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7D" w:rsidRPr="00122A8B" w:rsidRDefault="007325F8" w:rsidP="00BA029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bookmarkStart w:id="0" w:name="RANGE!A1:M18"/>
      <w:r>
        <w:rPr>
          <w:rFonts w:ascii="Calibri" w:eastAsia="Times New Roman" w:hAnsi="Calibri" w:cs="Times New Roman"/>
          <w:b/>
          <w:noProof/>
          <w:color w:val="000000"/>
          <w:sz w:val="32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31.65pt;margin-top:-6pt;width:80.25pt;height:2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085D6B" w:rsidRPr="00122A8B" w:rsidRDefault="00085D6B" w:rsidP="00122A8B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 w:rsidRPr="00122A8B">
                    <w:rPr>
                      <w:b/>
                      <w:sz w:val="28"/>
                      <w:szCs w:val="28"/>
                    </w:rPr>
                    <w:t>ANEXO 1</w:t>
                  </w:r>
                </w:p>
              </w:txbxContent>
            </v:textbox>
          </v:shape>
        </w:pict>
      </w:r>
      <w:r w:rsidR="0035787D" w:rsidRPr="00122A8B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Conferência de Assistência Social - 2013</w:t>
      </w:r>
      <w:bookmarkEnd w:id="0"/>
    </w:p>
    <w:p w:rsidR="0035787D" w:rsidRPr="00A9603C" w:rsidRDefault="00842647" w:rsidP="00BA029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 xml:space="preserve">Instrumental 1 - </w:t>
      </w:r>
      <w:r w:rsidR="0035787D" w:rsidRPr="00A9603C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 xml:space="preserve">Avaliação </w:t>
      </w:r>
      <w:r w:rsidR="00BA029C" w:rsidRPr="00A9603C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Local do SUAS</w:t>
      </w:r>
    </w:p>
    <w:p w:rsidR="00BA029C" w:rsidRPr="00CC2460" w:rsidRDefault="00BA029C" w:rsidP="00BA029C">
      <w:pPr>
        <w:spacing w:after="0"/>
        <w:jc w:val="center"/>
        <w:rPr>
          <w:sz w:val="28"/>
        </w:rPr>
      </w:pPr>
      <w:r w:rsidRPr="00CC2460">
        <w:rPr>
          <w:rFonts w:ascii="Calibri" w:eastAsia="Times New Roman" w:hAnsi="Calibri" w:cs="Times New Roman"/>
          <w:color w:val="000000"/>
          <w:sz w:val="24"/>
          <w:szCs w:val="20"/>
          <w:lang w:eastAsia="pt-BR"/>
        </w:rPr>
        <w:t>Este instrumental visa sistematizar a análise do SUAS em cada esfera de governo tendo em vista o debate das deliberações por eixo à luz das normativas obrigatórias do SUAS e do plano decenal, conforme orientações em anexo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1134"/>
        <w:gridCol w:w="993"/>
        <w:gridCol w:w="1134"/>
        <w:gridCol w:w="992"/>
        <w:gridCol w:w="709"/>
        <w:gridCol w:w="708"/>
        <w:gridCol w:w="1276"/>
        <w:gridCol w:w="992"/>
        <w:gridCol w:w="709"/>
        <w:gridCol w:w="992"/>
        <w:gridCol w:w="1134"/>
        <w:gridCol w:w="993"/>
        <w:gridCol w:w="1417"/>
      </w:tblGrid>
      <w:tr w:rsidR="0035787D" w:rsidRPr="0035787D" w:rsidTr="009E4BC7">
        <w:trPr>
          <w:trHeight w:val="630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676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1- </w:t>
            </w:r>
            <w:r w:rsidR="00676B25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>Esfera</w:t>
            </w:r>
            <w:r w:rsidR="00BA029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 de </w:t>
            </w: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Governo:  (  ) Município  </w:t>
            </w:r>
            <w:r w:rsidR="00BA029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 (  ) Estado  (  ) DF</w:t>
            </w:r>
          </w:p>
        </w:tc>
      </w:tr>
      <w:tr w:rsidR="0035787D" w:rsidRPr="0035787D" w:rsidTr="009E4BC7">
        <w:trPr>
          <w:trHeight w:val="329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87D" w:rsidRPr="0035787D" w:rsidRDefault="00BA029C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>2- Eixo</w:t>
            </w:r>
            <w:r w:rsidR="00930EF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 1</w:t>
            </w:r>
            <w:r w:rsidR="00CE738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>:</w:t>
            </w:r>
            <w:r w:rsidR="00930EF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930EFC">
              <w:t>Cofinanciamento Obrigatório da Assistência Social</w:t>
            </w:r>
          </w:p>
        </w:tc>
      </w:tr>
      <w:tr w:rsidR="00CE738C" w:rsidRPr="0035787D" w:rsidTr="00A9603C">
        <w:trPr>
          <w:trHeight w:val="9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CE738C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3 - Relação das Deliberações </w:t>
            </w:r>
            <w:r w:rsidR="0035787D"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Anteriores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CE7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Ano(s) da Deliberação (2005/ 2007 / 2009 / 2011)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5 - Situação da Deliberação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6-Normativas obrigatórias do SUAS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BA0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7. Deliberações não </w:t>
            </w:r>
            <w:r w:rsidR="00BA0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</w:tr>
      <w:tr w:rsidR="0035787D" w:rsidRPr="0035787D" w:rsidTr="00A9603C">
        <w:trPr>
          <w:trHeight w:val="15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BA0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6.1 - Deliberações </w:t>
            </w:r>
            <w:r w:rsidR="00BA0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6.2 - Deliberações em andamento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E738C" w:rsidRPr="0035787D" w:rsidTr="009E4BC7">
        <w:trPr>
          <w:trHeight w:val="103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BA029C" w:rsidP="00BA0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 andamento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BA0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Não </w:t>
            </w:r>
            <w:r w:rsidR="00BA0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implementada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BA0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r w:rsidR="00BA0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–Implementou d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 acordo com as normativas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BA0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-Se não, justificar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676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- Está </w:t>
            </w:r>
            <w:r w:rsidR="00676B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sendo</w:t>
            </w:r>
            <w:r w:rsidR="00A41C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A02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 de acordo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as normativas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 Se não justificar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Justificar</w:t>
            </w:r>
          </w:p>
        </w:tc>
      </w:tr>
      <w:tr w:rsidR="0035787D" w:rsidRPr="0035787D" w:rsidTr="009E4BC7">
        <w:trPr>
          <w:trHeight w:val="26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87D" w:rsidRPr="0035787D" w:rsidRDefault="0035787D" w:rsidP="0035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5787D" w:rsidRPr="0035787D" w:rsidTr="007A42C7">
        <w:trPr>
          <w:trHeight w:val="3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5787D" w:rsidRPr="0035787D" w:rsidTr="007A42C7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5787D" w:rsidRPr="0035787D" w:rsidTr="007A42C7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5787D" w:rsidRPr="0035787D" w:rsidTr="007A42C7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5787D" w:rsidRPr="0035787D" w:rsidTr="007A42C7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CE7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87D" w:rsidRPr="0035787D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9376C" w:rsidRPr="007A42C7" w:rsidRDefault="0039376C" w:rsidP="00122A8B">
      <w:pPr>
        <w:tabs>
          <w:tab w:val="left" w:pos="1470"/>
        </w:tabs>
        <w:rPr>
          <w:sz w:val="8"/>
          <w:szCs w:val="8"/>
        </w:rPr>
      </w:pP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686"/>
        <w:gridCol w:w="11340"/>
      </w:tblGrid>
      <w:tr w:rsidR="0035787D" w:rsidRPr="0035787D" w:rsidTr="007A42C7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7A42C7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8 - Análise </w:t>
            </w:r>
            <w:r w:rsidR="00CC2460"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do </w:t>
            </w: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Órgão Gestor</w:t>
            </w:r>
            <w:r w:rsidR="00CC2460"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7D" w:rsidRPr="007A42C7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5787D" w:rsidRPr="0035787D" w:rsidTr="007A42C7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7D" w:rsidRPr="007A42C7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</w:t>
            </w:r>
            <w:r w:rsidR="00676B25"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(a)</w:t>
            </w: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C2460"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Responsável pelo Órgão </w:t>
            </w: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Gestor</w:t>
            </w:r>
            <w:r w:rsidR="00CC2460"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7D" w:rsidRPr="007A42C7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5787D" w:rsidRPr="0035787D" w:rsidTr="007A42C7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7D" w:rsidRPr="007A42C7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7D" w:rsidRPr="007A42C7" w:rsidRDefault="0035787D" w:rsidP="0035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7A42C7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 – Análise do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5787D" w:rsidRPr="0035787D" w:rsidTr="007A42C7">
        <w:trPr>
          <w:trHeight w:val="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7D" w:rsidRPr="007A42C7" w:rsidRDefault="0035787D" w:rsidP="007A42C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</w:t>
            </w:r>
            <w:r w:rsidR="00676B25"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(a)</w:t>
            </w: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C2460"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Responsável pelo </w:t>
            </w: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Conselho</w:t>
            </w:r>
            <w:r w:rsidR="00CC2460"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7D" w:rsidRPr="007A42C7" w:rsidRDefault="0035787D" w:rsidP="00D83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085D6B" w:rsidRPr="00D61CE1" w:rsidRDefault="007325F8" w:rsidP="00085D6B">
      <w:pPr>
        <w:pStyle w:val="SemEspaamento"/>
        <w:rPr>
          <w:b/>
        </w:rPr>
      </w:pPr>
      <w:r>
        <w:rPr>
          <w:b/>
          <w:noProof/>
          <w:lang w:eastAsia="pt-BR"/>
        </w:rPr>
        <w:lastRenderedPageBreak/>
        <w:pict>
          <v:shape id="_x0000_s1034" type="#_x0000_t202" style="position:absolute;margin-left:-37.65pt;margin-top:-28.65pt;width:80.25pt;height:22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7A42C7" w:rsidRPr="00122A8B" w:rsidRDefault="007A42C7" w:rsidP="007A42C7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ANEXO 2</w:t>
                  </w:r>
                </w:p>
              </w:txbxContent>
            </v:textbox>
          </v:shape>
        </w:pict>
      </w:r>
      <w:r w:rsidR="00085D6B" w:rsidRPr="00D61CE1">
        <w:rPr>
          <w:b/>
        </w:rPr>
        <w:t>8. Análise e Deliberações por eixo</w:t>
      </w:r>
    </w:p>
    <w:p w:rsidR="00085D6B" w:rsidRDefault="00085D6B" w:rsidP="00085D6B">
      <w:pPr>
        <w:pStyle w:val="SemEspaamento"/>
      </w:pPr>
      <w:r>
        <w:t>Eixo 1: Cofinanciamento Obrigatório da Assistência Social</w:t>
      </w:r>
    </w:p>
    <w:p w:rsidR="00085D6B" w:rsidRPr="000F46CF" w:rsidRDefault="00085D6B" w:rsidP="00085D6B">
      <w:pPr>
        <w:pStyle w:val="SemEspaamento"/>
      </w:pPr>
      <w:r w:rsidRPr="000F46CF">
        <w:t>Síntese Avaliativa</w:t>
      </w:r>
    </w:p>
    <w:tbl>
      <w:tblPr>
        <w:tblStyle w:val="Tabelacomgrade"/>
        <w:tblW w:w="0" w:type="auto"/>
        <w:tblLook w:val="04A0"/>
      </w:tblPr>
      <w:tblGrid>
        <w:gridCol w:w="2780"/>
        <w:gridCol w:w="2792"/>
        <w:gridCol w:w="8648"/>
      </w:tblGrid>
      <w:tr w:rsidR="00085D6B" w:rsidRPr="00D61CE1" w:rsidTr="00085D6B"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8.1. Principais avanços </w:t>
            </w:r>
          </w:p>
        </w:tc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8.2. Principais dificuldades</w:t>
            </w:r>
          </w:p>
        </w:tc>
        <w:tc>
          <w:tcPr>
            <w:tcW w:w="908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8.3. Outras observações</w:t>
            </w: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tbl>
      <w:tblPr>
        <w:tblStyle w:val="Tabelacomgrade"/>
        <w:tblW w:w="0" w:type="auto"/>
        <w:tblLook w:val="04A0"/>
      </w:tblPr>
      <w:tblGrid>
        <w:gridCol w:w="5577"/>
        <w:gridCol w:w="8643"/>
      </w:tblGrid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8.4. Percentual de Deliberações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8.5. Percentual de Deliberações em andamento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8.6. Percentual de Deliberações não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</w:tbl>
    <w:p w:rsidR="00085D6B" w:rsidRPr="00085D6B" w:rsidRDefault="00085D6B" w:rsidP="00085D6B">
      <w:pPr>
        <w:pStyle w:val="SemEspaamento"/>
        <w:rPr>
          <w:sz w:val="16"/>
          <w:szCs w:val="16"/>
        </w:rPr>
      </w:pPr>
    </w:p>
    <w:p w:rsidR="00085D6B" w:rsidRPr="00085D6B" w:rsidRDefault="00085D6B" w:rsidP="00085D6B">
      <w:pPr>
        <w:pStyle w:val="SemEspaamento"/>
        <w:jc w:val="both"/>
        <w:rPr>
          <w:color w:val="FF0000"/>
        </w:rPr>
      </w:pPr>
      <w:r w:rsidRPr="002D4A9F">
        <w:t>Sistematização</w:t>
      </w:r>
      <w:r>
        <w:t xml:space="preserve"> </w:t>
      </w:r>
      <w:r w:rsidRPr="002D4A9F">
        <w:t>das</w:t>
      </w:r>
      <w:r>
        <w:t xml:space="preserve"> Recomendações </w:t>
      </w:r>
      <w:r w:rsidRPr="00753E70">
        <w:t>(</w:t>
      </w:r>
      <w:r>
        <w:t xml:space="preserve">Deliberações anteriores não implementadas e que são pertinentes manter na agenda para consolidar o SUAS). </w:t>
      </w:r>
      <w:r w:rsidRPr="00085D6B">
        <w:rPr>
          <w:color w:val="FF0000"/>
        </w:rPr>
        <w:t>Até cinco recomendações por eixo, em ordem de prioridade.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3268"/>
        <w:gridCol w:w="1918"/>
        <w:gridCol w:w="1635"/>
        <w:gridCol w:w="2153"/>
        <w:gridCol w:w="2564"/>
        <w:gridCol w:w="2716"/>
      </w:tblGrid>
      <w:tr w:rsidR="00085D6B" w:rsidTr="00085D6B">
        <w:tc>
          <w:tcPr>
            <w:tcW w:w="3403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8.7. Recomendação</w:t>
            </w:r>
          </w:p>
        </w:tc>
        <w:tc>
          <w:tcPr>
            <w:tcW w:w="5953" w:type="dxa"/>
            <w:gridSpan w:val="3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8.8. </w:t>
            </w:r>
            <w:r>
              <w:rPr>
                <w:b/>
              </w:rPr>
              <w:t>Esfera</w:t>
            </w:r>
            <w:r w:rsidRPr="00D61CE1">
              <w:rPr>
                <w:b/>
              </w:rPr>
              <w:t xml:space="preserve"> de Governo</w:t>
            </w:r>
          </w:p>
        </w:tc>
        <w:tc>
          <w:tcPr>
            <w:tcW w:w="2693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Outras políticas</w:t>
            </w:r>
          </w:p>
        </w:tc>
        <w:tc>
          <w:tcPr>
            <w:tcW w:w="2835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Demais Poderes (Judiciário e Legislativo)</w:t>
            </w:r>
          </w:p>
        </w:tc>
      </w:tr>
      <w:tr w:rsidR="00085D6B" w:rsidTr="00085D6B">
        <w:tc>
          <w:tcPr>
            <w:tcW w:w="340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Município</w:t>
            </w:r>
          </w:p>
        </w:tc>
        <w:tc>
          <w:tcPr>
            <w:tcW w:w="1701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Estado</w:t>
            </w:r>
          </w:p>
        </w:tc>
        <w:tc>
          <w:tcPr>
            <w:tcW w:w="2268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União</w:t>
            </w:r>
          </w:p>
        </w:tc>
        <w:tc>
          <w:tcPr>
            <w:tcW w:w="269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p w:rsidR="00085D6B" w:rsidRDefault="00085D6B" w:rsidP="00085D6B">
      <w:pPr>
        <w:pStyle w:val="SemEspaamento"/>
        <w:rPr>
          <w:sz w:val="18"/>
          <w:szCs w:val="18"/>
        </w:rPr>
      </w:pPr>
      <w:r w:rsidRPr="00085D6B">
        <w:rPr>
          <w:color w:val="FF0000"/>
        </w:rPr>
        <w:t>Propostas novas</w:t>
      </w:r>
      <w:r w:rsidRPr="00D96D57">
        <w:t xml:space="preserve"> de deliberação </w:t>
      </w:r>
      <w:r>
        <w:rPr>
          <w:sz w:val="18"/>
          <w:szCs w:val="18"/>
        </w:rPr>
        <w:t>(</w:t>
      </w:r>
      <w:r w:rsidRPr="00482807">
        <w:rPr>
          <w:sz w:val="18"/>
          <w:szCs w:val="18"/>
        </w:rPr>
        <w:t>propostas ainda não apresentadas e delibera</w:t>
      </w:r>
      <w:r>
        <w:rPr>
          <w:sz w:val="18"/>
          <w:szCs w:val="18"/>
        </w:rPr>
        <w:t>das nas conferências anteriores para efetivar o SUAS Local)</w:t>
      </w:r>
    </w:p>
    <w:tbl>
      <w:tblPr>
        <w:tblStyle w:val="Tabelacomgrade"/>
        <w:tblW w:w="14884" w:type="dxa"/>
        <w:tblInd w:w="-34" w:type="dxa"/>
        <w:tblLook w:val="04A0"/>
      </w:tblPr>
      <w:tblGrid>
        <w:gridCol w:w="14884"/>
      </w:tblGrid>
      <w:tr w:rsidR="00085D6B" w:rsidRPr="00D61CE1" w:rsidTr="00085D6B">
        <w:trPr>
          <w:trHeight w:val="269"/>
        </w:trPr>
        <w:tc>
          <w:tcPr>
            <w:tcW w:w="14884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9. Deliberações Novas para o Município</w:t>
            </w:r>
          </w:p>
        </w:tc>
      </w:tr>
      <w:tr w:rsidR="00085D6B" w:rsidTr="00085D6B">
        <w:trPr>
          <w:trHeight w:val="269"/>
        </w:trPr>
        <w:tc>
          <w:tcPr>
            <w:tcW w:w="14884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930EFC" w:rsidRPr="00122A8B" w:rsidRDefault="007325F8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noProof/>
          <w:color w:val="000000"/>
          <w:sz w:val="32"/>
          <w:szCs w:val="20"/>
          <w:lang w:eastAsia="pt-BR"/>
        </w:rPr>
        <w:lastRenderedPageBreak/>
        <w:pict>
          <v:shape id="_x0000_s1028" type="#_x0000_t202" style="position:absolute;left:0;text-align:left;margin-left:-31.65pt;margin-top:-6pt;width:80.25pt;height:22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085D6B" w:rsidRPr="00122A8B" w:rsidRDefault="00085D6B" w:rsidP="00930EFC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 w:rsidRPr="00122A8B">
                    <w:rPr>
                      <w:b/>
                      <w:sz w:val="28"/>
                      <w:szCs w:val="28"/>
                    </w:rPr>
                    <w:t>ANEXO 1</w:t>
                  </w:r>
                </w:p>
              </w:txbxContent>
            </v:textbox>
          </v:shape>
        </w:pict>
      </w:r>
      <w:r w:rsidR="00930EFC" w:rsidRPr="00122A8B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Conferência de Assistência Social - 2013</w:t>
      </w:r>
    </w:p>
    <w:p w:rsidR="00930EFC" w:rsidRPr="00A9603C" w:rsidRDefault="00930EFC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 xml:space="preserve">Instrumental 1 - </w:t>
      </w:r>
      <w:r w:rsidRPr="00A9603C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Avaliação Local do SUAS</w:t>
      </w:r>
    </w:p>
    <w:p w:rsidR="00930EFC" w:rsidRPr="00CC2460" w:rsidRDefault="00930EFC" w:rsidP="00930EFC">
      <w:pPr>
        <w:spacing w:after="0"/>
        <w:jc w:val="center"/>
        <w:rPr>
          <w:sz w:val="28"/>
        </w:rPr>
      </w:pPr>
      <w:r w:rsidRPr="00CC2460">
        <w:rPr>
          <w:rFonts w:ascii="Calibri" w:eastAsia="Times New Roman" w:hAnsi="Calibri" w:cs="Times New Roman"/>
          <w:color w:val="000000"/>
          <w:sz w:val="24"/>
          <w:szCs w:val="20"/>
          <w:lang w:eastAsia="pt-BR"/>
        </w:rPr>
        <w:t>Este instrumental visa sistematizar a análise do SUAS em cada esfera de governo tendo em vista o debate das deliberações por eixo à luz das normativas obrigatórias do SUAS e do plano decenal, conforme orientações em anexo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1134"/>
        <w:gridCol w:w="993"/>
        <w:gridCol w:w="1134"/>
        <w:gridCol w:w="992"/>
        <w:gridCol w:w="709"/>
        <w:gridCol w:w="708"/>
        <w:gridCol w:w="1276"/>
        <w:gridCol w:w="992"/>
        <w:gridCol w:w="709"/>
        <w:gridCol w:w="992"/>
        <w:gridCol w:w="1134"/>
        <w:gridCol w:w="993"/>
        <w:gridCol w:w="1417"/>
      </w:tblGrid>
      <w:tr w:rsidR="00930EFC" w:rsidRPr="0035787D" w:rsidTr="00930EFC">
        <w:trPr>
          <w:trHeight w:val="630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1-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Esfera de </w:t>
            </w: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Governo:  (  ) Município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 (  ) Estado  (  ) DF</w:t>
            </w:r>
          </w:p>
        </w:tc>
      </w:tr>
      <w:tr w:rsidR="00930EFC" w:rsidRPr="0035787D" w:rsidTr="00930EFC">
        <w:trPr>
          <w:trHeight w:val="329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Default="00930EFC" w:rsidP="00930EFC">
            <w:pPr>
              <w:pStyle w:val="SemEspaamento"/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2- Eixo 2: </w:t>
            </w:r>
            <w:r>
              <w:t>Gestão do SUAS: Vigilância Socioassistencial, Processos de Planejamento, Monitoramento e Avaliação</w:t>
            </w:r>
          </w:p>
          <w:p w:rsidR="00930EFC" w:rsidRPr="00930EFC" w:rsidRDefault="00930EFC" w:rsidP="00930EFC">
            <w:pPr>
              <w:pStyle w:val="SemEspaamento"/>
            </w:pPr>
            <w:r w:rsidRPr="000F46CF">
              <w:t>Síntese Avaliativa</w:t>
            </w:r>
          </w:p>
        </w:tc>
      </w:tr>
      <w:tr w:rsidR="00930EFC" w:rsidRPr="0035787D" w:rsidTr="00930EFC">
        <w:trPr>
          <w:trHeight w:val="9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3 - Relação das Deliberações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Anteriores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Ano(s) da Deliberação (2005/ 2007 / 2009 / 2011)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5 - Situação da Deliberação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6-Normativas obrigatórias do SUAS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7. Deliberações 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</w:tr>
      <w:tr w:rsidR="00930EFC" w:rsidRPr="0035787D" w:rsidTr="00930EFC">
        <w:trPr>
          <w:trHeight w:val="15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6.1 - Deliberações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6.2 - Deliberações em andamento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30EFC" w:rsidRPr="0035787D" w:rsidTr="00930EFC">
        <w:trPr>
          <w:trHeight w:val="103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 andamento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implementada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–Implementou d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 acordo com as normativas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-Se não, justificar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- Está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sendo implementada de acordo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as normativas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 Se não justificar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Justificar</w:t>
            </w:r>
          </w:p>
        </w:tc>
      </w:tr>
      <w:tr w:rsidR="00930EFC" w:rsidRPr="0035787D" w:rsidTr="00930EFC">
        <w:trPr>
          <w:trHeight w:val="26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3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497F73">
        <w:trPr>
          <w:trHeight w:val="3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A42C7" w:rsidRPr="007A42C7" w:rsidRDefault="007A42C7" w:rsidP="007A42C7">
      <w:pPr>
        <w:tabs>
          <w:tab w:val="left" w:pos="1470"/>
        </w:tabs>
        <w:rPr>
          <w:sz w:val="8"/>
          <w:szCs w:val="8"/>
        </w:rPr>
      </w:pP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686"/>
        <w:gridCol w:w="11340"/>
      </w:tblGrid>
      <w:tr w:rsidR="007A42C7" w:rsidRPr="0035787D" w:rsidTr="00A465AA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8 - Análise do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 – Análise do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085D6B" w:rsidRDefault="007325F8" w:rsidP="00085D6B">
      <w:pPr>
        <w:pStyle w:val="SemEspaamento"/>
      </w:pPr>
      <w:r>
        <w:rPr>
          <w:noProof/>
          <w:lang w:eastAsia="pt-BR"/>
        </w:rPr>
        <w:lastRenderedPageBreak/>
        <w:pict>
          <v:shape id="_x0000_s1035" type="#_x0000_t202" style="position:absolute;margin-left:-25.65pt;margin-top:-27.15pt;width:80.25pt;height:22.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497F73" w:rsidRPr="00122A8B" w:rsidRDefault="00497F73" w:rsidP="00497F73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ANEXO 2</w:t>
                  </w:r>
                </w:p>
              </w:txbxContent>
            </v:textbox>
          </v:shape>
        </w:pict>
      </w:r>
      <w:r w:rsidR="00085D6B">
        <w:t>Eixo 2: Gestão do SUAS: Vigilância Socioassistencial, Processos de Planejamento, Monitoramento e Avaliação</w:t>
      </w:r>
    </w:p>
    <w:p w:rsidR="00085D6B" w:rsidRPr="000F46CF" w:rsidRDefault="00085D6B" w:rsidP="00085D6B">
      <w:pPr>
        <w:pStyle w:val="SemEspaamento"/>
      </w:pPr>
      <w:r w:rsidRPr="000F46CF">
        <w:t>Síntese Avaliativa</w:t>
      </w:r>
    </w:p>
    <w:tbl>
      <w:tblPr>
        <w:tblStyle w:val="Tabelacomgrade"/>
        <w:tblW w:w="0" w:type="auto"/>
        <w:tblLook w:val="04A0"/>
      </w:tblPr>
      <w:tblGrid>
        <w:gridCol w:w="2780"/>
        <w:gridCol w:w="2792"/>
        <w:gridCol w:w="8648"/>
      </w:tblGrid>
      <w:tr w:rsidR="00085D6B" w:rsidRPr="00D61CE1" w:rsidTr="00085D6B"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8.1. Principais avanços </w:t>
            </w:r>
          </w:p>
        </w:tc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8.2. Principais dificuldades</w:t>
            </w:r>
          </w:p>
        </w:tc>
        <w:tc>
          <w:tcPr>
            <w:tcW w:w="908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8.3. Outras observações</w:t>
            </w: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tbl>
      <w:tblPr>
        <w:tblStyle w:val="Tabelacomgrade"/>
        <w:tblW w:w="0" w:type="auto"/>
        <w:tblLook w:val="04A0"/>
      </w:tblPr>
      <w:tblGrid>
        <w:gridCol w:w="5577"/>
        <w:gridCol w:w="8643"/>
      </w:tblGrid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8.4. Percentual de Deliberações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8.5. Percentual de Deliberações em andamento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8.6. Percentual de Deliberações não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</w:tbl>
    <w:p w:rsidR="00085D6B" w:rsidRDefault="00085D6B" w:rsidP="00085D6B">
      <w:pPr>
        <w:pStyle w:val="SemEspaamento"/>
      </w:pPr>
    </w:p>
    <w:p w:rsidR="00085D6B" w:rsidRPr="00085D6B" w:rsidRDefault="00085D6B" w:rsidP="00085D6B">
      <w:pPr>
        <w:pStyle w:val="SemEspaamento"/>
        <w:jc w:val="both"/>
        <w:rPr>
          <w:color w:val="FF0000"/>
        </w:rPr>
      </w:pPr>
      <w:r w:rsidRPr="002D4A9F">
        <w:t>Sistematização</w:t>
      </w:r>
      <w:r>
        <w:t xml:space="preserve"> </w:t>
      </w:r>
      <w:r w:rsidRPr="002D4A9F">
        <w:t>das</w:t>
      </w:r>
      <w:r>
        <w:t xml:space="preserve"> Recomendações </w:t>
      </w:r>
      <w:r w:rsidRPr="00753E70">
        <w:t>(</w:t>
      </w:r>
      <w:r>
        <w:t xml:space="preserve">Deliberações anteriores não implementadas e que são pertinentes manter na agenda para consolidar o SUAS). </w:t>
      </w:r>
      <w:r w:rsidRPr="00085D6B">
        <w:rPr>
          <w:color w:val="FF0000"/>
        </w:rPr>
        <w:t>Até cinco recomendações por eixo, em ordem de prioridade.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3268"/>
        <w:gridCol w:w="1918"/>
        <w:gridCol w:w="1635"/>
        <w:gridCol w:w="2153"/>
        <w:gridCol w:w="2564"/>
        <w:gridCol w:w="2716"/>
      </w:tblGrid>
      <w:tr w:rsidR="00085D6B" w:rsidTr="00085D6B">
        <w:tc>
          <w:tcPr>
            <w:tcW w:w="3403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8.7. Recomendação</w:t>
            </w:r>
          </w:p>
        </w:tc>
        <w:tc>
          <w:tcPr>
            <w:tcW w:w="5953" w:type="dxa"/>
            <w:gridSpan w:val="3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8.8. </w:t>
            </w:r>
            <w:r>
              <w:rPr>
                <w:b/>
              </w:rPr>
              <w:t>Esfera</w:t>
            </w:r>
            <w:r w:rsidRPr="00D61CE1">
              <w:rPr>
                <w:b/>
              </w:rPr>
              <w:t xml:space="preserve"> de Governo</w:t>
            </w:r>
          </w:p>
        </w:tc>
        <w:tc>
          <w:tcPr>
            <w:tcW w:w="2693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Outras políticas</w:t>
            </w:r>
          </w:p>
        </w:tc>
        <w:tc>
          <w:tcPr>
            <w:tcW w:w="2835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Demais Poderes (Judiciário e Legislativo)</w:t>
            </w:r>
          </w:p>
        </w:tc>
      </w:tr>
      <w:tr w:rsidR="00085D6B" w:rsidTr="00085D6B">
        <w:tc>
          <w:tcPr>
            <w:tcW w:w="340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Município</w:t>
            </w:r>
          </w:p>
        </w:tc>
        <w:tc>
          <w:tcPr>
            <w:tcW w:w="1701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Estado</w:t>
            </w:r>
          </w:p>
        </w:tc>
        <w:tc>
          <w:tcPr>
            <w:tcW w:w="2268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União</w:t>
            </w:r>
          </w:p>
        </w:tc>
        <w:tc>
          <w:tcPr>
            <w:tcW w:w="269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p w:rsidR="00085D6B" w:rsidRDefault="00085D6B" w:rsidP="00085D6B">
      <w:pPr>
        <w:pStyle w:val="SemEspaamento"/>
        <w:rPr>
          <w:sz w:val="18"/>
          <w:szCs w:val="18"/>
        </w:rPr>
      </w:pPr>
      <w:r w:rsidRPr="00085D6B">
        <w:rPr>
          <w:color w:val="FF0000"/>
        </w:rPr>
        <w:t xml:space="preserve">Propostas novas </w:t>
      </w:r>
      <w:r w:rsidRPr="00D96D57">
        <w:t xml:space="preserve">de deliberação </w:t>
      </w:r>
      <w:r>
        <w:rPr>
          <w:sz w:val="18"/>
          <w:szCs w:val="18"/>
        </w:rPr>
        <w:t>(</w:t>
      </w:r>
      <w:r w:rsidRPr="00482807">
        <w:rPr>
          <w:sz w:val="18"/>
          <w:szCs w:val="18"/>
        </w:rPr>
        <w:t>propostas ainda não apresentadas e delibera</w:t>
      </w:r>
      <w:r>
        <w:rPr>
          <w:sz w:val="18"/>
          <w:szCs w:val="18"/>
        </w:rPr>
        <w:t>das nas conferências anteriores para efetivar o SUAS Local)</w:t>
      </w:r>
    </w:p>
    <w:tbl>
      <w:tblPr>
        <w:tblStyle w:val="Tabelacomgrade"/>
        <w:tblW w:w="14884" w:type="dxa"/>
        <w:tblInd w:w="-34" w:type="dxa"/>
        <w:tblLook w:val="04A0"/>
      </w:tblPr>
      <w:tblGrid>
        <w:gridCol w:w="14884"/>
      </w:tblGrid>
      <w:tr w:rsidR="00085D6B" w:rsidRPr="00D61CE1" w:rsidTr="00085D6B">
        <w:trPr>
          <w:trHeight w:val="269"/>
        </w:trPr>
        <w:tc>
          <w:tcPr>
            <w:tcW w:w="14884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9. Deliberações Novas para o Município</w:t>
            </w:r>
          </w:p>
        </w:tc>
      </w:tr>
      <w:tr w:rsidR="00085D6B" w:rsidTr="00085D6B">
        <w:trPr>
          <w:trHeight w:val="269"/>
        </w:trPr>
        <w:tc>
          <w:tcPr>
            <w:tcW w:w="14884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930EFC" w:rsidRPr="00122A8B" w:rsidRDefault="007325F8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noProof/>
          <w:color w:val="000000"/>
          <w:sz w:val="32"/>
          <w:szCs w:val="20"/>
          <w:lang w:eastAsia="pt-BR"/>
        </w:rPr>
        <w:lastRenderedPageBreak/>
        <w:pict>
          <v:shape id="_x0000_s1029" type="#_x0000_t202" style="position:absolute;left:0;text-align:left;margin-left:-31.65pt;margin-top:-6pt;width:80.25pt;height:22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085D6B" w:rsidRPr="00122A8B" w:rsidRDefault="00085D6B" w:rsidP="00930EFC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 w:rsidRPr="00122A8B">
                    <w:rPr>
                      <w:b/>
                      <w:sz w:val="28"/>
                      <w:szCs w:val="28"/>
                    </w:rPr>
                    <w:t>ANEXO 1</w:t>
                  </w:r>
                </w:p>
              </w:txbxContent>
            </v:textbox>
          </v:shape>
        </w:pict>
      </w:r>
      <w:r w:rsidR="00930EFC" w:rsidRPr="00122A8B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Conferência de Assistência Social - 2013</w:t>
      </w:r>
    </w:p>
    <w:p w:rsidR="00930EFC" w:rsidRPr="00A9603C" w:rsidRDefault="00930EFC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 xml:space="preserve">Instrumental 1 - </w:t>
      </w:r>
      <w:r w:rsidRPr="00A9603C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Avaliação Local do SUAS</w:t>
      </w:r>
    </w:p>
    <w:p w:rsidR="00930EFC" w:rsidRPr="00CC2460" w:rsidRDefault="00930EFC" w:rsidP="00930EFC">
      <w:pPr>
        <w:spacing w:after="0"/>
        <w:jc w:val="center"/>
        <w:rPr>
          <w:sz w:val="28"/>
        </w:rPr>
      </w:pPr>
      <w:r w:rsidRPr="00CC2460">
        <w:rPr>
          <w:rFonts w:ascii="Calibri" w:eastAsia="Times New Roman" w:hAnsi="Calibri" w:cs="Times New Roman"/>
          <w:color w:val="000000"/>
          <w:sz w:val="24"/>
          <w:szCs w:val="20"/>
          <w:lang w:eastAsia="pt-BR"/>
        </w:rPr>
        <w:t>Este instrumental visa sistematizar a análise do SUAS em cada esfera de governo tendo em vista o debate das deliberações por eixo à luz das normativas obrigatórias do SUAS e do plano decenal, conforme orientações em anexo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1134"/>
        <w:gridCol w:w="993"/>
        <w:gridCol w:w="1134"/>
        <w:gridCol w:w="992"/>
        <w:gridCol w:w="709"/>
        <w:gridCol w:w="708"/>
        <w:gridCol w:w="1276"/>
        <w:gridCol w:w="992"/>
        <w:gridCol w:w="709"/>
        <w:gridCol w:w="992"/>
        <w:gridCol w:w="1134"/>
        <w:gridCol w:w="993"/>
        <w:gridCol w:w="1417"/>
      </w:tblGrid>
      <w:tr w:rsidR="00930EFC" w:rsidRPr="0035787D" w:rsidTr="00930EFC">
        <w:trPr>
          <w:trHeight w:val="630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1-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Esfera de </w:t>
            </w: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Governo:  (  ) Município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 (  ) Estado  (  ) DF</w:t>
            </w:r>
          </w:p>
        </w:tc>
      </w:tr>
      <w:tr w:rsidR="00930EFC" w:rsidRPr="0035787D" w:rsidTr="00930EFC">
        <w:trPr>
          <w:trHeight w:val="329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2- Eixo 3: </w:t>
            </w:r>
            <w:r w:rsidRPr="001D5E62">
              <w:t>Gestão do Trabalho</w:t>
            </w:r>
          </w:p>
        </w:tc>
      </w:tr>
      <w:tr w:rsidR="00930EFC" w:rsidRPr="0035787D" w:rsidTr="00930EFC">
        <w:trPr>
          <w:trHeight w:val="9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3 - Relação das Deliberações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Anteriores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Ano(s) da Deliberação (2005/ 2007 / 2009 / 2011)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5 - Situação da Deliberação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6-Normativas obrigatórias do SUAS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7. Deliberações 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</w:tr>
      <w:tr w:rsidR="00930EFC" w:rsidRPr="0035787D" w:rsidTr="00930EFC">
        <w:trPr>
          <w:trHeight w:val="15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6.1 - Deliberações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6.2 - Deliberações em andamento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30EFC" w:rsidRPr="0035787D" w:rsidTr="00930EFC">
        <w:trPr>
          <w:trHeight w:val="103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 andamento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implementada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–Implementou d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 acordo com as normativas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-Se não, justificar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- Está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sendo implementada de acordo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as normativas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 Se não justificar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Justificar</w:t>
            </w:r>
          </w:p>
        </w:tc>
      </w:tr>
      <w:tr w:rsidR="00930EFC" w:rsidRPr="0035787D" w:rsidTr="00930EFC">
        <w:trPr>
          <w:trHeight w:val="26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3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A42C7" w:rsidRPr="007A42C7" w:rsidRDefault="007A42C7" w:rsidP="007A42C7">
      <w:pPr>
        <w:tabs>
          <w:tab w:val="left" w:pos="1470"/>
        </w:tabs>
        <w:rPr>
          <w:sz w:val="8"/>
          <w:szCs w:val="8"/>
        </w:rPr>
      </w:pP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686"/>
        <w:gridCol w:w="11340"/>
      </w:tblGrid>
      <w:tr w:rsidR="007A42C7" w:rsidRPr="0035787D" w:rsidTr="00A465AA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8 - Análise do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 – Análise do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085D6B" w:rsidRPr="001D5E62" w:rsidRDefault="007325F8" w:rsidP="00085D6B">
      <w:pPr>
        <w:pStyle w:val="SemEspaamento"/>
      </w:pPr>
      <w:r>
        <w:rPr>
          <w:noProof/>
          <w:lang w:eastAsia="pt-BR"/>
        </w:rPr>
        <w:lastRenderedPageBreak/>
        <w:pict>
          <v:shape id="_x0000_s1036" type="#_x0000_t202" style="position:absolute;margin-left:-25.65pt;margin-top:-32.4pt;width:80.25pt;height:22.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497F73" w:rsidRPr="00122A8B" w:rsidRDefault="00497F73" w:rsidP="00497F73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ANEXO 2</w:t>
                  </w:r>
                </w:p>
              </w:txbxContent>
            </v:textbox>
          </v:shape>
        </w:pict>
      </w:r>
      <w:r w:rsidR="00085D6B" w:rsidRPr="001D5E62">
        <w:t>Eixo 3: Gestão do Trabalho</w:t>
      </w:r>
    </w:p>
    <w:p w:rsidR="00085D6B" w:rsidRPr="000F46CF" w:rsidRDefault="00085D6B" w:rsidP="00085D6B">
      <w:pPr>
        <w:pStyle w:val="SemEspaamento"/>
      </w:pPr>
      <w:r w:rsidRPr="000F46CF">
        <w:t>Síntese Avaliativa</w:t>
      </w:r>
    </w:p>
    <w:tbl>
      <w:tblPr>
        <w:tblStyle w:val="Tabelacomgrade"/>
        <w:tblW w:w="0" w:type="auto"/>
        <w:tblLook w:val="04A0"/>
      </w:tblPr>
      <w:tblGrid>
        <w:gridCol w:w="2780"/>
        <w:gridCol w:w="2792"/>
        <w:gridCol w:w="8648"/>
      </w:tblGrid>
      <w:tr w:rsidR="00085D6B" w:rsidRPr="00D61CE1" w:rsidTr="00085D6B"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8.1. Principais avanços </w:t>
            </w:r>
          </w:p>
        </w:tc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8.2. Principais dificuldades</w:t>
            </w:r>
          </w:p>
        </w:tc>
        <w:tc>
          <w:tcPr>
            <w:tcW w:w="908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8.3. Outras observações</w:t>
            </w: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tbl>
      <w:tblPr>
        <w:tblStyle w:val="Tabelacomgrade"/>
        <w:tblW w:w="0" w:type="auto"/>
        <w:tblLook w:val="04A0"/>
      </w:tblPr>
      <w:tblGrid>
        <w:gridCol w:w="5577"/>
        <w:gridCol w:w="8643"/>
      </w:tblGrid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8.4. Percentual de Deliberações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8.5. Percentual de Deliberações em andamento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8.6. Percentual de Deliberações não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</w:tbl>
    <w:p w:rsidR="00085D6B" w:rsidRDefault="00085D6B" w:rsidP="00085D6B">
      <w:pPr>
        <w:pStyle w:val="SemEspaamento"/>
      </w:pPr>
    </w:p>
    <w:p w:rsidR="00085D6B" w:rsidRPr="002D4A9F" w:rsidRDefault="00085D6B" w:rsidP="00085D6B">
      <w:pPr>
        <w:pStyle w:val="SemEspaamento"/>
      </w:pPr>
      <w:r w:rsidRPr="002D4A9F">
        <w:t>Sistematização</w:t>
      </w:r>
      <w:r>
        <w:t xml:space="preserve"> </w:t>
      </w:r>
      <w:r w:rsidRPr="002D4A9F">
        <w:t>das</w:t>
      </w:r>
      <w:r>
        <w:t xml:space="preserve"> Recomendações </w:t>
      </w:r>
      <w:r w:rsidRPr="00753E70">
        <w:t>(</w:t>
      </w:r>
      <w:r>
        <w:t>Deliberações anteriores não implementadas e que são pertinentes manter na agenda para consolidar o SUAS). Até cinco recomendações por eixo, em ordem de prioridade.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3268"/>
        <w:gridCol w:w="1918"/>
        <w:gridCol w:w="1635"/>
        <w:gridCol w:w="2153"/>
        <w:gridCol w:w="2564"/>
        <w:gridCol w:w="2716"/>
      </w:tblGrid>
      <w:tr w:rsidR="00085D6B" w:rsidTr="00085D6B">
        <w:tc>
          <w:tcPr>
            <w:tcW w:w="3403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8.7. Recomendação</w:t>
            </w:r>
          </w:p>
        </w:tc>
        <w:tc>
          <w:tcPr>
            <w:tcW w:w="5953" w:type="dxa"/>
            <w:gridSpan w:val="3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8.8. </w:t>
            </w:r>
            <w:r>
              <w:rPr>
                <w:b/>
              </w:rPr>
              <w:t>Esfera</w:t>
            </w:r>
            <w:r w:rsidRPr="00D61CE1">
              <w:rPr>
                <w:b/>
              </w:rPr>
              <w:t xml:space="preserve"> de Governo</w:t>
            </w:r>
          </w:p>
        </w:tc>
        <w:tc>
          <w:tcPr>
            <w:tcW w:w="2693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Outras políticas</w:t>
            </w:r>
          </w:p>
        </w:tc>
        <w:tc>
          <w:tcPr>
            <w:tcW w:w="2835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Demais Poderes (Judiciário e Legislativo)</w:t>
            </w:r>
          </w:p>
        </w:tc>
      </w:tr>
      <w:tr w:rsidR="00085D6B" w:rsidTr="00085D6B">
        <w:tc>
          <w:tcPr>
            <w:tcW w:w="340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Município</w:t>
            </w:r>
          </w:p>
        </w:tc>
        <w:tc>
          <w:tcPr>
            <w:tcW w:w="1701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Estado</w:t>
            </w:r>
          </w:p>
        </w:tc>
        <w:tc>
          <w:tcPr>
            <w:tcW w:w="2268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União</w:t>
            </w:r>
          </w:p>
        </w:tc>
        <w:tc>
          <w:tcPr>
            <w:tcW w:w="269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p w:rsidR="00085D6B" w:rsidRDefault="00085D6B" w:rsidP="00085D6B">
      <w:pPr>
        <w:pStyle w:val="SemEspaamento"/>
        <w:rPr>
          <w:sz w:val="18"/>
          <w:szCs w:val="18"/>
        </w:rPr>
      </w:pPr>
      <w:r w:rsidRPr="00D96D57">
        <w:t xml:space="preserve">Propostas novas de deliberação </w:t>
      </w:r>
      <w:r>
        <w:rPr>
          <w:sz w:val="18"/>
          <w:szCs w:val="18"/>
        </w:rPr>
        <w:t>(</w:t>
      </w:r>
      <w:r w:rsidRPr="00482807">
        <w:rPr>
          <w:sz w:val="18"/>
          <w:szCs w:val="18"/>
        </w:rPr>
        <w:t>propostas ainda não apresentadas e delibera</w:t>
      </w:r>
      <w:r>
        <w:rPr>
          <w:sz w:val="18"/>
          <w:szCs w:val="18"/>
        </w:rPr>
        <w:t>das nas conferências anteriores para efetivar o SUAS Local)</w:t>
      </w:r>
    </w:p>
    <w:tbl>
      <w:tblPr>
        <w:tblStyle w:val="Tabelacomgrade"/>
        <w:tblW w:w="14884" w:type="dxa"/>
        <w:tblInd w:w="-34" w:type="dxa"/>
        <w:tblLook w:val="04A0"/>
      </w:tblPr>
      <w:tblGrid>
        <w:gridCol w:w="14884"/>
      </w:tblGrid>
      <w:tr w:rsidR="00085D6B" w:rsidRPr="00D61CE1" w:rsidTr="00085D6B">
        <w:trPr>
          <w:trHeight w:val="269"/>
        </w:trPr>
        <w:tc>
          <w:tcPr>
            <w:tcW w:w="14884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9. Deliberações Novas para o Município</w:t>
            </w:r>
          </w:p>
        </w:tc>
      </w:tr>
      <w:tr w:rsidR="00085D6B" w:rsidTr="00085D6B">
        <w:trPr>
          <w:trHeight w:val="269"/>
        </w:trPr>
        <w:tc>
          <w:tcPr>
            <w:tcW w:w="14884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930EFC" w:rsidRPr="00122A8B" w:rsidRDefault="007325F8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noProof/>
          <w:color w:val="000000"/>
          <w:sz w:val="32"/>
          <w:szCs w:val="20"/>
          <w:lang w:eastAsia="pt-BR"/>
        </w:rPr>
        <w:lastRenderedPageBreak/>
        <w:pict>
          <v:shape id="_x0000_s1030" type="#_x0000_t202" style="position:absolute;left:0;text-align:left;margin-left:-31.65pt;margin-top:-6pt;width:80.25pt;height:22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085D6B" w:rsidRPr="00122A8B" w:rsidRDefault="00085D6B" w:rsidP="00930EFC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 w:rsidRPr="00122A8B">
                    <w:rPr>
                      <w:b/>
                      <w:sz w:val="28"/>
                      <w:szCs w:val="28"/>
                    </w:rPr>
                    <w:t>ANEXO 1</w:t>
                  </w:r>
                </w:p>
              </w:txbxContent>
            </v:textbox>
          </v:shape>
        </w:pict>
      </w:r>
      <w:r w:rsidR="00930EFC" w:rsidRPr="00122A8B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Conferência de Assistência Social - 2013</w:t>
      </w:r>
    </w:p>
    <w:p w:rsidR="00930EFC" w:rsidRPr="00A9603C" w:rsidRDefault="00930EFC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 xml:space="preserve">Instrumental 1 - </w:t>
      </w:r>
      <w:r w:rsidRPr="00A9603C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Avaliação Local do SUAS</w:t>
      </w:r>
    </w:p>
    <w:p w:rsidR="00930EFC" w:rsidRPr="00CC2460" w:rsidRDefault="00930EFC" w:rsidP="00930EFC">
      <w:pPr>
        <w:spacing w:after="0"/>
        <w:jc w:val="center"/>
        <w:rPr>
          <w:sz w:val="28"/>
        </w:rPr>
      </w:pPr>
      <w:r w:rsidRPr="00CC2460">
        <w:rPr>
          <w:rFonts w:ascii="Calibri" w:eastAsia="Times New Roman" w:hAnsi="Calibri" w:cs="Times New Roman"/>
          <w:color w:val="000000"/>
          <w:sz w:val="24"/>
          <w:szCs w:val="20"/>
          <w:lang w:eastAsia="pt-BR"/>
        </w:rPr>
        <w:t>Este instrumental visa sistematizar a análise do SUAS em cada esfera de governo tendo em vista o debate das deliberações por eixo à luz das normativas obrigatórias do SUAS e do plano decenal, conforme orientações em anexo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1134"/>
        <w:gridCol w:w="993"/>
        <w:gridCol w:w="1134"/>
        <w:gridCol w:w="992"/>
        <w:gridCol w:w="709"/>
        <w:gridCol w:w="708"/>
        <w:gridCol w:w="1276"/>
        <w:gridCol w:w="992"/>
        <w:gridCol w:w="709"/>
        <w:gridCol w:w="992"/>
        <w:gridCol w:w="1134"/>
        <w:gridCol w:w="993"/>
        <w:gridCol w:w="1417"/>
      </w:tblGrid>
      <w:tr w:rsidR="00930EFC" w:rsidRPr="0035787D" w:rsidTr="00930EFC">
        <w:trPr>
          <w:trHeight w:val="630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1-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Esfera de </w:t>
            </w: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Governo:  (  ) Município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 (  ) Estado  (  ) DF</w:t>
            </w:r>
          </w:p>
        </w:tc>
      </w:tr>
      <w:tr w:rsidR="00930EFC" w:rsidRPr="0035787D" w:rsidTr="00930EFC">
        <w:trPr>
          <w:trHeight w:val="329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2- Eixo 4: </w:t>
            </w:r>
            <w:r>
              <w:t>Gestão dos Serviços, Programas e Projetos</w:t>
            </w:r>
          </w:p>
        </w:tc>
      </w:tr>
      <w:tr w:rsidR="00930EFC" w:rsidRPr="0035787D" w:rsidTr="00930EFC">
        <w:trPr>
          <w:trHeight w:val="9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3 - Relação das Deliberações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Anteriores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Ano(s) da Deliberação (2005/ 2007 / 2009 / 2011)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5 - Situação da Deliberação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6-Normativas obrigatórias do SUAS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7. Deliberações 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</w:tr>
      <w:tr w:rsidR="00930EFC" w:rsidRPr="0035787D" w:rsidTr="00930EFC">
        <w:trPr>
          <w:trHeight w:val="15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6.1 - Deliberações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6.2 - Deliberações em andamento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30EFC" w:rsidRPr="0035787D" w:rsidTr="00930EFC">
        <w:trPr>
          <w:trHeight w:val="103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 andamento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implementada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–Implementou d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 acordo com as normativas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-Se não, justificar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- Está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sendo implementada de acordo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as normativas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 Se não justificar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Justificar</w:t>
            </w:r>
          </w:p>
        </w:tc>
      </w:tr>
      <w:tr w:rsidR="00930EFC" w:rsidRPr="0035787D" w:rsidTr="00930EFC">
        <w:trPr>
          <w:trHeight w:val="26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3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42C7" w:rsidRPr="0035787D" w:rsidTr="00A465AA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2C7" w:rsidRPr="0035787D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A42C7" w:rsidRPr="007A42C7" w:rsidRDefault="007A42C7" w:rsidP="007A42C7">
      <w:pPr>
        <w:tabs>
          <w:tab w:val="left" w:pos="1470"/>
        </w:tabs>
        <w:rPr>
          <w:sz w:val="8"/>
          <w:szCs w:val="8"/>
        </w:rPr>
      </w:pP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686"/>
        <w:gridCol w:w="11340"/>
      </w:tblGrid>
      <w:tr w:rsidR="007A42C7" w:rsidRPr="0035787D" w:rsidTr="00A465AA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8 - Análise do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 – Análise do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2C7" w:rsidRPr="0035787D" w:rsidTr="00A465AA">
        <w:trPr>
          <w:trHeight w:val="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2C7" w:rsidRPr="007A42C7" w:rsidRDefault="007A42C7" w:rsidP="00A46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085D6B" w:rsidRDefault="007325F8" w:rsidP="00085D6B">
      <w:pPr>
        <w:pStyle w:val="SemEspaamento"/>
      </w:pPr>
      <w:r>
        <w:rPr>
          <w:noProof/>
          <w:lang w:eastAsia="pt-BR"/>
        </w:rPr>
        <w:lastRenderedPageBreak/>
        <w:pict>
          <v:shape id="_x0000_s1037" type="#_x0000_t202" style="position:absolute;margin-left:-25.65pt;margin-top:-27.9pt;width:80.25pt;height:22.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497F73" w:rsidRPr="00122A8B" w:rsidRDefault="00497F73" w:rsidP="00497F73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ANEXO 2</w:t>
                  </w:r>
                </w:p>
              </w:txbxContent>
            </v:textbox>
          </v:shape>
        </w:pict>
      </w:r>
      <w:r w:rsidR="00085D6B">
        <w:t>Eixo 4: Gestão dos Serviços, Programas e Projetos</w:t>
      </w:r>
    </w:p>
    <w:p w:rsidR="00085D6B" w:rsidRPr="000F46CF" w:rsidRDefault="00085D6B" w:rsidP="00085D6B">
      <w:pPr>
        <w:pStyle w:val="SemEspaamento"/>
      </w:pPr>
      <w:r w:rsidRPr="000F46CF">
        <w:t>Síntese Avaliativa</w:t>
      </w:r>
    </w:p>
    <w:tbl>
      <w:tblPr>
        <w:tblStyle w:val="Tabelacomgrade"/>
        <w:tblW w:w="0" w:type="auto"/>
        <w:tblLook w:val="04A0"/>
      </w:tblPr>
      <w:tblGrid>
        <w:gridCol w:w="2780"/>
        <w:gridCol w:w="2792"/>
        <w:gridCol w:w="8648"/>
      </w:tblGrid>
      <w:tr w:rsidR="00085D6B" w:rsidRPr="00D61CE1" w:rsidTr="00085D6B"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8.1. Principais avanços </w:t>
            </w:r>
          </w:p>
        </w:tc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8.2. Principais dificuldades</w:t>
            </w:r>
          </w:p>
        </w:tc>
        <w:tc>
          <w:tcPr>
            <w:tcW w:w="908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8.3. Outras observações</w:t>
            </w: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tbl>
      <w:tblPr>
        <w:tblStyle w:val="Tabelacomgrade"/>
        <w:tblW w:w="0" w:type="auto"/>
        <w:tblLook w:val="04A0"/>
      </w:tblPr>
      <w:tblGrid>
        <w:gridCol w:w="5577"/>
        <w:gridCol w:w="8643"/>
      </w:tblGrid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8.4. Percentual de Deliberações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8.5. Percentual de Deliberações em andamento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8.6. Percentual de Deliberações não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</w:tbl>
    <w:p w:rsidR="00085D6B" w:rsidRDefault="00085D6B" w:rsidP="00085D6B">
      <w:pPr>
        <w:pStyle w:val="SemEspaamento"/>
      </w:pPr>
    </w:p>
    <w:p w:rsidR="00085D6B" w:rsidRPr="002D4A9F" w:rsidRDefault="00085D6B" w:rsidP="00085D6B">
      <w:pPr>
        <w:pStyle w:val="SemEspaamento"/>
      </w:pPr>
      <w:r w:rsidRPr="002D4A9F">
        <w:t>Sistematização</w:t>
      </w:r>
      <w:r>
        <w:t xml:space="preserve"> </w:t>
      </w:r>
      <w:r w:rsidRPr="002D4A9F">
        <w:t>das</w:t>
      </w:r>
      <w:r>
        <w:t xml:space="preserve"> Recomendações </w:t>
      </w:r>
      <w:r w:rsidRPr="00753E70">
        <w:t>(</w:t>
      </w:r>
      <w:r>
        <w:t>Deliberações anteriores não implementadas e que são pertinentes manter na agenda para consolidar o SUAS). Até cinco recomendações por eixo, em ordem de prioridade.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3268"/>
        <w:gridCol w:w="1918"/>
        <w:gridCol w:w="1635"/>
        <w:gridCol w:w="2153"/>
        <w:gridCol w:w="2564"/>
        <w:gridCol w:w="2716"/>
      </w:tblGrid>
      <w:tr w:rsidR="00085D6B" w:rsidTr="00085D6B">
        <w:tc>
          <w:tcPr>
            <w:tcW w:w="3403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8.7. Recomendação</w:t>
            </w:r>
          </w:p>
        </w:tc>
        <w:tc>
          <w:tcPr>
            <w:tcW w:w="5953" w:type="dxa"/>
            <w:gridSpan w:val="3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8.8. </w:t>
            </w:r>
            <w:r>
              <w:rPr>
                <w:b/>
              </w:rPr>
              <w:t>Esfera</w:t>
            </w:r>
            <w:r w:rsidRPr="00D61CE1">
              <w:rPr>
                <w:b/>
              </w:rPr>
              <w:t xml:space="preserve"> de Governo</w:t>
            </w:r>
          </w:p>
        </w:tc>
        <w:tc>
          <w:tcPr>
            <w:tcW w:w="2693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Outras políticas</w:t>
            </w:r>
          </w:p>
        </w:tc>
        <w:tc>
          <w:tcPr>
            <w:tcW w:w="2835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Demais Poderes (Judiciário e Legislativo)</w:t>
            </w:r>
          </w:p>
        </w:tc>
      </w:tr>
      <w:tr w:rsidR="00085D6B" w:rsidTr="00085D6B">
        <w:tc>
          <w:tcPr>
            <w:tcW w:w="340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Município</w:t>
            </w:r>
          </w:p>
        </w:tc>
        <w:tc>
          <w:tcPr>
            <w:tcW w:w="1701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Estado</w:t>
            </w:r>
          </w:p>
        </w:tc>
        <w:tc>
          <w:tcPr>
            <w:tcW w:w="2268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União</w:t>
            </w:r>
          </w:p>
        </w:tc>
        <w:tc>
          <w:tcPr>
            <w:tcW w:w="269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p w:rsidR="00085D6B" w:rsidRDefault="00085D6B" w:rsidP="00085D6B">
      <w:pPr>
        <w:pStyle w:val="SemEspaamento"/>
        <w:rPr>
          <w:sz w:val="18"/>
          <w:szCs w:val="18"/>
        </w:rPr>
      </w:pPr>
      <w:r w:rsidRPr="00D96D57">
        <w:t xml:space="preserve">Propostas novas de deliberação </w:t>
      </w:r>
      <w:r>
        <w:rPr>
          <w:sz w:val="18"/>
          <w:szCs w:val="18"/>
        </w:rPr>
        <w:t>(</w:t>
      </w:r>
      <w:r w:rsidRPr="00482807">
        <w:rPr>
          <w:sz w:val="18"/>
          <w:szCs w:val="18"/>
        </w:rPr>
        <w:t>propostas ainda não apresentadas e delibera</w:t>
      </w:r>
      <w:r>
        <w:rPr>
          <w:sz w:val="18"/>
          <w:szCs w:val="18"/>
        </w:rPr>
        <w:t>das nas conferências anteriores para efetivar o SUAS Local)</w:t>
      </w:r>
    </w:p>
    <w:tbl>
      <w:tblPr>
        <w:tblStyle w:val="Tabelacomgrade"/>
        <w:tblW w:w="14884" w:type="dxa"/>
        <w:tblInd w:w="-34" w:type="dxa"/>
        <w:tblLook w:val="04A0"/>
      </w:tblPr>
      <w:tblGrid>
        <w:gridCol w:w="14884"/>
      </w:tblGrid>
      <w:tr w:rsidR="00085D6B" w:rsidRPr="00D61CE1" w:rsidTr="00085D6B">
        <w:trPr>
          <w:trHeight w:val="269"/>
        </w:trPr>
        <w:tc>
          <w:tcPr>
            <w:tcW w:w="14884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9. Deliberações Novas para o Município</w:t>
            </w:r>
          </w:p>
        </w:tc>
      </w:tr>
      <w:tr w:rsidR="00085D6B" w:rsidTr="00085D6B">
        <w:trPr>
          <w:trHeight w:val="269"/>
        </w:trPr>
        <w:tc>
          <w:tcPr>
            <w:tcW w:w="14884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930EFC" w:rsidRPr="00122A8B" w:rsidRDefault="007325F8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noProof/>
          <w:color w:val="000000"/>
          <w:sz w:val="32"/>
          <w:szCs w:val="20"/>
          <w:lang w:eastAsia="pt-BR"/>
        </w:rPr>
        <w:lastRenderedPageBreak/>
        <w:pict>
          <v:shape id="_x0000_s1031" type="#_x0000_t202" style="position:absolute;left:0;text-align:left;margin-left:-31.65pt;margin-top:-6pt;width:80.25pt;height:22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085D6B" w:rsidRPr="00122A8B" w:rsidRDefault="00085D6B" w:rsidP="00930EFC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 w:rsidRPr="00122A8B">
                    <w:rPr>
                      <w:b/>
                      <w:sz w:val="28"/>
                      <w:szCs w:val="28"/>
                    </w:rPr>
                    <w:t>ANEXO 1</w:t>
                  </w:r>
                </w:p>
              </w:txbxContent>
            </v:textbox>
          </v:shape>
        </w:pict>
      </w:r>
      <w:r w:rsidR="00930EFC" w:rsidRPr="00122A8B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Conferência de Assistência Social - 2013</w:t>
      </w:r>
    </w:p>
    <w:p w:rsidR="00930EFC" w:rsidRPr="00A9603C" w:rsidRDefault="00930EFC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 xml:space="preserve">Instrumental 1 - </w:t>
      </w:r>
      <w:r w:rsidRPr="00A9603C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Avaliação Local do SUAS</w:t>
      </w:r>
    </w:p>
    <w:p w:rsidR="00930EFC" w:rsidRPr="00CC2460" w:rsidRDefault="00930EFC" w:rsidP="00930EFC">
      <w:pPr>
        <w:spacing w:after="0"/>
        <w:jc w:val="center"/>
        <w:rPr>
          <w:sz w:val="28"/>
        </w:rPr>
      </w:pPr>
      <w:r w:rsidRPr="00CC2460">
        <w:rPr>
          <w:rFonts w:ascii="Calibri" w:eastAsia="Times New Roman" w:hAnsi="Calibri" w:cs="Times New Roman"/>
          <w:color w:val="000000"/>
          <w:sz w:val="24"/>
          <w:szCs w:val="20"/>
          <w:lang w:eastAsia="pt-BR"/>
        </w:rPr>
        <w:t>Este instrumental visa sistematizar a análise do SUAS em cada esfera de governo tendo em vista o debate das deliberações por eixo à luz das normativas obrigatórias do SUAS e do plano decenal, conforme orientações em anexo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1134"/>
        <w:gridCol w:w="993"/>
        <w:gridCol w:w="1134"/>
        <w:gridCol w:w="992"/>
        <w:gridCol w:w="709"/>
        <w:gridCol w:w="708"/>
        <w:gridCol w:w="1276"/>
        <w:gridCol w:w="992"/>
        <w:gridCol w:w="709"/>
        <w:gridCol w:w="992"/>
        <w:gridCol w:w="1134"/>
        <w:gridCol w:w="993"/>
        <w:gridCol w:w="1417"/>
      </w:tblGrid>
      <w:tr w:rsidR="00930EFC" w:rsidRPr="0035787D" w:rsidTr="00930EFC">
        <w:trPr>
          <w:trHeight w:val="630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1-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Esfera de </w:t>
            </w: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Governo:  (  ) Município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 (  ) Estado  (  ) DF</w:t>
            </w:r>
          </w:p>
        </w:tc>
      </w:tr>
      <w:tr w:rsidR="00930EFC" w:rsidRPr="0035787D" w:rsidTr="00930EFC">
        <w:trPr>
          <w:trHeight w:val="329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2- Eixo 5: </w:t>
            </w:r>
            <w:r w:rsidRPr="001727D6">
              <w:t xml:space="preserve">Gestão </w:t>
            </w:r>
            <w:r>
              <w:t>dos Benefícios do</w:t>
            </w:r>
            <w:r w:rsidRPr="001727D6">
              <w:t xml:space="preserve"> SUAS</w:t>
            </w:r>
          </w:p>
        </w:tc>
      </w:tr>
      <w:tr w:rsidR="00930EFC" w:rsidRPr="0035787D" w:rsidTr="00930EFC">
        <w:trPr>
          <w:trHeight w:val="9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3 - Relação das Deliberações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Anteriores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Ano(s) da Deliberação (2005/ 2007 / 2009 / 2011)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5 - Situação da Deliberação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6-Normativas obrigatórias do SUAS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7. Deliberações 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</w:tr>
      <w:tr w:rsidR="00930EFC" w:rsidRPr="0035787D" w:rsidTr="00930EFC">
        <w:trPr>
          <w:trHeight w:val="15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6.1 - Deliberações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6.2 - Deliberações em andamento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30EFC" w:rsidRPr="0035787D" w:rsidTr="00930EFC">
        <w:trPr>
          <w:trHeight w:val="103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 andamento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implementada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–Implementou d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 acordo com as normativas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-Se não, justificar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- Está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sendo implementada de acordo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as normativas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 Se não justificar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Justificar</w:t>
            </w:r>
          </w:p>
        </w:tc>
      </w:tr>
      <w:tr w:rsidR="00930EFC" w:rsidRPr="0035787D" w:rsidTr="00930EFC">
        <w:trPr>
          <w:trHeight w:val="26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3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97F73" w:rsidRPr="007A42C7" w:rsidRDefault="00497F73" w:rsidP="00497F73">
      <w:pPr>
        <w:tabs>
          <w:tab w:val="left" w:pos="1470"/>
        </w:tabs>
        <w:rPr>
          <w:sz w:val="8"/>
          <w:szCs w:val="8"/>
        </w:rPr>
      </w:pP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686"/>
        <w:gridCol w:w="11340"/>
      </w:tblGrid>
      <w:tr w:rsidR="00497F73" w:rsidRPr="0035787D" w:rsidTr="00A465AA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8 - Análise do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97F73" w:rsidRPr="0035787D" w:rsidTr="00A465AA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97F73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97F73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 – Análise do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97F73" w:rsidRPr="0035787D" w:rsidTr="00A465AA">
        <w:trPr>
          <w:trHeight w:val="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085D6B" w:rsidRDefault="007325F8" w:rsidP="00085D6B">
      <w:pPr>
        <w:pStyle w:val="SemEspaamento"/>
      </w:pPr>
      <w:r>
        <w:rPr>
          <w:noProof/>
          <w:lang w:eastAsia="pt-BR"/>
        </w:rPr>
        <w:lastRenderedPageBreak/>
        <w:pict>
          <v:shape id="_x0000_s1038" type="#_x0000_t202" style="position:absolute;margin-left:-21.9pt;margin-top:-27.9pt;width:80.25pt;height:22.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497F73" w:rsidRPr="00122A8B" w:rsidRDefault="00497F73" w:rsidP="00497F73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ANEXO 2</w:t>
                  </w:r>
                </w:p>
              </w:txbxContent>
            </v:textbox>
          </v:shape>
        </w:pict>
      </w:r>
      <w:r w:rsidR="00085D6B">
        <w:t xml:space="preserve">Eixo 5: </w:t>
      </w:r>
      <w:r w:rsidR="00085D6B" w:rsidRPr="001727D6">
        <w:t xml:space="preserve">Gestão </w:t>
      </w:r>
      <w:r w:rsidR="00085D6B">
        <w:t>dos Benefícios do</w:t>
      </w:r>
      <w:r w:rsidR="00085D6B" w:rsidRPr="001727D6">
        <w:t xml:space="preserve"> SUAS</w:t>
      </w:r>
    </w:p>
    <w:p w:rsidR="00085D6B" w:rsidRPr="000F46CF" w:rsidRDefault="00085D6B" w:rsidP="00085D6B">
      <w:pPr>
        <w:pStyle w:val="SemEspaamento"/>
      </w:pPr>
      <w:r w:rsidRPr="000F46CF">
        <w:t>Síntese Avaliativa</w:t>
      </w:r>
    </w:p>
    <w:tbl>
      <w:tblPr>
        <w:tblStyle w:val="Tabelacomgrade"/>
        <w:tblW w:w="0" w:type="auto"/>
        <w:tblLook w:val="04A0"/>
      </w:tblPr>
      <w:tblGrid>
        <w:gridCol w:w="2780"/>
        <w:gridCol w:w="2792"/>
        <w:gridCol w:w="8648"/>
      </w:tblGrid>
      <w:tr w:rsidR="00085D6B" w:rsidRPr="00D61CE1" w:rsidTr="00085D6B"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8.1. Principais avanços </w:t>
            </w:r>
          </w:p>
        </w:tc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8.2. Principais dificuldades</w:t>
            </w:r>
          </w:p>
        </w:tc>
        <w:tc>
          <w:tcPr>
            <w:tcW w:w="908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8.3. Outras observações</w:t>
            </w: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tbl>
      <w:tblPr>
        <w:tblStyle w:val="Tabelacomgrade"/>
        <w:tblW w:w="0" w:type="auto"/>
        <w:tblLook w:val="04A0"/>
      </w:tblPr>
      <w:tblGrid>
        <w:gridCol w:w="5577"/>
        <w:gridCol w:w="8643"/>
      </w:tblGrid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8.4. Percentual de Deliberações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8.5. Percentual de Deliberações em andamento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8.6. Percentual de Deliberações não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</w:tbl>
    <w:p w:rsidR="00085D6B" w:rsidRDefault="00085D6B" w:rsidP="00085D6B">
      <w:pPr>
        <w:pStyle w:val="SemEspaamento"/>
      </w:pPr>
    </w:p>
    <w:p w:rsidR="00085D6B" w:rsidRPr="002D4A9F" w:rsidRDefault="00085D6B" w:rsidP="00085D6B">
      <w:pPr>
        <w:pStyle w:val="SemEspaamento"/>
      </w:pPr>
      <w:r w:rsidRPr="002D4A9F">
        <w:t>Sistematização</w:t>
      </w:r>
      <w:r>
        <w:t xml:space="preserve"> </w:t>
      </w:r>
      <w:r w:rsidRPr="002D4A9F">
        <w:t>das</w:t>
      </w:r>
      <w:r>
        <w:t xml:space="preserve"> Recomendações </w:t>
      </w:r>
      <w:r w:rsidRPr="00753E70">
        <w:t>(</w:t>
      </w:r>
      <w:r>
        <w:t>Deliberações anteriores não implementadas e que são pertinentes manter na agenda para consolidar o SUAS). Até cinco recomendações por eixo, em ordem de prioridade.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3268"/>
        <w:gridCol w:w="1918"/>
        <w:gridCol w:w="1635"/>
        <w:gridCol w:w="2153"/>
        <w:gridCol w:w="2564"/>
        <w:gridCol w:w="2716"/>
      </w:tblGrid>
      <w:tr w:rsidR="00085D6B" w:rsidTr="00085D6B">
        <w:tc>
          <w:tcPr>
            <w:tcW w:w="3403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8.7. Recomendação</w:t>
            </w:r>
          </w:p>
        </w:tc>
        <w:tc>
          <w:tcPr>
            <w:tcW w:w="5953" w:type="dxa"/>
            <w:gridSpan w:val="3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8.8. </w:t>
            </w:r>
            <w:r>
              <w:rPr>
                <w:b/>
              </w:rPr>
              <w:t>Esfera</w:t>
            </w:r>
            <w:r w:rsidRPr="00D61CE1">
              <w:rPr>
                <w:b/>
              </w:rPr>
              <w:t xml:space="preserve"> de Governo</w:t>
            </w:r>
          </w:p>
        </w:tc>
        <w:tc>
          <w:tcPr>
            <w:tcW w:w="2693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Outras políticas</w:t>
            </w:r>
          </w:p>
        </w:tc>
        <w:tc>
          <w:tcPr>
            <w:tcW w:w="2835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Demais Poderes (Judiciário e Legislativo)</w:t>
            </w:r>
          </w:p>
        </w:tc>
      </w:tr>
      <w:tr w:rsidR="00085D6B" w:rsidTr="00085D6B">
        <w:tc>
          <w:tcPr>
            <w:tcW w:w="340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Município</w:t>
            </w:r>
          </w:p>
        </w:tc>
        <w:tc>
          <w:tcPr>
            <w:tcW w:w="1701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Estado</w:t>
            </w:r>
          </w:p>
        </w:tc>
        <w:tc>
          <w:tcPr>
            <w:tcW w:w="2268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União</w:t>
            </w:r>
          </w:p>
        </w:tc>
        <w:tc>
          <w:tcPr>
            <w:tcW w:w="269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p w:rsidR="00085D6B" w:rsidRDefault="00085D6B" w:rsidP="00085D6B">
      <w:pPr>
        <w:pStyle w:val="SemEspaamento"/>
        <w:rPr>
          <w:sz w:val="18"/>
          <w:szCs w:val="18"/>
        </w:rPr>
      </w:pPr>
      <w:r w:rsidRPr="00D96D57">
        <w:t xml:space="preserve">Propostas novas de deliberação </w:t>
      </w:r>
      <w:r>
        <w:rPr>
          <w:sz w:val="18"/>
          <w:szCs w:val="18"/>
        </w:rPr>
        <w:t>(</w:t>
      </w:r>
      <w:r w:rsidRPr="00482807">
        <w:rPr>
          <w:sz w:val="18"/>
          <w:szCs w:val="18"/>
        </w:rPr>
        <w:t>propostas ainda não apresentadas e delibera</w:t>
      </w:r>
      <w:r>
        <w:rPr>
          <w:sz w:val="18"/>
          <w:szCs w:val="18"/>
        </w:rPr>
        <w:t>das nas conferências anteriores para efetivar o SUAS Local)</w:t>
      </w:r>
    </w:p>
    <w:tbl>
      <w:tblPr>
        <w:tblStyle w:val="Tabelacomgrade"/>
        <w:tblW w:w="14884" w:type="dxa"/>
        <w:tblInd w:w="-34" w:type="dxa"/>
        <w:tblLook w:val="04A0"/>
      </w:tblPr>
      <w:tblGrid>
        <w:gridCol w:w="14884"/>
      </w:tblGrid>
      <w:tr w:rsidR="00085D6B" w:rsidRPr="00D61CE1" w:rsidTr="00085D6B">
        <w:trPr>
          <w:trHeight w:val="269"/>
        </w:trPr>
        <w:tc>
          <w:tcPr>
            <w:tcW w:w="14884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9. Deliberações Novas para o Município</w:t>
            </w:r>
          </w:p>
        </w:tc>
      </w:tr>
      <w:tr w:rsidR="00085D6B" w:rsidTr="00085D6B">
        <w:trPr>
          <w:trHeight w:val="269"/>
        </w:trPr>
        <w:tc>
          <w:tcPr>
            <w:tcW w:w="14884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930EFC" w:rsidRPr="00122A8B" w:rsidRDefault="007325F8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noProof/>
          <w:color w:val="000000"/>
          <w:sz w:val="32"/>
          <w:szCs w:val="20"/>
          <w:lang w:eastAsia="pt-BR"/>
        </w:rPr>
        <w:lastRenderedPageBreak/>
        <w:pict>
          <v:shape id="_x0000_s1032" type="#_x0000_t202" style="position:absolute;left:0;text-align:left;margin-left:-31.65pt;margin-top:-6pt;width:80.25pt;height:22.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085D6B" w:rsidRPr="00122A8B" w:rsidRDefault="00085D6B" w:rsidP="00930EFC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 w:rsidRPr="00122A8B">
                    <w:rPr>
                      <w:b/>
                      <w:sz w:val="28"/>
                      <w:szCs w:val="28"/>
                    </w:rPr>
                    <w:t>ANEXO 1</w:t>
                  </w:r>
                </w:p>
              </w:txbxContent>
            </v:textbox>
          </v:shape>
        </w:pict>
      </w:r>
      <w:r w:rsidR="00930EFC" w:rsidRPr="00122A8B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Conferência de Assistência Social - 2013</w:t>
      </w:r>
    </w:p>
    <w:p w:rsidR="00930EFC" w:rsidRPr="00A9603C" w:rsidRDefault="00930EFC" w:rsidP="00930EFC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 xml:space="preserve">Instrumental 1 - </w:t>
      </w:r>
      <w:r w:rsidRPr="00A9603C">
        <w:rPr>
          <w:rFonts w:ascii="Calibri" w:eastAsia="Times New Roman" w:hAnsi="Calibri" w:cs="Times New Roman"/>
          <w:b/>
          <w:color w:val="000000"/>
          <w:sz w:val="32"/>
          <w:szCs w:val="20"/>
          <w:lang w:eastAsia="pt-BR"/>
        </w:rPr>
        <w:t>Avaliação Local do SUAS</w:t>
      </w:r>
    </w:p>
    <w:p w:rsidR="00930EFC" w:rsidRPr="00CC2460" w:rsidRDefault="00930EFC" w:rsidP="00930EFC">
      <w:pPr>
        <w:spacing w:after="0"/>
        <w:jc w:val="center"/>
        <w:rPr>
          <w:sz w:val="28"/>
        </w:rPr>
      </w:pPr>
      <w:r w:rsidRPr="00CC2460">
        <w:rPr>
          <w:rFonts w:ascii="Calibri" w:eastAsia="Times New Roman" w:hAnsi="Calibri" w:cs="Times New Roman"/>
          <w:color w:val="000000"/>
          <w:sz w:val="24"/>
          <w:szCs w:val="20"/>
          <w:lang w:eastAsia="pt-BR"/>
        </w:rPr>
        <w:t>Este instrumental visa sistematizar a análise do SUAS em cada esfera de governo tendo em vista o debate das deliberações por eixo à luz das normativas obrigatórias do SUAS e do plano decenal, conforme orientações em anexo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1134"/>
        <w:gridCol w:w="993"/>
        <w:gridCol w:w="1134"/>
        <w:gridCol w:w="992"/>
        <w:gridCol w:w="709"/>
        <w:gridCol w:w="708"/>
        <w:gridCol w:w="1276"/>
        <w:gridCol w:w="992"/>
        <w:gridCol w:w="709"/>
        <w:gridCol w:w="992"/>
        <w:gridCol w:w="1134"/>
        <w:gridCol w:w="993"/>
        <w:gridCol w:w="1417"/>
      </w:tblGrid>
      <w:tr w:rsidR="00930EFC" w:rsidRPr="0035787D" w:rsidTr="00930EFC">
        <w:trPr>
          <w:trHeight w:val="630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1-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Esfera de </w:t>
            </w:r>
            <w:r w:rsidRPr="0035787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Governo:  (  ) Município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 (  ) Estado  (  ) DF</w:t>
            </w:r>
          </w:p>
        </w:tc>
      </w:tr>
      <w:tr w:rsidR="00930EFC" w:rsidRPr="0035787D" w:rsidTr="00930EFC">
        <w:trPr>
          <w:trHeight w:val="329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EFC" w:rsidRPr="00930EFC" w:rsidRDefault="00930EFC" w:rsidP="00930EFC">
            <w:pPr>
              <w:pStyle w:val="SemEspaamento"/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pt-BR"/>
              </w:rPr>
              <w:t xml:space="preserve">2- Eixo 6: </w:t>
            </w:r>
            <w:r w:rsidRPr="001D5E62">
              <w:t>Regionalização</w:t>
            </w:r>
          </w:p>
        </w:tc>
      </w:tr>
      <w:tr w:rsidR="00930EFC" w:rsidRPr="0035787D" w:rsidTr="00930EFC">
        <w:trPr>
          <w:trHeight w:val="9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3 - Relação das Deliberações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Anteriores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Ano(s) da Deliberação (2005/ 2007 / 2009 / 2011)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5 - Situação da Deliberação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6-Normativas obrigatórias do SUAS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7. Deliberações 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</w:tr>
      <w:tr w:rsidR="00930EFC" w:rsidRPr="0035787D" w:rsidTr="00930EFC">
        <w:trPr>
          <w:trHeight w:val="15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6.1 - Deliberações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implementadas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6.2 - Deliberações em andamento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30EFC" w:rsidRPr="0035787D" w:rsidTr="00930EFC">
        <w:trPr>
          <w:trHeight w:val="103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Implementada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 andamento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Não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implementada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–Implementou d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 acordo com as normativas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-Se não, justificar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 - Está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sendo implementada de acordo</w:t>
            </w: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as normativas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 - Se Sim, especificar as normativas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 - Se não justificar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Justificar</w:t>
            </w:r>
          </w:p>
        </w:tc>
      </w:tr>
      <w:tr w:rsidR="00930EFC" w:rsidRPr="0035787D" w:rsidTr="00930EFC">
        <w:trPr>
          <w:trHeight w:val="26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578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EFC" w:rsidRPr="0035787D" w:rsidRDefault="00930EFC" w:rsidP="00930E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3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7F73" w:rsidRPr="0035787D" w:rsidTr="00A465AA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F73" w:rsidRPr="0035787D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97F73" w:rsidRPr="007A42C7" w:rsidRDefault="00497F73" w:rsidP="00497F73">
      <w:pPr>
        <w:tabs>
          <w:tab w:val="left" w:pos="1470"/>
        </w:tabs>
        <w:rPr>
          <w:sz w:val="8"/>
          <w:szCs w:val="8"/>
        </w:rPr>
      </w:pP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686"/>
        <w:gridCol w:w="11340"/>
      </w:tblGrid>
      <w:tr w:rsidR="00497F73" w:rsidRPr="0035787D" w:rsidTr="00A465AA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8 - Análise do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97F73" w:rsidRPr="0035787D" w:rsidTr="00A465AA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Órgão Gestor da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97F73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97F73" w:rsidRPr="0035787D" w:rsidTr="00A465AA">
        <w:trPr>
          <w:trHeight w:val="1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 – Análise do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97F73" w:rsidRPr="0035787D" w:rsidTr="00A465AA">
        <w:trPr>
          <w:trHeight w:val="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do(a) Responsável pelo Conselho de Assistência Social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73" w:rsidRPr="007A42C7" w:rsidRDefault="00497F73" w:rsidP="00A46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A42C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085D6B" w:rsidRDefault="007325F8" w:rsidP="00085D6B">
      <w:pPr>
        <w:pStyle w:val="SemEspaamento"/>
      </w:pPr>
      <w:r>
        <w:rPr>
          <w:noProof/>
          <w:lang w:eastAsia="pt-BR"/>
        </w:rPr>
        <w:lastRenderedPageBreak/>
        <w:pict>
          <v:shape id="_x0000_s1039" type="#_x0000_t202" style="position:absolute;margin-left:-25.65pt;margin-top:-31.65pt;width:80.25pt;height:22.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">
            <v:textbox>
              <w:txbxContent>
                <w:p w:rsidR="00497F73" w:rsidRPr="00122A8B" w:rsidRDefault="00497F73" w:rsidP="00497F73">
                  <w:pPr>
                    <w:pStyle w:val="SemEspaamen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ANEXO 2</w:t>
                  </w:r>
                </w:p>
              </w:txbxContent>
            </v:textbox>
          </v:shape>
        </w:pict>
      </w:r>
      <w:r w:rsidR="00085D6B" w:rsidRPr="001D5E62">
        <w:t>Eixo 6: Regionalização</w:t>
      </w:r>
    </w:p>
    <w:p w:rsidR="00085D6B" w:rsidRPr="000F46CF" w:rsidRDefault="00085D6B" w:rsidP="00085D6B">
      <w:pPr>
        <w:pStyle w:val="SemEspaamento"/>
      </w:pPr>
      <w:r w:rsidRPr="000F46CF">
        <w:t>Síntese Avaliativa</w:t>
      </w:r>
    </w:p>
    <w:tbl>
      <w:tblPr>
        <w:tblStyle w:val="Tabelacomgrade"/>
        <w:tblW w:w="0" w:type="auto"/>
        <w:tblLook w:val="04A0"/>
      </w:tblPr>
      <w:tblGrid>
        <w:gridCol w:w="2780"/>
        <w:gridCol w:w="2792"/>
        <w:gridCol w:w="8648"/>
      </w:tblGrid>
      <w:tr w:rsidR="00085D6B" w:rsidRPr="00D61CE1" w:rsidTr="00085D6B"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8.1. Principais avanços </w:t>
            </w:r>
          </w:p>
        </w:tc>
        <w:tc>
          <w:tcPr>
            <w:tcW w:w="2881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8.2. Principais dificuldades</w:t>
            </w:r>
          </w:p>
        </w:tc>
        <w:tc>
          <w:tcPr>
            <w:tcW w:w="908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8.3. Outras observações</w:t>
            </w: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8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9088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tbl>
      <w:tblPr>
        <w:tblStyle w:val="Tabelacomgrade"/>
        <w:tblW w:w="0" w:type="auto"/>
        <w:tblLook w:val="04A0"/>
      </w:tblPr>
      <w:tblGrid>
        <w:gridCol w:w="5577"/>
        <w:gridCol w:w="8643"/>
      </w:tblGrid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8.4. Percentual de Deliberações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8.5. Percentual de Deliberações em andamento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  <w:tr w:rsidR="00085D6B" w:rsidRPr="00C36802" w:rsidTr="00085D6B">
        <w:trPr>
          <w:trHeight w:val="275"/>
        </w:trPr>
        <w:tc>
          <w:tcPr>
            <w:tcW w:w="5778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8.6. Percentual de Deliberações não implementadas</w:t>
            </w:r>
          </w:p>
        </w:tc>
        <w:tc>
          <w:tcPr>
            <w:tcW w:w="9072" w:type="dxa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</w:p>
        </w:tc>
      </w:tr>
    </w:tbl>
    <w:p w:rsidR="00085D6B" w:rsidRDefault="00085D6B" w:rsidP="00085D6B">
      <w:pPr>
        <w:pStyle w:val="SemEspaamento"/>
      </w:pPr>
    </w:p>
    <w:p w:rsidR="00085D6B" w:rsidRPr="007A42C7" w:rsidRDefault="00085D6B" w:rsidP="007A42C7">
      <w:pPr>
        <w:pStyle w:val="SemEspaamento"/>
        <w:jc w:val="both"/>
        <w:rPr>
          <w:color w:val="FF0000"/>
        </w:rPr>
      </w:pPr>
      <w:r w:rsidRPr="002D4A9F">
        <w:t>Sistematização</w:t>
      </w:r>
      <w:r>
        <w:t xml:space="preserve"> </w:t>
      </w:r>
      <w:r w:rsidRPr="002D4A9F">
        <w:t>das</w:t>
      </w:r>
      <w:r>
        <w:t xml:space="preserve"> Recomendações </w:t>
      </w:r>
      <w:r w:rsidRPr="00753E70">
        <w:t>(</w:t>
      </w:r>
      <w:r>
        <w:t>Deliberações anteriores não implementadas e que são pertinentes manter na agenda para consolidar o SUAS</w:t>
      </w:r>
      <w:r w:rsidRPr="007A42C7">
        <w:rPr>
          <w:color w:val="FF0000"/>
        </w:rPr>
        <w:t>). Até cinco recomendações por eixo, em ordem de prioridade.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3268"/>
        <w:gridCol w:w="1918"/>
        <w:gridCol w:w="1635"/>
        <w:gridCol w:w="2153"/>
        <w:gridCol w:w="2564"/>
        <w:gridCol w:w="2716"/>
      </w:tblGrid>
      <w:tr w:rsidR="00085D6B" w:rsidTr="00085D6B">
        <w:tc>
          <w:tcPr>
            <w:tcW w:w="3403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8.7. Recomendação</w:t>
            </w:r>
          </w:p>
        </w:tc>
        <w:tc>
          <w:tcPr>
            <w:tcW w:w="5953" w:type="dxa"/>
            <w:gridSpan w:val="3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 xml:space="preserve">8.8. </w:t>
            </w:r>
            <w:r>
              <w:rPr>
                <w:b/>
              </w:rPr>
              <w:t>Esfera</w:t>
            </w:r>
            <w:r w:rsidRPr="00D61CE1">
              <w:rPr>
                <w:b/>
              </w:rPr>
              <w:t xml:space="preserve"> de Governo</w:t>
            </w:r>
          </w:p>
        </w:tc>
        <w:tc>
          <w:tcPr>
            <w:tcW w:w="2693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Outras políticas</w:t>
            </w:r>
          </w:p>
        </w:tc>
        <w:tc>
          <w:tcPr>
            <w:tcW w:w="2835" w:type="dxa"/>
            <w:vMerge w:val="restart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Demais Poderes (Judiciário e Legislativo)</w:t>
            </w:r>
          </w:p>
        </w:tc>
      </w:tr>
      <w:tr w:rsidR="00085D6B" w:rsidTr="00085D6B">
        <w:tc>
          <w:tcPr>
            <w:tcW w:w="340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984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Município</w:t>
            </w:r>
          </w:p>
        </w:tc>
        <w:tc>
          <w:tcPr>
            <w:tcW w:w="1701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Estado</w:t>
            </w:r>
          </w:p>
        </w:tc>
        <w:tc>
          <w:tcPr>
            <w:tcW w:w="2268" w:type="dxa"/>
            <w:vAlign w:val="center"/>
          </w:tcPr>
          <w:p w:rsidR="00085D6B" w:rsidRDefault="00085D6B" w:rsidP="00085D6B">
            <w:pPr>
              <w:pStyle w:val="SemEspaamento"/>
            </w:pPr>
            <w:r>
              <w:t>União</w:t>
            </w:r>
          </w:p>
        </w:tc>
        <w:tc>
          <w:tcPr>
            <w:tcW w:w="2693" w:type="dxa"/>
            <w:vMerge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7A42C7" w:rsidRDefault="007A42C7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7A42C7" w:rsidRDefault="007A42C7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7A42C7" w:rsidRDefault="007A42C7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7A42C7" w:rsidRDefault="007A42C7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3403" w:type="dxa"/>
          </w:tcPr>
          <w:p w:rsidR="00085D6B" w:rsidRDefault="00085D6B" w:rsidP="00085D6B">
            <w:pPr>
              <w:pStyle w:val="SemEspaamento"/>
            </w:pPr>
          </w:p>
          <w:p w:rsidR="007A42C7" w:rsidRDefault="007A42C7" w:rsidP="00085D6B">
            <w:pPr>
              <w:pStyle w:val="SemEspaamento"/>
            </w:pPr>
          </w:p>
        </w:tc>
        <w:tc>
          <w:tcPr>
            <w:tcW w:w="1984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1701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268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693" w:type="dxa"/>
          </w:tcPr>
          <w:p w:rsidR="00085D6B" w:rsidRDefault="00085D6B" w:rsidP="00085D6B">
            <w:pPr>
              <w:pStyle w:val="SemEspaamento"/>
            </w:pPr>
          </w:p>
        </w:tc>
        <w:tc>
          <w:tcPr>
            <w:tcW w:w="2835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085D6B" w:rsidRDefault="00085D6B" w:rsidP="00085D6B">
      <w:pPr>
        <w:pStyle w:val="SemEspaamento"/>
      </w:pPr>
    </w:p>
    <w:p w:rsidR="00085D6B" w:rsidRDefault="00085D6B" w:rsidP="00085D6B">
      <w:pPr>
        <w:pStyle w:val="SemEspaamento"/>
        <w:rPr>
          <w:sz w:val="18"/>
          <w:szCs w:val="18"/>
        </w:rPr>
      </w:pPr>
      <w:r w:rsidRPr="007A42C7">
        <w:rPr>
          <w:color w:val="FF0000"/>
        </w:rPr>
        <w:t>Propostas novas</w:t>
      </w:r>
      <w:r w:rsidRPr="00D96D57">
        <w:t xml:space="preserve"> de deliberação </w:t>
      </w:r>
      <w:r>
        <w:rPr>
          <w:sz w:val="18"/>
          <w:szCs w:val="18"/>
        </w:rPr>
        <w:t>(</w:t>
      </w:r>
      <w:r w:rsidRPr="00482807">
        <w:rPr>
          <w:sz w:val="18"/>
          <w:szCs w:val="18"/>
        </w:rPr>
        <w:t>propostas ainda não apresentadas e delibera</w:t>
      </w:r>
      <w:r>
        <w:rPr>
          <w:sz w:val="18"/>
          <w:szCs w:val="18"/>
        </w:rPr>
        <w:t>das nas conferências anteriores para efetivar o SUAS Local)</w:t>
      </w:r>
    </w:p>
    <w:tbl>
      <w:tblPr>
        <w:tblStyle w:val="Tabelacomgrade"/>
        <w:tblW w:w="14884" w:type="dxa"/>
        <w:tblInd w:w="-34" w:type="dxa"/>
        <w:tblLook w:val="04A0"/>
      </w:tblPr>
      <w:tblGrid>
        <w:gridCol w:w="14884"/>
      </w:tblGrid>
      <w:tr w:rsidR="00085D6B" w:rsidRPr="00D61CE1" w:rsidTr="00085D6B">
        <w:trPr>
          <w:trHeight w:val="269"/>
        </w:trPr>
        <w:tc>
          <w:tcPr>
            <w:tcW w:w="14884" w:type="dxa"/>
            <w:vMerge w:val="restart"/>
            <w:vAlign w:val="center"/>
          </w:tcPr>
          <w:p w:rsidR="00085D6B" w:rsidRPr="00D61CE1" w:rsidRDefault="00085D6B" w:rsidP="00085D6B">
            <w:pPr>
              <w:pStyle w:val="SemEspaamento"/>
              <w:rPr>
                <w:b/>
              </w:rPr>
            </w:pPr>
            <w:r w:rsidRPr="00D61CE1">
              <w:rPr>
                <w:b/>
              </w:rPr>
              <w:t>9. Deliberações Novas para o Município</w:t>
            </w:r>
          </w:p>
        </w:tc>
      </w:tr>
      <w:tr w:rsidR="00085D6B" w:rsidTr="00085D6B">
        <w:trPr>
          <w:trHeight w:val="269"/>
        </w:trPr>
        <w:tc>
          <w:tcPr>
            <w:tcW w:w="14884" w:type="dxa"/>
            <w:vMerge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  <w:tr w:rsidR="00085D6B" w:rsidTr="00085D6B">
        <w:tc>
          <w:tcPr>
            <w:tcW w:w="14884" w:type="dxa"/>
          </w:tcPr>
          <w:p w:rsidR="00085D6B" w:rsidRDefault="00085D6B" w:rsidP="00085D6B">
            <w:pPr>
              <w:pStyle w:val="SemEspaamento"/>
            </w:pPr>
          </w:p>
        </w:tc>
      </w:tr>
    </w:tbl>
    <w:p w:rsidR="006A70FC" w:rsidRDefault="006A70FC">
      <w:pPr>
        <w:rPr>
          <w:sz w:val="20"/>
          <w:szCs w:val="20"/>
        </w:rPr>
      </w:pPr>
    </w:p>
    <w:p w:rsidR="00122A8B" w:rsidRDefault="00122A8B">
      <w:pPr>
        <w:rPr>
          <w:sz w:val="20"/>
          <w:szCs w:val="20"/>
        </w:rPr>
        <w:sectPr w:rsidR="00122A8B" w:rsidSect="00085D6B">
          <w:footerReference w:type="default" r:id="rId7"/>
          <w:pgSz w:w="16838" w:h="11906" w:orient="landscape"/>
          <w:pgMar w:top="993" w:right="1417" w:bottom="568" w:left="1417" w:header="708" w:footer="708" w:gutter="0"/>
          <w:cols w:space="708"/>
          <w:docGrid w:linePitch="360"/>
        </w:sectPr>
      </w:pPr>
    </w:p>
    <w:p w:rsidR="00122A8B" w:rsidRPr="0036573F" w:rsidRDefault="00122A8B" w:rsidP="00122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center"/>
        <w:rPr>
          <w:rFonts w:cstheme="minorHAnsi"/>
          <w:b/>
        </w:rPr>
      </w:pPr>
      <w:r w:rsidRPr="0036573F">
        <w:rPr>
          <w:rFonts w:cstheme="minorHAnsi"/>
          <w:b/>
        </w:rPr>
        <w:lastRenderedPageBreak/>
        <w:t>Orientações para o preenchimento do instrumental 1</w:t>
      </w:r>
      <w:r w:rsidRPr="0036573F">
        <w:rPr>
          <w:rFonts w:cstheme="minorHAnsi"/>
          <w:b/>
        </w:rPr>
        <w:br/>
        <w:t>“Avaliação Local do SUAS”</w:t>
      </w:r>
    </w:p>
    <w:p w:rsidR="00122A8B" w:rsidRPr="0036573F" w:rsidRDefault="00122A8B" w:rsidP="00122A8B">
      <w:pPr>
        <w:spacing w:line="240" w:lineRule="auto"/>
        <w:ind w:firstLine="708"/>
        <w:jc w:val="both"/>
        <w:rPr>
          <w:rFonts w:cstheme="minorHAnsi"/>
        </w:rPr>
      </w:pPr>
      <w:r w:rsidRPr="0036573F">
        <w:rPr>
          <w:rFonts w:cstheme="minorHAnsi"/>
        </w:rPr>
        <w:t xml:space="preserve">O instrumental apresentado é um recurso da fase preparatória das conferências municipais, estaduais e do Distrito Federal para o registro da avaliação das deliberações de conferências anteriores, conforme documentos de orientações do CNAS. Neste sentido, visa contribuir para o debate durante as Conferências, permitindo avaliar o acúmulo da política de assistência social em termos de construção, realização, impedimentos e dificuldades. Será um diagnóstico, portanto, que permitirá identificar as deliberações realizadas, em andamento ou ainda não realizadas. </w:t>
      </w:r>
    </w:p>
    <w:p w:rsidR="00122A8B" w:rsidRPr="0036573F" w:rsidRDefault="00122A8B" w:rsidP="00122A8B">
      <w:pPr>
        <w:spacing w:line="240" w:lineRule="auto"/>
        <w:ind w:firstLine="708"/>
        <w:jc w:val="both"/>
        <w:rPr>
          <w:rFonts w:cstheme="minorHAnsi"/>
        </w:rPr>
      </w:pPr>
      <w:r w:rsidRPr="0036573F">
        <w:rPr>
          <w:rFonts w:cstheme="minorHAnsi"/>
        </w:rPr>
        <w:t xml:space="preserve">O preenchimento deste compete ao órgão gestor que, conjuntamente com o Conselho, procederá a análise e a avaliação de cada um dos eixos temáticos definidos para a IX Conferência Nacional de Assistência Social, considerando os objetivos dos eixos e as respectivas normativas. </w:t>
      </w:r>
      <w:r w:rsidR="00676B25">
        <w:rPr>
          <w:rFonts w:cstheme="minorHAnsi"/>
        </w:rPr>
        <w:t>Para tanto, deve-se agrupar as deliberações das conferências anteriores, conforme os 06 (seis) eixos temáticos da IX Conferência Nacional de Assistência Social</w:t>
      </w: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</w:rPr>
        <w:t xml:space="preserve">Obs: A integra das normativas pode ser consultada em </w:t>
      </w:r>
      <w:hyperlink r:id="rId8" w:history="1">
        <w:r w:rsidRPr="0036573F">
          <w:rPr>
            <w:rStyle w:val="Hyperlink"/>
            <w:rFonts w:cstheme="minorHAnsi"/>
          </w:rPr>
          <w:t>http://www.mds.gov.br/cnas/legislacao</w:t>
        </w:r>
      </w:hyperlink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</w:rPr>
        <w:t>Segue abaixo as orientações para o preenchimento dos campos do formulário:</w:t>
      </w: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  <w:b/>
        </w:rPr>
        <w:t xml:space="preserve">Campo 1 – </w:t>
      </w:r>
      <w:r w:rsidR="00676B25">
        <w:rPr>
          <w:rFonts w:cstheme="minorHAnsi"/>
          <w:b/>
        </w:rPr>
        <w:t>Esfera</w:t>
      </w:r>
      <w:r w:rsidRPr="0036573F">
        <w:rPr>
          <w:rFonts w:cstheme="minorHAnsi"/>
          <w:b/>
          <w:i/>
        </w:rPr>
        <w:t xml:space="preserve"> de Governo</w:t>
      </w:r>
      <w:r w:rsidRPr="0036573F">
        <w:rPr>
          <w:rFonts w:cstheme="minorHAnsi"/>
          <w:b/>
        </w:rPr>
        <w:t>:</w:t>
      </w:r>
      <w:r w:rsidR="00A93F80">
        <w:rPr>
          <w:rFonts w:cstheme="minorHAnsi"/>
        </w:rPr>
        <w:t xml:space="preserve"> identifique </w:t>
      </w:r>
      <w:r w:rsidR="00676B25">
        <w:rPr>
          <w:rFonts w:cstheme="minorHAnsi"/>
        </w:rPr>
        <w:t>a</w:t>
      </w:r>
      <w:r w:rsidR="00A93F80">
        <w:rPr>
          <w:rFonts w:cstheme="minorHAnsi"/>
        </w:rPr>
        <w:t xml:space="preserve"> </w:t>
      </w:r>
      <w:r w:rsidR="00676B25">
        <w:rPr>
          <w:rFonts w:cstheme="minorHAnsi"/>
        </w:rPr>
        <w:t>esfera</w:t>
      </w:r>
      <w:r w:rsidRPr="0036573F">
        <w:rPr>
          <w:rFonts w:cstheme="minorHAnsi"/>
        </w:rPr>
        <w:t xml:space="preserve"> de governo correspondente do órgão gestor responsável pelo preenchimento deste instrumental;</w:t>
      </w: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  <w:b/>
        </w:rPr>
        <w:t xml:space="preserve">Campo 2 – </w:t>
      </w:r>
      <w:r w:rsidRPr="0036573F">
        <w:rPr>
          <w:rFonts w:cstheme="minorHAnsi"/>
          <w:b/>
          <w:i/>
        </w:rPr>
        <w:t>Eixo</w:t>
      </w:r>
      <w:r w:rsidRPr="0036573F">
        <w:rPr>
          <w:rFonts w:cstheme="minorHAnsi"/>
        </w:rPr>
        <w:t>: Identificar o eixo, conforme descritos abaixo:</w:t>
      </w: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</w:rPr>
        <w:t>Eixo 1 – O cofinanciamento obrigatório da assistência social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bCs/>
          <w:sz w:val="22"/>
          <w:szCs w:val="22"/>
        </w:rPr>
        <w:t xml:space="preserve">Objetivos específicos: 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sz w:val="22"/>
          <w:szCs w:val="22"/>
        </w:rPr>
        <w:t xml:space="preserve">• Avaliar o atual quadro da gestão orçamentária e financeira; 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ind w:hanging="1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sz w:val="22"/>
          <w:szCs w:val="22"/>
        </w:rPr>
        <w:t xml:space="preserve">• Fortalecer o orçamento próprio para o cofinanciamento da política de assistência social; 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sz w:val="22"/>
          <w:szCs w:val="22"/>
        </w:rPr>
        <w:t xml:space="preserve">• Promover o conhecimento sobre o ciclo orçamentário e suas peças, bem como prazos e interlocutores; </w:t>
      </w:r>
    </w:p>
    <w:p w:rsidR="00122A8B" w:rsidRPr="0036573F" w:rsidRDefault="00122A8B" w:rsidP="00122A8B">
      <w:pPr>
        <w:shd w:val="clear" w:color="auto" w:fill="BFBFBF" w:themeFill="background1" w:themeFillShade="BF"/>
        <w:spacing w:line="240" w:lineRule="auto"/>
        <w:rPr>
          <w:rFonts w:cstheme="minorHAnsi"/>
        </w:rPr>
      </w:pPr>
      <w:r w:rsidRPr="0036573F">
        <w:rPr>
          <w:rFonts w:cstheme="minorHAnsi"/>
        </w:rPr>
        <w:t>• Afirmar junto aos gestores o compromisso do cofinanciamento da política de assistência social por meio de mecanismos institucionais e outros, tomando como premissa o exercício do controle social.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655"/>
      </w:tblGrid>
      <w:tr w:rsidR="00122A8B" w:rsidRPr="0036573F" w:rsidTr="00122A8B"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N°8.742/93- LOAS</w:t>
            </w: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Orgânica da Assistência Social: dispõe sobre a organização da Assistência Social e dá outras providências.</w:t>
            </w:r>
          </w:p>
        </w:tc>
      </w:tr>
      <w:tr w:rsidR="00122A8B" w:rsidRPr="0036573F" w:rsidTr="00122A8B">
        <w:trPr>
          <w:trHeight w:val="1292"/>
        </w:trPr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 9.604/98</w:t>
            </w:r>
          </w:p>
          <w:p w:rsidR="00122A8B" w:rsidRPr="0036573F" w:rsidRDefault="00122A8B" w:rsidP="00A93F80">
            <w:pPr>
              <w:pStyle w:val="SemEspaamento"/>
            </w:pPr>
          </w:p>
          <w:p w:rsidR="00122A8B" w:rsidRPr="0036573F" w:rsidRDefault="00122A8B" w:rsidP="00A93F80">
            <w:pPr>
              <w:pStyle w:val="SemEspaamento"/>
            </w:pP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Dispõe sobre a prestação de contas de aplicação de recursos a que se refere a Lei nº 8.742, de 7 de dezembro de 1993, e dá outras providências.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t>Relação com a ADIN 1934 (prestação de contas da aplicação dos recursos oriundos do FNAS feita diretamente ao Tribunal de Contas do Estado ou do Distrito Federal).</w:t>
            </w:r>
          </w:p>
        </w:tc>
      </w:tr>
      <w:tr w:rsidR="00122A8B" w:rsidRPr="0036573F" w:rsidTr="00122A8B">
        <w:trPr>
          <w:trHeight w:val="142"/>
        </w:trPr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COMPLEMENTAR Nº 101, DE 4/5/ 2000.</w:t>
            </w: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de Responsabilidade Fiscal. Estabelece normas de finanças públicas voltadas para a responsabilidade na gestão fiscal e dá outras providências.</w:t>
            </w:r>
          </w:p>
        </w:tc>
      </w:tr>
      <w:tr w:rsidR="00122A8B" w:rsidRPr="0036573F" w:rsidTr="00122A8B"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 xml:space="preserve">Resolução CNAS nº 145/2004 - Política Nacional De Assistência Social – PNAS </w:t>
            </w: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Aprovada pelo Conselho Nacional de Assistência Social por intermédio da Resolução CNAS n° 145, de 15 de outubro de 2004.</w:t>
            </w:r>
          </w:p>
        </w:tc>
      </w:tr>
      <w:tr w:rsidR="00122A8B" w:rsidRPr="0036573F" w:rsidTr="00122A8B"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Decreto 7.636/11</w:t>
            </w:r>
          </w:p>
          <w:p w:rsidR="00122A8B" w:rsidRPr="0036573F" w:rsidRDefault="00122A8B" w:rsidP="00A93F80">
            <w:pPr>
              <w:pStyle w:val="SemEspaamento"/>
            </w:pP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Dispõe sobre o apoio financeiro da União a Estados, Distrito Federal e Municípios destinado ao aprimoramento dos serviços, programas, projetos e benefícios de assistência social com base no Índice de Gestão Descentralizada do Sistema Único de Assistência Social - IGDSUAS</w:t>
            </w:r>
          </w:p>
        </w:tc>
      </w:tr>
      <w:tr w:rsidR="00122A8B" w:rsidRPr="0036573F" w:rsidTr="00122A8B"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N°12.435/11</w:t>
            </w: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Altera a Lei nº 8.742, de 7 de dezembro de 1993, que dispõe sobre a organização da Assistência Social. A lei foi integralmente incorporada à LOAS e instituiu formalmente o Sistema Único de Assistência Social – SUAS</w:t>
            </w:r>
          </w:p>
        </w:tc>
      </w:tr>
      <w:tr w:rsidR="00122A8B" w:rsidRPr="0036573F" w:rsidTr="00122A8B"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 xml:space="preserve">Decreto 7.788/12 - </w:t>
            </w: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 xml:space="preserve">Regulamenta o FNAS- Refere às destinações dos recursos repassados pelo FNAS destacamos o cofinanciamento dos serviços de caráter continuado e de programas </w:t>
            </w:r>
            <w:r w:rsidRPr="0036573F">
              <w:lastRenderedPageBreak/>
              <w:t>e projetos de assistência social, destinado ao custeio de ações e ao investimento em equipamentos públicos da rede socioassistencial dos Estados, do Distrito Federal e dos Municípios, considerando a previsão de que os recursos poderão ser repassados pelos fundos estaduais, municipais e do Distrito Federal para entidades e organizações que compõem a rede socioassistencial, desde que preenchidos os critérios no disposto no art. 9º da Lei no 8.742, de 1993, que dispõe sobre o funcionamento das entidades e organizações de assistência socialresultante de prévia inscrição no respectivo Conselho Municipal de Assistência Social, ou no Conselho de Assistência Social do Distrito Federal.</w:t>
            </w:r>
          </w:p>
        </w:tc>
      </w:tr>
      <w:tr w:rsidR="00122A8B" w:rsidRPr="0036573F" w:rsidTr="00122A8B"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lastRenderedPageBreak/>
              <w:t>ResoluçãoCNAS Nº 33, de  12 de Dezembro de 2012.</w:t>
            </w: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Norma Operacional Básica do Sistema Único de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t>Assistência Social -NOB/SUAS.</w:t>
            </w:r>
          </w:p>
        </w:tc>
      </w:tr>
      <w:tr w:rsidR="00122A8B" w:rsidRPr="0036573F" w:rsidTr="00122A8B"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Nº 12.593, DE 18 DE JANEIRO DE 2012.</w:t>
            </w: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Institui o Plano Plurianual da União para o período de 2012 a 2015.</w:t>
            </w:r>
          </w:p>
        </w:tc>
      </w:tr>
      <w:tr w:rsidR="00122A8B" w:rsidRPr="0036573F" w:rsidTr="00122A8B">
        <w:tc>
          <w:tcPr>
            <w:tcW w:w="2376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Nº 12.708, DE 17 DE AGOSTO DE 2012.</w:t>
            </w:r>
          </w:p>
        </w:tc>
        <w:tc>
          <w:tcPr>
            <w:tcW w:w="7655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Dispõe sobre as diretrizes para a elaboração e execução da Lei Orçamentária de 2013 e dá outras providências.</w:t>
            </w:r>
          </w:p>
        </w:tc>
      </w:tr>
    </w:tbl>
    <w:p w:rsidR="00122A8B" w:rsidRPr="00122A8B" w:rsidRDefault="00122A8B" w:rsidP="00122A8B">
      <w:pPr>
        <w:spacing w:line="240" w:lineRule="auto"/>
        <w:jc w:val="both"/>
        <w:rPr>
          <w:rFonts w:cstheme="minorHAnsi"/>
          <w:sz w:val="12"/>
        </w:rPr>
      </w:pP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</w:rPr>
        <w:t>Eixo 2 – Gestão do SUAS: vigilância socioassistencial, processo de planejamento, monitoramento e avaliação;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b/>
          <w:bCs/>
          <w:sz w:val="22"/>
          <w:szCs w:val="22"/>
        </w:rPr>
        <w:t xml:space="preserve">Objetivos específicos: </w:t>
      </w:r>
    </w:p>
    <w:p w:rsidR="00122A8B" w:rsidRPr="0036573F" w:rsidRDefault="00122A8B" w:rsidP="00122A8B">
      <w:pPr>
        <w:shd w:val="clear" w:color="auto" w:fill="BFBFBF" w:themeFill="background1" w:themeFillShade="BF"/>
        <w:spacing w:line="240" w:lineRule="auto"/>
        <w:rPr>
          <w:rFonts w:cstheme="minorHAnsi"/>
        </w:rPr>
      </w:pPr>
      <w:r w:rsidRPr="0036573F">
        <w:rPr>
          <w:rFonts w:cstheme="minorHAnsi"/>
        </w:rPr>
        <w:t>• Avaliar e compreender a concepção da vigilância socioassistencial, processos de planejamento, monitoramento e avaliação, para o aprimoramento da gestão do SUAS, tomando como premissa o exercício do controle social;</w:t>
      </w:r>
    </w:p>
    <w:p w:rsidR="00122A8B" w:rsidRPr="0036573F" w:rsidRDefault="00122A8B" w:rsidP="00122A8B">
      <w:pPr>
        <w:shd w:val="clear" w:color="auto" w:fill="BFBFBF" w:themeFill="background1" w:themeFillShade="BF"/>
        <w:spacing w:line="240" w:lineRule="auto"/>
        <w:rPr>
          <w:rFonts w:cstheme="minorHAnsi"/>
        </w:rPr>
      </w:pPr>
      <w:r w:rsidRPr="0036573F">
        <w:rPr>
          <w:rFonts w:cstheme="minorHAnsi"/>
        </w:rPr>
        <w:t>• Discutir e analisar a operacionalização da vigilância socioassistencial, enfocando a utilização de todos os sistemas de informação, da organização do diagnóstico socioterritorial e do mapeamento de vulnerabilidades.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088"/>
      </w:tblGrid>
      <w:tr w:rsidR="00122A8B" w:rsidRPr="0036573F" w:rsidTr="00122A8B">
        <w:tc>
          <w:tcPr>
            <w:tcW w:w="2977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N°8.742/93- LOAS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Orgânica da Assistência Social: dispõe sobre a organização da Assistência Social e dá outras providências.</w:t>
            </w:r>
          </w:p>
        </w:tc>
      </w:tr>
      <w:tr w:rsidR="00122A8B" w:rsidRPr="0036573F" w:rsidTr="00122A8B">
        <w:tc>
          <w:tcPr>
            <w:tcW w:w="2977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Política Nacional De Assistência Social – PNAS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Aprovada pelo Conselho Nacional de Assistência Social por intermédio da Resolução CNAS n° 145, de 15 de outubro de 2004.</w:t>
            </w:r>
          </w:p>
        </w:tc>
      </w:tr>
      <w:tr w:rsidR="00122A8B" w:rsidRPr="0036573F" w:rsidTr="00122A8B">
        <w:tc>
          <w:tcPr>
            <w:tcW w:w="2977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Nº 269, DE 13 DE DEZEMBRO DE 2006.</w:t>
            </w:r>
            <w:r w:rsidRPr="0036573F">
              <w:tab/>
            </w:r>
          </w:p>
          <w:p w:rsidR="00122A8B" w:rsidRPr="0036573F" w:rsidRDefault="00122A8B" w:rsidP="00A93F80">
            <w:pPr>
              <w:pStyle w:val="SemEspaamento"/>
            </w:pP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Norma Operacional Básica de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t>Recursos Humanos do Sistema Único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t>de Assistência Social – NOB-RH/SUAS</w:t>
            </w:r>
          </w:p>
        </w:tc>
      </w:tr>
      <w:tr w:rsidR="00122A8B" w:rsidRPr="0036573F" w:rsidTr="00122A8B">
        <w:tc>
          <w:tcPr>
            <w:tcW w:w="2977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N°12.435/11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Altera a Lei n° 8.742, de 7 de dezembro de 1993, que dispõe sobre a organização da Assistência Social.</w:t>
            </w:r>
          </w:p>
        </w:tc>
      </w:tr>
      <w:tr w:rsidR="00122A8B" w:rsidRPr="0036573F" w:rsidTr="00122A8B">
        <w:tc>
          <w:tcPr>
            <w:tcW w:w="2977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CNAS Nº 33, DE 12 de dezembro de 2012</w:t>
            </w:r>
            <w:r w:rsidRPr="0036573F">
              <w:tab/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Norma Operacional Básica do SUAS NOB/SUAS.</w:t>
            </w:r>
          </w:p>
        </w:tc>
      </w:tr>
    </w:tbl>
    <w:p w:rsidR="00122A8B" w:rsidRPr="0036573F" w:rsidRDefault="00122A8B" w:rsidP="00122A8B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  <w:r w:rsidRPr="0036573F">
        <w:rPr>
          <w:rFonts w:cstheme="minorHAnsi"/>
        </w:rPr>
        <w:t>Eixo 3 - Gestão do trabalho.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b/>
          <w:bCs/>
          <w:sz w:val="22"/>
          <w:szCs w:val="22"/>
        </w:rPr>
        <w:t xml:space="preserve">Objetivos específicos: 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jc w:val="both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sz w:val="22"/>
          <w:szCs w:val="22"/>
        </w:rPr>
        <w:t xml:space="preserve">• Avaliar e reafirmar a concepção de gestão do trabalho para o aprimoramento da gestão do SUAS e qualificação dos serviços, programas, projetos e benefícios, tomando como premissa o exercício do controle social; 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jc w:val="both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sz w:val="22"/>
          <w:szCs w:val="22"/>
        </w:rPr>
        <w:t xml:space="preserve">• Discutir a gestão do trabalho na perspectiva da implantação de quadros efetivos de funcionários, de planos de cargos, carreiras e salários, de concurso público; </w:t>
      </w:r>
    </w:p>
    <w:p w:rsidR="00122A8B" w:rsidRPr="0036573F" w:rsidRDefault="00122A8B" w:rsidP="00122A8B">
      <w:pPr>
        <w:shd w:val="clear" w:color="auto" w:fill="BFBFBF" w:themeFill="background1" w:themeFillShade="BF"/>
        <w:spacing w:line="240" w:lineRule="auto"/>
        <w:jc w:val="both"/>
        <w:rPr>
          <w:rFonts w:cstheme="minorHAnsi"/>
        </w:rPr>
      </w:pPr>
      <w:r w:rsidRPr="0036573F">
        <w:rPr>
          <w:rFonts w:cstheme="minorHAnsi"/>
        </w:rPr>
        <w:t>• Qualificar o debate sobre a educação permanente na assistência social.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88"/>
      </w:tblGrid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N°8.742/93- LOAS</w:t>
            </w:r>
            <w:r w:rsidRPr="0036573F">
              <w:tab/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Orgânica da Assistência Social: dispõe sobre a organização da Assistência Social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POLÍTICA NACIONAL DE ASSISTÊNCIA SOCIAL – PNAS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Aprovada pelo Conselho Nacional de Assistência Social por intermédio da Resolução CNAS n° 145, de 15 de outubro de 2004.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Nº 269, DE 13 DE DEZEMBRO DE 2006.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lastRenderedPageBreak/>
              <w:tab/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lastRenderedPageBreak/>
              <w:t>Aprova a Norma Operacional Básica de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t>Recursos Humanos do Sistema Único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lastRenderedPageBreak/>
              <w:t>de Assistência Social – NOB-RH/SUAS.</w:t>
            </w:r>
          </w:p>
        </w:tc>
      </w:tr>
      <w:tr w:rsidR="00676B25" w:rsidRPr="0036573F" w:rsidTr="00122A8B">
        <w:tc>
          <w:tcPr>
            <w:tcW w:w="2943" w:type="dxa"/>
            <w:shd w:val="clear" w:color="auto" w:fill="auto"/>
          </w:tcPr>
          <w:p w:rsidR="00676B25" w:rsidRPr="0036573F" w:rsidRDefault="00676B25" w:rsidP="00A93F80">
            <w:pPr>
              <w:pStyle w:val="SemEspaamento"/>
            </w:pPr>
            <w:r>
              <w:lastRenderedPageBreak/>
              <w:t>RESOLUÇÃO Nº 172, DE 20 DE SETEMBRO DE 2007</w:t>
            </w:r>
          </w:p>
        </w:tc>
        <w:tc>
          <w:tcPr>
            <w:tcW w:w="7088" w:type="dxa"/>
            <w:shd w:val="clear" w:color="auto" w:fill="auto"/>
          </w:tcPr>
          <w:p w:rsidR="00676B25" w:rsidRPr="0036573F" w:rsidRDefault="00676B25" w:rsidP="00676B25">
            <w:pPr>
              <w:pStyle w:val="SemEspaamento"/>
            </w:pPr>
            <w:r>
              <w:t>Recomenda a instituição de Mesa de Negociação na forma estabelecida na Norma Operacional de Recursos Humanos do Sistema Único de Assistência Social/NOB-RH/SUAS.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CNAS Nº 33, DE 12 DE DEZEMBRO DE 2012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Norma Operacional Básica do Sistema Único de Assistência Social NOB/SUAS.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CNAS Nº 4, DE 13 DE MARÇO DE 2013.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Institui a Política Nacional de Educação Permanente do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t>Sistema Único da Assistência Social – PNEP/SUAS.</w:t>
            </w:r>
          </w:p>
        </w:tc>
      </w:tr>
    </w:tbl>
    <w:p w:rsidR="00122A8B" w:rsidRPr="0036573F" w:rsidRDefault="00122A8B" w:rsidP="00122A8B">
      <w:pPr>
        <w:spacing w:line="240" w:lineRule="auto"/>
        <w:rPr>
          <w:rFonts w:cstheme="minorHAnsi"/>
        </w:rPr>
      </w:pPr>
    </w:p>
    <w:p w:rsidR="00122A8B" w:rsidRPr="0036573F" w:rsidRDefault="00122A8B" w:rsidP="00122A8B">
      <w:pPr>
        <w:spacing w:line="240" w:lineRule="auto"/>
        <w:rPr>
          <w:rFonts w:cstheme="minorHAnsi"/>
        </w:rPr>
      </w:pPr>
      <w:r w:rsidRPr="0036573F">
        <w:rPr>
          <w:rFonts w:cstheme="minorHAnsi"/>
        </w:rPr>
        <w:t>Eixo 4 – Gestão dos serviços, programas e projetos;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b/>
          <w:bCs/>
          <w:sz w:val="22"/>
          <w:szCs w:val="22"/>
        </w:rPr>
        <w:t xml:space="preserve">Objetivos específicos: 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jc w:val="both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sz w:val="22"/>
          <w:szCs w:val="22"/>
        </w:rPr>
        <w:t xml:space="preserve">• Avaliar do ponto de vista do controle social os processos de acompanhamento dos serviços, programas e projetos ofertados pela rede socioassistencial, tendo em vista a qualidade e efetividade dessas ofertas; </w:t>
      </w:r>
    </w:p>
    <w:p w:rsidR="00122A8B" w:rsidRPr="0036573F" w:rsidRDefault="00122A8B" w:rsidP="00122A8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36573F">
        <w:rPr>
          <w:rFonts w:cstheme="minorHAnsi"/>
        </w:rPr>
        <w:t>• Avaliar a gestão dos processos de articulação e integração entre serviços, programas e projetos, tomando como parâmetro os níveis de complexidade do SUAS: proteção social básica e especial;</w:t>
      </w:r>
    </w:p>
    <w:p w:rsidR="00122A8B" w:rsidRPr="0036573F" w:rsidRDefault="00122A8B" w:rsidP="00122A8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36573F">
        <w:rPr>
          <w:rFonts w:cstheme="minorHAnsi"/>
        </w:rPr>
        <w:t>• Avaliar a organização dos serviços, programas e projetos, a partir da sua estrutura: territorialidade, equipe de referência, acessibilidade, equipamentos e horários de funcionamento.</w:t>
      </w:r>
    </w:p>
    <w:p w:rsidR="00122A8B" w:rsidRPr="0036573F" w:rsidRDefault="00122A8B" w:rsidP="00122A8B">
      <w:pPr>
        <w:spacing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88"/>
      </w:tblGrid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N°8.742/93- LOAS</w:t>
            </w:r>
            <w:r w:rsidRPr="0036573F">
              <w:tab/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Orgânica da Assistência Social: dispõe sobre a organização da Assistência Social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POLÍTICA NACIONAL DE ASSISTÊNCIA SOCIAL – PNAS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Aprovada pelo Conselho Nacional de Assistência Social por intermédio da Resolução CNAS n° 145, de 15 de outubro de 2004.</w:t>
            </w:r>
          </w:p>
        </w:tc>
      </w:tr>
      <w:tr w:rsidR="00122A8B" w:rsidRPr="0036573F" w:rsidTr="00122A8B">
        <w:trPr>
          <w:trHeight w:val="402"/>
        </w:trPr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Nº 269, DE 13 DE DEZEMBRO DE 2006.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Norma Operacional Básica de</w:t>
            </w:r>
            <w:r w:rsidR="00676B25">
              <w:t xml:space="preserve"> </w:t>
            </w:r>
            <w:r w:rsidRPr="0036573F">
              <w:t>Recursos Humanos do Sistema Único</w:t>
            </w:r>
            <w:r w:rsidR="00676B25">
              <w:t xml:space="preserve"> </w:t>
            </w:r>
            <w:r w:rsidRPr="0036573F">
              <w:t>de Assistência Social – NOB-RH/SUAS.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CNAS Nº 33, DE 12 DE DEZEMBRO DE 2012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Norma Operacional Básica do Sistema Único de Assistência Social NOB/SUAS.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CNAS Nº 4, DE 13 DE MARÇO DE 2013.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Institui a Política Nacional de Educação Permanente do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t>Sistema Único da Assistência Social – PNEP/SUAS.</w:t>
            </w:r>
          </w:p>
        </w:tc>
      </w:tr>
    </w:tbl>
    <w:p w:rsidR="00122A8B" w:rsidRPr="0036573F" w:rsidRDefault="00122A8B" w:rsidP="00122A8B">
      <w:pPr>
        <w:spacing w:line="240" w:lineRule="auto"/>
        <w:rPr>
          <w:rFonts w:cstheme="minorHAnsi"/>
        </w:rPr>
      </w:pPr>
    </w:p>
    <w:p w:rsidR="00122A8B" w:rsidRPr="0036573F" w:rsidRDefault="00122A8B" w:rsidP="00122A8B">
      <w:pPr>
        <w:spacing w:line="240" w:lineRule="auto"/>
        <w:rPr>
          <w:rFonts w:cstheme="minorHAnsi"/>
        </w:rPr>
      </w:pPr>
      <w:r w:rsidRPr="0036573F">
        <w:rPr>
          <w:rFonts w:cstheme="minorHAnsi"/>
        </w:rPr>
        <w:t xml:space="preserve">Eixo 5 – Gestão dos benefícios no </w:t>
      </w:r>
      <w:r w:rsidR="00676B25">
        <w:rPr>
          <w:rFonts w:cstheme="minorHAnsi"/>
        </w:rPr>
        <w:t xml:space="preserve"> </w:t>
      </w:r>
      <w:r w:rsidRPr="0036573F">
        <w:rPr>
          <w:rFonts w:cstheme="minorHAnsi"/>
        </w:rPr>
        <w:t>SUAS;</w:t>
      </w:r>
    </w:p>
    <w:p w:rsidR="00122A8B" w:rsidRPr="0036573F" w:rsidRDefault="00122A8B" w:rsidP="00122A8B">
      <w:pPr>
        <w:spacing w:line="240" w:lineRule="auto"/>
        <w:rPr>
          <w:rFonts w:cstheme="minorHAnsi"/>
        </w:rPr>
      </w:pPr>
      <w:r w:rsidRPr="0036573F">
        <w:rPr>
          <w:rFonts w:cstheme="minorHAnsi"/>
          <w:b/>
          <w:bCs/>
        </w:rPr>
        <w:t xml:space="preserve">Objetivos específicos: 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sz w:val="22"/>
          <w:szCs w:val="22"/>
        </w:rPr>
        <w:t xml:space="preserve">• Avaliar do ponto de vista do controle social os processos de acompanhamento da gestão dos benefícios e transferência de renda; 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sz w:val="22"/>
          <w:szCs w:val="22"/>
        </w:rPr>
        <w:t>• Avaliar e fortalecer a gestão dos benefícios e transferência de renda na assistência social, na perspectiva da garantia dos direitos dos</w:t>
      </w:r>
      <w:r w:rsidR="00676B25">
        <w:rPr>
          <w:rFonts w:asciiTheme="minorHAnsi" w:hAnsiTheme="minorHAnsi" w:cstheme="minorHAnsi"/>
          <w:sz w:val="22"/>
          <w:szCs w:val="22"/>
        </w:rPr>
        <w:t xml:space="preserve"> </w:t>
      </w:r>
      <w:r w:rsidR="009529A7">
        <w:rPr>
          <w:rFonts w:asciiTheme="minorHAnsi" w:hAnsiTheme="minorHAnsi" w:cstheme="minorHAnsi"/>
          <w:sz w:val="22"/>
          <w:szCs w:val="22"/>
        </w:rPr>
        <w:t>(as)</w:t>
      </w:r>
      <w:r w:rsidRPr="0036573F">
        <w:rPr>
          <w:rFonts w:asciiTheme="minorHAnsi" w:hAnsiTheme="minorHAnsi" w:cstheme="minorHAnsi"/>
          <w:sz w:val="22"/>
          <w:szCs w:val="22"/>
        </w:rPr>
        <w:t xml:space="preserve"> usuários</w:t>
      </w:r>
      <w:r w:rsidR="009529A7">
        <w:rPr>
          <w:rFonts w:asciiTheme="minorHAnsi" w:hAnsiTheme="minorHAnsi" w:cstheme="minorHAnsi"/>
          <w:sz w:val="22"/>
          <w:szCs w:val="22"/>
        </w:rPr>
        <w:t xml:space="preserve"> (as)</w:t>
      </w:r>
      <w:r w:rsidRPr="0036573F">
        <w:rPr>
          <w:rFonts w:asciiTheme="minorHAnsi" w:hAnsiTheme="minorHAnsi" w:cstheme="minorHAnsi"/>
          <w:sz w:val="22"/>
          <w:szCs w:val="22"/>
        </w:rPr>
        <w:t xml:space="preserve"> e da consolidação do SUAS; </w:t>
      </w:r>
    </w:p>
    <w:p w:rsidR="00122A8B" w:rsidRPr="0036573F" w:rsidRDefault="00122A8B" w:rsidP="00122A8B">
      <w:pPr>
        <w:shd w:val="clear" w:color="auto" w:fill="BFBFBF" w:themeFill="background1" w:themeFillShade="BF"/>
        <w:spacing w:line="240" w:lineRule="auto"/>
        <w:rPr>
          <w:rFonts w:cstheme="minorHAnsi"/>
        </w:rPr>
      </w:pPr>
      <w:r w:rsidRPr="0036573F">
        <w:rPr>
          <w:rFonts w:cstheme="minorHAnsi"/>
        </w:rPr>
        <w:t>• Avaliar a gestão dos processos de articulação e integração entre serviços, benefícios e transferências de renda, na perspectiva da intersetorialidade com as demais políticas públicas.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88"/>
      </w:tblGrid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nº 7.853/89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Dispõe sobre o apoio às pessoas portadoras de deficiência, sua integração social, sobre a Coordenadoria Nacional para Integração da Pessoa Portadora de Deficiência - CORDE, institui a tutela jurisdicional de interesses coletivos ou difusos dessas pessoas, disciplina a atuação do Ministério Público, define crimes,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N°8.742/93- LOAS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Dispõe sobre a organização da Assistência Social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Decreto 3.298 de 20/12/1999</w:t>
            </w:r>
            <w:r w:rsidRPr="0036573F">
              <w:tab/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Regulamenta a Política Nacional da Pessoa Portadora de Deficiência.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N°10.458/02</w:t>
            </w:r>
          </w:p>
          <w:p w:rsidR="00122A8B" w:rsidRPr="0036573F" w:rsidRDefault="00122A8B" w:rsidP="00A93F80">
            <w:pPr>
              <w:pStyle w:val="SemEspaamento"/>
            </w:pP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Institui o Programa Bolsa-Renda para atendimento a agricultores familiares atingidos pelos efeitos da estiagem nos Municípios em estado de calamidade pública ou situação de emergência,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 xml:space="preserve">LEI N°10.741/03 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Dispõe sobre o Estatuto do Idoso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lastRenderedPageBreak/>
              <w:t>Política Nacional De Assistência Social – PNAS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Aprovada pelo Conselho Nacional de Assistência Social por intermédio da Resolução CNAS n° 145, de 15 de outubro de 2004.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nº 10.836, DE 9 DE JANEIRO DE 2004.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Cria o Programa Bolsa Família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Decreto nº 5.209/04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Regulamenta a Lei nº 10.836, de 9 de janeiro de 2004, que cria o Programa Bolsa Família,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N°10.954/04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Institui, no âmbito do Programa de Resposta aos Desastres, o Auxílio Emergencial Financeiro para atendimento à população atingida por desastres, residentes nos Municípios em estado de calamidade pública ou situação de emergência, dá nova redação ao §2° do art.26 da Lei n° 10.522,de19 de julho de 2002, ao art. 2o-A da Lei n° 9.604, de 5 de fevereiro de 1998,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Nº 11.126, DE 27 DE JUNHO DE 2005.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Dispõe sobre o direito do</w:t>
            </w:r>
            <w:r w:rsidR="009529A7">
              <w:t>(a)</w:t>
            </w:r>
            <w:r w:rsidRPr="0036573F">
              <w:t xml:space="preserve"> portador</w:t>
            </w:r>
            <w:r w:rsidR="009529A7">
              <w:t xml:space="preserve"> (a)</w:t>
            </w:r>
            <w:r w:rsidRPr="0036573F">
              <w:t xml:space="preserve"> de deficiência visual de ingressar e permanecer em ambientes de uso coletivo acompanhado de cão-guia.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Decreto 5.904 DE 21.09.2006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Regulamenta a Lei 11.126/05 que dispõe sobre o direito da pessoa com deficiência visual.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Decreto nº 5.934/06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Estabelece mecanismos e critérios a serem adotados na aplicação do disposto no art. 40 da Lei 10.741/03.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 xml:space="preserve">Resolução CNAS n.º 269, de 13 de dezembro de 2006.  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Norma Operacional</w:t>
            </w:r>
          </w:p>
          <w:p w:rsidR="00122A8B" w:rsidRPr="0036573F" w:rsidRDefault="00122A8B" w:rsidP="00A93F80">
            <w:pPr>
              <w:pStyle w:val="SemEspaamento"/>
            </w:pPr>
            <w:r w:rsidRPr="0036573F">
              <w:t>Básica de Recursos Humanos do Sistema Único de Assistência Social (NOBRH/SUAS).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Decreto 6.214 DE 26.09.2007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Regulamenta o benefício de prestação continuada da assistência social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Decreto 6.215 DE 26.09.2007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Estabelece o Compromisso pela Inclusão das Pessoas com Deficiência.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Decreto 6.307 DE 14.12.2007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Benefícios eventuais que trata art. 22 da Lei 8.742 de 1993.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Nº 109, DE 11 DE NOVEMBRO DE 2009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Tipificação Nacional de Serviços Socioassistenciais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Decreto nº 7.332/10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Dá nova redação e acresce artigos ao Decreto no 5.209, de 17 de setembro de 2004, que regulamenta a Lei no 10.836, de 9 de janeiro de 2004, que cria o Programa Bolsa Família.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Nº 27, DE 19 DE SETEMBRO DE 2011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Caracteriza as ações de assessoramento e defesa e garantia de direitos no âmbito da Assistência Social.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CNAS Nº 33, DE 12 de dezembro de 2012.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Norma Operacional Básica do Sistema Único de Assistência Social -NOB/SUAS.</w:t>
            </w:r>
          </w:p>
        </w:tc>
      </w:tr>
    </w:tbl>
    <w:p w:rsidR="00122A8B" w:rsidRPr="0036573F" w:rsidRDefault="00122A8B" w:rsidP="00122A8B">
      <w:pPr>
        <w:spacing w:line="240" w:lineRule="auto"/>
        <w:ind w:firstLine="708"/>
        <w:rPr>
          <w:rFonts w:cstheme="minorHAnsi"/>
        </w:rPr>
      </w:pPr>
    </w:p>
    <w:p w:rsidR="00122A8B" w:rsidRPr="0036573F" w:rsidRDefault="00122A8B" w:rsidP="00122A8B">
      <w:pPr>
        <w:spacing w:line="240" w:lineRule="auto"/>
        <w:rPr>
          <w:rFonts w:cstheme="minorHAnsi"/>
        </w:rPr>
      </w:pPr>
      <w:r w:rsidRPr="0036573F">
        <w:rPr>
          <w:rFonts w:cstheme="minorHAnsi"/>
        </w:rPr>
        <w:t>Eixo 6 – Regionalização.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b/>
          <w:bCs/>
          <w:sz w:val="22"/>
          <w:szCs w:val="22"/>
        </w:rPr>
        <w:t xml:space="preserve">Objetivos específicos: </w:t>
      </w:r>
    </w:p>
    <w:p w:rsidR="00122A8B" w:rsidRPr="0036573F" w:rsidRDefault="00122A8B" w:rsidP="00122A8B">
      <w:pPr>
        <w:shd w:val="clear" w:color="auto" w:fill="BFBFBF" w:themeFill="background1" w:themeFillShade="BF"/>
        <w:spacing w:after="0" w:line="240" w:lineRule="auto"/>
        <w:rPr>
          <w:rFonts w:cstheme="minorHAnsi"/>
        </w:rPr>
      </w:pPr>
      <w:r w:rsidRPr="0036573F">
        <w:rPr>
          <w:rFonts w:cstheme="minorHAnsi"/>
        </w:rPr>
        <w:t>• Avaliar e fortalecer a gestão compartilhada e integrada dos entes federados, visando à garantia da integralidade de acesso às proteções, resguardando as diversidades regionais, culturais e étnicas;</w:t>
      </w:r>
    </w:p>
    <w:p w:rsidR="00122A8B" w:rsidRPr="0036573F" w:rsidRDefault="00122A8B" w:rsidP="00122A8B">
      <w:pPr>
        <w:pStyle w:val="Default"/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36573F">
        <w:rPr>
          <w:rFonts w:asciiTheme="minorHAnsi" w:hAnsiTheme="minorHAnsi" w:cstheme="minorHAnsi"/>
          <w:sz w:val="22"/>
          <w:szCs w:val="22"/>
        </w:rPr>
        <w:t xml:space="preserve">• Promover debate sobre o desafio da intersetorialidade das políticas públicas, na perspectiva da regionalização; </w:t>
      </w:r>
    </w:p>
    <w:p w:rsidR="00122A8B" w:rsidRPr="0036573F" w:rsidRDefault="00122A8B" w:rsidP="00122A8B">
      <w:pPr>
        <w:shd w:val="clear" w:color="auto" w:fill="BFBFBF" w:themeFill="background1" w:themeFillShade="BF"/>
        <w:spacing w:after="0" w:line="240" w:lineRule="auto"/>
        <w:rPr>
          <w:rFonts w:cstheme="minorHAnsi"/>
        </w:rPr>
      </w:pPr>
      <w:r w:rsidRPr="0036573F">
        <w:rPr>
          <w:rFonts w:cstheme="minorHAnsi"/>
        </w:rPr>
        <w:t>• Reconhecer as diversas realidades socioeconômicas, culturais e étnicas e suas expressões (questão fronteiriça, imigração, migração, grande obras e megaeventos) tendo em vista a garantia dos direitos socioassistenciais.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88"/>
      </w:tblGrid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N°8.742/93- LOAS</w:t>
            </w:r>
            <w:r w:rsidRPr="0036573F">
              <w:tab/>
            </w:r>
            <w:r w:rsidRPr="0036573F">
              <w:tab/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Dispõe sobre a organização da Assistência Social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Política Nacional De Assistência Social – PNAS</w:t>
            </w:r>
            <w:r w:rsidRPr="0036573F">
              <w:tab/>
            </w:r>
            <w:r w:rsidRPr="0036573F">
              <w:tab/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Aprovada pelo Conselho Nacional de Assistência Social por intermédio da Resolução CNAS n° 145, de 15 de outubro de 2004.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LEI Nº 11.107, DE 6 DE ABRIL DE 2005.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Dispõe sobre normas gerais de contratação de consórcios públicos e dá outras providências.</w:t>
            </w:r>
          </w:p>
        </w:tc>
      </w:tr>
      <w:tr w:rsidR="00122A8B" w:rsidRPr="0036573F" w:rsidTr="00122A8B"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Resolução CNAS Nº 33, DE 12 de dezembro de 2012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>Aprova a Norma Operacional Básica do Sistema Único de Assistência Social -NOB/SUAS.</w:t>
            </w:r>
          </w:p>
        </w:tc>
      </w:tr>
      <w:tr w:rsidR="00122A8B" w:rsidRPr="0036573F" w:rsidTr="00122A8B">
        <w:trPr>
          <w:trHeight w:val="90"/>
        </w:trPr>
        <w:tc>
          <w:tcPr>
            <w:tcW w:w="2943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lastRenderedPageBreak/>
              <w:t>METAS E ESTRATÉGIAS – PLANO DECENAL SUAS PLANO 10</w:t>
            </w:r>
          </w:p>
        </w:tc>
        <w:tc>
          <w:tcPr>
            <w:tcW w:w="7088" w:type="dxa"/>
            <w:shd w:val="clear" w:color="auto" w:fill="auto"/>
          </w:tcPr>
          <w:p w:rsidR="00122A8B" w:rsidRPr="0036573F" w:rsidRDefault="00122A8B" w:rsidP="00A93F80">
            <w:pPr>
              <w:pStyle w:val="SemEspaamento"/>
            </w:pPr>
            <w:r w:rsidRPr="0036573F">
              <w:t xml:space="preserve"> (Metas e Estratégias deliberadas nas Conferências Nacionais e Metas Governo Federal)</w:t>
            </w:r>
          </w:p>
        </w:tc>
      </w:tr>
    </w:tbl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  <w:b/>
        </w:rPr>
        <w:t xml:space="preserve">Campo 3 – </w:t>
      </w:r>
      <w:r w:rsidRPr="0036573F">
        <w:rPr>
          <w:rFonts w:cstheme="minorHAnsi"/>
          <w:b/>
          <w:i/>
        </w:rPr>
        <w:t>Relação das Deliberações anteriores</w:t>
      </w:r>
      <w:r w:rsidRPr="0036573F">
        <w:rPr>
          <w:rFonts w:cstheme="minorHAnsi"/>
          <w:b/>
        </w:rPr>
        <w:t>:</w:t>
      </w:r>
      <w:r w:rsidRPr="0036573F">
        <w:rPr>
          <w:rFonts w:cstheme="minorHAnsi"/>
        </w:rPr>
        <w:t xml:space="preserve"> Por eixo, listar as deliberações das conferências anteriores preferencialmente a partir da Conferência de 2005 (“SUAS - Plano 10: Estratégias e Metas para a Implementação da Política Nacional de Assistência Social”). A deliberação que se repete em diversas conferências, basta escrevê-la </w:t>
      </w:r>
      <w:r w:rsidRPr="0036573F">
        <w:rPr>
          <w:rFonts w:cstheme="minorHAnsi"/>
          <w:b/>
        </w:rPr>
        <w:t>uma única vez</w:t>
      </w:r>
      <w:r w:rsidRPr="0036573F">
        <w:rPr>
          <w:rFonts w:cstheme="minorHAnsi"/>
        </w:rPr>
        <w:t>.</w:t>
      </w:r>
    </w:p>
    <w:p w:rsidR="00122A8B" w:rsidRPr="0036573F" w:rsidRDefault="00122A8B" w:rsidP="00122A8B">
      <w:pPr>
        <w:spacing w:line="240" w:lineRule="auto"/>
        <w:ind w:left="708"/>
        <w:rPr>
          <w:rFonts w:cstheme="minorHAnsi"/>
        </w:rPr>
      </w:pPr>
      <w:r w:rsidRPr="00122A8B">
        <w:rPr>
          <w:rFonts w:cstheme="minorHAnsi"/>
          <w:b/>
        </w:rPr>
        <w:t>Obs:</w:t>
      </w:r>
      <w:r w:rsidRPr="0036573F">
        <w:rPr>
          <w:rFonts w:cstheme="minorHAnsi"/>
        </w:rPr>
        <w:t xml:space="preserve"> No caso do Plano Decenal, deve-se avaliar exclusivamente as metas nacionais que são de responsabilidade compartilhada entre os entes federados. </w:t>
      </w: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  <w:b/>
        </w:rPr>
        <w:t xml:space="preserve">Campo 4 – </w:t>
      </w:r>
      <w:r w:rsidRPr="0036573F">
        <w:rPr>
          <w:rFonts w:cstheme="minorHAnsi"/>
          <w:b/>
          <w:i/>
        </w:rPr>
        <w:t>Ano das conferências</w:t>
      </w:r>
      <w:r w:rsidRPr="0036573F">
        <w:rPr>
          <w:rFonts w:cstheme="minorHAnsi"/>
        </w:rPr>
        <w:t>: Identificar o ano da conferência em que a deliberação foi aprovada (2005/2007/2009/2011). Se ela se repetir em mais de uma Conferência, identificar os diversos anos.</w:t>
      </w: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  <w:b/>
        </w:rPr>
        <w:t xml:space="preserve">Campo 5 – </w:t>
      </w:r>
      <w:r w:rsidRPr="0036573F">
        <w:rPr>
          <w:rFonts w:cstheme="minorHAnsi"/>
          <w:b/>
          <w:i/>
        </w:rPr>
        <w:t>Situação das deliberações</w:t>
      </w:r>
      <w:r w:rsidRPr="0036573F">
        <w:rPr>
          <w:rFonts w:cstheme="minorHAnsi"/>
          <w:b/>
        </w:rPr>
        <w:t>:</w:t>
      </w:r>
      <w:r w:rsidRPr="0036573F">
        <w:rPr>
          <w:rFonts w:cstheme="minorHAnsi"/>
        </w:rPr>
        <w:t xml:space="preserve"> Marque a situação em que as deliberações se encontram: se implementada, em andamento ou não implementada. Entende-se por implementada aquelas que já foram concluídas; em andamento aquelas que estão em processo de implementação; e não implementada aquelas que não foram realizadas.</w:t>
      </w:r>
    </w:p>
    <w:p w:rsidR="00122A8B" w:rsidRPr="0036573F" w:rsidRDefault="00122A8B" w:rsidP="00122A8B">
      <w:pPr>
        <w:spacing w:line="240" w:lineRule="auto"/>
        <w:rPr>
          <w:rFonts w:cstheme="minorHAnsi"/>
        </w:rPr>
      </w:pPr>
      <w:r w:rsidRPr="0036573F">
        <w:rPr>
          <w:rFonts w:cstheme="minorHAnsi"/>
          <w:b/>
        </w:rPr>
        <w:t xml:space="preserve">Campo 6 – </w:t>
      </w:r>
      <w:r w:rsidRPr="0036573F">
        <w:rPr>
          <w:rFonts w:cstheme="minorHAnsi"/>
          <w:b/>
          <w:i/>
        </w:rPr>
        <w:t>Normativas obrigatórias do SUAS</w:t>
      </w:r>
      <w:r w:rsidRPr="0036573F">
        <w:rPr>
          <w:rFonts w:cstheme="minorHAnsi"/>
        </w:rPr>
        <w:t xml:space="preserve">: </w:t>
      </w:r>
    </w:p>
    <w:p w:rsidR="00122A8B" w:rsidRPr="0036573F" w:rsidRDefault="00122A8B" w:rsidP="00122A8B">
      <w:pPr>
        <w:spacing w:line="240" w:lineRule="auto"/>
        <w:ind w:left="708"/>
        <w:jc w:val="both"/>
        <w:rPr>
          <w:rFonts w:cstheme="minorHAnsi"/>
        </w:rPr>
      </w:pPr>
      <w:r w:rsidRPr="00122A8B">
        <w:rPr>
          <w:rFonts w:cstheme="minorHAnsi"/>
          <w:b/>
        </w:rPr>
        <w:t>Obs:</w:t>
      </w:r>
      <w:r w:rsidRPr="0036573F">
        <w:rPr>
          <w:rFonts w:cstheme="minorHAnsi"/>
        </w:rPr>
        <w:t xml:space="preserve"> Para o preenchimento deste campo será necessário consultar as normativas (LOAS, PNAS, NOB/SUAS/2012, NOB-RH, Plano de Assistência Social, Política Nacional de Educação Permanente).</w:t>
      </w:r>
    </w:p>
    <w:p w:rsidR="00122A8B" w:rsidRPr="0036573F" w:rsidRDefault="00122A8B" w:rsidP="00122A8B">
      <w:pPr>
        <w:spacing w:line="240" w:lineRule="auto"/>
        <w:rPr>
          <w:rFonts w:cstheme="minorHAnsi"/>
          <w:b/>
        </w:rPr>
      </w:pPr>
      <w:r w:rsidRPr="0036573F">
        <w:rPr>
          <w:rFonts w:cstheme="minorHAnsi"/>
          <w:b/>
        </w:rPr>
        <w:t xml:space="preserve">Campo 6.1 – </w:t>
      </w:r>
      <w:r w:rsidRPr="0036573F">
        <w:rPr>
          <w:rFonts w:cstheme="minorHAnsi"/>
          <w:b/>
          <w:i/>
        </w:rPr>
        <w:t>Deliberações implementadas</w:t>
      </w:r>
      <w:r w:rsidRPr="0036573F">
        <w:rPr>
          <w:rFonts w:cstheme="minorHAnsi"/>
          <w:b/>
        </w:rPr>
        <w:t xml:space="preserve">: </w:t>
      </w:r>
    </w:p>
    <w:p w:rsidR="00122A8B" w:rsidRPr="0036573F" w:rsidRDefault="00122A8B" w:rsidP="00122A8B">
      <w:pPr>
        <w:spacing w:line="240" w:lineRule="auto"/>
        <w:ind w:left="708"/>
        <w:jc w:val="both"/>
        <w:rPr>
          <w:rFonts w:cstheme="minorHAnsi"/>
        </w:rPr>
      </w:pPr>
      <w:r w:rsidRPr="0036573F">
        <w:rPr>
          <w:rFonts w:cstheme="minorHAnsi"/>
        </w:rPr>
        <w:t xml:space="preserve">A – Identifique se foi implementada de acordo com as normativas (sim ou não). </w:t>
      </w:r>
      <w:r>
        <w:rPr>
          <w:rFonts w:cstheme="minorHAnsi"/>
        </w:rPr>
        <w:br/>
      </w:r>
      <w:r w:rsidRPr="0036573F">
        <w:rPr>
          <w:rFonts w:cstheme="minorHAnsi"/>
        </w:rPr>
        <w:t>B – Se foi implementada de acordo com as normativas, especifique quais.</w:t>
      </w:r>
      <w:r>
        <w:rPr>
          <w:rFonts w:cstheme="minorHAnsi"/>
        </w:rPr>
        <w:br/>
      </w:r>
      <w:r w:rsidRPr="0036573F">
        <w:rPr>
          <w:rFonts w:cstheme="minorHAnsi"/>
        </w:rPr>
        <w:t>C – Se foi implementada, mas em desacordo com as normativas, justifique.</w:t>
      </w:r>
    </w:p>
    <w:p w:rsidR="00122A8B" w:rsidRPr="0036573F" w:rsidRDefault="00122A8B" w:rsidP="00122A8B">
      <w:pPr>
        <w:spacing w:line="240" w:lineRule="auto"/>
        <w:rPr>
          <w:rFonts w:cstheme="minorHAnsi"/>
          <w:b/>
        </w:rPr>
      </w:pPr>
      <w:r w:rsidRPr="0036573F">
        <w:rPr>
          <w:rFonts w:cstheme="minorHAnsi"/>
          <w:b/>
        </w:rPr>
        <w:t xml:space="preserve">Campo 6.2 – </w:t>
      </w:r>
      <w:r w:rsidRPr="0036573F">
        <w:rPr>
          <w:rFonts w:cstheme="minorHAnsi"/>
          <w:b/>
          <w:i/>
        </w:rPr>
        <w:t>Deliberações em andamento</w:t>
      </w:r>
      <w:r w:rsidRPr="0036573F">
        <w:rPr>
          <w:rFonts w:cstheme="minorHAnsi"/>
          <w:b/>
        </w:rPr>
        <w:t xml:space="preserve">: </w:t>
      </w:r>
    </w:p>
    <w:p w:rsidR="00122A8B" w:rsidRPr="0036573F" w:rsidRDefault="00122A8B" w:rsidP="00122A8B">
      <w:pPr>
        <w:spacing w:line="240" w:lineRule="auto"/>
        <w:ind w:left="708"/>
        <w:jc w:val="both"/>
        <w:rPr>
          <w:rFonts w:cstheme="minorHAnsi"/>
        </w:rPr>
      </w:pPr>
      <w:r w:rsidRPr="0036573F">
        <w:rPr>
          <w:rFonts w:cstheme="minorHAnsi"/>
        </w:rPr>
        <w:t xml:space="preserve">A – Identifique se está sendo implementada de acordo com as normativas (sim ou não). </w:t>
      </w:r>
      <w:r>
        <w:rPr>
          <w:rFonts w:cstheme="minorHAnsi"/>
        </w:rPr>
        <w:br/>
      </w:r>
      <w:r w:rsidRPr="0036573F">
        <w:rPr>
          <w:rFonts w:cstheme="minorHAnsi"/>
        </w:rPr>
        <w:t>B – Se está sendo implementada de acordo com as normativas, especifique quais.</w:t>
      </w:r>
      <w:r>
        <w:rPr>
          <w:rFonts w:cstheme="minorHAnsi"/>
        </w:rPr>
        <w:br/>
      </w:r>
      <w:r w:rsidRPr="0036573F">
        <w:rPr>
          <w:rFonts w:cstheme="minorHAnsi"/>
        </w:rPr>
        <w:t>C – Se está sendo implementada, mas em desacordo com as normativas, justifique.</w:t>
      </w: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  <w:b/>
        </w:rPr>
        <w:t xml:space="preserve">Campo 7 - </w:t>
      </w:r>
      <w:r w:rsidRPr="0036573F">
        <w:rPr>
          <w:rFonts w:cstheme="minorHAnsi"/>
          <w:b/>
          <w:i/>
        </w:rPr>
        <w:t>Deliberações não implementadas</w:t>
      </w:r>
      <w:r w:rsidRPr="0036573F">
        <w:rPr>
          <w:rFonts w:cstheme="minorHAnsi"/>
          <w:b/>
        </w:rPr>
        <w:t>:</w:t>
      </w:r>
      <w:r w:rsidRPr="0036573F">
        <w:rPr>
          <w:rFonts w:cstheme="minorHAnsi"/>
        </w:rPr>
        <w:t xml:space="preserve"> Justifique os motivos pelos quais a deliberação não foi realizada.</w:t>
      </w:r>
    </w:p>
    <w:p w:rsidR="00122A8B" w:rsidRPr="0036573F" w:rsidRDefault="00122A8B" w:rsidP="00122A8B">
      <w:pPr>
        <w:spacing w:line="240" w:lineRule="auto"/>
        <w:rPr>
          <w:rFonts w:cstheme="minorHAnsi"/>
        </w:rPr>
      </w:pPr>
      <w:r w:rsidRPr="0036573F">
        <w:rPr>
          <w:rFonts w:cstheme="minorHAnsi"/>
          <w:b/>
        </w:rPr>
        <w:t xml:space="preserve">Campo 8: </w:t>
      </w:r>
      <w:r w:rsidRPr="0036573F">
        <w:rPr>
          <w:rFonts w:cstheme="minorHAnsi"/>
          <w:b/>
          <w:i/>
        </w:rPr>
        <w:t>Análise do Órgão Gestor da Assistência Social</w:t>
      </w:r>
      <w:r w:rsidRPr="0036573F">
        <w:rPr>
          <w:rFonts w:cstheme="minorHAnsi"/>
          <w:b/>
        </w:rPr>
        <w:t>:</w:t>
      </w:r>
      <w:r w:rsidRPr="0036573F">
        <w:rPr>
          <w:rFonts w:cstheme="minorHAnsi"/>
        </w:rPr>
        <w:t xml:space="preserve"> Campo destinado a avaliação sintética sobre o eixo a partir dos elementos detectados na análise.  </w:t>
      </w:r>
    </w:p>
    <w:p w:rsidR="00122A8B" w:rsidRPr="0036573F" w:rsidRDefault="00122A8B" w:rsidP="00122A8B">
      <w:pPr>
        <w:spacing w:line="240" w:lineRule="auto"/>
        <w:rPr>
          <w:rFonts w:cstheme="minorHAnsi"/>
        </w:rPr>
      </w:pPr>
      <w:r w:rsidRPr="0036573F">
        <w:rPr>
          <w:rFonts w:cstheme="minorHAnsi"/>
        </w:rPr>
        <w:t>Este documento deve ser assinado e datado pelo</w:t>
      </w:r>
      <w:r w:rsidR="00E060B9">
        <w:rPr>
          <w:rFonts w:cstheme="minorHAnsi"/>
        </w:rPr>
        <w:t xml:space="preserve"> (a)</w:t>
      </w:r>
      <w:r w:rsidRPr="0036573F">
        <w:rPr>
          <w:rFonts w:cstheme="minorHAnsi"/>
        </w:rPr>
        <w:t xml:space="preserve"> Responsável pelo Órgão Gestor da Assistência Social.</w:t>
      </w:r>
    </w:p>
    <w:p w:rsidR="00122A8B" w:rsidRPr="0036573F" w:rsidRDefault="00122A8B" w:rsidP="00122A8B">
      <w:pPr>
        <w:spacing w:line="240" w:lineRule="auto"/>
        <w:jc w:val="both"/>
        <w:rPr>
          <w:rFonts w:cstheme="minorHAnsi"/>
        </w:rPr>
      </w:pPr>
      <w:r w:rsidRPr="0036573F">
        <w:rPr>
          <w:rFonts w:cstheme="minorHAnsi"/>
          <w:b/>
        </w:rPr>
        <w:t xml:space="preserve">Campo 9 – </w:t>
      </w:r>
      <w:r w:rsidRPr="0036573F">
        <w:rPr>
          <w:rFonts w:cstheme="minorHAnsi"/>
          <w:b/>
          <w:i/>
        </w:rPr>
        <w:t>Análise do Conselho de Assistência Social</w:t>
      </w:r>
      <w:r w:rsidRPr="0036573F">
        <w:rPr>
          <w:rFonts w:cstheme="minorHAnsi"/>
          <w:b/>
        </w:rPr>
        <w:t xml:space="preserve">: </w:t>
      </w:r>
      <w:r w:rsidRPr="0036573F">
        <w:rPr>
          <w:rFonts w:cstheme="minorHAnsi"/>
        </w:rPr>
        <w:t xml:space="preserve">Campo destinado para avaliação e parecer do Conselho sobre o eixo, validando e apontando avanços, convergências e divergências na análise. </w:t>
      </w:r>
    </w:p>
    <w:p w:rsidR="00122A8B" w:rsidRPr="0036573F" w:rsidRDefault="00122A8B" w:rsidP="00122A8B">
      <w:pPr>
        <w:spacing w:line="240" w:lineRule="auto"/>
        <w:jc w:val="right"/>
        <w:rPr>
          <w:rFonts w:cstheme="minorHAnsi"/>
        </w:rPr>
      </w:pPr>
    </w:p>
    <w:p w:rsidR="00122A8B" w:rsidRPr="0036573F" w:rsidRDefault="00122A8B" w:rsidP="00122A8B">
      <w:pPr>
        <w:spacing w:line="240" w:lineRule="auto"/>
        <w:jc w:val="right"/>
        <w:rPr>
          <w:rFonts w:cstheme="minorHAnsi"/>
        </w:rPr>
      </w:pPr>
      <w:r w:rsidRPr="0036573F">
        <w:rPr>
          <w:rFonts w:cstheme="minorHAnsi"/>
        </w:rPr>
        <w:t>Brasília, maio de 2013.</w:t>
      </w:r>
    </w:p>
    <w:p w:rsidR="00122A8B" w:rsidRPr="0036573F" w:rsidRDefault="00122A8B" w:rsidP="00122A8B">
      <w:pPr>
        <w:spacing w:line="240" w:lineRule="auto"/>
        <w:jc w:val="right"/>
        <w:rPr>
          <w:rFonts w:cstheme="minorHAnsi"/>
        </w:rPr>
      </w:pPr>
    </w:p>
    <w:p w:rsidR="00122A8B" w:rsidRPr="00930EFC" w:rsidRDefault="00122A8B" w:rsidP="00FE0BA1">
      <w:pPr>
        <w:spacing w:line="240" w:lineRule="auto"/>
        <w:jc w:val="both"/>
        <w:rPr>
          <w:rFonts w:cstheme="minorHAnsi"/>
        </w:rPr>
        <w:sectPr w:rsidR="00122A8B" w:rsidRPr="00930EFC" w:rsidSect="00930EFC">
          <w:pgSz w:w="11906" w:h="16838"/>
          <w:pgMar w:top="851" w:right="991" w:bottom="426" w:left="993" w:header="708" w:footer="708" w:gutter="0"/>
          <w:cols w:space="708"/>
          <w:docGrid w:linePitch="360"/>
        </w:sectPr>
      </w:pPr>
      <w:r w:rsidRPr="0036573F">
        <w:rPr>
          <w:rFonts w:cstheme="minorHAnsi"/>
        </w:rPr>
        <w:t>Anexo: Plano</w:t>
      </w:r>
      <w:r w:rsidR="00930EFC">
        <w:rPr>
          <w:rFonts w:cstheme="minorHAnsi"/>
        </w:rPr>
        <w:t xml:space="preserve"> Decenal SUAS – Plano 10 – 2005</w:t>
      </w:r>
      <w:r w:rsidR="00FE0BA1">
        <w:rPr>
          <w:rFonts w:cstheme="minorHAnsi"/>
        </w:rPr>
        <w:t xml:space="preserve"> – ver link: </w:t>
      </w:r>
      <w:hyperlink r:id="rId9" w:history="1">
        <w:r w:rsidR="00FE0BA1" w:rsidRPr="00B858DC">
          <w:rPr>
            <w:rStyle w:val="Hyperlink"/>
          </w:rPr>
          <w:t>http://www.mds.gov.br/cnas/metas-e-estrategias-plano-decenal</w:t>
        </w:r>
      </w:hyperlink>
      <w:r w:rsidR="00FE0BA1">
        <w:t xml:space="preserve"> </w:t>
      </w:r>
    </w:p>
    <w:p w:rsidR="00122A8B" w:rsidRDefault="00122A8B" w:rsidP="00FE0BA1">
      <w:pPr>
        <w:pStyle w:val="SemEspaamento"/>
      </w:pPr>
    </w:p>
    <w:sectPr w:rsidR="00122A8B" w:rsidSect="00930EFC">
      <w:footerReference w:type="default" r:id="rId10"/>
      <w:pgSz w:w="16838" w:h="11906" w:orient="landscape"/>
      <w:pgMar w:top="1276" w:right="993" w:bottom="1135" w:left="1135" w:header="708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67" w:rsidRDefault="00815467" w:rsidP="00122A8B">
      <w:pPr>
        <w:spacing w:after="0" w:line="240" w:lineRule="auto"/>
      </w:pPr>
      <w:r>
        <w:separator/>
      </w:r>
    </w:p>
  </w:endnote>
  <w:endnote w:type="continuationSeparator" w:id="1">
    <w:p w:rsidR="00815467" w:rsidRDefault="00815467" w:rsidP="0012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885014"/>
      <w:docPartObj>
        <w:docPartGallery w:val="Page Numbers (Bottom of Page)"/>
        <w:docPartUnique/>
      </w:docPartObj>
    </w:sdtPr>
    <w:sdtContent>
      <w:p w:rsidR="00085D6B" w:rsidRDefault="007325F8">
        <w:pPr>
          <w:pStyle w:val="Rodap"/>
          <w:jc w:val="center"/>
        </w:pPr>
        <w:fldSimple w:instr="PAGE   \* MERGEFORMAT">
          <w:r w:rsidR="00AB2C87">
            <w:rPr>
              <w:noProof/>
            </w:rPr>
            <w:t>1</w:t>
          </w:r>
        </w:fldSimple>
      </w:p>
    </w:sdtContent>
  </w:sdt>
  <w:p w:rsidR="00085D6B" w:rsidRDefault="00085D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6B" w:rsidRDefault="007325F8">
    <w:pPr>
      <w:pStyle w:val="Rodap"/>
      <w:jc w:val="center"/>
    </w:pPr>
    <w:fldSimple w:instr="PAGE   \* MERGEFORMAT">
      <w:r w:rsidR="00AB2C87">
        <w:rPr>
          <w:noProof/>
        </w:rPr>
        <w:t>18</w:t>
      </w:r>
    </w:fldSimple>
  </w:p>
  <w:p w:rsidR="00085D6B" w:rsidRDefault="00085D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67" w:rsidRDefault="00815467" w:rsidP="00122A8B">
      <w:pPr>
        <w:spacing w:after="0" w:line="240" w:lineRule="auto"/>
      </w:pPr>
      <w:r>
        <w:separator/>
      </w:r>
    </w:p>
  </w:footnote>
  <w:footnote w:type="continuationSeparator" w:id="1">
    <w:p w:rsidR="00815467" w:rsidRDefault="00815467" w:rsidP="0012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66F89"/>
    <w:multiLevelType w:val="multilevel"/>
    <w:tmpl w:val="BF0A8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7D"/>
    <w:rsid w:val="0000237B"/>
    <w:rsid w:val="00003F3C"/>
    <w:rsid w:val="000055B8"/>
    <w:rsid w:val="00006C43"/>
    <w:rsid w:val="00016434"/>
    <w:rsid w:val="00020139"/>
    <w:rsid w:val="0002592F"/>
    <w:rsid w:val="0003099F"/>
    <w:rsid w:val="00033C39"/>
    <w:rsid w:val="0004378B"/>
    <w:rsid w:val="00047050"/>
    <w:rsid w:val="00047135"/>
    <w:rsid w:val="00050EA2"/>
    <w:rsid w:val="0005315F"/>
    <w:rsid w:val="00063131"/>
    <w:rsid w:val="00064AFD"/>
    <w:rsid w:val="00065A34"/>
    <w:rsid w:val="000701F9"/>
    <w:rsid w:val="00085D6B"/>
    <w:rsid w:val="00093123"/>
    <w:rsid w:val="00094C1C"/>
    <w:rsid w:val="000957AC"/>
    <w:rsid w:val="00097529"/>
    <w:rsid w:val="000A419A"/>
    <w:rsid w:val="000D232C"/>
    <w:rsid w:val="000D58A2"/>
    <w:rsid w:val="000E52CE"/>
    <w:rsid w:val="000E664E"/>
    <w:rsid w:val="000E7501"/>
    <w:rsid w:val="000E7BD3"/>
    <w:rsid w:val="000F587F"/>
    <w:rsid w:val="000F6D6D"/>
    <w:rsid w:val="000F7782"/>
    <w:rsid w:val="000F7C41"/>
    <w:rsid w:val="001066B0"/>
    <w:rsid w:val="00110DCE"/>
    <w:rsid w:val="001135CB"/>
    <w:rsid w:val="001179C6"/>
    <w:rsid w:val="00122763"/>
    <w:rsid w:val="00122A8B"/>
    <w:rsid w:val="001244F5"/>
    <w:rsid w:val="00126030"/>
    <w:rsid w:val="00144079"/>
    <w:rsid w:val="00155582"/>
    <w:rsid w:val="00156772"/>
    <w:rsid w:val="00161FB4"/>
    <w:rsid w:val="00163D82"/>
    <w:rsid w:val="0017164A"/>
    <w:rsid w:val="001755A1"/>
    <w:rsid w:val="00182FD0"/>
    <w:rsid w:val="001835B2"/>
    <w:rsid w:val="00192480"/>
    <w:rsid w:val="00194C08"/>
    <w:rsid w:val="00196AB7"/>
    <w:rsid w:val="00196E15"/>
    <w:rsid w:val="001A4135"/>
    <w:rsid w:val="001B4C9C"/>
    <w:rsid w:val="001B60A3"/>
    <w:rsid w:val="001B6C6A"/>
    <w:rsid w:val="001D0C95"/>
    <w:rsid w:val="001D17FA"/>
    <w:rsid w:val="001D340C"/>
    <w:rsid w:val="001E18D5"/>
    <w:rsid w:val="001E2A9D"/>
    <w:rsid w:val="001F0756"/>
    <w:rsid w:val="001F0CE1"/>
    <w:rsid w:val="001F7786"/>
    <w:rsid w:val="00215BEE"/>
    <w:rsid w:val="00216FAF"/>
    <w:rsid w:val="00217D2F"/>
    <w:rsid w:val="00217E58"/>
    <w:rsid w:val="00223BA0"/>
    <w:rsid w:val="00231427"/>
    <w:rsid w:val="0023629B"/>
    <w:rsid w:val="00236C3E"/>
    <w:rsid w:val="00237BCF"/>
    <w:rsid w:val="002430C0"/>
    <w:rsid w:val="002446E6"/>
    <w:rsid w:val="002574A1"/>
    <w:rsid w:val="002605E1"/>
    <w:rsid w:val="002636FB"/>
    <w:rsid w:val="00263D2A"/>
    <w:rsid w:val="00267154"/>
    <w:rsid w:val="00267872"/>
    <w:rsid w:val="00270545"/>
    <w:rsid w:val="002805FD"/>
    <w:rsid w:val="002956DD"/>
    <w:rsid w:val="00295B73"/>
    <w:rsid w:val="002A49F6"/>
    <w:rsid w:val="002A7E72"/>
    <w:rsid w:val="002B36FD"/>
    <w:rsid w:val="002B705A"/>
    <w:rsid w:val="002C35C9"/>
    <w:rsid w:val="002C77CD"/>
    <w:rsid w:val="002D498E"/>
    <w:rsid w:val="002F2D8D"/>
    <w:rsid w:val="00310D90"/>
    <w:rsid w:val="00344346"/>
    <w:rsid w:val="003467AD"/>
    <w:rsid w:val="00350964"/>
    <w:rsid w:val="003512E2"/>
    <w:rsid w:val="0035787D"/>
    <w:rsid w:val="00375990"/>
    <w:rsid w:val="003767DE"/>
    <w:rsid w:val="00376C7C"/>
    <w:rsid w:val="00384CB3"/>
    <w:rsid w:val="0039376C"/>
    <w:rsid w:val="003979DE"/>
    <w:rsid w:val="003A54AF"/>
    <w:rsid w:val="003A7756"/>
    <w:rsid w:val="003D744C"/>
    <w:rsid w:val="003E349E"/>
    <w:rsid w:val="003E422D"/>
    <w:rsid w:val="003E43A3"/>
    <w:rsid w:val="003E4F35"/>
    <w:rsid w:val="003F032D"/>
    <w:rsid w:val="003F2E50"/>
    <w:rsid w:val="003F5F0E"/>
    <w:rsid w:val="00403610"/>
    <w:rsid w:val="00410776"/>
    <w:rsid w:val="00410D05"/>
    <w:rsid w:val="00420CBE"/>
    <w:rsid w:val="004256C8"/>
    <w:rsid w:val="00430256"/>
    <w:rsid w:val="00432A20"/>
    <w:rsid w:val="00437AD1"/>
    <w:rsid w:val="00442836"/>
    <w:rsid w:val="004436FD"/>
    <w:rsid w:val="00454775"/>
    <w:rsid w:val="0045672A"/>
    <w:rsid w:val="00457262"/>
    <w:rsid w:val="004577FE"/>
    <w:rsid w:val="0046077E"/>
    <w:rsid w:val="0046675E"/>
    <w:rsid w:val="00466E4C"/>
    <w:rsid w:val="00477713"/>
    <w:rsid w:val="004854D5"/>
    <w:rsid w:val="00492ADA"/>
    <w:rsid w:val="00497F73"/>
    <w:rsid w:val="004A3121"/>
    <w:rsid w:val="004B1DCC"/>
    <w:rsid w:val="004C4FFA"/>
    <w:rsid w:val="004D3887"/>
    <w:rsid w:val="004D44D3"/>
    <w:rsid w:val="004D4B5B"/>
    <w:rsid w:val="004E5B4E"/>
    <w:rsid w:val="004F563D"/>
    <w:rsid w:val="00507B8B"/>
    <w:rsid w:val="005102C2"/>
    <w:rsid w:val="00511C76"/>
    <w:rsid w:val="005263C6"/>
    <w:rsid w:val="00527F53"/>
    <w:rsid w:val="005339D0"/>
    <w:rsid w:val="005361AE"/>
    <w:rsid w:val="005476C8"/>
    <w:rsid w:val="00552352"/>
    <w:rsid w:val="00554B81"/>
    <w:rsid w:val="00557E09"/>
    <w:rsid w:val="005610E9"/>
    <w:rsid w:val="00563546"/>
    <w:rsid w:val="005639A1"/>
    <w:rsid w:val="005639E6"/>
    <w:rsid w:val="00565D5D"/>
    <w:rsid w:val="005668BB"/>
    <w:rsid w:val="00567A1A"/>
    <w:rsid w:val="00572167"/>
    <w:rsid w:val="005808CE"/>
    <w:rsid w:val="00585A2B"/>
    <w:rsid w:val="00590026"/>
    <w:rsid w:val="005961AB"/>
    <w:rsid w:val="005A1952"/>
    <w:rsid w:val="005A3243"/>
    <w:rsid w:val="005A757F"/>
    <w:rsid w:val="005A79DD"/>
    <w:rsid w:val="005D33B3"/>
    <w:rsid w:val="005D539C"/>
    <w:rsid w:val="005D7FA3"/>
    <w:rsid w:val="005E0FA1"/>
    <w:rsid w:val="005F717D"/>
    <w:rsid w:val="006116F1"/>
    <w:rsid w:val="00616E05"/>
    <w:rsid w:val="00637232"/>
    <w:rsid w:val="00637396"/>
    <w:rsid w:val="00642E0E"/>
    <w:rsid w:val="00650FD2"/>
    <w:rsid w:val="0065187B"/>
    <w:rsid w:val="0066077D"/>
    <w:rsid w:val="006615F7"/>
    <w:rsid w:val="00667319"/>
    <w:rsid w:val="0067272A"/>
    <w:rsid w:val="00676B25"/>
    <w:rsid w:val="00676C44"/>
    <w:rsid w:val="0068359C"/>
    <w:rsid w:val="006864A4"/>
    <w:rsid w:val="00687F81"/>
    <w:rsid w:val="006903BA"/>
    <w:rsid w:val="006965B5"/>
    <w:rsid w:val="006A4847"/>
    <w:rsid w:val="006A70FC"/>
    <w:rsid w:val="006B0021"/>
    <w:rsid w:val="006B2208"/>
    <w:rsid w:val="006C31D2"/>
    <w:rsid w:val="006C4E1D"/>
    <w:rsid w:val="006C70B6"/>
    <w:rsid w:val="006E0ECA"/>
    <w:rsid w:val="006E24CC"/>
    <w:rsid w:val="006F6805"/>
    <w:rsid w:val="006F7CC3"/>
    <w:rsid w:val="00701C43"/>
    <w:rsid w:val="0070723C"/>
    <w:rsid w:val="0071774F"/>
    <w:rsid w:val="0072287B"/>
    <w:rsid w:val="00731E8E"/>
    <w:rsid w:val="007325F8"/>
    <w:rsid w:val="00737A91"/>
    <w:rsid w:val="007474B2"/>
    <w:rsid w:val="00751B32"/>
    <w:rsid w:val="00752166"/>
    <w:rsid w:val="007550D9"/>
    <w:rsid w:val="0076523B"/>
    <w:rsid w:val="007665CC"/>
    <w:rsid w:val="0076685A"/>
    <w:rsid w:val="00770DDD"/>
    <w:rsid w:val="00777FC2"/>
    <w:rsid w:val="00785685"/>
    <w:rsid w:val="00790C4C"/>
    <w:rsid w:val="007912C9"/>
    <w:rsid w:val="007930BF"/>
    <w:rsid w:val="007951D9"/>
    <w:rsid w:val="007A38CF"/>
    <w:rsid w:val="007A42C7"/>
    <w:rsid w:val="007B6A42"/>
    <w:rsid w:val="007C0A1C"/>
    <w:rsid w:val="007C2AEF"/>
    <w:rsid w:val="007D536D"/>
    <w:rsid w:val="007E1E76"/>
    <w:rsid w:val="007E3EB1"/>
    <w:rsid w:val="00814442"/>
    <w:rsid w:val="0081537A"/>
    <w:rsid w:val="00815467"/>
    <w:rsid w:val="00826A4A"/>
    <w:rsid w:val="00832DC1"/>
    <w:rsid w:val="00834458"/>
    <w:rsid w:val="00836076"/>
    <w:rsid w:val="00842647"/>
    <w:rsid w:val="0084532C"/>
    <w:rsid w:val="008513F6"/>
    <w:rsid w:val="00857521"/>
    <w:rsid w:val="008600C6"/>
    <w:rsid w:val="00860368"/>
    <w:rsid w:val="00861DD3"/>
    <w:rsid w:val="00861FFC"/>
    <w:rsid w:val="00876657"/>
    <w:rsid w:val="008849A4"/>
    <w:rsid w:val="0089102C"/>
    <w:rsid w:val="008A3943"/>
    <w:rsid w:val="008A51E8"/>
    <w:rsid w:val="008B08CA"/>
    <w:rsid w:val="008B72C5"/>
    <w:rsid w:val="008B7595"/>
    <w:rsid w:val="008C0FA6"/>
    <w:rsid w:val="008C6A11"/>
    <w:rsid w:val="008C7610"/>
    <w:rsid w:val="008D25CD"/>
    <w:rsid w:val="008E3DEB"/>
    <w:rsid w:val="0091308F"/>
    <w:rsid w:val="00916790"/>
    <w:rsid w:val="009214D7"/>
    <w:rsid w:val="00930EFC"/>
    <w:rsid w:val="00932BD8"/>
    <w:rsid w:val="00946148"/>
    <w:rsid w:val="009529A7"/>
    <w:rsid w:val="00953DC0"/>
    <w:rsid w:val="009600E6"/>
    <w:rsid w:val="00981B01"/>
    <w:rsid w:val="009835A6"/>
    <w:rsid w:val="009847E3"/>
    <w:rsid w:val="009915DC"/>
    <w:rsid w:val="0099688D"/>
    <w:rsid w:val="009A0D59"/>
    <w:rsid w:val="009A2079"/>
    <w:rsid w:val="009A26D5"/>
    <w:rsid w:val="009A721E"/>
    <w:rsid w:val="009A7D31"/>
    <w:rsid w:val="009B1ACD"/>
    <w:rsid w:val="009C6B05"/>
    <w:rsid w:val="009D36CC"/>
    <w:rsid w:val="009E4BC7"/>
    <w:rsid w:val="009E4FF8"/>
    <w:rsid w:val="009E5905"/>
    <w:rsid w:val="009F1033"/>
    <w:rsid w:val="009F2843"/>
    <w:rsid w:val="009F54D7"/>
    <w:rsid w:val="009F710B"/>
    <w:rsid w:val="00A05E00"/>
    <w:rsid w:val="00A12EEF"/>
    <w:rsid w:val="00A1340A"/>
    <w:rsid w:val="00A27981"/>
    <w:rsid w:val="00A2798A"/>
    <w:rsid w:val="00A41C94"/>
    <w:rsid w:val="00A4300F"/>
    <w:rsid w:val="00A44676"/>
    <w:rsid w:val="00A5272D"/>
    <w:rsid w:val="00A56D1E"/>
    <w:rsid w:val="00A623CF"/>
    <w:rsid w:val="00A62730"/>
    <w:rsid w:val="00A71977"/>
    <w:rsid w:val="00A74C5E"/>
    <w:rsid w:val="00A777A9"/>
    <w:rsid w:val="00A84609"/>
    <w:rsid w:val="00A84628"/>
    <w:rsid w:val="00A85A26"/>
    <w:rsid w:val="00A8683D"/>
    <w:rsid w:val="00A8764D"/>
    <w:rsid w:val="00A900C6"/>
    <w:rsid w:val="00A929D9"/>
    <w:rsid w:val="00A93F80"/>
    <w:rsid w:val="00A9582F"/>
    <w:rsid w:val="00A9603C"/>
    <w:rsid w:val="00AA7539"/>
    <w:rsid w:val="00AB2C87"/>
    <w:rsid w:val="00AB4051"/>
    <w:rsid w:val="00AD421C"/>
    <w:rsid w:val="00AD4BEF"/>
    <w:rsid w:val="00AE1C8B"/>
    <w:rsid w:val="00AF1962"/>
    <w:rsid w:val="00AF2DF3"/>
    <w:rsid w:val="00AF6BA9"/>
    <w:rsid w:val="00B02728"/>
    <w:rsid w:val="00B05047"/>
    <w:rsid w:val="00B177A0"/>
    <w:rsid w:val="00B20E35"/>
    <w:rsid w:val="00B27032"/>
    <w:rsid w:val="00B27C46"/>
    <w:rsid w:val="00B3176E"/>
    <w:rsid w:val="00B47743"/>
    <w:rsid w:val="00B55BB5"/>
    <w:rsid w:val="00B57EF2"/>
    <w:rsid w:val="00B6046E"/>
    <w:rsid w:val="00B621FF"/>
    <w:rsid w:val="00B72B2F"/>
    <w:rsid w:val="00B839EF"/>
    <w:rsid w:val="00B85774"/>
    <w:rsid w:val="00B966A3"/>
    <w:rsid w:val="00BA029C"/>
    <w:rsid w:val="00BA0CF7"/>
    <w:rsid w:val="00BA12CE"/>
    <w:rsid w:val="00BA3984"/>
    <w:rsid w:val="00BA68A0"/>
    <w:rsid w:val="00BB0D63"/>
    <w:rsid w:val="00BB19EA"/>
    <w:rsid w:val="00BB426B"/>
    <w:rsid w:val="00BC0DE8"/>
    <w:rsid w:val="00BC107F"/>
    <w:rsid w:val="00BC4745"/>
    <w:rsid w:val="00BD1BF8"/>
    <w:rsid w:val="00BD3477"/>
    <w:rsid w:val="00BE0C0C"/>
    <w:rsid w:val="00BE1F64"/>
    <w:rsid w:val="00BE36A6"/>
    <w:rsid w:val="00BE67EC"/>
    <w:rsid w:val="00BE6CA6"/>
    <w:rsid w:val="00BE7354"/>
    <w:rsid w:val="00BF164F"/>
    <w:rsid w:val="00BF7B8E"/>
    <w:rsid w:val="00C0193B"/>
    <w:rsid w:val="00C072E4"/>
    <w:rsid w:val="00C1381D"/>
    <w:rsid w:val="00C13EEA"/>
    <w:rsid w:val="00C151F3"/>
    <w:rsid w:val="00C1533D"/>
    <w:rsid w:val="00C15B55"/>
    <w:rsid w:val="00C37800"/>
    <w:rsid w:val="00C524E7"/>
    <w:rsid w:val="00C55986"/>
    <w:rsid w:val="00C60B91"/>
    <w:rsid w:val="00C701E5"/>
    <w:rsid w:val="00C82824"/>
    <w:rsid w:val="00C93541"/>
    <w:rsid w:val="00C96596"/>
    <w:rsid w:val="00CA5E2A"/>
    <w:rsid w:val="00CA7D91"/>
    <w:rsid w:val="00CB083F"/>
    <w:rsid w:val="00CC0361"/>
    <w:rsid w:val="00CC2460"/>
    <w:rsid w:val="00CC313A"/>
    <w:rsid w:val="00CC67D8"/>
    <w:rsid w:val="00CD26C2"/>
    <w:rsid w:val="00CD2E71"/>
    <w:rsid w:val="00CE4E63"/>
    <w:rsid w:val="00CE67CE"/>
    <w:rsid w:val="00CE738C"/>
    <w:rsid w:val="00CF1EF5"/>
    <w:rsid w:val="00CF2B95"/>
    <w:rsid w:val="00D00929"/>
    <w:rsid w:val="00D03F81"/>
    <w:rsid w:val="00D07E3D"/>
    <w:rsid w:val="00D1187A"/>
    <w:rsid w:val="00D12FAA"/>
    <w:rsid w:val="00D25B57"/>
    <w:rsid w:val="00D33090"/>
    <w:rsid w:val="00D348BD"/>
    <w:rsid w:val="00D37579"/>
    <w:rsid w:val="00D521C0"/>
    <w:rsid w:val="00D52372"/>
    <w:rsid w:val="00D5497B"/>
    <w:rsid w:val="00D65DEA"/>
    <w:rsid w:val="00D663E3"/>
    <w:rsid w:val="00D70ADB"/>
    <w:rsid w:val="00D70FD3"/>
    <w:rsid w:val="00D71DAA"/>
    <w:rsid w:val="00D77194"/>
    <w:rsid w:val="00D81D32"/>
    <w:rsid w:val="00D832DD"/>
    <w:rsid w:val="00D87246"/>
    <w:rsid w:val="00DA16FB"/>
    <w:rsid w:val="00DA3B9F"/>
    <w:rsid w:val="00DE0AD5"/>
    <w:rsid w:val="00DE7235"/>
    <w:rsid w:val="00DF1C61"/>
    <w:rsid w:val="00E060B9"/>
    <w:rsid w:val="00E077DB"/>
    <w:rsid w:val="00E132C8"/>
    <w:rsid w:val="00E14702"/>
    <w:rsid w:val="00E3461E"/>
    <w:rsid w:val="00E369C8"/>
    <w:rsid w:val="00E517F0"/>
    <w:rsid w:val="00E555F1"/>
    <w:rsid w:val="00E65DAF"/>
    <w:rsid w:val="00E661A0"/>
    <w:rsid w:val="00E7352F"/>
    <w:rsid w:val="00E744ED"/>
    <w:rsid w:val="00E95F13"/>
    <w:rsid w:val="00E968F1"/>
    <w:rsid w:val="00EA2F41"/>
    <w:rsid w:val="00EA54AB"/>
    <w:rsid w:val="00EB7C5A"/>
    <w:rsid w:val="00EC2E2F"/>
    <w:rsid w:val="00EC5135"/>
    <w:rsid w:val="00ED2EF6"/>
    <w:rsid w:val="00EE2072"/>
    <w:rsid w:val="00EE2695"/>
    <w:rsid w:val="00EF3B0C"/>
    <w:rsid w:val="00EF3D62"/>
    <w:rsid w:val="00EF55E5"/>
    <w:rsid w:val="00F00AED"/>
    <w:rsid w:val="00F03A61"/>
    <w:rsid w:val="00F113A8"/>
    <w:rsid w:val="00F14D9B"/>
    <w:rsid w:val="00F22C5B"/>
    <w:rsid w:val="00F2337B"/>
    <w:rsid w:val="00F333FB"/>
    <w:rsid w:val="00F35744"/>
    <w:rsid w:val="00F42144"/>
    <w:rsid w:val="00F5232B"/>
    <w:rsid w:val="00F56E14"/>
    <w:rsid w:val="00FA5148"/>
    <w:rsid w:val="00FB2A9B"/>
    <w:rsid w:val="00FB4BC8"/>
    <w:rsid w:val="00FC5EA3"/>
    <w:rsid w:val="00FD107E"/>
    <w:rsid w:val="00FD42BD"/>
    <w:rsid w:val="00FD5707"/>
    <w:rsid w:val="00FE020B"/>
    <w:rsid w:val="00FE0BA1"/>
    <w:rsid w:val="00FE7773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A8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22A8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22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A8B"/>
  </w:style>
  <w:style w:type="paragraph" w:styleId="Rodap">
    <w:name w:val="footer"/>
    <w:basedOn w:val="Normal"/>
    <w:link w:val="RodapChar"/>
    <w:uiPriority w:val="99"/>
    <w:unhideWhenUsed/>
    <w:rsid w:val="00122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A8B"/>
  </w:style>
  <w:style w:type="character" w:styleId="Hyperlink">
    <w:name w:val="Hyperlink"/>
    <w:basedOn w:val="Fontepargpadro"/>
    <w:uiPriority w:val="99"/>
    <w:unhideWhenUsed/>
    <w:rsid w:val="00122A8B"/>
    <w:rPr>
      <w:color w:val="0000FF" w:themeColor="hyperlink"/>
      <w:u w:val="single"/>
    </w:rPr>
  </w:style>
  <w:style w:type="paragraph" w:customStyle="1" w:styleId="Default">
    <w:name w:val="Default"/>
    <w:rsid w:val="00122A8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22A8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2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s.gov.br/cnas/legislaca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ds.gov.br/cnas/metas-e-estrategias-plano-decen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4591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lara</cp:lastModifiedBy>
  <cp:revision>2</cp:revision>
  <dcterms:created xsi:type="dcterms:W3CDTF">2013-06-27T16:48:00Z</dcterms:created>
  <dcterms:modified xsi:type="dcterms:W3CDTF">2013-06-27T16:48:00Z</dcterms:modified>
</cp:coreProperties>
</file>