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B0" w:rsidRPr="00FA20B0" w:rsidRDefault="00FA20B0" w:rsidP="00FA2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A20B0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Anemia Infecciosa Equina – AIE</w:t>
      </w:r>
    </w:p>
    <w:p w:rsidR="00FA20B0" w:rsidRPr="00FA20B0" w:rsidRDefault="00FA20B0" w:rsidP="00FA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20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20B0" w:rsidRPr="00FA20B0" w:rsidRDefault="00FA20B0" w:rsidP="00FA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20B0">
        <w:rPr>
          <w:rFonts w:ascii="Calibri" w:eastAsia="Times New Roman" w:hAnsi="Calibri" w:cs="Times New Roman"/>
          <w:lang w:eastAsia="pt-BR"/>
        </w:rPr>
        <w:t xml:space="preserve">* A amostra deve ser coletada por Médico Veterinário </w:t>
      </w:r>
      <w:hyperlink r:id="rId5" w:history="1">
        <w:r w:rsidRPr="00FA20B0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cadastrado no PESE</w:t>
        </w:r>
      </w:hyperlink>
      <w:r w:rsidRPr="00FA20B0">
        <w:rPr>
          <w:rFonts w:ascii="Calibri" w:eastAsia="Times New Roman" w:hAnsi="Calibri" w:cs="Times New Roman"/>
          <w:lang w:eastAsia="pt-BR"/>
        </w:rPr>
        <w:t xml:space="preserve"> – Programa Estadual de Sanidade dos Equídeos;</w:t>
      </w:r>
      <w:r w:rsidRPr="00FA20B0">
        <w:rPr>
          <w:rFonts w:ascii="Calibri" w:eastAsia="Times New Roman" w:hAnsi="Calibri" w:cs="Times New Roman"/>
          <w:lang w:eastAsia="pt-BR"/>
        </w:rPr>
        <w:br/>
        <w:t>* Deve ser entregue no laboratório pelo Médico Veterinário Responsável pela coleta ou por um portador devidamente nomeado;</w:t>
      </w:r>
      <w:r w:rsidRPr="00FA20B0">
        <w:rPr>
          <w:rFonts w:ascii="Calibri" w:eastAsia="Times New Roman" w:hAnsi="Calibri" w:cs="Times New Roman"/>
          <w:lang w:eastAsia="pt-BR"/>
        </w:rPr>
        <w:br/>
        <w:t xml:space="preserve">* A amostra deve estar acompanhada dos formulários necessários </w:t>
      </w:r>
      <w:hyperlink r:id="rId6" w:history="1">
        <w:r w:rsidRPr="00FA20B0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(formulários oficiais)</w:t>
        </w:r>
      </w:hyperlink>
      <w:r w:rsidRPr="00FA20B0">
        <w:rPr>
          <w:rFonts w:ascii="Calibri" w:eastAsia="Times New Roman" w:hAnsi="Calibri" w:cs="Times New Roman"/>
          <w:lang w:eastAsia="pt-BR"/>
        </w:rPr>
        <w:t>;</w:t>
      </w:r>
      <w:r w:rsidRPr="00FA20B0">
        <w:rPr>
          <w:rFonts w:ascii="Calibri" w:eastAsia="Times New Roman" w:hAnsi="Calibri" w:cs="Times New Roman"/>
          <w:lang w:eastAsia="pt-BR"/>
        </w:rPr>
        <w:br/>
      </w:r>
      <w:r w:rsidRPr="00FA20B0">
        <w:t>* Deve ser identificada (nome da propriedade, nome e sexo do animal);</w:t>
      </w:r>
      <w:r w:rsidRPr="00FA20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20B0">
        <w:rPr>
          <w:rFonts w:ascii="Calibri" w:eastAsia="Times New Roman" w:hAnsi="Calibri" w:cs="Times New Roman"/>
          <w:lang w:eastAsia="pt-BR"/>
        </w:rPr>
        <w:t>* Acondicionada em tubos de coleta tipo vacultainer ou microtubos eppendorf (se já foram centrifugadas) devidamente vedados;</w:t>
      </w:r>
      <w:r w:rsidRPr="00FA20B0">
        <w:rPr>
          <w:rFonts w:ascii="Calibri" w:eastAsia="Times New Roman" w:hAnsi="Calibri" w:cs="Times New Roman"/>
          <w:lang w:eastAsia="pt-BR"/>
        </w:rPr>
        <w:br/>
        <w:t>* Transportada sob refrigeração em caixa isotérmica com temperatura entre 2° e 8°C;</w:t>
      </w:r>
      <w:r w:rsidRPr="00FA20B0">
        <w:rPr>
          <w:rFonts w:ascii="Calibri" w:eastAsia="Times New Roman" w:hAnsi="Calibri" w:cs="Times New Roman"/>
          <w:lang w:eastAsia="pt-BR"/>
        </w:rPr>
        <w:br/>
      </w:r>
      <w:r w:rsidRPr="00FA20B0">
        <w:t>* Isenta de evidência de contaminação;</w:t>
      </w:r>
      <w:r w:rsidRPr="00FA20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20B0">
        <w:t>* Não autolisada (aspecto amarronzado);</w:t>
      </w:r>
      <w:r w:rsidRPr="00FA20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20B0">
        <w:t>* Não hemolisada (soro límpido);</w:t>
      </w:r>
      <w:r w:rsidRPr="00FA20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20B0">
        <w:t>* Volume acima de 2 ml/soro e 4 ml/sangue para o fracionamento ideal.</w:t>
      </w:r>
      <w:r w:rsidRPr="00FA20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81B00" w:rsidRDefault="00781B00">
      <w:bookmarkStart w:id="0" w:name="_GoBack"/>
      <w:bookmarkEnd w:id="0"/>
    </w:p>
    <w:sectPr w:rsidR="00781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B0"/>
    <w:rsid w:val="007370B6"/>
    <w:rsid w:val="00781B00"/>
    <w:rsid w:val="00CA2CF3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A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A20B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2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A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A20B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2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pec.to.gov.br/conteudo.php?id=212" TargetMode="External"/><Relationship Id="rId5" Type="http://schemas.openxmlformats.org/officeDocument/2006/relationships/hyperlink" Target="http://adapec.to.gov.br/conteudo.php?id=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Rogeria Martins Costa</dc:creator>
  <cp:lastModifiedBy>Rogeria Martins Costa</cp:lastModifiedBy>
  <cp:revision>1</cp:revision>
  <dcterms:created xsi:type="dcterms:W3CDTF">2013-08-14T18:04:00Z</dcterms:created>
  <dcterms:modified xsi:type="dcterms:W3CDTF">2013-08-14T18:05:00Z</dcterms:modified>
</cp:coreProperties>
</file>