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1" w:rsidRPr="00093507" w:rsidRDefault="00B755A1" w:rsidP="00B755A1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  <w:r w:rsidRPr="00093507">
        <w:rPr>
          <w:rFonts w:ascii="Arial" w:hAnsi="Arial" w:cs="Arial"/>
          <w:color w:val="000000"/>
          <w:szCs w:val="20"/>
          <w:u w:val="single"/>
        </w:rPr>
        <w:t>rESULTADO DE LICITAÇÃO</w:t>
      </w:r>
    </w:p>
    <w:p w:rsidR="00B755A1" w:rsidRPr="00093507" w:rsidRDefault="00B755A1" w:rsidP="003B5F74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  <w:r w:rsidRPr="00093507">
        <w:rPr>
          <w:rFonts w:ascii="Arial" w:hAnsi="Arial" w:cs="Arial"/>
          <w:color w:val="000000"/>
          <w:szCs w:val="20"/>
          <w:u w:val="single"/>
        </w:rPr>
        <w:t xml:space="preserve">PREGÃO PRESENCIAL </w:t>
      </w:r>
      <w:r w:rsidRPr="00093507">
        <w:rPr>
          <w:rFonts w:ascii="Arial" w:hAnsi="Arial" w:cs="Arial"/>
          <w:caps w:val="0"/>
          <w:color w:val="000000"/>
          <w:szCs w:val="20"/>
          <w:u w:val="single"/>
        </w:rPr>
        <w:t>N</w:t>
      </w:r>
      <w:r w:rsidRPr="00093507">
        <w:rPr>
          <w:rFonts w:ascii="Arial" w:hAnsi="Arial" w:cs="Arial"/>
          <w:color w:val="000000"/>
          <w:szCs w:val="20"/>
          <w:u w:val="single"/>
        </w:rPr>
        <w:t>º 0</w:t>
      </w:r>
      <w:r w:rsidR="002313B5">
        <w:rPr>
          <w:rFonts w:ascii="Arial" w:hAnsi="Arial" w:cs="Arial"/>
          <w:color w:val="000000"/>
          <w:szCs w:val="20"/>
          <w:u w:val="single"/>
        </w:rPr>
        <w:t>08</w:t>
      </w:r>
      <w:r w:rsidRPr="00093507">
        <w:rPr>
          <w:rFonts w:ascii="Arial" w:hAnsi="Arial" w:cs="Arial"/>
          <w:color w:val="000000"/>
          <w:szCs w:val="20"/>
          <w:u w:val="single"/>
        </w:rPr>
        <w:t>/201</w:t>
      </w:r>
      <w:r w:rsidR="005071EE" w:rsidRPr="00093507">
        <w:rPr>
          <w:rFonts w:ascii="Arial" w:hAnsi="Arial" w:cs="Arial"/>
          <w:color w:val="000000"/>
          <w:szCs w:val="20"/>
          <w:u w:val="single"/>
        </w:rPr>
        <w:t>5</w:t>
      </w:r>
    </w:p>
    <w:p w:rsidR="00C57FE7" w:rsidRPr="00093507" w:rsidRDefault="00C57FE7" w:rsidP="003B5F74">
      <w:pPr>
        <w:pStyle w:val="Ttulo"/>
        <w:spacing w:line="280" w:lineRule="exact"/>
        <w:rPr>
          <w:rFonts w:ascii="Arial" w:hAnsi="Arial" w:cs="Arial"/>
          <w:color w:val="000000"/>
          <w:szCs w:val="20"/>
          <w:u w:val="single"/>
        </w:rPr>
      </w:pPr>
    </w:p>
    <w:p w:rsidR="00093507" w:rsidRPr="00093507" w:rsidRDefault="00AF6532" w:rsidP="009D038F">
      <w:pPr>
        <w:pStyle w:val="Recuodecorpodetexto3"/>
        <w:spacing w:line="280" w:lineRule="exact"/>
        <w:ind w:right="-120"/>
        <w:jc w:val="both"/>
        <w:rPr>
          <w:rFonts w:ascii="Arial" w:hAnsi="Arial" w:cs="Arial"/>
          <w:sz w:val="20"/>
          <w:szCs w:val="20"/>
        </w:rPr>
      </w:pPr>
      <w:r w:rsidRPr="00093507">
        <w:rPr>
          <w:rFonts w:ascii="Arial" w:hAnsi="Arial" w:cs="Arial"/>
          <w:sz w:val="20"/>
          <w:szCs w:val="20"/>
        </w:rPr>
        <w:t xml:space="preserve">            </w:t>
      </w:r>
      <w:r w:rsidR="009D038F">
        <w:rPr>
          <w:rFonts w:ascii="Arial" w:hAnsi="Arial" w:cs="Arial"/>
          <w:sz w:val="20"/>
          <w:szCs w:val="20"/>
        </w:rPr>
        <w:t xml:space="preserve">                         </w:t>
      </w:r>
      <w:r w:rsidRPr="00093507">
        <w:rPr>
          <w:rFonts w:ascii="Arial" w:hAnsi="Arial" w:cs="Arial"/>
          <w:sz w:val="20"/>
          <w:szCs w:val="20"/>
        </w:rPr>
        <w:t xml:space="preserve"> </w:t>
      </w:r>
      <w:r w:rsidR="00B755A1" w:rsidRPr="00093507">
        <w:rPr>
          <w:rFonts w:ascii="Arial" w:hAnsi="Arial" w:cs="Arial"/>
          <w:sz w:val="20"/>
          <w:szCs w:val="20"/>
        </w:rPr>
        <w:t>O PREGOEIRO abaixo assinado</w:t>
      </w:r>
      <w:r w:rsidR="00B104ED" w:rsidRPr="00093507">
        <w:rPr>
          <w:rFonts w:ascii="Arial" w:hAnsi="Arial" w:cs="Arial"/>
          <w:sz w:val="20"/>
          <w:szCs w:val="20"/>
        </w:rPr>
        <w:t>, com base no inciso V do artigo 5</w:t>
      </w:r>
      <w:r w:rsidR="00B755A1" w:rsidRPr="00093507">
        <w:rPr>
          <w:rFonts w:ascii="Arial" w:hAnsi="Arial" w:cs="Arial"/>
          <w:sz w:val="20"/>
          <w:szCs w:val="20"/>
        </w:rPr>
        <w:t xml:space="preserve">º do Decreto Estadual Nº. </w:t>
      </w:r>
      <w:r w:rsidR="00B104ED" w:rsidRPr="00093507">
        <w:rPr>
          <w:rFonts w:ascii="Arial" w:hAnsi="Arial" w:cs="Arial"/>
          <w:sz w:val="20"/>
          <w:szCs w:val="20"/>
        </w:rPr>
        <w:t>5.344/201</w:t>
      </w:r>
      <w:r w:rsidR="00B755A1" w:rsidRPr="00093507">
        <w:rPr>
          <w:rFonts w:ascii="Arial" w:hAnsi="Arial" w:cs="Arial"/>
          <w:sz w:val="20"/>
          <w:szCs w:val="20"/>
        </w:rPr>
        <w:t xml:space="preserve">5, nos critérios estabelecidos na licitação em epígrafe, </w:t>
      </w:r>
      <w:r w:rsidR="00B755A1" w:rsidRPr="00093507">
        <w:rPr>
          <w:rFonts w:ascii="Arial" w:hAnsi="Arial" w:cs="Arial"/>
          <w:b/>
          <w:sz w:val="20"/>
          <w:szCs w:val="20"/>
        </w:rPr>
        <w:t xml:space="preserve">Processo n° </w:t>
      </w:r>
      <w:r w:rsidR="005071EE" w:rsidRPr="00093507">
        <w:rPr>
          <w:rFonts w:ascii="Arial" w:hAnsi="Arial" w:cs="Arial"/>
          <w:b/>
          <w:sz w:val="20"/>
          <w:szCs w:val="20"/>
        </w:rPr>
        <w:t>2015/27000/01</w:t>
      </w:r>
      <w:r w:rsidR="002313B5">
        <w:rPr>
          <w:rFonts w:ascii="Arial" w:hAnsi="Arial" w:cs="Arial"/>
          <w:b/>
          <w:sz w:val="20"/>
          <w:szCs w:val="20"/>
        </w:rPr>
        <w:t>4786</w:t>
      </w:r>
      <w:r w:rsidR="00B755A1" w:rsidRPr="00093507">
        <w:rPr>
          <w:rFonts w:ascii="Arial" w:hAnsi="Arial" w:cs="Arial"/>
          <w:sz w:val="20"/>
          <w:szCs w:val="20"/>
        </w:rPr>
        <w:t xml:space="preserve">, bem como na sua Fase de Lances, profere o resultado dos itens discriminados a seguir, </w:t>
      </w:r>
      <w:r w:rsidR="00B755A1" w:rsidRPr="00093507">
        <w:rPr>
          <w:rFonts w:ascii="Arial" w:hAnsi="Arial" w:cs="Arial"/>
          <w:b/>
          <w:sz w:val="20"/>
          <w:szCs w:val="20"/>
        </w:rPr>
        <w:t>ADJUDICA</w:t>
      </w:r>
      <w:r w:rsidR="00B755A1" w:rsidRPr="00093507">
        <w:rPr>
          <w:rFonts w:ascii="Arial" w:hAnsi="Arial" w:cs="Arial"/>
          <w:sz w:val="20"/>
          <w:szCs w:val="20"/>
        </w:rPr>
        <w:t xml:space="preserve"> os objetos a empresa vencedora, e </w:t>
      </w:r>
      <w:r w:rsidR="00B755A1" w:rsidRPr="00093507">
        <w:rPr>
          <w:rFonts w:ascii="Arial" w:hAnsi="Arial" w:cs="Arial"/>
          <w:b/>
          <w:sz w:val="20"/>
          <w:szCs w:val="20"/>
        </w:rPr>
        <w:t>torna público o presente resultado</w:t>
      </w:r>
      <w:r w:rsidR="00B755A1" w:rsidRPr="00093507">
        <w:rPr>
          <w:rFonts w:ascii="Arial" w:hAnsi="Arial" w:cs="Arial"/>
          <w:sz w:val="20"/>
          <w:szCs w:val="20"/>
        </w:rPr>
        <w:t>, conforme segue:</w:t>
      </w:r>
    </w:p>
    <w:tbl>
      <w:tblPr>
        <w:tblStyle w:val="Tabelacomgrade"/>
        <w:tblW w:w="13618" w:type="dxa"/>
        <w:tblInd w:w="108" w:type="dxa"/>
        <w:tblLook w:val="04A0"/>
      </w:tblPr>
      <w:tblGrid>
        <w:gridCol w:w="13618"/>
      </w:tblGrid>
      <w:tr w:rsidR="00093507" w:rsidRPr="00093507" w:rsidTr="00DC4E42">
        <w:trPr>
          <w:trHeight w:val="720"/>
        </w:trPr>
        <w:tc>
          <w:tcPr>
            <w:tcW w:w="13618" w:type="dxa"/>
          </w:tcPr>
          <w:p w:rsidR="00093507" w:rsidRPr="00BB377C" w:rsidRDefault="00093507" w:rsidP="003B5F74">
            <w:pPr>
              <w:pStyle w:val="Recuodecorpodetexto3"/>
              <w:spacing w:line="280" w:lineRule="exact"/>
              <w:ind w:left="0" w:right="-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77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B377C" w:rsidRPr="00BB377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B377C">
              <w:rPr>
                <w:rFonts w:ascii="Arial" w:hAnsi="Arial" w:cs="Arial"/>
                <w:b/>
                <w:sz w:val="20"/>
                <w:szCs w:val="20"/>
              </w:rPr>
              <w:t>PRESA VENCEDORA:</w:t>
            </w:r>
            <w:r w:rsidR="00BB377C" w:rsidRPr="00BB3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E42">
              <w:rPr>
                <w:rFonts w:ascii="Arial" w:hAnsi="Arial" w:cs="Arial"/>
                <w:b/>
                <w:sz w:val="20"/>
                <w:szCs w:val="20"/>
              </w:rPr>
              <w:t>CENTRO EDUCACIONAL TECNOLOGICO</w:t>
            </w:r>
            <w:r w:rsidR="00BB377C" w:rsidRPr="00BB3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3507" w:rsidRPr="00093507" w:rsidRDefault="00093507" w:rsidP="00DC4E42">
            <w:pPr>
              <w:pStyle w:val="Recuodecorpodetexto3"/>
              <w:spacing w:line="280" w:lineRule="exact"/>
              <w:ind w:left="0" w:right="-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377C">
              <w:rPr>
                <w:rFonts w:ascii="Arial" w:hAnsi="Arial" w:cs="Arial"/>
                <w:b/>
                <w:sz w:val="20"/>
                <w:szCs w:val="20"/>
              </w:rPr>
              <w:t>CNPJ:</w:t>
            </w:r>
            <w:proofErr w:type="gramEnd"/>
            <w:r w:rsidR="00DC4E42">
              <w:rPr>
                <w:rFonts w:ascii="Arial" w:hAnsi="Arial" w:cs="Arial"/>
                <w:sz w:val="20"/>
                <w:szCs w:val="20"/>
              </w:rPr>
              <w:t>06.181.976/0001-94</w:t>
            </w:r>
          </w:p>
        </w:tc>
      </w:tr>
    </w:tbl>
    <w:p w:rsidR="00093507" w:rsidRPr="00093507" w:rsidRDefault="00093507" w:rsidP="009D038F">
      <w:pPr>
        <w:pStyle w:val="Recuodecorpodetexto3"/>
        <w:tabs>
          <w:tab w:val="left" w:pos="1995"/>
        </w:tabs>
        <w:spacing w:line="280" w:lineRule="exact"/>
        <w:ind w:left="0" w:right="-120"/>
        <w:jc w:val="both"/>
        <w:rPr>
          <w:rFonts w:ascii="Arial" w:hAnsi="Arial" w:cs="Arial"/>
          <w:sz w:val="20"/>
          <w:szCs w:val="20"/>
        </w:rPr>
      </w:pPr>
    </w:p>
    <w:tbl>
      <w:tblPr>
        <w:tblW w:w="11836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941"/>
        <w:gridCol w:w="585"/>
        <w:gridCol w:w="6194"/>
        <w:gridCol w:w="1553"/>
        <w:gridCol w:w="1800"/>
      </w:tblGrid>
      <w:tr w:rsidR="00425666" w:rsidRPr="00093507" w:rsidTr="00EB4FE1">
        <w:trPr>
          <w:trHeight w:val="456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9350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09350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EM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-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D</w:t>
            </w:r>
            <w:r w:rsidRPr="00093507">
              <w:rPr>
                <w:rFonts w:ascii="Arial" w:hAnsi="Arial" w:cs="Arial"/>
                <w:b/>
                <w:bCs/>
                <w:spacing w:val="2"/>
                <w:w w:val="95"/>
                <w:sz w:val="20"/>
                <w:szCs w:val="20"/>
              </w:rPr>
              <w:t>E</w:t>
            </w: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SCR</w:t>
            </w:r>
            <w:r w:rsidRPr="00093507">
              <w:rPr>
                <w:rFonts w:ascii="Arial" w:hAnsi="Arial" w:cs="Arial"/>
                <w:b/>
                <w:bCs/>
                <w:spacing w:val="3"/>
                <w:w w:val="95"/>
                <w:sz w:val="20"/>
                <w:szCs w:val="20"/>
              </w:rPr>
              <w:t>I</w:t>
            </w: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ÇÃ</w:t>
            </w:r>
            <w:r w:rsidRPr="00093507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O</w:t>
            </w:r>
          </w:p>
        </w:tc>
        <w:tc>
          <w:tcPr>
            <w:tcW w:w="1553" w:type="dxa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VALOR UNITARIO</w:t>
            </w:r>
          </w:p>
        </w:tc>
        <w:tc>
          <w:tcPr>
            <w:tcW w:w="1800" w:type="dxa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VALOR TOTAL</w:t>
            </w:r>
          </w:p>
        </w:tc>
      </w:tr>
      <w:tr w:rsidR="00425666" w:rsidRPr="00093507" w:rsidTr="00EB4FE1">
        <w:trPr>
          <w:trHeight w:val="69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gramStart"/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1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25666" w:rsidRPr="00093507" w:rsidRDefault="00425666" w:rsidP="000010E3">
            <w:pPr>
              <w:spacing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425666" w:rsidRPr="00093507" w:rsidRDefault="00425666" w:rsidP="000010E3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Coleção de Material didático impresso para a Educação de Jovens e Adultos – EJA Ensino Fundamental II</w:t>
            </w:r>
            <w:r w:rsidRPr="00093507">
              <w:rPr>
                <w:rFonts w:ascii="Arial" w:hAnsi="Arial" w:cs="Arial"/>
                <w:bCs/>
                <w:spacing w:val="4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425666" w:rsidRPr="00093507" w:rsidRDefault="00425666" w:rsidP="00113F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507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113FE4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284,00</w:t>
            </w:r>
          </w:p>
        </w:tc>
        <w:tc>
          <w:tcPr>
            <w:tcW w:w="1800" w:type="dxa"/>
            <w:vAlign w:val="center"/>
          </w:tcPr>
          <w:p w:rsidR="00425666" w:rsidRPr="00093507" w:rsidRDefault="00425666" w:rsidP="00113F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 xml:space="preserve">R$ </w:t>
            </w:r>
            <w:r w:rsidR="00113FE4"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965.600,00</w:t>
            </w:r>
          </w:p>
        </w:tc>
      </w:tr>
      <w:tr w:rsidR="00113FE4" w:rsidRPr="00093507" w:rsidTr="00EB4FE1">
        <w:trPr>
          <w:trHeight w:val="698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13FE4" w:rsidRPr="00093507" w:rsidRDefault="00113FE4" w:rsidP="000010E3">
            <w:pPr>
              <w:pStyle w:val="TableParagraph"/>
              <w:kinsoku w:val="0"/>
              <w:overflowPunct w:val="0"/>
              <w:ind w:left="-30" w:right="69" w:hanging="8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1" w:type="dxa"/>
            <w:shd w:val="clear" w:color="auto" w:fill="auto"/>
            <w:vAlign w:val="center"/>
          </w:tcPr>
          <w:p w:rsidR="00113FE4" w:rsidRDefault="00113FE4" w:rsidP="000010E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3FE4" w:rsidRPr="00093507" w:rsidRDefault="00113FE4" w:rsidP="000010E3">
            <w:pPr>
              <w:spacing w:line="240" w:lineRule="auto"/>
              <w:ind w:left="-63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UND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13FE4" w:rsidRDefault="00113FE4" w:rsidP="000010E3">
            <w:pPr>
              <w:pStyle w:val="TableParagraph"/>
              <w:kinsoku w:val="0"/>
              <w:overflowPunct w:val="0"/>
              <w:ind w:left="11"/>
              <w:jc w:val="both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Coleção de material didático impresso para a Educação de Jovens e Adultos – EJA Ensino Médio</w:t>
            </w:r>
          </w:p>
        </w:tc>
        <w:tc>
          <w:tcPr>
            <w:tcW w:w="1553" w:type="dxa"/>
            <w:vAlign w:val="center"/>
          </w:tcPr>
          <w:p w:rsidR="00113FE4" w:rsidRPr="00093507" w:rsidRDefault="00113FE4" w:rsidP="00113F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R$ 688,00</w:t>
            </w:r>
          </w:p>
        </w:tc>
        <w:tc>
          <w:tcPr>
            <w:tcW w:w="1800" w:type="dxa"/>
            <w:vAlign w:val="center"/>
          </w:tcPr>
          <w:p w:rsidR="00113FE4" w:rsidRDefault="00EB4FE1" w:rsidP="00113F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  <w:w w:val="95"/>
                <w:sz w:val="20"/>
                <w:szCs w:val="20"/>
              </w:rPr>
              <w:t>R$ 8.600.000,00</w:t>
            </w:r>
          </w:p>
        </w:tc>
      </w:tr>
    </w:tbl>
    <w:tbl>
      <w:tblPr>
        <w:tblStyle w:val="Tabelacomgrade"/>
        <w:tblW w:w="0" w:type="auto"/>
        <w:tblInd w:w="959" w:type="dxa"/>
        <w:tblLook w:val="04A0"/>
      </w:tblPr>
      <w:tblGrid>
        <w:gridCol w:w="11746"/>
      </w:tblGrid>
      <w:tr w:rsidR="00093507" w:rsidRPr="00093507" w:rsidTr="00C61D21">
        <w:trPr>
          <w:trHeight w:val="435"/>
        </w:trPr>
        <w:tc>
          <w:tcPr>
            <w:tcW w:w="11746" w:type="dxa"/>
          </w:tcPr>
          <w:p w:rsidR="00093507" w:rsidRPr="00E71529" w:rsidRDefault="00093507" w:rsidP="00EB4FE1">
            <w:pPr>
              <w:pStyle w:val="Recuodecorpodetexto3"/>
              <w:spacing w:line="280" w:lineRule="exact"/>
              <w:ind w:left="0" w:right="-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29">
              <w:rPr>
                <w:rFonts w:ascii="Arial" w:hAnsi="Arial" w:cs="Arial"/>
                <w:b/>
                <w:sz w:val="20"/>
                <w:szCs w:val="20"/>
              </w:rPr>
              <w:t>VALOR TOTAL DOS ITENS: R$</w:t>
            </w:r>
            <w:r w:rsidR="00E71529" w:rsidRPr="00E71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FE1">
              <w:rPr>
                <w:rFonts w:ascii="Arial" w:hAnsi="Arial" w:cs="Arial"/>
                <w:b/>
                <w:sz w:val="20"/>
                <w:szCs w:val="20"/>
              </w:rPr>
              <w:t>9.565.600,00</w:t>
            </w:r>
          </w:p>
        </w:tc>
      </w:tr>
    </w:tbl>
    <w:p w:rsidR="00B755A1" w:rsidRPr="00093507" w:rsidRDefault="003B5F74" w:rsidP="003B5F74">
      <w:pPr>
        <w:spacing w:line="280" w:lineRule="exact"/>
        <w:ind w:right="-120"/>
        <w:jc w:val="both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O presente resultado perfaz o valor global de 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 xml:space="preserve">R$: </w:t>
      </w:r>
      <w:r w:rsidR="00C61D21">
        <w:rPr>
          <w:rFonts w:ascii="Arial" w:hAnsi="Arial" w:cs="Arial"/>
          <w:b/>
          <w:color w:val="000000"/>
          <w:sz w:val="20"/>
          <w:szCs w:val="20"/>
        </w:rPr>
        <w:t>9.565.600,00</w:t>
      </w:r>
      <w:r w:rsidR="00E71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>(</w:t>
      </w:r>
      <w:r w:rsidR="00C61D21">
        <w:rPr>
          <w:rFonts w:ascii="Arial" w:hAnsi="Arial" w:cs="Arial"/>
          <w:b/>
          <w:color w:val="000000"/>
          <w:sz w:val="20"/>
          <w:szCs w:val="20"/>
        </w:rPr>
        <w:t>Nove</w:t>
      </w:r>
      <w:r w:rsidR="00E71529">
        <w:rPr>
          <w:rFonts w:ascii="Arial" w:hAnsi="Arial" w:cs="Arial"/>
          <w:b/>
          <w:color w:val="000000"/>
          <w:sz w:val="20"/>
          <w:szCs w:val="20"/>
        </w:rPr>
        <w:t xml:space="preserve"> milhões </w:t>
      </w:r>
      <w:r w:rsidR="00C61D21">
        <w:rPr>
          <w:rFonts w:ascii="Arial" w:hAnsi="Arial" w:cs="Arial"/>
          <w:b/>
          <w:color w:val="000000"/>
          <w:sz w:val="20"/>
          <w:szCs w:val="20"/>
        </w:rPr>
        <w:t xml:space="preserve">quinhentos e sessenta e cinco </w:t>
      </w:r>
      <w:r w:rsidR="00E71529">
        <w:rPr>
          <w:rFonts w:ascii="Arial" w:hAnsi="Arial" w:cs="Arial"/>
          <w:b/>
          <w:color w:val="000000"/>
          <w:sz w:val="20"/>
          <w:szCs w:val="20"/>
        </w:rPr>
        <w:t xml:space="preserve">mil </w:t>
      </w:r>
      <w:r w:rsidR="004C130E">
        <w:rPr>
          <w:rFonts w:ascii="Arial" w:hAnsi="Arial" w:cs="Arial"/>
          <w:b/>
          <w:color w:val="000000"/>
          <w:sz w:val="20"/>
          <w:szCs w:val="20"/>
        </w:rPr>
        <w:t>e seiscentos</w:t>
      </w:r>
      <w:r w:rsidR="00E71529">
        <w:rPr>
          <w:rFonts w:ascii="Arial" w:hAnsi="Arial" w:cs="Arial"/>
          <w:b/>
          <w:color w:val="000000"/>
          <w:sz w:val="20"/>
          <w:szCs w:val="20"/>
        </w:rPr>
        <w:t xml:space="preserve"> reais</w:t>
      </w:r>
      <w:r w:rsidR="00B755A1" w:rsidRPr="00093507">
        <w:rPr>
          <w:rFonts w:ascii="Arial" w:hAnsi="Arial" w:cs="Arial"/>
          <w:b/>
          <w:color w:val="000000"/>
          <w:sz w:val="20"/>
          <w:szCs w:val="20"/>
        </w:rPr>
        <w:t>)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>.</w:t>
      </w:r>
    </w:p>
    <w:p w:rsidR="00B755A1" w:rsidRPr="00093507" w:rsidRDefault="003B5F74" w:rsidP="00B755A1">
      <w:pPr>
        <w:tabs>
          <w:tab w:val="left" w:pos="1570"/>
        </w:tabs>
        <w:spacing w:line="280" w:lineRule="exact"/>
        <w:ind w:right="-120"/>
        <w:jc w:val="both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b/>
          <w:bCs/>
          <w:color w:val="000000"/>
          <w:sz w:val="20"/>
          <w:szCs w:val="20"/>
        </w:rPr>
        <w:t xml:space="preserve">          DIRETORIA</w:t>
      </w:r>
      <w:r w:rsidR="00B755A1" w:rsidRPr="00093507">
        <w:rPr>
          <w:rFonts w:ascii="Arial" w:hAnsi="Arial" w:cs="Arial"/>
          <w:b/>
          <w:bCs/>
          <w:color w:val="000000"/>
          <w:sz w:val="20"/>
          <w:szCs w:val="20"/>
        </w:rPr>
        <w:t xml:space="preserve"> DE LICITAÇÃO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, em Palmas/TO, aos </w:t>
      </w:r>
      <w:r w:rsidR="0082335A">
        <w:rPr>
          <w:rFonts w:ascii="Arial" w:hAnsi="Arial" w:cs="Arial"/>
          <w:color w:val="000000"/>
          <w:sz w:val="20"/>
          <w:szCs w:val="20"/>
        </w:rPr>
        <w:t>14</w:t>
      </w:r>
      <w:r w:rsidR="004C130E">
        <w:rPr>
          <w:rFonts w:ascii="Arial" w:hAnsi="Arial" w:cs="Arial"/>
          <w:color w:val="000000"/>
          <w:sz w:val="20"/>
          <w:szCs w:val="20"/>
        </w:rPr>
        <w:t xml:space="preserve"> 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dias do mês de </w:t>
      </w:r>
      <w:r w:rsidR="00E71529">
        <w:rPr>
          <w:rFonts w:ascii="Arial" w:hAnsi="Arial" w:cs="Arial"/>
          <w:color w:val="000000"/>
          <w:sz w:val="20"/>
          <w:szCs w:val="20"/>
        </w:rPr>
        <w:t>janeiro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 xml:space="preserve"> do</w:t>
      </w:r>
      <w:r w:rsidRPr="00093507">
        <w:rPr>
          <w:rFonts w:ascii="Arial" w:hAnsi="Arial" w:cs="Arial"/>
          <w:color w:val="000000"/>
          <w:sz w:val="20"/>
          <w:szCs w:val="20"/>
        </w:rPr>
        <w:t xml:space="preserve"> ano de 201</w:t>
      </w:r>
      <w:r w:rsidR="004C130E">
        <w:rPr>
          <w:rFonts w:ascii="Arial" w:hAnsi="Arial" w:cs="Arial"/>
          <w:color w:val="000000"/>
          <w:sz w:val="20"/>
          <w:szCs w:val="20"/>
        </w:rPr>
        <w:t>6</w:t>
      </w:r>
      <w:r w:rsidR="00B755A1" w:rsidRPr="00093507">
        <w:rPr>
          <w:rFonts w:ascii="Arial" w:hAnsi="Arial" w:cs="Arial"/>
          <w:color w:val="000000"/>
          <w:sz w:val="20"/>
          <w:szCs w:val="20"/>
        </w:rPr>
        <w:t>.</w:t>
      </w:r>
    </w:p>
    <w:p w:rsidR="008F1692" w:rsidRPr="00093507" w:rsidRDefault="00B755A1" w:rsidP="003B5F74">
      <w:pPr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09350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1130D" w:rsidRPr="00093507" w:rsidRDefault="003C581D" w:rsidP="008F16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3507">
        <w:rPr>
          <w:rFonts w:ascii="Arial" w:hAnsi="Arial" w:cs="Arial"/>
          <w:b/>
          <w:sz w:val="20"/>
          <w:szCs w:val="20"/>
        </w:rPr>
        <w:t>F</w:t>
      </w:r>
      <w:r w:rsidR="00E71529">
        <w:rPr>
          <w:rFonts w:ascii="Arial" w:hAnsi="Arial" w:cs="Arial"/>
          <w:b/>
          <w:sz w:val="20"/>
          <w:szCs w:val="20"/>
        </w:rPr>
        <w:t>lá</w:t>
      </w:r>
      <w:r w:rsidR="009421F4" w:rsidRPr="00093507">
        <w:rPr>
          <w:rFonts w:ascii="Arial" w:hAnsi="Arial" w:cs="Arial"/>
          <w:b/>
          <w:sz w:val="20"/>
          <w:szCs w:val="20"/>
        </w:rPr>
        <w:t>vio da Costa Messias</w:t>
      </w:r>
    </w:p>
    <w:p w:rsidR="003B5F74" w:rsidRPr="00093507" w:rsidRDefault="003B5F74" w:rsidP="008F1692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93507">
        <w:rPr>
          <w:rFonts w:ascii="Arial" w:hAnsi="Arial" w:cs="Arial"/>
          <w:sz w:val="20"/>
          <w:szCs w:val="20"/>
        </w:rPr>
        <w:t>Pregoeiro</w:t>
      </w:r>
    </w:p>
    <w:sectPr w:rsidR="003B5F74" w:rsidRPr="00093507" w:rsidSect="00093507">
      <w:headerReference w:type="default" r:id="rId7"/>
      <w:footerReference w:type="default" r:id="rId8"/>
      <w:pgSz w:w="16838" w:h="11906" w:orient="landscape" w:code="9"/>
      <w:pgMar w:top="2836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0E" w:rsidRDefault="004C130E" w:rsidP="00F60BB4">
      <w:pPr>
        <w:spacing w:after="0" w:line="240" w:lineRule="auto"/>
      </w:pPr>
      <w:r>
        <w:separator/>
      </w:r>
    </w:p>
  </w:endnote>
  <w:endnote w:type="continuationSeparator" w:id="1">
    <w:p w:rsidR="004C130E" w:rsidRDefault="004C130E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0E" w:rsidRDefault="00B6399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>
            <w:txbxContent>
              <w:p w:rsidR="004C130E" w:rsidRPr="00EB426F" w:rsidRDefault="004C130E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4C130E" w:rsidRPr="00DA7A94" w:rsidRDefault="004C130E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4C130E" w:rsidRDefault="004C130E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4C130E" w:rsidRDefault="004C130E"/>
            </w:txbxContent>
          </v:textbox>
          <w10:wrap anchorx="margin"/>
        </v:shape>
      </w:pict>
    </w:r>
    <w:r w:rsidR="004C130E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-280670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0E" w:rsidRDefault="004C130E" w:rsidP="00F60BB4">
      <w:pPr>
        <w:spacing w:after="0" w:line="240" w:lineRule="auto"/>
      </w:pPr>
      <w:r>
        <w:separator/>
      </w:r>
    </w:p>
  </w:footnote>
  <w:footnote w:type="continuationSeparator" w:id="1">
    <w:p w:rsidR="004C130E" w:rsidRDefault="004C130E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0E" w:rsidRDefault="004C13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28574</wp:posOffset>
          </wp:positionH>
          <wp:positionV relativeFrom="paragraph">
            <wp:posOffset>-450215</wp:posOffset>
          </wp:positionV>
          <wp:extent cx="10487025" cy="2085975"/>
          <wp:effectExtent l="19050" t="0" r="952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02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010E3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93507"/>
    <w:rsid w:val="000B3C98"/>
    <w:rsid w:val="000C7C94"/>
    <w:rsid w:val="000E6B77"/>
    <w:rsid w:val="00102C06"/>
    <w:rsid w:val="00113FE4"/>
    <w:rsid w:val="001174C5"/>
    <w:rsid w:val="001535AF"/>
    <w:rsid w:val="001610C0"/>
    <w:rsid w:val="00191FD7"/>
    <w:rsid w:val="001A60B6"/>
    <w:rsid w:val="001F3F99"/>
    <w:rsid w:val="00224116"/>
    <w:rsid w:val="002313B5"/>
    <w:rsid w:val="00286CBC"/>
    <w:rsid w:val="00286F64"/>
    <w:rsid w:val="00293F9D"/>
    <w:rsid w:val="002B0247"/>
    <w:rsid w:val="002B4BF8"/>
    <w:rsid w:val="002B5864"/>
    <w:rsid w:val="002B7975"/>
    <w:rsid w:val="002C4187"/>
    <w:rsid w:val="002C715B"/>
    <w:rsid w:val="002D7B80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981"/>
    <w:rsid w:val="00425666"/>
    <w:rsid w:val="00431725"/>
    <w:rsid w:val="004421A6"/>
    <w:rsid w:val="00454BB7"/>
    <w:rsid w:val="00457B87"/>
    <w:rsid w:val="0046773D"/>
    <w:rsid w:val="004940FC"/>
    <w:rsid w:val="004C130E"/>
    <w:rsid w:val="004C54FB"/>
    <w:rsid w:val="004D2B43"/>
    <w:rsid w:val="004E55F6"/>
    <w:rsid w:val="00505C3C"/>
    <w:rsid w:val="005071EE"/>
    <w:rsid w:val="00517D2E"/>
    <w:rsid w:val="00517E91"/>
    <w:rsid w:val="00532745"/>
    <w:rsid w:val="00543AED"/>
    <w:rsid w:val="005476CE"/>
    <w:rsid w:val="005707C8"/>
    <w:rsid w:val="00590E6A"/>
    <w:rsid w:val="005A4FF2"/>
    <w:rsid w:val="005B79CE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721438"/>
    <w:rsid w:val="00721880"/>
    <w:rsid w:val="00733697"/>
    <w:rsid w:val="00742277"/>
    <w:rsid w:val="00777903"/>
    <w:rsid w:val="00780861"/>
    <w:rsid w:val="0078331E"/>
    <w:rsid w:val="00783C15"/>
    <w:rsid w:val="0079495E"/>
    <w:rsid w:val="00794F44"/>
    <w:rsid w:val="007A0164"/>
    <w:rsid w:val="007B2D17"/>
    <w:rsid w:val="007D12C7"/>
    <w:rsid w:val="007E0ED7"/>
    <w:rsid w:val="007F2B51"/>
    <w:rsid w:val="00820B1E"/>
    <w:rsid w:val="00822FC9"/>
    <w:rsid w:val="0082335A"/>
    <w:rsid w:val="008969AE"/>
    <w:rsid w:val="008A16A6"/>
    <w:rsid w:val="008D7F38"/>
    <w:rsid w:val="008F1692"/>
    <w:rsid w:val="008F6E5C"/>
    <w:rsid w:val="00924CF4"/>
    <w:rsid w:val="00925947"/>
    <w:rsid w:val="009421F4"/>
    <w:rsid w:val="009500AB"/>
    <w:rsid w:val="00961472"/>
    <w:rsid w:val="00975EF7"/>
    <w:rsid w:val="009A6C5A"/>
    <w:rsid w:val="009D038F"/>
    <w:rsid w:val="009D115D"/>
    <w:rsid w:val="009E65C7"/>
    <w:rsid w:val="00A20297"/>
    <w:rsid w:val="00A2051E"/>
    <w:rsid w:val="00A3206D"/>
    <w:rsid w:val="00A508EE"/>
    <w:rsid w:val="00A66724"/>
    <w:rsid w:val="00A74A92"/>
    <w:rsid w:val="00A94EBE"/>
    <w:rsid w:val="00AB0361"/>
    <w:rsid w:val="00AB57F2"/>
    <w:rsid w:val="00AB5B6E"/>
    <w:rsid w:val="00AC1D54"/>
    <w:rsid w:val="00AC7B65"/>
    <w:rsid w:val="00AE1A30"/>
    <w:rsid w:val="00AF6532"/>
    <w:rsid w:val="00B02EF6"/>
    <w:rsid w:val="00B104ED"/>
    <w:rsid w:val="00B12F8D"/>
    <w:rsid w:val="00B2433F"/>
    <w:rsid w:val="00B40DC8"/>
    <w:rsid w:val="00B44B1A"/>
    <w:rsid w:val="00B45EBA"/>
    <w:rsid w:val="00B51484"/>
    <w:rsid w:val="00B5173B"/>
    <w:rsid w:val="00B6399A"/>
    <w:rsid w:val="00B70C9E"/>
    <w:rsid w:val="00B755A1"/>
    <w:rsid w:val="00BB377C"/>
    <w:rsid w:val="00BB7666"/>
    <w:rsid w:val="00BC3511"/>
    <w:rsid w:val="00BF5159"/>
    <w:rsid w:val="00C130A8"/>
    <w:rsid w:val="00C46BD2"/>
    <w:rsid w:val="00C479AD"/>
    <w:rsid w:val="00C57FE7"/>
    <w:rsid w:val="00C61D21"/>
    <w:rsid w:val="00C627CC"/>
    <w:rsid w:val="00CA69D7"/>
    <w:rsid w:val="00CB1C6D"/>
    <w:rsid w:val="00CC159F"/>
    <w:rsid w:val="00CC5A30"/>
    <w:rsid w:val="00CF0FAE"/>
    <w:rsid w:val="00D0396F"/>
    <w:rsid w:val="00D1130D"/>
    <w:rsid w:val="00D13348"/>
    <w:rsid w:val="00D7735B"/>
    <w:rsid w:val="00D83847"/>
    <w:rsid w:val="00D863C2"/>
    <w:rsid w:val="00D86832"/>
    <w:rsid w:val="00D91F0E"/>
    <w:rsid w:val="00DA3212"/>
    <w:rsid w:val="00DA7E9E"/>
    <w:rsid w:val="00DB50C6"/>
    <w:rsid w:val="00DC4D02"/>
    <w:rsid w:val="00DC4E42"/>
    <w:rsid w:val="00DE0336"/>
    <w:rsid w:val="00DE30CF"/>
    <w:rsid w:val="00DE42A1"/>
    <w:rsid w:val="00DE4EF0"/>
    <w:rsid w:val="00E05EB5"/>
    <w:rsid w:val="00E118CA"/>
    <w:rsid w:val="00E3150A"/>
    <w:rsid w:val="00E430E1"/>
    <w:rsid w:val="00E530E6"/>
    <w:rsid w:val="00E62AAE"/>
    <w:rsid w:val="00E71529"/>
    <w:rsid w:val="00E7310C"/>
    <w:rsid w:val="00E73945"/>
    <w:rsid w:val="00E877F1"/>
    <w:rsid w:val="00EB458E"/>
    <w:rsid w:val="00EB4FE1"/>
    <w:rsid w:val="00EB7A80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5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  <w:style w:type="paragraph" w:customStyle="1" w:styleId="TableParagraph">
    <w:name w:val="Table Paragraph"/>
    <w:basedOn w:val="Normal"/>
    <w:uiPriority w:val="1"/>
    <w:qFormat/>
    <w:rsid w:val="00B1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1173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pauladenes</cp:lastModifiedBy>
  <cp:revision>8</cp:revision>
  <cp:lastPrinted>2016-01-28T12:29:00Z</cp:lastPrinted>
  <dcterms:created xsi:type="dcterms:W3CDTF">2015-12-17T11:38:00Z</dcterms:created>
  <dcterms:modified xsi:type="dcterms:W3CDTF">2016-01-28T12:29:00Z</dcterms:modified>
</cp:coreProperties>
</file>