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27" w:rsidRDefault="000E2527" w:rsidP="00F46903">
      <w:pPr>
        <w:spacing w:after="0"/>
        <w:jc w:val="center"/>
        <w:rPr>
          <w:b/>
        </w:rPr>
      </w:pPr>
    </w:p>
    <w:p w:rsidR="00E26D33" w:rsidRDefault="00E26D33" w:rsidP="00F46903">
      <w:pPr>
        <w:spacing w:after="0"/>
        <w:jc w:val="center"/>
        <w:rPr>
          <w:b/>
        </w:rPr>
      </w:pPr>
    </w:p>
    <w:p w:rsidR="00F46903" w:rsidRPr="00E26D33" w:rsidRDefault="00E26D33" w:rsidP="00E26D33">
      <w:pPr>
        <w:spacing w:after="0"/>
        <w:jc w:val="center"/>
        <w:rPr>
          <w:b/>
        </w:rPr>
      </w:pPr>
      <w:r>
        <w:rPr>
          <w:b/>
        </w:rPr>
        <w:t xml:space="preserve">RESULTADO PRELIMINAR DO </w:t>
      </w:r>
      <w:r w:rsidR="00B62325">
        <w:rPr>
          <w:b/>
        </w:rPr>
        <w:t xml:space="preserve">EDITAL </w:t>
      </w:r>
      <w:r>
        <w:rPr>
          <w:b/>
        </w:rPr>
        <w:t>Nº. 010</w:t>
      </w:r>
      <w:r w:rsidR="00F46903" w:rsidRPr="00B115D8">
        <w:rPr>
          <w:b/>
        </w:rPr>
        <w:t>/2016/</w:t>
      </w:r>
      <w:r w:rsidR="006B7A81">
        <w:rPr>
          <w:b/>
        </w:rPr>
        <w:t>DPPESP/</w:t>
      </w:r>
      <w:r w:rsidR="00F46903" w:rsidRPr="00B115D8">
        <w:rPr>
          <w:b/>
        </w:rPr>
        <w:t>SECIJU</w:t>
      </w:r>
    </w:p>
    <w:p w:rsidR="000E2527" w:rsidRDefault="000E2527" w:rsidP="00F46903">
      <w:pPr>
        <w:spacing w:after="0"/>
        <w:jc w:val="center"/>
      </w:pPr>
    </w:p>
    <w:p w:rsidR="00F46903" w:rsidRDefault="00690568" w:rsidP="0091187C">
      <w:pPr>
        <w:spacing w:after="0"/>
        <w:jc w:val="both"/>
      </w:pPr>
      <w:r>
        <w:t>A SECRETA</w:t>
      </w:r>
      <w:r w:rsidR="00F46903">
        <w:t xml:space="preserve">RIA DE CIDADANIA E JUSTIÇA, </w:t>
      </w:r>
      <w:r>
        <w:t xml:space="preserve">POR MEIO DA </w:t>
      </w:r>
      <w:r w:rsidR="001E2BF8">
        <w:t xml:space="preserve">COMISSÃO DO PROCESSO SELETIVO, INSTITUÍDA PELA PORTARIA SEDPS Nº 551/2015, </w:t>
      </w:r>
      <w:r w:rsidR="008D2F52">
        <w:t>DIVULGA O RESULTADO PR</w:t>
      </w:r>
      <w:r w:rsidR="00B62325">
        <w:t>ELIMINAR</w:t>
      </w:r>
      <w:r w:rsidR="008D2F52">
        <w:t xml:space="preserve"> DO EDITAL</w:t>
      </w:r>
      <w:r w:rsidR="006B7A81">
        <w:t xml:space="preserve"> Nº 010</w:t>
      </w:r>
      <w:r w:rsidR="00F46903">
        <w:t>/2016/</w:t>
      </w:r>
      <w:r w:rsidR="006B7A81">
        <w:t>DPPESP/</w:t>
      </w:r>
      <w:r w:rsidR="00F46903">
        <w:t xml:space="preserve">SECIJU PARA </w:t>
      </w:r>
      <w:r w:rsidR="009B6652">
        <w:t xml:space="preserve">A </w:t>
      </w:r>
      <w:r w:rsidR="0091187C">
        <w:t xml:space="preserve">CONTRATAÇÃO TEMPORÁRIA DE </w:t>
      </w:r>
      <w:r w:rsidR="006B7A81">
        <w:t xml:space="preserve">ADVOGADO E </w:t>
      </w:r>
      <w:r w:rsidR="0091187C">
        <w:t xml:space="preserve">ASSISTENTE SOCIAL </w:t>
      </w:r>
      <w:r w:rsidR="009B6652">
        <w:t xml:space="preserve">QUE </w:t>
      </w:r>
      <w:r w:rsidR="0091187C">
        <w:t>ATUAR</w:t>
      </w:r>
      <w:r w:rsidR="009B6652">
        <w:t>ÃO</w:t>
      </w:r>
      <w:r w:rsidR="0091187C">
        <w:t xml:space="preserve"> NA 1ª CENTRAL INTEGRADA DE ALTERNATIVAS PENAIS NO MUNICÍPIO DE PALMAS NO ESTADO DO TOCANTINS, NOS SEGUINTES TERMOS:</w:t>
      </w:r>
    </w:p>
    <w:p w:rsidR="00180B9E" w:rsidRDefault="00180B9E" w:rsidP="00F46903">
      <w:pPr>
        <w:jc w:val="both"/>
      </w:pPr>
    </w:p>
    <w:tbl>
      <w:tblPr>
        <w:tblW w:w="984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02"/>
        <w:gridCol w:w="3135"/>
        <w:gridCol w:w="1588"/>
        <w:gridCol w:w="1718"/>
        <w:gridCol w:w="2099"/>
      </w:tblGrid>
      <w:tr w:rsidR="006B7A81" w:rsidRPr="000E2527" w:rsidTr="00FE58CF">
        <w:trPr>
          <w:trHeight w:val="300"/>
          <w:jc w:val="center"/>
        </w:trPr>
        <w:tc>
          <w:tcPr>
            <w:tcW w:w="9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B7A81" w:rsidRPr="000E2527" w:rsidRDefault="006B7A81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ADVOGADO/A</w:t>
            </w:r>
          </w:p>
        </w:tc>
      </w:tr>
      <w:tr w:rsidR="006B7A81" w:rsidRPr="000E2527" w:rsidTr="00FE58CF">
        <w:trPr>
          <w:trHeight w:val="555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81" w:rsidRPr="00085D1D" w:rsidRDefault="006B7A81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8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Ordem de classificação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81" w:rsidRPr="000E2527" w:rsidRDefault="006B7A81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Candidato/a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81" w:rsidRPr="000E2527" w:rsidRDefault="006B7A81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81" w:rsidRPr="000E2527" w:rsidRDefault="006B7A81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nascimento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81" w:rsidRPr="000E2527" w:rsidRDefault="006B7A81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6B7A81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7A81" w:rsidRPr="000E2527" w:rsidRDefault="006B7A81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81" w:rsidRPr="000E2527" w:rsidRDefault="00A53B63" w:rsidP="006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Lincoln Valadares Saraiva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1" w:rsidRPr="000E2527" w:rsidRDefault="00A53B63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1" w:rsidRPr="000E2527" w:rsidRDefault="00A53B63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26/02/1988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1" w:rsidRPr="000E2527" w:rsidRDefault="004F70EB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Aprovado</w:t>
            </w:r>
          </w:p>
        </w:tc>
      </w:tr>
      <w:tr w:rsidR="003555E3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55E3" w:rsidRPr="000E2527" w:rsidRDefault="004F70EB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E3" w:rsidRPr="000E2527" w:rsidRDefault="004F70EB" w:rsidP="006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Dionísia Barbosa Abreu 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E3" w:rsidRPr="000E2527" w:rsidRDefault="004F70EB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0,75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E3" w:rsidRPr="000E2527" w:rsidRDefault="004F70EB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25/11/1973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5E3" w:rsidRPr="000E2527" w:rsidRDefault="004F70EB" w:rsidP="006B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</w:t>
            </w:r>
            <w:r w:rsidR="00BC5E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</w:p>
        </w:tc>
      </w:tr>
      <w:tr w:rsidR="00AF7607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607" w:rsidRDefault="00E72BE5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Naira Renata Ferracine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09/02/1978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AF7607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607" w:rsidRPr="000E2527" w:rsidRDefault="00E72BE5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Daniela Silva de Abreu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02/11/1983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AF7607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607" w:rsidRDefault="00E72BE5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Default="00AF7607" w:rsidP="00AF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Ellem Dayanne Rodrigues Vinhal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27/09/1984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AF7607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607" w:rsidRPr="000E2527" w:rsidRDefault="00E72BE5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Daniela Freire Carvalho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29/10/1985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07" w:rsidRPr="000E2527" w:rsidRDefault="00AF7607" w:rsidP="00AF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BE5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Fernanda Miranda Fernandes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18/06/1989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Valéria Pereira Macêdo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24/11/1990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BE5" w:rsidRPr="000E2527" w:rsidRDefault="002E2B83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0E2C18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Oacy da Fonseca Simaan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0E2C18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0E2C18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24/04/1971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20952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BE5" w:rsidRPr="000E2527" w:rsidRDefault="00E20952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20952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Angela Maria Perez Gimenez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20952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20952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05/05/1987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20952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BE5" w:rsidRPr="000E2527" w:rsidRDefault="00A07D7F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A07D7F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Gabrielle Tavares Borges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A07D7F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A07D7F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04/07/1988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A07D7F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BE5" w:rsidRPr="000E2527" w:rsidRDefault="006A4148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6A4148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Ricardo Araújo Coelho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6A4148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6A4148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01/07/1990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6A4148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Classificado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BE5" w:rsidRPr="000E2527" w:rsidRDefault="006A4148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6A4148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Jeniffer de </w:t>
            </w:r>
            <w:r w:rsidR="00B51C3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Almeida Costa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B51C30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B51C30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21/07/1990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B51C30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BE5" w:rsidRPr="000E2527" w:rsidRDefault="00F67D4E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F67D4E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Judson Costa Moura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F67D4E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F67D4E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06/04/1991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F67D4E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Classificado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2BE5" w:rsidRPr="000E2527" w:rsidRDefault="00F67D4E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F67D4E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Marcos Vinícius Luz de Araújo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F67D4E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F67D4E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01/06/1991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F67D4E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Classificado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Candidato/a</w:t>
            </w:r>
          </w:p>
        </w:tc>
        <w:tc>
          <w:tcPr>
            <w:tcW w:w="5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5E6385" w:rsidRDefault="00E72BE5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José Augusto França Brisola</w:t>
            </w:r>
          </w:p>
        </w:tc>
        <w:tc>
          <w:tcPr>
            <w:tcW w:w="5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5E6385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Desclassificado itens: 2.1 e 3.22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Default="00E72BE5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Luana Alves Feitosa Wahlbrink</w:t>
            </w:r>
          </w:p>
        </w:tc>
        <w:tc>
          <w:tcPr>
            <w:tcW w:w="5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Desclassificada item: 3.2.2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Luana Pantoja de Oliveira C</w:t>
            </w:r>
            <w:r w:rsidRPr="005E638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arvalho</w:t>
            </w:r>
          </w:p>
        </w:tc>
        <w:tc>
          <w:tcPr>
            <w:tcW w:w="5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 item: 2.1</w:t>
            </w:r>
          </w:p>
        </w:tc>
      </w:tr>
      <w:tr w:rsidR="00E72BE5" w:rsidRPr="000E2527" w:rsidTr="00FE58CF">
        <w:trPr>
          <w:trHeight w:val="300"/>
          <w:jc w:val="center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BE5" w:rsidRPr="000E2527" w:rsidRDefault="00E72BE5" w:rsidP="00E7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Michelle Janaina Caixeta de Albernaz</w:t>
            </w:r>
          </w:p>
        </w:tc>
        <w:tc>
          <w:tcPr>
            <w:tcW w:w="5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E5" w:rsidRPr="000E2527" w:rsidRDefault="00E72BE5" w:rsidP="00E72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 item 2.1 e 3.22</w:t>
            </w:r>
          </w:p>
        </w:tc>
      </w:tr>
    </w:tbl>
    <w:p w:rsidR="0091187C" w:rsidRDefault="0091187C" w:rsidP="00F46903">
      <w:pPr>
        <w:jc w:val="both"/>
      </w:pPr>
    </w:p>
    <w:p w:rsidR="00085D1D" w:rsidRDefault="00085D1D"/>
    <w:p w:rsidR="00085D1D" w:rsidRDefault="00085D1D" w:rsidP="009B6652"/>
    <w:p w:rsidR="00192FFF" w:rsidRDefault="00192FFF" w:rsidP="009B6652"/>
    <w:p w:rsidR="00DA5AD8" w:rsidRDefault="00DA5AD8" w:rsidP="009B6652"/>
    <w:p w:rsidR="00DA5AD8" w:rsidRDefault="00DA5AD8" w:rsidP="009B6652"/>
    <w:p w:rsidR="00314D89" w:rsidRDefault="00314D89" w:rsidP="009B6652"/>
    <w:tbl>
      <w:tblPr>
        <w:tblW w:w="984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02"/>
        <w:gridCol w:w="3148"/>
        <w:gridCol w:w="1591"/>
        <w:gridCol w:w="1722"/>
        <w:gridCol w:w="2079"/>
      </w:tblGrid>
      <w:tr w:rsidR="00314D89" w:rsidRPr="000E2527" w:rsidTr="00FE58CF">
        <w:trPr>
          <w:trHeight w:val="474"/>
          <w:jc w:val="center"/>
        </w:trPr>
        <w:tc>
          <w:tcPr>
            <w:tcW w:w="9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D89" w:rsidRPr="000E2527" w:rsidRDefault="00314D89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ASSISTENTE SOCIAL</w:t>
            </w:r>
          </w:p>
        </w:tc>
      </w:tr>
      <w:tr w:rsidR="00314D89" w:rsidRPr="000E2527" w:rsidTr="00FE58CF">
        <w:trPr>
          <w:trHeight w:val="555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D89" w:rsidRPr="00085D1D" w:rsidRDefault="00314D89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85D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Ordem de classificação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89" w:rsidRPr="000E2527" w:rsidRDefault="00314D89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Candidato/a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89" w:rsidRPr="000E2527" w:rsidRDefault="00314D89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89" w:rsidRPr="000E2527" w:rsidRDefault="00314D89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nascimento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89" w:rsidRPr="000E2527" w:rsidRDefault="00314D89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314D89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D89" w:rsidRPr="000E2527" w:rsidRDefault="0018042E" w:rsidP="001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Márcia Domingas Freire de Andrade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16/06/1971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Aprovada</w:t>
            </w:r>
          </w:p>
        </w:tc>
      </w:tr>
      <w:tr w:rsidR="00314D89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D89" w:rsidRPr="000E2527" w:rsidRDefault="00127537" w:rsidP="001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Glauciane Silva dos Santos Vieira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14/09/1985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314D89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D89" w:rsidRPr="000E2527" w:rsidRDefault="00127537" w:rsidP="001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Mírcia Rodrigues Parente Silva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19/06/1985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314D89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4D89" w:rsidRPr="000E2527" w:rsidRDefault="00127537" w:rsidP="0012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Zulene Cruz Carvalho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07/12/1978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314D89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Vera Lúcia Mergener da Fonseca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06/07/1968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127537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7537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127537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Roberta de Andrade Xavier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06/06/1977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127537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7537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Regiane Pereira Batista Carmo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13/02/1978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127537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7537" w:rsidRPr="000E252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Sâmia Giselle da Silva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09/01/1982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Classificada</w:t>
            </w:r>
          </w:p>
        </w:tc>
      </w:tr>
      <w:tr w:rsidR="00127537" w:rsidRPr="000E2527" w:rsidTr="00FE58CF">
        <w:trPr>
          <w:trHeight w:val="300"/>
          <w:jc w:val="center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7537" w:rsidRDefault="00127537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Walter Giliardi Romeiro Rocha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30/05/1988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37" w:rsidRPr="000E2527" w:rsidRDefault="006D6682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Classificado</w:t>
            </w:r>
          </w:p>
        </w:tc>
      </w:tr>
      <w:tr w:rsidR="00314D89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Pr="000E2527" w:rsidRDefault="00314D89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Candidato/a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89" w:rsidRDefault="00314D89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E25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42E" w:rsidRPr="000E2527" w:rsidRDefault="0018042E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Ana Maria da Conceição Pereira Ramos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E26D33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  <w:r w:rsidR="00180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ítens 2.1 e 3.2.2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42E" w:rsidRPr="000E2527" w:rsidRDefault="0018042E" w:rsidP="0031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Dessana Couto Araújo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E26D33" w:rsidP="0018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  <w:r w:rsidR="00180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ítens 2.1 e 3.2.2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18042E" w:rsidP="0031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Fabrícia Damascena Rosa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E26D33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  <w:r w:rsidR="00180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ítens 2.1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42E" w:rsidRPr="000E2527" w:rsidRDefault="0018042E" w:rsidP="0031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Geilza Vasconcelos da Costa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E26D33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  <w:r w:rsidR="00180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ítens 2.1 e 3.2.2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42E" w:rsidRPr="000E2527" w:rsidRDefault="0018042E" w:rsidP="0031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Maísa Carvalho Moreira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18042E" w:rsidP="00E2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</w:t>
            </w:r>
            <w:r w:rsidR="00E26D3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ítens 2.1 e 3.2.2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18042E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José Monteiro da Silva Mendes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E26D33" w:rsidP="0018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  <w:r w:rsidR="00180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ítens 2.1 e 3.2.2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42E" w:rsidRPr="000E2527" w:rsidRDefault="0018042E" w:rsidP="0031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Rogério Agnaldo Santosque dos Santos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18042E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Desclassificado: ítem 2.1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18042E" w:rsidP="0031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Sônia Maria Lopes da Soledade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E26D33" w:rsidP="0018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  <w:r w:rsidR="00180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ítens 2.1 e 3.2.2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42E" w:rsidRPr="000E2527" w:rsidRDefault="0018042E" w:rsidP="0031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Vanuza Pereira Soares da Silva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E26D33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  <w:r w:rsidR="00180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ítens 2.1 e 3.2.2</w:t>
            </w:r>
          </w:p>
        </w:tc>
      </w:tr>
      <w:tr w:rsidR="0018042E" w:rsidRPr="000E2527" w:rsidTr="00FE58CF">
        <w:trPr>
          <w:trHeight w:val="300"/>
          <w:jc w:val="center"/>
        </w:trPr>
        <w:tc>
          <w:tcPr>
            <w:tcW w:w="4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42E" w:rsidRPr="000E2527" w:rsidRDefault="0018042E" w:rsidP="0031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Werlem Batista da Silva Santiago</w:t>
            </w:r>
          </w:p>
        </w:tc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42E" w:rsidRPr="000E2527" w:rsidRDefault="00E26D33" w:rsidP="0031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Desclassificada</w:t>
            </w:r>
            <w:r w:rsidR="0018042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ítens 2.1</w:t>
            </w:r>
          </w:p>
        </w:tc>
      </w:tr>
    </w:tbl>
    <w:p w:rsidR="00314D89" w:rsidRDefault="00314D89" w:rsidP="009B6652"/>
    <w:p w:rsidR="00085D1D" w:rsidRDefault="00E26D33" w:rsidP="009B6652">
      <w:pPr>
        <w:jc w:val="right"/>
      </w:pPr>
      <w:r>
        <w:t>Palmas, 28</w:t>
      </w:r>
      <w:bookmarkStart w:id="0" w:name="_GoBack"/>
      <w:bookmarkEnd w:id="0"/>
      <w:r w:rsidR="00F54836">
        <w:t xml:space="preserve"> de </w:t>
      </w:r>
      <w:r w:rsidR="0018042E">
        <w:t>setembro</w:t>
      </w:r>
      <w:r w:rsidR="00F54836">
        <w:t xml:space="preserve"> de 2016.</w:t>
      </w:r>
    </w:p>
    <w:p w:rsidR="00192FFF" w:rsidRDefault="00192FFF" w:rsidP="009B6652">
      <w:pPr>
        <w:jc w:val="right"/>
      </w:pPr>
    </w:p>
    <w:p w:rsidR="00DC670D" w:rsidRDefault="00DC670D" w:rsidP="00DC670D">
      <w:pPr>
        <w:spacing w:after="0"/>
        <w:jc w:val="center"/>
      </w:pPr>
      <w:r>
        <w:t>Comissão do Processo Seletivo</w:t>
      </w:r>
    </w:p>
    <w:p w:rsidR="00DC670D" w:rsidRDefault="00DC670D" w:rsidP="00DC670D">
      <w:pPr>
        <w:spacing w:after="0"/>
        <w:jc w:val="center"/>
      </w:pPr>
      <w:r>
        <w:t>Portaria SEDPS 551/2015</w:t>
      </w:r>
    </w:p>
    <w:p w:rsidR="003555E3" w:rsidRDefault="003555E3" w:rsidP="00DC670D">
      <w:pPr>
        <w:spacing w:after="0"/>
        <w:jc w:val="center"/>
      </w:pPr>
    </w:p>
    <w:p w:rsidR="003555E3" w:rsidRDefault="003555E3" w:rsidP="00DC670D">
      <w:pPr>
        <w:spacing w:after="0"/>
        <w:jc w:val="center"/>
      </w:pPr>
    </w:p>
    <w:sectPr w:rsidR="003555E3" w:rsidSect="00E1008C">
      <w:headerReference w:type="default" r:id="rId7"/>
      <w:footerReference w:type="default" r:id="rId8"/>
      <w:pgSz w:w="11906" w:h="16838"/>
      <w:pgMar w:top="58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10F" w:rsidRDefault="008D110F" w:rsidP="00B115D8">
      <w:pPr>
        <w:spacing w:after="0" w:line="240" w:lineRule="auto"/>
      </w:pPr>
      <w:r>
        <w:separator/>
      </w:r>
    </w:p>
  </w:endnote>
  <w:endnote w:type="continuationSeparator" w:id="1">
    <w:p w:rsidR="008D110F" w:rsidRDefault="008D110F" w:rsidP="00B1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leT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37" w:rsidRPr="0058471F" w:rsidRDefault="00127537" w:rsidP="00B115D8">
    <w:pPr>
      <w:pStyle w:val="Rodap"/>
      <w:jc w:val="center"/>
      <w:rPr>
        <w:rFonts w:ascii="Arial" w:hAnsi="Arial" w:cs="Arial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-98425</wp:posOffset>
          </wp:positionV>
          <wp:extent cx="6925310" cy="87630"/>
          <wp:effectExtent l="0" t="0" r="8890" b="762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-87500" b="-87500"/>
                  <a:stretch>
                    <a:fillRect/>
                  </a:stretch>
                </pic:blipFill>
                <pic:spPr bwMode="auto">
                  <a:xfrm>
                    <a:off x="0" y="0"/>
                    <a:ext cx="692531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Es</w:t>
    </w:r>
    <w:r w:rsidRPr="0058471F">
      <w:rPr>
        <w:rFonts w:ascii="Arial" w:hAnsi="Arial" w:cs="Arial"/>
        <w:sz w:val="16"/>
        <w:szCs w:val="16"/>
      </w:rPr>
      <w:t>planada das Secretarias, Praça dos Girassóis, Centro</w:t>
    </w:r>
  </w:p>
  <w:p w:rsidR="00127537" w:rsidRPr="0058471F" w:rsidRDefault="00127537" w:rsidP="00B115D8">
    <w:pPr>
      <w:pStyle w:val="Rodap"/>
      <w:jc w:val="center"/>
      <w:rPr>
        <w:rFonts w:ascii="Arial" w:hAnsi="Arial" w:cs="Arial"/>
        <w:sz w:val="12"/>
        <w:szCs w:val="12"/>
      </w:rPr>
    </w:pPr>
    <w:r w:rsidRPr="0058471F">
      <w:rPr>
        <w:rFonts w:ascii="Arial" w:hAnsi="Arial" w:cs="Arial"/>
        <w:sz w:val="16"/>
        <w:szCs w:val="16"/>
      </w:rPr>
      <w:t xml:space="preserve">Caixa Postal Nº 216 - CEP: 77.001-970 – </w:t>
    </w:r>
    <w:r>
      <w:rPr>
        <w:rFonts w:ascii="Arial" w:hAnsi="Arial" w:cs="Arial"/>
        <w:sz w:val="16"/>
        <w:szCs w:val="16"/>
      </w:rPr>
      <w:t>Palmas /TO - Tel. (63) 3218-6704/6799</w:t>
    </w:r>
  </w:p>
  <w:p w:rsidR="00127537" w:rsidRPr="00D63646" w:rsidRDefault="003064A7" w:rsidP="00B115D8">
    <w:pPr>
      <w:jc w:val="center"/>
      <w:rPr>
        <w:rFonts w:cs="Arial"/>
        <w:color w:val="0070C0"/>
        <w:sz w:val="16"/>
        <w:szCs w:val="16"/>
      </w:rPr>
    </w:pPr>
    <w:hyperlink r:id="rId2" w:history="1">
      <w:r w:rsidR="00127537" w:rsidRPr="00235435">
        <w:rPr>
          <w:rStyle w:val="Hyperlink"/>
          <w:rFonts w:cs="Arial"/>
          <w:sz w:val="16"/>
          <w:szCs w:val="16"/>
        </w:rPr>
        <w:t>www.cidadaniaejustica.to.gov.br</w:t>
      </w:r>
    </w:hyperlink>
    <w:r w:rsidR="00127537">
      <w:rPr>
        <w:rFonts w:cs="Arial"/>
        <w:color w:val="0070C0"/>
        <w:sz w:val="16"/>
        <w:szCs w:val="16"/>
      </w:rPr>
      <w:t xml:space="preserve"> e </w:t>
    </w:r>
    <w:hyperlink r:id="rId3" w:history="1">
      <w:r w:rsidR="00127537" w:rsidRPr="00F85340">
        <w:rPr>
          <w:rStyle w:val="Hyperlink"/>
          <w:rFonts w:cs="Arial"/>
          <w:sz w:val="16"/>
          <w:szCs w:val="16"/>
        </w:rPr>
        <w:t>dape.tocantins@gmail.com</w:t>
      </w:r>
    </w:hyperlink>
  </w:p>
  <w:p w:rsidR="00127537" w:rsidRDefault="00127537" w:rsidP="00B115D8"/>
  <w:p w:rsidR="00127537" w:rsidRDefault="001275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10F" w:rsidRDefault="008D110F" w:rsidP="00B115D8">
      <w:pPr>
        <w:spacing w:after="0" w:line="240" w:lineRule="auto"/>
      </w:pPr>
      <w:r>
        <w:separator/>
      </w:r>
    </w:p>
  </w:footnote>
  <w:footnote w:type="continuationSeparator" w:id="1">
    <w:p w:rsidR="008D110F" w:rsidRDefault="008D110F" w:rsidP="00B1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37" w:rsidRDefault="008B3451" w:rsidP="00B115D8">
    <w:pPr>
      <w:pStyle w:val="Cabealho"/>
      <w:tabs>
        <w:tab w:val="left" w:pos="426"/>
        <w:tab w:val="left" w:pos="1134"/>
        <w:tab w:val="right" w:pos="9639"/>
      </w:tabs>
      <w:rPr>
        <w:rFonts w:ascii="CastleT" w:hAnsi="CastleT"/>
      </w:rPr>
    </w:pPr>
    <w:r w:rsidRPr="008B3451">
      <w:rPr>
        <w:rFonts w:ascii="CastleT" w:hAnsi="Castle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-142875</wp:posOffset>
          </wp:positionH>
          <wp:positionV relativeFrom="page">
            <wp:posOffset>-133350</wp:posOffset>
          </wp:positionV>
          <wp:extent cx="7595870" cy="1143000"/>
          <wp:effectExtent l="19050" t="0" r="508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Secretaria de Estado de Cidadania e Justiça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5530" b="6816"/>
                  <a:stretch/>
                </pic:blipFill>
                <pic:spPr bwMode="auto">
                  <a:xfrm>
                    <a:off x="0" y="0"/>
                    <a:ext cx="759587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3064A7" w:rsidRPr="003064A7">
      <w:rPr>
        <w:rFonts w:ascii="Times New Roman" w:hAnsi="Times New Roman"/>
        <w:noProof/>
        <w:lang w:eastAsia="pt-BR"/>
      </w:rPr>
      <w:pict>
        <v:rect id="Retângulo 4" o:spid="_x0000_s22529" style="position:absolute;margin-left:220.55pt;margin-top:30.1pt;width:209.75pt;height:24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" stroked="f">
          <v:fill opacity="32896f"/>
          <v:textbox>
            <w:txbxContent>
              <w:p w:rsidR="006B7A81" w:rsidRPr="00A30147" w:rsidRDefault="006B7A81" w:rsidP="00B115D8">
                <w:pPr>
                  <w:jc w:val="center"/>
                  <w:rPr>
                    <w:rFonts w:ascii="CastleT" w:hAnsi="CastleT" w:cs="Arial"/>
                    <w:sz w:val="16"/>
                    <w:szCs w:val="16"/>
                  </w:rPr>
                </w:pPr>
              </w:p>
              <w:p w:rsidR="006B7A81" w:rsidRPr="00A30147" w:rsidRDefault="006B7A81" w:rsidP="00B115D8">
                <w:pPr>
                  <w:jc w:val="center"/>
                  <w:rPr>
                    <w:rFonts w:ascii="CastleT" w:hAnsi="CastleT" w:cs="Arial"/>
                    <w:b/>
                  </w:rPr>
                </w:pPr>
              </w:p>
              <w:p w:rsidR="006B7A81" w:rsidRDefault="006B7A81" w:rsidP="00B115D8">
                <w:pPr>
                  <w:jc w:val="center"/>
                </w:pPr>
              </w:p>
            </w:txbxContent>
          </v:textbox>
        </v:rect>
      </w:pict>
    </w:r>
  </w:p>
  <w:p w:rsidR="00127537" w:rsidRDefault="001275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2BF"/>
    <w:multiLevelType w:val="hybridMultilevel"/>
    <w:tmpl w:val="E8BE8608"/>
    <w:lvl w:ilvl="0" w:tplc="72C201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/>
  <w:rsids>
    <w:rsidRoot w:val="00F46903"/>
    <w:rsid w:val="00085D1D"/>
    <w:rsid w:val="000D4EA9"/>
    <w:rsid w:val="000E2527"/>
    <w:rsid w:val="000E2C18"/>
    <w:rsid w:val="00106660"/>
    <w:rsid w:val="00127537"/>
    <w:rsid w:val="0018042E"/>
    <w:rsid w:val="00180B9E"/>
    <w:rsid w:val="00192FFF"/>
    <w:rsid w:val="001E2BF8"/>
    <w:rsid w:val="00252D95"/>
    <w:rsid w:val="002B7B7A"/>
    <w:rsid w:val="002C4E74"/>
    <w:rsid w:val="002E2B83"/>
    <w:rsid w:val="003064A7"/>
    <w:rsid w:val="0031487C"/>
    <w:rsid w:val="00314D89"/>
    <w:rsid w:val="00343E21"/>
    <w:rsid w:val="003555E3"/>
    <w:rsid w:val="004D0BC5"/>
    <w:rsid w:val="004F70EB"/>
    <w:rsid w:val="005E6385"/>
    <w:rsid w:val="0065489F"/>
    <w:rsid w:val="00680506"/>
    <w:rsid w:val="00690568"/>
    <w:rsid w:val="00696CD8"/>
    <w:rsid w:val="006A4148"/>
    <w:rsid w:val="006B7A81"/>
    <w:rsid w:val="006D6682"/>
    <w:rsid w:val="0070715C"/>
    <w:rsid w:val="007F1F3F"/>
    <w:rsid w:val="0080473B"/>
    <w:rsid w:val="0086010C"/>
    <w:rsid w:val="00880BC1"/>
    <w:rsid w:val="008B3451"/>
    <w:rsid w:val="008D110F"/>
    <w:rsid w:val="008D2F52"/>
    <w:rsid w:val="008F7663"/>
    <w:rsid w:val="00901649"/>
    <w:rsid w:val="0091187C"/>
    <w:rsid w:val="0095746F"/>
    <w:rsid w:val="009B6652"/>
    <w:rsid w:val="00A07D7F"/>
    <w:rsid w:val="00A53B63"/>
    <w:rsid w:val="00A97AF5"/>
    <w:rsid w:val="00AF7607"/>
    <w:rsid w:val="00B115D8"/>
    <w:rsid w:val="00B423BE"/>
    <w:rsid w:val="00B51C30"/>
    <w:rsid w:val="00B62325"/>
    <w:rsid w:val="00BC5E62"/>
    <w:rsid w:val="00BE7BD3"/>
    <w:rsid w:val="00C45F40"/>
    <w:rsid w:val="00C53C56"/>
    <w:rsid w:val="00C60D0A"/>
    <w:rsid w:val="00C64EDA"/>
    <w:rsid w:val="00C86D3E"/>
    <w:rsid w:val="00D14635"/>
    <w:rsid w:val="00DA5AD8"/>
    <w:rsid w:val="00DC670D"/>
    <w:rsid w:val="00E001FA"/>
    <w:rsid w:val="00E1008C"/>
    <w:rsid w:val="00E20952"/>
    <w:rsid w:val="00E26D33"/>
    <w:rsid w:val="00E72BE5"/>
    <w:rsid w:val="00F46903"/>
    <w:rsid w:val="00F54836"/>
    <w:rsid w:val="00F67D4E"/>
    <w:rsid w:val="00F70976"/>
    <w:rsid w:val="00FC6F37"/>
    <w:rsid w:val="00FE1ECA"/>
    <w:rsid w:val="00FE58CF"/>
    <w:rsid w:val="00FF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5D8"/>
  </w:style>
  <w:style w:type="paragraph" w:styleId="Rodap">
    <w:name w:val="footer"/>
    <w:basedOn w:val="Normal"/>
    <w:link w:val="RodapChar"/>
    <w:unhideWhenUsed/>
    <w:rsid w:val="00B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115D8"/>
  </w:style>
  <w:style w:type="paragraph" w:styleId="Textodebalo">
    <w:name w:val="Balloon Text"/>
    <w:basedOn w:val="Normal"/>
    <w:link w:val="TextodebaloChar"/>
    <w:uiPriority w:val="99"/>
    <w:semiHidden/>
    <w:unhideWhenUsed/>
    <w:rsid w:val="00B1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5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115D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10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10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5D8"/>
  </w:style>
  <w:style w:type="paragraph" w:styleId="Rodap">
    <w:name w:val="footer"/>
    <w:basedOn w:val="Normal"/>
    <w:link w:val="RodapChar"/>
    <w:unhideWhenUsed/>
    <w:rsid w:val="00B11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115D8"/>
  </w:style>
  <w:style w:type="paragraph" w:styleId="Textodebalo">
    <w:name w:val="Balloon Text"/>
    <w:basedOn w:val="Normal"/>
    <w:link w:val="TextodebaloChar"/>
    <w:uiPriority w:val="99"/>
    <w:semiHidden/>
    <w:unhideWhenUsed/>
    <w:rsid w:val="00B1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5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115D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10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10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pe.tocantins@gmail.com" TargetMode="External"/><Relationship Id="rId2" Type="http://schemas.openxmlformats.org/officeDocument/2006/relationships/hyperlink" Target="http://www.cidadaniaejustica.to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Valcelir Borges da Silva</dc:creator>
  <cp:keywords/>
  <dc:description/>
  <cp:lastModifiedBy>santoslauane</cp:lastModifiedBy>
  <cp:revision>22</cp:revision>
  <cp:lastPrinted>2016-07-01T20:25:00Z</cp:lastPrinted>
  <dcterms:created xsi:type="dcterms:W3CDTF">2016-09-28T11:57:00Z</dcterms:created>
  <dcterms:modified xsi:type="dcterms:W3CDTF">2016-09-29T19:11:00Z</dcterms:modified>
</cp:coreProperties>
</file>