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863D8A">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863D8A">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Pr>
          <w:b/>
          <w:bCs/>
          <w:color w:val="000000"/>
          <w:sz w:val="20"/>
          <w:szCs w:val="20"/>
        </w:rPr>
        <w:t>D</w:t>
      </w:r>
      <w:r w:rsidR="00A962B4">
        <w:rPr>
          <w:b/>
          <w:bCs/>
          <w:color w:val="000000"/>
          <w:sz w:val="20"/>
          <w:szCs w:val="20"/>
        </w:rPr>
        <w:t>OS</w:t>
      </w:r>
      <w:r w:rsidR="00805C9B">
        <w:rPr>
          <w:b/>
          <w:bCs/>
          <w:color w:val="000000"/>
          <w:sz w:val="20"/>
          <w:szCs w:val="20"/>
        </w:rPr>
        <w:t xml:space="preserve"> </w:t>
      </w:r>
      <w:r w:rsidR="00A962B4">
        <w:rPr>
          <w:b/>
          <w:bCs/>
          <w:color w:val="000000"/>
          <w:sz w:val="20"/>
          <w:szCs w:val="20"/>
        </w:rPr>
        <w:t>ITENS EXCLUSIVOS</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2</w:t>
      </w:r>
      <w:r w:rsidRPr="00FC47D3">
        <w:rPr>
          <w:b/>
          <w:bCs/>
          <w:color w:val="000000"/>
          <w:sz w:val="20"/>
          <w:szCs w:val="20"/>
        </w:rPr>
        <w:t>.</w:t>
      </w:r>
      <w:proofErr w:type="gramEnd"/>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3</w:t>
      </w:r>
      <w:r w:rsidRPr="00FC47D3">
        <w:rPr>
          <w:b/>
          <w:bCs/>
          <w:color w:val="000000"/>
          <w:sz w:val="20"/>
          <w:szCs w:val="20"/>
        </w:rPr>
        <w:t>.</w:t>
      </w:r>
      <w:proofErr w:type="gramEnd"/>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proofErr w:type="gramStart"/>
      <w:r w:rsidRPr="00FC47D3">
        <w:rPr>
          <w:b/>
          <w:bCs/>
          <w:color w:val="000000"/>
          <w:sz w:val="20"/>
          <w:szCs w:val="20"/>
        </w:rPr>
        <w:t>1</w:t>
      </w:r>
      <w:r w:rsidR="00186591">
        <w:rPr>
          <w:b/>
          <w:bCs/>
          <w:color w:val="000000"/>
          <w:sz w:val="20"/>
          <w:szCs w:val="20"/>
        </w:rPr>
        <w:t>4</w:t>
      </w:r>
      <w:r w:rsidRPr="00FC47D3">
        <w:rPr>
          <w:b/>
          <w:bCs/>
          <w:color w:val="000000"/>
          <w:sz w:val="20"/>
          <w:szCs w:val="20"/>
        </w:rPr>
        <w:t>.</w:t>
      </w:r>
      <w:proofErr w:type="gramEnd"/>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proofErr w:type="gramStart"/>
      <w:r w:rsidRPr="00FC47D3">
        <w:rPr>
          <w:b/>
          <w:bCs/>
          <w:color w:val="000000"/>
          <w:sz w:val="20"/>
          <w:szCs w:val="20"/>
        </w:rPr>
        <w:t>1</w:t>
      </w:r>
      <w:r w:rsidR="00186591">
        <w:rPr>
          <w:b/>
          <w:bCs/>
          <w:color w:val="000000"/>
          <w:sz w:val="20"/>
          <w:szCs w:val="20"/>
        </w:rPr>
        <w:t>5</w:t>
      </w:r>
      <w:r w:rsidRPr="00FC47D3">
        <w:rPr>
          <w:b/>
          <w:bCs/>
          <w:color w:val="000000"/>
          <w:sz w:val="20"/>
          <w:szCs w:val="20"/>
        </w:rPr>
        <w:t>.</w:t>
      </w:r>
      <w:proofErr w:type="gramEnd"/>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proofErr w:type="gramStart"/>
      <w:r w:rsidRPr="00FC47D3">
        <w:rPr>
          <w:b/>
          <w:bCs/>
          <w:color w:val="000000"/>
          <w:sz w:val="20"/>
          <w:szCs w:val="20"/>
        </w:rPr>
        <w:t>1</w:t>
      </w:r>
      <w:r w:rsidR="00186591">
        <w:rPr>
          <w:b/>
          <w:bCs/>
          <w:color w:val="000000"/>
          <w:sz w:val="20"/>
          <w:szCs w:val="20"/>
        </w:rPr>
        <w:t>6</w:t>
      </w:r>
      <w:r w:rsidRPr="00FC47D3">
        <w:rPr>
          <w:b/>
          <w:bCs/>
          <w:color w:val="000000"/>
          <w:sz w:val="20"/>
          <w:szCs w:val="20"/>
        </w:rPr>
        <w:t>.</w:t>
      </w:r>
      <w:proofErr w:type="gramEnd"/>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B91543">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9154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91543"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91543">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B91543">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1233EF">
        <w:rPr>
          <w:color w:val="000000"/>
          <w:spacing w:val="-2"/>
          <w:sz w:val="20"/>
          <w:szCs w:val="20"/>
        </w:rPr>
        <w:t xml:space="preserve"> </w:t>
      </w:r>
      <w:r w:rsidR="005D646A">
        <w:rPr>
          <w:color w:val="000000"/>
          <w:sz w:val="20"/>
          <w:szCs w:val="20"/>
        </w:rPr>
        <w:t>–</w:t>
      </w:r>
      <w:r w:rsidR="001233EF">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1233EF">
        <w:rPr>
          <w:bCs/>
          <w:sz w:val="20"/>
          <w:szCs w:val="20"/>
        </w:rPr>
        <w:t xml:space="preserve"> </w:t>
      </w:r>
      <w:r w:rsidR="006A6F97">
        <w:rPr>
          <w:bCs/>
          <w:sz w:val="20"/>
          <w:szCs w:val="20"/>
        </w:rPr>
        <w:t>–</w:t>
      </w:r>
      <w:r w:rsidR="001233EF">
        <w:rPr>
          <w:bCs/>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913E20">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001233EF">
        <w:rPr>
          <w:color w:val="000000"/>
          <w:sz w:val="20"/>
          <w:szCs w:val="20"/>
        </w:rPr>
        <w:t xml:space="preserve"> </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91543" w:rsidRDefault="00B9154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ED44A2" w:rsidRDefault="00ED44A2" w:rsidP="00153FC8">
      <w:pPr>
        <w:widowControl w:val="0"/>
        <w:autoSpaceDE w:val="0"/>
        <w:autoSpaceDN w:val="0"/>
        <w:adjustRightInd w:val="0"/>
        <w:spacing w:after="0"/>
        <w:ind w:left="1101"/>
        <w:rPr>
          <w:bCs/>
          <w:sz w:val="20"/>
          <w:szCs w:val="20"/>
        </w:rPr>
      </w:pPr>
    </w:p>
    <w:p w:rsidR="0020381B" w:rsidRDefault="0020381B" w:rsidP="00153FC8">
      <w:pPr>
        <w:widowControl w:val="0"/>
        <w:autoSpaceDE w:val="0"/>
        <w:autoSpaceDN w:val="0"/>
        <w:adjustRightInd w:val="0"/>
        <w:spacing w:after="0"/>
        <w:ind w:left="1101"/>
        <w:rPr>
          <w:bCs/>
          <w:sz w:val="20"/>
          <w:szCs w:val="20"/>
        </w:rPr>
      </w:pPr>
    </w:p>
    <w:p w:rsidR="0020381B" w:rsidRDefault="0020381B" w:rsidP="00153FC8">
      <w:pPr>
        <w:widowControl w:val="0"/>
        <w:autoSpaceDE w:val="0"/>
        <w:autoSpaceDN w:val="0"/>
        <w:adjustRightInd w:val="0"/>
        <w:spacing w:after="0"/>
        <w:ind w:left="1101"/>
        <w:rPr>
          <w:bCs/>
          <w:sz w:val="20"/>
          <w:szCs w:val="20"/>
        </w:rPr>
      </w:pPr>
    </w:p>
    <w:p w:rsidR="0020381B" w:rsidRDefault="0020381B" w:rsidP="00153FC8">
      <w:pPr>
        <w:widowControl w:val="0"/>
        <w:autoSpaceDE w:val="0"/>
        <w:autoSpaceDN w:val="0"/>
        <w:adjustRightInd w:val="0"/>
        <w:spacing w:after="0"/>
        <w:ind w:left="1101"/>
        <w:rPr>
          <w:bCs/>
          <w:sz w:val="20"/>
          <w:szCs w:val="20"/>
        </w:rPr>
      </w:pPr>
    </w:p>
    <w:p w:rsidR="0020381B" w:rsidRDefault="0020381B"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570C56">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570C56">
              <w:rPr>
                <w:rFonts w:cs="Arial Narrow"/>
                <w:b/>
                <w:bCs/>
                <w:spacing w:val="-1"/>
                <w:position w:val="-1"/>
                <w:sz w:val="16"/>
                <w:szCs w:val="16"/>
              </w:rPr>
              <w:t xml:space="preserve">DA </w:t>
            </w:r>
            <w:r w:rsidRPr="00CD233E">
              <w:rPr>
                <w:rFonts w:cs="Arial Narrow"/>
                <w:b/>
                <w:bCs/>
                <w:spacing w:val="-1"/>
                <w:position w:val="-1"/>
                <w:sz w:val="16"/>
                <w:szCs w:val="16"/>
              </w:rPr>
              <w:t xml:space="preserve">CENTRAL DE LICITAÇÃO </w:t>
            </w:r>
            <w:r w:rsidRPr="00CD233E">
              <w:rPr>
                <w:rFonts w:cs="Arial Narrow"/>
                <w:bCs/>
                <w:spacing w:val="-1"/>
                <w:position w:val="-1"/>
                <w:sz w:val="16"/>
                <w:szCs w:val="16"/>
              </w:rPr>
              <w:t>da</w:t>
            </w:r>
            <w:r w:rsidR="006F71A2">
              <w:rPr>
                <w:rFonts w:cs="Arial Narrow"/>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570C56">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570C56">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570C56">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1A590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1A5907">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1A5907">
              <w:rPr>
                <w:rFonts w:cs="Arial Narrow"/>
                <w:bCs/>
                <w:spacing w:val="-1"/>
                <w:position w:val="-1"/>
                <w:sz w:val="16"/>
                <w:szCs w:val="16"/>
              </w:rPr>
              <w:t>4535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0381B">
              <w:rPr>
                <w:rFonts w:cs="Arial Narrow"/>
                <w:b/>
                <w:bCs/>
                <w:spacing w:val="-1"/>
                <w:position w:val="-1"/>
                <w:sz w:val="16"/>
                <w:szCs w:val="16"/>
              </w:rPr>
              <w:t xml:space="preserve"> 28 de novembro de 2016</w:t>
            </w:r>
            <w:r w:rsidRPr="00CD233E">
              <w:rPr>
                <w:rFonts w:cs="Arial Narrow"/>
                <w:b/>
                <w:bCs/>
                <w:spacing w:val="-1"/>
                <w:position w:val="-1"/>
                <w:sz w:val="16"/>
                <w:szCs w:val="16"/>
              </w:rPr>
              <w:tab/>
              <w:t>Hora da abertura:</w:t>
            </w:r>
            <w:r w:rsidR="0020381B">
              <w:rPr>
                <w:rFonts w:cs="Arial Narrow"/>
                <w:b/>
                <w:bCs/>
                <w:spacing w:val="-1"/>
                <w:position w:val="-1"/>
                <w:sz w:val="16"/>
                <w:szCs w:val="16"/>
              </w:rPr>
              <w:t xml:space="preserve"> 14 horas (Horário de Brasília)</w:t>
            </w:r>
          </w:p>
        </w:tc>
      </w:tr>
      <w:tr w:rsidR="001974C1" w:rsidRPr="00CD233E" w:rsidTr="00840676">
        <w:tc>
          <w:tcPr>
            <w:tcW w:w="8789" w:type="dxa"/>
          </w:tcPr>
          <w:p w:rsidR="001974C1" w:rsidRPr="00CD233E" w:rsidRDefault="001974C1" w:rsidP="0020381B">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20381B">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12031A" w:rsidRPr="000233DB">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BB57F9" w:rsidRPr="000233DB">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9258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805C9B">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9258C9">
              <w:rPr>
                <w:rFonts w:cs="Arial Narrow"/>
                <w:b/>
                <w:bCs/>
                <w:spacing w:val="-1"/>
                <w:position w:val="-1"/>
                <w:sz w:val="16"/>
                <w:szCs w:val="16"/>
              </w:rPr>
              <w:t xml:space="preserve">X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805C9B">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9258C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805C9B">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9258C9">
              <w:rPr>
                <w:rFonts w:cs="Arial Narrow"/>
                <w:bCs/>
                <w:spacing w:val="-1"/>
                <w:position w:val="-1"/>
                <w:sz w:val="16"/>
                <w:szCs w:val="16"/>
              </w:rPr>
              <w:t>Atenção Especializada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14224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805C9B">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805C9B">
              <w:rPr>
                <w:rFonts w:cs="Arial Narrow"/>
                <w:b/>
                <w:bCs/>
                <w:spacing w:val="-1"/>
                <w:position w:val="-1"/>
                <w:sz w:val="16"/>
                <w:szCs w:val="16"/>
              </w:rPr>
              <w:t xml:space="preserve"> </w:t>
            </w:r>
            <w:r w:rsidR="00E30274">
              <w:rPr>
                <w:rFonts w:cs="Arial Narrow"/>
                <w:bCs/>
                <w:spacing w:val="-1"/>
                <w:position w:val="-1"/>
                <w:sz w:val="16"/>
                <w:szCs w:val="16"/>
              </w:rPr>
              <w:t>4</w:t>
            </w:r>
            <w:r w:rsidR="00863D8A">
              <w:rPr>
                <w:rFonts w:cs="Arial Narrow"/>
                <w:bCs/>
                <w:spacing w:val="-1"/>
                <w:position w:val="-1"/>
                <w:sz w:val="16"/>
                <w:szCs w:val="16"/>
              </w:rPr>
              <w:t>136</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805C9B">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9258C9">
              <w:rPr>
                <w:rFonts w:cs="Arial Narrow"/>
                <w:bCs/>
                <w:spacing w:val="-1"/>
                <w:position w:val="-1"/>
                <w:sz w:val="16"/>
                <w:szCs w:val="16"/>
              </w:rPr>
              <w:t>2</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27149" w:rsidRDefault="000963C2" w:rsidP="000E0279">
            <w:pPr>
              <w:widowControl w:val="0"/>
              <w:autoSpaceDE w:val="0"/>
              <w:autoSpaceDN w:val="0"/>
              <w:adjustRightInd w:val="0"/>
              <w:spacing w:after="0" w:line="240" w:lineRule="auto"/>
              <w:jc w:val="both"/>
              <w:rPr>
                <w:rFonts w:cs="Arial Narrow"/>
                <w:b/>
                <w:bCs/>
                <w:spacing w:val="-1"/>
                <w:position w:val="-1"/>
                <w:sz w:val="15"/>
                <w:szCs w:val="15"/>
              </w:rPr>
            </w:pPr>
            <w:r w:rsidRPr="00C27149">
              <w:rPr>
                <w:rFonts w:cs="Arial Narrow"/>
                <w:b/>
                <w:bCs/>
                <w:spacing w:val="-1"/>
                <w:position w:val="-1"/>
                <w:sz w:val="15"/>
                <w:szCs w:val="15"/>
              </w:rPr>
              <w:t xml:space="preserve">Decreto Federal nº 8.538, de </w:t>
            </w:r>
            <w:proofErr w:type="gramStart"/>
            <w:r w:rsidRPr="00C27149">
              <w:rPr>
                <w:rFonts w:cs="Arial Narrow"/>
                <w:b/>
                <w:bCs/>
                <w:spacing w:val="-1"/>
                <w:position w:val="-1"/>
                <w:sz w:val="15"/>
                <w:szCs w:val="15"/>
              </w:rPr>
              <w:t>06/10/2015:</w:t>
            </w:r>
            <w:proofErr w:type="gramEnd"/>
            <w:r w:rsidRPr="00C27149">
              <w:rPr>
                <w:rFonts w:cs="Arial Narrow"/>
                <w:bCs/>
                <w:spacing w:val="-1"/>
                <w:position w:val="-1"/>
                <w:sz w:val="15"/>
                <w:szCs w:val="15"/>
              </w:rPr>
              <w:t>Regulamenta o tratamento favorecido, diferenciado e simplificado para microempresas, empresas</w:t>
            </w:r>
            <w:r w:rsidR="0079748B" w:rsidRPr="00C27149">
              <w:rPr>
                <w:rFonts w:cs="Arial Narrow"/>
                <w:bCs/>
                <w:spacing w:val="-1"/>
                <w:position w:val="-1"/>
                <w:sz w:val="15"/>
                <w:szCs w:val="15"/>
              </w:rPr>
              <w:t xml:space="preserve"> de pequeno porte, agricultores familiares, produtores rurais pessoa física, </w:t>
            </w:r>
            <w:proofErr w:type="spellStart"/>
            <w:r w:rsidR="0079748B" w:rsidRPr="00C27149">
              <w:rPr>
                <w:rFonts w:cs="Arial Narrow"/>
                <w:bCs/>
                <w:spacing w:val="-1"/>
                <w:position w:val="-1"/>
                <w:sz w:val="15"/>
                <w:szCs w:val="15"/>
              </w:rPr>
              <w:t>microempreendedores</w:t>
            </w:r>
            <w:proofErr w:type="spellEnd"/>
            <w:r w:rsidR="0079748B" w:rsidRPr="00C27149">
              <w:rPr>
                <w:rFonts w:cs="Arial Narrow"/>
                <w:bCs/>
                <w:spacing w:val="-1"/>
                <w:position w:val="-1"/>
                <w:sz w:val="15"/>
                <w:szCs w:val="15"/>
              </w:rPr>
              <w:t xml:space="preserve"> individuais e sociedades cooperativas de consumo nas contratações públicas de bens, serviços e obras no âmbito da administração pública federal;</w:t>
            </w:r>
          </w:p>
          <w:p w:rsidR="000E0279" w:rsidRPr="00C27149"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C27149">
              <w:rPr>
                <w:rFonts w:cs="Arial Narrow"/>
                <w:b/>
                <w:bCs/>
                <w:spacing w:val="-1"/>
                <w:position w:val="-1"/>
                <w:sz w:val="15"/>
                <w:szCs w:val="15"/>
              </w:rPr>
              <w:t xml:space="preserve">Decreto Estadual nº 2.434, de 06/06/2005: </w:t>
            </w:r>
            <w:r w:rsidRPr="00C27149">
              <w:rPr>
                <w:rFonts w:cs="Arial Narrow"/>
                <w:bCs/>
                <w:spacing w:val="-1"/>
                <w:position w:val="-1"/>
                <w:sz w:val="15"/>
                <w:szCs w:val="15"/>
              </w:rPr>
              <w:t xml:space="preserve">Dispõe sobre o regulamento da modalidade de licitação denominada Pregão, e adota outras providências; </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Estadual nº 4.769, de 02/04/2013: </w:t>
            </w:r>
            <w:r w:rsidRPr="00C27149">
              <w:rPr>
                <w:rFonts w:cs="Arial Narrow"/>
                <w:bCs/>
                <w:spacing w:val="-1"/>
                <w:position w:val="-1"/>
                <w:sz w:val="15"/>
                <w:szCs w:val="15"/>
              </w:rPr>
              <w:t xml:space="preserve">Regulamenta o tratamento diferenciado, favorecido e simplificado para Microempresas, Empresas de Pequeno Porte e o </w:t>
            </w:r>
            <w:proofErr w:type="spellStart"/>
            <w:r w:rsidRPr="00C27149">
              <w:rPr>
                <w:rFonts w:cs="Arial Narrow"/>
                <w:bCs/>
                <w:spacing w:val="-1"/>
                <w:position w:val="-1"/>
                <w:sz w:val="15"/>
                <w:szCs w:val="15"/>
              </w:rPr>
              <w:t>Microempreendedor</w:t>
            </w:r>
            <w:proofErr w:type="spellEnd"/>
            <w:r w:rsidRPr="00C27149">
              <w:rPr>
                <w:rFonts w:cs="Arial Narrow"/>
                <w:bCs/>
                <w:spacing w:val="-1"/>
                <w:position w:val="-1"/>
                <w:sz w:val="15"/>
                <w:szCs w:val="15"/>
              </w:rPr>
              <w:t xml:space="preserve"> Individual, e adota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Estadual nº. 4.954, de 13/12/2013: </w:t>
            </w:r>
            <w:r w:rsidRPr="00C27149">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E26A55">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w:t>
            </w:r>
            <w:r w:rsidR="00E26A55">
              <w:rPr>
                <w:rFonts w:cs="Arial Narrow"/>
                <w:bCs/>
                <w:spacing w:val="-1"/>
                <w:position w:val="-1"/>
                <w:sz w:val="15"/>
                <w:szCs w:val="15"/>
              </w:rPr>
              <w:t>da</w:t>
            </w:r>
            <w:r w:rsidRPr="00C27149">
              <w:rPr>
                <w:rFonts w:cs="Arial Narrow"/>
                <w:bCs/>
                <w:spacing w:val="-1"/>
                <w:position w:val="-1"/>
                <w:sz w:val="15"/>
                <w:szCs w:val="15"/>
              </w:rPr>
              <w:t xml:space="preserv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20381B">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20381B">
              <w:rPr>
                <w:rFonts w:cs="Arial Narrow"/>
                <w:b/>
                <w:bCs/>
                <w:spacing w:val="-1"/>
                <w:position w:val="-1"/>
                <w:sz w:val="16"/>
                <w:szCs w:val="16"/>
              </w:rPr>
              <w:t xml:space="preserve"> 925958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20381B">
              <w:rPr>
                <w:rFonts w:cs="Arial Narrow"/>
                <w:b/>
                <w:bCs/>
                <w:spacing w:val="-1"/>
                <w:position w:val="-1"/>
                <w:sz w:val="16"/>
                <w:szCs w:val="16"/>
              </w:rPr>
              <w:t xml:space="preserve"> </w:t>
            </w:r>
            <w:proofErr w:type="spellStart"/>
            <w:r w:rsidR="0020381B">
              <w:rPr>
                <w:rFonts w:cs="Arial Narrow"/>
                <w:b/>
                <w:bCs/>
                <w:spacing w:val="-1"/>
                <w:position w:val="-1"/>
                <w:sz w:val="16"/>
                <w:szCs w:val="16"/>
              </w:rPr>
              <w:t>Wiviane</w:t>
            </w:r>
            <w:proofErr w:type="spellEnd"/>
            <w:r w:rsidR="0020381B">
              <w:rPr>
                <w:rFonts w:cs="Arial Narrow"/>
                <w:b/>
                <w:bCs/>
                <w:spacing w:val="-1"/>
                <w:position w:val="-1"/>
                <w:sz w:val="16"/>
                <w:szCs w:val="16"/>
              </w:rPr>
              <w:t xml:space="preserve"> Mendes de Souza Nara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20381B">
              <w:rPr>
                <w:rFonts w:cs="Arial Narrow"/>
                <w:bCs/>
                <w:spacing w:val="-1"/>
                <w:position w:val="-1"/>
                <w:sz w:val="16"/>
                <w:szCs w:val="16"/>
              </w:rPr>
              <w:t xml:space="preserve">                                                                 </w:t>
            </w:r>
            <w:proofErr w:type="spellStart"/>
            <w:proofErr w:type="gram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Endereço:</w:t>
            </w:r>
            <w:proofErr w:type="spellStart"/>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Horário de </w:t>
            </w:r>
            <w:proofErr w:type="gramStart"/>
            <w:r w:rsidRPr="00CD233E">
              <w:rPr>
                <w:rFonts w:cs="Arial Narrow"/>
                <w:b/>
                <w:bCs/>
                <w:spacing w:val="-1"/>
                <w:position w:val="-1"/>
                <w:sz w:val="16"/>
                <w:szCs w:val="16"/>
              </w:rPr>
              <w:t>A</w:t>
            </w:r>
            <w:r w:rsidR="001974C1" w:rsidRPr="00CD233E">
              <w:rPr>
                <w:rFonts w:cs="Arial Narrow"/>
                <w:b/>
                <w:bCs/>
                <w:spacing w:val="-1"/>
                <w:position w:val="-1"/>
                <w:sz w:val="16"/>
                <w:szCs w:val="16"/>
              </w:rPr>
              <w:t>tendimento:</w:t>
            </w:r>
            <w:proofErr w:type="gramEnd"/>
            <w:r w:rsidR="00021FC3" w:rsidRPr="00CD233E">
              <w:rPr>
                <w:rFonts w:cs="Arial Narrow"/>
                <w:bCs/>
                <w:spacing w:val="-1"/>
                <w:position w:val="-1"/>
                <w:sz w:val="16"/>
                <w:szCs w:val="16"/>
              </w:rPr>
              <w:t>Das 08h00min às 12h00min; das 14h00min às 18h00min.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D30979">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9258C9" w:rsidRDefault="00252E37" w:rsidP="00252E37">
      <w:pPr>
        <w:pStyle w:val="PargrafodaLista"/>
        <w:tabs>
          <w:tab w:val="left" w:pos="0"/>
          <w:tab w:val="left" w:pos="426"/>
        </w:tabs>
        <w:spacing w:after="120" w:line="240" w:lineRule="auto"/>
        <w:ind w:left="0"/>
        <w:jc w:val="both"/>
        <w:rPr>
          <w:sz w:val="20"/>
          <w:szCs w:val="20"/>
        </w:rPr>
      </w:pPr>
      <w:r w:rsidRPr="00252E37">
        <w:rPr>
          <w:b/>
          <w:sz w:val="20"/>
          <w:szCs w:val="20"/>
        </w:rPr>
        <w:t>1.1.</w:t>
      </w:r>
      <w:r>
        <w:rPr>
          <w:sz w:val="20"/>
          <w:szCs w:val="20"/>
        </w:rPr>
        <w:t xml:space="preserve"> </w:t>
      </w:r>
      <w:r w:rsidR="009258C9" w:rsidRPr="009258C9">
        <w:rPr>
          <w:sz w:val="20"/>
          <w:szCs w:val="20"/>
        </w:rPr>
        <w:t>O presente</w:t>
      </w:r>
      <w:r>
        <w:rPr>
          <w:sz w:val="20"/>
          <w:szCs w:val="20"/>
        </w:rPr>
        <w:t xml:space="preserve"> </w:t>
      </w:r>
      <w:r w:rsidR="00CF6B56" w:rsidRPr="00B91543">
        <w:rPr>
          <w:sz w:val="20"/>
          <w:szCs w:val="20"/>
        </w:rPr>
        <w:t>Pregão</w:t>
      </w:r>
      <w:r w:rsidR="009258C9" w:rsidRPr="009258C9">
        <w:rPr>
          <w:sz w:val="20"/>
          <w:szCs w:val="20"/>
        </w:rPr>
        <w:t xml:space="preserve"> tem por objeto selecionar para contratação, empresa(s) especializada(s) no fornecimento </w:t>
      </w:r>
      <w:r w:rsidR="009258C9" w:rsidRPr="009258C9">
        <w:rPr>
          <w:color w:val="000000"/>
          <w:sz w:val="20"/>
          <w:szCs w:val="20"/>
        </w:rPr>
        <w:t xml:space="preserve">de </w:t>
      </w:r>
      <w:r w:rsidR="009258C9" w:rsidRPr="009258C9">
        <w:rPr>
          <w:b/>
          <w:bCs/>
          <w:color w:val="000000"/>
          <w:sz w:val="20"/>
          <w:szCs w:val="20"/>
        </w:rPr>
        <w:t>materiais de consumo (Meios Auxiliares de Locomoção</w:t>
      </w:r>
      <w:r w:rsidR="009258C9" w:rsidRPr="009258C9">
        <w:rPr>
          <w:b/>
          <w:sz w:val="20"/>
          <w:szCs w:val="20"/>
        </w:rPr>
        <w:t>),</w:t>
      </w:r>
      <w:r w:rsidR="009258C9" w:rsidRPr="009258C9">
        <w:rPr>
          <w:sz w:val="20"/>
          <w:szCs w:val="20"/>
        </w:rPr>
        <w:t xml:space="preserve"> destinados ao atendimento de usuários do SUS, com deficiência temporária ou definitiva, conforme diagnósticos e prescrições médicas encaminhadas através de APACS (Laudo para Autorização Procedimento Ambulatorial), </w:t>
      </w:r>
      <w:r w:rsidR="00773498">
        <w:rPr>
          <w:sz w:val="20"/>
          <w:szCs w:val="20"/>
        </w:rPr>
        <w:t xml:space="preserve">conforme </w:t>
      </w:r>
      <w:r>
        <w:rPr>
          <w:sz w:val="20"/>
          <w:szCs w:val="20"/>
        </w:rPr>
        <w:t>especificações</w:t>
      </w:r>
      <w:r w:rsidR="00773498">
        <w:rPr>
          <w:sz w:val="20"/>
          <w:szCs w:val="20"/>
        </w:rPr>
        <w:t xml:space="preserve"> técnicas contidas no Termo de Referencia, anexo II.</w:t>
      </w:r>
    </w:p>
    <w:p w:rsidR="00252E37" w:rsidRDefault="00252E37" w:rsidP="00252E37">
      <w:pPr>
        <w:pStyle w:val="PargrafodaLista"/>
        <w:tabs>
          <w:tab w:val="left" w:pos="0"/>
          <w:tab w:val="left" w:pos="426"/>
        </w:tabs>
        <w:spacing w:after="120" w:line="240" w:lineRule="auto"/>
        <w:ind w:left="0"/>
        <w:jc w:val="both"/>
        <w:rPr>
          <w:rFonts w:eastAsia="Batang" w:cs="Courier New"/>
          <w:bCs/>
          <w:color w:val="000000"/>
          <w:sz w:val="20"/>
          <w:szCs w:val="20"/>
        </w:rPr>
      </w:pPr>
      <w:r w:rsidRPr="00252E37">
        <w:rPr>
          <w:b/>
          <w:sz w:val="20"/>
          <w:szCs w:val="20"/>
        </w:rPr>
        <w:t xml:space="preserve">1.2. </w:t>
      </w:r>
      <w:r w:rsidR="00A76A40" w:rsidRPr="00C7205F">
        <w:rPr>
          <w:rFonts w:eastAsia="Batang" w:cs="Courier New"/>
          <w:bCs/>
          <w:color w:val="000000"/>
          <w:sz w:val="20"/>
          <w:szCs w:val="20"/>
        </w:rPr>
        <w:t>Em caso de discordância existente entre as especificações deste objeto descritas no SISTEMA e as especificações constantes do Anexo I deste Edital, prevalecerão as últimas.</w:t>
      </w:r>
    </w:p>
    <w:p w:rsidR="00A76A40" w:rsidRPr="00252E37" w:rsidRDefault="00A76A40" w:rsidP="00A76A40">
      <w:pPr>
        <w:pStyle w:val="PargrafodaLista"/>
        <w:tabs>
          <w:tab w:val="left" w:pos="0"/>
          <w:tab w:val="left" w:pos="426"/>
        </w:tabs>
        <w:spacing w:after="120" w:line="240" w:lineRule="auto"/>
        <w:ind w:left="0"/>
        <w:jc w:val="both"/>
        <w:rPr>
          <w:b/>
          <w:sz w:val="20"/>
          <w:szCs w:val="20"/>
        </w:rPr>
      </w:pPr>
      <w:r w:rsidRPr="00A76A40">
        <w:rPr>
          <w:rFonts w:eastAsia="Batang" w:cs="Courier New"/>
          <w:b/>
          <w:bCs/>
          <w:color w:val="000000"/>
          <w:sz w:val="20"/>
          <w:szCs w:val="20"/>
        </w:rPr>
        <w:t>1.3.</w:t>
      </w:r>
      <w:r>
        <w:rPr>
          <w:rFonts w:eastAsia="Batang" w:cs="Courier New"/>
          <w:bCs/>
          <w:color w:val="000000"/>
          <w:sz w:val="20"/>
          <w:szCs w:val="20"/>
        </w:rPr>
        <w:t xml:space="preserve"> Para fins deste Edital, </w:t>
      </w:r>
      <w:r w:rsidRPr="00A76A40">
        <w:rPr>
          <w:rFonts w:eastAsia="Batang" w:cs="Courier New"/>
          <w:b/>
          <w:bCs/>
          <w:color w:val="000000"/>
          <w:sz w:val="20"/>
          <w:szCs w:val="20"/>
        </w:rPr>
        <w:t>produto(s)</w:t>
      </w:r>
      <w:r>
        <w:rPr>
          <w:rFonts w:eastAsia="Batang" w:cs="Courier New"/>
          <w:bCs/>
          <w:color w:val="000000"/>
          <w:sz w:val="20"/>
          <w:szCs w:val="20"/>
        </w:rPr>
        <w:t xml:space="preserve">, leia-se: </w:t>
      </w:r>
      <w:r w:rsidRPr="00A76A40">
        <w:rPr>
          <w:rFonts w:eastAsia="Batang" w:cs="Courier New"/>
          <w:b/>
          <w:bCs/>
          <w:color w:val="000000"/>
          <w:sz w:val="20"/>
          <w:szCs w:val="20"/>
        </w:rPr>
        <w:t>materiais de consumo</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252E37">
        <w:rPr>
          <w:rFonts w:cs="Calibri"/>
          <w:b/>
          <w:bCs/>
          <w:color w:val="000000"/>
          <w:sz w:val="20"/>
          <w:szCs w:val="20"/>
        </w:rPr>
        <w:t xml:space="preserve"> </w:t>
      </w:r>
      <w:r w:rsidR="00A94F57" w:rsidRPr="001712B6">
        <w:rPr>
          <w:rFonts w:cs="Calibri"/>
          <w:color w:val="000000"/>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A76A40">
        <w:rPr>
          <w:rFonts w:cs="Calibri"/>
          <w:color w:val="000000"/>
          <w:sz w:val="20"/>
          <w:szCs w:val="20"/>
        </w:rPr>
        <w:t xml:space="preserve"> </w:t>
      </w:r>
      <w:hyperlink r:id="rId8" w:history="1">
        <w:r w:rsidR="00A94F57" w:rsidRPr="001712B6">
          <w:rPr>
            <w:rStyle w:val="Hyperlink"/>
            <w:rFonts w:cs="Calibri"/>
            <w:b/>
            <w:color w:val="auto"/>
            <w:sz w:val="20"/>
            <w:szCs w:val="20"/>
            <w:u w:val="none"/>
          </w:rPr>
          <w:t>www.comprasnet.gov.br</w:t>
        </w:r>
      </w:hyperlink>
      <w:r w:rsidR="00A94F57" w:rsidRPr="001712B6">
        <w:rPr>
          <w:rFonts w:cs="Calibri"/>
          <w:color w:val="000000"/>
          <w:sz w:val="20"/>
          <w:szCs w:val="20"/>
        </w:rPr>
        <w:t>, onde para ter acesso ao Sistema eletrônico, os interessados em participar deste Pregão deverão dispor de chave de identificação e senha pessoal, obtidas junto à SLTI</w:t>
      </w:r>
      <w:r w:rsidR="00F5406F">
        <w:rPr>
          <w:rFonts w:cs="Calibri"/>
          <w:color w:val="000000"/>
          <w:sz w:val="20"/>
          <w:szCs w:val="20"/>
        </w:rPr>
        <w:t>.</w:t>
      </w:r>
    </w:p>
    <w:p w:rsidR="008D429D" w:rsidRPr="00FC47D3" w:rsidRDefault="008D429D" w:rsidP="0020381B">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8D2400">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8D2400">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12031A" w:rsidRPr="000233DB">
          <w:rPr>
            <w:rStyle w:val="Hyperlink"/>
            <w:rFonts w:cs="Calibri"/>
            <w:b/>
            <w:color w:val="000000"/>
            <w:sz w:val="20"/>
            <w:szCs w:val="20"/>
            <w:u w:val="none"/>
          </w:rPr>
          <w:t>www.comprasnet.gov.br</w:t>
        </w:r>
      </w:hyperlink>
      <w:r w:rsidR="0012031A" w:rsidRPr="000233DB">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w:t>
      </w:r>
      <w:r w:rsidRPr="00FC47D3">
        <w:rPr>
          <w:sz w:val="20"/>
          <w:szCs w:val="20"/>
        </w:rPr>
        <w:t xml:space="preserve">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20381B">
        <w:rPr>
          <w:b/>
          <w:color w:val="000000"/>
          <w:sz w:val="20"/>
          <w:szCs w:val="20"/>
        </w:rPr>
        <w:t>2</w:t>
      </w:r>
      <w:proofErr w:type="gramEnd"/>
      <w:r w:rsidRPr="0020381B">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1A5907">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20381B">
        <w:rPr>
          <w:b/>
          <w:color w:val="000000"/>
          <w:sz w:val="20"/>
          <w:szCs w:val="20"/>
        </w:rPr>
        <w:t>3</w:t>
      </w:r>
      <w:proofErr w:type="gramEnd"/>
      <w:r w:rsidRPr="0020381B">
        <w:rPr>
          <w:b/>
          <w:color w:val="000000"/>
          <w:sz w:val="20"/>
          <w:szCs w:val="20"/>
        </w:rPr>
        <w:t xml:space="preserve">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A76A40">
        <w:rPr>
          <w:color w:val="000000"/>
          <w:sz w:val="20"/>
          <w:szCs w:val="20"/>
        </w:rPr>
        <w:t xml:space="preserve"> </w:t>
      </w:r>
      <w:hyperlink r:id="rId12" w:history="1">
        <w:r w:rsidR="0012031A" w:rsidRPr="000233DB">
          <w:rPr>
            <w:rStyle w:val="Hyperlink"/>
            <w:rFonts w:cs="Calibri"/>
            <w:b/>
            <w:color w:val="000000"/>
            <w:sz w:val="20"/>
            <w:szCs w:val="20"/>
            <w:u w:val="none"/>
          </w:rPr>
          <w:t>www.comprasnet.gov.br</w:t>
        </w:r>
      </w:hyperlink>
      <w:r w:rsidR="00D30979">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790DA6">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00790DA6">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9C1AAC">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913E2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9C1AAC">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913E20" w:rsidRDefault="00913E20" w:rsidP="00913E2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12031A" w:rsidRPr="000233DB">
          <w:rPr>
            <w:rStyle w:val="Hyperlink"/>
            <w:rFonts w:cs="Calibri"/>
            <w:b/>
            <w:color w:val="000000"/>
            <w:sz w:val="20"/>
            <w:szCs w:val="20"/>
            <w:u w:val="none"/>
          </w:rPr>
          <w:t>www.comprasnet.gov.br</w:t>
        </w:r>
      </w:hyperlink>
      <w:r w:rsidR="0012031A" w:rsidRPr="000233DB">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A76A40">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A76A40">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proofErr w:type="gramStart"/>
      <w:r>
        <w:rPr>
          <w:bCs/>
          <w:color w:val="000000"/>
          <w:sz w:val="20"/>
          <w:szCs w:val="20"/>
        </w:rPr>
        <w:t>a</w:t>
      </w:r>
      <w:proofErr w:type="gramEnd"/>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FD73BE">
        <w:rPr>
          <w:b/>
          <w:bCs/>
          <w:color w:val="000000"/>
          <w:sz w:val="20"/>
          <w:szCs w:val="20"/>
        </w:rPr>
        <w:t xml:space="preserve"> </w:t>
      </w:r>
      <w:r w:rsidR="001C3C43">
        <w:rPr>
          <w:bCs/>
          <w:color w:val="000000"/>
          <w:sz w:val="20"/>
          <w:szCs w:val="20"/>
        </w:rPr>
        <w:t>A</w:t>
      </w:r>
      <w:r w:rsidR="001A5907">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A76A40">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12031A" w:rsidRPr="000233DB">
          <w:rPr>
            <w:rStyle w:val="Hyperlink"/>
            <w:rFonts w:cs="Calibri"/>
            <w:b/>
            <w:color w:val="000000"/>
            <w:sz w:val="20"/>
            <w:szCs w:val="20"/>
            <w:u w:val="none"/>
          </w:rPr>
          <w:t>www.comprasnet.gov.br</w:t>
        </w:r>
      </w:hyperlink>
      <w:r w:rsidR="0012031A" w:rsidRPr="000233DB">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008D2400">
        <w:rPr>
          <w:bCs/>
          <w:color w:val="000000"/>
          <w:sz w:val="20"/>
          <w:szCs w:val="20"/>
        </w:rPr>
        <w:t xml:space="preserve">. </w:t>
      </w:r>
      <w:smartTag w:uri="urn:schemas-microsoft-com:office:smarttags" w:element="metricconverter">
        <w:smartTagPr>
          <w:attr w:name="ProductID" w:val="42 a"/>
        </w:smartTagPr>
        <w:r w:rsidRPr="009F266E">
          <w:rPr>
            <w:bCs/>
            <w:color w:val="000000"/>
            <w:sz w:val="20"/>
            <w:szCs w:val="20"/>
          </w:rPr>
          <w:t>42 a</w:t>
        </w:r>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w:t>
      </w:r>
      <w:proofErr w:type="gramStart"/>
      <w:r>
        <w:rPr>
          <w:bCs/>
          <w:color w:val="000000"/>
          <w:sz w:val="20"/>
          <w:szCs w:val="20"/>
        </w:rPr>
        <w:t>cujo os</w:t>
      </w:r>
      <w:proofErr w:type="gramEnd"/>
      <w:r>
        <w:rPr>
          <w:bCs/>
          <w:color w:val="000000"/>
          <w:sz w:val="20"/>
          <w:szCs w:val="20"/>
        </w:rPr>
        <w:t xml:space="preserve">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9.2.2.</w:t>
      </w:r>
      <w:r w:rsidR="00FD73B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5"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w:t>
      </w:r>
      <w:r w:rsidRPr="009F266E">
        <w:rPr>
          <w:bCs/>
          <w:color w:val="000000"/>
          <w:sz w:val="20"/>
          <w:szCs w:val="20"/>
        </w:rPr>
        <w:lastRenderedPageBreak/>
        <w:t>360.000,00 (trezentos e sessenta mil reais) e igual ou inferior a R$ 3.600.000,00 (três milhões e seiscentos mil reais).</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00417886">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00FD73B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9A5CAB">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00FD73B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00FD73B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00FD73B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w:t>
      </w:r>
      <w:r w:rsidRPr="009F266E">
        <w:rPr>
          <w:bCs/>
          <w:color w:val="000000"/>
          <w:sz w:val="20"/>
          <w:szCs w:val="20"/>
        </w:rPr>
        <w:lastRenderedPageBreak/>
        <w:t xml:space="preserve">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xml:space="preserve">. O convocado que não apresentar proposta dentro do prazo de </w:t>
      </w:r>
      <w:proofErr w:type="gramStart"/>
      <w:r w:rsidR="007E38CB" w:rsidRPr="00FC47D3">
        <w:rPr>
          <w:bCs/>
          <w:color w:val="000000"/>
          <w:sz w:val="20"/>
          <w:szCs w:val="20"/>
        </w:rPr>
        <w:t>5</w:t>
      </w:r>
      <w:proofErr w:type="gramEnd"/>
      <w:r w:rsidR="007E38CB" w:rsidRPr="00FC47D3">
        <w:rPr>
          <w:bCs/>
          <w:color w:val="000000"/>
          <w:sz w:val="20"/>
          <w:szCs w:val="20"/>
        </w:rPr>
        <w:t xml:space="preserve">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A76A40">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 xml:space="preserve">13.3.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 xml:space="preserve">MENOR PREÇO </w:t>
      </w:r>
      <w:r w:rsidR="0020381B">
        <w:rPr>
          <w:b/>
          <w:bCs/>
          <w:color w:val="000000" w:themeColor="text1"/>
          <w:sz w:val="20"/>
          <w:szCs w:val="20"/>
        </w:rPr>
        <w:t xml:space="preserve">GLOBAL </w:t>
      </w:r>
      <w:r w:rsidRPr="000857F2">
        <w:rPr>
          <w:b/>
          <w:bCs/>
          <w:color w:val="000000" w:themeColor="text1"/>
          <w:sz w:val="20"/>
          <w:szCs w:val="20"/>
        </w:rPr>
        <w:t>POR ITEM</w:t>
      </w:r>
      <w:r w:rsidRPr="000857F2">
        <w:rPr>
          <w:bCs/>
          <w:color w:val="000000" w:themeColor="text1"/>
          <w:sz w:val="20"/>
          <w:szCs w:val="20"/>
        </w:rPr>
        <w:t xml:space="preserve">, observado o </w:t>
      </w:r>
      <w:r w:rsidRPr="000857F2">
        <w:rPr>
          <w:b/>
          <w:bCs/>
          <w:color w:val="000000" w:themeColor="text1"/>
          <w:sz w:val="20"/>
          <w:szCs w:val="20"/>
        </w:rPr>
        <w:t xml:space="preserve">PREÇO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lastRenderedPageBreak/>
        <w:t>13.6.</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w:t>
      </w:r>
      <w:proofErr w:type="spellStart"/>
      <w:r w:rsidRPr="000857F2">
        <w:rPr>
          <w:bCs/>
          <w:color w:val="000000" w:themeColor="text1"/>
          <w:sz w:val="20"/>
          <w:szCs w:val="20"/>
        </w:rPr>
        <w:t>subsequente</w:t>
      </w:r>
      <w:proofErr w:type="spellEnd"/>
      <w:r w:rsidRPr="000857F2">
        <w:rPr>
          <w:bCs/>
          <w:color w:val="000000" w:themeColor="text1"/>
          <w:sz w:val="20"/>
          <w:szCs w:val="20"/>
        </w:rPr>
        <w:t xml:space="preserv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00FD73BE">
        <w:rPr>
          <w:b/>
          <w:bCs/>
          <w:color w:val="000000"/>
          <w:sz w:val="20"/>
          <w:szCs w:val="20"/>
          <w:u w:val="single"/>
        </w:rPr>
        <w:t xml:space="preserve"> </w:t>
      </w:r>
      <w:r w:rsidR="00EB373D">
        <w:rPr>
          <w:b/>
          <w:bCs/>
          <w:color w:val="000000"/>
          <w:sz w:val="20"/>
          <w:szCs w:val="20"/>
          <w:u w:val="single"/>
        </w:rPr>
        <w:t>Licitante</w:t>
      </w:r>
      <w:r w:rsidR="001A5907">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gramStart"/>
      <w:r w:rsidR="008E5409">
        <w:rPr>
          <w:bCs/>
          <w:color w:val="000000"/>
          <w:sz w:val="20"/>
          <w:szCs w:val="20"/>
        </w:rPr>
        <w:t>produtos;</w:t>
      </w:r>
      <w:proofErr w:type="gramEnd"/>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 xml:space="preserve">prazo de </w:t>
      </w:r>
      <w:r w:rsidR="00A76A40">
        <w:rPr>
          <w:bCs/>
          <w:color w:val="000000"/>
          <w:sz w:val="20"/>
          <w:szCs w:val="20"/>
        </w:rPr>
        <w:t>garantia</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Cs/>
          <w:color w:val="000000"/>
          <w:sz w:val="20"/>
          <w:szCs w:val="20"/>
        </w:rPr>
      </w:pPr>
      <w:r w:rsidRPr="00052FFF">
        <w:rPr>
          <w:b/>
          <w:bCs/>
          <w:color w:val="000000"/>
          <w:sz w:val="20"/>
          <w:szCs w:val="20"/>
        </w:rPr>
        <w:t>a)</w:t>
      </w:r>
      <w:r w:rsidR="00A76A40">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w:t>
      </w:r>
      <w:r w:rsidR="006437FA">
        <w:rPr>
          <w:bCs/>
          <w:color w:val="000000"/>
          <w:sz w:val="20"/>
          <w:szCs w:val="20"/>
        </w:rPr>
        <w:t>,</w:t>
      </w:r>
      <w:r w:rsidR="00A76A40">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w:t>
      </w:r>
      <w:r w:rsidR="00A76A40">
        <w:rPr>
          <w:bCs/>
          <w:color w:val="000000"/>
          <w:sz w:val="20"/>
          <w:szCs w:val="20"/>
        </w:rPr>
        <w:t>a</w:t>
      </w:r>
      <w:r w:rsidR="006437FA">
        <w:rPr>
          <w:bCs/>
          <w:color w:val="000000"/>
          <w:sz w:val="20"/>
          <w:szCs w:val="20"/>
        </w:rPr>
        <w:t>(s) por motivo(s) devidamente justificado(s), mediante manifestação da área técnica</w:t>
      </w:r>
      <w:r w:rsidR="00E272A4">
        <w:rPr>
          <w:bCs/>
          <w:color w:val="000000"/>
          <w:sz w:val="20"/>
          <w:szCs w:val="20"/>
        </w:rPr>
        <w:t>;</w:t>
      </w:r>
    </w:p>
    <w:p w:rsidR="00A76A40" w:rsidRDefault="00A76A40" w:rsidP="00166183">
      <w:pPr>
        <w:widowControl w:val="0"/>
        <w:autoSpaceDE w:val="0"/>
        <w:autoSpaceDN w:val="0"/>
        <w:adjustRightInd w:val="0"/>
        <w:spacing w:after="0" w:line="240" w:lineRule="auto"/>
        <w:jc w:val="both"/>
        <w:rPr>
          <w:b/>
          <w:bCs/>
          <w:color w:val="000000"/>
          <w:sz w:val="20"/>
          <w:szCs w:val="20"/>
        </w:rPr>
      </w:pPr>
      <w:r w:rsidRPr="00FD22DC">
        <w:rPr>
          <w:b/>
          <w:bCs/>
          <w:color w:val="000000"/>
          <w:sz w:val="20"/>
          <w:szCs w:val="20"/>
        </w:rPr>
        <w:t>b)</w:t>
      </w:r>
      <w:r>
        <w:rPr>
          <w:bCs/>
          <w:color w:val="000000"/>
          <w:sz w:val="20"/>
          <w:szCs w:val="20"/>
        </w:rPr>
        <w:t xml:space="preserve"> </w:t>
      </w:r>
      <w:r w:rsidRPr="0020381B">
        <w:rPr>
          <w:b/>
          <w:bCs/>
          <w:color w:val="000000"/>
          <w:sz w:val="20"/>
          <w:szCs w:val="20"/>
          <w:u w:val="single"/>
        </w:rPr>
        <w:t xml:space="preserve">A Licitante deverá encaminhar juntamente com a proposta de preços </w:t>
      </w:r>
      <w:r w:rsidRPr="0020381B">
        <w:rPr>
          <w:b/>
          <w:sz w:val="20"/>
          <w:szCs w:val="20"/>
          <w:u w:val="single"/>
        </w:rPr>
        <w:t>Folder ou catálogo técnico, produzido pelo fabricante, fazendo constar nome do fabricante, espécie/tipo, marca/modelo, e demais características técnicas, e que capaz de demonstrar com detalhe os produtos ofertados, bem como suas especificações técnicas</w:t>
      </w:r>
      <w:r w:rsidR="00FD22DC">
        <w:rPr>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13E2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417886">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00417886">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00417886">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417886">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1A5907">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8D2400">
        <w:rPr>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FD73BE">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790DA6">
        <w:rPr>
          <w:bCs/>
          <w:color w:val="000000"/>
          <w:sz w:val="20"/>
          <w:szCs w:val="20"/>
        </w:rPr>
        <w:t xml:space="preserve"> </w:t>
      </w:r>
      <w:r w:rsidR="00AF429F" w:rsidRPr="00AF429F">
        <w:rPr>
          <w:bCs/>
          <w:color w:val="000000"/>
          <w:sz w:val="20"/>
          <w:szCs w:val="20"/>
        </w:rPr>
        <w:t>feita</w:t>
      </w:r>
      <w:r w:rsidR="00790DA6">
        <w:rPr>
          <w:bCs/>
          <w:color w:val="000000"/>
          <w:sz w:val="20"/>
          <w:szCs w:val="20"/>
        </w:rPr>
        <w:t xml:space="preserve"> </w:t>
      </w:r>
      <w:r w:rsidR="00D23DDC" w:rsidRPr="00D23DDC">
        <w:rPr>
          <w:bCs/>
          <w:color w:val="000000"/>
          <w:sz w:val="20"/>
          <w:szCs w:val="20"/>
        </w:rPr>
        <w:t>no máximo de até</w:t>
      </w:r>
      <w:r w:rsidR="00790DA6">
        <w:rPr>
          <w:bCs/>
          <w:color w:val="000000"/>
          <w:sz w:val="20"/>
          <w:szCs w:val="20"/>
        </w:rPr>
        <w:t xml:space="preserve"> </w:t>
      </w:r>
      <w:r w:rsidR="00363689">
        <w:rPr>
          <w:b/>
          <w:bCs/>
          <w:color w:val="000000"/>
          <w:sz w:val="20"/>
          <w:szCs w:val="20"/>
        </w:rPr>
        <w:t>30</w:t>
      </w:r>
      <w:r w:rsidR="00A430BC" w:rsidRPr="009379D3">
        <w:rPr>
          <w:b/>
          <w:bCs/>
          <w:color w:val="000000"/>
          <w:sz w:val="20"/>
          <w:szCs w:val="20"/>
        </w:rPr>
        <w:t xml:space="preserve"> (</w:t>
      </w:r>
      <w:r w:rsidR="00363689">
        <w:rPr>
          <w:b/>
          <w:bCs/>
          <w:color w:val="000000"/>
          <w:sz w:val="20"/>
          <w:szCs w:val="20"/>
        </w:rPr>
        <w:t>trinta</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363689">
        <w:rPr>
          <w:bCs/>
          <w:color w:val="000000"/>
          <w:sz w:val="20"/>
          <w:szCs w:val="20"/>
        </w:rPr>
        <w:t>5.1</w:t>
      </w:r>
      <w:r w:rsidR="008F280E">
        <w:rPr>
          <w:bCs/>
          <w:color w:val="000000"/>
          <w:sz w:val="20"/>
          <w:szCs w:val="20"/>
        </w:rPr>
        <w:t xml:space="preserve"> do</w:t>
      </w:r>
      <w:r w:rsidR="008D2400">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Pr="00B95EC2" w:rsidRDefault="00173B20" w:rsidP="00166183">
      <w:pPr>
        <w:widowControl w:val="0"/>
        <w:autoSpaceDE w:val="0"/>
        <w:autoSpaceDN w:val="0"/>
        <w:adjustRightInd w:val="0"/>
        <w:spacing w:after="0" w:line="240" w:lineRule="auto"/>
        <w:jc w:val="both"/>
        <w:rPr>
          <w:bCs/>
          <w:sz w:val="20"/>
          <w:szCs w:val="20"/>
        </w:rPr>
      </w:pPr>
      <w:r w:rsidRPr="00B95EC2">
        <w:rPr>
          <w:b/>
          <w:bCs/>
          <w:sz w:val="20"/>
          <w:szCs w:val="20"/>
        </w:rPr>
        <w:t>c)</w:t>
      </w:r>
      <w:r w:rsidRPr="00B95EC2">
        <w:rPr>
          <w:bCs/>
          <w:sz w:val="20"/>
          <w:szCs w:val="20"/>
        </w:rPr>
        <w:t xml:space="preserve"> O prazo de </w:t>
      </w:r>
      <w:r w:rsidRPr="00B95EC2">
        <w:rPr>
          <w:b/>
          <w:bCs/>
          <w:sz w:val="20"/>
          <w:szCs w:val="20"/>
        </w:rPr>
        <w:t>pagamento</w:t>
      </w:r>
      <w:r w:rsidRPr="00B95EC2">
        <w:rPr>
          <w:bCs/>
          <w:sz w:val="20"/>
          <w:szCs w:val="20"/>
        </w:rPr>
        <w:t xml:space="preserve">: até </w:t>
      </w:r>
      <w:r w:rsidRPr="00B95EC2">
        <w:rPr>
          <w:b/>
          <w:bCs/>
          <w:sz w:val="20"/>
          <w:szCs w:val="20"/>
        </w:rPr>
        <w:t>30 (trinta) dias corridos</w:t>
      </w:r>
      <w:r w:rsidRPr="00B95EC2">
        <w:rPr>
          <w:bCs/>
          <w:sz w:val="20"/>
          <w:szCs w:val="20"/>
        </w:rPr>
        <w:t>, contados da apresentação da Nota Fiscal/</w:t>
      </w:r>
      <w:proofErr w:type="gramStart"/>
      <w:r w:rsidRPr="00B95EC2">
        <w:rPr>
          <w:bCs/>
          <w:sz w:val="20"/>
          <w:szCs w:val="20"/>
        </w:rPr>
        <w:t>Fatura devidamente atestada</w:t>
      </w:r>
      <w:proofErr w:type="gramEnd"/>
      <w:r w:rsidRPr="00B95EC2">
        <w:rPr>
          <w:bCs/>
          <w:sz w:val="20"/>
          <w:szCs w:val="20"/>
        </w:rPr>
        <w:t xml:space="preserve">, conforme item </w:t>
      </w:r>
      <w:r w:rsidR="00A76A40">
        <w:rPr>
          <w:bCs/>
          <w:sz w:val="20"/>
          <w:szCs w:val="20"/>
        </w:rPr>
        <w:t>13.4</w:t>
      </w:r>
      <w:r w:rsidRPr="00B95EC2">
        <w:rPr>
          <w:bCs/>
          <w:sz w:val="20"/>
          <w:szCs w:val="20"/>
        </w:rPr>
        <w:t xml:space="preserve">. </w:t>
      </w:r>
      <w:proofErr w:type="gramStart"/>
      <w:r w:rsidRPr="00B95EC2">
        <w:rPr>
          <w:bCs/>
          <w:sz w:val="20"/>
          <w:szCs w:val="20"/>
        </w:rPr>
        <w:t>do</w:t>
      </w:r>
      <w:proofErr w:type="gramEnd"/>
      <w:r w:rsidRPr="00B95EC2">
        <w:rPr>
          <w:bCs/>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76A40">
        <w:rPr>
          <w:b/>
          <w:bCs/>
          <w:color w:val="000000"/>
          <w:sz w:val="20"/>
          <w:szCs w:val="20"/>
        </w:rPr>
        <w:t>garantia</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76A40">
        <w:rPr>
          <w:bCs/>
          <w:color w:val="000000"/>
          <w:sz w:val="20"/>
          <w:szCs w:val="20"/>
        </w:rPr>
        <w:t xml:space="preserve"> </w:t>
      </w:r>
      <w:r w:rsidR="00AF429F">
        <w:rPr>
          <w:bCs/>
          <w:color w:val="000000"/>
          <w:sz w:val="20"/>
          <w:szCs w:val="20"/>
        </w:rPr>
        <w:t>deve</w:t>
      </w:r>
      <w:r w:rsidR="00A76A40">
        <w:rPr>
          <w:bCs/>
          <w:color w:val="000000"/>
          <w:sz w:val="20"/>
          <w:szCs w:val="20"/>
        </w:rPr>
        <w:t>rão</w:t>
      </w:r>
      <w:r w:rsidR="00AF429F">
        <w:rPr>
          <w:bCs/>
          <w:color w:val="000000"/>
          <w:sz w:val="20"/>
          <w:szCs w:val="20"/>
        </w:rPr>
        <w:t xml:space="preserve"> ter a </w:t>
      </w:r>
      <w:r w:rsidR="00A76A40">
        <w:rPr>
          <w:bCs/>
          <w:color w:val="000000"/>
          <w:sz w:val="20"/>
          <w:szCs w:val="20"/>
        </w:rPr>
        <w:t>garantia</w:t>
      </w:r>
      <w:r w:rsidR="00AF429F">
        <w:rPr>
          <w:bCs/>
          <w:color w:val="000000"/>
          <w:sz w:val="20"/>
          <w:szCs w:val="20"/>
        </w:rPr>
        <w:t xml:space="preserve"> mínima de </w:t>
      </w:r>
      <w:r w:rsidR="009379D3">
        <w:rPr>
          <w:b/>
          <w:bCs/>
          <w:color w:val="000000"/>
          <w:sz w:val="20"/>
          <w:szCs w:val="20"/>
        </w:rPr>
        <w:t>1</w:t>
      </w:r>
      <w:r w:rsidR="00363689">
        <w:rPr>
          <w:b/>
          <w:bCs/>
          <w:color w:val="000000"/>
          <w:sz w:val="20"/>
          <w:szCs w:val="20"/>
        </w:rPr>
        <w:t>8</w:t>
      </w:r>
      <w:r w:rsidR="00AF429F">
        <w:rPr>
          <w:b/>
          <w:bCs/>
          <w:color w:val="000000"/>
          <w:sz w:val="20"/>
          <w:szCs w:val="20"/>
        </w:rPr>
        <w:t xml:space="preserve"> (</w:t>
      </w:r>
      <w:r w:rsidR="009379D3">
        <w:rPr>
          <w:b/>
          <w:bCs/>
          <w:color w:val="000000"/>
          <w:sz w:val="20"/>
          <w:szCs w:val="20"/>
        </w:rPr>
        <w:t>d</w:t>
      </w:r>
      <w:r w:rsidR="00363689">
        <w:rPr>
          <w:b/>
          <w:bCs/>
          <w:color w:val="000000"/>
          <w:sz w:val="20"/>
          <w:szCs w:val="20"/>
        </w:rPr>
        <w:t>ezoito)</w:t>
      </w:r>
      <w:r w:rsidR="00315CF6">
        <w:rPr>
          <w:b/>
          <w:bCs/>
          <w:color w:val="000000"/>
          <w:sz w:val="20"/>
          <w:szCs w:val="20"/>
        </w:rPr>
        <w:t xml:space="preserve"> meses</w:t>
      </w:r>
      <w:r w:rsidR="00E65C59">
        <w:rPr>
          <w:b/>
          <w:bCs/>
          <w:color w:val="000000"/>
          <w:sz w:val="20"/>
          <w:szCs w:val="20"/>
        </w:rPr>
        <w:t>,</w:t>
      </w:r>
      <w:r w:rsidR="00A76A40">
        <w:rPr>
          <w:b/>
          <w:bCs/>
          <w:color w:val="000000"/>
          <w:sz w:val="20"/>
          <w:szCs w:val="20"/>
        </w:rPr>
        <w:t xml:space="preserve"> </w:t>
      </w:r>
      <w:r w:rsidR="00810D8C">
        <w:rPr>
          <w:bCs/>
          <w:color w:val="000000"/>
          <w:sz w:val="20"/>
          <w:szCs w:val="20"/>
        </w:rPr>
        <w:t xml:space="preserve">contados </w:t>
      </w:r>
      <w:r w:rsidR="00A76A40">
        <w:rPr>
          <w:bCs/>
          <w:color w:val="000000"/>
          <w:sz w:val="20"/>
          <w:szCs w:val="20"/>
        </w:rPr>
        <w:t>da data da entrega dos produtos</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9379D3">
        <w:rPr>
          <w:bCs/>
          <w:color w:val="000000"/>
          <w:sz w:val="20"/>
          <w:szCs w:val="20"/>
        </w:rPr>
        <w:t>4</w:t>
      </w:r>
      <w:r w:rsidR="00AF429F">
        <w:rPr>
          <w:bCs/>
          <w:color w:val="000000"/>
          <w:sz w:val="20"/>
          <w:szCs w:val="20"/>
        </w:rPr>
        <w:t>.</w:t>
      </w:r>
      <w:r w:rsidR="00A76A4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8D2400">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FD73BE">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76A40">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A76A40">
        <w:rPr>
          <w:b/>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sidR="00A76A40">
        <w:rPr>
          <w:rFonts w:cs="Courier New"/>
          <w:b/>
          <w:color w:val="000000"/>
          <w:sz w:val="20"/>
          <w:szCs w:val="20"/>
        </w:rPr>
        <w:t xml:space="preserve"> </w:t>
      </w:r>
      <w:r w:rsidR="00A76A40">
        <w:rPr>
          <w:rFonts w:cs="Courier New"/>
          <w:color w:val="000000"/>
          <w:sz w:val="20"/>
          <w:szCs w:val="20"/>
        </w:rPr>
        <w:t>Licença de Funcionamento da licitante, emitida pela ANVISA/MS ou pela Vigilância Sanitária Municipal ou Estadual da sede da licitante</w:t>
      </w:r>
      <w:r>
        <w:rPr>
          <w:rFonts w:cs="Courier New"/>
          <w:color w:val="000000"/>
          <w:sz w:val="20"/>
          <w:szCs w:val="20"/>
        </w:rPr>
        <w:t>;</w:t>
      </w:r>
    </w:p>
    <w:p w:rsidR="00D122F8" w:rsidRDefault="00A76A40"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c</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A76A40" w:rsidP="005D4ECE">
      <w:pPr>
        <w:spacing w:after="0" w:line="240" w:lineRule="auto"/>
        <w:rPr>
          <w:bCs/>
          <w:sz w:val="20"/>
          <w:szCs w:val="20"/>
        </w:rPr>
      </w:pPr>
      <w:r>
        <w:rPr>
          <w:b/>
          <w:bCs/>
          <w:sz w:val="20"/>
          <w:szCs w:val="20"/>
        </w:rPr>
        <w:t>d</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8D2400">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A76A40" w:rsidP="005D4ECE">
      <w:pPr>
        <w:widowControl w:val="0"/>
        <w:autoSpaceDE w:val="0"/>
        <w:autoSpaceDN w:val="0"/>
        <w:adjustRightInd w:val="0"/>
        <w:spacing w:after="0" w:line="240" w:lineRule="auto"/>
        <w:jc w:val="both"/>
        <w:rPr>
          <w:bCs/>
          <w:sz w:val="20"/>
          <w:szCs w:val="20"/>
        </w:rPr>
      </w:pPr>
      <w:r>
        <w:rPr>
          <w:b/>
          <w:bCs/>
          <w:sz w:val="20"/>
          <w:szCs w:val="20"/>
        </w:rPr>
        <w:lastRenderedPageBreak/>
        <w:t>e</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8D2400">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5C59C5">
        <w:rPr>
          <w:b/>
          <w:bCs/>
          <w:color w:val="000000"/>
          <w:sz w:val="20"/>
          <w:szCs w:val="20"/>
        </w:rPr>
        <w:t>5</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4D40D6">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8D2400">
        <w:rPr>
          <w:rFonts w:cs="Calibri"/>
          <w:b/>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004D40D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8D2400">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w:t>
      </w:r>
      <w:r w:rsidR="00E26A55">
        <w:rPr>
          <w:bCs/>
          <w:sz w:val="20"/>
          <w:szCs w:val="20"/>
        </w:rPr>
        <w:t>da</w:t>
      </w:r>
      <w:r w:rsidR="002A0356" w:rsidRPr="00FC47D3">
        <w:rPr>
          <w:bCs/>
          <w:sz w:val="20"/>
          <w:szCs w:val="20"/>
        </w:rPr>
        <w:t xml:space="preserv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8D2400">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FD73BE">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4D40D6">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b)</w:t>
      </w:r>
      <w:proofErr w:type="gramEnd"/>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w:t>
      </w:r>
      <w:r w:rsidRPr="00FC47D3">
        <w:rPr>
          <w:bCs/>
          <w:color w:val="000000"/>
          <w:sz w:val="20"/>
          <w:szCs w:val="20"/>
        </w:rPr>
        <w:lastRenderedPageBreak/>
        <w:t xml:space="preserve">alcançados pela verificação, </w:t>
      </w:r>
      <w:r w:rsidR="00A377A0">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8D2400">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417886">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8D2400">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8D2400">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D30979">
        <w:rPr>
          <w:bCs/>
          <w:color w:val="000000"/>
          <w:sz w:val="20"/>
          <w:szCs w:val="20"/>
        </w:rPr>
        <w:t xml:space="preserve"> </w:t>
      </w:r>
      <w:r w:rsidR="00EA3D83" w:rsidRPr="00FC47D3">
        <w:rPr>
          <w:bCs/>
          <w:color w:val="000000"/>
          <w:sz w:val="20"/>
          <w:szCs w:val="20"/>
        </w:rPr>
        <w:t>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8D2400">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w:t>
      </w:r>
      <w:r w:rsidR="004D40D6">
        <w:rPr>
          <w:bCs/>
          <w:color w:val="000000"/>
          <w:sz w:val="20"/>
          <w:szCs w:val="20"/>
        </w:rPr>
        <w:t>a</w:t>
      </w:r>
      <w:r w:rsidR="00874DCC" w:rsidRPr="00FC47D3">
        <w:rPr>
          <w:bCs/>
          <w:color w:val="000000"/>
          <w:sz w:val="20"/>
          <w:szCs w:val="20"/>
        </w:rPr>
        <w:t xml:space="preserve">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417886">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004D40D6">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004D40D6">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008D2400">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lastRenderedPageBreak/>
        <w:t>1</w:t>
      </w:r>
      <w:r w:rsidR="006D72FF">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008D2400">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266677">
        <w:rPr>
          <w:b/>
          <w:bCs/>
          <w:color w:val="000000"/>
          <w:sz w:val="20"/>
          <w:szCs w:val="20"/>
        </w:rPr>
        <w:t>8</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6677">
        <w:rPr>
          <w:b/>
          <w:bCs/>
          <w:color w:val="000000"/>
          <w:sz w:val="20"/>
          <w:szCs w:val="20"/>
        </w:rPr>
        <w:t>8</w:t>
      </w:r>
      <w:r w:rsidR="004D785B" w:rsidRPr="00FC47D3">
        <w:rPr>
          <w:b/>
          <w:bCs/>
          <w:color w:val="000000"/>
          <w:sz w:val="20"/>
          <w:szCs w:val="20"/>
        </w:rPr>
        <w:t>.1.</w:t>
      </w:r>
      <w:r w:rsidR="004D40D6">
        <w:rPr>
          <w:b/>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266677">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6677">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6677">
        <w:rPr>
          <w:b/>
          <w:bCs/>
          <w:color w:val="000000"/>
          <w:sz w:val="20"/>
          <w:szCs w:val="20"/>
        </w:rPr>
        <w:t>8</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266677">
        <w:rPr>
          <w:b/>
          <w:bCs/>
          <w:color w:val="000000"/>
          <w:sz w:val="20"/>
          <w:szCs w:val="20"/>
        </w:rPr>
        <w:t>8</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FD73BE">
        <w:rPr>
          <w:b/>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266677">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266677">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266677"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4D785B" w:rsidRPr="00FC47D3" w:rsidRDefault="00266677" w:rsidP="00166183">
      <w:pPr>
        <w:widowControl w:val="0"/>
        <w:autoSpaceDE w:val="0"/>
        <w:autoSpaceDN w:val="0"/>
        <w:adjustRightInd w:val="0"/>
        <w:spacing w:after="0" w:line="240" w:lineRule="auto"/>
        <w:jc w:val="both"/>
        <w:rPr>
          <w:bCs/>
          <w:color w:val="000000"/>
          <w:sz w:val="20"/>
          <w:szCs w:val="20"/>
        </w:rPr>
      </w:pPr>
      <w:bookmarkStart w:id="1" w:name="art57"/>
      <w:bookmarkEnd w:id="1"/>
      <w:r>
        <w:rPr>
          <w:b/>
          <w:bCs/>
          <w:color w:val="000000"/>
          <w:sz w:val="20"/>
          <w:szCs w:val="20"/>
        </w:rPr>
        <w:t>19</w:t>
      </w:r>
      <w:r w:rsidR="004D785B" w:rsidRPr="00FC47D3">
        <w:rPr>
          <w:b/>
          <w:bCs/>
          <w:color w:val="000000"/>
          <w:sz w:val="20"/>
          <w:szCs w:val="20"/>
        </w:rPr>
        <w:t>.1.</w:t>
      </w:r>
      <w:r w:rsidR="004D40D6">
        <w:rPr>
          <w:b/>
          <w:bCs/>
          <w:color w:val="000000"/>
          <w:sz w:val="20"/>
          <w:szCs w:val="20"/>
        </w:rPr>
        <w:t xml:space="preserve"> </w:t>
      </w:r>
      <w:r w:rsidR="006F71A2">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266677" w:rsidP="00166183">
      <w:pPr>
        <w:widowControl w:val="0"/>
        <w:autoSpaceDE w:val="0"/>
        <w:autoSpaceDN w:val="0"/>
        <w:adjustRightInd w:val="0"/>
        <w:spacing w:after="0" w:line="240" w:lineRule="auto"/>
        <w:jc w:val="both"/>
        <w:rPr>
          <w:bCs/>
          <w:color w:val="000000"/>
          <w:sz w:val="20"/>
          <w:szCs w:val="20"/>
        </w:rPr>
      </w:pPr>
      <w:bookmarkStart w:id="2" w:name="art57i"/>
      <w:bookmarkEnd w:id="2"/>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a</w:t>
      </w:r>
      <w:r w:rsidR="008D2400">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26667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266677"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266677"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8D2400">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36368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h</w:t>
      </w:r>
      <w:bookmarkStart w:id="3" w:name="_GoBack"/>
      <w:bookmarkEnd w:id="3"/>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8D2400">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.3.</w:t>
      </w:r>
      <w:r w:rsidR="00FD73BE">
        <w:rPr>
          <w:b/>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 xml:space="preserve">item </w:t>
      </w:r>
      <w:r w:rsidR="00266677" w:rsidRPr="00266677">
        <w:rPr>
          <w:bCs/>
          <w:sz w:val="20"/>
          <w:szCs w:val="20"/>
        </w:rPr>
        <w:t>19</w:t>
      </w:r>
      <w:r w:rsidR="00E93B88" w:rsidRPr="0026667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8D2400">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266677">
        <w:rPr>
          <w:b/>
          <w:bCs/>
          <w:color w:val="000000"/>
          <w:sz w:val="20"/>
          <w:szCs w:val="20"/>
          <w:u w:val="single"/>
        </w:rPr>
        <w:t>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4D40D6">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4D40D6">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4D40D6">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266677">
        <w:rPr>
          <w:b/>
          <w:bCs/>
          <w:color w:val="000000"/>
          <w:sz w:val="20"/>
          <w:szCs w:val="20"/>
          <w:u w:val="single"/>
        </w:rPr>
        <w:t>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266677">
        <w:rPr>
          <w:bCs/>
          <w:sz w:val="20"/>
          <w:szCs w:val="20"/>
        </w:rPr>
        <w:t>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2</w:t>
      </w:r>
      <w:r w:rsidR="00266677">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8D240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1</w:t>
      </w:r>
      <w:r w:rsidR="00AB7C04" w:rsidRPr="00FC47D3">
        <w:rPr>
          <w:b/>
          <w:bCs/>
          <w:color w:val="000000"/>
          <w:sz w:val="20"/>
          <w:szCs w:val="20"/>
        </w:rPr>
        <w:t>.2</w:t>
      </w:r>
      <w:r w:rsidR="00565363">
        <w:rPr>
          <w:bCs/>
          <w:color w:val="000000"/>
          <w:sz w:val="20"/>
          <w:szCs w:val="20"/>
        </w:rPr>
        <w:t>. As</w:t>
      </w:r>
      <w:r w:rsidR="004D40D6">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6677">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w:t>
      </w:r>
      <w:proofErr w:type="spellStart"/>
      <w:r w:rsidRPr="00FC47D3">
        <w:rPr>
          <w:bCs/>
          <w:color w:val="000000"/>
          <w:sz w:val="20"/>
          <w:szCs w:val="20"/>
        </w:rPr>
        <w:t>ICP-Brasil</w:t>
      </w:r>
      <w:proofErr w:type="spellEnd"/>
      <w:r w:rsidRPr="00FC47D3">
        <w:rPr>
          <w:bCs/>
          <w:color w:val="000000"/>
          <w:sz w:val="20"/>
          <w:szCs w:val="20"/>
        </w:rPr>
        <w:t xml:space="preserve">,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8D2400">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w:t>
      </w:r>
      <w:r w:rsidR="008D2400">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 xml:space="preserve">.13. </w:t>
      </w:r>
      <w:r w:rsidR="005A65D0">
        <w:rPr>
          <w:bCs/>
          <w:color w:val="000000"/>
          <w:sz w:val="20"/>
          <w:szCs w:val="20"/>
        </w:rPr>
        <w:t>A</w:t>
      </w:r>
      <w:r w:rsidR="004D40D6">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266677">
        <w:rPr>
          <w:b/>
          <w:bCs/>
          <w:color w:val="000000"/>
          <w:sz w:val="20"/>
          <w:szCs w:val="20"/>
        </w:rPr>
        <w:t>1</w:t>
      </w:r>
      <w:r w:rsidRPr="005A7C11">
        <w:rPr>
          <w:b/>
          <w:bCs/>
          <w:color w:val="000000"/>
          <w:sz w:val="20"/>
          <w:szCs w:val="20"/>
        </w:rPr>
        <w:t>.14.</w:t>
      </w:r>
      <w:r w:rsidR="008D2400">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266677">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266677">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6677">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C05388" w:rsidRDefault="00C05388"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20381B">
        <w:rPr>
          <w:bCs/>
          <w:color w:val="000000"/>
          <w:sz w:val="20"/>
          <w:szCs w:val="20"/>
        </w:rPr>
        <w:t>10</w:t>
      </w:r>
      <w:r w:rsidRPr="00901BD0">
        <w:rPr>
          <w:bCs/>
          <w:color w:val="000000"/>
          <w:sz w:val="20"/>
          <w:szCs w:val="20"/>
        </w:rPr>
        <w:t xml:space="preserve"> de </w:t>
      </w:r>
      <w:r w:rsidR="0020381B">
        <w:rPr>
          <w:bCs/>
          <w:color w:val="000000"/>
          <w:sz w:val="20"/>
          <w:szCs w:val="20"/>
        </w:rPr>
        <w:t>novembro</w:t>
      </w:r>
      <w:r w:rsidRPr="00901BD0">
        <w:rPr>
          <w:bCs/>
          <w:color w:val="000000"/>
          <w:sz w:val="20"/>
          <w:szCs w:val="20"/>
        </w:rPr>
        <w:t xml:space="preserve"> de 201</w:t>
      </w:r>
      <w:r w:rsidR="001A660A">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266677" w:rsidRDefault="00266677" w:rsidP="003D65BF">
      <w:pPr>
        <w:widowControl w:val="0"/>
        <w:autoSpaceDE w:val="0"/>
        <w:autoSpaceDN w:val="0"/>
        <w:adjustRightInd w:val="0"/>
        <w:spacing w:after="0" w:line="240" w:lineRule="auto"/>
        <w:jc w:val="center"/>
        <w:rPr>
          <w:bCs/>
          <w:color w:val="000000"/>
          <w:sz w:val="20"/>
          <w:szCs w:val="20"/>
        </w:rPr>
      </w:pPr>
    </w:p>
    <w:p w:rsidR="00266677" w:rsidRDefault="00266677" w:rsidP="003D65BF">
      <w:pPr>
        <w:widowControl w:val="0"/>
        <w:autoSpaceDE w:val="0"/>
        <w:autoSpaceDN w:val="0"/>
        <w:adjustRightInd w:val="0"/>
        <w:spacing w:after="0" w:line="240" w:lineRule="auto"/>
        <w:jc w:val="center"/>
        <w:rPr>
          <w:bCs/>
          <w:color w:val="000000"/>
          <w:sz w:val="20"/>
          <w:szCs w:val="20"/>
        </w:rPr>
      </w:pPr>
    </w:p>
    <w:p w:rsidR="00266677" w:rsidRDefault="00266677"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 xml:space="preserve">Para cumprimento ao que dispõe o artigo 47 da Lei Complementar nº 123, de 14 de dezembro de 2006, as Licitações </w:t>
      </w:r>
      <w:proofErr w:type="gramStart"/>
      <w:r w:rsidRPr="001B16E6">
        <w:rPr>
          <w:b/>
          <w:bCs/>
          <w:color w:val="000000"/>
          <w:sz w:val="20"/>
          <w:szCs w:val="20"/>
          <w:u w:val="single"/>
        </w:rPr>
        <w:t>cujo os</w:t>
      </w:r>
      <w:proofErr w:type="gramEnd"/>
      <w:r w:rsidRPr="001B16E6">
        <w:rPr>
          <w:b/>
          <w:bCs/>
          <w:color w:val="000000"/>
          <w:sz w:val="20"/>
          <w:szCs w:val="20"/>
          <w:u w:val="single"/>
        </w:rPr>
        <w:t xml:space="preserve">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xml:space="preserve">, conforme </w:t>
      </w:r>
      <w:proofErr w:type="spellStart"/>
      <w:r w:rsidR="00836F07">
        <w:rPr>
          <w:b/>
          <w:bCs/>
          <w:color w:val="000000"/>
          <w:sz w:val="20"/>
          <w:szCs w:val="20"/>
          <w:u w:val="single"/>
        </w:rPr>
        <w:t>disposto</w:t>
      </w:r>
      <w:r w:rsidR="00836F07" w:rsidRPr="00CD3371">
        <w:rPr>
          <w:b/>
          <w:bCs/>
          <w:color w:val="000000"/>
          <w:sz w:val="20"/>
          <w:szCs w:val="20"/>
          <w:u w:val="single"/>
        </w:rPr>
        <w:t>no</w:t>
      </w:r>
      <w:proofErr w:type="spellEnd"/>
      <w:r w:rsidR="00836F07" w:rsidRPr="00CD3371">
        <w:rPr>
          <w:b/>
          <w:bCs/>
          <w:color w:val="000000"/>
          <w:sz w:val="20"/>
          <w:szCs w:val="20"/>
          <w:u w:val="single"/>
        </w:rPr>
        <w:t xml:space="preserve">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6"/>
        <w:gridCol w:w="3828"/>
        <w:gridCol w:w="708"/>
        <w:gridCol w:w="1134"/>
        <w:gridCol w:w="1134"/>
        <w:gridCol w:w="1418"/>
      </w:tblGrid>
      <w:tr w:rsidR="00057024" w:rsidRPr="00F134C9" w:rsidTr="00057024">
        <w:trPr>
          <w:trHeight w:val="589"/>
        </w:trPr>
        <w:tc>
          <w:tcPr>
            <w:tcW w:w="566" w:type="dxa"/>
          </w:tcPr>
          <w:p w:rsidR="00057024" w:rsidRPr="00F134C9" w:rsidRDefault="00057024" w:rsidP="00E65C59">
            <w:pPr>
              <w:spacing w:after="0"/>
              <w:ind w:left="-1"/>
              <w:jc w:val="center"/>
              <w:rPr>
                <w:rFonts w:cs="Calibri"/>
                <w:b/>
                <w:sz w:val="18"/>
                <w:szCs w:val="18"/>
              </w:rPr>
            </w:pPr>
            <w:r w:rsidRPr="00F134C9">
              <w:rPr>
                <w:rFonts w:cs="Calibri"/>
                <w:b/>
                <w:sz w:val="18"/>
                <w:szCs w:val="18"/>
              </w:rPr>
              <w:t>ITEM</w:t>
            </w:r>
          </w:p>
        </w:tc>
        <w:tc>
          <w:tcPr>
            <w:tcW w:w="3828"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8"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4D40D6" w:rsidP="004D40D6">
            <w:pPr>
              <w:spacing w:after="0" w:line="240" w:lineRule="auto"/>
              <w:jc w:val="center"/>
              <w:rPr>
                <w:rFonts w:cs="Calibri"/>
                <w:b/>
                <w:sz w:val="18"/>
                <w:szCs w:val="18"/>
              </w:rPr>
            </w:pPr>
            <w:r>
              <w:rPr>
                <w:rFonts w:cs="Calibri"/>
                <w:b/>
                <w:sz w:val="18"/>
                <w:szCs w:val="18"/>
              </w:rPr>
              <w:t>ITEM</w:t>
            </w:r>
            <w:r w:rsidR="00057024">
              <w:rPr>
                <w:rFonts w:cs="Calibri"/>
                <w:b/>
                <w:sz w:val="18"/>
                <w:szCs w:val="18"/>
              </w:rPr>
              <w:t xml:space="preserve"> EXCLUSIV</w:t>
            </w:r>
            <w:r>
              <w:rPr>
                <w:rFonts w:cs="Calibri"/>
                <w:b/>
                <w:sz w:val="18"/>
                <w:szCs w:val="18"/>
              </w:rPr>
              <w:t>O</w:t>
            </w:r>
            <w:r w:rsidR="00057024">
              <w:rPr>
                <w:rFonts w:cs="Calibri"/>
                <w:b/>
                <w:sz w:val="18"/>
                <w:szCs w:val="18"/>
              </w:rPr>
              <w:t xml:space="preserve"> ME/EPP</w:t>
            </w:r>
          </w:p>
        </w:tc>
        <w:tc>
          <w:tcPr>
            <w:tcW w:w="1418"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866F68" w:rsidRPr="00F134C9" w:rsidTr="00866F68">
        <w:trPr>
          <w:trHeight w:val="259"/>
        </w:trPr>
        <w:tc>
          <w:tcPr>
            <w:tcW w:w="566" w:type="dxa"/>
          </w:tcPr>
          <w:p w:rsidR="00866F68" w:rsidRPr="00866F68" w:rsidRDefault="00866F68" w:rsidP="00AF633B">
            <w:pPr>
              <w:pStyle w:val="Cabealho"/>
              <w:jc w:val="center"/>
              <w:rPr>
                <w:rFonts w:asciiTheme="minorHAnsi" w:hAnsiTheme="minorHAnsi" w:cstheme="minorHAnsi"/>
                <w:bCs/>
                <w:sz w:val="18"/>
                <w:szCs w:val="18"/>
              </w:rPr>
            </w:pPr>
            <w:r w:rsidRPr="00866F68">
              <w:rPr>
                <w:rFonts w:asciiTheme="minorHAnsi" w:hAnsiTheme="minorHAnsi" w:cstheme="minorHAnsi"/>
                <w:bCs/>
                <w:sz w:val="18"/>
                <w:szCs w:val="18"/>
              </w:rPr>
              <w:t>01</w:t>
            </w:r>
          </w:p>
        </w:tc>
        <w:tc>
          <w:tcPr>
            <w:tcW w:w="3828" w:type="dxa"/>
          </w:tcPr>
          <w:p w:rsidR="00866F68" w:rsidRPr="00866F68" w:rsidRDefault="00866F68" w:rsidP="00866F68">
            <w:pPr>
              <w:spacing w:after="120" w:line="240" w:lineRule="auto"/>
              <w:rPr>
                <w:rFonts w:asciiTheme="minorHAnsi" w:hAnsiTheme="minorHAnsi" w:cstheme="minorHAnsi"/>
                <w:b/>
                <w:sz w:val="18"/>
                <w:szCs w:val="18"/>
              </w:rPr>
            </w:pPr>
            <w:r w:rsidRPr="00866F68">
              <w:rPr>
                <w:rFonts w:asciiTheme="minorHAnsi" w:hAnsiTheme="minorHAnsi" w:cstheme="minorHAnsi"/>
                <w:b/>
                <w:sz w:val="18"/>
                <w:szCs w:val="18"/>
              </w:rPr>
              <w:t>ANDADOR FIXO OU ARTICULADO (ADULTO)</w:t>
            </w:r>
          </w:p>
          <w:p w:rsidR="00866F68" w:rsidRPr="00866F68" w:rsidRDefault="00866F68" w:rsidP="00866F68">
            <w:pPr>
              <w:spacing w:after="120" w:line="240" w:lineRule="auto"/>
              <w:rPr>
                <w:rFonts w:asciiTheme="minorHAnsi" w:hAnsiTheme="minorHAnsi" w:cstheme="minorHAnsi"/>
                <w:b/>
                <w:sz w:val="18"/>
                <w:szCs w:val="18"/>
              </w:rPr>
            </w:pPr>
            <w:r w:rsidRPr="00866F68">
              <w:rPr>
                <w:rFonts w:asciiTheme="minorHAnsi" w:hAnsiTheme="minorHAnsi" w:cstheme="minorHAnsi"/>
                <w:sz w:val="18"/>
                <w:szCs w:val="18"/>
              </w:rPr>
              <w:t>EM ALUMÍNIO, REGULÁVEL NA ALTURA, PUNHADEIRA EM BORRACHA OU ESPUMA RECOBERTA, COM QUATRO (4) PONTEIRAS DE BORRACHA RESISTENTES.</w:t>
            </w:r>
          </w:p>
        </w:tc>
        <w:tc>
          <w:tcPr>
            <w:tcW w:w="708" w:type="dxa"/>
          </w:tcPr>
          <w:p w:rsidR="00866F68" w:rsidRPr="00866F68" w:rsidRDefault="00866F68" w:rsidP="00866F68">
            <w:pPr>
              <w:pStyle w:val="Cabealho"/>
              <w:jc w:val="center"/>
              <w:rPr>
                <w:bCs/>
                <w:caps/>
                <w:sz w:val="18"/>
                <w:szCs w:val="18"/>
              </w:rPr>
            </w:pPr>
            <w:r w:rsidRPr="00866F68">
              <w:rPr>
                <w:bCs/>
                <w:caps/>
                <w:sz w:val="18"/>
                <w:szCs w:val="18"/>
              </w:rPr>
              <w:t>UNID</w:t>
            </w:r>
          </w:p>
        </w:tc>
        <w:tc>
          <w:tcPr>
            <w:tcW w:w="1134" w:type="dxa"/>
          </w:tcPr>
          <w:p w:rsidR="00866F68" w:rsidRPr="00866F68" w:rsidRDefault="006645EF"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6645EF"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08</w:t>
            </w:r>
          </w:p>
        </w:tc>
        <w:tc>
          <w:tcPr>
            <w:tcW w:w="1418" w:type="dxa"/>
          </w:tcPr>
          <w:p w:rsidR="00866F68" w:rsidRPr="00866F68" w:rsidRDefault="006645EF"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554"/>
        </w:trPr>
        <w:tc>
          <w:tcPr>
            <w:tcW w:w="566" w:type="dxa"/>
          </w:tcPr>
          <w:p w:rsidR="00866F68" w:rsidRPr="00866F68" w:rsidRDefault="00866F68" w:rsidP="00AF633B">
            <w:pPr>
              <w:pStyle w:val="Cabealho"/>
              <w:jc w:val="center"/>
              <w:rPr>
                <w:rFonts w:asciiTheme="minorHAnsi" w:hAnsiTheme="minorHAnsi" w:cstheme="minorHAnsi"/>
                <w:bCs/>
                <w:sz w:val="18"/>
                <w:szCs w:val="18"/>
              </w:rPr>
            </w:pPr>
            <w:r w:rsidRPr="00866F68">
              <w:rPr>
                <w:rFonts w:asciiTheme="minorHAnsi" w:hAnsiTheme="minorHAnsi" w:cstheme="minorHAnsi"/>
                <w:bCs/>
                <w:sz w:val="18"/>
                <w:szCs w:val="18"/>
              </w:rPr>
              <w:t>02</w:t>
            </w:r>
          </w:p>
        </w:tc>
        <w:tc>
          <w:tcPr>
            <w:tcW w:w="3828" w:type="dxa"/>
          </w:tcPr>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BENGALA CANADENSE REGULÁVEL EM ALTURA (PAR)</w:t>
            </w:r>
          </w:p>
          <w:p w:rsidR="00866F68" w:rsidRPr="00866F68" w:rsidRDefault="00866F68" w:rsidP="00866F68">
            <w:pPr>
              <w:spacing w:after="120" w:line="240" w:lineRule="auto"/>
              <w:jc w:val="both"/>
              <w:rPr>
                <w:rFonts w:asciiTheme="minorHAnsi" w:hAnsiTheme="minorHAnsi" w:cstheme="minorHAnsi"/>
                <w:b/>
                <w:sz w:val="18"/>
                <w:szCs w:val="18"/>
              </w:rPr>
            </w:pPr>
            <w:r w:rsidRPr="00866F68">
              <w:rPr>
                <w:rFonts w:asciiTheme="minorHAnsi" w:hAnsiTheme="minorHAnsi" w:cstheme="minorHAnsi"/>
                <w:sz w:val="18"/>
                <w:szCs w:val="18"/>
              </w:rPr>
              <w:t>COM CABO E BRAÇADEIRA NÃO ARTICULADA, INJETADA EM PLÁSTICO OU COM CABO PLÁSTICO OU METÁLICO COM BRAÇADEIRA ARTICULADA. ALTURA REGULÁVEL POR TELESCOPAGEM ENTRE DOIS TUBOS DE ALUMÍNIO ANODIZADOS OU COM PINTURA ELETROSTÁTICA. PONTEIRA EM BORRACHA RESISTENTE.</w:t>
            </w:r>
          </w:p>
        </w:tc>
        <w:tc>
          <w:tcPr>
            <w:tcW w:w="708" w:type="dxa"/>
          </w:tcPr>
          <w:p w:rsidR="00866F68" w:rsidRPr="00866F68" w:rsidRDefault="00866F68" w:rsidP="00866F68">
            <w:pPr>
              <w:pStyle w:val="Cabealho"/>
              <w:jc w:val="center"/>
              <w:rPr>
                <w:bCs/>
                <w:caps/>
                <w:sz w:val="18"/>
                <w:szCs w:val="18"/>
              </w:rPr>
            </w:pPr>
            <w:r w:rsidRPr="00866F68">
              <w:rPr>
                <w:bCs/>
                <w:caps/>
                <w:sz w:val="18"/>
                <w:szCs w:val="18"/>
              </w:rPr>
              <w:t>PAR</w:t>
            </w:r>
          </w:p>
        </w:tc>
        <w:tc>
          <w:tcPr>
            <w:tcW w:w="1134" w:type="dxa"/>
          </w:tcPr>
          <w:p w:rsidR="00866F68" w:rsidRPr="00866F68" w:rsidRDefault="006645EF"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6645EF"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01</w:t>
            </w:r>
          </w:p>
        </w:tc>
        <w:tc>
          <w:tcPr>
            <w:tcW w:w="1418" w:type="dxa"/>
          </w:tcPr>
          <w:p w:rsidR="00866F68" w:rsidRPr="00866F68" w:rsidRDefault="006645EF"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416"/>
        </w:trPr>
        <w:tc>
          <w:tcPr>
            <w:tcW w:w="566" w:type="dxa"/>
          </w:tcPr>
          <w:p w:rsidR="00866F68" w:rsidRPr="00866F68" w:rsidRDefault="00866F68" w:rsidP="00AF633B">
            <w:pPr>
              <w:pStyle w:val="Cabealho"/>
              <w:jc w:val="center"/>
              <w:rPr>
                <w:rFonts w:asciiTheme="minorHAnsi" w:hAnsiTheme="minorHAnsi" w:cstheme="minorHAnsi"/>
                <w:bCs/>
                <w:sz w:val="18"/>
                <w:szCs w:val="18"/>
              </w:rPr>
            </w:pPr>
            <w:r w:rsidRPr="00866F68">
              <w:rPr>
                <w:rFonts w:asciiTheme="minorHAnsi" w:hAnsiTheme="minorHAnsi" w:cstheme="minorHAnsi"/>
                <w:bCs/>
                <w:sz w:val="18"/>
                <w:szCs w:val="18"/>
              </w:rPr>
              <w:t>03</w:t>
            </w:r>
          </w:p>
        </w:tc>
        <w:tc>
          <w:tcPr>
            <w:tcW w:w="3828" w:type="dxa"/>
            <w:vAlign w:val="center"/>
          </w:tcPr>
          <w:p w:rsidR="00866F68" w:rsidRPr="00866F68" w:rsidRDefault="00866F68" w:rsidP="00866F68">
            <w:pPr>
              <w:autoSpaceDE w:val="0"/>
              <w:autoSpaceDN w:val="0"/>
              <w:adjustRightInd w:val="0"/>
              <w:spacing w:after="120" w:line="240" w:lineRule="auto"/>
              <w:jc w:val="both"/>
              <w:rPr>
                <w:rFonts w:asciiTheme="minorHAnsi" w:hAnsiTheme="minorHAnsi" w:cstheme="minorHAnsi"/>
                <w:b/>
                <w:bCs/>
                <w:sz w:val="18"/>
                <w:szCs w:val="18"/>
              </w:rPr>
            </w:pPr>
            <w:proofErr w:type="gramStart"/>
            <w:r w:rsidRPr="00866F68">
              <w:rPr>
                <w:rFonts w:asciiTheme="minorHAnsi" w:hAnsiTheme="minorHAnsi" w:cstheme="minorHAnsi"/>
                <w:b/>
                <w:bCs/>
                <w:sz w:val="18"/>
                <w:szCs w:val="18"/>
              </w:rPr>
              <w:t>CADEIRA DE RODAS ADULTO</w:t>
            </w:r>
            <w:proofErr w:type="gramEnd"/>
          </w:p>
          <w:p w:rsidR="00866F68" w:rsidRPr="00866F68" w:rsidRDefault="00866F68" w:rsidP="00866F68">
            <w:pPr>
              <w:autoSpaceDE w:val="0"/>
              <w:autoSpaceDN w:val="0"/>
              <w:adjustRightInd w:val="0"/>
              <w:spacing w:after="120" w:line="240" w:lineRule="auto"/>
              <w:jc w:val="both"/>
              <w:rPr>
                <w:rFonts w:asciiTheme="minorHAnsi" w:hAnsiTheme="minorHAnsi" w:cstheme="minorHAnsi"/>
                <w:bCs/>
                <w:sz w:val="18"/>
                <w:szCs w:val="18"/>
              </w:rPr>
            </w:pPr>
            <w:r w:rsidRPr="00866F68">
              <w:rPr>
                <w:rFonts w:asciiTheme="minorHAnsi" w:hAnsiTheme="minorHAnsi" w:cstheme="minorHAnsi"/>
                <w:sz w:val="18"/>
                <w:szCs w:val="18"/>
              </w:rPr>
              <w:t xml:space="preserve">CONFECCIONADA EM </w:t>
            </w:r>
            <w:r w:rsidRPr="00866F68">
              <w:rPr>
                <w:rFonts w:asciiTheme="minorHAnsi" w:hAnsiTheme="minorHAnsi" w:cstheme="minorHAnsi"/>
                <w:b/>
                <w:sz w:val="18"/>
                <w:szCs w:val="18"/>
              </w:rPr>
              <w:t>ALUMÍNIO TUBULAR</w:t>
            </w:r>
            <w:r w:rsidRPr="00866F68">
              <w:rPr>
                <w:rFonts w:asciiTheme="minorHAnsi" w:hAnsiTheme="minorHAnsi" w:cstheme="minorHAnsi"/>
                <w:sz w:val="18"/>
                <w:szCs w:val="18"/>
              </w:rPr>
              <w:t xml:space="preserve"> AERONÁUTICA, COM PINTURA ELETROSTÁTICA, DOBRÁVEL EM “X”, APOIO DE BRAÇOS ESCAMOTEÁVEIS, COM PROTETOR LATERAL DE ROUPA INCORPORADO, APOIO DE PÉS COM ABERTURA LATERAL E ALTURA AJUSTÁVEL E FAIXA DE APOIO PARA PANTURRILHA, ESTRUTURA DE ENCOSTO COM ALONGADOR DE PUNHO PARA USO DE TERCEIROS, </w:t>
            </w:r>
            <w:r w:rsidRPr="00866F68">
              <w:rPr>
                <w:rFonts w:asciiTheme="minorHAnsi" w:hAnsiTheme="minorHAnsi" w:cstheme="minorHAnsi"/>
                <w:b/>
                <w:sz w:val="18"/>
                <w:szCs w:val="18"/>
              </w:rPr>
              <w:t>RODAS TRAZEIRAS ARO 24’’</w:t>
            </w:r>
            <w:r w:rsidRPr="00866F68">
              <w:rPr>
                <w:rFonts w:asciiTheme="minorHAnsi" w:hAnsiTheme="minorHAnsi" w:cstheme="minorHAnsi"/>
                <w:sz w:val="18"/>
                <w:szCs w:val="18"/>
              </w:rPr>
              <w:t xml:space="preserve"> COM PNEUS INFLÁVEIS, CUBO DE ALUMÍNIO </w:t>
            </w:r>
            <w:r w:rsidRPr="00866F68">
              <w:rPr>
                <w:rFonts w:asciiTheme="minorHAnsi" w:hAnsiTheme="minorHAnsi" w:cstheme="minorHAnsi"/>
                <w:sz w:val="18"/>
                <w:szCs w:val="18"/>
              </w:rPr>
              <w:lastRenderedPageBreak/>
              <w:t xml:space="preserve">MONTADO COM ROLAMENTOS BLINDADOS, EIXO REMOVÍVEL TIPO “QUICK RELEASE” COM DIÂMETRO DE </w:t>
            </w:r>
            <w:proofErr w:type="gramStart"/>
            <w:r w:rsidRPr="00866F68">
              <w:rPr>
                <w:rFonts w:asciiTheme="minorHAnsi" w:hAnsiTheme="minorHAnsi" w:cstheme="minorHAnsi"/>
                <w:sz w:val="18"/>
                <w:szCs w:val="18"/>
              </w:rPr>
              <w:t>15MM</w:t>
            </w:r>
            <w:proofErr w:type="gramEnd"/>
            <w:r w:rsidRPr="00866F68">
              <w:rPr>
                <w:rFonts w:asciiTheme="minorHAnsi" w:hAnsiTheme="minorHAnsi" w:cstheme="minorHAnsi"/>
                <w:sz w:val="18"/>
                <w:szCs w:val="18"/>
              </w:rPr>
              <w:t xml:space="preserve">, ARO PROPULSOR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TRAZEIRAS COM SISTEMA QUE PERMITA A REGULAGEM DE ALTURA, MUDANÇA DE ÂNGULO DO ASSENTO, ANTERIORIZAÇÃO OU POSTERIORIZAÇÃO DAS MESMAS EM ATÉ SEIS POSIÇÕES DISTINTAS, RODA ANTI-TOMBO FIXADA NA PARTE TRAZEIRA. ASSENTO E </w:t>
            </w:r>
            <w:proofErr w:type="gramStart"/>
            <w:r w:rsidRPr="00866F68">
              <w:rPr>
                <w:rFonts w:asciiTheme="minorHAnsi" w:hAnsiTheme="minorHAnsi" w:cstheme="minorHAnsi"/>
                <w:sz w:val="18"/>
                <w:szCs w:val="18"/>
              </w:rPr>
              <w:t>ENCOSTO EM</w:t>
            </w:r>
            <w:proofErr w:type="gramEnd"/>
            <w:r w:rsidRPr="00866F68">
              <w:rPr>
                <w:rFonts w:asciiTheme="minorHAnsi" w:hAnsiTheme="minorHAnsi" w:cstheme="minorHAnsi"/>
                <w:sz w:val="18"/>
                <w:szCs w:val="18"/>
              </w:rPr>
              <w:t xml:space="preserve"> TECIDO DE NYLON REFORÇADO. ALMOFADA EM ESPUMA DE ALTA DENSIDADE COM 03 (TRÊS) CENTÍMETROS DE ESPESSURA NO TAMANHO DO ASSENTO OU ALMOFADA ANATÔMICA. FORRADA COM O MESMO TECIDO DA CADEIRA COM VELCRO PARA FIXAÇÃO. </w:t>
            </w:r>
            <w:r w:rsidRPr="00866F68">
              <w:rPr>
                <w:rFonts w:asciiTheme="minorHAnsi" w:hAnsiTheme="minorHAnsi" w:cstheme="minorHAnsi"/>
                <w:b/>
                <w:bCs/>
                <w:sz w:val="18"/>
                <w:szCs w:val="18"/>
              </w:rPr>
              <w:t>FAIXA DE SEGURANÇA TORÁCICA FIXADA NO ENCOSTO</w:t>
            </w:r>
            <w:r w:rsidRPr="00866F68">
              <w:rPr>
                <w:rFonts w:asciiTheme="minorHAnsi" w:hAnsiTheme="minorHAnsi" w:cstheme="minorHAnsi"/>
                <w:sz w:val="18"/>
                <w:szCs w:val="18"/>
              </w:rPr>
              <w:t>. AS DIMENSÕES DA CADEIRA SERÃO FORNECIDAS POR MEIO DE DESCRIÇÃO POR PROFISSIONAL DE SAÚDE HABILITADO.</w:t>
            </w:r>
          </w:p>
        </w:tc>
        <w:tc>
          <w:tcPr>
            <w:tcW w:w="708" w:type="dxa"/>
          </w:tcPr>
          <w:p w:rsidR="00866F68" w:rsidRPr="00866F68" w:rsidRDefault="00866F68" w:rsidP="00866F68">
            <w:pPr>
              <w:pStyle w:val="Cabealho"/>
              <w:jc w:val="center"/>
              <w:rPr>
                <w:bCs/>
                <w:caps/>
                <w:sz w:val="18"/>
                <w:szCs w:val="18"/>
              </w:rPr>
            </w:pPr>
            <w:r w:rsidRPr="00866F68">
              <w:rPr>
                <w:bCs/>
                <w:caps/>
                <w:sz w:val="18"/>
                <w:szCs w:val="18"/>
              </w:rPr>
              <w:lastRenderedPageBreak/>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25</w:t>
            </w:r>
          </w:p>
        </w:tc>
        <w:tc>
          <w:tcPr>
            <w:tcW w:w="1134" w:type="dxa"/>
          </w:tcPr>
          <w:p w:rsidR="00866F68" w:rsidRPr="00866F68" w:rsidRDefault="00D545B1" w:rsidP="00AF633B">
            <w:pPr>
              <w:tabs>
                <w:tab w:val="left" w:pos="7200"/>
              </w:tabs>
              <w:spacing w:after="0"/>
              <w:jc w:val="center"/>
              <w:rPr>
                <w:rFonts w:asciiTheme="minorHAnsi" w:hAnsiTheme="minorHAnsi" w:cstheme="minorHAnsi"/>
                <w:bCs/>
                <w:sz w:val="18"/>
                <w:szCs w:val="18"/>
              </w:rPr>
            </w:pPr>
            <w:r>
              <w:rPr>
                <w:rFonts w:asciiTheme="minorHAnsi" w:hAnsiTheme="minorHAnsi" w:cstheme="minorHAnsi"/>
                <w:bCs/>
                <w:sz w:val="18"/>
                <w:szCs w:val="18"/>
              </w:rPr>
              <w:t>-</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6645EF" w:rsidRPr="00F134C9" w:rsidTr="00866F68">
        <w:trPr>
          <w:trHeight w:val="416"/>
        </w:trPr>
        <w:tc>
          <w:tcPr>
            <w:tcW w:w="566" w:type="dxa"/>
          </w:tcPr>
          <w:p w:rsidR="006645EF" w:rsidRPr="00866F68" w:rsidRDefault="006645EF"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04</w:t>
            </w:r>
          </w:p>
        </w:tc>
        <w:tc>
          <w:tcPr>
            <w:tcW w:w="3828" w:type="dxa"/>
            <w:vAlign w:val="center"/>
          </w:tcPr>
          <w:p w:rsidR="006645EF" w:rsidRPr="00866F68" w:rsidRDefault="006645EF" w:rsidP="0020381B">
            <w:pPr>
              <w:autoSpaceDE w:val="0"/>
              <w:autoSpaceDN w:val="0"/>
              <w:adjustRightInd w:val="0"/>
              <w:spacing w:after="120" w:line="240" w:lineRule="auto"/>
              <w:jc w:val="both"/>
              <w:rPr>
                <w:rFonts w:asciiTheme="minorHAnsi" w:hAnsiTheme="minorHAnsi" w:cstheme="minorHAnsi"/>
                <w:b/>
                <w:bCs/>
                <w:sz w:val="18"/>
                <w:szCs w:val="18"/>
              </w:rPr>
            </w:pPr>
            <w:proofErr w:type="gramStart"/>
            <w:r w:rsidRPr="00866F68">
              <w:rPr>
                <w:rFonts w:asciiTheme="minorHAnsi" w:hAnsiTheme="minorHAnsi" w:cstheme="minorHAnsi"/>
                <w:b/>
                <w:bCs/>
                <w:sz w:val="18"/>
                <w:szCs w:val="18"/>
              </w:rPr>
              <w:t>CADEIRA DE RODAS ADULTO</w:t>
            </w:r>
            <w:proofErr w:type="gramEnd"/>
          </w:p>
          <w:p w:rsidR="006645EF" w:rsidRPr="00866F68" w:rsidRDefault="006645EF" w:rsidP="0020381B">
            <w:pPr>
              <w:autoSpaceDE w:val="0"/>
              <w:autoSpaceDN w:val="0"/>
              <w:adjustRightInd w:val="0"/>
              <w:spacing w:after="120" w:line="240" w:lineRule="auto"/>
              <w:jc w:val="both"/>
              <w:rPr>
                <w:rFonts w:asciiTheme="minorHAnsi" w:hAnsiTheme="minorHAnsi" w:cstheme="minorHAnsi"/>
                <w:bCs/>
                <w:sz w:val="18"/>
                <w:szCs w:val="18"/>
              </w:rPr>
            </w:pPr>
            <w:r w:rsidRPr="00866F68">
              <w:rPr>
                <w:rFonts w:asciiTheme="minorHAnsi" w:hAnsiTheme="minorHAnsi" w:cstheme="minorHAnsi"/>
                <w:sz w:val="18"/>
                <w:szCs w:val="18"/>
              </w:rPr>
              <w:t xml:space="preserve">CONFECCIONADA EM </w:t>
            </w:r>
            <w:r w:rsidRPr="00866F68">
              <w:rPr>
                <w:rFonts w:asciiTheme="minorHAnsi" w:hAnsiTheme="minorHAnsi" w:cstheme="minorHAnsi"/>
                <w:b/>
                <w:sz w:val="18"/>
                <w:szCs w:val="18"/>
              </w:rPr>
              <w:t>ALUMÍNIO TUBULAR</w:t>
            </w:r>
            <w:r w:rsidRPr="00866F68">
              <w:rPr>
                <w:rFonts w:asciiTheme="minorHAnsi" w:hAnsiTheme="minorHAnsi" w:cstheme="minorHAnsi"/>
                <w:sz w:val="18"/>
                <w:szCs w:val="18"/>
              </w:rPr>
              <w:t xml:space="preserve"> AERONÁUTICA, COM PINTURA ELETROSTÁTICA, DOBRÁVEL EM “X”, APOIO DE BRAÇOS ESCAMOTEÁVEIS, COM PROTETOR LATERAL DE ROUPA INCORPORADO, APOIO DE PÉS COM ABERTURA LATERAL E ALTURA AJUSTÁVEL E FAIXA DE APOIO PARA PANTURRILHA, ESTRUTURA DE ENCOSTO COM ALONGADOR DE PUNHO PARA USO DE TERCEIROS, </w:t>
            </w:r>
            <w:r w:rsidRPr="00866F68">
              <w:rPr>
                <w:rFonts w:asciiTheme="minorHAnsi" w:hAnsiTheme="minorHAnsi" w:cstheme="minorHAnsi"/>
                <w:b/>
                <w:sz w:val="18"/>
                <w:szCs w:val="18"/>
              </w:rPr>
              <w:t>RODAS TRAZEIRAS ARO 24’’</w:t>
            </w:r>
            <w:r w:rsidRPr="00866F68">
              <w:rPr>
                <w:rFonts w:asciiTheme="minorHAnsi" w:hAnsiTheme="minorHAnsi" w:cstheme="minorHAnsi"/>
                <w:sz w:val="18"/>
                <w:szCs w:val="18"/>
              </w:rPr>
              <w:t xml:space="preserve"> COM PNEUS INFLÁVEIS, CUBO DE ALUMÍNIO MONTADO COM ROLAMENTOS BLINDADOS, EIXO REMOVÍVEL TIPO “QUICK RELEASE” COM DIÂMETRO DE </w:t>
            </w:r>
            <w:proofErr w:type="gramStart"/>
            <w:r w:rsidRPr="00866F68">
              <w:rPr>
                <w:rFonts w:asciiTheme="minorHAnsi" w:hAnsiTheme="minorHAnsi" w:cstheme="minorHAnsi"/>
                <w:sz w:val="18"/>
                <w:szCs w:val="18"/>
              </w:rPr>
              <w:t>15MM</w:t>
            </w:r>
            <w:proofErr w:type="gramEnd"/>
            <w:r w:rsidRPr="00866F68">
              <w:rPr>
                <w:rFonts w:asciiTheme="minorHAnsi" w:hAnsiTheme="minorHAnsi" w:cstheme="minorHAnsi"/>
                <w:sz w:val="18"/>
                <w:szCs w:val="18"/>
              </w:rPr>
              <w:t xml:space="preserve">, ARO PROPULSOR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w:t>
            </w:r>
            <w:r w:rsidRPr="00866F68">
              <w:rPr>
                <w:rFonts w:asciiTheme="minorHAnsi" w:hAnsiTheme="minorHAnsi" w:cstheme="minorHAnsi"/>
                <w:sz w:val="18"/>
                <w:szCs w:val="18"/>
              </w:rPr>
              <w:lastRenderedPageBreak/>
              <w:t xml:space="preserve">ESTICADOR DE AMBOS OS LADOS QUE PERMITAM O AJUSTE E REGULAGEM, PLACA DE SUSTENTAÇÃO E FIXAÇÃO DAS RODAS TRAZEIRAS COM SISTEMA QUE PERMITA A REGULAGEM DE ALTURA, MUDANÇA DE ÂNGULO DO ASSENTO, ANTERIORIZAÇÃO OU POSTERIORIZAÇÃO DAS MESMAS EM ATÉ SEIS POSIÇÕES DISTINTAS, RODA ANTI-TOMBO FIXADA NA PARTE TRAZEIRA. ASSENTO E </w:t>
            </w:r>
            <w:proofErr w:type="gramStart"/>
            <w:r w:rsidRPr="00866F68">
              <w:rPr>
                <w:rFonts w:asciiTheme="minorHAnsi" w:hAnsiTheme="minorHAnsi" w:cstheme="minorHAnsi"/>
                <w:sz w:val="18"/>
                <w:szCs w:val="18"/>
              </w:rPr>
              <w:t>ENCOSTO EM</w:t>
            </w:r>
            <w:proofErr w:type="gramEnd"/>
            <w:r w:rsidRPr="00866F68">
              <w:rPr>
                <w:rFonts w:asciiTheme="minorHAnsi" w:hAnsiTheme="minorHAnsi" w:cstheme="minorHAnsi"/>
                <w:sz w:val="18"/>
                <w:szCs w:val="18"/>
              </w:rPr>
              <w:t xml:space="preserve"> TECIDO DE NYLON REFORÇADO. ALMOFADA EM ESPUMA DE ALTA DENSIDADE COM 03 (TRÊS) CENTÍMETROS DE ESPESSURA NO TAMANHO DO ASSENTO OU ALMOFADA ANATÔMICA. FORRADA COM O MESMO TECIDO DA CADEIRA COM VELCRO PARA FIXAÇÃO. </w:t>
            </w:r>
            <w:r w:rsidRPr="00866F68">
              <w:rPr>
                <w:rFonts w:asciiTheme="minorHAnsi" w:hAnsiTheme="minorHAnsi" w:cstheme="minorHAnsi"/>
                <w:b/>
                <w:bCs/>
                <w:sz w:val="18"/>
                <w:szCs w:val="18"/>
              </w:rPr>
              <w:t>FAIXA DE SEGURANÇA TORÁCICA FIXADA NO ENCOSTO</w:t>
            </w:r>
            <w:r w:rsidRPr="00866F68">
              <w:rPr>
                <w:rFonts w:asciiTheme="minorHAnsi" w:hAnsiTheme="minorHAnsi" w:cstheme="minorHAnsi"/>
                <w:sz w:val="18"/>
                <w:szCs w:val="18"/>
              </w:rPr>
              <w:t>. AS DIMENSÕES DA CADEIRA SERÃO FORNECIDAS POR MEIO DE DESCRIÇÃO POR PROFISSIONAL DE SAÚDE HABILITADO.</w:t>
            </w:r>
          </w:p>
        </w:tc>
        <w:tc>
          <w:tcPr>
            <w:tcW w:w="708" w:type="dxa"/>
          </w:tcPr>
          <w:p w:rsidR="006645EF" w:rsidRPr="00866F68" w:rsidRDefault="006645EF" w:rsidP="0020381B">
            <w:pPr>
              <w:pStyle w:val="Cabealho"/>
              <w:jc w:val="center"/>
              <w:rPr>
                <w:bCs/>
                <w:caps/>
                <w:sz w:val="18"/>
                <w:szCs w:val="18"/>
              </w:rPr>
            </w:pPr>
            <w:r w:rsidRPr="00866F68">
              <w:rPr>
                <w:bCs/>
                <w:caps/>
                <w:sz w:val="18"/>
                <w:szCs w:val="18"/>
              </w:rPr>
              <w:lastRenderedPageBreak/>
              <w:t>UNID</w:t>
            </w:r>
          </w:p>
        </w:tc>
        <w:tc>
          <w:tcPr>
            <w:tcW w:w="1134" w:type="dxa"/>
          </w:tcPr>
          <w:p w:rsidR="006645EF"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6645EF" w:rsidRPr="00866F68" w:rsidRDefault="00D545B1" w:rsidP="00AF633B">
            <w:pPr>
              <w:tabs>
                <w:tab w:val="left" w:pos="7200"/>
              </w:tabs>
              <w:spacing w:after="0"/>
              <w:jc w:val="center"/>
              <w:rPr>
                <w:rFonts w:asciiTheme="minorHAnsi" w:hAnsiTheme="minorHAnsi" w:cstheme="minorHAnsi"/>
                <w:bCs/>
                <w:sz w:val="18"/>
                <w:szCs w:val="18"/>
              </w:rPr>
            </w:pPr>
            <w:r>
              <w:rPr>
                <w:rFonts w:asciiTheme="minorHAnsi" w:hAnsiTheme="minorHAnsi" w:cstheme="minorHAnsi"/>
                <w:bCs/>
                <w:sz w:val="18"/>
                <w:szCs w:val="18"/>
              </w:rPr>
              <w:t>-</w:t>
            </w:r>
          </w:p>
        </w:tc>
        <w:tc>
          <w:tcPr>
            <w:tcW w:w="1418" w:type="dxa"/>
          </w:tcPr>
          <w:p w:rsidR="006645EF"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08</w:t>
            </w:r>
          </w:p>
        </w:tc>
      </w:tr>
      <w:tr w:rsidR="00866F68" w:rsidRPr="00F134C9" w:rsidTr="00866F68">
        <w:trPr>
          <w:trHeight w:val="55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05</w:t>
            </w:r>
          </w:p>
        </w:tc>
        <w:tc>
          <w:tcPr>
            <w:tcW w:w="3828" w:type="dxa"/>
            <w:vAlign w:val="center"/>
          </w:tcPr>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CADEIRA DE RODAS INFANTIL</w:t>
            </w:r>
          </w:p>
          <w:p w:rsidR="00866F68" w:rsidRPr="00866F68" w:rsidRDefault="00866F68" w:rsidP="00866F68">
            <w:pPr>
              <w:autoSpaceDE w:val="0"/>
              <w:autoSpaceDN w:val="0"/>
              <w:adjustRightInd w:val="0"/>
              <w:spacing w:after="120" w:line="240" w:lineRule="auto"/>
              <w:jc w:val="both"/>
              <w:rPr>
                <w:rFonts w:asciiTheme="minorHAnsi" w:hAnsiTheme="minorHAnsi" w:cstheme="minorHAnsi"/>
                <w:sz w:val="18"/>
                <w:szCs w:val="18"/>
              </w:rPr>
            </w:pPr>
            <w:r w:rsidRPr="00866F68">
              <w:rPr>
                <w:rFonts w:asciiTheme="minorHAnsi" w:hAnsiTheme="minorHAnsi" w:cstheme="minorHAnsi"/>
                <w:sz w:val="18"/>
                <w:szCs w:val="18"/>
              </w:rPr>
              <w:t xml:space="preserve">CONFECCIONADA EM </w:t>
            </w:r>
            <w:r w:rsidRPr="00866F68">
              <w:rPr>
                <w:rFonts w:asciiTheme="minorHAnsi" w:hAnsiTheme="minorHAnsi" w:cstheme="minorHAnsi"/>
                <w:b/>
                <w:sz w:val="18"/>
                <w:szCs w:val="18"/>
              </w:rPr>
              <w:t>ALUMÍNIO TUBULAR</w:t>
            </w:r>
            <w:r w:rsidRPr="00866F68">
              <w:rPr>
                <w:rFonts w:asciiTheme="minorHAnsi" w:hAnsiTheme="minorHAnsi" w:cstheme="minorHAnsi"/>
                <w:sz w:val="18"/>
                <w:szCs w:val="18"/>
              </w:rPr>
              <w:t xml:space="preserve"> AERONÁUTICA, COM PINTURA ELETROSTÁTICA, DOBRÁVEL EM “X”, APOIO DE BRAÇOS ESCAMOTEÁVEIS, COM PROTETOR LATERAL DE ROUPA INCORPORADO, APOIO DE PÉS COM ABERTURA LATERAL E ALTURA AJUSTÁVEL E PLACA DE APOIO PARA PANTURRILHA, ESTRUTURA DE ENCOSTO COM ALONGADOR DE PUNHO PARA USO DE TERCEIROS, </w:t>
            </w:r>
            <w:r w:rsidRPr="00866F68">
              <w:rPr>
                <w:rFonts w:asciiTheme="minorHAnsi" w:hAnsiTheme="minorHAnsi" w:cstheme="minorHAnsi"/>
                <w:b/>
                <w:sz w:val="18"/>
                <w:szCs w:val="18"/>
              </w:rPr>
              <w:t>RODAS TRAZEIRAS ARO 20’’</w:t>
            </w:r>
            <w:r w:rsidRPr="00866F68">
              <w:rPr>
                <w:rFonts w:asciiTheme="minorHAnsi" w:hAnsiTheme="minorHAnsi" w:cstheme="minorHAnsi"/>
                <w:sz w:val="18"/>
                <w:szCs w:val="18"/>
              </w:rPr>
              <w:t xml:space="preserve"> COM PNEUS INFLÁVEIS, CUBO DE ALUMÍNIO MONTADO COM ROLAMENTOS BLINDADOS, EIXO REMOVÍVEL TIPO “QUICK RELEASE” COM DIÂMETRO DE </w:t>
            </w:r>
            <w:proofErr w:type="gramStart"/>
            <w:r w:rsidRPr="00866F68">
              <w:rPr>
                <w:rFonts w:asciiTheme="minorHAnsi" w:hAnsiTheme="minorHAnsi" w:cstheme="minorHAnsi"/>
                <w:sz w:val="18"/>
                <w:szCs w:val="18"/>
              </w:rPr>
              <w:t>15MM</w:t>
            </w:r>
            <w:proofErr w:type="gramEnd"/>
            <w:r w:rsidRPr="00866F68">
              <w:rPr>
                <w:rFonts w:asciiTheme="minorHAnsi" w:hAnsiTheme="minorHAnsi" w:cstheme="minorHAnsi"/>
                <w:sz w:val="18"/>
                <w:szCs w:val="18"/>
              </w:rPr>
              <w:t xml:space="preserve">, ARO PROPULSOR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TRAZEIRAS COM SISTEMA QUE PERMITA A REGULAGEM DE ALTURA, MUDANÇA DE ÂNGULO DO ASSENTO, ANTERIORIZAÇÃO OU POSTERIORIZAÇÃO DAS MESMAS EM ATÉ SEIS POSIÇÕES DISTINTAS, RODA ANTI-TOMBO FIXADA NA PARTE TRAZEIRA. ASSENTO E </w:t>
            </w:r>
            <w:proofErr w:type="gramStart"/>
            <w:r w:rsidRPr="00866F68">
              <w:rPr>
                <w:rFonts w:asciiTheme="minorHAnsi" w:hAnsiTheme="minorHAnsi" w:cstheme="minorHAnsi"/>
                <w:sz w:val="18"/>
                <w:szCs w:val="18"/>
              </w:rPr>
              <w:t>ENCOSTO EM</w:t>
            </w:r>
            <w:proofErr w:type="gramEnd"/>
            <w:r w:rsidRPr="00866F68">
              <w:rPr>
                <w:rFonts w:asciiTheme="minorHAnsi" w:hAnsiTheme="minorHAnsi" w:cstheme="minorHAnsi"/>
                <w:sz w:val="18"/>
                <w:szCs w:val="18"/>
              </w:rPr>
              <w:t xml:space="preserve"> TECIDO DE NYLON REFORÇADO. ALMOFADA ANATÔMICA EM ESPUMA DE ALTA DENSIDADE COM 03 (TRÊS) CENTÍMETROS DE ESPESSURA NO TAMANHO DO ASSENTO. FORRADA COM O </w:t>
            </w:r>
            <w:r w:rsidRPr="00866F68">
              <w:rPr>
                <w:rFonts w:asciiTheme="minorHAnsi" w:hAnsiTheme="minorHAnsi" w:cstheme="minorHAnsi"/>
                <w:sz w:val="18"/>
                <w:szCs w:val="18"/>
              </w:rPr>
              <w:lastRenderedPageBreak/>
              <w:t xml:space="preserve">MESMO TECIDO DA CADEIRA COM VELCRO PARA FIXAÇÃO. </w:t>
            </w:r>
            <w:r w:rsidRPr="00866F68">
              <w:rPr>
                <w:rFonts w:asciiTheme="minorHAnsi" w:hAnsiTheme="minorHAnsi" w:cstheme="minorHAnsi"/>
                <w:b/>
                <w:bCs/>
                <w:sz w:val="18"/>
                <w:szCs w:val="18"/>
              </w:rPr>
              <w:t>FAIXA DE SEGURANÇA TORÁCICA FIXADA NO ENCOSTO</w:t>
            </w:r>
            <w:r w:rsidRPr="00866F68">
              <w:rPr>
                <w:rFonts w:asciiTheme="minorHAnsi" w:hAnsiTheme="minorHAnsi" w:cstheme="minorHAnsi"/>
                <w:sz w:val="18"/>
                <w:szCs w:val="18"/>
              </w:rPr>
              <w:t>. AS DIMENSÕES DA CADEIRA SERÃO FORNECIDAS POR MEIO DE DESCRIÇÃO POR PROFISSIONAL DE SAÚDE HABILITADO.</w:t>
            </w:r>
          </w:p>
        </w:tc>
        <w:tc>
          <w:tcPr>
            <w:tcW w:w="708" w:type="dxa"/>
          </w:tcPr>
          <w:p w:rsidR="00866F68" w:rsidRPr="00866F68" w:rsidRDefault="00866F68" w:rsidP="00866F68">
            <w:pPr>
              <w:pStyle w:val="Rodap"/>
              <w:jc w:val="center"/>
              <w:rPr>
                <w:bCs/>
                <w:caps/>
                <w:sz w:val="18"/>
                <w:szCs w:val="18"/>
              </w:rPr>
            </w:pPr>
            <w:r w:rsidRPr="00866F68">
              <w:rPr>
                <w:bCs/>
                <w:caps/>
                <w:sz w:val="18"/>
                <w:szCs w:val="18"/>
              </w:rPr>
              <w:lastRenderedPageBreak/>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01</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55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06</w:t>
            </w:r>
          </w:p>
        </w:tc>
        <w:tc>
          <w:tcPr>
            <w:tcW w:w="3828" w:type="dxa"/>
            <w:vAlign w:val="center"/>
          </w:tcPr>
          <w:p w:rsidR="00866F68" w:rsidRPr="00866F68" w:rsidRDefault="00866F68" w:rsidP="00866F68">
            <w:pPr>
              <w:pStyle w:val="Cabealho"/>
              <w:spacing w:after="120" w:line="240" w:lineRule="auto"/>
              <w:jc w:val="both"/>
              <w:rPr>
                <w:rFonts w:asciiTheme="minorHAnsi" w:hAnsiTheme="minorHAnsi" w:cstheme="minorHAnsi"/>
                <w:b/>
                <w:sz w:val="18"/>
                <w:szCs w:val="18"/>
              </w:rPr>
            </w:pPr>
            <w:r w:rsidRPr="00866F68">
              <w:rPr>
                <w:rFonts w:asciiTheme="minorHAnsi" w:hAnsiTheme="minorHAnsi" w:cstheme="minorHAnsi"/>
                <w:b/>
                <w:sz w:val="18"/>
                <w:szCs w:val="18"/>
              </w:rPr>
              <w:t>CADEIRA DE RODAS (ACIMA 90 KG)</w:t>
            </w:r>
          </w:p>
          <w:p w:rsidR="00866F68" w:rsidRPr="00866F68" w:rsidRDefault="00866F68" w:rsidP="00866F68">
            <w:pPr>
              <w:pStyle w:val="Cabealho"/>
              <w:spacing w:after="120" w:line="240" w:lineRule="auto"/>
              <w:jc w:val="both"/>
              <w:rPr>
                <w:rFonts w:asciiTheme="minorHAnsi" w:hAnsiTheme="minorHAnsi" w:cstheme="minorHAnsi"/>
                <w:b/>
                <w:sz w:val="18"/>
                <w:szCs w:val="18"/>
              </w:rPr>
            </w:pPr>
            <w:r w:rsidRPr="00866F68">
              <w:rPr>
                <w:rFonts w:asciiTheme="minorHAnsi" w:hAnsiTheme="minorHAnsi" w:cstheme="minorHAnsi"/>
                <w:sz w:val="18"/>
                <w:szCs w:val="18"/>
              </w:rPr>
              <w:t xml:space="preserve">CADEIRA DE RODAS CONFECCIONADA SOB MEDIDA, EM TUBOS DE ALUMÍNIO, LIGA METÁLICA OU AÇO, CROMADO OU PINTURA ELETROSTÁTICA, DOBRÁVEL EM X OU MONOBLOCO, APOIO PARA BRAÇOS REMOVÍVEIS OU ESCAMOTEÁVEIS. EIXO DE REMOÇÃO RÁPIDA NAS GRANDES RODAS, ENCOSTO E ASSENTO COM ESTOFAMENTO 100% NYLON OU COURO SINTÉTICO RESISTENTE, COM ALMOFADA DE ASSENTO EM ESPUMA DE ALTA DENSIDADE COM NO MÍNIMO </w:t>
            </w:r>
            <w:proofErr w:type="gramStart"/>
            <w:r w:rsidRPr="00866F68">
              <w:rPr>
                <w:rFonts w:asciiTheme="minorHAnsi" w:hAnsiTheme="minorHAnsi" w:cstheme="minorHAnsi"/>
                <w:sz w:val="18"/>
                <w:szCs w:val="18"/>
              </w:rPr>
              <w:t>5</w:t>
            </w:r>
            <w:proofErr w:type="gramEnd"/>
            <w:r w:rsidRPr="00866F68">
              <w:rPr>
                <w:rFonts w:asciiTheme="minorHAnsi" w:hAnsiTheme="minorHAnsi" w:cstheme="minorHAnsi"/>
                <w:sz w:val="18"/>
                <w:szCs w:val="18"/>
              </w:rPr>
              <w:t xml:space="preserve"> CM DE ESPESSURA, FORRADA COM MESMO TECIDO E VELCRO PARA FIXAÇÃO, COM OU SEM FAIXA TORÁCICA (5-7 CM), COM OU SEM CINTO PÉLVICO, COM OU SEM FAIXA PARA PANTURRILHA, PROTETOR LATERAL DE ROUPA, RODAS TRASEIRAS DE 24" COM SOBRE ARO DE PROPULSÃO, PODENDO OU NÃO TER PINOS, PNEUS TRASEIROS MACIÇOS OU INFLÁVEIS, FREIO BILATERAL, RODAS DIANTEIRAS DE 6" OU 8” COM PNEUS MACIÇOS OU INFLÁVEIS COM ROLAMENTOS BLINDADOS NOS EIXOS, APOIO PARA PÉS REBATÍVEIS, PODENDO SER GIRATÓRIOS, PODENDO OU NÃO SER REMOVÍVEIS, APOIO PARA PÉS ELEVÁVEIS OPCIONAL. LARGURAS DE ASSENTO: DE 50 CM À 60 CM. TOLERÂNCIA DE PESO: A DEPENDER DO FABRICANTE: DE 120KG E 160KG. AS DIMENSÕES DA CADEIRA SERÃO FORNECIDAS POR MEIO DE DESCRIÇÃO POR PROFISSIONAL DE SAÚDE HABILITADO.</w:t>
            </w:r>
          </w:p>
        </w:tc>
        <w:tc>
          <w:tcPr>
            <w:tcW w:w="708" w:type="dxa"/>
          </w:tcPr>
          <w:p w:rsidR="00866F68" w:rsidRPr="00866F68" w:rsidRDefault="00866F68" w:rsidP="00866F68">
            <w:pPr>
              <w:pStyle w:val="Rodap"/>
              <w:jc w:val="center"/>
              <w:rPr>
                <w:bCs/>
                <w:caps/>
                <w:sz w:val="18"/>
                <w:szCs w:val="18"/>
              </w:rPr>
            </w:pPr>
            <w:r w:rsidRPr="00866F68">
              <w:rPr>
                <w:bCs/>
                <w:caps/>
                <w:sz w:val="18"/>
                <w:szCs w:val="18"/>
              </w:rPr>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02</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48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07</w:t>
            </w:r>
          </w:p>
        </w:tc>
        <w:tc>
          <w:tcPr>
            <w:tcW w:w="3828" w:type="dxa"/>
            <w:vAlign w:val="center"/>
          </w:tcPr>
          <w:p w:rsidR="00866F68" w:rsidRPr="00866F68" w:rsidRDefault="00866F68" w:rsidP="00866F68">
            <w:pPr>
              <w:pStyle w:val="Cabealho"/>
              <w:spacing w:after="120" w:line="240" w:lineRule="auto"/>
              <w:jc w:val="both"/>
              <w:rPr>
                <w:rFonts w:asciiTheme="minorHAnsi" w:hAnsiTheme="minorHAnsi" w:cstheme="minorHAnsi"/>
                <w:b/>
                <w:sz w:val="18"/>
                <w:szCs w:val="18"/>
              </w:rPr>
            </w:pPr>
            <w:r w:rsidRPr="00866F68">
              <w:rPr>
                <w:rFonts w:asciiTheme="minorHAnsi" w:hAnsiTheme="minorHAnsi" w:cstheme="minorHAnsi"/>
                <w:b/>
                <w:sz w:val="18"/>
                <w:szCs w:val="18"/>
              </w:rPr>
              <w:t xml:space="preserve">CADEIRA DE RODAS MOTORIZADA ADULTO </w:t>
            </w:r>
          </w:p>
          <w:p w:rsidR="00866F68" w:rsidRPr="00866F68" w:rsidRDefault="00866F68" w:rsidP="00866F68">
            <w:pPr>
              <w:autoSpaceDE w:val="0"/>
              <w:autoSpaceDN w:val="0"/>
              <w:adjustRightInd w:val="0"/>
              <w:spacing w:after="120" w:line="240" w:lineRule="auto"/>
              <w:jc w:val="both"/>
              <w:rPr>
                <w:rFonts w:asciiTheme="minorHAnsi" w:hAnsiTheme="minorHAnsi" w:cstheme="minorHAnsi"/>
                <w:b/>
                <w:bCs/>
                <w:sz w:val="18"/>
                <w:szCs w:val="18"/>
              </w:rPr>
            </w:pPr>
            <w:r w:rsidRPr="00866F68">
              <w:rPr>
                <w:rFonts w:asciiTheme="minorHAnsi" w:hAnsiTheme="minorHAnsi" w:cstheme="minorHAnsi"/>
                <w:sz w:val="18"/>
                <w:szCs w:val="18"/>
              </w:rPr>
              <w:t xml:space="preserve">CADEIRA DE RODAS MOTORIZADA SOB MEDIDA COM CHASSIS EM DURALUMÍNIO TUBULAR SEM SOLDA, DOBRÁVEL EM "X" COM ARTICULAÇÕES, CONEXÕES INJETADAS EM ALUMÍNIO, CONTAINER DE BATERIAS; RODAS TRASEIRAS DE 12” E DIANTEIRAS </w:t>
            </w:r>
            <w:proofErr w:type="gramStart"/>
            <w:r w:rsidRPr="00866F68">
              <w:rPr>
                <w:rFonts w:asciiTheme="minorHAnsi" w:hAnsiTheme="minorHAnsi" w:cstheme="minorHAnsi"/>
                <w:sz w:val="18"/>
                <w:szCs w:val="18"/>
              </w:rPr>
              <w:t>8</w:t>
            </w:r>
            <w:proofErr w:type="gramEnd"/>
            <w:r w:rsidRPr="00866F68">
              <w:rPr>
                <w:rFonts w:asciiTheme="minorHAnsi" w:hAnsiTheme="minorHAnsi" w:cstheme="minorHAnsi"/>
                <w:sz w:val="18"/>
                <w:szCs w:val="18"/>
              </w:rPr>
              <w:t xml:space="preserve">" COM AROS EM NYLON, AMBAS COM PNEUS EM PU SEM CÂMARA NA COR CINZA; RODAS DE APOIO 35 X 17 MM MACIÇAS; EIXOS COM ROLAMENTO BLINDADOS; MOTORIZAÇÃO COM DOIS MOTORES ELÉTRICOS DE CORRENTE CONTÍNUA E IMÃ PERMANENTE DE 200 W CADA, COM SISTEMA DE TRANSMISSÃO ENGRENADA, COM TORQUE PARA TRANSPORTAR UM USUÁRIO DE ATÉ 130 KG. DRIVE MICRO PROCESSADO DE 50A QUE PERMITE ACELERAÇÃO E DESACELERAÇÃO LINEAR E VELOCIDADE DE 0 A 6 KM/H, INSTALADO NO LADO DIREITO OU </w:t>
            </w:r>
            <w:r w:rsidRPr="00866F68">
              <w:rPr>
                <w:rFonts w:asciiTheme="minorHAnsi" w:hAnsiTheme="minorHAnsi" w:cstheme="minorHAnsi"/>
                <w:sz w:val="18"/>
                <w:szCs w:val="18"/>
              </w:rPr>
              <w:lastRenderedPageBreak/>
              <w:t xml:space="preserve">ESQUERDO JOYSTICK NO PRÓPRIO MÓDULO OU POR CONTROLE MENTONIANO OU POR CONTROLE DE CABEÇA OU POR CONTROLE DE SUGAR/SOPRAR, SISTEMA DE FREIO MOTOR REGENERATIVO, SISTEMA DE FREIO DE ESTACIONAMENTO ELETROMAGNÉTICO, PAINEL DE COMANDO DIGITAL COM TECLAS TENDO AS FUNÇÕES DE LIGA-DESLIGA, LIMITADOR DE VELOCIDADE, INDICADOR DE CARGA E BUZINA; DUAS BATERIAS DE 12 V X 34 A SEM MANUTENÇÃO, QUE POSSIBILITAM AUTONOMIA DE ATÉ 30 KM, RECARREGÁVEIS POR CARREGADOR INTELIGENTE, MICRO PROCESSADO; ASSENTO E ENCOSTO FIXADO SEM USO DE PARAFUSOS, ACOLCHOADOS E REVESTIDOS, APOIO DE BRAÇOS E SUPORTE DOS PÉS REGULÁVEIS, ESCAMOTEÁVEIS E/OU REMOVÍVEIS. ESTOFAMENTO EM TECIDO NYLON. ALMOFADA DE ASSENTO PLANA (EM ESPUMA). EQUIPADA COM CINTO DE SEGURANÇA QUE PODE SER DO TIPO QUATRO PONTOS, CAMISETA, FAIXA TORÁCICA OU CINTO PÉLVICO E FAIXA PARA PANTURRILHA. PODENDO TER ENCOSTO RECLINÁVEL SENDO ACOMPANHADO, NESSE CASO, DE </w:t>
            </w:r>
            <w:proofErr w:type="gramStart"/>
            <w:r w:rsidRPr="00866F68">
              <w:rPr>
                <w:rFonts w:asciiTheme="minorHAnsi" w:hAnsiTheme="minorHAnsi" w:cstheme="minorHAnsi"/>
                <w:sz w:val="18"/>
                <w:szCs w:val="18"/>
              </w:rPr>
              <w:t>2</w:t>
            </w:r>
            <w:proofErr w:type="gramEnd"/>
            <w:r w:rsidRPr="00866F68">
              <w:rPr>
                <w:rFonts w:asciiTheme="minorHAnsi" w:hAnsiTheme="minorHAnsi" w:cstheme="minorHAnsi"/>
                <w:sz w:val="18"/>
                <w:szCs w:val="18"/>
              </w:rPr>
              <w:t xml:space="preserve"> RODAS ANTI-TOMBO, APOIO PARA CABEÇA REMOVÍVEL E REGULÁVEL EM ALTURA E/OU PROFUNDIDADE ACOLCHOADO E APOIOS DE PÉS ELEVÁVEIS. PODENDO OU NÃO TER REGULAGEM DE POSICIONAMENTO DE TILT NAS CADEIRAS INFANTIS. AS DIMENSÕES DA CADEIRA SERÃO FORNECIDAS POR MEIO DE DESCRIÇÃO POR PROFISSIONAL DE SAÚDE HABILITADO.</w:t>
            </w:r>
          </w:p>
        </w:tc>
        <w:tc>
          <w:tcPr>
            <w:tcW w:w="708" w:type="dxa"/>
          </w:tcPr>
          <w:p w:rsidR="00866F68" w:rsidRPr="00866F68" w:rsidRDefault="00866F68" w:rsidP="00866F68">
            <w:pPr>
              <w:pStyle w:val="Rodap"/>
              <w:jc w:val="center"/>
              <w:rPr>
                <w:bCs/>
                <w:caps/>
                <w:sz w:val="18"/>
                <w:szCs w:val="18"/>
              </w:rPr>
            </w:pPr>
            <w:r w:rsidRPr="00866F68">
              <w:rPr>
                <w:bCs/>
                <w:caps/>
                <w:sz w:val="18"/>
                <w:szCs w:val="18"/>
              </w:rPr>
              <w:lastRenderedPageBreak/>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02</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247"/>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08</w:t>
            </w:r>
          </w:p>
        </w:tc>
        <w:tc>
          <w:tcPr>
            <w:tcW w:w="3828" w:type="dxa"/>
          </w:tcPr>
          <w:p w:rsidR="00866F68" w:rsidRPr="00866F68" w:rsidRDefault="00866F68" w:rsidP="00866F68">
            <w:pPr>
              <w:pStyle w:val="Corpodetexto"/>
              <w:jc w:val="both"/>
              <w:rPr>
                <w:rFonts w:asciiTheme="minorHAnsi" w:hAnsiTheme="minorHAnsi" w:cstheme="minorHAnsi"/>
                <w:b/>
                <w:bCs/>
                <w:sz w:val="18"/>
                <w:szCs w:val="18"/>
              </w:rPr>
            </w:pPr>
            <w:r w:rsidRPr="00866F68">
              <w:rPr>
                <w:rFonts w:asciiTheme="minorHAnsi" w:hAnsiTheme="minorHAnsi" w:cstheme="minorHAnsi"/>
                <w:b/>
                <w:bCs/>
                <w:sz w:val="18"/>
                <w:szCs w:val="18"/>
              </w:rPr>
              <w:t xml:space="preserve">CADEIRA DE RODAS P/ TETRAPLÉGICO ADULTO </w:t>
            </w:r>
          </w:p>
          <w:p w:rsidR="00866F68" w:rsidRPr="00866F68" w:rsidRDefault="00866F68" w:rsidP="00866F68">
            <w:pPr>
              <w:pStyle w:val="Cabealho"/>
              <w:spacing w:after="120" w:line="240" w:lineRule="auto"/>
              <w:jc w:val="both"/>
              <w:rPr>
                <w:rFonts w:asciiTheme="minorHAnsi" w:hAnsiTheme="minorHAnsi" w:cstheme="minorHAnsi"/>
                <w:sz w:val="18"/>
                <w:szCs w:val="18"/>
              </w:rPr>
            </w:pPr>
            <w:r w:rsidRPr="00866F68">
              <w:rPr>
                <w:rFonts w:asciiTheme="minorHAnsi" w:hAnsiTheme="minorHAnsi" w:cstheme="minorHAnsi"/>
                <w:sz w:val="18"/>
                <w:szCs w:val="18"/>
              </w:rPr>
              <w:t xml:space="preserve">CONFECCIONADA EM </w:t>
            </w:r>
            <w:r w:rsidRPr="00866F68">
              <w:rPr>
                <w:rFonts w:asciiTheme="minorHAnsi" w:hAnsiTheme="minorHAnsi" w:cstheme="minorHAnsi"/>
                <w:b/>
                <w:sz w:val="18"/>
                <w:szCs w:val="18"/>
              </w:rPr>
              <w:t>ALUMÍNIO TUBULAR</w:t>
            </w:r>
            <w:r w:rsidRPr="00866F68">
              <w:rPr>
                <w:rFonts w:asciiTheme="minorHAnsi" w:hAnsiTheme="minorHAnsi" w:cstheme="minorHAnsi"/>
                <w:sz w:val="18"/>
                <w:szCs w:val="18"/>
              </w:rPr>
              <w:t xml:space="preserve"> AERONÁUTICA, PINTURA ELETROSTÁTICA, DOBRÁVEL EM “X”, OU MONOBLOCO DOBRÁVEL EM “L”, APOIO DE BRAÇOS ESCAMOTEÁVEIS, COM PROTETOR LATERAL DE ROUPA INCORPORADO, APOIO DE PÉS COM ABERTURA LATERAL E ALTURA AJUSTÁVEL, FAIXA DE APOIO PARA PANTURRILHA, ESTRUTURA DE ENCOSTO COM ALONGADOR DE PUNHO PARA USO DE TERCEIROS, </w:t>
            </w:r>
            <w:r w:rsidRPr="00866F68">
              <w:rPr>
                <w:rFonts w:asciiTheme="minorHAnsi" w:hAnsiTheme="minorHAnsi" w:cstheme="minorHAnsi"/>
                <w:b/>
                <w:sz w:val="18"/>
                <w:szCs w:val="18"/>
              </w:rPr>
              <w:t>RODAS TRAZEIRAS ARO 24’’</w:t>
            </w:r>
            <w:r w:rsidRPr="00866F68">
              <w:rPr>
                <w:rFonts w:asciiTheme="minorHAnsi" w:hAnsiTheme="minorHAnsi" w:cstheme="minorHAnsi"/>
                <w:sz w:val="18"/>
                <w:szCs w:val="18"/>
              </w:rPr>
              <w:t xml:space="preserve"> COM PNEUS INFLÁVEIS, CUBO DE ALUMÍNIO MONTADO COM ROLAMENTOS BLINDADOS, EIXO REMOVÍVEL TIPO “QUICK RELEASE” COM DIÂMETRO DE 15 MM, </w:t>
            </w:r>
            <w:r w:rsidRPr="00866F68">
              <w:rPr>
                <w:rFonts w:asciiTheme="minorHAnsi" w:hAnsiTheme="minorHAnsi" w:cstheme="minorHAnsi"/>
                <w:b/>
                <w:sz w:val="18"/>
                <w:szCs w:val="18"/>
              </w:rPr>
              <w:t>ARO PROPULSOR</w:t>
            </w:r>
            <w:r w:rsidRPr="00866F68">
              <w:rPr>
                <w:rFonts w:asciiTheme="minorHAnsi" w:hAnsiTheme="minorHAnsi" w:cstheme="minorHAnsi"/>
                <w:sz w:val="18"/>
                <w:szCs w:val="18"/>
              </w:rPr>
              <w:t xml:space="preserve"> DE AÇO CARBONO DE ¾ DE DIÂMETRO COM ACABAMENTO DE PINTURA ELETROSTÁTICA, RODAS DIANTEIRAS PEQUENAS MACIÇAS DE ATÉ </w:t>
            </w:r>
            <w:proofErr w:type="gramStart"/>
            <w:r w:rsidRPr="00866F68">
              <w:rPr>
                <w:rFonts w:asciiTheme="minorHAnsi" w:hAnsiTheme="minorHAnsi" w:cstheme="minorHAnsi"/>
                <w:sz w:val="18"/>
                <w:szCs w:val="18"/>
              </w:rPr>
              <w:t>6</w:t>
            </w:r>
            <w:proofErr w:type="gramEnd"/>
            <w:r w:rsidRPr="00866F68">
              <w:rPr>
                <w:rFonts w:asciiTheme="minorHAnsi" w:hAnsiTheme="minorHAnsi" w:cstheme="minorHAnsi"/>
                <w:sz w:val="18"/>
                <w:szCs w:val="18"/>
              </w:rPr>
              <w:t xml:space="preserve">’’, PROVIDAS DE ROLAMENTOS NOS SEUS EIXOS, MONTADAS EM GARFOS DE ALUMÍNIO QUE POSSUAM TRÊS FUROS OPCIONAIS PARA FIXAÇÃO DE RODAS, EIXO VERTICAL DO GARFO FIXADO EM CUBOS DIANTEIROS MÓVEIS QUE PERMITAM O AJUSTE DE INCLINAÇÃO DA CADEIRA, COM </w:t>
            </w:r>
            <w:r w:rsidRPr="00866F68">
              <w:rPr>
                <w:rFonts w:asciiTheme="minorHAnsi" w:hAnsiTheme="minorHAnsi" w:cstheme="minorHAnsi"/>
                <w:sz w:val="18"/>
                <w:szCs w:val="18"/>
              </w:rPr>
              <w:lastRenderedPageBreak/>
              <w:t xml:space="preserve">ROLAMENTOS, FREIO DE ALUMÍNIO COM ESTICADOR DE AMBOS OS LADOS QUE PERMITAM O AJUSTE E REGULAGEM, PLACA DE SUSTENTAÇÃO E FIXAÇÃO DAS RODAS TRAZEIRAS COM SISTEMA QUE PERMITA A REGULAGEM DE ALTURA, MUDANÇA DO ÂNGULO DO ASSENTO E ANTERIORIZAÇÃO OU POSTERIORIZAÇÃO DAS MESMAS EM ATÉ SEIS POSIÇÕES DISTINTAS. </w:t>
            </w:r>
            <w:r w:rsidRPr="00866F68">
              <w:rPr>
                <w:rFonts w:asciiTheme="minorHAnsi" w:hAnsiTheme="minorHAnsi" w:cstheme="minorHAnsi"/>
                <w:b/>
                <w:sz w:val="18"/>
                <w:szCs w:val="18"/>
              </w:rPr>
              <w:t>ENCOSTO RECLINÁVEL</w:t>
            </w:r>
            <w:r w:rsidRPr="00866F68">
              <w:rPr>
                <w:rFonts w:asciiTheme="minorHAnsi" w:hAnsiTheme="minorHAnsi" w:cstheme="minorHAnsi"/>
                <w:sz w:val="18"/>
                <w:szCs w:val="18"/>
              </w:rPr>
              <w:t xml:space="preserve"> COM </w:t>
            </w:r>
            <w:r w:rsidRPr="00866F68">
              <w:rPr>
                <w:rFonts w:asciiTheme="minorHAnsi" w:hAnsiTheme="minorHAnsi" w:cstheme="minorHAnsi"/>
                <w:b/>
                <w:sz w:val="18"/>
                <w:szCs w:val="18"/>
              </w:rPr>
              <w:t>APOIO PARA A CABEÇA</w:t>
            </w:r>
            <w:r w:rsidRPr="00866F68">
              <w:rPr>
                <w:rFonts w:asciiTheme="minorHAnsi" w:hAnsiTheme="minorHAnsi" w:cstheme="minorHAnsi"/>
                <w:sz w:val="18"/>
                <w:szCs w:val="18"/>
              </w:rPr>
              <w:t xml:space="preserve"> E </w:t>
            </w:r>
            <w:r w:rsidRPr="00866F68">
              <w:rPr>
                <w:rFonts w:asciiTheme="minorHAnsi" w:hAnsiTheme="minorHAnsi" w:cstheme="minorHAnsi"/>
                <w:b/>
                <w:sz w:val="18"/>
                <w:szCs w:val="18"/>
              </w:rPr>
              <w:t>F</w:t>
            </w:r>
            <w:r w:rsidRPr="00866F68">
              <w:rPr>
                <w:rFonts w:asciiTheme="minorHAnsi" w:hAnsiTheme="minorHAnsi" w:cstheme="minorHAnsi"/>
                <w:b/>
                <w:bCs/>
                <w:sz w:val="18"/>
                <w:szCs w:val="18"/>
              </w:rPr>
              <w:t>AIXA DE SEGURANÇA TORÁCICA</w:t>
            </w:r>
            <w:r w:rsidRPr="00866F68">
              <w:rPr>
                <w:rFonts w:asciiTheme="minorHAnsi" w:hAnsiTheme="minorHAnsi" w:cstheme="minorHAnsi"/>
                <w:bCs/>
                <w:sz w:val="18"/>
                <w:szCs w:val="18"/>
              </w:rPr>
              <w:t xml:space="preserve"> FIXADA NO ENCOSTO</w:t>
            </w:r>
            <w:r w:rsidRPr="00866F68">
              <w:rPr>
                <w:rFonts w:asciiTheme="minorHAnsi" w:hAnsiTheme="minorHAnsi" w:cstheme="minorHAnsi"/>
                <w:sz w:val="18"/>
                <w:szCs w:val="18"/>
              </w:rPr>
              <w:t xml:space="preserve">. ASSENTO E </w:t>
            </w:r>
            <w:proofErr w:type="gramStart"/>
            <w:r w:rsidRPr="00866F68">
              <w:rPr>
                <w:rFonts w:asciiTheme="minorHAnsi" w:hAnsiTheme="minorHAnsi" w:cstheme="minorHAnsi"/>
                <w:sz w:val="18"/>
                <w:szCs w:val="18"/>
              </w:rPr>
              <w:t>ENCOSTO EM</w:t>
            </w:r>
            <w:proofErr w:type="gramEnd"/>
            <w:r w:rsidRPr="00866F68">
              <w:rPr>
                <w:rFonts w:asciiTheme="minorHAnsi" w:hAnsiTheme="minorHAnsi" w:cstheme="minorHAnsi"/>
                <w:sz w:val="18"/>
                <w:szCs w:val="18"/>
              </w:rPr>
              <w:t xml:space="preserve"> TECIDO DE NYLON REFORÇADO, ALMOFADA ANATÔMICA EM ESPUMA DE ALTA DENSIDADE COM  03 (TRÊS) CENTÍMETROS DE ESPESSURA NO TAMANHO DO ASSENTO, FORRADA COM O MESMO TECIDO DA CADEIRA, COM VELCRO PARA FIXAÇÃO. RODA </w:t>
            </w:r>
            <w:proofErr w:type="gramStart"/>
            <w:r w:rsidRPr="00866F68">
              <w:rPr>
                <w:rFonts w:asciiTheme="minorHAnsi" w:hAnsiTheme="minorHAnsi" w:cstheme="minorHAnsi"/>
                <w:sz w:val="18"/>
                <w:szCs w:val="18"/>
              </w:rPr>
              <w:t>ANTI-TOMBO</w:t>
            </w:r>
            <w:proofErr w:type="gramEnd"/>
            <w:r w:rsidRPr="00866F68">
              <w:rPr>
                <w:rFonts w:asciiTheme="minorHAnsi" w:hAnsiTheme="minorHAnsi" w:cstheme="minorHAnsi"/>
                <w:sz w:val="18"/>
                <w:szCs w:val="18"/>
              </w:rPr>
              <w:t xml:space="preserve"> FIXADA NA PARTE TRAZEIRA. AS DIMENSÕES DA CADEIRA SERÃO FORNECIDAS POR MEIO DE DESCRIÇÃO POR PROFISSIONAL DE SAÚDE HABILITADO.</w:t>
            </w:r>
          </w:p>
        </w:tc>
        <w:tc>
          <w:tcPr>
            <w:tcW w:w="708" w:type="dxa"/>
          </w:tcPr>
          <w:p w:rsidR="00866F68" w:rsidRPr="00866F68" w:rsidRDefault="00866F68" w:rsidP="00866F68">
            <w:pPr>
              <w:pStyle w:val="Rodap"/>
              <w:jc w:val="center"/>
              <w:rPr>
                <w:bCs/>
                <w:caps/>
                <w:sz w:val="18"/>
                <w:szCs w:val="18"/>
              </w:rPr>
            </w:pPr>
            <w:r w:rsidRPr="00866F68">
              <w:rPr>
                <w:bCs/>
                <w:caps/>
                <w:sz w:val="18"/>
                <w:szCs w:val="18"/>
              </w:rPr>
              <w:lastRenderedPageBreak/>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03</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325"/>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09</w:t>
            </w:r>
          </w:p>
        </w:tc>
        <w:tc>
          <w:tcPr>
            <w:tcW w:w="3828" w:type="dxa"/>
          </w:tcPr>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CADEIRA DE RODAS P/ TETRAPLÉGICO INFANTIL</w:t>
            </w:r>
          </w:p>
          <w:p w:rsidR="00866F68" w:rsidRPr="00866F68" w:rsidRDefault="00866F68" w:rsidP="00866F68">
            <w:pPr>
              <w:pStyle w:val="Cabealho"/>
              <w:spacing w:after="120" w:line="240" w:lineRule="auto"/>
              <w:jc w:val="both"/>
              <w:rPr>
                <w:rFonts w:asciiTheme="minorHAnsi" w:hAnsiTheme="minorHAnsi" w:cstheme="minorHAnsi"/>
                <w:sz w:val="18"/>
                <w:szCs w:val="18"/>
              </w:rPr>
            </w:pPr>
            <w:r w:rsidRPr="00866F68">
              <w:rPr>
                <w:rFonts w:asciiTheme="minorHAnsi" w:hAnsiTheme="minorHAnsi" w:cstheme="minorHAnsi"/>
                <w:sz w:val="18"/>
                <w:szCs w:val="18"/>
              </w:rPr>
              <w:t xml:space="preserve">CONFECCIONADA EM </w:t>
            </w:r>
            <w:r w:rsidRPr="00866F68">
              <w:rPr>
                <w:rFonts w:asciiTheme="minorHAnsi" w:hAnsiTheme="minorHAnsi" w:cstheme="minorHAnsi"/>
                <w:b/>
                <w:sz w:val="18"/>
                <w:szCs w:val="18"/>
              </w:rPr>
              <w:t>ALUMÍNIO TUBULAR</w:t>
            </w:r>
            <w:r w:rsidRPr="00866F68">
              <w:rPr>
                <w:rFonts w:asciiTheme="minorHAnsi" w:hAnsiTheme="minorHAnsi" w:cstheme="minorHAnsi"/>
                <w:sz w:val="18"/>
                <w:szCs w:val="18"/>
              </w:rPr>
              <w:t xml:space="preserve"> AERONÁUTICA, PINTURA ELETROSTÁTICA, DOBRÁVEL EM “X”, OU MONOBLOCO DOBRÁVEL EM “L”, APOIO DE BRAÇOS ESCAMOTEÁVEIS, COM PROTETOR LATERAL DE ROUPA INCORPORADO, APOIO DE PÉS COM ABERTURA LATERAL E ALTURA AJUSTÁVEL E FAIXA DE APOIO PÁRA PANTURRILHA, ESTRUTURA DE ENCOSTO COM ALONGADOR DE PUNHO PARA USO DE TERCEIROS, RODAS TRAZEIRAS </w:t>
            </w:r>
            <w:r w:rsidRPr="00866F68">
              <w:rPr>
                <w:rFonts w:asciiTheme="minorHAnsi" w:hAnsiTheme="minorHAnsi" w:cstheme="minorHAnsi"/>
                <w:b/>
                <w:sz w:val="18"/>
                <w:szCs w:val="18"/>
              </w:rPr>
              <w:t>ARO 20’’</w:t>
            </w:r>
            <w:r w:rsidRPr="00866F68">
              <w:rPr>
                <w:rFonts w:asciiTheme="minorHAnsi" w:hAnsiTheme="minorHAnsi" w:cstheme="minorHAnsi"/>
                <w:sz w:val="18"/>
                <w:szCs w:val="18"/>
              </w:rPr>
              <w:t xml:space="preserve"> COM PNEUS INFLÁVEIS, CUBO DE ALUMÍNIO MONTADO COM ROLAMENTOS BLINDADOS, EIXO REMOVÍVEL TIPO “QUICK RELEASE” COM DIÂMETRO DE </w:t>
            </w:r>
            <w:proofErr w:type="gramStart"/>
            <w:r w:rsidRPr="00866F68">
              <w:rPr>
                <w:rFonts w:asciiTheme="minorHAnsi" w:hAnsiTheme="minorHAnsi" w:cstheme="minorHAnsi"/>
                <w:sz w:val="18"/>
                <w:szCs w:val="18"/>
              </w:rPr>
              <w:t>15MM</w:t>
            </w:r>
            <w:proofErr w:type="gramEnd"/>
            <w:r w:rsidRPr="00866F68">
              <w:rPr>
                <w:rFonts w:asciiTheme="minorHAnsi" w:hAnsiTheme="minorHAnsi" w:cstheme="minorHAnsi"/>
                <w:sz w:val="18"/>
                <w:szCs w:val="18"/>
              </w:rPr>
              <w:t xml:space="preserve">, </w:t>
            </w:r>
            <w:r w:rsidRPr="00866F68">
              <w:rPr>
                <w:rFonts w:asciiTheme="minorHAnsi" w:hAnsiTheme="minorHAnsi" w:cstheme="minorHAnsi"/>
                <w:b/>
                <w:sz w:val="18"/>
                <w:szCs w:val="18"/>
              </w:rPr>
              <w:t>ARO PROPULSOR</w:t>
            </w:r>
            <w:r w:rsidRPr="00866F68">
              <w:rPr>
                <w:rFonts w:asciiTheme="minorHAnsi" w:hAnsiTheme="minorHAnsi" w:cstheme="minorHAnsi"/>
                <w:sz w:val="18"/>
                <w:szCs w:val="18"/>
              </w:rPr>
              <w:t xml:space="preserve"> DE AÇO CARBONO DE ¾ DE DIÂMETRO COM ACABAMENTO DE PINTURA ELETROSTÁTICA, RODAS DIANTEIRAS PEQUENAS MACIÇAS DE ATÉ 6’’, PROVIDAS DE ROLAMENTOS NOS SEUS EIXOS, MONTADAS EM GARFOS DE ALUMÍNIO QUE POSSUA TRÊS FUROS OPCIONAIS PARA FIXAÇÃO DE RODAS, EIXO VERTICAL DO GARFO FIXADO EM CUBOS DIANTEIROS MÓVEIS QUE PERMITAM O AJUSTE DE INCLINAÇÃO DA CADEIRA, COM ROLAMENTOS, FREIO DE ALUMÍNIO COM ESTICADOR DE AMBOS OS LADOS QUE PERMITAM O AJUSTE E REGULAGEM, PLACA DE SUSTENTAÇÃO E FIXAÇÃO DAS RODAS TRAZEIRAS COM SISTEMA QUE PERMITA A REGULAGEM DE ALTURA, MUDANÇA DE ÂNGULO DO ASSENTO, E ANTERIORIZAÇÃO OU POSTERIORIZAÇÃO DAS MESMAS EM ATÉ SEIS POSIÇÕES DISTINTAS. </w:t>
            </w:r>
            <w:r w:rsidRPr="00866F68">
              <w:rPr>
                <w:rFonts w:asciiTheme="minorHAnsi" w:hAnsiTheme="minorHAnsi" w:cstheme="minorHAnsi"/>
                <w:b/>
                <w:sz w:val="18"/>
                <w:szCs w:val="18"/>
              </w:rPr>
              <w:t>ENCOSTO RECLINÁVEL</w:t>
            </w:r>
            <w:r w:rsidRPr="00866F68">
              <w:rPr>
                <w:rFonts w:asciiTheme="minorHAnsi" w:hAnsiTheme="minorHAnsi" w:cstheme="minorHAnsi"/>
                <w:sz w:val="18"/>
                <w:szCs w:val="18"/>
              </w:rPr>
              <w:t xml:space="preserve"> COM </w:t>
            </w:r>
            <w:r w:rsidRPr="00866F68">
              <w:rPr>
                <w:rFonts w:asciiTheme="minorHAnsi" w:hAnsiTheme="minorHAnsi" w:cstheme="minorHAnsi"/>
                <w:b/>
                <w:sz w:val="18"/>
                <w:szCs w:val="18"/>
              </w:rPr>
              <w:t>APOIO PARA A CABEÇA</w:t>
            </w:r>
            <w:r w:rsidRPr="00866F68">
              <w:rPr>
                <w:rFonts w:asciiTheme="minorHAnsi" w:hAnsiTheme="minorHAnsi" w:cstheme="minorHAnsi"/>
                <w:sz w:val="18"/>
                <w:szCs w:val="18"/>
              </w:rPr>
              <w:t xml:space="preserve"> E </w:t>
            </w:r>
            <w:r w:rsidRPr="00866F68">
              <w:rPr>
                <w:rFonts w:asciiTheme="minorHAnsi" w:hAnsiTheme="minorHAnsi" w:cstheme="minorHAnsi"/>
                <w:b/>
                <w:sz w:val="18"/>
                <w:szCs w:val="18"/>
              </w:rPr>
              <w:t>F</w:t>
            </w:r>
            <w:r w:rsidRPr="00866F68">
              <w:rPr>
                <w:rFonts w:asciiTheme="minorHAnsi" w:hAnsiTheme="minorHAnsi" w:cstheme="minorHAnsi"/>
                <w:b/>
                <w:bCs/>
                <w:sz w:val="18"/>
                <w:szCs w:val="18"/>
              </w:rPr>
              <w:t>AIXA DE SEGURANÇA TORÁCICA</w:t>
            </w:r>
            <w:r w:rsidRPr="00866F68">
              <w:rPr>
                <w:rFonts w:asciiTheme="minorHAnsi" w:hAnsiTheme="minorHAnsi" w:cstheme="minorHAnsi"/>
                <w:bCs/>
                <w:sz w:val="18"/>
                <w:szCs w:val="18"/>
              </w:rPr>
              <w:t xml:space="preserve"> FIXADA NO ENCOSTO</w:t>
            </w:r>
            <w:r w:rsidRPr="00866F68">
              <w:rPr>
                <w:rFonts w:asciiTheme="minorHAnsi" w:hAnsiTheme="minorHAnsi" w:cstheme="minorHAnsi"/>
                <w:sz w:val="18"/>
                <w:szCs w:val="18"/>
              </w:rPr>
              <w:t xml:space="preserve">. ASSENTO E </w:t>
            </w:r>
            <w:proofErr w:type="gramStart"/>
            <w:r w:rsidRPr="00866F68">
              <w:rPr>
                <w:rFonts w:asciiTheme="minorHAnsi" w:hAnsiTheme="minorHAnsi" w:cstheme="minorHAnsi"/>
                <w:sz w:val="18"/>
                <w:szCs w:val="18"/>
              </w:rPr>
              <w:t>ENCOSTO EM</w:t>
            </w:r>
            <w:proofErr w:type="gramEnd"/>
            <w:r w:rsidRPr="00866F68">
              <w:rPr>
                <w:rFonts w:asciiTheme="minorHAnsi" w:hAnsiTheme="minorHAnsi" w:cstheme="minorHAnsi"/>
                <w:sz w:val="18"/>
                <w:szCs w:val="18"/>
              </w:rPr>
              <w:t xml:space="preserve"> TECIDO DE NYLON REFORÇADO, ALMOFADA </w:t>
            </w:r>
            <w:r w:rsidRPr="00866F68">
              <w:rPr>
                <w:rFonts w:asciiTheme="minorHAnsi" w:hAnsiTheme="minorHAnsi" w:cstheme="minorHAnsi"/>
                <w:sz w:val="18"/>
                <w:szCs w:val="18"/>
              </w:rPr>
              <w:lastRenderedPageBreak/>
              <w:t xml:space="preserve">ANATÔMICA EM ESPUMA DE ALTA DENSIDADE COM  03 (TRÊS) CENTÍMETROS DE ESPESSURA NO TAMANHO DO ASSENTO, FORRADA COM O MESMO TECIDO DA CADEIRA, COM VELCRO PARA FIXAÇÃO. RODA </w:t>
            </w:r>
            <w:proofErr w:type="gramStart"/>
            <w:r w:rsidRPr="00866F68">
              <w:rPr>
                <w:rFonts w:asciiTheme="minorHAnsi" w:hAnsiTheme="minorHAnsi" w:cstheme="minorHAnsi"/>
                <w:sz w:val="18"/>
                <w:szCs w:val="18"/>
              </w:rPr>
              <w:t>ANTI-TOMBO</w:t>
            </w:r>
            <w:proofErr w:type="gramEnd"/>
            <w:r w:rsidRPr="00866F68">
              <w:rPr>
                <w:rFonts w:asciiTheme="minorHAnsi" w:hAnsiTheme="minorHAnsi" w:cstheme="minorHAnsi"/>
                <w:sz w:val="18"/>
                <w:szCs w:val="18"/>
              </w:rPr>
              <w:t xml:space="preserve"> FIXADA NA PARTE TRAZEIRA. AS DIMENSÕES DA CADEIRA SERÃO FORNECIDAS POR MEIO DE DESCRIÇÃO POR PROFISSIONAL DE SAÚDE HABILITADO.</w:t>
            </w:r>
          </w:p>
        </w:tc>
        <w:tc>
          <w:tcPr>
            <w:tcW w:w="708" w:type="dxa"/>
          </w:tcPr>
          <w:p w:rsidR="00866F68" w:rsidRPr="00866F68" w:rsidRDefault="00866F68" w:rsidP="00866F68">
            <w:pPr>
              <w:pStyle w:val="Cabealho"/>
              <w:jc w:val="center"/>
              <w:rPr>
                <w:bCs/>
                <w:caps/>
                <w:sz w:val="18"/>
                <w:szCs w:val="18"/>
              </w:rPr>
            </w:pPr>
            <w:r w:rsidRPr="00866F68">
              <w:rPr>
                <w:bCs/>
                <w:caps/>
                <w:sz w:val="18"/>
                <w:szCs w:val="18"/>
              </w:rPr>
              <w:lastRenderedPageBreak/>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05</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48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lastRenderedPageBreak/>
              <w:t>10</w:t>
            </w:r>
          </w:p>
        </w:tc>
        <w:tc>
          <w:tcPr>
            <w:tcW w:w="3828" w:type="dxa"/>
          </w:tcPr>
          <w:p w:rsidR="00866F68" w:rsidRPr="00866F68" w:rsidRDefault="00866F68" w:rsidP="00866F68">
            <w:pPr>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CADEIRA DE RODAS P/ BANHO (HIGIÊNICA):</w:t>
            </w:r>
          </w:p>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sz w:val="18"/>
                <w:szCs w:val="18"/>
              </w:rPr>
              <w:t xml:space="preserve">CONFECCIONADA EM ALUMÍNIO TUBULAR, COM PINTURA ELETROSTÁTICA, ESTRUTURA DE MODO A PERMITIR O SEU ENCAIXE SOBRE O VASO SANITÁRIO NORMAL. COM ASSENTO SANITÁRIO, PROVIDA DE QUATRO RODAS PEQUENAS, COM PNEUS MACIÇOS, SENDO AS TRASEIRAS FIXAS E DIANTEIRAS GIRATÓRIAS. FREIO BILATERAL COM SISTEMA ESTICADOR. APOIO PARA OS PÉS, </w:t>
            </w:r>
            <w:r w:rsidRPr="00866F68">
              <w:rPr>
                <w:rFonts w:asciiTheme="minorHAnsi" w:hAnsiTheme="minorHAnsi" w:cstheme="minorHAnsi"/>
                <w:b/>
                <w:sz w:val="18"/>
                <w:szCs w:val="18"/>
              </w:rPr>
              <w:t>PORTA-BRAÇOS ESCAMOTEÁVEIS</w:t>
            </w:r>
            <w:r w:rsidRPr="00866F68">
              <w:rPr>
                <w:rFonts w:asciiTheme="minorHAnsi" w:hAnsiTheme="minorHAnsi" w:cstheme="minorHAnsi"/>
                <w:sz w:val="18"/>
                <w:szCs w:val="18"/>
              </w:rPr>
              <w:t xml:space="preserve">. </w:t>
            </w:r>
            <w:r w:rsidRPr="00866F68">
              <w:rPr>
                <w:rFonts w:asciiTheme="minorHAnsi" w:hAnsiTheme="minorHAnsi" w:cstheme="minorHAnsi"/>
                <w:bCs/>
                <w:sz w:val="18"/>
                <w:szCs w:val="18"/>
              </w:rPr>
              <w:t>FAIXA DE SEGURANÇA TORÁCICA FIXADA NO ENCOSTO</w:t>
            </w:r>
            <w:r w:rsidRPr="00866F68">
              <w:rPr>
                <w:rFonts w:asciiTheme="minorHAnsi" w:hAnsiTheme="minorHAnsi" w:cstheme="minorHAnsi"/>
                <w:sz w:val="18"/>
                <w:szCs w:val="18"/>
              </w:rPr>
              <w:t>.</w:t>
            </w:r>
          </w:p>
        </w:tc>
        <w:tc>
          <w:tcPr>
            <w:tcW w:w="708" w:type="dxa"/>
          </w:tcPr>
          <w:p w:rsidR="00866F68" w:rsidRPr="00866F68" w:rsidRDefault="00866F68" w:rsidP="00866F68">
            <w:pPr>
              <w:pStyle w:val="Cabealho"/>
              <w:jc w:val="center"/>
              <w:rPr>
                <w:bCs/>
                <w:caps/>
                <w:sz w:val="18"/>
                <w:szCs w:val="18"/>
              </w:rPr>
            </w:pPr>
            <w:r w:rsidRPr="00866F68">
              <w:rPr>
                <w:bCs/>
                <w:caps/>
                <w:sz w:val="18"/>
                <w:szCs w:val="18"/>
              </w:rPr>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36</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48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11</w:t>
            </w:r>
          </w:p>
        </w:tc>
        <w:tc>
          <w:tcPr>
            <w:tcW w:w="3828" w:type="dxa"/>
          </w:tcPr>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CADEIRA DE RODAS PARA BANHO COM ENCOSTO RECLINÁVEL ADULTO</w:t>
            </w:r>
          </w:p>
          <w:p w:rsidR="00866F68" w:rsidRPr="00866F68" w:rsidRDefault="00866F68" w:rsidP="00866F68">
            <w:pPr>
              <w:pStyle w:val="Cabealho"/>
              <w:spacing w:after="120" w:line="240" w:lineRule="auto"/>
              <w:jc w:val="both"/>
              <w:rPr>
                <w:rFonts w:asciiTheme="minorHAnsi" w:hAnsiTheme="minorHAnsi" w:cstheme="minorHAnsi"/>
                <w:sz w:val="18"/>
                <w:szCs w:val="18"/>
              </w:rPr>
            </w:pPr>
            <w:r w:rsidRPr="00866F68">
              <w:rPr>
                <w:rFonts w:asciiTheme="minorHAnsi" w:hAnsiTheme="minorHAnsi" w:cstheme="minorHAnsi"/>
                <w:sz w:val="18"/>
                <w:szCs w:val="18"/>
              </w:rPr>
              <w:t>CADEIRA DE RODAS PARA BANHO COM ASSENTO SANITÁRIO, COM APOIO DE CABEÇA AJUSTÁVEL, CINTO REMOVÍVEL, CINTO PARA PERNAS (FAIXA PARA PANTURRILHAS) E TRONCO REMOVÍVEIS, ENCOSTO RECLINÁVEL REVESTIDO COM TELA DE POLIÉSTER; BASE COM RODAS COM TRAVA. AS DIMENSÕES DA CADEIRA SERÃO FORNECIDAS POR MEIO DE DESCRIÇÃO POR PROFISSIONAL DE SAÚDE HABILITADO.</w:t>
            </w:r>
          </w:p>
        </w:tc>
        <w:tc>
          <w:tcPr>
            <w:tcW w:w="708" w:type="dxa"/>
          </w:tcPr>
          <w:p w:rsidR="00866F68" w:rsidRPr="00866F68" w:rsidRDefault="00866F68" w:rsidP="00866F68">
            <w:pPr>
              <w:pStyle w:val="Cabealho"/>
              <w:jc w:val="center"/>
              <w:rPr>
                <w:bCs/>
                <w:caps/>
                <w:sz w:val="18"/>
                <w:szCs w:val="18"/>
              </w:rPr>
            </w:pPr>
            <w:r w:rsidRPr="00866F68">
              <w:rPr>
                <w:bCs/>
                <w:caps/>
                <w:sz w:val="18"/>
                <w:szCs w:val="18"/>
              </w:rPr>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04</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48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12</w:t>
            </w:r>
          </w:p>
        </w:tc>
        <w:tc>
          <w:tcPr>
            <w:tcW w:w="3828" w:type="dxa"/>
          </w:tcPr>
          <w:p w:rsidR="00866F68" w:rsidRPr="00866F68" w:rsidRDefault="00866F68" w:rsidP="00866F68">
            <w:pPr>
              <w:pStyle w:val="Cabealho"/>
              <w:spacing w:after="120" w:line="240" w:lineRule="auto"/>
              <w:jc w:val="both"/>
              <w:rPr>
                <w:rFonts w:asciiTheme="minorHAnsi" w:hAnsiTheme="minorHAnsi" w:cstheme="minorHAnsi"/>
                <w:b/>
                <w:bCs/>
                <w:sz w:val="18"/>
                <w:szCs w:val="18"/>
              </w:rPr>
            </w:pPr>
            <w:r w:rsidRPr="00866F68">
              <w:rPr>
                <w:rFonts w:asciiTheme="minorHAnsi" w:hAnsiTheme="minorHAnsi" w:cstheme="minorHAnsi"/>
                <w:b/>
                <w:bCs/>
                <w:sz w:val="18"/>
                <w:szCs w:val="18"/>
              </w:rPr>
              <w:t>CADEIRA DE RODAS PARA BANHO COM ARO DE PROPULSÃO</w:t>
            </w:r>
          </w:p>
          <w:p w:rsidR="00866F68" w:rsidRPr="00866F68" w:rsidRDefault="00866F68" w:rsidP="00866F68">
            <w:pPr>
              <w:pStyle w:val="Cabealho"/>
              <w:spacing w:after="120" w:line="240" w:lineRule="auto"/>
              <w:jc w:val="both"/>
              <w:rPr>
                <w:rFonts w:asciiTheme="minorHAnsi" w:hAnsiTheme="minorHAnsi" w:cstheme="minorHAnsi"/>
                <w:b/>
                <w:sz w:val="18"/>
                <w:szCs w:val="18"/>
              </w:rPr>
            </w:pPr>
            <w:r w:rsidRPr="00866F68">
              <w:rPr>
                <w:rFonts w:asciiTheme="minorHAnsi" w:hAnsiTheme="minorHAnsi" w:cstheme="minorHAnsi"/>
                <w:sz w:val="18"/>
                <w:szCs w:val="18"/>
              </w:rPr>
              <w:t xml:space="preserve">CADEIRA DE RODAS PARA BANHO COM ASSENTO SANITÁRIO, CONFECCIONADA EM ALUMÍNIO, PINTURA EPÓXI, DESMONTÁVEL, COM ESTRUTURA A PERMITIR O ENCAIXE SOBRE VASO SANITÁRIO CONVENCIONAL. </w:t>
            </w:r>
            <w:proofErr w:type="gramStart"/>
            <w:r w:rsidRPr="00866F68">
              <w:rPr>
                <w:rFonts w:asciiTheme="minorHAnsi" w:hAnsiTheme="minorHAnsi" w:cstheme="minorHAnsi"/>
                <w:sz w:val="18"/>
                <w:szCs w:val="18"/>
              </w:rPr>
              <w:t>BRAÇOS ESCAMOTEÁVEIS</w:t>
            </w:r>
            <w:proofErr w:type="gramEnd"/>
            <w:r w:rsidRPr="00866F68">
              <w:rPr>
                <w:rFonts w:asciiTheme="minorHAnsi" w:hAnsiTheme="minorHAnsi" w:cstheme="minorHAnsi"/>
                <w:sz w:val="18"/>
                <w:szCs w:val="18"/>
              </w:rPr>
              <w:t xml:space="preserve"> OU REMOVÍVEIS. </w:t>
            </w:r>
            <w:proofErr w:type="gramStart"/>
            <w:r w:rsidRPr="00866F68">
              <w:rPr>
                <w:rFonts w:asciiTheme="minorHAnsi" w:hAnsiTheme="minorHAnsi" w:cstheme="minorHAnsi"/>
                <w:sz w:val="18"/>
                <w:szCs w:val="18"/>
              </w:rPr>
              <w:t>ENCOSTO PADRÃO, RODAS TRASEIRAS DE 20"</w:t>
            </w:r>
            <w:proofErr w:type="gramEnd"/>
            <w:r w:rsidRPr="00866F68">
              <w:rPr>
                <w:rFonts w:asciiTheme="minorHAnsi" w:hAnsiTheme="minorHAnsi" w:cstheme="minorHAnsi"/>
                <w:sz w:val="18"/>
                <w:szCs w:val="18"/>
              </w:rPr>
              <w:t xml:space="preserve"> OU 24” COM ARO DE PROPULSÃO, PNEUS INFLÁVEIS OU MACIÇOS, E RODAS DIANTEIRAS MACIÇAS DE 6". APOIO PARA PÉS REMOVÍVEIS OU REBATÍVEIS. AS DIMENSÕES DA CADEIRA SERÃO FORNECIDAS POR MEIO DE DESCRIÇÃO POR PROFISSIONAL DE SAÚDE HABILITADO.</w:t>
            </w:r>
          </w:p>
        </w:tc>
        <w:tc>
          <w:tcPr>
            <w:tcW w:w="708" w:type="dxa"/>
          </w:tcPr>
          <w:p w:rsidR="00866F68" w:rsidRPr="00866F68" w:rsidRDefault="00866F68" w:rsidP="00866F68">
            <w:pPr>
              <w:pStyle w:val="Cabealho"/>
              <w:jc w:val="center"/>
              <w:rPr>
                <w:bCs/>
                <w:caps/>
                <w:sz w:val="18"/>
                <w:szCs w:val="18"/>
              </w:rPr>
            </w:pPr>
            <w:r w:rsidRPr="00866F68">
              <w:rPr>
                <w:bCs/>
                <w:caps/>
                <w:sz w:val="18"/>
                <w:szCs w:val="18"/>
              </w:rPr>
              <w:t>UNID</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02</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r w:rsidR="00866F68" w:rsidRPr="00F134C9" w:rsidTr="00866F68">
        <w:trPr>
          <w:trHeight w:val="324"/>
        </w:trPr>
        <w:tc>
          <w:tcPr>
            <w:tcW w:w="566" w:type="dxa"/>
          </w:tcPr>
          <w:p w:rsidR="00866F68" w:rsidRPr="00866F68" w:rsidRDefault="004655B9"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13</w:t>
            </w:r>
          </w:p>
        </w:tc>
        <w:tc>
          <w:tcPr>
            <w:tcW w:w="3828" w:type="dxa"/>
          </w:tcPr>
          <w:p w:rsidR="00866F68" w:rsidRPr="00866F68" w:rsidRDefault="00866F68" w:rsidP="00866F68">
            <w:pPr>
              <w:spacing w:after="120" w:line="240" w:lineRule="auto"/>
              <w:jc w:val="both"/>
              <w:rPr>
                <w:rFonts w:asciiTheme="minorHAnsi" w:hAnsiTheme="minorHAnsi" w:cstheme="minorHAnsi"/>
                <w:b/>
                <w:sz w:val="18"/>
                <w:szCs w:val="18"/>
              </w:rPr>
            </w:pPr>
            <w:r w:rsidRPr="00866F68">
              <w:rPr>
                <w:rFonts w:asciiTheme="minorHAnsi" w:hAnsiTheme="minorHAnsi" w:cstheme="minorHAnsi"/>
                <w:b/>
                <w:sz w:val="18"/>
                <w:szCs w:val="18"/>
              </w:rPr>
              <w:t xml:space="preserve">MULETA AXILAR TUBULAR EM ALUMÍNIO REGULÁVEL NA </w:t>
            </w:r>
            <w:proofErr w:type="gramStart"/>
            <w:r w:rsidRPr="00866F68">
              <w:rPr>
                <w:rFonts w:asciiTheme="minorHAnsi" w:hAnsiTheme="minorHAnsi" w:cstheme="minorHAnsi"/>
                <w:b/>
                <w:sz w:val="18"/>
                <w:szCs w:val="18"/>
              </w:rPr>
              <w:t>ALTURA(</w:t>
            </w:r>
            <w:proofErr w:type="gramEnd"/>
            <w:r w:rsidRPr="00866F68">
              <w:rPr>
                <w:rFonts w:asciiTheme="minorHAnsi" w:hAnsiTheme="minorHAnsi" w:cstheme="minorHAnsi"/>
                <w:b/>
                <w:sz w:val="18"/>
                <w:szCs w:val="18"/>
              </w:rPr>
              <w:t>PAR)</w:t>
            </w:r>
          </w:p>
          <w:p w:rsidR="00866F68" w:rsidRPr="00866F68" w:rsidRDefault="00866F68" w:rsidP="00866F68">
            <w:pPr>
              <w:autoSpaceDE w:val="0"/>
              <w:autoSpaceDN w:val="0"/>
              <w:adjustRightInd w:val="0"/>
              <w:spacing w:after="120" w:line="240" w:lineRule="auto"/>
              <w:jc w:val="both"/>
              <w:rPr>
                <w:rFonts w:asciiTheme="minorHAnsi" w:eastAsiaTheme="minorHAnsi" w:hAnsiTheme="minorHAnsi" w:cstheme="minorHAnsi"/>
                <w:sz w:val="18"/>
                <w:szCs w:val="18"/>
                <w:lang w:eastAsia="en-US"/>
              </w:rPr>
            </w:pPr>
            <w:r w:rsidRPr="00866F68">
              <w:rPr>
                <w:rFonts w:asciiTheme="minorHAnsi" w:hAnsiTheme="minorHAnsi" w:cstheme="minorHAnsi"/>
                <w:bCs/>
                <w:sz w:val="18"/>
                <w:szCs w:val="18"/>
              </w:rPr>
              <w:t xml:space="preserve">TUBULAR, </w:t>
            </w:r>
            <w:r w:rsidRPr="00866F68">
              <w:rPr>
                <w:rFonts w:asciiTheme="minorHAnsi" w:hAnsiTheme="minorHAnsi" w:cstheme="minorHAnsi"/>
                <w:sz w:val="18"/>
                <w:szCs w:val="18"/>
              </w:rPr>
              <w:t>POLIDO OU ANODIZADO</w:t>
            </w:r>
            <w:r w:rsidRPr="00866F68">
              <w:rPr>
                <w:rFonts w:asciiTheme="minorHAnsi" w:hAnsiTheme="minorHAnsi" w:cstheme="minorHAnsi"/>
                <w:bCs/>
                <w:sz w:val="18"/>
                <w:szCs w:val="18"/>
              </w:rPr>
              <w:t xml:space="preserve">, REGULÁVEL NA ALTURA, PARA USO PERMANENTE, COM APOIOS AXILARES DE MATERIAL EMBORRACHADO, INJETADO OU ALMOFADADO. COM MANOPLAS DE ALTURA REGULÁVEL, COM </w:t>
            </w:r>
            <w:r w:rsidRPr="00866F68">
              <w:rPr>
                <w:rFonts w:asciiTheme="minorHAnsi" w:hAnsiTheme="minorHAnsi" w:cstheme="minorHAnsi"/>
                <w:bCs/>
                <w:sz w:val="18"/>
                <w:szCs w:val="18"/>
              </w:rPr>
              <w:lastRenderedPageBreak/>
              <w:t>HASTES DUPLAS, DE COMPRIMENTO AJUSTÁVEL NA SUA ALTURA. PONTEIRA DE BORRACHA RESISTENTE.</w:t>
            </w:r>
          </w:p>
        </w:tc>
        <w:tc>
          <w:tcPr>
            <w:tcW w:w="708" w:type="dxa"/>
          </w:tcPr>
          <w:p w:rsidR="00866F68" w:rsidRPr="00866F68" w:rsidRDefault="00866F68" w:rsidP="00866F68">
            <w:pPr>
              <w:pStyle w:val="Cabealho"/>
              <w:jc w:val="center"/>
              <w:rPr>
                <w:bCs/>
                <w:caps/>
                <w:sz w:val="18"/>
                <w:szCs w:val="18"/>
              </w:rPr>
            </w:pPr>
            <w:r w:rsidRPr="00866F68">
              <w:rPr>
                <w:bCs/>
                <w:caps/>
                <w:sz w:val="18"/>
                <w:szCs w:val="18"/>
              </w:rPr>
              <w:lastRenderedPageBreak/>
              <w:t>PAR</w:t>
            </w:r>
          </w:p>
        </w:tc>
        <w:tc>
          <w:tcPr>
            <w:tcW w:w="1134" w:type="dxa"/>
          </w:tcPr>
          <w:p w:rsidR="00866F68" w:rsidRPr="00866F68" w:rsidRDefault="00D545B1" w:rsidP="00AF633B">
            <w:pPr>
              <w:pStyle w:val="Cabealho"/>
              <w:jc w:val="center"/>
              <w:rPr>
                <w:rFonts w:asciiTheme="minorHAnsi" w:hAnsiTheme="minorHAnsi" w:cstheme="minorHAnsi"/>
                <w:bCs/>
                <w:sz w:val="18"/>
                <w:szCs w:val="18"/>
              </w:rPr>
            </w:pPr>
            <w:r>
              <w:rPr>
                <w:rFonts w:asciiTheme="minorHAnsi" w:hAnsiTheme="minorHAnsi" w:cstheme="minorHAnsi"/>
                <w:bCs/>
                <w:sz w:val="18"/>
                <w:szCs w:val="18"/>
              </w:rPr>
              <w:t>-</w:t>
            </w:r>
          </w:p>
        </w:tc>
        <w:tc>
          <w:tcPr>
            <w:tcW w:w="1134"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03</w:t>
            </w:r>
          </w:p>
        </w:tc>
        <w:tc>
          <w:tcPr>
            <w:tcW w:w="1418" w:type="dxa"/>
          </w:tcPr>
          <w:p w:rsidR="00866F68" w:rsidRPr="00866F68" w:rsidRDefault="00D545B1" w:rsidP="00AF633B">
            <w:pPr>
              <w:tabs>
                <w:tab w:val="left" w:pos="7200"/>
              </w:tabs>
              <w:spacing w:after="0"/>
              <w:jc w:val="center"/>
              <w:rPr>
                <w:rFonts w:asciiTheme="minorHAnsi" w:eastAsia="Batang" w:hAnsiTheme="minorHAnsi" w:cstheme="minorHAnsi"/>
                <w:bCs/>
                <w:color w:val="000000"/>
                <w:sz w:val="18"/>
                <w:szCs w:val="18"/>
              </w:rPr>
            </w:pPr>
            <w:r>
              <w:rPr>
                <w:rFonts w:asciiTheme="minorHAnsi" w:eastAsia="Batang" w:hAnsiTheme="minorHAnsi" w:cstheme="minorHAnsi"/>
                <w:bCs/>
                <w:color w:val="000000"/>
                <w:sz w:val="18"/>
                <w:szCs w:val="18"/>
              </w:rPr>
              <w:t>-</w:t>
            </w:r>
          </w:p>
        </w:tc>
      </w:tr>
    </w:tbl>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9D3AC1" w:rsidRDefault="009D3AC1" w:rsidP="00C10EB7">
      <w:pPr>
        <w:spacing w:after="0"/>
        <w:jc w:val="both"/>
        <w:rPr>
          <w:rFonts w:cs="Courier New"/>
          <w:b/>
          <w:sz w:val="20"/>
          <w:szCs w:val="20"/>
        </w:rPr>
      </w:pPr>
    </w:p>
    <w:p w:rsidR="002713F5" w:rsidRDefault="002713F5" w:rsidP="00C10EB7">
      <w:pPr>
        <w:spacing w:after="0"/>
        <w:jc w:val="both"/>
        <w:rPr>
          <w:rFonts w:cs="Courier New"/>
          <w:b/>
          <w:sz w:val="20"/>
          <w:szCs w:val="20"/>
        </w:rPr>
      </w:pPr>
    </w:p>
    <w:p w:rsidR="0020381B" w:rsidRDefault="0020381B">
      <w:pPr>
        <w:spacing w:after="0" w:line="240" w:lineRule="auto"/>
        <w:rPr>
          <w:rFonts w:cs="Courier New"/>
          <w:b/>
          <w:sz w:val="20"/>
          <w:szCs w:val="20"/>
        </w:rPr>
      </w:pPr>
      <w:r>
        <w:rPr>
          <w:rFonts w:cs="Courier New"/>
          <w:b/>
          <w:sz w:val="20"/>
          <w:szCs w:val="20"/>
        </w:rPr>
        <w:br w:type="page"/>
      </w:r>
    </w:p>
    <w:p w:rsidR="002713F5" w:rsidRDefault="002713F5"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376B72" w:rsidRPr="00754080" w:rsidRDefault="00754080" w:rsidP="00C53A1C">
      <w:pPr>
        <w:spacing w:after="0" w:line="240" w:lineRule="auto"/>
        <w:jc w:val="center"/>
        <w:rPr>
          <w:b/>
          <w:bCs/>
          <w:sz w:val="20"/>
          <w:szCs w:val="20"/>
          <w:u w:val="single"/>
        </w:rPr>
      </w:pPr>
      <w:r w:rsidRPr="00754080">
        <w:rPr>
          <w:b/>
          <w:bCs/>
          <w:sz w:val="20"/>
          <w:szCs w:val="20"/>
          <w:u w:val="single"/>
        </w:rPr>
        <w:t>MEMORANDO</w:t>
      </w:r>
      <w:r w:rsidR="00155CEC">
        <w:rPr>
          <w:b/>
          <w:bCs/>
          <w:sz w:val="20"/>
          <w:szCs w:val="20"/>
          <w:u w:val="single"/>
        </w:rPr>
        <w:t xml:space="preserve"> </w:t>
      </w:r>
      <w:r w:rsidR="00764FC1" w:rsidRPr="00754080">
        <w:rPr>
          <w:b/>
          <w:bCs/>
          <w:sz w:val="20"/>
          <w:szCs w:val="20"/>
          <w:u w:val="single"/>
        </w:rPr>
        <w:t xml:space="preserve">Nº </w:t>
      </w:r>
      <w:r w:rsidR="002713F5">
        <w:rPr>
          <w:b/>
          <w:bCs/>
          <w:sz w:val="20"/>
          <w:szCs w:val="20"/>
          <w:u w:val="single"/>
        </w:rPr>
        <w:t>62</w:t>
      </w:r>
      <w:r w:rsidR="00764FC1" w:rsidRPr="00754080">
        <w:rPr>
          <w:b/>
          <w:bCs/>
          <w:sz w:val="20"/>
          <w:szCs w:val="20"/>
          <w:u w:val="single"/>
        </w:rPr>
        <w:t>/</w:t>
      </w:r>
      <w:r w:rsidR="002713F5">
        <w:rPr>
          <w:b/>
          <w:bCs/>
          <w:sz w:val="20"/>
          <w:szCs w:val="20"/>
          <w:u w:val="single"/>
        </w:rPr>
        <w:t>20</w:t>
      </w:r>
      <w:r w:rsidR="00764FC1" w:rsidRPr="00754080">
        <w:rPr>
          <w:b/>
          <w:bCs/>
          <w:sz w:val="20"/>
          <w:szCs w:val="20"/>
          <w:u w:val="single"/>
        </w:rPr>
        <w:t>15</w:t>
      </w:r>
      <w:r w:rsidRPr="00754080">
        <w:rPr>
          <w:b/>
          <w:bCs/>
          <w:sz w:val="20"/>
          <w:szCs w:val="20"/>
          <w:u w:val="single"/>
        </w:rPr>
        <w:t>/S</w:t>
      </w:r>
      <w:r w:rsidR="006007D6">
        <w:rPr>
          <w:b/>
          <w:bCs/>
          <w:sz w:val="20"/>
          <w:szCs w:val="20"/>
          <w:u w:val="single"/>
        </w:rPr>
        <w:t>ESAU/SPAS/DAE/GASPD</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6007D6" w:rsidRPr="00B21523" w:rsidRDefault="00B21523" w:rsidP="00B21523">
      <w:pPr>
        <w:tabs>
          <w:tab w:val="left" w:pos="0"/>
          <w:tab w:val="left" w:pos="426"/>
        </w:tabs>
        <w:spacing w:after="0" w:line="240" w:lineRule="auto"/>
        <w:jc w:val="both"/>
        <w:rPr>
          <w:sz w:val="20"/>
          <w:szCs w:val="20"/>
        </w:rPr>
      </w:pPr>
      <w:proofErr w:type="gramStart"/>
      <w:r w:rsidRPr="00B21523">
        <w:rPr>
          <w:b/>
          <w:sz w:val="20"/>
          <w:szCs w:val="20"/>
        </w:rPr>
        <w:t>1.1.</w:t>
      </w:r>
      <w:proofErr w:type="gramEnd"/>
      <w:r w:rsidR="006007D6" w:rsidRPr="00B21523">
        <w:rPr>
          <w:sz w:val="20"/>
          <w:szCs w:val="20"/>
        </w:rPr>
        <w:t xml:space="preserve">O presente Termo de Referência tem por objeto selecionar, para contratação, empresa(s) especializada(s) no fornecimento </w:t>
      </w:r>
      <w:r w:rsidR="006007D6" w:rsidRPr="00B21523">
        <w:rPr>
          <w:color w:val="000000"/>
          <w:sz w:val="20"/>
          <w:szCs w:val="20"/>
        </w:rPr>
        <w:t xml:space="preserve">de </w:t>
      </w:r>
      <w:r w:rsidR="006007D6" w:rsidRPr="00B21523">
        <w:rPr>
          <w:b/>
          <w:bCs/>
          <w:color w:val="000000"/>
          <w:sz w:val="20"/>
          <w:szCs w:val="20"/>
        </w:rPr>
        <w:t>materiais de consumo (Meios Auxiliares de Locomoção</w:t>
      </w:r>
      <w:r w:rsidR="006007D6" w:rsidRPr="00B21523">
        <w:rPr>
          <w:b/>
          <w:sz w:val="20"/>
          <w:szCs w:val="20"/>
        </w:rPr>
        <w:t>),</w:t>
      </w:r>
      <w:r w:rsidR="006007D6" w:rsidRPr="00B21523">
        <w:rPr>
          <w:sz w:val="20"/>
          <w:szCs w:val="20"/>
        </w:rPr>
        <w:t xml:space="preserve"> destinados ao atendimento de usuários do SUS, com deficiência temporária ou definitiva, conforme diagnósticos e prescrições médicas encaminhadas através de APACS (Laudo para Autorização Procedimento Ambulatorial), realizadas em Serviço Público, na Rede Estadual de Atenção à Saúde da Pessoa com Deficiência do Tocantins, referente ao mês de </w:t>
      </w:r>
      <w:r w:rsidR="006007D6" w:rsidRPr="00B21523">
        <w:rPr>
          <w:b/>
          <w:sz w:val="20"/>
          <w:szCs w:val="20"/>
        </w:rPr>
        <w:t>JU</w:t>
      </w:r>
      <w:r w:rsidR="001C691E">
        <w:rPr>
          <w:b/>
          <w:sz w:val="20"/>
          <w:szCs w:val="20"/>
        </w:rPr>
        <w:t>L</w:t>
      </w:r>
      <w:r w:rsidR="006007D6" w:rsidRPr="00B21523">
        <w:rPr>
          <w:b/>
          <w:sz w:val="20"/>
          <w:szCs w:val="20"/>
        </w:rPr>
        <w:t>HO/2015</w:t>
      </w:r>
      <w:r w:rsidR="006007D6" w:rsidRPr="00B21523">
        <w:rPr>
          <w:sz w:val="20"/>
          <w:szCs w:val="20"/>
        </w:rPr>
        <w:t xml:space="preserve">, de acordo com as </w:t>
      </w:r>
      <w:r w:rsidR="006007D6" w:rsidRPr="00B21523">
        <w:rPr>
          <w:b/>
          <w:sz w:val="20"/>
          <w:szCs w:val="20"/>
        </w:rPr>
        <w:t>Portarias Ministeriais 818 e 185 de 05 de Junho de 2001, consoante a PPA 2013 -2015</w:t>
      </w:r>
      <w:r w:rsidR="006007D6" w:rsidRPr="00B21523">
        <w:rPr>
          <w:bCs/>
          <w:sz w:val="20"/>
          <w:szCs w:val="20"/>
        </w:rPr>
        <w:t xml:space="preserve">, </w:t>
      </w:r>
      <w:r w:rsidR="006007D6" w:rsidRPr="00B21523">
        <w:rPr>
          <w:sz w:val="20"/>
          <w:szCs w:val="20"/>
        </w:rPr>
        <w:t>conforme condições descritas a seguir.</w:t>
      </w:r>
    </w:p>
    <w:p w:rsidR="006007D6" w:rsidRPr="006007D6" w:rsidRDefault="006007D6" w:rsidP="00430517">
      <w:pPr>
        <w:pStyle w:val="PargrafodaLista"/>
        <w:numPr>
          <w:ilvl w:val="1"/>
          <w:numId w:val="25"/>
        </w:numPr>
        <w:tabs>
          <w:tab w:val="left" w:pos="0"/>
          <w:tab w:val="left" w:pos="426"/>
        </w:tabs>
        <w:spacing w:after="120" w:line="240" w:lineRule="auto"/>
        <w:ind w:left="505" w:hanging="505"/>
        <w:jc w:val="both"/>
        <w:rPr>
          <w:b/>
          <w:sz w:val="20"/>
          <w:szCs w:val="20"/>
        </w:rPr>
      </w:pPr>
      <w:r w:rsidRPr="006007D6">
        <w:rPr>
          <w:sz w:val="20"/>
          <w:szCs w:val="20"/>
        </w:rPr>
        <w:t xml:space="preserve">Para fins deste Termo de </w:t>
      </w:r>
      <w:proofErr w:type="gramStart"/>
      <w:r w:rsidRPr="006007D6">
        <w:rPr>
          <w:sz w:val="20"/>
          <w:szCs w:val="20"/>
        </w:rPr>
        <w:t>Referência,</w:t>
      </w:r>
      <w:proofErr w:type="gramEnd"/>
      <w:r w:rsidRPr="006007D6">
        <w:rPr>
          <w:b/>
          <w:bCs/>
          <w:sz w:val="20"/>
          <w:szCs w:val="20"/>
        </w:rPr>
        <w:t>produto(s)</w:t>
      </w:r>
      <w:r w:rsidRPr="006007D6">
        <w:rPr>
          <w:b/>
          <w:sz w:val="20"/>
          <w:szCs w:val="20"/>
        </w:rPr>
        <w:t xml:space="preserve">, </w:t>
      </w:r>
      <w:r w:rsidRPr="006007D6">
        <w:rPr>
          <w:sz w:val="20"/>
          <w:szCs w:val="20"/>
        </w:rPr>
        <w:t xml:space="preserve">leia-se </w:t>
      </w:r>
      <w:r w:rsidRPr="006007D6">
        <w:rPr>
          <w:b/>
          <w:sz w:val="20"/>
          <w:szCs w:val="20"/>
        </w:rPr>
        <w:t>materiais de consumo.</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PARA AQUISIÇÃO</w:t>
      </w:r>
    </w:p>
    <w:p w:rsidR="006007D6" w:rsidRDefault="005E029B" w:rsidP="005E029B">
      <w:pPr>
        <w:spacing w:after="0" w:line="240" w:lineRule="auto"/>
        <w:jc w:val="both"/>
        <w:rPr>
          <w:sz w:val="20"/>
          <w:szCs w:val="20"/>
        </w:rPr>
      </w:pPr>
      <w:r w:rsidRPr="005E029B">
        <w:rPr>
          <w:b/>
          <w:sz w:val="20"/>
          <w:szCs w:val="20"/>
        </w:rPr>
        <w:t>2.1.</w:t>
      </w:r>
      <w:r>
        <w:rPr>
          <w:sz w:val="20"/>
          <w:szCs w:val="20"/>
        </w:rPr>
        <w:t xml:space="preserve"> </w:t>
      </w:r>
      <w:r w:rsidR="006007D6" w:rsidRPr="006007D6">
        <w:rPr>
          <w:sz w:val="20"/>
          <w:szCs w:val="20"/>
        </w:rPr>
        <w:t xml:space="preserve">A aquisição de meios auxiliares de locomoção se faz necessária para o auxilio aos usuários com deficiências físicas temporárias ou definitivas, apoiando na locomoção e/ou transferência durante as atividades da vida diária e na reinserção ao trabalho. </w:t>
      </w:r>
    </w:p>
    <w:p w:rsidR="006007D6" w:rsidRPr="006007D6" w:rsidRDefault="005E029B" w:rsidP="005E029B">
      <w:pPr>
        <w:spacing w:after="120" w:line="240" w:lineRule="auto"/>
        <w:jc w:val="both"/>
        <w:rPr>
          <w:sz w:val="20"/>
          <w:szCs w:val="20"/>
        </w:rPr>
      </w:pPr>
      <w:r w:rsidRPr="005E029B">
        <w:rPr>
          <w:b/>
          <w:sz w:val="20"/>
          <w:szCs w:val="20"/>
        </w:rPr>
        <w:t>2.2.</w:t>
      </w:r>
      <w:r>
        <w:rPr>
          <w:sz w:val="20"/>
          <w:szCs w:val="20"/>
        </w:rPr>
        <w:t xml:space="preserve"> </w:t>
      </w:r>
      <w:r w:rsidR="006007D6" w:rsidRPr="006007D6">
        <w:rPr>
          <w:sz w:val="20"/>
          <w:szCs w:val="20"/>
        </w:rPr>
        <w:t xml:space="preserve">Os beneficiários do objeto são pessoas com deficiência física, atendidos nos Centros Estaduais de Reabilitação de </w:t>
      </w:r>
      <w:proofErr w:type="spellStart"/>
      <w:r w:rsidR="006007D6" w:rsidRPr="006007D6">
        <w:rPr>
          <w:sz w:val="20"/>
          <w:szCs w:val="20"/>
        </w:rPr>
        <w:t>Araguaína</w:t>
      </w:r>
      <w:proofErr w:type="spellEnd"/>
      <w:r w:rsidR="006007D6" w:rsidRPr="006007D6">
        <w:rPr>
          <w:sz w:val="20"/>
          <w:szCs w:val="20"/>
        </w:rPr>
        <w:t>, Palmas e Porto Nacional que demandam de meios auxiliares de locomoção para sua reabilitação. Assim, busca-se garantir o cumprimento dos princípios de universalidade e integralidade preconizados pelo SUS e, ainda, oferecer resposta às demandas dos usuários no que tange a acessibilidade, integralidade, reabilitação e inclusão social. Garantir o acesso aos serviços, produtos e equipamentos, é afirmar o exercício de cidadania e de autonomia às pessoas com deficiência.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D2C43">
        <w:rPr>
          <w:rFonts w:cs="Calibri"/>
          <w:b/>
          <w:color w:val="FFFFFF"/>
          <w:sz w:val="20"/>
          <w:szCs w:val="20"/>
        </w:rPr>
        <w:t>DOS PRODUTOS</w:t>
      </w:r>
    </w:p>
    <w:p w:rsidR="006007D6" w:rsidRPr="00B21523" w:rsidRDefault="006007D6" w:rsidP="00B21523">
      <w:pPr>
        <w:spacing w:after="0"/>
        <w:jc w:val="both"/>
        <w:rPr>
          <w:b/>
          <w:bCs/>
          <w:sz w:val="20"/>
          <w:szCs w:val="20"/>
          <w:u w:val="single"/>
        </w:rPr>
      </w:pPr>
      <w:r w:rsidRPr="00B21523">
        <w:rPr>
          <w:b/>
          <w:bCs/>
          <w:sz w:val="20"/>
          <w:szCs w:val="20"/>
          <w:u w:val="single"/>
        </w:rPr>
        <w:t>3.1. DA DESCRIÇÃO TÉCNICA DOS PRODUTOS:</w:t>
      </w:r>
    </w:p>
    <w:p w:rsidR="006007D6" w:rsidRPr="006F3F31" w:rsidRDefault="006007D6" w:rsidP="00B21523">
      <w:pPr>
        <w:spacing w:after="0"/>
        <w:jc w:val="both"/>
        <w:rPr>
          <w:sz w:val="24"/>
          <w:szCs w:val="24"/>
        </w:rPr>
      </w:pPr>
      <w:r w:rsidRPr="001C691E">
        <w:rPr>
          <w:b/>
          <w:sz w:val="20"/>
          <w:szCs w:val="20"/>
        </w:rPr>
        <w:t>3.1.1.</w:t>
      </w:r>
      <w:r w:rsidRPr="00B21523">
        <w:rPr>
          <w:sz w:val="20"/>
          <w:szCs w:val="20"/>
        </w:rPr>
        <w:t xml:space="preserve"> Os produtos a serem adquiridos possuem especificação técnica</w:t>
      </w:r>
      <w:r w:rsidR="005E029B">
        <w:rPr>
          <w:sz w:val="20"/>
          <w:szCs w:val="20"/>
        </w:rPr>
        <w:t xml:space="preserve"> conforme Anexo I.</w:t>
      </w:r>
    </w:p>
    <w:p w:rsidR="00B21523" w:rsidRPr="00B21523" w:rsidRDefault="00B21523" w:rsidP="00B21523">
      <w:pPr>
        <w:spacing w:after="0" w:line="240" w:lineRule="auto"/>
        <w:jc w:val="both"/>
        <w:rPr>
          <w:sz w:val="20"/>
          <w:szCs w:val="20"/>
        </w:rPr>
      </w:pPr>
      <w:r w:rsidRPr="00B21523">
        <w:rPr>
          <w:b/>
          <w:bCs/>
          <w:sz w:val="20"/>
          <w:szCs w:val="20"/>
          <w:u w:val="single"/>
        </w:rPr>
        <w:t>3.2. DA QUALIDADE DOS PRODUTOS:</w:t>
      </w:r>
    </w:p>
    <w:p w:rsidR="00B21523" w:rsidRPr="00844B2F" w:rsidRDefault="00B21523" w:rsidP="00B21523">
      <w:pPr>
        <w:autoSpaceDE w:val="0"/>
        <w:autoSpaceDN w:val="0"/>
        <w:adjustRightInd w:val="0"/>
        <w:spacing w:after="0" w:line="240" w:lineRule="auto"/>
        <w:jc w:val="both"/>
        <w:rPr>
          <w:b/>
          <w:sz w:val="20"/>
          <w:szCs w:val="20"/>
          <w:u w:val="single"/>
        </w:rPr>
      </w:pPr>
      <w:r w:rsidRPr="00844B2F">
        <w:rPr>
          <w:b/>
          <w:sz w:val="20"/>
          <w:szCs w:val="20"/>
          <w:u w:val="single"/>
        </w:rPr>
        <w:t>3.2.1. Os produtos devem ser:</w:t>
      </w:r>
    </w:p>
    <w:p w:rsidR="00B21523" w:rsidRPr="00B21523" w:rsidRDefault="00B21523" w:rsidP="00B21523">
      <w:pPr>
        <w:autoSpaceDE w:val="0"/>
        <w:autoSpaceDN w:val="0"/>
        <w:adjustRightInd w:val="0"/>
        <w:spacing w:after="0" w:line="240" w:lineRule="auto"/>
        <w:jc w:val="both"/>
        <w:rPr>
          <w:sz w:val="20"/>
          <w:szCs w:val="20"/>
        </w:rPr>
      </w:pPr>
      <w:r w:rsidRPr="00500726">
        <w:rPr>
          <w:b/>
          <w:sz w:val="20"/>
          <w:szCs w:val="20"/>
        </w:rPr>
        <w:t>a)</w:t>
      </w:r>
      <w:r w:rsidRPr="00B21523">
        <w:rPr>
          <w:sz w:val="20"/>
          <w:szCs w:val="20"/>
        </w:rPr>
        <w:t xml:space="preserve"> de alta qualidade, com excelente acabamento, sem falhas ou quaisquer outras avarias;</w:t>
      </w:r>
    </w:p>
    <w:p w:rsidR="00B21523" w:rsidRPr="00B21523" w:rsidRDefault="00B21523" w:rsidP="00B21523">
      <w:pPr>
        <w:autoSpaceDE w:val="0"/>
        <w:autoSpaceDN w:val="0"/>
        <w:adjustRightInd w:val="0"/>
        <w:spacing w:after="0" w:line="240" w:lineRule="auto"/>
        <w:jc w:val="both"/>
        <w:rPr>
          <w:sz w:val="20"/>
          <w:szCs w:val="20"/>
        </w:rPr>
      </w:pPr>
      <w:r w:rsidRPr="00500726">
        <w:rPr>
          <w:b/>
          <w:sz w:val="20"/>
          <w:szCs w:val="20"/>
        </w:rPr>
        <w:t>b)</w:t>
      </w:r>
      <w:r w:rsidRPr="00B21523">
        <w:rPr>
          <w:sz w:val="20"/>
          <w:szCs w:val="20"/>
        </w:rPr>
        <w:t xml:space="preserve"> de excelência resistência e de modo a proporcionar segurança ao usuário;</w:t>
      </w:r>
    </w:p>
    <w:p w:rsidR="00B21523" w:rsidRPr="00B21523" w:rsidRDefault="00B21523" w:rsidP="00B21523">
      <w:pPr>
        <w:autoSpaceDE w:val="0"/>
        <w:autoSpaceDN w:val="0"/>
        <w:adjustRightInd w:val="0"/>
        <w:spacing w:after="0" w:line="240" w:lineRule="auto"/>
        <w:jc w:val="both"/>
        <w:rPr>
          <w:sz w:val="20"/>
          <w:szCs w:val="20"/>
        </w:rPr>
      </w:pPr>
      <w:r w:rsidRPr="00500726">
        <w:rPr>
          <w:b/>
          <w:sz w:val="20"/>
          <w:szCs w:val="20"/>
        </w:rPr>
        <w:t>c)</w:t>
      </w:r>
      <w:r w:rsidRPr="00B21523">
        <w:rPr>
          <w:sz w:val="20"/>
          <w:szCs w:val="20"/>
        </w:rPr>
        <w:t xml:space="preserve"> entregues obedecendo rigorosamente as clausulas do Edital e seus anexos.</w:t>
      </w:r>
    </w:p>
    <w:p w:rsidR="00B21523" w:rsidRPr="00B21523" w:rsidRDefault="00B21523" w:rsidP="00B21523">
      <w:pPr>
        <w:autoSpaceDE w:val="0"/>
        <w:autoSpaceDN w:val="0"/>
        <w:adjustRightInd w:val="0"/>
        <w:spacing w:after="0" w:line="240" w:lineRule="auto"/>
        <w:jc w:val="both"/>
        <w:rPr>
          <w:sz w:val="20"/>
          <w:szCs w:val="20"/>
        </w:rPr>
      </w:pPr>
      <w:r w:rsidRPr="00500726">
        <w:rPr>
          <w:b/>
          <w:sz w:val="20"/>
          <w:szCs w:val="20"/>
        </w:rPr>
        <w:t>d)</w:t>
      </w:r>
      <w:r w:rsidRPr="00B21523">
        <w:rPr>
          <w:sz w:val="20"/>
          <w:szCs w:val="20"/>
        </w:rPr>
        <w:t xml:space="preserve"> entregues acondicionados, sempre que possível, em embalagens lacradas individualmente, identificados, e em perfeitas condições de armazenagem.</w:t>
      </w:r>
    </w:p>
    <w:p w:rsidR="00B21523" w:rsidRPr="00B21523" w:rsidRDefault="00B21523" w:rsidP="00B21523">
      <w:pPr>
        <w:autoSpaceDE w:val="0"/>
        <w:autoSpaceDN w:val="0"/>
        <w:adjustRightInd w:val="0"/>
        <w:spacing w:after="0" w:line="240" w:lineRule="auto"/>
        <w:jc w:val="both"/>
        <w:rPr>
          <w:b/>
          <w:sz w:val="20"/>
          <w:szCs w:val="20"/>
        </w:rPr>
      </w:pPr>
      <w:r w:rsidRPr="00844B2F">
        <w:rPr>
          <w:b/>
          <w:sz w:val="20"/>
          <w:szCs w:val="20"/>
        </w:rPr>
        <w:t>3.2.2.</w:t>
      </w:r>
      <w:r w:rsidRPr="00B21523">
        <w:rPr>
          <w:sz w:val="20"/>
          <w:szCs w:val="20"/>
        </w:rPr>
        <w:t xml:space="preserve"> Produtos contendo baixa qualidade, em desacordo com o edital e seus anexos ou com a legislação vigente aplicada, serão rejeitados pela Secretaria da Saúde.</w:t>
      </w:r>
    </w:p>
    <w:p w:rsidR="00B21523" w:rsidRPr="00B21523" w:rsidRDefault="00B21523" w:rsidP="00B21523">
      <w:pPr>
        <w:spacing w:after="0" w:line="240" w:lineRule="auto"/>
        <w:jc w:val="both"/>
        <w:rPr>
          <w:b/>
          <w:bCs/>
          <w:sz w:val="20"/>
          <w:szCs w:val="20"/>
          <w:u w:val="single"/>
        </w:rPr>
      </w:pPr>
      <w:r w:rsidRPr="00B21523">
        <w:rPr>
          <w:b/>
          <w:bCs/>
          <w:sz w:val="20"/>
          <w:szCs w:val="20"/>
          <w:u w:val="single"/>
        </w:rPr>
        <w:t>3.3. DA IDENTIFICAÇÃO / EMBALAGEM DOS PRODUTOS:</w:t>
      </w:r>
    </w:p>
    <w:p w:rsidR="00B21523" w:rsidRPr="00B21523" w:rsidRDefault="00B21523" w:rsidP="00B21523">
      <w:pPr>
        <w:autoSpaceDE w:val="0"/>
        <w:autoSpaceDN w:val="0"/>
        <w:adjustRightInd w:val="0"/>
        <w:spacing w:after="0" w:line="240" w:lineRule="auto"/>
        <w:jc w:val="both"/>
        <w:rPr>
          <w:sz w:val="20"/>
          <w:szCs w:val="20"/>
        </w:rPr>
      </w:pPr>
      <w:r w:rsidRPr="00844B2F">
        <w:rPr>
          <w:b/>
          <w:sz w:val="20"/>
          <w:szCs w:val="20"/>
        </w:rPr>
        <w:t>3.3.1.</w:t>
      </w:r>
      <w:r w:rsidRPr="00B21523">
        <w:rPr>
          <w:sz w:val="20"/>
          <w:szCs w:val="20"/>
        </w:rPr>
        <w:t xml:space="preserve"> Os produtos fornecidos deverão possuir embalagem individual, contendo:</w:t>
      </w:r>
    </w:p>
    <w:p w:rsidR="00B21523" w:rsidRPr="00B21523" w:rsidRDefault="00B21523" w:rsidP="00B21523">
      <w:pPr>
        <w:autoSpaceDE w:val="0"/>
        <w:autoSpaceDN w:val="0"/>
        <w:adjustRightInd w:val="0"/>
        <w:spacing w:after="0" w:line="240" w:lineRule="auto"/>
        <w:jc w:val="both"/>
        <w:rPr>
          <w:sz w:val="20"/>
          <w:szCs w:val="20"/>
        </w:rPr>
      </w:pPr>
      <w:r w:rsidRPr="00B21523">
        <w:rPr>
          <w:sz w:val="20"/>
          <w:szCs w:val="20"/>
        </w:rPr>
        <w:t>a) nome do fabricante;</w:t>
      </w:r>
    </w:p>
    <w:p w:rsidR="00B21523" w:rsidRPr="00B21523" w:rsidRDefault="00B21523" w:rsidP="00B21523">
      <w:pPr>
        <w:autoSpaceDE w:val="0"/>
        <w:autoSpaceDN w:val="0"/>
        <w:adjustRightInd w:val="0"/>
        <w:spacing w:after="0" w:line="240" w:lineRule="auto"/>
        <w:jc w:val="both"/>
        <w:rPr>
          <w:sz w:val="20"/>
          <w:szCs w:val="20"/>
        </w:rPr>
      </w:pPr>
      <w:r w:rsidRPr="00B21523">
        <w:rPr>
          <w:sz w:val="20"/>
          <w:szCs w:val="20"/>
        </w:rPr>
        <w:t>b) data do término da garantia;</w:t>
      </w:r>
    </w:p>
    <w:p w:rsidR="00B21523" w:rsidRPr="00B21523" w:rsidRDefault="00B21523" w:rsidP="00B21523">
      <w:pPr>
        <w:spacing w:after="0" w:line="240" w:lineRule="auto"/>
        <w:jc w:val="both"/>
        <w:rPr>
          <w:sz w:val="20"/>
          <w:szCs w:val="20"/>
        </w:rPr>
      </w:pPr>
      <w:r w:rsidRPr="00B21523">
        <w:rPr>
          <w:sz w:val="20"/>
          <w:szCs w:val="20"/>
        </w:rPr>
        <w:t>c) dados para acionamento da garantia:</w:t>
      </w:r>
    </w:p>
    <w:p w:rsidR="00B21523" w:rsidRPr="00B21523" w:rsidRDefault="00B21523" w:rsidP="00B21523">
      <w:pPr>
        <w:spacing w:after="0" w:line="240" w:lineRule="auto"/>
        <w:jc w:val="both"/>
        <w:rPr>
          <w:b/>
          <w:sz w:val="20"/>
          <w:szCs w:val="20"/>
        </w:rPr>
      </w:pPr>
      <w:r w:rsidRPr="00B21523">
        <w:rPr>
          <w:sz w:val="20"/>
          <w:szCs w:val="20"/>
        </w:rPr>
        <w:t xml:space="preserve">d) nome do usuário beneficiado: </w:t>
      </w:r>
      <w:r w:rsidRPr="00B21523">
        <w:rPr>
          <w:b/>
          <w:sz w:val="20"/>
          <w:szCs w:val="20"/>
        </w:rPr>
        <w:t>(Conforme anexo I)</w:t>
      </w:r>
    </w:p>
    <w:p w:rsidR="00B21523" w:rsidRPr="00B21523" w:rsidRDefault="00B21523" w:rsidP="00B21523">
      <w:pPr>
        <w:spacing w:after="0" w:line="240" w:lineRule="auto"/>
        <w:jc w:val="both"/>
        <w:rPr>
          <w:sz w:val="20"/>
          <w:szCs w:val="20"/>
        </w:rPr>
      </w:pPr>
      <w:r w:rsidRPr="00B21523">
        <w:rPr>
          <w:sz w:val="20"/>
          <w:szCs w:val="20"/>
        </w:rPr>
        <w:t>e) número do Processo de compra;</w:t>
      </w:r>
    </w:p>
    <w:p w:rsidR="00B21523" w:rsidRPr="00B21523" w:rsidRDefault="00B21523" w:rsidP="00B21523">
      <w:pPr>
        <w:spacing w:after="0" w:line="240" w:lineRule="auto"/>
        <w:jc w:val="both"/>
        <w:rPr>
          <w:sz w:val="20"/>
          <w:szCs w:val="20"/>
        </w:rPr>
      </w:pPr>
      <w:r w:rsidRPr="00B21523">
        <w:rPr>
          <w:sz w:val="20"/>
          <w:szCs w:val="20"/>
        </w:rPr>
        <w:t>f) o Centro Estadual de Reabilitação de Referência.</w:t>
      </w:r>
    </w:p>
    <w:p w:rsidR="00B21523" w:rsidRPr="00B21523" w:rsidRDefault="00B21523" w:rsidP="00B21523">
      <w:pPr>
        <w:spacing w:after="0" w:line="240" w:lineRule="auto"/>
        <w:jc w:val="both"/>
        <w:rPr>
          <w:b/>
          <w:bCs/>
          <w:sz w:val="20"/>
          <w:szCs w:val="20"/>
          <w:u w:val="single"/>
        </w:rPr>
      </w:pPr>
      <w:r w:rsidRPr="00B21523">
        <w:rPr>
          <w:b/>
          <w:bCs/>
          <w:sz w:val="20"/>
          <w:szCs w:val="20"/>
          <w:u w:val="single"/>
        </w:rPr>
        <w:t xml:space="preserve">3.4. DA GARANTIA </w:t>
      </w:r>
      <w:r w:rsidRPr="00B21523">
        <w:rPr>
          <w:b/>
          <w:sz w:val="20"/>
          <w:szCs w:val="20"/>
          <w:u w:val="single"/>
        </w:rPr>
        <w:t>E ASSISTÊNCIA TÉCNICA</w:t>
      </w:r>
      <w:r w:rsidRPr="00B21523">
        <w:rPr>
          <w:b/>
          <w:bCs/>
          <w:sz w:val="20"/>
          <w:szCs w:val="20"/>
          <w:u w:val="single"/>
        </w:rPr>
        <w:t>DOS PRODUTOS:</w:t>
      </w:r>
    </w:p>
    <w:p w:rsidR="00B21523" w:rsidRPr="00B21523" w:rsidRDefault="005E029B" w:rsidP="00B21523">
      <w:pPr>
        <w:pStyle w:val="Recuodecorpodetexto2"/>
        <w:spacing w:after="0" w:line="240" w:lineRule="auto"/>
        <w:ind w:left="0"/>
        <w:jc w:val="both"/>
        <w:rPr>
          <w:sz w:val="20"/>
          <w:szCs w:val="20"/>
        </w:rPr>
      </w:pPr>
      <w:r w:rsidRPr="005E029B">
        <w:rPr>
          <w:b/>
          <w:sz w:val="20"/>
          <w:szCs w:val="20"/>
        </w:rPr>
        <w:t>3.4.1.</w:t>
      </w:r>
      <w:r>
        <w:rPr>
          <w:sz w:val="20"/>
          <w:szCs w:val="20"/>
        </w:rPr>
        <w:t xml:space="preserve"> </w:t>
      </w:r>
      <w:r w:rsidR="00B21523" w:rsidRPr="00B21523">
        <w:rPr>
          <w:sz w:val="20"/>
          <w:szCs w:val="20"/>
        </w:rPr>
        <w:t xml:space="preserve">Oferecer garantia dos meios auxiliares de locomoção de 18 (dezoito) meses a partir da data de entrega dos produtos ao usuário. </w:t>
      </w:r>
    </w:p>
    <w:p w:rsidR="00B21523" w:rsidRPr="00B21523" w:rsidRDefault="005E029B" w:rsidP="00B21523">
      <w:pPr>
        <w:pStyle w:val="Recuodecorpodetexto2"/>
        <w:spacing w:after="0" w:line="240" w:lineRule="auto"/>
        <w:ind w:left="0"/>
        <w:jc w:val="both"/>
        <w:rPr>
          <w:b/>
          <w:color w:val="000000"/>
          <w:sz w:val="20"/>
          <w:szCs w:val="20"/>
        </w:rPr>
      </w:pPr>
      <w:r w:rsidRPr="005E029B">
        <w:rPr>
          <w:b/>
          <w:color w:val="000000"/>
          <w:sz w:val="20"/>
          <w:szCs w:val="20"/>
        </w:rPr>
        <w:lastRenderedPageBreak/>
        <w:t>3.4.2.</w:t>
      </w:r>
      <w:r>
        <w:rPr>
          <w:color w:val="000000"/>
          <w:sz w:val="20"/>
          <w:szCs w:val="20"/>
        </w:rPr>
        <w:t xml:space="preserve"> </w:t>
      </w:r>
      <w:r w:rsidR="00B21523" w:rsidRPr="00B21523">
        <w:rPr>
          <w:color w:val="000000"/>
          <w:sz w:val="20"/>
          <w:szCs w:val="20"/>
        </w:rPr>
        <w:t xml:space="preserve">Garantir assistência técnica de manutenção/reposição destes produtos quando necessário, garantir a sua qualidade e durabilidade e sua eventual substituição, em parte ou no seu todo, em caso de danos </w:t>
      </w:r>
      <w:r w:rsidR="00B21523" w:rsidRPr="00B21523">
        <w:rPr>
          <w:b/>
          <w:color w:val="000000"/>
          <w:sz w:val="20"/>
          <w:szCs w:val="20"/>
        </w:rPr>
        <w:t>(</w:t>
      </w:r>
      <w:proofErr w:type="gramStart"/>
      <w:r w:rsidR="00B21523" w:rsidRPr="00B21523">
        <w:rPr>
          <w:b/>
          <w:color w:val="000000"/>
          <w:sz w:val="20"/>
          <w:szCs w:val="20"/>
        </w:rPr>
        <w:t>Anexo II – Portaria</w:t>
      </w:r>
      <w:proofErr w:type="gramEnd"/>
      <w:r w:rsidR="00B21523" w:rsidRPr="00B21523">
        <w:rPr>
          <w:b/>
          <w:color w:val="000000"/>
          <w:sz w:val="20"/>
          <w:szCs w:val="20"/>
        </w:rPr>
        <w:t xml:space="preserve"> MS/SAS n º 388 28/07/99).</w:t>
      </w:r>
    </w:p>
    <w:p w:rsidR="00B21523" w:rsidRPr="00B21523" w:rsidRDefault="00B21523" w:rsidP="00B21523">
      <w:pPr>
        <w:autoSpaceDE w:val="0"/>
        <w:autoSpaceDN w:val="0"/>
        <w:adjustRightInd w:val="0"/>
        <w:spacing w:after="0" w:line="240" w:lineRule="auto"/>
        <w:jc w:val="both"/>
        <w:rPr>
          <w:b/>
          <w:bCs/>
          <w:sz w:val="20"/>
          <w:szCs w:val="20"/>
          <w:u w:val="single"/>
        </w:rPr>
      </w:pPr>
      <w:r w:rsidRPr="00B21523">
        <w:rPr>
          <w:b/>
          <w:bCs/>
          <w:sz w:val="20"/>
          <w:szCs w:val="20"/>
          <w:u w:val="single"/>
        </w:rPr>
        <w:t>3.5. DA ADJUDICAÇÃO:</w:t>
      </w:r>
    </w:p>
    <w:p w:rsidR="00B21523" w:rsidRPr="00B21523" w:rsidRDefault="00B21523" w:rsidP="00B2152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sidRPr="00844B2F">
        <w:rPr>
          <w:b/>
          <w:sz w:val="20"/>
          <w:szCs w:val="20"/>
        </w:rPr>
        <w:t>3.5.1</w:t>
      </w:r>
      <w:r w:rsidRPr="00B21523">
        <w:rPr>
          <w:sz w:val="20"/>
          <w:szCs w:val="20"/>
        </w:rPr>
        <w:t>. A adjudicação será por item.</w:t>
      </w:r>
    </w:p>
    <w:p w:rsidR="00B21523" w:rsidRDefault="00B21523" w:rsidP="0050072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sz w:val="24"/>
          <w:szCs w:val="24"/>
        </w:rPr>
      </w:pPr>
      <w:r w:rsidRPr="00844B2F">
        <w:rPr>
          <w:b/>
          <w:sz w:val="20"/>
          <w:szCs w:val="20"/>
        </w:rPr>
        <w:t>3.5.2.</w:t>
      </w:r>
      <w:r w:rsidRPr="00B21523">
        <w:rPr>
          <w:sz w:val="20"/>
          <w:szCs w:val="20"/>
        </w:rPr>
        <w:t xml:space="preserve"> Não se admitirá proposta de preços cujo valor ofertado para o item seja superior ao preço máximo que a SESAU/TO se dispõe a pagar.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B21523">
        <w:rPr>
          <w:rFonts w:cs="Calibri"/>
          <w:b/>
          <w:bCs/>
          <w:color w:val="FFFFFF"/>
          <w:sz w:val="20"/>
          <w:szCs w:val="20"/>
        </w:rPr>
        <w:t>4</w:t>
      </w:r>
      <w:r w:rsidRPr="00E166E5">
        <w:rPr>
          <w:rFonts w:cs="Calibri"/>
          <w:b/>
          <w:bCs/>
          <w:color w:val="FFFFFF"/>
          <w:sz w:val="20"/>
          <w:szCs w:val="20"/>
        </w:rPr>
        <w:t xml:space="preserve">. </w:t>
      </w:r>
      <w:r w:rsidR="00844B2F" w:rsidRPr="00844B2F">
        <w:rPr>
          <w:b/>
          <w:bCs/>
          <w:color w:val="FFFFFF"/>
          <w:sz w:val="20"/>
          <w:szCs w:val="20"/>
        </w:rPr>
        <w:t>DA QUALIFICAÇÃO TÉCNICA DOS LICITANTES</w:t>
      </w:r>
    </w:p>
    <w:p w:rsidR="00844B2F" w:rsidRPr="00844B2F" w:rsidRDefault="00844B2F" w:rsidP="00041033">
      <w:pPr>
        <w:spacing w:after="120" w:line="240" w:lineRule="auto"/>
        <w:jc w:val="both"/>
        <w:rPr>
          <w:sz w:val="20"/>
          <w:szCs w:val="20"/>
        </w:rPr>
      </w:pPr>
      <w:r w:rsidRPr="00844B2F">
        <w:rPr>
          <w:b/>
          <w:bCs/>
          <w:iCs/>
          <w:color w:val="000000"/>
          <w:sz w:val="20"/>
          <w:szCs w:val="20"/>
        </w:rPr>
        <w:t>4.1.</w:t>
      </w:r>
      <w:r w:rsidRPr="00844B2F">
        <w:rPr>
          <w:bCs/>
          <w:iCs/>
          <w:color w:val="000000"/>
          <w:sz w:val="20"/>
          <w:szCs w:val="20"/>
        </w:rPr>
        <w:t xml:space="preserve"> </w:t>
      </w:r>
      <w:r w:rsidR="00041033">
        <w:rPr>
          <w:bCs/>
          <w:iCs/>
          <w:color w:val="000000"/>
          <w:sz w:val="20"/>
          <w:szCs w:val="20"/>
        </w:rPr>
        <w:t xml:space="preserve">Conforme item 15.3. </w:t>
      </w:r>
      <w:proofErr w:type="gramStart"/>
      <w:r w:rsidR="00041033">
        <w:rPr>
          <w:bCs/>
          <w:iCs/>
          <w:color w:val="000000"/>
          <w:sz w:val="20"/>
          <w:szCs w:val="20"/>
        </w:rPr>
        <w:t>do</w:t>
      </w:r>
      <w:proofErr w:type="gramEnd"/>
      <w:r w:rsidR="00041033">
        <w:rPr>
          <w:bCs/>
          <w:iCs/>
          <w:color w:val="000000"/>
          <w:sz w:val="20"/>
          <w:szCs w:val="20"/>
        </w:rPr>
        <w:t xml:space="preserve"> Edital</w:t>
      </w:r>
      <w:r w:rsidRPr="00844B2F">
        <w:rPr>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844B2F">
        <w:rPr>
          <w:rFonts w:cs="Calibri"/>
          <w:b/>
          <w:bCs/>
          <w:color w:val="FFFFFF"/>
          <w:sz w:val="20"/>
          <w:szCs w:val="20"/>
        </w:rPr>
        <w:t>DO PRAZO DE ENTREGA DOS PRODUTOS</w:t>
      </w:r>
    </w:p>
    <w:p w:rsidR="00844B2F" w:rsidRPr="00844B2F" w:rsidRDefault="00844B2F" w:rsidP="00844B2F">
      <w:pPr>
        <w:tabs>
          <w:tab w:val="left" w:pos="7200"/>
        </w:tabs>
        <w:spacing w:after="0" w:line="240" w:lineRule="auto"/>
        <w:jc w:val="both"/>
        <w:rPr>
          <w:color w:val="000000"/>
          <w:sz w:val="20"/>
          <w:szCs w:val="20"/>
        </w:rPr>
      </w:pPr>
      <w:r w:rsidRPr="00844B2F">
        <w:rPr>
          <w:rFonts w:eastAsia="Batang"/>
          <w:b/>
          <w:color w:val="000000"/>
          <w:sz w:val="20"/>
          <w:szCs w:val="20"/>
        </w:rPr>
        <w:t>5.1.</w:t>
      </w:r>
      <w:r w:rsidR="00FD73BE">
        <w:rPr>
          <w:rFonts w:eastAsia="Batang"/>
          <w:b/>
          <w:color w:val="000000"/>
          <w:sz w:val="20"/>
          <w:szCs w:val="20"/>
        </w:rPr>
        <w:t xml:space="preserve"> </w:t>
      </w:r>
      <w:r w:rsidRPr="00844B2F">
        <w:rPr>
          <w:color w:val="000000"/>
          <w:sz w:val="20"/>
          <w:szCs w:val="20"/>
        </w:rPr>
        <w:t xml:space="preserve">A entrega deverá ser feita no prazo máximo de </w:t>
      </w:r>
      <w:r w:rsidRPr="00844B2F">
        <w:rPr>
          <w:b/>
          <w:bCs/>
          <w:color w:val="000000"/>
          <w:sz w:val="20"/>
          <w:szCs w:val="20"/>
        </w:rPr>
        <w:t>30 (trinta) dias corridos</w:t>
      </w:r>
      <w:r w:rsidRPr="00844B2F">
        <w:rPr>
          <w:color w:val="000000"/>
          <w:sz w:val="20"/>
          <w:szCs w:val="20"/>
        </w:rPr>
        <w:t>, contados do recebimento da Nota de Empenho, salvo, se por motivo justo, a CONTRATADA solicitar prorrogação, e este pedido for aceito pela SESAU/TO;</w:t>
      </w:r>
    </w:p>
    <w:p w:rsidR="00844B2F" w:rsidRPr="00844B2F" w:rsidRDefault="00844B2F" w:rsidP="00844B2F">
      <w:pPr>
        <w:tabs>
          <w:tab w:val="left" w:pos="7200"/>
        </w:tabs>
        <w:spacing w:after="120" w:line="240" w:lineRule="auto"/>
        <w:jc w:val="both"/>
        <w:rPr>
          <w:rFonts w:eastAsia="Batang"/>
          <w:sz w:val="20"/>
          <w:szCs w:val="20"/>
        </w:rPr>
      </w:pPr>
      <w:r w:rsidRPr="00844B2F">
        <w:rPr>
          <w:rFonts w:eastAsia="Batang"/>
          <w:b/>
          <w:color w:val="000000"/>
          <w:sz w:val="20"/>
          <w:szCs w:val="20"/>
        </w:rPr>
        <w:t>5.2.</w:t>
      </w:r>
      <w:r w:rsidRPr="00844B2F">
        <w:rPr>
          <w:rFonts w:eastAsia="Batang"/>
          <w:color w:val="000000"/>
          <w:sz w:val="20"/>
          <w:szCs w:val="20"/>
        </w:rPr>
        <w:t xml:space="preserve"> Se a CONTRATADA não cumprir o prazo de entrega ou recusar-se a retirar a Nota de Empenho, sem justificativa formal aceita pela CONTRATANTE, decairá do seu direito de fornecer os produtos adjudicados, sujeitando-se às penalidades previstas no Edital, sendo convo</w:t>
      </w:r>
      <w:r w:rsidRPr="00844B2F">
        <w:rPr>
          <w:rFonts w:eastAsia="Batang"/>
          <w:sz w:val="20"/>
          <w:szCs w:val="20"/>
        </w:rPr>
        <w:t>cados os licitantes remanescentes em ordem de classificação para contratar com a SESAU/TO.</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844B2F">
        <w:rPr>
          <w:rFonts w:cs="Calibri"/>
          <w:b/>
          <w:bCs/>
          <w:color w:val="FFFFFF"/>
          <w:sz w:val="20"/>
          <w:szCs w:val="20"/>
        </w:rPr>
        <w:t>DO LOCAL DE ENTREGA DOS PRODUTOS</w:t>
      </w:r>
    </w:p>
    <w:p w:rsidR="004061C6" w:rsidRPr="00F17704" w:rsidRDefault="00844B2F" w:rsidP="0073024D">
      <w:pPr>
        <w:tabs>
          <w:tab w:val="left" w:pos="7200"/>
        </w:tabs>
        <w:spacing w:after="120" w:line="240" w:lineRule="auto"/>
        <w:jc w:val="both"/>
        <w:rPr>
          <w:rFonts w:eastAsia="Batang" w:cs="Calibri"/>
          <w:color w:val="000000"/>
          <w:sz w:val="20"/>
          <w:szCs w:val="20"/>
        </w:rPr>
      </w:pPr>
      <w:r w:rsidRPr="00844B2F">
        <w:rPr>
          <w:rFonts w:eastAsia="Batang"/>
          <w:b/>
          <w:color w:val="000000"/>
          <w:sz w:val="20"/>
          <w:szCs w:val="20"/>
        </w:rPr>
        <w:t>6.1.</w:t>
      </w:r>
      <w:r w:rsidRPr="00844B2F">
        <w:rPr>
          <w:rFonts w:eastAsia="Batang"/>
          <w:color w:val="000000"/>
          <w:sz w:val="20"/>
          <w:szCs w:val="20"/>
        </w:rPr>
        <w:t xml:space="preserve"> A entrega dos produtos deverá ser feita no </w:t>
      </w:r>
      <w:r w:rsidRPr="00844B2F">
        <w:rPr>
          <w:b/>
          <w:bCs/>
          <w:color w:val="000000"/>
          <w:sz w:val="20"/>
          <w:szCs w:val="20"/>
        </w:rPr>
        <w:t xml:space="preserve">Almoxarifado Central da Secretaria da Saúde, localizado na </w:t>
      </w:r>
      <w:r w:rsidRPr="00844B2F">
        <w:rPr>
          <w:rFonts w:eastAsia="Batang"/>
          <w:b/>
          <w:bCs/>
          <w:color w:val="000000"/>
          <w:sz w:val="20"/>
          <w:szCs w:val="20"/>
        </w:rPr>
        <w:t>Quadra 1.112 Sul Avenida NS-10 Lote 04</w:t>
      </w:r>
      <w:r w:rsidRPr="00844B2F">
        <w:rPr>
          <w:rFonts w:eastAsia="Batang"/>
          <w:bCs/>
          <w:color w:val="000000"/>
          <w:sz w:val="20"/>
          <w:szCs w:val="20"/>
        </w:rPr>
        <w:t>, esquina com Avenida LO-25, em Palmas – TO</w:t>
      </w:r>
      <w:r w:rsidRPr="00844B2F">
        <w:rPr>
          <w:rFonts w:eastAsia="Batang"/>
          <w:color w:val="000000"/>
          <w:sz w:val="20"/>
          <w:szCs w:val="20"/>
        </w:rPr>
        <w:t>, em dia e horário comercial.</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DAS </w:t>
      </w:r>
      <w:r w:rsidR="00F02488">
        <w:rPr>
          <w:rFonts w:cs="Calibri"/>
          <w:b/>
          <w:bCs/>
          <w:color w:val="FFFFFF"/>
          <w:sz w:val="20"/>
          <w:szCs w:val="20"/>
        </w:rPr>
        <w:t xml:space="preserve">CONDIÇÕES DE </w:t>
      </w:r>
      <w:r w:rsidR="00F17704">
        <w:rPr>
          <w:rFonts w:cs="Calibri"/>
          <w:b/>
          <w:bCs/>
          <w:color w:val="FFFFFF"/>
          <w:sz w:val="20"/>
          <w:szCs w:val="20"/>
        </w:rPr>
        <w:t>FORNECIMENTO</w:t>
      </w:r>
    </w:p>
    <w:p w:rsidR="00844B2F" w:rsidRPr="00844B2F" w:rsidRDefault="00844B2F" w:rsidP="00844B2F">
      <w:pPr>
        <w:tabs>
          <w:tab w:val="left" w:pos="7200"/>
        </w:tabs>
        <w:spacing w:after="0" w:line="240" w:lineRule="auto"/>
        <w:jc w:val="both"/>
        <w:rPr>
          <w:b/>
          <w:color w:val="000000"/>
          <w:sz w:val="20"/>
          <w:szCs w:val="20"/>
          <w:u w:val="single"/>
        </w:rPr>
      </w:pPr>
      <w:r w:rsidRPr="00844B2F">
        <w:rPr>
          <w:b/>
          <w:color w:val="000000"/>
          <w:sz w:val="20"/>
          <w:szCs w:val="20"/>
          <w:u w:val="single"/>
        </w:rPr>
        <w:t>7.1. Relativo às condições de fornecimento, a CONTRATADA deverá:</w:t>
      </w:r>
    </w:p>
    <w:p w:rsidR="00844B2F" w:rsidRPr="00844B2F" w:rsidRDefault="00844B2F" w:rsidP="00844B2F">
      <w:pPr>
        <w:spacing w:after="0" w:line="240" w:lineRule="auto"/>
        <w:jc w:val="both"/>
        <w:rPr>
          <w:sz w:val="20"/>
          <w:szCs w:val="20"/>
        </w:rPr>
      </w:pPr>
      <w:r w:rsidRPr="00844B2F">
        <w:rPr>
          <w:b/>
          <w:sz w:val="20"/>
          <w:szCs w:val="20"/>
        </w:rPr>
        <w:t>7.1.1.</w:t>
      </w:r>
      <w:r w:rsidRPr="00844B2F">
        <w:rPr>
          <w:sz w:val="20"/>
          <w:szCs w:val="20"/>
        </w:rPr>
        <w:t xml:space="preserve"> A empresa vencedora deverá garantir a substituição ou reparos imediatos de produtos em prazo de garantia, no todo ou em parte, eventualmente necessários à manutenção, evitando a interrupção das atividades da vida diária do paciente;</w:t>
      </w:r>
    </w:p>
    <w:p w:rsidR="00844B2F" w:rsidRPr="00844B2F" w:rsidRDefault="00844B2F" w:rsidP="00844B2F">
      <w:pPr>
        <w:tabs>
          <w:tab w:val="left" w:pos="7200"/>
        </w:tabs>
        <w:spacing w:after="120" w:line="240" w:lineRule="auto"/>
        <w:jc w:val="both"/>
        <w:rPr>
          <w:color w:val="000000"/>
          <w:sz w:val="20"/>
          <w:szCs w:val="20"/>
        </w:rPr>
      </w:pPr>
      <w:r w:rsidRPr="00844B2F">
        <w:rPr>
          <w:b/>
          <w:color w:val="000000"/>
          <w:sz w:val="20"/>
          <w:szCs w:val="20"/>
        </w:rPr>
        <w:t>7.1.2.</w:t>
      </w:r>
      <w:r w:rsidRPr="00844B2F">
        <w:rPr>
          <w:color w:val="000000"/>
          <w:sz w:val="20"/>
          <w:szCs w:val="20"/>
        </w:rPr>
        <w:t xml:space="preserve"> Entregar os produtos obedecendo rigorosamente às condições do Edital, de seus anexos e do Contrato.</w:t>
      </w:r>
    </w:p>
    <w:p w:rsidR="008778CF" w:rsidRPr="00E166E5" w:rsidRDefault="00041033"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17704">
        <w:rPr>
          <w:rFonts w:cs="Calibri"/>
          <w:b/>
          <w:bCs/>
          <w:color w:val="FFFFFF"/>
          <w:sz w:val="20"/>
          <w:szCs w:val="20"/>
        </w:rPr>
        <w:t>CONDIÇÕES DE RECEBIMENTO E ACEITAÇÃO DOS PRODUTOS</w:t>
      </w:r>
    </w:p>
    <w:p w:rsidR="00844B2F" w:rsidRPr="00844B2F" w:rsidRDefault="00844B2F" w:rsidP="00844B2F">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FE7180">
        <w:rPr>
          <w:rFonts w:asciiTheme="minorHAnsi" w:hAnsiTheme="minorHAnsi" w:cstheme="minorHAnsi"/>
          <w:b/>
          <w:color w:val="000000"/>
          <w:sz w:val="20"/>
          <w:szCs w:val="20"/>
        </w:rPr>
        <w:t>8.1.</w:t>
      </w:r>
      <w:r w:rsidR="00041033">
        <w:rPr>
          <w:rFonts w:asciiTheme="minorHAnsi" w:hAnsiTheme="minorHAnsi" w:cstheme="minorHAnsi"/>
          <w:b/>
          <w:color w:val="000000"/>
          <w:sz w:val="20"/>
          <w:szCs w:val="20"/>
        </w:rPr>
        <w:t xml:space="preserve"> </w:t>
      </w:r>
      <w:r w:rsidRPr="00844B2F">
        <w:rPr>
          <w:rFonts w:asciiTheme="minorHAnsi" w:eastAsia="Batang" w:hAnsiTheme="minorHAnsi" w:cstheme="minorHAnsi"/>
          <w:color w:val="000000"/>
          <w:sz w:val="20"/>
          <w:szCs w:val="20"/>
        </w:rPr>
        <w:t xml:space="preserve">O recebimento será </w:t>
      </w:r>
      <w:r w:rsidRPr="00844B2F">
        <w:rPr>
          <w:rFonts w:asciiTheme="minorHAnsi" w:hAnsiTheme="minorHAnsi" w:cstheme="minorHAnsi"/>
          <w:sz w:val="20"/>
          <w:szCs w:val="20"/>
        </w:rPr>
        <w:t xml:space="preserve">confiado a uma Comissão composta de, no mínimo, </w:t>
      </w:r>
      <w:proofErr w:type="gramStart"/>
      <w:r w:rsidRPr="00844B2F">
        <w:rPr>
          <w:rFonts w:asciiTheme="minorHAnsi" w:hAnsiTheme="minorHAnsi" w:cstheme="minorHAnsi"/>
          <w:sz w:val="20"/>
          <w:szCs w:val="20"/>
        </w:rPr>
        <w:t>3</w:t>
      </w:r>
      <w:proofErr w:type="gramEnd"/>
      <w:r w:rsidRPr="00844B2F">
        <w:rPr>
          <w:rFonts w:asciiTheme="minorHAnsi" w:hAnsiTheme="minorHAnsi" w:cstheme="minorHAnsi"/>
          <w:sz w:val="20"/>
          <w:szCs w:val="20"/>
        </w:rPr>
        <w:t xml:space="preserve"> (três) membros (</w:t>
      </w:r>
      <w:r w:rsidRPr="00844B2F">
        <w:rPr>
          <w:rFonts w:asciiTheme="minorHAnsi" w:eastAsia="Batang" w:hAnsiTheme="minorHAnsi" w:cstheme="minorHAnsi"/>
          <w:color w:val="000000"/>
          <w:sz w:val="20"/>
          <w:szCs w:val="20"/>
        </w:rPr>
        <w:t>servidores) devidamente autorizados, conforme estabelece o § 8°, do artigo 15, da Lei 8.666/93</w:t>
      </w:r>
      <w:r w:rsidRPr="00844B2F">
        <w:rPr>
          <w:rFonts w:asciiTheme="minorHAnsi" w:hAnsiTheme="minorHAnsi" w:cstheme="minorHAnsi"/>
          <w:color w:val="000000"/>
          <w:sz w:val="20"/>
          <w:szCs w:val="20"/>
        </w:rPr>
        <w:t>, que analisarão as especificações e qualidade do material, atestando ou não o recebimento</w:t>
      </w:r>
      <w:r w:rsidRPr="00844B2F">
        <w:rPr>
          <w:rFonts w:asciiTheme="minorHAnsi" w:eastAsia="Batang" w:hAnsiTheme="minorHAnsi" w:cstheme="minorHAnsi"/>
          <w:color w:val="000000"/>
          <w:sz w:val="20"/>
          <w:szCs w:val="20"/>
        </w:rPr>
        <w:t>;</w:t>
      </w:r>
    </w:p>
    <w:p w:rsidR="00844B2F" w:rsidRPr="00844B2F" w:rsidRDefault="00844B2F" w:rsidP="00844B2F">
      <w:pPr>
        <w:pStyle w:val="Corpodetexto3"/>
        <w:tabs>
          <w:tab w:val="left" w:pos="7200"/>
        </w:tabs>
        <w:spacing w:after="0"/>
        <w:jc w:val="both"/>
        <w:rPr>
          <w:rFonts w:asciiTheme="minorHAnsi" w:eastAsia="Batang" w:hAnsiTheme="minorHAnsi" w:cstheme="minorHAnsi"/>
          <w:color w:val="000000"/>
        </w:rPr>
      </w:pPr>
      <w:r w:rsidRPr="00844B2F">
        <w:rPr>
          <w:rFonts w:asciiTheme="minorHAnsi" w:eastAsia="Batang" w:hAnsiTheme="minorHAnsi" w:cstheme="minorHAnsi"/>
          <w:color w:val="000000"/>
        </w:rPr>
        <w:t xml:space="preserve">8.2. Todos os produtos deverão estar em conformidade com a Nota de Empenho, que poderá estar acompanhada da </w:t>
      </w:r>
      <w:r w:rsidRPr="00844B2F">
        <w:rPr>
          <w:rFonts w:asciiTheme="minorHAnsi" w:hAnsiTheme="minorHAnsi" w:cstheme="minorHAnsi"/>
          <w:color w:val="000000"/>
        </w:rPr>
        <w:t xml:space="preserve">Relação de Itens ou de </w:t>
      </w:r>
      <w:r w:rsidRPr="00844B2F">
        <w:rPr>
          <w:rFonts w:asciiTheme="minorHAnsi" w:eastAsia="Batang" w:hAnsiTheme="minorHAnsi" w:cstheme="minorHAnsi"/>
          <w:color w:val="000000"/>
        </w:rPr>
        <w:t>outro documento emitido pela SESAU/TO;</w:t>
      </w:r>
    </w:p>
    <w:p w:rsidR="00844B2F" w:rsidRPr="00844B2F" w:rsidRDefault="00844B2F" w:rsidP="00844B2F">
      <w:pPr>
        <w:pStyle w:val="Corpodetexto3"/>
        <w:tabs>
          <w:tab w:val="left" w:pos="7200"/>
        </w:tabs>
        <w:spacing w:after="0"/>
        <w:jc w:val="both"/>
        <w:rPr>
          <w:rFonts w:asciiTheme="minorHAnsi" w:hAnsiTheme="minorHAnsi" w:cstheme="minorHAnsi"/>
          <w:b w:val="0"/>
          <w:u w:val="single"/>
        </w:rPr>
      </w:pPr>
      <w:r w:rsidRPr="00844B2F">
        <w:rPr>
          <w:rFonts w:asciiTheme="minorHAnsi" w:eastAsia="Batang" w:hAnsiTheme="minorHAnsi" w:cstheme="minorHAnsi"/>
          <w:u w:val="single"/>
        </w:rPr>
        <w:t xml:space="preserve">8.3. O recebimento se dará em observância com </w:t>
      </w:r>
      <w:r w:rsidRPr="00844B2F">
        <w:rPr>
          <w:rFonts w:asciiTheme="minorHAnsi" w:hAnsiTheme="minorHAnsi" w:cstheme="minorHAnsi"/>
          <w:u w:val="single"/>
        </w:rPr>
        <w:t xml:space="preserve">os artigos </w:t>
      </w:r>
      <w:smartTag w:uri="urn:schemas-microsoft-com:office:smarttags" w:element="metricconverter">
        <w:smartTagPr>
          <w:attr w:name="ProductID" w:val="73 a"/>
        </w:smartTagPr>
        <w:r w:rsidRPr="00844B2F">
          <w:rPr>
            <w:rFonts w:asciiTheme="minorHAnsi" w:hAnsiTheme="minorHAnsi" w:cstheme="minorHAnsi"/>
            <w:u w:val="single"/>
          </w:rPr>
          <w:t>73 a</w:t>
        </w:r>
      </w:smartTag>
      <w:r w:rsidRPr="00844B2F">
        <w:rPr>
          <w:rFonts w:asciiTheme="minorHAnsi" w:hAnsiTheme="minorHAnsi" w:cstheme="minorHAnsi"/>
          <w:u w:val="single"/>
        </w:rPr>
        <w:t xml:space="preserve"> 76 da Lei 8.666/1993, e ainda:</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8.3.1.</w:t>
      </w:r>
      <w:r w:rsidRPr="00844B2F">
        <w:rPr>
          <w:rFonts w:asciiTheme="minorHAnsi" w:hAnsiTheme="minorHAnsi" w:cstheme="minorHAnsi"/>
          <w:sz w:val="20"/>
          <w:szCs w:val="20"/>
        </w:rPr>
        <w:t> </w:t>
      </w:r>
      <w:r w:rsidRPr="00844B2F">
        <w:rPr>
          <w:rFonts w:asciiTheme="minorHAnsi" w:hAnsiTheme="minorHAnsi" w:cstheme="minorHAnsi"/>
          <w:iCs/>
          <w:sz w:val="20"/>
          <w:szCs w:val="20"/>
        </w:rPr>
        <w:t>PROVISORIAMENTE</w:t>
      </w:r>
      <w:r w:rsidRPr="00844B2F">
        <w:rPr>
          <w:rFonts w:asciiTheme="minorHAnsi" w:hAnsiTheme="minorHAnsi" w:cstheme="minorHAnsi"/>
          <w:sz w:val="20"/>
          <w:szCs w:val="20"/>
        </w:rPr>
        <w:t>, para efeito de posterior verificação da conformidade dos produtos com a especificação, bem como se a Nota Fiscal (NF) / Fatura encontra-se lavrada sem incorreções.</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a)</w:t>
      </w:r>
      <w:r w:rsidRPr="00844B2F">
        <w:rPr>
          <w:rFonts w:asciiTheme="minorHAnsi" w:hAnsiTheme="minorHAnsi" w:cstheme="minorHAnsi"/>
          <w:sz w:val="20"/>
          <w:szCs w:val="20"/>
        </w:rPr>
        <w:t xml:space="preserve"> A SESAU/TO terá o prazo máximo de até </w:t>
      </w:r>
      <w:r w:rsidRPr="00844B2F">
        <w:rPr>
          <w:rFonts w:asciiTheme="minorHAnsi" w:hAnsiTheme="minorHAnsi" w:cstheme="minorHAnsi"/>
          <w:b/>
          <w:bCs/>
          <w:sz w:val="20"/>
          <w:szCs w:val="20"/>
        </w:rPr>
        <w:t>05 (cinco) dias úteis</w:t>
      </w:r>
      <w:r w:rsidRPr="00844B2F">
        <w:rPr>
          <w:rFonts w:asciiTheme="minorHAnsi" w:hAnsiTheme="minorHAnsi" w:cstheme="minorHAnsi"/>
          <w:sz w:val="20"/>
          <w:szCs w:val="20"/>
        </w:rPr>
        <w:t>, podendo ser prorrogado por uma vez e por igual período, contados da data de recebimento, para verificar se os produtos fornecidos e a NF/Fatura estão em consonância com o Edital e com seus anexos.</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8.3.2.</w:t>
      </w:r>
      <w:r w:rsidR="00041033">
        <w:rPr>
          <w:rFonts w:asciiTheme="minorHAnsi" w:hAnsiTheme="minorHAnsi" w:cstheme="minorHAnsi"/>
          <w:b/>
          <w:sz w:val="20"/>
          <w:szCs w:val="20"/>
        </w:rPr>
        <w:t xml:space="preserve"> </w:t>
      </w:r>
      <w:r w:rsidRPr="00844B2F">
        <w:rPr>
          <w:rFonts w:asciiTheme="minorHAnsi" w:hAnsiTheme="minorHAnsi" w:cstheme="minorHAnsi"/>
          <w:iCs/>
          <w:sz w:val="20"/>
          <w:szCs w:val="20"/>
        </w:rPr>
        <w:t>DEFINITIVAMENTE</w:t>
      </w:r>
      <w:r w:rsidRPr="00844B2F">
        <w:rPr>
          <w:rFonts w:asciiTheme="minorHAnsi" w:hAnsiTheme="minorHAnsi" w:cstheme="minorHAnsi"/>
          <w:sz w:val="20"/>
          <w:szCs w:val="20"/>
        </w:rPr>
        <w:t>, após a verificação da qualidade e quantidade dos produtos e conseqüente aceitação.</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8.4.</w:t>
      </w:r>
      <w:r w:rsidRPr="00844B2F">
        <w:rPr>
          <w:rFonts w:asciiTheme="minorHAnsi" w:hAnsiTheme="minorHAnsi" w:cstheme="minorHAnsi"/>
          <w:sz w:val="20"/>
          <w:szCs w:val="20"/>
        </w:rPr>
        <w:t xml:space="preserve"> Após o recebimento provisório, a SESAU/TO atestará a Nota Fiscal se constatado que os produtos atendem ao edital;</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8.5.</w:t>
      </w:r>
      <w:r w:rsidRPr="00844B2F">
        <w:rPr>
          <w:rFonts w:asciiTheme="minorHAnsi" w:hAnsiTheme="minorHAnsi" w:cstheme="minorHAnsi"/>
          <w:sz w:val="20"/>
          <w:szCs w:val="20"/>
        </w:rPr>
        <w:t xml:space="preserve"> Caso os produtos não se encontrem em conformidade com o exigido no Edital, a SESAU/TO notificará a Contratada para substituí-los no prazo de até </w:t>
      </w:r>
      <w:r w:rsidRPr="00844B2F">
        <w:rPr>
          <w:rFonts w:asciiTheme="minorHAnsi" w:hAnsiTheme="minorHAnsi" w:cstheme="minorHAnsi"/>
          <w:b/>
          <w:bCs/>
          <w:sz w:val="20"/>
          <w:szCs w:val="20"/>
        </w:rPr>
        <w:t xml:space="preserve">05 (cinco) dias </w:t>
      </w:r>
      <w:proofErr w:type="spellStart"/>
      <w:r w:rsidRPr="00844B2F">
        <w:rPr>
          <w:rFonts w:asciiTheme="minorHAnsi" w:hAnsiTheme="minorHAnsi" w:cstheme="minorHAnsi"/>
          <w:b/>
          <w:bCs/>
          <w:sz w:val="20"/>
          <w:szCs w:val="20"/>
        </w:rPr>
        <w:t>úteis</w:t>
      </w:r>
      <w:r w:rsidRPr="00844B2F">
        <w:rPr>
          <w:rFonts w:asciiTheme="minorHAnsi" w:hAnsiTheme="minorHAnsi" w:cstheme="minorHAnsi"/>
          <w:sz w:val="20"/>
          <w:szCs w:val="20"/>
        </w:rPr>
        <w:t>contados</w:t>
      </w:r>
      <w:proofErr w:type="spellEnd"/>
      <w:r w:rsidRPr="00844B2F">
        <w:rPr>
          <w:rFonts w:asciiTheme="minorHAnsi" w:hAnsiTheme="minorHAnsi" w:cstheme="minorHAnsi"/>
          <w:sz w:val="20"/>
          <w:szCs w:val="20"/>
        </w:rPr>
        <w:t xml:space="preserve"> da notificação;</w:t>
      </w:r>
    </w:p>
    <w:p w:rsidR="00844B2F" w:rsidRPr="00844B2F" w:rsidRDefault="00844B2F" w:rsidP="00844B2F">
      <w:pPr>
        <w:autoSpaceDE w:val="0"/>
        <w:autoSpaceDN w:val="0"/>
        <w:adjustRightInd w:val="0"/>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lastRenderedPageBreak/>
        <w:t>8.5.1.</w:t>
      </w:r>
      <w:r w:rsidRPr="00844B2F">
        <w:rPr>
          <w:rFonts w:asciiTheme="minorHAnsi" w:hAnsiTheme="minorHAnsi" w:cstheme="minorHAnsi"/>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do edital;</w:t>
      </w:r>
    </w:p>
    <w:p w:rsidR="00844B2F" w:rsidRPr="00844B2F" w:rsidRDefault="00844B2F" w:rsidP="00844B2F">
      <w:pPr>
        <w:autoSpaceDE w:val="0"/>
        <w:autoSpaceDN w:val="0"/>
        <w:adjustRightInd w:val="0"/>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8.5.2.</w:t>
      </w:r>
      <w:r w:rsidRPr="00844B2F">
        <w:rPr>
          <w:rFonts w:asciiTheme="minorHAnsi" w:hAnsiTheme="minorHAnsi" w:cstheme="minorHAnsi"/>
          <w:sz w:val="20"/>
          <w:szCs w:val="20"/>
        </w:rPr>
        <w:t xml:space="preserve"> Atestada a Nota Fiscal, a Contratada deverá protocolá-la </w:t>
      </w:r>
      <w:proofErr w:type="gramStart"/>
      <w:r w:rsidRPr="00844B2F">
        <w:rPr>
          <w:rFonts w:asciiTheme="minorHAnsi" w:hAnsiTheme="minorHAnsi" w:cstheme="minorHAnsi"/>
          <w:sz w:val="20"/>
          <w:szCs w:val="20"/>
        </w:rPr>
        <w:t>perante a</w:t>
      </w:r>
      <w:proofErr w:type="gramEnd"/>
      <w:r w:rsidRPr="00844B2F">
        <w:rPr>
          <w:rFonts w:asciiTheme="minorHAnsi" w:hAnsiTheme="minorHAnsi" w:cstheme="minorHAnsi"/>
          <w:sz w:val="20"/>
          <w:szCs w:val="20"/>
        </w:rPr>
        <w:t xml:space="preserve"> SESAU/TO;</w:t>
      </w:r>
    </w:p>
    <w:p w:rsidR="00844B2F" w:rsidRPr="00844B2F" w:rsidRDefault="00844B2F" w:rsidP="00844B2F">
      <w:pPr>
        <w:spacing w:after="0" w:line="240" w:lineRule="auto"/>
        <w:jc w:val="both"/>
        <w:rPr>
          <w:rFonts w:asciiTheme="minorHAnsi" w:hAnsiTheme="minorHAnsi" w:cstheme="minorHAnsi"/>
          <w:sz w:val="20"/>
          <w:szCs w:val="20"/>
        </w:rPr>
      </w:pPr>
      <w:r w:rsidRPr="00FE7180">
        <w:rPr>
          <w:rFonts w:asciiTheme="minorHAnsi" w:hAnsiTheme="minorHAnsi" w:cstheme="minorHAnsi"/>
          <w:b/>
          <w:sz w:val="20"/>
          <w:szCs w:val="20"/>
        </w:rPr>
        <w:t>8.6.</w:t>
      </w:r>
      <w:r w:rsidRPr="00844B2F">
        <w:rPr>
          <w:rFonts w:asciiTheme="minorHAnsi" w:hAnsiTheme="minorHAnsi" w:cstheme="minorHAnsi"/>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844B2F" w:rsidRPr="00844B2F" w:rsidRDefault="00844B2F" w:rsidP="00844B2F">
      <w:pPr>
        <w:shd w:val="clear" w:color="auto" w:fill="FFFFFF"/>
        <w:tabs>
          <w:tab w:val="left" w:pos="7200"/>
        </w:tabs>
        <w:spacing w:after="0" w:line="240" w:lineRule="auto"/>
        <w:jc w:val="both"/>
        <w:rPr>
          <w:rFonts w:asciiTheme="minorHAnsi" w:hAnsiTheme="minorHAnsi" w:cstheme="minorHAnsi"/>
          <w:snapToGrid w:val="0"/>
          <w:color w:val="000000"/>
          <w:sz w:val="20"/>
          <w:szCs w:val="20"/>
        </w:rPr>
      </w:pPr>
      <w:proofErr w:type="gramStart"/>
      <w:r w:rsidRPr="00FE7180">
        <w:rPr>
          <w:rFonts w:asciiTheme="minorHAnsi" w:hAnsiTheme="minorHAnsi" w:cstheme="minorHAnsi"/>
          <w:b/>
          <w:color w:val="000000"/>
          <w:sz w:val="20"/>
          <w:szCs w:val="20"/>
        </w:rPr>
        <w:t>8.7.</w:t>
      </w:r>
      <w:proofErr w:type="gramEnd"/>
      <w:r w:rsidRPr="00844B2F">
        <w:rPr>
          <w:rFonts w:asciiTheme="minorHAnsi" w:hAnsiTheme="minorHAnsi" w:cstheme="minorHAnsi"/>
          <w:snapToGrid w:val="0"/>
          <w:color w:val="000000"/>
          <w:sz w:val="20"/>
          <w:szCs w:val="20"/>
        </w:rPr>
        <w:t>A carga e a descarga serão por conta da Contratada, sem ônus de frete para a SESAU/TO.</w:t>
      </w:r>
    </w:p>
    <w:p w:rsidR="00844B2F" w:rsidRPr="00844B2F" w:rsidRDefault="00844B2F" w:rsidP="00844B2F">
      <w:pPr>
        <w:tabs>
          <w:tab w:val="left" w:pos="7200"/>
        </w:tabs>
        <w:spacing w:after="0" w:line="240" w:lineRule="auto"/>
        <w:jc w:val="both"/>
        <w:rPr>
          <w:rFonts w:asciiTheme="minorHAnsi" w:eastAsia="Batang" w:hAnsiTheme="minorHAnsi" w:cstheme="minorHAnsi"/>
          <w:color w:val="000000"/>
          <w:sz w:val="20"/>
          <w:szCs w:val="20"/>
          <w:u w:val="single"/>
        </w:rPr>
      </w:pPr>
      <w:r w:rsidRPr="00844B2F">
        <w:rPr>
          <w:rFonts w:asciiTheme="minorHAnsi" w:hAnsiTheme="minorHAnsi" w:cstheme="minorHAnsi"/>
          <w:b/>
          <w:bCs/>
          <w:color w:val="000000"/>
          <w:sz w:val="20"/>
          <w:szCs w:val="20"/>
          <w:u w:val="single"/>
        </w:rPr>
        <w:t xml:space="preserve">8.8 A SESAU </w:t>
      </w:r>
      <w:r w:rsidRPr="00844B2F">
        <w:rPr>
          <w:rFonts w:asciiTheme="minorHAnsi" w:eastAsia="Batang" w:hAnsiTheme="minorHAnsi" w:cstheme="minorHAnsi"/>
          <w:b/>
          <w:bCs/>
          <w:color w:val="000000"/>
          <w:sz w:val="20"/>
          <w:szCs w:val="20"/>
          <w:u w:val="single"/>
        </w:rPr>
        <w:t>recusará os produtos nas seguintes hipóteses:</w:t>
      </w:r>
    </w:p>
    <w:p w:rsidR="00844B2F" w:rsidRPr="00844B2F" w:rsidRDefault="00844B2F" w:rsidP="00844B2F">
      <w:pPr>
        <w:tabs>
          <w:tab w:val="left" w:pos="1418"/>
        </w:tabs>
        <w:spacing w:after="0" w:line="240" w:lineRule="auto"/>
        <w:jc w:val="both"/>
        <w:rPr>
          <w:rFonts w:asciiTheme="minorHAnsi" w:hAnsiTheme="minorHAnsi" w:cstheme="minorHAnsi"/>
          <w:color w:val="000000"/>
          <w:sz w:val="20"/>
          <w:szCs w:val="20"/>
        </w:rPr>
      </w:pPr>
      <w:r w:rsidRPr="00FE7180">
        <w:rPr>
          <w:rFonts w:asciiTheme="minorHAnsi" w:hAnsiTheme="minorHAnsi" w:cstheme="minorHAnsi"/>
          <w:b/>
          <w:color w:val="000000"/>
          <w:sz w:val="20"/>
          <w:szCs w:val="20"/>
        </w:rPr>
        <w:t>8.8.1.</w:t>
      </w:r>
      <w:r w:rsidRPr="00844B2F">
        <w:rPr>
          <w:rFonts w:asciiTheme="minorHAnsi" w:hAnsiTheme="minorHAnsi" w:cstheme="minorHAnsi"/>
          <w:color w:val="000000"/>
          <w:sz w:val="20"/>
          <w:szCs w:val="20"/>
        </w:rPr>
        <w:t xml:space="preserve"> Qualquer situação em desacordo entre os produtos e o Edital de licitação e de seus Anexos ou a Nota de Empenho</w:t>
      </w:r>
      <w:r w:rsidRPr="00844B2F">
        <w:rPr>
          <w:rFonts w:asciiTheme="minorHAnsi" w:hAnsiTheme="minorHAnsi" w:cstheme="minorHAnsi"/>
          <w:sz w:val="20"/>
          <w:szCs w:val="20"/>
        </w:rPr>
        <w:t>;</w:t>
      </w:r>
    </w:p>
    <w:p w:rsidR="00844B2F" w:rsidRPr="00844B2F" w:rsidRDefault="00844B2F" w:rsidP="00844B2F">
      <w:pPr>
        <w:tabs>
          <w:tab w:val="left" w:pos="7200"/>
        </w:tabs>
        <w:spacing w:after="0" w:line="240" w:lineRule="auto"/>
        <w:jc w:val="both"/>
        <w:rPr>
          <w:rFonts w:asciiTheme="minorHAnsi" w:eastAsia="Batang" w:hAnsiTheme="minorHAnsi" w:cstheme="minorHAnsi"/>
          <w:color w:val="000000"/>
          <w:sz w:val="20"/>
          <w:szCs w:val="20"/>
        </w:rPr>
      </w:pPr>
      <w:r w:rsidRPr="00FE7180">
        <w:rPr>
          <w:rFonts w:asciiTheme="minorHAnsi" w:eastAsia="Batang" w:hAnsiTheme="minorHAnsi" w:cstheme="minorHAnsi"/>
          <w:b/>
          <w:color w:val="000000"/>
          <w:sz w:val="20"/>
          <w:szCs w:val="20"/>
        </w:rPr>
        <w:t>8.8.2.</w:t>
      </w:r>
      <w:r w:rsidRPr="00844B2F">
        <w:rPr>
          <w:rFonts w:asciiTheme="minorHAnsi" w:eastAsia="Batang" w:hAnsiTheme="minorHAnsi" w:cstheme="minorHAnsi"/>
          <w:color w:val="000000"/>
          <w:sz w:val="20"/>
          <w:szCs w:val="20"/>
        </w:rPr>
        <w:t xml:space="preserve"> Nota Fiscal/Fatura com especificação do objeto, quantidades em desacordo com o discriminado no Edital, seus anexos e na proposta adjudicada;</w:t>
      </w:r>
    </w:p>
    <w:p w:rsidR="00844B2F" w:rsidRPr="00844B2F" w:rsidRDefault="00844B2F" w:rsidP="00844B2F">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FE7180">
        <w:rPr>
          <w:rFonts w:asciiTheme="minorHAnsi" w:eastAsia="Batang" w:hAnsiTheme="minorHAnsi" w:cstheme="minorHAnsi"/>
          <w:b/>
          <w:color w:val="000000"/>
          <w:sz w:val="20"/>
          <w:szCs w:val="20"/>
        </w:rPr>
        <w:t>8.8.3.</w:t>
      </w:r>
      <w:r w:rsidRPr="00844B2F">
        <w:rPr>
          <w:rFonts w:asciiTheme="minorHAnsi" w:eastAsia="Batang" w:hAnsiTheme="minorHAnsi" w:cstheme="minorHAnsi"/>
          <w:color w:val="000000"/>
          <w:sz w:val="20"/>
          <w:szCs w:val="20"/>
        </w:rPr>
        <w:t xml:space="preserve"> Apresentarem vícios de qualidade, funcionamento, defeitos de fabricação ou serem impróprios para o uso;</w:t>
      </w:r>
    </w:p>
    <w:p w:rsidR="00844B2F" w:rsidRPr="00844B2F" w:rsidRDefault="00844B2F" w:rsidP="00FE7180">
      <w:pPr>
        <w:shd w:val="clear" w:color="auto" w:fill="FFFFFF"/>
        <w:tabs>
          <w:tab w:val="left" w:pos="7200"/>
        </w:tabs>
        <w:spacing w:after="120" w:line="240" w:lineRule="auto"/>
        <w:jc w:val="both"/>
        <w:rPr>
          <w:rFonts w:asciiTheme="minorHAnsi" w:eastAsia="Batang" w:hAnsiTheme="minorHAnsi" w:cstheme="minorHAnsi"/>
          <w:color w:val="000000"/>
          <w:sz w:val="20"/>
          <w:szCs w:val="20"/>
        </w:rPr>
      </w:pPr>
      <w:r w:rsidRPr="00FE7180">
        <w:rPr>
          <w:rFonts w:asciiTheme="minorHAnsi" w:hAnsiTheme="minorHAnsi" w:cstheme="minorHAnsi"/>
          <w:b/>
          <w:color w:val="000000"/>
          <w:sz w:val="20"/>
          <w:szCs w:val="20"/>
        </w:rPr>
        <w:t>8.9.</w:t>
      </w:r>
      <w:r w:rsidRPr="00844B2F">
        <w:rPr>
          <w:rFonts w:asciiTheme="minorHAnsi" w:hAnsiTheme="minorHAnsi" w:cstheme="minorHAnsi"/>
          <w:color w:val="000000"/>
          <w:sz w:val="20"/>
          <w:szCs w:val="20"/>
        </w:rPr>
        <w:t xml:space="preserve"> Ainda que ocorra a situação prevista n</w:t>
      </w:r>
      <w:r w:rsidRPr="00844B2F">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8778CF" w:rsidRPr="00E166E5" w:rsidRDefault="00041033"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Pr>
          <w:rFonts w:cs="Calibri"/>
          <w:b/>
          <w:bCs/>
          <w:color w:val="FFFFFF"/>
          <w:sz w:val="20"/>
          <w:szCs w:val="20"/>
        </w:rPr>
        <w:t xml:space="preserve"> </w:t>
      </w:r>
      <w:r w:rsidR="00FE7180">
        <w:rPr>
          <w:rFonts w:cs="Calibri"/>
          <w:b/>
          <w:bCs/>
          <w:color w:val="FFFFFF"/>
          <w:sz w:val="20"/>
          <w:szCs w:val="20"/>
        </w:rPr>
        <w:t>DA VIGÊNCIA E PRAZO DO CONTRATO</w:t>
      </w:r>
    </w:p>
    <w:p w:rsidR="00FE7180" w:rsidRPr="00FE7180" w:rsidRDefault="00FE7180" w:rsidP="00FE7180">
      <w:pPr>
        <w:pStyle w:val="Recuodecorpodetexto2"/>
        <w:spacing w:after="0" w:line="240" w:lineRule="auto"/>
        <w:ind w:left="0"/>
        <w:jc w:val="both"/>
        <w:rPr>
          <w:sz w:val="20"/>
          <w:szCs w:val="20"/>
        </w:rPr>
      </w:pPr>
      <w:r w:rsidRPr="00FE7180">
        <w:rPr>
          <w:b/>
          <w:sz w:val="20"/>
          <w:szCs w:val="20"/>
        </w:rPr>
        <w:t>9.1</w:t>
      </w:r>
      <w:r>
        <w:rPr>
          <w:sz w:val="20"/>
          <w:szCs w:val="20"/>
        </w:rPr>
        <w:t>.</w:t>
      </w:r>
      <w:r w:rsidRPr="00FE7180">
        <w:rPr>
          <w:sz w:val="20"/>
          <w:szCs w:val="20"/>
        </w:rPr>
        <w:t xml:space="preserve"> A vigência e prazo do contrato decorrente desta licitação serão de 12 (doze) meses contados da sua assinatura, sendo o prazo prorrogável por mais 12 (doze) meses conforme as hipóteses elencadas na justificativa apresentada e no § 1º, inciso I a VI, do Art. 57 da Lei 8.666/93.</w:t>
      </w:r>
    </w:p>
    <w:p w:rsidR="00FE7180" w:rsidRPr="00FE7180" w:rsidRDefault="00FE7180" w:rsidP="00FE7180">
      <w:pPr>
        <w:pStyle w:val="Recuodecorpodetexto2"/>
        <w:tabs>
          <w:tab w:val="left" w:pos="284"/>
        </w:tabs>
        <w:spacing w:after="0" w:line="240" w:lineRule="auto"/>
        <w:ind w:left="0"/>
        <w:jc w:val="both"/>
        <w:rPr>
          <w:sz w:val="20"/>
          <w:szCs w:val="20"/>
        </w:rPr>
      </w:pPr>
      <w:r w:rsidRPr="00FE7180">
        <w:rPr>
          <w:b/>
          <w:sz w:val="20"/>
          <w:szCs w:val="20"/>
        </w:rPr>
        <w:t>9.2</w:t>
      </w:r>
      <w:r>
        <w:rPr>
          <w:sz w:val="20"/>
          <w:szCs w:val="20"/>
        </w:rPr>
        <w:t>.</w:t>
      </w:r>
      <w:r w:rsidRPr="00FE7180">
        <w:rPr>
          <w:sz w:val="20"/>
          <w:szCs w:val="20"/>
        </w:rPr>
        <w:t xml:space="preserve"> Tendo em vista que o fornecimento e/ou </w:t>
      </w:r>
      <w:proofErr w:type="spellStart"/>
      <w:r w:rsidRPr="00FE7180">
        <w:rPr>
          <w:sz w:val="20"/>
          <w:szCs w:val="20"/>
        </w:rPr>
        <w:t>dispensação</w:t>
      </w:r>
      <w:proofErr w:type="spellEnd"/>
      <w:r w:rsidRPr="00FE7180">
        <w:rPr>
          <w:sz w:val="20"/>
          <w:szCs w:val="20"/>
        </w:rPr>
        <w:t xml:space="preserve"> de Meios Auxiliares de Locomoção é considerado um material de consumo de pronta entrega, o mesmo requer uma especificidade especial conforme cronograma:</w:t>
      </w:r>
    </w:p>
    <w:p w:rsidR="00FE7180" w:rsidRPr="00FE7180" w:rsidRDefault="00FE7180" w:rsidP="00FE7180">
      <w:pPr>
        <w:pStyle w:val="Recuodecorpodetexto2"/>
        <w:spacing w:line="240" w:lineRule="auto"/>
        <w:ind w:left="0"/>
        <w:jc w:val="both"/>
        <w:rPr>
          <w:sz w:val="20"/>
          <w:szCs w:val="20"/>
        </w:rPr>
      </w:pPr>
      <w:r w:rsidRPr="00FE7180">
        <w:rPr>
          <w:b/>
          <w:sz w:val="20"/>
          <w:szCs w:val="20"/>
        </w:rPr>
        <w:t>a)</w:t>
      </w:r>
      <w:r w:rsidR="00041033">
        <w:rPr>
          <w:b/>
          <w:sz w:val="20"/>
          <w:szCs w:val="20"/>
        </w:rPr>
        <w:t xml:space="preserve"> </w:t>
      </w:r>
      <w:r w:rsidRPr="00FE7180">
        <w:rPr>
          <w:sz w:val="20"/>
          <w:szCs w:val="20"/>
        </w:rPr>
        <w:t xml:space="preserve">O procedimento é prescrito a cada paciente por profissional capacitado dos Centros Estaduais de Reabilitação de </w:t>
      </w:r>
      <w:proofErr w:type="spellStart"/>
      <w:r w:rsidRPr="00FE7180">
        <w:rPr>
          <w:sz w:val="20"/>
          <w:szCs w:val="20"/>
        </w:rPr>
        <w:t>Araguaína</w:t>
      </w:r>
      <w:proofErr w:type="spellEnd"/>
      <w:r w:rsidRPr="00FE7180">
        <w:rPr>
          <w:sz w:val="20"/>
          <w:szCs w:val="20"/>
        </w:rPr>
        <w:t>, Palmas e Porto Nacional. Após, os materiais solicitados são confeccionados ou adaptados sob medida de acordo com as deficiências motoras de cada usuário, levando-se em conta todas as especificações técnicas do produto. A entrega do material fica atrelada a este cronograma, requerendo um prazo maior para a conclusão do processo.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8778CF">
        <w:rPr>
          <w:rFonts w:cs="Calibri"/>
          <w:b/>
          <w:bCs/>
          <w:color w:val="FFFFFF"/>
          <w:sz w:val="20"/>
          <w:szCs w:val="20"/>
        </w:rPr>
        <w:t xml:space="preserve">S OBRIGAÇÃOES DA </w:t>
      </w:r>
      <w:r w:rsidR="00FE7180">
        <w:rPr>
          <w:rFonts w:cs="Calibri"/>
          <w:b/>
          <w:bCs/>
          <w:color w:val="FFFFFF"/>
          <w:sz w:val="20"/>
          <w:szCs w:val="20"/>
        </w:rPr>
        <w:t>CONTRATANTE</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10.1.</w:t>
      </w:r>
      <w:r w:rsidRPr="00FE7180">
        <w:rPr>
          <w:rFonts w:eastAsia="Batang"/>
          <w:color w:val="000000"/>
          <w:sz w:val="20"/>
          <w:szCs w:val="20"/>
        </w:rPr>
        <w:t xml:space="preserve"> Prestar as informações e os esclarecimentos que venham a ser solicitados pela CONTRATADA;</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10.2.</w:t>
      </w:r>
      <w:r w:rsidRPr="00FE7180">
        <w:rPr>
          <w:rFonts w:eastAsia="Batang"/>
          <w:color w:val="000000"/>
          <w:sz w:val="20"/>
          <w:szCs w:val="20"/>
        </w:rPr>
        <w:t xml:space="preserve"> Receber os produtos adjudicados, nos termos, prazos quantidade, qualidade e condições estabelecidas neste Edital.</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10.3.</w:t>
      </w:r>
      <w:r w:rsidRPr="00FE7180">
        <w:rPr>
          <w:rFonts w:eastAsia="Batang"/>
          <w:color w:val="000000"/>
          <w:sz w:val="20"/>
          <w:szCs w:val="20"/>
        </w:rPr>
        <w:t xml:space="preserve"> Rejeitar, no todo ou em parte, os produtos que a CONTRATADA entregar fora das especificações do Edital;</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10.4.</w:t>
      </w:r>
      <w:r w:rsidRPr="00FE7180">
        <w:rPr>
          <w:rFonts w:eastAsia="Batang"/>
          <w:color w:val="000000"/>
          <w:sz w:val="20"/>
          <w:szCs w:val="20"/>
        </w:rPr>
        <w:t xml:space="preserve"> Comunicar à CONTRATADA até o 5° dia útil, após apresentação da Nota Fiscal, o aceite do servidor responsável pelo recebimento, dos produtos adquiridos;</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10.5.</w:t>
      </w:r>
      <w:r w:rsidRPr="00FE7180">
        <w:rPr>
          <w:rFonts w:eastAsia="Batang"/>
          <w:color w:val="000000"/>
          <w:sz w:val="20"/>
          <w:szCs w:val="20"/>
        </w:rPr>
        <w:t xml:space="preserve"> Fiscalizar a execução do objeto, aplicando as sanções cabíveis, quando for o caso;</w:t>
      </w:r>
    </w:p>
    <w:p w:rsidR="00FE7180" w:rsidRPr="00FE7180" w:rsidRDefault="00FE7180" w:rsidP="00FE7180">
      <w:pPr>
        <w:tabs>
          <w:tab w:val="left" w:pos="7200"/>
        </w:tabs>
        <w:spacing w:after="120" w:line="240" w:lineRule="auto"/>
        <w:jc w:val="both"/>
        <w:rPr>
          <w:rFonts w:eastAsia="Batang"/>
          <w:color w:val="000000"/>
          <w:sz w:val="20"/>
          <w:szCs w:val="20"/>
        </w:rPr>
      </w:pPr>
      <w:r w:rsidRPr="00FE7180">
        <w:rPr>
          <w:rFonts w:eastAsia="Batang"/>
          <w:b/>
          <w:color w:val="000000"/>
          <w:sz w:val="20"/>
          <w:szCs w:val="20"/>
        </w:rPr>
        <w:t>10.6.</w:t>
      </w:r>
      <w:r w:rsidRPr="00FE7180">
        <w:rPr>
          <w:rFonts w:eastAsia="Batang"/>
          <w:color w:val="000000"/>
          <w:sz w:val="20"/>
          <w:szCs w:val="20"/>
        </w:rPr>
        <w:t xml:space="preserve"> Efetuar o pagamento à CONTRATADA no prazo determinado no Edital e em seus anexos, inclusive, no contrato;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E7180">
        <w:rPr>
          <w:rFonts w:cs="Calibri"/>
          <w:b/>
          <w:bCs/>
          <w:color w:val="FFFFFF"/>
          <w:sz w:val="20"/>
          <w:szCs w:val="20"/>
        </w:rPr>
        <w:t>DAS OBRIGAÇÕES DA CONTRATADA</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11.1.</w:t>
      </w:r>
      <w:r w:rsidRPr="00FE7180">
        <w:rPr>
          <w:rFonts w:eastAsia="Batang"/>
          <w:color w:val="000000"/>
          <w:sz w:val="20"/>
          <w:szCs w:val="20"/>
        </w:rPr>
        <w:t xml:space="preserve"> Fornecer o objeto deste Contrato, nas condições estipuladas neste Edital, na Proposta aprovada, na Nota de Empenho e quando for o caso, na ordem de fornecimento, isentos de defeitos de fabricação;</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11.2.</w:t>
      </w:r>
      <w:r w:rsidRPr="00FE7180">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11.3.</w:t>
      </w:r>
      <w:r w:rsidRPr="00FE7180">
        <w:rPr>
          <w:rFonts w:eastAsia="Batang"/>
          <w:color w:val="000000"/>
          <w:sz w:val="20"/>
          <w:szCs w:val="20"/>
        </w:rPr>
        <w:t xml:space="preserve"> Fornecer o nome e o endereço do fabricante com o telefone do serviço de atendimento ao consumidor;</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lastRenderedPageBreak/>
        <w:t>11.4.</w:t>
      </w:r>
      <w:r w:rsidRPr="00FE7180">
        <w:rPr>
          <w:rFonts w:eastAsia="Batang"/>
          <w:color w:val="000000"/>
          <w:sz w:val="20"/>
          <w:szCs w:val="20"/>
        </w:rPr>
        <w:t xml:space="preserve"> 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11.5.</w:t>
      </w:r>
      <w:r w:rsidRPr="00FE7180">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11.6</w:t>
      </w:r>
      <w:r w:rsidRPr="00FE7180">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FE7180">
        <w:rPr>
          <w:rFonts w:eastAsia="Batang"/>
          <w:color w:val="000000"/>
          <w:sz w:val="20"/>
          <w:szCs w:val="20"/>
        </w:rPr>
        <w:t>à</w:t>
      </w:r>
      <w:proofErr w:type="gramEnd"/>
      <w:r w:rsidRPr="00FE7180">
        <w:rPr>
          <w:rFonts w:eastAsia="Batang"/>
          <w:color w:val="000000"/>
          <w:sz w:val="20"/>
          <w:szCs w:val="20"/>
        </w:rPr>
        <w:t xml:space="preserve"> CONTRATANTE a responsabilidade por seu pagamento, nem poderá onerar o objeto do contrato;</w:t>
      </w:r>
    </w:p>
    <w:p w:rsidR="00FE7180" w:rsidRPr="00FE7180" w:rsidRDefault="00FE7180" w:rsidP="00FE7180">
      <w:pPr>
        <w:tabs>
          <w:tab w:val="left" w:pos="7200"/>
        </w:tabs>
        <w:spacing w:after="0" w:line="240" w:lineRule="auto"/>
        <w:jc w:val="both"/>
        <w:rPr>
          <w:rFonts w:eastAsia="Batang"/>
          <w:color w:val="000000"/>
          <w:sz w:val="20"/>
          <w:szCs w:val="20"/>
        </w:rPr>
      </w:pPr>
      <w:bookmarkStart w:id="4" w:name="art71§1"/>
      <w:bookmarkStart w:id="5" w:name="art71§2"/>
      <w:bookmarkEnd w:id="4"/>
      <w:bookmarkEnd w:id="5"/>
      <w:r w:rsidRPr="00FE7180">
        <w:rPr>
          <w:rFonts w:eastAsia="Batang"/>
          <w:b/>
          <w:color w:val="000000"/>
          <w:sz w:val="20"/>
          <w:szCs w:val="20"/>
        </w:rPr>
        <w:t>11.7.</w:t>
      </w:r>
      <w:r w:rsidRPr="00FE7180">
        <w:rPr>
          <w:rFonts w:eastAsia="Batang"/>
          <w:color w:val="000000"/>
          <w:sz w:val="20"/>
          <w:szCs w:val="20"/>
        </w:rPr>
        <w:t xml:space="preserve"> Comunicar a SESAU/TO, no prazo máximo de 05 (cinco) dias úteis que antecedem o prazo de vencimento da entrega, os motivos que impossibilite o seu cumprimento;</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11.8.</w:t>
      </w:r>
      <w:r w:rsidRPr="00FE7180">
        <w:rPr>
          <w:rFonts w:eastAsia="Batang"/>
          <w:color w:val="000000"/>
          <w:sz w:val="20"/>
          <w:szCs w:val="20"/>
        </w:rPr>
        <w:t xml:space="preserve"> Manter a garantia e qualidade dos produtos de acordo com as especificações definidas no Edital e seus anexos e o contrato;</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11.9.</w:t>
      </w:r>
      <w:r w:rsidRPr="00FE7180">
        <w:rPr>
          <w:rFonts w:eastAsia="Batang"/>
          <w:color w:val="000000"/>
          <w:sz w:val="20"/>
          <w:szCs w:val="20"/>
        </w:rPr>
        <w:t xml:space="preserve"> Manter as condições de habilitação e qualificação técnica exigida no edital do pregão;</w:t>
      </w:r>
    </w:p>
    <w:p w:rsidR="00FE7180" w:rsidRPr="00FE7180" w:rsidRDefault="00FE7180" w:rsidP="00FE7180">
      <w:pPr>
        <w:tabs>
          <w:tab w:val="left" w:pos="7200"/>
        </w:tabs>
        <w:spacing w:after="0" w:line="240" w:lineRule="auto"/>
        <w:jc w:val="both"/>
        <w:rPr>
          <w:rFonts w:eastAsia="Batang"/>
          <w:color w:val="000000"/>
          <w:sz w:val="20"/>
          <w:szCs w:val="20"/>
        </w:rPr>
      </w:pPr>
      <w:r w:rsidRPr="00FE7180">
        <w:rPr>
          <w:rFonts w:eastAsia="Batang"/>
          <w:b/>
          <w:color w:val="000000"/>
          <w:sz w:val="20"/>
          <w:szCs w:val="20"/>
        </w:rPr>
        <w:t>11.10.</w:t>
      </w:r>
      <w:r w:rsidRPr="00FE7180">
        <w:rPr>
          <w:rFonts w:eastAsia="Batang"/>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FE7180" w:rsidRPr="00FE7180" w:rsidRDefault="00FE7180" w:rsidP="00FE7180">
      <w:pPr>
        <w:spacing w:after="120" w:line="240" w:lineRule="auto"/>
        <w:jc w:val="both"/>
        <w:rPr>
          <w:sz w:val="20"/>
          <w:szCs w:val="20"/>
        </w:rPr>
      </w:pPr>
      <w:r w:rsidRPr="00FE7180">
        <w:rPr>
          <w:rFonts w:eastAsia="Batang"/>
          <w:b/>
          <w:sz w:val="20"/>
          <w:szCs w:val="20"/>
        </w:rPr>
        <w:t>11.11.</w:t>
      </w:r>
      <w:r w:rsidR="001C691E">
        <w:rPr>
          <w:rFonts w:eastAsia="Batang"/>
          <w:b/>
          <w:sz w:val="20"/>
          <w:szCs w:val="20"/>
        </w:rPr>
        <w:t xml:space="preserve"> </w:t>
      </w:r>
      <w:r w:rsidRPr="00FE7180">
        <w:rPr>
          <w:sz w:val="20"/>
          <w:szCs w:val="20"/>
        </w:rPr>
        <w:t>A empresa deverá preencher no ato da entrega do procedimento em meios auxiliares de locomoção o Termo de compromisso, garantia e responsabilidade de locomoção (Conforme art.2º da Portaria MS/SAS nº 388 de 28/07/99), em duas vias assinadas pelo usuário, sendo entregue uma ao beneficiário e outra ao serviço.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C43EE">
        <w:rPr>
          <w:rFonts w:cs="Calibri"/>
          <w:b/>
          <w:bCs/>
          <w:color w:val="FFFFFF"/>
          <w:sz w:val="20"/>
          <w:szCs w:val="20"/>
        </w:rPr>
        <w:t>2</w:t>
      </w:r>
      <w:r w:rsidRPr="00E166E5">
        <w:rPr>
          <w:rFonts w:cs="Calibri"/>
          <w:b/>
          <w:bCs/>
          <w:color w:val="FFFFFF"/>
          <w:sz w:val="20"/>
          <w:szCs w:val="20"/>
        </w:rPr>
        <w:t xml:space="preserve">. </w:t>
      </w:r>
      <w:r w:rsidR="00BC23E7">
        <w:rPr>
          <w:rFonts w:cs="Calibri"/>
          <w:b/>
          <w:bCs/>
          <w:color w:val="FFFFFF"/>
          <w:sz w:val="20"/>
          <w:szCs w:val="20"/>
        </w:rPr>
        <w:t xml:space="preserve">DA </w:t>
      </w:r>
      <w:r w:rsidR="00FE7180">
        <w:rPr>
          <w:rFonts w:cs="Calibri"/>
          <w:b/>
          <w:bCs/>
          <w:color w:val="FFFFFF"/>
          <w:sz w:val="20"/>
          <w:szCs w:val="20"/>
        </w:rPr>
        <w:t>FISCALIZAÇÃO</w:t>
      </w:r>
    </w:p>
    <w:p w:rsidR="00FE7180" w:rsidRPr="00FE7180" w:rsidRDefault="00FE7180" w:rsidP="00FE7180">
      <w:pPr>
        <w:tabs>
          <w:tab w:val="left" w:pos="7200"/>
        </w:tabs>
        <w:spacing w:after="0" w:line="240" w:lineRule="auto"/>
        <w:jc w:val="both"/>
        <w:rPr>
          <w:rFonts w:eastAsia="Batang"/>
          <w:color w:val="000000"/>
          <w:sz w:val="20"/>
          <w:szCs w:val="20"/>
        </w:rPr>
      </w:pPr>
      <w:r w:rsidRPr="00F322AB">
        <w:rPr>
          <w:rFonts w:eastAsia="Batang"/>
          <w:b/>
          <w:color w:val="000000"/>
          <w:sz w:val="20"/>
          <w:szCs w:val="20"/>
        </w:rPr>
        <w:t>12.1.</w:t>
      </w:r>
      <w:r w:rsidRPr="00FE7180">
        <w:rPr>
          <w:rFonts w:eastAsia="Batang"/>
          <w:color w:val="000000"/>
          <w:sz w:val="20"/>
          <w:szCs w:val="20"/>
        </w:rPr>
        <w:t xml:space="preserve"> Conforme artigo 67 da Lei Federal nº 8.666, de 21 de junho de 1.993, a fiscalização e acompanhamento da execução do objeto </w:t>
      </w:r>
      <w:proofErr w:type="gramStart"/>
      <w:r w:rsidRPr="00FE7180">
        <w:rPr>
          <w:rFonts w:eastAsia="Batang"/>
          <w:color w:val="000000"/>
          <w:sz w:val="20"/>
          <w:szCs w:val="20"/>
        </w:rPr>
        <w:t>será</w:t>
      </w:r>
      <w:proofErr w:type="gramEnd"/>
      <w:r w:rsidRPr="00FE7180">
        <w:rPr>
          <w:rFonts w:eastAsia="Batang"/>
          <w:color w:val="000000"/>
          <w:sz w:val="20"/>
          <w:szCs w:val="20"/>
        </w:rPr>
        <w:t xml:space="preserve"> por meio da </w:t>
      </w:r>
      <w:r w:rsidRPr="00FE7180">
        <w:rPr>
          <w:sz w:val="20"/>
          <w:szCs w:val="20"/>
        </w:rPr>
        <w:t>Área Técnica Estadual de Atenção à Saúde da Pessoa com Deficiência</w:t>
      </w:r>
      <w:r w:rsidRPr="00FE7180">
        <w:rPr>
          <w:rFonts w:eastAsia="Batang"/>
          <w:color w:val="000000"/>
          <w:sz w:val="20"/>
          <w:szCs w:val="20"/>
        </w:rPr>
        <w:t>, observando que:</w:t>
      </w:r>
    </w:p>
    <w:p w:rsidR="00FE7180" w:rsidRPr="00FE7180" w:rsidRDefault="00FE7180" w:rsidP="00FE7180">
      <w:pPr>
        <w:tabs>
          <w:tab w:val="left" w:pos="7200"/>
        </w:tabs>
        <w:spacing w:after="0" w:line="240" w:lineRule="auto"/>
        <w:jc w:val="both"/>
        <w:rPr>
          <w:rFonts w:eastAsia="Batang"/>
          <w:color w:val="000000"/>
          <w:sz w:val="20"/>
          <w:szCs w:val="20"/>
        </w:rPr>
      </w:pPr>
      <w:r w:rsidRPr="00F322AB">
        <w:rPr>
          <w:rFonts w:eastAsia="Batang"/>
          <w:b/>
          <w:color w:val="000000"/>
          <w:sz w:val="20"/>
          <w:szCs w:val="20"/>
        </w:rPr>
        <w:t>12.1.1.</w:t>
      </w:r>
      <w:r w:rsidRPr="00FE7180">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FE7180" w:rsidRPr="00FE7180" w:rsidRDefault="00FE7180" w:rsidP="00FE7180">
      <w:pPr>
        <w:tabs>
          <w:tab w:val="left" w:pos="7200"/>
        </w:tabs>
        <w:spacing w:after="0" w:line="240" w:lineRule="auto"/>
        <w:jc w:val="both"/>
        <w:rPr>
          <w:rFonts w:eastAsia="Batang"/>
          <w:color w:val="000000"/>
          <w:sz w:val="20"/>
          <w:szCs w:val="20"/>
        </w:rPr>
      </w:pPr>
      <w:r w:rsidRPr="00F322AB">
        <w:rPr>
          <w:rFonts w:eastAsia="Batang"/>
          <w:b/>
          <w:color w:val="000000"/>
          <w:sz w:val="20"/>
          <w:szCs w:val="20"/>
        </w:rPr>
        <w:t>12.1.2</w:t>
      </w:r>
      <w:r w:rsidRPr="00FE7180">
        <w:rPr>
          <w:rFonts w:eastAsia="Batang"/>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FE7180" w:rsidRPr="00FE7180" w:rsidRDefault="00FE7180" w:rsidP="00FE7180">
      <w:pPr>
        <w:tabs>
          <w:tab w:val="left" w:pos="7200"/>
        </w:tabs>
        <w:spacing w:after="0" w:line="240" w:lineRule="auto"/>
        <w:jc w:val="both"/>
        <w:rPr>
          <w:rFonts w:eastAsia="Batang"/>
          <w:color w:val="000000"/>
          <w:sz w:val="20"/>
          <w:szCs w:val="20"/>
        </w:rPr>
      </w:pPr>
      <w:r w:rsidRPr="00F322AB">
        <w:rPr>
          <w:rFonts w:eastAsia="Batang"/>
          <w:b/>
          <w:color w:val="000000"/>
          <w:sz w:val="20"/>
          <w:szCs w:val="20"/>
        </w:rPr>
        <w:t>12.1.3.</w:t>
      </w:r>
      <w:r w:rsidRPr="00FE7180">
        <w:rPr>
          <w:rFonts w:eastAsia="Batang"/>
          <w:color w:val="000000"/>
          <w:sz w:val="20"/>
          <w:szCs w:val="20"/>
        </w:rPr>
        <w:t xml:space="preserve"> As decisões e providências que ultrapassarem a competência do representante deverão ser solicitadas aos seus superiores em tempo hábil para a adoção das medidas convenientes;</w:t>
      </w:r>
    </w:p>
    <w:p w:rsidR="00FE7180" w:rsidRPr="00FE7180" w:rsidRDefault="00FE7180" w:rsidP="00FE7180">
      <w:pPr>
        <w:tabs>
          <w:tab w:val="left" w:pos="7200"/>
        </w:tabs>
        <w:spacing w:after="0" w:line="240" w:lineRule="auto"/>
        <w:jc w:val="both"/>
        <w:rPr>
          <w:rFonts w:eastAsia="Batang"/>
          <w:color w:val="000000"/>
          <w:sz w:val="20"/>
          <w:szCs w:val="20"/>
        </w:rPr>
      </w:pPr>
      <w:r w:rsidRPr="00F322AB">
        <w:rPr>
          <w:rFonts w:eastAsia="Batang"/>
          <w:b/>
          <w:color w:val="000000"/>
          <w:sz w:val="20"/>
          <w:szCs w:val="20"/>
        </w:rPr>
        <w:t>12.1.4.</w:t>
      </w:r>
      <w:r w:rsidRPr="00FE7180">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FE7180" w:rsidRDefault="00FE7180" w:rsidP="00FE7180">
      <w:pPr>
        <w:tabs>
          <w:tab w:val="left" w:pos="7200"/>
        </w:tabs>
        <w:spacing w:after="120" w:line="240" w:lineRule="auto"/>
        <w:jc w:val="both"/>
        <w:rPr>
          <w:rFonts w:eastAsia="Batang"/>
          <w:color w:val="000000"/>
          <w:sz w:val="24"/>
          <w:szCs w:val="24"/>
        </w:rPr>
      </w:pPr>
      <w:r w:rsidRPr="00F322AB">
        <w:rPr>
          <w:rFonts w:eastAsia="Batang"/>
          <w:b/>
          <w:color w:val="000000"/>
          <w:sz w:val="20"/>
          <w:szCs w:val="20"/>
        </w:rPr>
        <w:t>12.1.5.</w:t>
      </w:r>
      <w:r w:rsidRPr="00FE7180">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7B5B51">
        <w:rPr>
          <w:rFonts w:cs="Calibri"/>
          <w:b/>
          <w:bCs/>
          <w:color w:val="FFFFFF"/>
          <w:sz w:val="20"/>
          <w:szCs w:val="20"/>
        </w:rPr>
        <w:t>3</w:t>
      </w:r>
      <w:r w:rsidRPr="00E166E5">
        <w:rPr>
          <w:rFonts w:cs="Calibri"/>
          <w:b/>
          <w:bCs/>
          <w:color w:val="FFFFFF"/>
          <w:sz w:val="20"/>
          <w:szCs w:val="20"/>
        </w:rPr>
        <w:t xml:space="preserve">. </w:t>
      </w:r>
      <w:r w:rsidR="00F322AB">
        <w:rPr>
          <w:rFonts w:cs="Calibri"/>
          <w:b/>
          <w:bCs/>
          <w:color w:val="FFFFFF"/>
          <w:sz w:val="20"/>
          <w:szCs w:val="20"/>
        </w:rPr>
        <w:t>DO PAGAMENTO</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13.1.</w:t>
      </w:r>
      <w:r w:rsidRPr="00F322AB">
        <w:rPr>
          <w:rFonts w:eastAsia="Batang"/>
          <w:color w:val="000000"/>
          <w:sz w:val="20"/>
          <w:szCs w:val="20"/>
        </w:rPr>
        <w:t xml:space="preserve"> Efetuada a entrega, a CONTRATADA protocolará a Nota Fiscal/Fatura, perante a CONTRATANTE devidamente preenchida;</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13.2.</w:t>
      </w:r>
      <w:r w:rsidRPr="00F322AB">
        <w:rPr>
          <w:rFonts w:eastAsia="Batang"/>
          <w:color w:val="000000"/>
          <w:sz w:val="20"/>
          <w:szCs w:val="20"/>
        </w:rPr>
        <w:t xml:space="preserve"> Caso Nota Fiscal/Fatura esteja em desacordo, será devolvida para correção;</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13.3.</w:t>
      </w:r>
      <w:r w:rsidRPr="00F322AB">
        <w:rPr>
          <w:rFonts w:eastAsia="Batang"/>
          <w:color w:val="000000"/>
          <w:sz w:val="20"/>
          <w:szCs w:val="20"/>
        </w:rPr>
        <w:t xml:space="preserve"> A CONTRATANTE terá um prazo de até </w:t>
      </w:r>
      <w:r w:rsidRPr="00F322AB">
        <w:rPr>
          <w:rFonts w:eastAsia="Batang"/>
          <w:b/>
          <w:color w:val="000000"/>
          <w:sz w:val="20"/>
          <w:szCs w:val="20"/>
        </w:rPr>
        <w:t>05 (cinco) dias úteis</w:t>
      </w:r>
      <w:r w:rsidRPr="00F322AB">
        <w:rPr>
          <w:rFonts w:eastAsia="Batang"/>
          <w:color w:val="000000"/>
          <w:sz w:val="20"/>
          <w:szCs w:val="20"/>
        </w:rPr>
        <w:t xml:space="preserve"> para conferência e aprovação, contados da sua </w:t>
      </w:r>
      <w:proofErr w:type="spellStart"/>
      <w:r w:rsidRPr="00F322AB">
        <w:rPr>
          <w:rFonts w:eastAsia="Batang"/>
          <w:color w:val="000000"/>
          <w:sz w:val="20"/>
          <w:szCs w:val="20"/>
        </w:rPr>
        <w:t>protocolação</w:t>
      </w:r>
      <w:proofErr w:type="spellEnd"/>
      <w:r w:rsidRPr="00F322AB">
        <w:rPr>
          <w:rFonts w:eastAsia="Batang"/>
          <w:color w:val="000000"/>
          <w:sz w:val="20"/>
          <w:szCs w:val="20"/>
        </w:rPr>
        <w:t>, e será paga, diretamente na conta corrente da CONTRATADA;</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lastRenderedPageBreak/>
        <w:t>13.4.</w:t>
      </w:r>
      <w:r w:rsidRPr="00F322AB">
        <w:rPr>
          <w:rFonts w:eastAsia="Batang"/>
          <w:color w:val="000000"/>
          <w:sz w:val="20"/>
          <w:szCs w:val="20"/>
        </w:rPr>
        <w:t xml:space="preserve"> O prazo previsto para pagamento será de até </w:t>
      </w:r>
      <w:r w:rsidRPr="00F322AB">
        <w:rPr>
          <w:rFonts w:eastAsia="Batang"/>
          <w:b/>
          <w:color w:val="000000"/>
          <w:sz w:val="20"/>
          <w:szCs w:val="20"/>
        </w:rPr>
        <w:t>30 (trinta) dias corridos</w:t>
      </w:r>
      <w:r w:rsidRPr="00F322AB">
        <w:rPr>
          <w:rFonts w:eastAsia="Batang"/>
          <w:color w:val="000000"/>
          <w:sz w:val="20"/>
          <w:szCs w:val="20"/>
        </w:rPr>
        <w:t>, contados da apresentação da Nota Fiscal/</w:t>
      </w:r>
      <w:proofErr w:type="gramStart"/>
      <w:r w:rsidRPr="00F322AB">
        <w:rPr>
          <w:rFonts w:eastAsia="Batang"/>
          <w:color w:val="000000"/>
          <w:sz w:val="20"/>
          <w:szCs w:val="20"/>
        </w:rPr>
        <w:t>Fatura, devidamente atestada</w:t>
      </w:r>
      <w:proofErr w:type="gramEnd"/>
      <w:r w:rsidRPr="00F322AB">
        <w:rPr>
          <w:rFonts w:eastAsia="Batang"/>
          <w:color w:val="000000"/>
          <w:sz w:val="20"/>
          <w:szCs w:val="20"/>
        </w:rPr>
        <w:t>;</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13.5.</w:t>
      </w:r>
      <w:r w:rsidRPr="00F322AB">
        <w:rPr>
          <w:rFonts w:eastAsia="Batang"/>
          <w:color w:val="000000"/>
          <w:sz w:val="20"/>
          <w:szCs w:val="20"/>
        </w:rPr>
        <w:t xml:space="preserve"> Na ocorrência de rejeição da(s) Nota(s) </w:t>
      </w:r>
      <w:proofErr w:type="gramStart"/>
      <w:r w:rsidRPr="00F322AB">
        <w:rPr>
          <w:rFonts w:eastAsia="Batang"/>
          <w:color w:val="000000"/>
          <w:sz w:val="20"/>
          <w:szCs w:val="20"/>
        </w:rPr>
        <w:t>Fiscal(</w:t>
      </w:r>
      <w:proofErr w:type="gramEnd"/>
      <w:r w:rsidRPr="00F322AB">
        <w:rPr>
          <w:rFonts w:eastAsia="Batang"/>
          <w:color w:val="000000"/>
          <w:sz w:val="20"/>
          <w:szCs w:val="20"/>
        </w:rPr>
        <w:t>is), motivada por erro ou incorreções, o prazo estipulado no parágrafo anterior, passará a ser contado a partir da data da sua reapresentação;</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13.6.</w:t>
      </w:r>
      <w:r w:rsidRPr="00F322AB">
        <w:rPr>
          <w:rFonts w:eastAsia="Batang"/>
          <w:color w:val="000000"/>
          <w:sz w:val="20"/>
          <w:szCs w:val="20"/>
        </w:rPr>
        <w:t xml:space="preserve"> Os pagamentos não serão efetuados através de boletos bancários, sendo a garantia do referido pagamento a própria Nota de Empenho;</w:t>
      </w:r>
    </w:p>
    <w:p w:rsidR="00F322AB" w:rsidRPr="00F322AB" w:rsidRDefault="00F322AB" w:rsidP="00F322AB">
      <w:pPr>
        <w:tabs>
          <w:tab w:val="left" w:pos="7200"/>
        </w:tabs>
        <w:spacing w:after="0" w:line="240" w:lineRule="auto"/>
        <w:jc w:val="both"/>
        <w:rPr>
          <w:rFonts w:eastAsia="Batang"/>
          <w:color w:val="000000"/>
          <w:sz w:val="20"/>
          <w:szCs w:val="20"/>
        </w:rPr>
      </w:pPr>
      <w:r w:rsidRPr="00F322AB">
        <w:rPr>
          <w:rFonts w:eastAsia="Batang"/>
          <w:b/>
          <w:color w:val="000000"/>
          <w:sz w:val="20"/>
          <w:szCs w:val="20"/>
        </w:rPr>
        <w:t>13.7</w:t>
      </w:r>
      <w:r w:rsidRPr="00F322AB">
        <w:rPr>
          <w:rFonts w:eastAsia="Batang"/>
          <w:color w:val="000000"/>
          <w:sz w:val="20"/>
          <w:szCs w:val="20"/>
        </w:rPr>
        <w:t xml:space="preserve">. No caso de atraso de pagamento, desde que a CONTRATADA não tenha concorrido de alguma forma para tanto, serão devidos pela </w:t>
      </w:r>
      <w:proofErr w:type="gramStart"/>
      <w:r w:rsidRPr="00F322AB">
        <w:rPr>
          <w:rFonts w:eastAsia="Batang"/>
          <w:color w:val="000000"/>
          <w:sz w:val="20"/>
          <w:szCs w:val="20"/>
        </w:rPr>
        <w:t>CONTRATANTE encargos</w:t>
      </w:r>
      <w:proofErr w:type="gramEnd"/>
      <w:r w:rsidRPr="00F322AB">
        <w:rPr>
          <w:rFonts w:eastAsia="Batang"/>
          <w:color w:val="000000"/>
          <w:sz w:val="20"/>
          <w:szCs w:val="20"/>
        </w:rPr>
        <w:t xml:space="preserve"> moratórios à taxa nominal de 6% </w:t>
      </w:r>
      <w:proofErr w:type="spellStart"/>
      <w:r w:rsidRPr="00F322AB">
        <w:rPr>
          <w:rFonts w:eastAsia="Batang"/>
          <w:color w:val="000000"/>
          <w:sz w:val="20"/>
          <w:szCs w:val="20"/>
        </w:rPr>
        <w:t>a.a.</w:t>
      </w:r>
      <w:proofErr w:type="spellEnd"/>
      <w:r w:rsidRPr="00F322AB">
        <w:rPr>
          <w:rFonts w:eastAsia="Batang"/>
          <w:color w:val="000000"/>
          <w:sz w:val="20"/>
          <w:szCs w:val="20"/>
        </w:rPr>
        <w:t xml:space="preserve"> (seis por cento ao ano), capitalizados diariamente em regime de juros simples.</w:t>
      </w:r>
    </w:p>
    <w:p w:rsidR="00F322AB" w:rsidRDefault="00F322AB" w:rsidP="00F322AB">
      <w:pPr>
        <w:tabs>
          <w:tab w:val="left" w:pos="7200"/>
        </w:tabs>
        <w:spacing w:after="120" w:line="240" w:lineRule="auto"/>
        <w:jc w:val="both"/>
        <w:rPr>
          <w:rFonts w:eastAsia="Batang"/>
          <w:color w:val="000000"/>
          <w:sz w:val="20"/>
          <w:szCs w:val="20"/>
        </w:rPr>
      </w:pPr>
      <w:r w:rsidRPr="00F322AB">
        <w:rPr>
          <w:rFonts w:eastAsia="Batang"/>
          <w:b/>
          <w:color w:val="000000"/>
          <w:sz w:val="20"/>
          <w:szCs w:val="20"/>
        </w:rPr>
        <w:t>13.8.</w:t>
      </w:r>
      <w:r w:rsidRPr="00F322AB">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F322AB">
        <w:rPr>
          <w:rFonts w:eastAsia="Batang"/>
          <w:color w:val="000000"/>
          <w:sz w:val="20"/>
          <w:szCs w:val="20"/>
        </w:rPr>
        <w:t>0,</w:t>
      </w:r>
      <w:proofErr w:type="gramEnd"/>
      <w:r w:rsidRPr="00F322AB">
        <w:rPr>
          <w:rFonts w:eastAsia="Batang"/>
          <w:color w:val="000000"/>
          <w:sz w:val="20"/>
          <w:szCs w:val="20"/>
        </w:rPr>
        <w:t>00016438; e VP = Valor da prestação em atraso.</w:t>
      </w:r>
    </w:p>
    <w:p w:rsidR="008E7DBD" w:rsidRDefault="008E7DBD" w:rsidP="00AD1F48">
      <w:pPr>
        <w:jc w:val="both"/>
        <w:rPr>
          <w:rFonts w:eastAsia="Batang"/>
          <w:color w:val="000000"/>
          <w:sz w:val="20"/>
          <w:szCs w:val="20"/>
        </w:rPr>
      </w:pPr>
    </w:p>
    <w:p w:rsidR="000C653B" w:rsidRPr="000C653B" w:rsidRDefault="000C653B" w:rsidP="000C653B">
      <w:pPr>
        <w:tabs>
          <w:tab w:val="left" w:pos="4858"/>
        </w:tabs>
        <w:spacing w:after="0" w:line="240" w:lineRule="auto"/>
        <w:rPr>
          <w:sz w:val="20"/>
          <w:szCs w:val="20"/>
        </w:rPr>
      </w:pPr>
      <w:r w:rsidRPr="000C653B">
        <w:rPr>
          <w:sz w:val="20"/>
          <w:szCs w:val="20"/>
        </w:rPr>
        <w:tab/>
      </w:r>
    </w:p>
    <w:p w:rsidR="000C653B" w:rsidRDefault="000C653B" w:rsidP="000C653B">
      <w:pPr>
        <w:spacing w:after="0" w:line="240" w:lineRule="auto"/>
        <w:rPr>
          <w:sz w:val="20"/>
          <w:szCs w:val="20"/>
        </w:rPr>
      </w:pPr>
    </w:p>
    <w:p w:rsidR="000C653B" w:rsidRPr="000C653B" w:rsidRDefault="000C653B" w:rsidP="000C653B">
      <w:pPr>
        <w:spacing w:after="0" w:line="240" w:lineRule="auto"/>
        <w:rPr>
          <w:sz w:val="20"/>
          <w:szCs w:val="20"/>
        </w:rPr>
      </w:pPr>
    </w:p>
    <w:p w:rsidR="000C653B" w:rsidRPr="000C653B" w:rsidRDefault="000C653B" w:rsidP="000C653B">
      <w:pPr>
        <w:spacing w:after="0" w:line="240" w:lineRule="auto"/>
        <w:jc w:val="center"/>
        <w:rPr>
          <w:sz w:val="20"/>
          <w:szCs w:val="20"/>
        </w:rPr>
      </w:pPr>
    </w:p>
    <w:p w:rsidR="000C653B" w:rsidRDefault="000C653B" w:rsidP="000C653B">
      <w:pPr>
        <w:jc w:val="center"/>
        <w:rPr>
          <w:sz w:val="20"/>
          <w:szCs w:val="20"/>
        </w:rPr>
      </w:pPr>
    </w:p>
    <w:p w:rsidR="000C653B" w:rsidRDefault="000C653B" w:rsidP="00AD1F48">
      <w:pPr>
        <w:jc w:val="right"/>
        <w:rPr>
          <w:sz w:val="20"/>
          <w:szCs w:val="20"/>
        </w:rPr>
      </w:pPr>
    </w:p>
    <w:p w:rsidR="000C653B" w:rsidRDefault="000C653B" w:rsidP="00AD1F48">
      <w:pPr>
        <w:jc w:val="right"/>
        <w:rPr>
          <w:sz w:val="20"/>
          <w:szCs w:val="20"/>
        </w:rPr>
      </w:pPr>
    </w:p>
    <w:p w:rsidR="000C653B" w:rsidRDefault="000C653B" w:rsidP="00AD1F48">
      <w:pPr>
        <w:jc w:val="right"/>
        <w:rPr>
          <w:sz w:val="20"/>
          <w:szCs w:val="20"/>
        </w:rPr>
      </w:pPr>
    </w:p>
    <w:p w:rsidR="000C653B" w:rsidRDefault="000C653B" w:rsidP="00AD1F48">
      <w:pPr>
        <w:jc w:val="right"/>
        <w:rPr>
          <w:sz w:val="20"/>
          <w:szCs w:val="20"/>
        </w:rPr>
      </w:pPr>
    </w:p>
    <w:p w:rsidR="000C653B" w:rsidRDefault="000C653B" w:rsidP="00AD1F48">
      <w:pPr>
        <w:jc w:val="right"/>
        <w:rPr>
          <w:sz w:val="20"/>
          <w:szCs w:val="20"/>
        </w:rPr>
      </w:pPr>
    </w:p>
    <w:p w:rsidR="000C653B" w:rsidRDefault="000C653B" w:rsidP="00AD1F48">
      <w:pPr>
        <w:jc w:val="right"/>
        <w:rPr>
          <w:sz w:val="20"/>
          <w:szCs w:val="20"/>
        </w:rPr>
      </w:pPr>
    </w:p>
    <w:p w:rsidR="00591E34" w:rsidRDefault="00591E34" w:rsidP="00AD1F48">
      <w:pPr>
        <w:jc w:val="right"/>
        <w:rPr>
          <w:sz w:val="20"/>
          <w:szCs w:val="20"/>
        </w:rPr>
      </w:pPr>
    </w:p>
    <w:p w:rsidR="0020381B" w:rsidRDefault="0020381B">
      <w:pPr>
        <w:spacing w:after="0" w:line="240" w:lineRule="auto"/>
        <w:rPr>
          <w:sz w:val="20"/>
          <w:szCs w:val="20"/>
        </w:rPr>
      </w:pPr>
      <w:r>
        <w:rPr>
          <w:sz w:val="20"/>
          <w:szCs w:val="20"/>
        </w:rPr>
        <w:br w:type="page"/>
      </w:r>
    </w:p>
    <w:p w:rsidR="0020381B" w:rsidRDefault="0020381B" w:rsidP="00591E34">
      <w:pPr>
        <w:tabs>
          <w:tab w:val="left" w:pos="3443"/>
        </w:tabs>
        <w:jc w:val="center"/>
        <w:rPr>
          <w:b/>
          <w:bCs/>
          <w:sz w:val="20"/>
          <w:szCs w:val="20"/>
          <w:u w:val="single"/>
        </w:rPr>
      </w:pPr>
    </w:p>
    <w:p w:rsidR="006E5900" w:rsidRPr="00975295" w:rsidRDefault="00166183" w:rsidP="00591E34">
      <w:pPr>
        <w:tabs>
          <w:tab w:val="left" w:pos="3443"/>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591E34">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591E34">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Default="00B946A1" w:rsidP="0097373E">
      <w:pPr>
        <w:spacing w:before="120" w:after="0" w:line="240" w:lineRule="auto"/>
        <w:jc w:val="both"/>
        <w:rPr>
          <w:rFonts w:cs="Calibri"/>
          <w:b/>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560F2F" w:rsidRPr="00975295" w:rsidRDefault="00AD0187" w:rsidP="00560F2F">
      <w:pPr>
        <w:spacing w:after="0" w:line="240" w:lineRule="auto"/>
        <w:jc w:val="both"/>
        <w:rPr>
          <w:rFonts w:cs="Calibri"/>
          <w:sz w:val="20"/>
          <w:szCs w:val="20"/>
        </w:rPr>
      </w:pPr>
      <w:r w:rsidRPr="009258C9">
        <w:rPr>
          <w:sz w:val="20"/>
          <w:szCs w:val="20"/>
        </w:rPr>
        <w:t>O presente</w:t>
      </w:r>
      <w:r w:rsidR="004C1BAC">
        <w:rPr>
          <w:sz w:val="20"/>
          <w:szCs w:val="20"/>
        </w:rPr>
        <w:t xml:space="preserve"> </w:t>
      </w:r>
      <w:r>
        <w:rPr>
          <w:sz w:val="20"/>
          <w:szCs w:val="20"/>
        </w:rPr>
        <w:t>contrato</w:t>
      </w:r>
      <w:r w:rsidRPr="009258C9">
        <w:rPr>
          <w:sz w:val="20"/>
          <w:szCs w:val="20"/>
        </w:rPr>
        <w:t xml:space="preserve"> tem por objeto </w:t>
      </w:r>
      <w:r w:rsidR="00591E34">
        <w:rPr>
          <w:sz w:val="20"/>
          <w:szCs w:val="20"/>
        </w:rPr>
        <w:t>aquisição</w:t>
      </w:r>
      <w:r w:rsidRPr="009258C9">
        <w:rPr>
          <w:sz w:val="20"/>
          <w:szCs w:val="20"/>
        </w:rPr>
        <w:t xml:space="preserve"> </w:t>
      </w:r>
      <w:r w:rsidRPr="009258C9">
        <w:rPr>
          <w:color w:val="000000"/>
          <w:sz w:val="20"/>
          <w:szCs w:val="20"/>
        </w:rPr>
        <w:t xml:space="preserve">de </w:t>
      </w:r>
      <w:r w:rsidRPr="004C1BAC">
        <w:rPr>
          <w:bCs/>
          <w:color w:val="000000"/>
          <w:sz w:val="20"/>
          <w:szCs w:val="20"/>
        </w:rPr>
        <w:t>materiais de consumo (</w:t>
      </w:r>
      <w:r w:rsidR="004C1BAC" w:rsidRPr="004C1BAC">
        <w:rPr>
          <w:bCs/>
          <w:color w:val="000000"/>
          <w:sz w:val="20"/>
          <w:szCs w:val="20"/>
        </w:rPr>
        <w:t>meios auxiliares de locomoção</w:t>
      </w:r>
      <w:r w:rsidRPr="004C1BAC">
        <w:rPr>
          <w:sz w:val="20"/>
          <w:szCs w:val="20"/>
        </w:rPr>
        <w:t>),</w:t>
      </w:r>
      <w:r w:rsidRPr="009258C9">
        <w:rPr>
          <w:sz w:val="20"/>
          <w:szCs w:val="20"/>
        </w:rPr>
        <w:t xml:space="preserve"> destinados ao atendimento de usuários do SUS, com deficiência temporária ou definitiva, conforme diagnósticos e prescrições médicas encaminhadas através de APACS (Laudo para Autorização Procedimento Ambulatorial),</w:t>
      </w:r>
      <w:r w:rsidR="00730FEC">
        <w:rPr>
          <w:sz w:val="20"/>
          <w:szCs w:val="20"/>
        </w:rPr>
        <w:t xml:space="preserve"> </w:t>
      </w:r>
      <w:r w:rsidR="00560F2F" w:rsidRPr="00975295">
        <w:rPr>
          <w:rFonts w:cs="Calibri"/>
          <w:sz w:val="20"/>
          <w:szCs w:val="20"/>
        </w:rPr>
        <w:t>no prazo e nas condições a seguir ajustadas, decorrentes do Pregão Eletrônico nº XXX/201</w:t>
      </w:r>
      <w:r w:rsidR="00560F2F">
        <w:rPr>
          <w:rFonts w:cs="Calibri"/>
          <w:sz w:val="20"/>
          <w:szCs w:val="20"/>
        </w:rPr>
        <w:t>6</w:t>
      </w:r>
      <w:r w:rsidR="00560F2F" w:rsidRPr="00975295">
        <w:rPr>
          <w:rFonts w:cs="Calibri"/>
          <w:sz w:val="20"/>
          <w:szCs w:val="20"/>
        </w:rPr>
        <w:t>, com motivação e finalidade descritas no Termo de Referência do órgão requisitante.</w:t>
      </w:r>
    </w:p>
    <w:p w:rsidR="00B946A1" w:rsidRPr="00975295" w:rsidRDefault="00B946A1" w:rsidP="00591E34">
      <w:pPr>
        <w:spacing w:before="120"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730FEC">
        <w:rPr>
          <w:rFonts w:cs="Calibri"/>
          <w:sz w:val="20"/>
          <w:szCs w:val="20"/>
        </w:rPr>
        <w:t>XXX</w:t>
      </w:r>
      <w:r w:rsidRPr="00975295">
        <w:rPr>
          <w:rFonts w:cs="Calibri"/>
          <w:sz w:val="20"/>
          <w:szCs w:val="20"/>
        </w:rPr>
        <w:t>/201</w:t>
      </w:r>
      <w:r w:rsidR="00730FEC">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730FEC">
        <w:rPr>
          <w:rFonts w:cs="Calibri"/>
          <w:sz w:val="20"/>
          <w:szCs w:val="20"/>
          <w:shd w:val="clear" w:color="auto" w:fill="FFFFFF"/>
        </w:rPr>
        <w:t>4535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DE5ADB">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DE5ADB">
        <w:rPr>
          <w:rFonts w:ascii="Calibri" w:hAnsi="Calibri" w:cs="Calibri"/>
          <w:caps/>
        </w:rPr>
        <w:t xml:space="preserve"> 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591E34">
        <w:rPr>
          <w:rFonts w:ascii="Calibri" w:hAnsi="Calibri" w:cs="Calibri"/>
          <w:u w:val="single"/>
        </w:rPr>
        <w:t xml:space="preserve"> </w:t>
      </w:r>
      <w:r w:rsidR="00F6723B" w:rsidRPr="009E010B">
        <w:rPr>
          <w:rFonts w:ascii="Calibri" w:hAnsi="Calibri" w:cs="Calibri"/>
          <w:u w:val="single"/>
        </w:rPr>
        <w:t>forma</w:t>
      </w:r>
      <w:r w:rsidR="00DE5ADB">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sidR="00591E34">
        <w:rPr>
          <w:b/>
          <w:sz w:val="20"/>
          <w:szCs w:val="20"/>
        </w:rPr>
        <w:t xml:space="preserve"> </w:t>
      </w:r>
      <w:r w:rsidR="00543A27">
        <w:rPr>
          <w:sz w:val="20"/>
          <w:szCs w:val="20"/>
        </w:rPr>
        <w:t>Os produtos devem ser de alta qualidade, excelente acabamento, sem falhas ou quaisquer outras avarias.</w:t>
      </w:r>
    </w:p>
    <w:p w:rsidR="00591E34" w:rsidRDefault="00591E34" w:rsidP="008209F0">
      <w:pPr>
        <w:shd w:val="clear" w:color="auto" w:fill="FFFFFF"/>
        <w:tabs>
          <w:tab w:val="left" w:pos="7200"/>
        </w:tabs>
        <w:spacing w:after="0" w:line="240" w:lineRule="auto"/>
        <w:jc w:val="both"/>
        <w:rPr>
          <w:sz w:val="20"/>
          <w:szCs w:val="20"/>
        </w:rPr>
      </w:pPr>
      <w:r w:rsidRPr="00591E34">
        <w:rPr>
          <w:b/>
          <w:sz w:val="20"/>
          <w:szCs w:val="20"/>
        </w:rPr>
        <w:t>2.1.4.</w:t>
      </w:r>
      <w:r>
        <w:rPr>
          <w:sz w:val="20"/>
          <w:szCs w:val="20"/>
        </w:rPr>
        <w:t xml:space="preserve"> Os produtos devem ser resistentes e de modo a proporcionar segurança ao usuário.</w:t>
      </w:r>
    </w:p>
    <w:p w:rsidR="00376CF1" w:rsidRDefault="00591E34" w:rsidP="008209F0">
      <w:pPr>
        <w:shd w:val="clear" w:color="auto" w:fill="FFFFFF"/>
        <w:tabs>
          <w:tab w:val="left" w:pos="7200"/>
        </w:tabs>
        <w:spacing w:after="0" w:line="240" w:lineRule="auto"/>
        <w:jc w:val="both"/>
        <w:rPr>
          <w:sz w:val="20"/>
          <w:szCs w:val="20"/>
        </w:rPr>
      </w:pPr>
      <w:r>
        <w:rPr>
          <w:b/>
          <w:sz w:val="20"/>
          <w:szCs w:val="20"/>
        </w:rPr>
        <w:t>2.1.5</w:t>
      </w:r>
      <w:r w:rsidR="00376CF1" w:rsidRPr="004741D4">
        <w:rPr>
          <w:b/>
          <w:sz w:val="20"/>
          <w:szCs w:val="20"/>
        </w:rPr>
        <w:t>.</w:t>
      </w:r>
      <w:r>
        <w:rPr>
          <w:b/>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a) nome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w:t>
      </w:r>
      <w:r w:rsidR="00591E34">
        <w:rPr>
          <w:rFonts w:cs="Calibri"/>
          <w:sz w:val="20"/>
          <w:szCs w:val="20"/>
        </w:rPr>
        <w:t>os para acionamento da garantia;</w:t>
      </w:r>
    </w:p>
    <w:p w:rsidR="00560F2F" w:rsidRDefault="00560F2F" w:rsidP="00543A27">
      <w:pPr>
        <w:autoSpaceDE w:val="0"/>
        <w:autoSpaceDN w:val="0"/>
        <w:adjustRightInd w:val="0"/>
        <w:spacing w:after="0" w:line="240" w:lineRule="auto"/>
        <w:jc w:val="both"/>
        <w:rPr>
          <w:rFonts w:cs="Calibri"/>
          <w:b/>
          <w:sz w:val="20"/>
          <w:szCs w:val="20"/>
        </w:rPr>
      </w:pPr>
      <w:r>
        <w:rPr>
          <w:rFonts w:cs="Calibri"/>
          <w:sz w:val="20"/>
          <w:szCs w:val="20"/>
        </w:rPr>
        <w:t>d) nome do usuário beneficiado</w:t>
      </w:r>
      <w:r w:rsidR="00591E34">
        <w:rPr>
          <w:rFonts w:cs="Calibri"/>
          <w:sz w:val="20"/>
          <w:szCs w:val="20"/>
        </w:rPr>
        <w:t>;</w:t>
      </w:r>
    </w:p>
    <w:p w:rsidR="00560F2F" w:rsidRDefault="00560F2F" w:rsidP="00543A27">
      <w:pPr>
        <w:autoSpaceDE w:val="0"/>
        <w:autoSpaceDN w:val="0"/>
        <w:adjustRightInd w:val="0"/>
        <w:spacing w:after="0" w:line="240" w:lineRule="auto"/>
        <w:jc w:val="both"/>
        <w:rPr>
          <w:rFonts w:cs="Calibri"/>
          <w:sz w:val="20"/>
          <w:szCs w:val="20"/>
        </w:rPr>
      </w:pPr>
      <w:r w:rsidRPr="00560F2F">
        <w:rPr>
          <w:rFonts w:cs="Calibri"/>
          <w:sz w:val="20"/>
          <w:szCs w:val="20"/>
        </w:rPr>
        <w:t xml:space="preserve">e) </w:t>
      </w:r>
      <w:r>
        <w:rPr>
          <w:rFonts w:cs="Calibri"/>
          <w:sz w:val="20"/>
          <w:szCs w:val="20"/>
        </w:rPr>
        <w:t>numero do Processo de compra;</w:t>
      </w:r>
    </w:p>
    <w:p w:rsidR="00560F2F" w:rsidRPr="00560F2F" w:rsidRDefault="00560F2F" w:rsidP="00543A27">
      <w:pPr>
        <w:autoSpaceDE w:val="0"/>
        <w:autoSpaceDN w:val="0"/>
        <w:adjustRightInd w:val="0"/>
        <w:spacing w:after="0" w:line="240" w:lineRule="auto"/>
        <w:jc w:val="both"/>
        <w:rPr>
          <w:rFonts w:cs="Calibri"/>
          <w:sz w:val="20"/>
          <w:szCs w:val="20"/>
        </w:rPr>
      </w:pPr>
      <w:r>
        <w:rPr>
          <w:rFonts w:cs="Calibri"/>
          <w:sz w:val="20"/>
          <w:szCs w:val="20"/>
        </w:rPr>
        <w:t>f) o Centro Estadual de Reabilitação de Referência.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7A75E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591E34">
        <w:rPr>
          <w:b/>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560F2F">
        <w:rPr>
          <w:bCs/>
          <w:color w:val="000000"/>
          <w:sz w:val="20"/>
          <w:szCs w:val="20"/>
        </w:rPr>
        <w:t>30</w:t>
      </w:r>
      <w:r w:rsidR="007317B9" w:rsidRPr="00A160B3">
        <w:rPr>
          <w:bCs/>
          <w:color w:val="000000"/>
          <w:sz w:val="20"/>
          <w:szCs w:val="20"/>
        </w:rPr>
        <w:t xml:space="preserve"> (</w:t>
      </w:r>
      <w:r w:rsidR="00560F2F">
        <w:rPr>
          <w:bCs/>
          <w:color w:val="000000"/>
          <w:sz w:val="20"/>
          <w:szCs w:val="20"/>
        </w:rPr>
        <w:t>trinta</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r w:rsidR="00560F2F">
        <w:rPr>
          <w:color w:val="000000"/>
          <w:sz w:val="20"/>
          <w:szCs w:val="20"/>
        </w:rPr>
        <w:t>, salvo, se por justo, a CONTRATADA solicitar prorrogação, e este pedido for aceito pela SESAU/TO</w:t>
      </w:r>
      <w:r w:rsidR="00591E34">
        <w:rPr>
          <w:color w:val="000000"/>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DA </w:t>
      </w:r>
      <w:r w:rsidR="000E11C6">
        <w:rPr>
          <w:rFonts w:cs="Calibri"/>
          <w:b/>
          <w:sz w:val="20"/>
          <w:szCs w:val="20"/>
        </w:rPr>
        <w:t>GARANTIA</w:t>
      </w:r>
      <w:r w:rsidR="00E46C13">
        <w:rPr>
          <w:rFonts w:cs="Calibri"/>
          <w:b/>
          <w:sz w:val="20"/>
          <w:szCs w:val="20"/>
        </w:rPr>
        <w:t xml:space="preserve"> </w:t>
      </w:r>
      <w:r w:rsidR="00B47D86" w:rsidRPr="00975295">
        <w:rPr>
          <w:rFonts w:cs="Calibri"/>
          <w:b/>
          <w:sz w:val="20"/>
          <w:szCs w:val="20"/>
        </w:rPr>
        <w:t>E DO LOCAL DE ENTREGA</w:t>
      </w:r>
      <w:r w:rsidR="00E46C13">
        <w:rPr>
          <w:rFonts w:cs="Calibri"/>
          <w:b/>
          <w:sz w:val="20"/>
          <w:szCs w:val="20"/>
        </w:rPr>
        <w:t xml:space="preserve"> DOS PRODUTOS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0E11C6">
        <w:rPr>
          <w:rFonts w:cs="Calibri"/>
          <w:b/>
          <w:bCs/>
          <w:sz w:val="20"/>
          <w:szCs w:val="20"/>
          <w:u w:val="single"/>
        </w:rPr>
        <w:t>garantia</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591E34">
        <w:rPr>
          <w:b/>
          <w:sz w:val="20"/>
          <w:szCs w:val="20"/>
        </w:rPr>
        <w:t xml:space="preserve"> </w:t>
      </w:r>
      <w:r w:rsidR="007C3977">
        <w:rPr>
          <w:sz w:val="20"/>
          <w:szCs w:val="20"/>
        </w:rPr>
        <w:t xml:space="preserve">Os produtos devem ter </w:t>
      </w:r>
      <w:r w:rsidR="000E11C6">
        <w:rPr>
          <w:sz w:val="20"/>
          <w:szCs w:val="20"/>
        </w:rPr>
        <w:t>garantia</w:t>
      </w:r>
      <w:r w:rsidR="007C3977">
        <w:rPr>
          <w:sz w:val="20"/>
          <w:szCs w:val="20"/>
        </w:rPr>
        <w:t xml:space="preserve"> mínima </w:t>
      </w:r>
      <w:r w:rsidR="005B40BC">
        <w:rPr>
          <w:sz w:val="20"/>
          <w:szCs w:val="20"/>
        </w:rPr>
        <w:t xml:space="preserve">de </w:t>
      </w:r>
      <w:r w:rsidR="000E11C6">
        <w:rPr>
          <w:sz w:val="20"/>
          <w:szCs w:val="20"/>
        </w:rPr>
        <w:t>18</w:t>
      </w:r>
      <w:r w:rsidR="005B40BC">
        <w:rPr>
          <w:sz w:val="20"/>
          <w:szCs w:val="20"/>
        </w:rPr>
        <w:t xml:space="preserve"> (</w:t>
      </w:r>
      <w:r w:rsidR="000E11C6">
        <w:rPr>
          <w:sz w:val="20"/>
          <w:szCs w:val="20"/>
        </w:rPr>
        <w:t>dezoito</w:t>
      </w:r>
      <w:r w:rsidR="005B40BC">
        <w:rPr>
          <w:sz w:val="20"/>
          <w:szCs w:val="20"/>
        </w:rPr>
        <w:t xml:space="preserve">) meses, contados </w:t>
      </w:r>
      <w:r w:rsidR="000E11C6">
        <w:rPr>
          <w:sz w:val="20"/>
          <w:szCs w:val="20"/>
        </w:rPr>
        <w:t>da entrega dos produtos ao usuário</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591E34" w:rsidRPr="00975295">
        <w:rPr>
          <w:rFonts w:cs="Calibri"/>
          <w:b/>
          <w:bCs/>
          <w:sz w:val="20"/>
          <w:szCs w:val="20"/>
          <w:u w:val="single"/>
        </w:rPr>
        <w:t>local</w:t>
      </w:r>
      <w:r w:rsidR="00591E34">
        <w:rPr>
          <w:rFonts w:cs="Calibri"/>
          <w:b/>
          <w:bCs/>
          <w:sz w:val="20"/>
          <w:szCs w:val="20"/>
          <w:u w:val="single"/>
        </w:rPr>
        <w:t xml:space="preserve"> entrega</w:t>
      </w:r>
      <w:r w:rsidR="00E46C13">
        <w:rPr>
          <w:rFonts w:cs="Calibri"/>
          <w:b/>
          <w:bCs/>
          <w:sz w:val="20"/>
          <w:szCs w:val="20"/>
          <w:u w:val="single"/>
        </w:rPr>
        <w:t xml:space="preserve"> dos produtos</w:t>
      </w:r>
      <w:r w:rsidR="00B47D86" w:rsidRPr="00975295">
        <w:rPr>
          <w:rFonts w:cs="Calibri"/>
          <w:b/>
          <w:bCs/>
          <w:sz w:val="20"/>
          <w:szCs w:val="20"/>
          <w:u w:val="single"/>
        </w:rPr>
        <w:t>:</w:t>
      </w:r>
    </w:p>
    <w:p w:rsidR="000E11C6" w:rsidRPr="00F17704" w:rsidRDefault="0079483E" w:rsidP="000E11C6">
      <w:pPr>
        <w:tabs>
          <w:tab w:val="left" w:pos="7200"/>
        </w:tabs>
        <w:spacing w:after="120" w:line="240" w:lineRule="auto"/>
        <w:jc w:val="both"/>
        <w:rPr>
          <w:rFonts w:eastAsia="Batang" w:cs="Calibri"/>
          <w:color w:val="000000"/>
          <w:sz w:val="20"/>
          <w:szCs w:val="20"/>
        </w:rPr>
      </w:pPr>
      <w:r w:rsidRPr="005B40BC">
        <w:rPr>
          <w:rFonts w:eastAsia="Batang" w:cs="Calibri"/>
          <w:b/>
          <w:color w:val="000000"/>
          <w:sz w:val="20"/>
          <w:szCs w:val="20"/>
        </w:rPr>
        <w:t>3.2.1.</w:t>
      </w:r>
      <w:r w:rsidR="000E11C6" w:rsidRPr="00844B2F">
        <w:rPr>
          <w:rFonts w:eastAsia="Batang"/>
          <w:color w:val="000000"/>
          <w:sz w:val="20"/>
          <w:szCs w:val="20"/>
        </w:rPr>
        <w:t xml:space="preserve"> </w:t>
      </w:r>
      <w:r w:rsidR="00591E34">
        <w:rPr>
          <w:rFonts w:eastAsia="Batang"/>
          <w:color w:val="000000"/>
          <w:sz w:val="20"/>
          <w:szCs w:val="20"/>
        </w:rPr>
        <w:t>Os</w:t>
      </w:r>
      <w:r w:rsidR="000E11C6" w:rsidRPr="00844B2F">
        <w:rPr>
          <w:rFonts w:eastAsia="Batang"/>
          <w:color w:val="000000"/>
          <w:sz w:val="20"/>
          <w:szCs w:val="20"/>
        </w:rPr>
        <w:t xml:space="preserve"> produtos dever</w:t>
      </w:r>
      <w:r w:rsidR="00591E34">
        <w:rPr>
          <w:rFonts w:eastAsia="Batang"/>
          <w:color w:val="000000"/>
          <w:sz w:val="20"/>
          <w:szCs w:val="20"/>
        </w:rPr>
        <w:t>ão</w:t>
      </w:r>
      <w:r w:rsidR="000E11C6" w:rsidRPr="00844B2F">
        <w:rPr>
          <w:rFonts w:eastAsia="Batang"/>
          <w:color w:val="000000"/>
          <w:sz w:val="20"/>
          <w:szCs w:val="20"/>
        </w:rPr>
        <w:t xml:space="preserve"> ser </w:t>
      </w:r>
      <w:r w:rsidR="00591E34">
        <w:rPr>
          <w:rFonts w:eastAsia="Batang"/>
          <w:color w:val="000000"/>
          <w:sz w:val="20"/>
          <w:szCs w:val="20"/>
        </w:rPr>
        <w:t>entregues</w:t>
      </w:r>
      <w:r w:rsidR="000E11C6" w:rsidRPr="00844B2F">
        <w:rPr>
          <w:rFonts w:eastAsia="Batang"/>
          <w:color w:val="000000"/>
          <w:sz w:val="20"/>
          <w:szCs w:val="20"/>
        </w:rPr>
        <w:t xml:space="preserve"> no </w:t>
      </w:r>
      <w:r w:rsidR="000E11C6" w:rsidRPr="00591E34">
        <w:rPr>
          <w:bCs/>
          <w:color w:val="000000"/>
          <w:sz w:val="20"/>
          <w:szCs w:val="20"/>
        </w:rPr>
        <w:t xml:space="preserve">Almoxarifado Central da Secretaria da Saúde, localizado na </w:t>
      </w:r>
      <w:r w:rsidR="000E11C6" w:rsidRPr="00591E34">
        <w:rPr>
          <w:rFonts w:eastAsia="Batang"/>
          <w:bCs/>
          <w:color w:val="000000"/>
          <w:sz w:val="20"/>
          <w:szCs w:val="20"/>
        </w:rPr>
        <w:t>Quadra 1.112 Sul Avenida NS-</w:t>
      </w:r>
      <w:proofErr w:type="gramStart"/>
      <w:r w:rsidR="000E11C6" w:rsidRPr="00591E34">
        <w:rPr>
          <w:rFonts w:eastAsia="Batang"/>
          <w:bCs/>
          <w:color w:val="000000"/>
          <w:sz w:val="20"/>
          <w:szCs w:val="20"/>
        </w:rPr>
        <w:t>10 Lote 04</w:t>
      </w:r>
      <w:proofErr w:type="gramEnd"/>
      <w:r w:rsidR="000E11C6" w:rsidRPr="00591E34">
        <w:rPr>
          <w:rFonts w:eastAsia="Batang"/>
          <w:bCs/>
          <w:color w:val="000000"/>
          <w:sz w:val="20"/>
          <w:szCs w:val="20"/>
        </w:rPr>
        <w:t>,</w:t>
      </w:r>
      <w:r w:rsidR="000E11C6" w:rsidRPr="00844B2F">
        <w:rPr>
          <w:rFonts w:eastAsia="Batang"/>
          <w:bCs/>
          <w:color w:val="000000"/>
          <w:sz w:val="20"/>
          <w:szCs w:val="20"/>
        </w:rPr>
        <w:t xml:space="preserve"> esquina com Avenida LO-25, em Palmas</w:t>
      </w:r>
      <w:r w:rsidR="00591E34">
        <w:rPr>
          <w:rFonts w:eastAsia="Batang"/>
          <w:bCs/>
          <w:color w:val="000000"/>
          <w:sz w:val="20"/>
          <w:szCs w:val="20"/>
        </w:rPr>
        <w:t>/</w:t>
      </w:r>
      <w:r w:rsidR="000E11C6" w:rsidRPr="00844B2F">
        <w:rPr>
          <w:rFonts w:eastAsia="Batang"/>
          <w:bCs/>
          <w:color w:val="000000"/>
          <w:sz w:val="20"/>
          <w:szCs w:val="20"/>
        </w:rPr>
        <w:t>TO</w:t>
      </w:r>
      <w:r w:rsidR="000E11C6" w:rsidRPr="00844B2F">
        <w:rPr>
          <w:rFonts w:eastAsia="Batang"/>
          <w:color w:val="000000"/>
          <w:sz w:val="20"/>
          <w:szCs w:val="20"/>
        </w:rPr>
        <w:t>, em dia e horário comercial.</w:t>
      </w:r>
    </w:p>
    <w:p w:rsidR="00B946A1" w:rsidRPr="00975295" w:rsidRDefault="00B946A1" w:rsidP="000E11C6">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591E34">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D40662">
        <w:rPr>
          <w:rFonts w:cs="Calibri"/>
          <w:sz w:val="20"/>
          <w:szCs w:val="20"/>
        </w:rPr>
        <w:t>4535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591E34">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a)</w:t>
      </w:r>
      <w:r w:rsidRPr="006364DB">
        <w:rPr>
          <w:rFonts w:eastAsia="Batang" w:cs="Calibri"/>
          <w:color w:val="000000"/>
          <w:sz w:val="20"/>
          <w:szCs w:val="20"/>
        </w:rPr>
        <w:t xml:space="preserve">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2F7215" w:rsidRPr="006364DB" w:rsidRDefault="00CF5F26" w:rsidP="002F7215">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b)</w:t>
      </w:r>
      <w:r w:rsidRPr="006364DB">
        <w:rPr>
          <w:rFonts w:eastAsia="Batang" w:cs="Calibri"/>
          <w:color w:val="000000"/>
          <w:sz w:val="20"/>
          <w:szCs w:val="20"/>
        </w:rPr>
        <w:t xml:space="preserve"> </w:t>
      </w:r>
      <w:r w:rsidR="002F7215" w:rsidRPr="006364DB">
        <w:rPr>
          <w:rFonts w:eastAsia="Batang" w:cs="Calibri"/>
          <w:color w:val="000000"/>
          <w:sz w:val="20"/>
          <w:szCs w:val="20"/>
        </w:rPr>
        <w:t>Receber os produtos adjudicados, nos termos, prazos quantidade, qualidade e condições estabelecidas n</w:t>
      </w:r>
      <w:r w:rsidR="002F7215">
        <w:rPr>
          <w:rFonts w:eastAsia="Batang" w:cs="Calibri"/>
          <w:color w:val="000000"/>
          <w:sz w:val="20"/>
          <w:szCs w:val="20"/>
        </w:rPr>
        <w:t>o</w:t>
      </w:r>
      <w:r w:rsidR="00D30979">
        <w:rPr>
          <w:rFonts w:eastAsia="Batang" w:cs="Calibri"/>
          <w:color w:val="000000"/>
          <w:sz w:val="20"/>
          <w:szCs w:val="20"/>
        </w:rPr>
        <w:t xml:space="preserve"> </w:t>
      </w:r>
      <w:r w:rsidR="002F7215">
        <w:rPr>
          <w:rFonts w:eastAsia="Batang" w:cs="Calibri"/>
          <w:color w:val="000000"/>
          <w:sz w:val="20"/>
          <w:szCs w:val="20"/>
        </w:rPr>
        <w:t>Edital;</w:t>
      </w:r>
    </w:p>
    <w:p w:rsidR="00CF5F26" w:rsidRPr="006364DB" w:rsidRDefault="00CF5F26" w:rsidP="00CF5F26">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c)</w:t>
      </w:r>
      <w:r w:rsidRPr="006364DB">
        <w:rPr>
          <w:rFonts w:eastAsia="Batang" w:cs="Calibri"/>
          <w:color w:val="000000"/>
          <w:sz w:val="20"/>
          <w:szCs w:val="20"/>
        </w:rPr>
        <w:t xml:space="preserve"> </w:t>
      </w:r>
      <w:r w:rsidR="002F7215" w:rsidRPr="006364DB">
        <w:rPr>
          <w:rFonts w:eastAsia="Batang" w:cs="Calibri"/>
          <w:color w:val="000000"/>
          <w:sz w:val="20"/>
          <w:szCs w:val="20"/>
        </w:rPr>
        <w:t xml:space="preserve">Rejeitar, no todo ou em parte, os produtos que a Contratada entregar fora das especificações do </w:t>
      </w:r>
      <w:r w:rsidR="002F7215">
        <w:rPr>
          <w:rFonts w:eastAsia="Batang" w:cs="Calibri"/>
          <w:color w:val="000000"/>
          <w:sz w:val="20"/>
          <w:szCs w:val="20"/>
        </w:rPr>
        <w:t>Edital</w:t>
      </w:r>
      <w:r w:rsidR="002F7215"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d)</w:t>
      </w:r>
      <w:r w:rsidR="00591E34">
        <w:rPr>
          <w:rFonts w:eastAsia="Batang" w:cs="Calibri"/>
          <w:b/>
          <w:color w:val="000000"/>
          <w:sz w:val="20"/>
          <w:szCs w:val="20"/>
        </w:rPr>
        <w:t xml:space="preserve"> </w:t>
      </w:r>
      <w:r w:rsidR="002F7215" w:rsidRPr="006364DB">
        <w:rPr>
          <w:rFonts w:eastAsia="Batang" w:cs="Calibri"/>
          <w:color w:val="000000"/>
          <w:sz w:val="20"/>
          <w:szCs w:val="20"/>
        </w:rPr>
        <w:t>Comunicar à Contratada até o 5° dia útil, após apresentação da Nota Fiscal, o aceite do servidor responsável pelo recebimento, dos produtos adquiridos;</w:t>
      </w:r>
    </w:p>
    <w:p w:rsidR="002F7215" w:rsidRDefault="00CF5F26" w:rsidP="00CF5F26">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e)</w:t>
      </w:r>
      <w:r w:rsidRPr="006364DB">
        <w:rPr>
          <w:rFonts w:eastAsia="Batang" w:cs="Calibri"/>
          <w:color w:val="000000"/>
          <w:sz w:val="20"/>
          <w:szCs w:val="20"/>
        </w:rPr>
        <w:t xml:space="preserve"> </w:t>
      </w:r>
      <w:r w:rsidR="002F7215" w:rsidRPr="006364DB">
        <w:rPr>
          <w:rFonts w:eastAsia="Batang" w:cs="Calibri"/>
          <w:color w:val="000000"/>
          <w:sz w:val="20"/>
          <w:szCs w:val="20"/>
        </w:rPr>
        <w:t>Fiscalizar a execução do objeto, aplicando as sanções cabíveis, quando for o caso;</w:t>
      </w:r>
    </w:p>
    <w:p w:rsidR="00CF5F26" w:rsidRPr="00CF5F26" w:rsidRDefault="002F7215" w:rsidP="00CF5F26">
      <w:pPr>
        <w:tabs>
          <w:tab w:val="left" w:pos="7200"/>
        </w:tabs>
        <w:spacing w:after="0" w:line="240" w:lineRule="auto"/>
        <w:jc w:val="both"/>
        <w:rPr>
          <w:rFonts w:eastAsia="Batang" w:cs="Calibri"/>
          <w:color w:val="000000"/>
          <w:sz w:val="20"/>
          <w:szCs w:val="20"/>
        </w:rPr>
      </w:pPr>
      <w:r w:rsidRPr="00D30979">
        <w:rPr>
          <w:rFonts w:eastAsia="Batang" w:cs="Calibri"/>
          <w:b/>
          <w:color w:val="000000"/>
          <w:sz w:val="20"/>
          <w:szCs w:val="20"/>
        </w:rPr>
        <w:t>f</w:t>
      </w:r>
      <w:r w:rsidR="00CF5F26" w:rsidRPr="00D30979">
        <w:rPr>
          <w:rFonts w:eastAsia="Batang" w:cs="Calibri"/>
          <w:b/>
          <w:color w:val="000000"/>
          <w:sz w:val="20"/>
          <w:szCs w:val="20"/>
        </w:rPr>
        <w:t>)</w:t>
      </w:r>
      <w:r w:rsidR="00D30979">
        <w:rPr>
          <w:rFonts w:eastAsia="Batang" w:cs="Calibri"/>
          <w:color w:val="000000"/>
          <w:sz w:val="20"/>
          <w:szCs w:val="20"/>
        </w:rPr>
        <w:t xml:space="preserve"> </w:t>
      </w:r>
      <w:r w:rsidR="00CF5F26" w:rsidRPr="00CF5F26">
        <w:rPr>
          <w:rFonts w:eastAsia="Batang" w:cs="Calibri"/>
          <w:color w:val="000000"/>
          <w:sz w:val="20"/>
          <w:szCs w:val="20"/>
        </w:rPr>
        <w:t>Efetuar o pagamento à C</w:t>
      </w:r>
      <w:r w:rsidR="006364DB" w:rsidRPr="00CF5F26">
        <w:rPr>
          <w:rFonts w:eastAsia="Batang" w:cs="Calibri"/>
          <w:color w:val="000000"/>
          <w:sz w:val="20"/>
          <w:szCs w:val="20"/>
        </w:rPr>
        <w:t>ontratada</w:t>
      </w:r>
      <w:r w:rsidR="00CF5F26" w:rsidRPr="00CF5F26">
        <w:rPr>
          <w:rFonts w:eastAsia="Batang" w:cs="Calibri"/>
          <w:color w:val="000000"/>
          <w:sz w:val="20"/>
          <w:szCs w:val="20"/>
        </w:rPr>
        <w:t xml:space="preserve"> no prazo determinado no </w:t>
      </w:r>
      <w:r w:rsidR="00A160B3">
        <w:rPr>
          <w:rFonts w:eastAsia="Batang" w:cs="Calibri"/>
          <w:color w:val="000000"/>
          <w:sz w:val="20"/>
          <w:szCs w:val="20"/>
        </w:rPr>
        <w:t>Termo</w:t>
      </w:r>
      <w:r w:rsidR="00CF5F26"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00591E34">
        <w:rPr>
          <w:rFonts w:eastAsia="Batang" w:cs="Calibri"/>
          <w:color w:val="000000"/>
          <w:sz w:val="20"/>
          <w:szCs w:val="20"/>
        </w:rPr>
        <w:t xml:space="preserve"> </w:t>
      </w:r>
      <w:r w:rsidR="00A001D4">
        <w:rPr>
          <w:rFonts w:eastAsia="Batang" w:cs="Calibri"/>
          <w:color w:val="000000"/>
          <w:sz w:val="20"/>
          <w:szCs w:val="20"/>
        </w:rPr>
        <w:t>C</w:t>
      </w:r>
      <w:r w:rsidR="00CF5F26"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591E34">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a)</w:t>
      </w:r>
      <w:r w:rsidRPr="00FE7180">
        <w:rPr>
          <w:rFonts w:eastAsia="Batang"/>
          <w:color w:val="000000"/>
          <w:sz w:val="20"/>
          <w:szCs w:val="20"/>
        </w:rPr>
        <w:t xml:space="preserve"> Fornecer o objeto deste Contrato, nas condições estipuladas n</w:t>
      </w:r>
      <w:r w:rsidR="00591E34">
        <w:rPr>
          <w:rFonts w:eastAsia="Batang"/>
          <w:color w:val="000000"/>
          <w:sz w:val="20"/>
          <w:szCs w:val="20"/>
        </w:rPr>
        <w:t>o</w:t>
      </w:r>
      <w:r w:rsidRPr="00FE7180">
        <w:rPr>
          <w:rFonts w:eastAsia="Batang"/>
          <w:color w:val="000000"/>
          <w:sz w:val="20"/>
          <w:szCs w:val="20"/>
        </w:rPr>
        <w:t xml:space="preserve"> Edital, na Proposta aprovada, na Nota de Empenho e quando for o caso, na ordem de fornecimento, isentos de defeitos de fabricação;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b)</w:t>
      </w:r>
      <w:r w:rsidRPr="00FE7180">
        <w:rPr>
          <w:rFonts w:eastAsia="Batang"/>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c)</w:t>
      </w:r>
      <w:r w:rsidRPr="00FE7180">
        <w:rPr>
          <w:rFonts w:eastAsia="Batang"/>
          <w:color w:val="000000"/>
          <w:sz w:val="20"/>
          <w:szCs w:val="20"/>
        </w:rPr>
        <w:t xml:space="preserve"> Fornecer o nome e o endereço do fabricante com o telefone do serviço de atendimento ao consumidor;</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d)</w:t>
      </w:r>
      <w:r w:rsidRPr="00FE7180">
        <w:rPr>
          <w:rFonts w:eastAsia="Batang"/>
          <w:color w:val="000000"/>
          <w:sz w:val="20"/>
          <w:szCs w:val="20"/>
        </w:rPr>
        <w:t xml:space="preserve"> Reparar, corrigir, remover, as suas expensas, no todo ou em parte </w:t>
      </w:r>
      <w:proofErr w:type="gramStart"/>
      <w:r w:rsidRPr="00FE7180">
        <w:rPr>
          <w:rFonts w:eastAsia="Batang"/>
          <w:color w:val="000000"/>
          <w:sz w:val="20"/>
          <w:szCs w:val="20"/>
        </w:rPr>
        <w:t>o(</w:t>
      </w:r>
      <w:proofErr w:type="gramEnd"/>
      <w:r w:rsidRPr="00FE7180">
        <w:rPr>
          <w:rFonts w:eastAsia="Batang"/>
          <w:color w:val="000000"/>
          <w:sz w:val="20"/>
          <w:szCs w:val="20"/>
        </w:rPr>
        <w:t>s) produto(s) em que se verifiquem danos em decorrência de qualquer evento (problemas de transporte, defeito de fabricação ou de armazenagem, reprovado pela C</w:t>
      </w:r>
      <w:r w:rsidR="00591E34" w:rsidRPr="00FE7180">
        <w:rPr>
          <w:rFonts w:eastAsia="Batang"/>
          <w:color w:val="000000"/>
          <w:sz w:val="20"/>
          <w:szCs w:val="20"/>
        </w:rPr>
        <w:t>ontratante</w:t>
      </w:r>
      <w:r w:rsidRPr="00FE7180">
        <w:rPr>
          <w:rFonts w:eastAsia="Batang"/>
          <w:color w:val="000000"/>
          <w:sz w:val="20"/>
          <w:szCs w:val="20"/>
        </w:rPr>
        <w:t xml:space="preserve">, e outros), providenciando sua substituição, quando for o caso, </w:t>
      </w:r>
      <w:r w:rsidRPr="00FE7180">
        <w:rPr>
          <w:rFonts w:eastAsia="Batang"/>
          <w:color w:val="000000"/>
          <w:sz w:val="20"/>
          <w:szCs w:val="20"/>
        </w:rPr>
        <w:lastRenderedPageBreak/>
        <w:t>no prazo de até 05 (cinco) dias úteis, improrrogáveis, contados da notificação que lhe for entregue oficialmente;</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e)</w:t>
      </w:r>
      <w:r w:rsidRPr="00FE7180">
        <w:rPr>
          <w:rFonts w:eastAsia="Batang"/>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f)</w:t>
      </w:r>
      <w:r w:rsidRPr="00FE7180">
        <w:rPr>
          <w:rFonts w:eastAsia="Batang"/>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FE7180">
        <w:rPr>
          <w:rFonts w:eastAsia="Batang"/>
          <w:color w:val="000000"/>
          <w:sz w:val="20"/>
          <w:szCs w:val="20"/>
        </w:rPr>
        <w:t>à</w:t>
      </w:r>
      <w:proofErr w:type="gramEnd"/>
      <w:r w:rsidRPr="00FE7180">
        <w:rPr>
          <w:rFonts w:eastAsia="Batang"/>
          <w:color w:val="000000"/>
          <w:sz w:val="20"/>
          <w:szCs w:val="20"/>
        </w:rPr>
        <w:t xml:space="preserve"> C</w:t>
      </w:r>
      <w:r w:rsidR="00591E34" w:rsidRPr="00FE7180">
        <w:rPr>
          <w:rFonts w:eastAsia="Batang"/>
          <w:color w:val="000000"/>
          <w:sz w:val="20"/>
          <w:szCs w:val="20"/>
        </w:rPr>
        <w:t>ontratante</w:t>
      </w:r>
      <w:r w:rsidRPr="00FE7180">
        <w:rPr>
          <w:rFonts w:eastAsia="Batang"/>
          <w:color w:val="000000"/>
          <w:sz w:val="20"/>
          <w:szCs w:val="20"/>
        </w:rPr>
        <w:t xml:space="preserve"> a responsabilidade por seu pagamento, nem poderá onerar o objeto do contrato;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g)</w:t>
      </w:r>
      <w:r w:rsidRPr="00FE7180">
        <w:rPr>
          <w:rFonts w:eastAsia="Batang"/>
          <w:color w:val="000000"/>
          <w:sz w:val="20"/>
          <w:szCs w:val="20"/>
        </w:rPr>
        <w:t xml:space="preserve"> Comunicar a SESAU/TO, no prazo máximo de 05 (cinco) dias úteis que antecedem o prazo de vencimento da entrega, os motivos que impossibilite o seu cumprimento;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h)</w:t>
      </w:r>
      <w:r w:rsidRPr="00FE7180">
        <w:rPr>
          <w:rFonts w:eastAsia="Batang"/>
          <w:color w:val="000000"/>
          <w:sz w:val="20"/>
          <w:szCs w:val="20"/>
        </w:rPr>
        <w:t xml:space="preserve"> Manter a garantia e qualidade dos produtos de acordo com as especificações definidas no Edital e seus anexos e o contrato;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i)</w:t>
      </w:r>
      <w:r w:rsidRPr="00FE7180">
        <w:rPr>
          <w:rFonts w:eastAsia="Batang"/>
          <w:color w:val="000000"/>
          <w:sz w:val="20"/>
          <w:szCs w:val="20"/>
        </w:rPr>
        <w:t xml:space="preserve"> Manter as condições de habilitação e qualificação técnica exigida no edital do pregão;</w:t>
      </w:r>
    </w:p>
    <w:p w:rsidR="00C85330" w:rsidRPr="00FE7180" w:rsidRDefault="00C85330" w:rsidP="00C85330">
      <w:pPr>
        <w:tabs>
          <w:tab w:val="left" w:pos="7200"/>
        </w:tabs>
        <w:spacing w:after="0" w:line="240" w:lineRule="auto"/>
        <w:jc w:val="both"/>
        <w:rPr>
          <w:rFonts w:eastAsia="Batang"/>
          <w:color w:val="000000"/>
          <w:sz w:val="20"/>
          <w:szCs w:val="20"/>
        </w:rPr>
      </w:pPr>
      <w:r>
        <w:rPr>
          <w:rFonts w:eastAsia="Batang"/>
          <w:b/>
          <w:color w:val="000000"/>
          <w:sz w:val="20"/>
          <w:szCs w:val="20"/>
        </w:rPr>
        <w:t>j)</w:t>
      </w:r>
      <w:r w:rsidRPr="00FE7180">
        <w:rPr>
          <w:rFonts w:eastAsia="Batang"/>
          <w:color w:val="000000"/>
          <w:sz w:val="20"/>
          <w:szCs w:val="20"/>
        </w:rPr>
        <w:t xml:space="preserve"> Cumprir com a legislação vigente inerente ao objeto, inclusive com todos os encargos tributários, fiscais, trabalhistas, devendo arcar ainda, com todas as despesas e custos necessários ao cumprimento do objeto. </w:t>
      </w:r>
    </w:p>
    <w:p w:rsidR="00C85330" w:rsidRPr="00FE7180" w:rsidRDefault="00C85330" w:rsidP="00C85330">
      <w:pPr>
        <w:spacing w:after="120" w:line="240" w:lineRule="auto"/>
        <w:jc w:val="both"/>
        <w:rPr>
          <w:sz w:val="20"/>
          <w:szCs w:val="20"/>
        </w:rPr>
      </w:pPr>
      <w:r>
        <w:rPr>
          <w:rFonts w:eastAsia="Batang"/>
          <w:b/>
          <w:sz w:val="20"/>
          <w:szCs w:val="20"/>
        </w:rPr>
        <w:t>l)</w:t>
      </w:r>
      <w:r w:rsidR="00591E34">
        <w:rPr>
          <w:rFonts w:eastAsia="Batang"/>
          <w:b/>
          <w:sz w:val="20"/>
          <w:szCs w:val="20"/>
        </w:rPr>
        <w:t xml:space="preserve"> </w:t>
      </w:r>
      <w:r w:rsidR="00591E34" w:rsidRPr="00591E34">
        <w:rPr>
          <w:rFonts w:eastAsia="Batang"/>
          <w:sz w:val="20"/>
          <w:szCs w:val="20"/>
        </w:rPr>
        <w:t>P</w:t>
      </w:r>
      <w:r w:rsidRPr="00FE7180">
        <w:rPr>
          <w:sz w:val="20"/>
          <w:szCs w:val="20"/>
        </w:rPr>
        <w:t>reencher no ato da entrega do procedimento em meios auxiliares de locomoção o Termo de compromisso</w:t>
      </w:r>
      <w:proofErr w:type="gramStart"/>
      <w:r w:rsidRPr="00FE7180">
        <w:rPr>
          <w:sz w:val="20"/>
          <w:szCs w:val="20"/>
        </w:rPr>
        <w:t>, garantia</w:t>
      </w:r>
      <w:proofErr w:type="gramEnd"/>
      <w:r w:rsidRPr="00FE7180">
        <w:rPr>
          <w:sz w:val="20"/>
          <w:szCs w:val="20"/>
        </w:rPr>
        <w:t xml:space="preserve"> e responsabilidade de locomoção (Conforme art.2º da Portaria MS/SAS nº 388 de 28/07/99), em duas vias assinadas pelo usuário, sendo entregue uma ao beneficiário e outra ao serviço.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591E34">
        <w:rPr>
          <w:rFonts w:cs="Calibri"/>
          <w:sz w:val="20"/>
          <w:szCs w:val="20"/>
        </w:rPr>
        <w:t xml:space="preserve"> 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C57E16" w:rsidRPr="00FC47D3" w:rsidRDefault="00C57E16" w:rsidP="00C57E1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Pr>
          <w:b/>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C57E16" w:rsidRPr="00166183" w:rsidRDefault="00C57E16" w:rsidP="00C57E16">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C57E16" w:rsidRPr="00FC47D3" w:rsidRDefault="00C57E16" w:rsidP="00C57E1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C57E16" w:rsidRPr="00FC47D3" w:rsidRDefault="00C57E16" w:rsidP="00C57E16">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C57E16" w:rsidRPr="00524132" w:rsidRDefault="00C57E16" w:rsidP="00C57E16">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Pr>
          <w:b/>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C57E16" w:rsidRPr="00524132" w:rsidRDefault="00C57E16" w:rsidP="00C57E16">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C57E16" w:rsidP="00C57E16">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2F3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C57E16">
        <w:rPr>
          <w:rFonts w:cs="Calibri"/>
          <w:b/>
          <w:sz w:val="20"/>
          <w:szCs w:val="20"/>
        </w:rPr>
        <w:t xml:space="preserve"> </w:t>
      </w:r>
      <w:r w:rsidR="00992F3F">
        <w:rPr>
          <w:rFonts w:cs="Calibri"/>
          <w:b/>
          <w:sz w:val="20"/>
          <w:szCs w:val="20"/>
        </w:rPr>
        <w:t>DA FISCALIZAÇÃO</w:t>
      </w:r>
    </w:p>
    <w:p w:rsidR="00FB06A9" w:rsidRPr="00FE7180" w:rsidRDefault="00FB06A9" w:rsidP="00FB06A9">
      <w:pPr>
        <w:tabs>
          <w:tab w:val="left" w:pos="7200"/>
        </w:tabs>
        <w:spacing w:after="0" w:line="240" w:lineRule="auto"/>
        <w:jc w:val="both"/>
        <w:rPr>
          <w:rFonts w:eastAsia="Batang"/>
          <w:color w:val="000000"/>
          <w:sz w:val="20"/>
          <w:szCs w:val="20"/>
        </w:rPr>
      </w:pPr>
      <w:r w:rsidRPr="00F322AB">
        <w:rPr>
          <w:rFonts w:eastAsia="Batang"/>
          <w:b/>
          <w:color w:val="000000"/>
          <w:sz w:val="20"/>
          <w:szCs w:val="20"/>
        </w:rPr>
        <w:t>1</w:t>
      </w:r>
      <w:r>
        <w:rPr>
          <w:rFonts w:eastAsia="Batang"/>
          <w:b/>
          <w:color w:val="000000"/>
          <w:sz w:val="20"/>
          <w:szCs w:val="20"/>
        </w:rPr>
        <w:t>0</w:t>
      </w:r>
      <w:r w:rsidRPr="00F322AB">
        <w:rPr>
          <w:rFonts w:eastAsia="Batang"/>
          <w:b/>
          <w:color w:val="000000"/>
          <w:sz w:val="20"/>
          <w:szCs w:val="20"/>
        </w:rPr>
        <w:t>.1.</w:t>
      </w:r>
      <w:r w:rsidRPr="00FE7180">
        <w:rPr>
          <w:rFonts w:eastAsia="Batang"/>
          <w:color w:val="000000"/>
          <w:sz w:val="20"/>
          <w:szCs w:val="20"/>
        </w:rPr>
        <w:t xml:space="preserve"> Conforme artigo 67 da Lei Federal nº 8.666, de 21 de junho de 1.993, a fiscalização e acompanhamento da execução do objeto </w:t>
      </w:r>
      <w:proofErr w:type="gramStart"/>
      <w:r w:rsidRPr="00FE7180">
        <w:rPr>
          <w:rFonts w:eastAsia="Batang"/>
          <w:color w:val="000000"/>
          <w:sz w:val="20"/>
          <w:szCs w:val="20"/>
        </w:rPr>
        <w:t>será</w:t>
      </w:r>
      <w:proofErr w:type="gramEnd"/>
      <w:r w:rsidRPr="00FE7180">
        <w:rPr>
          <w:rFonts w:eastAsia="Batang"/>
          <w:color w:val="000000"/>
          <w:sz w:val="20"/>
          <w:szCs w:val="20"/>
        </w:rPr>
        <w:t xml:space="preserve"> por meio da </w:t>
      </w:r>
      <w:r w:rsidRPr="00FE7180">
        <w:rPr>
          <w:sz w:val="20"/>
          <w:szCs w:val="20"/>
        </w:rPr>
        <w:t>Área Técnica Estadual de Atenção à Saúde da Pessoa com Deficiência</w:t>
      </w:r>
      <w:r w:rsidRPr="00FE7180">
        <w:rPr>
          <w:rFonts w:eastAsia="Batang"/>
          <w:color w:val="000000"/>
          <w:sz w:val="20"/>
          <w:szCs w:val="20"/>
        </w:rPr>
        <w:t>, observando que:</w:t>
      </w:r>
    </w:p>
    <w:p w:rsidR="00FB06A9" w:rsidRPr="00FE7180" w:rsidRDefault="00FB06A9" w:rsidP="00FB06A9">
      <w:pPr>
        <w:tabs>
          <w:tab w:val="left" w:pos="7200"/>
        </w:tabs>
        <w:spacing w:after="0" w:line="240" w:lineRule="auto"/>
        <w:jc w:val="both"/>
        <w:rPr>
          <w:rFonts w:eastAsia="Batang"/>
          <w:color w:val="000000"/>
          <w:sz w:val="20"/>
          <w:szCs w:val="20"/>
        </w:rPr>
      </w:pPr>
      <w:r w:rsidRPr="00F322AB">
        <w:rPr>
          <w:rFonts w:eastAsia="Batang"/>
          <w:b/>
          <w:color w:val="000000"/>
          <w:sz w:val="20"/>
          <w:szCs w:val="20"/>
        </w:rPr>
        <w:t>1</w:t>
      </w:r>
      <w:r>
        <w:rPr>
          <w:rFonts w:eastAsia="Batang"/>
          <w:b/>
          <w:color w:val="000000"/>
          <w:sz w:val="20"/>
          <w:szCs w:val="20"/>
        </w:rPr>
        <w:t>0</w:t>
      </w:r>
      <w:r w:rsidRPr="00F322AB">
        <w:rPr>
          <w:rFonts w:eastAsia="Batang"/>
          <w:b/>
          <w:color w:val="000000"/>
          <w:sz w:val="20"/>
          <w:szCs w:val="20"/>
        </w:rPr>
        <w:t>.1.1.</w:t>
      </w:r>
      <w:r w:rsidRPr="00FE7180">
        <w:rPr>
          <w:rFonts w:eastAsia="Batang"/>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FB06A9" w:rsidRPr="00FE7180" w:rsidRDefault="00FB06A9" w:rsidP="00FB06A9">
      <w:pPr>
        <w:tabs>
          <w:tab w:val="left" w:pos="7200"/>
        </w:tabs>
        <w:spacing w:after="0" w:line="240" w:lineRule="auto"/>
        <w:jc w:val="both"/>
        <w:rPr>
          <w:rFonts w:eastAsia="Batang"/>
          <w:color w:val="000000"/>
          <w:sz w:val="20"/>
          <w:szCs w:val="20"/>
        </w:rPr>
      </w:pPr>
      <w:r w:rsidRPr="00F322AB">
        <w:rPr>
          <w:rFonts w:eastAsia="Batang"/>
          <w:b/>
          <w:color w:val="000000"/>
          <w:sz w:val="20"/>
          <w:szCs w:val="20"/>
        </w:rPr>
        <w:lastRenderedPageBreak/>
        <w:t>1</w:t>
      </w:r>
      <w:r>
        <w:rPr>
          <w:rFonts w:eastAsia="Batang"/>
          <w:b/>
          <w:color w:val="000000"/>
          <w:sz w:val="20"/>
          <w:szCs w:val="20"/>
        </w:rPr>
        <w:t>0</w:t>
      </w:r>
      <w:r w:rsidRPr="00F322AB">
        <w:rPr>
          <w:rFonts w:eastAsia="Batang"/>
          <w:b/>
          <w:color w:val="000000"/>
          <w:sz w:val="20"/>
          <w:szCs w:val="20"/>
        </w:rPr>
        <w:t>.1.2</w:t>
      </w:r>
      <w:r w:rsidRPr="00FE7180">
        <w:rPr>
          <w:rFonts w:eastAsia="Batang"/>
          <w:color w:val="000000"/>
          <w:sz w:val="20"/>
          <w:szCs w:val="20"/>
        </w:rPr>
        <w:t>. O representante da Administração anotará em registro próprio todas as ocorrências relacionadas com a execução do objeto, determinando o que for necessário à regularização das faltas ou defeitos observados;</w:t>
      </w:r>
    </w:p>
    <w:p w:rsidR="00FB06A9" w:rsidRPr="00FE7180" w:rsidRDefault="00FB06A9" w:rsidP="00FB06A9">
      <w:pPr>
        <w:tabs>
          <w:tab w:val="left" w:pos="7200"/>
        </w:tabs>
        <w:spacing w:after="0" w:line="240" w:lineRule="auto"/>
        <w:jc w:val="both"/>
        <w:rPr>
          <w:rFonts w:eastAsia="Batang"/>
          <w:color w:val="000000"/>
          <w:sz w:val="20"/>
          <w:szCs w:val="20"/>
        </w:rPr>
      </w:pPr>
      <w:r w:rsidRPr="00F322AB">
        <w:rPr>
          <w:rFonts w:eastAsia="Batang"/>
          <w:b/>
          <w:color w:val="000000"/>
          <w:sz w:val="20"/>
          <w:szCs w:val="20"/>
        </w:rPr>
        <w:t>1</w:t>
      </w:r>
      <w:r>
        <w:rPr>
          <w:rFonts w:eastAsia="Batang"/>
          <w:b/>
          <w:color w:val="000000"/>
          <w:sz w:val="20"/>
          <w:szCs w:val="20"/>
        </w:rPr>
        <w:t>0</w:t>
      </w:r>
      <w:r w:rsidRPr="00F322AB">
        <w:rPr>
          <w:rFonts w:eastAsia="Batang"/>
          <w:b/>
          <w:color w:val="000000"/>
          <w:sz w:val="20"/>
          <w:szCs w:val="20"/>
        </w:rPr>
        <w:t>.1.3.</w:t>
      </w:r>
      <w:r w:rsidRPr="00FE7180">
        <w:rPr>
          <w:rFonts w:eastAsia="Batang"/>
          <w:color w:val="000000"/>
          <w:sz w:val="20"/>
          <w:szCs w:val="20"/>
        </w:rPr>
        <w:t xml:space="preserve"> As decisões e providências que ultrapassarem a competência do representante deverão ser solicitadas aos seus superiores em tempo hábil para a adoção das medidas convenientes;</w:t>
      </w:r>
    </w:p>
    <w:p w:rsidR="00FB06A9" w:rsidRPr="00FE7180" w:rsidRDefault="00FB06A9" w:rsidP="00FB06A9">
      <w:pPr>
        <w:tabs>
          <w:tab w:val="left" w:pos="7200"/>
        </w:tabs>
        <w:spacing w:after="0" w:line="240" w:lineRule="auto"/>
        <w:jc w:val="both"/>
        <w:rPr>
          <w:rFonts w:eastAsia="Batang"/>
          <w:color w:val="000000"/>
          <w:sz w:val="20"/>
          <w:szCs w:val="20"/>
        </w:rPr>
      </w:pPr>
      <w:r w:rsidRPr="00F322AB">
        <w:rPr>
          <w:rFonts w:eastAsia="Batang"/>
          <w:b/>
          <w:color w:val="000000"/>
          <w:sz w:val="20"/>
          <w:szCs w:val="20"/>
        </w:rPr>
        <w:t>1</w:t>
      </w:r>
      <w:r>
        <w:rPr>
          <w:rFonts w:eastAsia="Batang"/>
          <w:b/>
          <w:color w:val="000000"/>
          <w:sz w:val="20"/>
          <w:szCs w:val="20"/>
        </w:rPr>
        <w:t>0</w:t>
      </w:r>
      <w:r w:rsidRPr="00F322AB">
        <w:rPr>
          <w:rFonts w:eastAsia="Batang"/>
          <w:b/>
          <w:color w:val="000000"/>
          <w:sz w:val="20"/>
          <w:szCs w:val="20"/>
        </w:rPr>
        <w:t>.1.4.</w:t>
      </w:r>
      <w:r w:rsidRPr="00FE7180">
        <w:rPr>
          <w:rFonts w:eastAsia="Batang"/>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FB06A9" w:rsidP="00FB06A9">
      <w:pPr>
        <w:spacing w:after="120" w:line="240" w:lineRule="auto"/>
        <w:jc w:val="both"/>
        <w:rPr>
          <w:rFonts w:cs="Calibri"/>
          <w:sz w:val="20"/>
          <w:szCs w:val="20"/>
        </w:rPr>
      </w:pPr>
      <w:r w:rsidRPr="00F322AB">
        <w:rPr>
          <w:rFonts w:eastAsia="Batang"/>
          <w:b/>
          <w:color w:val="000000"/>
          <w:sz w:val="20"/>
          <w:szCs w:val="20"/>
        </w:rPr>
        <w:t>1</w:t>
      </w:r>
      <w:r>
        <w:rPr>
          <w:rFonts w:eastAsia="Batang"/>
          <w:b/>
          <w:color w:val="000000"/>
          <w:sz w:val="20"/>
          <w:szCs w:val="20"/>
        </w:rPr>
        <w:t>0</w:t>
      </w:r>
      <w:r w:rsidRPr="00F322AB">
        <w:rPr>
          <w:rFonts w:eastAsia="Batang"/>
          <w:b/>
          <w:color w:val="000000"/>
          <w:sz w:val="20"/>
          <w:szCs w:val="20"/>
        </w:rPr>
        <w:t>.1.5.</w:t>
      </w:r>
      <w:r w:rsidRPr="00FE7180">
        <w:rPr>
          <w:rFonts w:eastAsia="Batang"/>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olor w:val="000000"/>
          <w:sz w:val="20"/>
          <w:szCs w:val="20"/>
        </w:rPr>
        <w:t>produto</w:t>
      </w:r>
      <w:r w:rsidRPr="00FE7180">
        <w:rPr>
          <w:rFonts w:eastAsia="Batang"/>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C57E16">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00C57E16">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00D30979">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xml:space="preserve">, ou </w:t>
      </w:r>
      <w:proofErr w:type="spellStart"/>
      <w:r w:rsidR="000E50C1" w:rsidRPr="00975295">
        <w:rPr>
          <w:rFonts w:cs="Calibri"/>
          <w:sz w:val="20"/>
          <w:szCs w:val="20"/>
        </w:rPr>
        <w:t>nossistemas</w:t>
      </w:r>
      <w:proofErr w:type="spellEnd"/>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BE5054">
        <w:rPr>
          <w:rFonts w:cs="Calibri"/>
          <w:sz w:val="20"/>
          <w:szCs w:val="20"/>
        </w:rPr>
        <w:t xml:space="preserve"> do disposto nos </w:t>
      </w:r>
      <w:proofErr w:type="spellStart"/>
      <w:r w:rsidR="00BE5054">
        <w:rPr>
          <w:rFonts w:cs="Calibri"/>
          <w:sz w:val="20"/>
          <w:szCs w:val="20"/>
        </w:rPr>
        <w:t>arts</w:t>
      </w:r>
      <w:proofErr w:type="spellEnd"/>
      <w:r w:rsidR="00BE5054">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BE5054">
        <w:rPr>
          <w:rFonts w:cs="Calibri"/>
          <w:sz w:val="20"/>
          <w:szCs w:val="20"/>
        </w:rPr>
        <w:t xml:space="preserve">, </w:t>
      </w:r>
      <w:r w:rsidRPr="00975295">
        <w:rPr>
          <w:rFonts w:cs="Calibri"/>
          <w:sz w:val="20"/>
          <w:szCs w:val="20"/>
        </w:rPr>
        <w:t xml:space="preserve">no contrato e </w:t>
      </w:r>
      <w:r w:rsidR="00BE5054">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1233E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082D43"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1233E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1233E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9963B0">
        <w:rPr>
          <w:rFonts w:cs="Calibri"/>
          <w:b/>
          <w:sz w:val="20"/>
          <w:szCs w:val="20"/>
        </w:rPr>
        <w:t>OITAVA</w:t>
      </w:r>
      <w:r w:rsidR="001233E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6B3517">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F81E09" w:rsidRPr="00975295" w:rsidRDefault="00F81E09" w:rsidP="00BC0356">
      <w:pPr>
        <w:spacing w:before="120" w:after="120" w:line="240" w:lineRule="auto"/>
        <w:jc w:val="center"/>
        <w:rPr>
          <w:rFonts w:cs="Calibri"/>
          <w:b/>
          <w:sz w:val="20"/>
          <w:szCs w:val="20"/>
        </w:rPr>
      </w:pP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1233EF" w:rsidRDefault="001233EF" w:rsidP="00975295">
      <w:pPr>
        <w:pStyle w:val="Corpodetexto2"/>
        <w:spacing w:before="120" w:line="240" w:lineRule="auto"/>
        <w:ind w:right="516"/>
        <w:jc w:val="center"/>
        <w:rPr>
          <w:rFonts w:cs="Arial"/>
          <w:b/>
          <w:sz w:val="20"/>
          <w:szCs w:val="20"/>
          <w:u w:val="single"/>
        </w:rPr>
      </w:pPr>
    </w:p>
    <w:p w:rsidR="001233EF" w:rsidRDefault="001233EF" w:rsidP="00975295">
      <w:pPr>
        <w:pStyle w:val="Corpodetexto2"/>
        <w:spacing w:before="120" w:line="240" w:lineRule="auto"/>
        <w:ind w:right="516"/>
        <w:jc w:val="center"/>
        <w:rPr>
          <w:rFonts w:cs="Arial"/>
          <w:b/>
          <w:sz w:val="20"/>
          <w:szCs w:val="20"/>
          <w:u w:val="single"/>
        </w:rPr>
      </w:pPr>
    </w:p>
    <w:p w:rsidR="001233EF" w:rsidRDefault="001233EF" w:rsidP="00975295">
      <w:pPr>
        <w:pStyle w:val="Corpodetexto2"/>
        <w:spacing w:before="120" w:line="240" w:lineRule="auto"/>
        <w:ind w:right="516"/>
        <w:jc w:val="center"/>
        <w:rPr>
          <w:rFonts w:cs="Arial"/>
          <w:b/>
          <w:sz w:val="20"/>
          <w:szCs w:val="20"/>
          <w:u w:val="single"/>
        </w:rPr>
      </w:pPr>
    </w:p>
    <w:p w:rsidR="005421F6" w:rsidRDefault="005421F6" w:rsidP="00975295">
      <w:pPr>
        <w:pStyle w:val="Corpodetexto2"/>
        <w:spacing w:before="120" w:line="240" w:lineRule="auto"/>
        <w:ind w:right="516"/>
        <w:jc w:val="center"/>
        <w:rPr>
          <w:rFonts w:cs="Arial"/>
          <w:b/>
          <w:sz w:val="20"/>
          <w:szCs w:val="20"/>
          <w:u w:val="single"/>
        </w:rPr>
      </w:pPr>
    </w:p>
    <w:p w:rsidR="005421F6" w:rsidRDefault="005421F6" w:rsidP="00975295">
      <w:pPr>
        <w:pStyle w:val="Corpodetexto2"/>
        <w:spacing w:before="120" w:line="240" w:lineRule="auto"/>
        <w:ind w:right="516"/>
        <w:jc w:val="center"/>
        <w:rPr>
          <w:rFonts w:cs="Arial"/>
          <w:b/>
          <w:sz w:val="20"/>
          <w:szCs w:val="20"/>
          <w:u w:val="single"/>
        </w:rPr>
      </w:pPr>
    </w:p>
    <w:p w:rsidR="0020381B" w:rsidRPr="0020381B" w:rsidRDefault="0020381B">
      <w:pPr>
        <w:spacing w:after="0" w:line="240" w:lineRule="auto"/>
        <w:rPr>
          <w:rFonts w:cs="Arial"/>
          <w:b/>
          <w:sz w:val="20"/>
          <w:szCs w:val="20"/>
        </w:rPr>
      </w:pPr>
      <w:r w:rsidRPr="0020381B">
        <w:rPr>
          <w:rFonts w:cs="Arial"/>
          <w:b/>
          <w:sz w:val="20"/>
          <w:szCs w:val="20"/>
        </w:rPr>
        <w:br w:type="page"/>
      </w:r>
    </w:p>
    <w:p w:rsidR="001233EF" w:rsidRDefault="001233EF" w:rsidP="00975295">
      <w:pPr>
        <w:pStyle w:val="Corpodetexto2"/>
        <w:spacing w:before="120" w:line="240" w:lineRule="auto"/>
        <w:ind w:right="516"/>
        <w:jc w:val="center"/>
        <w:rPr>
          <w:rFonts w:cs="Arial"/>
          <w:b/>
          <w:sz w:val="20"/>
          <w:szCs w:val="20"/>
          <w:u w:val="single"/>
        </w:rPr>
      </w:pPr>
    </w:p>
    <w:p w:rsidR="009963B0" w:rsidRDefault="009963B0" w:rsidP="009963B0">
      <w:pPr>
        <w:pStyle w:val="Corpodetexto2"/>
        <w:spacing w:before="120" w:line="240" w:lineRule="auto"/>
        <w:ind w:right="516"/>
        <w:jc w:val="center"/>
        <w:rPr>
          <w:rFonts w:cs="Arial"/>
          <w:b/>
        </w:rPr>
      </w:pPr>
      <w:r w:rsidRPr="009963B0">
        <w:rPr>
          <w:rFonts w:cs="Arial"/>
          <w:b/>
        </w:rPr>
        <w:t>MODELOS</w:t>
      </w:r>
    </w:p>
    <w:p w:rsidR="00E70484" w:rsidRPr="00CB03EE" w:rsidRDefault="00E70484" w:rsidP="00E70484">
      <w:pPr>
        <w:widowControl w:val="0"/>
        <w:autoSpaceDE w:val="0"/>
        <w:autoSpaceDN w:val="0"/>
        <w:adjustRightInd w:val="0"/>
        <w:spacing w:after="0" w:line="240" w:lineRule="auto"/>
        <w:jc w:val="center"/>
        <w:rPr>
          <w:rFonts w:cs="Calibri"/>
          <w:b/>
          <w:bCs/>
          <w:color w:val="000000"/>
          <w:sz w:val="20"/>
          <w:szCs w:val="20"/>
        </w:rPr>
      </w:pPr>
    </w:p>
    <w:p w:rsidR="00E70484" w:rsidRPr="00CB03EE" w:rsidRDefault="00E70484" w:rsidP="00E7048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Pr>
          <w:rFonts w:cs="Calibri"/>
          <w:b/>
          <w:bCs/>
          <w:color w:val="000000"/>
          <w:sz w:val="20"/>
          <w:szCs w:val="20"/>
        </w:rPr>
        <w:t>1</w:t>
      </w:r>
      <w:proofErr w:type="gramEnd"/>
      <w:r w:rsidRPr="00CB03EE">
        <w:rPr>
          <w:rFonts w:cs="Calibri"/>
          <w:b/>
          <w:bCs/>
          <w:color w:val="000000"/>
          <w:sz w:val="20"/>
          <w:szCs w:val="20"/>
        </w:rPr>
        <w:t xml:space="preserve"> </w:t>
      </w:r>
    </w:p>
    <w:p w:rsidR="00E70484" w:rsidRPr="00CB03EE" w:rsidRDefault="00E70484" w:rsidP="00E7048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E70484" w:rsidRPr="00CB03EE" w:rsidRDefault="00E70484" w:rsidP="00E70484">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E70484" w:rsidRPr="00CB03EE" w:rsidTr="00FD73BE">
        <w:trPr>
          <w:trHeight w:val="258"/>
          <w:jc w:val="center"/>
        </w:trPr>
        <w:tc>
          <w:tcPr>
            <w:tcW w:w="9130" w:type="dxa"/>
            <w:gridSpan w:val="6"/>
          </w:tcPr>
          <w:p w:rsidR="00E70484" w:rsidRPr="00CB03EE" w:rsidRDefault="00E70484" w:rsidP="00FD73BE">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E70484" w:rsidRPr="00CB03EE" w:rsidTr="00FD73BE">
        <w:trPr>
          <w:trHeight w:val="1009"/>
          <w:jc w:val="center"/>
        </w:trPr>
        <w:tc>
          <w:tcPr>
            <w:tcW w:w="9130" w:type="dxa"/>
            <w:gridSpan w:val="6"/>
          </w:tcPr>
          <w:p w:rsidR="00E70484" w:rsidRPr="00CB03EE" w:rsidRDefault="00E70484" w:rsidP="00FD73B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E70484" w:rsidRPr="00CB03EE" w:rsidRDefault="00E70484" w:rsidP="00FD73B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E70484" w:rsidRPr="00CB03EE" w:rsidRDefault="00E70484" w:rsidP="00FD73B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E70484" w:rsidRPr="00CB03EE" w:rsidRDefault="00E70484" w:rsidP="004A385D">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4A385D">
              <w:rPr>
                <w:rFonts w:eastAsia="Batang" w:cs="Calibri"/>
                <w:color w:val="000000"/>
                <w:sz w:val="20"/>
                <w:szCs w:val="20"/>
              </w:rPr>
              <w:t>4</w:t>
            </w:r>
            <w:r w:rsidRPr="00CB03EE">
              <w:rPr>
                <w:rFonts w:eastAsia="Batang" w:cs="Calibri"/>
                <w:color w:val="000000"/>
                <w:sz w:val="20"/>
                <w:szCs w:val="20"/>
              </w:rPr>
              <w:t>.3, do Edital.</w:t>
            </w:r>
          </w:p>
        </w:tc>
      </w:tr>
      <w:tr w:rsidR="00E70484" w:rsidRPr="00CB03EE" w:rsidTr="00FD73BE">
        <w:trPr>
          <w:trHeight w:val="503"/>
          <w:jc w:val="center"/>
        </w:trPr>
        <w:tc>
          <w:tcPr>
            <w:tcW w:w="61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E70484" w:rsidRPr="00CB03EE" w:rsidTr="00FD73BE">
        <w:trPr>
          <w:trHeight w:val="245"/>
          <w:jc w:val="center"/>
        </w:trPr>
        <w:tc>
          <w:tcPr>
            <w:tcW w:w="61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c>
          <w:tcPr>
            <w:tcW w:w="85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c>
          <w:tcPr>
            <w:tcW w:w="3490"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c>
          <w:tcPr>
            <w:tcW w:w="1110"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c>
          <w:tcPr>
            <w:tcW w:w="1111"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c>
          <w:tcPr>
            <w:tcW w:w="1955" w:type="dxa"/>
            <w:vAlign w:val="center"/>
          </w:tcPr>
          <w:p w:rsidR="00E70484" w:rsidRPr="00CB03EE" w:rsidRDefault="00E70484" w:rsidP="00FD73BE">
            <w:pPr>
              <w:tabs>
                <w:tab w:val="left" w:pos="7200"/>
              </w:tabs>
              <w:spacing w:after="0" w:line="240" w:lineRule="auto"/>
              <w:jc w:val="center"/>
              <w:rPr>
                <w:rFonts w:eastAsia="Batang" w:cs="Calibri"/>
                <w:color w:val="000000"/>
                <w:sz w:val="20"/>
                <w:szCs w:val="20"/>
              </w:rPr>
            </w:pPr>
          </w:p>
        </w:tc>
      </w:tr>
      <w:tr w:rsidR="00E70484" w:rsidRPr="00CB03EE" w:rsidTr="00FD73BE">
        <w:trPr>
          <w:trHeight w:val="245"/>
          <w:jc w:val="center"/>
        </w:trPr>
        <w:tc>
          <w:tcPr>
            <w:tcW w:w="61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85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3490"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110"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11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955"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r>
      <w:tr w:rsidR="00E70484" w:rsidRPr="00CB03EE" w:rsidTr="00FD73BE">
        <w:trPr>
          <w:trHeight w:val="258"/>
          <w:jc w:val="center"/>
        </w:trPr>
        <w:tc>
          <w:tcPr>
            <w:tcW w:w="61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85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3490"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110"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111"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c>
          <w:tcPr>
            <w:tcW w:w="1955"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r>
      <w:tr w:rsidR="00E70484" w:rsidRPr="00CB03EE" w:rsidTr="00FD73BE">
        <w:trPr>
          <w:trHeight w:val="245"/>
          <w:jc w:val="center"/>
        </w:trPr>
        <w:tc>
          <w:tcPr>
            <w:tcW w:w="7175" w:type="dxa"/>
            <w:gridSpan w:val="5"/>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E70484" w:rsidRPr="00CB03EE" w:rsidRDefault="00E70484" w:rsidP="00FD73BE">
            <w:pPr>
              <w:tabs>
                <w:tab w:val="left" w:pos="7200"/>
              </w:tabs>
              <w:spacing w:after="0" w:line="240" w:lineRule="auto"/>
              <w:jc w:val="both"/>
              <w:rPr>
                <w:rFonts w:eastAsia="Batang" w:cs="Calibri"/>
                <w:color w:val="000000"/>
                <w:sz w:val="20"/>
                <w:szCs w:val="20"/>
              </w:rPr>
            </w:pPr>
          </w:p>
        </w:tc>
      </w:tr>
      <w:tr w:rsidR="00E70484" w:rsidRPr="00CB03EE" w:rsidTr="00FD73BE">
        <w:trPr>
          <w:trHeight w:val="333"/>
          <w:jc w:val="center"/>
        </w:trPr>
        <w:tc>
          <w:tcPr>
            <w:tcW w:w="9130" w:type="dxa"/>
            <w:gridSpan w:val="6"/>
            <w:vAlign w:val="bottom"/>
          </w:tcPr>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E70484" w:rsidRPr="00CB03EE" w:rsidRDefault="00E70484" w:rsidP="00FD73B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E70484" w:rsidRPr="00CB03EE" w:rsidRDefault="00E70484" w:rsidP="00E70484">
      <w:pPr>
        <w:widowControl w:val="0"/>
        <w:autoSpaceDE w:val="0"/>
        <w:autoSpaceDN w:val="0"/>
        <w:adjustRightInd w:val="0"/>
        <w:spacing w:after="0" w:line="240" w:lineRule="auto"/>
        <w:jc w:val="center"/>
        <w:rPr>
          <w:rFonts w:cs="Calibri"/>
          <w:b/>
          <w:bCs/>
          <w:color w:val="000000"/>
          <w:sz w:val="20"/>
          <w:szCs w:val="20"/>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20381B">
      <w:headerReference w:type="default" r:id="rId18"/>
      <w:footerReference w:type="default" r:id="rId19"/>
      <w:pgSz w:w="11920" w:h="16840"/>
      <w:pgMar w:top="2528"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81B" w:rsidRDefault="0020381B">
      <w:pPr>
        <w:spacing w:after="0" w:line="240" w:lineRule="auto"/>
      </w:pPr>
      <w:r>
        <w:separator/>
      </w:r>
    </w:p>
  </w:endnote>
  <w:endnote w:type="continuationSeparator" w:id="1">
    <w:p w:rsidR="0020381B" w:rsidRDefault="00203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1B" w:rsidRDefault="0020381B"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Pr="00FA0717">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20381B" w:rsidRPr="00171348" w:rsidRDefault="0020381B"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26A55" w:rsidRPr="00E26A55">
                  <w:rPr>
                    <w:rFonts w:ascii="Cambria" w:hAnsi="Cambria"/>
                    <w:noProof/>
                    <w:sz w:val="32"/>
                    <w:szCs w:val="44"/>
                  </w:rPr>
                  <w:t>2</w:t>
                </w:r>
                <w:r w:rsidRPr="00171348">
                  <w:rPr>
                    <w:sz w:val="16"/>
                  </w:rPr>
                  <w:fldChar w:fldCharType="end"/>
                </w:r>
              </w:p>
            </w:txbxContent>
          </v:textbox>
          <w10:wrap anchorx="page" anchory="margin"/>
        </v:rect>
      </w:pict>
    </w:r>
  </w:p>
  <w:p w:rsidR="0020381B" w:rsidRDefault="0020381B"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20381B" w:rsidRPr="005D646A" w:rsidRDefault="0020381B">
    <w:pPr>
      <w:pStyle w:val="Rodap"/>
      <w:rPr>
        <w:sz w:val="20"/>
      </w:rPr>
    </w:pPr>
  </w:p>
  <w:p w:rsidR="0020381B" w:rsidRDefault="0020381B"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81B" w:rsidRDefault="0020381B">
      <w:pPr>
        <w:spacing w:after="0" w:line="240" w:lineRule="auto"/>
      </w:pPr>
      <w:r>
        <w:separator/>
      </w:r>
    </w:p>
  </w:footnote>
  <w:footnote w:type="continuationSeparator" w:id="1">
    <w:p w:rsidR="0020381B" w:rsidRDefault="00203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1B" w:rsidRDefault="0020381B" w:rsidP="00D57641">
    <w:pPr>
      <w:widowControl w:val="0"/>
      <w:tabs>
        <w:tab w:val="left" w:pos="889"/>
      </w:tabs>
      <w:autoSpaceDE w:val="0"/>
      <w:autoSpaceDN w:val="0"/>
      <w:adjustRightInd w:val="0"/>
      <w:spacing w:after="0" w:line="240" w:lineRule="auto"/>
      <w:jc w:val="right"/>
      <w:rPr>
        <w:noProof/>
      </w:rPr>
    </w:pPr>
    <w:r w:rsidRPr="00D57641">
      <w:rPr>
        <w:noProof/>
      </w:rPr>
      <w:drawing>
        <wp:anchor distT="0" distB="0" distL="114300" distR="114300" simplePos="0" relativeHeight="251663872" behindDoc="1" locked="0" layoutInCell="1" allowOverlap="1">
          <wp:simplePos x="0" y="0"/>
          <wp:positionH relativeFrom="page">
            <wp:posOffset>-4805</wp:posOffset>
          </wp:positionH>
          <wp:positionV relativeFrom="page">
            <wp:posOffset>-23854</wp:posOffset>
          </wp:positionV>
          <wp:extent cx="7591315" cy="1415332"/>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1315" cy="1415332"/>
                  </a:xfrm>
                  <a:prstGeom prst="rect">
                    <a:avLst/>
                  </a:prstGeom>
                  <a:noFill/>
                  <a:ln w="9525">
                    <a:noFill/>
                    <a:miter lim="800000"/>
                    <a:headEnd/>
                    <a:tailEnd/>
                  </a:ln>
                </pic:spPr>
              </pic:pic>
            </a:graphicData>
          </a:graphic>
        </wp:anchor>
      </w:drawing>
    </w:r>
  </w:p>
  <w:p w:rsidR="0020381B" w:rsidRDefault="0020381B" w:rsidP="00376B72">
    <w:pPr>
      <w:widowControl w:val="0"/>
      <w:tabs>
        <w:tab w:val="left" w:pos="1390"/>
      </w:tabs>
      <w:autoSpaceDE w:val="0"/>
      <w:autoSpaceDN w:val="0"/>
      <w:adjustRightInd w:val="0"/>
      <w:spacing w:after="0" w:line="200" w:lineRule="exact"/>
      <w:rPr>
        <w:noProof/>
      </w:rPr>
    </w:pPr>
    <w:r>
      <w:rPr>
        <w:noProof/>
      </w:rPr>
      <w:tab/>
    </w:r>
  </w:p>
  <w:p w:rsidR="0020381B" w:rsidRDefault="0020381B" w:rsidP="00376B72">
    <w:pPr>
      <w:widowControl w:val="0"/>
      <w:tabs>
        <w:tab w:val="left" w:pos="889"/>
      </w:tabs>
      <w:autoSpaceDE w:val="0"/>
      <w:autoSpaceDN w:val="0"/>
      <w:adjustRightInd w:val="0"/>
      <w:spacing w:after="0" w:line="200" w:lineRule="exact"/>
      <w:rPr>
        <w:noProof/>
      </w:rPr>
    </w:pPr>
  </w:p>
  <w:p w:rsidR="0020381B" w:rsidRDefault="0020381B" w:rsidP="00376B72">
    <w:pPr>
      <w:widowControl w:val="0"/>
      <w:tabs>
        <w:tab w:val="left" w:pos="889"/>
      </w:tabs>
      <w:autoSpaceDE w:val="0"/>
      <w:autoSpaceDN w:val="0"/>
      <w:adjustRightInd w:val="0"/>
      <w:spacing w:after="0" w:line="200" w:lineRule="exact"/>
      <w:rPr>
        <w:noProof/>
      </w:rPr>
    </w:pPr>
  </w:p>
  <w:p w:rsidR="0020381B" w:rsidRDefault="0020381B" w:rsidP="00376B72">
    <w:pPr>
      <w:widowControl w:val="0"/>
      <w:tabs>
        <w:tab w:val="left" w:pos="889"/>
      </w:tabs>
      <w:autoSpaceDE w:val="0"/>
      <w:autoSpaceDN w:val="0"/>
      <w:adjustRightInd w:val="0"/>
      <w:spacing w:after="0" w:line="200" w:lineRule="exact"/>
      <w:rPr>
        <w:noProof/>
      </w:rPr>
    </w:pPr>
  </w:p>
  <w:p w:rsidR="0020381B" w:rsidRDefault="0020381B" w:rsidP="00376B72">
    <w:pPr>
      <w:widowControl w:val="0"/>
      <w:tabs>
        <w:tab w:val="left" w:pos="889"/>
      </w:tabs>
      <w:autoSpaceDE w:val="0"/>
      <w:autoSpaceDN w:val="0"/>
      <w:adjustRightInd w:val="0"/>
      <w:spacing w:after="0" w:line="200" w:lineRule="exact"/>
      <w:rPr>
        <w:noProof/>
      </w:rPr>
    </w:pPr>
  </w:p>
  <w:p w:rsidR="0020381B" w:rsidRDefault="0020381B" w:rsidP="00376B72">
    <w:pPr>
      <w:widowControl w:val="0"/>
      <w:tabs>
        <w:tab w:val="left" w:pos="889"/>
      </w:tabs>
      <w:autoSpaceDE w:val="0"/>
      <w:autoSpaceDN w:val="0"/>
      <w:adjustRightInd w:val="0"/>
      <w:spacing w:after="0" w:line="200" w:lineRule="exact"/>
      <w:jc w:val="center"/>
      <w:rPr>
        <w:noProof/>
      </w:rPr>
    </w:pPr>
  </w:p>
  <w:p w:rsidR="0020381B" w:rsidRDefault="0020381B" w:rsidP="0020381B">
    <w:pPr>
      <w:widowControl w:val="0"/>
      <w:tabs>
        <w:tab w:val="left" w:pos="5472"/>
      </w:tabs>
      <w:autoSpaceDE w:val="0"/>
      <w:autoSpaceDN w:val="0"/>
      <w:adjustRightInd w:val="0"/>
      <w:spacing w:after="0" w:line="200" w:lineRule="exact"/>
      <w:rPr>
        <w:rFonts w:ascii="Arial" w:hAnsi="Arial" w:cs="Arial"/>
        <w:b/>
        <w:bCs/>
        <w:sz w:val="18"/>
      </w:rPr>
    </w:pPr>
    <w:r>
      <w:rPr>
        <w:rFonts w:ascii="Arial" w:hAnsi="Arial" w:cs="Arial"/>
        <w:b/>
        <w:bCs/>
        <w:sz w:val="18"/>
      </w:rPr>
      <w:tab/>
    </w:r>
  </w:p>
  <w:p w:rsidR="0020381B" w:rsidRPr="00376B72" w:rsidRDefault="0020381B"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121</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20381B" w:rsidRDefault="0020381B">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20381B" w:rsidRDefault="0020381B">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20381B" w:rsidRPr="00886D34" w:rsidRDefault="0020381B" w:rsidP="00886D34">
                <w:pPr>
                  <w:rPr>
                    <w:szCs w:val="21"/>
                  </w:rPr>
                </w:pPr>
              </w:p>
            </w:txbxContent>
          </v:textbox>
          <w10:wrap anchorx="page" anchory="page"/>
        </v:shape>
      </w:pict>
    </w:r>
    <w:r>
      <w:rPr>
        <w:rFonts w:ascii="Arial Narrow" w:hAnsi="Arial Narrow" w:cs="Arial"/>
        <w:b/>
        <w:bCs/>
        <w:color w:val="000000"/>
        <w:sz w:val="18"/>
      </w:rPr>
      <w:t>4535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963AFA"/>
    <w:multiLevelType w:val="multilevel"/>
    <w:tmpl w:val="97CAA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5"/>
  </w:num>
  <w:num w:numId="3">
    <w:abstractNumId w:val="4"/>
  </w:num>
  <w:num w:numId="4">
    <w:abstractNumId w:val="14"/>
  </w:num>
  <w:num w:numId="5">
    <w:abstractNumId w:val="20"/>
  </w:num>
  <w:num w:numId="6">
    <w:abstractNumId w:val="6"/>
  </w:num>
  <w:num w:numId="7">
    <w:abstractNumId w:val="11"/>
  </w:num>
  <w:num w:numId="8">
    <w:abstractNumId w:val="0"/>
  </w:num>
  <w:num w:numId="9">
    <w:abstractNumId w:val="21"/>
  </w:num>
  <w:num w:numId="10">
    <w:abstractNumId w:val="12"/>
  </w:num>
  <w:num w:numId="11">
    <w:abstractNumId w:val="2"/>
  </w:num>
  <w:num w:numId="12">
    <w:abstractNumId w:val="7"/>
  </w:num>
  <w:num w:numId="13">
    <w:abstractNumId w:val="26"/>
  </w:num>
  <w:num w:numId="14">
    <w:abstractNumId w:val="18"/>
  </w:num>
  <w:num w:numId="15">
    <w:abstractNumId w:val="28"/>
  </w:num>
  <w:num w:numId="16">
    <w:abstractNumId w:val="10"/>
  </w:num>
  <w:num w:numId="17">
    <w:abstractNumId w:val="3"/>
  </w:num>
  <w:num w:numId="18">
    <w:abstractNumId w:val="9"/>
  </w:num>
  <w:num w:numId="19">
    <w:abstractNumId w:val="13"/>
  </w:num>
  <w:num w:numId="20">
    <w:abstractNumId w:val="17"/>
  </w:num>
  <w:num w:numId="21">
    <w:abstractNumId w:val="22"/>
  </w:num>
  <w:num w:numId="22">
    <w:abstractNumId w:val="8"/>
  </w:num>
  <w:num w:numId="23">
    <w:abstractNumId w:val="27"/>
  </w:num>
  <w:num w:numId="24">
    <w:abstractNumId w:val="19"/>
  </w:num>
  <w:num w:numId="25">
    <w:abstractNumId w:val="29"/>
  </w:num>
  <w:num w:numId="26">
    <w:abstractNumId w:val="16"/>
  </w:num>
  <w:num w:numId="27">
    <w:abstractNumId w:val="25"/>
  </w:num>
  <w:num w:numId="28">
    <w:abstractNumId w:val="24"/>
  </w:num>
  <w:num w:numId="29">
    <w:abstractNumId w:val="1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033"/>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5130"/>
    <w:rsid w:val="00076D6C"/>
    <w:rsid w:val="00080133"/>
    <w:rsid w:val="000817C5"/>
    <w:rsid w:val="00082D43"/>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32F9"/>
    <w:rsid w:val="000C5541"/>
    <w:rsid w:val="000C653B"/>
    <w:rsid w:val="000C7CDE"/>
    <w:rsid w:val="000D21A3"/>
    <w:rsid w:val="000D30D3"/>
    <w:rsid w:val="000D3E3E"/>
    <w:rsid w:val="000D4323"/>
    <w:rsid w:val="000D6055"/>
    <w:rsid w:val="000E0279"/>
    <w:rsid w:val="000E11C6"/>
    <w:rsid w:val="000E213B"/>
    <w:rsid w:val="000E2DD0"/>
    <w:rsid w:val="000E50C1"/>
    <w:rsid w:val="000E58FA"/>
    <w:rsid w:val="000E5D4F"/>
    <w:rsid w:val="000F07AE"/>
    <w:rsid w:val="000F28E2"/>
    <w:rsid w:val="000F454F"/>
    <w:rsid w:val="000F7DFB"/>
    <w:rsid w:val="00100E8F"/>
    <w:rsid w:val="001037FC"/>
    <w:rsid w:val="00111077"/>
    <w:rsid w:val="0011567F"/>
    <w:rsid w:val="0012031A"/>
    <w:rsid w:val="001214D3"/>
    <w:rsid w:val="00123068"/>
    <w:rsid w:val="001233EF"/>
    <w:rsid w:val="00123515"/>
    <w:rsid w:val="0012557F"/>
    <w:rsid w:val="001270A0"/>
    <w:rsid w:val="001359E2"/>
    <w:rsid w:val="0014224E"/>
    <w:rsid w:val="00144989"/>
    <w:rsid w:val="001452F5"/>
    <w:rsid w:val="001537A8"/>
    <w:rsid w:val="00153D31"/>
    <w:rsid w:val="00153FC8"/>
    <w:rsid w:val="00155086"/>
    <w:rsid w:val="001552EE"/>
    <w:rsid w:val="00155CEC"/>
    <w:rsid w:val="00160904"/>
    <w:rsid w:val="0016169B"/>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F99"/>
    <w:rsid w:val="00186591"/>
    <w:rsid w:val="00191DBF"/>
    <w:rsid w:val="00192A62"/>
    <w:rsid w:val="00195BEB"/>
    <w:rsid w:val="0019657B"/>
    <w:rsid w:val="00196B2C"/>
    <w:rsid w:val="001974C1"/>
    <w:rsid w:val="001A16C1"/>
    <w:rsid w:val="001A2F8E"/>
    <w:rsid w:val="001A3BA7"/>
    <w:rsid w:val="001A4C40"/>
    <w:rsid w:val="001A51BF"/>
    <w:rsid w:val="001A5907"/>
    <w:rsid w:val="001A5C19"/>
    <w:rsid w:val="001A645B"/>
    <w:rsid w:val="001A660A"/>
    <w:rsid w:val="001B16E6"/>
    <w:rsid w:val="001B1CD8"/>
    <w:rsid w:val="001B4D61"/>
    <w:rsid w:val="001B7DC5"/>
    <w:rsid w:val="001C0403"/>
    <w:rsid w:val="001C0814"/>
    <w:rsid w:val="001C3C43"/>
    <w:rsid w:val="001C43EE"/>
    <w:rsid w:val="001C691E"/>
    <w:rsid w:val="001D2C43"/>
    <w:rsid w:val="001D4521"/>
    <w:rsid w:val="001D4C88"/>
    <w:rsid w:val="001D51AE"/>
    <w:rsid w:val="001D56D2"/>
    <w:rsid w:val="001E1518"/>
    <w:rsid w:val="001E216F"/>
    <w:rsid w:val="001E230E"/>
    <w:rsid w:val="001E3649"/>
    <w:rsid w:val="001E450C"/>
    <w:rsid w:val="001E4A83"/>
    <w:rsid w:val="001E7E4C"/>
    <w:rsid w:val="001F2647"/>
    <w:rsid w:val="001F2B1B"/>
    <w:rsid w:val="001F2F69"/>
    <w:rsid w:val="001F34C2"/>
    <w:rsid w:val="001F4070"/>
    <w:rsid w:val="001F4858"/>
    <w:rsid w:val="001F74AC"/>
    <w:rsid w:val="00200436"/>
    <w:rsid w:val="00200B9F"/>
    <w:rsid w:val="00200FA2"/>
    <w:rsid w:val="00202FDF"/>
    <w:rsid w:val="0020381B"/>
    <w:rsid w:val="0020437A"/>
    <w:rsid w:val="002069ED"/>
    <w:rsid w:val="002102D8"/>
    <w:rsid w:val="00212127"/>
    <w:rsid w:val="002151B2"/>
    <w:rsid w:val="0021573B"/>
    <w:rsid w:val="00220941"/>
    <w:rsid w:val="00224E68"/>
    <w:rsid w:val="00225100"/>
    <w:rsid w:val="00226517"/>
    <w:rsid w:val="00226A15"/>
    <w:rsid w:val="0023546F"/>
    <w:rsid w:val="00235B5B"/>
    <w:rsid w:val="00235E58"/>
    <w:rsid w:val="002377C8"/>
    <w:rsid w:val="00240BEB"/>
    <w:rsid w:val="00245101"/>
    <w:rsid w:val="00250367"/>
    <w:rsid w:val="00250688"/>
    <w:rsid w:val="00250EE2"/>
    <w:rsid w:val="00252E37"/>
    <w:rsid w:val="00253CAE"/>
    <w:rsid w:val="00256EFE"/>
    <w:rsid w:val="00266677"/>
    <w:rsid w:val="00266E4B"/>
    <w:rsid w:val="002676BE"/>
    <w:rsid w:val="002713F5"/>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11F2"/>
    <w:rsid w:val="002C2FB9"/>
    <w:rsid w:val="002C39B5"/>
    <w:rsid w:val="002C7430"/>
    <w:rsid w:val="002C7529"/>
    <w:rsid w:val="002D46FD"/>
    <w:rsid w:val="002D485F"/>
    <w:rsid w:val="002D52C8"/>
    <w:rsid w:val="002E4185"/>
    <w:rsid w:val="002F0392"/>
    <w:rsid w:val="002F7107"/>
    <w:rsid w:val="002F7215"/>
    <w:rsid w:val="00305D35"/>
    <w:rsid w:val="003074CF"/>
    <w:rsid w:val="003156FF"/>
    <w:rsid w:val="00315CF6"/>
    <w:rsid w:val="00323E04"/>
    <w:rsid w:val="00327921"/>
    <w:rsid w:val="00331083"/>
    <w:rsid w:val="003313B0"/>
    <w:rsid w:val="00333713"/>
    <w:rsid w:val="00340D5A"/>
    <w:rsid w:val="00343707"/>
    <w:rsid w:val="00344632"/>
    <w:rsid w:val="00344E12"/>
    <w:rsid w:val="00345C40"/>
    <w:rsid w:val="003516E5"/>
    <w:rsid w:val="003528E2"/>
    <w:rsid w:val="00352CFD"/>
    <w:rsid w:val="00353111"/>
    <w:rsid w:val="00355751"/>
    <w:rsid w:val="0035606A"/>
    <w:rsid w:val="00356C8F"/>
    <w:rsid w:val="003574D4"/>
    <w:rsid w:val="00360641"/>
    <w:rsid w:val="00361289"/>
    <w:rsid w:val="00362188"/>
    <w:rsid w:val="00363689"/>
    <w:rsid w:val="00365BB3"/>
    <w:rsid w:val="00365CDC"/>
    <w:rsid w:val="00367D0D"/>
    <w:rsid w:val="003709D6"/>
    <w:rsid w:val="00372592"/>
    <w:rsid w:val="00372C21"/>
    <w:rsid w:val="00373D8B"/>
    <w:rsid w:val="00375D5A"/>
    <w:rsid w:val="00376B72"/>
    <w:rsid w:val="00376CF1"/>
    <w:rsid w:val="00384F13"/>
    <w:rsid w:val="00385582"/>
    <w:rsid w:val="00385791"/>
    <w:rsid w:val="00390104"/>
    <w:rsid w:val="00395565"/>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3302"/>
    <w:rsid w:val="003E573D"/>
    <w:rsid w:val="003E7DE1"/>
    <w:rsid w:val="003F0393"/>
    <w:rsid w:val="003F1F20"/>
    <w:rsid w:val="003F3530"/>
    <w:rsid w:val="003F4743"/>
    <w:rsid w:val="003F60FA"/>
    <w:rsid w:val="004010E1"/>
    <w:rsid w:val="004017F6"/>
    <w:rsid w:val="00401DBE"/>
    <w:rsid w:val="004036CC"/>
    <w:rsid w:val="00404259"/>
    <w:rsid w:val="004061C6"/>
    <w:rsid w:val="004075AA"/>
    <w:rsid w:val="004117FC"/>
    <w:rsid w:val="00411ACA"/>
    <w:rsid w:val="0041375C"/>
    <w:rsid w:val="00416768"/>
    <w:rsid w:val="00416C75"/>
    <w:rsid w:val="00417886"/>
    <w:rsid w:val="00421849"/>
    <w:rsid w:val="0042593C"/>
    <w:rsid w:val="00425D44"/>
    <w:rsid w:val="00430517"/>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2D92"/>
    <w:rsid w:val="00463190"/>
    <w:rsid w:val="004655B9"/>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836"/>
    <w:rsid w:val="00493CF6"/>
    <w:rsid w:val="00496948"/>
    <w:rsid w:val="004A0DE6"/>
    <w:rsid w:val="004A1F08"/>
    <w:rsid w:val="004A385D"/>
    <w:rsid w:val="004A4C34"/>
    <w:rsid w:val="004B77E4"/>
    <w:rsid w:val="004C11E1"/>
    <w:rsid w:val="004C1BAC"/>
    <w:rsid w:val="004C1E27"/>
    <w:rsid w:val="004C2A6C"/>
    <w:rsid w:val="004D007E"/>
    <w:rsid w:val="004D194C"/>
    <w:rsid w:val="004D1C38"/>
    <w:rsid w:val="004D2480"/>
    <w:rsid w:val="004D2E04"/>
    <w:rsid w:val="004D40D6"/>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0726"/>
    <w:rsid w:val="00501A97"/>
    <w:rsid w:val="00502FD9"/>
    <w:rsid w:val="00503101"/>
    <w:rsid w:val="0050347E"/>
    <w:rsid w:val="00504872"/>
    <w:rsid w:val="00510017"/>
    <w:rsid w:val="005152B4"/>
    <w:rsid w:val="00516035"/>
    <w:rsid w:val="005169CE"/>
    <w:rsid w:val="005200CD"/>
    <w:rsid w:val="005203EF"/>
    <w:rsid w:val="00521C3B"/>
    <w:rsid w:val="00524132"/>
    <w:rsid w:val="005259A6"/>
    <w:rsid w:val="005272F3"/>
    <w:rsid w:val="0053045B"/>
    <w:rsid w:val="00530767"/>
    <w:rsid w:val="00531412"/>
    <w:rsid w:val="00535932"/>
    <w:rsid w:val="005421F6"/>
    <w:rsid w:val="00542A83"/>
    <w:rsid w:val="0054320F"/>
    <w:rsid w:val="0054373B"/>
    <w:rsid w:val="00543A27"/>
    <w:rsid w:val="00545B25"/>
    <w:rsid w:val="00553DE0"/>
    <w:rsid w:val="0055439C"/>
    <w:rsid w:val="005604F7"/>
    <w:rsid w:val="00560F2F"/>
    <w:rsid w:val="00565363"/>
    <w:rsid w:val="00570C56"/>
    <w:rsid w:val="00572346"/>
    <w:rsid w:val="005725F1"/>
    <w:rsid w:val="00572F93"/>
    <w:rsid w:val="005747E2"/>
    <w:rsid w:val="00575DAC"/>
    <w:rsid w:val="005767EF"/>
    <w:rsid w:val="00583B7F"/>
    <w:rsid w:val="0058433C"/>
    <w:rsid w:val="00586446"/>
    <w:rsid w:val="0059034F"/>
    <w:rsid w:val="0059074C"/>
    <w:rsid w:val="00591E34"/>
    <w:rsid w:val="00595080"/>
    <w:rsid w:val="005956C9"/>
    <w:rsid w:val="005968B1"/>
    <w:rsid w:val="00597BB3"/>
    <w:rsid w:val="005A1C7A"/>
    <w:rsid w:val="005A22B4"/>
    <w:rsid w:val="005A2BEC"/>
    <w:rsid w:val="005A592E"/>
    <w:rsid w:val="005A65D0"/>
    <w:rsid w:val="005A7C11"/>
    <w:rsid w:val="005B17ED"/>
    <w:rsid w:val="005B1E1A"/>
    <w:rsid w:val="005B34B7"/>
    <w:rsid w:val="005B36EC"/>
    <w:rsid w:val="005B40BC"/>
    <w:rsid w:val="005B4DDE"/>
    <w:rsid w:val="005C04E9"/>
    <w:rsid w:val="005C086A"/>
    <w:rsid w:val="005C4415"/>
    <w:rsid w:val="005C59C5"/>
    <w:rsid w:val="005C6969"/>
    <w:rsid w:val="005C7683"/>
    <w:rsid w:val="005D02CA"/>
    <w:rsid w:val="005D0909"/>
    <w:rsid w:val="005D0DA5"/>
    <w:rsid w:val="005D3A14"/>
    <w:rsid w:val="005D4ECE"/>
    <w:rsid w:val="005D646A"/>
    <w:rsid w:val="005D663D"/>
    <w:rsid w:val="005E029B"/>
    <w:rsid w:val="005E075A"/>
    <w:rsid w:val="005E1CAB"/>
    <w:rsid w:val="005E3A8B"/>
    <w:rsid w:val="005F5DBA"/>
    <w:rsid w:val="005F6698"/>
    <w:rsid w:val="006007D6"/>
    <w:rsid w:val="00601024"/>
    <w:rsid w:val="00606801"/>
    <w:rsid w:val="006109D2"/>
    <w:rsid w:val="00611FE6"/>
    <w:rsid w:val="00613BCE"/>
    <w:rsid w:val="006161DB"/>
    <w:rsid w:val="0061637B"/>
    <w:rsid w:val="0061647D"/>
    <w:rsid w:val="00617132"/>
    <w:rsid w:val="00621113"/>
    <w:rsid w:val="0062161B"/>
    <w:rsid w:val="006249AC"/>
    <w:rsid w:val="00627DAE"/>
    <w:rsid w:val="00630A6B"/>
    <w:rsid w:val="0063209B"/>
    <w:rsid w:val="006332C9"/>
    <w:rsid w:val="0063374C"/>
    <w:rsid w:val="006364DB"/>
    <w:rsid w:val="00642F15"/>
    <w:rsid w:val="006437FA"/>
    <w:rsid w:val="00650D01"/>
    <w:rsid w:val="00651B3C"/>
    <w:rsid w:val="00652012"/>
    <w:rsid w:val="00652328"/>
    <w:rsid w:val="0065749D"/>
    <w:rsid w:val="006621F9"/>
    <w:rsid w:val="00663F6A"/>
    <w:rsid w:val="006645EF"/>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B2BD2"/>
    <w:rsid w:val="006B3517"/>
    <w:rsid w:val="006B5A81"/>
    <w:rsid w:val="006C56E3"/>
    <w:rsid w:val="006C5C3C"/>
    <w:rsid w:val="006D4EF8"/>
    <w:rsid w:val="006D72FF"/>
    <w:rsid w:val="006D7ADD"/>
    <w:rsid w:val="006E0309"/>
    <w:rsid w:val="006E2022"/>
    <w:rsid w:val="006E2533"/>
    <w:rsid w:val="006E351F"/>
    <w:rsid w:val="006E462F"/>
    <w:rsid w:val="006E5900"/>
    <w:rsid w:val="006E5C81"/>
    <w:rsid w:val="006F1ABE"/>
    <w:rsid w:val="006F2E18"/>
    <w:rsid w:val="006F33C9"/>
    <w:rsid w:val="006F610C"/>
    <w:rsid w:val="006F71A2"/>
    <w:rsid w:val="007001F5"/>
    <w:rsid w:val="00700E6C"/>
    <w:rsid w:val="00701D85"/>
    <w:rsid w:val="00704429"/>
    <w:rsid w:val="00706368"/>
    <w:rsid w:val="00710332"/>
    <w:rsid w:val="0071096D"/>
    <w:rsid w:val="0071431E"/>
    <w:rsid w:val="00716717"/>
    <w:rsid w:val="00723846"/>
    <w:rsid w:val="00725DFF"/>
    <w:rsid w:val="00725F87"/>
    <w:rsid w:val="0073024D"/>
    <w:rsid w:val="00730FEC"/>
    <w:rsid w:val="007317B9"/>
    <w:rsid w:val="0073311A"/>
    <w:rsid w:val="00733E98"/>
    <w:rsid w:val="00735FD2"/>
    <w:rsid w:val="00741C7C"/>
    <w:rsid w:val="00743F36"/>
    <w:rsid w:val="00747A9E"/>
    <w:rsid w:val="0075202E"/>
    <w:rsid w:val="007537EB"/>
    <w:rsid w:val="00754080"/>
    <w:rsid w:val="00754EEA"/>
    <w:rsid w:val="00754F8B"/>
    <w:rsid w:val="00757ECD"/>
    <w:rsid w:val="00761785"/>
    <w:rsid w:val="00764FC1"/>
    <w:rsid w:val="007656B6"/>
    <w:rsid w:val="007672CB"/>
    <w:rsid w:val="00770332"/>
    <w:rsid w:val="00772854"/>
    <w:rsid w:val="00772BC2"/>
    <w:rsid w:val="00773498"/>
    <w:rsid w:val="007759AC"/>
    <w:rsid w:val="00775F92"/>
    <w:rsid w:val="007818B7"/>
    <w:rsid w:val="00782628"/>
    <w:rsid w:val="007838FD"/>
    <w:rsid w:val="00784357"/>
    <w:rsid w:val="00784E19"/>
    <w:rsid w:val="00786A5C"/>
    <w:rsid w:val="00790DA6"/>
    <w:rsid w:val="00792966"/>
    <w:rsid w:val="0079483E"/>
    <w:rsid w:val="0079638F"/>
    <w:rsid w:val="00796CCE"/>
    <w:rsid w:val="0079748B"/>
    <w:rsid w:val="007A5A6D"/>
    <w:rsid w:val="007A6D37"/>
    <w:rsid w:val="007A75E6"/>
    <w:rsid w:val="007B1A5E"/>
    <w:rsid w:val="007B3248"/>
    <w:rsid w:val="007B5B51"/>
    <w:rsid w:val="007C18BC"/>
    <w:rsid w:val="007C1A99"/>
    <w:rsid w:val="007C22A9"/>
    <w:rsid w:val="007C313E"/>
    <w:rsid w:val="007C3977"/>
    <w:rsid w:val="007C46C9"/>
    <w:rsid w:val="007C6305"/>
    <w:rsid w:val="007C6677"/>
    <w:rsid w:val="007D10C3"/>
    <w:rsid w:val="007D57B0"/>
    <w:rsid w:val="007D7B5F"/>
    <w:rsid w:val="007E1B60"/>
    <w:rsid w:val="007E38CB"/>
    <w:rsid w:val="007F7435"/>
    <w:rsid w:val="007F7726"/>
    <w:rsid w:val="0080023A"/>
    <w:rsid w:val="0080033E"/>
    <w:rsid w:val="008016F5"/>
    <w:rsid w:val="008028A7"/>
    <w:rsid w:val="0080322E"/>
    <w:rsid w:val="0080494C"/>
    <w:rsid w:val="0080514C"/>
    <w:rsid w:val="0080585F"/>
    <w:rsid w:val="008058ED"/>
    <w:rsid w:val="00805C9B"/>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4B2F"/>
    <w:rsid w:val="008454F8"/>
    <w:rsid w:val="00847DC5"/>
    <w:rsid w:val="00851A42"/>
    <w:rsid w:val="00851B14"/>
    <w:rsid w:val="008526AD"/>
    <w:rsid w:val="00854C9E"/>
    <w:rsid w:val="00855B82"/>
    <w:rsid w:val="00855F4A"/>
    <w:rsid w:val="00857887"/>
    <w:rsid w:val="00860844"/>
    <w:rsid w:val="00862F09"/>
    <w:rsid w:val="008632C4"/>
    <w:rsid w:val="00863876"/>
    <w:rsid w:val="00863D8A"/>
    <w:rsid w:val="00866700"/>
    <w:rsid w:val="00866F68"/>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ECC"/>
    <w:rsid w:val="0089651B"/>
    <w:rsid w:val="00896E13"/>
    <w:rsid w:val="008A6B12"/>
    <w:rsid w:val="008A7A56"/>
    <w:rsid w:val="008B67F7"/>
    <w:rsid w:val="008C291D"/>
    <w:rsid w:val="008C29FF"/>
    <w:rsid w:val="008C2A46"/>
    <w:rsid w:val="008C3009"/>
    <w:rsid w:val="008C34DB"/>
    <w:rsid w:val="008C3E5E"/>
    <w:rsid w:val="008C5C25"/>
    <w:rsid w:val="008C6D19"/>
    <w:rsid w:val="008D2400"/>
    <w:rsid w:val="008D429D"/>
    <w:rsid w:val="008D706D"/>
    <w:rsid w:val="008D7322"/>
    <w:rsid w:val="008E5409"/>
    <w:rsid w:val="008E63FA"/>
    <w:rsid w:val="008E65F7"/>
    <w:rsid w:val="008E7DBD"/>
    <w:rsid w:val="008F079A"/>
    <w:rsid w:val="008F280E"/>
    <w:rsid w:val="008F40D1"/>
    <w:rsid w:val="008F4EB0"/>
    <w:rsid w:val="00901BD0"/>
    <w:rsid w:val="00902CF7"/>
    <w:rsid w:val="00905C8D"/>
    <w:rsid w:val="00907F99"/>
    <w:rsid w:val="00911BC0"/>
    <w:rsid w:val="00911CCF"/>
    <w:rsid w:val="00913420"/>
    <w:rsid w:val="00913E20"/>
    <w:rsid w:val="00913FDE"/>
    <w:rsid w:val="009172D2"/>
    <w:rsid w:val="00921B72"/>
    <w:rsid w:val="009237F3"/>
    <w:rsid w:val="009252A0"/>
    <w:rsid w:val="009258C9"/>
    <w:rsid w:val="009347EE"/>
    <w:rsid w:val="009357FB"/>
    <w:rsid w:val="009379D3"/>
    <w:rsid w:val="00937B2D"/>
    <w:rsid w:val="0094142E"/>
    <w:rsid w:val="00944C9B"/>
    <w:rsid w:val="00946F78"/>
    <w:rsid w:val="0094706E"/>
    <w:rsid w:val="00950D81"/>
    <w:rsid w:val="0095252B"/>
    <w:rsid w:val="00967891"/>
    <w:rsid w:val="009678B2"/>
    <w:rsid w:val="0097079B"/>
    <w:rsid w:val="009707DE"/>
    <w:rsid w:val="009711AB"/>
    <w:rsid w:val="0097214A"/>
    <w:rsid w:val="0097321E"/>
    <w:rsid w:val="0097373E"/>
    <w:rsid w:val="00975295"/>
    <w:rsid w:val="00982060"/>
    <w:rsid w:val="00984DB9"/>
    <w:rsid w:val="00985E64"/>
    <w:rsid w:val="00986392"/>
    <w:rsid w:val="00987037"/>
    <w:rsid w:val="0098711E"/>
    <w:rsid w:val="00992F3F"/>
    <w:rsid w:val="009963B0"/>
    <w:rsid w:val="009A2BF6"/>
    <w:rsid w:val="009A5CAB"/>
    <w:rsid w:val="009A789B"/>
    <w:rsid w:val="009B1BAC"/>
    <w:rsid w:val="009B384F"/>
    <w:rsid w:val="009B4B66"/>
    <w:rsid w:val="009C1AAC"/>
    <w:rsid w:val="009C228C"/>
    <w:rsid w:val="009C28D9"/>
    <w:rsid w:val="009C382F"/>
    <w:rsid w:val="009C482D"/>
    <w:rsid w:val="009C5093"/>
    <w:rsid w:val="009C61A3"/>
    <w:rsid w:val="009D1D1D"/>
    <w:rsid w:val="009D20AB"/>
    <w:rsid w:val="009D3410"/>
    <w:rsid w:val="009D3993"/>
    <w:rsid w:val="009D3AC1"/>
    <w:rsid w:val="009D79A0"/>
    <w:rsid w:val="009E010B"/>
    <w:rsid w:val="009E2C6A"/>
    <w:rsid w:val="009E4D4D"/>
    <w:rsid w:val="009F487A"/>
    <w:rsid w:val="009F4A6D"/>
    <w:rsid w:val="009F76AE"/>
    <w:rsid w:val="00A001D4"/>
    <w:rsid w:val="00A00AD6"/>
    <w:rsid w:val="00A01877"/>
    <w:rsid w:val="00A04CDE"/>
    <w:rsid w:val="00A0638C"/>
    <w:rsid w:val="00A06B20"/>
    <w:rsid w:val="00A07947"/>
    <w:rsid w:val="00A07E6E"/>
    <w:rsid w:val="00A1054E"/>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53AF5"/>
    <w:rsid w:val="00A60D88"/>
    <w:rsid w:val="00A62F51"/>
    <w:rsid w:val="00A63100"/>
    <w:rsid w:val="00A6378D"/>
    <w:rsid w:val="00A6380A"/>
    <w:rsid w:val="00A67D5F"/>
    <w:rsid w:val="00A70DEA"/>
    <w:rsid w:val="00A76A40"/>
    <w:rsid w:val="00A829F9"/>
    <w:rsid w:val="00A83E1D"/>
    <w:rsid w:val="00A865E8"/>
    <w:rsid w:val="00A90579"/>
    <w:rsid w:val="00A93217"/>
    <w:rsid w:val="00A94F57"/>
    <w:rsid w:val="00A962B4"/>
    <w:rsid w:val="00A96722"/>
    <w:rsid w:val="00A97A4E"/>
    <w:rsid w:val="00AA22D6"/>
    <w:rsid w:val="00AA2752"/>
    <w:rsid w:val="00AA4EFD"/>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0187"/>
    <w:rsid w:val="00AD1933"/>
    <w:rsid w:val="00AD1F48"/>
    <w:rsid w:val="00AD306F"/>
    <w:rsid w:val="00AD375C"/>
    <w:rsid w:val="00AD4B9F"/>
    <w:rsid w:val="00AD7843"/>
    <w:rsid w:val="00AD7BDE"/>
    <w:rsid w:val="00AD7F43"/>
    <w:rsid w:val="00AE0D31"/>
    <w:rsid w:val="00AE1C0E"/>
    <w:rsid w:val="00AE2EBF"/>
    <w:rsid w:val="00AE4ABE"/>
    <w:rsid w:val="00AE5F3A"/>
    <w:rsid w:val="00AE6D76"/>
    <w:rsid w:val="00AF3C66"/>
    <w:rsid w:val="00AF429F"/>
    <w:rsid w:val="00AF59C0"/>
    <w:rsid w:val="00AF633B"/>
    <w:rsid w:val="00B018E8"/>
    <w:rsid w:val="00B04653"/>
    <w:rsid w:val="00B04EE6"/>
    <w:rsid w:val="00B07711"/>
    <w:rsid w:val="00B10D21"/>
    <w:rsid w:val="00B122D5"/>
    <w:rsid w:val="00B1552E"/>
    <w:rsid w:val="00B16881"/>
    <w:rsid w:val="00B1692F"/>
    <w:rsid w:val="00B17A5F"/>
    <w:rsid w:val="00B21523"/>
    <w:rsid w:val="00B216D5"/>
    <w:rsid w:val="00B27273"/>
    <w:rsid w:val="00B30D74"/>
    <w:rsid w:val="00B31106"/>
    <w:rsid w:val="00B33954"/>
    <w:rsid w:val="00B36DE8"/>
    <w:rsid w:val="00B44AA8"/>
    <w:rsid w:val="00B47D86"/>
    <w:rsid w:val="00B53EFF"/>
    <w:rsid w:val="00B5470C"/>
    <w:rsid w:val="00B57B0B"/>
    <w:rsid w:val="00B70FB9"/>
    <w:rsid w:val="00B7120D"/>
    <w:rsid w:val="00B71C39"/>
    <w:rsid w:val="00B744F3"/>
    <w:rsid w:val="00B747E8"/>
    <w:rsid w:val="00B76FAA"/>
    <w:rsid w:val="00B91543"/>
    <w:rsid w:val="00B946A1"/>
    <w:rsid w:val="00B950BD"/>
    <w:rsid w:val="00B95EC2"/>
    <w:rsid w:val="00BA15D3"/>
    <w:rsid w:val="00BA258E"/>
    <w:rsid w:val="00BB059D"/>
    <w:rsid w:val="00BB16D8"/>
    <w:rsid w:val="00BB57F9"/>
    <w:rsid w:val="00BB6432"/>
    <w:rsid w:val="00BB692A"/>
    <w:rsid w:val="00BB7A60"/>
    <w:rsid w:val="00BC0356"/>
    <w:rsid w:val="00BC0996"/>
    <w:rsid w:val="00BC23E7"/>
    <w:rsid w:val="00BD26A5"/>
    <w:rsid w:val="00BD4429"/>
    <w:rsid w:val="00BE0184"/>
    <w:rsid w:val="00BE06A3"/>
    <w:rsid w:val="00BE0C04"/>
    <w:rsid w:val="00BE2B40"/>
    <w:rsid w:val="00BE3DED"/>
    <w:rsid w:val="00BE405B"/>
    <w:rsid w:val="00BE5054"/>
    <w:rsid w:val="00BF002D"/>
    <w:rsid w:val="00BF31AC"/>
    <w:rsid w:val="00BF54CC"/>
    <w:rsid w:val="00BF6653"/>
    <w:rsid w:val="00BF70C1"/>
    <w:rsid w:val="00C00D4F"/>
    <w:rsid w:val="00C017AC"/>
    <w:rsid w:val="00C01D4C"/>
    <w:rsid w:val="00C020A0"/>
    <w:rsid w:val="00C02FC4"/>
    <w:rsid w:val="00C05388"/>
    <w:rsid w:val="00C059A4"/>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57E16"/>
    <w:rsid w:val="00C64EFD"/>
    <w:rsid w:val="00C709E9"/>
    <w:rsid w:val="00C7205F"/>
    <w:rsid w:val="00C72A40"/>
    <w:rsid w:val="00C735AD"/>
    <w:rsid w:val="00C738D0"/>
    <w:rsid w:val="00C77CAD"/>
    <w:rsid w:val="00C80151"/>
    <w:rsid w:val="00C82F66"/>
    <w:rsid w:val="00C84E42"/>
    <w:rsid w:val="00C85330"/>
    <w:rsid w:val="00C93155"/>
    <w:rsid w:val="00C935B8"/>
    <w:rsid w:val="00C9388B"/>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3371"/>
    <w:rsid w:val="00CD54CD"/>
    <w:rsid w:val="00CD5791"/>
    <w:rsid w:val="00CE2719"/>
    <w:rsid w:val="00CE3A6C"/>
    <w:rsid w:val="00CE6479"/>
    <w:rsid w:val="00CE780B"/>
    <w:rsid w:val="00CE7838"/>
    <w:rsid w:val="00CF0C51"/>
    <w:rsid w:val="00CF17AE"/>
    <w:rsid w:val="00CF2E36"/>
    <w:rsid w:val="00CF3404"/>
    <w:rsid w:val="00CF38B3"/>
    <w:rsid w:val="00CF5F26"/>
    <w:rsid w:val="00CF6B56"/>
    <w:rsid w:val="00D03FB1"/>
    <w:rsid w:val="00D122F8"/>
    <w:rsid w:val="00D13FED"/>
    <w:rsid w:val="00D14D65"/>
    <w:rsid w:val="00D150E6"/>
    <w:rsid w:val="00D16027"/>
    <w:rsid w:val="00D16135"/>
    <w:rsid w:val="00D2006A"/>
    <w:rsid w:val="00D20857"/>
    <w:rsid w:val="00D23DDC"/>
    <w:rsid w:val="00D242E6"/>
    <w:rsid w:val="00D257B6"/>
    <w:rsid w:val="00D25A59"/>
    <w:rsid w:val="00D260B3"/>
    <w:rsid w:val="00D30979"/>
    <w:rsid w:val="00D32258"/>
    <w:rsid w:val="00D3616A"/>
    <w:rsid w:val="00D40662"/>
    <w:rsid w:val="00D43913"/>
    <w:rsid w:val="00D4474A"/>
    <w:rsid w:val="00D46DE6"/>
    <w:rsid w:val="00D530CA"/>
    <w:rsid w:val="00D5318C"/>
    <w:rsid w:val="00D531BF"/>
    <w:rsid w:val="00D545B1"/>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00B7"/>
    <w:rsid w:val="00DC2E7F"/>
    <w:rsid w:val="00DC3E33"/>
    <w:rsid w:val="00DD2B5B"/>
    <w:rsid w:val="00DD5616"/>
    <w:rsid w:val="00DE01C6"/>
    <w:rsid w:val="00DE2D56"/>
    <w:rsid w:val="00DE2F28"/>
    <w:rsid w:val="00DE5ADB"/>
    <w:rsid w:val="00DE6276"/>
    <w:rsid w:val="00DE77D6"/>
    <w:rsid w:val="00DF4742"/>
    <w:rsid w:val="00DF500B"/>
    <w:rsid w:val="00DF67AD"/>
    <w:rsid w:val="00DF7EFD"/>
    <w:rsid w:val="00E007E2"/>
    <w:rsid w:val="00E00DF3"/>
    <w:rsid w:val="00E07CA6"/>
    <w:rsid w:val="00E07D22"/>
    <w:rsid w:val="00E12BEF"/>
    <w:rsid w:val="00E12F54"/>
    <w:rsid w:val="00E136B1"/>
    <w:rsid w:val="00E15006"/>
    <w:rsid w:val="00E166E5"/>
    <w:rsid w:val="00E20320"/>
    <w:rsid w:val="00E227A0"/>
    <w:rsid w:val="00E245A5"/>
    <w:rsid w:val="00E26A55"/>
    <w:rsid w:val="00E272A4"/>
    <w:rsid w:val="00E27E78"/>
    <w:rsid w:val="00E30274"/>
    <w:rsid w:val="00E32622"/>
    <w:rsid w:val="00E34247"/>
    <w:rsid w:val="00E34948"/>
    <w:rsid w:val="00E3596D"/>
    <w:rsid w:val="00E4087D"/>
    <w:rsid w:val="00E413F3"/>
    <w:rsid w:val="00E46C13"/>
    <w:rsid w:val="00E511E1"/>
    <w:rsid w:val="00E53FF8"/>
    <w:rsid w:val="00E549D3"/>
    <w:rsid w:val="00E57146"/>
    <w:rsid w:val="00E57C00"/>
    <w:rsid w:val="00E612DE"/>
    <w:rsid w:val="00E65C59"/>
    <w:rsid w:val="00E70484"/>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D44A2"/>
    <w:rsid w:val="00ED4E30"/>
    <w:rsid w:val="00ED58D4"/>
    <w:rsid w:val="00EE7DEF"/>
    <w:rsid w:val="00EF1CB7"/>
    <w:rsid w:val="00EF1D29"/>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2AB"/>
    <w:rsid w:val="00F32A4C"/>
    <w:rsid w:val="00F37057"/>
    <w:rsid w:val="00F4112A"/>
    <w:rsid w:val="00F50F91"/>
    <w:rsid w:val="00F51D8C"/>
    <w:rsid w:val="00F53A48"/>
    <w:rsid w:val="00F5406F"/>
    <w:rsid w:val="00F54522"/>
    <w:rsid w:val="00F567A2"/>
    <w:rsid w:val="00F5681E"/>
    <w:rsid w:val="00F60FDB"/>
    <w:rsid w:val="00F63580"/>
    <w:rsid w:val="00F64457"/>
    <w:rsid w:val="00F6723B"/>
    <w:rsid w:val="00F713B2"/>
    <w:rsid w:val="00F7152B"/>
    <w:rsid w:val="00F71F73"/>
    <w:rsid w:val="00F722F2"/>
    <w:rsid w:val="00F72BF0"/>
    <w:rsid w:val="00F74A20"/>
    <w:rsid w:val="00F81762"/>
    <w:rsid w:val="00F81E09"/>
    <w:rsid w:val="00F82A2F"/>
    <w:rsid w:val="00F94161"/>
    <w:rsid w:val="00F97601"/>
    <w:rsid w:val="00F977B8"/>
    <w:rsid w:val="00FA0280"/>
    <w:rsid w:val="00FA0520"/>
    <w:rsid w:val="00FA0717"/>
    <w:rsid w:val="00FA0834"/>
    <w:rsid w:val="00FA413C"/>
    <w:rsid w:val="00FA5890"/>
    <w:rsid w:val="00FA650C"/>
    <w:rsid w:val="00FA7929"/>
    <w:rsid w:val="00FA7941"/>
    <w:rsid w:val="00FB06A9"/>
    <w:rsid w:val="00FB153B"/>
    <w:rsid w:val="00FB50B8"/>
    <w:rsid w:val="00FB71A1"/>
    <w:rsid w:val="00FB71EA"/>
    <w:rsid w:val="00FB7DF1"/>
    <w:rsid w:val="00FC28FD"/>
    <w:rsid w:val="00FC2B0E"/>
    <w:rsid w:val="00FC47D3"/>
    <w:rsid w:val="00FC5029"/>
    <w:rsid w:val="00FC6BCA"/>
    <w:rsid w:val="00FC76E0"/>
    <w:rsid w:val="00FD1710"/>
    <w:rsid w:val="00FD22DC"/>
    <w:rsid w:val="00FD439C"/>
    <w:rsid w:val="00FD5507"/>
    <w:rsid w:val="00FD56C2"/>
    <w:rsid w:val="00FD5DBE"/>
    <w:rsid w:val="00FD73BE"/>
    <w:rsid w:val="00FD7C00"/>
    <w:rsid w:val="00FE0983"/>
    <w:rsid w:val="00FE2D76"/>
    <w:rsid w:val="00FE3B08"/>
    <w:rsid w:val="00FE5918"/>
    <w:rsid w:val="00FE5A21"/>
    <w:rsid w:val="00FE680B"/>
    <w:rsid w:val="00FE6FA7"/>
    <w:rsid w:val="00FE7180"/>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lanalto.gov.br/ccivil_03/leis/2002/L10406.htm" TargetMode="External"/><Relationship Id="rId10" Type="http://schemas.openxmlformats.org/officeDocument/2006/relationships/hyperlink" Target="mailto:superintendencia.licitacao@saude.to.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0E42-E2FE-4BA7-AAD2-ABA5DC29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14899</Words>
  <Characters>85074</Characters>
  <Application>Microsoft Office Word</Application>
  <DocSecurity>0</DocSecurity>
  <Lines>708</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99774</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27</cp:revision>
  <cp:lastPrinted>2016-11-10T13:59:00Z</cp:lastPrinted>
  <dcterms:created xsi:type="dcterms:W3CDTF">2016-09-28T12:41:00Z</dcterms:created>
  <dcterms:modified xsi:type="dcterms:W3CDTF">2016-11-10T14:02:00Z</dcterms:modified>
</cp:coreProperties>
</file>