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5618A5">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5618A5">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122670"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5618A5">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bookmarkStart w:id="0" w:name="_GoBack"/>
      <w:bookmarkEnd w:id="0"/>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00C22078" w:rsidRPr="005E1419">
        <w:rPr>
          <w:b/>
          <w:bCs/>
          <w:color w:val="000000"/>
          <w:sz w:val="20"/>
          <w:szCs w:val="20"/>
        </w:rPr>
        <w:t xml:space="preserve">DO </w:t>
      </w:r>
      <w:r w:rsidR="00C22078">
        <w:rPr>
          <w:b/>
          <w:bCs/>
          <w:color w:val="000000"/>
          <w:sz w:val="20"/>
          <w:szCs w:val="20"/>
        </w:rPr>
        <w:t>ENQUADRAMENTO DE</w:t>
      </w:r>
      <w:r w:rsidR="00C22078" w:rsidRPr="005E1419">
        <w:rPr>
          <w:b/>
          <w:bCs/>
          <w:color w:val="000000"/>
          <w:sz w:val="20"/>
          <w:szCs w:val="20"/>
        </w:rPr>
        <w:t xml:space="preserve">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003E3399">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003E3399">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003E3399">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003E3399">
        <w:rPr>
          <w:b/>
          <w:bCs/>
          <w:color w:val="000000"/>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003E3399">
        <w:rPr>
          <w:b/>
          <w:bCs/>
          <w:color w:val="000000"/>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3E3399">
        <w:rPr>
          <w:color w:val="000000"/>
          <w:spacing w:val="-2"/>
          <w:sz w:val="20"/>
          <w:szCs w:val="20"/>
        </w:rPr>
        <w:t xml:space="preserve"> </w:t>
      </w:r>
      <w:r w:rsidR="005D646A">
        <w:rPr>
          <w:color w:val="000000"/>
          <w:sz w:val="20"/>
          <w:szCs w:val="20"/>
        </w:rPr>
        <w:t>–</w:t>
      </w:r>
      <w:r w:rsidR="006D61DF">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3E3399">
        <w:rPr>
          <w:bCs/>
          <w:sz w:val="20"/>
          <w:szCs w:val="20"/>
        </w:rPr>
        <w:t xml:space="preserve"> </w:t>
      </w:r>
      <w:r w:rsidR="006A6F97">
        <w:rPr>
          <w:bCs/>
          <w:sz w:val="20"/>
          <w:szCs w:val="20"/>
        </w:rPr>
        <w:t>–</w:t>
      </w:r>
      <w:r w:rsidR="006D61DF">
        <w:rPr>
          <w:bCs/>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075AA" w:rsidRDefault="00286D23" w:rsidP="00FA714F">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006D61DF">
        <w:rPr>
          <w:color w:val="000000"/>
          <w:sz w:val="20"/>
          <w:szCs w:val="20"/>
        </w:rPr>
        <w:t xml:space="preserve"> </w:t>
      </w:r>
      <w:r w:rsidRPr="00CB03EE">
        <w:rPr>
          <w:rFonts w:cs="Calibri"/>
          <w:color w:val="000000"/>
          <w:sz w:val="20"/>
          <w:szCs w:val="20"/>
        </w:rPr>
        <w:t>Carta de Correção de Proposta de Preços</w:t>
      </w:r>
    </w:p>
    <w:p w:rsidR="003B08CF" w:rsidRPr="00185D8F" w:rsidRDefault="003B08CF" w:rsidP="003B08CF">
      <w:pPr>
        <w:widowControl w:val="0"/>
        <w:tabs>
          <w:tab w:val="left" w:pos="2127"/>
        </w:tabs>
        <w:autoSpaceDE w:val="0"/>
        <w:autoSpaceDN w:val="0"/>
        <w:adjustRightInd w:val="0"/>
        <w:spacing w:after="0"/>
        <w:ind w:left="1101"/>
        <w:rPr>
          <w:rFonts w:cs="Calibri"/>
          <w:color w:val="000000"/>
          <w:sz w:val="20"/>
          <w:szCs w:val="20"/>
        </w:rPr>
      </w:pPr>
      <w:r>
        <w:rPr>
          <w:rFonts w:cs="Calibri"/>
          <w:color w:val="000000"/>
          <w:sz w:val="20"/>
          <w:szCs w:val="20"/>
        </w:rPr>
        <w:t xml:space="preserve">MODELO 2 </w:t>
      </w:r>
      <w:r>
        <w:rPr>
          <w:color w:val="000000"/>
          <w:sz w:val="20"/>
          <w:szCs w:val="20"/>
        </w:rPr>
        <w:t>– Termo de Compromisso</w:t>
      </w:r>
    </w:p>
    <w:p w:rsidR="003B08CF" w:rsidRDefault="003B08CF" w:rsidP="00FA714F">
      <w:pPr>
        <w:widowControl w:val="0"/>
        <w:autoSpaceDE w:val="0"/>
        <w:autoSpaceDN w:val="0"/>
        <w:adjustRightInd w:val="0"/>
        <w:spacing w:after="0"/>
        <w:ind w:left="1113"/>
        <w:rPr>
          <w:bCs/>
          <w:sz w:val="20"/>
          <w:szCs w:val="20"/>
        </w:rPr>
      </w:pPr>
    </w:p>
    <w:p w:rsidR="00667583" w:rsidRDefault="00667583" w:rsidP="00153FC8">
      <w:pPr>
        <w:widowControl w:val="0"/>
        <w:autoSpaceDE w:val="0"/>
        <w:autoSpaceDN w:val="0"/>
        <w:adjustRightInd w:val="0"/>
        <w:spacing w:after="0"/>
        <w:ind w:left="1101"/>
        <w:rPr>
          <w:bCs/>
          <w:sz w:val="20"/>
          <w:szCs w:val="20"/>
        </w:rPr>
      </w:pP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752F76" w:rsidRDefault="00752F76" w:rsidP="00153FC8">
      <w:pPr>
        <w:widowControl w:val="0"/>
        <w:autoSpaceDE w:val="0"/>
        <w:autoSpaceDN w:val="0"/>
        <w:adjustRightInd w:val="0"/>
        <w:spacing w:after="0"/>
        <w:ind w:left="1101"/>
        <w:rPr>
          <w:bCs/>
          <w:sz w:val="20"/>
          <w:szCs w:val="20"/>
        </w:rPr>
      </w:pPr>
    </w:p>
    <w:p w:rsidR="00752F76" w:rsidRDefault="00752F7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FA714F" w:rsidRDefault="00FA714F" w:rsidP="00153FC8">
      <w:pPr>
        <w:widowControl w:val="0"/>
        <w:autoSpaceDE w:val="0"/>
        <w:autoSpaceDN w:val="0"/>
        <w:adjustRightInd w:val="0"/>
        <w:spacing w:after="0"/>
        <w:ind w:left="1101"/>
        <w:rPr>
          <w:bCs/>
          <w:sz w:val="20"/>
          <w:szCs w:val="20"/>
        </w:rPr>
      </w:pPr>
    </w:p>
    <w:p w:rsidR="00752F76" w:rsidRDefault="00752F7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EF78A1" w:rsidP="00752F76">
            <w:pPr>
              <w:widowControl w:val="0"/>
              <w:autoSpaceDE w:val="0"/>
              <w:autoSpaceDN w:val="0"/>
              <w:adjustRightInd w:val="0"/>
              <w:spacing w:after="0" w:line="240" w:lineRule="auto"/>
              <w:jc w:val="both"/>
              <w:rPr>
                <w:rFonts w:cs="Arial Narrow"/>
                <w:b/>
                <w:bCs/>
                <w:spacing w:val="-1"/>
                <w:position w:val="-1"/>
                <w:sz w:val="16"/>
                <w:szCs w:val="16"/>
              </w:rPr>
            </w:pPr>
            <w:r w:rsidRPr="00EF78A1">
              <w:rPr>
                <w:rFonts w:cs="Arial Narrow"/>
                <w:bCs/>
                <w:spacing w:val="-1"/>
                <w:position w:val="-1"/>
                <w:sz w:val="16"/>
                <w:szCs w:val="18"/>
              </w:rPr>
              <w:t xml:space="preserve">A </w:t>
            </w:r>
            <w:r w:rsidRPr="00EF78A1">
              <w:rPr>
                <w:rFonts w:cs="Arial Narrow"/>
                <w:b/>
                <w:bCs/>
                <w:spacing w:val="-1"/>
                <w:position w:val="-1"/>
                <w:sz w:val="16"/>
                <w:szCs w:val="18"/>
              </w:rPr>
              <w:t xml:space="preserve">SUPERINTENDÊNCIA DA CENTRAL DE LICITAÇÃO </w:t>
            </w:r>
            <w:r w:rsidRPr="00EF78A1">
              <w:rPr>
                <w:rFonts w:cs="Arial Narrow"/>
                <w:bCs/>
                <w:spacing w:val="-1"/>
                <w:position w:val="-1"/>
                <w:sz w:val="16"/>
                <w:szCs w:val="18"/>
              </w:rPr>
              <w:t>da</w:t>
            </w:r>
            <w:r w:rsidRPr="00EF78A1">
              <w:rPr>
                <w:rFonts w:cs="Arial Narrow"/>
                <w:b/>
                <w:bCs/>
                <w:spacing w:val="-1"/>
                <w:position w:val="-1"/>
                <w:sz w:val="16"/>
                <w:szCs w:val="18"/>
              </w:rPr>
              <w:t xml:space="preserve"> SECRETARIA DE ESTADO DA SAÚDE DO ESTADO DO TOCANTINS </w:t>
            </w:r>
            <w:r w:rsidRPr="00EF78A1">
              <w:rPr>
                <w:rFonts w:cs="Arial Narrow"/>
                <w:bCs/>
                <w:spacing w:val="-1"/>
                <w:position w:val="-1"/>
                <w:sz w:val="16"/>
                <w:szCs w:val="18"/>
              </w:rPr>
              <w:t xml:space="preserve">torna público para conhecimento dos interessados, que fará realizar licitação em tela na modalidade PREGÃO ELETRÔNICO, nos termos deste Edital e seus anexos. Este pregão será conduzido </w:t>
            </w:r>
            <w:proofErr w:type="gramStart"/>
            <w:r w:rsidRPr="00EF78A1">
              <w:rPr>
                <w:rFonts w:cs="Arial Narrow"/>
                <w:bCs/>
                <w:spacing w:val="-1"/>
                <w:position w:val="-1"/>
                <w:sz w:val="16"/>
                <w:szCs w:val="18"/>
              </w:rPr>
              <w:t>pelo(</w:t>
            </w:r>
            <w:proofErr w:type="gramEnd"/>
            <w:r w:rsidRPr="00EF78A1">
              <w:rPr>
                <w:rFonts w:cs="Arial Narrow"/>
                <w:bCs/>
                <w:spacing w:val="-1"/>
                <w:position w:val="-1"/>
                <w:sz w:val="16"/>
                <w:szCs w:val="18"/>
              </w:rPr>
              <w:t>a) Pregoeiro(a) e respectiva equipe de apoio designados pela Portaria/SESAU nº 1.038 de 25/07/2016, expedida pelo Secretário de Estado da Saúde.</w:t>
            </w:r>
          </w:p>
        </w:tc>
      </w:tr>
      <w:tr w:rsidR="001974C1" w:rsidRPr="00CD233E" w:rsidTr="00840676">
        <w:tc>
          <w:tcPr>
            <w:tcW w:w="8789" w:type="dxa"/>
          </w:tcPr>
          <w:p w:rsidR="001974C1" w:rsidRPr="00CD233E" w:rsidRDefault="001974C1" w:rsidP="00AF753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3E3399">
              <w:rPr>
                <w:rFonts w:cs="Arial Narrow"/>
                <w:b/>
                <w:bCs/>
                <w:spacing w:val="-1"/>
                <w:position w:val="-1"/>
                <w:sz w:val="16"/>
                <w:szCs w:val="16"/>
              </w:rPr>
              <w:t xml:space="preserve"> </w:t>
            </w:r>
            <w:r w:rsidR="00C463FF" w:rsidRPr="00CD233E">
              <w:rPr>
                <w:rFonts w:cs="Arial Narrow"/>
                <w:bCs/>
                <w:spacing w:val="-1"/>
                <w:position w:val="-1"/>
                <w:sz w:val="16"/>
                <w:szCs w:val="16"/>
              </w:rPr>
              <w:t>201</w:t>
            </w:r>
            <w:r w:rsidR="00AF7532">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AC0B39">
              <w:rPr>
                <w:rFonts w:cs="Arial Narrow"/>
                <w:bCs/>
                <w:spacing w:val="-1"/>
                <w:position w:val="-1"/>
                <w:sz w:val="16"/>
                <w:szCs w:val="16"/>
              </w:rPr>
              <w:t>4874</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EF78A1">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752F76">
              <w:rPr>
                <w:rFonts w:cs="Arial Narrow"/>
                <w:b/>
                <w:bCs/>
                <w:spacing w:val="-1"/>
                <w:position w:val="-1"/>
                <w:sz w:val="16"/>
                <w:szCs w:val="16"/>
              </w:rPr>
              <w:t xml:space="preserve"> </w:t>
            </w:r>
            <w:r w:rsidR="00E56B8C">
              <w:rPr>
                <w:rFonts w:cs="Arial Narrow"/>
                <w:b/>
                <w:bCs/>
                <w:spacing w:val="-1"/>
                <w:position w:val="-1"/>
                <w:sz w:val="16"/>
                <w:szCs w:val="16"/>
              </w:rPr>
              <w:t>09</w:t>
            </w:r>
            <w:r w:rsidR="00EF78A1">
              <w:rPr>
                <w:rFonts w:cs="Arial Narrow"/>
                <w:b/>
                <w:bCs/>
                <w:spacing w:val="-1"/>
                <w:position w:val="-1"/>
                <w:sz w:val="16"/>
                <w:szCs w:val="16"/>
              </w:rPr>
              <w:t xml:space="preserve"> de dezembro</w:t>
            </w:r>
            <w:r w:rsidR="00752F76">
              <w:rPr>
                <w:rFonts w:cs="Arial Narrow"/>
                <w:b/>
                <w:bCs/>
                <w:spacing w:val="-1"/>
                <w:position w:val="-1"/>
                <w:sz w:val="16"/>
                <w:szCs w:val="16"/>
              </w:rPr>
              <w:t xml:space="preserve"> de 2016</w:t>
            </w:r>
            <w:r w:rsidRPr="00CD233E">
              <w:rPr>
                <w:rFonts w:cs="Arial Narrow"/>
                <w:b/>
                <w:bCs/>
                <w:spacing w:val="-1"/>
                <w:position w:val="-1"/>
                <w:sz w:val="16"/>
                <w:szCs w:val="16"/>
              </w:rPr>
              <w:tab/>
              <w:t>Hora da abertura:</w:t>
            </w:r>
            <w:r w:rsidR="00752F76">
              <w:rPr>
                <w:rFonts w:cs="Arial Narrow"/>
                <w:b/>
                <w:bCs/>
                <w:spacing w:val="-1"/>
                <w:position w:val="-1"/>
                <w:sz w:val="16"/>
                <w:szCs w:val="16"/>
              </w:rPr>
              <w:t xml:space="preserve"> </w:t>
            </w:r>
            <w:r w:rsidR="00FA15E3">
              <w:rPr>
                <w:rFonts w:cs="Arial Narrow"/>
                <w:b/>
                <w:bCs/>
                <w:spacing w:val="-1"/>
                <w:position w:val="-1"/>
                <w:sz w:val="16"/>
                <w:szCs w:val="16"/>
              </w:rPr>
              <w:t>14</w:t>
            </w:r>
            <w:r w:rsidR="00752F76">
              <w:rPr>
                <w:rFonts w:cs="Arial Narrow"/>
                <w:b/>
                <w:bCs/>
                <w:spacing w:val="-1"/>
                <w:position w:val="-1"/>
                <w:sz w:val="16"/>
                <w:szCs w:val="16"/>
              </w:rPr>
              <w:t xml:space="preserve"> horas (Horário de Brasília)</w:t>
            </w:r>
          </w:p>
        </w:tc>
      </w:tr>
      <w:tr w:rsidR="001974C1" w:rsidRPr="00CD233E" w:rsidTr="00840676">
        <w:tc>
          <w:tcPr>
            <w:tcW w:w="8789" w:type="dxa"/>
          </w:tcPr>
          <w:p w:rsidR="001974C1" w:rsidRPr="00CD233E" w:rsidRDefault="001974C1" w:rsidP="00752F76">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752F76">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hyperlink r:id="rId8" w:history="1">
              <w:r w:rsidR="00F215B6" w:rsidRPr="00511237">
                <w:rPr>
                  <w:rStyle w:val="Hyperlink"/>
                  <w:rFonts w:cs="Arial Narrow"/>
                  <w:bCs/>
                  <w:color w:val="000000"/>
                  <w:spacing w:val="-1"/>
                  <w:position w:val="-1"/>
                  <w:sz w:val="16"/>
                  <w:szCs w:val="16"/>
                  <w:u w:val="none"/>
                </w:rPr>
                <w:t>www.comprasnet.gov.br</w:t>
              </w:r>
            </w:hyperlink>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hyperlink r:id="rId9" w:history="1">
              <w:r w:rsidR="00F215B6" w:rsidRPr="00511237">
                <w:rPr>
                  <w:rStyle w:val="Hyperlink"/>
                  <w:rFonts w:cs="Arial Narrow"/>
                  <w:bCs/>
                  <w:color w:val="000000"/>
                  <w:spacing w:val="-1"/>
                  <w:position w:val="-1"/>
                  <w:sz w:val="16"/>
                  <w:szCs w:val="16"/>
                  <w:u w:val="none"/>
                </w:rPr>
                <w:t>www.comprasnet.gov.br</w:t>
              </w:r>
            </w:hyperlink>
          </w:p>
        </w:tc>
      </w:tr>
      <w:tr w:rsidR="00FC47D3" w:rsidRPr="00CD233E" w:rsidTr="00840676">
        <w:tc>
          <w:tcPr>
            <w:tcW w:w="8789" w:type="dxa"/>
          </w:tcPr>
          <w:p w:rsidR="00FC47D3" w:rsidRPr="00CD233E" w:rsidRDefault="00FC47D3" w:rsidP="00752F76">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752F76">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752F76" w:rsidRPr="00CD233E" w:rsidTr="00840676">
        <w:tc>
          <w:tcPr>
            <w:tcW w:w="8789" w:type="dxa"/>
          </w:tcPr>
          <w:p w:rsidR="00752F76" w:rsidRPr="00CD233E" w:rsidRDefault="00752F76" w:rsidP="00752F76">
            <w:pPr>
              <w:widowControl w:val="0"/>
              <w:autoSpaceDE w:val="0"/>
              <w:autoSpaceDN w:val="0"/>
              <w:adjustRightInd w:val="0"/>
              <w:spacing w:after="0" w:line="240" w:lineRule="auto"/>
              <w:jc w:val="both"/>
              <w:rPr>
                <w:rFonts w:cs="Arial Narrow"/>
                <w:b/>
                <w:bCs/>
                <w:spacing w:val="-1"/>
                <w:position w:val="-1"/>
                <w:sz w:val="16"/>
                <w:szCs w:val="16"/>
              </w:rPr>
            </w:pPr>
            <w:r>
              <w:rPr>
                <w:rFonts w:cs="Arial Narrow"/>
                <w:b/>
                <w:bCs/>
                <w:spacing w:val="-1"/>
                <w:position w:val="-1"/>
                <w:sz w:val="16"/>
                <w:szCs w:val="16"/>
              </w:rPr>
              <w:t xml:space="preserve">Exclusivo ME/EPP:             </w:t>
            </w:r>
            <w:proofErr w:type="gramStart"/>
            <w:r>
              <w:rPr>
                <w:rFonts w:cs="Arial Narrow"/>
                <w:b/>
                <w:bCs/>
                <w:spacing w:val="-1"/>
                <w:position w:val="-1"/>
                <w:sz w:val="16"/>
                <w:szCs w:val="16"/>
              </w:rPr>
              <w:t xml:space="preserve">( </w:t>
            </w:r>
            <w:proofErr w:type="gramEnd"/>
            <w:r>
              <w:rPr>
                <w:rFonts w:cs="Arial Narrow"/>
                <w:b/>
                <w:bCs/>
                <w:spacing w:val="-1"/>
                <w:position w:val="-1"/>
                <w:sz w:val="16"/>
                <w:szCs w:val="16"/>
              </w:rPr>
              <w:t>X ) SIM                      (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AC0B3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3E3399">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AC0B39">
              <w:rPr>
                <w:rFonts w:cs="Arial Narrow"/>
                <w:bCs/>
                <w:spacing w:val="-1"/>
                <w:position w:val="-1"/>
                <w:sz w:val="16"/>
                <w:szCs w:val="16"/>
              </w:rPr>
              <w:t>Vigilância, Promoção e Proteção à Saúde</w:t>
            </w:r>
          </w:p>
        </w:tc>
      </w:tr>
      <w:tr w:rsidR="001974C1" w:rsidRPr="00CD233E" w:rsidTr="00840676">
        <w:tc>
          <w:tcPr>
            <w:tcW w:w="8789" w:type="dxa"/>
          </w:tcPr>
          <w:p w:rsidR="001974C1" w:rsidRPr="00CD233E" w:rsidRDefault="001974C1" w:rsidP="00AC0B3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3E3399">
              <w:rPr>
                <w:rFonts w:cs="Arial Narrow"/>
                <w:b/>
                <w:bCs/>
                <w:spacing w:val="-1"/>
                <w:position w:val="-1"/>
                <w:sz w:val="16"/>
                <w:szCs w:val="16"/>
              </w:rPr>
              <w:t xml:space="preserve"> </w:t>
            </w:r>
            <w:r w:rsidR="00211163" w:rsidRPr="00211163">
              <w:rPr>
                <w:rFonts w:cs="Arial Narrow"/>
                <w:bCs/>
                <w:spacing w:val="-1"/>
                <w:position w:val="-1"/>
                <w:sz w:val="16"/>
                <w:szCs w:val="16"/>
              </w:rPr>
              <w:t>Diretoria do</w:t>
            </w:r>
            <w:r w:rsidR="00752F76">
              <w:rPr>
                <w:rFonts w:cs="Arial Narrow"/>
                <w:bCs/>
                <w:spacing w:val="-1"/>
                <w:position w:val="-1"/>
                <w:sz w:val="16"/>
                <w:szCs w:val="16"/>
              </w:rPr>
              <w:t xml:space="preserve"> </w:t>
            </w:r>
            <w:r w:rsidR="00AC0B39">
              <w:rPr>
                <w:rFonts w:cs="Arial Narrow"/>
                <w:bCs/>
                <w:spacing w:val="-1"/>
                <w:position w:val="-1"/>
                <w:sz w:val="16"/>
                <w:szCs w:val="16"/>
              </w:rPr>
              <w:t xml:space="preserve">Laboratório Central </w:t>
            </w:r>
            <w:r w:rsidR="00211163">
              <w:rPr>
                <w:rFonts w:cs="Arial Narrow"/>
                <w:bCs/>
                <w:spacing w:val="-1"/>
                <w:position w:val="-1"/>
                <w:sz w:val="16"/>
                <w:szCs w:val="16"/>
              </w:rPr>
              <w:t xml:space="preserve">de Saúde Pública </w:t>
            </w:r>
            <w:r w:rsidR="00AC0B39">
              <w:rPr>
                <w:rFonts w:cs="Arial Narrow"/>
                <w:bCs/>
                <w:spacing w:val="-1"/>
                <w:position w:val="-1"/>
                <w:sz w:val="16"/>
                <w:szCs w:val="16"/>
              </w:rPr>
              <w:t>- LACEN</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AC0B3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3E3399">
              <w:rPr>
                <w:rFonts w:cs="Arial Narrow"/>
                <w:b/>
                <w:bCs/>
                <w:spacing w:val="-1"/>
                <w:position w:val="-1"/>
                <w:sz w:val="16"/>
                <w:szCs w:val="16"/>
              </w:rPr>
              <w:t xml:space="preserve"> </w:t>
            </w:r>
            <w:r w:rsidR="00AC0B39">
              <w:rPr>
                <w:rFonts w:cs="Arial Narrow"/>
                <w:bCs/>
                <w:spacing w:val="-1"/>
                <w:position w:val="-1"/>
                <w:sz w:val="16"/>
                <w:szCs w:val="16"/>
              </w:rPr>
              <w:t>0251001037</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AC0B3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3E3399">
              <w:rPr>
                <w:rFonts w:cs="Arial Narrow"/>
                <w:b/>
                <w:bCs/>
                <w:spacing w:val="-1"/>
                <w:position w:val="-1"/>
                <w:sz w:val="16"/>
                <w:szCs w:val="16"/>
              </w:rPr>
              <w:t xml:space="preserve"> </w:t>
            </w:r>
            <w:r w:rsidR="00AC0B39">
              <w:rPr>
                <w:rFonts w:cs="Arial Narrow"/>
                <w:bCs/>
                <w:spacing w:val="-1"/>
                <w:position w:val="-1"/>
                <w:sz w:val="16"/>
                <w:szCs w:val="16"/>
              </w:rPr>
              <w:t>3025</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AC0B3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3E3399">
              <w:rPr>
                <w:rFonts w:cs="Arial Narrow"/>
                <w:b/>
                <w:bCs/>
                <w:spacing w:val="-1"/>
                <w:position w:val="-1"/>
                <w:sz w:val="16"/>
                <w:szCs w:val="16"/>
              </w:rPr>
              <w:t xml:space="preserve"> </w:t>
            </w:r>
            <w:r w:rsidR="00AC0B39">
              <w:rPr>
                <w:rFonts w:cs="Arial Narrow"/>
                <w:bCs/>
                <w:spacing w:val="-1"/>
                <w:position w:val="-1"/>
                <w:sz w:val="16"/>
                <w:szCs w:val="16"/>
              </w:rPr>
              <w:t>44.90.52</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507794" w:rsidRPr="00CD233E" w:rsidRDefault="00507794" w:rsidP="000E0279">
            <w:pPr>
              <w:widowControl w:val="0"/>
              <w:autoSpaceDE w:val="0"/>
              <w:autoSpaceDN w:val="0"/>
              <w:adjustRightInd w:val="0"/>
              <w:spacing w:after="0" w:line="240" w:lineRule="auto"/>
              <w:jc w:val="both"/>
              <w:rPr>
                <w:rFonts w:cs="Arial Narrow"/>
                <w:bCs/>
                <w:spacing w:val="-1"/>
                <w:position w:val="-1"/>
                <w:sz w:val="16"/>
                <w:szCs w:val="16"/>
              </w:rPr>
            </w:pPr>
            <w:r w:rsidRPr="00C27149">
              <w:rPr>
                <w:rFonts w:cs="Arial Narrow"/>
                <w:b/>
                <w:bCs/>
                <w:spacing w:val="-1"/>
                <w:position w:val="-1"/>
                <w:sz w:val="15"/>
                <w:szCs w:val="15"/>
              </w:rPr>
              <w:t>Decreto Federal nº 8.538, de 06/10/2015:</w:t>
            </w:r>
            <w:r w:rsidRPr="00C27149">
              <w:rPr>
                <w:rFonts w:cs="Arial Narrow"/>
                <w:bCs/>
                <w:spacing w:val="-1"/>
                <w:position w:val="-1"/>
                <w:sz w:val="15"/>
                <w:szCs w:val="15"/>
              </w:rPr>
              <w:t xml:space="preserve"> Regulamenta o tratamento favorecido, diferenciado e simplificado para microempresas, empresas de pequeno porte, agricultores familiares, produtores </w:t>
            </w:r>
            <w:proofErr w:type="gramStart"/>
            <w:r w:rsidRPr="00C27149">
              <w:rPr>
                <w:rFonts w:cs="Arial Narrow"/>
                <w:bCs/>
                <w:spacing w:val="-1"/>
                <w:position w:val="-1"/>
                <w:sz w:val="15"/>
                <w:szCs w:val="15"/>
              </w:rPr>
              <w:t>rurais pessoa</w:t>
            </w:r>
            <w:proofErr w:type="gramEnd"/>
            <w:r w:rsidRPr="00C27149">
              <w:rPr>
                <w:rFonts w:cs="Arial Narrow"/>
                <w:bCs/>
                <w:spacing w:val="-1"/>
                <w:position w:val="-1"/>
                <w:sz w:val="15"/>
                <w:szCs w:val="15"/>
              </w:rPr>
              <w:t xml:space="preserve"> física, </w:t>
            </w:r>
            <w:proofErr w:type="spellStart"/>
            <w:r w:rsidRPr="00C27149">
              <w:rPr>
                <w:rFonts w:cs="Arial Narrow"/>
                <w:bCs/>
                <w:spacing w:val="-1"/>
                <w:position w:val="-1"/>
                <w:sz w:val="15"/>
                <w:szCs w:val="15"/>
              </w:rPr>
              <w:t>microempreendedores</w:t>
            </w:r>
            <w:proofErr w:type="spellEnd"/>
            <w:r w:rsidRPr="00C27149">
              <w:rPr>
                <w:rFonts w:cs="Arial Narrow"/>
                <w:bCs/>
                <w:spacing w:val="-1"/>
                <w:position w:val="-1"/>
                <w:sz w:val="15"/>
                <w:szCs w:val="15"/>
              </w:rPr>
              <w:t xml:space="preserve"> individuais e sociedades cooperativas de consumo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 xml:space="preserve">Regulamenta o tratamento diferenciado, favorecido e simplificado para Microempresas, Empresas de Pequeno Porte e o </w:t>
            </w:r>
            <w:proofErr w:type="spellStart"/>
            <w:r w:rsidRPr="00CD233E">
              <w:rPr>
                <w:rFonts w:cs="Arial Narrow"/>
                <w:bCs/>
                <w:spacing w:val="-1"/>
                <w:position w:val="-1"/>
                <w:sz w:val="16"/>
                <w:szCs w:val="16"/>
              </w:rPr>
              <w:t>Microempreendedor</w:t>
            </w:r>
            <w:proofErr w:type="spellEnd"/>
            <w:r w:rsidRPr="00CD233E">
              <w:rPr>
                <w:rFonts w:cs="Arial Narrow"/>
                <w:bCs/>
                <w:spacing w:val="-1"/>
                <w:position w:val="-1"/>
                <w:sz w:val="16"/>
                <w:szCs w:val="16"/>
              </w:rPr>
              <w:t xml:space="preserve">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proofErr w:type="gramStart"/>
            <w:r w:rsidRPr="00CD233E">
              <w:rPr>
                <w:rFonts w:cs="Arial Narrow"/>
                <w:b/>
                <w:bCs/>
                <w:spacing w:val="-1"/>
                <w:position w:val="-1"/>
                <w:sz w:val="16"/>
                <w:szCs w:val="16"/>
              </w:rPr>
              <w:t>):</w:t>
            </w:r>
            <w:proofErr w:type="gramEnd"/>
            <w:r w:rsidRPr="00CD233E">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FA15E3">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752F76">
              <w:rPr>
                <w:rFonts w:cs="Arial Narrow"/>
                <w:b/>
                <w:bCs/>
                <w:spacing w:val="-1"/>
                <w:position w:val="-1"/>
                <w:sz w:val="16"/>
                <w:szCs w:val="16"/>
              </w:rPr>
              <w:t xml:space="preserve"> 925958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752F76">
              <w:rPr>
                <w:rFonts w:cs="Arial Narrow"/>
                <w:b/>
                <w:bCs/>
                <w:spacing w:val="-1"/>
                <w:position w:val="-1"/>
                <w:sz w:val="16"/>
                <w:szCs w:val="16"/>
              </w:rPr>
              <w:t xml:space="preserve"> </w:t>
            </w:r>
            <w:r w:rsidR="00FA15E3">
              <w:rPr>
                <w:rFonts w:cs="Arial Narrow"/>
                <w:b/>
                <w:bCs/>
                <w:spacing w:val="-1"/>
                <w:position w:val="-1"/>
                <w:sz w:val="16"/>
                <w:szCs w:val="16"/>
              </w:rPr>
              <w:t>Thiago Borges Silva</w:t>
            </w:r>
          </w:p>
        </w:tc>
      </w:tr>
      <w:tr w:rsidR="001974C1" w:rsidRPr="00CD233E" w:rsidTr="00840676">
        <w:tc>
          <w:tcPr>
            <w:tcW w:w="8789" w:type="dxa"/>
            <w:shd w:val="clear" w:color="auto" w:fill="auto"/>
          </w:tcPr>
          <w:p w:rsidR="001974C1" w:rsidRPr="00CD233E" w:rsidRDefault="001974C1" w:rsidP="00752F76">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w:t>
            </w:r>
            <w:r w:rsidR="00752F76">
              <w:rPr>
                <w:rFonts w:cs="Arial Narrow"/>
                <w:bCs/>
                <w:spacing w:val="-1"/>
                <w:position w:val="-1"/>
                <w:sz w:val="16"/>
                <w:szCs w:val="16"/>
              </w:rPr>
              <w:t xml:space="preserve"> </w:t>
            </w:r>
            <w:r w:rsidR="00CD0289" w:rsidRPr="00CD233E">
              <w:rPr>
                <w:rFonts w:cs="Arial Narrow"/>
                <w:bCs/>
                <w:spacing w:val="-1"/>
                <w:position w:val="-1"/>
                <w:sz w:val="16"/>
                <w:szCs w:val="16"/>
              </w:rPr>
              <w:t>3218-3098</w:t>
            </w:r>
            <w:r w:rsidR="00752F76">
              <w:rPr>
                <w:rFonts w:cs="Arial Narrow"/>
                <w:bCs/>
                <w:spacing w:val="-1"/>
                <w:position w:val="-1"/>
                <w:sz w:val="16"/>
                <w:szCs w:val="16"/>
              </w:rPr>
              <w:t xml:space="preserve">/1722                                               </w:t>
            </w:r>
            <w:proofErr w:type="spellStart"/>
            <w:r w:rsidRPr="00CD233E">
              <w:rPr>
                <w:rFonts w:cs="Arial Narrow"/>
                <w:b/>
                <w:bCs/>
                <w:spacing w:val="-1"/>
                <w:position w:val="-1"/>
                <w:sz w:val="16"/>
                <w:szCs w:val="16"/>
              </w:rPr>
              <w:t>E-mail</w:t>
            </w:r>
            <w:proofErr w:type="spellEnd"/>
            <w:r w:rsidRPr="00CD233E">
              <w:rPr>
                <w:rFonts w:cs="Arial Narrow"/>
                <w:b/>
                <w:bCs/>
                <w:spacing w:val="-1"/>
                <w:position w:val="-1"/>
                <w:sz w:val="16"/>
                <w:szCs w:val="16"/>
              </w:rPr>
              <w:t>:</w:t>
            </w:r>
            <w:r w:rsidR="00752F76">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752F76">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r w:rsidR="001974C1" w:rsidRPr="00CD233E" w:rsidTr="00840676">
        <w:tc>
          <w:tcPr>
            <w:tcW w:w="8789" w:type="dxa"/>
            <w:shd w:val="clear" w:color="auto" w:fill="auto"/>
          </w:tcPr>
          <w:p w:rsidR="001974C1" w:rsidRPr="00CD233E" w:rsidRDefault="00167617" w:rsidP="00E56B8C">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752F76">
              <w:rPr>
                <w:rFonts w:cs="Arial Narrow"/>
                <w:b/>
                <w:bCs/>
                <w:spacing w:val="-1"/>
                <w:position w:val="-1"/>
                <w:sz w:val="16"/>
                <w:szCs w:val="16"/>
              </w:rPr>
              <w:t xml:space="preserve"> </w:t>
            </w:r>
            <w:r w:rsidR="00021FC3" w:rsidRPr="00CD233E">
              <w:rPr>
                <w:rFonts w:cs="Arial Narrow"/>
                <w:bCs/>
                <w:spacing w:val="-1"/>
                <w:position w:val="-1"/>
                <w:sz w:val="16"/>
                <w:szCs w:val="16"/>
              </w:rPr>
              <w:t>Das 12h</w:t>
            </w:r>
            <w:r w:rsidR="00E56B8C">
              <w:rPr>
                <w:rFonts w:cs="Arial Narrow"/>
                <w:bCs/>
                <w:spacing w:val="-1"/>
                <w:position w:val="-1"/>
                <w:sz w:val="16"/>
                <w:szCs w:val="16"/>
              </w:rPr>
              <w:t>3</w:t>
            </w:r>
            <w:r w:rsidR="00021FC3" w:rsidRPr="00CD233E">
              <w:rPr>
                <w:rFonts w:cs="Arial Narrow"/>
                <w:bCs/>
                <w:spacing w:val="-1"/>
                <w:position w:val="-1"/>
                <w:sz w:val="16"/>
                <w:szCs w:val="16"/>
              </w:rPr>
              <w:t>0min às 18h</w:t>
            </w:r>
            <w:r w:rsidR="00E56B8C">
              <w:rPr>
                <w:rFonts w:cs="Arial Narrow"/>
                <w:bCs/>
                <w:spacing w:val="-1"/>
                <w:position w:val="-1"/>
                <w:sz w:val="16"/>
                <w:szCs w:val="16"/>
              </w:rPr>
              <w:t>3</w:t>
            </w:r>
            <w:r w:rsidR="00021FC3" w:rsidRPr="00CD233E">
              <w:rPr>
                <w:rFonts w:cs="Arial Narrow"/>
                <w:bCs/>
                <w:spacing w:val="-1"/>
                <w:position w:val="-1"/>
                <w:sz w:val="16"/>
                <w:szCs w:val="16"/>
              </w:rPr>
              <w:t>0min.</w:t>
            </w:r>
          </w:p>
        </w:tc>
      </w:tr>
      <w:tr w:rsidR="000434B7" w:rsidRPr="00CD233E" w:rsidTr="00840676">
        <w:tc>
          <w:tcPr>
            <w:tcW w:w="8789" w:type="dxa"/>
            <w:shd w:val="clear" w:color="auto" w:fill="auto"/>
          </w:tcPr>
          <w:p w:rsidR="000434B7" w:rsidRPr="00CD233E" w:rsidRDefault="000434B7" w:rsidP="00167617">
            <w:pPr>
              <w:widowControl w:val="0"/>
              <w:autoSpaceDE w:val="0"/>
              <w:autoSpaceDN w:val="0"/>
              <w:adjustRightInd w:val="0"/>
              <w:spacing w:after="0" w:line="240" w:lineRule="auto"/>
              <w:rPr>
                <w:rFonts w:cs="Arial Narrow"/>
                <w:b/>
                <w:bCs/>
                <w:spacing w:val="-1"/>
                <w:position w:val="-1"/>
                <w:sz w:val="16"/>
                <w:szCs w:val="16"/>
              </w:rPr>
            </w:pPr>
          </w:p>
        </w:tc>
      </w:tr>
    </w:tbl>
    <w:p w:rsidR="00EF78A1" w:rsidRPr="00EF78A1" w:rsidRDefault="00EF78A1" w:rsidP="00EF78A1">
      <w:pPr>
        <w:widowControl w:val="0"/>
        <w:tabs>
          <w:tab w:val="left" w:pos="142"/>
          <w:tab w:val="left" w:pos="284"/>
        </w:tabs>
        <w:autoSpaceDE w:val="0"/>
        <w:autoSpaceDN w:val="0"/>
        <w:adjustRightInd w:val="0"/>
        <w:spacing w:before="120" w:after="0" w:line="240" w:lineRule="auto"/>
        <w:ind w:left="753" w:right="-17"/>
        <w:jc w:val="both"/>
        <w:rPr>
          <w:b/>
          <w:bCs/>
          <w:sz w:val="20"/>
          <w:szCs w:val="20"/>
        </w:rPr>
      </w:pPr>
    </w:p>
    <w:p w:rsidR="001A51BF" w:rsidRPr="00FC47D3" w:rsidRDefault="001A51BF"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sidRPr="00FC47D3">
        <w:rPr>
          <w:b/>
          <w:bCs/>
          <w:spacing w:val="-1"/>
          <w:sz w:val="20"/>
          <w:szCs w:val="20"/>
        </w:rPr>
        <w:lastRenderedPageBreak/>
        <w:t>D</w:t>
      </w:r>
      <w:r w:rsidRPr="00FC47D3">
        <w:rPr>
          <w:b/>
          <w:bCs/>
          <w:sz w:val="20"/>
          <w:szCs w:val="20"/>
        </w:rPr>
        <w:t>O</w:t>
      </w:r>
      <w:r w:rsidR="00D315A6">
        <w:rPr>
          <w:b/>
          <w:bCs/>
          <w:sz w:val="20"/>
          <w:szCs w:val="20"/>
        </w:rPr>
        <w:t xml:space="preserve"> </w:t>
      </w:r>
      <w:r w:rsidRPr="00FC47D3">
        <w:rPr>
          <w:b/>
          <w:bCs/>
          <w:spacing w:val="-1"/>
          <w:sz w:val="20"/>
          <w:szCs w:val="20"/>
        </w:rPr>
        <w:t>O</w:t>
      </w:r>
      <w:r w:rsidRPr="00FC47D3">
        <w:rPr>
          <w:b/>
          <w:bCs/>
          <w:spacing w:val="1"/>
          <w:sz w:val="20"/>
          <w:szCs w:val="20"/>
        </w:rPr>
        <w:t>B</w:t>
      </w:r>
      <w:r w:rsidRPr="00FC47D3">
        <w:rPr>
          <w:b/>
          <w:bCs/>
          <w:sz w:val="20"/>
          <w:szCs w:val="20"/>
        </w:rPr>
        <w:t>J</w:t>
      </w:r>
      <w:r w:rsidRPr="00FC47D3">
        <w:rPr>
          <w:b/>
          <w:bCs/>
          <w:spacing w:val="-1"/>
          <w:sz w:val="20"/>
          <w:szCs w:val="20"/>
        </w:rPr>
        <w:t>E</w:t>
      </w:r>
      <w:r w:rsidRPr="00FC47D3">
        <w:rPr>
          <w:b/>
          <w:bCs/>
          <w:spacing w:val="-3"/>
          <w:sz w:val="20"/>
          <w:szCs w:val="20"/>
        </w:rPr>
        <w:t>T</w:t>
      </w:r>
      <w:r w:rsidRPr="00FC47D3">
        <w:rPr>
          <w:b/>
          <w:bCs/>
          <w:sz w:val="20"/>
          <w:szCs w:val="20"/>
        </w:rPr>
        <w:t>O</w:t>
      </w:r>
    </w:p>
    <w:p w:rsidR="00C822BE" w:rsidRPr="00AC0B39" w:rsidRDefault="00C7205F" w:rsidP="00252274">
      <w:pPr>
        <w:widowControl w:val="0"/>
        <w:tabs>
          <w:tab w:val="left" w:pos="142"/>
          <w:tab w:val="left" w:pos="284"/>
        </w:tabs>
        <w:autoSpaceDE w:val="0"/>
        <w:autoSpaceDN w:val="0"/>
        <w:adjustRightInd w:val="0"/>
        <w:spacing w:after="0" w:line="240" w:lineRule="auto"/>
        <w:jc w:val="both"/>
        <w:rPr>
          <w:rFonts w:eastAsia="Batang" w:cs="Courier New"/>
          <w:b/>
          <w:color w:val="000000"/>
          <w:sz w:val="20"/>
          <w:szCs w:val="20"/>
        </w:rPr>
      </w:pPr>
      <w:r w:rsidRPr="00C7205F">
        <w:rPr>
          <w:rFonts w:eastAsia="Batang" w:cs="Courier New"/>
          <w:b/>
          <w:color w:val="000000"/>
          <w:sz w:val="20"/>
          <w:szCs w:val="20"/>
        </w:rPr>
        <w:t>1.1.</w:t>
      </w:r>
      <w:r w:rsidR="003E3399">
        <w:rPr>
          <w:rFonts w:eastAsia="Batang" w:cs="Courier New"/>
          <w:b/>
          <w:color w:val="000000"/>
          <w:sz w:val="20"/>
          <w:szCs w:val="20"/>
        </w:rPr>
        <w:t xml:space="preserve"> </w:t>
      </w:r>
      <w:r w:rsidR="0020437A" w:rsidRPr="00C7205F">
        <w:rPr>
          <w:rFonts w:eastAsia="Batang" w:cs="Courier New"/>
          <w:color w:val="000000"/>
          <w:sz w:val="20"/>
          <w:szCs w:val="20"/>
        </w:rPr>
        <w:t xml:space="preserve">O presente pregão tem </w:t>
      </w:r>
      <w:r w:rsidR="006A6F97" w:rsidRPr="00C7205F">
        <w:rPr>
          <w:rFonts w:eastAsia="Batang" w:cs="Courier New"/>
          <w:color w:val="000000"/>
          <w:sz w:val="20"/>
          <w:szCs w:val="20"/>
        </w:rPr>
        <w:t xml:space="preserve">por objeto </w:t>
      </w:r>
      <w:r w:rsidR="00252274">
        <w:rPr>
          <w:rFonts w:eastAsia="Batang" w:cs="Courier New"/>
          <w:color w:val="000000"/>
          <w:sz w:val="20"/>
          <w:szCs w:val="20"/>
        </w:rPr>
        <w:t>selecionar para contratação empresa especializada no fornecimento de</w:t>
      </w:r>
      <w:r w:rsidR="003E3399">
        <w:rPr>
          <w:rFonts w:eastAsia="Batang" w:cs="Courier New"/>
          <w:color w:val="000000"/>
          <w:sz w:val="20"/>
          <w:szCs w:val="20"/>
        </w:rPr>
        <w:t xml:space="preserve"> </w:t>
      </w:r>
      <w:r w:rsidR="00AC0B39">
        <w:rPr>
          <w:rFonts w:eastAsia="Batang" w:cs="Courier New"/>
          <w:b/>
          <w:color w:val="000000"/>
          <w:sz w:val="20"/>
          <w:szCs w:val="20"/>
        </w:rPr>
        <w:t>equipamentos laboratoriais (</w:t>
      </w:r>
      <w:proofErr w:type="gramStart"/>
      <w:r w:rsidR="00AC0B39">
        <w:rPr>
          <w:rFonts w:eastAsia="Batang" w:cs="Courier New"/>
          <w:b/>
          <w:color w:val="000000"/>
          <w:sz w:val="20"/>
          <w:szCs w:val="20"/>
        </w:rPr>
        <w:t>ultra freezer</w:t>
      </w:r>
      <w:proofErr w:type="gramEnd"/>
      <w:r w:rsidR="00AC0B39">
        <w:rPr>
          <w:rFonts w:eastAsia="Batang" w:cs="Courier New"/>
          <w:b/>
          <w:color w:val="000000"/>
          <w:sz w:val="20"/>
          <w:szCs w:val="20"/>
        </w:rPr>
        <w:t xml:space="preserve">) </w:t>
      </w:r>
      <w:r w:rsidR="00AC0B39">
        <w:rPr>
          <w:rFonts w:eastAsia="Batang" w:cs="Courier New"/>
          <w:color w:val="000000"/>
          <w:sz w:val="20"/>
          <w:szCs w:val="20"/>
        </w:rPr>
        <w:t xml:space="preserve">destinado ao </w:t>
      </w:r>
      <w:r w:rsidR="00AD1E85">
        <w:rPr>
          <w:rFonts w:eastAsia="Batang" w:cs="Courier New"/>
          <w:color w:val="000000"/>
          <w:sz w:val="20"/>
          <w:szCs w:val="20"/>
        </w:rPr>
        <w:t>S</w:t>
      </w:r>
      <w:r w:rsidR="00AC0B39">
        <w:rPr>
          <w:rFonts w:eastAsia="Batang" w:cs="Courier New"/>
          <w:color w:val="000000"/>
          <w:sz w:val="20"/>
          <w:szCs w:val="20"/>
        </w:rPr>
        <w:t xml:space="preserve">etor de </w:t>
      </w:r>
      <w:proofErr w:type="spellStart"/>
      <w:r w:rsidR="00AC0B39">
        <w:rPr>
          <w:rFonts w:eastAsia="Batang" w:cs="Courier New"/>
          <w:color w:val="000000"/>
          <w:sz w:val="20"/>
          <w:szCs w:val="20"/>
        </w:rPr>
        <w:t>Soroteca</w:t>
      </w:r>
      <w:proofErr w:type="spellEnd"/>
      <w:r w:rsidR="00AC0B39">
        <w:rPr>
          <w:rFonts w:eastAsia="Batang" w:cs="Courier New"/>
          <w:color w:val="000000"/>
          <w:sz w:val="20"/>
          <w:szCs w:val="20"/>
        </w:rPr>
        <w:t xml:space="preserve">, </w:t>
      </w:r>
      <w:r w:rsidR="00C822BE">
        <w:rPr>
          <w:rFonts w:eastAsia="Batang" w:cs="Courier New"/>
          <w:color w:val="000000"/>
          <w:sz w:val="20"/>
          <w:szCs w:val="20"/>
        </w:rPr>
        <w:t xml:space="preserve">conforme especificações </w:t>
      </w:r>
      <w:r w:rsidR="00252274">
        <w:rPr>
          <w:rFonts w:eastAsia="Batang" w:cs="Courier New"/>
          <w:color w:val="000000"/>
          <w:sz w:val="20"/>
          <w:szCs w:val="20"/>
        </w:rPr>
        <w:t xml:space="preserve">técnicas </w:t>
      </w:r>
      <w:r w:rsidR="00C822BE">
        <w:rPr>
          <w:rFonts w:eastAsia="Batang" w:cs="Courier New"/>
          <w:color w:val="000000"/>
          <w:sz w:val="20"/>
          <w:szCs w:val="20"/>
        </w:rPr>
        <w:t>contidas no Termo de Referência A</w:t>
      </w:r>
      <w:r w:rsidR="00252274">
        <w:rPr>
          <w:rFonts w:eastAsia="Batang" w:cs="Courier New"/>
          <w:color w:val="000000"/>
          <w:sz w:val="20"/>
          <w:szCs w:val="20"/>
        </w:rPr>
        <w:t>nexo</w:t>
      </w:r>
      <w:r w:rsidR="00C822BE">
        <w:rPr>
          <w:rFonts w:eastAsia="Batang" w:cs="Courier New"/>
          <w:color w:val="000000"/>
          <w:sz w:val="20"/>
          <w:szCs w:val="20"/>
        </w:rPr>
        <w:t xml:space="preserve"> II.</w:t>
      </w:r>
    </w:p>
    <w:p w:rsidR="00252274" w:rsidRDefault="00252274" w:rsidP="00252274">
      <w:pPr>
        <w:widowControl w:val="0"/>
        <w:tabs>
          <w:tab w:val="left" w:pos="142"/>
          <w:tab w:val="left" w:pos="284"/>
        </w:tabs>
        <w:autoSpaceDE w:val="0"/>
        <w:autoSpaceDN w:val="0"/>
        <w:adjustRightInd w:val="0"/>
        <w:spacing w:after="0" w:line="240" w:lineRule="auto"/>
        <w:jc w:val="both"/>
        <w:rPr>
          <w:rFonts w:eastAsia="Batang" w:cs="Courier New"/>
          <w:bCs/>
          <w:color w:val="000000"/>
          <w:sz w:val="20"/>
          <w:szCs w:val="20"/>
        </w:rPr>
      </w:pPr>
      <w:proofErr w:type="gramStart"/>
      <w:r w:rsidRPr="00C7205F">
        <w:rPr>
          <w:rFonts w:eastAsia="Batang" w:cs="Courier New"/>
          <w:b/>
          <w:bCs/>
          <w:color w:val="000000"/>
          <w:sz w:val="20"/>
          <w:szCs w:val="20"/>
        </w:rPr>
        <w:t>1.2.</w:t>
      </w:r>
      <w:proofErr w:type="gramEnd"/>
      <w:r w:rsidRPr="00C7205F">
        <w:rPr>
          <w:rFonts w:eastAsia="Batang" w:cs="Courier New"/>
          <w:bCs/>
          <w:color w:val="000000"/>
          <w:sz w:val="20"/>
          <w:szCs w:val="20"/>
        </w:rPr>
        <w:t>Em caso de discordância existente entre as especificações deste objeto descritas no SISTEMA e as especificações constantes do Anexo I deste Edital, prevalecerão as últimas.</w:t>
      </w:r>
    </w:p>
    <w:p w:rsidR="00252274" w:rsidRDefault="00252274" w:rsidP="00252274">
      <w:pPr>
        <w:widowControl w:val="0"/>
        <w:tabs>
          <w:tab w:val="left" w:pos="142"/>
          <w:tab w:val="left" w:pos="284"/>
        </w:tabs>
        <w:autoSpaceDE w:val="0"/>
        <w:autoSpaceDN w:val="0"/>
        <w:adjustRightInd w:val="0"/>
        <w:spacing w:after="120" w:line="240" w:lineRule="auto"/>
        <w:ind w:right="-17"/>
        <w:jc w:val="both"/>
        <w:rPr>
          <w:rFonts w:eastAsia="Batang" w:cs="Courier New"/>
          <w:bCs/>
          <w:color w:val="000000"/>
          <w:sz w:val="20"/>
          <w:szCs w:val="20"/>
        </w:rPr>
      </w:pPr>
      <w:r w:rsidRPr="00252274">
        <w:rPr>
          <w:rFonts w:eastAsia="Batang" w:cs="Courier New"/>
          <w:b/>
          <w:bCs/>
          <w:color w:val="000000"/>
          <w:sz w:val="20"/>
          <w:szCs w:val="20"/>
        </w:rPr>
        <w:t>1.3.</w:t>
      </w:r>
      <w:r>
        <w:rPr>
          <w:rFonts w:eastAsia="Batang" w:cs="Courier New"/>
          <w:bCs/>
          <w:color w:val="000000"/>
          <w:sz w:val="20"/>
          <w:szCs w:val="20"/>
        </w:rPr>
        <w:t xml:space="preserve"> Para fins deste Edital, </w:t>
      </w:r>
      <w:r w:rsidRPr="00252274">
        <w:rPr>
          <w:rFonts w:eastAsia="Batang" w:cs="Courier New"/>
          <w:b/>
          <w:bCs/>
          <w:color w:val="000000"/>
          <w:sz w:val="20"/>
          <w:szCs w:val="20"/>
        </w:rPr>
        <w:t>produto(s)</w:t>
      </w:r>
      <w:r>
        <w:rPr>
          <w:rFonts w:eastAsia="Batang" w:cs="Courier New"/>
          <w:bCs/>
          <w:color w:val="000000"/>
          <w:sz w:val="20"/>
          <w:szCs w:val="20"/>
        </w:rPr>
        <w:t xml:space="preserve">, leia-se: </w:t>
      </w:r>
      <w:r w:rsidR="00AC0B39">
        <w:rPr>
          <w:rFonts w:eastAsia="Batang" w:cs="Courier New"/>
          <w:b/>
          <w:bCs/>
          <w:color w:val="000000"/>
          <w:sz w:val="20"/>
          <w:szCs w:val="20"/>
        </w:rPr>
        <w:t>equipamentos laboratoriais.</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006DC8" w:rsidRDefault="00DA40A8" w:rsidP="004307A9">
      <w:pPr>
        <w:autoSpaceDE w:val="0"/>
        <w:autoSpaceDN w:val="0"/>
        <w:adjustRightInd w:val="0"/>
        <w:spacing w:after="0" w:line="240" w:lineRule="auto"/>
        <w:jc w:val="both"/>
        <w:rPr>
          <w:rFonts w:cs="Calibri"/>
          <w:b/>
          <w:bCs/>
          <w:color w:val="000000"/>
          <w:sz w:val="20"/>
          <w:szCs w:val="20"/>
        </w:rPr>
      </w:pPr>
      <w:r w:rsidRPr="003579AE">
        <w:rPr>
          <w:b/>
          <w:bCs/>
          <w:color w:val="000000"/>
          <w:sz w:val="20"/>
          <w:szCs w:val="20"/>
          <w:u w:val="single"/>
        </w:rPr>
        <w:t>2.</w:t>
      </w:r>
      <w:r>
        <w:rPr>
          <w:b/>
          <w:bCs/>
          <w:color w:val="000000"/>
          <w:sz w:val="20"/>
          <w:szCs w:val="20"/>
          <w:u w:val="single"/>
        </w:rPr>
        <w:t>1</w:t>
      </w:r>
      <w:r w:rsidRPr="003579AE">
        <w:rPr>
          <w:b/>
          <w:bCs/>
          <w:color w:val="000000"/>
          <w:sz w:val="20"/>
          <w:szCs w:val="20"/>
          <w:u w:val="single"/>
        </w:rPr>
        <w:t>.</w:t>
      </w:r>
      <w:r w:rsidR="003E3399">
        <w:rPr>
          <w:b/>
          <w:bCs/>
          <w:color w:val="000000"/>
          <w:sz w:val="20"/>
          <w:szCs w:val="20"/>
          <w:u w:val="single"/>
        </w:rPr>
        <w:t xml:space="preserve"> </w:t>
      </w:r>
      <w:r w:rsidRPr="003579AE">
        <w:rPr>
          <w:b/>
          <w:bCs/>
          <w:color w:val="000000"/>
          <w:sz w:val="20"/>
          <w:szCs w:val="20"/>
          <w:u w:val="single"/>
        </w:rPr>
        <w:t xml:space="preserve">A participação nesta licitação é exclusiva às Microempresas e Empresas de </w:t>
      </w:r>
      <w:proofErr w:type="gramStart"/>
      <w:r w:rsidRPr="003579AE">
        <w:rPr>
          <w:b/>
          <w:bCs/>
          <w:color w:val="000000"/>
          <w:sz w:val="20"/>
          <w:szCs w:val="20"/>
          <w:u w:val="single"/>
        </w:rPr>
        <w:t>Pequeno Porte</w:t>
      </w:r>
      <w:r w:rsidR="003E3399">
        <w:rPr>
          <w:b/>
          <w:bCs/>
          <w:color w:val="000000"/>
          <w:sz w:val="20"/>
          <w:szCs w:val="20"/>
          <w:u w:val="single"/>
        </w:rPr>
        <w:t xml:space="preserve"> </w:t>
      </w:r>
      <w:r w:rsidRPr="003579AE">
        <w:rPr>
          <w:b/>
          <w:bCs/>
          <w:color w:val="000000"/>
          <w:sz w:val="20"/>
          <w:szCs w:val="20"/>
          <w:u w:val="single"/>
        </w:rPr>
        <w:t>enquadradas nos limites definidos</w:t>
      </w:r>
      <w:proofErr w:type="gramEnd"/>
      <w:r w:rsidRPr="003579AE">
        <w:rPr>
          <w:b/>
          <w:bCs/>
          <w:color w:val="000000"/>
          <w:sz w:val="20"/>
          <w:szCs w:val="20"/>
          <w:u w:val="single"/>
        </w:rPr>
        <w:t xml:space="preserve"> pelo art. 3º da Lei Complementar nº 123/06</w:t>
      </w:r>
      <w:r>
        <w:rPr>
          <w:b/>
          <w:bCs/>
          <w:color w:val="000000"/>
          <w:sz w:val="20"/>
          <w:szCs w:val="20"/>
          <w:u w:val="single"/>
        </w:rPr>
        <w:t>, conforme determina o artigo 48, inciso I da Lei Complementar nº 123/06 e artigo 9º do Decreto Estadual 4.769/2013</w:t>
      </w:r>
      <w:r w:rsidRPr="003579AE">
        <w:rPr>
          <w:b/>
          <w:bCs/>
          <w:color w:val="000000"/>
          <w:sz w:val="20"/>
          <w:szCs w:val="20"/>
          <w:u w:val="single"/>
        </w:rPr>
        <w:t>.</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BC785D">
        <w:rPr>
          <w:rFonts w:cs="Calibri"/>
          <w:b/>
          <w:bCs/>
          <w:color w:val="000000"/>
          <w:sz w:val="20"/>
          <w:szCs w:val="20"/>
        </w:rPr>
        <w:t>2</w:t>
      </w:r>
      <w:r w:rsidR="003E3399">
        <w:rPr>
          <w:rFonts w:cs="Calibri"/>
          <w:b/>
          <w:bCs/>
          <w:color w:val="000000"/>
          <w:sz w:val="20"/>
          <w:szCs w:val="20"/>
        </w:rPr>
        <w:t xml:space="preserve">. </w:t>
      </w:r>
      <w:r w:rsidR="00D13768" w:rsidRPr="00511237">
        <w:rPr>
          <w:rFonts w:cs="Calibri"/>
          <w:color w:val="000000"/>
          <w:sz w:val="20"/>
          <w:szCs w:val="20"/>
        </w:rPr>
        <w:t xml:space="preserve">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 </w:t>
      </w:r>
      <w:hyperlink r:id="rId10" w:history="1">
        <w:r w:rsidR="00D13768" w:rsidRPr="00511237">
          <w:rPr>
            <w:rStyle w:val="Hyperlink"/>
            <w:rFonts w:cs="Calibri"/>
            <w:b/>
            <w:color w:val="000000"/>
            <w:sz w:val="20"/>
            <w:szCs w:val="20"/>
            <w:u w:val="none"/>
          </w:rPr>
          <w:t>www.comprasnet.gov.br</w:t>
        </w:r>
      </w:hyperlink>
      <w:r w:rsidR="00D13768" w:rsidRPr="00511237">
        <w:rPr>
          <w:rFonts w:cs="Calibri"/>
          <w:color w:val="000000"/>
          <w:sz w:val="20"/>
          <w:szCs w:val="20"/>
        </w:rPr>
        <w:t>, onde para ter acesso ao Sistema eletrônico, os interessados em participar deste Pregão deverão dispor de chave de identificação e senha pessoal, obtidas junto à SLTI.</w:t>
      </w:r>
    </w:p>
    <w:p w:rsidR="008D429D" w:rsidRPr="00FC47D3" w:rsidRDefault="008D429D" w:rsidP="00752F76">
      <w:pPr>
        <w:widowControl w:val="0"/>
        <w:tabs>
          <w:tab w:val="left" w:pos="142"/>
          <w:tab w:val="left" w:pos="284"/>
        </w:tabs>
        <w:autoSpaceDE w:val="0"/>
        <w:autoSpaceDN w:val="0"/>
        <w:adjustRightInd w:val="0"/>
        <w:spacing w:after="0" w:line="240" w:lineRule="auto"/>
        <w:jc w:val="both"/>
        <w:rPr>
          <w:b/>
          <w:bCs/>
          <w:color w:val="000000"/>
          <w:sz w:val="20"/>
          <w:szCs w:val="20"/>
        </w:rPr>
      </w:pPr>
      <w:r w:rsidRPr="00FC47D3">
        <w:rPr>
          <w:b/>
          <w:bCs/>
          <w:color w:val="000000"/>
          <w:sz w:val="20"/>
          <w:szCs w:val="20"/>
        </w:rPr>
        <w:t>2.</w:t>
      </w:r>
      <w:r w:rsidR="00BC785D">
        <w:rPr>
          <w:b/>
          <w:bCs/>
          <w:color w:val="000000"/>
          <w:sz w:val="20"/>
          <w:szCs w:val="20"/>
        </w:rPr>
        <w:t>3</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3E3399">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BC785D">
        <w:rPr>
          <w:b/>
          <w:bCs/>
          <w:color w:val="000000"/>
          <w:sz w:val="20"/>
          <w:szCs w:val="20"/>
        </w:rPr>
        <w:t>4</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752F76">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752F76">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.7.</w:t>
      </w:r>
      <w:r w:rsidR="0007136A" w:rsidRPr="00FC47D3">
        <w:rPr>
          <w:bCs/>
          <w:color w:val="000000"/>
          <w:sz w:val="20"/>
          <w:szCs w:val="20"/>
        </w:rPr>
        <w:t xml:space="preserve"> Sociedades integrantes de um mesmo grupo </w:t>
      </w:r>
      <w:proofErr w:type="gramStart"/>
      <w:r w:rsidR="0007136A" w:rsidRPr="00FC47D3">
        <w:rPr>
          <w:bCs/>
          <w:color w:val="000000"/>
          <w:sz w:val="20"/>
          <w:szCs w:val="20"/>
        </w:rPr>
        <w:t>econômico, assim entendidas</w:t>
      </w:r>
      <w:proofErr w:type="gramEnd"/>
      <w:r w:rsidR="0007136A" w:rsidRPr="00FC47D3">
        <w:rPr>
          <w:bCs/>
          <w:color w:val="000000"/>
          <w:sz w:val="20"/>
          <w:szCs w:val="20"/>
        </w:rPr>
        <w:t xml:space="preserve">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1" w:history="1">
        <w:r w:rsidR="006651A6" w:rsidRPr="00511237">
          <w:rPr>
            <w:rStyle w:val="Hyperlink"/>
            <w:rFonts w:cs="Calibri"/>
            <w:b/>
            <w:color w:val="000000"/>
            <w:sz w:val="20"/>
            <w:szCs w:val="20"/>
            <w:u w:val="none"/>
          </w:rPr>
          <w:t>www.comprasnet.gov.br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3E3399">
        <w:rPr>
          <w:sz w:val="20"/>
          <w:szCs w:val="20"/>
        </w:rPr>
        <w:t xml:space="preserve"> </w:t>
      </w:r>
      <w:r w:rsidRPr="00FC47D3">
        <w:rPr>
          <w:sz w:val="20"/>
          <w:szCs w:val="20"/>
        </w:rPr>
        <w:t xml:space="preserve">implica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lastRenderedPageBreak/>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F17747" w:rsidRPr="00A739BC"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4.1.1.</w:t>
      </w:r>
      <w:r w:rsidRPr="00FC47D3">
        <w:rPr>
          <w:color w:val="000000"/>
          <w:sz w:val="20"/>
          <w:szCs w:val="20"/>
        </w:rPr>
        <w:t xml:space="preserve"> Até </w:t>
      </w:r>
      <w:proofErr w:type="gramStart"/>
      <w:r w:rsidRPr="00752F76">
        <w:rPr>
          <w:b/>
          <w:color w:val="000000"/>
          <w:sz w:val="20"/>
          <w:szCs w:val="20"/>
        </w:rPr>
        <w:t>2</w:t>
      </w:r>
      <w:proofErr w:type="gramEnd"/>
      <w:r w:rsidRPr="00752F76">
        <w:rPr>
          <w:b/>
          <w:color w:val="000000"/>
          <w:sz w:val="20"/>
          <w:szCs w:val="20"/>
        </w:rPr>
        <w:t xml:space="preserve"> (dois) dias úteis</w:t>
      </w:r>
      <w:r w:rsidRPr="00FC47D3">
        <w:rPr>
          <w:color w:val="000000"/>
          <w:sz w:val="20"/>
          <w:szCs w:val="20"/>
        </w:rPr>
        <w:t xml:space="preserve"> antes da data fixada para abertura da sessão pública, qualquer pessoa, física ou jurídica, poderá impugnar o ato convocatório deste Pregão mediante petição, que deverá ser protocolada no Protocolo Geral desta Secreta</w:t>
      </w:r>
      <w:r w:rsidR="00F17747">
        <w:rPr>
          <w:color w:val="000000"/>
          <w:sz w:val="20"/>
          <w:szCs w:val="20"/>
        </w:rPr>
        <w:t xml:space="preserve">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003E3399">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752F76">
        <w:rPr>
          <w:b/>
          <w:color w:val="000000"/>
          <w:sz w:val="20"/>
          <w:szCs w:val="20"/>
        </w:rPr>
        <w:t>3</w:t>
      </w:r>
      <w:proofErr w:type="gramEnd"/>
      <w:r w:rsidRPr="00752F76">
        <w:rPr>
          <w:b/>
          <w:color w:val="000000"/>
          <w:sz w:val="20"/>
          <w:szCs w:val="20"/>
        </w:rPr>
        <w:t xml:space="preserve"> (três) dias úteis</w:t>
      </w:r>
      <w:r w:rsidRPr="00FC47D3">
        <w:rPr>
          <w:color w:val="000000"/>
          <w:sz w:val="20"/>
          <w:szCs w:val="20"/>
        </w:rPr>
        <w:t xml:space="preserve">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3"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003E3399">
        <w:rPr>
          <w:b/>
          <w:color w:val="000000"/>
          <w:sz w:val="20"/>
          <w:szCs w:val="20"/>
        </w:rPr>
        <w:t xml:space="preserve"> </w:t>
      </w:r>
      <w:r w:rsidR="006651A6" w:rsidRPr="00FC47D3">
        <w:rPr>
          <w:color w:val="000000"/>
          <w:sz w:val="20"/>
          <w:szCs w:val="20"/>
        </w:rPr>
        <w:t xml:space="preserve">As respostas às impugnações e aos esclarecimentos solicitados serão disponibilizadas no e-mail indicado pela </w:t>
      </w:r>
      <w:r w:rsidR="006651A6">
        <w:rPr>
          <w:color w:val="000000"/>
          <w:sz w:val="20"/>
          <w:szCs w:val="20"/>
        </w:rPr>
        <w:t>Licitante</w:t>
      </w:r>
      <w:r w:rsidR="006651A6" w:rsidRPr="00FC47D3">
        <w:rPr>
          <w:color w:val="000000"/>
          <w:sz w:val="20"/>
          <w:szCs w:val="20"/>
        </w:rPr>
        <w:t>, podendo ainda, ser disponibilizado no</w:t>
      </w:r>
      <w:r w:rsidR="006651A6">
        <w:rPr>
          <w:color w:val="000000"/>
          <w:sz w:val="20"/>
          <w:szCs w:val="20"/>
        </w:rPr>
        <w:t xml:space="preserve"> portal eletrônico</w:t>
      </w:r>
      <w:r w:rsidR="003E3399">
        <w:rPr>
          <w:color w:val="000000"/>
          <w:sz w:val="20"/>
          <w:szCs w:val="20"/>
        </w:rPr>
        <w:t xml:space="preserve"> </w:t>
      </w:r>
      <w:hyperlink r:id="rId14" w:history="1">
        <w:r w:rsidR="006651A6" w:rsidRPr="00511237">
          <w:rPr>
            <w:rStyle w:val="Hyperlink"/>
            <w:rFonts w:cs="Calibri"/>
            <w:b/>
            <w:color w:val="000000"/>
            <w:sz w:val="20"/>
            <w:szCs w:val="20"/>
            <w:u w:val="none"/>
          </w:rPr>
          <w:t>www.comprasnet.gov.br</w:t>
        </w:r>
      </w:hyperlink>
      <w:r w:rsidR="003E3399">
        <w:t xml:space="preserve"> </w:t>
      </w:r>
      <w:r w:rsidR="006651A6" w:rsidRPr="00FC47D3">
        <w:rPr>
          <w:sz w:val="20"/>
          <w:szCs w:val="20"/>
        </w:rPr>
        <w:t>ficando</w:t>
      </w:r>
      <w:r w:rsidR="006651A6">
        <w:rPr>
          <w:sz w:val="20"/>
          <w:szCs w:val="20"/>
        </w:rPr>
        <w:t xml:space="preserve"> acessível a</w:t>
      </w:r>
      <w:r w:rsidR="006651A6" w:rsidRPr="00FC47D3">
        <w:rPr>
          <w:sz w:val="20"/>
          <w:szCs w:val="20"/>
        </w:rPr>
        <w:t xml:space="preserve"> tod</w:t>
      </w:r>
      <w:r w:rsidR="006651A6">
        <w:rPr>
          <w:sz w:val="20"/>
          <w:szCs w:val="20"/>
        </w:rPr>
        <w:t>a</w:t>
      </w:r>
      <w:r w:rsidR="006651A6" w:rsidRPr="00FC47D3">
        <w:rPr>
          <w:sz w:val="20"/>
          <w:szCs w:val="20"/>
        </w:rPr>
        <w:t xml:space="preserve">s </w:t>
      </w:r>
      <w:r w:rsidR="006651A6">
        <w:rPr>
          <w:sz w:val="20"/>
          <w:szCs w:val="20"/>
        </w:rPr>
        <w:t>a</w:t>
      </w:r>
      <w:r w:rsidR="006651A6" w:rsidRPr="00FC47D3">
        <w:rPr>
          <w:sz w:val="20"/>
          <w:szCs w:val="20"/>
        </w:rPr>
        <w:t>s</w:t>
      </w:r>
      <w:r w:rsidR="003E3399">
        <w:rPr>
          <w:sz w:val="20"/>
          <w:szCs w:val="20"/>
        </w:rPr>
        <w:t xml:space="preserve"> </w:t>
      </w:r>
      <w:r w:rsidR="006651A6">
        <w:rPr>
          <w:sz w:val="20"/>
          <w:szCs w:val="20"/>
        </w:rPr>
        <w:t>demais</w:t>
      </w:r>
      <w:r w:rsidR="003E3399">
        <w:rPr>
          <w:sz w:val="20"/>
          <w:szCs w:val="20"/>
        </w:rPr>
        <w:t xml:space="preserve"> </w:t>
      </w:r>
      <w:r w:rsidR="006651A6">
        <w:rPr>
          <w:sz w:val="20"/>
          <w:szCs w:val="20"/>
        </w:rPr>
        <w:t>Licitante</w:t>
      </w:r>
      <w:r w:rsidR="006651A6" w:rsidRPr="00FC47D3">
        <w:rPr>
          <w:sz w:val="20"/>
          <w:szCs w:val="20"/>
        </w:rPr>
        <w:t xml:space="preserve">s para obtenção das informações prestadas </w:t>
      </w:r>
      <w:proofErr w:type="gramStart"/>
      <w:r w:rsidR="006651A6" w:rsidRPr="00FC47D3">
        <w:rPr>
          <w:sz w:val="20"/>
          <w:szCs w:val="20"/>
        </w:rPr>
        <w:t>pelo(</w:t>
      </w:r>
      <w:proofErr w:type="gramEnd"/>
      <w:r w:rsidR="006651A6"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003E3399">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3E3399">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3E3399">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6601B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3E3399">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6601B6" w:rsidRPr="001D7914" w:rsidRDefault="006601B6" w:rsidP="006601B6">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w:t>
      </w:r>
      <w:r w:rsidRPr="003930DC">
        <w:rPr>
          <w:bCs/>
          <w:color w:val="000000"/>
          <w:sz w:val="20"/>
          <w:szCs w:val="20"/>
        </w:rPr>
        <w:t>sob pena de inabilitação</w:t>
      </w:r>
      <w:r w:rsidRPr="001D7914">
        <w:rPr>
          <w:bCs/>
          <w:color w:val="000000"/>
          <w:sz w:val="20"/>
          <w:szCs w:val="20"/>
        </w:rPr>
        <w:t xml:space="preserve"> que cumpre plenamente os requisitos de habilitação e que sua proposta está em conformidade com as exigências do Edital.</w:t>
      </w:r>
    </w:p>
    <w:p w:rsidR="006601B6" w:rsidRPr="001D7914" w:rsidRDefault="006601B6" w:rsidP="006601B6">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w:t>
      </w:r>
      <w:r w:rsidRPr="003930DC">
        <w:rPr>
          <w:bCs/>
          <w:color w:val="000000"/>
          <w:sz w:val="20"/>
          <w:szCs w:val="20"/>
        </w:rPr>
        <w:t>sob pena de inabilitação</w:t>
      </w:r>
      <w:r w:rsidRPr="00393022">
        <w:rPr>
          <w:bCs/>
          <w:color w:val="FF0000"/>
          <w:sz w:val="20"/>
          <w:szCs w:val="20"/>
        </w:rPr>
        <w:t>,</w:t>
      </w:r>
      <w:r w:rsidRPr="001D7914">
        <w:rPr>
          <w:bCs/>
          <w:color w:val="000000"/>
          <w:sz w:val="20"/>
          <w:szCs w:val="20"/>
        </w:rPr>
        <w:t xml:space="preserve"> que não emprega menores de dezoito anos em trabalho noturno, </w:t>
      </w:r>
      <w:proofErr w:type="gramStart"/>
      <w:r w:rsidRPr="001D7914">
        <w:rPr>
          <w:bCs/>
          <w:color w:val="000000"/>
          <w:sz w:val="20"/>
          <w:szCs w:val="20"/>
        </w:rPr>
        <w:t>perigoso ou insalubre, nem menores de dezesseis anos</w:t>
      </w:r>
      <w:proofErr w:type="gramEnd"/>
      <w:r w:rsidRPr="001D7914">
        <w:rPr>
          <w:bCs/>
          <w:color w:val="000000"/>
          <w:sz w:val="20"/>
          <w:szCs w:val="20"/>
        </w:rPr>
        <w:t xml:space="preserve"> em qualquer trabalho, salvo na condição de aprendiz, a partir dos quatorze anos.</w:t>
      </w:r>
    </w:p>
    <w:p w:rsidR="006601B6" w:rsidRDefault="006601B6" w:rsidP="006601B6">
      <w:pPr>
        <w:widowControl w:val="0"/>
        <w:autoSpaceDE w:val="0"/>
        <w:autoSpaceDN w:val="0"/>
        <w:adjustRightInd w:val="0"/>
        <w:spacing w:after="120" w:line="240" w:lineRule="auto"/>
        <w:jc w:val="both"/>
        <w:rPr>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6651A6" w:rsidRPr="00FC47D3" w:rsidRDefault="005A1C7A" w:rsidP="006651A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003E3399">
        <w:rPr>
          <w:b/>
          <w:bCs/>
          <w:color w:val="000000"/>
          <w:sz w:val="20"/>
          <w:szCs w:val="20"/>
        </w:rPr>
        <w:t xml:space="preserve"> </w:t>
      </w:r>
      <w:r w:rsidR="006651A6" w:rsidRPr="00FC47D3">
        <w:rPr>
          <w:bCs/>
          <w:color w:val="000000"/>
          <w:sz w:val="20"/>
          <w:szCs w:val="20"/>
        </w:rPr>
        <w:t xml:space="preserve">A abertura da sessão pública deste Pregão, conduzida </w:t>
      </w:r>
      <w:proofErr w:type="gramStart"/>
      <w:r w:rsidR="006651A6" w:rsidRPr="00FC47D3">
        <w:rPr>
          <w:bCs/>
          <w:color w:val="000000"/>
          <w:sz w:val="20"/>
          <w:szCs w:val="20"/>
        </w:rPr>
        <w:t>pelo(</w:t>
      </w:r>
      <w:proofErr w:type="gramEnd"/>
      <w:r w:rsidR="006651A6" w:rsidRPr="00FC47D3">
        <w:rPr>
          <w:bCs/>
          <w:color w:val="000000"/>
          <w:sz w:val="20"/>
          <w:szCs w:val="20"/>
        </w:rPr>
        <w:t xml:space="preserve">a) Pregoeiro(a), ocorrerá na data e na hora indicadas no preâmbulo deste </w:t>
      </w:r>
      <w:r w:rsidR="006651A6">
        <w:rPr>
          <w:bCs/>
          <w:color w:val="000000"/>
          <w:sz w:val="20"/>
          <w:szCs w:val="20"/>
        </w:rPr>
        <w:t>Edital</w:t>
      </w:r>
      <w:r w:rsidR="006651A6" w:rsidRPr="00FC47D3">
        <w:rPr>
          <w:bCs/>
          <w:color w:val="000000"/>
          <w:sz w:val="20"/>
          <w:szCs w:val="20"/>
        </w:rPr>
        <w:t xml:space="preserve">, no portal eletrônico </w:t>
      </w:r>
      <w:hyperlink r:id="rId15" w:history="1">
        <w:r w:rsidR="006651A6" w:rsidRPr="00511237">
          <w:rPr>
            <w:rStyle w:val="Hyperlink"/>
            <w:rFonts w:cs="Calibri"/>
            <w:b/>
            <w:color w:val="000000"/>
            <w:sz w:val="20"/>
            <w:szCs w:val="20"/>
            <w:u w:val="none"/>
          </w:rPr>
          <w:t>www.comprasnet.gov.br</w:t>
        </w:r>
      </w:hyperlink>
      <w:r w:rsidR="006651A6" w:rsidRPr="00511237">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w:t>
      </w:r>
      <w:r w:rsidRPr="00FC47D3">
        <w:rPr>
          <w:bCs/>
          <w:color w:val="000000"/>
          <w:sz w:val="20"/>
          <w:szCs w:val="20"/>
        </w:rPr>
        <w:lastRenderedPageBreak/>
        <w:t xml:space="preserve">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6.4.</w:t>
      </w:r>
      <w:r w:rsidRPr="00FC47D3">
        <w:rPr>
          <w:bCs/>
          <w:color w:val="000000"/>
          <w:sz w:val="20"/>
          <w:szCs w:val="20"/>
        </w:rPr>
        <w:t xml:space="preserve"> A sessão poderá ser </w:t>
      </w:r>
      <w:proofErr w:type="spellStart"/>
      <w:r w:rsidRPr="00FC47D3">
        <w:rPr>
          <w:bCs/>
          <w:color w:val="000000"/>
          <w:sz w:val="20"/>
          <w:szCs w:val="20"/>
        </w:rPr>
        <w:t>reagendada</w:t>
      </w:r>
      <w:proofErr w:type="spellEnd"/>
      <w:r w:rsidRPr="00FC47D3">
        <w:rPr>
          <w:bCs/>
          <w:color w:val="000000"/>
          <w:sz w:val="20"/>
          <w:szCs w:val="20"/>
        </w:rPr>
        <w:t xml:space="preserve">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3E3399">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3E3399">
        <w:rPr>
          <w:b/>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proofErr w:type="gramStart"/>
      <w:r>
        <w:rPr>
          <w:bCs/>
          <w:color w:val="000000"/>
          <w:sz w:val="20"/>
          <w:szCs w:val="20"/>
        </w:rPr>
        <w:t>a</w:t>
      </w:r>
      <w:proofErr w:type="gramEnd"/>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3E3399">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3E3399">
        <w:rPr>
          <w:b/>
          <w:bCs/>
          <w:color w:val="000000"/>
          <w:sz w:val="20"/>
          <w:szCs w:val="20"/>
        </w:rPr>
        <w:t xml:space="preserve"> </w:t>
      </w:r>
      <w:r w:rsidR="001C3C43">
        <w:rPr>
          <w:bCs/>
          <w:color w:val="000000"/>
          <w:sz w:val="20"/>
          <w:szCs w:val="20"/>
        </w:rPr>
        <w:t>A</w:t>
      </w:r>
      <w:r w:rsidR="003E3399">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w:t>
      </w:r>
      <w:proofErr w:type="spellStart"/>
      <w:r w:rsidRPr="00FC47D3">
        <w:rPr>
          <w:bCs/>
          <w:color w:val="000000"/>
          <w:sz w:val="20"/>
          <w:szCs w:val="20"/>
        </w:rPr>
        <w:t>ofertante</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3E3399">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w:t>
      </w:r>
      <w:proofErr w:type="spellStart"/>
      <w:r w:rsidRPr="00FC47D3">
        <w:rPr>
          <w:bCs/>
          <w:color w:val="000000"/>
          <w:sz w:val="20"/>
          <w:szCs w:val="20"/>
        </w:rPr>
        <w:t>inexequível</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AD1E85">
        <w:rPr>
          <w:b/>
          <w:bCs/>
          <w:color w:val="000000"/>
          <w:sz w:val="20"/>
          <w:szCs w:val="20"/>
        </w:rPr>
        <w:t xml:space="preserve">. </w:t>
      </w:r>
      <w:r w:rsidR="006651A6" w:rsidRPr="00FC47D3">
        <w:rPr>
          <w:bCs/>
          <w:color w:val="000000"/>
          <w:sz w:val="20"/>
          <w:szCs w:val="20"/>
        </w:rPr>
        <w:t xml:space="preserve">No caso de a desconexão </w:t>
      </w:r>
      <w:proofErr w:type="gramStart"/>
      <w:r w:rsidR="006651A6" w:rsidRPr="00FC47D3">
        <w:rPr>
          <w:bCs/>
          <w:color w:val="000000"/>
          <w:sz w:val="20"/>
          <w:szCs w:val="20"/>
        </w:rPr>
        <w:t>do(</w:t>
      </w:r>
      <w:proofErr w:type="gramEnd"/>
      <w:r w:rsidR="006651A6" w:rsidRPr="00FC47D3">
        <w:rPr>
          <w:bCs/>
          <w:color w:val="000000"/>
          <w:sz w:val="20"/>
          <w:szCs w:val="20"/>
        </w:rPr>
        <w:t>a) Pregoeiro(a) persistir por tempo superior a 10 (dez) minutos, a sessão do Pregão será suspensa automaticamente e terá reinício somente após comunicação expressa a</w:t>
      </w:r>
      <w:r w:rsidR="000F40BC">
        <w:rPr>
          <w:bCs/>
          <w:color w:val="000000"/>
          <w:sz w:val="20"/>
          <w:szCs w:val="20"/>
        </w:rPr>
        <w:t>o</w:t>
      </w:r>
      <w:r w:rsidR="006651A6" w:rsidRPr="00FC47D3">
        <w:rPr>
          <w:bCs/>
          <w:color w:val="000000"/>
          <w:sz w:val="20"/>
          <w:szCs w:val="20"/>
        </w:rPr>
        <w:t xml:space="preserve">s participantes no portal eletrônico </w:t>
      </w:r>
      <w:hyperlink r:id="rId16" w:history="1">
        <w:r w:rsidR="006651A6" w:rsidRPr="00511237">
          <w:rPr>
            <w:rStyle w:val="Hyperlink"/>
            <w:rFonts w:cs="Calibri"/>
            <w:b/>
            <w:color w:val="000000"/>
            <w:sz w:val="20"/>
            <w:szCs w:val="20"/>
            <w:u w:val="none"/>
          </w:rPr>
          <w:t>www.comprasnet.gov.br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307A9" w:rsidRPr="005E1419" w:rsidRDefault="004307A9" w:rsidP="004307A9">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00AD1E85">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bookmarkStart w:id="1" w:name="art3"/>
      <w:bookmarkEnd w:id="1"/>
      <w:r>
        <w:rPr>
          <w:b/>
          <w:bCs/>
          <w:color w:val="000000"/>
          <w:sz w:val="20"/>
          <w:szCs w:val="20"/>
        </w:rPr>
        <w:t>9.1.2.</w:t>
      </w:r>
      <w:r w:rsidR="003E3399">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7"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 xml:space="preserve">a) No caso da microempresa, aufira, em cada ano-calendário, receita bruta igual ou inferior a R$ 360.000,00 </w:t>
      </w:r>
      <w:r w:rsidRPr="009F266E">
        <w:rPr>
          <w:bCs/>
          <w:color w:val="000000"/>
          <w:sz w:val="20"/>
          <w:szCs w:val="20"/>
        </w:rPr>
        <w:lastRenderedPageBreak/>
        <w:t>(trezentos e sessenta mil reais); 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sidR="004342E1">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9.1.3.</w:t>
      </w:r>
      <w:r w:rsidR="003E3399">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sidR="000F7DFB">
        <w:rPr>
          <w:bCs/>
          <w:color w:val="000000"/>
          <w:sz w:val="20"/>
          <w:szCs w:val="20"/>
        </w:rPr>
        <w:t>por esta Lei</w:t>
      </w:r>
      <w:r w:rsidRPr="009F266E">
        <w:rPr>
          <w:bCs/>
          <w:color w:val="000000"/>
          <w:sz w:val="20"/>
          <w:szCs w:val="20"/>
        </w:rPr>
        <w:t>, às Microempresas e Empresas de Pequeno Porte.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9.1.4.</w:t>
      </w:r>
      <w:r w:rsidR="003E3399">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sidR="000F7DFB">
        <w:rPr>
          <w:bCs/>
          <w:color w:val="000000"/>
          <w:sz w:val="20"/>
          <w:szCs w:val="20"/>
        </w:rPr>
        <w:t>por esta Lei</w:t>
      </w:r>
      <w:r w:rsidRPr="009F266E">
        <w:rPr>
          <w:bCs/>
          <w:color w:val="000000"/>
          <w:sz w:val="20"/>
          <w:szCs w:val="20"/>
        </w:rPr>
        <w:t xml:space="preserve">, às </w:t>
      </w:r>
      <w:r w:rsidR="000F7DFB">
        <w:rPr>
          <w:bCs/>
          <w:color w:val="000000"/>
          <w:sz w:val="20"/>
          <w:szCs w:val="20"/>
        </w:rPr>
        <w:t>M</w:t>
      </w:r>
      <w:r w:rsidRPr="009F266E">
        <w:rPr>
          <w:bCs/>
          <w:color w:val="000000"/>
          <w:sz w:val="20"/>
          <w:szCs w:val="20"/>
        </w:rPr>
        <w:t xml:space="preserve">icroempresas e </w:t>
      </w:r>
      <w:r w:rsidR="000F7DFB">
        <w:rPr>
          <w:bCs/>
          <w:color w:val="000000"/>
          <w:sz w:val="20"/>
          <w:szCs w:val="20"/>
        </w:rPr>
        <w:t>E</w:t>
      </w:r>
      <w:r w:rsidRPr="009F266E">
        <w:rPr>
          <w:bCs/>
          <w:color w:val="000000"/>
          <w:sz w:val="20"/>
          <w:szCs w:val="20"/>
        </w:rPr>
        <w:t xml:space="preserve">mpresas de </w:t>
      </w:r>
      <w:r w:rsidR="000F7DFB">
        <w:rPr>
          <w:bCs/>
          <w:color w:val="000000"/>
          <w:sz w:val="20"/>
          <w:szCs w:val="20"/>
        </w:rPr>
        <w:t>P</w:t>
      </w:r>
      <w:r w:rsidRPr="009F266E">
        <w:rPr>
          <w:bCs/>
          <w:color w:val="000000"/>
          <w:sz w:val="20"/>
          <w:szCs w:val="20"/>
        </w:rPr>
        <w:t xml:space="preserve">equeno </w:t>
      </w:r>
      <w:r w:rsidR="000F7DFB">
        <w:rPr>
          <w:bCs/>
          <w:color w:val="000000"/>
          <w:sz w:val="20"/>
          <w:szCs w:val="20"/>
        </w:rPr>
        <w:t>P</w:t>
      </w:r>
      <w:r w:rsidRPr="009F266E">
        <w:rPr>
          <w:bCs/>
          <w:color w:val="000000"/>
          <w:sz w:val="20"/>
          <w:szCs w:val="20"/>
        </w:rPr>
        <w:t>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habilitação da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orte ou equiparado para a obtenção do regime tributário simplificado.</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sidR="00EB373D">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88262D" w:rsidRDefault="004307A9"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até a data e horário </w:t>
      </w:r>
      <w:r w:rsidR="00476343">
        <w:rPr>
          <w:bCs/>
          <w:color w:val="000000"/>
          <w:sz w:val="20"/>
          <w:szCs w:val="20"/>
        </w:rPr>
        <w:t>marcado para abertura da sessão juntamente com a documentação constante do item 13.3.</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D12618">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C5202" w:rsidRDefault="006C5202" w:rsidP="006C520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1</w:t>
      </w:r>
      <w:r w:rsidRPr="00FC47D3">
        <w:rPr>
          <w:b/>
          <w:bCs/>
          <w:color w:val="000000"/>
          <w:sz w:val="20"/>
          <w:szCs w:val="20"/>
        </w:rPr>
        <w:t xml:space="preserve">. DOS CRITÉRIOS DE JULGAMENTO DAS PROPOSTAS </w:t>
      </w:r>
    </w:p>
    <w:p w:rsidR="006C5202" w:rsidRPr="00996D52" w:rsidRDefault="006C5202" w:rsidP="006C5202">
      <w:pPr>
        <w:widowControl w:val="0"/>
        <w:autoSpaceDE w:val="0"/>
        <w:autoSpaceDN w:val="0"/>
        <w:adjustRightInd w:val="0"/>
        <w:spacing w:after="0" w:line="240" w:lineRule="auto"/>
        <w:jc w:val="both"/>
        <w:rPr>
          <w:b/>
          <w:bCs/>
          <w:sz w:val="20"/>
          <w:szCs w:val="20"/>
          <w:u w:val="single"/>
        </w:rPr>
      </w:pPr>
      <w:r w:rsidRPr="00996D52">
        <w:rPr>
          <w:b/>
          <w:bCs/>
          <w:sz w:val="20"/>
          <w:szCs w:val="20"/>
          <w:u w:val="single"/>
        </w:rPr>
        <w:t>1</w:t>
      </w:r>
      <w:r>
        <w:rPr>
          <w:b/>
          <w:bCs/>
          <w:sz w:val="20"/>
          <w:szCs w:val="20"/>
          <w:u w:val="single"/>
        </w:rPr>
        <w:t>1</w:t>
      </w:r>
      <w:r w:rsidRPr="00996D52">
        <w:rPr>
          <w:b/>
          <w:bCs/>
          <w:sz w:val="20"/>
          <w:szCs w:val="20"/>
          <w:u w:val="single"/>
        </w:rPr>
        <w:t>.1. Conforme faculta o art. 3º da Lei 10.520/02, não será anexado a este Edital o orçamento de referência estimado para contratação.</w:t>
      </w:r>
    </w:p>
    <w:p w:rsidR="006C5202" w:rsidRPr="00996D52" w:rsidRDefault="006C5202" w:rsidP="006C5202">
      <w:pPr>
        <w:widowControl w:val="0"/>
        <w:autoSpaceDE w:val="0"/>
        <w:autoSpaceDN w:val="0"/>
        <w:adjustRightInd w:val="0"/>
        <w:spacing w:after="0" w:line="240" w:lineRule="auto"/>
        <w:jc w:val="both"/>
        <w:rPr>
          <w:b/>
          <w:bCs/>
          <w:sz w:val="20"/>
          <w:szCs w:val="20"/>
        </w:rPr>
      </w:pPr>
      <w:r w:rsidRPr="00996D52">
        <w:rPr>
          <w:b/>
          <w:bCs/>
          <w:sz w:val="20"/>
          <w:szCs w:val="20"/>
          <w:u w:val="single"/>
        </w:rPr>
        <w:t>1</w:t>
      </w:r>
      <w:r>
        <w:rPr>
          <w:b/>
          <w:bCs/>
          <w:sz w:val="20"/>
          <w:szCs w:val="20"/>
          <w:u w:val="single"/>
        </w:rPr>
        <w:t>1</w:t>
      </w:r>
      <w:r w:rsidRPr="00996D52">
        <w:rPr>
          <w:b/>
          <w:bCs/>
          <w:sz w:val="20"/>
          <w:szCs w:val="20"/>
          <w:u w:val="single"/>
        </w:rPr>
        <w:t>.2. O preço estimado para contratação somente será divulgado após o término da fase de lances.</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3</w:t>
      </w:r>
      <w:r w:rsidRPr="00C064C8">
        <w:rPr>
          <w:b/>
          <w:bCs/>
          <w:color w:val="000000"/>
          <w:sz w:val="20"/>
          <w:szCs w:val="20"/>
        </w:rPr>
        <w:t>.</w:t>
      </w:r>
      <w:r w:rsidR="003E3399">
        <w:rPr>
          <w:b/>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5</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será(</w:t>
      </w:r>
      <w:proofErr w:type="spellStart"/>
      <w:proofErr w:type="gramEnd"/>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6</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PREÇO </w:t>
      </w:r>
      <w:r w:rsidR="00752F76">
        <w:rPr>
          <w:b/>
          <w:bCs/>
          <w:color w:val="000000"/>
          <w:sz w:val="20"/>
          <w:szCs w:val="20"/>
        </w:rPr>
        <w:t xml:space="preserve">GLOBAL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DE REFERÊNCIA, </w:t>
      </w:r>
      <w:r w:rsidRPr="00C064C8">
        <w:rPr>
          <w:bCs/>
          <w:color w:val="000000"/>
          <w:sz w:val="20"/>
          <w:szCs w:val="20"/>
        </w:rPr>
        <w:t xml:space="preserve">obtidos por meio de pesquisa de mercado. </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11.7</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11.8</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9</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subsequente e, assim sucessivamente, na ordem de </w:t>
      </w:r>
      <w:r w:rsidRPr="00C064C8">
        <w:rPr>
          <w:bCs/>
          <w:color w:val="000000"/>
          <w:sz w:val="20"/>
          <w:szCs w:val="20"/>
        </w:rPr>
        <w:lastRenderedPageBreak/>
        <w:t xml:space="preserve">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10</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6C5202" w:rsidP="006C5202">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11</w:t>
      </w:r>
      <w:r w:rsidRPr="00C064C8">
        <w:rPr>
          <w:rFonts w:cs="Calibri"/>
          <w:b/>
          <w:bCs/>
          <w:color w:val="000000"/>
          <w:sz w:val="20"/>
          <w:szCs w:val="20"/>
        </w:rPr>
        <w:t>.</w:t>
      </w:r>
      <w:r w:rsidRPr="00C064C8">
        <w:rPr>
          <w:rFonts w:cs="Calibri"/>
          <w:bCs/>
          <w:color w:val="000000"/>
          <w:sz w:val="20"/>
          <w:szCs w:val="20"/>
        </w:rPr>
        <w:t xml:space="preserve"> A</w:t>
      </w:r>
      <w:r w:rsidR="003E3399">
        <w:rPr>
          <w:rFonts w:cs="Calibri"/>
          <w:bCs/>
          <w:color w:val="000000"/>
          <w:sz w:val="20"/>
          <w:szCs w:val="20"/>
        </w:rPr>
        <w:t xml:space="preserve"> </w:t>
      </w:r>
      <w:r w:rsidRPr="00C064C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003E3399">
        <w:rPr>
          <w:b/>
          <w:bCs/>
          <w:color w:val="000000"/>
          <w:sz w:val="20"/>
          <w:szCs w:val="20"/>
          <w:u w:val="single"/>
        </w:rPr>
        <w:t xml:space="preserve"> </w:t>
      </w:r>
      <w:r w:rsidR="00EB373D">
        <w:rPr>
          <w:b/>
          <w:bCs/>
          <w:color w:val="000000"/>
          <w:sz w:val="20"/>
          <w:szCs w:val="20"/>
          <w:u w:val="single"/>
        </w:rPr>
        <w:t>Licitante</w:t>
      </w:r>
      <w:r w:rsidR="003E339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 xml:space="preserve">As quantidades; discriminação dos </w:t>
      </w:r>
      <w:proofErr w:type="gramStart"/>
      <w:r w:rsidR="008E5409">
        <w:rPr>
          <w:bCs/>
          <w:color w:val="000000"/>
          <w:sz w:val="20"/>
          <w:szCs w:val="20"/>
        </w:rPr>
        <w:t>produtos;</w:t>
      </w:r>
      <w:proofErr w:type="gramEnd"/>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 xml:space="preserve">prazo de </w:t>
      </w:r>
      <w:r w:rsidR="00AD1E85">
        <w:rPr>
          <w:bCs/>
          <w:color w:val="000000"/>
          <w:sz w:val="20"/>
          <w:szCs w:val="20"/>
        </w:rPr>
        <w:t>garantia</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w:t>
      </w:r>
      <w:proofErr w:type="gramStart"/>
      <w:r w:rsidRPr="00FC47D3">
        <w:rPr>
          <w:bCs/>
          <w:color w:val="000000"/>
          <w:sz w:val="20"/>
          <w:szCs w:val="20"/>
          <w:u w:val="single"/>
        </w:rPr>
        <w:t>12,</w:t>
      </w:r>
      <w:proofErr w:type="gramEnd"/>
      <w:r w:rsidRPr="00FC47D3">
        <w:rPr>
          <w:bCs/>
          <w:color w:val="000000"/>
          <w:sz w:val="20"/>
          <w:szCs w:val="20"/>
          <w:u w:val="single"/>
        </w:rPr>
        <w:t>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362A76">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3E3399">
        <w:rPr>
          <w:b/>
          <w:bCs/>
          <w:color w:val="000000"/>
          <w:sz w:val="20"/>
          <w:szCs w:val="20"/>
        </w:rPr>
        <w:t xml:space="preserve"> </w:t>
      </w:r>
      <w:r w:rsidR="00362A76">
        <w:rPr>
          <w:bCs/>
          <w:color w:val="000000"/>
          <w:sz w:val="20"/>
          <w:szCs w:val="20"/>
        </w:rPr>
        <w:t xml:space="preserve">Solicitação de trocas de </w:t>
      </w:r>
      <w:proofErr w:type="gramStart"/>
      <w:r w:rsidR="00362A76">
        <w:rPr>
          <w:bCs/>
          <w:color w:val="000000"/>
          <w:sz w:val="20"/>
          <w:szCs w:val="20"/>
        </w:rPr>
        <w:t>produto(</w:t>
      </w:r>
      <w:proofErr w:type="gramEnd"/>
      <w:r w:rsidR="00362A76">
        <w:rPr>
          <w:bCs/>
          <w:color w:val="000000"/>
          <w:sz w:val="20"/>
          <w:szCs w:val="20"/>
        </w:rPr>
        <w:t>s) requerido pela vencedora, somente será(</w:t>
      </w:r>
      <w:proofErr w:type="spellStart"/>
      <w:r w:rsidR="00362A76">
        <w:rPr>
          <w:bCs/>
          <w:color w:val="000000"/>
          <w:sz w:val="20"/>
          <w:szCs w:val="20"/>
        </w:rPr>
        <w:t>ão</w:t>
      </w:r>
      <w:proofErr w:type="spellEnd"/>
      <w:r w:rsidR="00362A76">
        <w:rPr>
          <w:bCs/>
          <w:color w:val="000000"/>
          <w:sz w:val="20"/>
          <w:szCs w:val="20"/>
        </w:rPr>
        <w:t>) aceito(s) por motivo(s) devidamente justificado(s), mediante manifestação da área técnica;</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w:t>
      </w:r>
      <w:r w:rsidR="00362A76">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982060">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3E3399">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003E3399">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003E3399">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w:t>
      </w:r>
      <w:r w:rsidRPr="00FC47D3">
        <w:rPr>
          <w:bCs/>
          <w:color w:val="000000"/>
          <w:sz w:val="20"/>
          <w:szCs w:val="20"/>
        </w:rPr>
        <w:lastRenderedPageBreak/>
        <w:t>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3E3399">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003E3399">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 xml:space="preserve">cado no </w:t>
      </w:r>
      <w:proofErr w:type="spellStart"/>
      <w:r w:rsidR="009B4B66">
        <w:rPr>
          <w:bCs/>
          <w:color w:val="000000"/>
          <w:sz w:val="20"/>
          <w:szCs w:val="20"/>
        </w:rPr>
        <w:t>D.O.</w:t>
      </w:r>
      <w:r w:rsidRPr="00FC47D3">
        <w:rPr>
          <w:bCs/>
          <w:color w:val="000000"/>
          <w:sz w:val="20"/>
          <w:szCs w:val="20"/>
        </w:rPr>
        <w:t>E.</w:t>
      </w:r>
      <w:proofErr w:type="spellEnd"/>
      <w:r w:rsidRPr="00FC47D3">
        <w:rPr>
          <w:bCs/>
          <w:color w:val="000000"/>
          <w:sz w:val="20"/>
          <w:szCs w:val="20"/>
        </w:rPr>
        <w:t xml:space="preserv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003E3399">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3E3399">
        <w:rPr>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003E3399">
        <w:rPr>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proofErr w:type="gramStart"/>
      <w:r w:rsidRPr="00457A54">
        <w:rPr>
          <w:b/>
          <w:bCs/>
          <w:color w:val="000000"/>
          <w:sz w:val="20"/>
          <w:szCs w:val="20"/>
        </w:rPr>
        <w:t>b)</w:t>
      </w:r>
      <w:proofErr w:type="gramEnd"/>
      <w:r w:rsidR="00D70CAC" w:rsidRPr="00457A54">
        <w:rPr>
          <w:bCs/>
          <w:color w:val="000000"/>
          <w:sz w:val="20"/>
          <w:szCs w:val="20"/>
        </w:rPr>
        <w:t xml:space="preserve">O prazo de </w:t>
      </w:r>
      <w:r w:rsidR="00D70CAC" w:rsidRPr="00173B20">
        <w:rPr>
          <w:b/>
          <w:bCs/>
          <w:color w:val="000000"/>
          <w:sz w:val="20"/>
          <w:szCs w:val="20"/>
        </w:rPr>
        <w:t xml:space="preserve">entrega do </w:t>
      </w:r>
      <w:r w:rsidR="007A3708">
        <w:rPr>
          <w:b/>
          <w:bCs/>
          <w:color w:val="000000"/>
          <w:sz w:val="20"/>
          <w:szCs w:val="20"/>
        </w:rPr>
        <w:t>produto</w:t>
      </w:r>
      <w:r w:rsidR="00173B20">
        <w:rPr>
          <w:bCs/>
          <w:color w:val="000000"/>
          <w:sz w:val="20"/>
          <w:szCs w:val="20"/>
        </w:rPr>
        <w:t>:</w:t>
      </w:r>
      <w:r w:rsidR="00D70CAC" w:rsidRPr="00D70CAC">
        <w:rPr>
          <w:bCs/>
          <w:color w:val="000000"/>
          <w:sz w:val="20"/>
          <w:szCs w:val="20"/>
        </w:rPr>
        <w:t xml:space="preserve"> deverá ser</w:t>
      </w:r>
      <w:r w:rsidR="003E3399">
        <w:rPr>
          <w:bCs/>
          <w:color w:val="000000"/>
          <w:sz w:val="20"/>
          <w:szCs w:val="20"/>
        </w:rPr>
        <w:t xml:space="preserve"> </w:t>
      </w:r>
      <w:r w:rsidR="00AF429F" w:rsidRPr="00AF429F">
        <w:rPr>
          <w:bCs/>
          <w:color w:val="000000"/>
          <w:sz w:val="20"/>
          <w:szCs w:val="20"/>
        </w:rPr>
        <w:t>feita</w:t>
      </w:r>
      <w:r w:rsidR="003E3399">
        <w:rPr>
          <w:bCs/>
          <w:color w:val="000000"/>
          <w:sz w:val="20"/>
          <w:szCs w:val="20"/>
        </w:rPr>
        <w:t xml:space="preserve"> </w:t>
      </w:r>
      <w:r w:rsidR="00D23DDC" w:rsidRPr="00D23DDC">
        <w:rPr>
          <w:bCs/>
          <w:color w:val="000000"/>
          <w:sz w:val="20"/>
          <w:szCs w:val="20"/>
        </w:rPr>
        <w:t xml:space="preserve">no </w:t>
      </w:r>
      <w:r w:rsidR="00B16F85">
        <w:rPr>
          <w:bCs/>
          <w:color w:val="000000"/>
          <w:sz w:val="20"/>
          <w:szCs w:val="20"/>
        </w:rPr>
        <w:t xml:space="preserve">prazo </w:t>
      </w:r>
      <w:r w:rsidR="00D23DDC" w:rsidRPr="00D23DDC">
        <w:rPr>
          <w:bCs/>
          <w:color w:val="000000"/>
          <w:sz w:val="20"/>
          <w:szCs w:val="20"/>
        </w:rPr>
        <w:t xml:space="preserve">máximo de </w:t>
      </w:r>
      <w:r w:rsidR="009379D3" w:rsidRPr="009379D3">
        <w:rPr>
          <w:b/>
          <w:bCs/>
          <w:color w:val="000000"/>
          <w:sz w:val="20"/>
          <w:szCs w:val="20"/>
        </w:rPr>
        <w:t>15</w:t>
      </w:r>
      <w:r w:rsidR="00A430BC" w:rsidRPr="009379D3">
        <w:rPr>
          <w:b/>
          <w:bCs/>
          <w:color w:val="000000"/>
          <w:sz w:val="20"/>
          <w:szCs w:val="20"/>
        </w:rPr>
        <w:t xml:space="preserve"> (</w:t>
      </w:r>
      <w:r w:rsidR="009379D3" w:rsidRPr="009379D3">
        <w:rPr>
          <w:b/>
          <w:bCs/>
          <w:color w:val="000000"/>
          <w:sz w:val="20"/>
          <w:szCs w:val="20"/>
        </w:rPr>
        <w:t>quinze</w:t>
      </w:r>
      <w:r w:rsidR="00173B20" w:rsidRPr="009379D3">
        <w:rPr>
          <w:b/>
          <w:bCs/>
          <w:color w:val="000000"/>
          <w:sz w:val="20"/>
          <w:szCs w:val="20"/>
        </w:rPr>
        <w:t>)</w:t>
      </w:r>
      <w:r w:rsidR="00D23DDC" w:rsidRPr="009379D3">
        <w:rPr>
          <w:b/>
          <w:bCs/>
          <w:color w:val="000000"/>
          <w:sz w:val="20"/>
          <w:szCs w:val="20"/>
        </w:rPr>
        <w:t xml:space="preserve"> dias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B16F85">
        <w:rPr>
          <w:bCs/>
          <w:color w:val="000000"/>
          <w:sz w:val="20"/>
          <w:szCs w:val="20"/>
        </w:rPr>
        <w:t>6.</w:t>
      </w:r>
      <w:r w:rsidR="009379D3">
        <w:rPr>
          <w:bCs/>
          <w:color w:val="000000"/>
          <w:sz w:val="20"/>
          <w:szCs w:val="20"/>
        </w:rPr>
        <w:t>1</w:t>
      </w:r>
      <w:r w:rsidR="00173B20">
        <w:rPr>
          <w:bCs/>
          <w:color w:val="000000"/>
          <w:sz w:val="20"/>
          <w:szCs w:val="20"/>
        </w:rPr>
        <w:t>.</w:t>
      </w:r>
      <w:r w:rsidR="003E3399">
        <w:rPr>
          <w:bCs/>
          <w:color w:val="000000"/>
          <w:sz w:val="20"/>
          <w:szCs w:val="20"/>
        </w:rPr>
        <w:t xml:space="preserve"> </w:t>
      </w:r>
      <w:proofErr w:type="gramStart"/>
      <w:r w:rsidR="008F280E">
        <w:rPr>
          <w:bCs/>
          <w:color w:val="000000"/>
          <w:sz w:val="20"/>
          <w:szCs w:val="20"/>
        </w:rPr>
        <w:t>do</w:t>
      </w:r>
      <w:proofErr w:type="gramEnd"/>
      <w:r w:rsidR="003E3399">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F17747" w:rsidRPr="001E5CAD" w:rsidRDefault="00F17747" w:rsidP="00F17747">
      <w:pPr>
        <w:widowControl w:val="0"/>
        <w:autoSpaceDE w:val="0"/>
        <w:autoSpaceDN w:val="0"/>
        <w:adjustRightInd w:val="0"/>
        <w:spacing w:after="0" w:line="240" w:lineRule="auto"/>
        <w:jc w:val="both"/>
        <w:rPr>
          <w:b/>
          <w:bCs/>
          <w:color w:val="000000"/>
          <w:sz w:val="20"/>
          <w:szCs w:val="20"/>
        </w:rPr>
      </w:pPr>
      <w:r w:rsidRPr="001E5CAD">
        <w:rPr>
          <w:b/>
          <w:bCs/>
          <w:color w:val="000000"/>
          <w:sz w:val="20"/>
          <w:szCs w:val="20"/>
        </w:rPr>
        <w:t>c)</w:t>
      </w:r>
      <w:r>
        <w:rPr>
          <w:bCs/>
          <w:color w:val="000000"/>
          <w:sz w:val="20"/>
          <w:szCs w:val="20"/>
        </w:rPr>
        <w:t xml:space="preserve"> O </w:t>
      </w:r>
      <w:r w:rsidRPr="001E5CAD">
        <w:rPr>
          <w:bCs/>
          <w:color w:val="000000"/>
          <w:sz w:val="20"/>
          <w:szCs w:val="20"/>
        </w:rPr>
        <w:t>prazo de</w:t>
      </w:r>
      <w:r w:rsidR="003E3399">
        <w:rPr>
          <w:bCs/>
          <w:color w:val="000000"/>
          <w:sz w:val="20"/>
          <w:szCs w:val="20"/>
        </w:rPr>
        <w:t xml:space="preserve"> </w:t>
      </w:r>
      <w:r w:rsidR="00B16F85">
        <w:rPr>
          <w:b/>
          <w:bCs/>
          <w:color w:val="000000"/>
          <w:sz w:val="20"/>
          <w:szCs w:val="20"/>
        </w:rPr>
        <w:t xml:space="preserve">garantia do </w:t>
      </w:r>
      <w:r w:rsidR="007A3708">
        <w:rPr>
          <w:b/>
          <w:bCs/>
          <w:color w:val="000000"/>
          <w:sz w:val="20"/>
          <w:szCs w:val="20"/>
        </w:rPr>
        <w:t>produto</w:t>
      </w:r>
      <w:r>
        <w:rPr>
          <w:b/>
          <w:bCs/>
          <w:color w:val="000000"/>
          <w:sz w:val="20"/>
          <w:szCs w:val="20"/>
        </w:rPr>
        <w:t xml:space="preserve">: </w:t>
      </w:r>
      <w:r>
        <w:rPr>
          <w:bCs/>
          <w:color w:val="000000"/>
          <w:sz w:val="20"/>
          <w:szCs w:val="20"/>
        </w:rPr>
        <w:t>dever</w:t>
      </w:r>
      <w:r w:rsidR="00B16F85">
        <w:rPr>
          <w:bCs/>
          <w:color w:val="000000"/>
          <w:sz w:val="20"/>
          <w:szCs w:val="20"/>
        </w:rPr>
        <w:t>á</w:t>
      </w:r>
      <w:r>
        <w:rPr>
          <w:bCs/>
          <w:color w:val="000000"/>
          <w:sz w:val="20"/>
          <w:szCs w:val="20"/>
        </w:rPr>
        <w:t xml:space="preserve"> ter a garantia mínima de </w:t>
      </w:r>
      <w:r w:rsidR="00B16F85">
        <w:rPr>
          <w:bCs/>
          <w:color w:val="000000"/>
          <w:sz w:val="20"/>
          <w:szCs w:val="20"/>
        </w:rPr>
        <w:t>01 (um) ano contado do atesto d</w:t>
      </w:r>
      <w:r w:rsidR="0019097C">
        <w:rPr>
          <w:bCs/>
          <w:color w:val="000000"/>
          <w:sz w:val="20"/>
          <w:szCs w:val="20"/>
        </w:rPr>
        <w:t>a Nota fiscal, conforme item 3.</w:t>
      </w:r>
      <w:r w:rsidR="00B4120C">
        <w:rPr>
          <w:bCs/>
          <w:color w:val="000000"/>
          <w:sz w:val="20"/>
          <w:szCs w:val="20"/>
        </w:rPr>
        <w:t>4</w:t>
      </w:r>
      <w:r w:rsidR="00B16F85">
        <w:rPr>
          <w:bCs/>
          <w:color w:val="000000"/>
          <w:sz w:val="20"/>
          <w:szCs w:val="20"/>
        </w:rPr>
        <w:t xml:space="preserve">.1. </w:t>
      </w:r>
      <w:proofErr w:type="gramStart"/>
      <w:r w:rsidR="00B16F85">
        <w:rPr>
          <w:bCs/>
          <w:color w:val="000000"/>
          <w:sz w:val="20"/>
          <w:szCs w:val="20"/>
        </w:rPr>
        <w:t>do</w:t>
      </w:r>
      <w:proofErr w:type="gramEnd"/>
      <w:r w:rsidR="00B16F85">
        <w:rPr>
          <w:bCs/>
          <w:color w:val="000000"/>
          <w:sz w:val="20"/>
          <w:szCs w:val="20"/>
        </w:rPr>
        <w:t xml:space="preserve"> Termo de Referência, Anexo II;</w:t>
      </w:r>
    </w:p>
    <w:p w:rsidR="00173B20" w:rsidRDefault="00F17747" w:rsidP="00FB7658">
      <w:pPr>
        <w:widowControl w:val="0"/>
        <w:autoSpaceDE w:val="0"/>
        <w:autoSpaceDN w:val="0"/>
        <w:adjustRightInd w:val="0"/>
        <w:spacing w:after="120" w:line="240" w:lineRule="auto"/>
        <w:jc w:val="both"/>
        <w:rPr>
          <w:bCs/>
          <w:color w:val="000000"/>
          <w:sz w:val="20"/>
          <w:szCs w:val="20"/>
        </w:rPr>
      </w:pPr>
      <w:r>
        <w:rPr>
          <w:b/>
          <w:bCs/>
          <w:color w:val="000000"/>
          <w:sz w:val="20"/>
          <w:szCs w:val="20"/>
        </w:rPr>
        <w:t>d</w:t>
      </w:r>
      <w:r w:rsidR="00173B20" w:rsidRPr="00FC47D3">
        <w:rPr>
          <w:b/>
          <w:bCs/>
          <w:color w:val="000000"/>
          <w:sz w:val="20"/>
          <w:szCs w:val="20"/>
        </w:rPr>
        <w:t>)</w:t>
      </w:r>
      <w:r w:rsidR="00173B20" w:rsidRPr="00FC47D3">
        <w:rPr>
          <w:bCs/>
          <w:color w:val="000000"/>
          <w:sz w:val="20"/>
          <w:szCs w:val="20"/>
        </w:rPr>
        <w:t xml:space="preserve"> O</w:t>
      </w:r>
      <w:r w:rsidR="003E3399">
        <w:rPr>
          <w:bCs/>
          <w:color w:val="000000"/>
          <w:sz w:val="20"/>
          <w:szCs w:val="20"/>
        </w:rPr>
        <w:t xml:space="preserve"> </w:t>
      </w:r>
      <w:r w:rsidR="00173B20" w:rsidRPr="00FC47D3">
        <w:rPr>
          <w:bCs/>
          <w:color w:val="000000"/>
          <w:sz w:val="20"/>
          <w:szCs w:val="20"/>
        </w:rPr>
        <w:t xml:space="preserve">prazo de </w:t>
      </w:r>
      <w:r w:rsidR="00173B20" w:rsidRPr="00A90579">
        <w:rPr>
          <w:b/>
          <w:bCs/>
          <w:color w:val="000000"/>
          <w:sz w:val="20"/>
          <w:szCs w:val="20"/>
        </w:rPr>
        <w:t>pagamento</w:t>
      </w:r>
      <w:r w:rsidR="00173B20">
        <w:rPr>
          <w:bCs/>
          <w:color w:val="000000"/>
          <w:sz w:val="20"/>
          <w:szCs w:val="20"/>
        </w:rPr>
        <w:t xml:space="preserve">: </w:t>
      </w:r>
      <w:r w:rsidR="00173B20" w:rsidRPr="00A90579">
        <w:rPr>
          <w:bCs/>
          <w:sz w:val="20"/>
          <w:szCs w:val="20"/>
        </w:rPr>
        <w:t xml:space="preserve">até </w:t>
      </w:r>
      <w:r w:rsidR="00173B20" w:rsidRPr="005A7208">
        <w:rPr>
          <w:b/>
          <w:bCs/>
          <w:sz w:val="20"/>
          <w:szCs w:val="20"/>
        </w:rPr>
        <w:t xml:space="preserve">30 (trinta) dias </w:t>
      </w:r>
      <w:proofErr w:type="gramStart"/>
      <w:r w:rsidR="00173B20" w:rsidRPr="005A7208">
        <w:rPr>
          <w:b/>
          <w:bCs/>
          <w:sz w:val="20"/>
          <w:szCs w:val="20"/>
        </w:rPr>
        <w:t>corridos</w:t>
      </w:r>
      <w:r w:rsidR="00173B20" w:rsidRPr="00A90579">
        <w:rPr>
          <w:bCs/>
          <w:color w:val="000000"/>
          <w:sz w:val="20"/>
          <w:szCs w:val="20"/>
        </w:rPr>
        <w:t>,</w:t>
      </w:r>
      <w:proofErr w:type="gramEnd"/>
      <w:r w:rsidR="00173B20" w:rsidRPr="00FC47D3">
        <w:rPr>
          <w:bCs/>
          <w:color w:val="000000"/>
          <w:sz w:val="20"/>
          <w:szCs w:val="20"/>
        </w:rPr>
        <w:t xml:space="preserve">contados </w:t>
      </w:r>
      <w:r w:rsidR="00173B20">
        <w:rPr>
          <w:bCs/>
          <w:color w:val="000000"/>
          <w:sz w:val="20"/>
          <w:szCs w:val="20"/>
        </w:rPr>
        <w:t xml:space="preserve">da apresentação da Nota Fiscal/Fatura devidamente atestada, conforme item </w:t>
      </w:r>
      <w:r w:rsidR="00BE00B3">
        <w:rPr>
          <w:bCs/>
          <w:color w:val="000000"/>
          <w:sz w:val="20"/>
          <w:szCs w:val="20"/>
        </w:rPr>
        <w:t>13</w:t>
      </w:r>
      <w:r w:rsidR="006651A6">
        <w:rPr>
          <w:bCs/>
          <w:color w:val="000000"/>
          <w:sz w:val="20"/>
          <w:szCs w:val="20"/>
        </w:rPr>
        <w:t>.4</w:t>
      </w:r>
      <w:r w:rsidR="00BE00B3">
        <w:rPr>
          <w:bCs/>
          <w:color w:val="000000"/>
          <w:sz w:val="20"/>
          <w:szCs w:val="20"/>
        </w:rPr>
        <w:t xml:space="preserve"> do Termo de Referência, Anexo II;</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3E3399">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3E3399">
        <w:rPr>
          <w:b/>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A71ED8" w:rsidRDefault="001270A0" w:rsidP="001A645B">
      <w:pPr>
        <w:autoSpaceDE w:val="0"/>
        <w:autoSpaceDN w:val="0"/>
        <w:adjustRightInd w:val="0"/>
        <w:spacing w:after="0" w:line="240" w:lineRule="auto"/>
        <w:jc w:val="both"/>
        <w:rPr>
          <w:bCs/>
          <w:color w:val="000000" w:themeColor="text1"/>
          <w:sz w:val="20"/>
          <w:szCs w:val="20"/>
        </w:rPr>
      </w:pPr>
      <w:r w:rsidRPr="006601B6">
        <w:rPr>
          <w:b/>
          <w:bCs/>
          <w:color w:val="000000" w:themeColor="text1"/>
          <w:sz w:val="20"/>
          <w:szCs w:val="20"/>
        </w:rPr>
        <w:t>a</w:t>
      </w:r>
      <w:r w:rsidR="00860844" w:rsidRPr="006601B6">
        <w:rPr>
          <w:b/>
          <w:bCs/>
          <w:color w:val="000000" w:themeColor="text1"/>
          <w:sz w:val="20"/>
          <w:szCs w:val="20"/>
        </w:rPr>
        <w:t>)</w:t>
      </w:r>
      <w:r w:rsidR="003E3399">
        <w:rPr>
          <w:b/>
          <w:bCs/>
          <w:color w:val="000000" w:themeColor="text1"/>
          <w:sz w:val="20"/>
          <w:szCs w:val="20"/>
        </w:rPr>
        <w:t xml:space="preserve"> </w:t>
      </w:r>
      <w:r w:rsidR="00A71ED8">
        <w:rPr>
          <w:bCs/>
          <w:color w:val="000000" w:themeColor="text1"/>
          <w:sz w:val="20"/>
          <w:szCs w:val="20"/>
        </w:rPr>
        <w:t xml:space="preserve">Cópia de </w:t>
      </w:r>
      <w:r w:rsidR="00A71ED8" w:rsidRPr="00A71ED8">
        <w:rPr>
          <w:b/>
          <w:bCs/>
          <w:color w:val="000000" w:themeColor="text1"/>
          <w:sz w:val="20"/>
          <w:szCs w:val="20"/>
        </w:rPr>
        <w:t>atestados</w:t>
      </w:r>
      <w:r w:rsidR="00A71ED8">
        <w:rPr>
          <w:b/>
          <w:bCs/>
          <w:color w:val="000000" w:themeColor="text1"/>
          <w:sz w:val="20"/>
          <w:szCs w:val="20"/>
        </w:rPr>
        <w:t xml:space="preserve">, </w:t>
      </w:r>
      <w:r w:rsidR="00A71ED8">
        <w:rPr>
          <w:bCs/>
          <w:color w:val="000000" w:themeColor="text1"/>
          <w:sz w:val="20"/>
          <w:szCs w:val="20"/>
        </w:rPr>
        <w:t>expedidos por pessoa jurídica de direito público ou privado, comprovando que a licitante forneceu de maneira satisfatória os produtos semelhantes aos que formam o objeto deste Termo de Referência, conforme artigo 30, item II, parágrafo 4º da Lei de Licitações;</w:t>
      </w:r>
    </w:p>
    <w:p w:rsidR="00A71ED8" w:rsidRPr="00A71ED8" w:rsidRDefault="00A71ED8" w:rsidP="001A645B">
      <w:pPr>
        <w:autoSpaceDE w:val="0"/>
        <w:autoSpaceDN w:val="0"/>
        <w:adjustRightInd w:val="0"/>
        <w:spacing w:after="0" w:line="240" w:lineRule="auto"/>
        <w:jc w:val="both"/>
        <w:rPr>
          <w:bCs/>
          <w:color w:val="000000" w:themeColor="text1"/>
          <w:sz w:val="20"/>
          <w:szCs w:val="20"/>
        </w:rPr>
      </w:pPr>
      <w:r w:rsidRPr="00A71ED8">
        <w:rPr>
          <w:b/>
          <w:bCs/>
          <w:color w:val="000000" w:themeColor="text1"/>
          <w:sz w:val="20"/>
          <w:szCs w:val="20"/>
        </w:rPr>
        <w:t>b)</w:t>
      </w:r>
      <w:r>
        <w:rPr>
          <w:bCs/>
          <w:color w:val="000000" w:themeColor="text1"/>
          <w:sz w:val="20"/>
          <w:szCs w:val="20"/>
        </w:rPr>
        <w:t xml:space="preserve"> Termo de Compromisso, </w:t>
      </w:r>
      <w:r w:rsidR="00AD1E85">
        <w:rPr>
          <w:bCs/>
          <w:color w:val="000000" w:themeColor="text1"/>
          <w:sz w:val="20"/>
          <w:szCs w:val="20"/>
        </w:rPr>
        <w:t>con</w:t>
      </w:r>
      <w:r>
        <w:rPr>
          <w:bCs/>
          <w:color w:val="000000" w:themeColor="text1"/>
          <w:sz w:val="20"/>
          <w:szCs w:val="20"/>
        </w:rPr>
        <w:t xml:space="preserve">forme o </w:t>
      </w:r>
      <w:r w:rsidR="00AD1E85">
        <w:rPr>
          <w:bCs/>
          <w:color w:val="000000" w:themeColor="text1"/>
          <w:sz w:val="20"/>
          <w:szCs w:val="20"/>
        </w:rPr>
        <w:t>M</w:t>
      </w:r>
      <w:r>
        <w:rPr>
          <w:bCs/>
          <w:color w:val="000000" w:themeColor="text1"/>
          <w:sz w:val="20"/>
          <w:szCs w:val="20"/>
        </w:rPr>
        <w:t xml:space="preserve">odelo </w:t>
      </w:r>
      <w:proofErr w:type="gramStart"/>
      <w:r>
        <w:rPr>
          <w:bCs/>
          <w:color w:val="000000" w:themeColor="text1"/>
          <w:sz w:val="20"/>
          <w:szCs w:val="20"/>
        </w:rPr>
        <w:t>2</w:t>
      </w:r>
      <w:proofErr w:type="gramEnd"/>
      <w:r>
        <w:rPr>
          <w:bCs/>
          <w:color w:val="000000" w:themeColor="text1"/>
          <w:sz w:val="20"/>
          <w:szCs w:val="20"/>
        </w:rPr>
        <w:t>;</w:t>
      </w:r>
    </w:p>
    <w:p w:rsidR="00D122F8" w:rsidRPr="006601B6" w:rsidRDefault="00A71ED8" w:rsidP="00D122F8">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c</w:t>
      </w:r>
      <w:r w:rsidR="00D122F8" w:rsidRPr="006601B6">
        <w:rPr>
          <w:b/>
          <w:bCs/>
          <w:color w:val="000000" w:themeColor="text1"/>
          <w:sz w:val="20"/>
          <w:szCs w:val="20"/>
        </w:rPr>
        <w:t xml:space="preserve">) </w:t>
      </w:r>
      <w:r w:rsidR="00D122F8" w:rsidRPr="006601B6">
        <w:rPr>
          <w:bCs/>
          <w:color w:val="000000" w:themeColor="text1"/>
          <w:sz w:val="20"/>
          <w:szCs w:val="20"/>
        </w:rPr>
        <w:t>Certidão Negativa de Débitos Trabalhistas (CNDT), para comprovar a inexistência de débitos inadimplidos perante a Justiça do Trabalho;</w:t>
      </w:r>
    </w:p>
    <w:p w:rsidR="00A01877" w:rsidRPr="00166183" w:rsidRDefault="00A71ED8" w:rsidP="001F25CC">
      <w:pPr>
        <w:spacing w:after="0" w:line="240" w:lineRule="auto"/>
        <w:jc w:val="both"/>
        <w:rPr>
          <w:bCs/>
          <w:sz w:val="20"/>
          <w:szCs w:val="20"/>
        </w:rPr>
      </w:pPr>
      <w:r>
        <w:rPr>
          <w:b/>
          <w:bCs/>
          <w:sz w:val="20"/>
          <w:szCs w:val="20"/>
        </w:rPr>
        <w:t>d</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3E3399">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A71ED8" w:rsidP="005D4ECE">
      <w:pPr>
        <w:widowControl w:val="0"/>
        <w:autoSpaceDE w:val="0"/>
        <w:autoSpaceDN w:val="0"/>
        <w:adjustRightInd w:val="0"/>
        <w:spacing w:after="0" w:line="240" w:lineRule="auto"/>
        <w:jc w:val="both"/>
        <w:rPr>
          <w:bCs/>
          <w:sz w:val="20"/>
          <w:szCs w:val="20"/>
        </w:rPr>
      </w:pPr>
      <w:r>
        <w:rPr>
          <w:b/>
          <w:bCs/>
          <w:sz w:val="20"/>
          <w:szCs w:val="20"/>
        </w:rPr>
        <w:t>e</w:t>
      </w:r>
      <w:r w:rsidR="00A01877" w:rsidRPr="00166183">
        <w:rPr>
          <w:b/>
          <w:bCs/>
          <w:sz w:val="20"/>
          <w:szCs w:val="20"/>
        </w:rPr>
        <w:t xml:space="preserve">) </w:t>
      </w:r>
      <w:r w:rsidR="00A01877" w:rsidRPr="00166183">
        <w:rPr>
          <w:bCs/>
          <w:sz w:val="20"/>
          <w:szCs w:val="20"/>
        </w:rPr>
        <w:t>As empresas que apresentarem resultado inferior a 01 (um) em q</w:t>
      </w:r>
      <w:r w:rsidR="001F25CC">
        <w:rPr>
          <w:bCs/>
          <w:sz w:val="20"/>
          <w:szCs w:val="20"/>
        </w:rPr>
        <w:t>ualquer dos índices referidos na</w:t>
      </w:r>
      <w:r w:rsidR="003E3399">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3E3399">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3E3399">
        <w:rPr>
          <w:rFonts w:cs="Calibri"/>
          <w:b/>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w:t>
      </w:r>
      <w:r w:rsidR="0011567F" w:rsidRPr="00572F93">
        <w:rPr>
          <w:rFonts w:eastAsia="Batang" w:cs="Calibri"/>
          <w:sz w:val="20"/>
          <w:szCs w:val="20"/>
        </w:rPr>
        <w:lastRenderedPageBreak/>
        <w:t xml:space="preserve">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8"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3E3399">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w:t>
      </w:r>
      <w:r w:rsidR="00F80957">
        <w:rPr>
          <w:bCs/>
          <w:sz w:val="20"/>
          <w:szCs w:val="20"/>
        </w:rPr>
        <w:t>da</w:t>
      </w:r>
      <w:r w:rsidR="002A0356" w:rsidRPr="00FC47D3">
        <w:rPr>
          <w:bCs/>
          <w:sz w:val="20"/>
          <w:szCs w:val="20"/>
        </w:rPr>
        <w:t xml:space="preserv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 xml:space="preserve">s termos </w:t>
      </w:r>
      <w:proofErr w:type="spellStart"/>
      <w:proofErr w:type="gramStart"/>
      <w:r w:rsidR="0079638F" w:rsidRPr="00FC47D3">
        <w:rPr>
          <w:bCs/>
          <w:sz w:val="20"/>
          <w:szCs w:val="20"/>
        </w:rPr>
        <w:t>do</w:t>
      </w:r>
      <w:r w:rsidR="005F6698">
        <w:rPr>
          <w:bCs/>
          <w:sz w:val="20"/>
          <w:szCs w:val="20"/>
        </w:rPr>
        <w:t>Edital</w:t>
      </w:r>
      <w:proofErr w:type="spellEnd"/>
      <w:proofErr w:type="gramEnd"/>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3E3399">
        <w:rPr>
          <w:b/>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 xml:space="preserve">s </w:t>
      </w:r>
      <w:proofErr w:type="spellStart"/>
      <w:r w:rsidR="002A0356" w:rsidRPr="00FC47D3">
        <w:rPr>
          <w:bCs/>
          <w:sz w:val="20"/>
          <w:szCs w:val="20"/>
        </w:rPr>
        <w:t>subsequentes</w:t>
      </w:r>
      <w:proofErr w:type="spellEnd"/>
      <w:r w:rsidR="002A0356" w:rsidRPr="00FC47D3">
        <w:rPr>
          <w:bCs/>
          <w:sz w:val="20"/>
          <w:szCs w:val="20"/>
        </w:rPr>
        <w:t xml:space="preserve">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3E3399">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3E3399">
        <w:rPr>
          <w:b/>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3E3399">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3E3399">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w:t>
      </w:r>
      <w:proofErr w:type="spellStart"/>
      <w:proofErr w:type="gramStart"/>
      <w:r w:rsidRPr="00FC47D3">
        <w:rPr>
          <w:bCs/>
          <w:color w:val="000000"/>
          <w:sz w:val="20"/>
          <w:szCs w:val="20"/>
        </w:rPr>
        <w:t>d</w:t>
      </w:r>
      <w:r w:rsidR="00A377A0">
        <w:rPr>
          <w:bCs/>
          <w:color w:val="000000"/>
          <w:sz w:val="20"/>
          <w:szCs w:val="20"/>
        </w:rPr>
        <w:t>a</w:t>
      </w:r>
      <w:r w:rsidR="00EB373D">
        <w:rPr>
          <w:bCs/>
          <w:color w:val="000000"/>
          <w:sz w:val="20"/>
          <w:szCs w:val="20"/>
        </w:rPr>
        <w:t>Licitante</w:t>
      </w:r>
      <w:proofErr w:type="spellEnd"/>
      <w:proofErr w:type="gramEnd"/>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l</w:t>
      </w:r>
      <w:r w:rsidR="00EA3D83" w:rsidRPr="00FC47D3">
        <w:rPr>
          <w:b/>
          <w:bCs/>
          <w:color w:val="000000"/>
          <w:sz w:val="20"/>
          <w:szCs w:val="20"/>
        </w:rPr>
        <w:t>)</w:t>
      </w:r>
      <w:proofErr w:type="gramEnd"/>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3E3399">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3E3399">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 xml:space="preserve">aminará as documentações </w:t>
      </w:r>
      <w:proofErr w:type="spellStart"/>
      <w:r w:rsidR="00C317FA">
        <w:rPr>
          <w:bCs/>
          <w:color w:val="000000"/>
          <w:sz w:val="20"/>
          <w:szCs w:val="20"/>
        </w:rPr>
        <w:t>subsequ</w:t>
      </w:r>
      <w:r w:rsidR="002A5014" w:rsidRPr="00FC47D3">
        <w:rPr>
          <w:bCs/>
          <w:color w:val="000000"/>
          <w:sz w:val="20"/>
          <w:szCs w:val="20"/>
        </w:rPr>
        <w:t>entes</w:t>
      </w:r>
      <w:proofErr w:type="spellEnd"/>
      <w:r w:rsidR="002A5014" w:rsidRPr="00FC47D3">
        <w:rPr>
          <w:bCs/>
          <w:color w:val="000000"/>
          <w:sz w:val="20"/>
          <w:szCs w:val="20"/>
        </w:rPr>
        <w:t>,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3E3399">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D32D1D" w:rsidRDefault="00D32D1D" w:rsidP="00E30BBD">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w:t>
      </w:r>
      <w:r w:rsidR="00A23EC2">
        <w:rPr>
          <w:bCs/>
          <w:color w:val="000000"/>
          <w:sz w:val="20"/>
          <w:szCs w:val="20"/>
        </w:rPr>
        <w:t>a</w:t>
      </w:r>
      <w:r w:rsidR="003E3399">
        <w:rPr>
          <w:bCs/>
          <w:color w:val="000000"/>
          <w:sz w:val="20"/>
          <w:szCs w:val="20"/>
        </w:rPr>
        <w:t xml:space="preserve"> </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3E3399">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proofErr w:type="gramStart"/>
      <w:r w:rsidRPr="00FC47D3">
        <w:rPr>
          <w:b/>
          <w:bCs/>
          <w:color w:val="000000"/>
          <w:sz w:val="20"/>
          <w:szCs w:val="20"/>
        </w:rPr>
        <w:t>1</w:t>
      </w:r>
      <w:r w:rsidR="00831475">
        <w:rPr>
          <w:b/>
          <w:bCs/>
          <w:color w:val="000000"/>
          <w:sz w:val="20"/>
          <w:szCs w:val="20"/>
        </w:rPr>
        <w:t>4</w:t>
      </w:r>
      <w:r w:rsidRPr="00FC47D3">
        <w:rPr>
          <w:b/>
          <w:bCs/>
          <w:color w:val="000000"/>
          <w:sz w:val="20"/>
          <w:szCs w:val="20"/>
        </w:rPr>
        <w:t>.3.</w:t>
      </w:r>
      <w:proofErr w:type="gramEnd"/>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003E3399">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w:t>
      </w:r>
      <w:proofErr w:type="spellStart"/>
      <w:r w:rsidRPr="00FC47D3">
        <w:rPr>
          <w:bCs/>
          <w:sz w:val="20"/>
          <w:szCs w:val="20"/>
        </w:rPr>
        <w:t>contrarrazões</w:t>
      </w:r>
      <w:proofErr w:type="spellEnd"/>
      <w:r w:rsidRPr="00FC47D3">
        <w:rPr>
          <w:bCs/>
          <w:sz w:val="20"/>
          <w:szCs w:val="20"/>
        </w:rPr>
        <w:t xml:space="preserve">,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w:t>
      </w:r>
      <w:proofErr w:type="spellStart"/>
      <w:r w:rsidRPr="00FC47D3">
        <w:rPr>
          <w:bCs/>
          <w:sz w:val="20"/>
          <w:szCs w:val="20"/>
        </w:rPr>
        <w:t>contrarrazões</w:t>
      </w:r>
      <w:proofErr w:type="spellEnd"/>
      <w:r w:rsidRPr="00FC47D3">
        <w:rPr>
          <w:bCs/>
          <w:sz w:val="20"/>
          <w:szCs w:val="20"/>
        </w:rPr>
        <w:t xml:space="preserve"> de recurso, </w:t>
      </w:r>
      <w:r w:rsidR="007B1A5E">
        <w:rPr>
          <w:bCs/>
          <w:sz w:val="20"/>
          <w:szCs w:val="20"/>
        </w:rPr>
        <w:t>a</w:t>
      </w:r>
      <w:r w:rsidR="003E3399">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003E3399">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.1.</w:t>
      </w:r>
      <w:r w:rsidR="003E3399">
        <w:rPr>
          <w:b/>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 xml:space="preserve">apresentação da </w:t>
      </w:r>
      <w:r w:rsidR="00B70FB9" w:rsidRPr="00B70FB9">
        <w:rPr>
          <w:bCs/>
          <w:color w:val="000000"/>
          <w:sz w:val="20"/>
          <w:szCs w:val="20"/>
        </w:rPr>
        <w:lastRenderedPageBreak/>
        <w:t>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6A50E9">
        <w:rPr>
          <w:b/>
          <w:bCs/>
          <w:color w:val="000000"/>
          <w:sz w:val="20"/>
          <w:szCs w:val="20"/>
        </w:rPr>
        <w:t>6</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6A50E9">
        <w:rPr>
          <w:b/>
          <w:bCs/>
          <w:color w:val="000000"/>
          <w:sz w:val="20"/>
          <w:szCs w:val="20"/>
        </w:rPr>
        <w:t>6</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3E3399">
        <w:rPr>
          <w:b/>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w:t>
      </w:r>
      <w:proofErr w:type="spellStart"/>
      <w:r w:rsidR="00524132" w:rsidRPr="00524132">
        <w:rPr>
          <w:rFonts w:eastAsia="Batang"/>
          <w:color w:val="000000"/>
          <w:sz w:val="20"/>
          <w:szCs w:val="20"/>
        </w:rPr>
        <w:t>a.a.</w:t>
      </w:r>
      <w:proofErr w:type="spellEnd"/>
      <w:r w:rsidR="00524132" w:rsidRPr="00524132">
        <w:rPr>
          <w:rFonts w:eastAsia="Batang"/>
          <w:color w:val="000000"/>
          <w:sz w:val="20"/>
          <w:szCs w:val="20"/>
        </w:rPr>
        <w:t xml:space="preserve">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
      <w:bookmarkEnd w:id="2"/>
      <w:r w:rsidRPr="00FC47D3">
        <w:rPr>
          <w:b/>
          <w:bCs/>
          <w:color w:val="000000"/>
          <w:sz w:val="20"/>
          <w:szCs w:val="20"/>
        </w:rPr>
        <w:t>1</w:t>
      </w:r>
      <w:r w:rsidR="006A50E9">
        <w:rPr>
          <w:b/>
          <w:bCs/>
          <w:color w:val="000000"/>
          <w:sz w:val="20"/>
          <w:szCs w:val="20"/>
        </w:rPr>
        <w:t>7</w:t>
      </w:r>
      <w:r w:rsidR="004D785B" w:rsidRPr="00FC47D3">
        <w:rPr>
          <w:b/>
          <w:bCs/>
          <w:color w:val="000000"/>
          <w:sz w:val="20"/>
          <w:szCs w:val="20"/>
        </w:rPr>
        <w:t>.1.</w:t>
      </w:r>
      <w:r w:rsidR="003E3399">
        <w:rPr>
          <w:b/>
          <w:bCs/>
          <w:color w:val="000000"/>
          <w:sz w:val="20"/>
          <w:szCs w:val="20"/>
        </w:rPr>
        <w:t xml:space="preserve"> </w:t>
      </w:r>
      <w:r w:rsidR="004855E6">
        <w:rPr>
          <w:bCs/>
          <w:color w:val="000000"/>
          <w:sz w:val="20"/>
          <w:szCs w:val="20"/>
        </w:rPr>
        <w:t>A duração do contrato ficará adstrita a vigência dos respectivos créditos orçamentários</w:t>
      </w:r>
      <w:r w:rsidR="000206D8">
        <w:rPr>
          <w:bCs/>
          <w:color w:val="000000"/>
          <w:sz w:val="20"/>
          <w:szCs w:val="20"/>
        </w:rPr>
        <w:t>.</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3" w:name="art57i"/>
      <w:bookmarkEnd w:id="3"/>
      <w:r w:rsidRPr="00FC47D3">
        <w:rPr>
          <w:b/>
          <w:bCs/>
          <w:color w:val="000000"/>
          <w:sz w:val="20"/>
          <w:szCs w:val="20"/>
        </w:rPr>
        <w:t>1</w:t>
      </w:r>
      <w:r w:rsidR="006A50E9">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3E3399">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xml:space="preserve">, </w:t>
      </w:r>
      <w:proofErr w:type="gramStart"/>
      <w:r w:rsidR="004D785B" w:rsidRPr="00FC47D3">
        <w:rPr>
          <w:bCs/>
          <w:color w:val="000000"/>
          <w:sz w:val="20"/>
          <w:szCs w:val="20"/>
        </w:rPr>
        <w:t>retirar</w:t>
      </w:r>
      <w:proofErr w:type="gramEnd"/>
      <w:r w:rsidR="004D785B" w:rsidRPr="00FC47D3">
        <w:rPr>
          <w:bCs/>
          <w:color w:val="000000"/>
          <w:sz w:val="20"/>
          <w:szCs w:val="20"/>
        </w:rPr>
        <w:t xml:space="preserve">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 xml:space="preserve">item anterior não se aplica </w:t>
      </w:r>
      <w:proofErr w:type="spellStart"/>
      <w:proofErr w:type="gramStart"/>
      <w:r w:rsidR="00F64457">
        <w:rPr>
          <w:bCs/>
          <w:color w:val="000000"/>
          <w:sz w:val="20"/>
          <w:szCs w:val="20"/>
        </w:rPr>
        <w:t>às</w:t>
      </w:r>
      <w:r w:rsidR="00EB373D">
        <w:rPr>
          <w:bCs/>
          <w:color w:val="000000"/>
          <w:sz w:val="20"/>
          <w:szCs w:val="20"/>
        </w:rPr>
        <w:t>Licitante</w:t>
      </w:r>
      <w:r w:rsidR="004D785B" w:rsidRPr="00FC47D3">
        <w:rPr>
          <w:bCs/>
          <w:color w:val="000000"/>
          <w:sz w:val="20"/>
          <w:szCs w:val="20"/>
        </w:rPr>
        <w:t>s</w:t>
      </w:r>
      <w:proofErr w:type="spellEnd"/>
      <w:proofErr w:type="gramEnd"/>
      <w:r w:rsidR="004D785B" w:rsidRPr="00FC47D3">
        <w:rPr>
          <w:bCs/>
          <w:color w:val="000000"/>
          <w:sz w:val="20"/>
          <w:szCs w:val="20"/>
        </w:rPr>
        <w:t xml:space="preserve">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3E3399">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.3.</w:t>
      </w:r>
      <w:r w:rsidR="003E3399">
        <w:rPr>
          <w:b/>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6A50E9">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3E3399">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lastRenderedPageBreak/>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ontratada não tenha nenhum valor a receber do Estado, ser-lhe-á concedido o prazo de 05 (cinco) dia</w:t>
      </w:r>
      <w:r w:rsidR="00236328">
        <w:rPr>
          <w:bCs/>
          <w:color w:val="000000"/>
          <w:sz w:val="20"/>
          <w:szCs w:val="20"/>
        </w:rPr>
        <w:t>s</w:t>
      </w:r>
      <w:r w:rsidR="007A6D37" w:rsidRPr="00FC47D3">
        <w:rPr>
          <w:bCs/>
          <w:color w:val="000000"/>
          <w:sz w:val="20"/>
          <w:szCs w:val="20"/>
        </w:rPr>
        <w:t xml:space="preserve">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3E3399">
        <w:rPr>
          <w:b/>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3E3399">
        <w:rPr>
          <w:b/>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3E3399">
        <w:rPr>
          <w:b/>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6A50E9">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3E3399">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As</w:t>
      </w:r>
      <w:r w:rsidR="003E3399">
        <w:rPr>
          <w:bCs/>
          <w:color w:val="000000"/>
          <w:sz w:val="20"/>
          <w:szCs w:val="20"/>
        </w:rPr>
        <w:t xml:space="preserve"> </w:t>
      </w:r>
      <w:r w:rsidR="00EB373D">
        <w:rPr>
          <w:bCs/>
          <w:color w:val="000000"/>
          <w:sz w:val="20"/>
          <w:szCs w:val="20"/>
        </w:rPr>
        <w:t>Licitante</w:t>
      </w:r>
      <w:r w:rsidR="00AB7C04" w:rsidRPr="00FC47D3">
        <w:rPr>
          <w:bCs/>
          <w:color w:val="000000"/>
          <w:sz w:val="20"/>
          <w:szCs w:val="20"/>
        </w:rPr>
        <w:t xml:space="preserve">s não terão direito à indenização em decorrência de revogação ou anulação do </w:t>
      </w:r>
      <w:r w:rsidR="00AB7C04" w:rsidRPr="00FC47D3">
        <w:rPr>
          <w:bCs/>
          <w:color w:val="000000"/>
          <w:sz w:val="20"/>
          <w:szCs w:val="20"/>
        </w:rPr>
        <w:lastRenderedPageBreak/>
        <w:t>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w:t>
      </w:r>
      <w:proofErr w:type="spellStart"/>
      <w:r w:rsidR="00AB7C04" w:rsidRPr="00FC47D3">
        <w:rPr>
          <w:bCs/>
          <w:color w:val="000000"/>
          <w:sz w:val="20"/>
          <w:szCs w:val="20"/>
        </w:rPr>
        <w:t>ICP-Brasil</w:t>
      </w:r>
      <w:proofErr w:type="spellEnd"/>
      <w:r w:rsidR="00AB7C04" w:rsidRPr="00FC47D3">
        <w:rPr>
          <w:bCs/>
          <w:color w:val="000000"/>
          <w:sz w:val="20"/>
          <w:szCs w:val="20"/>
        </w:rPr>
        <w:t xml:space="preserve">,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xml:space="preserve">, e nos casos que </w:t>
      </w:r>
      <w:proofErr w:type="spellStart"/>
      <w:proofErr w:type="gramStart"/>
      <w:r w:rsidR="00975295">
        <w:rPr>
          <w:bCs/>
          <w:color w:val="000000"/>
          <w:sz w:val="20"/>
          <w:szCs w:val="20"/>
        </w:rPr>
        <w:t>o</w:t>
      </w:r>
      <w:r w:rsidR="005F6698">
        <w:rPr>
          <w:bCs/>
          <w:color w:val="000000"/>
          <w:sz w:val="20"/>
          <w:szCs w:val="20"/>
        </w:rPr>
        <w:t>Edital</w:t>
      </w:r>
      <w:proofErr w:type="spellEnd"/>
      <w:proofErr w:type="gramEnd"/>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B373D">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r w:rsidR="006949FB">
        <w:rPr>
          <w:bCs/>
          <w:color w:val="000000"/>
          <w:sz w:val="20"/>
          <w:szCs w:val="20"/>
        </w:rPr>
        <w:t>A</w:t>
      </w:r>
      <w:r w:rsidR="003E3399">
        <w:rPr>
          <w:bCs/>
          <w:color w:val="000000"/>
          <w:sz w:val="20"/>
          <w:szCs w:val="20"/>
        </w:rPr>
        <w:t xml:space="preserve"> </w:t>
      </w:r>
      <w:r w:rsidR="006949FB">
        <w:rPr>
          <w:bCs/>
          <w:color w:val="000000"/>
          <w:sz w:val="20"/>
          <w:szCs w:val="20"/>
        </w:rPr>
        <w:t>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A7C11" w:rsidRPr="005A7C11">
        <w:rPr>
          <w:b/>
          <w:bCs/>
          <w:color w:val="000000"/>
          <w:sz w:val="20"/>
          <w:szCs w:val="20"/>
        </w:rPr>
        <w:t>.14.</w:t>
      </w:r>
      <w:r w:rsidR="003E3399">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E56B8C">
        <w:rPr>
          <w:bCs/>
          <w:color w:val="000000"/>
          <w:sz w:val="20"/>
          <w:szCs w:val="20"/>
        </w:rPr>
        <w:t>25</w:t>
      </w:r>
      <w:r w:rsidRPr="00901BD0">
        <w:rPr>
          <w:bCs/>
          <w:color w:val="000000"/>
          <w:sz w:val="20"/>
          <w:szCs w:val="20"/>
        </w:rPr>
        <w:t xml:space="preserve"> de </w:t>
      </w:r>
      <w:r w:rsidR="00FA15E3">
        <w:rPr>
          <w:bCs/>
          <w:color w:val="000000"/>
          <w:sz w:val="20"/>
          <w:szCs w:val="20"/>
        </w:rPr>
        <w:t>novembro</w:t>
      </w:r>
      <w:r w:rsidRPr="00901BD0">
        <w:rPr>
          <w:bCs/>
          <w:color w:val="000000"/>
          <w:sz w:val="20"/>
          <w:szCs w:val="20"/>
        </w:rPr>
        <w:t xml:space="preserve"> de 201</w:t>
      </w:r>
      <w:r w:rsidR="00A23EC2">
        <w:rPr>
          <w:bCs/>
          <w:color w:val="000000"/>
          <w:sz w:val="20"/>
          <w:szCs w:val="20"/>
        </w:rPr>
        <w:t>6</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FA6B3B" w:rsidRDefault="00FA6B3B" w:rsidP="00FA6B3B">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FA6B3B" w:rsidRPr="00200FA2" w:rsidRDefault="00FA6B3B" w:rsidP="00FA6B3B">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A6B3B" w:rsidRDefault="00FA6B3B" w:rsidP="00FA6B3B">
      <w:pPr>
        <w:spacing w:after="0"/>
        <w:jc w:val="both"/>
        <w:rPr>
          <w:rFonts w:cs="Courier New"/>
          <w:b/>
          <w:sz w:val="20"/>
          <w:szCs w:val="20"/>
        </w:rPr>
      </w:pPr>
    </w:p>
    <w:p w:rsidR="00FA6B3B" w:rsidRPr="00200FA2" w:rsidRDefault="00FA6B3B" w:rsidP="00FA6B3B">
      <w:pPr>
        <w:spacing w:after="0"/>
        <w:jc w:val="both"/>
        <w:rPr>
          <w:rFonts w:cs="Courier New"/>
          <w:b/>
          <w:sz w:val="20"/>
          <w:szCs w:val="20"/>
        </w:rPr>
      </w:pPr>
      <w:r w:rsidRPr="00200FA2">
        <w:rPr>
          <w:rFonts w:cs="Courier New"/>
          <w:b/>
          <w:sz w:val="20"/>
          <w:szCs w:val="20"/>
        </w:rPr>
        <w:t>01. Do critério de julgamento (lembretes importantes):</w:t>
      </w:r>
    </w:p>
    <w:p w:rsidR="00FA6B3B" w:rsidRPr="00FC47D3" w:rsidRDefault="00FA6B3B" w:rsidP="00FA6B3B">
      <w:pPr>
        <w:spacing w:after="0"/>
        <w:jc w:val="both"/>
        <w:rPr>
          <w:rFonts w:cs="Courier New"/>
          <w:color w:val="000000"/>
          <w:sz w:val="20"/>
          <w:szCs w:val="20"/>
        </w:rPr>
      </w:pPr>
      <w:r w:rsidRPr="00FC47D3">
        <w:rPr>
          <w:rFonts w:cs="Courier New"/>
          <w:color w:val="000000"/>
          <w:sz w:val="20"/>
          <w:szCs w:val="20"/>
        </w:rPr>
        <w:t xml:space="preserve">a) Será vencedora a </w:t>
      </w:r>
      <w:r>
        <w:rPr>
          <w:rFonts w:cs="Courier New"/>
          <w:color w:val="000000"/>
          <w:sz w:val="20"/>
          <w:szCs w:val="20"/>
        </w:rPr>
        <w:t>Licitante</w:t>
      </w:r>
      <w:r w:rsidRPr="00FC47D3">
        <w:rPr>
          <w:rFonts w:cs="Courier New"/>
          <w:color w:val="000000"/>
          <w:sz w:val="20"/>
          <w:szCs w:val="20"/>
        </w:rPr>
        <w:t xml:space="preserve"> que atender as exigências do </w:t>
      </w:r>
      <w:r>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 xml:space="preserve">menor preço </w:t>
      </w:r>
      <w:r w:rsidR="00752F76">
        <w:rPr>
          <w:rFonts w:cs="Courier New"/>
          <w:b/>
          <w:color w:val="000000"/>
          <w:sz w:val="20"/>
          <w:szCs w:val="20"/>
          <w:u w:val="single"/>
        </w:rPr>
        <w:t xml:space="preserve">global </w:t>
      </w:r>
      <w:r w:rsidRPr="003C2C09">
        <w:rPr>
          <w:rFonts w:cs="Courier New"/>
          <w:b/>
          <w:color w:val="000000"/>
          <w:sz w:val="20"/>
          <w:szCs w:val="20"/>
          <w:u w:val="single"/>
        </w:rPr>
        <w:t>por item;</w:t>
      </w:r>
    </w:p>
    <w:p w:rsidR="00FA6B3B" w:rsidRDefault="00FA6B3B" w:rsidP="00FA6B3B">
      <w:pPr>
        <w:autoSpaceDE w:val="0"/>
        <w:autoSpaceDN w:val="0"/>
        <w:adjustRightInd w:val="0"/>
        <w:spacing w:after="0"/>
        <w:jc w:val="both"/>
        <w:rPr>
          <w:rFonts w:cs="Courier New"/>
          <w:sz w:val="20"/>
          <w:szCs w:val="20"/>
        </w:rPr>
      </w:pPr>
      <w:r>
        <w:rPr>
          <w:rFonts w:cs="Courier New"/>
          <w:sz w:val="20"/>
          <w:szCs w:val="20"/>
        </w:rPr>
        <w:t>b</w:t>
      </w:r>
      <w:r w:rsidRPr="00FC47D3">
        <w:rPr>
          <w:rFonts w:cs="Courier New"/>
          <w:sz w:val="20"/>
          <w:szCs w:val="20"/>
        </w:rPr>
        <w:t>) A proposta deverá conter apenas duas casas decimais após a vírgula;</w:t>
      </w:r>
    </w:p>
    <w:p w:rsidR="00FA6B3B" w:rsidRPr="00FF3178" w:rsidRDefault="00FA6B3B" w:rsidP="00FA6B3B">
      <w:pPr>
        <w:widowControl w:val="0"/>
        <w:autoSpaceDE w:val="0"/>
        <w:autoSpaceDN w:val="0"/>
        <w:adjustRightInd w:val="0"/>
        <w:spacing w:after="0"/>
        <w:jc w:val="both"/>
        <w:rPr>
          <w:b/>
          <w:bCs/>
          <w:color w:val="000000"/>
          <w:sz w:val="20"/>
          <w:szCs w:val="20"/>
          <w:u w:val="single"/>
        </w:rPr>
      </w:pPr>
      <w:r w:rsidRPr="00FF3178">
        <w:rPr>
          <w:b/>
          <w:bCs/>
          <w:color w:val="000000"/>
          <w:sz w:val="20"/>
          <w:szCs w:val="20"/>
          <w:u w:val="single"/>
        </w:rPr>
        <w:t>c) Conforme faculta o art. 3º da Lei 10.520/02, não será anexado a este Edital o orçamento de referência estimado para contratação.</w:t>
      </w:r>
    </w:p>
    <w:p w:rsidR="00FA6B3B" w:rsidRPr="00FC47D3" w:rsidRDefault="00FA6B3B" w:rsidP="00FA6B3B">
      <w:pPr>
        <w:autoSpaceDE w:val="0"/>
        <w:autoSpaceDN w:val="0"/>
        <w:adjustRightInd w:val="0"/>
        <w:spacing w:after="120"/>
        <w:jc w:val="both"/>
        <w:rPr>
          <w:rFonts w:eastAsia="Batang" w:cs="Courier New"/>
          <w:bCs/>
          <w:sz w:val="20"/>
          <w:szCs w:val="20"/>
        </w:rPr>
      </w:pPr>
      <w:r w:rsidRPr="00FF3178">
        <w:rPr>
          <w:b/>
          <w:bCs/>
          <w:color w:val="000000"/>
          <w:sz w:val="20"/>
          <w:szCs w:val="20"/>
          <w:u w:val="single"/>
        </w:rPr>
        <w:t>d) O preço estimado para contratação somente será divulgado após o término da fase de lances.</w:t>
      </w:r>
    </w:p>
    <w:p w:rsidR="00FA6B3B" w:rsidRDefault="00FA6B3B" w:rsidP="00FA6B3B">
      <w:pPr>
        <w:spacing w:after="0"/>
        <w:jc w:val="both"/>
        <w:rPr>
          <w:rFonts w:cs="Courier New"/>
          <w:b/>
          <w:sz w:val="20"/>
          <w:szCs w:val="20"/>
        </w:rPr>
      </w:pPr>
      <w:r w:rsidRPr="00200FA2">
        <w:rPr>
          <w:rFonts w:cs="Courier New"/>
          <w:b/>
          <w:sz w:val="20"/>
          <w:szCs w:val="20"/>
        </w:rPr>
        <w:t xml:space="preserve">02. Da Relação/Descrição dos </w:t>
      </w:r>
      <w:r>
        <w:rPr>
          <w:rFonts w:cs="Courier New"/>
          <w:b/>
          <w:sz w:val="20"/>
          <w:szCs w:val="20"/>
        </w:rPr>
        <w:t>produtos</w:t>
      </w:r>
      <w:r w:rsidRPr="00200FA2">
        <w:rPr>
          <w:rFonts w:cs="Courier New"/>
          <w:b/>
          <w:sz w:val="20"/>
          <w:szCs w:val="20"/>
        </w:rPr>
        <w:t>:</w:t>
      </w:r>
    </w:p>
    <w:p w:rsidR="00FA6B3B" w:rsidRDefault="00FA6B3B" w:rsidP="00FA6B3B">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8"/>
        <w:gridCol w:w="6237"/>
        <w:gridCol w:w="851"/>
        <w:gridCol w:w="992"/>
      </w:tblGrid>
      <w:tr w:rsidR="00FA6B3B" w:rsidRPr="00F134C9" w:rsidTr="008A080E">
        <w:trPr>
          <w:trHeight w:val="589"/>
        </w:trPr>
        <w:tc>
          <w:tcPr>
            <w:tcW w:w="708" w:type="dxa"/>
          </w:tcPr>
          <w:p w:rsidR="00FA6B3B" w:rsidRPr="00F134C9" w:rsidRDefault="00FA6B3B" w:rsidP="00E124CC">
            <w:pPr>
              <w:spacing w:before="240"/>
              <w:ind w:left="-1"/>
              <w:jc w:val="center"/>
              <w:rPr>
                <w:rFonts w:cs="Calibri"/>
                <w:b/>
                <w:sz w:val="18"/>
                <w:szCs w:val="18"/>
              </w:rPr>
            </w:pPr>
            <w:r w:rsidRPr="00F134C9">
              <w:rPr>
                <w:rFonts w:cs="Calibri"/>
                <w:b/>
                <w:sz w:val="18"/>
                <w:szCs w:val="18"/>
              </w:rPr>
              <w:t>ITEM</w:t>
            </w:r>
          </w:p>
        </w:tc>
        <w:tc>
          <w:tcPr>
            <w:tcW w:w="6237" w:type="dxa"/>
          </w:tcPr>
          <w:p w:rsidR="00FA6B3B" w:rsidRPr="00F134C9" w:rsidRDefault="00FA6B3B" w:rsidP="00E124CC">
            <w:pPr>
              <w:spacing w:before="240"/>
              <w:ind w:left="-1"/>
              <w:jc w:val="center"/>
              <w:rPr>
                <w:rFonts w:cs="Calibri"/>
                <w:b/>
                <w:sz w:val="18"/>
                <w:szCs w:val="18"/>
              </w:rPr>
            </w:pPr>
            <w:r w:rsidRPr="00F134C9">
              <w:rPr>
                <w:rFonts w:cs="Calibri"/>
                <w:b/>
                <w:sz w:val="18"/>
                <w:szCs w:val="18"/>
              </w:rPr>
              <w:t>DESCRIÇÃO</w:t>
            </w:r>
          </w:p>
        </w:tc>
        <w:tc>
          <w:tcPr>
            <w:tcW w:w="851" w:type="dxa"/>
          </w:tcPr>
          <w:p w:rsidR="00FA6B3B" w:rsidRPr="00F134C9" w:rsidRDefault="00FA6B3B" w:rsidP="00E124CC">
            <w:pPr>
              <w:spacing w:before="240"/>
              <w:ind w:left="-1"/>
              <w:jc w:val="center"/>
              <w:rPr>
                <w:rFonts w:cs="Calibri"/>
                <w:b/>
                <w:sz w:val="18"/>
                <w:szCs w:val="18"/>
              </w:rPr>
            </w:pPr>
            <w:r w:rsidRPr="00F134C9">
              <w:rPr>
                <w:rFonts w:cs="Calibri"/>
                <w:b/>
                <w:sz w:val="18"/>
                <w:szCs w:val="18"/>
              </w:rPr>
              <w:t>UND</w:t>
            </w:r>
          </w:p>
        </w:tc>
        <w:tc>
          <w:tcPr>
            <w:tcW w:w="992" w:type="dxa"/>
          </w:tcPr>
          <w:p w:rsidR="00FA6B3B" w:rsidRPr="00F134C9" w:rsidRDefault="00FA6B3B" w:rsidP="00E124CC">
            <w:pPr>
              <w:spacing w:before="240"/>
              <w:ind w:left="-1"/>
              <w:jc w:val="center"/>
              <w:rPr>
                <w:rFonts w:cs="Calibri"/>
                <w:b/>
                <w:sz w:val="18"/>
                <w:szCs w:val="18"/>
              </w:rPr>
            </w:pPr>
            <w:r w:rsidRPr="00F134C9">
              <w:rPr>
                <w:rFonts w:cs="Calibri"/>
                <w:b/>
                <w:sz w:val="18"/>
                <w:szCs w:val="18"/>
              </w:rPr>
              <w:t>QTD</w:t>
            </w:r>
          </w:p>
        </w:tc>
      </w:tr>
      <w:tr w:rsidR="00C73D69" w:rsidRPr="00F134C9" w:rsidTr="00AD1E85">
        <w:trPr>
          <w:trHeight w:val="259"/>
        </w:trPr>
        <w:tc>
          <w:tcPr>
            <w:tcW w:w="708" w:type="dxa"/>
          </w:tcPr>
          <w:p w:rsidR="00C73D69" w:rsidRPr="00F134C9" w:rsidRDefault="00C73D69" w:rsidP="00AD1E85">
            <w:pPr>
              <w:spacing w:after="0"/>
              <w:ind w:left="-1"/>
              <w:jc w:val="center"/>
              <w:rPr>
                <w:rFonts w:cs="Calibri"/>
                <w:sz w:val="18"/>
                <w:szCs w:val="18"/>
              </w:rPr>
            </w:pPr>
            <w:r w:rsidRPr="00F134C9">
              <w:rPr>
                <w:rFonts w:cs="Calibri"/>
                <w:sz w:val="18"/>
                <w:szCs w:val="18"/>
              </w:rPr>
              <w:t>01</w:t>
            </w:r>
          </w:p>
        </w:tc>
        <w:tc>
          <w:tcPr>
            <w:tcW w:w="6237" w:type="dxa"/>
          </w:tcPr>
          <w:p w:rsidR="00C73D69" w:rsidRPr="004C0424" w:rsidRDefault="00AD1E85" w:rsidP="00206BAD">
            <w:pPr>
              <w:spacing w:after="120" w:line="240" w:lineRule="auto"/>
              <w:jc w:val="both"/>
              <w:rPr>
                <w:rFonts w:cs="Calibri"/>
                <w:sz w:val="18"/>
                <w:szCs w:val="18"/>
              </w:rPr>
            </w:pPr>
            <w:r w:rsidRPr="004C0424">
              <w:rPr>
                <w:rFonts w:cs="Calibri"/>
                <w:b/>
                <w:sz w:val="18"/>
                <w:szCs w:val="18"/>
              </w:rPr>
              <w:t xml:space="preserve">ULTRAFREEZER - 86°C - </w:t>
            </w:r>
            <w:r w:rsidRPr="004C0424">
              <w:rPr>
                <w:rFonts w:cs="Calibri"/>
                <w:sz w:val="18"/>
                <w:szCs w:val="18"/>
              </w:rPr>
              <w:t xml:space="preserve">EQUIPAMENTO VERTICAL DE </w:t>
            </w:r>
            <w:proofErr w:type="gramStart"/>
            <w:r w:rsidRPr="004C0424">
              <w:rPr>
                <w:rFonts w:cs="Calibri"/>
                <w:sz w:val="18"/>
                <w:szCs w:val="18"/>
              </w:rPr>
              <w:t>ULTRA BAIXA</w:t>
            </w:r>
            <w:proofErr w:type="gramEnd"/>
            <w:r w:rsidRPr="004C0424">
              <w:rPr>
                <w:rFonts w:cs="Calibri"/>
                <w:sz w:val="18"/>
                <w:szCs w:val="18"/>
              </w:rPr>
              <w:t xml:space="preserve"> TEMPERATURA</w:t>
            </w:r>
            <w:r w:rsidRPr="004C0424">
              <w:rPr>
                <w:rFonts w:cs="Calibri"/>
                <w:bCs/>
                <w:sz w:val="18"/>
                <w:szCs w:val="18"/>
              </w:rPr>
              <w:t xml:space="preserve">, </w:t>
            </w:r>
            <w:r w:rsidRPr="004C0424">
              <w:rPr>
                <w:rFonts w:cs="Calibri"/>
                <w:sz w:val="18"/>
                <w:szCs w:val="18"/>
              </w:rPr>
              <w:t xml:space="preserve">DESENVOLVIDO ESPECIFICAMENTE PARA O ARMAZENAMENTO CIENTÍFICO, COM CAPACIDADE PARA ARMAZENAMENTO DE </w:t>
            </w:r>
            <w:r w:rsidRPr="004C0424">
              <w:rPr>
                <w:rFonts w:cs="Calibri"/>
                <w:b/>
                <w:bCs/>
                <w:sz w:val="18"/>
                <w:szCs w:val="18"/>
              </w:rPr>
              <w:t xml:space="preserve">368 LITROS E </w:t>
            </w:r>
            <w:r w:rsidRPr="004C0424">
              <w:rPr>
                <w:rFonts w:cs="Calibri"/>
                <w:sz w:val="18"/>
                <w:szCs w:val="18"/>
              </w:rPr>
              <w:t xml:space="preserve">SISTEMA DE REFRIGERAÇÃO TIPO CASCATA POR DOIS COMPRESSORES HERMÉTICOS DE BAIXO CONSUMO DE ENERGIA. UNIDADE FRIGORÍFICA COM CONDENSAÇÃO A AR FORÇADO, COM REFRIGERANTE ECOLÓGICO LIVRE DE CFC E ACESSO FRONTAL AO FILTRO DE CONDENSAÇÃO. ISOLAMENTO TÉRMICO EM POLIURETANO INJETADO, LIVRE DE CFC. GABINETE EXTERNO EM AÇO TRATADO E ESMALTADO A ALTA TEMPERATURA COM PINTURA DE ALTA RESISTÊNCIA. PORTA COM GAXETA DUPLA OU TRIPLA NOS QUATRO LADOS, FECHO DE SEGURANÇA COM TRAVAMENTO POR CHAVE INDEPENDENTE. VÁLVULA DE ALÍVIO DE PRESSÃO. CÂMARA INTERNA EM AÇO INOXIDÁVEL, EQUIPADO COM </w:t>
            </w:r>
            <w:r w:rsidRPr="004C0424">
              <w:rPr>
                <w:rFonts w:cs="Calibri"/>
                <w:bCs/>
                <w:sz w:val="18"/>
                <w:szCs w:val="18"/>
              </w:rPr>
              <w:t>QUATRO PRATELEIRAS</w:t>
            </w:r>
            <w:r w:rsidRPr="004C0424">
              <w:rPr>
                <w:rFonts w:cs="Calibri"/>
                <w:sz w:val="18"/>
                <w:szCs w:val="18"/>
              </w:rPr>
              <w:t xml:space="preserve"> REMOVÍVEIS EM AÇO INOXIDÁVEL E CONTRA PORTAS INTERNAS EM AÇO INOX. EQUIPADO COM RODÍZIOS COM FREIOS E PAINEL FRONTAL AO NÍVEL DOS OLHOS COM COMANDO ELETRÔNICO DIGITAL MICROPROCESSADO. DISPLAY EM LCD APRESENTANDO SIMULTANEAMENTE VISUALIZAÇÃO DAS TEMPERATURAS DE MOMENTO, MÁXIMA E MÍNIMA, DESCRIÇÃO DE EVENTOS E NÍVEL DE CARGA DA BATERIA. INDICAÇÃO DE TEMPERATURA, DIGITAL, PRÉ-AJUSTADA EM -86ºC VARIÁVEL EM 0,1ºC SENDO CONFIGURÁVEL ENTRE </w:t>
            </w:r>
            <w:r w:rsidRPr="004C0424">
              <w:rPr>
                <w:rFonts w:cs="Calibri"/>
                <w:b/>
                <w:sz w:val="18"/>
                <w:szCs w:val="18"/>
              </w:rPr>
              <w:t>-50°C E -86ºC</w:t>
            </w:r>
            <w:r w:rsidRPr="004C0424">
              <w:rPr>
                <w:rFonts w:cs="Calibri"/>
                <w:sz w:val="18"/>
                <w:szCs w:val="18"/>
              </w:rPr>
              <w:t>. ALARME VISUAL E SONORO DOTADO DE BATERIA RECARREGÁVEL PARA REGISTROS DE MÁXIMA E MÍNIMA TEMPERATURA</w:t>
            </w:r>
            <w:proofErr w:type="gramStart"/>
            <w:r w:rsidRPr="004C0424">
              <w:rPr>
                <w:rFonts w:cs="Calibri"/>
                <w:sz w:val="18"/>
                <w:szCs w:val="18"/>
              </w:rPr>
              <w:t>, FALTA</w:t>
            </w:r>
            <w:proofErr w:type="gramEnd"/>
            <w:r w:rsidRPr="004C0424">
              <w:rPr>
                <w:rFonts w:cs="Calibri"/>
                <w:sz w:val="18"/>
                <w:szCs w:val="18"/>
              </w:rPr>
              <w:t xml:space="preserve"> DE ENERGIA, LIMPEZA DO FILTRO E PORTA ABERTA. ALERTA INDICATIVO DE MANUTENÇÃO PREVENTIVA DO EQUIPAMENTO E SILENCIADOR DO ALARME SONORO. SISTEMA DE AUTO CHECK DAS FUNÇÕES ELETRÔNICAS PROGRAMADAS. CHAVE GERAL DE ENERGIA. EQUIPAMENTO DISPONÍVEL EM 220 VOLTS, 50/60 HZ. MANUAL EM PORTUGUÊS.</w:t>
            </w:r>
          </w:p>
        </w:tc>
        <w:tc>
          <w:tcPr>
            <w:tcW w:w="851" w:type="dxa"/>
          </w:tcPr>
          <w:p w:rsidR="00C73D69" w:rsidRPr="00C73D69" w:rsidRDefault="00C73D69" w:rsidP="00C73D69">
            <w:pPr>
              <w:jc w:val="center"/>
              <w:rPr>
                <w:rFonts w:asciiTheme="minorHAnsi" w:hAnsiTheme="minorHAnsi" w:cstheme="minorHAnsi"/>
                <w:sz w:val="18"/>
                <w:szCs w:val="18"/>
              </w:rPr>
            </w:pPr>
            <w:r w:rsidRPr="00C73D69">
              <w:rPr>
                <w:rFonts w:asciiTheme="minorHAnsi" w:hAnsiTheme="minorHAnsi" w:cstheme="minorHAnsi"/>
                <w:sz w:val="18"/>
                <w:szCs w:val="18"/>
              </w:rPr>
              <w:t>UND</w:t>
            </w:r>
          </w:p>
        </w:tc>
        <w:tc>
          <w:tcPr>
            <w:tcW w:w="992" w:type="dxa"/>
          </w:tcPr>
          <w:p w:rsidR="00C73D69" w:rsidRPr="00C73D69" w:rsidRDefault="004C0424" w:rsidP="00C73D69">
            <w:pPr>
              <w:spacing w:line="720" w:lineRule="auto"/>
              <w:jc w:val="center"/>
              <w:rPr>
                <w:rFonts w:asciiTheme="minorHAnsi" w:hAnsiTheme="minorHAnsi" w:cstheme="minorHAnsi"/>
                <w:sz w:val="18"/>
                <w:szCs w:val="18"/>
              </w:rPr>
            </w:pPr>
            <w:r>
              <w:rPr>
                <w:rFonts w:asciiTheme="minorHAnsi" w:hAnsiTheme="minorHAnsi" w:cstheme="minorHAnsi"/>
                <w:sz w:val="18"/>
                <w:szCs w:val="18"/>
              </w:rPr>
              <w:t>01</w:t>
            </w:r>
          </w:p>
        </w:tc>
      </w:tr>
    </w:tbl>
    <w:p w:rsidR="004C2A6C" w:rsidRPr="00200FA2" w:rsidRDefault="004C2A6C" w:rsidP="004C2A6C">
      <w:pPr>
        <w:tabs>
          <w:tab w:val="left" w:pos="7200"/>
        </w:tabs>
        <w:spacing w:after="0"/>
        <w:jc w:val="center"/>
        <w:rPr>
          <w:rFonts w:eastAsia="Batang" w:cs="Courier New"/>
          <w:b/>
          <w:bCs/>
          <w:color w:val="000000"/>
          <w:sz w:val="20"/>
          <w:szCs w:val="20"/>
        </w:rPr>
      </w:pPr>
    </w:p>
    <w:p w:rsidR="00F7152B" w:rsidRDefault="00F7152B" w:rsidP="004C2A6C">
      <w:pPr>
        <w:spacing w:after="0"/>
        <w:jc w:val="both"/>
        <w:rPr>
          <w:rFonts w:cs="Courier New"/>
          <w:b/>
          <w:sz w:val="20"/>
          <w:szCs w:val="20"/>
        </w:rPr>
      </w:pPr>
    </w:p>
    <w:p w:rsidR="00C825C1" w:rsidRPr="00C825C1" w:rsidRDefault="00C825C1" w:rsidP="00C825C1">
      <w:pPr>
        <w:pStyle w:val="Recuodecorpodetexto2"/>
        <w:spacing w:after="0" w:line="240" w:lineRule="auto"/>
        <w:ind w:left="0"/>
        <w:jc w:val="both"/>
        <w:rPr>
          <w:rFonts w:asciiTheme="minorHAnsi" w:hAnsiTheme="minorHAnsi" w:cstheme="minorHAnsi"/>
          <w:sz w:val="20"/>
          <w:szCs w:val="20"/>
          <w:u w:val="single"/>
        </w:rPr>
      </w:pPr>
    </w:p>
    <w:p w:rsidR="00C825C1" w:rsidRDefault="00C825C1" w:rsidP="00C825C1">
      <w:pPr>
        <w:pStyle w:val="Default"/>
        <w:autoSpaceDE/>
        <w:autoSpaceDN/>
        <w:ind w:firstLine="709"/>
        <w:jc w:val="both"/>
        <w:rPr>
          <w:rFonts w:asciiTheme="minorHAnsi" w:hAnsiTheme="minorHAnsi" w:cstheme="minorHAnsi"/>
          <w:iCs/>
          <w:color w:val="auto"/>
          <w:sz w:val="20"/>
          <w:szCs w:val="20"/>
        </w:rPr>
      </w:pPr>
    </w:p>
    <w:p w:rsidR="00E124CC" w:rsidRDefault="00E124CC" w:rsidP="00C825C1">
      <w:pPr>
        <w:pStyle w:val="Default"/>
        <w:autoSpaceDE/>
        <w:autoSpaceDN/>
        <w:ind w:firstLine="709"/>
        <w:jc w:val="both"/>
        <w:rPr>
          <w:rFonts w:asciiTheme="minorHAnsi" w:hAnsiTheme="minorHAnsi" w:cstheme="minorHAnsi"/>
          <w:iCs/>
          <w:color w:val="auto"/>
          <w:sz w:val="20"/>
          <w:szCs w:val="20"/>
        </w:rPr>
      </w:pPr>
    </w:p>
    <w:p w:rsidR="00752F76" w:rsidRDefault="00752F76" w:rsidP="00C825C1">
      <w:pPr>
        <w:pStyle w:val="Default"/>
        <w:autoSpaceDE/>
        <w:autoSpaceDN/>
        <w:ind w:firstLine="709"/>
        <w:jc w:val="both"/>
        <w:rPr>
          <w:rFonts w:asciiTheme="minorHAnsi" w:hAnsiTheme="minorHAnsi" w:cstheme="minorHAnsi"/>
          <w:iCs/>
          <w:color w:val="auto"/>
          <w:sz w:val="20"/>
          <w:szCs w:val="20"/>
        </w:rPr>
      </w:pPr>
    </w:p>
    <w:p w:rsidR="00752F76" w:rsidRDefault="00752F76" w:rsidP="00C825C1">
      <w:pPr>
        <w:pStyle w:val="Default"/>
        <w:autoSpaceDE/>
        <w:autoSpaceDN/>
        <w:ind w:firstLine="709"/>
        <w:jc w:val="both"/>
        <w:rPr>
          <w:rFonts w:asciiTheme="minorHAnsi" w:hAnsiTheme="minorHAnsi" w:cstheme="minorHAnsi"/>
          <w:iCs/>
          <w:color w:val="auto"/>
          <w:sz w:val="20"/>
          <w:szCs w:val="20"/>
        </w:rPr>
      </w:pPr>
    </w:p>
    <w:p w:rsidR="00E124CC" w:rsidRDefault="00E124CC" w:rsidP="00C825C1">
      <w:pPr>
        <w:pStyle w:val="Default"/>
        <w:autoSpaceDE/>
        <w:autoSpaceDN/>
        <w:ind w:firstLine="709"/>
        <w:jc w:val="both"/>
        <w:rPr>
          <w:rFonts w:asciiTheme="minorHAnsi" w:hAnsiTheme="minorHAnsi" w:cstheme="minorHAnsi"/>
          <w:iCs/>
          <w:color w:val="auto"/>
          <w:sz w:val="20"/>
          <w:szCs w:val="20"/>
        </w:rPr>
      </w:pPr>
    </w:p>
    <w:p w:rsidR="00E124CC" w:rsidRDefault="00E124CC" w:rsidP="00C825C1">
      <w:pPr>
        <w:pStyle w:val="Default"/>
        <w:autoSpaceDE/>
        <w:autoSpaceDN/>
        <w:ind w:firstLine="709"/>
        <w:jc w:val="both"/>
        <w:rPr>
          <w:rFonts w:asciiTheme="minorHAnsi" w:hAnsiTheme="minorHAnsi" w:cstheme="minorHAnsi"/>
          <w:iCs/>
          <w:color w:val="auto"/>
          <w:sz w:val="20"/>
          <w:szCs w:val="20"/>
        </w:rPr>
      </w:pPr>
    </w:p>
    <w:p w:rsidR="00297F0A" w:rsidRDefault="00297F0A" w:rsidP="00C825C1">
      <w:pPr>
        <w:pStyle w:val="Default"/>
        <w:autoSpaceDE/>
        <w:autoSpaceDN/>
        <w:ind w:firstLine="709"/>
        <w:jc w:val="both"/>
        <w:rPr>
          <w:rFonts w:asciiTheme="minorHAnsi" w:hAnsiTheme="minorHAnsi" w:cstheme="minorHAnsi"/>
          <w:iCs/>
          <w:color w:val="auto"/>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297F0A" w:rsidRDefault="00297F0A" w:rsidP="00C53A1C">
      <w:pPr>
        <w:spacing w:after="0" w:line="240" w:lineRule="auto"/>
        <w:jc w:val="center"/>
        <w:rPr>
          <w:b/>
          <w:bCs/>
          <w:sz w:val="20"/>
          <w:szCs w:val="20"/>
          <w:u w:val="single"/>
        </w:rPr>
      </w:pPr>
      <w:r>
        <w:rPr>
          <w:b/>
          <w:bCs/>
          <w:sz w:val="20"/>
          <w:szCs w:val="20"/>
          <w:u w:val="single"/>
        </w:rPr>
        <w:t>SOLICITAÇÃO DE COMPRAS – SERVIÇOS/MATERIAIS Nº 24/2016/DVPS/LACEN/TO</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C16E8B" w:rsidRPr="00C16E8B" w:rsidRDefault="00C16E8B" w:rsidP="00C16E8B">
      <w:pPr>
        <w:spacing w:after="0" w:line="240" w:lineRule="auto"/>
        <w:jc w:val="both"/>
        <w:rPr>
          <w:rFonts w:cs="Calibri"/>
          <w:b/>
          <w:bCs/>
          <w:sz w:val="20"/>
          <w:szCs w:val="20"/>
        </w:rPr>
      </w:pPr>
      <w:r w:rsidRPr="00C16E8B">
        <w:rPr>
          <w:rFonts w:cs="Calibri"/>
          <w:b/>
          <w:sz w:val="20"/>
          <w:szCs w:val="20"/>
        </w:rPr>
        <w:t>1.1.</w:t>
      </w:r>
      <w:r w:rsidRPr="00C16E8B">
        <w:rPr>
          <w:rFonts w:cs="Calibri"/>
          <w:sz w:val="20"/>
          <w:szCs w:val="20"/>
        </w:rPr>
        <w:t xml:space="preserve"> O presente Termo de Referência tem por objeto selecionar, para contratação, empresa(s) especializada(s) no fornecimento </w:t>
      </w:r>
      <w:r w:rsidRPr="00C16E8B">
        <w:rPr>
          <w:rFonts w:cs="Calibri"/>
          <w:color w:val="000000"/>
          <w:sz w:val="20"/>
          <w:szCs w:val="20"/>
        </w:rPr>
        <w:t xml:space="preserve">de </w:t>
      </w:r>
      <w:r w:rsidRPr="00C16E8B">
        <w:rPr>
          <w:rFonts w:cs="Calibri"/>
          <w:b/>
          <w:bCs/>
          <w:color w:val="000000"/>
          <w:sz w:val="20"/>
          <w:szCs w:val="20"/>
        </w:rPr>
        <w:t xml:space="preserve">equipamentos laboratoriais </w:t>
      </w:r>
      <w:r w:rsidRPr="00C16E8B">
        <w:rPr>
          <w:rFonts w:cs="Calibri"/>
          <w:bCs/>
          <w:sz w:val="20"/>
          <w:szCs w:val="20"/>
        </w:rPr>
        <w:t>(</w:t>
      </w:r>
      <w:proofErr w:type="gramStart"/>
      <w:r>
        <w:rPr>
          <w:rFonts w:cs="Calibri"/>
          <w:bCs/>
          <w:sz w:val="20"/>
          <w:szCs w:val="20"/>
        </w:rPr>
        <w:t>u</w:t>
      </w:r>
      <w:r w:rsidRPr="00C16E8B">
        <w:rPr>
          <w:rFonts w:cs="Calibri"/>
          <w:bCs/>
          <w:sz w:val="20"/>
          <w:szCs w:val="20"/>
        </w:rPr>
        <w:t>ltra freezer</w:t>
      </w:r>
      <w:proofErr w:type="gramEnd"/>
      <w:r w:rsidRPr="00C16E8B">
        <w:rPr>
          <w:rFonts w:cs="Calibri"/>
          <w:bCs/>
          <w:color w:val="000000"/>
          <w:sz w:val="20"/>
          <w:szCs w:val="20"/>
        </w:rPr>
        <w:t xml:space="preserve">) </w:t>
      </w:r>
      <w:r w:rsidRPr="00C16E8B">
        <w:rPr>
          <w:rFonts w:cs="Calibri"/>
          <w:color w:val="000000"/>
          <w:sz w:val="20"/>
          <w:szCs w:val="20"/>
        </w:rPr>
        <w:t xml:space="preserve">destinado </w:t>
      </w:r>
      <w:r w:rsidRPr="00C16E8B">
        <w:rPr>
          <w:rFonts w:cs="Calibri"/>
          <w:b/>
          <w:bCs/>
          <w:sz w:val="20"/>
          <w:szCs w:val="20"/>
        </w:rPr>
        <w:t xml:space="preserve">ao setor de </w:t>
      </w:r>
      <w:proofErr w:type="spellStart"/>
      <w:r w:rsidRPr="00C16E8B">
        <w:rPr>
          <w:rFonts w:cs="Calibri"/>
          <w:b/>
          <w:bCs/>
          <w:sz w:val="20"/>
          <w:szCs w:val="20"/>
        </w:rPr>
        <w:t>Soroteca</w:t>
      </w:r>
      <w:proofErr w:type="spellEnd"/>
      <w:r w:rsidRPr="00C16E8B">
        <w:rPr>
          <w:rFonts w:cs="Calibri"/>
          <w:b/>
          <w:bCs/>
          <w:sz w:val="20"/>
          <w:szCs w:val="20"/>
        </w:rPr>
        <w:t xml:space="preserve"> </w:t>
      </w:r>
      <w:r w:rsidRPr="00C16E8B">
        <w:rPr>
          <w:rFonts w:cs="Calibri"/>
          <w:bCs/>
          <w:sz w:val="20"/>
          <w:szCs w:val="20"/>
        </w:rPr>
        <w:t>deste laboratório</w:t>
      </w:r>
      <w:r w:rsidRPr="00C16E8B">
        <w:rPr>
          <w:rFonts w:cs="Calibri"/>
          <w:b/>
          <w:bCs/>
          <w:sz w:val="20"/>
          <w:szCs w:val="20"/>
        </w:rPr>
        <w:t>.</w:t>
      </w:r>
    </w:p>
    <w:p w:rsidR="00C16E8B" w:rsidRPr="00C16E8B" w:rsidRDefault="00C16E8B" w:rsidP="00C16E8B">
      <w:pPr>
        <w:spacing w:after="120" w:line="240" w:lineRule="auto"/>
        <w:jc w:val="both"/>
        <w:rPr>
          <w:rFonts w:cs="Calibri"/>
          <w:b/>
          <w:bCs/>
          <w:sz w:val="20"/>
          <w:szCs w:val="20"/>
        </w:rPr>
      </w:pPr>
      <w:r w:rsidRPr="00C16E8B">
        <w:rPr>
          <w:rFonts w:cs="Calibri"/>
          <w:b/>
          <w:color w:val="000000"/>
          <w:sz w:val="20"/>
          <w:szCs w:val="20"/>
        </w:rPr>
        <w:t>1.2.</w:t>
      </w:r>
      <w:r w:rsidRPr="00C16E8B">
        <w:rPr>
          <w:rFonts w:cs="Calibri"/>
          <w:color w:val="000000"/>
          <w:sz w:val="20"/>
          <w:szCs w:val="20"/>
        </w:rPr>
        <w:t xml:space="preserve"> Para fins deste Termo de Referência, </w:t>
      </w:r>
      <w:r w:rsidRPr="00C16E8B">
        <w:rPr>
          <w:rFonts w:cs="Calibri"/>
          <w:b/>
          <w:bCs/>
          <w:color w:val="000000"/>
          <w:sz w:val="20"/>
          <w:szCs w:val="20"/>
        </w:rPr>
        <w:t>produto(s)</w:t>
      </w:r>
      <w:r w:rsidRPr="00C16E8B">
        <w:rPr>
          <w:rFonts w:cs="Calibri"/>
          <w:color w:val="000000"/>
          <w:sz w:val="20"/>
          <w:szCs w:val="20"/>
        </w:rPr>
        <w:t xml:space="preserve">, leia-se </w:t>
      </w:r>
      <w:r w:rsidRPr="00C16E8B">
        <w:rPr>
          <w:rFonts w:cs="Calibri"/>
          <w:b/>
          <w:color w:val="000000"/>
          <w:sz w:val="20"/>
          <w:szCs w:val="20"/>
        </w:rPr>
        <w:t>equipamentos laboratoriais.</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C16E8B">
        <w:rPr>
          <w:rFonts w:cs="Calibri"/>
          <w:b/>
          <w:color w:val="FFFFFF"/>
          <w:sz w:val="20"/>
          <w:szCs w:val="20"/>
        </w:rPr>
        <w:t xml:space="preserve"> PARA AQUISIÇÃO</w:t>
      </w:r>
    </w:p>
    <w:p w:rsidR="00C16E8B" w:rsidRPr="00C16E8B" w:rsidRDefault="00C16E8B" w:rsidP="00C16E8B">
      <w:pPr>
        <w:tabs>
          <w:tab w:val="left" w:pos="8931"/>
        </w:tabs>
        <w:spacing w:after="0" w:line="240" w:lineRule="auto"/>
        <w:ind w:hanging="142"/>
        <w:jc w:val="both"/>
        <w:rPr>
          <w:rFonts w:cs="Calibri"/>
          <w:bCs/>
          <w:sz w:val="20"/>
          <w:szCs w:val="20"/>
        </w:rPr>
      </w:pPr>
      <w:r>
        <w:rPr>
          <w:rFonts w:ascii="Garamond" w:hAnsi="Garamond"/>
          <w:b/>
          <w:color w:val="000000"/>
        </w:rPr>
        <w:tab/>
      </w:r>
      <w:proofErr w:type="gramStart"/>
      <w:r w:rsidRPr="00C16E8B">
        <w:rPr>
          <w:rFonts w:cs="Calibri"/>
          <w:b/>
          <w:color w:val="000000"/>
          <w:sz w:val="20"/>
          <w:szCs w:val="20"/>
        </w:rPr>
        <w:t>2.1.</w:t>
      </w:r>
      <w:proofErr w:type="gramEnd"/>
      <w:r w:rsidRPr="00C16E8B">
        <w:rPr>
          <w:rFonts w:cs="Calibri"/>
          <w:bCs/>
          <w:sz w:val="20"/>
          <w:szCs w:val="20"/>
        </w:rPr>
        <w:t xml:space="preserve">A aquisição do </w:t>
      </w:r>
      <w:proofErr w:type="spellStart"/>
      <w:r w:rsidRPr="00C16E8B">
        <w:rPr>
          <w:rFonts w:cs="Calibri"/>
          <w:bCs/>
          <w:sz w:val="20"/>
          <w:szCs w:val="20"/>
        </w:rPr>
        <w:t>Ultrafreezer</w:t>
      </w:r>
      <w:proofErr w:type="spellEnd"/>
      <w:r w:rsidRPr="00C16E8B">
        <w:rPr>
          <w:rFonts w:cs="Calibri"/>
          <w:bCs/>
          <w:sz w:val="20"/>
          <w:szCs w:val="20"/>
        </w:rPr>
        <w:t xml:space="preserve"> se faz necessária para o congelamento de amostras a serem conservadas em ultra baixa temperatura (-86°C) e para as amostras que deverão ser processadas posteriormente como as amostras de Dengue, </w:t>
      </w:r>
      <w:proofErr w:type="spellStart"/>
      <w:r w:rsidRPr="00C16E8B">
        <w:rPr>
          <w:rFonts w:cs="Calibri"/>
          <w:bCs/>
          <w:sz w:val="20"/>
          <w:szCs w:val="20"/>
        </w:rPr>
        <w:t>Chikungunya</w:t>
      </w:r>
      <w:proofErr w:type="spellEnd"/>
      <w:r w:rsidRPr="00C16E8B">
        <w:rPr>
          <w:rFonts w:cs="Calibri"/>
          <w:bCs/>
          <w:sz w:val="20"/>
          <w:szCs w:val="20"/>
        </w:rPr>
        <w:t xml:space="preserve">, </w:t>
      </w:r>
      <w:proofErr w:type="spellStart"/>
      <w:r w:rsidRPr="00C16E8B">
        <w:rPr>
          <w:rFonts w:cs="Calibri"/>
          <w:bCs/>
          <w:sz w:val="20"/>
          <w:szCs w:val="20"/>
        </w:rPr>
        <w:t>Zika</w:t>
      </w:r>
      <w:proofErr w:type="spellEnd"/>
      <w:r w:rsidRPr="00C16E8B">
        <w:rPr>
          <w:rFonts w:cs="Calibri"/>
          <w:bCs/>
          <w:sz w:val="20"/>
          <w:szCs w:val="20"/>
        </w:rPr>
        <w:t xml:space="preserve"> vírus, </w:t>
      </w:r>
      <w:proofErr w:type="spellStart"/>
      <w:r w:rsidRPr="00C16E8B">
        <w:rPr>
          <w:rFonts w:cs="Calibri"/>
          <w:bCs/>
          <w:sz w:val="20"/>
          <w:szCs w:val="20"/>
        </w:rPr>
        <w:t>Mayaro</w:t>
      </w:r>
      <w:proofErr w:type="spellEnd"/>
      <w:r w:rsidRPr="00C16E8B">
        <w:rPr>
          <w:rFonts w:cs="Calibri"/>
          <w:bCs/>
          <w:sz w:val="20"/>
          <w:szCs w:val="20"/>
        </w:rPr>
        <w:t xml:space="preserve">, </w:t>
      </w:r>
      <w:proofErr w:type="spellStart"/>
      <w:r w:rsidRPr="00C16E8B">
        <w:rPr>
          <w:rFonts w:cs="Calibri"/>
          <w:bCs/>
          <w:sz w:val="20"/>
          <w:szCs w:val="20"/>
        </w:rPr>
        <w:t>Oropouche</w:t>
      </w:r>
      <w:proofErr w:type="spellEnd"/>
      <w:r w:rsidRPr="00C16E8B">
        <w:rPr>
          <w:rFonts w:cs="Calibri"/>
          <w:bCs/>
          <w:sz w:val="20"/>
          <w:szCs w:val="20"/>
        </w:rPr>
        <w:t xml:space="preserve"> e outros </w:t>
      </w:r>
      <w:proofErr w:type="spellStart"/>
      <w:r w:rsidRPr="00C16E8B">
        <w:rPr>
          <w:rFonts w:cs="Calibri"/>
          <w:bCs/>
          <w:sz w:val="20"/>
          <w:szCs w:val="20"/>
        </w:rPr>
        <w:t>arbovírus</w:t>
      </w:r>
      <w:proofErr w:type="spellEnd"/>
      <w:r w:rsidRPr="00C16E8B">
        <w:rPr>
          <w:rFonts w:cs="Calibri"/>
          <w:bCs/>
          <w:sz w:val="20"/>
          <w:szCs w:val="20"/>
        </w:rPr>
        <w:t xml:space="preserve">; para a guarda de cepas ATCC; para uso no controle de qualidade dos meios preparados no </w:t>
      </w:r>
      <w:proofErr w:type="spellStart"/>
      <w:r w:rsidRPr="00C16E8B">
        <w:rPr>
          <w:rFonts w:cs="Calibri"/>
          <w:bCs/>
          <w:sz w:val="20"/>
          <w:szCs w:val="20"/>
        </w:rPr>
        <w:t>Lacen-TO</w:t>
      </w:r>
      <w:proofErr w:type="spellEnd"/>
      <w:r w:rsidRPr="00C16E8B">
        <w:rPr>
          <w:rFonts w:cs="Calibri"/>
          <w:bCs/>
          <w:sz w:val="20"/>
          <w:szCs w:val="20"/>
        </w:rPr>
        <w:t xml:space="preserve">; cepas de tuberculose e fungos sistêmicos como preconiza o Ministério da Saúde em seus respectivos Programa Nacionais. </w:t>
      </w:r>
    </w:p>
    <w:p w:rsidR="00C16E8B" w:rsidRPr="00C16E8B" w:rsidRDefault="00C16E8B" w:rsidP="00C16E8B">
      <w:pPr>
        <w:tabs>
          <w:tab w:val="left" w:pos="8931"/>
        </w:tabs>
        <w:spacing w:after="0" w:line="240" w:lineRule="auto"/>
        <w:ind w:hanging="142"/>
        <w:jc w:val="both"/>
        <w:rPr>
          <w:rFonts w:cs="Calibri"/>
          <w:bCs/>
          <w:sz w:val="20"/>
          <w:szCs w:val="20"/>
        </w:rPr>
      </w:pPr>
      <w:r w:rsidRPr="00C16E8B">
        <w:rPr>
          <w:rFonts w:cs="Calibri"/>
          <w:b/>
          <w:color w:val="000000"/>
          <w:sz w:val="20"/>
          <w:szCs w:val="20"/>
        </w:rPr>
        <w:tab/>
        <w:t>2.</w:t>
      </w:r>
      <w:r w:rsidRPr="00C16E8B">
        <w:rPr>
          <w:rFonts w:cs="Calibri"/>
          <w:b/>
          <w:bCs/>
          <w:sz w:val="20"/>
          <w:szCs w:val="20"/>
        </w:rPr>
        <w:t>2.</w:t>
      </w:r>
      <w:r w:rsidRPr="00C16E8B">
        <w:rPr>
          <w:rFonts w:cs="Calibri"/>
          <w:bCs/>
          <w:sz w:val="20"/>
          <w:szCs w:val="20"/>
        </w:rPr>
        <w:t xml:space="preserve"> Tal propositura se justifica, também, pela existência de apenas 01 (um) </w:t>
      </w:r>
      <w:proofErr w:type="gramStart"/>
      <w:r w:rsidRPr="00C16E8B">
        <w:rPr>
          <w:rFonts w:cs="Calibri"/>
          <w:bCs/>
          <w:sz w:val="20"/>
          <w:szCs w:val="20"/>
        </w:rPr>
        <w:t>ultra freezer</w:t>
      </w:r>
      <w:proofErr w:type="gramEnd"/>
      <w:r w:rsidRPr="00C16E8B">
        <w:rPr>
          <w:rFonts w:cs="Calibri"/>
          <w:bCs/>
          <w:sz w:val="20"/>
          <w:szCs w:val="20"/>
        </w:rPr>
        <w:t xml:space="preserve"> -70ºC no setor de </w:t>
      </w:r>
      <w:proofErr w:type="spellStart"/>
      <w:r w:rsidRPr="00C16E8B">
        <w:rPr>
          <w:rFonts w:cs="Calibri"/>
          <w:bCs/>
          <w:sz w:val="20"/>
          <w:szCs w:val="20"/>
        </w:rPr>
        <w:t>Soroteca</w:t>
      </w:r>
      <w:proofErr w:type="spellEnd"/>
      <w:r w:rsidRPr="00C16E8B">
        <w:rPr>
          <w:rFonts w:cs="Calibri"/>
          <w:bCs/>
          <w:sz w:val="20"/>
          <w:szCs w:val="20"/>
        </w:rPr>
        <w:t xml:space="preserve"> com risco de avaria e perda de material, em virtude do equipamento ter seu desgaste natural. Foi previsto na PAS-2016 à aquisição do equipamento freezer vertical -70ºC, porém, no mercado hoje, este equipamento é encontrado como </w:t>
      </w:r>
      <w:proofErr w:type="gramStart"/>
      <w:r w:rsidRPr="00C16E8B">
        <w:rPr>
          <w:rFonts w:cs="Calibri"/>
          <w:bCs/>
          <w:sz w:val="20"/>
          <w:szCs w:val="20"/>
        </w:rPr>
        <w:t>ultra freezer</w:t>
      </w:r>
      <w:proofErr w:type="gramEnd"/>
      <w:r w:rsidRPr="00C16E8B">
        <w:rPr>
          <w:rFonts w:cs="Calibri"/>
          <w:bCs/>
          <w:sz w:val="20"/>
          <w:szCs w:val="20"/>
        </w:rPr>
        <w:t xml:space="preserve"> -86ºC.</w:t>
      </w:r>
    </w:p>
    <w:p w:rsidR="001B373D" w:rsidRPr="00C16E8B" w:rsidRDefault="00C16E8B" w:rsidP="00C16E8B">
      <w:pPr>
        <w:tabs>
          <w:tab w:val="left" w:pos="8931"/>
        </w:tabs>
        <w:spacing w:after="120" w:line="240" w:lineRule="auto"/>
        <w:ind w:hanging="142"/>
        <w:jc w:val="both"/>
        <w:rPr>
          <w:rFonts w:cs="Calibri"/>
          <w:bCs/>
          <w:i/>
          <w:sz w:val="20"/>
          <w:szCs w:val="20"/>
        </w:rPr>
      </w:pPr>
      <w:r w:rsidRPr="00C16E8B">
        <w:rPr>
          <w:rFonts w:cs="Calibri"/>
          <w:b/>
          <w:color w:val="000000"/>
          <w:sz w:val="20"/>
          <w:szCs w:val="20"/>
        </w:rPr>
        <w:tab/>
        <w:t>2.</w:t>
      </w:r>
      <w:r w:rsidRPr="00C16E8B">
        <w:rPr>
          <w:rFonts w:cs="Calibri"/>
          <w:b/>
          <w:bCs/>
          <w:sz w:val="20"/>
          <w:szCs w:val="20"/>
        </w:rPr>
        <w:t>3.</w:t>
      </w:r>
      <w:r w:rsidRPr="00C16E8B">
        <w:rPr>
          <w:rFonts w:cs="Calibri"/>
          <w:bCs/>
          <w:sz w:val="20"/>
          <w:szCs w:val="20"/>
        </w:rPr>
        <w:t xml:space="preserve"> A aquisição deste equipamento será realizada na modalidade de pregão, conforme dispõe a </w:t>
      </w:r>
      <w:r w:rsidRPr="00C16E8B">
        <w:rPr>
          <w:rFonts w:cs="Calibri"/>
          <w:bCs/>
          <w:i/>
          <w:sz w:val="20"/>
          <w:szCs w:val="20"/>
        </w:rPr>
        <w:t>Lei nº 10.520 Art. 1º  Para aquisição de bens e serviços comuns, poderá ser adotada a licitação na modalidade de pregão, que será regida por esta Lei. Parágrafo único.  Consideram-se bens e serviços comuns, para os fins e efeitos deste artigo, aqueles cujos padrões de desempenho e qualidade possam ser objetivamente definidos pelo edital, por meio de especificações usuais no mercado.</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C16E8B" w:rsidRPr="005463B0" w:rsidRDefault="00C16E8B" w:rsidP="005463B0">
      <w:pPr>
        <w:spacing w:after="0" w:line="240" w:lineRule="auto"/>
        <w:ind w:left="-142" w:firstLine="142"/>
        <w:jc w:val="both"/>
        <w:rPr>
          <w:rFonts w:cs="Calibri"/>
          <w:b/>
          <w:bCs/>
          <w:sz w:val="20"/>
          <w:szCs w:val="20"/>
          <w:u w:val="single"/>
        </w:rPr>
      </w:pPr>
      <w:r w:rsidRPr="005463B0">
        <w:rPr>
          <w:rFonts w:cs="Calibri"/>
          <w:b/>
          <w:bCs/>
          <w:sz w:val="20"/>
          <w:szCs w:val="20"/>
          <w:u w:val="single"/>
        </w:rPr>
        <w:t>3.1. DA DESCRIÇÃO TÉCNICA DO PRODUTO:</w:t>
      </w:r>
    </w:p>
    <w:p w:rsidR="00C16E8B" w:rsidRPr="005463B0" w:rsidRDefault="00C16E8B" w:rsidP="005463B0">
      <w:pPr>
        <w:spacing w:after="0" w:line="240" w:lineRule="auto"/>
        <w:ind w:left="-142"/>
        <w:jc w:val="both"/>
        <w:rPr>
          <w:rFonts w:cs="Calibri"/>
          <w:sz w:val="20"/>
          <w:szCs w:val="20"/>
        </w:rPr>
      </w:pPr>
      <w:r w:rsidRPr="005463B0">
        <w:rPr>
          <w:rFonts w:cs="Calibri"/>
          <w:sz w:val="20"/>
          <w:szCs w:val="20"/>
        </w:rPr>
        <w:tab/>
      </w:r>
      <w:r w:rsidRPr="00FD34AD">
        <w:rPr>
          <w:rFonts w:cs="Calibri"/>
          <w:b/>
          <w:sz w:val="20"/>
          <w:szCs w:val="20"/>
        </w:rPr>
        <w:t>3.1.1.</w:t>
      </w:r>
      <w:r w:rsidRPr="005463B0">
        <w:rPr>
          <w:rFonts w:cs="Calibri"/>
          <w:sz w:val="20"/>
          <w:szCs w:val="20"/>
        </w:rPr>
        <w:t xml:space="preserve"> O produto a ser adquirido possui especificação técnica conforme o Anexo I;</w:t>
      </w:r>
    </w:p>
    <w:p w:rsidR="009C5398" w:rsidRPr="005463B0" w:rsidRDefault="00C16E8B" w:rsidP="005463B0">
      <w:pPr>
        <w:spacing w:after="0" w:line="240" w:lineRule="auto"/>
        <w:ind w:left="-142"/>
        <w:jc w:val="both"/>
        <w:rPr>
          <w:rFonts w:cs="Calibri"/>
          <w:b/>
          <w:bCs/>
          <w:sz w:val="20"/>
          <w:szCs w:val="20"/>
          <w:u w:val="single"/>
        </w:rPr>
      </w:pPr>
      <w:r w:rsidRPr="005463B0">
        <w:rPr>
          <w:rFonts w:cs="Calibri"/>
          <w:sz w:val="20"/>
          <w:szCs w:val="20"/>
        </w:rPr>
        <w:tab/>
      </w:r>
      <w:r w:rsidR="009C5398" w:rsidRPr="005463B0">
        <w:rPr>
          <w:rFonts w:cs="Calibri"/>
          <w:b/>
          <w:bCs/>
          <w:sz w:val="20"/>
          <w:szCs w:val="20"/>
          <w:u w:val="single"/>
        </w:rPr>
        <w:t>3.2. DA QUALIDADE DO PRODUTO:</w:t>
      </w:r>
    </w:p>
    <w:p w:rsidR="009C5398" w:rsidRPr="00FD34AD" w:rsidRDefault="0019097C" w:rsidP="005463B0">
      <w:pPr>
        <w:spacing w:after="0" w:line="240" w:lineRule="auto"/>
        <w:ind w:left="-142" w:firstLine="142"/>
        <w:jc w:val="both"/>
        <w:rPr>
          <w:rFonts w:cs="Calibri"/>
          <w:b/>
          <w:sz w:val="20"/>
          <w:szCs w:val="20"/>
        </w:rPr>
      </w:pPr>
      <w:r w:rsidRPr="00FD34AD">
        <w:rPr>
          <w:rFonts w:cs="Calibri"/>
          <w:b/>
          <w:sz w:val="20"/>
          <w:szCs w:val="20"/>
        </w:rPr>
        <w:t>3.2</w:t>
      </w:r>
      <w:r w:rsidR="009C5398" w:rsidRPr="00FD34AD">
        <w:rPr>
          <w:rFonts w:cs="Calibri"/>
          <w:b/>
          <w:sz w:val="20"/>
          <w:szCs w:val="20"/>
        </w:rPr>
        <w:t>.1. O produto deve ser:</w:t>
      </w:r>
    </w:p>
    <w:p w:rsidR="009C5398" w:rsidRPr="005463B0" w:rsidRDefault="009C5398" w:rsidP="005463B0">
      <w:pPr>
        <w:spacing w:after="0" w:line="240" w:lineRule="auto"/>
        <w:ind w:left="-142" w:firstLine="142"/>
        <w:jc w:val="both"/>
        <w:rPr>
          <w:rFonts w:cs="Calibri"/>
          <w:sz w:val="20"/>
          <w:szCs w:val="20"/>
          <w:u w:val="single"/>
        </w:rPr>
      </w:pPr>
      <w:r w:rsidRPr="00FD34AD">
        <w:rPr>
          <w:rFonts w:cs="Calibri"/>
          <w:b/>
          <w:sz w:val="20"/>
          <w:szCs w:val="20"/>
        </w:rPr>
        <w:t>a)</w:t>
      </w:r>
      <w:r w:rsidRPr="005463B0">
        <w:rPr>
          <w:rFonts w:cs="Calibri"/>
          <w:sz w:val="20"/>
          <w:szCs w:val="20"/>
        </w:rPr>
        <w:t xml:space="preserve"> de alta qualidade, com excelente acabamento, sem falhas ou quaisquer outras avarias;</w:t>
      </w:r>
    </w:p>
    <w:p w:rsidR="009C5398" w:rsidRPr="005463B0" w:rsidRDefault="009C5398" w:rsidP="005463B0">
      <w:pPr>
        <w:spacing w:after="0" w:line="240" w:lineRule="auto"/>
        <w:ind w:left="-142" w:firstLine="142"/>
        <w:jc w:val="both"/>
        <w:rPr>
          <w:rFonts w:cs="Calibri"/>
          <w:sz w:val="20"/>
          <w:szCs w:val="20"/>
          <w:u w:val="single"/>
        </w:rPr>
      </w:pPr>
      <w:r w:rsidRPr="00FD34AD">
        <w:rPr>
          <w:rFonts w:cs="Calibri"/>
          <w:b/>
          <w:sz w:val="20"/>
          <w:szCs w:val="20"/>
        </w:rPr>
        <w:t>b)</w:t>
      </w:r>
      <w:r w:rsidRPr="005463B0">
        <w:rPr>
          <w:rFonts w:cs="Calibri"/>
          <w:sz w:val="20"/>
          <w:szCs w:val="20"/>
        </w:rPr>
        <w:t xml:space="preserve"> de excelência resistência e de modo a proporcionar segurança ao usuário;</w:t>
      </w:r>
    </w:p>
    <w:p w:rsidR="009C5398" w:rsidRPr="005463B0" w:rsidRDefault="009C5398" w:rsidP="005463B0">
      <w:pPr>
        <w:autoSpaceDE w:val="0"/>
        <w:autoSpaceDN w:val="0"/>
        <w:adjustRightInd w:val="0"/>
        <w:spacing w:after="0" w:line="240" w:lineRule="auto"/>
        <w:jc w:val="both"/>
        <w:rPr>
          <w:rFonts w:cs="Calibri"/>
          <w:sz w:val="20"/>
          <w:szCs w:val="20"/>
        </w:rPr>
      </w:pPr>
      <w:r w:rsidRPr="00FD34AD">
        <w:rPr>
          <w:rFonts w:cs="Calibri"/>
          <w:b/>
          <w:sz w:val="20"/>
          <w:szCs w:val="20"/>
        </w:rPr>
        <w:t>c)</w:t>
      </w:r>
      <w:r w:rsidRPr="005463B0">
        <w:rPr>
          <w:rFonts w:cs="Calibri"/>
          <w:sz w:val="20"/>
          <w:szCs w:val="20"/>
        </w:rPr>
        <w:t xml:space="preserve"> entregue obedecendo rigorosamente as clausulas do Edital e seus anexos.</w:t>
      </w:r>
    </w:p>
    <w:p w:rsidR="009C5398" w:rsidRPr="005463B0" w:rsidRDefault="009C5398" w:rsidP="005463B0">
      <w:pPr>
        <w:autoSpaceDE w:val="0"/>
        <w:autoSpaceDN w:val="0"/>
        <w:adjustRightInd w:val="0"/>
        <w:spacing w:after="0" w:line="240" w:lineRule="auto"/>
        <w:jc w:val="both"/>
        <w:rPr>
          <w:rFonts w:cs="Calibri"/>
          <w:sz w:val="20"/>
          <w:szCs w:val="20"/>
        </w:rPr>
      </w:pPr>
      <w:r w:rsidRPr="00FD34AD">
        <w:rPr>
          <w:rFonts w:cs="Calibri"/>
          <w:b/>
          <w:sz w:val="20"/>
          <w:szCs w:val="20"/>
        </w:rPr>
        <w:t>d)</w:t>
      </w:r>
      <w:r w:rsidRPr="005463B0">
        <w:rPr>
          <w:rFonts w:cs="Calibri"/>
          <w:sz w:val="20"/>
          <w:szCs w:val="20"/>
        </w:rPr>
        <w:t xml:space="preserve"> entregue acondicionado, sempre que possível, em embalagem lacrada individualmente, identificado, </w:t>
      </w:r>
      <w:r w:rsidR="0019097C" w:rsidRPr="005463B0">
        <w:rPr>
          <w:rFonts w:cs="Calibri"/>
          <w:sz w:val="20"/>
          <w:szCs w:val="20"/>
        </w:rPr>
        <w:t>e</w:t>
      </w:r>
      <w:r w:rsidRPr="005463B0">
        <w:rPr>
          <w:rFonts w:cs="Calibri"/>
          <w:sz w:val="20"/>
          <w:szCs w:val="20"/>
        </w:rPr>
        <w:t xml:space="preserve"> em perfeitas condições de armazenagem.</w:t>
      </w:r>
    </w:p>
    <w:p w:rsidR="009C5398" w:rsidRPr="005463B0" w:rsidRDefault="0019097C" w:rsidP="005463B0">
      <w:pPr>
        <w:autoSpaceDE w:val="0"/>
        <w:autoSpaceDN w:val="0"/>
        <w:adjustRightInd w:val="0"/>
        <w:spacing w:after="0" w:line="240" w:lineRule="auto"/>
        <w:jc w:val="both"/>
        <w:rPr>
          <w:rFonts w:cs="Calibri"/>
          <w:b/>
          <w:sz w:val="20"/>
          <w:szCs w:val="20"/>
        </w:rPr>
      </w:pPr>
      <w:r w:rsidRPr="00FD34AD">
        <w:rPr>
          <w:rFonts w:cs="Calibri"/>
          <w:b/>
          <w:sz w:val="20"/>
          <w:szCs w:val="20"/>
        </w:rPr>
        <w:t>3.2</w:t>
      </w:r>
      <w:r w:rsidR="009C5398" w:rsidRPr="00FD34AD">
        <w:rPr>
          <w:rFonts w:cs="Calibri"/>
          <w:b/>
          <w:sz w:val="20"/>
          <w:szCs w:val="20"/>
        </w:rPr>
        <w:t>.2.</w:t>
      </w:r>
      <w:r w:rsidR="009C5398" w:rsidRPr="005463B0">
        <w:rPr>
          <w:rFonts w:cs="Calibri"/>
          <w:sz w:val="20"/>
          <w:szCs w:val="20"/>
        </w:rPr>
        <w:t xml:space="preserve"> Produto contendo baixa qualidade, em desacordo com o edital e seus anexos ou com a legislação vigente aplicada, será rejeitado pela Secretaria da Saúde.</w:t>
      </w:r>
    </w:p>
    <w:p w:rsidR="009C5398" w:rsidRPr="005463B0" w:rsidRDefault="0019097C" w:rsidP="005463B0">
      <w:pPr>
        <w:autoSpaceDE w:val="0"/>
        <w:autoSpaceDN w:val="0"/>
        <w:adjustRightInd w:val="0"/>
        <w:spacing w:after="0" w:line="240" w:lineRule="auto"/>
        <w:ind w:left="-142" w:firstLine="142"/>
        <w:jc w:val="both"/>
        <w:rPr>
          <w:rFonts w:cs="Calibri"/>
          <w:b/>
          <w:bCs/>
          <w:sz w:val="20"/>
          <w:szCs w:val="20"/>
          <w:u w:val="single"/>
        </w:rPr>
      </w:pPr>
      <w:r w:rsidRPr="005463B0">
        <w:rPr>
          <w:rFonts w:cs="Calibri"/>
          <w:b/>
          <w:bCs/>
          <w:sz w:val="20"/>
          <w:szCs w:val="20"/>
          <w:u w:val="single"/>
        </w:rPr>
        <w:t>3.3</w:t>
      </w:r>
      <w:r w:rsidR="009C5398" w:rsidRPr="005463B0">
        <w:rPr>
          <w:rFonts w:cs="Calibri"/>
          <w:b/>
          <w:bCs/>
          <w:sz w:val="20"/>
          <w:szCs w:val="20"/>
          <w:u w:val="single"/>
        </w:rPr>
        <w:t>. DA IDENTIFICAÇÃO / EMBALAGEM DOS PRODUTOS:</w:t>
      </w:r>
    </w:p>
    <w:p w:rsidR="009C5398" w:rsidRPr="005463B0" w:rsidRDefault="0019097C" w:rsidP="005463B0">
      <w:pPr>
        <w:autoSpaceDE w:val="0"/>
        <w:autoSpaceDN w:val="0"/>
        <w:adjustRightInd w:val="0"/>
        <w:spacing w:after="0" w:line="240" w:lineRule="auto"/>
        <w:ind w:left="-142" w:firstLine="142"/>
        <w:jc w:val="both"/>
        <w:rPr>
          <w:rFonts w:cs="Calibri"/>
          <w:sz w:val="20"/>
          <w:szCs w:val="20"/>
        </w:rPr>
      </w:pPr>
      <w:r w:rsidRPr="00FD34AD">
        <w:rPr>
          <w:rFonts w:cs="Calibri"/>
          <w:b/>
          <w:sz w:val="20"/>
          <w:szCs w:val="20"/>
        </w:rPr>
        <w:t>3.3.</w:t>
      </w:r>
      <w:r w:rsidR="009C5398" w:rsidRPr="00FD34AD">
        <w:rPr>
          <w:rFonts w:cs="Calibri"/>
          <w:b/>
          <w:sz w:val="20"/>
          <w:szCs w:val="20"/>
        </w:rPr>
        <w:t>1.</w:t>
      </w:r>
      <w:r w:rsidR="009C5398" w:rsidRPr="005463B0">
        <w:rPr>
          <w:rFonts w:cs="Calibri"/>
          <w:sz w:val="20"/>
          <w:szCs w:val="20"/>
        </w:rPr>
        <w:t xml:space="preserve"> Os produtos fornecidos deverão possuir embalagem, contendo:</w:t>
      </w:r>
    </w:p>
    <w:p w:rsidR="009C5398" w:rsidRPr="005463B0" w:rsidRDefault="009C5398" w:rsidP="005463B0">
      <w:pPr>
        <w:autoSpaceDE w:val="0"/>
        <w:autoSpaceDN w:val="0"/>
        <w:adjustRightInd w:val="0"/>
        <w:spacing w:after="0" w:line="240" w:lineRule="auto"/>
        <w:ind w:left="-142" w:firstLine="142"/>
        <w:jc w:val="both"/>
        <w:rPr>
          <w:rFonts w:cs="Calibri"/>
          <w:sz w:val="20"/>
          <w:szCs w:val="20"/>
        </w:rPr>
      </w:pPr>
      <w:r w:rsidRPr="00FD34AD">
        <w:rPr>
          <w:rFonts w:cs="Calibri"/>
          <w:b/>
          <w:sz w:val="20"/>
          <w:szCs w:val="20"/>
        </w:rPr>
        <w:t>a)</w:t>
      </w:r>
      <w:r w:rsidRPr="005463B0">
        <w:rPr>
          <w:rFonts w:cs="Calibri"/>
          <w:sz w:val="20"/>
          <w:szCs w:val="20"/>
        </w:rPr>
        <w:t xml:space="preserve"> nome e </w:t>
      </w:r>
      <w:proofErr w:type="spellStart"/>
      <w:r w:rsidRPr="005463B0">
        <w:rPr>
          <w:rFonts w:cs="Calibri"/>
          <w:i/>
          <w:iCs/>
          <w:sz w:val="20"/>
          <w:szCs w:val="20"/>
        </w:rPr>
        <w:t>website</w:t>
      </w:r>
      <w:proofErr w:type="spellEnd"/>
      <w:r w:rsidRPr="005463B0">
        <w:rPr>
          <w:rFonts w:cs="Calibri"/>
          <w:sz w:val="20"/>
          <w:szCs w:val="20"/>
        </w:rPr>
        <w:t xml:space="preserve"> do fabricante;</w:t>
      </w:r>
    </w:p>
    <w:p w:rsidR="009C5398" w:rsidRPr="005463B0" w:rsidRDefault="009C5398" w:rsidP="005463B0">
      <w:pPr>
        <w:autoSpaceDE w:val="0"/>
        <w:autoSpaceDN w:val="0"/>
        <w:adjustRightInd w:val="0"/>
        <w:spacing w:after="0" w:line="240" w:lineRule="auto"/>
        <w:ind w:left="-142" w:firstLine="142"/>
        <w:jc w:val="both"/>
        <w:rPr>
          <w:rFonts w:cs="Calibri"/>
          <w:sz w:val="20"/>
          <w:szCs w:val="20"/>
        </w:rPr>
      </w:pPr>
      <w:r w:rsidRPr="00FD34AD">
        <w:rPr>
          <w:rFonts w:cs="Calibri"/>
          <w:b/>
          <w:sz w:val="20"/>
          <w:szCs w:val="20"/>
        </w:rPr>
        <w:t>b)</w:t>
      </w:r>
      <w:r w:rsidRPr="005463B0">
        <w:rPr>
          <w:rFonts w:cs="Calibri"/>
          <w:sz w:val="20"/>
          <w:szCs w:val="20"/>
        </w:rPr>
        <w:t xml:space="preserve"> data do término da garantia;</w:t>
      </w:r>
    </w:p>
    <w:p w:rsidR="009C5398" w:rsidRPr="005463B0" w:rsidRDefault="009C5398" w:rsidP="005463B0">
      <w:pPr>
        <w:autoSpaceDE w:val="0"/>
        <w:autoSpaceDN w:val="0"/>
        <w:adjustRightInd w:val="0"/>
        <w:spacing w:after="0" w:line="240" w:lineRule="auto"/>
        <w:ind w:left="-142" w:firstLine="142"/>
        <w:jc w:val="both"/>
        <w:rPr>
          <w:rFonts w:cs="Calibri"/>
          <w:sz w:val="20"/>
          <w:szCs w:val="20"/>
        </w:rPr>
      </w:pPr>
      <w:r w:rsidRPr="00FD34AD">
        <w:rPr>
          <w:rFonts w:cs="Calibri"/>
          <w:b/>
          <w:sz w:val="20"/>
          <w:szCs w:val="20"/>
        </w:rPr>
        <w:t>c)</w:t>
      </w:r>
      <w:r w:rsidRPr="005463B0">
        <w:rPr>
          <w:rFonts w:cs="Calibri"/>
          <w:sz w:val="20"/>
          <w:szCs w:val="20"/>
        </w:rPr>
        <w:t xml:space="preserve"> dados para acionamento da garantia.</w:t>
      </w:r>
    </w:p>
    <w:p w:rsidR="009C5398" w:rsidRPr="005463B0" w:rsidRDefault="0019097C" w:rsidP="005463B0">
      <w:pPr>
        <w:autoSpaceDE w:val="0"/>
        <w:autoSpaceDN w:val="0"/>
        <w:adjustRightInd w:val="0"/>
        <w:spacing w:after="0" w:line="240" w:lineRule="auto"/>
        <w:ind w:left="-142" w:firstLine="142"/>
        <w:jc w:val="both"/>
        <w:rPr>
          <w:rFonts w:cs="Calibri"/>
          <w:b/>
          <w:bCs/>
          <w:sz w:val="20"/>
          <w:szCs w:val="20"/>
          <w:u w:val="single"/>
        </w:rPr>
      </w:pPr>
      <w:r w:rsidRPr="005463B0">
        <w:rPr>
          <w:rFonts w:cs="Calibri"/>
          <w:b/>
          <w:bCs/>
          <w:sz w:val="20"/>
          <w:szCs w:val="20"/>
          <w:u w:val="single"/>
        </w:rPr>
        <w:t>3.4.</w:t>
      </w:r>
      <w:r w:rsidR="009C5398" w:rsidRPr="005463B0">
        <w:rPr>
          <w:rFonts w:cs="Calibri"/>
          <w:b/>
          <w:bCs/>
          <w:sz w:val="20"/>
          <w:szCs w:val="20"/>
          <w:u w:val="single"/>
        </w:rPr>
        <w:t xml:space="preserve"> DA GARANTIA DOS PRODUTOS:</w:t>
      </w:r>
    </w:p>
    <w:p w:rsidR="009C5398" w:rsidRPr="005463B0" w:rsidRDefault="0019097C" w:rsidP="005463B0">
      <w:pPr>
        <w:autoSpaceDE w:val="0"/>
        <w:autoSpaceDN w:val="0"/>
        <w:adjustRightInd w:val="0"/>
        <w:spacing w:after="0" w:line="240" w:lineRule="auto"/>
        <w:ind w:left="-142" w:firstLine="142"/>
        <w:jc w:val="both"/>
        <w:rPr>
          <w:rFonts w:cs="Calibri"/>
          <w:color w:val="000000"/>
          <w:sz w:val="20"/>
          <w:szCs w:val="20"/>
        </w:rPr>
      </w:pPr>
      <w:r w:rsidRPr="00FD34AD">
        <w:rPr>
          <w:rFonts w:cs="Calibri"/>
          <w:b/>
          <w:color w:val="000000"/>
          <w:sz w:val="20"/>
          <w:szCs w:val="20"/>
        </w:rPr>
        <w:t>3.4</w:t>
      </w:r>
      <w:r w:rsidR="009C5398" w:rsidRPr="00FD34AD">
        <w:rPr>
          <w:rFonts w:cs="Calibri"/>
          <w:b/>
          <w:color w:val="000000"/>
          <w:sz w:val="20"/>
          <w:szCs w:val="20"/>
        </w:rPr>
        <w:t>.1.</w:t>
      </w:r>
      <w:r w:rsidR="009C5398" w:rsidRPr="005463B0">
        <w:rPr>
          <w:rFonts w:cs="Calibri"/>
          <w:color w:val="000000"/>
          <w:sz w:val="20"/>
          <w:szCs w:val="20"/>
        </w:rPr>
        <w:t xml:space="preserve"> O produto deve ter a garantia mínima de </w:t>
      </w:r>
      <w:r w:rsidR="009C5398" w:rsidRPr="005463B0">
        <w:rPr>
          <w:rFonts w:cs="Calibri"/>
          <w:b/>
          <w:bCs/>
          <w:color w:val="000000"/>
          <w:sz w:val="20"/>
          <w:szCs w:val="20"/>
        </w:rPr>
        <w:t xml:space="preserve">01 (um) </w:t>
      </w:r>
      <w:proofErr w:type="spellStart"/>
      <w:r w:rsidR="009C5398" w:rsidRPr="005463B0">
        <w:rPr>
          <w:rFonts w:cs="Calibri"/>
          <w:b/>
          <w:bCs/>
          <w:color w:val="000000"/>
          <w:sz w:val="20"/>
          <w:szCs w:val="20"/>
        </w:rPr>
        <w:t>ano</w:t>
      </w:r>
      <w:r w:rsidR="009C5398" w:rsidRPr="005463B0">
        <w:rPr>
          <w:rFonts w:cs="Calibri"/>
          <w:color w:val="000000"/>
          <w:sz w:val="20"/>
          <w:szCs w:val="20"/>
        </w:rPr>
        <w:t>contados</w:t>
      </w:r>
      <w:proofErr w:type="spellEnd"/>
      <w:r w:rsidR="009C5398" w:rsidRPr="005463B0">
        <w:rPr>
          <w:rFonts w:cs="Calibri"/>
          <w:color w:val="000000"/>
          <w:sz w:val="20"/>
          <w:szCs w:val="20"/>
        </w:rPr>
        <w:t xml:space="preserve"> do atesto da nota fiscal;</w:t>
      </w:r>
    </w:p>
    <w:p w:rsidR="009C5398" w:rsidRPr="005463B0" w:rsidRDefault="009C5398" w:rsidP="005463B0">
      <w:pPr>
        <w:tabs>
          <w:tab w:val="left" w:pos="2127"/>
        </w:tabs>
        <w:spacing w:after="0" w:line="240" w:lineRule="auto"/>
        <w:jc w:val="both"/>
        <w:rPr>
          <w:rFonts w:cs="Calibri"/>
          <w:color w:val="000000"/>
          <w:sz w:val="20"/>
          <w:szCs w:val="20"/>
        </w:rPr>
      </w:pPr>
      <w:r w:rsidRPr="00FD34AD">
        <w:rPr>
          <w:rFonts w:cs="Calibri"/>
          <w:b/>
          <w:color w:val="000000"/>
          <w:sz w:val="20"/>
          <w:szCs w:val="20"/>
        </w:rPr>
        <w:t>3.</w:t>
      </w:r>
      <w:r w:rsidR="0019097C" w:rsidRPr="00FD34AD">
        <w:rPr>
          <w:rFonts w:cs="Calibri"/>
          <w:b/>
          <w:color w:val="000000"/>
          <w:sz w:val="20"/>
          <w:szCs w:val="20"/>
        </w:rPr>
        <w:t>4</w:t>
      </w:r>
      <w:r w:rsidRPr="00FD34AD">
        <w:rPr>
          <w:rFonts w:cs="Calibri"/>
          <w:b/>
          <w:color w:val="000000"/>
          <w:sz w:val="20"/>
          <w:szCs w:val="20"/>
        </w:rPr>
        <w:t>.2.</w:t>
      </w:r>
      <w:r w:rsidRPr="005463B0">
        <w:rPr>
          <w:rFonts w:cs="Calibri"/>
          <w:color w:val="000000"/>
          <w:sz w:val="20"/>
          <w:szCs w:val="20"/>
        </w:rPr>
        <w:t xml:space="preserve"> A Contratada fica obrigada a manter a garantia dos produtos exigida neste Termo, sob pena de sofrer as sanções legais aplicáveis, além de ser obrigada a reparar os prejuízos que causar a SESAU/TO ou a terceiros, decorrentes de falhas nos produtos ou de sua respectiva entrega ou ainda relacionados à fabricação ou armazenagem.</w:t>
      </w:r>
    </w:p>
    <w:p w:rsidR="009C5398" w:rsidRPr="005463B0" w:rsidRDefault="0019097C" w:rsidP="005463B0">
      <w:pPr>
        <w:autoSpaceDE w:val="0"/>
        <w:autoSpaceDN w:val="0"/>
        <w:adjustRightInd w:val="0"/>
        <w:spacing w:after="0" w:line="240" w:lineRule="auto"/>
        <w:jc w:val="both"/>
        <w:rPr>
          <w:rFonts w:cs="Calibri"/>
          <w:color w:val="000000"/>
          <w:sz w:val="20"/>
          <w:szCs w:val="20"/>
        </w:rPr>
      </w:pPr>
      <w:r w:rsidRPr="00FD34AD">
        <w:rPr>
          <w:rFonts w:cs="Calibri"/>
          <w:b/>
          <w:sz w:val="20"/>
          <w:szCs w:val="20"/>
        </w:rPr>
        <w:lastRenderedPageBreak/>
        <w:t>3.4</w:t>
      </w:r>
      <w:r w:rsidR="009C5398" w:rsidRPr="00FD34AD">
        <w:rPr>
          <w:rFonts w:cs="Calibri"/>
          <w:b/>
          <w:sz w:val="20"/>
          <w:szCs w:val="20"/>
        </w:rPr>
        <w:t>.3.</w:t>
      </w:r>
      <w:r w:rsidR="009C5398" w:rsidRPr="005463B0">
        <w:rPr>
          <w:rFonts w:cs="Calibri"/>
          <w:sz w:val="20"/>
          <w:szCs w:val="20"/>
        </w:rPr>
        <w:t xml:space="preserve"> Durante o período de garantia dos produtos, a </w:t>
      </w:r>
      <w:r w:rsidR="009C5398" w:rsidRPr="005463B0">
        <w:rPr>
          <w:rFonts w:cs="Calibri"/>
          <w:color w:val="000000"/>
          <w:sz w:val="20"/>
          <w:szCs w:val="20"/>
        </w:rPr>
        <w:t>Contratada deverá arcar consertos e substituições em decorrência de defeitos de fabricação, transporte, avarias, embalagem ou armazenamento e outros eventos, para os quais a Contratante não concorreu.</w:t>
      </w:r>
    </w:p>
    <w:p w:rsidR="009C5398" w:rsidRPr="005463B0" w:rsidRDefault="009C5398" w:rsidP="005463B0">
      <w:pPr>
        <w:autoSpaceDE w:val="0"/>
        <w:autoSpaceDN w:val="0"/>
        <w:adjustRightInd w:val="0"/>
        <w:spacing w:after="0" w:line="240" w:lineRule="auto"/>
        <w:jc w:val="both"/>
        <w:rPr>
          <w:rFonts w:cs="Calibri"/>
          <w:color w:val="000000"/>
          <w:sz w:val="20"/>
          <w:szCs w:val="20"/>
        </w:rPr>
      </w:pPr>
      <w:r w:rsidRPr="00FD34AD">
        <w:rPr>
          <w:rFonts w:cs="Calibri"/>
          <w:b/>
          <w:color w:val="000000"/>
          <w:sz w:val="20"/>
          <w:szCs w:val="20"/>
        </w:rPr>
        <w:t>a)</w:t>
      </w:r>
      <w:r w:rsidRPr="005463B0">
        <w:rPr>
          <w:rFonts w:cs="Calibri"/>
          <w:color w:val="000000"/>
          <w:sz w:val="20"/>
          <w:szCs w:val="20"/>
        </w:rPr>
        <w:t xml:space="preserve"> O prazo para a Contratada atender ao item acima, deverá ser de no máximo até </w:t>
      </w:r>
      <w:r w:rsidRPr="005463B0">
        <w:rPr>
          <w:rFonts w:cs="Calibri"/>
          <w:b/>
          <w:bCs/>
          <w:color w:val="000000"/>
          <w:sz w:val="20"/>
          <w:szCs w:val="20"/>
        </w:rPr>
        <w:t xml:space="preserve">05 (cinco) dias </w:t>
      </w:r>
      <w:proofErr w:type="gramStart"/>
      <w:r w:rsidRPr="005463B0">
        <w:rPr>
          <w:rFonts w:cs="Calibri"/>
          <w:b/>
          <w:bCs/>
          <w:color w:val="000000"/>
          <w:sz w:val="20"/>
          <w:szCs w:val="20"/>
        </w:rPr>
        <w:t>úteis,</w:t>
      </w:r>
      <w:proofErr w:type="gramEnd"/>
      <w:r w:rsidRPr="005463B0">
        <w:rPr>
          <w:rFonts w:cs="Calibri"/>
          <w:color w:val="000000"/>
          <w:sz w:val="20"/>
          <w:szCs w:val="20"/>
        </w:rPr>
        <w:t>contados da notificação da SESAU/TO, que será por meio de e-mail ou ofício.</w:t>
      </w:r>
    </w:p>
    <w:p w:rsidR="009C5398" w:rsidRPr="005463B0" w:rsidRDefault="009C5398" w:rsidP="005463B0">
      <w:pPr>
        <w:autoSpaceDE w:val="0"/>
        <w:autoSpaceDN w:val="0"/>
        <w:adjustRightInd w:val="0"/>
        <w:spacing w:after="0" w:line="240" w:lineRule="auto"/>
        <w:ind w:left="-142" w:firstLine="142"/>
        <w:jc w:val="both"/>
        <w:rPr>
          <w:rFonts w:cs="Calibri"/>
          <w:b/>
          <w:bCs/>
          <w:sz w:val="20"/>
          <w:szCs w:val="20"/>
          <w:u w:val="single"/>
        </w:rPr>
      </w:pPr>
      <w:r w:rsidRPr="005463B0">
        <w:rPr>
          <w:rFonts w:cs="Calibri"/>
          <w:b/>
          <w:bCs/>
          <w:sz w:val="20"/>
          <w:szCs w:val="20"/>
          <w:u w:val="single"/>
        </w:rPr>
        <w:t>3.</w:t>
      </w:r>
      <w:r w:rsidR="0019097C" w:rsidRPr="005463B0">
        <w:rPr>
          <w:rFonts w:cs="Calibri"/>
          <w:b/>
          <w:bCs/>
          <w:sz w:val="20"/>
          <w:szCs w:val="20"/>
          <w:u w:val="single"/>
        </w:rPr>
        <w:t>5</w:t>
      </w:r>
      <w:r w:rsidRPr="005463B0">
        <w:rPr>
          <w:rFonts w:cs="Calibri"/>
          <w:b/>
          <w:bCs/>
          <w:sz w:val="20"/>
          <w:szCs w:val="20"/>
          <w:u w:val="single"/>
        </w:rPr>
        <w:t>. DA ADJUDICAÇÃO:</w:t>
      </w:r>
    </w:p>
    <w:p w:rsidR="009C5398" w:rsidRPr="005463B0" w:rsidRDefault="0019097C" w:rsidP="005463B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
          <w:sz w:val="20"/>
          <w:szCs w:val="20"/>
        </w:rPr>
      </w:pPr>
      <w:r w:rsidRPr="00FD34AD">
        <w:rPr>
          <w:rFonts w:cs="Calibri"/>
          <w:b/>
          <w:sz w:val="20"/>
          <w:szCs w:val="20"/>
        </w:rPr>
        <w:t>3.5</w:t>
      </w:r>
      <w:r w:rsidR="009C5398" w:rsidRPr="00FD34AD">
        <w:rPr>
          <w:rFonts w:cs="Calibri"/>
          <w:b/>
          <w:sz w:val="20"/>
          <w:szCs w:val="20"/>
        </w:rPr>
        <w:t>.1.</w:t>
      </w:r>
      <w:r w:rsidR="009C5398" w:rsidRPr="005463B0">
        <w:rPr>
          <w:rFonts w:cs="Calibri"/>
          <w:sz w:val="20"/>
          <w:szCs w:val="20"/>
        </w:rPr>
        <w:t xml:space="preserve"> A adjudicação será </w:t>
      </w:r>
      <w:r w:rsidR="009C5398" w:rsidRPr="005463B0">
        <w:rPr>
          <w:rFonts w:cs="Calibri"/>
          <w:b/>
          <w:sz w:val="20"/>
          <w:szCs w:val="20"/>
        </w:rPr>
        <w:t>por item.</w:t>
      </w:r>
    </w:p>
    <w:p w:rsidR="00C16E8B" w:rsidRPr="005463B0" w:rsidRDefault="0019097C" w:rsidP="005463B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cs="Calibri"/>
          <w:sz w:val="20"/>
          <w:szCs w:val="20"/>
        </w:rPr>
      </w:pPr>
      <w:r w:rsidRPr="00FD34AD">
        <w:rPr>
          <w:rFonts w:cs="Calibri"/>
          <w:b/>
          <w:sz w:val="20"/>
          <w:szCs w:val="20"/>
        </w:rPr>
        <w:t>3.5</w:t>
      </w:r>
      <w:r w:rsidR="009C5398" w:rsidRPr="00FD34AD">
        <w:rPr>
          <w:rFonts w:cs="Calibri"/>
          <w:b/>
          <w:sz w:val="20"/>
          <w:szCs w:val="20"/>
        </w:rPr>
        <w:t>.2.</w:t>
      </w:r>
      <w:r w:rsidR="009C5398" w:rsidRPr="005463B0">
        <w:rPr>
          <w:rFonts w:cs="Calibri"/>
          <w:sz w:val="20"/>
          <w:szCs w:val="20"/>
        </w:rPr>
        <w:t xml:space="preserve"> Não se admitirá proposta de preços cujo valor ofertado para o item seja superior ao preço máximo que a SESAU/TO se dispõe a pagar.</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403CAB">
        <w:rPr>
          <w:rFonts w:cs="Calibri"/>
          <w:b/>
          <w:bCs/>
          <w:color w:val="FFFFFF"/>
          <w:sz w:val="20"/>
          <w:szCs w:val="20"/>
        </w:rPr>
        <w:t>4</w:t>
      </w:r>
      <w:r w:rsidRPr="00E166E5">
        <w:rPr>
          <w:rFonts w:cs="Calibri"/>
          <w:b/>
          <w:bCs/>
          <w:color w:val="FFFFFF"/>
          <w:sz w:val="20"/>
          <w:szCs w:val="20"/>
        </w:rPr>
        <w:t xml:space="preserve">. </w:t>
      </w:r>
      <w:r w:rsidR="00181D79" w:rsidRPr="00181D79">
        <w:rPr>
          <w:rFonts w:cs="Calibri"/>
          <w:b/>
          <w:bCs/>
          <w:color w:val="FFFFFF"/>
          <w:sz w:val="20"/>
          <w:szCs w:val="20"/>
        </w:rPr>
        <w:t>DA QUALIFICAÇÃO TÉCNICA DOS LICITANTES</w:t>
      </w:r>
    </w:p>
    <w:p w:rsidR="00181D79" w:rsidRPr="00181D79" w:rsidRDefault="00181D79" w:rsidP="003E77A4">
      <w:pPr>
        <w:spacing w:after="120" w:line="240" w:lineRule="auto"/>
        <w:jc w:val="both"/>
        <w:rPr>
          <w:rFonts w:cs="Calibri"/>
          <w:color w:val="000000"/>
          <w:sz w:val="20"/>
          <w:szCs w:val="20"/>
        </w:rPr>
      </w:pPr>
      <w:proofErr w:type="gramStart"/>
      <w:r w:rsidRPr="00181D79">
        <w:rPr>
          <w:rFonts w:cs="Calibri"/>
          <w:b/>
          <w:bCs/>
          <w:iCs/>
          <w:color w:val="000000"/>
          <w:sz w:val="20"/>
          <w:szCs w:val="20"/>
        </w:rPr>
        <w:t>4.1.</w:t>
      </w:r>
      <w:proofErr w:type="gramEnd"/>
      <w:r w:rsidR="003E77A4">
        <w:rPr>
          <w:rFonts w:cs="Calibri"/>
          <w:bCs/>
          <w:iCs/>
          <w:color w:val="000000"/>
          <w:sz w:val="20"/>
          <w:szCs w:val="20"/>
        </w:rPr>
        <w:t xml:space="preserve">Conforme item 13.3. </w:t>
      </w:r>
      <w:proofErr w:type="gramStart"/>
      <w:r w:rsidR="003E77A4">
        <w:rPr>
          <w:rFonts w:cs="Calibri"/>
          <w:bCs/>
          <w:iCs/>
          <w:color w:val="000000"/>
          <w:sz w:val="20"/>
          <w:szCs w:val="20"/>
        </w:rPr>
        <w:t>do</w:t>
      </w:r>
      <w:proofErr w:type="gramEnd"/>
      <w:r w:rsidR="003E77A4">
        <w:rPr>
          <w:rFonts w:cs="Calibri"/>
          <w:bCs/>
          <w:iCs/>
          <w:color w:val="000000"/>
          <w:sz w:val="20"/>
          <w:szCs w:val="20"/>
        </w:rPr>
        <w:t xml:space="preserve"> Edital.</w:t>
      </w:r>
    </w:p>
    <w:p w:rsidR="00E166E5" w:rsidRPr="00F43876" w:rsidRDefault="00E166E5" w:rsidP="00AD1F48">
      <w:pPr>
        <w:shd w:val="clear" w:color="auto" w:fill="3333FF"/>
        <w:spacing w:after="0"/>
        <w:jc w:val="both"/>
        <w:rPr>
          <w:rFonts w:cs="Calibri"/>
          <w:b/>
          <w:bCs/>
          <w:sz w:val="20"/>
          <w:szCs w:val="20"/>
          <w:u w:val="single"/>
        </w:rPr>
      </w:pPr>
      <w:r w:rsidRPr="00F43876">
        <w:rPr>
          <w:rFonts w:cs="Calibri"/>
          <w:b/>
          <w:bCs/>
          <w:color w:val="FFFFFF"/>
          <w:sz w:val="20"/>
          <w:szCs w:val="20"/>
        </w:rPr>
        <w:t>0</w:t>
      </w:r>
      <w:r w:rsidR="005203EF" w:rsidRPr="00F43876">
        <w:rPr>
          <w:rFonts w:cs="Calibri"/>
          <w:b/>
          <w:bCs/>
          <w:color w:val="FFFFFF"/>
          <w:sz w:val="20"/>
          <w:szCs w:val="20"/>
        </w:rPr>
        <w:t>5</w:t>
      </w:r>
      <w:r w:rsidRPr="00F43876">
        <w:rPr>
          <w:rFonts w:cs="Calibri"/>
          <w:b/>
          <w:bCs/>
          <w:color w:val="FFFFFF"/>
          <w:sz w:val="20"/>
          <w:szCs w:val="20"/>
        </w:rPr>
        <w:t xml:space="preserve">. </w:t>
      </w:r>
      <w:r w:rsidR="00F43876" w:rsidRPr="00F43876">
        <w:rPr>
          <w:rFonts w:cs="Calibri"/>
          <w:b/>
          <w:bCs/>
          <w:color w:val="FFFFFF"/>
          <w:sz w:val="20"/>
          <w:szCs w:val="20"/>
        </w:rPr>
        <w:t>DAS AMOSTRAS</w:t>
      </w:r>
    </w:p>
    <w:p w:rsidR="00F43876" w:rsidRPr="00F43876" w:rsidRDefault="00F43876" w:rsidP="00F4387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F43876">
        <w:rPr>
          <w:rFonts w:cs="Calibri"/>
          <w:b/>
          <w:bCs/>
          <w:sz w:val="20"/>
          <w:szCs w:val="20"/>
        </w:rPr>
        <w:t>5.</w:t>
      </w:r>
      <w:r w:rsidRPr="00F43876">
        <w:rPr>
          <w:rFonts w:cs="Calibri"/>
          <w:bCs/>
          <w:sz w:val="20"/>
          <w:szCs w:val="20"/>
        </w:rPr>
        <w:t xml:space="preserve"> A SESAU/TO solicitará folder com especificações técnicas de equipamentos à empresa vencedora, objetivando </w:t>
      </w:r>
      <w:r w:rsidRPr="00F43876">
        <w:rPr>
          <w:rFonts w:cs="Calibri"/>
          <w:color w:val="000000"/>
          <w:sz w:val="20"/>
          <w:szCs w:val="20"/>
        </w:rPr>
        <w:t>verificar se os produtos ofertados atendem as exigências do Edital e de seus anexos, nos termos do artigo 43, IV da Lei Federal 8.666/1.993</w:t>
      </w:r>
      <w:r w:rsidRPr="00F43876">
        <w:rPr>
          <w:rFonts w:cs="Calibri"/>
          <w:bCs/>
          <w:sz w:val="20"/>
          <w:szCs w:val="20"/>
        </w:rPr>
        <w:t>..</w:t>
      </w:r>
    </w:p>
    <w:p w:rsidR="00F43876" w:rsidRPr="00F43876" w:rsidRDefault="00F43876" w:rsidP="00F4387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FD34AD">
        <w:rPr>
          <w:rFonts w:cs="Calibri"/>
          <w:b/>
          <w:bCs/>
          <w:sz w:val="20"/>
          <w:szCs w:val="20"/>
        </w:rPr>
        <w:t>5.1.1.</w:t>
      </w:r>
      <w:r w:rsidRPr="00F43876">
        <w:rPr>
          <w:rFonts w:cs="Calibri"/>
          <w:bCs/>
          <w:sz w:val="20"/>
          <w:szCs w:val="20"/>
        </w:rPr>
        <w:t xml:space="preserve"> O folder será analisado por uma Comissão composta por, no mínimo, três servidores;</w:t>
      </w:r>
    </w:p>
    <w:p w:rsidR="00F43876" w:rsidRPr="00F43876" w:rsidRDefault="00F43876" w:rsidP="00F4387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FD34AD">
        <w:rPr>
          <w:rFonts w:cs="Calibri"/>
          <w:b/>
          <w:bCs/>
          <w:sz w:val="20"/>
          <w:szCs w:val="20"/>
        </w:rPr>
        <w:t>5.1.2.</w:t>
      </w:r>
      <w:r w:rsidRPr="00F43876">
        <w:rPr>
          <w:rFonts w:cs="Calibri"/>
          <w:bCs/>
          <w:sz w:val="20"/>
          <w:szCs w:val="20"/>
        </w:rPr>
        <w:t xml:space="preserve"> Desclassificada a proposta, serão convocadas as licitantes </w:t>
      </w:r>
      <w:proofErr w:type="spellStart"/>
      <w:r w:rsidRPr="00F43876">
        <w:rPr>
          <w:rFonts w:cs="Calibri"/>
          <w:bCs/>
          <w:sz w:val="20"/>
          <w:szCs w:val="20"/>
        </w:rPr>
        <w:t>subsequentes</w:t>
      </w:r>
      <w:proofErr w:type="spellEnd"/>
      <w:r w:rsidRPr="00F43876">
        <w:rPr>
          <w:rFonts w:cs="Calibri"/>
          <w:bCs/>
          <w:sz w:val="20"/>
          <w:szCs w:val="20"/>
        </w:rPr>
        <w:t>;</w:t>
      </w:r>
    </w:p>
    <w:p w:rsidR="00F43876" w:rsidRPr="00F43876" w:rsidRDefault="00F43876" w:rsidP="00F4387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FD34AD">
        <w:rPr>
          <w:rFonts w:cs="Calibri"/>
          <w:b/>
          <w:bCs/>
          <w:sz w:val="20"/>
          <w:szCs w:val="20"/>
        </w:rPr>
        <w:t>5.1.3.</w:t>
      </w:r>
      <w:r w:rsidRPr="00F43876">
        <w:rPr>
          <w:rFonts w:cs="Calibri"/>
          <w:bCs/>
          <w:sz w:val="20"/>
          <w:szCs w:val="20"/>
        </w:rPr>
        <w:t xml:space="preserve"> Terá a proposta desclassificada, sem prejuízo das sanções cabíveis, a licitante que:</w:t>
      </w:r>
    </w:p>
    <w:p w:rsidR="00F43876" w:rsidRPr="00F43876" w:rsidRDefault="00F43876" w:rsidP="00F4387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FD34AD">
        <w:rPr>
          <w:rFonts w:cs="Calibri"/>
          <w:b/>
          <w:bCs/>
          <w:sz w:val="20"/>
          <w:szCs w:val="20"/>
        </w:rPr>
        <w:t>a)</w:t>
      </w:r>
      <w:r w:rsidRPr="00F43876">
        <w:rPr>
          <w:rFonts w:cs="Calibri"/>
          <w:bCs/>
          <w:sz w:val="20"/>
          <w:szCs w:val="20"/>
        </w:rPr>
        <w:t xml:space="preserve"> Não apresentar o folder no prazo e nas especificações solicitadas;</w:t>
      </w:r>
    </w:p>
    <w:p w:rsidR="00F43876" w:rsidRPr="00F43876" w:rsidRDefault="00F43876" w:rsidP="00F4387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FD34AD">
        <w:rPr>
          <w:rFonts w:cs="Calibri"/>
          <w:b/>
          <w:bCs/>
          <w:sz w:val="20"/>
          <w:szCs w:val="20"/>
        </w:rPr>
        <w:t>b)</w:t>
      </w:r>
      <w:r w:rsidRPr="00F43876">
        <w:rPr>
          <w:rFonts w:cs="Calibri"/>
          <w:bCs/>
          <w:sz w:val="20"/>
          <w:szCs w:val="20"/>
        </w:rPr>
        <w:t xml:space="preserve"> Apresentar produto de baixa qualidade;</w:t>
      </w:r>
    </w:p>
    <w:p w:rsidR="00F43876" w:rsidRPr="00F43876" w:rsidRDefault="00F43876" w:rsidP="00F4387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cs="Calibri"/>
          <w:bCs/>
          <w:sz w:val="20"/>
          <w:szCs w:val="20"/>
        </w:rPr>
      </w:pPr>
      <w:r w:rsidRPr="00FD34AD">
        <w:rPr>
          <w:rFonts w:cs="Calibri"/>
          <w:b/>
          <w:bCs/>
          <w:sz w:val="20"/>
          <w:szCs w:val="20"/>
        </w:rPr>
        <w:t>c)</w:t>
      </w:r>
      <w:r w:rsidRPr="00F43876">
        <w:rPr>
          <w:rFonts w:cs="Calibri"/>
          <w:bCs/>
          <w:sz w:val="20"/>
          <w:szCs w:val="20"/>
        </w:rPr>
        <w:t xml:space="preserve"> O produto ofertado não contemplar as exigências do Edital e de seus anexos, ou a legislação aplicada.</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FD34AD">
        <w:rPr>
          <w:rFonts w:cs="Calibri"/>
          <w:b/>
          <w:bCs/>
          <w:color w:val="FFFFFF"/>
          <w:sz w:val="20"/>
          <w:szCs w:val="20"/>
        </w:rPr>
        <w:t>DO PRAZO DE ENTREGA DO PRODUTO</w:t>
      </w:r>
    </w:p>
    <w:p w:rsidR="004E3E41" w:rsidRPr="004E3E41" w:rsidRDefault="004E3E41" w:rsidP="004E3E41">
      <w:pPr>
        <w:tabs>
          <w:tab w:val="left" w:pos="709"/>
        </w:tabs>
        <w:spacing w:after="0" w:line="288" w:lineRule="auto"/>
        <w:jc w:val="both"/>
        <w:rPr>
          <w:rFonts w:cs="Calibri"/>
          <w:snapToGrid w:val="0"/>
          <w:sz w:val="20"/>
          <w:szCs w:val="20"/>
        </w:rPr>
      </w:pPr>
      <w:r w:rsidRPr="004E3E41">
        <w:rPr>
          <w:rFonts w:eastAsia="Batang" w:cs="Calibri"/>
          <w:b/>
          <w:color w:val="000000"/>
          <w:sz w:val="20"/>
          <w:szCs w:val="20"/>
        </w:rPr>
        <w:t>6.1.</w:t>
      </w:r>
      <w:r w:rsidRPr="004E3E41">
        <w:rPr>
          <w:rFonts w:eastAsia="Batang" w:cs="Calibri"/>
          <w:color w:val="000000"/>
          <w:sz w:val="20"/>
          <w:szCs w:val="20"/>
        </w:rPr>
        <w:t xml:space="preserve"> A entrega é total e imediata em até 15 (quinze) dias após o recebimento do empenho, pelo fornecedor.</w:t>
      </w:r>
    </w:p>
    <w:p w:rsidR="004E3E41" w:rsidRPr="004E3E41" w:rsidRDefault="004E3E41" w:rsidP="004E3E41">
      <w:pPr>
        <w:tabs>
          <w:tab w:val="left" w:pos="7200"/>
        </w:tabs>
        <w:spacing w:after="120" w:line="240" w:lineRule="auto"/>
        <w:jc w:val="both"/>
        <w:rPr>
          <w:rFonts w:eastAsia="Batang" w:cs="Calibri"/>
          <w:color w:val="000000"/>
          <w:sz w:val="20"/>
          <w:szCs w:val="20"/>
        </w:rPr>
      </w:pPr>
      <w:r w:rsidRPr="004E3E41">
        <w:rPr>
          <w:rFonts w:eastAsia="Batang" w:cs="Calibri"/>
          <w:b/>
          <w:color w:val="000000"/>
          <w:sz w:val="20"/>
          <w:szCs w:val="20"/>
        </w:rPr>
        <w:t>6.2.</w:t>
      </w:r>
      <w:r w:rsidRPr="004E3E41">
        <w:rPr>
          <w:rFonts w:eastAsia="Batang" w:cs="Calibri"/>
          <w:color w:val="000000"/>
          <w:sz w:val="20"/>
          <w:szCs w:val="20"/>
        </w:rPr>
        <w:t xml:space="preserve"> Se a CONTRATADA não cumprir o prazo de entrega ou recusar-se a retirar a Nota de Empenho, sem justificativa formal aceita pela CONTRATANTE, decairá seu do direito de fornecer o produto adjudicado, sujeitando-se as penalidades previstas no Edital, sendo convo</w:t>
      </w:r>
      <w:r w:rsidRPr="004E3E41">
        <w:rPr>
          <w:rFonts w:eastAsia="Batang" w:cs="Calibri"/>
          <w:sz w:val="20"/>
          <w:szCs w:val="20"/>
        </w:rPr>
        <w:t>cados os licitantes remanescentes em ordem de classificação para contratar com a SESAU/TO.</w:t>
      </w:r>
    </w:p>
    <w:p w:rsidR="00E166E5" w:rsidRPr="00E166E5" w:rsidRDefault="00E166E5" w:rsidP="00AD1F48">
      <w:pPr>
        <w:shd w:val="clear" w:color="auto" w:fill="3333FF"/>
        <w:spacing w:after="0"/>
        <w:jc w:val="both"/>
        <w:rPr>
          <w:b/>
          <w:bCs/>
          <w:sz w:val="20"/>
          <w:szCs w:val="20"/>
          <w:u w:val="single"/>
        </w:rPr>
      </w:pPr>
      <w:proofErr w:type="gramStart"/>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proofErr w:type="gramEnd"/>
      <w:r w:rsidR="00BE3B57">
        <w:rPr>
          <w:rFonts w:cs="Calibri"/>
          <w:b/>
          <w:bCs/>
          <w:color w:val="FFFFFF"/>
          <w:sz w:val="20"/>
          <w:szCs w:val="20"/>
        </w:rPr>
        <w:t>DO LOCAL DE ENTREGA DOS PRODUTOS</w:t>
      </w:r>
    </w:p>
    <w:p w:rsidR="00BE3B57" w:rsidRPr="00956A9A" w:rsidRDefault="00BE3B57" w:rsidP="00BE3B57">
      <w:pPr>
        <w:tabs>
          <w:tab w:val="left" w:pos="7200"/>
        </w:tabs>
        <w:spacing w:after="0" w:line="240" w:lineRule="auto"/>
        <w:ind w:hanging="142"/>
        <w:jc w:val="both"/>
        <w:rPr>
          <w:rFonts w:eastAsia="Batang" w:cs="Calibri"/>
          <w:color w:val="000000"/>
          <w:sz w:val="20"/>
          <w:szCs w:val="20"/>
        </w:rPr>
      </w:pPr>
      <w:r>
        <w:rPr>
          <w:rFonts w:ascii="Garamond" w:eastAsia="Batang" w:hAnsi="Garamond"/>
          <w:color w:val="000000"/>
        </w:rPr>
        <w:tab/>
      </w:r>
      <w:r w:rsidRPr="00956A9A">
        <w:rPr>
          <w:rFonts w:eastAsia="Batang" w:cs="Calibri"/>
          <w:b/>
          <w:color w:val="000000"/>
          <w:sz w:val="20"/>
          <w:szCs w:val="20"/>
        </w:rPr>
        <w:t>7.1.</w:t>
      </w:r>
      <w:r w:rsidRPr="00956A9A">
        <w:rPr>
          <w:rFonts w:eastAsia="Batang" w:cs="Calibri"/>
          <w:color w:val="000000"/>
          <w:sz w:val="20"/>
          <w:szCs w:val="20"/>
        </w:rPr>
        <w:t xml:space="preserve"> O produto deve ser entregue em dia e horário comercial</w:t>
      </w:r>
      <w:r w:rsidRPr="00956A9A">
        <w:rPr>
          <w:rFonts w:eastAsia="Batang" w:cs="Calibri"/>
          <w:bCs/>
          <w:color w:val="000000"/>
          <w:sz w:val="20"/>
          <w:szCs w:val="20"/>
        </w:rPr>
        <w:t xml:space="preserve">, de segunda à sexta-feira, menos feriados, a qual deve ser realizada </w:t>
      </w:r>
      <w:r w:rsidRPr="00956A9A">
        <w:rPr>
          <w:rFonts w:eastAsia="Batang" w:cs="Calibri"/>
          <w:color w:val="000000"/>
          <w:sz w:val="20"/>
          <w:szCs w:val="20"/>
        </w:rPr>
        <w:t>na conformidade da Nota de Empenho</w:t>
      </w:r>
      <w:r w:rsidRPr="00956A9A">
        <w:rPr>
          <w:rFonts w:eastAsia="Batang" w:cs="Calibri"/>
          <w:bCs/>
          <w:color w:val="000000"/>
          <w:sz w:val="20"/>
          <w:szCs w:val="20"/>
        </w:rPr>
        <w:t>,</w:t>
      </w:r>
      <w:r w:rsidRPr="00956A9A">
        <w:rPr>
          <w:rFonts w:eastAsia="Batang" w:cs="Calibri"/>
          <w:color w:val="000000"/>
          <w:sz w:val="20"/>
          <w:szCs w:val="20"/>
        </w:rPr>
        <w:t xml:space="preserve"> na presença de servidores devidamente autorizados, como determina o § 8°, do artigo 15, da Lei 8.666/93, que será das </w:t>
      </w:r>
      <w:proofErr w:type="gramStart"/>
      <w:r w:rsidRPr="00956A9A">
        <w:rPr>
          <w:rFonts w:eastAsia="Batang" w:cs="Calibri"/>
          <w:color w:val="000000"/>
          <w:sz w:val="20"/>
          <w:szCs w:val="20"/>
        </w:rPr>
        <w:t>08:00</w:t>
      </w:r>
      <w:proofErr w:type="gramEnd"/>
      <w:r w:rsidRPr="00956A9A">
        <w:rPr>
          <w:rFonts w:eastAsia="Batang" w:cs="Calibri"/>
          <w:color w:val="000000"/>
          <w:sz w:val="20"/>
          <w:szCs w:val="20"/>
        </w:rPr>
        <w:t xml:space="preserve"> às 12:00 e das 14:00 às 18:00 horas.</w:t>
      </w:r>
    </w:p>
    <w:p w:rsidR="00BE3B57" w:rsidRPr="00837FBA" w:rsidRDefault="00BE3B57" w:rsidP="000A5342">
      <w:pPr>
        <w:tabs>
          <w:tab w:val="left" w:pos="7200"/>
        </w:tabs>
        <w:spacing w:after="120" w:line="240" w:lineRule="auto"/>
        <w:jc w:val="both"/>
        <w:rPr>
          <w:rFonts w:ascii="Garamond" w:hAnsi="Garamond"/>
        </w:rPr>
      </w:pPr>
      <w:proofErr w:type="gramStart"/>
      <w:r w:rsidRPr="00956A9A">
        <w:rPr>
          <w:rFonts w:cs="Calibri"/>
          <w:b/>
          <w:snapToGrid w:val="0"/>
          <w:sz w:val="20"/>
          <w:szCs w:val="20"/>
        </w:rPr>
        <w:t>7.2.</w:t>
      </w:r>
      <w:proofErr w:type="gramEnd"/>
      <w:r w:rsidRPr="000A5342">
        <w:rPr>
          <w:rFonts w:cs="Calibri"/>
          <w:snapToGrid w:val="0"/>
          <w:color w:val="000000" w:themeColor="text1"/>
          <w:sz w:val="20"/>
          <w:szCs w:val="20"/>
        </w:rPr>
        <w:t xml:space="preserve">A entrega </w:t>
      </w:r>
      <w:r w:rsidRPr="000A5342">
        <w:rPr>
          <w:rFonts w:cs="Calibri"/>
          <w:bCs/>
          <w:color w:val="000000" w:themeColor="text1"/>
          <w:sz w:val="20"/>
          <w:szCs w:val="20"/>
        </w:rPr>
        <w:t xml:space="preserve">deverá ser efetuada no seguinte endereço: </w:t>
      </w:r>
      <w:r w:rsidRPr="000A5342">
        <w:rPr>
          <w:rFonts w:cs="Calibri"/>
          <w:b/>
          <w:bCs/>
          <w:color w:val="000000" w:themeColor="text1"/>
          <w:sz w:val="20"/>
          <w:szCs w:val="20"/>
        </w:rPr>
        <w:t>LACEN</w:t>
      </w:r>
      <w:r w:rsidR="00956A9A" w:rsidRPr="000A5342">
        <w:rPr>
          <w:rFonts w:cs="Calibri"/>
          <w:bCs/>
          <w:color w:val="000000" w:themeColor="text1"/>
          <w:sz w:val="20"/>
          <w:szCs w:val="20"/>
        </w:rPr>
        <w:t xml:space="preserve"> situado à </w:t>
      </w:r>
      <w:r w:rsidRPr="000A5342">
        <w:rPr>
          <w:rFonts w:cs="Calibri"/>
          <w:bCs/>
          <w:color w:val="000000" w:themeColor="text1"/>
          <w:sz w:val="20"/>
          <w:szCs w:val="20"/>
        </w:rPr>
        <w:t xml:space="preserve">Quadra 601 Sul, Av. LO -15 Conj. 02, </w:t>
      </w:r>
      <w:proofErr w:type="spellStart"/>
      <w:r w:rsidRPr="000A5342">
        <w:rPr>
          <w:rFonts w:cs="Calibri"/>
          <w:bCs/>
          <w:color w:val="000000" w:themeColor="text1"/>
          <w:sz w:val="20"/>
          <w:szCs w:val="20"/>
        </w:rPr>
        <w:t>Lt</w:t>
      </w:r>
      <w:proofErr w:type="spellEnd"/>
      <w:r w:rsidRPr="000A5342">
        <w:rPr>
          <w:rFonts w:cs="Calibri"/>
          <w:bCs/>
          <w:color w:val="000000" w:themeColor="text1"/>
          <w:sz w:val="20"/>
          <w:szCs w:val="20"/>
        </w:rPr>
        <w:t xml:space="preserve">. 01, </w:t>
      </w:r>
      <w:r w:rsidRPr="000A5342">
        <w:rPr>
          <w:rFonts w:cs="Calibri"/>
          <w:color w:val="000000" w:themeColor="text1"/>
          <w:sz w:val="20"/>
          <w:szCs w:val="20"/>
        </w:rPr>
        <w:t>Centro</w:t>
      </w:r>
      <w:r w:rsidRPr="000A5342">
        <w:rPr>
          <w:rFonts w:cs="Calibri"/>
          <w:bCs/>
          <w:color w:val="000000" w:themeColor="text1"/>
          <w:sz w:val="20"/>
          <w:szCs w:val="20"/>
        </w:rPr>
        <w:t>, Palmas – TO, T</w:t>
      </w:r>
      <w:r w:rsidRPr="000A5342">
        <w:rPr>
          <w:rFonts w:cs="Calibri"/>
          <w:color w:val="000000" w:themeColor="text1"/>
          <w:sz w:val="20"/>
          <w:szCs w:val="20"/>
        </w:rPr>
        <w:t>elefone: (63) 3218-3223/ 3218-3211</w:t>
      </w:r>
      <w:r w:rsidR="00956A9A" w:rsidRPr="000A5342">
        <w:rPr>
          <w:rFonts w:cs="Calibri"/>
          <w:color w:val="000000" w:themeColor="text1"/>
          <w:sz w:val="20"/>
          <w:szCs w:val="20"/>
        </w:rPr>
        <w:t>; em</w:t>
      </w:r>
      <w:r w:rsidRPr="000A5342">
        <w:rPr>
          <w:rFonts w:cs="Calibri"/>
          <w:color w:val="000000" w:themeColor="text1"/>
          <w:sz w:val="20"/>
          <w:szCs w:val="20"/>
        </w:rPr>
        <w:t xml:space="preserve">ail: </w:t>
      </w:r>
      <w:hyperlink r:id="rId19" w:history="1">
        <w:r w:rsidRPr="000A5342">
          <w:rPr>
            <w:rStyle w:val="Hyperlink"/>
            <w:rFonts w:cs="Calibri"/>
            <w:color w:val="000000" w:themeColor="text1"/>
            <w:sz w:val="20"/>
            <w:szCs w:val="20"/>
            <w:u w:val="none"/>
          </w:rPr>
          <w:t>caf.lacen@saude.to.gov.br</w:t>
        </w:r>
      </w:hyperlink>
      <w:r w:rsidRPr="000A5342">
        <w:rPr>
          <w:rFonts w:cs="Calibri"/>
          <w:color w:val="000000" w:themeColor="text1"/>
          <w:sz w:val="20"/>
          <w:szCs w:val="20"/>
        </w:rPr>
        <w:t xml:space="preserve"> e </w:t>
      </w:r>
      <w:hyperlink r:id="rId20" w:history="1">
        <w:r w:rsidRPr="000A5342">
          <w:rPr>
            <w:rStyle w:val="Hyperlink"/>
            <w:rFonts w:cs="Calibri"/>
            <w:color w:val="000000" w:themeColor="text1"/>
            <w:sz w:val="20"/>
            <w:szCs w:val="20"/>
            <w:u w:val="none"/>
          </w:rPr>
          <w:t>caf.lacen@gmail.com.br</w:t>
        </w:r>
      </w:hyperlink>
      <w:r w:rsidR="000A5342">
        <w:rPr>
          <w:rFonts w:cs="Calibri"/>
          <w:color w:val="000000" w:themeColor="text1"/>
          <w:sz w:val="20"/>
          <w:szCs w:val="20"/>
        </w:rPr>
        <w:t>.</w:t>
      </w:r>
    </w:p>
    <w:p w:rsidR="008778CF" w:rsidRPr="00E166E5" w:rsidRDefault="00552218"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8</w:t>
      </w:r>
      <w:r w:rsidR="008778CF" w:rsidRPr="00E166E5">
        <w:rPr>
          <w:rFonts w:cs="Calibri"/>
          <w:b/>
          <w:bCs/>
          <w:color w:val="FFFFFF"/>
          <w:sz w:val="20"/>
          <w:szCs w:val="20"/>
        </w:rPr>
        <w:t xml:space="preserve">. </w:t>
      </w:r>
      <w:r w:rsidR="00874DF6">
        <w:rPr>
          <w:rFonts w:cs="Calibri"/>
          <w:b/>
          <w:bCs/>
          <w:color w:val="FFFFFF"/>
          <w:sz w:val="20"/>
          <w:szCs w:val="20"/>
        </w:rPr>
        <w:t>DAS CONDIÇÕES DE FORNECIMENTO</w:t>
      </w:r>
    </w:p>
    <w:p w:rsidR="00874DF6" w:rsidRPr="00874DF6" w:rsidRDefault="00874DF6" w:rsidP="00874DF6">
      <w:pPr>
        <w:tabs>
          <w:tab w:val="left" w:pos="7200"/>
        </w:tabs>
        <w:spacing w:after="0" w:line="240" w:lineRule="auto"/>
        <w:jc w:val="both"/>
        <w:rPr>
          <w:rFonts w:cs="Calibri"/>
          <w:b/>
          <w:color w:val="000000"/>
          <w:sz w:val="20"/>
          <w:szCs w:val="20"/>
          <w:u w:val="single"/>
        </w:rPr>
      </w:pPr>
      <w:r w:rsidRPr="00874DF6">
        <w:rPr>
          <w:rFonts w:cs="Calibri"/>
          <w:b/>
          <w:color w:val="000000"/>
          <w:sz w:val="20"/>
          <w:szCs w:val="20"/>
          <w:u w:val="single"/>
        </w:rPr>
        <w:t>8.1. Relativo às condições de fornecimento, a CONTRATADA deverá:</w:t>
      </w:r>
    </w:p>
    <w:p w:rsidR="00874DF6" w:rsidRPr="00874DF6" w:rsidRDefault="00874DF6" w:rsidP="00874DF6">
      <w:pPr>
        <w:tabs>
          <w:tab w:val="left" w:pos="7200"/>
        </w:tabs>
        <w:spacing w:after="0" w:line="240" w:lineRule="auto"/>
        <w:jc w:val="both"/>
        <w:rPr>
          <w:rFonts w:cs="Calibri"/>
          <w:color w:val="000000"/>
          <w:sz w:val="20"/>
          <w:szCs w:val="20"/>
        </w:rPr>
      </w:pPr>
      <w:r w:rsidRPr="00874DF6">
        <w:rPr>
          <w:rFonts w:cs="Calibri"/>
          <w:b/>
          <w:color w:val="000000"/>
          <w:sz w:val="20"/>
          <w:szCs w:val="20"/>
        </w:rPr>
        <w:t>8.1.1.</w:t>
      </w:r>
      <w:r w:rsidRPr="00874DF6">
        <w:rPr>
          <w:rFonts w:cs="Calibri"/>
          <w:color w:val="000000"/>
          <w:sz w:val="20"/>
          <w:szCs w:val="20"/>
        </w:rPr>
        <w:t xml:space="preserve"> Entregar o produto obedecendo rigorosamente às condições do Edital e de seus anexos;</w:t>
      </w:r>
    </w:p>
    <w:p w:rsidR="00874DF6" w:rsidRPr="00874DF6" w:rsidRDefault="00874DF6" w:rsidP="00874DF6">
      <w:pPr>
        <w:tabs>
          <w:tab w:val="left" w:pos="7200"/>
        </w:tabs>
        <w:spacing w:after="0" w:line="240" w:lineRule="auto"/>
        <w:jc w:val="both"/>
        <w:rPr>
          <w:rFonts w:cs="Calibri"/>
          <w:color w:val="000000"/>
          <w:sz w:val="20"/>
          <w:szCs w:val="20"/>
        </w:rPr>
      </w:pPr>
      <w:r w:rsidRPr="00874DF6">
        <w:rPr>
          <w:rFonts w:cs="Calibri"/>
          <w:b/>
          <w:color w:val="000000"/>
          <w:sz w:val="20"/>
          <w:szCs w:val="20"/>
        </w:rPr>
        <w:t>8.1.2.</w:t>
      </w:r>
      <w:r w:rsidRPr="00874DF6">
        <w:rPr>
          <w:rFonts w:cs="Calibri"/>
          <w:color w:val="000000"/>
          <w:sz w:val="20"/>
          <w:szCs w:val="20"/>
        </w:rPr>
        <w:t xml:space="preserve"> Entregar o produto obedecendo rigorosamente às condições do Contrato, se houver;</w:t>
      </w:r>
    </w:p>
    <w:p w:rsidR="00874DF6" w:rsidRPr="00837FBA" w:rsidRDefault="00874DF6" w:rsidP="00874DF6">
      <w:pPr>
        <w:tabs>
          <w:tab w:val="left" w:pos="7200"/>
        </w:tabs>
        <w:spacing w:after="120" w:line="240" w:lineRule="auto"/>
        <w:jc w:val="both"/>
        <w:rPr>
          <w:rFonts w:ascii="Garamond" w:hAnsi="Garamond"/>
          <w:color w:val="000000"/>
        </w:rPr>
      </w:pPr>
      <w:r w:rsidRPr="00874DF6">
        <w:rPr>
          <w:rFonts w:cs="Calibri"/>
          <w:b/>
          <w:color w:val="000000"/>
          <w:sz w:val="20"/>
          <w:szCs w:val="20"/>
        </w:rPr>
        <w:t>8.1.3.</w:t>
      </w:r>
      <w:r w:rsidRPr="00874DF6">
        <w:rPr>
          <w:rFonts w:cs="Calibri"/>
          <w:color w:val="000000"/>
          <w:sz w:val="20"/>
          <w:szCs w:val="20"/>
        </w:rPr>
        <w:t xml:space="preserve"> Entregar o produto obedecendo rigorosamente à legislação vigente inerente ao objeto.</w:t>
      </w:r>
    </w:p>
    <w:p w:rsidR="008778CF" w:rsidRPr="00E166E5" w:rsidRDefault="00552218" w:rsidP="00E8681A">
      <w:pPr>
        <w:shd w:val="clear" w:color="auto" w:fill="3333FF"/>
        <w:spacing w:after="0"/>
        <w:jc w:val="both"/>
        <w:rPr>
          <w:b/>
          <w:bCs/>
          <w:sz w:val="20"/>
          <w:szCs w:val="20"/>
          <w:u w:val="single"/>
        </w:rPr>
      </w:pPr>
      <w:proofErr w:type="gramStart"/>
      <w:r>
        <w:rPr>
          <w:rFonts w:cs="Calibri"/>
          <w:b/>
          <w:bCs/>
          <w:color w:val="FFFFFF"/>
          <w:sz w:val="20"/>
          <w:szCs w:val="20"/>
        </w:rPr>
        <w:t>0</w:t>
      </w:r>
      <w:r w:rsidR="00C44BBD">
        <w:rPr>
          <w:rFonts w:cs="Calibri"/>
          <w:b/>
          <w:bCs/>
          <w:color w:val="FFFFFF"/>
          <w:sz w:val="20"/>
          <w:szCs w:val="20"/>
        </w:rPr>
        <w:t>9</w:t>
      </w:r>
      <w:r w:rsidR="008778CF">
        <w:rPr>
          <w:rFonts w:cs="Calibri"/>
          <w:b/>
          <w:bCs/>
          <w:color w:val="FFFFFF"/>
          <w:sz w:val="20"/>
          <w:szCs w:val="20"/>
        </w:rPr>
        <w:t>.</w:t>
      </w:r>
      <w:proofErr w:type="gramEnd"/>
      <w:r w:rsidR="00E8681A">
        <w:rPr>
          <w:rFonts w:cs="Calibri"/>
          <w:b/>
          <w:bCs/>
          <w:color w:val="FFFFFF"/>
          <w:sz w:val="20"/>
          <w:szCs w:val="20"/>
        </w:rPr>
        <w:t>CONDIÇÕES DE FORNECIMENTO E ACEITAÇÃO DO PRODUTO</w:t>
      </w:r>
    </w:p>
    <w:p w:rsidR="00E8681A" w:rsidRPr="00E8681A" w:rsidRDefault="00E8681A" w:rsidP="00E8681A">
      <w:pPr>
        <w:shd w:val="clear" w:color="auto" w:fill="FFFFFF"/>
        <w:tabs>
          <w:tab w:val="left" w:pos="7200"/>
        </w:tabs>
        <w:spacing w:after="0" w:line="240" w:lineRule="auto"/>
        <w:jc w:val="both"/>
        <w:rPr>
          <w:rFonts w:eastAsia="Batang" w:cs="Calibri"/>
          <w:color w:val="000000"/>
          <w:sz w:val="20"/>
          <w:szCs w:val="20"/>
        </w:rPr>
      </w:pPr>
      <w:proofErr w:type="gramStart"/>
      <w:r w:rsidRPr="00D568D2">
        <w:rPr>
          <w:rFonts w:cs="Calibri"/>
          <w:b/>
          <w:color w:val="000000"/>
          <w:sz w:val="20"/>
          <w:szCs w:val="20"/>
        </w:rPr>
        <w:t>9.1.</w:t>
      </w:r>
      <w:proofErr w:type="gramEnd"/>
      <w:r w:rsidRPr="00E8681A">
        <w:rPr>
          <w:rFonts w:eastAsia="Batang" w:cs="Calibri"/>
          <w:color w:val="000000"/>
          <w:sz w:val="20"/>
          <w:szCs w:val="20"/>
        </w:rPr>
        <w:t xml:space="preserve">O recebimento será </w:t>
      </w:r>
      <w:r w:rsidRPr="00E8681A">
        <w:rPr>
          <w:rFonts w:cs="Calibri"/>
          <w:sz w:val="20"/>
          <w:szCs w:val="20"/>
        </w:rPr>
        <w:t>confiado a uma Comissão composta de, no mínimo, 3 (três) membros (</w:t>
      </w:r>
      <w:r w:rsidRPr="00E8681A">
        <w:rPr>
          <w:rFonts w:eastAsia="Batang" w:cs="Calibri"/>
          <w:color w:val="000000"/>
          <w:sz w:val="20"/>
          <w:szCs w:val="20"/>
        </w:rPr>
        <w:t>servidores) devidamente autorizados, conforme estabelece o § 8°, do artigo 15, da Lei 8.666/93;</w:t>
      </w:r>
    </w:p>
    <w:p w:rsidR="00E8681A" w:rsidRDefault="00E8681A" w:rsidP="00E8681A">
      <w:pPr>
        <w:pStyle w:val="Corpodetexto3"/>
        <w:tabs>
          <w:tab w:val="left" w:pos="7200"/>
        </w:tabs>
        <w:spacing w:after="0"/>
        <w:jc w:val="both"/>
        <w:rPr>
          <w:rFonts w:ascii="Calibri" w:eastAsia="Batang" w:hAnsi="Calibri" w:cs="Calibri"/>
          <w:b w:val="0"/>
          <w:bCs w:val="0"/>
        </w:rPr>
      </w:pPr>
      <w:r w:rsidRPr="00D568D2">
        <w:rPr>
          <w:rFonts w:ascii="Calibri" w:eastAsia="Batang" w:hAnsi="Calibri" w:cs="Calibri"/>
          <w:bCs w:val="0"/>
          <w:color w:val="000000"/>
        </w:rPr>
        <w:t>9.2.</w:t>
      </w:r>
      <w:r w:rsidRPr="00E8681A">
        <w:rPr>
          <w:rFonts w:ascii="Calibri" w:eastAsia="Batang" w:hAnsi="Calibri" w:cs="Calibri"/>
          <w:b w:val="0"/>
          <w:bCs w:val="0"/>
          <w:color w:val="000000"/>
        </w:rPr>
        <w:t xml:space="preserve"> Todos os produtos deverão estar em conformidade com a Nota de Empenho, que poderá estar acompanhada da </w:t>
      </w:r>
      <w:r w:rsidRPr="00E8681A">
        <w:rPr>
          <w:rFonts w:ascii="Calibri" w:hAnsi="Calibri" w:cs="Calibri"/>
          <w:b w:val="0"/>
          <w:bCs w:val="0"/>
          <w:color w:val="000000"/>
        </w:rPr>
        <w:t xml:space="preserve">Relação de Itens ou de </w:t>
      </w:r>
      <w:r w:rsidRPr="00E8681A">
        <w:rPr>
          <w:rFonts w:ascii="Calibri" w:eastAsia="Batang" w:hAnsi="Calibri" w:cs="Calibri"/>
          <w:b w:val="0"/>
          <w:bCs w:val="0"/>
          <w:color w:val="000000"/>
        </w:rPr>
        <w:t>outro documento emitido pela SESAU/TO;</w:t>
      </w:r>
    </w:p>
    <w:p w:rsidR="00E8681A" w:rsidRPr="00E8681A" w:rsidRDefault="00E8681A" w:rsidP="00E8681A">
      <w:pPr>
        <w:pStyle w:val="Corpodetexto3"/>
        <w:tabs>
          <w:tab w:val="left" w:pos="7200"/>
        </w:tabs>
        <w:spacing w:after="0"/>
        <w:jc w:val="both"/>
        <w:rPr>
          <w:rFonts w:ascii="Calibri" w:hAnsi="Calibri" w:cs="Calibri"/>
          <w:u w:val="single"/>
        </w:rPr>
      </w:pPr>
      <w:r w:rsidRPr="00E8681A">
        <w:rPr>
          <w:rFonts w:ascii="Calibri" w:eastAsia="Batang" w:hAnsi="Calibri" w:cs="Calibri"/>
          <w:u w:val="single"/>
        </w:rPr>
        <w:t xml:space="preserve">9.3. O recebimento se dará em observância com </w:t>
      </w:r>
      <w:r w:rsidRPr="00E8681A">
        <w:rPr>
          <w:rFonts w:ascii="Calibri" w:hAnsi="Calibri" w:cs="Calibri"/>
          <w:u w:val="single"/>
        </w:rPr>
        <w:t xml:space="preserve">os artigos </w:t>
      </w:r>
      <w:smartTag w:uri="urn:schemas-microsoft-com:office:smarttags" w:element="metricconverter">
        <w:smartTagPr>
          <w:attr w:name="ProductID" w:val="73 a"/>
        </w:smartTagPr>
        <w:r w:rsidRPr="00E8681A">
          <w:rPr>
            <w:rFonts w:ascii="Calibri" w:hAnsi="Calibri" w:cs="Calibri"/>
            <w:u w:val="single"/>
          </w:rPr>
          <w:t>73 a</w:t>
        </w:r>
      </w:smartTag>
      <w:r w:rsidRPr="00E8681A">
        <w:rPr>
          <w:rFonts w:ascii="Calibri" w:hAnsi="Calibri" w:cs="Calibri"/>
          <w:u w:val="single"/>
        </w:rPr>
        <w:t xml:space="preserve"> 76 da Lei 8.666/1993, e ainda:</w:t>
      </w:r>
    </w:p>
    <w:p w:rsidR="00E8681A" w:rsidRPr="00E8681A" w:rsidRDefault="00E8681A" w:rsidP="00E8681A">
      <w:pPr>
        <w:spacing w:after="0" w:line="240" w:lineRule="auto"/>
        <w:jc w:val="both"/>
        <w:rPr>
          <w:rFonts w:cs="Calibri"/>
          <w:sz w:val="20"/>
          <w:szCs w:val="20"/>
        </w:rPr>
      </w:pPr>
      <w:r w:rsidRPr="00D568D2">
        <w:rPr>
          <w:rFonts w:cs="Calibri"/>
          <w:b/>
          <w:sz w:val="20"/>
          <w:szCs w:val="20"/>
        </w:rPr>
        <w:lastRenderedPageBreak/>
        <w:t>9.3.1.</w:t>
      </w:r>
      <w:r w:rsidRPr="00E8681A">
        <w:rPr>
          <w:rFonts w:cs="Calibri"/>
          <w:sz w:val="20"/>
          <w:szCs w:val="20"/>
        </w:rPr>
        <w:t> </w:t>
      </w:r>
      <w:r w:rsidRPr="00E8681A">
        <w:rPr>
          <w:rFonts w:cs="Calibri"/>
          <w:iCs/>
          <w:sz w:val="20"/>
          <w:szCs w:val="20"/>
        </w:rPr>
        <w:t>PROVISORIAMENTE</w:t>
      </w:r>
      <w:r w:rsidRPr="00E8681A">
        <w:rPr>
          <w:rFonts w:cs="Calibri"/>
          <w:sz w:val="20"/>
          <w:szCs w:val="20"/>
        </w:rPr>
        <w:t>, para efeito de posterior verificação da conformidade dos produtos com a especificação, bem como se a Nota Fiscal (NF) / Fatura encontra lavrada sem incorreções.</w:t>
      </w:r>
    </w:p>
    <w:p w:rsidR="00E8681A" w:rsidRPr="00E8681A" w:rsidRDefault="00E8681A" w:rsidP="00E8681A">
      <w:pPr>
        <w:spacing w:after="0" w:line="240" w:lineRule="auto"/>
        <w:jc w:val="both"/>
        <w:rPr>
          <w:rFonts w:cs="Calibri"/>
          <w:sz w:val="20"/>
          <w:szCs w:val="20"/>
        </w:rPr>
      </w:pPr>
      <w:r w:rsidRPr="00D568D2">
        <w:rPr>
          <w:rFonts w:cs="Calibri"/>
          <w:b/>
          <w:sz w:val="20"/>
          <w:szCs w:val="20"/>
        </w:rPr>
        <w:t>a)</w:t>
      </w:r>
      <w:r w:rsidRPr="00E8681A">
        <w:rPr>
          <w:rFonts w:cs="Calibri"/>
          <w:sz w:val="20"/>
          <w:szCs w:val="20"/>
        </w:rPr>
        <w:t xml:space="preserve"> A SESAU/TO terá o prazo de até </w:t>
      </w:r>
      <w:r w:rsidRPr="00E8681A">
        <w:rPr>
          <w:rFonts w:cs="Calibri"/>
          <w:b/>
          <w:bCs/>
          <w:sz w:val="20"/>
          <w:szCs w:val="20"/>
        </w:rPr>
        <w:t>05 (cinco) dias úteis</w:t>
      </w:r>
      <w:r w:rsidRPr="00E8681A">
        <w:rPr>
          <w:rFonts w:cs="Calibri"/>
          <w:sz w:val="20"/>
          <w:szCs w:val="20"/>
        </w:rPr>
        <w:t>, podendo ser prorrogado por uma vez e por igual período, contados da data de recebimento, para verificar se os produtos fornecidos e a NF/Fatura estão em consonância com o Edital e com seus anexos.</w:t>
      </w:r>
    </w:p>
    <w:p w:rsidR="00E8681A" w:rsidRPr="00E8681A" w:rsidRDefault="00E8681A" w:rsidP="00E8681A">
      <w:pPr>
        <w:spacing w:after="0" w:line="240" w:lineRule="auto"/>
        <w:jc w:val="both"/>
        <w:rPr>
          <w:rFonts w:cs="Calibri"/>
          <w:sz w:val="20"/>
          <w:szCs w:val="20"/>
        </w:rPr>
      </w:pPr>
      <w:proofErr w:type="gramStart"/>
      <w:r w:rsidRPr="00D568D2">
        <w:rPr>
          <w:rFonts w:cs="Calibri"/>
          <w:b/>
          <w:sz w:val="20"/>
          <w:szCs w:val="20"/>
        </w:rPr>
        <w:t>9.3.2.</w:t>
      </w:r>
      <w:proofErr w:type="gramEnd"/>
      <w:r w:rsidRPr="00E8681A">
        <w:rPr>
          <w:rFonts w:cs="Calibri"/>
          <w:iCs/>
          <w:sz w:val="20"/>
          <w:szCs w:val="20"/>
        </w:rPr>
        <w:t>DEFINITIVAMENTE</w:t>
      </w:r>
      <w:r w:rsidRPr="00E8681A">
        <w:rPr>
          <w:rFonts w:cs="Calibri"/>
          <w:sz w:val="20"/>
          <w:szCs w:val="20"/>
        </w:rPr>
        <w:t>, após a verificação da qualidade e quantidade dos produtos e conseqüente aceitação.</w:t>
      </w:r>
    </w:p>
    <w:p w:rsidR="00E8681A" w:rsidRPr="00E8681A" w:rsidRDefault="00E8681A" w:rsidP="00E8681A">
      <w:pPr>
        <w:spacing w:after="0" w:line="240" w:lineRule="auto"/>
        <w:jc w:val="both"/>
        <w:rPr>
          <w:rFonts w:cs="Calibri"/>
          <w:sz w:val="20"/>
          <w:szCs w:val="20"/>
        </w:rPr>
      </w:pPr>
      <w:r w:rsidRPr="00D568D2">
        <w:rPr>
          <w:rFonts w:cs="Calibri"/>
          <w:b/>
          <w:sz w:val="20"/>
          <w:szCs w:val="20"/>
        </w:rPr>
        <w:t>9.4.</w:t>
      </w:r>
      <w:r w:rsidRPr="00E8681A">
        <w:rPr>
          <w:rFonts w:cs="Calibri"/>
          <w:sz w:val="20"/>
          <w:szCs w:val="20"/>
        </w:rPr>
        <w:t xml:space="preserve"> Após o recebimento provisório a SESAU/TO atestará a Nota Fiscal se constatado que os produtos atendem ao edital;</w:t>
      </w:r>
    </w:p>
    <w:p w:rsidR="00E8681A" w:rsidRPr="00E8681A" w:rsidRDefault="00E8681A" w:rsidP="00E8681A">
      <w:pPr>
        <w:spacing w:after="0" w:line="240" w:lineRule="auto"/>
        <w:jc w:val="both"/>
        <w:rPr>
          <w:rFonts w:cs="Calibri"/>
          <w:sz w:val="20"/>
          <w:szCs w:val="20"/>
        </w:rPr>
      </w:pPr>
      <w:r w:rsidRPr="00D568D2">
        <w:rPr>
          <w:rFonts w:cs="Calibri"/>
          <w:b/>
          <w:sz w:val="20"/>
          <w:szCs w:val="20"/>
        </w:rPr>
        <w:t>9.5.</w:t>
      </w:r>
      <w:r w:rsidRPr="00E8681A">
        <w:rPr>
          <w:rFonts w:cs="Calibri"/>
          <w:sz w:val="20"/>
          <w:szCs w:val="20"/>
        </w:rPr>
        <w:t xml:space="preserve"> Caso os produtos se encontrem em desconformidade com o exigido no Edital, a SESAU/TO notificará a Contratada para substituí-los no prazo de até </w:t>
      </w:r>
      <w:r w:rsidRPr="00E8681A">
        <w:rPr>
          <w:rFonts w:cs="Calibri"/>
          <w:b/>
          <w:bCs/>
          <w:sz w:val="20"/>
          <w:szCs w:val="20"/>
        </w:rPr>
        <w:t xml:space="preserve">05 (cinco) dias </w:t>
      </w:r>
      <w:proofErr w:type="spellStart"/>
      <w:r w:rsidRPr="00E8681A">
        <w:rPr>
          <w:rFonts w:cs="Calibri"/>
          <w:b/>
          <w:bCs/>
          <w:sz w:val="20"/>
          <w:szCs w:val="20"/>
        </w:rPr>
        <w:t>úteis</w:t>
      </w:r>
      <w:r w:rsidRPr="00E8681A">
        <w:rPr>
          <w:rFonts w:cs="Calibri"/>
          <w:sz w:val="20"/>
          <w:szCs w:val="20"/>
        </w:rPr>
        <w:t>contados</w:t>
      </w:r>
      <w:proofErr w:type="spellEnd"/>
      <w:r w:rsidRPr="00E8681A">
        <w:rPr>
          <w:rFonts w:cs="Calibri"/>
          <w:sz w:val="20"/>
          <w:szCs w:val="20"/>
        </w:rPr>
        <w:t xml:space="preserve"> da notificação;</w:t>
      </w:r>
    </w:p>
    <w:p w:rsidR="00E8681A" w:rsidRPr="00E8681A" w:rsidRDefault="00E8681A" w:rsidP="00E8681A">
      <w:pPr>
        <w:autoSpaceDE w:val="0"/>
        <w:autoSpaceDN w:val="0"/>
        <w:adjustRightInd w:val="0"/>
        <w:spacing w:after="0" w:line="240" w:lineRule="auto"/>
        <w:jc w:val="both"/>
        <w:rPr>
          <w:rFonts w:cs="Calibri"/>
          <w:sz w:val="20"/>
          <w:szCs w:val="20"/>
        </w:rPr>
      </w:pPr>
      <w:r w:rsidRPr="00D568D2">
        <w:rPr>
          <w:rFonts w:cs="Calibri"/>
          <w:b/>
          <w:sz w:val="20"/>
          <w:szCs w:val="20"/>
        </w:rPr>
        <w:t>9.5.1.</w:t>
      </w:r>
      <w:r w:rsidRPr="00E8681A">
        <w:rPr>
          <w:rFonts w:cs="Calibri"/>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do edital;</w:t>
      </w:r>
    </w:p>
    <w:p w:rsidR="00E8681A" w:rsidRPr="00E8681A" w:rsidRDefault="00E8681A" w:rsidP="00E8681A">
      <w:pPr>
        <w:autoSpaceDE w:val="0"/>
        <w:autoSpaceDN w:val="0"/>
        <w:adjustRightInd w:val="0"/>
        <w:spacing w:after="0" w:line="240" w:lineRule="auto"/>
        <w:jc w:val="both"/>
        <w:rPr>
          <w:rFonts w:cs="Calibri"/>
          <w:sz w:val="20"/>
          <w:szCs w:val="20"/>
        </w:rPr>
      </w:pPr>
      <w:r w:rsidRPr="00D568D2">
        <w:rPr>
          <w:rFonts w:cs="Calibri"/>
          <w:b/>
          <w:sz w:val="20"/>
          <w:szCs w:val="20"/>
        </w:rPr>
        <w:t>9.5.2.</w:t>
      </w:r>
      <w:r w:rsidRPr="00E8681A">
        <w:rPr>
          <w:rFonts w:cs="Calibri"/>
          <w:sz w:val="20"/>
          <w:szCs w:val="20"/>
        </w:rPr>
        <w:t xml:space="preserve"> Atestada a Nota Fiscal, a Contratada deverá protocolá-la na SESAU/TO;</w:t>
      </w:r>
    </w:p>
    <w:p w:rsidR="00E8681A" w:rsidRPr="00E8681A" w:rsidRDefault="00E8681A" w:rsidP="00E8681A">
      <w:pPr>
        <w:spacing w:after="0" w:line="240" w:lineRule="auto"/>
        <w:jc w:val="both"/>
        <w:rPr>
          <w:rFonts w:cs="Calibri"/>
          <w:sz w:val="20"/>
          <w:szCs w:val="20"/>
        </w:rPr>
      </w:pPr>
      <w:r w:rsidRPr="00D568D2">
        <w:rPr>
          <w:rFonts w:cs="Calibri"/>
          <w:b/>
          <w:sz w:val="20"/>
          <w:szCs w:val="20"/>
        </w:rPr>
        <w:t>9.6.</w:t>
      </w:r>
      <w:r w:rsidRPr="00E8681A">
        <w:rPr>
          <w:rFonts w:cs="Calibr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E8681A" w:rsidRPr="00E8681A" w:rsidRDefault="00E8681A" w:rsidP="00E8681A">
      <w:pPr>
        <w:shd w:val="clear" w:color="auto" w:fill="FFFFFF"/>
        <w:tabs>
          <w:tab w:val="left" w:pos="7200"/>
        </w:tabs>
        <w:spacing w:after="0" w:line="240" w:lineRule="auto"/>
        <w:jc w:val="both"/>
        <w:rPr>
          <w:rFonts w:cs="Calibri"/>
          <w:snapToGrid w:val="0"/>
          <w:color w:val="000000"/>
          <w:sz w:val="20"/>
          <w:szCs w:val="20"/>
        </w:rPr>
      </w:pPr>
      <w:proofErr w:type="gramStart"/>
      <w:r w:rsidRPr="00D568D2">
        <w:rPr>
          <w:rFonts w:cs="Calibri"/>
          <w:b/>
          <w:color w:val="000000"/>
          <w:sz w:val="20"/>
          <w:szCs w:val="20"/>
        </w:rPr>
        <w:t>9.7.</w:t>
      </w:r>
      <w:proofErr w:type="gramEnd"/>
      <w:r w:rsidRPr="00E8681A">
        <w:rPr>
          <w:rFonts w:cs="Calibri"/>
          <w:snapToGrid w:val="0"/>
          <w:color w:val="000000"/>
          <w:sz w:val="20"/>
          <w:szCs w:val="20"/>
        </w:rPr>
        <w:t>A carga e a descarga serão por conta da Contratada, sem ônus de frete para a SESAU/TO.</w:t>
      </w:r>
    </w:p>
    <w:p w:rsidR="00E8681A" w:rsidRPr="00E8681A" w:rsidRDefault="00E8681A" w:rsidP="00E8681A">
      <w:pPr>
        <w:tabs>
          <w:tab w:val="left" w:pos="7200"/>
        </w:tabs>
        <w:spacing w:after="0" w:line="240" w:lineRule="auto"/>
        <w:jc w:val="both"/>
        <w:rPr>
          <w:rFonts w:eastAsia="Batang" w:cs="Calibri"/>
          <w:b/>
          <w:bCs/>
          <w:color w:val="000000"/>
          <w:sz w:val="20"/>
          <w:szCs w:val="20"/>
          <w:u w:val="single"/>
        </w:rPr>
      </w:pPr>
      <w:r w:rsidRPr="00E8681A">
        <w:rPr>
          <w:rFonts w:cs="Calibri"/>
          <w:b/>
          <w:bCs/>
          <w:color w:val="000000"/>
          <w:sz w:val="20"/>
          <w:szCs w:val="20"/>
          <w:u w:val="single"/>
        </w:rPr>
        <w:t xml:space="preserve">9.8. A SESAU </w:t>
      </w:r>
      <w:r w:rsidRPr="00E8681A">
        <w:rPr>
          <w:rFonts w:eastAsia="Batang" w:cs="Calibri"/>
          <w:b/>
          <w:bCs/>
          <w:color w:val="000000"/>
          <w:sz w:val="20"/>
          <w:szCs w:val="20"/>
          <w:u w:val="single"/>
        </w:rPr>
        <w:t>recusará o produto nas seguintes hipóteses:</w:t>
      </w:r>
    </w:p>
    <w:p w:rsidR="00E8681A" w:rsidRPr="00E8681A" w:rsidRDefault="00E8681A" w:rsidP="00E8681A">
      <w:pPr>
        <w:tabs>
          <w:tab w:val="left" w:pos="1418"/>
        </w:tabs>
        <w:spacing w:after="0" w:line="240" w:lineRule="auto"/>
        <w:jc w:val="both"/>
        <w:rPr>
          <w:rFonts w:eastAsia="Calibri" w:cs="Calibri"/>
          <w:color w:val="000000"/>
          <w:sz w:val="20"/>
          <w:szCs w:val="20"/>
        </w:rPr>
      </w:pPr>
      <w:r w:rsidRPr="00D568D2">
        <w:rPr>
          <w:rFonts w:cs="Calibri"/>
          <w:b/>
          <w:color w:val="000000"/>
          <w:sz w:val="20"/>
          <w:szCs w:val="20"/>
        </w:rPr>
        <w:t>9.8.1.</w:t>
      </w:r>
      <w:r w:rsidRPr="00E8681A">
        <w:rPr>
          <w:rFonts w:cs="Calibri"/>
          <w:color w:val="000000"/>
          <w:sz w:val="20"/>
          <w:szCs w:val="20"/>
        </w:rPr>
        <w:t xml:space="preserve"> Qualquer situação em desacordo entre a descrição dos produtos e o Edital de licitação e seus Anexos ou a Nota de Empenho</w:t>
      </w:r>
      <w:r w:rsidRPr="00E8681A">
        <w:rPr>
          <w:rFonts w:cs="Calibri"/>
          <w:sz w:val="20"/>
          <w:szCs w:val="20"/>
        </w:rPr>
        <w:t>;</w:t>
      </w:r>
    </w:p>
    <w:p w:rsidR="00E8681A" w:rsidRPr="00E8681A" w:rsidRDefault="00E8681A" w:rsidP="00E8681A">
      <w:pPr>
        <w:tabs>
          <w:tab w:val="left" w:pos="7200"/>
        </w:tabs>
        <w:spacing w:after="0" w:line="240" w:lineRule="auto"/>
        <w:jc w:val="both"/>
        <w:rPr>
          <w:rFonts w:eastAsia="Batang" w:cs="Calibri"/>
          <w:color w:val="000000"/>
          <w:sz w:val="20"/>
          <w:szCs w:val="20"/>
        </w:rPr>
      </w:pPr>
      <w:r w:rsidRPr="00D568D2">
        <w:rPr>
          <w:rFonts w:eastAsia="Batang" w:cs="Calibri"/>
          <w:b/>
          <w:color w:val="000000"/>
          <w:sz w:val="20"/>
          <w:szCs w:val="20"/>
        </w:rPr>
        <w:t>9.8.2.</w:t>
      </w:r>
      <w:r w:rsidRPr="00E8681A">
        <w:rPr>
          <w:rFonts w:eastAsia="Batang" w:cs="Calibri"/>
          <w:color w:val="000000"/>
          <w:sz w:val="20"/>
          <w:szCs w:val="20"/>
        </w:rPr>
        <w:t xml:space="preserve"> Nota Fiscal/Fatura com especificação do objeto, quantidades em desacordo com o discriminado no Edital, seus anexos e na proposta adjudicada;</w:t>
      </w:r>
    </w:p>
    <w:p w:rsidR="00E8681A" w:rsidRPr="00E8681A" w:rsidRDefault="00E8681A" w:rsidP="00E8681A">
      <w:pPr>
        <w:shd w:val="clear" w:color="auto" w:fill="FFFFFF"/>
        <w:tabs>
          <w:tab w:val="left" w:pos="7200"/>
        </w:tabs>
        <w:spacing w:after="0" w:line="240" w:lineRule="auto"/>
        <w:jc w:val="both"/>
        <w:rPr>
          <w:rFonts w:eastAsia="Batang" w:cs="Calibri"/>
          <w:color w:val="000000"/>
          <w:sz w:val="20"/>
          <w:szCs w:val="20"/>
        </w:rPr>
      </w:pPr>
      <w:proofErr w:type="gramStart"/>
      <w:r w:rsidRPr="00D568D2">
        <w:rPr>
          <w:rFonts w:eastAsia="Batang" w:cs="Calibri"/>
          <w:b/>
          <w:color w:val="000000"/>
          <w:sz w:val="20"/>
          <w:szCs w:val="20"/>
        </w:rPr>
        <w:t>9.8.3.</w:t>
      </w:r>
      <w:proofErr w:type="gramEnd"/>
      <w:r w:rsidRPr="00D568D2">
        <w:rPr>
          <w:rFonts w:eastAsia="Batang" w:cs="Calibri"/>
          <w:color w:val="000000"/>
          <w:sz w:val="20"/>
          <w:szCs w:val="20"/>
        </w:rPr>
        <w:t>Apresentarem vícios de qualidade, funcionamento ou serem impróprios para o uso, ou ainda defeitos</w:t>
      </w:r>
      <w:r w:rsidRPr="00E8681A">
        <w:rPr>
          <w:rFonts w:eastAsia="Batang" w:cs="Calibri"/>
          <w:color w:val="000000"/>
          <w:sz w:val="20"/>
          <w:szCs w:val="20"/>
        </w:rPr>
        <w:t xml:space="preserve"> de fabricação;</w:t>
      </w:r>
    </w:p>
    <w:p w:rsidR="00E8681A" w:rsidRPr="00E8681A" w:rsidRDefault="00E8681A" w:rsidP="00A83194">
      <w:pPr>
        <w:shd w:val="clear" w:color="auto" w:fill="FFFFFF"/>
        <w:tabs>
          <w:tab w:val="left" w:pos="7200"/>
        </w:tabs>
        <w:spacing w:after="120" w:line="240" w:lineRule="auto"/>
        <w:jc w:val="both"/>
        <w:rPr>
          <w:rFonts w:eastAsia="Batang" w:cs="Calibri"/>
          <w:color w:val="000000"/>
          <w:sz w:val="20"/>
          <w:szCs w:val="20"/>
        </w:rPr>
      </w:pPr>
      <w:r w:rsidRPr="00D568D2">
        <w:rPr>
          <w:rFonts w:cs="Calibri"/>
          <w:b/>
          <w:color w:val="000000"/>
          <w:sz w:val="20"/>
          <w:szCs w:val="20"/>
        </w:rPr>
        <w:t>9.9.</w:t>
      </w:r>
      <w:r w:rsidRPr="00E8681A">
        <w:rPr>
          <w:rFonts w:cs="Calibri"/>
          <w:color w:val="000000"/>
          <w:sz w:val="20"/>
          <w:szCs w:val="20"/>
        </w:rPr>
        <w:t xml:space="preserve"> Ainda que ocorra a situação prevista n</w:t>
      </w:r>
      <w:r w:rsidRPr="00E8681A">
        <w:rPr>
          <w:rFonts w:eastAsia="Batang" w:cs="Calibri"/>
          <w:color w:val="000000"/>
          <w:sz w:val="20"/>
          <w:szCs w:val="20"/>
        </w:rPr>
        <w:t>a línea “d” do inciso II do art. 65 da Lei Federal nº 8.666/93, a SESAU/TO, se julgar conveniente, poderá optar por cancelar o contrato (quando for o caso) e iniciar outro processo Licitatório.</w:t>
      </w:r>
    </w:p>
    <w:p w:rsidR="00E8681A" w:rsidRPr="00E166E5" w:rsidRDefault="00E8681A" w:rsidP="00A83194">
      <w:pPr>
        <w:shd w:val="clear" w:color="auto" w:fill="3333FF"/>
        <w:spacing w:after="0"/>
        <w:jc w:val="both"/>
        <w:rPr>
          <w:b/>
          <w:bCs/>
          <w:sz w:val="20"/>
          <w:szCs w:val="20"/>
          <w:u w:val="single"/>
        </w:rPr>
      </w:pPr>
      <w:r>
        <w:rPr>
          <w:rFonts w:cs="Calibri"/>
          <w:b/>
          <w:bCs/>
          <w:color w:val="FFFFFF"/>
          <w:sz w:val="20"/>
          <w:szCs w:val="20"/>
        </w:rPr>
        <w:t>10. DAS OBRIGAÇÕES DA CONTRATANTE</w:t>
      </w:r>
    </w:p>
    <w:p w:rsidR="00A83194" w:rsidRPr="00A83194" w:rsidRDefault="00A83194" w:rsidP="00A83194">
      <w:pPr>
        <w:tabs>
          <w:tab w:val="left" w:pos="7200"/>
        </w:tabs>
        <w:spacing w:after="0" w:line="240" w:lineRule="auto"/>
        <w:jc w:val="both"/>
        <w:rPr>
          <w:rFonts w:eastAsia="Batang" w:cs="Calibri"/>
          <w:color w:val="000000"/>
          <w:sz w:val="20"/>
          <w:szCs w:val="20"/>
        </w:rPr>
      </w:pPr>
      <w:r w:rsidRPr="00D568D2">
        <w:rPr>
          <w:rFonts w:eastAsia="Batang" w:cs="Calibri"/>
          <w:b/>
          <w:color w:val="000000"/>
          <w:sz w:val="20"/>
          <w:szCs w:val="20"/>
        </w:rPr>
        <w:t>10.1.</w:t>
      </w:r>
      <w:r w:rsidRPr="00A83194">
        <w:rPr>
          <w:rFonts w:eastAsia="Batang" w:cs="Calibri"/>
          <w:color w:val="000000"/>
          <w:sz w:val="20"/>
          <w:szCs w:val="20"/>
        </w:rPr>
        <w:t xml:space="preserve"> Prestar as informações e os esclarecimentos que venham a ser solicitados pela CONTRATADA;</w:t>
      </w:r>
    </w:p>
    <w:p w:rsidR="00A83194" w:rsidRPr="00A83194" w:rsidRDefault="00A83194" w:rsidP="00A83194">
      <w:pPr>
        <w:tabs>
          <w:tab w:val="left" w:pos="7200"/>
        </w:tabs>
        <w:spacing w:after="0" w:line="240" w:lineRule="auto"/>
        <w:jc w:val="both"/>
        <w:rPr>
          <w:rFonts w:eastAsia="Batang" w:cs="Calibri"/>
          <w:color w:val="000000"/>
          <w:sz w:val="20"/>
          <w:szCs w:val="20"/>
        </w:rPr>
      </w:pPr>
      <w:r w:rsidRPr="00D568D2">
        <w:rPr>
          <w:rFonts w:eastAsia="Batang" w:cs="Calibri"/>
          <w:b/>
          <w:color w:val="000000"/>
          <w:sz w:val="20"/>
          <w:szCs w:val="20"/>
        </w:rPr>
        <w:t>10.2.</w:t>
      </w:r>
      <w:r w:rsidRPr="00A83194">
        <w:rPr>
          <w:rFonts w:eastAsia="Batang" w:cs="Calibri"/>
          <w:color w:val="000000"/>
          <w:sz w:val="20"/>
          <w:szCs w:val="20"/>
        </w:rPr>
        <w:t xml:space="preserve"> Disponibilizar o local de entrega e a Comissão responsável pelo recebimento;</w:t>
      </w:r>
    </w:p>
    <w:p w:rsidR="00A83194" w:rsidRPr="00A83194" w:rsidRDefault="00A83194" w:rsidP="000A5342">
      <w:pPr>
        <w:tabs>
          <w:tab w:val="left" w:pos="7200"/>
        </w:tabs>
        <w:spacing w:after="0" w:line="240" w:lineRule="auto"/>
        <w:jc w:val="both"/>
        <w:rPr>
          <w:rFonts w:eastAsia="Batang" w:cs="Calibri"/>
          <w:color w:val="000000"/>
          <w:sz w:val="20"/>
          <w:szCs w:val="20"/>
        </w:rPr>
      </w:pPr>
      <w:r w:rsidRPr="00D568D2">
        <w:rPr>
          <w:rFonts w:eastAsia="Batang" w:cs="Calibri"/>
          <w:b/>
          <w:color w:val="000000"/>
          <w:sz w:val="20"/>
          <w:szCs w:val="20"/>
        </w:rPr>
        <w:t>10.3.</w:t>
      </w:r>
      <w:r w:rsidRPr="00A83194">
        <w:rPr>
          <w:rFonts w:eastAsia="Batang" w:cs="Calibri"/>
          <w:color w:val="000000"/>
          <w:sz w:val="20"/>
          <w:szCs w:val="20"/>
        </w:rPr>
        <w:t xml:space="preserve"> Receber o produto adjudicado, nos termos, prazos quantidade, qualidade e condições estabelecidas neste Edital.</w:t>
      </w:r>
    </w:p>
    <w:p w:rsidR="00A83194" w:rsidRPr="00A83194" w:rsidRDefault="00A83194" w:rsidP="00A83194">
      <w:pPr>
        <w:tabs>
          <w:tab w:val="left" w:pos="7200"/>
        </w:tabs>
        <w:spacing w:after="0" w:line="240" w:lineRule="auto"/>
        <w:jc w:val="both"/>
        <w:rPr>
          <w:rFonts w:eastAsia="Batang" w:cs="Calibri"/>
          <w:color w:val="000000"/>
          <w:sz w:val="20"/>
          <w:szCs w:val="20"/>
        </w:rPr>
      </w:pPr>
      <w:r w:rsidRPr="00D568D2">
        <w:rPr>
          <w:rFonts w:eastAsia="Batang" w:cs="Calibri"/>
          <w:b/>
          <w:color w:val="000000"/>
          <w:sz w:val="20"/>
          <w:szCs w:val="20"/>
        </w:rPr>
        <w:t>10.4.</w:t>
      </w:r>
      <w:r w:rsidRPr="00A83194">
        <w:rPr>
          <w:rFonts w:eastAsia="Batang" w:cs="Calibri"/>
          <w:color w:val="000000"/>
          <w:sz w:val="20"/>
          <w:szCs w:val="20"/>
        </w:rPr>
        <w:t xml:space="preserve"> Rejeitar, no todo ou em parte, o produtos que a CONTRATADA entregar fora das especificações do Edital;</w:t>
      </w:r>
    </w:p>
    <w:p w:rsidR="00A83194" w:rsidRPr="00A83194" w:rsidRDefault="00A83194" w:rsidP="00A83194">
      <w:pPr>
        <w:tabs>
          <w:tab w:val="left" w:pos="7200"/>
        </w:tabs>
        <w:spacing w:after="0" w:line="240" w:lineRule="auto"/>
        <w:jc w:val="both"/>
        <w:rPr>
          <w:rFonts w:eastAsia="Batang" w:cs="Calibri"/>
          <w:color w:val="000000"/>
          <w:sz w:val="20"/>
          <w:szCs w:val="20"/>
        </w:rPr>
      </w:pPr>
      <w:r w:rsidRPr="00D568D2">
        <w:rPr>
          <w:rFonts w:eastAsia="Batang" w:cs="Calibri"/>
          <w:b/>
          <w:color w:val="000000"/>
          <w:sz w:val="20"/>
          <w:szCs w:val="20"/>
        </w:rPr>
        <w:t>10.5.</w:t>
      </w:r>
      <w:r w:rsidRPr="00A83194">
        <w:rPr>
          <w:rFonts w:eastAsia="Batang" w:cs="Calibri"/>
          <w:color w:val="000000"/>
          <w:sz w:val="20"/>
          <w:szCs w:val="20"/>
        </w:rPr>
        <w:t xml:space="preserve"> Comunicar à CONTRATADA até o 5° dia útil, após apresentação da Nota Fiscal, o aceite do servidor responsável pelo recebimento, do produto adquirido;</w:t>
      </w:r>
    </w:p>
    <w:p w:rsidR="00A83194" w:rsidRPr="00A83194" w:rsidRDefault="00A83194" w:rsidP="00A83194">
      <w:pPr>
        <w:tabs>
          <w:tab w:val="left" w:pos="7200"/>
        </w:tabs>
        <w:spacing w:after="0" w:line="240" w:lineRule="auto"/>
        <w:jc w:val="both"/>
        <w:rPr>
          <w:rFonts w:eastAsia="Batang" w:cs="Calibri"/>
          <w:color w:val="000000"/>
          <w:sz w:val="20"/>
          <w:szCs w:val="20"/>
        </w:rPr>
      </w:pPr>
      <w:r w:rsidRPr="00D568D2">
        <w:rPr>
          <w:rFonts w:eastAsia="Batang" w:cs="Calibri"/>
          <w:b/>
          <w:color w:val="000000"/>
          <w:sz w:val="20"/>
          <w:szCs w:val="20"/>
        </w:rPr>
        <w:t>10.6.</w:t>
      </w:r>
      <w:r w:rsidRPr="00A83194">
        <w:rPr>
          <w:rFonts w:eastAsia="Batang" w:cs="Calibri"/>
          <w:color w:val="000000"/>
          <w:sz w:val="20"/>
          <w:szCs w:val="20"/>
        </w:rPr>
        <w:t xml:space="preserve"> Fiscalizar a execução do objeto, aplicando as sanções cabíveis, quando for o caso;</w:t>
      </w:r>
    </w:p>
    <w:p w:rsidR="00A83194" w:rsidRPr="00A83194" w:rsidRDefault="00A83194" w:rsidP="00A83194">
      <w:pPr>
        <w:tabs>
          <w:tab w:val="left" w:pos="7200"/>
        </w:tabs>
        <w:spacing w:after="120" w:line="240" w:lineRule="auto"/>
        <w:jc w:val="both"/>
        <w:rPr>
          <w:rFonts w:eastAsia="Batang" w:cs="Calibri"/>
          <w:color w:val="000000"/>
          <w:sz w:val="20"/>
          <w:szCs w:val="20"/>
        </w:rPr>
      </w:pPr>
      <w:r w:rsidRPr="00D568D2">
        <w:rPr>
          <w:rFonts w:eastAsia="Batang" w:cs="Calibri"/>
          <w:b/>
          <w:color w:val="000000"/>
          <w:sz w:val="20"/>
          <w:szCs w:val="20"/>
        </w:rPr>
        <w:t>10.7.</w:t>
      </w:r>
      <w:r w:rsidRPr="00A83194">
        <w:rPr>
          <w:rFonts w:eastAsia="Batang" w:cs="Calibri"/>
          <w:color w:val="000000"/>
          <w:sz w:val="20"/>
          <w:szCs w:val="20"/>
        </w:rPr>
        <w:t xml:space="preserve"> Efetuar o pagamento à CONTRATADA no prazo determinado no Edital e em seus anexos, inclusive, no contrato.</w:t>
      </w:r>
    </w:p>
    <w:p w:rsidR="00A83194" w:rsidRPr="00A83194" w:rsidRDefault="00A83194" w:rsidP="00A83194">
      <w:pPr>
        <w:shd w:val="clear" w:color="auto" w:fill="3333FF"/>
        <w:spacing w:after="0" w:line="240" w:lineRule="auto"/>
        <w:jc w:val="both"/>
        <w:rPr>
          <w:rFonts w:cs="Calibri"/>
          <w:b/>
          <w:bCs/>
          <w:sz w:val="20"/>
          <w:szCs w:val="20"/>
          <w:u w:val="single"/>
        </w:rPr>
      </w:pPr>
      <w:r w:rsidRPr="00A83194">
        <w:rPr>
          <w:rFonts w:cs="Calibri"/>
          <w:b/>
          <w:bCs/>
          <w:color w:val="FFFFFF"/>
          <w:sz w:val="20"/>
          <w:szCs w:val="20"/>
        </w:rPr>
        <w:t>11. DAS OBRIGAÇÕES DA CONTRATADA</w:t>
      </w:r>
    </w:p>
    <w:p w:rsidR="00A83194" w:rsidRPr="00A83194" w:rsidRDefault="00A83194" w:rsidP="00A83194">
      <w:pPr>
        <w:tabs>
          <w:tab w:val="left" w:pos="7200"/>
        </w:tabs>
        <w:spacing w:after="0" w:line="240" w:lineRule="auto"/>
        <w:jc w:val="both"/>
        <w:rPr>
          <w:rFonts w:eastAsia="Batang" w:cs="Calibri"/>
          <w:color w:val="000000"/>
          <w:sz w:val="20"/>
          <w:szCs w:val="20"/>
        </w:rPr>
      </w:pPr>
      <w:r w:rsidRPr="00D568D2">
        <w:rPr>
          <w:rFonts w:eastAsia="Batang" w:cs="Calibri"/>
          <w:b/>
          <w:color w:val="000000"/>
          <w:sz w:val="20"/>
          <w:szCs w:val="20"/>
        </w:rPr>
        <w:t xml:space="preserve">11.1. </w:t>
      </w:r>
      <w:r w:rsidRPr="00A83194">
        <w:rPr>
          <w:rFonts w:eastAsia="Batang" w:cs="Calibri"/>
          <w:color w:val="000000"/>
          <w:sz w:val="20"/>
          <w:szCs w:val="20"/>
        </w:rPr>
        <w:t xml:space="preserve">Fornecer o objeto deste Contrato, nas condições estipuladas neste Edital, na Proposta aprovada, na Nota de Empenho e quando for o caso, na ordem de fornecimento, isentos de defeitos de fabricação; </w:t>
      </w:r>
    </w:p>
    <w:p w:rsidR="00A83194" w:rsidRPr="00A83194" w:rsidRDefault="00A83194" w:rsidP="00A83194">
      <w:pPr>
        <w:tabs>
          <w:tab w:val="left" w:pos="7200"/>
        </w:tabs>
        <w:spacing w:after="0" w:line="240" w:lineRule="auto"/>
        <w:jc w:val="both"/>
        <w:rPr>
          <w:rFonts w:eastAsia="Batang" w:cs="Calibri"/>
          <w:color w:val="000000"/>
          <w:sz w:val="20"/>
          <w:szCs w:val="20"/>
        </w:rPr>
      </w:pPr>
      <w:r w:rsidRPr="00D568D2">
        <w:rPr>
          <w:rFonts w:eastAsia="Batang" w:cs="Calibri"/>
          <w:b/>
          <w:color w:val="000000"/>
          <w:sz w:val="20"/>
          <w:szCs w:val="20"/>
        </w:rPr>
        <w:t xml:space="preserve">11.2. </w:t>
      </w:r>
      <w:r w:rsidRPr="00A83194">
        <w:rPr>
          <w:rFonts w:eastAsia="Batang" w:cs="Calibri"/>
          <w:color w:val="000000"/>
          <w:sz w:val="20"/>
          <w:szCs w:val="20"/>
        </w:rPr>
        <w:t xml:space="preserve">Entregar o produto na presença do(s) </w:t>
      </w:r>
      <w:proofErr w:type="gramStart"/>
      <w:r w:rsidRPr="00A83194">
        <w:rPr>
          <w:rFonts w:eastAsia="Batang" w:cs="Calibri"/>
          <w:color w:val="000000"/>
          <w:sz w:val="20"/>
          <w:szCs w:val="20"/>
        </w:rPr>
        <w:t>servidor(</w:t>
      </w:r>
      <w:proofErr w:type="spellStart"/>
      <w:proofErr w:type="gramEnd"/>
      <w:r w:rsidRPr="00A83194">
        <w:rPr>
          <w:rFonts w:eastAsia="Batang" w:cs="Calibri"/>
          <w:color w:val="000000"/>
          <w:sz w:val="20"/>
          <w:szCs w:val="20"/>
        </w:rPr>
        <w:t>es</w:t>
      </w:r>
      <w:proofErr w:type="spellEnd"/>
      <w:r w:rsidRPr="00A83194">
        <w:rPr>
          <w:rFonts w:eastAsia="Batang" w:cs="Calibri"/>
          <w:color w:val="000000"/>
          <w:sz w:val="20"/>
          <w:szCs w:val="20"/>
        </w:rPr>
        <w:t xml:space="preserve">) devidamente designado(s) na conformidade do § 8° do artigo 15 da Lei Federal n° 8.666/93, no local informado neste Termo, acompanhados da Nota Fiscal preenchida contendo a especificação e quantidade correta dos produtos; </w:t>
      </w:r>
    </w:p>
    <w:p w:rsidR="00A83194" w:rsidRPr="00A83194" w:rsidRDefault="00A83194" w:rsidP="00A83194">
      <w:pPr>
        <w:tabs>
          <w:tab w:val="left" w:pos="7200"/>
        </w:tabs>
        <w:spacing w:after="0" w:line="240" w:lineRule="auto"/>
        <w:jc w:val="both"/>
        <w:rPr>
          <w:rFonts w:eastAsia="Batang" w:cs="Calibri"/>
          <w:color w:val="000000"/>
          <w:sz w:val="20"/>
          <w:szCs w:val="20"/>
        </w:rPr>
      </w:pPr>
      <w:r w:rsidRPr="00D568D2">
        <w:rPr>
          <w:rFonts w:eastAsia="Batang" w:cs="Calibri"/>
          <w:b/>
          <w:color w:val="000000"/>
          <w:sz w:val="20"/>
          <w:szCs w:val="20"/>
        </w:rPr>
        <w:lastRenderedPageBreak/>
        <w:t xml:space="preserve">11.3. </w:t>
      </w:r>
      <w:r w:rsidRPr="00A83194">
        <w:rPr>
          <w:rFonts w:eastAsia="Batang" w:cs="Calibri"/>
          <w:color w:val="000000"/>
          <w:sz w:val="20"/>
          <w:szCs w:val="20"/>
        </w:rPr>
        <w:t xml:space="preserve">Responsabilizar-se pelo transporte apropriado do produto, ainda que seja transporte especial quando o produto assim exigir, assumindo exclusivamente a responsabilidade por todas as despesas relativas à entrega do objeto até o devido atesto da Nota Fiscal, inclusive o frete; </w:t>
      </w:r>
    </w:p>
    <w:p w:rsidR="00A83194" w:rsidRPr="00A83194" w:rsidRDefault="00A83194" w:rsidP="00A83194">
      <w:pPr>
        <w:tabs>
          <w:tab w:val="left" w:pos="7200"/>
        </w:tabs>
        <w:spacing w:after="0" w:line="240" w:lineRule="auto"/>
        <w:jc w:val="both"/>
        <w:rPr>
          <w:rFonts w:eastAsia="Batang" w:cs="Calibri"/>
          <w:color w:val="000000"/>
          <w:sz w:val="20"/>
          <w:szCs w:val="20"/>
        </w:rPr>
      </w:pPr>
      <w:r w:rsidRPr="00D568D2">
        <w:rPr>
          <w:rFonts w:eastAsia="Batang" w:cs="Calibri"/>
          <w:b/>
          <w:color w:val="000000"/>
          <w:sz w:val="20"/>
          <w:szCs w:val="20"/>
        </w:rPr>
        <w:t xml:space="preserve">11.4. </w:t>
      </w:r>
      <w:r w:rsidRPr="00A83194">
        <w:rPr>
          <w:rFonts w:eastAsia="Batang" w:cs="Calibri"/>
          <w:color w:val="000000"/>
          <w:sz w:val="20"/>
          <w:szCs w:val="20"/>
        </w:rPr>
        <w:t xml:space="preserve">Fornecer o nome e o endereço do fabricante com o telefone do serviço de atendimento ao consumidor e </w:t>
      </w:r>
      <w:proofErr w:type="spellStart"/>
      <w:r w:rsidRPr="00A83194">
        <w:rPr>
          <w:rFonts w:eastAsia="Batang" w:cs="Calibri"/>
          <w:color w:val="000000"/>
          <w:sz w:val="20"/>
          <w:szCs w:val="20"/>
        </w:rPr>
        <w:t>website</w:t>
      </w:r>
      <w:proofErr w:type="spellEnd"/>
      <w:r w:rsidRPr="00A83194">
        <w:rPr>
          <w:rFonts w:eastAsia="Batang" w:cs="Calibri"/>
          <w:color w:val="000000"/>
          <w:sz w:val="20"/>
          <w:szCs w:val="20"/>
        </w:rPr>
        <w:t xml:space="preserve">; </w:t>
      </w:r>
    </w:p>
    <w:p w:rsidR="00A83194" w:rsidRPr="00A83194" w:rsidRDefault="00A83194" w:rsidP="00A83194">
      <w:pPr>
        <w:tabs>
          <w:tab w:val="left" w:pos="7200"/>
        </w:tabs>
        <w:spacing w:after="0" w:line="240" w:lineRule="auto"/>
        <w:jc w:val="both"/>
        <w:rPr>
          <w:rFonts w:eastAsia="Batang" w:cs="Calibri"/>
          <w:color w:val="000000"/>
          <w:sz w:val="20"/>
          <w:szCs w:val="20"/>
        </w:rPr>
      </w:pPr>
      <w:r w:rsidRPr="00D568D2">
        <w:rPr>
          <w:rFonts w:eastAsia="Batang" w:cs="Calibri"/>
          <w:b/>
          <w:color w:val="000000"/>
          <w:sz w:val="20"/>
          <w:szCs w:val="20"/>
        </w:rPr>
        <w:t xml:space="preserve">11.5. </w:t>
      </w:r>
      <w:r w:rsidRPr="00A83194">
        <w:rPr>
          <w:rFonts w:eastAsia="Batang" w:cs="Calibri"/>
          <w:color w:val="000000"/>
          <w:sz w:val="20"/>
          <w:szCs w:val="20"/>
        </w:rPr>
        <w:t xml:space="preserve">Substituir,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 </w:t>
      </w:r>
    </w:p>
    <w:p w:rsidR="00A83194" w:rsidRPr="00A83194" w:rsidRDefault="00A83194" w:rsidP="00A83194">
      <w:pPr>
        <w:tabs>
          <w:tab w:val="left" w:pos="7200"/>
        </w:tabs>
        <w:spacing w:after="0" w:line="240" w:lineRule="auto"/>
        <w:jc w:val="both"/>
        <w:rPr>
          <w:rFonts w:eastAsia="Batang" w:cs="Calibri"/>
          <w:color w:val="000000"/>
          <w:sz w:val="20"/>
          <w:szCs w:val="20"/>
        </w:rPr>
      </w:pPr>
      <w:r w:rsidRPr="00D568D2">
        <w:rPr>
          <w:rFonts w:eastAsia="Batang" w:cs="Calibri"/>
          <w:b/>
          <w:color w:val="000000"/>
          <w:sz w:val="20"/>
          <w:szCs w:val="20"/>
        </w:rPr>
        <w:t xml:space="preserve">11.6. </w:t>
      </w:r>
      <w:r w:rsidRPr="00A83194">
        <w:rPr>
          <w:rFonts w:eastAsia="Batang" w:cs="Calibri"/>
          <w:color w:val="000000"/>
          <w:sz w:val="20"/>
          <w:szCs w:val="20"/>
        </w:rPr>
        <w:t xml:space="preserve">Responsabilizar-se pelos danos causados diretamente à Administração ou a terceiros, decorrentes de sua culpa ou dolo na execução do contrato, não excluindo ou reduzindo essa responsabilidade a fiscalização ou o acompanhamento pelo órgão interessado; </w:t>
      </w:r>
    </w:p>
    <w:p w:rsidR="00A83194" w:rsidRPr="00A83194" w:rsidRDefault="00A83194" w:rsidP="00A83194">
      <w:pPr>
        <w:tabs>
          <w:tab w:val="left" w:pos="7200"/>
        </w:tabs>
        <w:spacing w:after="0" w:line="240" w:lineRule="auto"/>
        <w:jc w:val="both"/>
        <w:rPr>
          <w:rFonts w:eastAsia="Batang" w:cs="Calibri"/>
          <w:color w:val="000000"/>
          <w:sz w:val="20"/>
          <w:szCs w:val="20"/>
        </w:rPr>
      </w:pPr>
      <w:r w:rsidRPr="00D568D2">
        <w:rPr>
          <w:rFonts w:eastAsia="Batang" w:cs="Calibri"/>
          <w:b/>
          <w:color w:val="000000"/>
          <w:sz w:val="20"/>
          <w:szCs w:val="20"/>
        </w:rPr>
        <w:t xml:space="preserve">11.7. </w:t>
      </w:r>
      <w:r w:rsidRPr="00A83194">
        <w:rPr>
          <w:rFonts w:eastAsia="Batang" w:cs="Calibri"/>
          <w:color w:val="000000"/>
          <w:sz w:val="20"/>
          <w:szCs w:val="20"/>
        </w:rPr>
        <w:t xml:space="preserve">Arcar com os encargos trabalhistas, previdenciários, fiscais e comerciais resultantes da execução do contrato, sendo que sua inadimplência, com referência aos encargos trabalhistas, fiscais e comerciais não transfere </w:t>
      </w:r>
      <w:proofErr w:type="gramStart"/>
      <w:r w:rsidRPr="00A83194">
        <w:rPr>
          <w:rFonts w:eastAsia="Batang" w:cs="Calibri"/>
          <w:color w:val="000000"/>
          <w:sz w:val="20"/>
          <w:szCs w:val="20"/>
        </w:rPr>
        <w:t>à</w:t>
      </w:r>
      <w:proofErr w:type="gramEnd"/>
      <w:r w:rsidRPr="00A83194">
        <w:rPr>
          <w:rFonts w:eastAsia="Batang" w:cs="Calibri"/>
          <w:color w:val="000000"/>
          <w:sz w:val="20"/>
          <w:szCs w:val="20"/>
        </w:rPr>
        <w:t xml:space="preserve"> CONTRATANTE a responsabilidade por seu pagamento, nem poderá onerar o objeto do contrato; </w:t>
      </w:r>
    </w:p>
    <w:p w:rsidR="00A83194" w:rsidRPr="00A83194" w:rsidRDefault="00A83194" w:rsidP="00A83194">
      <w:pPr>
        <w:tabs>
          <w:tab w:val="left" w:pos="7200"/>
        </w:tabs>
        <w:spacing w:after="0" w:line="240" w:lineRule="auto"/>
        <w:jc w:val="both"/>
        <w:rPr>
          <w:rFonts w:eastAsia="Batang" w:cs="Calibri"/>
          <w:color w:val="000000"/>
          <w:sz w:val="20"/>
          <w:szCs w:val="20"/>
        </w:rPr>
      </w:pPr>
      <w:r w:rsidRPr="00D568D2">
        <w:rPr>
          <w:rFonts w:eastAsia="Batang" w:cs="Calibri"/>
          <w:b/>
          <w:color w:val="000000"/>
          <w:sz w:val="20"/>
          <w:szCs w:val="20"/>
        </w:rPr>
        <w:t xml:space="preserve">11.8. </w:t>
      </w:r>
      <w:r w:rsidRPr="00A83194">
        <w:rPr>
          <w:rFonts w:eastAsia="Batang" w:cs="Calibri"/>
          <w:color w:val="000000"/>
          <w:sz w:val="20"/>
          <w:szCs w:val="20"/>
        </w:rPr>
        <w:t xml:space="preserve">Comunicar a SESAU/TO, no prazo máximo de 05 (cinco) dias corridos que antecedem o prazo de vencimento da entrega, os motivos que impossibilite o seu cumprimento; </w:t>
      </w:r>
    </w:p>
    <w:p w:rsidR="00A83194" w:rsidRPr="00A83194" w:rsidRDefault="00A83194" w:rsidP="00A83194">
      <w:pPr>
        <w:tabs>
          <w:tab w:val="left" w:pos="7200"/>
        </w:tabs>
        <w:spacing w:after="0" w:line="240" w:lineRule="auto"/>
        <w:jc w:val="both"/>
        <w:rPr>
          <w:rFonts w:eastAsia="Batang" w:cs="Calibri"/>
          <w:color w:val="000000"/>
          <w:sz w:val="20"/>
          <w:szCs w:val="20"/>
        </w:rPr>
      </w:pPr>
      <w:r w:rsidRPr="00D568D2">
        <w:rPr>
          <w:rFonts w:eastAsia="Batang" w:cs="Calibri"/>
          <w:b/>
          <w:color w:val="000000"/>
          <w:sz w:val="20"/>
          <w:szCs w:val="20"/>
        </w:rPr>
        <w:t xml:space="preserve">11.9. </w:t>
      </w:r>
      <w:r w:rsidRPr="00A83194">
        <w:rPr>
          <w:rFonts w:eastAsia="Batang" w:cs="Calibri"/>
          <w:color w:val="000000"/>
          <w:sz w:val="20"/>
          <w:szCs w:val="20"/>
        </w:rPr>
        <w:t xml:space="preserve">Manter a garantia e qualidade dos produtos dos produtos de acordo com as especificações definidas no Edital e seus anexos e o contrato; </w:t>
      </w:r>
    </w:p>
    <w:p w:rsidR="00A83194" w:rsidRPr="00D568D2" w:rsidRDefault="00A83194" w:rsidP="00A83194">
      <w:pPr>
        <w:tabs>
          <w:tab w:val="left" w:pos="7200"/>
        </w:tabs>
        <w:spacing w:after="0" w:line="240" w:lineRule="auto"/>
        <w:jc w:val="both"/>
        <w:rPr>
          <w:rFonts w:eastAsia="Batang" w:cs="Calibri"/>
          <w:b/>
          <w:color w:val="000000"/>
          <w:sz w:val="20"/>
          <w:szCs w:val="20"/>
        </w:rPr>
      </w:pPr>
      <w:r w:rsidRPr="00D568D2">
        <w:rPr>
          <w:rFonts w:eastAsia="Batang" w:cs="Calibri"/>
          <w:b/>
          <w:color w:val="000000"/>
          <w:sz w:val="20"/>
          <w:szCs w:val="20"/>
        </w:rPr>
        <w:t xml:space="preserve">11.10. </w:t>
      </w:r>
      <w:r w:rsidRPr="00D568D2">
        <w:rPr>
          <w:rFonts w:eastAsia="Batang" w:cs="Calibri"/>
          <w:color w:val="000000"/>
          <w:sz w:val="20"/>
          <w:szCs w:val="20"/>
        </w:rPr>
        <w:t>Manter as condições de habilitação e qualificação técnica exigida no edital do pregão;</w:t>
      </w:r>
    </w:p>
    <w:p w:rsidR="00A83194" w:rsidRPr="00A83194" w:rsidRDefault="00A83194" w:rsidP="00A83194">
      <w:pPr>
        <w:tabs>
          <w:tab w:val="left" w:pos="7200"/>
        </w:tabs>
        <w:spacing w:after="120" w:line="240" w:lineRule="auto"/>
        <w:jc w:val="both"/>
        <w:rPr>
          <w:rFonts w:eastAsia="Calibri" w:cs="Calibri"/>
          <w:b/>
          <w:bCs/>
          <w:color w:val="FFFFFF"/>
          <w:sz w:val="20"/>
          <w:szCs w:val="20"/>
        </w:rPr>
      </w:pPr>
      <w:r w:rsidRPr="00D568D2">
        <w:rPr>
          <w:rFonts w:eastAsia="Batang" w:cs="Calibri"/>
          <w:b/>
          <w:color w:val="000000"/>
          <w:sz w:val="20"/>
          <w:szCs w:val="20"/>
        </w:rPr>
        <w:t>11.11.</w:t>
      </w:r>
      <w:r w:rsidRPr="00A83194">
        <w:rPr>
          <w:rFonts w:eastAsia="Batang" w:cs="Calibr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A83194" w:rsidRPr="00A83194" w:rsidRDefault="00A83194" w:rsidP="00A83194">
      <w:pPr>
        <w:shd w:val="clear" w:color="auto" w:fill="3333FF"/>
        <w:spacing w:after="0" w:line="240" w:lineRule="auto"/>
        <w:jc w:val="both"/>
        <w:rPr>
          <w:rFonts w:cs="Calibri"/>
          <w:b/>
          <w:bCs/>
          <w:sz w:val="20"/>
          <w:szCs w:val="20"/>
          <w:u w:val="single"/>
        </w:rPr>
      </w:pPr>
      <w:r w:rsidRPr="00A83194">
        <w:rPr>
          <w:rFonts w:cs="Calibri"/>
          <w:b/>
          <w:bCs/>
          <w:color w:val="FFFFFF"/>
          <w:sz w:val="20"/>
          <w:szCs w:val="20"/>
        </w:rPr>
        <w:t>12. DA FISCALIZAÇÃO</w:t>
      </w:r>
    </w:p>
    <w:p w:rsidR="00A83194" w:rsidRPr="00A83194" w:rsidRDefault="00A83194" w:rsidP="00A83194">
      <w:pPr>
        <w:tabs>
          <w:tab w:val="left" w:pos="7200"/>
        </w:tabs>
        <w:spacing w:after="0" w:line="240" w:lineRule="auto"/>
        <w:jc w:val="both"/>
        <w:rPr>
          <w:rFonts w:eastAsia="Batang" w:cs="Calibri"/>
          <w:color w:val="000000"/>
          <w:sz w:val="20"/>
          <w:szCs w:val="20"/>
        </w:rPr>
      </w:pPr>
      <w:r w:rsidRPr="00D568D2">
        <w:rPr>
          <w:rFonts w:eastAsia="Batang" w:cs="Calibri"/>
          <w:b/>
          <w:color w:val="000000"/>
          <w:sz w:val="20"/>
          <w:szCs w:val="20"/>
        </w:rPr>
        <w:t>12.1.</w:t>
      </w:r>
      <w:r w:rsidRPr="00A83194">
        <w:rPr>
          <w:rFonts w:eastAsia="Batang" w:cs="Calibri"/>
          <w:color w:val="000000"/>
          <w:sz w:val="20"/>
          <w:szCs w:val="20"/>
        </w:rPr>
        <w:t xml:space="preserve"> Conforme artigo 67 da Lei Federal nº 8.666, de 21 de junho de 1.993, a fiscalização e acompanhamento da execução do objeto </w:t>
      </w:r>
      <w:proofErr w:type="gramStart"/>
      <w:r w:rsidRPr="00A83194">
        <w:rPr>
          <w:rFonts w:eastAsia="Batang" w:cs="Calibri"/>
          <w:color w:val="000000"/>
          <w:sz w:val="20"/>
          <w:szCs w:val="20"/>
        </w:rPr>
        <w:t>será</w:t>
      </w:r>
      <w:proofErr w:type="gramEnd"/>
      <w:r w:rsidRPr="00A83194">
        <w:rPr>
          <w:rFonts w:eastAsia="Batang" w:cs="Calibri"/>
          <w:color w:val="000000"/>
          <w:sz w:val="20"/>
          <w:szCs w:val="20"/>
        </w:rPr>
        <w:t xml:space="preserve"> por meio da Superintendência de Vigilância, Promoção e Proteção à Saúde/Coordenadoria do LACEN, observando que:</w:t>
      </w:r>
    </w:p>
    <w:p w:rsidR="00A83194" w:rsidRPr="00A83194" w:rsidRDefault="00A83194" w:rsidP="00A83194">
      <w:pPr>
        <w:tabs>
          <w:tab w:val="left" w:pos="7200"/>
        </w:tabs>
        <w:spacing w:after="0" w:line="240" w:lineRule="auto"/>
        <w:jc w:val="both"/>
        <w:rPr>
          <w:rFonts w:eastAsia="Batang" w:cs="Calibri"/>
          <w:color w:val="000000"/>
          <w:sz w:val="20"/>
          <w:szCs w:val="20"/>
        </w:rPr>
      </w:pPr>
      <w:r w:rsidRPr="00D568D2">
        <w:rPr>
          <w:rFonts w:eastAsia="Batang" w:cs="Calibri"/>
          <w:b/>
          <w:color w:val="000000"/>
          <w:sz w:val="20"/>
          <w:szCs w:val="20"/>
        </w:rPr>
        <w:t>12.1.1.</w:t>
      </w:r>
      <w:r w:rsidRPr="00A83194">
        <w:rPr>
          <w:rFonts w:eastAsia="Batang" w:cs="Calibr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 </w:t>
      </w:r>
    </w:p>
    <w:p w:rsidR="00A83194" w:rsidRPr="00A83194" w:rsidRDefault="00A83194" w:rsidP="00A83194">
      <w:pPr>
        <w:tabs>
          <w:tab w:val="left" w:pos="7200"/>
        </w:tabs>
        <w:spacing w:after="0" w:line="240" w:lineRule="auto"/>
        <w:jc w:val="both"/>
        <w:rPr>
          <w:rFonts w:eastAsia="Batang" w:cs="Calibri"/>
          <w:color w:val="000000"/>
          <w:sz w:val="20"/>
          <w:szCs w:val="20"/>
        </w:rPr>
      </w:pPr>
      <w:r w:rsidRPr="00D568D2">
        <w:rPr>
          <w:rFonts w:eastAsia="Batang" w:cs="Calibri"/>
          <w:b/>
          <w:color w:val="000000"/>
          <w:sz w:val="20"/>
          <w:szCs w:val="20"/>
        </w:rPr>
        <w:t>12.1.2.</w:t>
      </w:r>
      <w:r w:rsidRPr="00A83194">
        <w:rPr>
          <w:rFonts w:eastAsia="Batang" w:cs="Calibr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A83194" w:rsidRPr="00A83194" w:rsidRDefault="00A83194" w:rsidP="00A83194">
      <w:pPr>
        <w:tabs>
          <w:tab w:val="left" w:pos="7200"/>
        </w:tabs>
        <w:spacing w:after="0" w:line="240" w:lineRule="auto"/>
        <w:jc w:val="both"/>
        <w:rPr>
          <w:rFonts w:eastAsia="Batang" w:cs="Calibri"/>
          <w:color w:val="000000"/>
          <w:sz w:val="20"/>
          <w:szCs w:val="20"/>
        </w:rPr>
      </w:pPr>
      <w:r w:rsidRPr="00D568D2">
        <w:rPr>
          <w:rFonts w:eastAsia="Batang" w:cs="Calibri"/>
          <w:b/>
          <w:color w:val="000000"/>
          <w:sz w:val="20"/>
          <w:szCs w:val="20"/>
        </w:rPr>
        <w:t>12.1.3.</w:t>
      </w:r>
      <w:r w:rsidRPr="00A83194">
        <w:rPr>
          <w:rFonts w:eastAsia="Batang" w:cs="Calibri"/>
          <w:color w:val="000000"/>
          <w:sz w:val="20"/>
          <w:szCs w:val="20"/>
        </w:rPr>
        <w:t xml:space="preserve"> As decisões e providências que ultrapassarem a competência do representante deverão ser solicitadas </w:t>
      </w:r>
      <w:proofErr w:type="gramStart"/>
      <w:r w:rsidRPr="00A83194">
        <w:rPr>
          <w:rFonts w:eastAsia="Batang" w:cs="Calibri"/>
          <w:color w:val="000000"/>
          <w:sz w:val="20"/>
          <w:szCs w:val="20"/>
        </w:rPr>
        <w:t>a seus</w:t>
      </w:r>
      <w:proofErr w:type="gramEnd"/>
      <w:r w:rsidRPr="00A83194">
        <w:rPr>
          <w:rFonts w:eastAsia="Batang" w:cs="Calibri"/>
          <w:color w:val="000000"/>
          <w:sz w:val="20"/>
          <w:szCs w:val="20"/>
        </w:rPr>
        <w:t xml:space="preserve"> superiores em tempo hábil para a adoção das medidas convenientes;</w:t>
      </w:r>
    </w:p>
    <w:p w:rsidR="00A83194" w:rsidRPr="00A83194" w:rsidRDefault="00A83194" w:rsidP="00A83194">
      <w:pPr>
        <w:tabs>
          <w:tab w:val="left" w:pos="7200"/>
        </w:tabs>
        <w:spacing w:after="0" w:line="240" w:lineRule="auto"/>
        <w:jc w:val="both"/>
        <w:rPr>
          <w:rFonts w:eastAsia="Batang" w:cs="Calibri"/>
          <w:color w:val="000000"/>
          <w:sz w:val="20"/>
          <w:szCs w:val="20"/>
        </w:rPr>
      </w:pPr>
      <w:r w:rsidRPr="00D568D2">
        <w:rPr>
          <w:rFonts w:eastAsia="Batang" w:cs="Calibri"/>
          <w:b/>
          <w:color w:val="000000"/>
          <w:sz w:val="20"/>
          <w:szCs w:val="20"/>
        </w:rPr>
        <w:t>12.1.4.</w:t>
      </w:r>
      <w:r w:rsidRPr="00A83194">
        <w:rPr>
          <w:rFonts w:eastAsia="Batang" w:cs="Calibri"/>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A83194" w:rsidRPr="00A83194" w:rsidRDefault="00A83194" w:rsidP="00A83194">
      <w:pPr>
        <w:tabs>
          <w:tab w:val="left" w:pos="7200"/>
        </w:tabs>
        <w:spacing w:after="120" w:line="240" w:lineRule="auto"/>
        <w:jc w:val="both"/>
        <w:rPr>
          <w:rFonts w:eastAsia="Batang" w:cs="Calibri"/>
          <w:color w:val="000000"/>
          <w:sz w:val="20"/>
          <w:szCs w:val="20"/>
        </w:rPr>
      </w:pPr>
      <w:r w:rsidRPr="00D568D2">
        <w:rPr>
          <w:rFonts w:eastAsia="Batang" w:cs="Calibri"/>
          <w:b/>
          <w:color w:val="000000"/>
          <w:sz w:val="20"/>
          <w:szCs w:val="20"/>
        </w:rPr>
        <w:t>12.1.5.</w:t>
      </w:r>
      <w:r w:rsidRPr="00A83194">
        <w:rPr>
          <w:rFonts w:eastAsia="Batang" w:cs="Calibr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A83194" w:rsidRPr="00A83194" w:rsidRDefault="00A83194" w:rsidP="00A83194">
      <w:pPr>
        <w:shd w:val="clear" w:color="auto" w:fill="3333FF"/>
        <w:spacing w:after="0" w:line="240" w:lineRule="auto"/>
        <w:jc w:val="both"/>
        <w:rPr>
          <w:rFonts w:cs="Calibri"/>
          <w:b/>
          <w:bCs/>
          <w:sz w:val="20"/>
          <w:szCs w:val="20"/>
          <w:u w:val="single"/>
        </w:rPr>
      </w:pPr>
      <w:r w:rsidRPr="00A83194">
        <w:rPr>
          <w:rFonts w:cs="Calibri"/>
          <w:b/>
          <w:bCs/>
          <w:color w:val="FFFFFF"/>
          <w:sz w:val="20"/>
          <w:szCs w:val="20"/>
        </w:rPr>
        <w:t>13. DO PAGAMENTO</w:t>
      </w:r>
    </w:p>
    <w:p w:rsidR="00A83194" w:rsidRPr="00A83194" w:rsidRDefault="00A83194" w:rsidP="00A83194">
      <w:pPr>
        <w:tabs>
          <w:tab w:val="left" w:pos="7200"/>
        </w:tabs>
        <w:spacing w:after="0" w:line="240" w:lineRule="auto"/>
        <w:jc w:val="both"/>
        <w:rPr>
          <w:rFonts w:eastAsia="Batang" w:cs="Calibri"/>
          <w:color w:val="000000"/>
          <w:sz w:val="20"/>
          <w:szCs w:val="20"/>
        </w:rPr>
      </w:pPr>
      <w:r w:rsidRPr="00D568D2">
        <w:rPr>
          <w:rFonts w:eastAsia="Batang" w:cs="Calibri"/>
          <w:b/>
          <w:color w:val="000000"/>
          <w:sz w:val="20"/>
          <w:szCs w:val="20"/>
        </w:rPr>
        <w:t>13.1.</w:t>
      </w:r>
      <w:r w:rsidRPr="00A83194">
        <w:rPr>
          <w:rFonts w:eastAsia="Batang" w:cs="Calibri"/>
          <w:color w:val="000000"/>
          <w:sz w:val="20"/>
          <w:szCs w:val="20"/>
        </w:rPr>
        <w:t xml:space="preserve"> Efetuada a entrega, a CONTRATADA protocolará a Nota Fiscal/Fatura, perante a CONTRATANTE devidamente preenchida;</w:t>
      </w:r>
    </w:p>
    <w:p w:rsidR="00A83194" w:rsidRPr="00A83194" w:rsidRDefault="00A83194" w:rsidP="00A83194">
      <w:pPr>
        <w:tabs>
          <w:tab w:val="left" w:pos="7200"/>
        </w:tabs>
        <w:spacing w:after="0" w:line="240" w:lineRule="auto"/>
        <w:jc w:val="both"/>
        <w:rPr>
          <w:rFonts w:eastAsia="Batang" w:cs="Calibri"/>
          <w:color w:val="000000"/>
          <w:sz w:val="20"/>
          <w:szCs w:val="20"/>
        </w:rPr>
      </w:pPr>
      <w:r w:rsidRPr="00D568D2">
        <w:rPr>
          <w:rFonts w:eastAsia="Batang" w:cs="Calibri"/>
          <w:b/>
          <w:color w:val="000000"/>
          <w:sz w:val="20"/>
          <w:szCs w:val="20"/>
        </w:rPr>
        <w:t>13.2.</w:t>
      </w:r>
      <w:r w:rsidRPr="00A83194">
        <w:rPr>
          <w:rFonts w:eastAsia="Batang" w:cs="Calibri"/>
          <w:color w:val="000000"/>
          <w:sz w:val="20"/>
          <w:szCs w:val="20"/>
        </w:rPr>
        <w:t xml:space="preserve"> Caso Nota Fiscal/Fatura esteja em desacordo, será devolvida para correção;</w:t>
      </w:r>
    </w:p>
    <w:p w:rsidR="00A83194" w:rsidRPr="00A83194" w:rsidRDefault="00A83194" w:rsidP="00A83194">
      <w:pPr>
        <w:tabs>
          <w:tab w:val="left" w:pos="7200"/>
        </w:tabs>
        <w:spacing w:after="0" w:line="240" w:lineRule="auto"/>
        <w:jc w:val="both"/>
        <w:rPr>
          <w:rFonts w:eastAsia="Batang" w:cs="Calibri"/>
          <w:color w:val="000000"/>
          <w:sz w:val="20"/>
          <w:szCs w:val="20"/>
        </w:rPr>
      </w:pPr>
      <w:r w:rsidRPr="00D568D2">
        <w:rPr>
          <w:rFonts w:eastAsia="Batang" w:cs="Calibri"/>
          <w:b/>
          <w:color w:val="000000"/>
          <w:sz w:val="20"/>
          <w:szCs w:val="20"/>
        </w:rPr>
        <w:lastRenderedPageBreak/>
        <w:t>13.3.</w:t>
      </w:r>
      <w:r w:rsidRPr="00A83194">
        <w:rPr>
          <w:rFonts w:eastAsia="Batang" w:cs="Calibri"/>
          <w:color w:val="000000"/>
          <w:sz w:val="20"/>
          <w:szCs w:val="20"/>
        </w:rPr>
        <w:t xml:space="preserve"> A CONTRATANTE terá um prazo de até </w:t>
      </w:r>
      <w:r w:rsidRPr="00A83194">
        <w:rPr>
          <w:rFonts w:eastAsia="Batang" w:cs="Calibri"/>
          <w:b/>
          <w:color w:val="000000"/>
          <w:sz w:val="20"/>
          <w:szCs w:val="20"/>
        </w:rPr>
        <w:t>05 (cinco) dias úteis</w:t>
      </w:r>
      <w:r w:rsidRPr="00A83194">
        <w:rPr>
          <w:rFonts w:eastAsia="Batang" w:cs="Calibri"/>
          <w:color w:val="000000"/>
          <w:sz w:val="20"/>
          <w:szCs w:val="20"/>
        </w:rPr>
        <w:t xml:space="preserve"> para conferência e aprovação, contados da sua protocolização, e será paga, diretamente na conta corrente da CONTRATADA;</w:t>
      </w:r>
    </w:p>
    <w:p w:rsidR="00A83194" w:rsidRPr="00A83194" w:rsidRDefault="00A83194" w:rsidP="00A83194">
      <w:pPr>
        <w:tabs>
          <w:tab w:val="left" w:pos="7200"/>
        </w:tabs>
        <w:spacing w:after="0" w:line="240" w:lineRule="auto"/>
        <w:jc w:val="both"/>
        <w:rPr>
          <w:rFonts w:eastAsia="Batang" w:cs="Calibri"/>
          <w:color w:val="000000"/>
          <w:sz w:val="20"/>
          <w:szCs w:val="20"/>
        </w:rPr>
      </w:pPr>
      <w:r w:rsidRPr="00D568D2">
        <w:rPr>
          <w:rFonts w:eastAsia="Batang" w:cs="Calibri"/>
          <w:b/>
          <w:color w:val="000000"/>
          <w:sz w:val="20"/>
          <w:szCs w:val="20"/>
        </w:rPr>
        <w:t>13.4.</w:t>
      </w:r>
      <w:r w:rsidRPr="00A83194">
        <w:rPr>
          <w:rFonts w:eastAsia="Batang" w:cs="Calibri"/>
          <w:color w:val="000000"/>
          <w:sz w:val="20"/>
          <w:szCs w:val="20"/>
        </w:rPr>
        <w:t xml:space="preserve"> O prazo previsto para pagamento que será de até </w:t>
      </w:r>
      <w:r w:rsidRPr="00A83194">
        <w:rPr>
          <w:rFonts w:eastAsia="Batang" w:cs="Calibri"/>
          <w:b/>
          <w:color w:val="000000"/>
          <w:sz w:val="20"/>
          <w:szCs w:val="20"/>
        </w:rPr>
        <w:t>30 (trinta) dias corridos</w:t>
      </w:r>
      <w:r w:rsidRPr="00A83194">
        <w:rPr>
          <w:rFonts w:eastAsia="Batang" w:cs="Calibri"/>
          <w:color w:val="000000"/>
          <w:sz w:val="20"/>
          <w:szCs w:val="20"/>
        </w:rPr>
        <w:t>, contados da apresentação da Nota Fiscal/</w:t>
      </w:r>
      <w:proofErr w:type="gramStart"/>
      <w:r w:rsidRPr="00A83194">
        <w:rPr>
          <w:rFonts w:eastAsia="Batang" w:cs="Calibri"/>
          <w:color w:val="000000"/>
          <w:sz w:val="20"/>
          <w:szCs w:val="20"/>
        </w:rPr>
        <w:t>Fatura, devidamente atestada</w:t>
      </w:r>
      <w:proofErr w:type="gramEnd"/>
      <w:r w:rsidRPr="00A83194">
        <w:rPr>
          <w:rFonts w:eastAsia="Batang" w:cs="Calibri"/>
          <w:color w:val="000000"/>
          <w:sz w:val="20"/>
          <w:szCs w:val="20"/>
        </w:rPr>
        <w:t>;</w:t>
      </w:r>
    </w:p>
    <w:p w:rsidR="00A83194" w:rsidRPr="00A83194" w:rsidRDefault="00A83194" w:rsidP="00A83194">
      <w:pPr>
        <w:tabs>
          <w:tab w:val="left" w:pos="7200"/>
        </w:tabs>
        <w:spacing w:after="0" w:line="240" w:lineRule="auto"/>
        <w:jc w:val="both"/>
        <w:rPr>
          <w:rFonts w:eastAsia="Batang" w:cs="Calibri"/>
          <w:color w:val="000000"/>
          <w:sz w:val="20"/>
          <w:szCs w:val="20"/>
        </w:rPr>
      </w:pPr>
      <w:r w:rsidRPr="00D568D2">
        <w:rPr>
          <w:rFonts w:eastAsia="Batang" w:cs="Calibri"/>
          <w:b/>
          <w:color w:val="000000"/>
          <w:sz w:val="20"/>
          <w:szCs w:val="20"/>
        </w:rPr>
        <w:t>13.5.</w:t>
      </w:r>
      <w:r w:rsidRPr="00A83194">
        <w:rPr>
          <w:rFonts w:eastAsia="Batang" w:cs="Calibri"/>
          <w:color w:val="000000"/>
          <w:sz w:val="20"/>
          <w:szCs w:val="20"/>
        </w:rPr>
        <w:t xml:space="preserve"> Na ocorrência de rejeição da(s) Nota(s) </w:t>
      </w:r>
      <w:proofErr w:type="gramStart"/>
      <w:r w:rsidRPr="00A83194">
        <w:rPr>
          <w:rFonts w:eastAsia="Batang" w:cs="Calibri"/>
          <w:color w:val="000000"/>
          <w:sz w:val="20"/>
          <w:szCs w:val="20"/>
        </w:rPr>
        <w:t>Fiscal(</w:t>
      </w:r>
      <w:proofErr w:type="gramEnd"/>
      <w:r w:rsidRPr="00A83194">
        <w:rPr>
          <w:rFonts w:eastAsia="Batang" w:cs="Calibri"/>
          <w:color w:val="000000"/>
          <w:sz w:val="20"/>
          <w:szCs w:val="20"/>
        </w:rPr>
        <w:t>is), motivada por erro ou incorreções, o prazo estipulado no parágrafo anterior, passará a ser contado a partir da data da sua representação;</w:t>
      </w:r>
    </w:p>
    <w:p w:rsidR="00A83194" w:rsidRPr="00A83194" w:rsidRDefault="00A83194" w:rsidP="00A83194">
      <w:pPr>
        <w:tabs>
          <w:tab w:val="left" w:pos="7200"/>
        </w:tabs>
        <w:spacing w:after="0" w:line="240" w:lineRule="auto"/>
        <w:jc w:val="both"/>
        <w:rPr>
          <w:rFonts w:eastAsia="Batang" w:cs="Calibri"/>
          <w:color w:val="000000"/>
          <w:sz w:val="20"/>
          <w:szCs w:val="20"/>
        </w:rPr>
      </w:pPr>
      <w:r w:rsidRPr="00D568D2">
        <w:rPr>
          <w:rFonts w:eastAsia="Batang" w:cs="Calibri"/>
          <w:b/>
          <w:color w:val="000000"/>
          <w:sz w:val="20"/>
          <w:szCs w:val="20"/>
        </w:rPr>
        <w:t>13.6.</w:t>
      </w:r>
      <w:r w:rsidRPr="00A83194">
        <w:rPr>
          <w:rFonts w:eastAsia="Batang" w:cs="Calibri"/>
          <w:color w:val="000000"/>
          <w:sz w:val="20"/>
          <w:szCs w:val="20"/>
        </w:rPr>
        <w:t xml:space="preserve"> Os pagamentos não serão efetuados através de boletos bancários, sendo a garantia do referido pagamento a própria Nota de Empenho;</w:t>
      </w:r>
    </w:p>
    <w:p w:rsidR="00A83194" w:rsidRPr="00A83194" w:rsidRDefault="00A83194" w:rsidP="00A83194">
      <w:pPr>
        <w:tabs>
          <w:tab w:val="left" w:pos="7200"/>
        </w:tabs>
        <w:spacing w:after="0" w:line="240" w:lineRule="auto"/>
        <w:jc w:val="both"/>
        <w:rPr>
          <w:rFonts w:eastAsia="Batang" w:cs="Calibri"/>
          <w:color w:val="000000"/>
          <w:sz w:val="20"/>
          <w:szCs w:val="20"/>
        </w:rPr>
      </w:pPr>
      <w:r w:rsidRPr="00D568D2">
        <w:rPr>
          <w:rFonts w:eastAsia="Batang" w:cs="Calibri"/>
          <w:b/>
          <w:color w:val="000000"/>
          <w:sz w:val="20"/>
          <w:szCs w:val="20"/>
        </w:rPr>
        <w:t>13.7.</w:t>
      </w:r>
      <w:r w:rsidRPr="00A83194">
        <w:rPr>
          <w:rFonts w:eastAsia="Batang" w:cs="Calibri"/>
          <w:color w:val="000000"/>
          <w:sz w:val="20"/>
          <w:szCs w:val="20"/>
        </w:rPr>
        <w:t xml:space="preserve"> No caso de atraso de pagamento, desde que a CONTRATADA não tenha concorrido de alguma forma para tanto, serão devidos pela CONTRATANTE, encargos moratórios à taxa nominal de 6% </w:t>
      </w:r>
      <w:proofErr w:type="spellStart"/>
      <w:r w:rsidRPr="00A83194">
        <w:rPr>
          <w:rFonts w:eastAsia="Batang" w:cs="Calibri"/>
          <w:color w:val="000000"/>
          <w:sz w:val="20"/>
          <w:szCs w:val="20"/>
        </w:rPr>
        <w:t>a.a.</w:t>
      </w:r>
      <w:proofErr w:type="spellEnd"/>
      <w:r w:rsidRPr="00A83194">
        <w:rPr>
          <w:rFonts w:eastAsia="Batang" w:cs="Calibri"/>
          <w:color w:val="000000"/>
          <w:sz w:val="20"/>
          <w:szCs w:val="20"/>
        </w:rPr>
        <w:t xml:space="preserve"> (seis por cento ao ano), capitalizados diariamente em regime de juros simples.</w:t>
      </w:r>
    </w:p>
    <w:p w:rsidR="00A83194" w:rsidRPr="00A83194" w:rsidRDefault="00A83194" w:rsidP="00A83194">
      <w:pPr>
        <w:tabs>
          <w:tab w:val="left" w:pos="7200"/>
        </w:tabs>
        <w:spacing w:after="120" w:line="240" w:lineRule="auto"/>
        <w:jc w:val="both"/>
        <w:rPr>
          <w:rFonts w:eastAsia="Batang" w:cs="Calibri"/>
          <w:color w:val="000000"/>
          <w:sz w:val="20"/>
          <w:szCs w:val="20"/>
        </w:rPr>
      </w:pPr>
      <w:r w:rsidRPr="00D568D2">
        <w:rPr>
          <w:rFonts w:eastAsia="Batang" w:cs="Calibri"/>
          <w:b/>
          <w:color w:val="000000"/>
          <w:sz w:val="20"/>
          <w:szCs w:val="20"/>
        </w:rPr>
        <w:t>13.8.</w:t>
      </w:r>
      <w:r w:rsidRPr="00A83194">
        <w:rPr>
          <w:rFonts w:eastAsia="Batang" w:cs="Calibri"/>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A83194">
        <w:rPr>
          <w:rFonts w:eastAsia="Batang" w:cs="Calibri"/>
          <w:color w:val="000000"/>
          <w:sz w:val="20"/>
          <w:szCs w:val="20"/>
        </w:rPr>
        <w:t>0,</w:t>
      </w:r>
      <w:proofErr w:type="gramEnd"/>
      <w:r w:rsidRPr="00A83194">
        <w:rPr>
          <w:rFonts w:eastAsia="Batang" w:cs="Calibri"/>
          <w:color w:val="000000"/>
          <w:sz w:val="20"/>
          <w:szCs w:val="20"/>
        </w:rPr>
        <w:t>00016438; e VP = Valor da prestação em atraso.</w:t>
      </w:r>
    </w:p>
    <w:p w:rsidR="00D568D2" w:rsidRPr="00D568D2" w:rsidRDefault="00D568D2" w:rsidP="00D568D2">
      <w:pPr>
        <w:pStyle w:val="Textodecomentrio"/>
        <w:jc w:val="both"/>
        <w:rPr>
          <w:rFonts w:ascii="Calibri" w:hAnsi="Calibri" w:cs="Calibri"/>
        </w:rPr>
      </w:pPr>
    </w:p>
    <w:p w:rsidR="00A83194" w:rsidRPr="00837FBA" w:rsidRDefault="00A83194" w:rsidP="00A83194">
      <w:pPr>
        <w:tabs>
          <w:tab w:val="left" w:pos="7200"/>
        </w:tabs>
        <w:spacing w:after="0" w:line="240" w:lineRule="auto"/>
        <w:jc w:val="right"/>
        <w:rPr>
          <w:rFonts w:ascii="Garamond" w:eastAsia="Batang" w:hAnsi="Garamond"/>
          <w:color w:val="000000"/>
        </w:rPr>
      </w:pPr>
    </w:p>
    <w:p w:rsidR="00A83194" w:rsidRPr="00837FBA" w:rsidRDefault="00A83194" w:rsidP="00A83194">
      <w:pPr>
        <w:tabs>
          <w:tab w:val="left" w:pos="7200"/>
        </w:tabs>
        <w:spacing w:after="0" w:line="240" w:lineRule="auto"/>
        <w:jc w:val="right"/>
        <w:rPr>
          <w:rFonts w:ascii="Garamond" w:eastAsia="Batang" w:hAnsi="Garamond"/>
          <w:color w:val="000000"/>
        </w:rPr>
      </w:pPr>
    </w:p>
    <w:p w:rsidR="00E8681A" w:rsidRDefault="00E8681A" w:rsidP="00E8681A">
      <w:pPr>
        <w:shd w:val="clear" w:color="auto" w:fill="FFFFFF"/>
        <w:tabs>
          <w:tab w:val="left" w:pos="7200"/>
        </w:tabs>
        <w:spacing w:after="0" w:line="240" w:lineRule="auto"/>
        <w:ind w:left="-142"/>
        <w:jc w:val="both"/>
        <w:rPr>
          <w:rFonts w:ascii="Garamond" w:eastAsia="Batang" w:hAnsi="Garamond"/>
          <w:color w:val="000000"/>
        </w:rPr>
      </w:pPr>
    </w:p>
    <w:p w:rsidR="00752F76" w:rsidRDefault="00752F76" w:rsidP="00E8681A">
      <w:pPr>
        <w:shd w:val="clear" w:color="auto" w:fill="FFFFFF"/>
        <w:tabs>
          <w:tab w:val="left" w:pos="7200"/>
        </w:tabs>
        <w:spacing w:after="0" w:line="240" w:lineRule="auto"/>
        <w:ind w:left="-142"/>
        <w:jc w:val="both"/>
        <w:rPr>
          <w:rFonts w:ascii="Garamond" w:eastAsia="Batang" w:hAnsi="Garamond"/>
          <w:color w:val="000000"/>
        </w:rPr>
      </w:pPr>
    </w:p>
    <w:p w:rsidR="00752F76" w:rsidRDefault="00752F76" w:rsidP="00E8681A">
      <w:pPr>
        <w:shd w:val="clear" w:color="auto" w:fill="FFFFFF"/>
        <w:tabs>
          <w:tab w:val="left" w:pos="7200"/>
        </w:tabs>
        <w:spacing w:after="0" w:line="240" w:lineRule="auto"/>
        <w:ind w:left="-142"/>
        <w:jc w:val="both"/>
        <w:rPr>
          <w:rFonts w:ascii="Garamond" w:eastAsia="Batang" w:hAnsi="Garamond"/>
          <w:color w:val="000000"/>
        </w:rPr>
      </w:pPr>
    </w:p>
    <w:p w:rsidR="00752F76" w:rsidRDefault="00752F76" w:rsidP="00E8681A">
      <w:pPr>
        <w:shd w:val="clear" w:color="auto" w:fill="FFFFFF"/>
        <w:tabs>
          <w:tab w:val="left" w:pos="7200"/>
        </w:tabs>
        <w:spacing w:after="0" w:line="240" w:lineRule="auto"/>
        <w:ind w:left="-142"/>
        <w:jc w:val="both"/>
        <w:rPr>
          <w:rFonts w:ascii="Garamond" w:eastAsia="Batang" w:hAnsi="Garamond"/>
          <w:color w:val="000000"/>
        </w:rPr>
      </w:pPr>
    </w:p>
    <w:p w:rsidR="00752F76" w:rsidRDefault="00752F76" w:rsidP="00E8681A">
      <w:pPr>
        <w:shd w:val="clear" w:color="auto" w:fill="FFFFFF"/>
        <w:tabs>
          <w:tab w:val="left" w:pos="7200"/>
        </w:tabs>
        <w:spacing w:after="0" w:line="240" w:lineRule="auto"/>
        <w:ind w:left="-142"/>
        <w:jc w:val="both"/>
        <w:rPr>
          <w:rFonts w:ascii="Garamond" w:eastAsia="Batang" w:hAnsi="Garamond"/>
          <w:color w:val="000000"/>
        </w:rPr>
      </w:pPr>
    </w:p>
    <w:p w:rsidR="00752F76" w:rsidRDefault="00752F76" w:rsidP="00E8681A">
      <w:pPr>
        <w:shd w:val="clear" w:color="auto" w:fill="FFFFFF"/>
        <w:tabs>
          <w:tab w:val="left" w:pos="7200"/>
        </w:tabs>
        <w:spacing w:after="0" w:line="240" w:lineRule="auto"/>
        <w:ind w:left="-142"/>
        <w:jc w:val="both"/>
        <w:rPr>
          <w:rFonts w:ascii="Garamond" w:eastAsia="Batang" w:hAnsi="Garamond"/>
          <w:color w:val="000000"/>
        </w:rPr>
      </w:pPr>
    </w:p>
    <w:p w:rsidR="00752F76" w:rsidRDefault="00752F76" w:rsidP="00E8681A">
      <w:pPr>
        <w:shd w:val="clear" w:color="auto" w:fill="FFFFFF"/>
        <w:tabs>
          <w:tab w:val="left" w:pos="7200"/>
        </w:tabs>
        <w:spacing w:after="0" w:line="240" w:lineRule="auto"/>
        <w:ind w:left="-142"/>
        <w:jc w:val="both"/>
        <w:rPr>
          <w:rFonts w:ascii="Garamond" w:eastAsia="Batang" w:hAnsi="Garamond"/>
          <w:color w:val="000000"/>
        </w:rPr>
      </w:pPr>
    </w:p>
    <w:p w:rsidR="00752F76" w:rsidRDefault="00752F76" w:rsidP="00E8681A">
      <w:pPr>
        <w:shd w:val="clear" w:color="auto" w:fill="FFFFFF"/>
        <w:tabs>
          <w:tab w:val="left" w:pos="7200"/>
        </w:tabs>
        <w:spacing w:after="0" w:line="240" w:lineRule="auto"/>
        <w:ind w:left="-142"/>
        <w:jc w:val="both"/>
        <w:rPr>
          <w:rFonts w:ascii="Garamond" w:eastAsia="Batang" w:hAnsi="Garamond"/>
          <w:color w:val="000000"/>
        </w:rPr>
      </w:pPr>
    </w:p>
    <w:p w:rsidR="00752F76" w:rsidRDefault="00752F76" w:rsidP="00E8681A">
      <w:pPr>
        <w:shd w:val="clear" w:color="auto" w:fill="FFFFFF"/>
        <w:tabs>
          <w:tab w:val="left" w:pos="7200"/>
        </w:tabs>
        <w:spacing w:after="0" w:line="240" w:lineRule="auto"/>
        <w:ind w:left="-142"/>
        <w:jc w:val="both"/>
        <w:rPr>
          <w:rFonts w:ascii="Garamond" w:eastAsia="Batang" w:hAnsi="Garamond"/>
          <w:color w:val="000000"/>
        </w:rPr>
      </w:pPr>
    </w:p>
    <w:p w:rsidR="00752F76" w:rsidRPr="00837FBA" w:rsidRDefault="00752F76" w:rsidP="00E8681A">
      <w:pPr>
        <w:shd w:val="clear" w:color="auto" w:fill="FFFFFF"/>
        <w:tabs>
          <w:tab w:val="left" w:pos="7200"/>
        </w:tabs>
        <w:spacing w:after="0" w:line="240" w:lineRule="auto"/>
        <w:ind w:left="-142"/>
        <w:jc w:val="both"/>
        <w:rPr>
          <w:rFonts w:ascii="Garamond" w:eastAsia="Batang" w:hAnsi="Garamond"/>
          <w:color w:val="000000"/>
        </w:rPr>
      </w:pPr>
    </w:p>
    <w:p w:rsidR="00E8681A" w:rsidRDefault="00E8681A" w:rsidP="00AD1F48">
      <w:pPr>
        <w:tabs>
          <w:tab w:val="left" w:pos="1800"/>
        </w:tabs>
        <w:jc w:val="center"/>
        <w:rPr>
          <w:b/>
          <w:bCs/>
          <w:sz w:val="20"/>
          <w:szCs w:val="20"/>
          <w:u w:val="single"/>
        </w:rPr>
      </w:pPr>
    </w:p>
    <w:p w:rsidR="00E8681A" w:rsidRDefault="00E8681A" w:rsidP="00AD1F48">
      <w:pPr>
        <w:tabs>
          <w:tab w:val="left" w:pos="1800"/>
        </w:tabs>
        <w:jc w:val="center"/>
        <w:rPr>
          <w:b/>
          <w:bCs/>
          <w:sz w:val="20"/>
          <w:szCs w:val="20"/>
          <w:u w:val="single"/>
        </w:rPr>
      </w:pPr>
    </w:p>
    <w:p w:rsidR="00E8681A" w:rsidRDefault="00E8681A" w:rsidP="00AD1F48">
      <w:pPr>
        <w:tabs>
          <w:tab w:val="left" w:pos="1800"/>
        </w:tabs>
        <w:jc w:val="center"/>
        <w:rPr>
          <w:b/>
          <w:bCs/>
          <w:sz w:val="20"/>
          <w:szCs w:val="20"/>
          <w:u w:val="single"/>
        </w:rPr>
      </w:pPr>
    </w:p>
    <w:p w:rsidR="00E8681A" w:rsidRDefault="00E8681A" w:rsidP="00AD1F48">
      <w:pPr>
        <w:tabs>
          <w:tab w:val="left" w:pos="1800"/>
        </w:tabs>
        <w:jc w:val="center"/>
        <w:rPr>
          <w:b/>
          <w:bCs/>
          <w:sz w:val="20"/>
          <w:szCs w:val="20"/>
          <w:u w:val="single"/>
        </w:rPr>
      </w:pPr>
    </w:p>
    <w:p w:rsidR="000A5342" w:rsidRDefault="000A5342" w:rsidP="00AD1F48">
      <w:pPr>
        <w:tabs>
          <w:tab w:val="left" w:pos="1800"/>
        </w:tabs>
        <w:jc w:val="center"/>
        <w:rPr>
          <w:b/>
          <w:bCs/>
          <w:sz w:val="20"/>
          <w:szCs w:val="20"/>
          <w:u w:val="single"/>
        </w:rPr>
      </w:pPr>
    </w:p>
    <w:p w:rsidR="000A5342" w:rsidRDefault="000A5342" w:rsidP="00AD1F48">
      <w:pPr>
        <w:tabs>
          <w:tab w:val="left" w:pos="1800"/>
        </w:tabs>
        <w:jc w:val="center"/>
        <w:rPr>
          <w:b/>
          <w:bCs/>
          <w:sz w:val="20"/>
          <w:szCs w:val="20"/>
          <w:u w:val="single"/>
        </w:rPr>
      </w:pPr>
    </w:p>
    <w:p w:rsidR="000A5342" w:rsidRDefault="000A5342" w:rsidP="00AD1F48">
      <w:pPr>
        <w:tabs>
          <w:tab w:val="left" w:pos="1800"/>
        </w:tabs>
        <w:jc w:val="center"/>
        <w:rPr>
          <w:b/>
          <w:bCs/>
          <w:sz w:val="20"/>
          <w:szCs w:val="20"/>
          <w:u w:val="single"/>
        </w:rPr>
      </w:pPr>
    </w:p>
    <w:p w:rsidR="000A5342" w:rsidRDefault="000A5342" w:rsidP="00AD1F48">
      <w:pPr>
        <w:tabs>
          <w:tab w:val="left" w:pos="1800"/>
        </w:tabs>
        <w:jc w:val="center"/>
        <w:rPr>
          <w:b/>
          <w:bCs/>
          <w:sz w:val="20"/>
          <w:szCs w:val="20"/>
          <w:u w:val="single"/>
        </w:rPr>
      </w:pPr>
    </w:p>
    <w:p w:rsidR="000A5342" w:rsidRDefault="000A5342" w:rsidP="00AD1F48">
      <w:pPr>
        <w:tabs>
          <w:tab w:val="left" w:pos="1800"/>
        </w:tabs>
        <w:jc w:val="center"/>
        <w:rPr>
          <w:b/>
          <w:bCs/>
          <w:sz w:val="20"/>
          <w:szCs w:val="20"/>
          <w:u w:val="single"/>
        </w:rPr>
      </w:pPr>
    </w:p>
    <w:p w:rsidR="000A5342" w:rsidRDefault="000A5342" w:rsidP="00AD1F48">
      <w:pPr>
        <w:tabs>
          <w:tab w:val="left" w:pos="1800"/>
        </w:tabs>
        <w:jc w:val="center"/>
        <w:rPr>
          <w:b/>
          <w:bCs/>
          <w:sz w:val="20"/>
          <w:szCs w:val="20"/>
          <w:u w:val="single"/>
        </w:rPr>
      </w:pPr>
    </w:p>
    <w:p w:rsidR="000A5342" w:rsidRDefault="000A5342" w:rsidP="00AD1F48">
      <w:pPr>
        <w:tabs>
          <w:tab w:val="left" w:pos="1800"/>
        </w:tabs>
        <w:jc w:val="center"/>
        <w:rPr>
          <w:b/>
          <w:bCs/>
          <w:sz w:val="20"/>
          <w:szCs w:val="20"/>
          <w:u w:val="single"/>
        </w:rPr>
      </w:pPr>
    </w:p>
    <w:p w:rsidR="00CF3D16" w:rsidRDefault="00CF3D16"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6251E">
        <w:rPr>
          <w:rFonts w:cs="Calibri"/>
          <w:b/>
          <w:sz w:val="20"/>
          <w:szCs w:val="20"/>
        </w:rPr>
        <w:t xml:space="preserve">Marcos </w:t>
      </w:r>
      <w:proofErr w:type="spellStart"/>
      <w:proofErr w:type="gramStart"/>
      <w:r w:rsidR="0036251E">
        <w:rPr>
          <w:rFonts w:cs="Calibri"/>
          <w:b/>
          <w:sz w:val="20"/>
          <w:szCs w:val="20"/>
        </w:rPr>
        <w:t>EsnerMusafir</w:t>
      </w:r>
      <w:proofErr w:type="spellEnd"/>
      <w:proofErr w:type="gramEnd"/>
      <w:r w:rsidRPr="00975295">
        <w:rPr>
          <w:rFonts w:cs="Calibri"/>
          <w:sz w:val="20"/>
          <w:szCs w:val="20"/>
        </w:rPr>
        <w:t xml:space="preserve">, brasileiro, residente e domiciliado nesta capital, nomeado Secretário da Saúde, pelo Ato Governamental de nº. </w:t>
      </w:r>
      <w:r w:rsidR="0036251E">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36251E">
        <w:rPr>
          <w:rFonts w:cs="Calibri"/>
          <w:snapToGrid w:val="0"/>
          <w:sz w:val="20"/>
          <w:szCs w:val="20"/>
        </w:rPr>
        <w:t>548</w:t>
      </w:r>
      <w:r w:rsidRPr="00975295">
        <w:rPr>
          <w:rFonts w:cs="Calibri"/>
          <w:snapToGrid w:val="0"/>
          <w:sz w:val="20"/>
          <w:szCs w:val="20"/>
        </w:rPr>
        <w:t>, de</w:t>
      </w:r>
      <w:r w:rsidR="0036251E">
        <w:rPr>
          <w:rFonts w:cs="Calibri"/>
          <w:sz w:val="20"/>
          <w:szCs w:val="20"/>
        </w:rPr>
        <w:t>27</w:t>
      </w:r>
      <w:r w:rsidRPr="00975295">
        <w:rPr>
          <w:rFonts w:cs="Calibri"/>
          <w:sz w:val="20"/>
          <w:szCs w:val="20"/>
        </w:rPr>
        <w:t xml:space="preserve"> de janeiro de 201</w:t>
      </w:r>
      <w:r w:rsidR="0036251E">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sidRPr="000A5342">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975295">
        <w:rPr>
          <w:rFonts w:cs="Calibri"/>
          <w:sz w:val="20"/>
          <w:szCs w:val="20"/>
        </w:rPr>
        <w:t xml:space="preserve">O presente contrato tem por objeto </w:t>
      </w:r>
      <w:r w:rsidR="00224591">
        <w:rPr>
          <w:rFonts w:cs="Calibri"/>
          <w:sz w:val="20"/>
          <w:szCs w:val="20"/>
        </w:rPr>
        <w:t xml:space="preserve">selecionar para a contratação, empresa(s) especializada(s) no fornecimento de </w:t>
      </w:r>
      <w:r w:rsidR="00224591" w:rsidRPr="00224591">
        <w:rPr>
          <w:rFonts w:cs="Calibri"/>
          <w:b/>
          <w:sz w:val="20"/>
          <w:szCs w:val="20"/>
        </w:rPr>
        <w:t xml:space="preserve">equipamentos </w:t>
      </w:r>
      <w:proofErr w:type="gramStart"/>
      <w:r w:rsidR="00224591" w:rsidRPr="00224591">
        <w:rPr>
          <w:rFonts w:cs="Calibri"/>
          <w:b/>
          <w:sz w:val="20"/>
          <w:szCs w:val="20"/>
        </w:rPr>
        <w:t>laboratoriais(</w:t>
      </w:r>
      <w:proofErr w:type="gramEnd"/>
      <w:r w:rsidR="00224591" w:rsidRPr="00224591">
        <w:rPr>
          <w:rFonts w:cs="Calibri"/>
          <w:b/>
          <w:sz w:val="20"/>
          <w:szCs w:val="20"/>
        </w:rPr>
        <w:t>ultra freezer)</w:t>
      </w:r>
      <w:r w:rsidR="00224591">
        <w:rPr>
          <w:rFonts w:cs="Calibri"/>
          <w:b/>
          <w:sz w:val="20"/>
          <w:szCs w:val="20"/>
        </w:rPr>
        <w:t>,</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441BC9">
        <w:rPr>
          <w:rFonts w:cs="Calibri"/>
          <w:sz w:val="20"/>
          <w:szCs w:val="20"/>
        </w:rPr>
        <w:t>/2016</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8A080E">
        <w:rPr>
          <w:rFonts w:cs="Calibri"/>
          <w:sz w:val="20"/>
          <w:szCs w:val="20"/>
        </w:rPr>
        <w:t>XXX</w:t>
      </w:r>
      <w:r w:rsidRPr="00975295">
        <w:rPr>
          <w:rFonts w:cs="Calibri"/>
          <w:sz w:val="20"/>
          <w:szCs w:val="20"/>
        </w:rPr>
        <w:t>/201</w:t>
      </w:r>
      <w:r w:rsidR="008A080E">
        <w:rPr>
          <w:rFonts w:cs="Calibri"/>
          <w:sz w:val="20"/>
          <w:szCs w:val="20"/>
        </w:rPr>
        <w:t>6</w:t>
      </w:r>
      <w:r w:rsidRPr="00975295">
        <w:rPr>
          <w:rFonts w:cs="Calibri"/>
          <w:sz w:val="20"/>
          <w:szCs w:val="20"/>
        </w:rPr>
        <w:t xml:space="preserve">, conforme Processo nº </w:t>
      </w:r>
      <w:r w:rsidR="003A4F98" w:rsidRPr="0061647D">
        <w:rPr>
          <w:rFonts w:cs="Calibri"/>
          <w:sz w:val="20"/>
          <w:szCs w:val="20"/>
          <w:shd w:val="clear" w:color="auto" w:fill="FFFFFF"/>
        </w:rPr>
        <w:t>201</w:t>
      </w:r>
      <w:r w:rsidR="00441BC9">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224591">
        <w:rPr>
          <w:rFonts w:cs="Calibri"/>
          <w:sz w:val="20"/>
          <w:szCs w:val="20"/>
          <w:shd w:val="clear" w:color="auto" w:fill="FFFFFF"/>
        </w:rPr>
        <w:t>4874</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0E4B8D">
        <w:rPr>
          <w:rFonts w:ascii="Calibri" w:hAnsi="Calibri" w:cs="Calibri"/>
          <w:caps/>
        </w:rPr>
        <w:t xml:space="preserve"> de entrega</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 xml:space="preserve">2.1. </w:t>
      </w:r>
      <w:proofErr w:type="spellStart"/>
      <w:r w:rsidRPr="009E010B">
        <w:rPr>
          <w:rFonts w:ascii="Calibri" w:hAnsi="Calibri" w:cs="Calibri"/>
          <w:u w:val="single"/>
        </w:rPr>
        <w:t>Da</w:t>
      </w:r>
      <w:r w:rsidR="00F6723B" w:rsidRPr="009E010B">
        <w:rPr>
          <w:rFonts w:ascii="Calibri" w:hAnsi="Calibri" w:cs="Calibri"/>
          <w:u w:val="single"/>
        </w:rPr>
        <w:t>forma</w:t>
      </w:r>
      <w:proofErr w:type="spellEnd"/>
      <w:r w:rsidRPr="009E010B">
        <w:rPr>
          <w:rFonts w:ascii="Calibri" w:hAnsi="Calibri" w:cs="Calibri"/>
          <w:u w:val="single"/>
        </w:rPr>
        <w:t>:</w:t>
      </w:r>
    </w:p>
    <w:p w:rsidR="008209F0" w:rsidRDefault="008209F0" w:rsidP="008209F0">
      <w:pPr>
        <w:tabs>
          <w:tab w:val="left" w:pos="567"/>
        </w:tabs>
        <w:spacing w:after="0" w:line="240" w:lineRule="auto"/>
        <w:jc w:val="both"/>
        <w:rPr>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0A5342" w:rsidRDefault="000A5342" w:rsidP="000A5342">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0A5342" w:rsidRDefault="000A5342" w:rsidP="000A5342">
      <w:pPr>
        <w:shd w:val="clear" w:color="auto" w:fill="FFFFFF"/>
        <w:tabs>
          <w:tab w:val="left" w:pos="7200"/>
        </w:tabs>
        <w:spacing w:after="0" w:line="240" w:lineRule="auto"/>
        <w:jc w:val="both"/>
        <w:rPr>
          <w:sz w:val="20"/>
          <w:szCs w:val="20"/>
        </w:rPr>
      </w:pPr>
      <w:r w:rsidRPr="008209F0">
        <w:rPr>
          <w:b/>
          <w:sz w:val="20"/>
          <w:szCs w:val="20"/>
        </w:rPr>
        <w:t>2.1.3.</w:t>
      </w:r>
      <w:r>
        <w:rPr>
          <w:sz w:val="20"/>
          <w:szCs w:val="20"/>
        </w:rPr>
        <w:t xml:space="preserve"> Os produtos devem ser de alta qualidade, excelente acabamento, sem falhas ou quaisquer outras avarias.</w:t>
      </w:r>
    </w:p>
    <w:p w:rsidR="000A5342" w:rsidRDefault="000A5342" w:rsidP="000A5342">
      <w:pPr>
        <w:shd w:val="clear" w:color="auto" w:fill="FFFFFF"/>
        <w:tabs>
          <w:tab w:val="left" w:pos="7200"/>
        </w:tabs>
        <w:spacing w:after="0" w:line="240" w:lineRule="auto"/>
        <w:jc w:val="both"/>
        <w:rPr>
          <w:sz w:val="20"/>
          <w:szCs w:val="20"/>
        </w:rPr>
      </w:pPr>
      <w:r w:rsidRPr="004741D4">
        <w:rPr>
          <w:b/>
          <w:sz w:val="20"/>
          <w:szCs w:val="20"/>
        </w:rPr>
        <w:lastRenderedPageBreak/>
        <w:t>2.1.4.</w:t>
      </w:r>
      <w:r>
        <w:rPr>
          <w:sz w:val="20"/>
          <w:szCs w:val="20"/>
        </w:rPr>
        <w:t xml:space="preserve"> Os produtos deverão possuir embalagem individual, contendo:</w:t>
      </w:r>
    </w:p>
    <w:p w:rsidR="000A5342" w:rsidRPr="00543A27" w:rsidRDefault="000A5342" w:rsidP="000A5342">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proofErr w:type="spellStart"/>
      <w:r w:rsidRPr="00543A27">
        <w:rPr>
          <w:rFonts w:cs="Calibri"/>
          <w:i/>
          <w:iCs/>
          <w:sz w:val="20"/>
          <w:szCs w:val="20"/>
        </w:rPr>
        <w:t>website</w:t>
      </w:r>
      <w:proofErr w:type="spellEnd"/>
      <w:r w:rsidRPr="00543A27">
        <w:rPr>
          <w:rFonts w:cs="Calibri"/>
          <w:sz w:val="20"/>
          <w:szCs w:val="20"/>
        </w:rPr>
        <w:t xml:space="preserve"> do fabricante;</w:t>
      </w:r>
    </w:p>
    <w:p w:rsidR="000A5342" w:rsidRPr="00543A27" w:rsidRDefault="000A5342" w:rsidP="000A5342">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0A5342" w:rsidRPr="00202B58" w:rsidRDefault="000A5342" w:rsidP="000A5342">
      <w:pPr>
        <w:tabs>
          <w:tab w:val="left" w:pos="567"/>
        </w:tabs>
        <w:spacing w:after="0" w:line="240" w:lineRule="auto"/>
        <w:jc w:val="both"/>
        <w:rPr>
          <w:b/>
          <w:sz w:val="20"/>
          <w:szCs w:val="20"/>
        </w:rPr>
      </w:pPr>
      <w:r w:rsidRPr="00543A27">
        <w:rPr>
          <w:rFonts w:cs="Calibri"/>
          <w:sz w:val="20"/>
          <w:szCs w:val="20"/>
        </w:rPr>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38534E">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proofErr w:type="gramStart"/>
      <w:r>
        <w:rPr>
          <w:b/>
          <w:sz w:val="20"/>
          <w:szCs w:val="20"/>
        </w:rPr>
        <w:t>2.</w:t>
      </w:r>
      <w:r w:rsidR="0038534E">
        <w:rPr>
          <w:b/>
          <w:sz w:val="20"/>
          <w:szCs w:val="20"/>
        </w:rPr>
        <w:t>2</w:t>
      </w:r>
      <w:r w:rsidR="00025C98" w:rsidRPr="00975295">
        <w:rPr>
          <w:b/>
          <w:sz w:val="20"/>
          <w:szCs w:val="20"/>
        </w:rPr>
        <w:t>.1.</w:t>
      </w:r>
      <w:proofErr w:type="gramEnd"/>
      <w:r w:rsidR="007317B9" w:rsidRPr="00E166E5">
        <w:rPr>
          <w:color w:val="000000"/>
          <w:sz w:val="20"/>
          <w:szCs w:val="20"/>
        </w:rPr>
        <w:t xml:space="preserve">A entrega deverá ser feita </w:t>
      </w:r>
      <w:r w:rsidR="00224591">
        <w:rPr>
          <w:color w:val="000000"/>
          <w:sz w:val="20"/>
          <w:szCs w:val="20"/>
        </w:rPr>
        <w:t>em até</w:t>
      </w:r>
      <w:r w:rsidR="00A160B3" w:rsidRPr="00A160B3">
        <w:rPr>
          <w:bCs/>
          <w:color w:val="000000"/>
          <w:sz w:val="20"/>
          <w:szCs w:val="20"/>
        </w:rPr>
        <w:t>15</w:t>
      </w:r>
      <w:r w:rsidR="007317B9" w:rsidRPr="00A160B3">
        <w:rPr>
          <w:bCs/>
          <w:color w:val="000000"/>
          <w:sz w:val="20"/>
          <w:szCs w:val="20"/>
        </w:rPr>
        <w:t xml:space="preserve"> (</w:t>
      </w:r>
      <w:r w:rsidR="00A160B3" w:rsidRPr="00A160B3">
        <w:rPr>
          <w:bCs/>
          <w:color w:val="000000"/>
          <w:sz w:val="20"/>
          <w:szCs w:val="20"/>
        </w:rPr>
        <w:t>quinze</w:t>
      </w:r>
      <w:r w:rsidR="007317B9" w:rsidRPr="00A160B3">
        <w:rPr>
          <w:bCs/>
          <w:color w:val="000000"/>
          <w:sz w:val="20"/>
          <w:szCs w:val="20"/>
        </w:rPr>
        <w:t>) dias</w:t>
      </w:r>
      <w:r w:rsidR="007317B9" w:rsidRPr="00A160B3">
        <w:rPr>
          <w:color w:val="000000"/>
          <w:sz w:val="20"/>
          <w:szCs w:val="20"/>
        </w:rPr>
        <w:t>, contados</w:t>
      </w:r>
      <w:r w:rsidR="007317B9" w:rsidRPr="00E166E5">
        <w:rPr>
          <w:color w:val="000000"/>
          <w:sz w:val="20"/>
          <w:szCs w:val="20"/>
        </w:rPr>
        <w:t xml:space="preserve"> do rec</w:t>
      </w:r>
      <w:r w:rsidR="00162246">
        <w:rPr>
          <w:color w:val="000000"/>
          <w:sz w:val="20"/>
          <w:szCs w:val="20"/>
        </w:rPr>
        <w:t>ebimento da Nota de Empenho.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w:t>
      </w:r>
      <w:r w:rsidR="000A5342">
        <w:rPr>
          <w:rFonts w:cs="Calibri"/>
          <w:b/>
          <w:sz w:val="20"/>
          <w:szCs w:val="20"/>
        </w:rPr>
        <w:t xml:space="preserve"> DA GARANTIA E </w:t>
      </w:r>
      <w:r w:rsidR="00B47D86" w:rsidRPr="00975295">
        <w:rPr>
          <w:rFonts w:cs="Calibri"/>
          <w:b/>
          <w:sz w:val="20"/>
          <w:szCs w:val="20"/>
        </w:rPr>
        <w:t>DO LOCAL DE ENTREGA</w:t>
      </w:r>
    </w:p>
    <w:p w:rsidR="009317CB" w:rsidRPr="00975295" w:rsidRDefault="009317CB" w:rsidP="009317CB">
      <w:pPr>
        <w:spacing w:after="0" w:line="240" w:lineRule="auto"/>
        <w:jc w:val="both"/>
        <w:rPr>
          <w:rFonts w:cs="Calibri"/>
          <w:b/>
          <w:bCs/>
          <w:sz w:val="20"/>
          <w:szCs w:val="20"/>
          <w:u w:val="single"/>
        </w:rPr>
      </w:pPr>
      <w:r w:rsidRPr="00975295">
        <w:rPr>
          <w:rFonts w:cs="Calibri"/>
          <w:b/>
          <w:bCs/>
          <w:sz w:val="20"/>
          <w:szCs w:val="20"/>
          <w:u w:val="single"/>
        </w:rPr>
        <w:t xml:space="preserve">3.1. Da </w:t>
      </w:r>
      <w:r>
        <w:rPr>
          <w:rFonts w:cs="Calibri"/>
          <w:b/>
          <w:bCs/>
          <w:sz w:val="20"/>
          <w:szCs w:val="20"/>
          <w:u w:val="single"/>
        </w:rPr>
        <w:t>garantia dos produtos</w:t>
      </w:r>
      <w:r w:rsidRPr="00975295">
        <w:rPr>
          <w:rFonts w:cs="Calibri"/>
          <w:b/>
          <w:bCs/>
          <w:sz w:val="20"/>
          <w:szCs w:val="20"/>
          <w:u w:val="single"/>
        </w:rPr>
        <w:t>:</w:t>
      </w:r>
    </w:p>
    <w:p w:rsidR="009317CB" w:rsidRPr="007C3977" w:rsidRDefault="009317CB" w:rsidP="009317CB">
      <w:pPr>
        <w:pStyle w:val="Recuodecorpodetexto2"/>
        <w:spacing w:after="0" w:line="240" w:lineRule="auto"/>
        <w:ind w:left="0"/>
        <w:jc w:val="both"/>
        <w:rPr>
          <w:sz w:val="20"/>
          <w:szCs w:val="20"/>
        </w:rPr>
      </w:pPr>
      <w:proofErr w:type="gramStart"/>
      <w:r>
        <w:rPr>
          <w:b/>
          <w:sz w:val="20"/>
          <w:szCs w:val="20"/>
        </w:rPr>
        <w:t>3</w:t>
      </w:r>
      <w:r w:rsidRPr="00E166E5">
        <w:rPr>
          <w:b/>
          <w:sz w:val="20"/>
          <w:szCs w:val="20"/>
        </w:rPr>
        <w:t>.</w:t>
      </w:r>
      <w:r>
        <w:rPr>
          <w:b/>
          <w:sz w:val="20"/>
          <w:szCs w:val="20"/>
        </w:rPr>
        <w:t>1.</w:t>
      </w:r>
      <w:r w:rsidRPr="00E166E5">
        <w:rPr>
          <w:b/>
          <w:sz w:val="20"/>
          <w:szCs w:val="20"/>
        </w:rPr>
        <w:t>1.</w:t>
      </w:r>
      <w:proofErr w:type="gramEnd"/>
      <w:r>
        <w:rPr>
          <w:sz w:val="20"/>
          <w:szCs w:val="20"/>
        </w:rPr>
        <w:t>O produto deve</w:t>
      </w:r>
      <w:r w:rsidR="00AC3839">
        <w:rPr>
          <w:sz w:val="20"/>
          <w:szCs w:val="20"/>
        </w:rPr>
        <w:t>rá</w:t>
      </w:r>
      <w:r>
        <w:rPr>
          <w:sz w:val="20"/>
          <w:szCs w:val="20"/>
        </w:rPr>
        <w:t xml:space="preserve"> ter garantia mínima de </w:t>
      </w:r>
      <w:r w:rsidR="00AC3839">
        <w:rPr>
          <w:sz w:val="20"/>
          <w:szCs w:val="20"/>
        </w:rPr>
        <w:t>01</w:t>
      </w:r>
      <w:r>
        <w:rPr>
          <w:sz w:val="20"/>
          <w:szCs w:val="20"/>
        </w:rPr>
        <w:t xml:space="preserve"> (</w:t>
      </w:r>
      <w:r w:rsidR="00AC3839">
        <w:rPr>
          <w:sz w:val="20"/>
          <w:szCs w:val="20"/>
        </w:rPr>
        <w:t>um</w:t>
      </w:r>
      <w:r>
        <w:rPr>
          <w:sz w:val="20"/>
          <w:szCs w:val="20"/>
        </w:rPr>
        <w:t xml:space="preserve">) </w:t>
      </w:r>
      <w:r w:rsidR="00AC3839">
        <w:rPr>
          <w:sz w:val="20"/>
          <w:szCs w:val="20"/>
        </w:rPr>
        <w:t>ano</w:t>
      </w:r>
      <w:r>
        <w:rPr>
          <w:sz w:val="20"/>
          <w:szCs w:val="20"/>
        </w:rPr>
        <w:t>, contados do atesto da Nota Fiscal.</w:t>
      </w:r>
    </w:p>
    <w:p w:rsidR="009317CB" w:rsidRDefault="009317CB" w:rsidP="009317CB">
      <w:pPr>
        <w:tabs>
          <w:tab w:val="left" w:pos="7200"/>
        </w:tabs>
        <w:spacing w:after="0" w:line="240" w:lineRule="auto"/>
        <w:jc w:val="both"/>
        <w:rPr>
          <w:rFonts w:eastAsia="Batang" w:cs="Calibri"/>
          <w:b/>
          <w:color w:val="000000"/>
          <w:sz w:val="20"/>
          <w:szCs w:val="20"/>
        </w:rPr>
      </w:pPr>
      <w:r>
        <w:rPr>
          <w:rFonts w:cs="Calibri"/>
          <w:b/>
          <w:bCs/>
          <w:sz w:val="20"/>
          <w:szCs w:val="20"/>
          <w:u w:val="single"/>
        </w:rPr>
        <w:t>3.2</w:t>
      </w:r>
      <w:r w:rsidRPr="00975295">
        <w:rPr>
          <w:rFonts w:cs="Calibri"/>
          <w:b/>
          <w:bCs/>
          <w:sz w:val="20"/>
          <w:szCs w:val="20"/>
          <w:u w:val="single"/>
        </w:rPr>
        <w:t xml:space="preserve">. Do </w:t>
      </w:r>
      <w:r w:rsidR="00AC3839" w:rsidRPr="00975295">
        <w:rPr>
          <w:rFonts w:cs="Calibri"/>
          <w:b/>
          <w:bCs/>
          <w:sz w:val="20"/>
          <w:szCs w:val="20"/>
          <w:u w:val="single"/>
        </w:rPr>
        <w:t>local</w:t>
      </w:r>
      <w:r w:rsidR="00AC3839">
        <w:rPr>
          <w:rFonts w:cs="Calibri"/>
          <w:b/>
          <w:bCs/>
          <w:sz w:val="20"/>
          <w:szCs w:val="20"/>
          <w:u w:val="single"/>
        </w:rPr>
        <w:t xml:space="preserve"> entrega</w:t>
      </w:r>
      <w:r w:rsidRPr="00975295">
        <w:rPr>
          <w:rFonts w:cs="Calibri"/>
          <w:b/>
          <w:bCs/>
          <w:sz w:val="20"/>
          <w:szCs w:val="20"/>
          <w:u w:val="single"/>
        </w:rPr>
        <w:t>:</w:t>
      </w:r>
    </w:p>
    <w:p w:rsidR="008F1B10" w:rsidRPr="008F1B10" w:rsidRDefault="0079483E" w:rsidP="008F1B10">
      <w:pPr>
        <w:tabs>
          <w:tab w:val="left" w:pos="7200"/>
        </w:tabs>
        <w:spacing w:after="0" w:line="240" w:lineRule="auto"/>
        <w:jc w:val="both"/>
        <w:rPr>
          <w:rFonts w:cs="Calibri"/>
          <w:bCs/>
          <w:sz w:val="20"/>
          <w:szCs w:val="20"/>
        </w:rPr>
      </w:pPr>
      <w:proofErr w:type="gramStart"/>
      <w:r w:rsidRPr="008F1B10">
        <w:rPr>
          <w:rFonts w:eastAsia="Batang" w:cs="Calibri"/>
          <w:b/>
          <w:color w:val="000000"/>
          <w:sz w:val="20"/>
          <w:szCs w:val="20"/>
        </w:rPr>
        <w:t>3.</w:t>
      </w:r>
      <w:r w:rsidR="00AC3839">
        <w:rPr>
          <w:rFonts w:eastAsia="Batang" w:cs="Calibri"/>
          <w:b/>
          <w:color w:val="000000"/>
          <w:sz w:val="20"/>
          <w:szCs w:val="20"/>
        </w:rPr>
        <w:t>2.</w:t>
      </w:r>
      <w:r w:rsidRPr="008F1B10">
        <w:rPr>
          <w:rFonts w:eastAsia="Batang" w:cs="Calibri"/>
          <w:b/>
          <w:color w:val="000000"/>
          <w:sz w:val="20"/>
          <w:szCs w:val="20"/>
        </w:rPr>
        <w:t>1.</w:t>
      </w:r>
      <w:proofErr w:type="gramEnd"/>
      <w:r w:rsidR="00F03DF1" w:rsidRPr="008F1B10">
        <w:rPr>
          <w:rFonts w:eastAsia="Batang" w:cs="Calibri"/>
          <w:color w:val="000000"/>
          <w:sz w:val="20"/>
          <w:szCs w:val="20"/>
        </w:rPr>
        <w:t xml:space="preserve">O produto deverá ser entregue </w:t>
      </w:r>
      <w:r w:rsidR="008F1B10" w:rsidRPr="008F1B10">
        <w:rPr>
          <w:rFonts w:eastAsia="Batang" w:cs="Calibri"/>
          <w:color w:val="000000"/>
          <w:sz w:val="20"/>
          <w:szCs w:val="20"/>
        </w:rPr>
        <w:t>em dia e horário comercial</w:t>
      </w:r>
      <w:r w:rsidR="008F1B10" w:rsidRPr="008F1B10">
        <w:rPr>
          <w:rFonts w:eastAsia="Batang" w:cs="Calibri"/>
          <w:bCs/>
          <w:color w:val="000000"/>
          <w:sz w:val="20"/>
          <w:szCs w:val="20"/>
        </w:rPr>
        <w:t>, de segunda à sexta-feira</w:t>
      </w:r>
      <w:r w:rsidR="008F1B10" w:rsidRPr="008F1B10">
        <w:rPr>
          <w:rFonts w:cs="Calibri"/>
          <w:bCs/>
          <w:color w:val="000000"/>
          <w:sz w:val="20"/>
          <w:szCs w:val="20"/>
        </w:rPr>
        <w:t>,</w:t>
      </w:r>
      <w:r w:rsidR="008F1B10" w:rsidRPr="008F1B10">
        <w:rPr>
          <w:rFonts w:eastAsia="Batang" w:cs="Calibri"/>
          <w:color w:val="000000"/>
          <w:sz w:val="20"/>
          <w:szCs w:val="20"/>
        </w:rPr>
        <w:t xml:space="preserve"> de 08:00 às 12:00 e das 14:00 às 18:00 horas no </w:t>
      </w:r>
      <w:r w:rsidR="008F1B10" w:rsidRPr="008F1B10">
        <w:rPr>
          <w:rFonts w:cs="Calibri"/>
          <w:bCs/>
          <w:color w:val="000000"/>
          <w:sz w:val="20"/>
          <w:szCs w:val="20"/>
        </w:rPr>
        <w:t xml:space="preserve">prédio do LACEN situado à Quadra </w:t>
      </w:r>
      <w:r w:rsidR="008F1B10" w:rsidRPr="008F1B10">
        <w:rPr>
          <w:rFonts w:cs="Calibri"/>
          <w:bCs/>
          <w:sz w:val="20"/>
          <w:szCs w:val="20"/>
        </w:rPr>
        <w:t xml:space="preserve">601 Sul, Av. LO -15 Conj. 02, </w:t>
      </w:r>
      <w:proofErr w:type="spellStart"/>
      <w:r w:rsidR="008F1B10" w:rsidRPr="008F1B10">
        <w:rPr>
          <w:rFonts w:cs="Calibri"/>
          <w:bCs/>
          <w:sz w:val="20"/>
          <w:szCs w:val="20"/>
        </w:rPr>
        <w:t>Lt</w:t>
      </w:r>
      <w:proofErr w:type="spellEnd"/>
      <w:r w:rsidR="008F1B10" w:rsidRPr="008F1B10">
        <w:rPr>
          <w:rFonts w:cs="Calibri"/>
          <w:bCs/>
          <w:sz w:val="20"/>
          <w:szCs w:val="20"/>
        </w:rPr>
        <w:t xml:space="preserve">. 01, </w:t>
      </w:r>
      <w:r w:rsidR="008F1B10" w:rsidRPr="008F1B10">
        <w:rPr>
          <w:rFonts w:cs="Calibri"/>
          <w:sz w:val="20"/>
          <w:szCs w:val="20"/>
        </w:rPr>
        <w:t>Centro</w:t>
      </w:r>
      <w:r w:rsidR="008F1B10" w:rsidRPr="008F1B10">
        <w:rPr>
          <w:rFonts w:cs="Calibri"/>
          <w:bCs/>
          <w:sz w:val="20"/>
          <w:szCs w:val="20"/>
        </w:rPr>
        <w:t>, Palmas – TO.</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816554">
        <w:rPr>
          <w:rFonts w:cs="Calibri"/>
          <w:sz w:val="20"/>
          <w:szCs w:val="20"/>
        </w:rPr>
        <w:t>6</w:t>
      </w:r>
      <w:r w:rsidR="006364DB">
        <w:rPr>
          <w:rFonts w:cs="Calibri"/>
          <w:sz w:val="20"/>
          <w:szCs w:val="20"/>
        </w:rPr>
        <w:t>/30550/00</w:t>
      </w:r>
      <w:r w:rsidR="00816554">
        <w:rPr>
          <w:rFonts w:cs="Calibri"/>
          <w:sz w:val="20"/>
          <w:szCs w:val="20"/>
        </w:rPr>
        <w:t>487</w:t>
      </w:r>
      <w:r w:rsidR="008F1B10">
        <w:rPr>
          <w:rFonts w:cs="Calibri"/>
          <w:sz w:val="20"/>
          <w:szCs w:val="20"/>
        </w:rPr>
        <w:t>4</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441BC9" w:rsidRPr="00816554" w:rsidRDefault="00441BC9" w:rsidP="00441BC9">
      <w:pPr>
        <w:widowControl w:val="0"/>
        <w:tabs>
          <w:tab w:val="left" w:pos="-1056"/>
          <w:tab w:val="left" w:pos="-348"/>
          <w:tab w:val="left" w:pos="360"/>
          <w:tab w:val="left" w:pos="1068"/>
          <w:tab w:val="right" w:pos="8788"/>
        </w:tabs>
        <w:spacing w:after="0" w:line="240" w:lineRule="auto"/>
        <w:jc w:val="both"/>
        <w:rPr>
          <w:rFonts w:asciiTheme="minorHAnsi" w:hAnsiTheme="minorHAnsi" w:cstheme="minorHAnsi"/>
          <w:bCs/>
          <w:sz w:val="20"/>
          <w:szCs w:val="20"/>
        </w:rPr>
      </w:pPr>
      <w:r w:rsidRPr="00816554">
        <w:rPr>
          <w:rFonts w:asciiTheme="minorHAnsi" w:hAnsiTheme="minorHAnsi" w:cstheme="minorHAnsi"/>
          <w:bCs/>
          <w:sz w:val="20"/>
          <w:szCs w:val="20"/>
        </w:rPr>
        <w:t>a) Prestar as informações e os esclarecimentos que venham a ser solicitados pela C</w:t>
      </w:r>
      <w:r w:rsidR="00816554" w:rsidRPr="00816554">
        <w:rPr>
          <w:rFonts w:asciiTheme="minorHAnsi" w:hAnsiTheme="minorHAnsi" w:cstheme="minorHAnsi"/>
          <w:bCs/>
          <w:sz w:val="20"/>
          <w:szCs w:val="20"/>
        </w:rPr>
        <w:t>ontratada</w:t>
      </w:r>
      <w:r w:rsidRPr="00816554">
        <w:rPr>
          <w:rFonts w:asciiTheme="minorHAnsi" w:hAnsiTheme="minorHAnsi" w:cstheme="minorHAnsi"/>
          <w:bCs/>
          <w:sz w:val="20"/>
          <w:szCs w:val="20"/>
        </w:rPr>
        <w:t>;</w:t>
      </w:r>
    </w:p>
    <w:p w:rsidR="00441BC9" w:rsidRPr="00816554" w:rsidRDefault="00441BC9" w:rsidP="00441BC9">
      <w:pPr>
        <w:widowControl w:val="0"/>
        <w:tabs>
          <w:tab w:val="left" w:pos="-1056"/>
          <w:tab w:val="left" w:pos="-348"/>
          <w:tab w:val="left" w:pos="360"/>
          <w:tab w:val="left" w:pos="1068"/>
          <w:tab w:val="right" w:pos="8788"/>
        </w:tabs>
        <w:spacing w:after="0" w:line="240" w:lineRule="auto"/>
        <w:jc w:val="both"/>
        <w:rPr>
          <w:rFonts w:asciiTheme="minorHAnsi" w:hAnsiTheme="minorHAnsi" w:cstheme="minorHAnsi"/>
          <w:bCs/>
          <w:sz w:val="20"/>
          <w:szCs w:val="20"/>
        </w:rPr>
      </w:pPr>
      <w:r w:rsidRPr="00816554">
        <w:rPr>
          <w:rFonts w:asciiTheme="minorHAnsi" w:hAnsiTheme="minorHAnsi" w:cstheme="minorHAnsi"/>
          <w:bCs/>
          <w:sz w:val="20"/>
          <w:szCs w:val="20"/>
        </w:rPr>
        <w:t>b) Disponibilizar o local de entrega e o responsável pelo recebimento;</w:t>
      </w:r>
    </w:p>
    <w:p w:rsidR="00441BC9" w:rsidRPr="00816554" w:rsidRDefault="00441BC9" w:rsidP="00441BC9">
      <w:pPr>
        <w:widowControl w:val="0"/>
        <w:tabs>
          <w:tab w:val="left" w:pos="-1056"/>
          <w:tab w:val="left" w:pos="-348"/>
          <w:tab w:val="left" w:pos="360"/>
          <w:tab w:val="left" w:pos="1068"/>
          <w:tab w:val="right" w:pos="8788"/>
        </w:tabs>
        <w:spacing w:after="0" w:line="240" w:lineRule="auto"/>
        <w:jc w:val="both"/>
        <w:rPr>
          <w:rFonts w:asciiTheme="minorHAnsi" w:hAnsiTheme="minorHAnsi" w:cstheme="minorHAnsi"/>
          <w:bCs/>
          <w:sz w:val="20"/>
          <w:szCs w:val="20"/>
        </w:rPr>
      </w:pPr>
      <w:r w:rsidRPr="00816554">
        <w:rPr>
          <w:rFonts w:asciiTheme="minorHAnsi" w:hAnsiTheme="minorHAnsi" w:cstheme="minorHAnsi"/>
          <w:bCs/>
          <w:sz w:val="20"/>
          <w:szCs w:val="20"/>
        </w:rPr>
        <w:t>c) Receber os produtos adjudicados, nos termos, prazos quantidade, qualidade e condições estabelecidas</w:t>
      </w:r>
      <w:r w:rsidR="008F1B10">
        <w:rPr>
          <w:rFonts w:asciiTheme="minorHAnsi" w:hAnsiTheme="minorHAnsi" w:cstheme="minorHAnsi"/>
          <w:bCs/>
          <w:sz w:val="20"/>
          <w:szCs w:val="20"/>
        </w:rPr>
        <w:t xml:space="preserve"> neste Edital</w:t>
      </w:r>
      <w:r w:rsidRPr="00816554">
        <w:rPr>
          <w:rFonts w:asciiTheme="minorHAnsi" w:hAnsiTheme="minorHAnsi" w:cstheme="minorHAnsi"/>
          <w:bCs/>
          <w:sz w:val="20"/>
          <w:szCs w:val="20"/>
        </w:rPr>
        <w:t>;</w:t>
      </w:r>
    </w:p>
    <w:p w:rsidR="00441BC9" w:rsidRPr="00816554" w:rsidRDefault="00441BC9" w:rsidP="008F1B10">
      <w:pPr>
        <w:widowControl w:val="0"/>
        <w:tabs>
          <w:tab w:val="left" w:pos="-1056"/>
          <w:tab w:val="left" w:pos="-348"/>
          <w:tab w:val="left" w:pos="360"/>
          <w:tab w:val="left" w:pos="1068"/>
          <w:tab w:val="right" w:pos="8788"/>
        </w:tabs>
        <w:spacing w:after="0" w:line="240" w:lineRule="auto"/>
        <w:rPr>
          <w:rFonts w:asciiTheme="minorHAnsi" w:hAnsiTheme="minorHAnsi" w:cstheme="minorHAnsi"/>
          <w:bCs/>
          <w:sz w:val="20"/>
          <w:szCs w:val="20"/>
        </w:rPr>
      </w:pPr>
      <w:r w:rsidRPr="00816554">
        <w:rPr>
          <w:rFonts w:asciiTheme="minorHAnsi" w:hAnsiTheme="minorHAnsi" w:cstheme="minorHAnsi"/>
          <w:bCs/>
          <w:sz w:val="20"/>
          <w:szCs w:val="20"/>
        </w:rPr>
        <w:t>d) Rejeitar, no todo ou em parte, os produtos que a C</w:t>
      </w:r>
      <w:r w:rsidR="00816554" w:rsidRPr="00816554">
        <w:rPr>
          <w:rFonts w:asciiTheme="minorHAnsi" w:hAnsiTheme="minorHAnsi" w:cstheme="minorHAnsi"/>
          <w:bCs/>
          <w:sz w:val="20"/>
          <w:szCs w:val="20"/>
        </w:rPr>
        <w:t>ontratada</w:t>
      </w:r>
      <w:r w:rsidRPr="00816554">
        <w:rPr>
          <w:rFonts w:asciiTheme="minorHAnsi" w:hAnsiTheme="minorHAnsi" w:cstheme="minorHAnsi"/>
          <w:bCs/>
          <w:sz w:val="20"/>
          <w:szCs w:val="20"/>
        </w:rPr>
        <w:t xml:space="preserve"> entregar fora das especificações </w:t>
      </w:r>
      <w:proofErr w:type="spellStart"/>
      <w:proofErr w:type="gramStart"/>
      <w:r w:rsidRPr="00816554">
        <w:rPr>
          <w:rFonts w:asciiTheme="minorHAnsi" w:hAnsiTheme="minorHAnsi" w:cstheme="minorHAnsi"/>
          <w:bCs/>
          <w:sz w:val="20"/>
          <w:szCs w:val="20"/>
        </w:rPr>
        <w:t>d</w:t>
      </w:r>
      <w:r w:rsidR="00816554" w:rsidRPr="00816554">
        <w:rPr>
          <w:rFonts w:asciiTheme="minorHAnsi" w:hAnsiTheme="minorHAnsi" w:cstheme="minorHAnsi"/>
          <w:bCs/>
          <w:sz w:val="20"/>
          <w:szCs w:val="20"/>
        </w:rPr>
        <w:t>o</w:t>
      </w:r>
      <w:r w:rsidR="008F1B10">
        <w:rPr>
          <w:rFonts w:asciiTheme="minorHAnsi" w:hAnsiTheme="minorHAnsi" w:cstheme="minorHAnsi"/>
          <w:bCs/>
          <w:sz w:val="20"/>
          <w:szCs w:val="20"/>
        </w:rPr>
        <w:t>Edital</w:t>
      </w:r>
      <w:proofErr w:type="spellEnd"/>
      <w:proofErr w:type="gramEnd"/>
      <w:r w:rsidR="008F1B10">
        <w:rPr>
          <w:rFonts w:asciiTheme="minorHAnsi" w:hAnsiTheme="minorHAnsi" w:cstheme="minorHAnsi"/>
          <w:bCs/>
          <w:sz w:val="20"/>
          <w:szCs w:val="20"/>
        </w:rPr>
        <w:t>;</w:t>
      </w:r>
    </w:p>
    <w:p w:rsidR="00441BC9" w:rsidRPr="00816554" w:rsidRDefault="00441BC9" w:rsidP="00441BC9">
      <w:pPr>
        <w:widowControl w:val="0"/>
        <w:tabs>
          <w:tab w:val="left" w:pos="-1056"/>
          <w:tab w:val="left" w:pos="-348"/>
          <w:tab w:val="left" w:pos="360"/>
          <w:tab w:val="left" w:pos="1068"/>
          <w:tab w:val="right" w:pos="8788"/>
        </w:tabs>
        <w:spacing w:after="0" w:line="240" w:lineRule="auto"/>
        <w:jc w:val="both"/>
        <w:rPr>
          <w:rFonts w:asciiTheme="minorHAnsi" w:hAnsiTheme="minorHAnsi" w:cstheme="minorHAnsi"/>
          <w:bCs/>
          <w:sz w:val="20"/>
          <w:szCs w:val="20"/>
        </w:rPr>
      </w:pPr>
      <w:r w:rsidRPr="00816554">
        <w:rPr>
          <w:rFonts w:asciiTheme="minorHAnsi" w:hAnsiTheme="minorHAnsi" w:cstheme="minorHAnsi"/>
          <w:bCs/>
          <w:sz w:val="20"/>
          <w:szCs w:val="20"/>
        </w:rPr>
        <w:t>e) Comunicar à C</w:t>
      </w:r>
      <w:r w:rsidR="00816554" w:rsidRPr="00816554">
        <w:rPr>
          <w:rFonts w:asciiTheme="minorHAnsi" w:hAnsiTheme="minorHAnsi" w:cstheme="minorHAnsi"/>
          <w:bCs/>
          <w:sz w:val="20"/>
          <w:szCs w:val="20"/>
        </w:rPr>
        <w:t>ontratada</w:t>
      </w:r>
      <w:r w:rsidRPr="00816554">
        <w:rPr>
          <w:rFonts w:asciiTheme="minorHAnsi" w:hAnsiTheme="minorHAnsi" w:cstheme="minorHAnsi"/>
          <w:bCs/>
          <w:sz w:val="20"/>
          <w:szCs w:val="20"/>
        </w:rPr>
        <w:t xml:space="preserve"> até o </w:t>
      </w:r>
      <w:proofErr w:type="gramStart"/>
      <w:r w:rsidRPr="00816554">
        <w:rPr>
          <w:rFonts w:asciiTheme="minorHAnsi" w:hAnsiTheme="minorHAnsi" w:cstheme="minorHAnsi"/>
          <w:bCs/>
          <w:sz w:val="20"/>
          <w:szCs w:val="20"/>
        </w:rPr>
        <w:t>5</w:t>
      </w:r>
      <w:proofErr w:type="gramEnd"/>
      <w:r w:rsidRPr="00816554">
        <w:rPr>
          <w:rFonts w:asciiTheme="minorHAnsi" w:hAnsiTheme="minorHAnsi" w:cstheme="minorHAnsi"/>
          <w:bCs/>
          <w:sz w:val="20"/>
          <w:szCs w:val="20"/>
        </w:rPr>
        <w:t xml:space="preserve"> º dia útil, após apresentação da Nota Fiscal, o aceite do servidor responsável pelo rec</w:t>
      </w:r>
      <w:r w:rsidR="008F1B10">
        <w:rPr>
          <w:rFonts w:asciiTheme="minorHAnsi" w:hAnsiTheme="minorHAnsi" w:cstheme="minorHAnsi"/>
          <w:bCs/>
          <w:sz w:val="20"/>
          <w:szCs w:val="20"/>
        </w:rPr>
        <w:t>ebimento do produto adquirido</w:t>
      </w:r>
      <w:r w:rsidRPr="00816554">
        <w:rPr>
          <w:rFonts w:asciiTheme="minorHAnsi" w:hAnsiTheme="minorHAnsi" w:cstheme="minorHAnsi"/>
          <w:bCs/>
          <w:sz w:val="20"/>
          <w:szCs w:val="20"/>
        </w:rPr>
        <w:t>;</w:t>
      </w:r>
    </w:p>
    <w:p w:rsidR="00441BC9" w:rsidRPr="00816554" w:rsidRDefault="00441BC9" w:rsidP="00441BC9">
      <w:pPr>
        <w:widowControl w:val="0"/>
        <w:tabs>
          <w:tab w:val="left" w:pos="-1056"/>
          <w:tab w:val="left" w:pos="-348"/>
          <w:tab w:val="left" w:pos="360"/>
          <w:tab w:val="left" w:pos="1068"/>
          <w:tab w:val="right" w:pos="8788"/>
        </w:tabs>
        <w:spacing w:after="0" w:line="240" w:lineRule="auto"/>
        <w:jc w:val="both"/>
        <w:rPr>
          <w:rFonts w:asciiTheme="minorHAnsi" w:hAnsiTheme="minorHAnsi" w:cstheme="minorHAnsi"/>
          <w:bCs/>
          <w:sz w:val="20"/>
          <w:szCs w:val="20"/>
        </w:rPr>
      </w:pPr>
      <w:r w:rsidRPr="00816554">
        <w:rPr>
          <w:rFonts w:asciiTheme="minorHAnsi" w:hAnsiTheme="minorHAnsi" w:cstheme="minorHAnsi"/>
          <w:bCs/>
          <w:sz w:val="20"/>
          <w:szCs w:val="20"/>
        </w:rPr>
        <w:t>f) Fiscalizar a execução do objeto, aplicando as sanções cabíveis, quando for o caso;</w:t>
      </w:r>
    </w:p>
    <w:p w:rsidR="00441BC9" w:rsidRPr="00441BC9" w:rsidRDefault="00441BC9" w:rsidP="00441BC9">
      <w:pPr>
        <w:tabs>
          <w:tab w:val="left" w:pos="-1056"/>
          <w:tab w:val="left" w:pos="-348"/>
          <w:tab w:val="left" w:pos="360"/>
          <w:tab w:val="left" w:pos="1068"/>
          <w:tab w:val="right" w:pos="8788"/>
        </w:tabs>
        <w:spacing w:after="0" w:line="240" w:lineRule="auto"/>
        <w:jc w:val="both"/>
        <w:rPr>
          <w:rFonts w:asciiTheme="minorHAnsi" w:hAnsiTheme="minorHAnsi" w:cstheme="minorHAnsi"/>
          <w:bCs/>
          <w:sz w:val="20"/>
          <w:szCs w:val="20"/>
        </w:rPr>
      </w:pPr>
      <w:proofErr w:type="gramStart"/>
      <w:r w:rsidRPr="00816554">
        <w:rPr>
          <w:rFonts w:asciiTheme="minorHAnsi" w:hAnsiTheme="minorHAnsi" w:cstheme="minorHAnsi"/>
          <w:bCs/>
          <w:sz w:val="20"/>
          <w:szCs w:val="20"/>
        </w:rPr>
        <w:t>g)</w:t>
      </w:r>
      <w:proofErr w:type="gramEnd"/>
      <w:r w:rsidRPr="00441BC9">
        <w:rPr>
          <w:rFonts w:asciiTheme="minorHAnsi" w:hAnsiTheme="minorHAnsi" w:cstheme="minorHAnsi"/>
          <w:bCs/>
          <w:sz w:val="20"/>
          <w:szCs w:val="20"/>
        </w:rPr>
        <w:t>Efetuar o pagamento à C</w:t>
      </w:r>
      <w:r w:rsidR="00816554" w:rsidRPr="00441BC9">
        <w:rPr>
          <w:rFonts w:asciiTheme="minorHAnsi" w:hAnsiTheme="minorHAnsi" w:cstheme="minorHAnsi"/>
          <w:bCs/>
          <w:sz w:val="20"/>
          <w:szCs w:val="20"/>
        </w:rPr>
        <w:t>ontratada</w:t>
      </w:r>
      <w:r w:rsidRPr="00441BC9">
        <w:rPr>
          <w:rFonts w:asciiTheme="minorHAnsi" w:hAnsiTheme="minorHAnsi" w:cstheme="minorHAnsi"/>
          <w:bCs/>
          <w:sz w:val="20"/>
          <w:szCs w:val="20"/>
        </w:rPr>
        <w:t xml:space="preserve"> no prazo determinado </w:t>
      </w:r>
      <w:proofErr w:type="spellStart"/>
      <w:r w:rsidRPr="00441BC9">
        <w:rPr>
          <w:rFonts w:asciiTheme="minorHAnsi" w:hAnsiTheme="minorHAnsi" w:cstheme="minorHAnsi"/>
          <w:bCs/>
          <w:sz w:val="20"/>
          <w:szCs w:val="20"/>
        </w:rPr>
        <w:t>n</w:t>
      </w:r>
      <w:r w:rsidR="00816554">
        <w:rPr>
          <w:rFonts w:asciiTheme="minorHAnsi" w:hAnsiTheme="minorHAnsi" w:cstheme="minorHAnsi"/>
          <w:bCs/>
          <w:sz w:val="20"/>
          <w:szCs w:val="20"/>
        </w:rPr>
        <w:t>o</w:t>
      </w:r>
      <w:r w:rsidR="008F1B10">
        <w:rPr>
          <w:rFonts w:asciiTheme="minorHAnsi" w:hAnsiTheme="minorHAnsi" w:cstheme="minorHAnsi"/>
          <w:bCs/>
          <w:sz w:val="20"/>
          <w:szCs w:val="20"/>
        </w:rPr>
        <w:t>Edital</w:t>
      </w:r>
      <w:proofErr w:type="spellEnd"/>
      <w:r w:rsidR="008F1B10">
        <w:rPr>
          <w:rFonts w:asciiTheme="minorHAnsi" w:hAnsiTheme="minorHAnsi" w:cstheme="minorHAnsi"/>
          <w:bCs/>
          <w:sz w:val="20"/>
          <w:szCs w:val="20"/>
        </w:rPr>
        <w:t xml:space="preserve"> e em seus anexos, inclusive, no contrato</w:t>
      </w:r>
      <w:r w:rsidRPr="00441BC9">
        <w:rPr>
          <w:rFonts w:asciiTheme="minorHAnsi" w:hAnsiTheme="minorHAnsi" w:cstheme="minorHAnsi"/>
          <w:bCs/>
          <w:sz w:val="20"/>
          <w:szCs w:val="20"/>
        </w:rPr>
        <w:t>.</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8F1B10" w:rsidRPr="008F1B10" w:rsidRDefault="000E1928" w:rsidP="008F1B10">
      <w:pPr>
        <w:tabs>
          <w:tab w:val="left" w:pos="7200"/>
        </w:tabs>
        <w:spacing w:after="0" w:line="240" w:lineRule="auto"/>
        <w:jc w:val="both"/>
        <w:rPr>
          <w:rFonts w:eastAsia="Batang" w:cs="Calibri"/>
          <w:color w:val="000000"/>
          <w:sz w:val="20"/>
          <w:szCs w:val="20"/>
        </w:rPr>
      </w:pPr>
      <w:r w:rsidRPr="008F1B10">
        <w:rPr>
          <w:rFonts w:eastAsia="Batang" w:cs="Calibri"/>
          <w:color w:val="000000"/>
          <w:sz w:val="20"/>
          <w:szCs w:val="20"/>
        </w:rPr>
        <w:t xml:space="preserve">a) </w:t>
      </w:r>
      <w:r w:rsidR="008F1B10" w:rsidRPr="008F1B10">
        <w:rPr>
          <w:rFonts w:eastAsia="Batang" w:cs="Calibri"/>
          <w:color w:val="000000"/>
          <w:sz w:val="20"/>
          <w:szCs w:val="20"/>
        </w:rPr>
        <w:t>Fornecer o objeto deste Contrato, nas condições estipuladas neste Edital, na Proposta aprovada, na Nota de Empenho e quando for o caso, na ordem de fornecimento, isentos de defeitos de fabricação;</w:t>
      </w:r>
    </w:p>
    <w:p w:rsidR="008F1B10" w:rsidRPr="008F1B10" w:rsidRDefault="008F1B10" w:rsidP="008F1B10">
      <w:pPr>
        <w:tabs>
          <w:tab w:val="left" w:pos="7200"/>
        </w:tabs>
        <w:spacing w:after="0" w:line="240" w:lineRule="auto"/>
        <w:jc w:val="both"/>
        <w:rPr>
          <w:rFonts w:eastAsia="Batang" w:cs="Calibri"/>
          <w:color w:val="000000"/>
          <w:sz w:val="20"/>
          <w:szCs w:val="20"/>
        </w:rPr>
      </w:pPr>
      <w:r w:rsidRPr="008F1B10">
        <w:rPr>
          <w:rFonts w:eastAsia="Batang" w:cs="Calibri"/>
          <w:color w:val="000000"/>
          <w:sz w:val="20"/>
          <w:szCs w:val="20"/>
        </w:rPr>
        <w:t xml:space="preserve">b) Entregar o produto na presença </w:t>
      </w:r>
      <w:proofErr w:type="gramStart"/>
      <w:r w:rsidRPr="008F1B10">
        <w:rPr>
          <w:rFonts w:eastAsia="Batang" w:cs="Calibri"/>
          <w:color w:val="000000"/>
          <w:sz w:val="20"/>
          <w:szCs w:val="20"/>
        </w:rPr>
        <w:t>do(</w:t>
      </w:r>
      <w:proofErr w:type="gramEnd"/>
      <w:r w:rsidRPr="008F1B10">
        <w:rPr>
          <w:rFonts w:eastAsia="Batang" w:cs="Calibri"/>
          <w:color w:val="000000"/>
          <w:sz w:val="20"/>
          <w:szCs w:val="20"/>
        </w:rPr>
        <w:t>s) servidor(</w:t>
      </w:r>
      <w:proofErr w:type="spellStart"/>
      <w:r w:rsidRPr="008F1B10">
        <w:rPr>
          <w:rFonts w:eastAsia="Batang" w:cs="Calibri"/>
          <w:color w:val="000000"/>
          <w:sz w:val="20"/>
          <w:szCs w:val="20"/>
        </w:rPr>
        <w:t>es</w:t>
      </w:r>
      <w:proofErr w:type="spellEnd"/>
      <w:r w:rsidRPr="008F1B10">
        <w:rPr>
          <w:rFonts w:eastAsia="Batang" w:cs="Calibri"/>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8F1B10" w:rsidRPr="008F1B10" w:rsidRDefault="008F1B10" w:rsidP="008F1B10">
      <w:pPr>
        <w:tabs>
          <w:tab w:val="left" w:pos="7200"/>
        </w:tabs>
        <w:spacing w:after="0" w:line="240" w:lineRule="auto"/>
        <w:jc w:val="both"/>
        <w:rPr>
          <w:rFonts w:eastAsia="Batang" w:cs="Calibri"/>
          <w:color w:val="000000"/>
          <w:sz w:val="20"/>
          <w:szCs w:val="20"/>
        </w:rPr>
      </w:pPr>
      <w:r w:rsidRPr="008F1B10">
        <w:rPr>
          <w:rFonts w:eastAsia="Batang" w:cs="Calibri"/>
          <w:color w:val="000000"/>
          <w:sz w:val="20"/>
          <w:szCs w:val="20"/>
        </w:rPr>
        <w:t>c) Responsabilizar-se pelo transporte apropriado do produto, ainda que seja transporte especial quando o produto assim exigir, assumindo exclusivamente a responsabilidade por todas as despesas relativas à entrega do objeto até o devido atesto da Nota Fiscal, inclusive o frete;</w:t>
      </w:r>
    </w:p>
    <w:p w:rsidR="008F1B10" w:rsidRPr="008F1B10" w:rsidRDefault="008F1B10" w:rsidP="008F1B10">
      <w:pPr>
        <w:tabs>
          <w:tab w:val="left" w:pos="7200"/>
        </w:tabs>
        <w:spacing w:after="0" w:line="240" w:lineRule="auto"/>
        <w:jc w:val="both"/>
        <w:rPr>
          <w:rFonts w:eastAsia="Batang" w:cs="Calibri"/>
          <w:color w:val="000000"/>
          <w:sz w:val="20"/>
          <w:szCs w:val="20"/>
        </w:rPr>
      </w:pPr>
      <w:r w:rsidRPr="008F1B10">
        <w:rPr>
          <w:rFonts w:eastAsia="Batang" w:cs="Calibri"/>
          <w:color w:val="000000"/>
          <w:sz w:val="20"/>
          <w:szCs w:val="20"/>
        </w:rPr>
        <w:t xml:space="preserve">d) Fornecer o nome e o endereço do fabricante com o telefone do serviço de atendimento ao consumidor e </w:t>
      </w:r>
      <w:proofErr w:type="spellStart"/>
      <w:r w:rsidRPr="008F1B10">
        <w:rPr>
          <w:rFonts w:eastAsia="Batang" w:cs="Calibri"/>
          <w:color w:val="000000"/>
          <w:sz w:val="20"/>
          <w:szCs w:val="20"/>
        </w:rPr>
        <w:t>website</w:t>
      </w:r>
      <w:proofErr w:type="spellEnd"/>
      <w:r w:rsidRPr="008F1B10">
        <w:rPr>
          <w:rFonts w:eastAsia="Batang" w:cs="Calibri"/>
          <w:color w:val="000000"/>
          <w:sz w:val="20"/>
          <w:szCs w:val="20"/>
        </w:rPr>
        <w:t>;</w:t>
      </w:r>
    </w:p>
    <w:p w:rsidR="008F1B10" w:rsidRPr="008F1B10" w:rsidRDefault="008F1B10" w:rsidP="008F1B10">
      <w:pPr>
        <w:tabs>
          <w:tab w:val="left" w:pos="7200"/>
        </w:tabs>
        <w:spacing w:after="0" w:line="240" w:lineRule="auto"/>
        <w:jc w:val="both"/>
        <w:rPr>
          <w:rFonts w:eastAsia="Batang" w:cs="Calibri"/>
          <w:color w:val="000000"/>
          <w:sz w:val="20"/>
          <w:szCs w:val="20"/>
        </w:rPr>
      </w:pPr>
      <w:r w:rsidRPr="008F1B10">
        <w:rPr>
          <w:rFonts w:eastAsia="Batang" w:cs="Calibri"/>
          <w:color w:val="000000"/>
          <w:sz w:val="20"/>
          <w:szCs w:val="20"/>
        </w:rPr>
        <w:t xml:space="preserve">e) Substituir, reparar, corrigir, remover, as suas expensas, no todo em parte </w:t>
      </w:r>
      <w:proofErr w:type="gramStart"/>
      <w:r w:rsidRPr="008F1B10">
        <w:rPr>
          <w:rFonts w:eastAsia="Batang" w:cs="Calibri"/>
          <w:color w:val="000000"/>
          <w:sz w:val="20"/>
          <w:szCs w:val="20"/>
        </w:rPr>
        <w:t>o(</w:t>
      </w:r>
      <w:proofErr w:type="gramEnd"/>
      <w:r w:rsidRPr="008F1B10">
        <w:rPr>
          <w:rFonts w:eastAsia="Batang" w:cs="Calibri"/>
          <w:color w:val="000000"/>
          <w:sz w:val="20"/>
          <w:szCs w:val="20"/>
        </w:rPr>
        <w:t>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8F1B10" w:rsidRPr="008F1B10" w:rsidRDefault="008F1B10" w:rsidP="008F1B10">
      <w:pPr>
        <w:tabs>
          <w:tab w:val="left" w:pos="7200"/>
        </w:tabs>
        <w:spacing w:after="0" w:line="240" w:lineRule="auto"/>
        <w:jc w:val="both"/>
        <w:rPr>
          <w:rFonts w:eastAsia="Batang" w:cs="Calibri"/>
          <w:color w:val="000000"/>
          <w:sz w:val="20"/>
          <w:szCs w:val="20"/>
        </w:rPr>
      </w:pPr>
      <w:r w:rsidRPr="008F1B10">
        <w:rPr>
          <w:rFonts w:eastAsia="Batang" w:cs="Calibri"/>
          <w:color w:val="000000"/>
          <w:sz w:val="20"/>
          <w:szCs w:val="20"/>
        </w:rPr>
        <w:t>f) Responsabilizar-se pelos danos causados diretamente à Administração ou a terceiros, decorrentes de sua culpa ou dolo na execução do contrato, não excluindo ou reduzindo essa responsabilidade a fiscalização ou o acompanhamento pelo órgão interessado;</w:t>
      </w:r>
    </w:p>
    <w:p w:rsidR="008F1B10" w:rsidRPr="008F1B10" w:rsidRDefault="008F1B10" w:rsidP="008F1B10">
      <w:pPr>
        <w:tabs>
          <w:tab w:val="left" w:pos="7200"/>
        </w:tabs>
        <w:spacing w:after="0" w:line="240" w:lineRule="auto"/>
        <w:jc w:val="both"/>
        <w:rPr>
          <w:rFonts w:eastAsia="Batang" w:cs="Calibri"/>
          <w:color w:val="000000"/>
          <w:sz w:val="20"/>
          <w:szCs w:val="20"/>
        </w:rPr>
      </w:pPr>
      <w:r w:rsidRPr="008F1B10">
        <w:rPr>
          <w:rFonts w:eastAsia="Batang" w:cs="Calibri"/>
          <w:color w:val="000000"/>
          <w:sz w:val="20"/>
          <w:szCs w:val="20"/>
        </w:rPr>
        <w:lastRenderedPageBreak/>
        <w:t xml:space="preserve">g) Arcar com os encargos trabalhistas, previdenciários, fiscais e comerciais resultantes da execução do contrato, sendo que sua inadimplência, com referência aos encargos trabalhistas, fiscais e comerciais não transfere </w:t>
      </w:r>
      <w:proofErr w:type="gramStart"/>
      <w:r w:rsidRPr="008F1B10">
        <w:rPr>
          <w:rFonts w:eastAsia="Batang" w:cs="Calibri"/>
          <w:color w:val="000000"/>
          <w:sz w:val="20"/>
          <w:szCs w:val="20"/>
        </w:rPr>
        <w:t>à</w:t>
      </w:r>
      <w:proofErr w:type="gramEnd"/>
      <w:r w:rsidRPr="008F1B10">
        <w:rPr>
          <w:rFonts w:eastAsia="Batang" w:cs="Calibri"/>
          <w:color w:val="000000"/>
          <w:sz w:val="20"/>
          <w:szCs w:val="20"/>
        </w:rPr>
        <w:t xml:space="preserve"> CONTRATANTE a responsabilidade por seu pagamento, nem poderá onerar o objeto do contrato;</w:t>
      </w:r>
    </w:p>
    <w:p w:rsidR="008F1B10" w:rsidRPr="008F1B10" w:rsidRDefault="008F1B10" w:rsidP="008F1B10">
      <w:pPr>
        <w:tabs>
          <w:tab w:val="left" w:pos="7200"/>
        </w:tabs>
        <w:spacing w:after="0" w:line="240" w:lineRule="auto"/>
        <w:jc w:val="both"/>
        <w:rPr>
          <w:rFonts w:eastAsia="Batang" w:cs="Calibri"/>
          <w:color w:val="000000"/>
          <w:sz w:val="20"/>
          <w:szCs w:val="20"/>
        </w:rPr>
      </w:pPr>
      <w:r w:rsidRPr="008F1B10">
        <w:rPr>
          <w:rFonts w:eastAsia="Batang" w:cs="Calibri"/>
          <w:color w:val="000000"/>
          <w:sz w:val="20"/>
          <w:szCs w:val="20"/>
        </w:rPr>
        <w:t>h) Comunicar a SESAU/TO, no prazo máximo de 05 (cinco) dias corridos que antecedem o prazo de vencimento da entrega, os motivos que impossibilite o seu cumprimento;</w:t>
      </w:r>
    </w:p>
    <w:p w:rsidR="008F1B10" w:rsidRPr="008F1B10" w:rsidRDefault="008F1B10" w:rsidP="008F1B10">
      <w:pPr>
        <w:tabs>
          <w:tab w:val="left" w:pos="7200"/>
        </w:tabs>
        <w:spacing w:after="0" w:line="240" w:lineRule="auto"/>
        <w:jc w:val="both"/>
        <w:rPr>
          <w:rFonts w:eastAsia="Batang" w:cs="Calibri"/>
          <w:color w:val="000000"/>
          <w:sz w:val="20"/>
          <w:szCs w:val="20"/>
        </w:rPr>
      </w:pPr>
      <w:r w:rsidRPr="008F1B10">
        <w:rPr>
          <w:rFonts w:eastAsia="Batang" w:cs="Calibri"/>
          <w:color w:val="000000"/>
          <w:sz w:val="20"/>
          <w:szCs w:val="20"/>
        </w:rPr>
        <w:t>i) Manter a garantia e qualidade dos produtos dos produtos de acordo com as especificações definidas no Edital e seus anexos e o contrato;</w:t>
      </w:r>
    </w:p>
    <w:p w:rsidR="008F1B10" w:rsidRPr="008F1B10" w:rsidRDefault="008F1B10" w:rsidP="008F1B10">
      <w:pPr>
        <w:tabs>
          <w:tab w:val="left" w:pos="7200"/>
        </w:tabs>
        <w:spacing w:after="0" w:line="240" w:lineRule="auto"/>
        <w:jc w:val="both"/>
        <w:rPr>
          <w:rFonts w:eastAsia="Batang" w:cs="Calibri"/>
          <w:color w:val="000000"/>
          <w:sz w:val="20"/>
          <w:szCs w:val="20"/>
        </w:rPr>
      </w:pPr>
      <w:r w:rsidRPr="008F1B10">
        <w:rPr>
          <w:rFonts w:eastAsia="Batang" w:cs="Calibri"/>
          <w:color w:val="000000"/>
          <w:sz w:val="20"/>
          <w:szCs w:val="20"/>
        </w:rPr>
        <w:t>j) Manter as condições de habilitação e qualificação técnica exigida no edital do pregão;</w:t>
      </w:r>
    </w:p>
    <w:p w:rsidR="008F1B10" w:rsidRPr="008F1B10" w:rsidRDefault="008F1B10" w:rsidP="008F1B10">
      <w:pPr>
        <w:tabs>
          <w:tab w:val="left" w:pos="7200"/>
        </w:tabs>
        <w:spacing w:after="0" w:line="240" w:lineRule="auto"/>
        <w:jc w:val="both"/>
        <w:rPr>
          <w:rFonts w:eastAsia="Batang" w:cs="Calibri"/>
          <w:color w:val="000000"/>
          <w:sz w:val="20"/>
          <w:szCs w:val="20"/>
        </w:rPr>
      </w:pPr>
      <w:r w:rsidRPr="008F1B10">
        <w:rPr>
          <w:rFonts w:eastAsia="Batang" w:cs="Calibri"/>
          <w:color w:val="000000"/>
          <w:sz w:val="20"/>
          <w:szCs w:val="20"/>
        </w:rPr>
        <w:t xml:space="preserve">k) Cumprir com a legislação vigente inerente ao objeto, inclusive com todos os encargos tributários, fiscais, trabalhista, devendo arcar ainda, com todas as despesas e custo necessários ao cumprimento do objeto.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816554">
        <w:rPr>
          <w:rFonts w:cs="Calibri"/>
          <w:sz w:val="20"/>
          <w:szCs w:val="20"/>
        </w:rPr>
        <w:t>produto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0E1928" w:rsidRPr="000E1928" w:rsidRDefault="000E1928" w:rsidP="000E1928">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8</w:t>
      </w:r>
      <w:r w:rsidRPr="000E1928">
        <w:rPr>
          <w:rFonts w:asciiTheme="minorHAnsi" w:eastAsia="Batang" w:hAnsiTheme="minorHAnsi" w:cstheme="minorHAnsi"/>
          <w:b/>
          <w:color w:val="000000"/>
          <w:sz w:val="20"/>
          <w:szCs w:val="20"/>
        </w:rPr>
        <w:t>.1.</w:t>
      </w:r>
      <w:r w:rsidRPr="000E1928">
        <w:rPr>
          <w:rFonts w:asciiTheme="minorHAnsi" w:eastAsia="Batang" w:hAnsiTheme="minorHAnsi" w:cstheme="minorHAnsi"/>
          <w:color w:val="000000"/>
          <w:sz w:val="20"/>
          <w:szCs w:val="20"/>
        </w:rPr>
        <w:t xml:space="preserve"> Efetuada a entrega, a C</w:t>
      </w:r>
      <w:r w:rsidR="00816554" w:rsidRPr="000E1928">
        <w:rPr>
          <w:rFonts w:asciiTheme="minorHAnsi" w:eastAsia="Batang" w:hAnsiTheme="minorHAnsi" w:cstheme="minorHAnsi"/>
          <w:color w:val="000000"/>
          <w:sz w:val="20"/>
          <w:szCs w:val="20"/>
        </w:rPr>
        <w:t>ontratada</w:t>
      </w:r>
      <w:r w:rsidRPr="000E1928">
        <w:rPr>
          <w:rFonts w:asciiTheme="minorHAnsi" w:eastAsia="Batang" w:hAnsiTheme="minorHAnsi" w:cstheme="minorHAnsi"/>
          <w:color w:val="000000"/>
          <w:sz w:val="20"/>
          <w:szCs w:val="20"/>
        </w:rPr>
        <w:t xml:space="preserve"> protocolará a Nota Fiscal/Fatura, perante a C</w:t>
      </w:r>
      <w:r w:rsidR="00816554" w:rsidRPr="000E1928">
        <w:rPr>
          <w:rFonts w:asciiTheme="minorHAnsi" w:eastAsia="Batang" w:hAnsiTheme="minorHAnsi" w:cstheme="minorHAnsi"/>
          <w:color w:val="000000"/>
          <w:sz w:val="20"/>
          <w:szCs w:val="20"/>
        </w:rPr>
        <w:t>ontratante</w:t>
      </w:r>
      <w:r w:rsidR="00816554">
        <w:rPr>
          <w:rFonts w:asciiTheme="minorHAnsi" w:eastAsia="Batang" w:hAnsiTheme="minorHAnsi" w:cstheme="minorHAnsi"/>
          <w:color w:val="000000"/>
          <w:sz w:val="20"/>
          <w:szCs w:val="20"/>
        </w:rPr>
        <w:t xml:space="preserve"> devidamente preenchida.</w:t>
      </w:r>
    </w:p>
    <w:p w:rsidR="000E1928" w:rsidRPr="000E1928" w:rsidRDefault="000E1928" w:rsidP="000E1928">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8</w:t>
      </w:r>
      <w:r w:rsidRPr="000E1928">
        <w:rPr>
          <w:rFonts w:asciiTheme="minorHAnsi" w:eastAsia="Batang" w:hAnsiTheme="minorHAnsi" w:cstheme="minorHAnsi"/>
          <w:b/>
          <w:color w:val="000000"/>
          <w:sz w:val="20"/>
          <w:szCs w:val="20"/>
        </w:rPr>
        <w:t>.2.</w:t>
      </w:r>
      <w:r w:rsidRPr="000E1928">
        <w:rPr>
          <w:rFonts w:asciiTheme="minorHAnsi" w:eastAsia="Batang" w:hAnsiTheme="minorHAnsi" w:cstheme="minorHAnsi"/>
          <w:color w:val="000000"/>
          <w:sz w:val="20"/>
          <w:szCs w:val="20"/>
        </w:rPr>
        <w:t xml:space="preserve"> Caso Nota Fiscal/Fatura esteja em desacord</w:t>
      </w:r>
      <w:r w:rsidR="00816554">
        <w:rPr>
          <w:rFonts w:asciiTheme="minorHAnsi" w:eastAsia="Batang" w:hAnsiTheme="minorHAnsi" w:cstheme="minorHAnsi"/>
          <w:color w:val="000000"/>
          <w:sz w:val="20"/>
          <w:szCs w:val="20"/>
        </w:rPr>
        <w:t>o, será devolvida para correção.</w:t>
      </w:r>
    </w:p>
    <w:p w:rsidR="000E1928" w:rsidRPr="000E1928" w:rsidRDefault="000E1928" w:rsidP="000E1928">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8</w:t>
      </w:r>
      <w:r w:rsidRPr="000E1928">
        <w:rPr>
          <w:rFonts w:asciiTheme="minorHAnsi" w:eastAsia="Batang" w:hAnsiTheme="minorHAnsi" w:cstheme="minorHAnsi"/>
          <w:b/>
          <w:color w:val="000000"/>
          <w:sz w:val="20"/>
          <w:szCs w:val="20"/>
        </w:rPr>
        <w:t>.3.</w:t>
      </w:r>
      <w:r w:rsidRPr="000E1928">
        <w:rPr>
          <w:rFonts w:asciiTheme="minorHAnsi" w:eastAsia="Batang" w:hAnsiTheme="minorHAnsi" w:cstheme="minorHAnsi"/>
          <w:color w:val="000000"/>
          <w:sz w:val="20"/>
          <w:szCs w:val="20"/>
        </w:rPr>
        <w:t xml:space="preserve"> A C</w:t>
      </w:r>
      <w:r w:rsidR="00816554" w:rsidRPr="000E1928">
        <w:rPr>
          <w:rFonts w:asciiTheme="minorHAnsi" w:eastAsia="Batang" w:hAnsiTheme="minorHAnsi" w:cstheme="minorHAnsi"/>
          <w:color w:val="000000"/>
          <w:sz w:val="20"/>
          <w:szCs w:val="20"/>
        </w:rPr>
        <w:t>ontratante</w:t>
      </w:r>
      <w:r w:rsidRPr="000E1928">
        <w:rPr>
          <w:rFonts w:asciiTheme="minorHAnsi" w:eastAsia="Batang" w:hAnsiTheme="minorHAnsi" w:cstheme="minorHAnsi"/>
          <w:color w:val="000000"/>
          <w:sz w:val="20"/>
          <w:szCs w:val="20"/>
        </w:rPr>
        <w:t xml:space="preserve"> terá um prazo de até </w:t>
      </w:r>
      <w:r w:rsidRPr="00816554">
        <w:rPr>
          <w:rFonts w:asciiTheme="minorHAnsi" w:eastAsia="Batang" w:hAnsiTheme="minorHAnsi" w:cstheme="minorHAnsi"/>
          <w:color w:val="000000"/>
          <w:sz w:val="20"/>
          <w:szCs w:val="20"/>
        </w:rPr>
        <w:t>05 (cinco) dias úteis</w:t>
      </w:r>
      <w:r w:rsidRPr="000E1928">
        <w:rPr>
          <w:rFonts w:asciiTheme="minorHAnsi" w:eastAsia="Batang" w:hAnsiTheme="minorHAnsi" w:cstheme="minorHAnsi"/>
          <w:color w:val="000000"/>
          <w:sz w:val="20"/>
          <w:szCs w:val="20"/>
        </w:rPr>
        <w:t xml:space="preserve"> para conferência e aprovação, contados da sua protocolização, e será paga, diretamente na conta corrente da C</w:t>
      </w:r>
      <w:r w:rsidR="00816554" w:rsidRPr="000E1928">
        <w:rPr>
          <w:rFonts w:asciiTheme="minorHAnsi" w:eastAsia="Batang" w:hAnsiTheme="minorHAnsi" w:cstheme="minorHAnsi"/>
          <w:color w:val="000000"/>
          <w:sz w:val="20"/>
          <w:szCs w:val="20"/>
        </w:rPr>
        <w:t>ontratada</w:t>
      </w:r>
      <w:r w:rsidR="00816554">
        <w:rPr>
          <w:rFonts w:asciiTheme="minorHAnsi" w:eastAsia="Batang" w:hAnsiTheme="minorHAnsi" w:cstheme="minorHAnsi"/>
          <w:color w:val="000000"/>
          <w:sz w:val="20"/>
          <w:szCs w:val="20"/>
        </w:rPr>
        <w:t>.</w:t>
      </w:r>
    </w:p>
    <w:p w:rsidR="000E1928" w:rsidRPr="000E1928" w:rsidRDefault="000E1928" w:rsidP="000E1928">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8</w:t>
      </w:r>
      <w:r w:rsidRPr="000E1928">
        <w:rPr>
          <w:rFonts w:asciiTheme="minorHAnsi" w:eastAsia="Batang" w:hAnsiTheme="minorHAnsi" w:cstheme="minorHAnsi"/>
          <w:b/>
          <w:color w:val="000000"/>
          <w:sz w:val="20"/>
          <w:szCs w:val="20"/>
        </w:rPr>
        <w:t>.4.</w:t>
      </w:r>
      <w:r w:rsidRPr="000E1928">
        <w:rPr>
          <w:rFonts w:asciiTheme="minorHAnsi" w:eastAsia="Batang" w:hAnsiTheme="minorHAnsi" w:cstheme="minorHAnsi"/>
          <w:color w:val="000000"/>
          <w:sz w:val="20"/>
          <w:szCs w:val="20"/>
        </w:rPr>
        <w:t xml:space="preserve"> O prazo previsto para pagamento que será de até </w:t>
      </w:r>
      <w:r w:rsidRPr="00816554">
        <w:rPr>
          <w:rFonts w:asciiTheme="minorHAnsi" w:eastAsia="Batang" w:hAnsiTheme="minorHAnsi" w:cstheme="minorHAnsi"/>
          <w:color w:val="000000"/>
          <w:sz w:val="20"/>
          <w:szCs w:val="20"/>
        </w:rPr>
        <w:t>30 (trinta) dias corridos,</w:t>
      </w:r>
      <w:r w:rsidRPr="000E1928">
        <w:rPr>
          <w:rFonts w:asciiTheme="minorHAnsi" w:eastAsia="Batang" w:hAnsiTheme="minorHAnsi" w:cstheme="minorHAnsi"/>
          <w:color w:val="000000"/>
          <w:sz w:val="20"/>
          <w:szCs w:val="20"/>
        </w:rPr>
        <w:t xml:space="preserve"> contados da apresentação da Nota Fisc</w:t>
      </w:r>
      <w:r w:rsidR="00816554">
        <w:rPr>
          <w:rFonts w:asciiTheme="minorHAnsi" w:eastAsia="Batang" w:hAnsiTheme="minorHAnsi" w:cstheme="minorHAnsi"/>
          <w:color w:val="000000"/>
          <w:sz w:val="20"/>
          <w:szCs w:val="20"/>
        </w:rPr>
        <w:t>al/</w:t>
      </w:r>
      <w:proofErr w:type="gramStart"/>
      <w:r w:rsidR="00816554">
        <w:rPr>
          <w:rFonts w:asciiTheme="minorHAnsi" w:eastAsia="Batang" w:hAnsiTheme="minorHAnsi" w:cstheme="minorHAnsi"/>
          <w:color w:val="000000"/>
          <w:sz w:val="20"/>
          <w:szCs w:val="20"/>
        </w:rPr>
        <w:t>Fatura, devidamente atestada</w:t>
      </w:r>
      <w:proofErr w:type="gramEnd"/>
      <w:r w:rsidR="00816554">
        <w:rPr>
          <w:rFonts w:asciiTheme="minorHAnsi" w:eastAsia="Batang" w:hAnsiTheme="minorHAnsi" w:cstheme="minorHAnsi"/>
          <w:color w:val="000000"/>
          <w:sz w:val="20"/>
          <w:szCs w:val="20"/>
        </w:rPr>
        <w:t>.</w:t>
      </w:r>
    </w:p>
    <w:p w:rsidR="000E1928" w:rsidRPr="000E1928" w:rsidRDefault="000E1928" w:rsidP="000E1928">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8</w:t>
      </w:r>
      <w:r w:rsidRPr="000E1928">
        <w:rPr>
          <w:rFonts w:asciiTheme="minorHAnsi" w:eastAsia="Batang" w:hAnsiTheme="minorHAnsi" w:cstheme="minorHAnsi"/>
          <w:b/>
          <w:color w:val="000000"/>
          <w:sz w:val="20"/>
          <w:szCs w:val="20"/>
        </w:rPr>
        <w:t>.5.</w:t>
      </w:r>
      <w:r w:rsidRPr="000E1928">
        <w:rPr>
          <w:rFonts w:asciiTheme="minorHAnsi" w:eastAsia="Batang" w:hAnsiTheme="minorHAnsi" w:cstheme="minorHAnsi"/>
          <w:color w:val="000000"/>
          <w:sz w:val="20"/>
          <w:szCs w:val="20"/>
        </w:rPr>
        <w:t xml:space="preserve"> Na ocorrência de rejeição da Nota Fiscal, motivada por erro ou incorreções, o prazo estipulado no </w:t>
      </w:r>
      <w:r w:rsidR="00816554">
        <w:rPr>
          <w:rFonts w:asciiTheme="minorHAnsi" w:eastAsia="Batang" w:hAnsiTheme="minorHAnsi" w:cstheme="minorHAnsi"/>
          <w:color w:val="000000"/>
          <w:sz w:val="20"/>
          <w:szCs w:val="20"/>
        </w:rPr>
        <w:t>item</w:t>
      </w:r>
      <w:r w:rsidRPr="000E1928">
        <w:rPr>
          <w:rFonts w:asciiTheme="minorHAnsi" w:eastAsia="Batang" w:hAnsiTheme="minorHAnsi" w:cstheme="minorHAnsi"/>
          <w:color w:val="000000"/>
          <w:sz w:val="20"/>
          <w:szCs w:val="20"/>
        </w:rPr>
        <w:t xml:space="preserve"> anterior, passará a ser contado a part</w:t>
      </w:r>
      <w:r w:rsidR="00816554">
        <w:rPr>
          <w:rFonts w:asciiTheme="minorHAnsi" w:eastAsia="Batang" w:hAnsiTheme="minorHAnsi" w:cstheme="minorHAnsi"/>
          <w:color w:val="000000"/>
          <w:sz w:val="20"/>
          <w:szCs w:val="20"/>
        </w:rPr>
        <w:t>ir da data da sua representação.</w:t>
      </w:r>
    </w:p>
    <w:p w:rsidR="000E1928" w:rsidRDefault="000E1928" w:rsidP="00816554">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8</w:t>
      </w:r>
      <w:r w:rsidRPr="000E1928">
        <w:rPr>
          <w:rFonts w:asciiTheme="minorHAnsi" w:eastAsia="Batang" w:hAnsiTheme="minorHAnsi" w:cstheme="minorHAnsi"/>
          <w:b/>
          <w:color w:val="000000"/>
          <w:sz w:val="20"/>
          <w:szCs w:val="20"/>
        </w:rPr>
        <w:t>.6.</w:t>
      </w:r>
      <w:r w:rsidRPr="000E1928">
        <w:rPr>
          <w:rFonts w:asciiTheme="minorHAnsi" w:eastAsia="Batang" w:hAnsiTheme="minorHAnsi" w:cstheme="minorHAnsi"/>
          <w:color w:val="000000"/>
          <w:sz w:val="20"/>
          <w:szCs w:val="20"/>
        </w:rPr>
        <w:t xml:space="preserve"> Os pagamentos não serão efetuados através de boletos bancários, sendo a garantia do referido paga</w:t>
      </w:r>
      <w:r w:rsidR="00816554">
        <w:rPr>
          <w:rFonts w:asciiTheme="minorHAnsi" w:eastAsia="Batang" w:hAnsiTheme="minorHAnsi" w:cstheme="minorHAnsi"/>
          <w:color w:val="000000"/>
          <w:sz w:val="20"/>
          <w:szCs w:val="20"/>
        </w:rPr>
        <w:t>mento a própria Nota de Empenho.</w:t>
      </w:r>
    </w:p>
    <w:p w:rsidR="00816554" w:rsidRPr="00524132" w:rsidRDefault="00816554" w:rsidP="00816554">
      <w:pPr>
        <w:widowControl w:val="0"/>
        <w:autoSpaceDE w:val="0"/>
        <w:autoSpaceDN w:val="0"/>
        <w:adjustRightInd w:val="0"/>
        <w:spacing w:after="0" w:line="240" w:lineRule="auto"/>
        <w:jc w:val="both"/>
        <w:rPr>
          <w:rFonts w:eastAsia="Batang"/>
          <w:color w:val="000000"/>
          <w:sz w:val="20"/>
          <w:szCs w:val="20"/>
        </w:rPr>
      </w:pPr>
      <w:proofErr w:type="gramStart"/>
      <w:r>
        <w:rPr>
          <w:b/>
          <w:bCs/>
          <w:color w:val="000000"/>
          <w:sz w:val="20"/>
          <w:szCs w:val="20"/>
        </w:rPr>
        <w:t>8.7</w:t>
      </w:r>
      <w:r w:rsidRPr="00524132">
        <w:rPr>
          <w:b/>
          <w:bCs/>
          <w:color w:val="000000"/>
          <w:sz w:val="20"/>
          <w:szCs w:val="20"/>
        </w:rPr>
        <w:t>.</w:t>
      </w:r>
      <w:proofErr w:type="gramEnd"/>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w:t>
      </w:r>
      <w:proofErr w:type="spellStart"/>
      <w:r w:rsidRPr="00524132">
        <w:rPr>
          <w:rFonts w:eastAsia="Batang"/>
          <w:color w:val="000000"/>
          <w:sz w:val="20"/>
          <w:szCs w:val="20"/>
        </w:rPr>
        <w:t>a.a.</w:t>
      </w:r>
      <w:proofErr w:type="spellEnd"/>
      <w:r w:rsidRPr="00524132">
        <w:rPr>
          <w:rFonts w:eastAsia="Batang"/>
          <w:color w:val="000000"/>
          <w:sz w:val="20"/>
          <w:szCs w:val="20"/>
        </w:rPr>
        <w:t xml:space="preserve"> (seis por cento ao ano), capitalizados diariamente em regime de juros simples.</w:t>
      </w:r>
    </w:p>
    <w:p w:rsidR="00816554" w:rsidRPr="000E1928" w:rsidRDefault="00816554" w:rsidP="00816554">
      <w:pPr>
        <w:tabs>
          <w:tab w:val="left" w:pos="7200"/>
        </w:tabs>
        <w:spacing w:after="120" w:line="240" w:lineRule="auto"/>
        <w:jc w:val="both"/>
        <w:rPr>
          <w:rFonts w:asciiTheme="minorHAnsi" w:eastAsia="Batang" w:hAnsiTheme="minorHAnsi" w:cstheme="minorHAnsi"/>
          <w:color w:val="000000"/>
          <w:sz w:val="20"/>
          <w:szCs w:val="20"/>
        </w:rPr>
      </w:pPr>
      <w:r>
        <w:rPr>
          <w:rFonts w:eastAsia="Batang"/>
          <w:b/>
          <w:color w:val="000000"/>
          <w:sz w:val="20"/>
          <w:szCs w:val="20"/>
        </w:rPr>
        <w:t>8.8</w:t>
      </w:r>
      <w:r w:rsidRPr="00E12F54">
        <w:rPr>
          <w:rFonts w:eastAsia="Batang"/>
          <w:b/>
          <w:color w:val="000000"/>
          <w:sz w:val="20"/>
          <w:szCs w:val="20"/>
        </w:rPr>
        <w:t>.</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w:t>
      </w:r>
      <w:proofErr w:type="gramStart"/>
      <w:r w:rsidRPr="00975295">
        <w:rPr>
          <w:rFonts w:cs="Calibri"/>
          <w:b/>
          <w:sz w:val="20"/>
          <w:szCs w:val="20"/>
        </w:rPr>
        <w:t xml:space="preserve">DÉCIMA </w:t>
      </w:r>
      <w:r w:rsidR="009963B0" w:rsidRPr="00975295">
        <w:rPr>
          <w:rFonts w:cs="Calibri"/>
          <w:b/>
          <w:sz w:val="20"/>
          <w:szCs w:val="20"/>
        </w:rPr>
        <w:t>–</w:t>
      </w:r>
      <w:r w:rsidR="00816554">
        <w:rPr>
          <w:rFonts w:cs="Calibri"/>
          <w:b/>
          <w:sz w:val="20"/>
          <w:szCs w:val="20"/>
        </w:rPr>
        <w:t>DA</w:t>
      </w:r>
      <w:proofErr w:type="gramEnd"/>
      <w:r w:rsidR="00816554">
        <w:rPr>
          <w:rFonts w:cs="Calibri"/>
          <w:b/>
          <w:sz w:val="20"/>
          <w:szCs w:val="20"/>
        </w:rPr>
        <w:t xml:space="preserve"> FISCALIZAÇÃO</w:t>
      </w:r>
    </w:p>
    <w:p w:rsidR="001248FE" w:rsidRPr="001248FE" w:rsidRDefault="001248FE" w:rsidP="001248FE">
      <w:pPr>
        <w:tabs>
          <w:tab w:val="left" w:pos="7200"/>
        </w:tabs>
        <w:spacing w:after="0" w:line="240" w:lineRule="auto"/>
        <w:jc w:val="both"/>
        <w:rPr>
          <w:rFonts w:eastAsia="Batang" w:cs="Calibri"/>
          <w:color w:val="000000"/>
          <w:sz w:val="20"/>
          <w:szCs w:val="20"/>
        </w:rPr>
      </w:pPr>
      <w:r w:rsidRPr="004972A4">
        <w:rPr>
          <w:rFonts w:eastAsia="Batang" w:cs="Calibri"/>
          <w:b/>
          <w:color w:val="000000"/>
          <w:sz w:val="20"/>
          <w:szCs w:val="20"/>
        </w:rPr>
        <w:t>10.1.</w:t>
      </w:r>
      <w:r w:rsidRPr="001248FE">
        <w:rPr>
          <w:rFonts w:eastAsia="Batang" w:cs="Calibri"/>
          <w:color w:val="000000"/>
          <w:sz w:val="20"/>
          <w:szCs w:val="20"/>
        </w:rPr>
        <w:t xml:space="preserve"> Conforme artigo 67 da Lei Federal nº 8.666, de 21 de junho de 1.993, a fiscalização e acompanhamento da execução do objeto </w:t>
      </w:r>
      <w:proofErr w:type="gramStart"/>
      <w:r w:rsidRPr="001248FE">
        <w:rPr>
          <w:rFonts w:eastAsia="Batang" w:cs="Calibri"/>
          <w:color w:val="000000"/>
          <w:sz w:val="20"/>
          <w:szCs w:val="20"/>
        </w:rPr>
        <w:t>será</w:t>
      </w:r>
      <w:proofErr w:type="gramEnd"/>
      <w:r w:rsidRPr="001248FE">
        <w:rPr>
          <w:rFonts w:eastAsia="Batang" w:cs="Calibri"/>
          <w:color w:val="000000"/>
          <w:sz w:val="20"/>
          <w:szCs w:val="20"/>
        </w:rPr>
        <w:t xml:space="preserve"> por meio da Superintendência de Vigilância, Promoção e Proteção à Saúde/Coordenadoria do LACEN, observando que:</w:t>
      </w:r>
    </w:p>
    <w:p w:rsidR="001248FE" w:rsidRPr="001248FE" w:rsidRDefault="001248FE" w:rsidP="001248FE">
      <w:pPr>
        <w:tabs>
          <w:tab w:val="left" w:pos="7200"/>
        </w:tabs>
        <w:spacing w:after="0" w:line="240" w:lineRule="auto"/>
        <w:jc w:val="both"/>
        <w:rPr>
          <w:rFonts w:eastAsia="Batang" w:cs="Calibri"/>
          <w:color w:val="000000"/>
          <w:sz w:val="20"/>
          <w:szCs w:val="20"/>
        </w:rPr>
      </w:pPr>
      <w:r w:rsidRPr="004972A4">
        <w:rPr>
          <w:rFonts w:eastAsia="Batang" w:cs="Calibri"/>
          <w:b/>
          <w:color w:val="000000"/>
          <w:sz w:val="20"/>
          <w:szCs w:val="20"/>
        </w:rPr>
        <w:t>10.1.1.</w:t>
      </w:r>
      <w:r w:rsidRPr="001248FE">
        <w:rPr>
          <w:rFonts w:eastAsia="Batang" w:cs="Calibr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1248FE" w:rsidRPr="001248FE" w:rsidRDefault="001248FE" w:rsidP="001248FE">
      <w:pPr>
        <w:tabs>
          <w:tab w:val="left" w:pos="7200"/>
        </w:tabs>
        <w:spacing w:after="0" w:line="240" w:lineRule="auto"/>
        <w:jc w:val="both"/>
        <w:rPr>
          <w:rFonts w:eastAsia="Batang" w:cs="Calibri"/>
          <w:color w:val="000000"/>
          <w:sz w:val="20"/>
          <w:szCs w:val="20"/>
        </w:rPr>
      </w:pPr>
      <w:r w:rsidRPr="004972A4">
        <w:rPr>
          <w:rFonts w:eastAsia="Batang" w:cs="Calibri"/>
          <w:b/>
          <w:color w:val="000000"/>
          <w:sz w:val="20"/>
          <w:szCs w:val="20"/>
        </w:rPr>
        <w:t>10.1.2.</w:t>
      </w:r>
      <w:r w:rsidRPr="001248FE">
        <w:rPr>
          <w:rFonts w:eastAsia="Batang" w:cs="Calibr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1248FE" w:rsidRPr="001248FE" w:rsidRDefault="001248FE" w:rsidP="001248FE">
      <w:pPr>
        <w:tabs>
          <w:tab w:val="left" w:pos="7200"/>
        </w:tabs>
        <w:spacing w:after="0" w:line="240" w:lineRule="auto"/>
        <w:jc w:val="both"/>
        <w:rPr>
          <w:rFonts w:eastAsia="Batang" w:cs="Calibri"/>
          <w:color w:val="000000"/>
          <w:sz w:val="20"/>
          <w:szCs w:val="20"/>
        </w:rPr>
      </w:pPr>
      <w:r w:rsidRPr="004972A4">
        <w:rPr>
          <w:rFonts w:eastAsia="Batang" w:cs="Calibri"/>
          <w:b/>
          <w:color w:val="000000"/>
          <w:sz w:val="20"/>
          <w:szCs w:val="20"/>
        </w:rPr>
        <w:t>10.1.3.</w:t>
      </w:r>
      <w:r w:rsidRPr="001248FE">
        <w:rPr>
          <w:rFonts w:eastAsia="Batang" w:cs="Calibri"/>
          <w:color w:val="000000"/>
          <w:sz w:val="20"/>
          <w:szCs w:val="20"/>
        </w:rPr>
        <w:t xml:space="preserve"> As decisões e providências que ultrapassarem a competência do representante deverão ser solicitadas </w:t>
      </w:r>
      <w:proofErr w:type="gramStart"/>
      <w:r w:rsidRPr="001248FE">
        <w:rPr>
          <w:rFonts w:eastAsia="Batang" w:cs="Calibri"/>
          <w:color w:val="000000"/>
          <w:sz w:val="20"/>
          <w:szCs w:val="20"/>
        </w:rPr>
        <w:t>a seus</w:t>
      </w:r>
      <w:proofErr w:type="gramEnd"/>
      <w:r w:rsidRPr="001248FE">
        <w:rPr>
          <w:rFonts w:eastAsia="Batang" w:cs="Calibri"/>
          <w:color w:val="000000"/>
          <w:sz w:val="20"/>
          <w:szCs w:val="20"/>
        </w:rPr>
        <w:t xml:space="preserve"> superiores em tempo hábil para a adoção das medidas convenientes;</w:t>
      </w:r>
    </w:p>
    <w:p w:rsidR="004972A4" w:rsidRDefault="001248FE" w:rsidP="001248FE">
      <w:pPr>
        <w:tabs>
          <w:tab w:val="left" w:pos="7200"/>
        </w:tabs>
        <w:spacing w:after="0" w:line="240" w:lineRule="auto"/>
        <w:jc w:val="both"/>
        <w:rPr>
          <w:rFonts w:eastAsia="Batang" w:cs="Calibri"/>
          <w:color w:val="000000"/>
          <w:sz w:val="20"/>
          <w:szCs w:val="20"/>
        </w:rPr>
      </w:pPr>
      <w:r w:rsidRPr="004972A4">
        <w:rPr>
          <w:rFonts w:eastAsia="Batang" w:cs="Calibri"/>
          <w:b/>
          <w:color w:val="000000"/>
          <w:sz w:val="20"/>
          <w:szCs w:val="20"/>
        </w:rPr>
        <w:lastRenderedPageBreak/>
        <w:t>10.1.4.</w:t>
      </w:r>
      <w:r w:rsidRPr="001248FE">
        <w:rPr>
          <w:rFonts w:eastAsia="Batang" w:cs="Calibri"/>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w:t>
      </w:r>
      <w:r w:rsidR="004972A4">
        <w:rPr>
          <w:rFonts w:eastAsia="Batang" w:cs="Calibri"/>
          <w:color w:val="000000"/>
          <w:sz w:val="20"/>
          <w:szCs w:val="20"/>
        </w:rPr>
        <w:t xml:space="preserve">o Tribunal de Contas do Estado; </w:t>
      </w:r>
    </w:p>
    <w:p w:rsidR="001248FE" w:rsidRPr="001248FE" w:rsidRDefault="001248FE" w:rsidP="004972A4">
      <w:pPr>
        <w:tabs>
          <w:tab w:val="left" w:pos="567"/>
          <w:tab w:val="left" w:pos="7200"/>
        </w:tabs>
        <w:spacing w:after="0" w:line="240" w:lineRule="auto"/>
        <w:jc w:val="both"/>
        <w:rPr>
          <w:rFonts w:eastAsia="Batang" w:cs="Calibri"/>
          <w:color w:val="000000"/>
          <w:sz w:val="20"/>
          <w:szCs w:val="20"/>
        </w:rPr>
      </w:pPr>
      <w:r w:rsidRPr="004972A4">
        <w:rPr>
          <w:rFonts w:eastAsia="Batang" w:cs="Calibri"/>
          <w:b/>
          <w:color w:val="000000"/>
          <w:sz w:val="20"/>
          <w:szCs w:val="20"/>
        </w:rPr>
        <w:t>10.1</w:t>
      </w:r>
      <w:r w:rsidR="004972A4">
        <w:rPr>
          <w:rFonts w:eastAsia="Batang" w:cs="Calibri"/>
          <w:b/>
          <w:color w:val="000000"/>
          <w:sz w:val="20"/>
          <w:szCs w:val="20"/>
        </w:rPr>
        <w:t xml:space="preserve">.5. </w:t>
      </w:r>
      <w:proofErr w:type="spellStart"/>
      <w:r w:rsidR="004972A4" w:rsidRPr="004972A4">
        <w:rPr>
          <w:rFonts w:eastAsia="Batang" w:cs="Calibri"/>
          <w:color w:val="000000"/>
          <w:sz w:val="20"/>
          <w:szCs w:val="20"/>
        </w:rPr>
        <w:t>A</w:t>
      </w:r>
      <w:r w:rsidRPr="001248FE">
        <w:rPr>
          <w:rFonts w:eastAsia="Batang" w:cs="Calibri"/>
          <w:color w:val="000000"/>
          <w:sz w:val="20"/>
          <w:szCs w:val="20"/>
        </w:rPr>
        <w:t>fiscalização</w:t>
      </w:r>
      <w:proofErr w:type="spellEnd"/>
      <w:r w:rsidRPr="001248FE">
        <w:rPr>
          <w:rFonts w:eastAsia="Batang" w:cs="Calibri"/>
          <w:color w:val="000000"/>
          <w:sz w:val="20"/>
          <w:szCs w:val="20"/>
        </w:rPr>
        <w:t xml:space="preserve">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2B10AA">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proofErr w:type="gramStart"/>
      <w:r w:rsidRPr="00975295">
        <w:rPr>
          <w:rFonts w:cs="Calibri"/>
          <w:b/>
          <w:snapToGrid w:val="0"/>
          <w:sz w:val="20"/>
          <w:szCs w:val="20"/>
        </w:rPr>
        <w:t>12.1</w:t>
      </w:r>
      <w:r w:rsidR="00C020A0">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xml:space="preserve">, ou </w:t>
      </w:r>
      <w:proofErr w:type="spellStart"/>
      <w:r w:rsidR="000E50C1" w:rsidRPr="00975295">
        <w:rPr>
          <w:rFonts w:cs="Calibri"/>
          <w:sz w:val="20"/>
          <w:szCs w:val="20"/>
        </w:rPr>
        <w:t>nossistemas</w:t>
      </w:r>
      <w:proofErr w:type="spellEnd"/>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A02F4B">
        <w:rPr>
          <w:rFonts w:cs="Calibri"/>
          <w:sz w:val="20"/>
          <w:szCs w:val="20"/>
        </w:rPr>
        <w:t xml:space="preserve"> do disposto nos </w:t>
      </w:r>
      <w:proofErr w:type="spellStart"/>
      <w:r w:rsidR="00A02F4B">
        <w:rPr>
          <w:rFonts w:cs="Calibri"/>
          <w:sz w:val="20"/>
          <w:szCs w:val="20"/>
        </w:rPr>
        <w:t>arts</w:t>
      </w:r>
      <w:proofErr w:type="spellEnd"/>
      <w:r w:rsidR="00A02F4B">
        <w:rPr>
          <w:rFonts w:cs="Calibri"/>
          <w:sz w:val="20"/>
          <w:szCs w:val="20"/>
        </w:rPr>
        <w:t>. 86 e 87 da Lei 8.666/93, e</w:t>
      </w:r>
      <w:r w:rsidRPr="00975295">
        <w:rPr>
          <w:rFonts w:cs="Calibri"/>
          <w:sz w:val="20"/>
          <w:szCs w:val="20"/>
        </w:rPr>
        <w:t xml:space="preserve"> das multas previstas em </w:t>
      </w:r>
      <w:r w:rsidR="005F6698">
        <w:rPr>
          <w:rFonts w:cs="Calibri"/>
          <w:sz w:val="20"/>
          <w:szCs w:val="20"/>
        </w:rPr>
        <w:t>Edital</w:t>
      </w:r>
      <w:r w:rsidRPr="00975295">
        <w:rPr>
          <w:rFonts w:cs="Calibri"/>
          <w:sz w:val="20"/>
          <w:szCs w:val="20"/>
        </w:rPr>
        <w:t xml:space="preserve"> e no contrato e das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0A00B6" w:rsidRPr="00E166E5" w:rsidRDefault="009B4B10" w:rsidP="000A00B6">
      <w:pPr>
        <w:pStyle w:val="Recuodecorpodetexto2"/>
        <w:spacing w:after="0" w:line="240" w:lineRule="auto"/>
        <w:ind w:left="0"/>
        <w:jc w:val="both"/>
        <w:rPr>
          <w:sz w:val="20"/>
          <w:szCs w:val="20"/>
        </w:rPr>
      </w:pPr>
      <w:r>
        <w:rPr>
          <w:bCs/>
          <w:color w:val="000000"/>
          <w:sz w:val="20"/>
          <w:szCs w:val="20"/>
        </w:rPr>
        <w:t>A duração do contrato ficará adstrita a vigência dos respectivos créditos orçamentários</w:t>
      </w:r>
      <w:r w:rsidR="00E41AD2">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w:t>
      </w:r>
      <w:proofErr w:type="gramStart"/>
      <w:r w:rsidRPr="00975295">
        <w:rPr>
          <w:rFonts w:cs="Calibri"/>
          <w:sz w:val="20"/>
          <w:szCs w:val="20"/>
        </w:rPr>
        <w:t>serão indicados</w:t>
      </w:r>
      <w:proofErr w:type="gramEnd"/>
      <w:r w:rsidRPr="00975295">
        <w:rPr>
          <w:rFonts w:cs="Calibri"/>
          <w:sz w:val="20"/>
          <w:szCs w:val="20"/>
        </w:rPr>
        <w:t xml:space="preserve">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lastRenderedPageBreak/>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8D187B">
        <w:rPr>
          <w:rFonts w:cs="Calibri"/>
          <w:sz w:val="20"/>
          <w:szCs w:val="20"/>
        </w:rPr>
        <w:t>6</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8D187B" w:rsidRDefault="008D187B"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8D187B" w:rsidRPr="00975295" w:rsidRDefault="008D187B" w:rsidP="00BC0356">
      <w:pPr>
        <w:spacing w:before="120" w:after="120" w:line="240" w:lineRule="auto"/>
        <w:jc w:val="center"/>
        <w:rPr>
          <w:rFonts w:cs="Calibri"/>
          <w:b/>
          <w:sz w:val="20"/>
          <w:szCs w:val="20"/>
        </w:rPr>
      </w:pP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4728EC" w:rsidRDefault="004728EC"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8D187B" w:rsidRDefault="008D187B" w:rsidP="00975295">
      <w:pPr>
        <w:spacing w:before="120" w:after="120" w:line="240" w:lineRule="auto"/>
        <w:jc w:val="both"/>
        <w:rPr>
          <w:rFonts w:cs="Calibri"/>
          <w:b/>
          <w:sz w:val="20"/>
          <w:szCs w:val="20"/>
        </w:rPr>
      </w:pPr>
    </w:p>
    <w:p w:rsidR="008D187B" w:rsidRDefault="008D187B" w:rsidP="00975295">
      <w:pPr>
        <w:spacing w:before="120" w:after="120" w:line="240" w:lineRule="auto"/>
        <w:jc w:val="both"/>
        <w:rPr>
          <w:rFonts w:cs="Calibri"/>
          <w:b/>
          <w:sz w:val="20"/>
          <w:szCs w:val="20"/>
        </w:rPr>
      </w:pPr>
    </w:p>
    <w:p w:rsidR="008D187B" w:rsidRDefault="008D187B" w:rsidP="00975295">
      <w:pPr>
        <w:spacing w:before="120" w:after="120" w:line="240" w:lineRule="auto"/>
        <w:jc w:val="both"/>
        <w:rPr>
          <w:rFonts w:cs="Calibri"/>
          <w:b/>
          <w:sz w:val="20"/>
          <w:szCs w:val="20"/>
        </w:rPr>
      </w:pPr>
    </w:p>
    <w:p w:rsidR="008D187B" w:rsidRDefault="008D187B" w:rsidP="00975295">
      <w:pPr>
        <w:spacing w:before="120" w:after="120" w:line="240" w:lineRule="auto"/>
        <w:jc w:val="both"/>
        <w:rPr>
          <w:rFonts w:cs="Calibri"/>
          <w:b/>
          <w:sz w:val="20"/>
          <w:szCs w:val="20"/>
        </w:rPr>
      </w:pPr>
    </w:p>
    <w:p w:rsidR="008D187B" w:rsidRDefault="008D187B" w:rsidP="00975295">
      <w:pPr>
        <w:spacing w:before="120" w:after="120" w:line="240" w:lineRule="auto"/>
        <w:jc w:val="both"/>
        <w:rPr>
          <w:rFonts w:cs="Calibri"/>
          <w:b/>
          <w:sz w:val="20"/>
          <w:szCs w:val="20"/>
        </w:rPr>
      </w:pPr>
    </w:p>
    <w:p w:rsidR="008D187B" w:rsidRDefault="008D187B" w:rsidP="00975295">
      <w:pPr>
        <w:spacing w:before="120" w:after="120" w:line="240" w:lineRule="auto"/>
        <w:jc w:val="both"/>
        <w:rPr>
          <w:rFonts w:cs="Calibri"/>
          <w:b/>
          <w:sz w:val="20"/>
          <w:szCs w:val="20"/>
        </w:rPr>
      </w:pPr>
    </w:p>
    <w:p w:rsidR="008D187B" w:rsidRDefault="008D187B" w:rsidP="00975295">
      <w:pPr>
        <w:spacing w:before="120" w:after="120" w:line="240" w:lineRule="auto"/>
        <w:jc w:val="both"/>
        <w:rPr>
          <w:rFonts w:cs="Calibri"/>
          <w:b/>
          <w:sz w:val="20"/>
          <w:szCs w:val="20"/>
        </w:rPr>
      </w:pPr>
    </w:p>
    <w:p w:rsidR="00553372" w:rsidRDefault="00553372" w:rsidP="00975295">
      <w:pPr>
        <w:spacing w:before="120" w:after="120" w:line="240" w:lineRule="auto"/>
        <w:jc w:val="both"/>
        <w:rPr>
          <w:rFonts w:cs="Calibri"/>
          <w:b/>
          <w:sz w:val="20"/>
          <w:szCs w:val="20"/>
        </w:rPr>
      </w:pPr>
    </w:p>
    <w:p w:rsidR="00553372" w:rsidRDefault="00553372" w:rsidP="00975295">
      <w:pPr>
        <w:spacing w:before="120" w:after="120" w:line="240" w:lineRule="auto"/>
        <w:jc w:val="both"/>
        <w:rPr>
          <w:rFonts w:cs="Calibri"/>
          <w:b/>
          <w:sz w:val="20"/>
          <w:szCs w:val="20"/>
        </w:rPr>
      </w:pPr>
    </w:p>
    <w:p w:rsidR="00553372" w:rsidRDefault="00553372" w:rsidP="00975295">
      <w:pPr>
        <w:spacing w:before="120" w:after="120" w:line="240" w:lineRule="auto"/>
        <w:jc w:val="both"/>
        <w:rPr>
          <w:rFonts w:cs="Calibri"/>
          <w:b/>
          <w:sz w:val="20"/>
          <w:szCs w:val="20"/>
        </w:rPr>
      </w:pPr>
    </w:p>
    <w:p w:rsidR="00752F76" w:rsidRDefault="00752F76" w:rsidP="00975295">
      <w:pPr>
        <w:spacing w:before="120" w:after="120" w:line="240" w:lineRule="auto"/>
        <w:jc w:val="both"/>
        <w:rPr>
          <w:rFonts w:cs="Calibri"/>
          <w:b/>
          <w:sz w:val="20"/>
          <w:szCs w:val="20"/>
        </w:rPr>
      </w:pPr>
    </w:p>
    <w:p w:rsidR="00752F76" w:rsidRDefault="00752F76" w:rsidP="00975295">
      <w:pPr>
        <w:spacing w:before="120" w:after="120" w:line="240" w:lineRule="auto"/>
        <w:jc w:val="both"/>
        <w:rPr>
          <w:rFonts w:cs="Calibri"/>
          <w:b/>
          <w:sz w:val="20"/>
          <w:szCs w:val="20"/>
        </w:rPr>
      </w:pPr>
    </w:p>
    <w:p w:rsidR="00752F76" w:rsidRDefault="00752F76" w:rsidP="00975295">
      <w:pPr>
        <w:spacing w:before="120" w:after="120" w:line="240" w:lineRule="auto"/>
        <w:jc w:val="both"/>
        <w:rPr>
          <w:rFonts w:cs="Calibri"/>
          <w:b/>
          <w:sz w:val="20"/>
          <w:szCs w:val="20"/>
        </w:rPr>
      </w:pPr>
    </w:p>
    <w:p w:rsidR="00752F76" w:rsidRDefault="00752F76" w:rsidP="00975295">
      <w:pPr>
        <w:spacing w:before="120" w:after="120" w:line="240" w:lineRule="auto"/>
        <w:jc w:val="both"/>
        <w:rPr>
          <w:rFonts w:cs="Calibri"/>
          <w:b/>
          <w:sz w:val="20"/>
          <w:szCs w:val="20"/>
        </w:rPr>
      </w:pPr>
    </w:p>
    <w:p w:rsidR="00752F76" w:rsidRDefault="00752F76" w:rsidP="00975295">
      <w:pPr>
        <w:spacing w:before="120" w:after="120" w:line="240" w:lineRule="auto"/>
        <w:jc w:val="both"/>
        <w:rPr>
          <w:rFonts w:cs="Calibri"/>
          <w:b/>
          <w:sz w:val="20"/>
          <w:szCs w:val="20"/>
        </w:rPr>
      </w:pPr>
    </w:p>
    <w:p w:rsidR="00752F76" w:rsidRDefault="00752F76" w:rsidP="00975295">
      <w:pPr>
        <w:spacing w:before="120" w:after="120" w:line="240" w:lineRule="auto"/>
        <w:jc w:val="both"/>
        <w:rPr>
          <w:rFonts w:cs="Calibri"/>
          <w:b/>
          <w:sz w:val="20"/>
          <w:szCs w:val="20"/>
        </w:rPr>
      </w:pPr>
    </w:p>
    <w:p w:rsidR="00752F76" w:rsidRDefault="00752F76" w:rsidP="00975295">
      <w:pPr>
        <w:spacing w:before="120" w:after="120" w:line="240" w:lineRule="auto"/>
        <w:jc w:val="both"/>
        <w:rPr>
          <w:rFonts w:cs="Calibri"/>
          <w:b/>
          <w:sz w:val="20"/>
          <w:szCs w:val="20"/>
        </w:rPr>
      </w:pPr>
    </w:p>
    <w:p w:rsidR="00752F76" w:rsidRDefault="00752F76" w:rsidP="00975295">
      <w:pPr>
        <w:spacing w:before="120" w:after="120" w:line="240" w:lineRule="auto"/>
        <w:jc w:val="both"/>
        <w:rPr>
          <w:rFonts w:cs="Calibri"/>
          <w:b/>
          <w:sz w:val="20"/>
          <w:szCs w:val="20"/>
        </w:rPr>
      </w:pPr>
    </w:p>
    <w:p w:rsidR="00752F76" w:rsidRDefault="00752F76" w:rsidP="00975295">
      <w:pPr>
        <w:spacing w:before="120" w:after="120" w:line="240" w:lineRule="auto"/>
        <w:jc w:val="both"/>
        <w:rPr>
          <w:rFonts w:cs="Calibri"/>
          <w:b/>
          <w:sz w:val="20"/>
          <w:szCs w:val="20"/>
        </w:rPr>
      </w:pPr>
    </w:p>
    <w:p w:rsidR="00553372" w:rsidRDefault="00553372" w:rsidP="00975295">
      <w:pPr>
        <w:spacing w:before="120" w:after="120" w:line="240" w:lineRule="auto"/>
        <w:jc w:val="both"/>
        <w:rPr>
          <w:rFonts w:cs="Calibri"/>
          <w:b/>
          <w:sz w:val="20"/>
          <w:szCs w:val="20"/>
        </w:rPr>
      </w:pPr>
    </w:p>
    <w:p w:rsidR="004855E6" w:rsidRDefault="004855E6" w:rsidP="00975295">
      <w:pPr>
        <w:spacing w:before="120" w:after="120" w:line="240" w:lineRule="auto"/>
        <w:jc w:val="both"/>
        <w:rPr>
          <w:rFonts w:cs="Calibri"/>
          <w:b/>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8355FF" w:rsidRPr="00CB03EE" w:rsidTr="00026297">
        <w:trPr>
          <w:trHeight w:val="4886"/>
        </w:trPr>
        <w:tc>
          <w:tcPr>
            <w:tcW w:w="9039" w:type="dxa"/>
          </w:tcPr>
          <w:p w:rsidR="008355FF" w:rsidRPr="00CB03EE" w:rsidRDefault="008355FF" w:rsidP="00026297">
            <w:pPr>
              <w:widowControl w:val="0"/>
              <w:autoSpaceDE w:val="0"/>
              <w:autoSpaceDN w:val="0"/>
              <w:adjustRightInd w:val="0"/>
              <w:spacing w:after="0" w:line="240" w:lineRule="auto"/>
              <w:jc w:val="center"/>
              <w:rPr>
                <w:rFonts w:cs="Calibri"/>
                <w:b/>
                <w:bCs/>
                <w:color w:val="000000"/>
                <w:sz w:val="20"/>
                <w:szCs w:val="20"/>
              </w:rPr>
            </w:pPr>
          </w:p>
          <w:p w:rsidR="008355FF" w:rsidRPr="00CB03EE" w:rsidRDefault="008355FF" w:rsidP="00026297">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Pr>
                <w:rFonts w:cs="Calibri"/>
                <w:b/>
                <w:bCs/>
                <w:color w:val="000000"/>
                <w:sz w:val="20"/>
                <w:szCs w:val="20"/>
              </w:rPr>
              <w:t>1</w:t>
            </w:r>
            <w:proofErr w:type="gramEnd"/>
          </w:p>
          <w:p w:rsidR="008355FF" w:rsidRPr="00CB03EE" w:rsidRDefault="008355FF" w:rsidP="00026297">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8355FF" w:rsidRPr="00CB03EE" w:rsidRDefault="008355FF" w:rsidP="00026297">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8355FF" w:rsidRPr="00CB03EE" w:rsidTr="00026297">
              <w:trPr>
                <w:trHeight w:val="258"/>
                <w:jc w:val="center"/>
              </w:trPr>
              <w:tc>
                <w:tcPr>
                  <w:tcW w:w="9130" w:type="dxa"/>
                  <w:gridSpan w:val="6"/>
                </w:tcPr>
                <w:p w:rsidR="008355FF" w:rsidRPr="00CB03EE" w:rsidRDefault="008355FF" w:rsidP="00026297">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8355FF" w:rsidRPr="00CB03EE" w:rsidTr="00026297">
              <w:trPr>
                <w:trHeight w:val="1009"/>
                <w:jc w:val="center"/>
              </w:trPr>
              <w:tc>
                <w:tcPr>
                  <w:tcW w:w="9130" w:type="dxa"/>
                  <w:gridSpan w:val="6"/>
                </w:tcPr>
                <w:p w:rsidR="008355FF" w:rsidRPr="00CB03EE" w:rsidRDefault="008355FF" w:rsidP="00026297">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8355FF" w:rsidRPr="00CB03EE" w:rsidRDefault="008355FF" w:rsidP="00026297">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8355FF" w:rsidRPr="00CB03EE" w:rsidRDefault="008355FF" w:rsidP="00026297">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8355FF" w:rsidRPr="00CB03EE" w:rsidRDefault="008355FF" w:rsidP="00026297">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8355FF" w:rsidRPr="00CB03EE" w:rsidTr="00026297">
              <w:trPr>
                <w:trHeight w:val="503"/>
                <w:jc w:val="center"/>
              </w:trPr>
              <w:tc>
                <w:tcPr>
                  <w:tcW w:w="611" w:type="dxa"/>
                  <w:vAlign w:val="center"/>
                </w:tcPr>
                <w:p w:rsidR="008355FF" w:rsidRPr="00CB03EE" w:rsidRDefault="008355FF" w:rsidP="0002629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8355FF" w:rsidRPr="00CB03EE" w:rsidRDefault="008355FF" w:rsidP="0002629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8355FF" w:rsidRPr="00CB03EE" w:rsidRDefault="008355FF" w:rsidP="0002629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8355FF" w:rsidRPr="00CB03EE" w:rsidRDefault="008355FF" w:rsidP="0002629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8355FF" w:rsidRPr="00CB03EE" w:rsidRDefault="008355FF" w:rsidP="00026297">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8355FF" w:rsidRPr="00CB03EE" w:rsidRDefault="008355FF" w:rsidP="0002629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8355FF" w:rsidRPr="00CB03EE" w:rsidRDefault="008355FF" w:rsidP="0002629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8355FF" w:rsidRPr="00CB03EE" w:rsidTr="00026297">
              <w:trPr>
                <w:trHeight w:val="245"/>
                <w:jc w:val="center"/>
              </w:trPr>
              <w:tc>
                <w:tcPr>
                  <w:tcW w:w="611" w:type="dxa"/>
                  <w:vAlign w:val="center"/>
                </w:tcPr>
                <w:p w:rsidR="008355FF" w:rsidRPr="00CB03EE" w:rsidRDefault="008355FF" w:rsidP="00026297">
                  <w:pPr>
                    <w:tabs>
                      <w:tab w:val="left" w:pos="7200"/>
                    </w:tabs>
                    <w:spacing w:after="0" w:line="240" w:lineRule="auto"/>
                    <w:jc w:val="center"/>
                    <w:rPr>
                      <w:rFonts w:eastAsia="Batang" w:cs="Calibri"/>
                      <w:color w:val="000000"/>
                      <w:sz w:val="20"/>
                      <w:szCs w:val="20"/>
                    </w:rPr>
                  </w:pPr>
                </w:p>
              </w:tc>
              <w:tc>
                <w:tcPr>
                  <w:tcW w:w="851" w:type="dxa"/>
                  <w:vAlign w:val="center"/>
                </w:tcPr>
                <w:p w:rsidR="008355FF" w:rsidRPr="00CB03EE" w:rsidRDefault="008355FF" w:rsidP="00026297">
                  <w:pPr>
                    <w:tabs>
                      <w:tab w:val="left" w:pos="7200"/>
                    </w:tabs>
                    <w:spacing w:after="0" w:line="240" w:lineRule="auto"/>
                    <w:jc w:val="center"/>
                    <w:rPr>
                      <w:rFonts w:eastAsia="Batang" w:cs="Calibri"/>
                      <w:color w:val="000000"/>
                      <w:sz w:val="20"/>
                      <w:szCs w:val="20"/>
                    </w:rPr>
                  </w:pPr>
                </w:p>
              </w:tc>
              <w:tc>
                <w:tcPr>
                  <w:tcW w:w="3490" w:type="dxa"/>
                  <w:vAlign w:val="center"/>
                </w:tcPr>
                <w:p w:rsidR="008355FF" w:rsidRPr="00CB03EE" w:rsidRDefault="008355FF" w:rsidP="00026297">
                  <w:pPr>
                    <w:tabs>
                      <w:tab w:val="left" w:pos="7200"/>
                    </w:tabs>
                    <w:spacing w:after="0" w:line="240" w:lineRule="auto"/>
                    <w:jc w:val="center"/>
                    <w:rPr>
                      <w:rFonts w:eastAsia="Batang" w:cs="Calibri"/>
                      <w:color w:val="000000"/>
                      <w:sz w:val="20"/>
                      <w:szCs w:val="20"/>
                    </w:rPr>
                  </w:pPr>
                </w:p>
              </w:tc>
              <w:tc>
                <w:tcPr>
                  <w:tcW w:w="1110" w:type="dxa"/>
                  <w:vAlign w:val="center"/>
                </w:tcPr>
                <w:p w:rsidR="008355FF" w:rsidRPr="00CB03EE" w:rsidRDefault="008355FF" w:rsidP="00026297">
                  <w:pPr>
                    <w:tabs>
                      <w:tab w:val="left" w:pos="7200"/>
                    </w:tabs>
                    <w:spacing w:after="0" w:line="240" w:lineRule="auto"/>
                    <w:jc w:val="center"/>
                    <w:rPr>
                      <w:rFonts w:eastAsia="Batang" w:cs="Calibri"/>
                      <w:color w:val="000000"/>
                      <w:sz w:val="20"/>
                      <w:szCs w:val="20"/>
                    </w:rPr>
                  </w:pPr>
                </w:p>
              </w:tc>
              <w:tc>
                <w:tcPr>
                  <w:tcW w:w="1111" w:type="dxa"/>
                  <w:vAlign w:val="center"/>
                </w:tcPr>
                <w:p w:rsidR="008355FF" w:rsidRPr="00CB03EE" w:rsidRDefault="008355FF" w:rsidP="00026297">
                  <w:pPr>
                    <w:tabs>
                      <w:tab w:val="left" w:pos="7200"/>
                    </w:tabs>
                    <w:spacing w:after="0" w:line="240" w:lineRule="auto"/>
                    <w:jc w:val="center"/>
                    <w:rPr>
                      <w:rFonts w:eastAsia="Batang" w:cs="Calibri"/>
                      <w:color w:val="000000"/>
                      <w:sz w:val="20"/>
                      <w:szCs w:val="20"/>
                    </w:rPr>
                  </w:pPr>
                </w:p>
              </w:tc>
              <w:tc>
                <w:tcPr>
                  <w:tcW w:w="1955" w:type="dxa"/>
                  <w:vAlign w:val="center"/>
                </w:tcPr>
                <w:p w:rsidR="008355FF" w:rsidRPr="00CB03EE" w:rsidRDefault="008355FF" w:rsidP="00026297">
                  <w:pPr>
                    <w:tabs>
                      <w:tab w:val="left" w:pos="7200"/>
                    </w:tabs>
                    <w:spacing w:after="0" w:line="240" w:lineRule="auto"/>
                    <w:jc w:val="center"/>
                    <w:rPr>
                      <w:rFonts w:eastAsia="Batang" w:cs="Calibri"/>
                      <w:color w:val="000000"/>
                      <w:sz w:val="20"/>
                      <w:szCs w:val="20"/>
                    </w:rPr>
                  </w:pPr>
                </w:p>
              </w:tc>
            </w:tr>
            <w:tr w:rsidR="008355FF" w:rsidRPr="00CB03EE" w:rsidTr="00026297">
              <w:trPr>
                <w:trHeight w:val="245"/>
                <w:jc w:val="center"/>
              </w:trPr>
              <w:tc>
                <w:tcPr>
                  <w:tcW w:w="611" w:type="dxa"/>
                </w:tcPr>
                <w:p w:rsidR="008355FF" w:rsidRPr="00CB03EE" w:rsidRDefault="008355FF" w:rsidP="00026297">
                  <w:pPr>
                    <w:tabs>
                      <w:tab w:val="left" w:pos="7200"/>
                    </w:tabs>
                    <w:spacing w:after="0" w:line="240" w:lineRule="auto"/>
                    <w:jc w:val="both"/>
                    <w:rPr>
                      <w:rFonts w:eastAsia="Batang" w:cs="Calibri"/>
                      <w:color w:val="000000"/>
                      <w:sz w:val="20"/>
                      <w:szCs w:val="20"/>
                    </w:rPr>
                  </w:pPr>
                </w:p>
              </w:tc>
              <w:tc>
                <w:tcPr>
                  <w:tcW w:w="851" w:type="dxa"/>
                </w:tcPr>
                <w:p w:rsidR="008355FF" w:rsidRPr="00CB03EE" w:rsidRDefault="008355FF" w:rsidP="00026297">
                  <w:pPr>
                    <w:tabs>
                      <w:tab w:val="left" w:pos="7200"/>
                    </w:tabs>
                    <w:spacing w:after="0" w:line="240" w:lineRule="auto"/>
                    <w:jc w:val="both"/>
                    <w:rPr>
                      <w:rFonts w:eastAsia="Batang" w:cs="Calibri"/>
                      <w:color w:val="000000"/>
                      <w:sz w:val="20"/>
                      <w:szCs w:val="20"/>
                    </w:rPr>
                  </w:pPr>
                </w:p>
              </w:tc>
              <w:tc>
                <w:tcPr>
                  <w:tcW w:w="3490" w:type="dxa"/>
                </w:tcPr>
                <w:p w:rsidR="008355FF" w:rsidRPr="00CB03EE" w:rsidRDefault="008355FF" w:rsidP="00026297">
                  <w:pPr>
                    <w:tabs>
                      <w:tab w:val="left" w:pos="7200"/>
                    </w:tabs>
                    <w:spacing w:after="0" w:line="240" w:lineRule="auto"/>
                    <w:jc w:val="both"/>
                    <w:rPr>
                      <w:rFonts w:eastAsia="Batang" w:cs="Calibri"/>
                      <w:color w:val="000000"/>
                      <w:sz w:val="20"/>
                      <w:szCs w:val="20"/>
                    </w:rPr>
                  </w:pPr>
                </w:p>
              </w:tc>
              <w:tc>
                <w:tcPr>
                  <w:tcW w:w="1110" w:type="dxa"/>
                </w:tcPr>
                <w:p w:rsidR="008355FF" w:rsidRPr="00CB03EE" w:rsidRDefault="008355FF" w:rsidP="00026297">
                  <w:pPr>
                    <w:tabs>
                      <w:tab w:val="left" w:pos="7200"/>
                    </w:tabs>
                    <w:spacing w:after="0" w:line="240" w:lineRule="auto"/>
                    <w:jc w:val="both"/>
                    <w:rPr>
                      <w:rFonts w:eastAsia="Batang" w:cs="Calibri"/>
                      <w:color w:val="000000"/>
                      <w:sz w:val="20"/>
                      <w:szCs w:val="20"/>
                    </w:rPr>
                  </w:pPr>
                </w:p>
              </w:tc>
              <w:tc>
                <w:tcPr>
                  <w:tcW w:w="1111" w:type="dxa"/>
                </w:tcPr>
                <w:p w:rsidR="008355FF" w:rsidRPr="00CB03EE" w:rsidRDefault="008355FF" w:rsidP="00026297">
                  <w:pPr>
                    <w:tabs>
                      <w:tab w:val="left" w:pos="7200"/>
                    </w:tabs>
                    <w:spacing w:after="0" w:line="240" w:lineRule="auto"/>
                    <w:jc w:val="both"/>
                    <w:rPr>
                      <w:rFonts w:eastAsia="Batang" w:cs="Calibri"/>
                      <w:color w:val="000000"/>
                      <w:sz w:val="20"/>
                      <w:szCs w:val="20"/>
                    </w:rPr>
                  </w:pPr>
                </w:p>
              </w:tc>
              <w:tc>
                <w:tcPr>
                  <w:tcW w:w="1955" w:type="dxa"/>
                </w:tcPr>
                <w:p w:rsidR="008355FF" w:rsidRPr="00CB03EE" w:rsidRDefault="008355FF" w:rsidP="00026297">
                  <w:pPr>
                    <w:tabs>
                      <w:tab w:val="left" w:pos="7200"/>
                    </w:tabs>
                    <w:spacing w:after="0" w:line="240" w:lineRule="auto"/>
                    <w:jc w:val="both"/>
                    <w:rPr>
                      <w:rFonts w:eastAsia="Batang" w:cs="Calibri"/>
                      <w:color w:val="000000"/>
                      <w:sz w:val="20"/>
                      <w:szCs w:val="20"/>
                    </w:rPr>
                  </w:pPr>
                </w:p>
              </w:tc>
            </w:tr>
            <w:tr w:rsidR="008355FF" w:rsidRPr="00CB03EE" w:rsidTr="00026297">
              <w:trPr>
                <w:trHeight w:val="258"/>
                <w:jc w:val="center"/>
              </w:trPr>
              <w:tc>
                <w:tcPr>
                  <w:tcW w:w="611" w:type="dxa"/>
                </w:tcPr>
                <w:p w:rsidR="008355FF" w:rsidRPr="00CB03EE" w:rsidRDefault="008355FF" w:rsidP="00026297">
                  <w:pPr>
                    <w:tabs>
                      <w:tab w:val="left" w:pos="7200"/>
                    </w:tabs>
                    <w:spacing w:after="0" w:line="240" w:lineRule="auto"/>
                    <w:jc w:val="both"/>
                    <w:rPr>
                      <w:rFonts w:eastAsia="Batang" w:cs="Calibri"/>
                      <w:color w:val="000000"/>
                      <w:sz w:val="20"/>
                      <w:szCs w:val="20"/>
                    </w:rPr>
                  </w:pPr>
                </w:p>
              </w:tc>
              <w:tc>
                <w:tcPr>
                  <w:tcW w:w="851" w:type="dxa"/>
                </w:tcPr>
                <w:p w:rsidR="008355FF" w:rsidRPr="00CB03EE" w:rsidRDefault="008355FF" w:rsidP="00026297">
                  <w:pPr>
                    <w:tabs>
                      <w:tab w:val="left" w:pos="7200"/>
                    </w:tabs>
                    <w:spacing w:after="0" w:line="240" w:lineRule="auto"/>
                    <w:jc w:val="both"/>
                    <w:rPr>
                      <w:rFonts w:eastAsia="Batang" w:cs="Calibri"/>
                      <w:color w:val="000000"/>
                      <w:sz w:val="20"/>
                      <w:szCs w:val="20"/>
                    </w:rPr>
                  </w:pPr>
                </w:p>
              </w:tc>
              <w:tc>
                <w:tcPr>
                  <w:tcW w:w="3490" w:type="dxa"/>
                </w:tcPr>
                <w:p w:rsidR="008355FF" w:rsidRPr="00CB03EE" w:rsidRDefault="008355FF" w:rsidP="00026297">
                  <w:pPr>
                    <w:tabs>
                      <w:tab w:val="left" w:pos="7200"/>
                    </w:tabs>
                    <w:spacing w:after="0" w:line="240" w:lineRule="auto"/>
                    <w:jc w:val="both"/>
                    <w:rPr>
                      <w:rFonts w:eastAsia="Batang" w:cs="Calibri"/>
                      <w:color w:val="000000"/>
                      <w:sz w:val="20"/>
                      <w:szCs w:val="20"/>
                    </w:rPr>
                  </w:pPr>
                </w:p>
              </w:tc>
              <w:tc>
                <w:tcPr>
                  <w:tcW w:w="1110" w:type="dxa"/>
                </w:tcPr>
                <w:p w:rsidR="008355FF" w:rsidRPr="00CB03EE" w:rsidRDefault="008355FF" w:rsidP="00026297">
                  <w:pPr>
                    <w:tabs>
                      <w:tab w:val="left" w:pos="7200"/>
                    </w:tabs>
                    <w:spacing w:after="0" w:line="240" w:lineRule="auto"/>
                    <w:jc w:val="both"/>
                    <w:rPr>
                      <w:rFonts w:eastAsia="Batang" w:cs="Calibri"/>
                      <w:color w:val="000000"/>
                      <w:sz w:val="20"/>
                      <w:szCs w:val="20"/>
                    </w:rPr>
                  </w:pPr>
                </w:p>
              </w:tc>
              <w:tc>
                <w:tcPr>
                  <w:tcW w:w="1111" w:type="dxa"/>
                </w:tcPr>
                <w:p w:rsidR="008355FF" w:rsidRPr="00CB03EE" w:rsidRDefault="008355FF" w:rsidP="00026297">
                  <w:pPr>
                    <w:tabs>
                      <w:tab w:val="left" w:pos="7200"/>
                    </w:tabs>
                    <w:spacing w:after="0" w:line="240" w:lineRule="auto"/>
                    <w:jc w:val="both"/>
                    <w:rPr>
                      <w:rFonts w:eastAsia="Batang" w:cs="Calibri"/>
                      <w:color w:val="000000"/>
                      <w:sz w:val="20"/>
                      <w:szCs w:val="20"/>
                    </w:rPr>
                  </w:pPr>
                </w:p>
              </w:tc>
              <w:tc>
                <w:tcPr>
                  <w:tcW w:w="1955" w:type="dxa"/>
                </w:tcPr>
                <w:p w:rsidR="008355FF" w:rsidRPr="00CB03EE" w:rsidRDefault="008355FF" w:rsidP="00026297">
                  <w:pPr>
                    <w:tabs>
                      <w:tab w:val="left" w:pos="7200"/>
                    </w:tabs>
                    <w:spacing w:after="0" w:line="240" w:lineRule="auto"/>
                    <w:jc w:val="both"/>
                    <w:rPr>
                      <w:rFonts w:eastAsia="Batang" w:cs="Calibri"/>
                      <w:color w:val="000000"/>
                      <w:sz w:val="20"/>
                      <w:szCs w:val="20"/>
                    </w:rPr>
                  </w:pPr>
                </w:p>
              </w:tc>
            </w:tr>
            <w:tr w:rsidR="008355FF" w:rsidRPr="00CB03EE" w:rsidTr="00026297">
              <w:trPr>
                <w:trHeight w:val="245"/>
                <w:jc w:val="center"/>
              </w:trPr>
              <w:tc>
                <w:tcPr>
                  <w:tcW w:w="7175" w:type="dxa"/>
                  <w:gridSpan w:val="5"/>
                </w:tcPr>
                <w:p w:rsidR="008355FF" w:rsidRPr="00CB03EE" w:rsidRDefault="008355FF" w:rsidP="0002629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8355FF" w:rsidRPr="00CB03EE" w:rsidRDefault="008355FF" w:rsidP="00026297">
                  <w:pPr>
                    <w:tabs>
                      <w:tab w:val="left" w:pos="7200"/>
                    </w:tabs>
                    <w:spacing w:after="0" w:line="240" w:lineRule="auto"/>
                    <w:jc w:val="both"/>
                    <w:rPr>
                      <w:rFonts w:eastAsia="Batang" w:cs="Calibri"/>
                      <w:color w:val="000000"/>
                      <w:sz w:val="20"/>
                      <w:szCs w:val="20"/>
                    </w:rPr>
                  </w:pPr>
                </w:p>
              </w:tc>
            </w:tr>
            <w:tr w:rsidR="008355FF" w:rsidRPr="00CB03EE" w:rsidTr="00026297">
              <w:trPr>
                <w:trHeight w:val="333"/>
                <w:jc w:val="center"/>
              </w:trPr>
              <w:tc>
                <w:tcPr>
                  <w:tcW w:w="9130" w:type="dxa"/>
                  <w:gridSpan w:val="6"/>
                  <w:vAlign w:val="bottom"/>
                </w:tcPr>
                <w:p w:rsidR="008355FF" w:rsidRPr="00CB03EE" w:rsidRDefault="008355FF" w:rsidP="0002629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8355FF" w:rsidRPr="00CB03EE" w:rsidRDefault="008355FF" w:rsidP="0002629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8355FF" w:rsidRPr="00CB03EE" w:rsidRDefault="008355FF" w:rsidP="00026297">
            <w:pPr>
              <w:widowControl w:val="0"/>
              <w:autoSpaceDE w:val="0"/>
              <w:autoSpaceDN w:val="0"/>
              <w:adjustRightInd w:val="0"/>
              <w:spacing w:after="0" w:line="240" w:lineRule="auto"/>
              <w:jc w:val="center"/>
              <w:rPr>
                <w:rFonts w:cs="Calibri"/>
                <w:b/>
                <w:bCs/>
                <w:color w:val="000000"/>
                <w:sz w:val="20"/>
                <w:szCs w:val="20"/>
              </w:rPr>
            </w:pPr>
          </w:p>
          <w:p w:rsidR="008355FF" w:rsidRPr="00CB03EE" w:rsidRDefault="008355FF" w:rsidP="00026297">
            <w:pPr>
              <w:widowControl w:val="0"/>
              <w:autoSpaceDE w:val="0"/>
              <w:autoSpaceDN w:val="0"/>
              <w:adjustRightInd w:val="0"/>
              <w:spacing w:after="0" w:line="240" w:lineRule="auto"/>
              <w:jc w:val="center"/>
              <w:rPr>
                <w:rFonts w:cs="Calibri"/>
                <w:b/>
                <w:bCs/>
                <w:color w:val="000000"/>
                <w:sz w:val="20"/>
                <w:szCs w:val="20"/>
              </w:rPr>
            </w:pPr>
          </w:p>
        </w:tc>
      </w:tr>
    </w:tbl>
    <w:p w:rsidR="0066433B" w:rsidRDefault="0066433B" w:rsidP="0066433B">
      <w:pPr>
        <w:widowControl w:val="0"/>
        <w:autoSpaceDE w:val="0"/>
        <w:autoSpaceDN w:val="0"/>
        <w:adjustRightInd w:val="0"/>
        <w:spacing w:before="33" w:after="0" w:line="240" w:lineRule="auto"/>
        <w:ind w:left="2034" w:right="2043"/>
        <w:jc w:val="center"/>
        <w:rPr>
          <w:b/>
          <w:bCs/>
          <w:color w:val="000000"/>
          <w:spacing w:val="-1"/>
          <w:sz w:val="20"/>
          <w:szCs w:val="20"/>
        </w:rPr>
      </w:pPr>
    </w:p>
    <w:p w:rsidR="0066433B" w:rsidRPr="008D706D" w:rsidRDefault="0066433B" w:rsidP="0066433B">
      <w:pPr>
        <w:widowControl w:val="0"/>
        <w:autoSpaceDE w:val="0"/>
        <w:autoSpaceDN w:val="0"/>
        <w:adjustRightInd w:val="0"/>
        <w:spacing w:before="33" w:after="0" w:line="240" w:lineRule="auto"/>
        <w:ind w:left="2034" w:right="2043"/>
        <w:jc w:val="center"/>
        <w:rPr>
          <w:b/>
          <w:bCs/>
          <w:color w:val="000000"/>
          <w:spacing w:val="-1"/>
          <w:sz w:val="20"/>
          <w:szCs w:val="20"/>
        </w:rPr>
      </w:pPr>
      <w:r>
        <w:rPr>
          <w:b/>
          <w:bCs/>
          <w:color w:val="000000"/>
          <w:spacing w:val="-1"/>
          <w:sz w:val="20"/>
          <w:szCs w:val="20"/>
        </w:rPr>
        <w:t xml:space="preserve">MODELO </w:t>
      </w:r>
      <w:proofErr w:type="gramStart"/>
      <w:r>
        <w:rPr>
          <w:b/>
          <w:bCs/>
          <w:color w:val="000000"/>
          <w:spacing w:val="-1"/>
          <w:sz w:val="20"/>
          <w:szCs w:val="20"/>
        </w:rPr>
        <w:t>2</w:t>
      </w:r>
      <w:proofErr w:type="gramEnd"/>
    </w:p>
    <w:p w:rsidR="0066433B" w:rsidRDefault="0066433B" w:rsidP="0066433B">
      <w:pPr>
        <w:tabs>
          <w:tab w:val="left" w:pos="4170"/>
        </w:tabs>
        <w:jc w:val="center"/>
        <w:rPr>
          <w:b/>
          <w:bCs/>
          <w:color w:val="000000"/>
          <w:spacing w:val="-1"/>
          <w:sz w:val="20"/>
          <w:szCs w:val="20"/>
        </w:rPr>
      </w:pPr>
      <w:r>
        <w:rPr>
          <w:b/>
          <w:bCs/>
          <w:color w:val="000000"/>
          <w:spacing w:val="-1"/>
          <w:sz w:val="20"/>
          <w:szCs w:val="20"/>
        </w:rPr>
        <w:t>Termo de Compromisso</w:t>
      </w:r>
    </w:p>
    <w:tbl>
      <w:tblPr>
        <w:tblW w:w="9041"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41"/>
      </w:tblGrid>
      <w:tr w:rsidR="0066433B" w:rsidTr="0066433B">
        <w:trPr>
          <w:trHeight w:val="4668"/>
        </w:trPr>
        <w:tc>
          <w:tcPr>
            <w:tcW w:w="9041" w:type="dxa"/>
          </w:tcPr>
          <w:p w:rsidR="0066433B" w:rsidRDefault="0066433B" w:rsidP="00F43876">
            <w:pPr>
              <w:pStyle w:val="Default"/>
              <w:ind w:left="123"/>
              <w:rPr>
                <w:sz w:val="20"/>
                <w:szCs w:val="20"/>
              </w:rPr>
            </w:pPr>
          </w:p>
          <w:p w:rsidR="0066433B" w:rsidRPr="00A93217" w:rsidRDefault="0066433B" w:rsidP="00F43876">
            <w:pPr>
              <w:pStyle w:val="Default"/>
              <w:ind w:left="123"/>
              <w:rPr>
                <w:sz w:val="20"/>
                <w:szCs w:val="20"/>
              </w:rPr>
            </w:pPr>
            <w:r w:rsidRPr="00A93217">
              <w:rPr>
                <w:sz w:val="20"/>
                <w:szCs w:val="20"/>
              </w:rPr>
              <w:t>Ref.: Pregão Eletrônico N° ________/201</w:t>
            </w:r>
            <w:r>
              <w:rPr>
                <w:sz w:val="20"/>
                <w:szCs w:val="20"/>
              </w:rPr>
              <w:t>6</w:t>
            </w:r>
            <w:r w:rsidRPr="00A93217">
              <w:rPr>
                <w:sz w:val="20"/>
                <w:szCs w:val="20"/>
              </w:rPr>
              <w:t xml:space="preserve">. </w:t>
            </w:r>
          </w:p>
          <w:p w:rsidR="0066433B" w:rsidRPr="00A93217" w:rsidRDefault="0066433B" w:rsidP="00F43876">
            <w:pPr>
              <w:widowControl w:val="0"/>
              <w:autoSpaceDE w:val="0"/>
              <w:autoSpaceDN w:val="0"/>
              <w:adjustRightInd w:val="0"/>
              <w:ind w:left="123"/>
              <w:jc w:val="right"/>
              <w:rPr>
                <w:rFonts w:cs="Calibri"/>
                <w:bCs/>
                <w:color w:val="000000"/>
                <w:sz w:val="20"/>
                <w:szCs w:val="20"/>
              </w:rPr>
            </w:pPr>
            <w:r w:rsidRPr="00A93217">
              <w:rPr>
                <w:rFonts w:cs="Calibri"/>
                <w:bCs/>
                <w:color w:val="000000"/>
                <w:sz w:val="20"/>
                <w:szCs w:val="20"/>
              </w:rPr>
              <w:t>Palmas</w:t>
            </w:r>
            <w:r>
              <w:rPr>
                <w:rFonts w:cs="Calibri"/>
                <w:bCs/>
                <w:color w:val="000000"/>
                <w:sz w:val="20"/>
                <w:szCs w:val="20"/>
              </w:rPr>
              <w:t>/</w:t>
            </w:r>
            <w:r w:rsidRPr="00A93217">
              <w:rPr>
                <w:rFonts w:cs="Calibri"/>
                <w:bCs/>
                <w:color w:val="000000"/>
                <w:sz w:val="20"/>
                <w:szCs w:val="20"/>
              </w:rPr>
              <w:t>TO</w:t>
            </w:r>
            <w:proofErr w:type="gramStart"/>
            <w:r w:rsidRPr="00A93217">
              <w:rPr>
                <w:rFonts w:cs="Calibri"/>
                <w:bCs/>
                <w:color w:val="000000"/>
                <w:sz w:val="20"/>
                <w:szCs w:val="20"/>
              </w:rPr>
              <w:t>, ...</w:t>
            </w:r>
            <w:proofErr w:type="gramEnd"/>
            <w:r w:rsidRPr="00A93217">
              <w:rPr>
                <w:rFonts w:cs="Calibri"/>
                <w:bCs/>
                <w:color w:val="000000"/>
                <w:sz w:val="20"/>
                <w:szCs w:val="20"/>
              </w:rPr>
              <w:t xml:space="preserve">....de .................................... </w:t>
            </w:r>
            <w:proofErr w:type="gramStart"/>
            <w:r w:rsidRPr="00A93217">
              <w:rPr>
                <w:rFonts w:cs="Calibri"/>
                <w:bCs/>
                <w:color w:val="000000"/>
                <w:sz w:val="20"/>
                <w:szCs w:val="20"/>
              </w:rPr>
              <w:t>de</w:t>
            </w:r>
            <w:proofErr w:type="gramEnd"/>
            <w:r w:rsidRPr="00A93217">
              <w:rPr>
                <w:rFonts w:cs="Calibri"/>
                <w:bCs/>
                <w:color w:val="000000"/>
                <w:sz w:val="20"/>
                <w:szCs w:val="20"/>
              </w:rPr>
              <w:t xml:space="preserve"> 201</w:t>
            </w:r>
            <w:r>
              <w:rPr>
                <w:rFonts w:cs="Calibri"/>
                <w:bCs/>
                <w:color w:val="000000"/>
                <w:sz w:val="20"/>
                <w:szCs w:val="20"/>
              </w:rPr>
              <w:t>6</w:t>
            </w:r>
            <w:r w:rsidRPr="00A93217">
              <w:rPr>
                <w:rFonts w:cs="Calibri"/>
                <w:bCs/>
                <w:color w:val="000000"/>
                <w:sz w:val="20"/>
                <w:szCs w:val="20"/>
              </w:rPr>
              <w:t xml:space="preserve">. </w:t>
            </w:r>
          </w:p>
          <w:p w:rsidR="0066433B" w:rsidRPr="00A93217" w:rsidRDefault="0066433B" w:rsidP="00F43876">
            <w:pPr>
              <w:widowControl w:val="0"/>
              <w:autoSpaceDE w:val="0"/>
              <w:autoSpaceDN w:val="0"/>
              <w:adjustRightInd w:val="0"/>
              <w:spacing w:after="0" w:line="240" w:lineRule="auto"/>
              <w:ind w:left="123"/>
              <w:rPr>
                <w:rFonts w:cs="Calibri"/>
                <w:bCs/>
                <w:color w:val="000000"/>
                <w:sz w:val="20"/>
                <w:szCs w:val="20"/>
              </w:rPr>
            </w:pPr>
            <w:r w:rsidRPr="00A93217">
              <w:rPr>
                <w:rFonts w:cs="Calibri"/>
                <w:bCs/>
                <w:color w:val="000000"/>
                <w:sz w:val="20"/>
                <w:szCs w:val="20"/>
              </w:rPr>
              <w:t xml:space="preserve">Proponente: (razão social da empresa proponente) </w:t>
            </w:r>
          </w:p>
          <w:p w:rsidR="0066433B" w:rsidRPr="00A93217" w:rsidRDefault="0066433B" w:rsidP="00F43876">
            <w:pPr>
              <w:widowControl w:val="0"/>
              <w:autoSpaceDE w:val="0"/>
              <w:autoSpaceDN w:val="0"/>
              <w:adjustRightInd w:val="0"/>
              <w:spacing w:after="0" w:line="240" w:lineRule="auto"/>
              <w:ind w:left="123"/>
              <w:rPr>
                <w:rFonts w:cs="Calibri"/>
                <w:bCs/>
                <w:color w:val="000000"/>
                <w:sz w:val="20"/>
                <w:szCs w:val="20"/>
              </w:rPr>
            </w:pPr>
            <w:r w:rsidRPr="00A93217">
              <w:rPr>
                <w:rFonts w:cs="Calibri"/>
                <w:bCs/>
                <w:color w:val="000000"/>
                <w:sz w:val="20"/>
                <w:szCs w:val="20"/>
              </w:rPr>
              <w:t xml:space="preserve">Objeto Licitado: </w:t>
            </w:r>
          </w:p>
          <w:p w:rsidR="0066433B" w:rsidRDefault="0066433B" w:rsidP="00F43876">
            <w:pPr>
              <w:tabs>
                <w:tab w:val="left" w:pos="4170"/>
              </w:tabs>
              <w:spacing w:after="0" w:line="240" w:lineRule="auto"/>
              <w:ind w:left="123"/>
              <w:rPr>
                <w:rFonts w:cs="Calibri"/>
                <w:bCs/>
                <w:i/>
                <w:iCs/>
                <w:color w:val="000000"/>
                <w:sz w:val="20"/>
                <w:szCs w:val="20"/>
              </w:rPr>
            </w:pPr>
            <w:r w:rsidRPr="00A93217">
              <w:rPr>
                <w:rFonts w:cs="Calibri"/>
                <w:bCs/>
                <w:i/>
                <w:iCs/>
                <w:color w:val="000000"/>
                <w:sz w:val="20"/>
                <w:szCs w:val="20"/>
              </w:rPr>
              <w:t>(discrição do objeto)</w:t>
            </w:r>
          </w:p>
          <w:p w:rsidR="0066433B" w:rsidRDefault="0066433B" w:rsidP="00F43876">
            <w:pPr>
              <w:tabs>
                <w:tab w:val="left" w:pos="4170"/>
              </w:tabs>
              <w:spacing w:after="0" w:line="240" w:lineRule="auto"/>
              <w:ind w:left="123"/>
              <w:rPr>
                <w:rFonts w:cs="Calibri"/>
                <w:bCs/>
                <w:i/>
                <w:iCs/>
                <w:color w:val="000000"/>
                <w:sz w:val="20"/>
                <w:szCs w:val="20"/>
              </w:rPr>
            </w:pPr>
          </w:p>
          <w:p w:rsidR="0066433B" w:rsidRDefault="0066433B" w:rsidP="0066433B">
            <w:pPr>
              <w:ind w:left="123" w:firstLine="1310"/>
              <w:jc w:val="both"/>
              <w:rPr>
                <w:rFonts w:eastAsia="Batang" w:cs="Calibri"/>
                <w:sz w:val="20"/>
                <w:szCs w:val="20"/>
              </w:rPr>
            </w:pPr>
            <w:r w:rsidRPr="005A30E7">
              <w:rPr>
                <w:rFonts w:eastAsia="Batang" w:cs="Calibri"/>
                <w:sz w:val="20"/>
                <w:szCs w:val="20"/>
              </w:rPr>
              <w:t xml:space="preserve">A empresa _____ pessoa jurídica de direito privado, inscrita no CNPJ nº. _______, localizada no endereço _______, neste ato representada </w:t>
            </w:r>
            <w:proofErr w:type="gramStart"/>
            <w:r w:rsidRPr="005A30E7">
              <w:rPr>
                <w:rFonts w:eastAsia="Batang" w:cs="Calibri"/>
                <w:sz w:val="20"/>
                <w:szCs w:val="20"/>
              </w:rPr>
              <w:t>pelo(</w:t>
            </w:r>
            <w:proofErr w:type="gramEnd"/>
            <w:r w:rsidRPr="005A30E7">
              <w:rPr>
                <w:rFonts w:eastAsia="Batang" w:cs="Calibri"/>
                <w:sz w:val="20"/>
                <w:szCs w:val="20"/>
              </w:rPr>
              <w:t>a) Sr.(a) ________, portador do RG nº ________, e CPF/MF nº ________, participante do Pregão Eletrônico em epígrafe, vem à presença da Secretaria da Saúde do Estado do Tocantins, firmar o presente compromisso, conforme segue:</w:t>
            </w:r>
          </w:p>
          <w:p w:rsidR="0066433B" w:rsidRPr="00276112" w:rsidRDefault="0066433B" w:rsidP="0066433B">
            <w:pPr>
              <w:ind w:left="123" w:firstLine="1276"/>
              <w:jc w:val="both"/>
              <w:rPr>
                <w:rFonts w:cs="Calibri"/>
                <w:sz w:val="20"/>
                <w:szCs w:val="20"/>
              </w:rPr>
            </w:pPr>
            <w:r w:rsidRPr="005A30E7">
              <w:rPr>
                <w:rFonts w:eastAsia="Batang" w:cs="Calibri"/>
                <w:sz w:val="20"/>
                <w:szCs w:val="20"/>
              </w:rPr>
              <w:t xml:space="preserve">A empresa </w:t>
            </w:r>
            <w:r w:rsidRPr="005A30E7">
              <w:rPr>
                <w:rFonts w:cs="Calibri"/>
                <w:sz w:val="20"/>
                <w:szCs w:val="20"/>
              </w:rPr>
              <w:t>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tc>
      </w:tr>
    </w:tbl>
    <w:p w:rsidR="00BF54CC" w:rsidRDefault="00BF54CC" w:rsidP="00CA56DB">
      <w:pPr>
        <w:widowControl w:val="0"/>
        <w:autoSpaceDE w:val="0"/>
        <w:autoSpaceDN w:val="0"/>
        <w:adjustRightInd w:val="0"/>
        <w:spacing w:before="33" w:after="0" w:line="240" w:lineRule="auto"/>
        <w:ind w:right="2043"/>
        <w:rPr>
          <w:b/>
          <w:bCs/>
          <w:color w:val="000000"/>
          <w:spacing w:val="-1"/>
          <w:sz w:val="20"/>
          <w:szCs w:val="20"/>
        </w:rPr>
      </w:pPr>
    </w:p>
    <w:sectPr w:rsidR="00BF54CC" w:rsidSect="00752F76">
      <w:headerReference w:type="default" r:id="rId21"/>
      <w:footerReference w:type="default" r:id="rId22"/>
      <w:pgSz w:w="11920" w:h="16840"/>
      <w:pgMar w:top="2808" w:right="1430" w:bottom="142" w:left="1701" w:header="568"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8A1" w:rsidRDefault="00EF78A1">
      <w:pPr>
        <w:spacing w:after="0" w:line="240" w:lineRule="auto"/>
      </w:pPr>
      <w:r>
        <w:separator/>
      </w:r>
    </w:p>
  </w:endnote>
  <w:endnote w:type="continuationSeparator" w:id="1">
    <w:p w:rsidR="00EF78A1" w:rsidRDefault="00EF78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8A1" w:rsidRDefault="00EF78A1" w:rsidP="00752F76">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t>SCL/DL</w:t>
    </w:r>
    <w:r w:rsidR="00BD04C5" w:rsidRPr="00BD04C5">
      <w:rPr>
        <w:rFonts w:ascii="Arial" w:hAnsi="Arial" w:cs="Arial"/>
        <w:noProof/>
        <w:sz w:val="20"/>
        <w:szCs w:val="20"/>
      </w:rPr>
      <w:pict>
        <v:rect id="Rectangle 5" o:spid="_x0000_s8193"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EF78A1" w:rsidRPr="00171348" w:rsidRDefault="00EF78A1" w:rsidP="00462D92">
                <w:pPr>
                  <w:pStyle w:val="Rodap"/>
                  <w:rPr>
                    <w:rFonts w:ascii="Cambria" w:hAnsi="Cambria"/>
                    <w:sz w:val="32"/>
                    <w:szCs w:val="44"/>
                  </w:rPr>
                </w:pPr>
                <w:r w:rsidRPr="00171348">
                  <w:rPr>
                    <w:rFonts w:ascii="Cambria" w:hAnsi="Cambria"/>
                    <w:sz w:val="16"/>
                  </w:rPr>
                  <w:t>Página</w:t>
                </w:r>
                <w:r w:rsidR="00BD04C5" w:rsidRPr="00171348">
                  <w:rPr>
                    <w:sz w:val="16"/>
                  </w:rPr>
                  <w:fldChar w:fldCharType="begin"/>
                </w:r>
                <w:r w:rsidRPr="00171348">
                  <w:rPr>
                    <w:sz w:val="16"/>
                  </w:rPr>
                  <w:instrText xml:space="preserve"> PAGE    \* MERGEFORMAT </w:instrText>
                </w:r>
                <w:r w:rsidR="00BD04C5" w:rsidRPr="00171348">
                  <w:rPr>
                    <w:sz w:val="16"/>
                  </w:rPr>
                  <w:fldChar w:fldCharType="separate"/>
                </w:r>
                <w:r w:rsidR="00E56B8C" w:rsidRPr="00E56B8C">
                  <w:rPr>
                    <w:rFonts w:ascii="Cambria" w:hAnsi="Cambria"/>
                    <w:noProof/>
                    <w:sz w:val="32"/>
                    <w:szCs w:val="44"/>
                  </w:rPr>
                  <w:t>25</w:t>
                </w:r>
                <w:r w:rsidR="00BD04C5" w:rsidRPr="00171348">
                  <w:rPr>
                    <w:sz w:val="16"/>
                  </w:rPr>
                  <w:fldChar w:fldCharType="end"/>
                </w:r>
              </w:p>
            </w:txbxContent>
          </v:textbox>
          <w10:wrap anchorx="page" anchory="page"/>
        </v:rect>
      </w:pict>
    </w:r>
  </w:p>
  <w:p w:rsidR="00EF78A1" w:rsidRDefault="00EF78A1"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EF78A1" w:rsidRPr="005D646A" w:rsidRDefault="00EF78A1">
    <w:pPr>
      <w:pStyle w:val="Rodap"/>
      <w:rPr>
        <w:sz w:val="20"/>
      </w:rPr>
    </w:pPr>
  </w:p>
  <w:p w:rsidR="00EF78A1" w:rsidRDefault="00EF78A1"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8A1" w:rsidRDefault="00EF78A1">
      <w:pPr>
        <w:spacing w:after="0" w:line="240" w:lineRule="auto"/>
      </w:pPr>
      <w:r>
        <w:separator/>
      </w:r>
    </w:p>
  </w:footnote>
  <w:footnote w:type="continuationSeparator" w:id="1">
    <w:p w:rsidR="00EF78A1" w:rsidRDefault="00EF78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8A1" w:rsidRDefault="00EF78A1" w:rsidP="00476343">
    <w:pPr>
      <w:widowControl w:val="0"/>
      <w:tabs>
        <w:tab w:val="left" w:pos="889"/>
      </w:tabs>
      <w:autoSpaceDE w:val="0"/>
      <w:autoSpaceDN w:val="0"/>
      <w:adjustRightInd w:val="0"/>
      <w:spacing w:after="0" w:line="240" w:lineRule="auto"/>
      <w:jc w:val="right"/>
      <w:rPr>
        <w:noProof/>
      </w:rPr>
    </w:pPr>
    <w:r w:rsidRPr="00476343">
      <w:rPr>
        <w:noProof/>
      </w:rPr>
      <w:drawing>
        <wp:anchor distT="0" distB="0" distL="114300" distR="114300" simplePos="0" relativeHeight="251663872" behindDoc="1" locked="0" layoutInCell="1" allowOverlap="1">
          <wp:simplePos x="0" y="0"/>
          <wp:positionH relativeFrom="page">
            <wp:posOffset>-52512</wp:posOffset>
          </wp:positionH>
          <wp:positionV relativeFrom="page">
            <wp:posOffset>23854</wp:posOffset>
          </wp:positionV>
          <wp:extent cx="7591315" cy="1415332"/>
          <wp:effectExtent l="19050" t="0" r="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1315" cy="1415332"/>
                  </a:xfrm>
                  <a:prstGeom prst="rect">
                    <a:avLst/>
                  </a:prstGeom>
                  <a:noFill/>
                  <a:ln w="9525">
                    <a:noFill/>
                    <a:miter lim="800000"/>
                    <a:headEnd/>
                    <a:tailEnd/>
                  </a:ln>
                </pic:spPr>
              </pic:pic>
            </a:graphicData>
          </a:graphic>
        </wp:anchor>
      </w:drawing>
    </w:r>
  </w:p>
  <w:p w:rsidR="00EF78A1" w:rsidRDefault="00EF78A1" w:rsidP="00376B72">
    <w:pPr>
      <w:widowControl w:val="0"/>
      <w:tabs>
        <w:tab w:val="left" w:pos="1390"/>
      </w:tabs>
      <w:autoSpaceDE w:val="0"/>
      <w:autoSpaceDN w:val="0"/>
      <w:adjustRightInd w:val="0"/>
      <w:spacing w:after="0" w:line="200" w:lineRule="exact"/>
      <w:rPr>
        <w:noProof/>
      </w:rPr>
    </w:pPr>
    <w:r>
      <w:rPr>
        <w:noProof/>
      </w:rPr>
      <w:tab/>
    </w:r>
  </w:p>
  <w:p w:rsidR="00EF78A1" w:rsidRDefault="00EF78A1" w:rsidP="00376B72">
    <w:pPr>
      <w:widowControl w:val="0"/>
      <w:tabs>
        <w:tab w:val="left" w:pos="889"/>
      </w:tabs>
      <w:autoSpaceDE w:val="0"/>
      <w:autoSpaceDN w:val="0"/>
      <w:adjustRightInd w:val="0"/>
      <w:spacing w:after="0" w:line="200" w:lineRule="exact"/>
      <w:rPr>
        <w:noProof/>
      </w:rPr>
    </w:pPr>
  </w:p>
  <w:p w:rsidR="00EF78A1" w:rsidRDefault="00EF78A1" w:rsidP="00376B72">
    <w:pPr>
      <w:widowControl w:val="0"/>
      <w:tabs>
        <w:tab w:val="left" w:pos="889"/>
      </w:tabs>
      <w:autoSpaceDE w:val="0"/>
      <w:autoSpaceDN w:val="0"/>
      <w:adjustRightInd w:val="0"/>
      <w:spacing w:after="0" w:line="200" w:lineRule="exact"/>
      <w:rPr>
        <w:noProof/>
      </w:rPr>
    </w:pPr>
  </w:p>
  <w:p w:rsidR="00EF78A1" w:rsidRDefault="00EF78A1" w:rsidP="00376B72">
    <w:pPr>
      <w:widowControl w:val="0"/>
      <w:tabs>
        <w:tab w:val="left" w:pos="889"/>
      </w:tabs>
      <w:autoSpaceDE w:val="0"/>
      <w:autoSpaceDN w:val="0"/>
      <w:adjustRightInd w:val="0"/>
      <w:spacing w:after="0" w:line="200" w:lineRule="exact"/>
      <w:rPr>
        <w:noProof/>
      </w:rPr>
    </w:pPr>
  </w:p>
  <w:p w:rsidR="00EF78A1" w:rsidRDefault="00EF78A1" w:rsidP="00376B72">
    <w:pPr>
      <w:widowControl w:val="0"/>
      <w:tabs>
        <w:tab w:val="left" w:pos="889"/>
      </w:tabs>
      <w:autoSpaceDE w:val="0"/>
      <w:autoSpaceDN w:val="0"/>
      <w:adjustRightInd w:val="0"/>
      <w:spacing w:after="0" w:line="200" w:lineRule="exact"/>
      <w:rPr>
        <w:noProof/>
      </w:rPr>
    </w:pPr>
  </w:p>
  <w:p w:rsidR="00EF78A1" w:rsidRDefault="00EF78A1" w:rsidP="00376B72">
    <w:pPr>
      <w:widowControl w:val="0"/>
      <w:tabs>
        <w:tab w:val="left" w:pos="889"/>
      </w:tabs>
      <w:autoSpaceDE w:val="0"/>
      <w:autoSpaceDN w:val="0"/>
      <w:adjustRightInd w:val="0"/>
      <w:spacing w:after="0" w:line="200" w:lineRule="exact"/>
      <w:jc w:val="center"/>
      <w:rPr>
        <w:noProof/>
      </w:rPr>
    </w:pPr>
  </w:p>
  <w:p w:rsidR="00EF78A1" w:rsidRDefault="00EF78A1" w:rsidP="00376B72">
    <w:pPr>
      <w:widowControl w:val="0"/>
      <w:autoSpaceDE w:val="0"/>
      <w:autoSpaceDN w:val="0"/>
      <w:adjustRightInd w:val="0"/>
      <w:spacing w:after="0" w:line="200" w:lineRule="exact"/>
      <w:jc w:val="center"/>
      <w:rPr>
        <w:rFonts w:ascii="Arial" w:hAnsi="Arial" w:cs="Arial"/>
        <w:b/>
        <w:bCs/>
        <w:sz w:val="40"/>
      </w:rPr>
    </w:pPr>
  </w:p>
  <w:p w:rsidR="00EF78A1" w:rsidRPr="00752F76" w:rsidRDefault="00EF78A1" w:rsidP="00376B72">
    <w:pPr>
      <w:widowControl w:val="0"/>
      <w:autoSpaceDE w:val="0"/>
      <w:autoSpaceDN w:val="0"/>
      <w:adjustRightInd w:val="0"/>
      <w:spacing w:after="0" w:line="200" w:lineRule="exact"/>
      <w:jc w:val="center"/>
      <w:rPr>
        <w:rFonts w:ascii="Arial" w:hAnsi="Arial" w:cs="Arial"/>
        <w:b/>
        <w:bCs/>
        <w:sz w:val="40"/>
      </w:rPr>
    </w:pPr>
  </w:p>
  <w:p w:rsidR="00EF78A1" w:rsidRPr="00376B72" w:rsidRDefault="00EF78A1"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115/</w:t>
    </w:r>
    <w:r w:rsidRPr="004B2232">
      <w:rPr>
        <w:rFonts w:ascii="Arial Narrow" w:hAnsi="Arial Narrow" w:cs="Arial"/>
        <w:b/>
        <w:bCs/>
        <w:color w:val="000000"/>
        <w:sz w:val="18"/>
      </w:rPr>
      <w:t>201</w:t>
    </w:r>
    <w:r>
      <w:rPr>
        <w:rFonts w:ascii="Arial Narrow" w:hAnsi="Arial Narrow" w:cs="Arial"/>
        <w:b/>
        <w:bCs/>
        <w:color w:val="000000"/>
        <w:sz w:val="18"/>
      </w:rPr>
      <w:t>6</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w:t>
    </w:r>
    <w:r w:rsidR="00BD04C5">
      <w:rPr>
        <w:noProof/>
      </w:rPr>
      <w:pict>
        <v:rect id="Rectangle 1" o:spid="_x0000_s8196"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fVJ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BZwfVJqgIAAKEFAAAOAAAAAAAA&#10;AAAAAAAAAC4CAABkcnMvZTJvRG9jLnhtbFBLAQItABQABgAIAAAAIQAan5Iq4AAAAAgBAAAPAAAA&#10;AAAAAAAAAAAAAAQFAABkcnMvZG93bnJldi54bWxQSwUGAAAAAAQABADzAAAAEQYAAAAA&#10;" o:allowincell="f" filled="f" stroked="f">
          <v:textbox inset="0,0,0,0">
            <w:txbxContent>
              <w:p w:rsidR="00EF78A1" w:rsidRDefault="00EF78A1">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BD04C5">
      <w:rPr>
        <w:noProof/>
      </w:rPr>
      <w:pict>
        <v:shapetype id="_x0000_t202" coordsize="21600,21600" o:spt="202" path="m,l,21600r21600,l21600,xe">
          <v:stroke joinstyle="miter"/>
          <v:path gradientshapeok="t" o:connecttype="rect"/>
        </v:shapetype>
        <v:shape id="Text Box 2" o:spid="_x0000_s8195"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EF78A1" w:rsidRDefault="00EF78A1">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sidR="00BD04C5">
      <w:rPr>
        <w:noProof/>
      </w:rPr>
      <w:pict>
        <v:shape id="Text Box 3" o:spid="_x0000_s8194"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EF78A1" w:rsidRPr="00886D34" w:rsidRDefault="00EF78A1" w:rsidP="00886D34">
                <w:pPr>
                  <w:rPr>
                    <w:szCs w:val="21"/>
                  </w:rPr>
                </w:pPr>
              </w:p>
            </w:txbxContent>
          </v:textbox>
          <w10:wrap anchorx="page" anchory="page"/>
        </v:shape>
      </w:pict>
    </w:r>
    <w:r>
      <w:rPr>
        <w:rFonts w:ascii="Arial Narrow" w:hAnsi="Arial Narrow" w:cs="Arial"/>
        <w:b/>
        <w:bCs/>
        <w:color w:val="000000"/>
        <w:sz w:val="18"/>
      </w:rPr>
      <w:t>4874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76673A"/>
    <w:multiLevelType w:val="multilevel"/>
    <w:tmpl w:val="FA1CA31E"/>
    <w:lvl w:ilvl="0">
      <w:start w:val="1"/>
      <w:numFmt w:val="decimal"/>
      <w:lvlText w:val="%1"/>
      <w:lvlJc w:val="left"/>
      <w:pPr>
        <w:ind w:left="360" w:hanging="360"/>
      </w:pPr>
      <w:rPr>
        <w:rFonts w:eastAsia="Times New Roman" w:cs="Arial" w:hint="default"/>
        <w:b w:val="0"/>
        <w:u w:val="none"/>
      </w:rPr>
    </w:lvl>
    <w:lvl w:ilvl="1">
      <w:start w:val="1"/>
      <w:numFmt w:val="decimal"/>
      <w:lvlText w:val="%1.%2"/>
      <w:lvlJc w:val="left"/>
      <w:pPr>
        <w:ind w:left="360" w:hanging="360"/>
      </w:pPr>
      <w:rPr>
        <w:rFonts w:eastAsia="Times New Roman" w:cs="Arial" w:hint="default"/>
        <w:b/>
        <w:u w:val="none"/>
      </w:rPr>
    </w:lvl>
    <w:lvl w:ilvl="2">
      <w:start w:val="1"/>
      <w:numFmt w:val="decimal"/>
      <w:lvlText w:val="%1.%2.%3"/>
      <w:lvlJc w:val="left"/>
      <w:pPr>
        <w:ind w:left="2160" w:hanging="720"/>
      </w:pPr>
      <w:rPr>
        <w:rFonts w:eastAsia="Times New Roman" w:cs="Arial" w:hint="default"/>
        <w:b w:val="0"/>
        <w:u w:val="none"/>
      </w:rPr>
    </w:lvl>
    <w:lvl w:ilvl="3">
      <w:start w:val="1"/>
      <w:numFmt w:val="decimal"/>
      <w:lvlText w:val="%1.%2.%3.%4"/>
      <w:lvlJc w:val="left"/>
      <w:pPr>
        <w:ind w:left="2880" w:hanging="720"/>
      </w:pPr>
      <w:rPr>
        <w:rFonts w:eastAsia="Times New Roman" w:cs="Arial" w:hint="default"/>
        <w:b w:val="0"/>
        <w:u w:val="none"/>
      </w:rPr>
    </w:lvl>
    <w:lvl w:ilvl="4">
      <w:start w:val="1"/>
      <w:numFmt w:val="decimal"/>
      <w:lvlText w:val="%1.%2.%3.%4.%5"/>
      <w:lvlJc w:val="left"/>
      <w:pPr>
        <w:ind w:left="3960" w:hanging="1080"/>
      </w:pPr>
      <w:rPr>
        <w:rFonts w:eastAsia="Times New Roman" w:cs="Arial" w:hint="default"/>
        <w:b w:val="0"/>
        <w:u w:val="none"/>
      </w:rPr>
    </w:lvl>
    <w:lvl w:ilvl="5">
      <w:start w:val="1"/>
      <w:numFmt w:val="decimal"/>
      <w:lvlText w:val="%1.%2.%3.%4.%5.%6"/>
      <w:lvlJc w:val="left"/>
      <w:pPr>
        <w:ind w:left="4680" w:hanging="1080"/>
      </w:pPr>
      <w:rPr>
        <w:rFonts w:eastAsia="Times New Roman" w:cs="Arial" w:hint="default"/>
        <w:b w:val="0"/>
        <w:u w:val="none"/>
      </w:rPr>
    </w:lvl>
    <w:lvl w:ilvl="6">
      <w:start w:val="1"/>
      <w:numFmt w:val="decimal"/>
      <w:lvlText w:val="%1.%2.%3.%4.%5.%6.%7"/>
      <w:lvlJc w:val="left"/>
      <w:pPr>
        <w:ind w:left="5760" w:hanging="1440"/>
      </w:pPr>
      <w:rPr>
        <w:rFonts w:eastAsia="Times New Roman" w:cs="Arial" w:hint="default"/>
        <w:b w:val="0"/>
        <w:u w:val="none"/>
      </w:rPr>
    </w:lvl>
    <w:lvl w:ilvl="7">
      <w:start w:val="1"/>
      <w:numFmt w:val="decimal"/>
      <w:lvlText w:val="%1.%2.%3.%4.%5.%6.%7.%8"/>
      <w:lvlJc w:val="left"/>
      <w:pPr>
        <w:ind w:left="6480" w:hanging="1440"/>
      </w:pPr>
      <w:rPr>
        <w:rFonts w:eastAsia="Times New Roman" w:cs="Arial" w:hint="default"/>
        <w:b w:val="0"/>
        <w:u w:val="none"/>
      </w:rPr>
    </w:lvl>
    <w:lvl w:ilvl="8">
      <w:start w:val="1"/>
      <w:numFmt w:val="decimal"/>
      <w:lvlText w:val="%1.%2.%3.%4.%5.%6.%7.%8.%9"/>
      <w:lvlJc w:val="left"/>
      <w:pPr>
        <w:ind w:left="7560" w:hanging="1800"/>
      </w:pPr>
      <w:rPr>
        <w:rFonts w:eastAsia="Times New Roman" w:cs="Arial" w:hint="default"/>
        <w:b w:val="0"/>
        <w:u w:val="none"/>
      </w:rPr>
    </w:lvl>
  </w:abstractNum>
  <w:abstractNum w:abstractNumId="2">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3">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5C317F4"/>
    <w:multiLevelType w:val="multilevel"/>
    <w:tmpl w:val="45E029A4"/>
    <w:lvl w:ilvl="0">
      <w:start w:val="2"/>
      <w:numFmt w:val="decimal"/>
      <w:lvlText w:val="%1."/>
      <w:lvlJc w:val="left"/>
      <w:pPr>
        <w:ind w:left="360" w:hanging="360"/>
      </w:pPr>
      <w:rPr>
        <w:rFonts w:asciiTheme="minorHAnsi" w:hAnsiTheme="minorHAnsi" w:cstheme="minorHAnsi" w:hint="default"/>
        <w:b w:val="0"/>
        <w:sz w:val="20"/>
      </w:rPr>
    </w:lvl>
    <w:lvl w:ilvl="1">
      <w:start w:val="1"/>
      <w:numFmt w:val="decimal"/>
      <w:lvlText w:val="%1.%2."/>
      <w:lvlJc w:val="left"/>
      <w:pPr>
        <w:ind w:left="720" w:hanging="720"/>
      </w:pPr>
      <w:rPr>
        <w:rFonts w:asciiTheme="minorHAnsi" w:hAnsiTheme="minorHAnsi" w:cstheme="minorHAnsi" w:hint="default"/>
        <w:b w:val="0"/>
        <w:sz w:val="20"/>
      </w:rPr>
    </w:lvl>
    <w:lvl w:ilvl="2">
      <w:start w:val="1"/>
      <w:numFmt w:val="decimal"/>
      <w:lvlText w:val="%1.%2.%3."/>
      <w:lvlJc w:val="left"/>
      <w:pPr>
        <w:ind w:left="720" w:hanging="720"/>
      </w:pPr>
      <w:rPr>
        <w:rFonts w:asciiTheme="minorHAnsi" w:hAnsiTheme="minorHAnsi" w:cstheme="minorHAnsi" w:hint="default"/>
        <w:b w:val="0"/>
        <w:sz w:val="20"/>
      </w:rPr>
    </w:lvl>
    <w:lvl w:ilvl="3">
      <w:start w:val="1"/>
      <w:numFmt w:val="decimal"/>
      <w:lvlText w:val="%1.%2.%3.%4."/>
      <w:lvlJc w:val="left"/>
      <w:pPr>
        <w:ind w:left="1080" w:hanging="1080"/>
      </w:pPr>
      <w:rPr>
        <w:rFonts w:asciiTheme="minorHAnsi" w:hAnsiTheme="minorHAnsi" w:cstheme="minorHAnsi" w:hint="default"/>
        <w:b w:val="0"/>
        <w:sz w:val="20"/>
      </w:rPr>
    </w:lvl>
    <w:lvl w:ilvl="4">
      <w:start w:val="1"/>
      <w:numFmt w:val="decimal"/>
      <w:lvlText w:val="%1.%2.%3.%4.%5."/>
      <w:lvlJc w:val="left"/>
      <w:pPr>
        <w:ind w:left="1080" w:hanging="1080"/>
      </w:pPr>
      <w:rPr>
        <w:rFonts w:asciiTheme="minorHAnsi" w:hAnsiTheme="minorHAnsi" w:cstheme="minorHAnsi" w:hint="default"/>
        <w:b w:val="0"/>
        <w:sz w:val="20"/>
      </w:rPr>
    </w:lvl>
    <w:lvl w:ilvl="5">
      <w:start w:val="1"/>
      <w:numFmt w:val="decimal"/>
      <w:lvlText w:val="%1.%2.%3.%4.%5.%6."/>
      <w:lvlJc w:val="left"/>
      <w:pPr>
        <w:ind w:left="1440" w:hanging="1440"/>
      </w:pPr>
      <w:rPr>
        <w:rFonts w:asciiTheme="minorHAnsi" w:hAnsiTheme="minorHAnsi" w:cstheme="minorHAnsi" w:hint="default"/>
        <w:b w:val="0"/>
        <w:sz w:val="20"/>
      </w:rPr>
    </w:lvl>
    <w:lvl w:ilvl="6">
      <w:start w:val="1"/>
      <w:numFmt w:val="decimal"/>
      <w:lvlText w:val="%1.%2.%3.%4.%5.%6.%7."/>
      <w:lvlJc w:val="left"/>
      <w:pPr>
        <w:ind w:left="1440" w:hanging="1440"/>
      </w:pPr>
      <w:rPr>
        <w:rFonts w:asciiTheme="minorHAnsi" w:hAnsiTheme="minorHAnsi" w:cstheme="minorHAnsi" w:hint="default"/>
        <w:b w:val="0"/>
        <w:sz w:val="20"/>
      </w:rPr>
    </w:lvl>
    <w:lvl w:ilvl="7">
      <w:start w:val="1"/>
      <w:numFmt w:val="decimal"/>
      <w:lvlText w:val="%1.%2.%3.%4.%5.%6.%7.%8."/>
      <w:lvlJc w:val="left"/>
      <w:pPr>
        <w:ind w:left="1800" w:hanging="1800"/>
      </w:pPr>
      <w:rPr>
        <w:rFonts w:asciiTheme="minorHAnsi" w:hAnsiTheme="minorHAnsi" w:cstheme="minorHAnsi" w:hint="default"/>
        <w:b w:val="0"/>
        <w:sz w:val="20"/>
      </w:rPr>
    </w:lvl>
    <w:lvl w:ilvl="8">
      <w:start w:val="1"/>
      <w:numFmt w:val="decimal"/>
      <w:lvlText w:val="%1.%2.%3.%4.%5.%6.%7.%8.%9."/>
      <w:lvlJc w:val="left"/>
      <w:pPr>
        <w:ind w:left="2160" w:hanging="2160"/>
      </w:pPr>
      <w:rPr>
        <w:rFonts w:asciiTheme="minorHAnsi" w:hAnsiTheme="minorHAnsi" w:cstheme="minorHAnsi" w:hint="default"/>
        <w:b w:val="0"/>
        <w:sz w:val="20"/>
      </w:rPr>
    </w:lvl>
  </w:abstractNum>
  <w:abstractNum w:abstractNumId="9">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8">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0">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2">
    <w:nsid w:val="47CF06A5"/>
    <w:multiLevelType w:val="hybridMultilevel"/>
    <w:tmpl w:val="46EEAE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6">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8">
    <w:nsid w:val="614D257B"/>
    <w:multiLevelType w:val="multilevel"/>
    <w:tmpl w:val="DD604EF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2275"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5"/>
  </w:num>
  <w:num w:numId="2">
    <w:abstractNumId w:val="5"/>
  </w:num>
  <w:num w:numId="3">
    <w:abstractNumId w:val="4"/>
  </w:num>
  <w:num w:numId="4">
    <w:abstractNumId w:val="15"/>
  </w:num>
  <w:num w:numId="5">
    <w:abstractNumId w:val="21"/>
  </w:num>
  <w:num w:numId="6">
    <w:abstractNumId w:val="6"/>
  </w:num>
  <w:num w:numId="7">
    <w:abstractNumId w:val="12"/>
  </w:num>
  <w:num w:numId="8">
    <w:abstractNumId w:val="0"/>
  </w:num>
  <w:num w:numId="9">
    <w:abstractNumId w:val="23"/>
  </w:num>
  <w:num w:numId="10">
    <w:abstractNumId w:val="13"/>
  </w:num>
  <w:num w:numId="11">
    <w:abstractNumId w:val="2"/>
  </w:num>
  <w:num w:numId="12">
    <w:abstractNumId w:val="7"/>
  </w:num>
  <w:num w:numId="13">
    <w:abstractNumId w:val="29"/>
  </w:num>
  <w:num w:numId="14">
    <w:abstractNumId w:val="19"/>
  </w:num>
  <w:num w:numId="15">
    <w:abstractNumId w:val="31"/>
  </w:num>
  <w:num w:numId="16">
    <w:abstractNumId w:val="11"/>
  </w:num>
  <w:num w:numId="17">
    <w:abstractNumId w:val="3"/>
  </w:num>
  <w:num w:numId="18">
    <w:abstractNumId w:val="10"/>
  </w:num>
  <w:num w:numId="19">
    <w:abstractNumId w:val="14"/>
  </w:num>
  <w:num w:numId="20">
    <w:abstractNumId w:val="18"/>
  </w:num>
  <w:num w:numId="21">
    <w:abstractNumId w:val="24"/>
  </w:num>
  <w:num w:numId="22">
    <w:abstractNumId w:val="9"/>
  </w:num>
  <w:num w:numId="23">
    <w:abstractNumId w:val="30"/>
  </w:num>
  <w:num w:numId="24">
    <w:abstractNumId w:val="20"/>
  </w:num>
  <w:num w:numId="25">
    <w:abstractNumId w:val="32"/>
  </w:num>
  <w:num w:numId="26">
    <w:abstractNumId w:val="17"/>
  </w:num>
  <w:num w:numId="27">
    <w:abstractNumId w:val="27"/>
  </w:num>
  <w:num w:numId="28">
    <w:abstractNumId w:val="26"/>
  </w:num>
  <w:num w:numId="29">
    <w:abstractNumId w:val="16"/>
  </w:num>
  <w:num w:numId="30">
    <w:abstractNumId w:val="22"/>
  </w:num>
  <w:num w:numId="31">
    <w:abstractNumId w:val="1"/>
  </w:num>
  <w:num w:numId="32">
    <w:abstractNumId w:val="8"/>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9"/>
    <o:shapelayout v:ext="edit">
      <o:idmap v:ext="edit" data="8"/>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06DC8"/>
    <w:rsid w:val="00014B0A"/>
    <w:rsid w:val="00014FEB"/>
    <w:rsid w:val="000151FA"/>
    <w:rsid w:val="000161D6"/>
    <w:rsid w:val="000206D8"/>
    <w:rsid w:val="00020BB7"/>
    <w:rsid w:val="00021FC3"/>
    <w:rsid w:val="00025C98"/>
    <w:rsid w:val="00025CE9"/>
    <w:rsid w:val="00026297"/>
    <w:rsid w:val="00027D31"/>
    <w:rsid w:val="00032526"/>
    <w:rsid w:val="00034F10"/>
    <w:rsid w:val="0003511E"/>
    <w:rsid w:val="00041DAE"/>
    <w:rsid w:val="00042040"/>
    <w:rsid w:val="000434B7"/>
    <w:rsid w:val="0004672D"/>
    <w:rsid w:val="0004748C"/>
    <w:rsid w:val="00051AAF"/>
    <w:rsid w:val="00052FFF"/>
    <w:rsid w:val="00054F6A"/>
    <w:rsid w:val="00056856"/>
    <w:rsid w:val="000603E5"/>
    <w:rsid w:val="00063361"/>
    <w:rsid w:val="00063BA6"/>
    <w:rsid w:val="000701A3"/>
    <w:rsid w:val="0007136A"/>
    <w:rsid w:val="00071501"/>
    <w:rsid w:val="00073513"/>
    <w:rsid w:val="00074675"/>
    <w:rsid w:val="00076D6C"/>
    <w:rsid w:val="00080133"/>
    <w:rsid w:val="00080C73"/>
    <w:rsid w:val="000817C5"/>
    <w:rsid w:val="00086BC2"/>
    <w:rsid w:val="00087DE4"/>
    <w:rsid w:val="00090106"/>
    <w:rsid w:val="00091D33"/>
    <w:rsid w:val="000922C6"/>
    <w:rsid w:val="0009549F"/>
    <w:rsid w:val="00095808"/>
    <w:rsid w:val="0009681A"/>
    <w:rsid w:val="000971DA"/>
    <w:rsid w:val="000A00B6"/>
    <w:rsid w:val="000A261E"/>
    <w:rsid w:val="000A5342"/>
    <w:rsid w:val="000A79A2"/>
    <w:rsid w:val="000A79D8"/>
    <w:rsid w:val="000B022E"/>
    <w:rsid w:val="000B16BC"/>
    <w:rsid w:val="000B2BBF"/>
    <w:rsid w:val="000B4B6B"/>
    <w:rsid w:val="000C1924"/>
    <w:rsid w:val="000C5541"/>
    <w:rsid w:val="000C78EE"/>
    <w:rsid w:val="000C7CDE"/>
    <w:rsid w:val="000D21A3"/>
    <w:rsid w:val="000D30D3"/>
    <w:rsid w:val="000D3E3E"/>
    <w:rsid w:val="000D6055"/>
    <w:rsid w:val="000D6A45"/>
    <w:rsid w:val="000E0279"/>
    <w:rsid w:val="000E1928"/>
    <w:rsid w:val="000E4B8D"/>
    <w:rsid w:val="000E50C1"/>
    <w:rsid w:val="000E58FA"/>
    <w:rsid w:val="000E5D4F"/>
    <w:rsid w:val="000F07AE"/>
    <w:rsid w:val="000F28E2"/>
    <w:rsid w:val="000F40BC"/>
    <w:rsid w:val="000F454F"/>
    <w:rsid w:val="000F7DFB"/>
    <w:rsid w:val="00100E8F"/>
    <w:rsid w:val="001037FC"/>
    <w:rsid w:val="00111077"/>
    <w:rsid w:val="0011567F"/>
    <w:rsid w:val="001214D3"/>
    <w:rsid w:val="00121946"/>
    <w:rsid w:val="00122670"/>
    <w:rsid w:val="00123068"/>
    <w:rsid w:val="00123515"/>
    <w:rsid w:val="001248FE"/>
    <w:rsid w:val="0012557F"/>
    <w:rsid w:val="001270A0"/>
    <w:rsid w:val="00144989"/>
    <w:rsid w:val="00153D31"/>
    <w:rsid w:val="00153FC8"/>
    <w:rsid w:val="001552EE"/>
    <w:rsid w:val="00160904"/>
    <w:rsid w:val="00162246"/>
    <w:rsid w:val="001626F9"/>
    <w:rsid w:val="00162B86"/>
    <w:rsid w:val="00164B99"/>
    <w:rsid w:val="00164DF3"/>
    <w:rsid w:val="00166183"/>
    <w:rsid w:val="00167617"/>
    <w:rsid w:val="00173B20"/>
    <w:rsid w:val="00176976"/>
    <w:rsid w:val="00176CC1"/>
    <w:rsid w:val="0017768B"/>
    <w:rsid w:val="0018004A"/>
    <w:rsid w:val="001801EE"/>
    <w:rsid w:val="00181D79"/>
    <w:rsid w:val="001821C8"/>
    <w:rsid w:val="00185F99"/>
    <w:rsid w:val="0019097C"/>
    <w:rsid w:val="00191DBF"/>
    <w:rsid w:val="00192A62"/>
    <w:rsid w:val="00195826"/>
    <w:rsid w:val="00195BEB"/>
    <w:rsid w:val="0019657B"/>
    <w:rsid w:val="00196B2C"/>
    <w:rsid w:val="001974C1"/>
    <w:rsid w:val="001A16C1"/>
    <w:rsid w:val="001A2F8E"/>
    <w:rsid w:val="001A3BA7"/>
    <w:rsid w:val="001A51BF"/>
    <w:rsid w:val="001A5C19"/>
    <w:rsid w:val="001A645B"/>
    <w:rsid w:val="001B1CD8"/>
    <w:rsid w:val="001B373D"/>
    <w:rsid w:val="001B4D61"/>
    <w:rsid w:val="001B7DC5"/>
    <w:rsid w:val="001C0403"/>
    <w:rsid w:val="001C0814"/>
    <w:rsid w:val="001C3C43"/>
    <w:rsid w:val="001C43EE"/>
    <w:rsid w:val="001D0A9D"/>
    <w:rsid w:val="001D2C43"/>
    <w:rsid w:val="001D4521"/>
    <w:rsid w:val="001D4C88"/>
    <w:rsid w:val="001D51AE"/>
    <w:rsid w:val="001D56D2"/>
    <w:rsid w:val="001E1518"/>
    <w:rsid w:val="001E216F"/>
    <w:rsid w:val="001E230E"/>
    <w:rsid w:val="001E3649"/>
    <w:rsid w:val="001E450C"/>
    <w:rsid w:val="001E4A83"/>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06BAD"/>
    <w:rsid w:val="002102D8"/>
    <w:rsid w:val="00211163"/>
    <w:rsid w:val="00212127"/>
    <w:rsid w:val="0021573B"/>
    <w:rsid w:val="00220941"/>
    <w:rsid w:val="00224591"/>
    <w:rsid w:val="00224E68"/>
    <w:rsid w:val="00225100"/>
    <w:rsid w:val="00226517"/>
    <w:rsid w:val="00230F36"/>
    <w:rsid w:val="0023546F"/>
    <w:rsid w:val="00235B5B"/>
    <w:rsid w:val="00235E58"/>
    <w:rsid w:val="00236328"/>
    <w:rsid w:val="002377C8"/>
    <w:rsid w:val="00245101"/>
    <w:rsid w:val="00250367"/>
    <w:rsid w:val="00250EE2"/>
    <w:rsid w:val="00252274"/>
    <w:rsid w:val="002534F1"/>
    <w:rsid w:val="00253CAE"/>
    <w:rsid w:val="002605C7"/>
    <w:rsid w:val="00266E4B"/>
    <w:rsid w:val="002676BE"/>
    <w:rsid w:val="00271BEC"/>
    <w:rsid w:val="00273950"/>
    <w:rsid w:val="00275074"/>
    <w:rsid w:val="002750E0"/>
    <w:rsid w:val="0027599D"/>
    <w:rsid w:val="00280953"/>
    <w:rsid w:val="00281E49"/>
    <w:rsid w:val="0028287D"/>
    <w:rsid w:val="00283CE5"/>
    <w:rsid w:val="00283FFB"/>
    <w:rsid w:val="002852F8"/>
    <w:rsid w:val="00286D23"/>
    <w:rsid w:val="00290A21"/>
    <w:rsid w:val="002917AD"/>
    <w:rsid w:val="002959C0"/>
    <w:rsid w:val="00297AFD"/>
    <w:rsid w:val="00297F0A"/>
    <w:rsid w:val="002A0356"/>
    <w:rsid w:val="002A5014"/>
    <w:rsid w:val="002A5C62"/>
    <w:rsid w:val="002A6BAC"/>
    <w:rsid w:val="002B10AA"/>
    <w:rsid w:val="002B2363"/>
    <w:rsid w:val="002B3089"/>
    <w:rsid w:val="002C11F2"/>
    <w:rsid w:val="002C2FB9"/>
    <w:rsid w:val="002C39B5"/>
    <w:rsid w:val="002C7430"/>
    <w:rsid w:val="002C7529"/>
    <w:rsid w:val="002D46FD"/>
    <w:rsid w:val="002D485F"/>
    <w:rsid w:val="002D52C8"/>
    <w:rsid w:val="002E0236"/>
    <w:rsid w:val="002F7107"/>
    <w:rsid w:val="00305D35"/>
    <w:rsid w:val="003074CF"/>
    <w:rsid w:val="003156FF"/>
    <w:rsid w:val="00323E04"/>
    <w:rsid w:val="003313B0"/>
    <w:rsid w:val="00333713"/>
    <w:rsid w:val="00334275"/>
    <w:rsid w:val="00340D5A"/>
    <w:rsid w:val="00343707"/>
    <w:rsid w:val="00344632"/>
    <w:rsid w:val="00344E12"/>
    <w:rsid w:val="00345C40"/>
    <w:rsid w:val="003516E5"/>
    <w:rsid w:val="003528E2"/>
    <w:rsid w:val="00353111"/>
    <w:rsid w:val="00355751"/>
    <w:rsid w:val="0035606A"/>
    <w:rsid w:val="00356C8F"/>
    <w:rsid w:val="003574D4"/>
    <w:rsid w:val="00360641"/>
    <w:rsid w:val="00361289"/>
    <w:rsid w:val="0036251E"/>
    <w:rsid w:val="00362A76"/>
    <w:rsid w:val="00365CDC"/>
    <w:rsid w:val="00367D0D"/>
    <w:rsid w:val="003709D6"/>
    <w:rsid w:val="00372592"/>
    <w:rsid w:val="00373D8B"/>
    <w:rsid w:val="00375D5A"/>
    <w:rsid w:val="00376948"/>
    <w:rsid w:val="00376B72"/>
    <w:rsid w:val="00376CF1"/>
    <w:rsid w:val="00384F13"/>
    <w:rsid w:val="0038534E"/>
    <w:rsid w:val="00390104"/>
    <w:rsid w:val="00391AF0"/>
    <w:rsid w:val="00397C41"/>
    <w:rsid w:val="003A1638"/>
    <w:rsid w:val="003A4F98"/>
    <w:rsid w:val="003B08CF"/>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3399"/>
    <w:rsid w:val="003E573D"/>
    <w:rsid w:val="003E77A4"/>
    <w:rsid w:val="003E7DE1"/>
    <w:rsid w:val="003F0393"/>
    <w:rsid w:val="003F1F20"/>
    <w:rsid w:val="003F3530"/>
    <w:rsid w:val="003F4743"/>
    <w:rsid w:val="003F60FA"/>
    <w:rsid w:val="004017F6"/>
    <w:rsid w:val="00401DBE"/>
    <w:rsid w:val="004036CC"/>
    <w:rsid w:val="00403CAB"/>
    <w:rsid w:val="00404259"/>
    <w:rsid w:val="004061C6"/>
    <w:rsid w:val="004075AA"/>
    <w:rsid w:val="004117FC"/>
    <w:rsid w:val="00411ACA"/>
    <w:rsid w:val="0041375C"/>
    <w:rsid w:val="00416768"/>
    <w:rsid w:val="00416C75"/>
    <w:rsid w:val="00416E1D"/>
    <w:rsid w:val="00421849"/>
    <w:rsid w:val="0042593C"/>
    <w:rsid w:val="00425D44"/>
    <w:rsid w:val="004307A9"/>
    <w:rsid w:val="004330BE"/>
    <w:rsid w:val="004342E1"/>
    <w:rsid w:val="00434DF3"/>
    <w:rsid w:val="00435487"/>
    <w:rsid w:val="004373A1"/>
    <w:rsid w:val="00440798"/>
    <w:rsid w:val="00441BC9"/>
    <w:rsid w:val="00443B6E"/>
    <w:rsid w:val="0044416A"/>
    <w:rsid w:val="00444A12"/>
    <w:rsid w:val="00445692"/>
    <w:rsid w:val="004458FD"/>
    <w:rsid w:val="0044603F"/>
    <w:rsid w:val="0044748B"/>
    <w:rsid w:val="0045186C"/>
    <w:rsid w:val="00453444"/>
    <w:rsid w:val="00456308"/>
    <w:rsid w:val="004564C1"/>
    <w:rsid w:val="00457A54"/>
    <w:rsid w:val="004605AF"/>
    <w:rsid w:val="004607F6"/>
    <w:rsid w:val="004609F5"/>
    <w:rsid w:val="00462D92"/>
    <w:rsid w:val="00463190"/>
    <w:rsid w:val="00467A26"/>
    <w:rsid w:val="004709DE"/>
    <w:rsid w:val="004728EC"/>
    <w:rsid w:val="00473367"/>
    <w:rsid w:val="00473B76"/>
    <w:rsid w:val="00473BBF"/>
    <w:rsid w:val="00473CD6"/>
    <w:rsid w:val="004741D4"/>
    <w:rsid w:val="00476343"/>
    <w:rsid w:val="004779F5"/>
    <w:rsid w:val="0048183B"/>
    <w:rsid w:val="00485207"/>
    <w:rsid w:val="004855E6"/>
    <w:rsid w:val="00485B8F"/>
    <w:rsid w:val="004861B8"/>
    <w:rsid w:val="00487C8C"/>
    <w:rsid w:val="00490DF9"/>
    <w:rsid w:val="00493CF6"/>
    <w:rsid w:val="004959A2"/>
    <w:rsid w:val="00496948"/>
    <w:rsid w:val="004972A4"/>
    <w:rsid w:val="004A0DE6"/>
    <w:rsid w:val="004A1F08"/>
    <w:rsid w:val="004A4C34"/>
    <w:rsid w:val="004C0424"/>
    <w:rsid w:val="004C11E1"/>
    <w:rsid w:val="004C1E27"/>
    <w:rsid w:val="004C2A6C"/>
    <w:rsid w:val="004D007E"/>
    <w:rsid w:val="004D1B78"/>
    <w:rsid w:val="004D1C38"/>
    <w:rsid w:val="004D2480"/>
    <w:rsid w:val="004D2E04"/>
    <w:rsid w:val="004D4A34"/>
    <w:rsid w:val="004D60C8"/>
    <w:rsid w:val="004D785B"/>
    <w:rsid w:val="004E248E"/>
    <w:rsid w:val="004E28ED"/>
    <w:rsid w:val="004E306E"/>
    <w:rsid w:val="004E3E41"/>
    <w:rsid w:val="004E3F06"/>
    <w:rsid w:val="004E6CFF"/>
    <w:rsid w:val="004E6FC1"/>
    <w:rsid w:val="004F0D65"/>
    <w:rsid w:val="004F14B9"/>
    <w:rsid w:val="004F3368"/>
    <w:rsid w:val="004F3BBC"/>
    <w:rsid w:val="004F3E8C"/>
    <w:rsid w:val="004F4C41"/>
    <w:rsid w:val="004F5799"/>
    <w:rsid w:val="00502FD9"/>
    <w:rsid w:val="00503101"/>
    <w:rsid w:val="0050347E"/>
    <w:rsid w:val="00507794"/>
    <w:rsid w:val="00510017"/>
    <w:rsid w:val="005152B4"/>
    <w:rsid w:val="00516035"/>
    <w:rsid w:val="005169CE"/>
    <w:rsid w:val="005200CD"/>
    <w:rsid w:val="005203EF"/>
    <w:rsid w:val="00521C3B"/>
    <w:rsid w:val="00524132"/>
    <w:rsid w:val="00524D90"/>
    <w:rsid w:val="0053045B"/>
    <w:rsid w:val="00530767"/>
    <w:rsid w:val="00531412"/>
    <w:rsid w:val="00535932"/>
    <w:rsid w:val="00542A83"/>
    <w:rsid w:val="0054320F"/>
    <w:rsid w:val="0054373B"/>
    <w:rsid w:val="00543A27"/>
    <w:rsid w:val="00545B25"/>
    <w:rsid w:val="005463B0"/>
    <w:rsid w:val="00546FB6"/>
    <w:rsid w:val="00552218"/>
    <w:rsid w:val="00553372"/>
    <w:rsid w:val="00553DE0"/>
    <w:rsid w:val="0055439C"/>
    <w:rsid w:val="005604F7"/>
    <w:rsid w:val="005618A5"/>
    <w:rsid w:val="00565363"/>
    <w:rsid w:val="00572346"/>
    <w:rsid w:val="005725F1"/>
    <w:rsid w:val="00572F93"/>
    <w:rsid w:val="005747E2"/>
    <w:rsid w:val="00575DAC"/>
    <w:rsid w:val="005767EF"/>
    <w:rsid w:val="00583B7F"/>
    <w:rsid w:val="0058433C"/>
    <w:rsid w:val="00587C01"/>
    <w:rsid w:val="0059034F"/>
    <w:rsid w:val="0059074C"/>
    <w:rsid w:val="00595080"/>
    <w:rsid w:val="005956C9"/>
    <w:rsid w:val="005968B1"/>
    <w:rsid w:val="005A1C7A"/>
    <w:rsid w:val="005A22B4"/>
    <w:rsid w:val="005A2BEC"/>
    <w:rsid w:val="005A592E"/>
    <w:rsid w:val="005A7C11"/>
    <w:rsid w:val="005B17ED"/>
    <w:rsid w:val="005B1E1A"/>
    <w:rsid w:val="005B36EC"/>
    <w:rsid w:val="005B40BC"/>
    <w:rsid w:val="005B4DDE"/>
    <w:rsid w:val="005C04E9"/>
    <w:rsid w:val="005C086A"/>
    <w:rsid w:val="005C09A6"/>
    <w:rsid w:val="005C4415"/>
    <w:rsid w:val="005C6969"/>
    <w:rsid w:val="005C7683"/>
    <w:rsid w:val="005D0DA5"/>
    <w:rsid w:val="005D3A14"/>
    <w:rsid w:val="005D4ECE"/>
    <w:rsid w:val="005D646A"/>
    <w:rsid w:val="005D663D"/>
    <w:rsid w:val="005E075A"/>
    <w:rsid w:val="005E1CAB"/>
    <w:rsid w:val="005F5DBA"/>
    <w:rsid w:val="005F6698"/>
    <w:rsid w:val="00601024"/>
    <w:rsid w:val="00606801"/>
    <w:rsid w:val="00611FE6"/>
    <w:rsid w:val="00613BCE"/>
    <w:rsid w:val="006161DB"/>
    <w:rsid w:val="0061637B"/>
    <w:rsid w:val="0061647D"/>
    <w:rsid w:val="00617132"/>
    <w:rsid w:val="0062161B"/>
    <w:rsid w:val="006249AC"/>
    <w:rsid w:val="00627DAE"/>
    <w:rsid w:val="00630A6B"/>
    <w:rsid w:val="0063209B"/>
    <w:rsid w:val="006332C9"/>
    <w:rsid w:val="0063374C"/>
    <w:rsid w:val="006364DB"/>
    <w:rsid w:val="00642F15"/>
    <w:rsid w:val="00650D01"/>
    <w:rsid w:val="00651B3C"/>
    <w:rsid w:val="00652328"/>
    <w:rsid w:val="006601B6"/>
    <w:rsid w:val="006621F9"/>
    <w:rsid w:val="00663F6A"/>
    <w:rsid w:val="0066433B"/>
    <w:rsid w:val="006651A6"/>
    <w:rsid w:val="006663B5"/>
    <w:rsid w:val="00667583"/>
    <w:rsid w:val="00667BC7"/>
    <w:rsid w:val="006706CA"/>
    <w:rsid w:val="00671C89"/>
    <w:rsid w:val="00671CBC"/>
    <w:rsid w:val="006728E0"/>
    <w:rsid w:val="006763D6"/>
    <w:rsid w:val="00676D42"/>
    <w:rsid w:val="006777EA"/>
    <w:rsid w:val="00680A97"/>
    <w:rsid w:val="00683C76"/>
    <w:rsid w:val="00687289"/>
    <w:rsid w:val="0069143B"/>
    <w:rsid w:val="006946AE"/>
    <w:rsid w:val="006949F7"/>
    <w:rsid w:val="006949FB"/>
    <w:rsid w:val="006A3A8A"/>
    <w:rsid w:val="006A50E9"/>
    <w:rsid w:val="006A5776"/>
    <w:rsid w:val="006A6F97"/>
    <w:rsid w:val="006A7107"/>
    <w:rsid w:val="006B2BD2"/>
    <w:rsid w:val="006B5A81"/>
    <w:rsid w:val="006C5202"/>
    <w:rsid w:val="006C56E3"/>
    <w:rsid w:val="006C5C3C"/>
    <w:rsid w:val="006C7CB7"/>
    <w:rsid w:val="006D27FC"/>
    <w:rsid w:val="006D61DF"/>
    <w:rsid w:val="006E0309"/>
    <w:rsid w:val="006E2022"/>
    <w:rsid w:val="006E2533"/>
    <w:rsid w:val="006E351F"/>
    <w:rsid w:val="006E462F"/>
    <w:rsid w:val="006E5900"/>
    <w:rsid w:val="006E7B7D"/>
    <w:rsid w:val="006F1ABE"/>
    <w:rsid w:val="006F2E18"/>
    <w:rsid w:val="006F610C"/>
    <w:rsid w:val="007001F5"/>
    <w:rsid w:val="00700E6C"/>
    <w:rsid w:val="00701D85"/>
    <w:rsid w:val="00704429"/>
    <w:rsid w:val="007051E8"/>
    <w:rsid w:val="00706368"/>
    <w:rsid w:val="00710332"/>
    <w:rsid w:val="0071431E"/>
    <w:rsid w:val="00723846"/>
    <w:rsid w:val="00725DFF"/>
    <w:rsid w:val="00725F87"/>
    <w:rsid w:val="0073024D"/>
    <w:rsid w:val="007317B9"/>
    <w:rsid w:val="00733E98"/>
    <w:rsid w:val="00735FD2"/>
    <w:rsid w:val="00741C7C"/>
    <w:rsid w:val="00743F36"/>
    <w:rsid w:val="00747A9E"/>
    <w:rsid w:val="00747B7E"/>
    <w:rsid w:val="0075202E"/>
    <w:rsid w:val="00752F76"/>
    <w:rsid w:val="00754080"/>
    <w:rsid w:val="007540C3"/>
    <w:rsid w:val="00754EEA"/>
    <w:rsid w:val="00754F8B"/>
    <w:rsid w:val="00761785"/>
    <w:rsid w:val="00764FC1"/>
    <w:rsid w:val="007656B6"/>
    <w:rsid w:val="007672CB"/>
    <w:rsid w:val="00770332"/>
    <w:rsid w:val="00772854"/>
    <w:rsid w:val="00772BC2"/>
    <w:rsid w:val="007818B7"/>
    <w:rsid w:val="00782628"/>
    <w:rsid w:val="007838FD"/>
    <w:rsid w:val="00784357"/>
    <w:rsid w:val="00784E19"/>
    <w:rsid w:val="00786A5C"/>
    <w:rsid w:val="00792966"/>
    <w:rsid w:val="0079483E"/>
    <w:rsid w:val="0079638F"/>
    <w:rsid w:val="00796CCE"/>
    <w:rsid w:val="007A3708"/>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29E"/>
    <w:rsid w:val="007D7B5F"/>
    <w:rsid w:val="007E1B60"/>
    <w:rsid w:val="007F7292"/>
    <w:rsid w:val="007F7435"/>
    <w:rsid w:val="007F7726"/>
    <w:rsid w:val="0080023A"/>
    <w:rsid w:val="0080033E"/>
    <w:rsid w:val="008016F5"/>
    <w:rsid w:val="008028A7"/>
    <w:rsid w:val="0080322E"/>
    <w:rsid w:val="0080494C"/>
    <w:rsid w:val="00804C57"/>
    <w:rsid w:val="0080514C"/>
    <w:rsid w:val="008058ED"/>
    <w:rsid w:val="00810D8C"/>
    <w:rsid w:val="0081464D"/>
    <w:rsid w:val="00816554"/>
    <w:rsid w:val="00817264"/>
    <w:rsid w:val="008209F0"/>
    <w:rsid w:val="00820B5B"/>
    <w:rsid w:val="00820BDF"/>
    <w:rsid w:val="00822A16"/>
    <w:rsid w:val="00822D36"/>
    <w:rsid w:val="00826D35"/>
    <w:rsid w:val="00827372"/>
    <w:rsid w:val="00830C03"/>
    <w:rsid w:val="00831475"/>
    <w:rsid w:val="00834267"/>
    <w:rsid w:val="008355FF"/>
    <w:rsid w:val="008366FB"/>
    <w:rsid w:val="00840537"/>
    <w:rsid w:val="00840676"/>
    <w:rsid w:val="00842D5B"/>
    <w:rsid w:val="00847DC5"/>
    <w:rsid w:val="00851B14"/>
    <w:rsid w:val="008526AD"/>
    <w:rsid w:val="00854C9E"/>
    <w:rsid w:val="00857887"/>
    <w:rsid w:val="00860844"/>
    <w:rsid w:val="00862F09"/>
    <w:rsid w:val="008632C4"/>
    <w:rsid w:val="00863876"/>
    <w:rsid w:val="00866700"/>
    <w:rsid w:val="00874DCC"/>
    <w:rsid w:val="00874DF6"/>
    <w:rsid w:val="00875827"/>
    <w:rsid w:val="008778CF"/>
    <w:rsid w:val="00881E49"/>
    <w:rsid w:val="0088262D"/>
    <w:rsid w:val="00882EDC"/>
    <w:rsid w:val="0088365D"/>
    <w:rsid w:val="0088367F"/>
    <w:rsid w:val="00883C5D"/>
    <w:rsid w:val="00883FD5"/>
    <w:rsid w:val="00886D34"/>
    <w:rsid w:val="0088772D"/>
    <w:rsid w:val="00891870"/>
    <w:rsid w:val="00895ECC"/>
    <w:rsid w:val="0089651B"/>
    <w:rsid w:val="00896E13"/>
    <w:rsid w:val="008A080E"/>
    <w:rsid w:val="008A7A56"/>
    <w:rsid w:val="008B43CD"/>
    <w:rsid w:val="008B67F7"/>
    <w:rsid w:val="008C291D"/>
    <w:rsid w:val="008C29FF"/>
    <w:rsid w:val="008C3009"/>
    <w:rsid w:val="008C34DB"/>
    <w:rsid w:val="008C3E5E"/>
    <w:rsid w:val="008C5C25"/>
    <w:rsid w:val="008C6D19"/>
    <w:rsid w:val="008D187B"/>
    <w:rsid w:val="008D429D"/>
    <w:rsid w:val="008D706D"/>
    <w:rsid w:val="008D7322"/>
    <w:rsid w:val="008E5409"/>
    <w:rsid w:val="008E63FA"/>
    <w:rsid w:val="008E65F7"/>
    <w:rsid w:val="008E7DBD"/>
    <w:rsid w:val="008F1B10"/>
    <w:rsid w:val="008F280E"/>
    <w:rsid w:val="008F40D1"/>
    <w:rsid w:val="00901BD0"/>
    <w:rsid w:val="00902CF7"/>
    <w:rsid w:val="00905C8D"/>
    <w:rsid w:val="00911BC0"/>
    <w:rsid w:val="00913420"/>
    <w:rsid w:val="00913FDE"/>
    <w:rsid w:val="009172D2"/>
    <w:rsid w:val="00921B72"/>
    <w:rsid w:val="009237F3"/>
    <w:rsid w:val="009252A0"/>
    <w:rsid w:val="009317CB"/>
    <w:rsid w:val="009347EE"/>
    <w:rsid w:val="009357FB"/>
    <w:rsid w:val="009379D3"/>
    <w:rsid w:val="0094142E"/>
    <w:rsid w:val="00944C9B"/>
    <w:rsid w:val="00946F78"/>
    <w:rsid w:val="0094706E"/>
    <w:rsid w:val="0095252B"/>
    <w:rsid w:val="00956A9A"/>
    <w:rsid w:val="00967891"/>
    <w:rsid w:val="009707DE"/>
    <w:rsid w:val="009711AB"/>
    <w:rsid w:val="0097214A"/>
    <w:rsid w:val="0097373E"/>
    <w:rsid w:val="00975295"/>
    <w:rsid w:val="00982060"/>
    <w:rsid w:val="00984DB9"/>
    <w:rsid w:val="00985E64"/>
    <w:rsid w:val="00987037"/>
    <w:rsid w:val="0098711E"/>
    <w:rsid w:val="009963B0"/>
    <w:rsid w:val="009A2BF6"/>
    <w:rsid w:val="009A789B"/>
    <w:rsid w:val="009B1BAC"/>
    <w:rsid w:val="009B384F"/>
    <w:rsid w:val="009B4B10"/>
    <w:rsid w:val="009B4B66"/>
    <w:rsid w:val="009C228C"/>
    <w:rsid w:val="009C382F"/>
    <w:rsid w:val="009C5093"/>
    <w:rsid w:val="009C5398"/>
    <w:rsid w:val="009C61A3"/>
    <w:rsid w:val="009D1D1D"/>
    <w:rsid w:val="009D20AB"/>
    <w:rsid w:val="009D3993"/>
    <w:rsid w:val="009D79A0"/>
    <w:rsid w:val="009E010B"/>
    <w:rsid w:val="009E2C6A"/>
    <w:rsid w:val="009E4D4D"/>
    <w:rsid w:val="009F487A"/>
    <w:rsid w:val="009F4A6D"/>
    <w:rsid w:val="00A001D4"/>
    <w:rsid w:val="00A01877"/>
    <w:rsid w:val="00A02F4B"/>
    <w:rsid w:val="00A04CDE"/>
    <w:rsid w:val="00A0638C"/>
    <w:rsid w:val="00A06B20"/>
    <w:rsid w:val="00A07947"/>
    <w:rsid w:val="00A1054E"/>
    <w:rsid w:val="00A13CF7"/>
    <w:rsid w:val="00A15D73"/>
    <w:rsid w:val="00A160B3"/>
    <w:rsid w:val="00A17FB4"/>
    <w:rsid w:val="00A203E3"/>
    <w:rsid w:val="00A23EC2"/>
    <w:rsid w:val="00A301B0"/>
    <w:rsid w:val="00A31A30"/>
    <w:rsid w:val="00A33C8D"/>
    <w:rsid w:val="00A361D5"/>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71ED8"/>
    <w:rsid w:val="00A739BC"/>
    <w:rsid w:val="00A77508"/>
    <w:rsid w:val="00A812E0"/>
    <w:rsid w:val="00A829F9"/>
    <w:rsid w:val="00A83194"/>
    <w:rsid w:val="00A83E1D"/>
    <w:rsid w:val="00A865E8"/>
    <w:rsid w:val="00A90579"/>
    <w:rsid w:val="00A93217"/>
    <w:rsid w:val="00A96722"/>
    <w:rsid w:val="00A97A4E"/>
    <w:rsid w:val="00AA22D6"/>
    <w:rsid w:val="00AA36F2"/>
    <w:rsid w:val="00AA5946"/>
    <w:rsid w:val="00AA5F59"/>
    <w:rsid w:val="00AA6768"/>
    <w:rsid w:val="00AA6DC1"/>
    <w:rsid w:val="00AB0DF0"/>
    <w:rsid w:val="00AB3FC5"/>
    <w:rsid w:val="00AB4F42"/>
    <w:rsid w:val="00AB5118"/>
    <w:rsid w:val="00AB6CEC"/>
    <w:rsid w:val="00AB7C04"/>
    <w:rsid w:val="00AC0B39"/>
    <w:rsid w:val="00AC1697"/>
    <w:rsid w:val="00AC20CA"/>
    <w:rsid w:val="00AC2941"/>
    <w:rsid w:val="00AC3839"/>
    <w:rsid w:val="00AC6521"/>
    <w:rsid w:val="00AD007E"/>
    <w:rsid w:val="00AD1E85"/>
    <w:rsid w:val="00AD1F48"/>
    <w:rsid w:val="00AD306F"/>
    <w:rsid w:val="00AD375C"/>
    <w:rsid w:val="00AD4B9F"/>
    <w:rsid w:val="00AD7843"/>
    <w:rsid w:val="00AD7BDE"/>
    <w:rsid w:val="00AD7F43"/>
    <w:rsid w:val="00AE2EBF"/>
    <w:rsid w:val="00AE3B14"/>
    <w:rsid w:val="00AE4ABE"/>
    <w:rsid w:val="00AE5F3A"/>
    <w:rsid w:val="00AE6C50"/>
    <w:rsid w:val="00AE6D76"/>
    <w:rsid w:val="00AF3C66"/>
    <w:rsid w:val="00AF429F"/>
    <w:rsid w:val="00AF59C0"/>
    <w:rsid w:val="00AF7532"/>
    <w:rsid w:val="00B044BA"/>
    <w:rsid w:val="00B04EE6"/>
    <w:rsid w:val="00B07711"/>
    <w:rsid w:val="00B10D21"/>
    <w:rsid w:val="00B122D5"/>
    <w:rsid w:val="00B1552E"/>
    <w:rsid w:val="00B16881"/>
    <w:rsid w:val="00B1692F"/>
    <w:rsid w:val="00B16F85"/>
    <w:rsid w:val="00B17A5F"/>
    <w:rsid w:val="00B216D5"/>
    <w:rsid w:val="00B26E56"/>
    <w:rsid w:val="00B27273"/>
    <w:rsid w:val="00B30D74"/>
    <w:rsid w:val="00B31106"/>
    <w:rsid w:val="00B33954"/>
    <w:rsid w:val="00B36DE8"/>
    <w:rsid w:val="00B4120C"/>
    <w:rsid w:val="00B44AA8"/>
    <w:rsid w:val="00B47D86"/>
    <w:rsid w:val="00B53EFF"/>
    <w:rsid w:val="00B5470C"/>
    <w:rsid w:val="00B57B0B"/>
    <w:rsid w:val="00B63748"/>
    <w:rsid w:val="00B70FB9"/>
    <w:rsid w:val="00B7120D"/>
    <w:rsid w:val="00B71C39"/>
    <w:rsid w:val="00B73016"/>
    <w:rsid w:val="00B747E8"/>
    <w:rsid w:val="00B76FAA"/>
    <w:rsid w:val="00B946A1"/>
    <w:rsid w:val="00B950BD"/>
    <w:rsid w:val="00BA15D3"/>
    <w:rsid w:val="00BA1E20"/>
    <w:rsid w:val="00BA258E"/>
    <w:rsid w:val="00BB059D"/>
    <w:rsid w:val="00BB16D8"/>
    <w:rsid w:val="00BB7A60"/>
    <w:rsid w:val="00BC0356"/>
    <w:rsid w:val="00BC0996"/>
    <w:rsid w:val="00BC23E7"/>
    <w:rsid w:val="00BC785D"/>
    <w:rsid w:val="00BD04C5"/>
    <w:rsid w:val="00BD26A5"/>
    <w:rsid w:val="00BD4429"/>
    <w:rsid w:val="00BE00B3"/>
    <w:rsid w:val="00BE0184"/>
    <w:rsid w:val="00BE0C04"/>
    <w:rsid w:val="00BE2B40"/>
    <w:rsid w:val="00BE3B57"/>
    <w:rsid w:val="00BE3DED"/>
    <w:rsid w:val="00BF002D"/>
    <w:rsid w:val="00BF54CC"/>
    <w:rsid w:val="00BF6653"/>
    <w:rsid w:val="00BF70C1"/>
    <w:rsid w:val="00C00D4F"/>
    <w:rsid w:val="00C017AC"/>
    <w:rsid w:val="00C01D4C"/>
    <w:rsid w:val="00C020A0"/>
    <w:rsid w:val="00C02FC4"/>
    <w:rsid w:val="00C059A4"/>
    <w:rsid w:val="00C10EB7"/>
    <w:rsid w:val="00C142C3"/>
    <w:rsid w:val="00C16E8B"/>
    <w:rsid w:val="00C16F6E"/>
    <w:rsid w:val="00C21B7B"/>
    <w:rsid w:val="00C22078"/>
    <w:rsid w:val="00C2256E"/>
    <w:rsid w:val="00C2576C"/>
    <w:rsid w:val="00C317FA"/>
    <w:rsid w:val="00C32626"/>
    <w:rsid w:val="00C3336E"/>
    <w:rsid w:val="00C338FD"/>
    <w:rsid w:val="00C34788"/>
    <w:rsid w:val="00C40CC7"/>
    <w:rsid w:val="00C43537"/>
    <w:rsid w:val="00C44BBD"/>
    <w:rsid w:val="00C460BE"/>
    <w:rsid w:val="00C463FF"/>
    <w:rsid w:val="00C47C7A"/>
    <w:rsid w:val="00C532A8"/>
    <w:rsid w:val="00C53A1C"/>
    <w:rsid w:val="00C5499C"/>
    <w:rsid w:val="00C55862"/>
    <w:rsid w:val="00C55B44"/>
    <w:rsid w:val="00C64EFD"/>
    <w:rsid w:val="00C709E9"/>
    <w:rsid w:val="00C7205F"/>
    <w:rsid w:val="00C72A40"/>
    <w:rsid w:val="00C735AD"/>
    <w:rsid w:val="00C738D0"/>
    <w:rsid w:val="00C73D69"/>
    <w:rsid w:val="00C80083"/>
    <w:rsid w:val="00C80151"/>
    <w:rsid w:val="00C822BE"/>
    <w:rsid w:val="00C825C1"/>
    <w:rsid w:val="00C82F66"/>
    <w:rsid w:val="00C84E42"/>
    <w:rsid w:val="00C93155"/>
    <w:rsid w:val="00C935B8"/>
    <w:rsid w:val="00C9388B"/>
    <w:rsid w:val="00C95883"/>
    <w:rsid w:val="00CA0190"/>
    <w:rsid w:val="00CA56DB"/>
    <w:rsid w:val="00CB0124"/>
    <w:rsid w:val="00CB08E0"/>
    <w:rsid w:val="00CB1B5D"/>
    <w:rsid w:val="00CB220E"/>
    <w:rsid w:val="00CC1EAA"/>
    <w:rsid w:val="00CC5233"/>
    <w:rsid w:val="00CC56E6"/>
    <w:rsid w:val="00CC5DDD"/>
    <w:rsid w:val="00CC6145"/>
    <w:rsid w:val="00CD0289"/>
    <w:rsid w:val="00CD08B1"/>
    <w:rsid w:val="00CD1942"/>
    <w:rsid w:val="00CD233E"/>
    <w:rsid w:val="00CD54CD"/>
    <w:rsid w:val="00CE2719"/>
    <w:rsid w:val="00CE3A6C"/>
    <w:rsid w:val="00CE40D7"/>
    <w:rsid w:val="00CE6479"/>
    <w:rsid w:val="00CE780B"/>
    <w:rsid w:val="00CF00EA"/>
    <w:rsid w:val="00CF0C51"/>
    <w:rsid w:val="00CF17AE"/>
    <w:rsid w:val="00CF2E36"/>
    <w:rsid w:val="00CF3404"/>
    <w:rsid w:val="00CF38B3"/>
    <w:rsid w:val="00CF3AEF"/>
    <w:rsid w:val="00CF3D16"/>
    <w:rsid w:val="00CF5972"/>
    <w:rsid w:val="00CF5F26"/>
    <w:rsid w:val="00D03FB1"/>
    <w:rsid w:val="00D1047E"/>
    <w:rsid w:val="00D122F8"/>
    <w:rsid w:val="00D12618"/>
    <w:rsid w:val="00D13768"/>
    <w:rsid w:val="00D14D65"/>
    <w:rsid w:val="00D150E6"/>
    <w:rsid w:val="00D16027"/>
    <w:rsid w:val="00D16135"/>
    <w:rsid w:val="00D2006A"/>
    <w:rsid w:val="00D20857"/>
    <w:rsid w:val="00D22572"/>
    <w:rsid w:val="00D23DDC"/>
    <w:rsid w:val="00D242E6"/>
    <w:rsid w:val="00D257B6"/>
    <w:rsid w:val="00D25A59"/>
    <w:rsid w:val="00D260B3"/>
    <w:rsid w:val="00D315A6"/>
    <w:rsid w:val="00D32258"/>
    <w:rsid w:val="00D32D1D"/>
    <w:rsid w:val="00D3616A"/>
    <w:rsid w:val="00D43913"/>
    <w:rsid w:val="00D4474A"/>
    <w:rsid w:val="00D46DE6"/>
    <w:rsid w:val="00D530CA"/>
    <w:rsid w:val="00D5318C"/>
    <w:rsid w:val="00D546AD"/>
    <w:rsid w:val="00D568D2"/>
    <w:rsid w:val="00D5717F"/>
    <w:rsid w:val="00D609CA"/>
    <w:rsid w:val="00D618BF"/>
    <w:rsid w:val="00D64153"/>
    <w:rsid w:val="00D64389"/>
    <w:rsid w:val="00D64E35"/>
    <w:rsid w:val="00D67DB9"/>
    <w:rsid w:val="00D7044B"/>
    <w:rsid w:val="00D70BFB"/>
    <w:rsid w:val="00D70CAC"/>
    <w:rsid w:val="00D70EC4"/>
    <w:rsid w:val="00D72C43"/>
    <w:rsid w:val="00D73A03"/>
    <w:rsid w:val="00D77EF9"/>
    <w:rsid w:val="00D83CA5"/>
    <w:rsid w:val="00D85985"/>
    <w:rsid w:val="00D93CEA"/>
    <w:rsid w:val="00D93D78"/>
    <w:rsid w:val="00D96460"/>
    <w:rsid w:val="00DA2071"/>
    <w:rsid w:val="00DA2A20"/>
    <w:rsid w:val="00DA40A8"/>
    <w:rsid w:val="00DA4AFE"/>
    <w:rsid w:val="00DA53FB"/>
    <w:rsid w:val="00DB2576"/>
    <w:rsid w:val="00DB3EA8"/>
    <w:rsid w:val="00DB5945"/>
    <w:rsid w:val="00DC2E7F"/>
    <w:rsid w:val="00DC3E33"/>
    <w:rsid w:val="00DD003B"/>
    <w:rsid w:val="00DD2B5B"/>
    <w:rsid w:val="00DD5258"/>
    <w:rsid w:val="00DD5300"/>
    <w:rsid w:val="00DD5616"/>
    <w:rsid w:val="00DE01C6"/>
    <w:rsid w:val="00DE2D56"/>
    <w:rsid w:val="00DE2F28"/>
    <w:rsid w:val="00DE3646"/>
    <w:rsid w:val="00DE6276"/>
    <w:rsid w:val="00DE77D6"/>
    <w:rsid w:val="00DF500B"/>
    <w:rsid w:val="00DF7EFD"/>
    <w:rsid w:val="00E007E2"/>
    <w:rsid w:val="00E00DF3"/>
    <w:rsid w:val="00E07CA6"/>
    <w:rsid w:val="00E07D22"/>
    <w:rsid w:val="00E124CC"/>
    <w:rsid w:val="00E12BEF"/>
    <w:rsid w:val="00E12F54"/>
    <w:rsid w:val="00E136B1"/>
    <w:rsid w:val="00E15006"/>
    <w:rsid w:val="00E166E5"/>
    <w:rsid w:val="00E20320"/>
    <w:rsid w:val="00E227A0"/>
    <w:rsid w:val="00E245A5"/>
    <w:rsid w:val="00E272A4"/>
    <w:rsid w:val="00E30274"/>
    <w:rsid w:val="00E30BBD"/>
    <w:rsid w:val="00E32622"/>
    <w:rsid w:val="00E34247"/>
    <w:rsid w:val="00E34948"/>
    <w:rsid w:val="00E3596D"/>
    <w:rsid w:val="00E4087D"/>
    <w:rsid w:val="00E413F3"/>
    <w:rsid w:val="00E41AD2"/>
    <w:rsid w:val="00E511E1"/>
    <w:rsid w:val="00E53FF8"/>
    <w:rsid w:val="00E549D3"/>
    <w:rsid w:val="00E56B8C"/>
    <w:rsid w:val="00E57146"/>
    <w:rsid w:val="00E57C00"/>
    <w:rsid w:val="00E612DE"/>
    <w:rsid w:val="00E65C59"/>
    <w:rsid w:val="00E71722"/>
    <w:rsid w:val="00E71B49"/>
    <w:rsid w:val="00E72072"/>
    <w:rsid w:val="00E7236F"/>
    <w:rsid w:val="00E72465"/>
    <w:rsid w:val="00E75101"/>
    <w:rsid w:val="00E76DD5"/>
    <w:rsid w:val="00E813F7"/>
    <w:rsid w:val="00E822CF"/>
    <w:rsid w:val="00E824A4"/>
    <w:rsid w:val="00E8676A"/>
    <w:rsid w:val="00E8681A"/>
    <w:rsid w:val="00E91E07"/>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3D56"/>
    <w:rsid w:val="00EC43FE"/>
    <w:rsid w:val="00ED4E30"/>
    <w:rsid w:val="00ED58D4"/>
    <w:rsid w:val="00EE7DEF"/>
    <w:rsid w:val="00EF1CB7"/>
    <w:rsid w:val="00EF3C89"/>
    <w:rsid w:val="00EF78A1"/>
    <w:rsid w:val="00F02488"/>
    <w:rsid w:val="00F02BD0"/>
    <w:rsid w:val="00F03DF1"/>
    <w:rsid w:val="00F047B6"/>
    <w:rsid w:val="00F05288"/>
    <w:rsid w:val="00F06BA0"/>
    <w:rsid w:val="00F06BE1"/>
    <w:rsid w:val="00F0762F"/>
    <w:rsid w:val="00F1073D"/>
    <w:rsid w:val="00F11A25"/>
    <w:rsid w:val="00F12A20"/>
    <w:rsid w:val="00F134C9"/>
    <w:rsid w:val="00F15AC5"/>
    <w:rsid w:val="00F15E38"/>
    <w:rsid w:val="00F17704"/>
    <w:rsid w:val="00F17747"/>
    <w:rsid w:val="00F215B6"/>
    <w:rsid w:val="00F22FDD"/>
    <w:rsid w:val="00F23E0C"/>
    <w:rsid w:val="00F2479D"/>
    <w:rsid w:val="00F253D2"/>
    <w:rsid w:val="00F305C4"/>
    <w:rsid w:val="00F32A4C"/>
    <w:rsid w:val="00F37057"/>
    <w:rsid w:val="00F4112A"/>
    <w:rsid w:val="00F43876"/>
    <w:rsid w:val="00F50F91"/>
    <w:rsid w:val="00F51D8C"/>
    <w:rsid w:val="00F53A48"/>
    <w:rsid w:val="00F54522"/>
    <w:rsid w:val="00F567A2"/>
    <w:rsid w:val="00F60FDB"/>
    <w:rsid w:val="00F63580"/>
    <w:rsid w:val="00F64457"/>
    <w:rsid w:val="00F6723B"/>
    <w:rsid w:val="00F713B2"/>
    <w:rsid w:val="00F7152B"/>
    <w:rsid w:val="00F722F2"/>
    <w:rsid w:val="00F72BF0"/>
    <w:rsid w:val="00F74A20"/>
    <w:rsid w:val="00F80957"/>
    <w:rsid w:val="00F81762"/>
    <w:rsid w:val="00F82A2F"/>
    <w:rsid w:val="00F82F0F"/>
    <w:rsid w:val="00F977B8"/>
    <w:rsid w:val="00FA0280"/>
    <w:rsid w:val="00FA0520"/>
    <w:rsid w:val="00FA15E3"/>
    <w:rsid w:val="00FA413C"/>
    <w:rsid w:val="00FA5890"/>
    <w:rsid w:val="00FA650C"/>
    <w:rsid w:val="00FA6B3B"/>
    <w:rsid w:val="00FA714F"/>
    <w:rsid w:val="00FA7929"/>
    <w:rsid w:val="00FA7941"/>
    <w:rsid w:val="00FB153B"/>
    <w:rsid w:val="00FB50B8"/>
    <w:rsid w:val="00FB71A1"/>
    <w:rsid w:val="00FB71EA"/>
    <w:rsid w:val="00FB7658"/>
    <w:rsid w:val="00FB7DF1"/>
    <w:rsid w:val="00FC2B0E"/>
    <w:rsid w:val="00FC47D3"/>
    <w:rsid w:val="00FC6BCA"/>
    <w:rsid w:val="00FC76E0"/>
    <w:rsid w:val="00FD34AD"/>
    <w:rsid w:val="00FD439C"/>
    <w:rsid w:val="00FD56C2"/>
    <w:rsid w:val="00FD5DBE"/>
    <w:rsid w:val="00FD7C00"/>
    <w:rsid w:val="00FE0983"/>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81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annotation text" w:uiPriority="99"/>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uiPriority w:val="99"/>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TextodecomentrioChar">
    <w:name w:val="Texto de comentário Char"/>
    <w:link w:val="Textodecomentrio"/>
    <w:uiPriority w:val="99"/>
    <w:semiHidden/>
    <w:rsid w:val="00A83194"/>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annotation text" w:uiPriority="99"/>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uiPriority w:val="99"/>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TextodecomentrioChar">
    <w:name w:val="Texto de comentário Char"/>
    <w:link w:val="Textodecomentrio"/>
    <w:uiPriority w:val="99"/>
    <w:semiHidden/>
    <w:rsid w:val="00A83194"/>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mailto:superintendencia.licitacao@saude.to.gov.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superintendencia.licitacao@saude.to.gov.br" TargetMode="External"/><Relationship Id="rId17" Type="http://schemas.openxmlformats.org/officeDocument/2006/relationships/hyperlink" Target="http://www.planalto.gov.br/ccivil_03/leis/2002/L10406.htm"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mailto:caf.lacen@gmail.com.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fontTable" Target="fontTable.xml"/><Relationship Id="rId10" Type="http://schemas.openxmlformats.org/officeDocument/2006/relationships/hyperlink" Target="http://www.comprasnet.gov.br" TargetMode="External"/><Relationship Id="rId19" Type="http://schemas.openxmlformats.org/officeDocument/2006/relationships/hyperlink" Target="mailto:caf.lacen@saude.to.gov.br" TargetMode="Externa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5B030-618E-4078-A530-FFCC36D4F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25</Pages>
  <Words>12212</Words>
  <Characters>70697</Characters>
  <Application>Microsoft Office Word</Application>
  <DocSecurity>0</DocSecurity>
  <Lines>589</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82744</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anacampos</cp:lastModifiedBy>
  <cp:revision>4</cp:revision>
  <cp:lastPrinted>2016-11-16T21:00:00Z</cp:lastPrinted>
  <dcterms:created xsi:type="dcterms:W3CDTF">2016-10-25T12:46:00Z</dcterms:created>
  <dcterms:modified xsi:type="dcterms:W3CDTF">2016-11-25T17:59:00Z</dcterms:modified>
</cp:coreProperties>
</file>