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42A2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42A2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42A2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345535"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45535">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45535">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45535">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45535">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45535">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45535">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45535">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45535">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34553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34553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34553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45535">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416EE" w:rsidRDefault="001416EE" w:rsidP="00153FC8">
      <w:pPr>
        <w:widowControl w:val="0"/>
        <w:autoSpaceDE w:val="0"/>
        <w:autoSpaceDN w:val="0"/>
        <w:adjustRightInd w:val="0"/>
        <w:spacing w:after="0"/>
        <w:ind w:left="1101"/>
        <w:rPr>
          <w:bCs/>
          <w:sz w:val="20"/>
          <w:szCs w:val="20"/>
        </w:rPr>
      </w:pPr>
    </w:p>
    <w:p w:rsidR="001416EE" w:rsidRDefault="001416EE" w:rsidP="00153FC8">
      <w:pPr>
        <w:widowControl w:val="0"/>
        <w:autoSpaceDE w:val="0"/>
        <w:autoSpaceDN w:val="0"/>
        <w:adjustRightInd w:val="0"/>
        <w:spacing w:after="0"/>
        <w:ind w:left="1101"/>
        <w:rPr>
          <w:bCs/>
          <w:sz w:val="20"/>
          <w:szCs w:val="20"/>
        </w:rPr>
      </w:pPr>
    </w:p>
    <w:p w:rsidR="00345535" w:rsidRDefault="00345535">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6E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1416EE">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6EE">
              <w:rPr>
                <w:rFonts w:cs="Arial Narrow"/>
                <w:bCs/>
                <w:spacing w:val="-1"/>
                <w:position w:val="-1"/>
                <w:sz w:val="16"/>
                <w:szCs w:val="16"/>
              </w:rPr>
              <w:t>6200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13C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42A2B">
              <w:rPr>
                <w:rFonts w:cs="Arial Narrow"/>
                <w:b/>
                <w:bCs/>
                <w:spacing w:val="-1"/>
                <w:position w:val="-1"/>
                <w:sz w:val="16"/>
                <w:szCs w:val="16"/>
              </w:rPr>
              <w:t xml:space="preserve"> </w:t>
            </w:r>
            <w:r w:rsidR="00213C85">
              <w:rPr>
                <w:rFonts w:cs="Arial Narrow"/>
                <w:b/>
                <w:bCs/>
                <w:spacing w:val="-1"/>
                <w:position w:val="-1"/>
                <w:sz w:val="16"/>
                <w:szCs w:val="16"/>
              </w:rPr>
              <w:t>27 DE MARÇO DE 2017</w:t>
            </w:r>
            <w:r w:rsidRPr="00CD233E">
              <w:rPr>
                <w:rFonts w:cs="Arial Narrow"/>
                <w:b/>
                <w:bCs/>
                <w:spacing w:val="-1"/>
                <w:position w:val="-1"/>
                <w:sz w:val="16"/>
                <w:szCs w:val="16"/>
              </w:rPr>
              <w:tab/>
              <w:t>Hora da abertura:</w:t>
            </w:r>
            <w:r w:rsidR="00213C85">
              <w:rPr>
                <w:rFonts w:cs="Arial Narrow"/>
                <w:b/>
                <w:bCs/>
                <w:spacing w:val="-1"/>
                <w:position w:val="-1"/>
                <w:sz w:val="16"/>
                <w:szCs w:val="16"/>
              </w:rPr>
              <w:t>14:00</w:t>
            </w:r>
            <w:r w:rsidR="00670E93">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1520B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70E9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00170" w:rsidRPr="00170E90">
              <w:rPr>
                <w:rFonts w:cs="Calibri"/>
                <w:bCs/>
                <w:spacing w:val="-1"/>
                <w:position w:val="-1"/>
                <w:sz w:val="16"/>
                <w:szCs w:val="16"/>
              </w:rPr>
              <w:t>www.</w:t>
            </w:r>
            <w:r w:rsidR="00E00170">
              <w:rPr>
                <w:rFonts w:cs="Calibri"/>
                <w:bCs/>
                <w:spacing w:val="-1"/>
                <w:position w:val="-1"/>
                <w:sz w:val="16"/>
                <w:szCs w:val="16"/>
              </w:rPr>
              <w:t>comprasnet</w:t>
            </w:r>
            <w:r w:rsidR="00E00170" w:rsidRPr="00170E90">
              <w:rPr>
                <w:rFonts w:cs="Calibri"/>
                <w:bCs/>
                <w:spacing w:val="-1"/>
                <w:position w:val="-1"/>
                <w:sz w:val="16"/>
                <w:szCs w:val="16"/>
              </w:rPr>
              <w:t>.</w:t>
            </w:r>
            <w:r w:rsidR="001520B2">
              <w:rPr>
                <w:rFonts w:cs="Calibri"/>
                <w:bCs/>
                <w:spacing w:val="-1"/>
                <w:position w:val="-1"/>
                <w:sz w:val="16"/>
                <w:szCs w:val="16"/>
              </w:rPr>
              <w:t>gov</w:t>
            </w:r>
            <w:r w:rsidR="00E00170"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1520B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00170" w:rsidRPr="00170E90">
              <w:rPr>
                <w:rFonts w:cs="Calibri"/>
                <w:bCs/>
                <w:spacing w:val="-1"/>
                <w:position w:val="-1"/>
                <w:sz w:val="16"/>
                <w:szCs w:val="16"/>
              </w:rPr>
              <w:t>www.</w:t>
            </w:r>
            <w:r w:rsidR="00E00170">
              <w:rPr>
                <w:rFonts w:cs="Calibri"/>
                <w:bCs/>
                <w:spacing w:val="-1"/>
                <w:position w:val="-1"/>
                <w:sz w:val="16"/>
                <w:szCs w:val="16"/>
              </w:rPr>
              <w:t>comprasnet</w:t>
            </w:r>
            <w:r w:rsidR="00E00170" w:rsidRPr="00170E90">
              <w:rPr>
                <w:rFonts w:cs="Calibri"/>
                <w:bCs/>
                <w:spacing w:val="-1"/>
                <w:position w:val="-1"/>
                <w:sz w:val="16"/>
                <w:szCs w:val="16"/>
              </w:rPr>
              <w:t>.</w:t>
            </w:r>
            <w:r w:rsidR="001520B2">
              <w:rPr>
                <w:rFonts w:cs="Calibri"/>
                <w:bCs/>
                <w:spacing w:val="-1"/>
                <w:position w:val="-1"/>
                <w:sz w:val="16"/>
                <w:szCs w:val="16"/>
              </w:rPr>
              <w:t>gov</w:t>
            </w:r>
            <w:r w:rsidR="00E00170"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A96F7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42A2B">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0017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E00170">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001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501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5015D">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5015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5015D">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13C8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670E93">
              <w:rPr>
                <w:rFonts w:cs="Arial Narrow"/>
                <w:b/>
                <w:bCs/>
                <w:spacing w:val="-1"/>
                <w:position w:val="-1"/>
                <w:sz w:val="16"/>
                <w:szCs w:val="16"/>
              </w:rPr>
              <w:t xml:space="preserve"> 925958</w:t>
            </w:r>
            <w:r w:rsidR="00742A2B">
              <w:rPr>
                <w:rFonts w:cs="Arial Narrow"/>
                <w:b/>
                <w:bCs/>
                <w:spacing w:val="-1"/>
                <w:position w:val="-1"/>
                <w:sz w:val="16"/>
                <w:szCs w:val="16"/>
              </w:rPr>
              <w:t xml:space="preserve">                                            </w:t>
            </w:r>
            <w:r w:rsidRPr="00CD233E">
              <w:rPr>
                <w:rFonts w:cs="Arial Narrow"/>
                <w:b/>
                <w:bCs/>
                <w:spacing w:val="-1"/>
                <w:position w:val="-1"/>
                <w:sz w:val="16"/>
                <w:szCs w:val="16"/>
              </w:rPr>
              <w:t>Pregoeiro(a):</w:t>
            </w:r>
            <w:r w:rsidR="00213C85">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742A2B">
              <w:rPr>
                <w:rFonts w:cs="Arial Narrow"/>
                <w:bCs/>
                <w:spacing w:val="-1"/>
                <w:position w:val="-1"/>
                <w:sz w:val="16"/>
                <w:szCs w:val="16"/>
              </w:rPr>
              <w:t xml:space="preserve">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213C8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12h</w:t>
            </w:r>
            <w:r w:rsidR="00213C85">
              <w:rPr>
                <w:rFonts w:cs="Arial Narrow"/>
                <w:bCs/>
                <w:spacing w:val="-1"/>
                <w:position w:val="-1"/>
                <w:sz w:val="16"/>
                <w:szCs w:val="16"/>
              </w:rPr>
              <w:t>3</w:t>
            </w:r>
            <w:r w:rsidR="00021FC3" w:rsidRPr="00CD233E">
              <w:rPr>
                <w:rFonts w:cs="Arial Narrow"/>
                <w:bCs/>
                <w:spacing w:val="-1"/>
                <w:position w:val="-1"/>
                <w:sz w:val="16"/>
                <w:szCs w:val="16"/>
              </w:rPr>
              <w:t>0minàs 18h</w:t>
            </w:r>
            <w:r w:rsidR="00213C85">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97377" w:rsidRDefault="00A97377" w:rsidP="00A97377">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A97377">
        <w:rPr>
          <w:b/>
          <w:sz w:val="20"/>
          <w:szCs w:val="20"/>
        </w:rPr>
        <w:t>1.1.</w:t>
      </w:r>
      <w:r w:rsidR="009258C9" w:rsidRPr="009258C9">
        <w:rPr>
          <w:sz w:val="20"/>
          <w:szCs w:val="20"/>
        </w:rPr>
        <w:t xml:space="preserve">O presente </w:t>
      </w:r>
      <w:r>
        <w:rPr>
          <w:sz w:val="20"/>
          <w:szCs w:val="20"/>
        </w:rPr>
        <w:t>pregão</w:t>
      </w:r>
      <w:r w:rsidR="009258C9" w:rsidRPr="009258C9">
        <w:rPr>
          <w:sz w:val="20"/>
          <w:szCs w:val="20"/>
        </w:rPr>
        <w:t xml:space="preserve"> tem por objeto </w:t>
      </w:r>
      <w:r w:rsidR="00C333E8">
        <w:rPr>
          <w:sz w:val="20"/>
          <w:szCs w:val="20"/>
        </w:rPr>
        <w:t xml:space="preserve">o registro de preços para futura </w:t>
      </w:r>
      <w:r w:rsidRPr="00A97377">
        <w:rPr>
          <w:bCs/>
          <w:sz w:val="20"/>
          <w:szCs w:val="20"/>
        </w:rPr>
        <w:t xml:space="preserve">aquisição de equipamentos hospitalares destinados às ações </w:t>
      </w:r>
      <w:r w:rsidR="00AC69D0">
        <w:rPr>
          <w:bCs/>
          <w:sz w:val="20"/>
          <w:szCs w:val="20"/>
        </w:rPr>
        <w:t>para instalação da Unidade de Terapia Intensiva Pediátrica na cidade de Araguaína</w:t>
      </w:r>
      <w:r w:rsidR="009258C9" w:rsidRPr="009258C9">
        <w:rPr>
          <w:bCs/>
          <w:sz w:val="20"/>
          <w:szCs w:val="20"/>
        </w:rPr>
        <w:t xml:space="preserve">, </w:t>
      </w:r>
      <w:r w:rsidR="009258C9" w:rsidRPr="009258C9">
        <w:rPr>
          <w:sz w:val="20"/>
          <w:szCs w:val="20"/>
        </w:rPr>
        <w:t>conforme</w:t>
      </w:r>
      <w:r>
        <w:rPr>
          <w:sz w:val="20"/>
          <w:szCs w:val="20"/>
        </w:rPr>
        <w:t xml:space="preserve"> especificações técnicas </w:t>
      </w:r>
      <w:r>
        <w:rPr>
          <w:rFonts w:eastAsia="Batang" w:cs="Courier New"/>
          <w:color w:val="000000"/>
          <w:sz w:val="20"/>
          <w:szCs w:val="20"/>
        </w:rPr>
        <w:t>contidas no Termo de Referência, Anexo II.</w:t>
      </w:r>
    </w:p>
    <w:p w:rsidR="00A97377" w:rsidRPr="00C7205F" w:rsidRDefault="00A97377" w:rsidP="00A97377">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258C9" w:rsidRDefault="00A97377" w:rsidP="00A97377">
      <w:pPr>
        <w:tabs>
          <w:tab w:val="left" w:pos="0"/>
          <w:tab w:val="left" w:pos="426"/>
        </w:tabs>
        <w:spacing w:after="0" w:line="240" w:lineRule="auto"/>
        <w:jc w:val="both"/>
        <w:rPr>
          <w:color w:val="000000"/>
          <w:sz w:val="20"/>
          <w:szCs w:val="20"/>
        </w:rPr>
      </w:pPr>
      <w:r w:rsidRPr="00A97377">
        <w:rPr>
          <w:b/>
          <w:color w:val="000000"/>
          <w:sz w:val="20"/>
          <w:szCs w:val="20"/>
        </w:rPr>
        <w:t>1.3.</w:t>
      </w:r>
      <w:r w:rsidRPr="00A97377">
        <w:rPr>
          <w:color w:val="000000"/>
          <w:spacing w:val="-1"/>
          <w:sz w:val="20"/>
          <w:szCs w:val="20"/>
        </w:rPr>
        <w:t>A</w:t>
      </w:r>
      <w:r w:rsidRPr="00A97377">
        <w:rPr>
          <w:color w:val="000000"/>
          <w:sz w:val="20"/>
          <w:szCs w:val="20"/>
        </w:rPr>
        <w:t>s</w:t>
      </w:r>
      <w:r w:rsidR="00742A2B">
        <w:rPr>
          <w:color w:val="000000"/>
          <w:sz w:val="20"/>
          <w:szCs w:val="20"/>
        </w:rPr>
        <w:t xml:space="preserve"> </w:t>
      </w:r>
      <w:r w:rsidRPr="00A97377">
        <w:rPr>
          <w:color w:val="000000"/>
          <w:sz w:val="20"/>
          <w:szCs w:val="20"/>
        </w:rPr>
        <w:t>quan</w:t>
      </w:r>
      <w:r w:rsidRPr="00A97377">
        <w:rPr>
          <w:color w:val="000000"/>
          <w:spacing w:val="-1"/>
          <w:sz w:val="20"/>
          <w:szCs w:val="20"/>
        </w:rPr>
        <w:t>t</w:t>
      </w:r>
      <w:r w:rsidRPr="00A97377">
        <w:rPr>
          <w:color w:val="000000"/>
          <w:spacing w:val="1"/>
          <w:sz w:val="20"/>
          <w:szCs w:val="20"/>
        </w:rPr>
        <w:t>i</w:t>
      </w:r>
      <w:r w:rsidRPr="00A97377">
        <w:rPr>
          <w:color w:val="000000"/>
          <w:sz w:val="20"/>
          <w:szCs w:val="20"/>
        </w:rPr>
        <w:t>d</w:t>
      </w:r>
      <w:r w:rsidRPr="00A97377">
        <w:rPr>
          <w:color w:val="000000"/>
          <w:spacing w:val="-2"/>
          <w:sz w:val="20"/>
          <w:szCs w:val="20"/>
        </w:rPr>
        <w:t>a</w:t>
      </w:r>
      <w:r w:rsidRPr="00A97377">
        <w:rPr>
          <w:color w:val="000000"/>
          <w:sz w:val="20"/>
          <w:szCs w:val="20"/>
        </w:rPr>
        <w:t>des</w:t>
      </w:r>
      <w:r w:rsidR="00742A2B">
        <w:rPr>
          <w:color w:val="000000"/>
          <w:sz w:val="20"/>
          <w:szCs w:val="20"/>
        </w:rPr>
        <w:t xml:space="preserve"> </w:t>
      </w:r>
      <w:r w:rsidRPr="00A97377">
        <w:rPr>
          <w:color w:val="000000"/>
          <w:sz w:val="20"/>
          <w:szCs w:val="20"/>
        </w:rPr>
        <w:t>con</w:t>
      </w:r>
      <w:r w:rsidRPr="00A97377">
        <w:rPr>
          <w:color w:val="000000"/>
          <w:spacing w:val="-2"/>
          <w:sz w:val="20"/>
          <w:szCs w:val="20"/>
        </w:rPr>
        <w:t>s</w:t>
      </w:r>
      <w:r w:rsidRPr="00A97377">
        <w:rPr>
          <w:color w:val="000000"/>
          <w:spacing w:val="1"/>
          <w:sz w:val="20"/>
          <w:szCs w:val="20"/>
        </w:rPr>
        <w:t>t</w:t>
      </w:r>
      <w:r w:rsidRPr="00A97377">
        <w:rPr>
          <w:color w:val="000000"/>
          <w:sz w:val="20"/>
          <w:szCs w:val="20"/>
        </w:rPr>
        <w:t>a</w:t>
      </w:r>
      <w:r w:rsidRPr="00A97377">
        <w:rPr>
          <w:color w:val="000000"/>
          <w:spacing w:val="-2"/>
          <w:sz w:val="20"/>
          <w:szCs w:val="20"/>
        </w:rPr>
        <w:t>n</w:t>
      </w:r>
      <w:r w:rsidRPr="00A97377">
        <w:rPr>
          <w:color w:val="000000"/>
          <w:spacing w:val="1"/>
          <w:sz w:val="20"/>
          <w:szCs w:val="20"/>
        </w:rPr>
        <w:t>t</w:t>
      </w:r>
      <w:r w:rsidRPr="00A97377">
        <w:rPr>
          <w:color w:val="000000"/>
          <w:sz w:val="20"/>
          <w:szCs w:val="20"/>
        </w:rPr>
        <w:t>es</w:t>
      </w:r>
      <w:r w:rsidR="00742A2B">
        <w:rPr>
          <w:color w:val="000000"/>
          <w:sz w:val="20"/>
          <w:szCs w:val="20"/>
        </w:rPr>
        <w:t xml:space="preserve"> </w:t>
      </w:r>
      <w:r w:rsidRPr="00A97377">
        <w:rPr>
          <w:color w:val="000000"/>
          <w:sz w:val="20"/>
          <w:szCs w:val="20"/>
        </w:rPr>
        <w:t>na</w:t>
      </w:r>
      <w:r w:rsidR="00742A2B">
        <w:rPr>
          <w:color w:val="000000"/>
          <w:sz w:val="20"/>
          <w:szCs w:val="20"/>
        </w:rPr>
        <w:t xml:space="preserve"> </w:t>
      </w:r>
      <w:r w:rsidRPr="00A97377">
        <w:rPr>
          <w:color w:val="000000"/>
          <w:sz w:val="20"/>
          <w:szCs w:val="20"/>
        </w:rPr>
        <w:t>e</w:t>
      </w:r>
      <w:r w:rsidRPr="00A97377">
        <w:rPr>
          <w:color w:val="000000"/>
          <w:spacing w:val="1"/>
          <w:sz w:val="20"/>
          <w:szCs w:val="20"/>
        </w:rPr>
        <w:t>s</w:t>
      </w:r>
      <w:r w:rsidRPr="00A97377">
        <w:rPr>
          <w:color w:val="000000"/>
          <w:spacing w:val="-2"/>
          <w:sz w:val="20"/>
          <w:szCs w:val="20"/>
        </w:rPr>
        <w:t>p</w:t>
      </w:r>
      <w:r w:rsidRPr="00A97377">
        <w:rPr>
          <w:color w:val="000000"/>
          <w:sz w:val="20"/>
          <w:szCs w:val="20"/>
        </w:rPr>
        <w:t>ec</w:t>
      </w:r>
      <w:r w:rsidRPr="00A97377">
        <w:rPr>
          <w:color w:val="000000"/>
          <w:spacing w:val="-1"/>
          <w:sz w:val="20"/>
          <w:szCs w:val="20"/>
        </w:rPr>
        <w:t>i</w:t>
      </w:r>
      <w:r w:rsidRPr="00A97377">
        <w:rPr>
          <w:color w:val="000000"/>
          <w:spacing w:val="1"/>
          <w:sz w:val="20"/>
          <w:szCs w:val="20"/>
        </w:rPr>
        <w:t>f</w:t>
      </w:r>
      <w:r w:rsidRPr="00A97377">
        <w:rPr>
          <w:color w:val="000000"/>
          <w:spacing w:val="-1"/>
          <w:sz w:val="20"/>
          <w:szCs w:val="20"/>
        </w:rPr>
        <w:t>i</w:t>
      </w:r>
      <w:r w:rsidRPr="00A97377">
        <w:rPr>
          <w:color w:val="000000"/>
          <w:sz w:val="20"/>
          <w:szCs w:val="20"/>
        </w:rPr>
        <w:t>ca</w:t>
      </w:r>
      <w:r w:rsidRPr="00A97377">
        <w:rPr>
          <w:color w:val="000000"/>
          <w:spacing w:val="-2"/>
          <w:sz w:val="20"/>
          <w:szCs w:val="20"/>
        </w:rPr>
        <w:t>ç</w:t>
      </w:r>
      <w:r w:rsidRPr="00A97377">
        <w:rPr>
          <w:color w:val="000000"/>
          <w:sz w:val="20"/>
          <w:szCs w:val="20"/>
        </w:rPr>
        <w:t>ão</w:t>
      </w:r>
      <w:r w:rsidR="00742A2B">
        <w:rPr>
          <w:color w:val="000000"/>
          <w:sz w:val="20"/>
          <w:szCs w:val="20"/>
        </w:rPr>
        <w:t xml:space="preserve"> </w:t>
      </w:r>
      <w:r w:rsidRPr="00A97377">
        <w:rPr>
          <w:color w:val="000000"/>
          <w:sz w:val="20"/>
          <w:szCs w:val="20"/>
        </w:rPr>
        <w:t>do</w:t>
      </w:r>
      <w:r w:rsidR="00742A2B">
        <w:rPr>
          <w:color w:val="000000"/>
          <w:sz w:val="20"/>
          <w:szCs w:val="20"/>
        </w:rPr>
        <w:t xml:space="preserve"> </w:t>
      </w:r>
      <w:r w:rsidRPr="00A97377">
        <w:rPr>
          <w:color w:val="000000"/>
          <w:spacing w:val="-1"/>
          <w:sz w:val="20"/>
          <w:szCs w:val="20"/>
        </w:rPr>
        <w:t>An</w:t>
      </w:r>
      <w:r w:rsidRPr="00A97377">
        <w:rPr>
          <w:color w:val="000000"/>
          <w:sz w:val="20"/>
          <w:szCs w:val="20"/>
        </w:rPr>
        <w:t>e</w:t>
      </w:r>
      <w:r w:rsidRPr="00A97377">
        <w:rPr>
          <w:color w:val="000000"/>
          <w:spacing w:val="-2"/>
          <w:sz w:val="20"/>
          <w:szCs w:val="20"/>
        </w:rPr>
        <w:t>x</w:t>
      </w:r>
      <w:r w:rsidRPr="00A97377">
        <w:rPr>
          <w:color w:val="000000"/>
          <w:sz w:val="20"/>
          <w:szCs w:val="20"/>
        </w:rPr>
        <w:t>o</w:t>
      </w:r>
      <w:r w:rsidR="00742A2B">
        <w:rPr>
          <w:color w:val="000000"/>
          <w:sz w:val="20"/>
          <w:szCs w:val="20"/>
        </w:rPr>
        <w:t xml:space="preserve"> </w:t>
      </w:r>
      <w:r w:rsidRPr="00A97377">
        <w:rPr>
          <w:color w:val="000000"/>
          <w:sz w:val="20"/>
          <w:szCs w:val="20"/>
        </w:rPr>
        <w:t>I</w:t>
      </w:r>
      <w:r w:rsidR="00742A2B">
        <w:rPr>
          <w:color w:val="000000"/>
          <w:sz w:val="20"/>
          <w:szCs w:val="20"/>
        </w:rPr>
        <w:t xml:space="preserve"> </w:t>
      </w:r>
      <w:r w:rsidRPr="00A97377">
        <w:rPr>
          <w:color w:val="000000"/>
          <w:sz w:val="20"/>
          <w:szCs w:val="20"/>
        </w:rPr>
        <w:t>s</w:t>
      </w:r>
      <w:r w:rsidRPr="00A97377">
        <w:rPr>
          <w:color w:val="000000"/>
          <w:spacing w:val="1"/>
          <w:sz w:val="20"/>
          <w:szCs w:val="20"/>
        </w:rPr>
        <w:t>ã</w:t>
      </w:r>
      <w:r w:rsidRPr="00A97377">
        <w:rPr>
          <w:color w:val="000000"/>
          <w:sz w:val="20"/>
          <w:szCs w:val="20"/>
        </w:rPr>
        <w:t>o</w:t>
      </w:r>
      <w:r w:rsidR="00742A2B">
        <w:rPr>
          <w:color w:val="000000"/>
          <w:sz w:val="20"/>
          <w:szCs w:val="20"/>
        </w:rPr>
        <w:t xml:space="preserve"> </w:t>
      </w:r>
      <w:r w:rsidRPr="00A97377">
        <w:rPr>
          <w:color w:val="000000"/>
          <w:sz w:val="20"/>
          <w:szCs w:val="20"/>
        </w:rPr>
        <w:t>e</w:t>
      </w:r>
      <w:r w:rsidRPr="00A97377">
        <w:rPr>
          <w:color w:val="000000"/>
          <w:spacing w:val="1"/>
          <w:sz w:val="20"/>
          <w:szCs w:val="20"/>
        </w:rPr>
        <w:t>s</w:t>
      </w:r>
      <w:r w:rsidRPr="00A97377">
        <w:rPr>
          <w:color w:val="000000"/>
          <w:spacing w:val="-1"/>
          <w:sz w:val="20"/>
          <w:szCs w:val="20"/>
        </w:rPr>
        <w:t>t</w:t>
      </w:r>
      <w:r w:rsidRPr="00A97377">
        <w:rPr>
          <w:color w:val="000000"/>
          <w:spacing w:val="1"/>
          <w:sz w:val="20"/>
          <w:szCs w:val="20"/>
        </w:rPr>
        <w:t>i</w:t>
      </w:r>
      <w:r w:rsidRPr="00A97377">
        <w:rPr>
          <w:color w:val="000000"/>
          <w:spacing w:val="-4"/>
          <w:sz w:val="20"/>
          <w:szCs w:val="20"/>
        </w:rPr>
        <w:t>m</w:t>
      </w:r>
      <w:r w:rsidRPr="00A97377">
        <w:rPr>
          <w:color w:val="000000"/>
          <w:sz w:val="20"/>
          <w:szCs w:val="20"/>
        </w:rPr>
        <w:t>a</w:t>
      </w:r>
      <w:r w:rsidRPr="00A97377">
        <w:rPr>
          <w:color w:val="000000"/>
          <w:spacing w:val="1"/>
          <w:sz w:val="20"/>
          <w:szCs w:val="20"/>
        </w:rPr>
        <w:t>ti</w:t>
      </w:r>
      <w:r w:rsidRPr="00A97377">
        <w:rPr>
          <w:color w:val="000000"/>
          <w:spacing w:val="-2"/>
          <w:sz w:val="20"/>
          <w:szCs w:val="20"/>
        </w:rPr>
        <w:t>v</w:t>
      </w:r>
      <w:r w:rsidRPr="00A97377">
        <w:rPr>
          <w:color w:val="000000"/>
          <w:sz w:val="20"/>
          <w:szCs w:val="20"/>
        </w:rPr>
        <w:t>a</w:t>
      </w:r>
      <w:r w:rsidRPr="00A97377">
        <w:rPr>
          <w:color w:val="000000"/>
          <w:spacing w:val="1"/>
          <w:sz w:val="20"/>
          <w:szCs w:val="20"/>
        </w:rPr>
        <w:t>s</w:t>
      </w:r>
      <w:r w:rsidRPr="00A97377">
        <w:rPr>
          <w:color w:val="000000"/>
          <w:sz w:val="20"/>
          <w:szCs w:val="20"/>
        </w:rPr>
        <w:t>,</w:t>
      </w:r>
      <w:r w:rsidR="00742A2B">
        <w:rPr>
          <w:color w:val="000000"/>
          <w:sz w:val="20"/>
          <w:szCs w:val="20"/>
        </w:rPr>
        <w:t xml:space="preserve"> </w:t>
      </w:r>
      <w:r w:rsidRPr="00A97377">
        <w:rPr>
          <w:color w:val="000000"/>
          <w:sz w:val="20"/>
          <w:szCs w:val="20"/>
        </w:rPr>
        <w:t>pod</w:t>
      </w:r>
      <w:r w:rsidRPr="00A97377">
        <w:rPr>
          <w:color w:val="000000"/>
          <w:spacing w:val="-2"/>
          <w:sz w:val="20"/>
          <w:szCs w:val="20"/>
        </w:rPr>
        <w:t>en</w:t>
      </w:r>
      <w:r w:rsidRPr="00A97377">
        <w:rPr>
          <w:color w:val="000000"/>
          <w:sz w:val="20"/>
          <w:szCs w:val="20"/>
        </w:rPr>
        <w:t>do</w:t>
      </w:r>
      <w:r w:rsidR="00742A2B">
        <w:rPr>
          <w:color w:val="000000"/>
          <w:sz w:val="20"/>
          <w:szCs w:val="20"/>
        </w:rPr>
        <w:t xml:space="preserve"> </w:t>
      </w:r>
      <w:r w:rsidRPr="00A97377">
        <w:rPr>
          <w:color w:val="000000"/>
          <w:sz w:val="20"/>
          <w:szCs w:val="20"/>
        </w:rPr>
        <w:t>a</w:t>
      </w:r>
      <w:r w:rsidR="00742A2B">
        <w:rPr>
          <w:color w:val="000000"/>
          <w:sz w:val="20"/>
          <w:szCs w:val="20"/>
        </w:rPr>
        <w:t xml:space="preserve"> </w:t>
      </w:r>
      <w:r w:rsidRPr="00A97377">
        <w:rPr>
          <w:color w:val="000000"/>
          <w:spacing w:val="-1"/>
          <w:sz w:val="20"/>
          <w:szCs w:val="20"/>
        </w:rPr>
        <w:t>A</w:t>
      </w:r>
      <w:r w:rsidRPr="00A97377">
        <w:rPr>
          <w:color w:val="000000"/>
          <w:sz w:val="20"/>
          <w:szCs w:val="20"/>
        </w:rPr>
        <w:t>d</w:t>
      </w:r>
      <w:r w:rsidRPr="00A97377">
        <w:rPr>
          <w:color w:val="000000"/>
          <w:spacing w:val="-4"/>
          <w:sz w:val="20"/>
          <w:szCs w:val="20"/>
        </w:rPr>
        <w:t>m</w:t>
      </w:r>
      <w:r w:rsidRPr="00A97377">
        <w:rPr>
          <w:color w:val="000000"/>
          <w:spacing w:val="1"/>
          <w:sz w:val="20"/>
          <w:szCs w:val="20"/>
        </w:rPr>
        <w:t>i</w:t>
      </w:r>
      <w:r w:rsidRPr="00A97377">
        <w:rPr>
          <w:color w:val="000000"/>
          <w:sz w:val="20"/>
          <w:szCs w:val="20"/>
        </w:rPr>
        <w:t>n</w:t>
      </w:r>
      <w:r w:rsidRPr="00A97377">
        <w:rPr>
          <w:color w:val="000000"/>
          <w:spacing w:val="1"/>
          <w:sz w:val="20"/>
          <w:szCs w:val="20"/>
        </w:rPr>
        <w:t>i</w:t>
      </w:r>
      <w:r w:rsidRPr="00A97377">
        <w:rPr>
          <w:color w:val="000000"/>
          <w:sz w:val="20"/>
          <w:szCs w:val="20"/>
        </w:rPr>
        <w:t>s</w:t>
      </w:r>
      <w:r w:rsidRPr="00A97377">
        <w:rPr>
          <w:color w:val="000000"/>
          <w:spacing w:val="-1"/>
          <w:sz w:val="20"/>
          <w:szCs w:val="20"/>
        </w:rPr>
        <w:t>t</w:t>
      </w:r>
      <w:r w:rsidRPr="00A97377">
        <w:rPr>
          <w:color w:val="000000"/>
          <w:spacing w:val="1"/>
          <w:sz w:val="20"/>
          <w:szCs w:val="20"/>
        </w:rPr>
        <w:t>r</w:t>
      </w:r>
      <w:r w:rsidRPr="00A97377">
        <w:rPr>
          <w:color w:val="000000"/>
          <w:sz w:val="20"/>
          <w:szCs w:val="20"/>
        </w:rPr>
        <w:t>a</w:t>
      </w:r>
      <w:r w:rsidRPr="00A97377">
        <w:rPr>
          <w:color w:val="000000"/>
          <w:spacing w:val="-2"/>
          <w:sz w:val="20"/>
          <w:szCs w:val="20"/>
        </w:rPr>
        <w:t>çã</w:t>
      </w:r>
      <w:r w:rsidRPr="00A97377">
        <w:rPr>
          <w:color w:val="000000"/>
          <w:sz w:val="20"/>
          <w:szCs w:val="20"/>
        </w:rPr>
        <w:t>o não co</w:t>
      </w:r>
      <w:r w:rsidRPr="00A97377">
        <w:rPr>
          <w:color w:val="000000"/>
          <w:spacing w:val="-2"/>
          <w:sz w:val="20"/>
          <w:szCs w:val="20"/>
        </w:rPr>
        <w:t>n</w:t>
      </w:r>
      <w:r w:rsidRPr="00A97377">
        <w:rPr>
          <w:color w:val="000000"/>
          <w:spacing w:val="1"/>
          <w:sz w:val="20"/>
          <w:szCs w:val="20"/>
        </w:rPr>
        <w:t>t</w:t>
      </w:r>
      <w:r w:rsidRPr="00A97377">
        <w:rPr>
          <w:color w:val="000000"/>
          <w:spacing w:val="-2"/>
          <w:sz w:val="20"/>
          <w:szCs w:val="20"/>
        </w:rPr>
        <w:t>r</w:t>
      </w:r>
      <w:r w:rsidRPr="00A97377">
        <w:rPr>
          <w:color w:val="000000"/>
          <w:sz w:val="20"/>
          <w:szCs w:val="20"/>
        </w:rPr>
        <w:t>a</w:t>
      </w:r>
      <w:r w:rsidRPr="00A97377">
        <w:rPr>
          <w:color w:val="000000"/>
          <w:spacing w:val="-1"/>
          <w:sz w:val="20"/>
          <w:szCs w:val="20"/>
        </w:rPr>
        <w:t>t</w:t>
      </w:r>
      <w:r w:rsidRPr="00A97377">
        <w:rPr>
          <w:color w:val="000000"/>
          <w:sz w:val="20"/>
          <w:szCs w:val="20"/>
        </w:rPr>
        <w:t>ar</w:t>
      </w:r>
      <w:r w:rsidR="00742A2B">
        <w:rPr>
          <w:color w:val="000000"/>
          <w:sz w:val="20"/>
          <w:szCs w:val="20"/>
        </w:rPr>
        <w:t xml:space="preserve"> </w:t>
      </w:r>
      <w:r w:rsidRPr="00A97377">
        <w:rPr>
          <w:color w:val="000000"/>
          <w:sz w:val="20"/>
          <w:szCs w:val="20"/>
        </w:rPr>
        <w:t>a</w:t>
      </w:r>
      <w:r w:rsidR="00742A2B">
        <w:rPr>
          <w:color w:val="000000"/>
          <w:sz w:val="20"/>
          <w:szCs w:val="20"/>
        </w:rPr>
        <w:t xml:space="preserve"> </w:t>
      </w:r>
      <w:r w:rsidRPr="00A97377">
        <w:rPr>
          <w:color w:val="000000"/>
          <w:spacing w:val="1"/>
          <w:sz w:val="20"/>
          <w:szCs w:val="20"/>
        </w:rPr>
        <w:t>t</w:t>
      </w:r>
      <w:r w:rsidRPr="00A97377">
        <w:rPr>
          <w:color w:val="000000"/>
          <w:spacing w:val="-2"/>
          <w:sz w:val="20"/>
          <w:szCs w:val="20"/>
        </w:rPr>
        <w:t>o</w:t>
      </w:r>
      <w:r w:rsidRPr="00A97377">
        <w:rPr>
          <w:color w:val="000000"/>
          <w:spacing w:val="1"/>
          <w:sz w:val="20"/>
          <w:szCs w:val="20"/>
        </w:rPr>
        <w:t>t</w:t>
      </w:r>
      <w:r w:rsidRPr="00A97377">
        <w:rPr>
          <w:color w:val="000000"/>
          <w:spacing w:val="-2"/>
          <w:sz w:val="20"/>
          <w:szCs w:val="20"/>
        </w:rPr>
        <w:t>a</w:t>
      </w:r>
      <w:r w:rsidRPr="00A97377">
        <w:rPr>
          <w:color w:val="000000"/>
          <w:spacing w:val="1"/>
          <w:sz w:val="20"/>
          <w:szCs w:val="20"/>
        </w:rPr>
        <w:t>li</w:t>
      </w:r>
      <w:r w:rsidRPr="00A97377">
        <w:rPr>
          <w:color w:val="000000"/>
          <w:spacing w:val="-2"/>
          <w:sz w:val="20"/>
          <w:szCs w:val="20"/>
        </w:rPr>
        <w:t>d</w:t>
      </w:r>
      <w:r w:rsidRPr="00A97377">
        <w:rPr>
          <w:color w:val="000000"/>
          <w:sz w:val="20"/>
          <w:szCs w:val="20"/>
        </w:rPr>
        <w:t>ade</w:t>
      </w:r>
      <w:r w:rsidR="00742A2B">
        <w:rPr>
          <w:color w:val="000000"/>
          <w:sz w:val="20"/>
          <w:szCs w:val="20"/>
        </w:rPr>
        <w:t xml:space="preserve"> </w:t>
      </w:r>
      <w:r w:rsidRPr="00A97377">
        <w:rPr>
          <w:color w:val="000000"/>
          <w:spacing w:val="-2"/>
          <w:sz w:val="20"/>
          <w:szCs w:val="20"/>
        </w:rPr>
        <w:t>d</w:t>
      </w:r>
      <w:r w:rsidRPr="00A97377">
        <w:rPr>
          <w:color w:val="000000"/>
          <w:sz w:val="20"/>
          <w:szCs w:val="20"/>
        </w:rPr>
        <w:t>as</w:t>
      </w:r>
      <w:r w:rsidR="00742A2B">
        <w:rPr>
          <w:color w:val="000000"/>
          <w:sz w:val="20"/>
          <w:szCs w:val="20"/>
        </w:rPr>
        <w:t xml:space="preserve"> </w:t>
      </w:r>
      <w:r w:rsidRPr="00A97377">
        <w:rPr>
          <w:color w:val="000000"/>
          <w:spacing w:val="-4"/>
          <w:sz w:val="20"/>
          <w:szCs w:val="20"/>
        </w:rPr>
        <w:t>m</w:t>
      </w:r>
      <w:r w:rsidRPr="00A97377">
        <w:rPr>
          <w:color w:val="000000"/>
          <w:sz w:val="20"/>
          <w:szCs w:val="20"/>
        </w:rPr>
        <w:t>e</w:t>
      </w:r>
      <w:r w:rsidRPr="00A97377">
        <w:rPr>
          <w:color w:val="000000"/>
          <w:spacing w:val="1"/>
          <w:sz w:val="20"/>
          <w:szCs w:val="20"/>
        </w:rPr>
        <w:t>s</w:t>
      </w:r>
      <w:r w:rsidRPr="00A97377">
        <w:rPr>
          <w:color w:val="000000"/>
          <w:spacing w:val="-4"/>
          <w:sz w:val="20"/>
          <w:szCs w:val="20"/>
        </w:rPr>
        <w:t>m</w:t>
      </w:r>
      <w:r w:rsidRPr="00A97377">
        <w:rPr>
          <w:color w:val="000000"/>
          <w:sz w:val="20"/>
          <w:szCs w:val="20"/>
        </w:rPr>
        <w:t>a</w:t>
      </w:r>
      <w:r w:rsidRPr="00A97377">
        <w:rPr>
          <w:color w:val="000000"/>
          <w:spacing w:val="4"/>
          <w:sz w:val="20"/>
          <w:szCs w:val="20"/>
        </w:rPr>
        <w:t>s</w:t>
      </w:r>
      <w:r w:rsidRPr="00A97377">
        <w:rPr>
          <w:color w:val="000000"/>
          <w:sz w:val="20"/>
          <w:szCs w:val="20"/>
        </w:rPr>
        <w:t>.</w:t>
      </w:r>
    </w:p>
    <w:p w:rsidR="00A97377" w:rsidRPr="00A97377" w:rsidRDefault="00A97377" w:rsidP="00A97377">
      <w:pPr>
        <w:tabs>
          <w:tab w:val="left" w:pos="0"/>
          <w:tab w:val="left" w:pos="426"/>
        </w:tabs>
        <w:spacing w:after="120" w:line="240" w:lineRule="auto"/>
        <w:jc w:val="both"/>
        <w:rPr>
          <w:sz w:val="20"/>
          <w:szCs w:val="20"/>
        </w:rPr>
      </w:pPr>
      <w:r w:rsidRPr="00A97377">
        <w:rPr>
          <w:b/>
          <w:color w:val="000000"/>
          <w:sz w:val="20"/>
          <w:szCs w:val="20"/>
        </w:rPr>
        <w:t>1.4.</w:t>
      </w:r>
      <w:r>
        <w:rPr>
          <w:color w:val="000000"/>
          <w:sz w:val="20"/>
          <w:szCs w:val="20"/>
        </w:rPr>
        <w:t xml:space="preserve"> Para fins deste Edital, </w:t>
      </w:r>
      <w:r w:rsidRPr="00A97377">
        <w:rPr>
          <w:b/>
          <w:color w:val="000000"/>
          <w:sz w:val="20"/>
          <w:szCs w:val="20"/>
        </w:rPr>
        <w:t>produto(s)</w:t>
      </w:r>
      <w:r>
        <w:rPr>
          <w:color w:val="000000"/>
          <w:sz w:val="20"/>
          <w:szCs w:val="20"/>
        </w:rPr>
        <w:t xml:space="preserve">, leia-se: </w:t>
      </w:r>
      <w:r w:rsidRPr="00A97377">
        <w:rPr>
          <w:b/>
          <w:bCs/>
          <w:sz w:val="20"/>
          <w:szCs w:val="20"/>
        </w:rPr>
        <w:t>equipamentos hospitalares</w:t>
      </w:r>
      <w:r>
        <w:rPr>
          <w:b/>
          <w:bCs/>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5501C" w:rsidRPr="000E5D4F">
        <w:rPr>
          <w:rFonts w:cs="Calibri"/>
          <w:color w:val="000000"/>
          <w:sz w:val="20"/>
          <w:szCs w:val="20"/>
        </w:rPr>
        <w:t xml:space="preserve">Poderão participar deste Pregão os interessados previamente credenciados no </w:t>
      </w:r>
      <w:r w:rsidR="0025501C" w:rsidRPr="00765125">
        <w:rPr>
          <w:rFonts w:cs="Calibri"/>
          <w:color w:val="000000"/>
          <w:sz w:val="20"/>
          <w:szCs w:val="20"/>
        </w:rPr>
        <w:t>Sistema de Cadastramento Unificado de Fornecedores</w:t>
      </w:r>
      <w:r w:rsidR="0025501C">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25501C" w:rsidRPr="00765125">
          <w:rPr>
            <w:rStyle w:val="Hyperlink"/>
            <w:rFonts w:cs="Calibri"/>
            <w:b/>
            <w:color w:val="000000"/>
            <w:sz w:val="20"/>
            <w:szCs w:val="20"/>
            <w:u w:val="none"/>
          </w:rPr>
          <w:t>www.comprasnet.gov.br</w:t>
        </w:r>
      </w:hyperlink>
      <w:r w:rsidR="0025501C">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C57C2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25501C"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25501C"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42A2B">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42A2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42A2B">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25501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42A2B">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25501C" w:rsidRPr="001D7914" w:rsidRDefault="0025501C" w:rsidP="0025501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25501C" w:rsidRPr="001D7914" w:rsidRDefault="0025501C" w:rsidP="0025501C">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25501C" w:rsidRDefault="0025501C" w:rsidP="0025501C">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w:t>
      </w:r>
      <w:r w:rsidRPr="00FC47D3">
        <w:rPr>
          <w:bCs/>
          <w:color w:val="000000"/>
          <w:sz w:val="20"/>
          <w:szCs w:val="20"/>
        </w:rPr>
        <w:lastRenderedPageBreak/>
        <w:t xml:space="preserve">indicadas no preâmbulo deste </w:t>
      </w:r>
      <w:r>
        <w:rPr>
          <w:bCs/>
          <w:color w:val="000000"/>
          <w:sz w:val="20"/>
          <w:szCs w:val="20"/>
        </w:rPr>
        <w:t>Edital</w:t>
      </w:r>
      <w:r w:rsidRPr="00FC47D3">
        <w:rPr>
          <w:bCs/>
          <w:color w:val="000000"/>
          <w:sz w:val="20"/>
          <w:szCs w:val="20"/>
        </w:rPr>
        <w:t xml:space="preserve">, no portal eletrônico </w:t>
      </w:r>
      <w:hyperlink r:id="rId14" w:history="1">
        <w:r w:rsidR="00EF1794"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742A2B">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EF1794"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A00FB7"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A00FB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A00FB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w:t>
      </w:r>
      <w:r w:rsidR="007E38CB" w:rsidRPr="00FC47D3">
        <w:rPr>
          <w:bCs/>
          <w:color w:val="000000"/>
          <w:sz w:val="20"/>
          <w:szCs w:val="20"/>
        </w:rPr>
        <w:lastRenderedPageBreak/>
        <w:t>obrigatoriamente inferior à proposta do primeiro colocado, situação em que, atendidas as exigências habilitatórias e observado o valor estimado para a contratação, será adjudicado em seu favor o objeto deste Pregão;</w:t>
      </w:r>
    </w:p>
    <w:p w:rsidR="007E38CB" w:rsidRPr="00FC47D3" w:rsidRDefault="00A00FB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A00FB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A00FB7"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A00FB7"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00FB7">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00FB7">
        <w:rPr>
          <w:b/>
          <w:bCs/>
          <w:color w:val="000000"/>
          <w:sz w:val="20"/>
          <w:szCs w:val="20"/>
        </w:rPr>
        <w:t>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00FB7">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A00FB7">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A00FB7">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A00FB7">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será(ão) aceito(s), e portanto, não será(ão)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A00FB7">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habilitatórias,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A00FB7">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item(ns).</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A00FB7">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w:t>
      </w:r>
      <w:r w:rsidRPr="000857F2">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00FB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D22AF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00FB7">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00FB7">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será(ão)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00FB7">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A00FB7">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á(ão)</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00FB7">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C82E84">
        <w:rPr>
          <w:b/>
          <w:bCs/>
          <w:color w:val="000000"/>
          <w:sz w:val="20"/>
          <w:szCs w:val="20"/>
        </w:rPr>
        <w:t>equipamentos</w:t>
      </w:r>
      <w:r w:rsidR="00173B20">
        <w:rPr>
          <w:bCs/>
          <w:color w:val="000000"/>
          <w:sz w:val="20"/>
          <w:szCs w:val="20"/>
        </w:rPr>
        <w:t>:</w:t>
      </w:r>
      <w:r w:rsidR="00D22AFE" w:rsidRPr="00D22AFE">
        <w:rPr>
          <w:bCs/>
          <w:color w:val="000000"/>
          <w:sz w:val="20"/>
          <w:szCs w:val="20"/>
        </w:rPr>
        <w:t>deverá ser feita no prazo máximo de 30 (trinta) dias corridos, contados do recebimento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D22AFE">
        <w:rPr>
          <w:bCs/>
          <w:color w:val="000000"/>
          <w:sz w:val="20"/>
          <w:szCs w:val="20"/>
        </w:rPr>
        <w:t>7</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0D132A" w:rsidRPr="000D132A" w:rsidRDefault="000D132A" w:rsidP="00166183">
      <w:pPr>
        <w:widowControl w:val="0"/>
        <w:autoSpaceDE w:val="0"/>
        <w:autoSpaceDN w:val="0"/>
        <w:adjustRightInd w:val="0"/>
        <w:spacing w:after="0" w:line="240" w:lineRule="auto"/>
        <w:jc w:val="both"/>
        <w:rPr>
          <w:b/>
          <w:bCs/>
          <w:color w:val="000000"/>
          <w:sz w:val="20"/>
          <w:szCs w:val="20"/>
        </w:rPr>
      </w:pPr>
      <w:r w:rsidRPr="000D132A">
        <w:rPr>
          <w:b/>
          <w:bCs/>
          <w:color w:val="000000"/>
          <w:sz w:val="20"/>
          <w:szCs w:val="20"/>
        </w:rPr>
        <w:t>c)</w:t>
      </w:r>
      <w:r w:rsidRPr="00457A54">
        <w:rPr>
          <w:bCs/>
          <w:color w:val="000000"/>
          <w:sz w:val="20"/>
          <w:szCs w:val="20"/>
        </w:rPr>
        <w:t xml:space="preserve">O prazo de </w:t>
      </w:r>
      <w:r>
        <w:rPr>
          <w:b/>
          <w:bCs/>
          <w:color w:val="000000"/>
          <w:sz w:val="20"/>
          <w:szCs w:val="20"/>
        </w:rPr>
        <w:t>instalação de equipamentos</w:t>
      </w:r>
      <w:r>
        <w:rPr>
          <w:bCs/>
          <w:color w:val="000000"/>
          <w:sz w:val="20"/>
          <w:szCs w:val="20"/>
        </w:rPr>
        <w:t>:</w:t>
      </w:r>
      <w:r w:rsidR="00012239" w:rsidRPr="00012239">
        <w:rPr>
          <w:bCs/>
          <w:color w:val="000000"/>
          <w:sz w:val="20"/>
          <w:szCs w:val="20"/>
        </w:rPr>
        <w:t xml:space="preserve">deverá realizar a montagem e instalação no prazo máximo de até </w:t>
      </w:r>
      <w:r w:rsidR="00012239" w:rsidRPr="00012239">
        <w:rPr>
          <w:b/>
          <w:bCs/>
          <w:color w:val="000000"/>
          <w:sz w:val="20"/>
          <w:szCs w:val="20"/>
        </w:rPr>
        <w:t>15 (quinze) dias corridos</w:t>
      </w:r>
      <w:r w:rsidR="00012239" w:rsidRPr="00012239">
        <w:rPr>
          <w:bCs/>
          <w:color w:val="000000"/>
          <w:sz w:val="20"/>
          <w:szCs w:val="20"/>
        </w:rPr>
        <w:t>, contados da notificação da Contratante</w:t>
      </w:r>
      <w:r w:rsidR="00012239">
        <w:rPr>
          <w:bCs/>
          <w:color w:val="000000"/>
          <w:sz w:val="20"/>
          <w:szCs w:val="20"/>
        </w:rPr>
        <w:t xml:space="preserve">, </w:t>
      </w:r>
      <w:r w:rsidR="00012239" w:rsidRPr="008F280E">
        <w:rPr>
          <w:bCs/>
          <w:color w:val="000000"/>
          <w:sz w:val="20"/>
          <w:szCs w:val="20"/>
        </w:rPr>
        <w:t>conforme</w:t>
      </w:r>
      <w:r w:rsidR="00012239">
        <w:rPr>
          <w:bCs/>
          <w:color w:val="000000"/>
          <w:sz w:val="20"/>
          <w:szCs w:val="20"/>
        </w:rPr>
        <w:t xml:space="preserve"> item 8.2. do</w:t>
      </w:r>
      <w:r w:rsidR="00012239" w:rsidRPr="008F280E">
        <w:rPr>
          <w:bCs/>
          <w:color w:val="000000"/>
          <w:sz w:val="20"/>
          <w:szCs w:val="20"/>
        </w:rPr>
        <w:t xml:space="preserve"> Termo de Referência, Anexo II</w:t>
      </w:r>
    </w:p>
    <w:p w:rsidR="00173B20" w:rsidRDefault="002A0C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30 (trinta) dias corridos</w:t>
      </w:r>
      <w:r w:rsidR="00173B20" w:rsidRPr="00A90579">
        <w:rPr>
          <w:bCs/>
          <w:color w:val="000000"/>
          <w:sz w:val="20"/>
          <w:szCs w:val="20"/>
        </w:rPr>
        <w:t>,</w:t>
      </w:r>
      <w:r w:rsidR="00173B20" w:rsidRPr="00FC47D3">
        <w:rPr>
          <w:bCs/>
          <w:color w:val="000000"/>
          <w:sz w:val="20"/>
          <w:szCs w:val="20"/>
        </w:rPr>
        <w:t xml:space="preserve">contados </w:t>
      </w:r>
      <w:r w:rsidR="00173B20">
        <w:rPr>
          <w:bCs/>
          <w:color w:val="000000"/>
          <w:sz w:val="20"/>
          <w:szCs w:val="20"/>
        </w:rPr>
        <w:t xml:space="preserve">da apresentação da Nota Fiscal/Fatura devidamente atestada, conforme item </w:t>
      </w:r>
      <w:r w:rsidR="009743A8">
        <w:rPr>
          <w:bCs/>
          <w:color w:val="000000"/>
          <w:sz w:val="20"/>
          <w:szCs w:val="20"/>
        </w:rPr>
        <w:t>13</w:t>
      </w:r>
      <w:r w:rsidR="009379D3">
        <w:rPr>
          <w:bCs/>
          <w:color w:val="000000"/>
          <w:sz w:val="20"/>
          <w:szCs w:val="20"/>
        </w:rPr>
        <w:t>.3</w:t>
      </w:r>
      <w:r w:rsidR="00173B20">
        <w:rPr>
          <w:bCs/>
          <w:color w:val="000000"/>
          <w:sz w:val="20"/>
          <w:szCs w:val="20"/>
        </w:rPr>
        <w:t>. do Termo de Referência;</w:t>
      </w:r>
    </w:p>
    <w:p w:rsidR="00CE2719" w:rsidRDefault="002A0C2D"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e</w:t>
      </w:r>
      <w:r w:rsidR="00FB50B8" w:rsidRPr="00457A54">
        <w:rPr>
          <w:b/>
          <w:bCs/>
          <w:color w:val="000000"/>
          <w:sz w:val="20"/>
          <w:szCs w:val="20"/>
        </w:rPr>
        <w:t>)</w:t>
      </w:r>
      <w:r w:rsidR="00FB50B8" w:rsidRPr="00457A54">
        <w:rPr>
          <w:bCs/>
          <w:color w:val="000000"/>
          <w:sz w:val="20"/>
          <w:szCs w:val="20"/>
        </w:rPr>
        <w:t xml:space="preserve"> O prazo de </w:t>
      </w:r>
      <w:r w:rsidR="009743A8">
        <w:rPr>
          <w:b/>
          <w:bCs/>
          <w:color w:val="000000"/>
          <w:sz w:val="20"/>
          <w:szCs w:val="20"/>
        </w:rPr>
        <w:t>garantia</w:t>
      </w:r>
      <w:r w:rsidR="00FB50B8" w:rsidRPr="00457A54">
        <w:rPr>
          <w:b/>
          <w:bCs/>
          <w:color w:val="000000"/>
          <w:sz w:val="20"/>
          <w:szCs w:val="20"/>
        </w:rPr>
        <w:t xml:space="preserve"> dos </w:t>
      </w:r>
      <w:r w:rsidR="00C82E84">
        <w:rPr>
          <w:b/>
          <w:bCs/>
          <w:color w:val="000000"/>
          <w:sz w:val="20"/>
          <w:szCs w:val="20"/>
        </w:rPr>
        <w:t>equipamentos</w:t>
      </w:r>
      <w:r w:rsidR="00A90579" w:rsidRPr="00457A54">
        <w:rPr>
          <w:bCs/>
          <w:color w:val="000000"/>
          <w:sz w:val="20"/>
          <w:szCs w:val="20"/>
        </w:rPr>
        <w:t>:</w:t>
      </w:r>
      <w:r w:rsidR="00C70E4D" w:rsidRPr="00C70E4D">
        <w:rPr>
          <w:bCs/>
          <w:color w:val="000000"/>
          <w:sz w:val="20"/>
          <w:szCs w:val="20"/>
        </w:rPr>
        <w:t xml:space="preserve">deverá ser de no mínimo </w:t>
      </w:r>
      <w:r w:rsidR="00C70E4D" w:rsidRPr="00C70E4D">
        <w:rPr>
          <w:b/>
          <w:bCs/>
          <w:color w:val="000000"/>
          <w:sz w:val="20"/>
          <w:szCs w:val="20"/>
        </w:rPr>
        <w:t>12(doze) meses</w:t>
      </w:r>
      <w:r w:rsidR="00C70E4D" w:rsidRPr="00C70E4D">
        <w:rPr>
          <w:bCs/>
          <w:color w:val="000000"/>
          <w:sz w:val="20"/>
          <w:szCs w:val="20"/>
        </w:rPr>
        <w:t>, contados da Nota Fiscal/Termo de Recebimento</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C70E4D">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00FB7">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00FB7">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00FB7">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57C2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00FB7">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040E4F" w:rsidRPr="00040E4F">
        <w:rPr>
          <w:bCs/>
          <w:sz w:val="20"/>
          <w:szCs w:val="20"/>
        </w:rPr>
        <w:t>Atestado(s) de capacidade técnica ou certidão, expedido por pessoa jurídica de direito público ou privado, que comprovem ter o licitante fornecido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040E4F" w:rsidRPr="00040E4F">
        <w:rPr>
          <w:rFonts w:cs="Courier New"/>
          <w:color w:val="000000"/>
          <w:sz w:val="20"/>
          <w:szCs w:val="20"/>
        </w:rPr>
        <w:t>Licença de Funcionamento da licitante, emitida pela ANVISA/MS ou pela Vigilância Sanitária Municipal ou Estadual da sede da licitante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040E4F" w:rsidRPr="00040E4F">
        <w:rPr>
          <w:rFonts w:cs="Courier New"/>
          <w:color w:val="000000"/>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SESAU/TO poderá diligenciar se as informações constantes do documento são verdadeiras</w:t>
      </w:r>
      <w:r>
        <w:rPr>
          <w:rFonts w:cs="Courier New"/>
          <w:color w:val="000000"/>
          <w:sz w:val="20"/>
          <w:szCs w:val="20"/>
        </w:rPr>
        <w:t>;</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sidR="00040E4F" w:rsidRPr="00040E4F">
        <w:rPr>
          <w:rFonts w:cs="Courier New"/>
          <w:color w:val="000000"/>
          <w:sz w:val="20"/>
          <w:szCs w:val="20"/>
        </w:rPr>
        <w:t xml:space="preserve">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w:t>
      </w:r>
      <w:r w:rsidR="00584DA6">
        <w:rPr>
          <w:rFonts w:cs="Calibri"/>
          <w:bCs/>
          <w:color w:val="000000"/>
          <w:sz w:val="20"/>
          <w:szCs w:val="20"/>
        </w:rPr>
        <w:t>do Decreto Federal nº 8.077/2013</w:t>
      </w:r>
      <w:r w:rsidR="00040E4F" w:rsidRPr="00040E4F">
        <w:rPr>
          <w:rFonts w:cs="Courier New"/>
          <w:color w:val="000000"/>
          <w:sz w:val="20"/>
          <w:szCs w:val="20"/>
        </w:rPr>
        <w:t>, acompanhada de cópia da publicação do registro vencido. A não apresentação do registro e do pedido de revalidação do produto (protocolo) implicará na desclassificação do item/lote (se fora o caso) cotado</w:t>
      </w:r>
      <w:r>
        <w:rPr>
          <w:rFonts w:cs="Courier New"/>
          <w:color w:val="000000"/>
          <w:sz w:val="20"/>
          <w:szCs w:val="20"/>
        </w:rPr>
        <w:t>;</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 xml:space="preserve">Certidão Negativa de Débitos Trabalhistas (CNDT), para comprovar a inexistência de débitos inadimplidos </w:t>
      </w:r>
      <w:r w:rsidR="00D122F8" w:rsidRPr="003D5859">
        <w:rPr>
          <w:bCs/>
          <w:color w:val="000000"/>
          <w:sz w:val="20"/>
          <w:szCs w:val="20"/>
        </w:rPr>
        <w:lastRenderedPageBreak/>
        <w:t>perante a Justiça do Trabalho;</w:t>
      </w:r>
    </w:p>
    <w:p w:rsidR="00A01877" w:rsidRPr="00166183" w:rsidRDefault="00040E4F" w:rsidP="00A96F7B">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40E4F"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00FB7">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00FB7">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A00FB7">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00FB7">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00FB7">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00FB7">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00FB7">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00FB7">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00FB7">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00FB7">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A00FB7">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00FB7">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00FB7">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00FB7">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00FB7">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00FB7">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w:t>
      </w:r>
      <w:r w:rsidRPr="00FC47D3">
        <w:rPr>
          <w:bCs/>
          <w:sz w:val="20"/>
          <w:szCs w:val="20"/>
        </w:rPr>
        <w:lastRenderedPageBreak/>
        <w:t xml:space="preserve">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00FB7">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00FB7">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00FB7">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00FB7">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00FB7">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00FB7">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00FB7">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 DA ATA DE REGISTRO DE PREÇOS</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16.1. Da Formalização da Ata de Registro de Preços (DEC. EST. Nº. 5.344/2015):</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16.1.1.</w:t>
      </w:r>
      <w:r w:rsidRPr="00D81318">
        <w:rPr>
          <w:bCs/>
          <w:sz w:val="20"/>
          <w:szCs w:val="20"/>
        </w:rPr>
        <w:t xml:space="preserve"> A SESAU/TO convocará aprimeiraLicitante classificada e, se for o caso, as demais classificadas que aceitarem fornecer pelo preço da primeira, obedecida à ordem de classificação e aos quantitativos propostos, para assinatura da Ata de Registro de Preço;</w:t>
      </w:r>
    </w:p>
    <w:p w:rsidR="00A00FB7" w:rsidRPr="00D81318" w:rsidRDefault="00A00FB7" w:rsidP="00A00FB7">
      <w:pPr>
        <w:widowControl w:val="0"/>
        <w:autoSpaceDE w:val="0"/>
        <w:autoSpaceDN w:val="0"/>
        <w:adjustRightInd w:val="0"/>
        <w:spacing w:after="0" w:line="240" w:lineRule="auto"/>
        <w:jc w:val="both"/>
        <w:rPr>
          <w:bCs/>
          <w:color w:val="000000" w:themeColor="text1"/>
          <w:sz w:val="20"/>
          <w:szCs w:val="20"/>
        </w:rPr>
      </w:pPr>
      <w:r w:rsidRPr="00D81318">
        <w:rPr>
          <w:b/>
          <w:bCs/>
          <w:color w:val="000000" w:themeColor="text1"/>
          <w:sz w:val="20"/>
          <w:szCs w:val="20"/>
        </w:rPr>
        <w:t>16.1.2.</w:t>
      </w:r>
      <w:r w:rsidRPr="00D81318">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 xml:space="preserve">16.1.3. </w:t>
      </w:r>
      <w:r w:rsidRPr="00D81318">
        <w:rPr>
          <w:bCs/>
          <w:sz w:val="20"/>
          <w:szCs w:val="20"/>
        </w:rPr>
        <w:t>A SESAU/TO convocará formalmente, via telefone e/ou e-mail,aLicitante vencedora para, no prazo de 02 (dois) dias úteis, informando o local, a data e o horário, a assinatura da Ata de Registro de Preços;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16.1.4.</w:t>
      </w:r>
      <w:r w:rsidRPr="00D81318">
        <w:rPr>
          <w:bCs/>
          <w:sz w:val="20"/>
          <w:szCs w:val="20"/>
        </w:rPr>
        <w:t xml:space="preserve"> O prazo para que aLicitante vencedora compareça, após ser convocada, poderá ser prorrogado, uma única vez, por igual período, desde que ocorra motivo justificado e aceito pela SESAU/TO;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16.1.5.</w:t>
      </w:r>
      <w:r w:rsidRPr="00D81318">
        <w:rPr>
          <w:bCs/>
          <w:sz w:val="20"/>
          <w:szCs w:val="20"/>
        </w:rPr>
        <w:t xml:space="preserve"> No caso de aLicitante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16.1.6.</w:t>
      </w:r>
      <w:r w:rsidRPr="00D81318">
        <w:rPr>
          <w:bCs/>
          <w:sz w:val="20"/>
          <w:szCs w:val="20"/>
        </w:rPr>
        <w:t xml:space="preserve"> A SESAU/TO poderá ainda, encaminhar, por e-mail, a Ata de Registro de Preços para que seja assinada por pessoa legalmente autorizada a firmar compromissos em nome da empresa;</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16.1.7.</w:t>
      </w:r>
      <w:r w:rsidRPr="00D81318">
        <w:rPr>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16.1.8.</w:t>
      </w:r>
      <w:r w:rsidRPr="00D81318">
        <w:rPr>
          <w:bCs/>
          <w:sz w:val="20"/>
          <w:szCs w:val="20"/>
        </w:rPr>
        <w:t xml:space="preserve"> A devolução da Ata deverá ser, obrigatoriamente, no e-mail do(a) Pregoeiro(a) indicado no Preâmbulo do Edital.</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16.1.9.</w:t>
      </w:r>
      <w:r w:rsidRPr="00D81318">
        <w:rPr>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16.1.10.</w:t>
      </w:r>
      <w:r w:rsidRPr="00D81318">
        <w:rPr>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16.1.11.</w:t>
      </w:r>
      <w:r w:rsidRPr="00D81318">
        <w:rPr>
          <w:bCs/>
          <w:sz w:val="20"/>
          <w:szCs w:val="20"/>
        </w:rPr>
        <w:t xml:space="preserve"> Publicada na Imprensa Oficial, a Ata de Registro de Preço terá efeito de compromisso de fornecimento;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16.1.12.</w:t>
      </w:r>
      <w:r w:rsidRPr="00D81318">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16.2. Da Vigência da Ata de Registro de Preços (DEC. EST. Nº. 5.344/2015):</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lastRenderedPageBreak/>
        <w:t>16.2.1.</w:t>
      </w:r>
      <w:r w:rsidRPr="00D81318">
        <w:rPr>
          <w:bCs/>
          <w:sz w:val="20"/>
          <w:szCs w:val="20"/>
        </w:rPr>
        <w:t xml:space="preserve"> A vigência da Ata de Registro de Preços proveniente deste Pregão será de 12 (doze) meses, contados da data de sua publicação no Diário Oficial do Estado.</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16.3. Da Participação e Adesão ao Registro de Preços (DEC. EST. Nº. 5.344/2015):</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16.3.1.</w:t>
      </w:r>
      <w:r w:rsidRPr="00D81318">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16.3.2.</w:t>
      </w:r>
      <w:r w:rsidRPr="00D81318">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16.3.3.</w:t>
      </w:r>
      <w:r w:rsidRPr="00D81318">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16.3.4.</w:t>
      </w:r>
      <w:r w:rsidRPr="00D81318">
        <w:rPr>
          <w:bCs/>
          <w:sz w:val="20"/>
          <w:szCs w:val="20"/>
        </w:rPr>
        <w:t xml:space="preserve"> As aquisições ou contratações adicionais referenciadas </w:t>
      </w:r>
      <w:r w:rsidRPr="00D81318">
        <w:rPr>
          <w:b/>
          <w:bCs/>
          <w:sz w:val="20"/>
          <w:szCs w:val="20"/>
        </w:rPr>
        <w:t>no item 16.3.2</w:t>
      </w:r>
      <w:r w:rsidRPr="00D81318">
        <w:rPr>
          <w:bCs/>
          <w:sz w:val="20"/>
          <w:szCs w:val="20"/>
        </w:rPr>
        <w:t xml:space="preserve"> não poderão exceder, por órgão ou entidade, a 100% (cem por cento) dos quantitativos dos itens deste Edital e registrados na Ata de Registro de Preços para a SESAU/TO e órgãos participantes;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 xml:space="preserve">16.3.5. </w:t>
      </w:r>
      <w:r w:rsidRPr="00D81318">
        <w:rPr>
          <w:bCs/>
          <w:sz w:val="20"/>
          <w:szCs w:val="20"/>
        </w:rPr>
        <w:t>O total de utilização de cada item não pode exceder ao quíntuplo do quantitativo inicialmente registrado, independentemente do número de órgãos não participantes que aderirem;</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16.3.6.</w:t>
      </w:r>
      <w:r w:rsidRPr="00D81318">
        <w:rPr>
          <w:bCs/>
          <w:sz w:val="20"/>
          <w:szCs w:val="20"/>
        </w:rPr>
        <w:t xml:space="preserve"> Após a autorização da SESAU/TO, o órgão não participante deve efetivar a aquisição ou contratação solicitada em até 90 (noventa) dias, observado o prazo de vigência da ata;</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16.3.7.</w:t>
      </w:r>
      <w:r w:rsidRPr="00D81318">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16.3.8.</w:t>
      </w:r>
      <w:r w:rsidRPr="00D81318">
        <w:rPr>
          <w:bCs/>
          <w:sz w:val="20"/>
          <w:szCs w:val="20"/>
        </w:rPr>
        <w:t xml:space="preserve"> A concessão de adesão se dará pela ordem de registro e na razão dos respectivos limites de fornecimento registrados na Ata;</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16.3.9.</w:t>
      </w:r>
      <w:r w:rsidRPr="00D81318">
        <w:rPr>
          <w:bCs/>
          <w:sz w:val="20"/>
          <w:szCs w:val="20"/>
        </w:rPr>
        <w:t xml:space="preserve"> Eventuais dúvidas acerca da adesão serão elucidadas conforme o Decreto Estadual nº. 5.344/2015, e subsidiariamente o Decreto Federal nº 7.892/2013.</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16.4. Da Administração da Ata de Registro de Preços (DEC. EST. Nº. 5.344/2015):</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16.4.1.</w:t>
      </w:r>
      <w:r w:rsidRPr="00D81318">
        <w:rPr>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16.4.2.</w:t>
      </w:r>
      <w:r w:rsidRPr="00D81318">
        <w:rPr>
          <w:bCs/>
          <w:sz w:val="20"/>
          <w:szCs w:val="20"/>
        </w:rPr>
        <w:t xml:space="preserve"> A convocação do fornecedor beneficiário pelo contratante será formalizada e conterá o endereço e o prazo máximo em que deverá comparecer para retirar o respectivo pedido.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16.4.3</w:t>
      </w:r>
      <w:r w:rsidRPr="00D81318">
        <w:rPr>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16.4.4.</w:t>
      </w:r>
      <w:r w:rsidRPr="00D81318">
        <w:rPr>
          <w:bCs/>
          <w:sz w:val="20"/>
          <w:szCs w:val="20"/>
        </w:rPr>
        <w:t xml:space="preserve"> Quando comprovada a hipótese acima, a SESAU/TO poderá indicar o próximo fornecedor ao qual será destinado o pedido, sem prejuízo da abertura de processo administrativo para aplicação de sanções.</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16.5. Do Controle e das Alterações de Preços (DEC. EST. Nº. 5.344/2015):</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 xml:space="preserve">16.5.1. </w:t>
      </w:r>
      <w:r w:rsidRPr="00D81318">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 xml:space="preserve">16.5.2. </w:t>
      </w:r>
      <w:r w:rsidRPr="00D81318">
        <w:rPr>
          <w:bCs/>
          <w:sz w:val="20"/>
          <w:szCs w:val="20"/>
        </w:rPr>
        <w:t>Nas hipóteses de alteração de preços registrados em ata, será observado o disposto nos artigos 18 e 19 do Decreto Estadual nº 5.344 de 30 de novembro de 2015.</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16.6. Do Cancelamento do Registro de Preços (DEC. EST. Nº. 5.344/2015):</w:t>
      </w:r>
    </w:p>
    <w:p w:rsidR="00A00FB7" w:rsidRPr="00D81318" w:rsidRDefault="00A00FB7" w:rsidP="00A00FB7">
      <w:pPr>
        <w:widowControl w:val="0"/>
        <w:autoSpaceDE w:val="0"/>
        <w:autoSpaceDN w:val="0"/>
        <w:adjustRightInd w:val="0"/>
        <w:spacing w:after="0" w:line="240" w:lineRule="auto"/>
        <w:jc w:val="both"/>
        <w:rPr>
          <w:b/>
          <w:bCs/>
          <w:sz w:val="20"/>
          <w:szCs w:val="20"/>
        </w:rPr>
      </w:pPr>
      <w:r w:rsidRPr="00D81318">
        <w:rPr>
          <w:b/>
          <w:bCs/>
          <w:sz w:val="20"/>
          <w:szCs w:val="20"/>
        </w:rPr>
        <w:t>16.6.1. O fornecedor beneficiário terá seu registro de preços cancelado na Ata, por intermédio de processo administrativo específico, assegurado o contraditório e a ampla defesa:</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lastRenderedPageBreak/>
        <w:t>16.6.1.1.</w:t>
      </w:r>
      <w:r w:rsidRPr="00D81318">
        <w:rPr>
          <w:bCs/>
          <w:sz w:val="20"/>
          <w:szCs w:val="20"/>
        </w:rPr>
        <w:t>A pedido, quando: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a) comprovar estar impossibilitado de cumprir as exigências da Ata, por ocorrência de casos fortuitos ou de força maior;</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16.6.1.2.</w:t>
      </w:r>
      <w:r w:rsidRPr="00D81318">
        <w:rPr>
          <w:bCs/>
          <w:sz w:val="20"/>
          <w:szCs w:val="20"/>
        </w:rPr>
        <w:t>Por iniciativa da SESAU/TO, quando o fornecedor:</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a) não aceitar reduzir o preço registrado, quando estes tornarem superiores aos praticados no mercado;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b) perder qualquer condição de habilitação técnica exigida no processo licitatório;</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c) por razões de interesse público, devidamente motivadas e justificadas por decurso do prazo de vigência, ou quando não restarem fornecedores registrados;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d) não cumprir as obrigações decorrentes da Ata de Registro de Preços;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Cs/>
          <w:sz w:val="20"/>
          <w:szCs w:val="20"/>
        </w:rPr>
        <w:t>e) não comparecer ou se recusar a retirar, no prazo estabelecido, os pedidos decorrentes da Ata de Reg. de Preços;</w:t>
      </w:r>
    </w:p>
    <w:p w:rsidR="00A00FB7" w:rsidRPr="00D81318" w:rsidRDefault="00A00FB7" w:rsidP="00A00FB7">
      <w:pPr>
        <w:widowControl w:val="0"/>
        <w:autoSpaceDE w:val="0"/>
        <w:autoSpaceDN w:val="0"/>
        <w:adjustRightInd w:val="0"/>
        <w:spacing w:after="0" w:line="240" w:lineRule="auto"/>
        <w:jc w:val="both"/>
        <w:rPr>
          <w:bCs/>
          <w:sz w:val="20"/>
          <w:szCs w:val="20"/>
        </w:rPr>
      </w:pPr>
      <w:r w:rsidRPr="00D81318">
        <w:rPr>
          <w:b/>
          <w:bCs/>
          <w:sz w:val="20"/>
          <w:szCs w:val="20"/>
        </w:rPr>
        <w:t>16.6.1.3.</w:t>
      </w:r>
      <w:r w:rsidRPr="00D81318">
        <w:rPr>
          <w:bCs/>
          <w:sz w:val="20"/>
          <w:szCs w:val="20"/>
        </w:rPr>
        <w:t>Quandocaracterizadaqualquer hipótese de inexecução total ou parcial das condições estabelecidas na Ata de Registro de Preços ou nos pedidos dela decorrentes;</w:t>
      </w:r>
    </w:p>
    <w:p w:rsidR="00A00FB7" w:rsidRPr="00D81318" w:rsidRDefault="00A00FB7" w:rsidP="00A00FB7">
      <w:pPr>
        <w:widowControl w:val="0"/>
        <w:autoSpaceDE w:val="0"/>
        <w:autoSpaceDN w:val="0"/>
        <w:adjustRightInd w:val="0"/>
        <w:spacing w:after="120" w:line="240" w:lineRule="auto"/>
        <w:jc w:val="both"/>
        <w:rPr>
          <w:b/>
          <w:bCs/>
          <w:color w:val="000000"/>
          <w:sz w:val="20"/>
          <w:szCs w:val="20"/>
        </w:rPr>
      </w:pPr>
      <w:r w:rsidRPr="00D81318">
        <w:rPr>
          <w:b/>
          <w:bCs/>
          <w:sz w:val="20"/>
          <w:szCs w:val="20"/>
        </w:rPr>
        <w:t>16.6.1.4.</w:t>
      </w:r>
      <w:r w:rsidRPr="00D81318">
        <w:rPr>
          <w:bCs/>
          <w:sz w:val="20"/>
          <w:szCs w:val="20"/>
        </w:rPr>
        <w:t xml:space="preserve"> Em quaisquer hipóteses acima, concluído o processo, a SESAU/TO fará o devido apostilamento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00FB7">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00FB7">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00FB7">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A00FB7">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A00FB7">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A00FB7">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A00FB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A00FB7" w:rsidP="00166183">
      <w:pPr>
        <w:widowControl w:val="0"/>
        <w:autoSpaceDE w:val="0"/>
        <w:autoSpaceDN w:val="0"/>
        <w:adjustRightInd w:val="0"/>
        <w:spacing w:after="0" w:line="240" w:lineRule="auto"/>
        <w:jc w:val="both"/>
        <w:rPr>
          <w:bCs/>
          <w:color w:val="000000"/>
          <w:sz w:val="20"/>
          <w:szCs w:val="20"/>
        </w:rPr>
      </w:pPr>
      <w:bookmarkStart w:id="0" w:name="art57"/>
      <w:bookmarkEnd w:id="0"/>
      <w:r>
        <w:rPr>
          <w:b/>
          <w:bCs/>
          <w:color w:val="000000"/>
          <w:sz w:val="20"/>
          <w:szCs w:val="20"/>
        </w:rPr>
        <w:t>18</w:t>
      </w:r>
      <w:r w:rsidR="004D785B" w:rsidRPr="00FC47D3">
        <w:rPr>
          <w:b/>
          <w:bCs/>
          <w:color w:val="000000"/>
          <w:sz w:val="20"/>
          <w:szCs w:val="20"/>
        </w:rPr>
        <w:t>.1.</w:t>
      </w:r>
      <w:r w:rsidR="0084761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A00FB7" w:rsidP="00166183">
      <w:pPr>
        <w:widowControl w:val="0"/>
        <w:autoSpaceDE w:val="0"/>
        <w:autoSpaceDN w:val="0"/>
        <w:adjustRightInd w:val="0"/>
        <w:spacing w:after="0" w:line="240" w:lineRule="auto"/>
        <w:jc w:val="both"/>
        <w:rPr>
          <w:bCs/>
          <w:color w:val="000000"/>
          <w:sz w:val="20"/>
          <w:szCs w:val="20"/>
        </w:rPr>
      </w:pPr>
      <w:bookmarkStart w:id="1" w:name="art57i"/>
      <w:bookmarkEnd w:id="1"/>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 xml:space="preserve">acatado pela </w:t>
      </w:r>
      <w:r w:rsidR="004D785B" w:rsidRPr="00FC47D3">
        <w:rPr>
          <w:bCs/>
          <w:color w:val="000000"/>
          <w:sz w:val="20"/>
          <w:szCs w:val="20"/>
        </w:rPr>
        <w:lastRenderedPageBreak/>
        <w:t>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A00FB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A00FB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A00F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345535"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w:t>
      </w:r>
      <w:r w:rsidRPr="00FC47D3">
        <w:rPr>
          <w:bCs/>
          <w:color w:val="000000"/>
          <w:sz w:val="20"/>
          <w:szCs w:val="20"/>
        </w:rPr>
        <w:lastRenderedPageBreak/>
        <w:t xml:space="preserve">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345535">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34553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45535">
        <w:rPr>
          <w:b/>
          <w:bCs/>
          <w:color w:val="000000"/>
          <w:sz w:val="20"/>
          <w:szCs w:val="20"/>
        </w:rPr>
        <w:t>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45535">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45535">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45535">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.8</w:t>
      </w:r>
      <w:r w:rsidRPr="00FC47D3">
        <w:rPr>
          <w:bCs/>
          <w:color w:val="000000"/>
          <w:sz w:val="20"/>
          <w:szCs w:val="20"/>
        </w:rPr>
        <w:t>. Em caso de divergência entre normas i</w:t>
      </w:r>
      <w:r w:rsidR="00975295">
        <w:rPr>
          <w:bCs/>
          <w:color w:val="000000"/>
          <w:sz w:val="20"/>
          <w:szCs w:val="20"/>
        </w:rPr>
        <w:t xml:space="preserve">nfralegais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34553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w:t>
      </w:r>
      <w:r w:rsidR="00AB7C04" w:rsidRPr="00FC47D3">
        <w:rPr>
          <w:bCs/>
          <w:color w:val="000000"/>
          <w:sz w:val="20"/>
          <w:szCs w:val="20"/>
        </w:rPr>
        <w:lastRenderedPageBreak/>
        <w:t>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45535">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45535">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45535">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45535">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13C85">
        <w:rPr>
          <w:bCs/>
          <w:color w:val="000000"/>
          <w:sz w:val="20"/>
          <w:szCs w:val="20"/>
        </w:rPr>
        <w:t>08</w:t>
      </w:r>
      <w:r w:rsidRPr="00901BD0">
        <w:rPr>
          <w:bCs/>
          <w:color w:val="000000"/>
          <w:sz w:val="20"/>
          <w:szCs w:val="20"/>
        </w:rPr>
        <w:t xml:space="preserve"> de </w:t>
      </w:r>
      <w:r w:rsidR="00213C85">
        <w:rPr>
          <w:bCs/>
          <w:color w:val="000000"/>
          <w:sz w:val="20"/>
          <w:szCs w:val="20"/>
        </w:rPr>
        <w:t>março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052FF8" w:rsidRPr="00901BD0" w:rsidRDefault="00052FF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ED0946" w:rsidRDefault="00ED0946" w:rsidP="00FB7DF1">
      <w:pPr>
        <w:tabs>
          <w:tab w:val="left" w:pos="7200"/>
        </w:tabs>
        <w:spacing w:after="0"/>
        <w:jc w:val="center"/>
        <w:rPr>
          <w:rFonts w:eastAsia="Batang" w:cs="Courier New"/>
          <w:b/>
          <w:bCs/>
          <w:color w:val="000000"/>
          <w:sz w:val="20"/>
          <w:szCs w:val="20"/>
          <w:u w:val="single"/>
        </w:rPr>
      </w:pPr>
    </w:p>
    <w:p w:rsidR="00ED0946" w:rsidRDefault="00ED0946" w:rsidP="00FB7DF1">
      <w:pPr>
        <w:tabs>
          <w:tab w:val="left" w:pos="7200"/>
        </w:tabs>
        <w:spacing w:after="0"/>
        <w:jc w:val="center"/>
        <w:rPr>
          <w:rFonts w:eastAsia="Batang" w:cs="Courier New"/>
          <w:b/>
          <w:bCs/>
          <w:color w:val="000000"/>
          <w:sz w:val="20"/>
          <w:szCs w:val="20"/>
          <w:u w:val="single"/>
        </w:rPr>
      </w:pPr>
    </w:p>
    <w:p w:rsidR="00C57C2C" w:rsidRPr="00C57C2C" w:rsidRDefault="00C57C2C">
      <w:pPr>
        <w:spacing w:after="0" w:line="240" w:lineRule="auto"/>
        <w:rPr>
          <w:rFonts w:eastAsia="Batang" w:cs="Courier New"/>
          <w:b/>
          <w:bCs/>
          <w:color w:val="000000"/>
          <w:sz w:val="20"/>
          <w:szCs w:val="20"/>
        </w:rPr>
      </w:pPr>
      <w:r w:rsidRPr="00C57C2C">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345535"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45535"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379"/>
        <w:gridCol w:w="567"/>
        <w:gridCol w:w="1276"/>
      </w:tblGrid>
      <w:tr w:rsidR="00213C85" w:rsidRPr="00F134C9" w:rsidTr="00213C85">
        <w:trPr>
          <w:trHeight w:val="589"/>
        </w:trPr>
        <w:tc>
          <w:tcPr>
            <w:tcW w:w="566" w:type="dxa"/>
          </w:tcPr>
          <w:p w:rsidR="00213C85" w:rsidRPr="0050333F" w:rsidRDefault="00213C85" w:rsidP="00E65C59">
            <w:pPr>
              <w:spacing w:after="0"/>
              <w:ind w:left="-1"/>
              <w:jc w:val="center"/>
              <w:rPr>
                <w:rFonts w:cs="Calibri"/>
                <w:b/>
                <w:sz w:val="18"/>
                <w:szCs w:val="18"/>
              </w:rPr>
            </w:pPr>
            <w:r w:rsidRPr="0050333F">
              <w:rPr>
                <w:rFonts w:cs="Calibri"/>
                <w:b/>
                <w:sz w:val="18"/>
                <w:szCs w:val="18"/>
              </w:rPr>
              <w:t>ITEM</w:t>
            </w:r>
          </w:p>
        </w:tc>
        <w:tc>
          <w:tcPr>
            <w:tcW w:w="6379" w:type="dxa"/>
          </w:tcPr>
          <w:p w:rsidR="00213C85" w:rsidRPr="0050333F" w:rsidRDefault="00213C85" w:rsidP="00E65C59">
            <w:pPr>
              <w:spacing w:after="0"/>
              <w:ind w:left="-1"/>
              <w:jc w:val="center"/>
              <w:rPr>
                <w:rFonts w:cs="Calibri"/>
                <w:b/>
                <w:sz w:val="18"/>
                <w:szCs w:val="18"/>
              </w:rPr>
            </w:pPr>
            <w:r w:rsidRPr="0050333F">
              <w:rPr>
                <w:rFonts w:cs="Calibri"/>
                <w:b/>
                <w:sz w:val="18"/>
                <w:szCs w:val="18"/>
              </w:rPr>
              <w:t>DESCRIÇÃO</w:t>
            </w:r>
          </w:p>
        </w:tc>
        <w:tc>
          <w:tcPr>
            <w:tcW w:w="567" w:type="dxa"/>
          </w:tcPr>
          <w:p w:rsidR="00213C85" w:rsidRPr="0050333F" w:rsidRDefault="00213C85" w:rsidP="00E65C59">
            <w:pPr>
              <w:spacing w:after="0"/>
              <w:ind w:left="-1"/>
              <w:jc w:val="center"/>
              <w:rPr>
                <w:rFonts w:cs="Calibri"/>
                <w:b/>
                <w:sz w:val="18"/>
                <w:szCs w:val="18"/>
              </w:rPr>
            </w:pPr>
            <w:r w:rsidRPr="0050333F">
              <w:rPr>
                <w:rFonts w:cs="Calibri"/>
                <w:b/>
                <w:sz w:val="18"/>
                <w:szCs w:val="18"/>
              </w:rPr>
              <w:t>UND</w:t>
            </w:r>
          </w:p>
        </w:tc>
        <w:tc>
          <w:tcPr>
            <w:tcW w:w="1276" w:type="dxa"/>
          </w:tcPr>
          <w:p w:rsidR="00213C85" w:rsidRPr="0050333F" w:rsidRDefault="00213C85" w:rsidP="00057024">
            <w:pPr>
              <w:spacing w:after="0" w:line="240" w:lineRule="auto"/>
              <w:jc w:val="center"/>
              <w:rPr>
                <w:rFonts w:cs="Calibri"/>
                <w:b/>
                <w:sz w:val="18"/>
                <w:szCs w:val="18"/>
              </w:rPr>
            </w:pPr>
            <w:r>
              <w:rPr>
                <w:rFonts w:cs="Calibri"/>
                <w:b/>
                <w:sz w:val="18"/>
                <w:szCs w:val="18"/>
              </w:rPr>
              <w:t>QUANTIDADE</w:t>
            </w:r>
          </w:p>
        </w:tc>
      </w:tr>
      <w:tr w:rsidR="00213C85" w:rsidRPr="00F134C9" w:rsidTr="00213C85">
        <w:trPr>
          <w:trHeight w:val="554"/>
        </w:trPr>
        <w:tc>
          <w:tcPr>
            <w:tcW w:w="566" w:type="dxa"/>
          </w:tcPr>
          <w:p w:rsidR="00213C85" w:rsidRPr="0050333F" w:rsidRDefault="00213C85" w:rsidP="00871C23">
            <w:pPr>
              <w:pStyle w:val="Cabealho"/>
              <w:jc w:val="center"/>
              <w:rPr>
                <w:rFonts w:asciiTheme="minorHAnsi" w:hAnsiTheme="minorHAnsi" w:cstheme="minorHAnsi"/>
                <w:bCs/>
                <w:sz w:val="18"/>
                <w:szCs w:val="18"/>
              </w:rPr>
            </w:pPr>
            <w:r>
              <w:rPr>
                <w:rFonts w:asciiTheme="minorHAnsi" w:hAnsiTheme="minorHAnsi" w:cstheme="minorHAnsi"/>
                <w:bCs/>
                <w:sz w:val="18"/>
                <w:szCs w:val="18"/>
              </w:rPr>
              <w:t>01</w:t>
            </w:r>
          </w:p>
        </w:tc>
        <w:tc>
          <w:tcPr>
            <w:tcW w:w="6379" w:type="dxa"/>
          </w:tcPr>
          <w:p w:rsidR="00213C85" w:rsidRPr="0050333F" w:rsidRDefault="00213C85" w:rsidP="00871C23">
            <w:pPr>
              <w:pStyle w:val="Cabealho"/>
              <w:spacing w:after="120" w:line="240" w:lineRule="auto"/>
              <w:jc w:val="both"/>
              <w:rPr>
                <w:rFonts w:asciiTheme="minorHAnsi" w:hAnsiTheme="minorHAnsi" w:cstheme="minorHAnsi"/>
                <w:b/>
                <w:bCs/>
                <w:sz w:val="18"/>
                <w:szCs w:val="18"/>
              </w:rPr>
            </w:pPr>
            <w:r w:rsidRPr="0050333F">
              <w:rPr>
                <w:rFonts w:asciiTheme="minorHAnsi" w:hAnsiTheme="minorHAnsi" w:cstheme="minorHAnsi"/>
                <w:b/>
                <w:bCs/>
                <w:sz w:val="18"/>
                <w:szCs w:val="18"/>
              </w:rPr>
              <w:t>ESTADIOMETRO PORTATIL</w:t>
            </w:r>
          </w:p>
          <w:p w:rsidR="00213C85" w:rsidRPr="0050333F" w:rsidRDefault="00213C85" w:rsidP="00871C23">
            <w:pPr>
              <w:pStyle w:val="Cabealho"/>
              <w:spacing w:after="120" w:line="240" w:lineRule="auto"/>
              <w:jc w:val="both"/>
              <w:rPr>
                <w:rFonts w:asciiTheme="minorHAnsi" w:hAnsiTheme="minorHAnsi" w:cstheme="minorHAnsi"/>
                <w:bCs/>
                <w:sz w:val="18"/>
                <w:szCs w:val="18"/>
              </w:rPr>
            </w:pPr>
            <w:r w:rsidRPr="0050333F">
              <w:rPr>
                <w:rFonts w:asciiTheme="minorHAnsi" w:hAnsiTheme="minorHAnsi" w:cstheme="minorHAnsi"/>
                <w:bCs/>
                <w:sz w:val="18"/>
                <w:szCs w:val="18"/>
              </w:rPr>
              <w:t>ESPECIFICAÇÃO TÉCNICA: CAMPO DE USO: ATÉ 2,20 M. RESOLUÇÃO: EM MILÍMETROS (INTERVALOS 5 MM). TOLERÂNCIA: + / - 5 MM TUBO RETANGULAR COM ESCALA EM ALUMÍNIO ANODIZADO ESCALA ANTROPOMETRICA LITOGRAFADA. AMPLA BASE PARA APOIO DOS PÉS UTILIDADE.</w:t>
            </w:r>
          </w:p>
        </w:tc>
        <w:tc>
          <w:tcPr>
            <w:tcW w:w="567" w:type="dxa"/>
          </w:tcPr>
          <w:p w:rsidR="00213C85" w:rsidRPr="0050333F" w:rsidRDefault="00213C85"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r>
      <w:tr w:rsidR="00213C85" w:rsidRPr="00F134C9" w:rsidTr="00213C85">
        <w:trPr>
          <w:trHeight w:val="484"/>
        </w:trPr>
        <w:tc>
          <w:tcPr>
            <w:tcW w:w="566" w:type="dxa"/>
          </w:tcPr>
          <w:p w:rsidR="00213C85" w:rsidRPr="0050333F" w:rsidRDefault="00213C85" w:rsidP="003D4E5A">
            <w:pPr>
              <w:pStyle w:val="Cabealho"/>
              <w:jc w:val="center"/>
              <w:rPr>
                <w:rFonts w:asciiTheme="minorHAnsi" w:hAnsiTheme="minorHAnsi" w:cstheme="minorHAnsi"/>
                <w:bCs/>
                <w:sz w:val="18"/>
                <w:szCs w:val="18"/>
              </w:rPr>
            </w:pPr>
            <w:r>
              <w:rPr>
                <w:rFonts w:asciiTheme="minorHAnsi" w:hAnsiTheme="minorHAnsi" w:cstheme="minorHAnsi"/>
                <w:bCs/>
                <w:sz w:val="18"/>
                <w:szCs w:val="18"/>
              </w:rPr>
              <w:t>02</w:t>
            </w:r>
          </w:p>
        </w:tc>
        <w:tc>
          <w:tcPr>
            <w:tcW w:w="6379" w:type="dxa"/>
            <w:vAlign w:val="center"/>
          </w:tcPr>
          <w:p w:rsidR="00213C85" w:rsidRPr="0050333F" w:rsidRDefault="00213C85" w:rsidP="003D4E5A">
            <w:pPr>
              <w:autoSpaceDE w:val="0"/>
              <w:autoSpaceDN w:val="0"/>
              <w:adjustRightInd w:val="0"/>
              <w:spacing w:after="120" w:line="240" w:lineRule="auto"/>
              <w:jc w:val="both"/>
              <w:rPr>
                <w:rFonts w:asciiTheme="minorHAnsi" w:hAnsiTheme="minorHAnsi" w:cstheme="minorHAnsi"/>
                <w:b/>
                <w:sz w:val="18"/>
                <w:szCs w:val="18"/>
              </w:rPr>
            </w:pPr>
            <w:r w:rsidRPr="0050333F">
              <w:rPr>
                <w:rFonts w:asciiTheme="minorHAnsi" w:hAnsiTheme="minorHAnsi" w:cstheme="minorHAnsi"/>
                <w:b/>
                <w:sz w:val="18"/>
                <w:szCs w:val="18"/>
              </w:rPr>
              <w:t>NEGATOSCOPIO</w:t>
            </w:r>
          </w:p>
          <w:p w:rsidR="00213C85" w:rsidRPr="0050333F" w:rsidRDefault="00213C85" w:rsidP="006007D6">
            <w:pPr>
              <w:autoSpaceDE w:val="0"/>
              <w:autoSpaceDN w:val="0"/>
              <w:adjustRightInd w:val="0"/>
              <w:spacing w:line="240" w:lineRule="auto"/>
              <w:jc w:val="both"/>
              <w:rPr>
                <w:rFonts w:asciiTheme="minorHAnsi" w:hAnsiTheme="minorHAnsi" w:cstheme="minorHAnsi"/>
                <w:sz w:val="18"/>
                <w:szCs w:val="18"/>
              </w:rPr>
            </w:pPr>
            <w:r w:rsidRPr="0050333F">
              <w:rPr>
                <w:rFonts w:asciiTheme="minorHAnsi" w:hAnsiTheme="minorHAnsi" w:cstheme="minorHAnsi"/>
                <w:b/>
                <w:sz w:val="18"/>
                <w:szCs w:val="18"/>
              </w:rPr>
              <w:t xml:space="preserve">ESPECIFICAÇÃO TÉCNICA: </w:t>
            </w:r>
            <w:r w:rsidRPr="0050333F">
              <w:rPr>
                <w:rFonts w:asciiTheme="minorHAnsi" w:hAnsiTheme="minorHAnsi" w:cstheme="minorHAnsi"/>
                <w:sz w:val="18"/>
                <w:szCs w:val="18"/>
              </w:rPr>
              <w:t>NEGATOSCÓPIO DE 03 SOBRE 03 CORPOS, CONSTRUÍDO EM CHAPA DE AÇO TRATADO E PINTADO NA COR CINZA MARTELADO, PARTE FRONTAL EM ACRÍLICO TRANSLUCIDO LEITOSO, ILUMINAÇÃO ATRAVÉS DE UMA LÂMPADA FLUORESCENTE DE 32W, ACENDIMENTO ATRAVÉS DE INTERRUPTOR INDIVIDUAL PARA CADA CORPO, ATINGINDO LUMINÂNCIA NA FAIXA DE 1000 A 2000 NITS, ALIMENTAÇÃO 220V,DIM.APROX. ALT. 1000MM X COMPR. 1130MM X PROF. 100MM.</w:t>
            </w:r>
          </w:p>
        </w:tc>
        <w:tc>
          <w:tcPr>
            <w:tcW w:w="567" w:type="dxa"/>
          </w:tcPr>
          <w:p w:rsidR="00213C85" w:rsidRPr="0050333F" w:rsidRDefault="00213C85" w:rsidP="009D7EB8">
            <w:pPr>
              <w:pStyle w:val="Rodap"/>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r>
      <w:tr w:rsidR="00213C85" w:rsidRPr="00F134C9" w:rsidTr="00213C85">
        <w:trPr>
          <w:trHeight w:val="247"/>
        </w:trPr>
        <w:tc>
          <w:tcPr>
            <w:tcW w:w="566" w:type="dxa"/>
          </w:tcPr>
          <w:p w:rsidR="00213C85" w:rsidRPr="0050333F" w:rsidRDefault="00213C85" w:rsidP="008C30C6">
            <w:pPr>
              <w:pStyle w:val="Cabealho"/>
              <w:jc w:val="center"/>
              <w:rPr>
                <w:rFonts w:asciiTheme="minorHAnsi" w:hAnsiTheme="minorHAnsi" w:cstheme="minorHAnsi"/>
                <w:bCs/>
                <w:sz w:val="18"/>
                <w:szCs w:val="18"/>
              </w:rPr>
            </w:pPr>
            <w:r>
              <w:rPr>
                <w:rFonts w:asciiTheme="minorHAnsi" w:hAnsiTheme="minorHAnsi" w:cstheme="minorHAnsi"/>
                <w:bCs/>
                <w:sz w:val="18"/>
                <w:szCs w:val="18"/>
              </w:rPr>
              <w:t>03</w:t>
            </w:r>
          </w:p>
        </w:tc>
        <w:tc>
          <w:tcPr>
            <w:tcW w:w="6379" w:type="dxa"/>
            <w:vAlign w:val="center"/>
          </w:tcPr>
          <w:p w:rsidR="00213C85" w:rsidRPr="0050333F" w:rsidRDefault="00213C85" w:rsidP="008C30C6">
            <w:pPr>
              <w:autoSpaceDE w:val="0"/>
              <w:autoSpaceDN w:val="0"/>
              <w:adjustRightInd w:val="0"/>
              <w:spacing w:after="120" w:line="240" w:lineRule="auto"/>
              <w:jc w:val="both"/>
              <w:rPr>
                <w:rFonts w:asciiTheme="minorHAnsi" w:hAnsiTheme="minorHAnsi" w:cstheme="minorHAnsi"/>
                <w:b/>
                <w:bCs/>
                <w:sz w:val="18"/>
                <w:szCs w:val="18"/>
              </w:rPr>
            </w:pPr>
            <w:r w:rsidRPr="0050333F">
              <w:rPr>
                <w:rFonts w:asciiTheme="minorHAnsi" w:hAnsiTheme="minorHAnsi" w:cstheme="minorHAnsi"/>
                <w:b/>
                <w:bCs/>
                <w:sz w:val="18"/>
                <w:szCs w:val="18"/>
              </w:rPr>
              <w:t>ASPIRADOR PORTÁTIL</w:t>
            </w:r>
          </w:p>
          <w:p w:rsidR="00213C85" w:rsidRPr="0050333F" w:rsidRDefault="00213C85" w:rsidP="006007D6">
            <w:pPr>
              <w:autoSpaceDE w:val="0"/>
              <w:autoSpaceDN w:val="0"/>
              <w:adjustRightInd w:val="0"/>
              <w:spacing w:line="240" w:lineRule="auto"/>
              <w:jc w:val="both"/>
              <w:rPr>
                <w:rFonts w:asciiTheme="minorHAnsi" w:hAnsiTheme="minorHAnsi" w:cstheme="minorHAnsi"/>
                <w:bCs/>
                <w:sz w:val="18"/>
                <w:szCs w:val="18"/>
              </w:rPr>
            </w:pPr>
            <w:r w:rsidRPr="0050333F">
              <w:rPr>
                <w:rFonts w:asciiTheme="minorHAnsi" w:hAnsiTheme="minorHAnsi" w:cstheme="minorHAnsi"/>
                <w:sz w:val="18"/>
                <w:szCs w:val="18"/>
              </w:rPr>
              <w:t xml:space="preserve">ESPECIFICAÇÃO TÉCNICA: APARELHO CIRÚRGICO PORTÁTIL UTILIZADO NA SUCÇÃO DE SECREÇÕES; </w:t>
            </w:r>
            <w:r w:rsidRPr="0050333F">
              <w:rPr>
                <w:rFonts w:asciiTheme="minorHAnsi" w:hAnsiTheme="minorHAnsi" w:cstheme="minorHAnsi"/>
                <w:bCs/>
                <w:sz w:val="18"/>
                <w:szCs w:val="18"/>
              </w:rPr>
              <w:t xml:space="preserve">CARACTERÍSTICAS TÉCNICAS: </w:t>
            </w:r>
            <w:r w:rsidRPr="0050333F">
              <w:rPr>
                <w:rFonts w:asciiTheme="minorHAnsi" w:hAnsiTheme="minorHAnsi" w:cstheme="minorHAnsi"/>
                <w:sz w:val="18"/>
                <w:szCs w:val="18"/>
              </w:rPr>
              <w:t xml:space="preserve">MONTADO EM MÓVEL, DENTRO DE UMA CARENAGEM PLÁSTICA; POSSUIR RODÍZIOS DE 3 POLEGADAS; ESTRUTURA DO CONJUNTO CONSTRUÍDA EM AÇO MACIÇO, REVESTIDA COM MATERIAL RESISTENTE, COM CANTOS ARREDONDADOS. PINTURA À BASE DE EPÓXI, POLIMERIZADA, COM TRATAMENTO FOSFATIZADO RESISTENTE A CORROSÃO E MATERIAIS DE LIMPEZA; POTÊNCIA MÍNIMA DO MOTOR: 1/4HP; FUNCIONAMENTO ATRAVÉS DE DIAFRAGMA; POSSUIR MICRO-FILTRO HIDROFÓBICO INSTALADO NA LINHA DE SUCÇÃO CAPAZ DE RETER 99,9% DE PARTÍCULAS ENTRE 0,1-0,5 MÍCRON; PERMITIR AJUSTE DE SUCÇÃO ENTRE 0 A22 POL.HG, NO MÍNIMO; APRESENTAR PRESSÃO DE SUCÇÃO MÍNIMA DE 21 POL.HG COM FLUXO DE AR ZERO; POSSUIR MODO DE ASPIRAÇÃOINTERMITENTE; ALIMENTAÇÃO ELÉTRICA: 220 VAC/60HZ; CABO DE ALIMENTAÇÃO COM DIÂMETRO DEFINIDO PELO FABRICANTE, MÍNIMO DE 3 M DE COMPRIMENTO, COM PLUG 2P+T, PADRÃO NORMAS NBR IEC 60601-1, NBR 5410 E NBR 13534. </w:t>
            </w:r>
            <w:r w:rsidRPr="0050333F">
              <w:rPr>
                <w:rFonts w:asciiTheme="minorHAnsi" w:hAnsiTheme="minorHAnsi" w:cstheme="minorHAnsi"/>
                <w:bCs/>
                <w:sz w:val="18"/>
                <w:szCs w:val="18"/>
              </w:rPr>
              <w:t>ACESSÓRIOS: DOIS (02)</w:t>
            </w:r>
            <w:r w:rsidRPr="0050333F">
              <w:rPr>
                <w:rFonts w:asciiTheme="minorHAnsi" w:hAnsiTheme="minorHAnsi" w:cstheme="minorHAnsi"/>
                <w:sz w:val="18"/>
                <w:szCs w:val="18"/>
              </w:rPr>
              <w:t xml:space="preserve">FRASCOS COLETORES DE PLÁSTICO AUTOCLAVÁVEL COM CAPACIDADE MÍNIMA DE 2L CADA, COM TAMPA DE SILICONE AUTOCLAVÁVEL; POSSUIR SUPORTE DE FIXAÇÃO DO FRASCO AO MÓVEL; UM (01) PEDAL DE ACIONAMENTO BASCULANTE; DUAS (02) CÂNULAS CURVA REUTILIZÁVEL </w:t>
            </w:r>
            <w:r w:rsidRPr="0050333F">
              <w:rPr>
                <w:rFonts w:asciiTheme="minorHAnsi" w:hAnsiTheme="minorHAnsi" w:cstheme="minorHAnsi"/>
                <w:sz w:val="18"/>
                <w:szCs w:val="18"/>
              </w:rPr>
              <w:lastRenderedPageBreak/>
              <w:t>TIPO YANKHAUER, COM EXTENSÃO.</w:t>
            </w:r>
          </w:p>
        </w:tc>
        <w:tc>
          <w:tcPr>
            <w:tcW w:w="567" w:type="dxa"/>
          </w:tcPr>
          <w:p w:rsidR="00213C85" w:rsidRPr="0050333F" w:rsidRDefault="00213C85" w:rsidP="009D7EB8">
            <w:pPr>
              <w:pStyle w:val="Rodap"/>
              <w:jc w:val="center"/>
              <w:rPr>
                <w:rFonts w:asciiTheme="minorHAnsi" w:hAnsiTheme="minorHAnsi" w:cstheme="minorHAnsi"/>
                <w:bCs/>
                <w:caps/>
                <w:sz w:val="18"/>
                <w:szCs w:val="18"/>
              </w:rPr>
            </w:pPr>
            <w:r w:rsidRPr="0050333F">
              <w:rPr>
                <w:rFonts w:asciiTheme="minorHAnsi" w:hAnsiTheme="minorHAnsi" w:cstheme="minorHAnsi"/>
                <w:bCs/>
                <w:caps/>
                <w:sz w:val="18"/>
                <w:szCs w:val="18"/>
              </w:rPr>
              <w:lastRenderedPageBreak/>
              <w:t>UND</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05</w:t>
            </w:r>
          </w:p>
        </w:tc>
      </w:tr>
      <w:tr w:rsidR="00213C85" w:rsidRPr="00F134C9" w:rsidTr="00213C85">
        <w:trPr>
          <w:trHeight w:val="484"/>
        </w:trPr>
        <w:tc>
          <w:tcPr>
            <w:tcW w:w="566" w:type="dxa"/>
          </w:tcPr>
          <w:p w:rsidR="00213C85" w:rsidRPr="0050333F" w:rsidRDefault="00213C85" w:rsidP="00F9242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04</w:t>
            </w:r>
          </w:p>
        </w:tc>
        <w:tc>
          <w:tcPr>
            <w:tcW w:w="6379" w:type="dxa"/>
          </w:tcPr>
          <w:p w:rsidR="00213C85" w:rsidRPr="0050333F" w:rsidRDefault="00213C85" w:rsidP="00D43FD8">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MACA INOX</w:t>
            </w:r>
          </w:p>
          <w:p w:rsidR="00213C85" w:rsidRPr="0050333F" w:rsidRDefault="00213C85"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eastAsiaTheme="minorHAnsi" w:hAnsiTheme="minorHAnsi" w:cstheme="minorHAnsi"/>
                <w:bCs/>
                <w:sz w:val="18"/>
                <w:szCs w:val="18"/>
                <w:lang w:eastAsia="en-US"/>
              </w:rPr>
              <w:t xml:space="preserve">ESPECIFICAÇÃO TÉCNICA: </w:t>
            </w:r>
            <w:r w:rsidRPr="0050333F">
              <w:rPr>
                <w:rFonts w:asciiTheme="minorHAnsi" w:eastAsiaTheme="minorHAnsi" w:hAnsiTheme="minorHAnsi" w:cstheme="minorHAnsi"/>
                <w:sz w:val="18"/>
                <w:szCs w:val="18"/>
                <w:lang w:eastAsia="en-US"/>
              </w:rPr>
              <w:t>MACA DE TRANSPORTE DE PACIENTES, ESTRUTURA EM TUBO DE AÇO INOX, LEITO CHAPA DE AÇO INOXIDÁVEL, 04 (QUATRO) RODÍZIOS DE 6” COM PARA-CHOQUE EM TODA VOLTA, GRADES DE TOMBAR DOS DOIS LADOS, CABECEIRA RECLINÁVEL, SUPORTE DE SORO, COLCHONETE DE 5 CM DE ESPESSURA E SUPORTE PARA CILINDRO DE O² . DIMENSÕES APROXIMADAS: 0,60 M LARGURA X 1,90 M COMPRIMENTO X 0,80 M ALTURA.  GARANTIA MÍNIMA DE 1 (UM) ANO.</w:t>
            </w:r>
          </w:p>
        </w:tc>
        <w:tc>
          <w:tcPr>
            <w:tcW w:w="567" w:type="dxa"/>
          </w:tcPr>
          <w:p w:rsidR="00213C85" w:rsidRPr="0050333F" w:rsidRDefault="00213C85"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r>
      <w:tr w:rsidR="00213C85" w:rsidRPr="00F134C9" w:rsidTr="00213C85">
        <w:trPr>
          <w:trHeight w:val="484"/>
        </w:trPr>
        <w:tc>
          <w:tcPr>
            <w:tcW w:w="566" w:type="dxa"/>
          </w:tcPr>
          <w:p w:rsidR="00213C85" w:rsidRPr="0050333F" w:rsidRDefault="00213C85" w:rsidP="00692FD2">
            <w:pPr>
              <w:pStyle w:val="Cabealho"/>
              <w:jc w:val="center"/>
              <w:rPr>
                <w:rFonts w:asciiTheme="minorHAnsi" w:hAnsiTheme="minorHAnsi" w:cstheme="minorHAnsi"/>
                <w:bCs/>
                <w:sz w:val="18"/>
                <w:szCs w:val="18"/>
              </w:rPr>
            </w:pPr>
            <w:r>
              <w:rPr>
                <w:rFonts w:asciiTheme="minorHAnsi" w:hAnsiTheme="minorHAnsi" w:cstheme="minorHAnsi"/>
                <w:bCs/>
                <w:sz w:val="18"/>
                <w:szCs w:val="18"/>
              </w:rPr>
              <w:t>05</w:t>
            </w:r>
          </w:p>
        </w:tc>
        <w:tc>
          <w:tcPr>
            <w:tcW w:w="6379" w:type="dxa"/>
          </w:tcPr>
          <w:p w:rsidR="00213C85" w:rsidRPr="0050333F" w:rsidRDefault="00213C85" w:rsidP="00692FD2">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KIT OXIGÊNIO</w:t>
            </w:r>
          </w:p>
          <w:p w:rsidR="00213C85" w:rsidRPr="0050333F" w:rsidRDefault="00213C85" w:rsidP="009153E1">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eastAsiaTheme="minorHAnsi" w:hAnsiTheme="minorHAnsi" w:cstheme="minorHAnsi"/>
                <w:bCs/>
                <w:sz w:val="18"/>
                <w:szCs w:val="18"/>
                <w:lang w:eastAsia="en-US"/>
              </w:rPr>
              <w:t xml:space="preserve">ESPECIFICAÇÃO TÉCNICA: </w:t>
            </w:r>
            <w:r w:rsidRPr="0050333F">
              <w:rPr>
                <w:rFonts w:asciiTheme="minorHAnsi" w:eastAsiaTheme="minorHAnsi" w:hAnsiTheme="minorHAnsi" w:cstheme="minorHAnsi"/>
                <w:sz w:val="18"/>
                <w:szCs w:val="18"/>
                <w:lang w:eastAsia="en-US"/>
              </w:rPr>
              <w:t>KIT PORTÁTIL DE OXIGÊNIO COMPLETO, CONFORME SEGUE: FINALIDADE: O KIT PORTÁTIL DE OXIGÊNIO COMPLETO É UTILIZADO PARA ADMINISTRAR O OXIGÊNIO DO PACIENTE COM ESCALAS QUE VARIAM ENTRE 0, 1, 2, 3, 5, 7, 10, 12, 15, 30 LPM (LITROS POR MINUTO). COMPOSIÇÃO: CONFECCIONADO COM MATERIAL SEMIRRÍGIDO, COM REVESTIMENTO EM NYLON PLASTIFICADO, TRAZENDO COMPARTIMENTOS PARA CADA COMPONENTE QUE O ACOMPANHA. COMPONENTES DO KIT PORTÁTIL DE OXIGÊNIO COMPLETO: 1 CILINDRO DE OXIGÊNIO DE ALUMÍNIO 1 VÁLVULA REGULADORA DE PRESSÃO PRÉ CALIBRADA EM 3,5 KG/F COM DUAS SAÍDAS 1 FLUXÔMETRO BILHA 1 MANGUEIRA DE CONEXÃO 1 UMIDIFICADOR COM MÁSCARA E EXTENSÃO 1 JOGO DE CÂNULA DE GUEDEL Nº 0, 1, 2, 3, 4 1 BOLSA DE TRANSPORTE DO KIT PORTÁTIL DE OXIGÊNIO COMPLETO OS CILINDROS DE OXIGÊNIO SÃO TRANSPORTADOS VAZIOS CONFORME PREVISTO NAS NORMAS NR 16 – ATIVIDADES E OPERAÇÕES PERIGOSAS (116.000-1). GARANTIA MÍNIMA DE 1 (UM) ANO.</w:t>
            </w:r>
          </w:p>
        </w:tc>
        <w:tc>
          <w:tcPr>
            <w:tcW w:w="567" w:type="dxa"/>
          </w:tcPr>
          <w:p w:rsidR="00213C85" w:rsidRPr="0050333F" w:rsidRDefault="00213C85"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KIT</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r>
      <w:tr w:rsidR="00213C85" w:rsidRPr="00F134C9" w:rsidTr="00213C85">
        <w:trPr>
          <w:trHeight w:val="484"/>
        </w:trPr>
        <w:tc>
          <w:tcPr>
            <w:tcW w:w="566" w:type="dxa"/>
          </w:tcPr>
          <w:p w:rsidR="00213C85" w:rsidRPr="0050333F" w:rsidRDefault="00213C85" w:rsidP="00DA46C2">
            <w:pPr>
              <w:pStyle w:val="Cabealho"/>
              <w:jc w:val="center"/>
              <w:rPr>
                <w:rFonts w:asciiTheme="minorHAnsi" w:hAnsiTheme="minorHAnsi" w:cstheme="minorHAnsi"/>
                <w:bCs/>
                <w:sz w:val="18"/>
                <w:szCs w:val="18"/>
              </w:rPr>
            </w:pPr>
            <w:r>
              <w:rPr>
                <w:rFonts w:asciiTheme="minorHAnsi" w:hAnsiTheme="minorHAnsi" w:cstheme="minorHAnsi"/>
                <w:bCs/>
                <w:sz w:val="18"/>
                <w:szCs w:val="18"/>
              </w:rPr>
              <w:t>06</w:t>
            </w:r>
          </w:p>
        </w:tc>
        <w:tc>
          <w:tcPr>
            <w:tcW w:w="6379" w:type="dxa"/>
          </w:tcPr>
          <w:p w:rsidR="00213C85" w:rsidRPr="0050333F" w:rsidRDefault="00213C85" w:rsidP="00DA46C2">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REFRIGERADOR</w:t>
            </w:r>
          </w:p>
          <w:p w:rsidR="00213C85" w:rsidRPr="0050333F" w:rsidRDefault="00213C85"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REFRIGERADOR (CÂMARA FRIA) PARA ARMAZENAMENTO E CONSERVAÇÃO DE MEDICAMENTOS, KITS E MEDICAMENTOS. CAPACIDADE MÍNIMA DE 340 LITROS OU DE MODELO VERTICAL, UNIDADE DE REFRIGERAÇÃO COMPACTA E SILENCIOSA, GABINETE TIPO GELADEIRA (RETANGULAR), EXTERNAMENTE CONFECCIONADO EM CHAPA DE AÇO TRATADA QUIMICAMENTE E PINTADA NA COR BRANCA E INTERNAMENTE CONFECCIONADO EM AÇO INOXIDÁVEL, COM NO MÍNIMO 04 PRATELEIRAS TIPO GRELHAS OU GAVETAS DESLIZANTES, PORTA EXTERNA DE VIDRO COM FECHO MAGNÉTICO E GUARNIÇÃO COM VEDAÇÃO E PUXADOR ANATÔMICO. SISTEMA DE CONTROLE TERMOSTÁTICO COM COMANDO DIGITAL MICRO PROCESSADO (PAINEL DIGITAL) COM FAIXA DE AJUSTE DE +2 A +8°C (GRAUS CENTÍGRADOS) ESTABILIZADO AUTOMATICAMENTE EM 4°C (GRAUS CENTÍGRADOS). SISTEMA DE ALARME SONORO PARA TEMPERATURAS INCORRETAS, COM REGISTRO DE TEMPERATURAS SEM IMPRESSÃO. COMPRESSOR HERMÉTICO DE BAIXO CONSUMO DE ENERGIA. ALIMENTAÇÃO ELÉTRICA / VOLTAGEM: MONOVOLTAC 220V / 50 HZ. ITENS INCLUSOS: MANUAIS DE OPERAÇÃO EM PORTUGUÊS. GARANTIA MÍNIMA DE 1 (UM) ANO.</w:t>
            </w:r>
          </w:p>
        </w:tc>
        <w:tc>
          <w:tcPr>
            <w:tcW w:w="567" w:type="dxa"/>
          </w:tcPr>
          <w:p w:rsidR="00213C85" w:rsidRPr="0050333F" w:rsidRDefault="00213C85" w:rsidP="009D7EB8">
            <w:pPr>
              <w:pStyle w:val="Cabealho"/>
              <w:jc w:val="center"/>
              <w:rPr>
                <w:rFonts w:asciiTheme="minorHAnsi" w:hAnsiTheme="minorHAnsi" w:cstheme="minorHAnsi"/>
                <w:bCs/>
                <w:caps/>
                <w:sz w:val="18"/>
                <w:szCs w:val="18"/>
              </w:rPr>
            </w:pPr>
            <w:r w:rsidRPr="0050333F">
              <w:rPr>
                <w:rFonts w:asciiTheme="minorHAnsi" w:hAnsiTheme="minorHAnsi" w:cstheme="minorHAnsi"/>
                <w:bCs/>
                <w:caps/>
                <w:sz w:val="18"/>
                <w:szCs w:val="18"/>
              </w:rPr>
              <w:t>UND</w:t>
            </w:r>
          </w:p>
        </w:tc>
        <w:tc>
          <w:tcPr>
            <w:tcW w:w="1276" w:type="dxa"/>
          </w:tcPr>
          <w:p w:rsidR="00213C85" w:rsidRPr="0050333F" w:rsidRDefault="00213C85" w:rsidP="009D7EB8">
            <w:pPr>
              <w:tabs>
                <w:tab w:val="left" w:pos="7200"/>
              </w:tabs>
              <w:spacing w:after="0"/>
              <w:jc w:val="center"/>
              <w:rPr>
                <w:rFonts w:asciiTheme="minorHAnsi" w:eastAsia="Batang" w:hAnsiTheme="minorHAnsi" w:cstheme="minorHAnsi"/>
                <w:bCs/>
                <w:color w:val="000000"/>
                <w:sz w:val="18"/>
                <w:szCs w:val="18"/>
              </w:rPr>
            </w:pPr>
            <w:r w:rsidRPr="0050333F">
              <w:rPr>
                <w:rFonts w:asciiTheme="minorHAnsi" w:eastAsia="Batang" w:hAnsiTheme="minorHAnsi" w:cstheme="minorHAnsi"/>
                <w:bCs/>
                <w:color w:val="000000"/>
                <w:sz w:val="18"/>
                <w:szCs w:val="18"/>
              </w:rPr>
              <w:t>01</w:t>
            </w:r>
          </w:p>
        </w:tc>
      </w:tr>
      <w:tr w:rsidR="000C4A34" w:rsidRPr="00F134C9" w:rsidTr="00213C85">
        <w:trPr>
          <w:trHeight w:val="484"/>
        </w:trPr>
        <w:tc>
          <w:tcPr>
            <w:tcW w:w="566" w:type="dxa"/>
          </w:tcPr>
          <w:p w:rsidR="000C4A34" w:rsidRDefault="000C4A34" w:rsidP="00DA46C2">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6379" w:type="dxa"/>
          </w:tcPr>
          <w:p w:rsidR="000C4A34" w:rsidRPr="0050333F" w:rsidRDefault="000C4A34" w:rsidP="000C4A34">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eastAsiaTheme="minorHAnsi" w:hAnsiTheme="minorHAnsi" w:cstheme="minorHAnsi"/>
                <w:b/>
                <w:sz w:val="18"/>
                <w:szCs w:val="18"/>
                <w:lang w:eastAsia="en-US"/>
              </w:rPr>
              <w:t>ELETROCARDIÓGRAFO PORTATIL</w:t>
            </w:r>
          </w:p>
          <w:p w:rsidR="000C4A34" w:rsidRPr="0050333F" w:rsidRDefault="000C4A34" w:rsidP="000C4A34">
            <w:pPr>
              <w:autoSpaceDE w:val="0"/>
              <w:autoSpaceDN w:val="0"/>
              <w:adjustRightInd w:val="0"/>
              <w:spacing w:after="120" w:line="240" w:lineRule="auto"/>
              <w:jc w:val="both"/>
              <w:rPr>
                <w:rFonts w:asciiTheme="minorHAnsi" w:eastAsiaTheme="minorHAnsi" w:hAnsiTheme="minorHAnsi" w:cstheme="minorHAnsi"/>
                <w:b/>
                <w:sz w:val="18"/>
                <w:szCs w:val="18"/>
                <w:lang w:eastAsia="en-US"/>
              </w:rPr>
            </w:pPr>
            <w:r w:rsidRPr="0050333F">
              <w:rPr>
                <w:rFonts w:asciiTheme="minorHAnsi" w:hAnsiTheme="minorHAnsi" w:cstheme="minorHAnsi"/>
                <w:bCs/>
                <w:sz w:val="18"/>
                <w:szCs w:val="18"/>
              </w:rPr>
              <w:t xml:space="preserve">ESPECIFICAÇÃO TÉCNICA: </w:t>
            </w:r>
            <w:r w:rsidRPr="0050333F">
              <w:rPr>
                <w:rFonts w:asciiTheme="minorHAnsi" w:hAnsiTheme="minorHAnsi" w:cstheme="minorHAnsi"/>
                <w:sz w:val="18"/>
                <w:szCs w:val="18"/>
              </w:rPr>
              <w:t xml:space="preserve">ELETROCARDIÓGRAFO COM AQUISIÇÃO SIMULTÂNEA DE 12 DERIVAÇÕES E ATÉ 12 CANAIS, IMPRESSORA TÉRMICA DE ALTA RESOLUÇÃO INTEGRADA AO EQUIPAMENTO PARA PAPEL TERMO-REATIVO NO FORMATO A4 OU PAPEL COMUM NO FORMATO A4 OU CARTA, MÚLTIPLOS FORMATOS DE IMPRESSÃO EM 1, 3, 6 E 12 CANAIS E TODAS CONFIGURÁVEIS PARA MELHOR LEGIBILIDADE GRÁFICA, ALIMENTAÇÃO AC 100 A 240V AUTOMÁTICO E ATRAVÉS DE BATERIA INTERNA RECARREGÁVEL, COM AUTONOMIA APROXIMADA PARA 100 EXAMES. O </w:t>
            </w:r>
            <w:r w:rsidRPr="0050333F">
              <w:rPr>
                <w:rFonts w:asciiTheme="minorHAnsi" w:hAnsiTheme="minorHAnsi" w:cstheme="minorHAnsi"/>
                <w:sz w:val="18"/>
                <w:szCs w:val="18"/>
              </w:rPr>
              <w:lastRenderedPageBreak/>
              <w:t>EQUIPAMENTO DEVE SER COMPACTO E DE FÁCIL MANUSEIO, COM PESO APROXIMADO DE 3 KG COM A BATERIA, TELA DE LCD PARA VISUALIZAÇÃO DA SENSIBILIDADE, VELOCIDADE, FILTROS, FREQUÊNCIA CARDÍACA, FORMAS DE IMPRESSÃO E DERIVAÇÕES. TECLADO DE MEMBRANA ALFA NUMÉRICO PARA ACESSO RÁPIDO DAS FUNÇÕES E ENTRADA DAS INFORMAÇÕES DO PACIENTE COMO NOME, IDADE, SEXO, ALTURA, PESO. POSSUIR FUNÇÃO GRADE PARA PAPEL TERMO-REATIVO, CIRCUITO DE PROTEÇÃO CONTRA DESFIBRILADOR, DETECÇÃO DE ELETRODO SOLTO. SOFTWARE INTERNO DE INTERPRETAÇÃO AUTOMÁTICA DO ECG NA LÍNGUA PORTUGUESA E MEDIDA DA FREQUÊNCIA CARDÍACA, INTERVALO PR, DURAÇÃO DO QRS QT/QTC, EIXOS P-R-T. PORTA RS232 E PARA COMUNICAÇÃO COM PC E LAN E POSSIBILITAR OS REGISTROS DE ECG VIA FAX. DEVE ACOMPANHAR OS SEGUINTES ACESSÓRIOS: 01 CABO DE ALIMENTAÇÃO, 1 CABO PACIENTE DE 10 VIAS, 4 ELETRODOS DE MEMBROS TIPO CLIPE, 6 ELETRODOS PRECORDIAIS DE SUCÇÃO, 1 TUBO DE GEL PARA ELETRODOS, 1 ROLO DE PAPEL TERMO-REATIVO. MANUAL DE OPERAÇÃO EM PORTUGUÊS. POSSUIR REGISTRO NA ANVISA. GARANTIA MÍNIMA DE 1(UM) ANO.</w:t>
            </w:r>
          </w:p>
        </w:tc>
        <w:tc>
          <w:tcPr>
            <w:tcW w:w="567" w:type="dxa"/>
          </w:tcPr>
          <w:p w:rsidR="000C4A34" w:rsidRPr="0050333F" w:rsidRDefault="000C4A34" w:rsidP="009D7EB8">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UND</w:t>
            </w:r>
          </w:p>
        </w:tc>
        <w:tc>
          <w:tcPr>
            <w:tcW w:w="1276" w:type="dxa"/>
          </w:tcPr>
          <w:p w:rsidR="000C4A34" w:rsidRPr="0050333F" w:rsidRDefault="000C4A34" w:rsidP="009D7EB8">
            <w:pPr>
              <w:tabs>
                <w:tab w:val="left" w:pos="7200"/>
              </w:tabs>
              <w:spacing w:after="0"/>
              <w:jc w:val="center"/>
              <w:rPr>
                <w:rFonts w:asciiTheme="minorHAnsi" w:eastAsia="Batang" w:hAnsiTheme="minorHAnsi" w:cstheme="minorHAnsi"/>
                <w:bCs/>
                <w:color w:val="000000"/>
                <w:sz w:val="18"/>
                <w:szCs w:val="18"/>
              </w:rPr>
            </w:pPr>
            <w:bookmarkStart w:id="2" w:name="_GoBack"/>
            <w:bookmarkEnd w:id="2"/>
            <w:r>
              <w:rPr>
                <w:rFonts w:asciiTheme="minorHAnsi" w:eastAsia="Batang" w:hAnsiTheme="minorHAnsi" w:cstheme="minorHAnsi"/>
                <w:bCs/>
                <w:color w:val="000000"/>
                <w:sz w:val="18"/>
                <w:szCs w:val="18"/>
              </w:rPr>
              <w:t>01</w:t>
            </w:r>
          </w:p>
        </w:tc>
      </w:tr>
    </w:tbl>
    <w:p w:rsidR="00376B72" w:rsidRDefault="00376B72" w:rsidP="00376B72">
      <w:pPr>
        <w:spacing w:after="0"/>
        <w:jc w:val="both"/>
        <w:rPr>
          <w:rFonts w:cs="Courier New"/>
          <w:b/>
          <w:sz w:val="20"/>
          <w:szCs w:val="20"/>
        </w:rPr>
      </w:pPr>
    </w:p>
    <w:p w:rsidR="00345535" w:rsidRDefault="00345535">
      <w:pPr>
        <w:spacing w:after="0" w:line="240" w:lineRule="auto"/>
        <w:rPr>
          <w:rFonts w:cs="Courier New"/>
          <w:b/>
          <w:sz w:val="20"/>
          <w:szCs w:val="20"/>
        </w:rPr>
      </w:pPr>
      <w:r>
        <w:rPr>
          <w:rFonts w:cs="Courier New"/>
          <w:b/>
          <w:sz w:val="20"/>
          <w:szCs w:val="20"/>
        </w:rPr>
        <w:br w:type="page"/>
      </w: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CD4DDE" w:rsidRPr="00CD4DDE" w:rsidRDefault="00CD4DDE" w:rsidP="00CD4DDE">
      <w:pPr>
        <w:spacing w:after="0" w:line="240" w:lineRule="auto"/>
        <w:jc w:val="center"/>
        <w:rPr>
          <w:b/>
          <w:bCs/>
          <w:sz w:val="20"/>
          <w:szCs w:val="20"/>
          <w:u w:val="single"/>
        </w:rPr>
      </w:pPr>
      <w:r w:rsidRPr="00CD4DDE">
        <w:rPr>
          <w:b/>
          <w:bCs/>
          <w:sz w:val="20"/>
          <w:szCs w:val="20"/>
          <w:u w:val="single"/>
        </w:rPr>
        <w:t xml:space="preserve">MEMORANDO Nº.  </w:t>
      </w:r>
      <w:r w:rsidR="00AC43A8">
        <w:rPr>
          <w:b/>
          <w:bCs/>
          <w:sz w:val="20"/>
          <w:szCs w:val="20"/>
          <w:u w:val="single"/>
        </w:rPr>
        <w:t>001</w:t>
      </w:r>
      <w:r w:rsidRPr="00CD4DDE">
        <w:rPr>
          <w:b/>
          <w:bCs/>
          <w:sz w:val="20"/>
          <w:szCs w:val="20"/>
          <w:u w:val="single"/>
        </w:rPr>
        <w:t>/2016/SUP/SES</w:t>
      </w:r>
    </w:p>
    <w:p w:rsidR="00764FC1" w:rsidRPr="00CD4DDE" w:rsidRDefault="00CD4DDE" w:rsidP="00CD4DDE">
      <w:pPr>
        <w:spacing w:after="0" w:line="240" w:lineRule="auto"/>
        <w:jc w:val="center"/>
        <w:rPr>
          <w:b/>
          <w:bCs/>
          <w:sz w:val="20"/>
          <w:szCs w:val="20"/>
        </w:rPr>
      </w:pPr>
      <w:r w:rsidRPr="00CD4DDE">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A62C65" w:rsidRPr="00A62C65" w:rsidRDefault="00A62C65" w:rsidP="00A62C65">
      <w:pPr>
        <w:tabs>
          <w:tab w:val="left" w:pos="180"/>
          <w:tab w:val="left" w:pos="9360"/>
        </w:tabs>
        <w:spacing w:after="0" w:line="240" w:lineRule="auto"/>
        <w:jc w:val="both"/>
        <w:rPr>
          <w:rFonts w:asciiTheme="minorHAnsi" w:eastAsia="Batang" w:hAnsiTheme="minorHAnsi" w:cstheme="minorHAnsi"/>
          <w:b/>
          <w:bCs/>
          <w:sz w:val="20"/>
          <w:szCs w:val="20"/>
        </w:rPr>
      </w:pPr>
      <w:r w:rsidRPr="00A62C65">
        <w:rPr>
          <w:rFonts w:asciiTheme="minorHAnsi" w:hAnsiTheme="minorHAnsi" w:cstheme="minorHAnsi"/>
          <w:b/>
          <w:sz w:val="20"/>
          <w:szCs w:val="20"/>
        </w:rPr>
        <w:t xml:space="preserve">1.1. </w:t>
      </w:r>
      <w:r w:rsidRPr="00A62C65">
        <w:rPr>
          <w:rFonts w:asciiTheme="minorHAnsi" w:eastAsia="Batang" w:hAnsiTheme="minorHAnsi" w:cstheme="minorHAnsi"/>
          <w:sz w:val="20"/>
          <w:szCs w:val="20"/>
        </w:rPr>
        <w:t xml:space="preserve">O presente Termo de Referência tem por objeto </w:t>
      </w:r>
      <w:r w:rsidRPr="00A62C65">
        <w:rPr>
          <w:rFonts w:asciiTheme="minorHAnsi" w:eastAsia="Batang" w:hAnsiTheme="minorHAnsi" w:cstheme="minorHAnsi"/>
          <w:bCs/>
          <w:sz w:val="20"/>
          <w:szCs w:val="20"/>
        </w:rPr>
        <w:t xml:space="preserve">aquisição de equipamentos hospitalares (oxímetro, aspirador e outros) destinados às ações </w:t>
      </w:r>
      <w:r w:rsidR="00F41851">
        <w:rPr>
          <w:rFonts w:asciiTheme="minorHAnsi" w:eastAsia="Batang" w:hAnsiTheme="minorHAnsi" w:cstheme="minorHAnsi"/>
          <w:bCs/>
          <w:sz w:val="20"/>
          <w:szCs w:val="20"/>
        </w:rPr>
        <w:t>para instalação da Unidade de Terapia Intensiva Pediátrica na cidade de Araguaína</w:t>
      </w:r>
      <w:r w:rsidRPr="00A62C65">
        <w:rPr>
          <w:rFonts w:asciiTheme="minorHAnsi" w:eastAsia="Batang" w:hAnsiTheme="minorHAnsi" w:cstheme="minorHAnsi"/>
          <w:bCs/>
          <w:sz w:val="20"/>
          <w:szCs w:val="20"/>
        </w:rPr>
        <w:t xml:space="preserve">, donde havendo </w:t>
      </w:r>
      <w:r w:rsidRPr="00A62C65">
        <w:rPr>
          <w:rFonts w:asciiTheme="minorHAnsi" w:hAnsiTheme="minorHAnsi" w:cstheme="minorHAnsi"/>
          <w:sz w:val="20"/>
          <w:szCs w:val="20"/>
        </w:rPr>
        <w:t>discordância entre as informações deste termo e as descritas no SISTEMAprevalecerão as do termo.</w:t>
      </w:r>
    </w:p>
    <w:p w:rsidR="006007D6" w:rsidRPr="00A62C65" w:rsidRDefault="00A62C65" w:rsidP="00A62C65">
      <w:pPr>
        <w:tabs>
          <w:tab w:val="left" w:pos="0"/>
          <w:tab w:val="left" w:pos="426"/>
        </w:tabs>
        <w:spacing w:after="120" w:line="240" w:lineRule="auto"/>
        <w:jc w:val="both"/>
        <w:rPr>
          <w:b/>
          <w:sz w:val="20"/>
          <w:szCs w:val="20"/>
        </w:rPr>
      </w:pPr>
      <w:r w:rsidRPr="00A62C65">
        <w:rPr>
          <w:rFonts w:asciiTheme="minorHAnsi" w:eastAsia="Batang" w:hAnsiTheme="minorHAnsi" w:cstheme="minorHAnsi"/>
          <w:b/>
          <w:bCs/>
          <w:sz w:val="20"/>
          <w:szCs w:val="20"/>
        </w:rPr>
        <w:t xml:space="preserve">1.2. </w:t>
      </w:r>
      <w:r w:rsidRPr="00A62C65">
        <w:rPr>
          <w:rFonts w:asciiTheme="minorHAnsi" w:eastAsia="Batang" w:hAnsiTheme="minorHAnsi" w:cstheme="minorHAnsi"/>
          <w:bCs/>
          <w:sz w:val="20"/>
          <w:szCs w:val="20"/>
        </w:rPr>
        <w:t>Para efeito deste termo, produto(s), considera-se: equipamentos hospitalar.</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22312D" w:rsidRPr="0022312D" w:rsidRDefault="0022312D" w:rsidP="0022312D">
      <w:pPr>
        <w:spacing w:after="120" w:line="240" w:lineRule="auto"/>
        <w:jc w:val="both"/>
        <w:rPr>
          <w:rFonts w:asciiTheme="minorHAnsi" w:hAnsiTheme="minorHAnsi" w:cstheme="minorHAnsi"/>
          <w:sz w:val="20"/>
          <w:szCs w:val="20"/>
        </w:rPr>
      </w:pPr>
      <w:r w:rsidRPr="0022312D">
        <w:rPr>
          <w:rFonts w:asciiTheme="minorHAnsi" w:hAnsiTheme="minorHAnsi" w:cstheme="minorHAnsi"/>
          <w:b/>
          <w:sz w:val="20"/>
          <w:szCs w:val="20"/>
        </w:rPr>
        <w:t>2.1.</w:t>
      </w:r>
      <w:r w:rsidRPr="0022312D">
        <w:rPr>
          <w:rFonts w:asciiTheme="minorHAnsi" w:hAnsiTheme="minorHAnsi" w:cstheme="minorHAnsi"/>
          <w:sz w:val="20"/>
          <w:szCs w:val="20"/>
        </w:rPr>
        <w:t xml:space="preserve"> Uma das ações aprovadas no Plano Estadual de Saúde 2016-2019 prevê o </w:t>
      </w:r>
      <w:r w:rsidRPr="0022312D">
        <w:rPr>
          <w:rFonts w:asciiTheme="minorHAnsi" w:hAnsiTheme="minorHAnsi" w:cstheme="minorHAnsi"/>
          <w:b/>
          <w:sz w:val="20"/>
          <w:szCs w:val="20"/>
        </w:rPr>
        <w:t>Aparelhamento dos Pontos da Rede de Atenção à Saúde</w:t>
      </w:r>
      <w:r w:rsidRPr="0022312D">
        <w:rPr>
          <w:rFonts w:asciiTheme="minorHAnsi" w:hAnsiTheme="minorHAnsi" w:cstheme="minorHAnsi"/>
          <w:sz w:val="20"/>
          <w:szCs w:val="20"/>
        </w:rPr>
        <w:t xml:space="preserve">, com a finalidade precípua de </w:t>
      </w:r>
      <w:r w:rsidRPr="0022312D">
        <w:rPr>
          <w:rFonts w:asciiTheme="minorHAnsi" w:hAnsiTheme="minorHAnsi" w:cstheme="minorHAnsi"/>
          <w:b/>
          <w:sz w:val="20"/>
          <w:szCs w:val="20"/>
        </w:rPr>
        <w:t>“</w:t>
      </w:r>
      <w:r w:rsidRPr="0022312D">
        <w:rPr>
          <w:rFonts w:asciiTheme="minorHAnsi" w:hAnsiTheme="minorHAnsi" w:cstheme="minorHAnsi"/>
          <w:sz w:val="20"/>
          <w:szCs w:val="20"/>
        </w:rPr>
        <w:t>contribuir para a organização das unidades de diferentes perfis e funções dentro da Rede de Atenção à Saúde com investimentos em distintas densidades tecnológicas para melhorar as possibilidades de cobertura (oferta de ações e serviços), bem como atender à maior parte das necessidades de saúde da população da região, incluídas as relacionadas a serviços de maior complexidade, aumentando as possibilidades de prover de forma integral os serviços de saúde à população de forma regionalizada”.</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O Hospital Regional de Araguaína (</w:t>
      </w:r>
      <w:r w:rsidRPr="0022312D">
        <w:rPr>
          <w:rFonts w:asciiTheme="minorHAnsi" w:hAnsiTheme="minorHAnsi" w:cstheme="minorHAnsi"/>
          <w:b/>
          <w:sz w:val="20"/>
          <w:szCs w:val="20"/>
        </w:rPr>
        <w:t>HRA</w:t>
      </w:r>
      <w:r w:rsidRPr="0022312D">
        <w:rPr>
          <w:rFonts w:asciiTheme="minorHAnsi" w:hAnsiTheme="minorHAnsi" w:cstheme="minorHAnsi"/>
          <w:sz w:val="20"/>
          <w:szCs w:val="20"/>
        </w:rPr>
        <w:t>) que compõem a Rede de Atenção à Saúde do Estado do Tocantins e é uma unidade de média e alta complexidade, classificado como unidade de Porte III, atende pacientes do Tocantins, do sul do Pará e do Maranhão. Criado em 1970, o hospital compreende uma área construída de aproximadamente 16.650 metros quadrados, com 257 leitos de internação, sendo 20 de Unidade de Tratamento Intensivo (</w:t>
      </w:r>
      <w:r w:rsidRPr="0022312D">
        <w:rPr>
          <w:rFonts w:asciiTheme="minorHAnsi" w:hAnsiTheme="minorHAnsi" w:cstheme="minorHAnsi"/>
          <w:b/>
          <w:sz w:val="20"/>
          <w:szCs w:val="20"/>
        </w:rPr>
        <w:t>UTI</w:t>
      </w:r>
      <w:r w:rsidRPr="0022312D">
        <w:rPr>
          <w:rFonts w:asciiTheme="minorHAnsi" w:hAnsiTheme="minorHAnsi" w:cstheme="minorHAnsi"/>
          <w:sz w:val="20"/>
          <w:szCs w:val="20"/>
        </w:rPr>
        <w:t xml:space="preserve">) e centro cirúrgico com seis salas em funcionamento. Além da parte central, onde funciona o Pronto Socorro, alas de internação e o centro cirúrgico, o </w:t>
      </w:r>
      <w:r w:rsidRPr="0022312D">
        <w:rPr>
          <w:rFonts w:asciiTheme="minorHAnsi" w:hAnsiTheme="minorHAnsi" w:cstheme="minorHAnsi"/>
          <w:b/>
          <w:sz w:val="20"/>
          <w:szCs w:val="20"/>
        </w:rPr>
        <w:t>HRA</w:t>
      </w:r>
      <w:r w:rsidRPr="0022312D">
        <w:rPr>
          <w:rFonts w:asciiTheme="minorHAnsi" w:hAnsiTheme="minorHAnsi" w:cstheme="minorHAnsi"/>
          <w:sz w:val="20"/>
          <w:szCs w:val="20"/>
        </w:rPr>
        <w:t xml:space="preserve"> possui outros seis anexos de atendimento: Anexo Administrativo, Unidade de Alta Complexidade em Oncologia (</w:t>
      </w:r>
      <w:r w:rsidRPr="0022312D">
        <w:rPr>
          <w:rFonts w:asciiTheme="minorHAnsi" w:hAnsiTheme="minorHAnsi" w:cstheme="minorHAnsi"/>
          <w:b/>
          <w:sz w:val="20"/>
          <w:szCs w:val="20"/>
        </w:rPr>
        <w:t>UNACON</w:t>
      </w:r>
      <w:r w:rsidRPr="0022312D">
        <w:rPr>
          <w:rFonts w:asciiTheme="minorHAnsi" w:hAnsiTheme="minorHAnsi" w:cstheme="minorHAnsi"/>
          <w:sz w:val="20"/>
          <w:szCs w:val="20"/>
        </w:rPr>
        <w:t>), Ambulatório de Oncologia Clínica, Casa de Apoio Glória Morais, Centro de Alta Complexidade (</w:t>
      </w:r>
      <w:r w:rsidRPr="0022312D">
        <w:rPr>
          <w:rFonts w:asciiTheme="minorHAnsi" w:hAnsiTheme="minorHAnsi" w:cstheme="minorHAnsi"/>
          <w:b/>
          <w:sz w:val="20"/>
          <w:szCs w:val="20"/>
        </w:rPr>
        <w:t>CAC</w:t>
      </w:r>
      <w:r w:rsidRPr="0022312D">
        <w:rPr>
          <w:rFonts w:asciiTheme="minorHAnsi" w:hAnsiTheme="minorHAnsi" w:cstheme="minorHAnsi"/>
          <w:sz w:val="20"/>
          <w:szCs w:val="20"/>
        </w:rPr>
        <w:t>) e Centro de Reabilitação (</w:t>
      </w:r>
      <w:r w:rsidRPr="0022312D">
        <w:rPr>
          <w:rFonts w:asciiTheme="minorHAnsi" w:hAnsiTheme="minorHAnsi" w:cstheme="minorHAnsi"/>
          <w:b/>
          <w:sz w:val="20"/>
          <w:szCs w:val="20"/>
        </w:rPr>
        <w:t>REABILITO</w:t>
      </w:r>
      <w:r w:rsidRPr="0022312D">
        <w:rPr>
          <w:rFonts w:asciiTheme="minorHAnsi" w:hAnsiTheme="minorHAnsi" w:cstheme="minorHAnsi"/>
          <w:sz w:val="20"/>
          <w:szCs w:val="20"/>
        </w:rPr>
        <w:t>).</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a criança e o adolescente passam por fase de grande fragilidade e alta propensão a ocorrência de seqüelas muitas vezes incapacitantes e de longa duração, partindo daí a indicação para encaminhamento do paciente para uma Unidade de Tratamento Intensivo com propósito de recuperação com cuidados intensivos;</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a Unidade de Terapia Intensiva Pediátrica (</w:t>
      </w:r>
      <w:r w:rsidRPr="0022312D">
        <w:rPr>
          <w:rFonts w:asciiTheme="minorHAnsi" w:hAnsiTheme="minorHAnsi" w:cstheme="minorHAnsi"/>
          <w:b/>
          <w:sz w:val="20"/>
          <w:szCs w:val="20"/>
        </w:rPr>
        <w:t>UTI-P</w:t>
      </w:r>
      <w:r w:rsidRPr="0022312D">
        <w:rPr>
          <w:rFonts w:asciiTheme="minorHAnsi" w:hAnsiTheme="minorHAnsi" w:cstheme="minorHAnsi"/>
          <w:sz w:val="20"/>
          <w:szCs w:val="20"/>
        </w:rPr>
        <w:t>) é o local que concentra os principais recursos – humanos e materiais – necessários para dar suporte às funções vitais da criança em estado crítico de saúde. E que, nesta unidade, essas crianças são assistidas por uma equipe de especialistas (médicos, enfermeiras, nutricionistas, psicólogos, técnicos de enfermagem, fisioterapeutas, fonoaudiólogos, etc.) e contam com equipamentos que lhe garantirão as funções vitais nas primeiras horas e dias de vida, e conforme a legislação vigente.</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Considerando que existe a dificuldade de encontrar vagas de UTI pediátrica em outras unidades da federação (Pública e Privada), pois os hospitais normalmente não dispõem de vagas para atender as demandas do Estado, assim como há fatores de riscos de transferências, pois os pacientes nessa faixa etária exigem providências imediatas sob pena de agravo do quadro clínico, bem como, o alto custo financeiro no caso de necessidade de transferência de UTI Móvel (terrestre ou aérea) para outro Estado;</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Tão logo, buscando-se ampliar o acesso aos serviços de saúde prestados à população no HRA, proporcionando um acesso universalizado e de forma integral, faz-se necessária a implantação da Unidade </w:t>
      </w:r>
      <w:r w:rsidRPr="0022312D">
        <w:rPr>
          <w:rFonts w:asciiTheme="minorHAnsi" w:hAnsiTheme="minorHAnsi" w:cstheme="minorHAnsi"/>
          <w:sz w:val="20"/>
          <w:szCs w:val="20"/>
        </w:rPr>
        <w:lastRenderedPageBreak/>
        <w:t>de Terapia Intensiva Pediátrica (</w:t>
      </w:r>
      <w:r w:rsidRPr="0022312D">
        <w:rPr>
          <w:rFonts w:asciiTheme="minorHAnsi" w:hAnsiTheme="minorHAnsi" w:cstheme="minorHAnsi"/>
          <w:b/>
          <w:sz w:val="20"/>
          <w:szCs w:val="20"/>
        </w:rPr>
        <w:t>UTI-P</w:t>
      </w:r>
      <w:r w:rsidRPr="0022312D">
        <w:rPr>
          <w:rFonts w:asciiTheme="minorHAnsi" w:hAnsiTheme="minorHAnsi" w:cstheme="minorHAnsi"/>
          <w:sz w:val="20"/>
          <w:szCs w:val="20"/>
        </w:rPr>
        <w:t>), que, segundo a Resolução ANVISA/MS Nº 7, de 24 de fevereiro de 2010, é definida como sendo aquela destinada à assistência a pacientes com idade de 29 dias a 14 ou 18 anos, sendo este limite definido de acordo com as rotinas da instituição.</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Considerando ainda que em 21 de Janeiro de 2014 o </w:t>
      </w:r>
      <w:r w:rsidRPr="0022312D">
        <w:rPr>
          <w:rFonts w:asciiTheme="minorHAnsi" w:hAnsiTheme="minorHAnsi" w:cstheme="minorHAnsi"/>
          <w:b/>
          <w:sz w:val="20"/>
          <w:szCs w:val="20"/>
        </w:rPr>
        <w:t>MINISTÉRIO PÚBLICO DO ESTADO DO TOCANTINS</w:t>
      </w:r>
      <w:r w:rsidRPr="0022312D">
        <w:rPr>
          <w:rFonts w:asciiTheme="minorHAnsi" w:hAnsiTheme="minorHAnsi" w:cstheme="minorHAnsi"/>
          <w:sz w:val="20"/>
          <w:szCs w:val="20"/>
        </w:rPr>
        <w:t xml:space="preserve"> ingressou com </w:t>
      </w:r>
      <w:r w:rsidRPr="0022312D">
        <w:rPr>
          <w:rFonts w:asciiTheme="minorHAnsi" w:hAnsiTheme="minorHAnsi" w:cstheme="minorHAnsi"/>
          <w:b/>
          <w:sz w:val="20"/>
          <w:szCs w:val="20"/>
        </w:rPr>
        <w:t>AÇÃO CIVIL PÚBLICA Nº 0000763-19.2014.827.2706</w:t>
      </w:r>
      <w:r w:rsidRPr="0022312D">
        <w:rPr>
          <w:rFonts w:asciiTheme="minorHAnsi" w:hAnsiTheme="minorHAnsi" w:cstheme="minorHAnsi"/>
          <w:sz w:val="20"/>
          <w:szCs w:val="20"/>
        </w:rPr>
        <w:t xml:space="preserve"> com pedido de tutela antecipada contra o </w:t>
      </w:r>
      <w:r w:rsidRPr="0022312D">
        <w:rPr>
          <w:rFonts w:asciiTheme="minorHAnsi" w:hAnsiTheme="minorHAnsi" w:cstheme="minorHAnsi"/>
          <w:b/>
          <w:sz w:val="20"/>
          <w:szCs w:val="20"/>
        </w:rPr>
        <w:t>MUNICÍPIO DE ARAGUAÍNA/TO</w:t>
      </w:r>
      <w:r w:rsidRPr="0022312D">
        <w:rPr>
          <w:rFonts w:asciiTheme="minorHAnsi" w:hAnsiTheme="minorHAnsi" w:cstheme="minorHAnsi"/>
          <w:sz w:val="20"/>
          <w:szCs w:val="20"/>
        </w:rPr>
        <w:t xml:space="preserve"> e </w:t>
      </w:r>
      <w:r w:rsidRPr="0022312D">
        <w:rPr>
          <w:rFonts w:asciiTheme="minorHAnsi" w:hAnsiTheme="minorHAnsi" w:cstheme="minorHAnsi"/>
          <w:b/>
          <w:sz w:val="20"/>
          <w:szCs w:val="20"/>
        </w:rPr>
        <w:t>ESTADO DO TOCANTINS</w:t>
      </w:r>
      <w:r w:rsidRPr="0022312D">
        <w:rPr>
          <w:rFonts w:asciiTheme="minorHAnsi" w:hAnsiTheme="minorHAnsi" w:cstheme="minorHAnsi"/>
          <w:sz w:val="20"/>
          <w:szCs w:val="20"/>
        </w:rPr>
        <w:t xml:space="preserve">, para obrigar o Município a providenciar as ações tendentes à instalação e ao funcionamento, de pelo menos 10 (dez) leitos UTI pediátricas, e para o Estado adotar os meios necessários para auxiliar o Município no cumprimento das medidas acima especificadas e que a situação de extremo risco e urgência está exigindo. </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A presente Ação Civil Pública pretende a prestação da tutela jurisdicional para garantir a todos os pacientes pediátricos (entre 28 dias a 14 ou 18 anos de acordo com as rotinas hospitalares internas) residentes em Araguaína e macrorregião o amplo e irrestrito acesso aos serviços médicos de urgência necessários ao tratamento intensivo quando em condições de grave risco à saúde, com seu integral e efetivo tratamento, inclusive o fornecimento de medicamentos, em regime de gratuidade.</w:t>
      </w:r>
    </w:p>
    <w:p w:rsidR="0022312D" w:rsidRPr="0022312D" w:rsidRDefault="0022312D" w:rsidP="00EA744C">
      <w:pPr>
        <w:spacing w:after="120" w:line="240" w:lineRule="auto"/>
        <w:jc w:val="both"/>
        <w:rPr>
          <w:rFonts w:asciiTheme="minorHAnsi" w:hAnsiTheme="minorHAnsi" w:cstheme="minorHAnsi"/>
          <w:sz w:val="20"/>
          <w:szCs w:val="20"/>
        </w:rPr>
      </w:pPr>
      <w:r w:rsidRPr="0022312D">
        <w:rPr>
          <w:rFonts w:asciiTheme="minorHAnsi" w:hAnsiTheme="minorHAnsi" w:cstheme="minorHAnsi"/>
          <w:sz w:val="20"/>
          <w:szCs w:val="20"/>
        </w:rPr>
        <w:t xml:space="preserve">Da referida Ação Civil Pública resultou a Sentença proferida em 1º grau a qual aguarda resultado de recurso e está sendo executada provisoriamente pelo Ministério Público do Estado do Tocantins obrigando o Estado do Tocantins providenciar a instalação e o funcionamento de </w:t>
      </w:r>
      <w:r w:rsidRPr="0022312D">
        <w:rPr>
          <w:rFonts w:asciiTheme="minorHAnsi" w:hAnsiTheme="minorHAnsi" w:cstheme="minorHAnsi"/>
          <w:b/>
          <w:sz w:val="20"/>
          <w:szCs w:val="20"/>
        </w:rPr>
        <w:t>06 (seis) leitos de UTI Pediátrica</w:t>
      </w:r>
      <w:r w:rsidRPr="0022312D">
        <w:rPr>
          <w:rFonts w:asciiTheme="minorHAnsi" w:hAnsiTheme="minorHAnsi" w:cstheme="minorHAnsi"/>
          <w:sz w:val="20"/>
          <w:szCs w:val="20"/>
        </w:rPr>
        <w:t xml:space="preserve"> no Município de Araguaína, com observância das normas da RDC/ANVISA Nº7/2010, efetuando a compra dos equipamentos e a manutenção dos recursos humanos, sendo que a multa no valor de R$ 1.000,00 (Um Mil Reais) por dia já está sendo executada e alcança a cifra, em 06/07/2016, de </w:t>
      </w:r>
      <w:r w:rsidRPr="0022312D">
        <w:rPr>
          <w:rFonts w:asciiTheme="minorHAnsi" w:hAnsiTheme="minorHAnsi" w:cstheme="minorHAnsi"/>
          <w:b/>
          <w:sz w:val="20"/>
          <w:szCs w:val="20"/>
        </w:rPr>
        <w:t>R$ 648.050,00 (Seiscentos e Quarenta e Oito Mil e Cinqüenta Reais)</w:t>
      </w:r>
      <w:r w:rsidRPr="0022312D">
        <w:rPr>
          <w:rFonts w:asciiTheme="minorHAnsi" w:hAnsiTheme="minorHAnsi" w:cstheme="minorHAnsi"/>
          <w:sz w:val="20"/>
          <w:szCs w:val="20"/>
        </w:rPr>
        <w:t>, em razão do descumprimento.</w:t>
      </w:r>
    </w:p>
    <w:p w:rsidR="006007D6" w:rsidRPr="006007D6" w:rsidRDefault="0022312D" w:rsidP="00EA744C">
      <w:pPr>
        <w:spacing w:after="120" w:line="240" w:lineRule="auto"/>
        <w:jc w:val="both"/>
        <w:rPr>
          <w:sz w:val="20"/>
          <w:szCs w:val="20"/>
        </w:rPr>
      </w:pPr>
      <w:r w:rsidRPr="0022312D">
        <w:rPr>
          <w:rFonts w:asciiTheme="minorHAnsi" w:hAnsiTheme="minorHAnsi" w:cstheme="minorHAnsi"/>
          <w:sz w:val="20"/>
          <w:szCs w:val="20"/>
        </w:rPr>
        <w:t>A mesma Sentença também obriga que o Município de Araguaína assuma o gerenciamento e da gestão do referido serviço, após a implantação dos leitos, sob pena de multa no valor de R$ 1.000,00 (Um Mil Reais).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1D0077">
      <w:pPr>
        <w:spacing w:after="0"/>
        <w:jc w:val="both"/>
        <w:rPr>
          <w:sz w:val="20"/>
          <w:szCs w:val="20"/>
        </w:rPr>
      </w:pPr>
      <w:r w:rsidRPr="001D0077">
        <w:rPr>
          <w:b/>
          <w:sz w:val="20"/>
          <w:szCs w:val="20"/>
        </w:rPr>
        <w:t>3.1.1.</w:t>
      </w:r>
      <w:r w:rsidRPr="00C83C07">
        <w:rPr>
          <w:sz w:val="20"/>
          <w:szCs w:val="20"/>
        </w:rPr>
        <w:t xml:space="preserve"> Os </w:t>
      </w:r>
      <w:r w:rsidR="003808BB">
        <w:rPr>
          <w:sz w:val="20"/>
          <w:szCs w:val="20"/>
        </w:rPr>
        <w:t>equipamentos</w:t>
      </w:r>
      <w:r w:rsidRPr="00C83C07">
        <w:rPr>
          <w:sz w:val="20"/>
          <w:szCs w:val="20"/>
        </w:rPr>
        <w:t xml:space="preserve"> a serem adquiridos possuem especificação técnica</w:t>
      </w:r>
      <w:r w:rsidR="001D0077">
        <w:rPr>
          <w:sz w:val="20"/>
          <w:szCs w:val="20"/>
        </w:rPr>
        <w:t xml:space="preserve"> conforme Anexo I.</w:t>
      </w:r>
    </w:p>
    <w:p w:rsidR="001D0077" w:rsidRPr="001D0077" w:rsidRDefault="001D0077" w:rsidP="001D0077">
      <w:pPr>
        <w:autoSpaceDE w:val="0"/>
        <w:autoSpaceDN w:val="0"/>
        <w:adjustRightInd w:val="0"/>
        <w:spacing w:after="0" w:line="240" w:lineRule="auto"/>
        <w:jc w:val="both"/>
        <w:rPr>
          <w:rFonts w:asciiTheme="minorHAnsi" w:hAnsiTheme="minorHAnsi" w:cstheme="minorHAnsi"/>
          <w:b/>
          <w:bCs/>
          <w:sz w:val="20"/>
          <w:szCs w:val="20"/>
          <w:u w:val="single"/>
        </w:rPr>
      </w:pPr>
      <w:r w:rsidRPr="001D0077">
        <w:rPr>
          <w:rFonts w:asciiTheme="minorHAnsi" w:hAnsiTheme="minorHAnsi" w:cstheme="minorHAnsi"/>
          <w:b/>
          <w:bCs/>
          <w:sz w:val="20"/>
          <w:szCs w:val="20"/>
          <w:u w:val="single"/>
        </w:rPr>
        <w:t>3.2. DA IDENTIFICAÇÃO/EMBALAGEM DOS PRODUTOS:</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3.2.1.</w:t>
      </w:r>
      <w:r w:rsidRPr="001D0077">
        <w:rPr>
          <w:rFonts w:asciiTheme="minorHAnsi" w:hAnsiTheme="minorHAnsi" w:cstheme="minorHAnsi"/>
          <w:sz w:val="20"/>
          <w:szCs w:val="20"/>
        </w:rPr>
        <w:t xml:space="preserve"> Os equipamentos fornecidos deverão possuir embalagem, contendo:</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a)</w:t>
      </w:r>
      <w:r w:rsidRPr="001D0077">
        <w:rPr>
          <w:rFonts w:asciiTheme="minorHAnsi" w:hAnsiTheme="minorHAnsi" w:cstheme="minorHAnsi"/>
          <w:sz w:val="20"/>
          <w:szCs w:val="20"/>
        </w:rPr>
        <w:t xml:space="preserve"> nome e </w:t>
      </w:r>
      <w:r w:rsidRPr="001D0077">
        <w:rPr>
          <w:rFonts w:asciiTheme="minorHAnsi" w:hAnsiTheme="minorHAnsi" w:cstheme="minorHAnsi"/>
          <w:i/>
          <w:iCs/>
          <w:sz w:val="20"/>
          <w:szCs w:val="20"/>
        </w:rPr>
        <w:t>website</w:t>
      </w:r>
      <w:r w:rsidRPr="001D0077">
        <w:rPr>
          <w:rFonts w:asciiTheme="minorHAnsi" w:hAnsiTheme="minorHAnsi" w:cstheme="minorHAnsi"/>
          <w:sz w:val="20"/>
          <w:szCs w:val="20"/>
        </w:rPr>
        <w:t xml:space="preserve"> do fabricante;</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b)</w:t>
      </w:r>
      <w:r w:rsidRPr="001D0077">
        <w:rPr>
          <w:rFonts w:asciiTheme="minorHAnsi" w:hAnsiTheme="minorHAnsi" w:cstheme="minorHAnsi"/>
          <w:sz w:val="20"/>
          <w:szCs w:val="20"/>
        </w:rPr>
        <w:t xml:space="preserve"> data do término da garantia;</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c)</w:t>
      </w:r>
      <w:r w:rsidRPr="001D0077">
        <w:rPr>
          <w:rFonts w:asciiTheme="minorHAnsi" w:hAnsiTheme="minorHAnsi" w:cstheme="minorHAnsi"/>
          <w:sz w:val="20"/>
          <w:szCs w:val="20"/>
        </w:rPr>
        <w:t xml:space="preserve"> dados para acionamento da garantia.</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d)</w:t>
      </w:r>
      <w:r w:rsidRPr="001D0077">
        <w:rPr>
          <w:rFonts w:asciiTheme="minorHAnsi" w:hAnsiTheme="minorHAnsi" w:cstheme="minorHAnsi"/>
          <w:sz w:val="20"/>
          <w:szCs w:val="20"/>
        </w:rPr>
        <w:t xml:space="preserve"> entregues acondicionados, sempre que possível em embalagens lacradas individualmente, identificados, e em perfeitas condições de uso e/ou armazenagem.</w:t>
      </w:r>
    </w:p>
    <w:p w:rsidR="001D0077" w:rsidRPr="001D0077" w:rsidRDefault="001D0077" w:rsidP="001D0077">
      <w:pPr>
        <w:tabs>
          <w:tab w:val="left" w:pos="426"/>
          <w:tab w:val="left" w:pos="1701"/>
        </w:tabs>
        <w:spacing w:after="0" w:line="240" w:lineRule="auto"/>
        <w:jc w:val="both"/>
        <w:rPr>
          <w:rFonts w:asciiTheme="minorHAnsi" w:hAnsiTheme="minorHAnsi" w:cstheme="minorHAnsi"/>
          <w:bCs/>
          <w:sz w:val="20"/>
          <w:szCs w:val="20"/>
        </w:rPr>
      </w:pPr>
      <w:r w:rsidRPr="001D0077">
        <w:rPr>
          <w:rFonts w:asciiTheme="minorHAnsi" w:hAnsiTheme="minorHAnsi" w:cstheme="minorHAnsi"/>
          <w:b/>
          <w:bCs/>
          <w:sz w:val="20"/>
          <w:szCs w:val="20"/>
          <w:u w:val="single"/>
        </w:rPr>
        <w:t>3.3. DA GARANTIA DOS EQUIPAMENTOS:</w:t>
      </w:r>
    </w:p>
    <w:p w:rsidR="001D0077" w:rsidRPr="001D0077" w:rsidRDefault="001D0077" w:rsidP="001D0077">
      <w:pPr>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3.3.1.</w:t>
      </w:r>
      <w:r w:rsidRPr="001D0077">
        <w:rPr>
          <w:rFonts w:asciiTheme="minorHAnsi" w:hAnsiTheme="minorHAnsi" w:cstheme="minorHAnsi"/>
          <w:sz w:val="20"/>
          <w:szCs w:val="20"/>
        </w:rPr>
        <w:t xml:space="preserve"> O prazo de garantia dos equipamentos deverá ser de no mínimo </w:t>
      </w:r>
      <w:r w:rsidRPr="001D0077">
        <w:rPr>
          <w:rFonts w:asciiTheme="minorHAnsi" w:hAnsiTheme="minorHAnsi" w:cstheme="minorHAnsi"/>
          <w:b/>
          <w:sz w:val="20"/>
          <w:szCs w:val="20"/>
        </w:rPr>
        <w:t>12(doze) meses</w:t>
      </w:r>
      <w:r w:rsidRPr="001D0077">
        <w:rPr>
          <w:rFonts w:asciiTheme="minorHAnsi" w:hAnsiTheme="minorHAnsi" w:cstheme="minorHAnsi"/>
          <w:sz w:val="20"/>
          <w:szCs w:val="20"/>
        </w:rPr>
        <w:t>, contados da Nota Fiscal/Termo de Recebimento, sendo que durante este período, a garantia deverá ser prestada, sem quaisquer ônus para a SESAU-TO.</w:t>
      </w:r>
    </w:p>
    <w:p w:rsidR="001D0077" w:rsidRPr="001D0077" w:rsidRDefault="001D0077" w:rsidP="001D0077">
      <w:pPr>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3.3.2.</w:t>
      </w:r>
      <w:r w:rsidRPr="001D0077">
        <w:rPr>
          <w:rFonts w:asciiTheme="minorHAnsi" w:hAnsiTheme="minorHAnsi" w:cstheme="minorHAnsi"/>
          <w:sz w:val="20"/>
          <w:szCs w:val="20"/>
        </w:rPr>
        <w:t xml:space="preserve"> Compreende-se nesta garantia, a obrigatoriedade de disponibilização pela contratada, de profissional técnico especializado para que, no mínimo uma vez a cada 06 (seis) meses, e/ou quando solicitado, compareça ao local de instalação do equipamento e realize a manutenção preventiva e/ ou corretiva, às suas expensas e risco, sem custos adicionais a </w:t>
      </w:r>
      <w:r w:rsidRPr="001D0077">
        <w:rPr>
          <w:rFonts w:asciiTheme="minorHAnsi" w:hAnsiTheme="minorHAnsi" w:cstheme="minorHAnsi"/>
          <w:b/>
          <w:sz w:val="20"/>
          <w:szCs w:val="20"/>
        </w:rPr>
        <w:t>SESAU-TO</w:t>
      </w:r>
      <w:r w:rsidRPr="001D0077">
        <w:rPr>
          <w:rFonts w:asciiTheme="minorHAnsi" w:hAnsiTheme="minorHAnsi" w:cstheme="minorHAnsi"/>
          <w:sz w:val="20"/>
          <w:szCs w:val="20"/>
        </w:rPr>
        <w:t>, inclusive com a retirada e o transporte do equipamento, caso necessário; e a troca de peças, que garanta o seu pleno e original funcionamento.</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r w:rsidRPr="001D0077">
        <w:rPr>
          <w:rFonts w:asciiTheme="minorHAnsi" w:hAnsiTheme="minorHAnsi" w:cstheme="minorHAnsi"/>
          <w:b/>
          <w:sz w:val="20"/>
          <w:szCs w:val="20"/>
        </w:rPr>
        <w:t>3.3.3.</w:t>
      </w:r>
      <w:r w:rsidRPr="001D0077">
        <w:rPr>
          <w:rFonts w:asciiTheme="minorHAnsi" w:hAnsiTheme="minorHAnsi" w:cstheme="minorHAnsi"/>
          <w:sz w:val="20"/>
          <w:szCs w:val="20"/>
        </w:rPr>
        <w:t xml:space="preserve"> Durante o período de garantia dos produtos, a Contratada deverá responsabilizar pelos consertos e substituições em decorrência de defeitos de fabricação, transporte, avarias, embalagem ou armazenamento e outros eventos, para os quais a Contratante não concorreu.</w:t>
      </w:r>
    </w:p>
    <w:p w:rsidR="001D0077" w:rsidRPr="001D0077" w:rsidRDefault="001D0077" w:rsidP="001D0077">
      <w:pPr>
        <w:autoSpaceDE w:val="0"/>
        <w:autoSpaceDN w:val="0"/>
        <w:adjustRightInd w:val="0"/>
        <w:spacing w:after="0" w:line="240" w:lineRule="auto"/>
        <w:jc w:val="both"/>
        <w:rPr>
          <w:rFonts w:asciiTheme="minorHAnsi" w:hAnsiTheme="minorHAnsi" w:cstheme="minorHAnsi"/>
          <w:sz w:val="20"/>
          <w:szCs w:val="20"/>
        </w:rPr>
      </w:pPr>
    </w:p>
    <w:p w:rsidR="006007D6" w:rsidRDefault="001D0077" w:rsidP="001D0077">
      <w:pPr>
        <w:spacing w:after="120" w:line="240" w:lineRule="auto"/>
        <w:jc w:val="both"/>
        <w:rPr>
          <w:rFonts w:asciiTheme="minorHAnsi" w:hAnsiTheme="minorHAnsi" w:cstheme="minorHAnsi"/>
          <w:sz w:val="20"/>
          <w:szCs w:val="20"/>
        </w:rPr>
      </w:pPr>
      <w:r w:rsidRPr="001D0077">
        <w:rPr>
          <w:rFonts w:asciiTheme="minorHAnsi" w:hAnsiTheme="minorHAnsi" w:cstheme="minorHAnsi"/>
          <w:b/>
          <w:sz w:val="20"/>
          <w:szCs w:val="20"/>
        </w:rPr>
        <w:lastRenderedPageBreak/>
        <w:t>3.3.4.</w:t>
      </w:r>
      <w:r w:rsidRPr="001D0077">
        <w:rPr>
          <w:rFonts w:asciiTheme="minorHAnsi" w:hAnsiTheme="minorHAnsi" w:cstheme="minorHAnsi"/>
          <w:sz w:val="20"/>
          <w:szCs w:val="20"/>
        </w:rPr>
        <w:t xml:space="preserve"> O prazo para a Contratada atender ao item acima, deverá ser de no máximo até </w:t>
      </w:r>
      <w:r w:rsidRPr="001D0077">
        <w:rPr>
          <w:rFonts w:asciiTheme="minorHAnsi" w:hAnsiTheme="minorHAnsi" w:cstheme="minorHAnsi"/>
          <w:b/>
          <w:bCs/>
          <w:sz w:val="20"/>
          <w:szCs w:val="20"/>
        </w:rPr>
        <w:t>05 (cinco) dias úteis,</w:t>
      </w:r>
      <w:r w:rsidRPr="001D0077">
        <w:rPr>
          <w:rFonts w:asciiTheme="minorHAnsi" w:hAnsiTheme="minorHAnsi" w:cstheme="minorHAnsi"/>
          <w:sz w:val="20"/>
          <w:szCs w:val="20"/>
        </w:rPr>
        <w:t>contados da notificação da SESAU/TO.</w:t>
      </w:r>
    </w:p>
    <w:p w:rsidR="003808BB" w:rsidRPr="00E166E5" w:rsidRDefault="003808BB" w:rsidP="003808BB">
      <w:pPr>
        <w:shd w:val="clear" w:color="auto" w:fill="3333FF"/>
        <w:spacing w:after="0"/>
        <w:jc w:val="both"/>
        <w:rPr>
          <w:b/>
          <w:bCs/>
          <w:sz w:val="20"/>
          <w:szCs w:val="20"/>
          <w:u w:val="single"/>
        </w:rPr>
      </w:pPr>
      <w:r>
        <w:rPr>
          <w:rFonts w:cs="Calibri"/>
          <w:b/>
          <w:bCs/>
          <w:color w:val="FFFFFF"/>
          <w:sz w:val="20"/>
          <w:szCs w:val="20"/>
        </w:rPr>
        <w:t>04. DO CRITÉRIO DE JULGAMENTO DAS PROPOSTAS</w:t>
      </w:r>
    </w:p>
    <w:p w:rsidR="003808BB" w:rsidRPr="00170E84" w:rsidRDefault="003808BB" w:rsidP="003808BB">
      <w:pPr>
        <w:tabs>
          <w:tab w:val="left" w:pos="426"/>
          <w:tab w:val="left" w:pos="1701"/>
        </w:tabs>
        <w:spacing w:after="0" w:line="240" w:lineRule="auto"/>
        <w:jc w:val="both"/>
        <w:rPr>
          <w:rFonts w:asciiTheme="minorHAnsi" w:hAnsiTheme="minorHAnsi" w:cstheme="minorHAnsi"/>
          <w:b/>
          <w:bCs/>
          <w:sz w:val="20"/>
          <w:szCs w:val="20"/>
          <w:u w:val="single"/>
        </w:rPr>
      </w:pPr>
      <w:r w:rsidRPr="00170E84">
        <w:rPr>
          <w:rFonts w:asciiTheme="minorHAnsi" w:hAnsiTheme="minorHAnsi" w:cstheme="minorHAnsi"/>
          <w:b/>
          <w:bCs/>
          <w:sz w:val="20"/>
          <w:szCs w:val="20"/>
        </w:rPr>
        <w:t>4.1.</w:t>
      </w:r>
      <w:r w:rsidRPr="00170E84">
        <w:rPr>
          <w:rFonts w:asciiTheme="minorHAnsi" w:hAnsiTheme="minorHAnsi" w:cstheme="minorHAnsi"/>
          <w:bCs/>
          <w:sz w:val="20"/>
          <w:szCs w:val="20"/>
        </w:rPr>
        <w:t xml:space="preserve"> O critério de julgamento das propostas será </w:t>
      </w:r>
      <w:r w:rsidRPr="00170E84">
        <w:rPr>
          <w:rFonts w:asciiTheme="minorHAnsi" w:hAnsiTheme="minorHAnsi" w:cstheme="minorHAnsi"/>
          <w:color w:val="000000"/>
          <w:sz w:val="20"/>
          <w:szCs w:val="20"/>
        </w:rPr>
        <w:t xml:space="preserve">vencedor a Licitante que atender as exigências do Edital e ofertar </w:t>
      </w:r>
      <w:r w:rsidRPr="00170E84">
        <w:rPr>
          <w:rFonts w:asciiTheme="minorHAnsi" w:hAnsiTheme="minorHAnsi" w:cstheme="minorHAnsi"/>
          <w:bCs/>
          <w:sz w:val="20"/>
          <w:szCs w:val="20"/>
        </w:rPr>
        <w:t xml:space="preserve">o </w:t>
      </w:r>
      <w:r w:rsidRPr="00170E84">
        <w:rPr>
          <w:rFonts w:asciiTheme="minorHAnsi" w:hAnsiTheme="minorHAnsi" w:cstheme="minorHAnsi"/>
          <w:b/>
          <w:bCs/>
          <w:sz w:val="20"/>
          <w:szCs w:val="20"/>
          <w:u w:val="single"/>
        </w:rPr>
        <w:t xml:space="preserve">menor preço por item. </w:t>
      </w:r>
    </w:p>
    <w:p w:rsidR="003808BB" w:rsidRDefault="003808BB" w:rsidP="003808BB">
      <w:pPr>
        <w:spacing w:after="120" w:line="240" w:lineRule="auto"/>
        <w:jc w:val="both"/>
        <w:rPr>
          <w:rFonts w:asciiTheme="minorHAnsi" w:hAnsiTheme="minorHAnsi" w:cstheme="minorHAnsi"/>
          <w:sz w:val="20"/>
          <w:szCs w:val="20"/>
        </w:rPr>
      </w:pPr>
      <w:r w:rsidRPr="00170E84">
        <w:rPr>
          <w:rFonts w:asciiTheme="minorHAnsi" w:hAnsiTheme="minorHAnsi" w:cstheme="minorHAnsi"/>
          <w:b/>
          <w:sz w:val="20"/>
          <w:szCs w:val="20"/>
        </w:rPr>
        <w:t>4.2.</w:t>
      </w:r>
      <w:r w:rsidRPr="00170E84">
        <w:rPr>
          <w:rFonts w:asciiTheme="minorHAnsi" w:hAnsiTheme="minorHAnsi" w:cstheme="minorHAnsi"/>
          <w:sz w:val="20"/>
          <w:szCs w:val="20"/>
        </w:rPr>
        <w:t xml:space="preserve"> A proposta deverá conter apenas duas casas decimais após a vírgula</w:t>
      </w:r>
      <w:r>
        <w:rPr>
          <w:rFonts w:asciiTheme="minorHAnsi" w:hAnsiTheme="minorHAnsi" w:cstheme="minorHAnsi"/>
          <w:sz w:val="20"/>
          <w:szCs w:val="20"/>
        </w:rPr>
        <w:t>.</w:t>
      </w:r>
    </w:p>
    <w:p w:rsidR="003808BB" w:rsidRDefault="003808BB" w:rsidP="003808BB">
      <w:pPr>
        <w:shd w:val="clear" w:color="auto" w:fill="3333FF"/>
        <w:spacing w:after="0"/>
        <w:jc w:val="both"/>
        <w:rPr>
          <w:sz w:val="20"/>
          <w:szCs w:val="20"/>
        </w:rPr>
      </w:pPr>
      <w:r>
        <w:rPr>
          <w:rFonts w:cs="Calibri"/>
          <w:b/>
          <w:bCs/>
          <w:color w:val="FFFFFF"/>
          <w:sz w:val="20"/>
          <w:szCs w:val="20"/>
        </w:rPr>
        <w:t>05. DA QUALIFICAÇÃO TÉCNICA DAS LICITANTES</w:t>
      </w:r>
    </w:p>
    <w:p w:rsidR="003808BB" w:rsidRPr="006854C8" w:rsidRDefault="003808BB" w:rsidP="003808BB">
      <w:pPr>
        <w:spacing w:after="0" w:line="240" w:lineRule="auto"/>
        <w:jc w:val="both"/>
        <w:rPr>
          <w:rFonts w:asciiTheme="minorHAnsi" w:hAnsiTheme="minorHAnsi" w:cstheme="minorHAnsi"/>
          <w:bCs/>
          <w:iCs/>
          <w:color w:val="000000"/>
          <w:sz w:val="20"/>
          <w:szCs w:val="20"/>
        </w:rPr>
      </w:pPr>
      <w:r w:rsidRPr="006854C8">
        <w:rPr>
          <w:rFonts w:asciiTheme="minorHAnsi" w:hAnsiTheme="minorHAnsi" w:cstheme="minorHAnsi"/>
          <w:b/>
          <w:bCs/>
          <w:iCs/>
          <w:color w:val="000000"/>
          <w:sz w:val="20"/>
          <w:szCs w:val="20"/>
        </w:rPr>
        <w:t>5.1.</w:t>
      </w:r>
      <w:r w:rsidRPr="006854C8">
        <w:rPr>
          <w:rFonts w:asciiTheme="minorHAnsi" w:hAnsiTheme="minorHAnsi" w:cstheme="minorHAnsi"/>
          <w:bCs/>
          <w:iCs/>
          <w:color w:val="000000"/>
          <w:sz w:val="20"/>
          <w:szCs w:val="20"/>
        </w:rPr>
        <w:t xml:space="preserve"> As licitantes devem apresentar os seguintes documentos técnicos:</w:t>
      </w:r>
    </w:p>
    <w:p w:rsidR="003808BB" w:rsidRPr="006854C8" w:rsidRDefault="003808BB" w:rsidP="003808BB">
      <w:pPr>
        <w:autoSpaceDE w:val="0"/>
        <w:autoSpaceDN w:val="0"/>
        <w:adjustRightInd w:val="0"/>
        <w:spacing w:after="0" w:line="240" w:lineRule="auto"/>
        <w:jc w:val="both"/>
        <w:rPr>
          <w:rFonts w:asciiTheme="minorHAnsi" w:hAnsiTheme="minorHAnsi" w:cstheme="minorHAnsi"/>
          <w:sz w:val="20"/>
          <w:szCs w:val="20"/>
        </w:rPr>
      </w:pPr>
      <w:r w:rsidRPr="006854C8">
        <w:rPr>
          <w:rFonts w:asciiTheme="minorHAnsi" w:hAnsiTheme="minorHAnsi" w:cstheme="minorHAnsi"/>
          <w:sz w:val="20"/>
          <w:szCs w:val="20"/>
        </w:rPr>
        <w:t>a) Atestado(s) de capacidade técnica ou certidão, expedido por pessoa jurídica de direito público ou privado, que comprovem ter o licitante fornecido produtos, de maneira satisfatória, compatíveis em características com o objeto desta licitação;</w:t>
      </w:r>
    </w:p>
    <w:p w:rsidR="003808BB" w:rsidRPr="006854C8" w:rsidRDefault="003808BB" w:rsidP="003808BB">
      <w:pPr>
        <w:autoSpaceDE w:val="0"/>
        <w:autoSpaceDN w:val="0"/>
        <w:adjustRightInd w:val="0"/>
        <w:spacing w:after="0" w:line="240" w:lineRule="auto"/>
        <w:jc w:val="both"/>
        <w:rPr>
          <w:rFonts w:asciiTheme="minorHAnsi" w:hAnsiTheme="minorHAnsi" w:cstheme="minorHAnsi"/>
          <w:color w:val="000000"/>
          <w:sz w:val="20"/>
          <w:szCs w:val="20"/>
        </w:rPr>
      </w:pPr>
      <w:r w:rsidRPr="006854C8">
        <w:rPr>
          <w:rFonts w:asciiTheme="minorHAnsi" w:hAnsiTheme="minorHAnsi" w:cstheme="minorHAnsi"/>
          <w:sz w:val="20"/>
          <w:szCs w:val="20"/>
        </w:rPr>
        <w:t xml:space="preserve">b) </w:t>
      </w:r>
      <w:r w:rsidRPr="006854C8">
        <w:rPr>
          <w:rFonts w:asciiTheme="minorHAnsi" w:hAnsiTheme="minorHAnsi" w:cstheme="minorHAnsi"/>
          <w:color w:val="000000"/>
          <w:sz w:val="20"/>
          <w:szCs w:val="20"/>
        </w:rPr>
        <w:t>Licença de Funcionamento da licitante, emitida pela ANVISA/MS ou pela Vigilância Sanitária Municipal ou Estadual da sede da licitante;</w:t>
      </w:r>
    </w:p>
    <w:p w:rsidR="003808BB" w:rsidRPr="006854C8" w:rsidRDefault="003808BB" w:rsidP="003808BB">
      <w:pPr>
        <w:autoSpaceDE w:val="0"/>
        <w:autoSpaceDN w:val="0"/>
        <w:adjustRightInd w:val="0"/>
        <w:spacing w:after="0" w:line="240" w:lineRule="auto"/>
        <w:jc w:val="both"/>
        <w:rPr>
          <w:rFonts w:asciiTheme="minorHAnsi" w:hAnsiTheme="minorHAnsi" w:cstheme="minorHAnsi"/>
          <w:sz w:val="20"/>
          <w:szCs w:val="20"/>
        </w:rPr>
      </w:pPr>
      <w:r w:rsidRPr="006854C8">
        <w:rPr>
          <w:rFonts w:asciiTheme="minorHAnsi" w:hAnsiTheme="minorHAnsi" w:cstheme="minorHAnsi"/>
          <w:sz w:val="20"/>
          <w:szCs w:val="20"/>
        </w:rPr>
        <w:t>c) 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SESAU/TO poderá diligenciar se as informações constantes do documento são verdadeiras.</w:t>
      </w:r>
    </w:p>
    <w:p w:rsidR="003808BB" w:rsidRDefault="003808BB" w:rsidP="003808BB">
      <w:pPr>
        <w:spacing w:after="120" w:line="240" w:lineRule="auto"/>
        <w:jc w:val="both"/>
        <w:rPr>
          <w:rFonts w:asciiTheme="minorHAnsi" w:hAnsiTheme="minorHAnsi" w:cstheme="minorHAnsi"/>
          <w:sz w:val="20"/>
          <w:szCs w:val="20"/>
        </w:rPr>
      </w:pPr>
      <w:r w:rsidRPr="006854C8">
        <w:rPr>
          <w:rFonts w:asciiTheme="minorHAnsi" w:hAnsiTheme="minorHAnsi" w:cstheme="minorHAnsi"/>
          <w:sz w:val="20"/>
          <w:szCs w:val="20"/>
        </w:rPr>
        <w:t>d)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3808BB" w:rsidRPr="00E166E5" w:rsidRDefault="003808BB" w:rsidP="003808BB">
      <w:pPr>
        <w:shd w:val="clear" w:color="auto" w:fill="3333FF"/>
        <w:spacing w:after="0"/>
        <w:jc w:val="both"/>
        <w:rPr>
          <w:b/>
          <w:bCs/>
          <w:sz w:val="20"/>
          <w:szCs w:val="20"/>
          <w:u w:val="single"/>
        </w:rPr>
      </w:pPr>
      <w:r>
        <w:rPr>
          <w:rFonts w:cs="Calibri"/>
          <w:b/>
          <w:bCs/>
          <w:color w:val="FFFFFF"/>
          <w:sz w:val="20"/>
          <w:szCs w:val="20"/>
        </w:rPr>
        <w:t>06. DAS AMOSTRAS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sz w:val="20"/>
          <w:szCs w:val="20"/>
        </w:rPr>
        <w:t>6.1.</w:t>
      </w:r>
      <w:r w:rsidRPr="008819C4">
        <w:rPr>
          <w:rFonts w:asciiTheme="minorHAnsi" w:hAnsiTheme="minorHAnsi" w:cstheme="minorHAnsi"/>
          <w:bCs/>
          <w:sz w:val="20"/>
          <w:szCs w:val="20"/>
        </w:rPr>
        <w:t xml:space="preserve">Caso julgue necessário a SESAU/TO poderá solicitar amostra da empresa vencedora, objetivando </w:t>
      </w:r>
      <w:r w:rsidRPr="008819C4">
        <w:rPr>
          <w:rFonts w:asciiTheme="minorHAnsi" w:hAnsiTheme="minorHAnsi" w:cstheme="minorHAnsi"/>
          <w:sz w:val="20"/>
          <w:szCs w:val="20"/>
        </w:rPr>
        <w:t>verificar se os produtos ofertados atendem as exigências do Edital e de seus anexos, nos termos do artigo 43, IV da Lei Federal 8.666/1.993</w:t>
      </w:r>
      <w:r w:rsidRPr="008819C4">
        <w:rPr>
          <w:rFonts w:asciiTheme="minorHAnsi" w:hAnsiTheme="minorHAnsi" w:cstheme="minorHAnsi"/>
          <w:bCs/>
          <w:sz w:val="20"/>
          <w:szCs w:val="20"/>
        </w:rPr>
        <w:t>.</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6.2.</w:t>
      </w:r>
      <w:r w:rsidRPr="008819C4">
        <w:rPr>
          <w:rFonts w:asciiTheme="minorHAnsi" w:hAnsiTheme="minorHAnsi" w:cstheme="minorHAnsi"/>
          <w:bCs/>
          <w:sz w:val="20"/>
          <w:szCs w:val="20"/>
        </w:rPr>
        <w:t xml:space="preserve"> As amostras serão aferidas por uma Comissão composta por, no mínimo, três servidores;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 xml:space="preserve">6.3. </w:t>
      </w:r>
      <w:r w:rsidRPr="008819C4">
        <w:rPr>
          <w:rFonts w:asciiTheme="minorHAnsi" w:hAnsiTheme="minorHAnsi" w:cstheme="minorHAnsi"/>
          <w:bCs/>
          <w:sz w:val="20"/>
          <w:szCs w:val="20"/>
        </w:rPr>
        <w:t>A reprovação da amostra será automaticamente desclassificada a proposta e convocadas as licitantes subsequentes em ordem de classificação;</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6.4</w:t>
      </w:r>
      <w:r w:rsidRPr="008819C4">
        <w:rPr>
          <w:rFonts w:asciiTheme="minorHAnsi" w:hAnsiTheme="minorHAnsi" w:cstheme="minorHAnsi"/>
          <w:bCs/>
          <w:sz w:val="20"/>
          <w:szCs w:val="20"/>
        </w:rPr>
        <w:t>. Terá a amostra reprovação e consequentemente a proposta desclassificada, sem prejuízo das sanções cabíveis, a licitante que:</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a)</w:t>
      </w:r>
      <w:r w:rsidRPr="008819C4">
        <w:rPr>
          <w:rFonts w:asciiTheme="minorHAnsi" w:hAnsiTheme="minorHAnsi" w:cstheme="minorHAnsi"/>
          <w:bCs/>
          <w:sz w:val="20"/>
          <w:szCs w:val="20"/>
        </w:rPr>
        <w:t xml:space="preserve"> Não apresentar a amostra no prazo e nas condições solicitadas;</w:t>
      </w:r>
    </w:p>
    <w:p w:rsidR="003808BB" w:rsidRPr="008819C4" w:rsidRDefault="003808BB" w:rsidP="003808B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819C4">
        <w:rPr>
          <w:rFonts w:asciiTheme="minorHAnsi" w:hAnsiTheme="minorHAnsi" w:cstheme="minorHAnsi"/>
          <w:b/>
          <w:bCs/>
          <w:sz w:val="20"/>
          <w:szCs w:val="20"/>
        </w:rPr>
        <w:t>b)</w:t>
      </w:r>
      <w:r w:rsidRPr="008819C4">
        <w:rPr>
          <w:rFonts w:asciiTheme="minorHAnsi" w:hAnsiTheme="minorHAnsi" w:cstheme="minorHAnsi"/>
          <w:bCs/>
          <w:sz w:val="20"/>
          <w:szCs w:val="20"/>
        </w:rPr>
        <w:t xml:space="preserve"> Apresentar produto de baixa qualidade;</w:t>
      </w:r>
    </w:p>
    <w:p w:rsidR="003808BB" w:rsidRPr="006F3F31" w:rsidRDefault="003808BB" w:rsidP="003808BB">
      <w:pPr>
        <w:spacing w:after="120" w:line="240" w:lineRule="auto"/>
        <w:jc w:val="both"/>
        <w:rPr>
          <w:sz w:val="24"/>
          <w:szCs w:val="24"/>
        </w:rPr>
      </w:pPr>
      <w:r w:rsidRPr="008819C4">
        <w:rPr>
          <w:rFonts w:asciiTheme="minorHAnsi" w:hAnsiTheme="minorHAnsi" w:cstheme="minorHAnsi"/>
          <w:b/>
          <w:bCs/>
          <w:sz w:val="20"/>
          <w:szCs w:val="20"/>
        </w:rPr>
        <w:t>c)</w:t>
      </w:r>
      <w:r w:rsidRPr="008819C4">
        <w:rPr>
          <w:rFonts w:asciiTheme="minorHAnsi" w:hAnsiTheme="minorHAnsi" w:cstheme="minorHAnsi"/>
          <w:bCs/>
          <w:sz w:val="20"/>
          <w:szCs w:val="20"/>
        </w:rPr>
        <w:t xml:space="preserve"> O produto ofertado não contemplar as exigências do Edital e de seus anexos.</w:t>
      </w:r>
    </w:p>
    <w:p w:rsidR="008778CF" w:rsidRPr="00E166E5" w:rsidRDefault="00F34BCE" w:rsidP="00AD1F48">
      <w:pPr>
        <w:shd w:val="clear" w:color="auto" w:fill="3333FF"/>
        <w:spacing w:after="0"/>
        <w:jc w:val="both"/>
        <w:rPr>
          <w:b/>
          <w:bCs/>
          <w:sz w:val="20"/>
          <w:szCs w:val="20"/>
          <w:u w:val="single"/>
        </w:rPr>
      </w:pPr>
      <w:r>
        <w:rPr>
          <w:rFonts w:cs="Calibri"/>
          <w:b/>
          <w:bCs/>
          <w:color w:val="FFFFFF"/>
          <w:sz w:val="20"/>
          <w:szCs w:val="20"/>
        </w:rPr>
        <w:t>07. DO PRAZO DE ENTREGA DOS PRODUTOS</w:t>
      </w:r>
    </w:p>
    <w:p w:rsidR="00152C67" w:rsidRPr="00152C67" w:rsidRDefault="00152C67" w:rsidP="00152C67">
      <w:pPr>
        <w:tabs>
          <w:tab w:val="left" w:pos="7200"/>
        </w:tabs>
        <w:spacing w:after="0" w:line="240" w:lineRule="auto"/>
        <w:jc w:val="both"/>
        <w:rPr>
          <w:rFonts w:asciiTheme="minorHAnsi" w:hAnsiTheme="minorHAnsi" w:cstheme="minorHAnsi"/>
          <w:sz w:val="20"/>
          <w:szCs w:val="20"/>
        </w:rPr>
      </w:pPr>
      <w:r w:rsidRPr="00152C67">
        <w:rPr>
          <w:rFonts w:asciiTheme="minorHAnsi" w:eastAsia="Batang" w:hAnsiTheme="minorHAnsi" w:cstheme="minorHAnsi"/>
          <w:b/>
          <w:sz w:val="20"/>
          <w:szCs w:val="20"/>
        </w:rPr>
        <w:t>7.1.</w:t>
      </w:r>
      <w:r w:rsidRPr="00152C67">
        <w:rPr>
          <w:rFonts w:asciiTheme="minorHAnsi" w:hAnsiTheme="minorHAnsi" w:cstheme="minorHAnsi"/>
          <w:sz w:val="20"/>
          <w:szCs w:val="20"/>
        </w:rPr>
        <w:t xml:space="preserve">A entrega deverá ser feita no prazo máximo de </w:t>
      </w:r>
      <w:r w:rsidRPr="00152C67">
        <w:rPr>
          <w:rFonts w:asciiTheme="minorHAnsi" w:hAnsiTheme="minorHAnsi" w:cstheme="minorHAnsi"/>
          <w:b/>
          <w:sz w:val="20"/>
          <w:szCs w:val="20"/>
        </w:rPr>
        <w:t>30</w:t>
      </w:r>
      <w:r w:rsidRPr="00152C67">
        <w:rPr>
          <w:rFonts w:asciiTheme="minorHAnsi" w:hAnsiTheme="minorHAnsi" w:cstheme="minorHAnsi"/>
          <w:b/>
          <w:bCs/>
          <w:sz w:val="20"/>
          <w:szCs w:val="20"/>
        </w:rPr>
        <w:t xml:space="preserve"> (trinta) dias corridos</w:t>
      </w:r>
      <w:r w:rsidRPr="00152C67">
        <w:rPr>
          <w:rFonts w:asciiTheme="minorHAnsi" w:hAnsiTheme="minorHAnsi" w:cstheme="minorHAnsi"/>
          <w:sz w:val="20"/>
          <w:szCs w:val="20"/>
        </w:rPr>
        <w:t xml:space="preserve">, contados do recebimento da Nota de Empenho, salvo, se por motivo justo, a CONTRATADA solicitar prorrogação de prazo, e este ser aceito pela </w:t>
      </w:r>
      <w:r w:rsidRPr="00152C67">
        <w:rPr>
          <w:rFonts w:asciiTheme="minorHAnsi" w:eastAsia="Batang" w:hAnsiTheme="minorHAnsi" w:cstheme="minorHAnsi"/>
          <w:sz w:val="20"/>
          <w:szCs w:val="20"/>
        </w:rPr>
        <w:t>CONTRATANTE</w:t>
      </w:r>
      <w:r w:rsidRPr="00152C67">
        <w:rPr>
          <w:rFonts w:asciiTheme="minorHAnsi" w:hAnsiTheme="minorHAnsi" w:cstheme="minorHAnsi"/>
          <w:sz w:val="20"/>
          <w:szCs w:val="20"/>
        </w:rPr>
        <w:t>;</w:t>
      </w:r>
    </w:p>
    <w:p w:rsidR="00EB7B8F" w:rsidRPr="00EB7B8F" w:rsidRDefault="00152C67" w:rsidP="00152C67">
      <w:pPr>
        <w:shd w:val="clear" w:color="auto" w:fill="FFFFFF"/>
        <w:tabs>
          <w:tab w:val="left" w:pos="7200"/>
        </w:tabs>
        <w:spacing w:after="120" w:line="240" w:lineRule="auto"/>
        <w:jc w:val="both"/>
        <w:rPr>
          <w:rFonts w:eastAsia="Batang" w:cs="Calibri"/>
          <w:b/>
          <w:color w:val="000000"/>
          <w:sz w:val="20"/>
          <w:szCs w:val="20"/>
        </w:rPr>
      </w:pPr>
      <w:r w:rsidRPr="00152C67">
        <w:rPr>
          <w:rFonts w:asciiTheme="minorHAnsi" w:eastAsia="Batang" w:hAnsiTheme="minorHAnsi" w:cstheme="minorHAnsi"/>
          <w:b/>
          <w:sz w:val="20"/>
          <w:szCs w:val="20"/>
        </w:rPr>
        <w:t>7.2.</w:t>
      </w:r>
      <w:r w:rsidRPr="00152C67">
        <w:rPr>
          <w:rFonts w:asciiTheme="minorHAnsi" w:eastAsia="Batang" w:hAnsiTheme="minorHAnsi" w:cstheme="minorHAns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8778CF" w:rsidRPr="00E166E5" w:rsidRDefault="00070041" w:rsidP="00AD1F48">
      <w:pPr>
        <w:shd w:val="clear" w:color="auto" w:fill="3333FF"/>
        <w:spacing w:after="0"/>
        <w:jc w:val="both"/>
        <w:rPr>
          <w:b/>
          <w:bCs/>
          <w:sz w:val="20"/>
          <w:szCs w:val="20"/>
          <w:u w:val="single"/>
        </w:rPr>
      </w:pPr>
      <w:r>
        <w:rPr>
          <w:rFonts w:cs="Calibri"/>
          <w:b/>
          <w:bCs/>
          <w:color w:val="FFFFFF"/>
          <w:sz w:val="20"/>
          <w:szCs w:val="20"/>
        </w:rPr>
        <w:t>08. DO LOCAL DE ENTREGA DOS PRODUTOS</w:t>
      </w:r>
    </w:p>
    <w:p w:rsidR="00885DB9" w:rsidRPr="00885DB9" w:rsidRDefault="00885DB9" w:rsidP="00885DB9">
      <w:pPr>
        <w:tabs>
          <w:tab w:val="left" w:pos="7200"/>
        </w:tabs>
        <w:spacing w:after="0" w:line="240" w:lineRule="auto"/>
        <w:jc w:val="both"/>
        <w:rPr>
          <w:rFonts w:asciiTheme="minorHAnsi" w:eastAsia="Batang" w:hAnsiTheme="minorHAnsi" w:cstheme="minorHAnsi"/>
          <w:sz w:val="20"/>
          <w:szCs w:val="20"/>
        </w:rPr>
      </w:pPr>
      <w:r w:rsidRPr="00885DB9">
        <w:rPr>
          <w:rFonts w:asciiTheme="minorHAnsi" w:eastAsia="Batang" w:hAnsiTheme="minorHAnsi" w:cstheme="minorHAnsi"/>
          <w:b/>
          <w:sz w:val="20"/>
          <w:szCs w:val="20"/>
        </w:rPr>
        <w:lastRenderedPageBreak/>
        <w:t>8.1.</w:t>
      </w:r>
      <w:r w:rsidRPr="00885DB9">
        <w:rPr>
          <w:rFonts w:asciiTheme="minorHAnsi" w:eastAsia="Batang" w:hAnsiTheme="minorHAnsi" w:cstheme="minorHAnsi"/>
          <w:sz w:val="20"/>
          <w:szCs w:val="20"/>
        </w:rPr>
        <w:t xml:space="preserve"> A entrega dos produtos deverá ser feita </w:t>
      </w:r>
      <w:r w:rsidRPr="00885DB9">
        <w:rPr>
          <w:rFonts w:asciiTheme="minorHAnsi" w:hAnsiTheme="minorHAnsi" w:cstheme="minorHAnsi"/>
          <w:b/>
          <w:bCs/>
          <w:sz w:val="20"/>
          <w:szCs w:val="20"/>
        </w:rPr>
        <w:t xml:space="preserve">Almoxarifado Central da Secretaria da Saúde, localizado na </w:t>
      </w:r>
      <w:r w:rsidRPr="00885DB9">
        <w:rPr>
          <w:rFonts w:asciiTheme="minorHAnsi" w:eastAsia="Batang" w:hAnsiTheme="minorHAnsi" w:cstheme="minorHAnsi"/>
          <w:b/>
          <w:bCs/>
          <w:sz w:val="20"/>
          <w:szCs w:val="20"/>
        </w:rPr>
        <w:t>Quadra 1.112 Sul Avenida NS-10 Lote 04</w:t>
      </w:r>
      <w:r w:rsidRPr="00885DB9">
        <w:rPr>
          <w:rFonts w:asciiTheme="minorHAnsi" w:eastAsia="Batang" w:hAnsiTheme="minorHAnsi" w:cstheme="minorHAnsi"/>
          <w:bCs/>
          <w:sz w:val="20"/>
          <w:szCs w:val="20"/>
        </w:rPr>
        <w:t>, esquina com Avenida LO-25, em Palmas – TO</w:t>
      </w:r>
      <w:r w:rsidRPr="00885DB9">
        <w:rPr>
          <w:rFonts w:asciiTheme="minorHAnsi" w:eastAsia="Batang" w:hAnsiTheme="minorHAnsi" w:cstheme="minorHAnsi"/>
          <w:sz w:val="20"/>
          <w:szCs w:val="20"/>
        </w:rPr>
        <w:t>, em dia e horário comercial.</w:t>
      </w:r>
    </w:p>
    <w:p w:rsidR="00885DB9" w:rsidRPr="00885DB9" w:rsidRDefault="00885DB9" w:rsidP="00885DB9">
      <w:pPr>
        <w:tabs>
          <w:tab w:val="left" w:pos="7200"/>
        </w:tabs>
        <w:spacing w:after="0" w:line="240" w:lineRule="auto"/>
        <w:jc w:val="both"/>
        <w:rPr>
          <w:rFonts w:asciiTheme="minorHAnsi" w:hAnsiTheme="minorHAnsi" w:cstheme="minorHAnsi"/>
          <w:bCs/>
          <w:sz w:val="20"/>
          <w:szCs w:val="20"/>
        </w:rPr>
      </w:pPr>
      <w:r w:rsidRPr="00885DB9">
        <w:rPr>
          <w:rFonts w:asciiTheme="minorHAnsi" w:eastAsia="Batang" w:hAnsiTheme="minorHAnsi" w:cstheme="minorHAnsi"/>
          <w:b/>
          <w:sz w:val="20"/>
          <w:szCs w:val="20"/>
        </w:rPr>
        <w:t>8.2.</w:t>
      </w:r>
      <w:r w:rsidRPr="00885DB9">
        <w:rPr>
          <w:rFonts w:asciiTheme="minorHAnsi" w:eastAsia="Batang" w:hAnsiTheme="minorHAnsi" w:cstheme="minorHAnsi"/>
          <w:sz w:val="20"/>
          <w:szCs w:val="20"/>
        </w:rPr>
        <w:t xml:space="preserve"> O transporte do(s) produto(s) do </w:t>
      </w:r>
      <w:r w:rsidRPr="00885DB9">
        <w:rPr>
          <w:rFonts w:asciiTheme="minorHAnsi" w:hAnsiTheme="minorHAnsi" w:cstheme="minorHAnsi"/>
          <w:b/>
          <w:bCs/>
          <w:sz w:val="20"/>
          <w:szCs w:val="20"/>
        </w:rPr>
        <w:t xml:space="preserve">Almoxarifado Central da Secretaria da Saúde </w:t>
      </w:r>
      <w:r w:rsidRPr="00885DB9">
        <w:rPr>
          <w:rFonts w:asciiTheme="minorHAnsi" w:hAnsiTheme="minorHAnsi" w:cstheme="minorHAnsi"/>
          <w:bCs/>
          <w:sz w:val="20"/>
          <w:szCs w:val="20"/>
        </w:rPr>
        <w:t xml:space="preserve">até o local de sua montagem e instalação será por conta da SESAU/TO, sendo que a CONTRATADA deverá realizar a montagem e instalação no prazo máximo de até </w:t>
      </w:r>
      <w:r w:rsidRPr="00885DB9">
        <w:rPr>
          <w:rFonts w:asciiTheme="minorHAnsi" w:hAnsiTheme="minorHAnsi" w:cstheme="minorHAnsi"/>
          <w:b/>
          <w:bCs/>
          <w:sz w:val="20"/>
          <w:szCs w:val="20"/>
        </w:rPr>
        <w:t>15 (quinze) dias corridos</w:t>
      </w:r>
      <w:r w:rsidRPr="00885DB9">
        <w:rPr>
          <w:rFonts w:asciiTheme="minorHAnsi" w:hAnsiTheme="minorHAnsi" w:cstheme="minorHAnsi"/>
          <w:bCs/>
          <w:sz w:val="20"/>
          <w:szCs w:val="20"/>
        </w:rPr>
        <w:t>, contados da notificação da CONTRATANTE.</w:t>
      </w:r>
    </w:p>
    <w:p w:rsidR="00885DB9" w:rsidRPr="00885DB9" w:rsidRDefault="00885DB9" w:rsidP="00885DB9">
      <w:pPr>
        <w:spacing w:after="0" w:line="240" w:lineRule="auto"/>
        <w:ind w:right="-57"/>
        <w:jc w:val="both"/>
        <w:rPr>
          <w:rFonts w:asciiTheme="minorHAnsi" w:hAnsiTheme="minorHAnsi" w:cstheme="minorHAnsi"/>
          <w:sz w:val="20"/>
          <w:szCs w:val="20"/>
        </w:rPr>
      </w:pPr>
      <w:r w:rsidRPr="00885DB9">
        <w:rPr>
          <w:rFonts w:asciiTheme="minorHAnsi" w:hAnsiTheme="minorHAnsi" w:cstheme="minorHAnsi"/>
          <w:b/>
          <w:sz w:val="20"/>
          <w:szCs w:val="20"/>
        </w:rPr>
        <w:t>8.3.</w:t>
      </w:r>
      <w:r w:rsidRPr="00885DB9">
        <w:rPr>
          <w:rFonts w:asciiTheme="minorHAnsi" w:hAnsiTheme="minorHAnsi" w:cstheme="minorHAnsi"/>
          <w:sz w:val="20"/>
          <w:szCs w:val="20"/>
        </w:rPr>
        <w:t xml:space="preserve"> A contratante deverá entregues os equipamentos instalados, em funcionamento, e disponibilizar treinamento operacional aos servidores da SESAU/TO;</w:t>
      </w:r>
    </w:p>
    <w:p w:rsidR="00AD1F48" w:rsidRPr="00AD1F48" w:rsidRDefault="00885DB9" w:rsidP="00885DB9">
      <w:pPr>
        <w:tabs>
          <w:tab w:val="left" w:pos="7200"/>
        </w:tabs>
        <w:spacing w:after="120" w:line="240" w:lineRule="auto"/>
        <w:jc w:val="both"/>
        <w:rPr>
          <w:rFonts w:eastAsia="Batang" w:cs="Calibri"/>
          <w:color w:val="000000"/>
          <w:sz w:val="20"/>
          <w:szCs w:val="20"/>
        </w:rPr>
      </w:pPr>
      <w:r w:rsidRPr="00885DB9">
        <w:rPr>
          <w:rFonts w:asciiTheme="minorHAnsi" w:hAnsiTheme="minorHAnsi" w:cstheme="minorHAnsi"/>
          <w:b/>
          <w:sz w:val="20"/>
          <w:szCs w:val="20"/>
        </w:rPr>
        <w:t>8.4.</w:t>
      </w:r>
      <w:r w:rsidRPr="00885DB9">
        <w:rPr>
          <w:rFonts w:asciiTheme="minorHAnsi" w:hAnsiTheme="minorHAnsi" w:cstheme="minorHAnsi"/>
          <w:sz w:val="20"/>
          <w:szCs w:val="20"/>
        </w:rPr>
        <w:t xml:space="preserve"> Entregar os equipamentos obedecendo rigorosamente às condições do Edital, seus anexos, as condições do contrato e legisl</w:t>
      </w:r>
      <w:r>
        <w:rPr>
          <w:rFonts w:asciiTheme="minorHAnsi" w:hAnsiTheme="minorHAnsi" w:cstheme="minorHAnsi"/>
          <w:sz w:val="20"/>
          <w:szCs w:val="20"/>
        </w:rPr>
        <w:t>ação vigente inerente ao objeto.</w:t>
      </w:r>
    </w:p>
    <w:p w:rsidR="008778CF" w:rsidRPr="00E166E5" w:rsidRDefault="00F900A9" w:rsidP="00AD1F48">
      <w:pPr>
        <w:shd w:val="clear" w:color="auto" w:fill="3333FF"/>
        <w:spacing w:after="0"/>
        <w:jc w:val="both"/>
        <w:rPr>
          <w:b/>
          <w:bCs/>
          <w:sz w:val="20"/>
          <w:szCs w:val="20"/>
          <w:u w:val="single"/>
        </w:rPr>
      </w:pPr>
      <w:r>
        <w:rPr>
          <w:rFonts w:cs="Calibri"/>
          <w:b/>
          <w:bCs/>
          <w:color w:val="FFFFFF"/>
          <w:sz w:val="20"/>
          <w:szCs w:val="20"/>
        </w:rPr>
        <w:t>09. CONDIÇÕES DE RECEBIMENTO E ACEITAÇÃO DOS PRODUTOS</w:t>
      </w:r>
    </w:p>
    <w:p w:rsidR="00EB5372" w:rsidRPr="00EB5372" w:rsidRDefault="00EB5372" w:rsidP="00EB5372">
      <w:pPr>
        <w:shd w:val="clear" w:color="auto" w:fill="FFFFFF"/>
        <w:tabs>
          <w:tab w:val="left" w:pos="7200"/>
        </w:tabs>
        <w:spacing w:after="0" w:line="240" w:lineRule="auto"/>
        <w:jc w:val="both"/>
        <w:rPr>
          <w:rFonts w:asciiTheme="minorHAnsi" w:eastAsia="Batang" w:hAnsiTheme="minorHAnsi" w:cstheme="minorHAnsi"/>
          <w:sz w:val="20"/>
          <w:szCs w:val="20"/>
        </w:rPr>
      </w:pPr>
      <w:r w:rsidRPr="00EB5372">
        <w:rPr>
          <w:rFonts w:asciiTheme="minorHAnsi" w:hAnsiTheme="minorHAnsi" w:cstheme="minorHAnsi"/>
          <w:b/>
          <w:sz w:val="20"/>
          <w:szCs w:val="20"/>
        </w:rPr>
        <w:t>9.1.</w:t>
      </w:r>
      <w:r w:rsidRPr="00EB5372">
        <w:rPr>
          <w:rFonts w:asciiTheme="minorHAnsi" w:eastAsia="Batang" w:hAnsiTheme="minorHAnsi" w:cstheme="minorHAnsi"/>
          <w:sz w:val="20"/>
          <w:szCs w:val="20"/>
        </w:rPr>
        <w:t xml:space="preserve">O recebimento será </w:t>
      </w:r>
      <w:r w:rsidRPr="00EB5372">
        <w:rPr>
          <w:rFonts w:asciiTheme="minorHAnsi" w:hAnsiTheme="minorHAnsi" w:cstheme="minorHAnsi"/>
          <w:sz w:val="20"/>
          <w:szCs w:val="20"/>
        </w:rPr>
        <w:t>confiado a uma Comissão composta de, no mínimo, 3 (três) membros (</w:t>
      </w:r>
      <w:r w:rsidRPr="00EB5372">
        <w:rPr>
          <w:rFonts w:asciiTheme="minorHAnsi" w:eastAsia="Batang" w:hAnsiTheme="minorHAnsi" w:cstheme="minorHAnsi"/>
          <w:sz w:val="20"/>
          <w:szCs w:val="20"/>
        </w:rPr>
        <w:t>servidores) devidamente autorizados, conforme estabelece o § 8°, do artigo 15, da Lei 8.666/93;</w:t>
      </w:r>
    </w:p>
    <w:p w:rsidR="00EB5372" w:rsidRPr="00EB5372" w:rsidRDefault="00EB5372" w:rsidP="00EB5372">
      <w:pPr>
        <w:shd w:val="clear" w:color="auto" w:fill="FFFFFF"/>
        <w:tabs>
          <w:tab w:val="left" w:pos="7200"/>
        </w:tabs>
        <w:spacing w:after="0" w:line="240" w:lineRule="auto"/>
        <w:jc w:val="both"/>
        <w:rPr>
          <w:rFonts w:asciiTheme="minorHAnsi" w:hAnsiTheme="minorHAnsi" w:cstheme="minorHAnsi"/>
          <w:bCs/>
          <w:sz w:val="20"/>
          <w:szCs w:val="20"/>
        </w:rPr>
      </w:pPr>
      <w:r w:rsidRPr="00EB5372">
        <w:rPr>
          <w:rFonts w:asciiTheme="minorHAnsi" w:hAnsiTheme="minorHAnsi" w:cstheme="minorHAnsi"/>
          <w:b/>
          <w:bCs/>
          <w:sz w:val="20"/>
          <w:szCs w:val="20"/>
        </w:rPr>
        <w:t>9.2.</w:t>
      </w:r>
      <w:r w:rsidRPr="00EB5372">
        <w:rPr>
          <w:rFonts w:asciiTheme="minorHAnsi" w:hAnsiTheme="minorHAnsi" w:cstheme="minorHAnsi"/>
          <w:bCs/>
          <w:sz w:val="20"/>
          <w:szCs w:val="20"/>
        </w:rPr>
        <w:t xml:space="preserve">  Os equipamentos a serem entregues deverão estar acondicionados, sempre que possível em embalagens lacradas individualmente, identificados, e em perfeitas condições de uso e/ou armazenagem;</w:t>
      </w:r>
    </w:p>
    <w:p w:rsidR="00EB5372" w:rsidRPr="00EB5372" w:rsidRDefault="00EB5372" w:rsidP="00EB5372">
      <w:pPr>
        <w:pStyle w:val="Corpodetexto3"/>
        <w:tabs>
          <w:tab w:val="left" w:pos="7200"/>
        </w:tabs>
        <w:spacing w:after="0"/>
        <w:jc w:val="both"/>
        <w:rPr>
          <w:rFonts w:asciiTheme="minorHAnsi" w:hAnsiTheme="minorHAnsi" w:cstheme="minorHAnsi"/>
        </w:rPr>
      </w:pPr>
      <w:r w:rsidRPr="00EB5372">
        <w:rPr>
          <w:rFonts w:asciiTheme="minorHAnsi" w:eastAsia="Batang" w:hAnsiTheme="minorHAnsi" w:cstheme="minorHAnsi"/>
          <w:u w:val="single"/>
        </w:rPr>
        <w:t xml:space="preserve">9.3. O recebimento se dará em observância com </w:t>
      </w:r>
      <w:r w:rsidRPr="00EB5372">
        <w:rPr>
          <w:rFonts w:asciiTheme="minorHAnsi" w:hAnsiTheme="minorHAnsi" w:cstheme="minorHAnsi"/>
          <w:u w:val="single"/>
        </w:rPr>
        <w:t>os artigos 73 a 76 da Lei 8.666/1993, e ainda:</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9.3.1.</w:t>
      </w:r>
      <w:r w:rsidRPr="00EB5372">
        <w:rPr>
          <w:rFonts w:asciiTheme="minorHAnsi" w:hAnsiTheme="minorHAnsi" w:cstheme="minorHAnsi"/>
          <w:sz w:val="20"/>
          <w:szCs w:val="20"/>
        </w:rPr>
        <w:t> </w:t>
      </w:r>
      <w:r w:rsidRPr="00EB5372">
        <w:rPr>
          <w:rFonts w:asciiTheme="minorHAnsi" w:hAnsiTheme="minorHAnsi" w:cstheme="minorHAnsi"/>
          <w:b/>
          <w:iCs/>
          <w:sz w:val="20"/>
          <w:szCs w:val="20"/>
        </w:rPr>
        <w:t>PROVISORIAMENTE</w:t>
      </w:r>
      <w:r w:rsidRPr="00EB5372">
        <w:rPr>
          <w:rFonts w:asciiTheme="minorHAnsi" w:hAnsiTheme="minorHAnsi" w:cstheme="minorHAnsi"/>
          <w:b/>
          <w:sz w:val="20"/>
          <w:szCs w:val="20"/>
        </w:rPr>
        <w:t>,</w:t>
      </w:r>
      <w:r w:rsidRPr="00EB5372">
        <w:rPr>
          <w:rFonts w:asciiTheme="minorHAnsi" w:hAnsiTheme="minorHAnsi" w:cstheme="minorHAnsi"/>
          <w:sz w:val="20"/>
          <w:szCs w:val="20"/>
        </w:rPr>
        <w:t xml:space="preserve"> para efeito de posterior verificação da conformidade dos produtos com a especificação, bem como se a Nota Fiscal/Fatura foi emitida sem rasuras ou incorreções;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9.3.2.</w:t>
      </w:r>
      <w:r w:rsidRPr="00EB5372">
        <w:rPr>
          <w:rFonts w:asciiTheme="minorHAnsi" w:hAnsiTheme="minorHAnsi" w:cstheme="minorHAnsi"/>
          <w:sz w:val="20"/>
          <w:szCs w:val="20"/>
        </w:rPr>
        <w:t xml:space="preserve"> A CONTRATANTE terá o prazo máximo de até </w:t>
      </w:r>
      <w:r w:rsidRPr="00EB5372">
        <w:rPr>
          <w:rFonts w:asciiTheme="minorHAnsi" w:hAnsiTheme="minorHAnsi" w:cstheme="minorHAnsi"/>
          <w:b/>
          <w:bCs/>
          <w:sz w:val="20"/>
          <w:szCs w:val="20"/>
        </w:rPr>
        <w:t>15 (quinze) dias corridos</w:t>
      </w:r>
      <w:r w:rsidRPr="00EB5372">
        <w:rPr>
          <w:rFonts w:asciiTheme="minorHAnsi" w:hAnsiTheme="minorHAnsi" w:cstheme="minorHAnsi"/>
          <w:sz w:val="20"/>
          <w:szCs w:val="20"/>
        </w:rPr>
        <w:t>, podendo ser prorrogado por uma vez e por igual período, contados da data de recebimento, para conferência se os equipamentos fornecidos e a NF/Fatura estão em consonância com o Edital e com seus anexos;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9.3.3.</w:t>
      </w:r>
      <w:r w:rsidRPr="00EB5372">
        <w:rPr>
          <w:rFonts w:asciiTheme="minorHAnsi" w:hAnsiTheme="minorHAnsi" w:cstheme="minorHAnsi"/>
          <w:b/>
          <w:iCs/>
          <w:sz w:val="20"/>
          <w:szCs w:val="20"/>
        </w:rPr>
        <w:t>DEFINITIVAMENTE</w:t>
      </w:r>
      <w:r w:rsidRPr="00EB5372">
        <w:rPr>
          <w:rFonts w:asciiTheme="minorHAnsi" w:hAnsiTheme="minorHAnsi" w:cstheme="minorHAnsi"/>
          <w:sz w:val="20"/>
          <w:szCs w:val="20"/>
        </w:rPr>
        <w:t>, após a verificação da qualidade e quantidade de funcionamento dos equipamentos e consequente aceitação;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9.4.</w:t>
      </w:r>
      <w:r w:rsidRPr="00EB5372">
        <w:rPr>
          <w:rFonts w:asciiTheme="minorHAnsi" w:hAnsiTheme="minorHAnsi" w:cstheme="minorHAnsi"/>
          <w:sz w:val="20"/>
          <w:szCs w:val="20"/>
        </w:rPr>
        <w:t xml:space="preserve"> Caso os equipamentos se encontrem em desacordo ao exigido no Edital, a CONTRATANTE notificará a CONTRATADA para substituí-los no prazo de até </w:t>
      </w:r>
      <w:r w:rsidRPr="00EB5372">
        <w:rPr>
          <w:rFonts w:asciiTheme="minorHAnsi" w:hAnsiTheme="minorHAnsi" w:cstheme="minorHAnsi"/>
          <w:b/>
          <w:bCs/>
          <w:sz w:val="20"/>
          <w:szCs w:val="20"/>
        </w:rPr>
        <w:t>05(cinco) dias úteis</w:t>
      </w:r>
      <w:r w:rsidRPr="00EB5372">
        <w:rPr>
          <w:rFonts w:asciiTheme="minorHAnsi" w:hAnsiTheme="minorHAnsi" w:cstheme="minorHAnsi"/>
          <w:sz w:val="20"/>
          <w:szCs w:val="20"/>
        </w:rPr>
        <w:t>contados da notificação;</w:t>
      </w:r>
    </w:p>
    <w:p w:rsidR="00EB5372" w:rsidRPr="00EB5372" w:rsidRDefault="00EB5372" w:rsidP="00EB5372">
      <w:pPr>
        <w:autoSpaceDE w:val="0"/>
        <w:autoSpaceDN w:val="0"/>
        <w:adjustRightInd w:val="0"/>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9.5.</w:t>
      </w:r>
      <w:r w:rsidRPr="00EB5372">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editalícias;</w:t>
      </w:r>
    </w:p>
    <w:p w:rsidR="00EB5372" w:rsidRPr="00EB5372" w:rsidRDefault="00EB5372" w:rsidP="00EB5372">
      <w:pPr>
        <w:autoSpaceDE w:val="0"/>
        <w:autoSpaceDN w:val="0"/>
        <w:adjustRightInd w:val="0"/>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9.6.</w:t>
      </w:r>
      <w:r w:rsidRPr="00EB5372">
        <w:rPr>
          <w:rFonts w:asciiTheme="minorHAnsi" w:hAnsiTheme="minorHAnsi" w:cstheme="minorHAnsi"/>
          <w:sz w:val="20"/>
          <w:szCs w:val="20"/>
        </w:rPr>
        <w:t xml:space="preserve"> Atestada a Nota Fiscal, a CONTRATADA deverá protocolá-la na Diretoria de Compras da SESAU para o efetivo pagamento;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9.7.</w:t>
      </w:r>
      <w:r w:rsidRPr="00EB5372">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B5372" w:rsidRPr="00EB5372" w:rsidRDefault="00EB5372" w:rsidP="00EB5372">
      <w:pPr>
        <w:shd w:val="clear" w:color="auto" w:fill="FFFFFF"/>
        <w:tabs>
          <w:tab w:val="left" w:pos="7200"/>
        </w:tabs>
        <w:spacing w:after="0" w:line="240" w:lineRule="auto"/>
        <w:jc w:val="both"/>
        <w:rPr>
          <w:rFonts w:asciiTheme="minorHAnsi" w:hAnsiTheme="minorHAnsi" w:cstheme="minorHAnsi"/>
          <w:snapToGrid w:val="0"/>
          <w:sz w:val="20"/>
          <w:szCs w:val="20"/>
        </w:rPr>
      </w:pPr>
      <w:r w:rsidRPr="00EB5372">
        <w:rPr>
          <w:rFonts w:asciiTheme="minorHAnsi" w:hAnsiTheme="minorHAnsi" w:cstheme="minorHAnsi"/>
          <w:b/>
          <w:sz w:val="20"/>
          <w:szCs w:val="20"/>
        </w:rPr>
        <w:t>9.8.</w:t>
      </w:r>
      <w:r w:rsidRPr="00EB5372">
        <w:rPr>
          <w:rFonts w:asciiTheme="minorHAnsi" w:hAnsiTheme="minorHAnsi" w:cstheme="minorHAnsi"/>
          <w:snapToGrid w:val="0"/>
          <w:sz w:val="20"/>
          <w:szCs w:val="20"/>
        </w:rPr>
        <w:t>A carga e a descarga serão por conta da CONTRATADA, sem ônus de frete para a SESAU/TO;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9.9.</w:t>
      </w:r>
      <w:r w:rsidRPr="00EB5372">
        <w:rPr>
          <w:rFonts w:asciiTheme="minorHAnsi" w:hAnsiTheme="minorHAnsi" w:cstheme="minorHAnsi"/>
          <w:sz w:val="20"/>
          <w:szCs w:val="20"/>
        </w:rPr>
        <w:t xml:space="preserve"> No ato da entrega, caso os equipamentos cotados tenham saído de linha, deverão ser entregues aqueles que substituíram os antigos modelos, ou seja, os mais atualizados/superiores, existentes no mercado, sem ensejar ônus para a </w:t>
      </w:r>
      <w:r w:rsidRPr="00EB5372">
        <w:rPr>
          <w:rFonts w:asciiTheme="minorHAnsi" w:hAnsiTheme="minorHAnsi" w:cstheme="minorHAnsi"/>
          <w:b/>
          <w:sz w:val="20"/>
          <w:szCs w:val="20"/>
        </w:rPr>
        <w:t>SESAU-TO</w:t>
      </w:r>
      <w:r w:rsidRPr="00EB5372">
        <w:rPr>
          <w:rFonts w:asciiTheme="minorHAnsi" w:hAnsiTheme="minorHAnsi" w:cstheme="minorHAnsi"/>
          <w:sz w:val="20"/>
          <w:szCs w:val="20"/>
        </w:rPr>
        <w:t>, devendo ser fornecidos os respectivos comprovantes sobre a descontinuidade dos equipamentos ou de componentes;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9.10.</w:t>
      </w:r>
      <w:r w:rsidRPr="00EB5372">
        <w:rPr>
          <w:rFonts w:asciiTheme="minorHAnsi" w:hAnsiTheme="minorHAnsi" w:cstheme="minorHAnsi"/>
          <w:sz w:val="20"/>
          <w:szCs w:val="20"/>
        </w:rPr>
        <w:t xml:space="preserve"> A contratada deverá entregar juntamente com os equipamentos objeto do presente Termo de Referência, o certificado de garantia e os respectivos manuais técnicos de funcionamento e operação, escritos em língua portuguesa e também disponibilizados em mídia eletrônica (CD/DVD), o que será verificado pelo usuário, quando da respectiva entrega. Caso os referidos documentos sejam apresentados em língua estrangeira deverão traduzidos para o português;</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9.11.</w:t>
      </w:r>
      <w:r w:rsidRPr="00EB5372">
        <w:rPr>
          <w:rFonts w:asciiTheme="minorHAnsi" w:hAnsiTheme="minorHAnsi" w:cstheme="minorHAnsi"/>
          <w:sz w:val="20"/>
          <w:szCs w:val="20"/>
        </w:rPr>
        <w:t xml:space="preserve"> A </w:t>
      </w:r>
      <w:r w:rsidRPr="00EB5372">
        <w:rPr>
          <w:rFonts w:asciiTheme="minorHAnsi" w:hAnsiTheme="minorHAnsi" w:cstheme="minorHAnsi"/>
          <w:b/>
          <w:sz w:val="20"/>
          <w:szCs w:val="20"/>
        </w:rPr>
        <w:t>SESAU-TO</w:t>
      </w:r>
      <w:r w:rsidRPr="00EB5372">
        <w:rPr>
          <w:rFonts w:asciiTheme="minorHAnsi" w:hAnsiTheme="minorHAnsi" w:cstheme="minorHAnsi"/>
          <w:sz w:val="20"/>
          <w:szCs w:val="20"/>
        </w:rPr>
        <w:t xml:space="preserve"> notificará a contratada por escrito, dentro do prazo máximo de 10 (dez) dias corridos, contados a partir do recebimento dos equipamentos, sobre os itens que deverão ser substituídos, para que a troca ocorra no prazo máximo de 10 (dez) dias corridos. A não reposição no prazo estabelecido constitui motivo para rescisão do contrato;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lastRenderedPageBreak/>
        <w:t>9.12.</w:t>
      </w:r>
      <w:r w:rsidRPr="00EB5372">
        <w:rPr>
          <w:rFonts w:asciiTheme="minorHAnsi" w:hAnsiTheme="minorHAnsi" w:cstheme="minorHAnsi"/>
          <w:sz w:val="20"/>
          <w:szCs w:val="20"/>
        </w:rPr>
        <w:t xml:space="preserve"> Caberá à contratada arcar com as despesas de embalagem, frete e despachos inerentes aos itens a serem substituídos, inclusive seguro, no prazo máximo de 10 (dez) dias corridos após a comunicação da </w:t>
      </w:r>
      <w:r w:rsidRPr="00EB5372">
        <w:rPr>
          <w:rFonts w:asciiTheme="minorHAnsi" w:hAnsiTheme="minorHAnsi" w:cstheme="minorHAnsi"/>
          <w:b/>
          <w:sz w:val="20"/>
          <w:szCs w:val="20"/>
        </w:rPr>
        <w:t>SESAU-TO</w:t>
      </w:r>
      <w:r w:rsidRPr="00EB5372">
        <w:rPr>
          <w:rFonts w:asciiTheme="minorHAnsi" w:hAnsiTheme="minorHAnsi" w:cstheme="minorHAnsi"/>
          <w:sz w:val="20"/>
          <w:szCs w:val="20"/>
        </w:rPr>
        <w:t>;</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9.13.</w:t>
      </w:r>
      <w:r w:rsidRPr="00EB5372">
        <w:rPr>
          <w:rFonts w:asciiTheme="minorHAnsi" w:hAnsiTheme="minorHAnsi" w:cstheme="minorHAnsi"/>
          <w:sz w:val="20"/>
          <w:szCs w:val="20"/>
        </w:rPr>
        <w:t xml:space="preserve"> As especificações do equipamento serão consultadas através do registro apresentado, junto ao banco de dados da ANVISA;</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9.14.</w:t>
      </w:r>
      <w:r w:rsidRPr="00EB5372">
        <w:rPr>
          <w:rFonts w:asciiTheme="minorHAnsi" w:hAnsiTheme="minorHAnsi" w:cstheme="minorHAnsi"/>
          <w:sz w:val="20"/>
          <w:szCs w:val="20"/>
        </w:rPr>
        <w:t xml:space="preserve"> Em atendimento ao disposto no art. 31 da Lei nº 8.078 de 11/09/90, a apresentação dos equipamentos deverá assegurar informações claras, precisas, ostensivas e em língua portuguesa, sobre as características, marca, procedência, número do lote, qualidade, composição, preço, garantia, prazo de validade, origem e outros, bem como sobre os riscos que apresentarem à saúde e à segurança dos usuários, quando for o caso;</w:t>
      </w:r>
    </w:p>
    <w:p w:rsidR="00EB5372" w:rsidRPr="00EB5372" w:rsidRDefault="00EB5372" w:rsidP="00EB5372">
      <w:pPr>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9.14.</w:t>
      </w:r>
      <w:r w:rsidRPr="00EB5372">
        <w:rPr>
          <w:rFonts w:asciiTheme="minorHAnsi" w:hAnsiTheme="minorHAnsi" w:cstheme="minorHAnsi"/>
          <w:sz w:val="20"/>
          <w:szCs w:val="20"/>
        </w:rPr>
        <w:t xml:space="preserve"> A contratada será responsável pela instalação e montagem dos equipamentos, correndo às suas expensas todos os custos referentes às mesmas. Deverá fazer parte do procedimento de instalação e montagem, treinamento (capacitação técnica), no local, para os futuros usuários dos equipamentos adquiridos, no prazo de até 15 (quinze) dias após a entrega;</w:t>
      </w:r>
    </w:p>
    <w:p w:rsidR="00EB5372" w:rsidRPr="00EB5372" w:rsidRDefault="00EB5372" w:rsidP="00EB5372">
      <w:pPr>
        <w:tabs>
          <w:tab w:val="left" w:pos="7200"/>
        </w:tabs>
        <w:spacing w:after="0" w:line="240" w:lineRule="auto"/>
        <w:jc w:val="both"/>
        <w:rPr>
          <w:rFonts w:asciiTheme="minorHAnsi" w:eastAsia="Batang" w:hAnsiTheme="minorHAnsi" w:cstheme="minorHAnsi"/>
          <w:sz w:val="20"/>
          <w:szCs w:val="20"/>
          <w:u w:val="single"/>
        </w:rPr>
      </w:pPr>
      <w:r w:rsidRPr="00EB5372">
        <w:rPr>
          <w:rFonts w:asciiTheme="minorHAnsi" w:hAnsiTheme="minorHAnsi" w:cstheme="minorHAnsi"/>
          <w:b/>
          <w:bCs/>
          <w:sz w:val="20"/>
          <w:szCs w:val="20"/>
          <w:u w:val="single"/>
        </w:rPr>
        <w:t xml:space="preserve">9.15. A CONTRATANTE </w:t>
      </w:r>
      <w:r w:rsidRPr="00EB5372">
        <w:rPr>
          <w:rFonts w:asciiTheme="minorHAnsi" w:eastAsia="Batang" w:hAnsiTheme="minorHAnsi" w:cstheme="minorHAnsi"/>
          <w:b/>
          <w:bCs/>
          <w:sz w:val="20"/>
          <w:szCs w:val="20"/>
          <w:u w:val="single"/>
        </w:rPr>
        <w:t>recusará os produtos nas seguintes hipóteses quando:</w:t>
      </w:r>
    </w:p>
    <w:p w:rsidR="00EB5372" w:rsidRPr="00EB5372" w:rsidRDefault="00EB5372" w:rsidP="00EB5372">
      <w:pPr>
        <w:tabs>
          <w:tab w:val="left" w:pos="1418"/>
        </w:tabs>
        <w:spacing w:after="0" w:line="240" w:lineRule="auto"/>
        <w:jc w:val="both"/>
        <w:rPr>
          <w:rFonts w:asciiTheme="minorHAnsi" w:hAnsiTheme="minorHAnsi" w:cstheme="minorHAnsi"/>
          <w:sz w:val="20"/>
          <w:szCs w:val="20"/>
        </w:rPr>
      </w:pPr>
      <w:r w:rsidRPr="00EB5372">
        <w:rPr>
          <w:rFonts w:asciiTheme="minorHAnsi" w:hAnsiTheme="minorHAnsi" w:cstheme="minorHAnsi"/>
          <w:b/>
          <w:sz w:val="20"/>
          <w:szCs w:val="20"/>
        </w:rPr>
        <w:t>9.15.1.</w:t>
      </w:r>
      <w:r w:rsidRPr="00EB5372">
        <w:rPr>
          <w:rFonts w:asciiTheme="minorHAnsi" w:hAnsiTheme="minorHAnsi" w:cstheme="minorHAnsi"/>
          <w:sz w:val="20"/>
          <w:szCs w:val="20"/>
        </w:rPr>
        <w:t xml:space="preserve"> Houver qualquer situação em desacordo entre os produtos fornecidos e o Edital do Pregão e de seus Anexos ou a Nota de Empenho;</w:t>
      </w:r>
    </w:p>
    <w:p w:rsidR="00EB5372" w:rsidRPr="00EB5372" w:rsidRDefault="00EB5372" w:rsidP="00EB5372">
      <w:pPr>
        <w:tabs>
          <w:tab w:val="left" w:pos="7200"/>
        </w:tabs>
        <w:spacing w:after="0" w:line="240" w:lineRule="auto"/>
        <w:jc w:val="both"/>
        <w:rPr>
          <w:rFonts w:asciiTheme="minorHAnsi" w:eastAsia="Batang" w:hAnsiTheme="minorHAnsi" w:cstheme="minorHAnsi"/>
          <w:sz w:val="20"/>
          <w:szCs w:val="20"/>
        </w:rPr>
      </w:pPr>
      <w:r w:rsidRPr="00EB5372">
        <w:rPr>
          <w:rFonts w:asciiTheme="minorHAnsi" w:eastAsia="Batang" w:hAnsiTheme="minorHAnsi" w:cstheme="minorHAnsi"/>
          <w:b/>
          <w:sz w:val="20"/>
          <w:szCs w:val="20"/>
        </w:rPr>
        <w:t>9.15.2.</w:t>
      </w:r>
      <w:r w:rsidRPr="00EB5372">
        <w:rPr>
          <w:rFonts w:asciiTheme="minorHAnsi" w:eastAsia="Batang" w:hAnsiTheme="minorHAnsi" w:cstheme="minorHAnsi"/>
          <w:sz w:val="20"/>
          <w:szCs w:val="20"/>
        </w:rPr>
        <w:t xml:space="preserve"> A Nota Fiscal/Fatura estiver com a especificação do objeto e quantidades em desacordo com o discriminado no Edital, seus anexos e na proposta adjudicada;</w:t>
      </w:r>
    </w:p>
    <w:p w:rsidR="00EB5372" w:rsidRPr="00EB5372" w:rsidRDefault="00EB5372" w:rsidP="00EB5372">
      <w:pPr>
        <w:shd w:val="clear" w:color="auto" w:fill="FFFFFF"/>
        <w:tabs>
          <w:tab w:val="left" w:pos="7200"/>
        </w:tabs>
        <w:spacing w:after="0" w:line="240" w:lineRule="auto"/>
        <w:jc w:val="both"/>
        <w:rPr>
          <w:rFonts w:asciiTheme="minorHAnsi" w:eastAsia="Batang" w:hAnsiTheme="minorHAnsi" w:cstheme="minorHAnsi"/>
          <w:sz w:val="20"/>
          <w:szCs w:val="20"/>
        </w:rPr>
      </w:pPr>
      <w:r w:rsidRPr="00EB5372">
        <w:rPr>
          <w:rFonts w:asciiTheme="minorHAnsi" w:eastAsia="Batang" w:hAnsiTheme="minorHAnsi" w:cstheme="minorHAnsi"/>
          <w:b/>
          <w:sz w:val="20"/>
          <w:szCs w:val="20"/>
        </w:rPr>
        <w:t>9.15.3.</w:t>
      </w:r>
      <w:r w:rsidRPr="00EB5372">
        <w:rPr>
          <w:rFonts w:asciiTheme="minorHAnsi" w:eastAsia="Batang" w:hAnsiTheme="minorHAnsi" w:cstheme="minorHAnsi"/>
          <w:sz w:val="20"/>
          <w:szCs w:val="20"/>
        </w:rPr>
        <w:t xml:space="preserve"> Os produtos apresentarem vícios de qualidade, funcionamento ou serem impróprios para o uso, ou ainda possuírem defeitos de fabricação;</w:t>
      </w:r>
    </w:p>
    <w:p w:rsidR="005C086A" w:rsidRPr="005C086A" w:rsidRDefault="00EB5372" w:rsidP="003808BB">
      <w:pPr>
        <w:tabs>
          <w:tab w:val="left" w:pos="7200"/>
        </w:tabs>
        <w:spacing w:after="120" w:line="240" w:lineRule="auto"/>
        <w:jc w:val="both"/>
        <w:rPr>
          <w:rFonts w:eastAsia="Batang" w:cs="Calibri"/>
          <w:b/>
          <w:color w:val="000000"/>
          <w:sz w:val="20"/>
          <w:szCs w:val="20"/>
        </w:rPr>
      </w:pPr>
      <w:r w:rsidRPr="00EB5372">
        <w:rPr>
          <w:rFonts w:asciiTheme="minorHAnsi" w:hAnsiTheme="minorHAnsi" w:cstheme="minorHAnsi"/>
          <w:b/>
          <w:sz w:val="20"/>
          <w:szCs w:val="20"/>
        </w:rPr>
        <w:t>9.15.4.</w:t>
      </w:r>
      <w:r w:rsidRPr="00EB5372">
        <w:rPr>
          <w:rFonts w:asciiTheme="minorHAnsi" w:hAnsiTheme="minorHAnsi" w:cstheme="minorHAnsi"/>
          <w:sz w:val="20"/>
          <w:szCs w:val="20"/>
        </w:rPr>
        <w:t xml:space="preserve"> Ainda que ocorra a situação prevista n</w:t>
      </w:r>
      <w:r w:rsidRPr="00EB5372">
        <w:rPr>
          <w:rFonts w:asciiTheme="minorHAnsi" w:eastAsia="Batang" w:hAnsiTheme="minorHAnsi" w:cstheme="minorHAnsi"/>
          <w:sz w:val="20"/>
          <w:szCs w:val="20"/>
        </w:rPr>
        <w:t>a línea “d” do inciso II do art. 65 da Lei Federal nº 8.666/93, a SESAU/TO, se julgar conveniente, poderá optar por cancelar o contrato (quando for o caso) e iniciar outro processo Licitatório.</w:t>
      </w:r>
    </w:p>
    <w:p w:rsidR="007656B6" w:rsidRPr="00E166E5" w:rsidRDefault="00F56753" w:rsidP="00AD1F48">
      <w:pPr>
        <w:shd w:val="clear" w:color="auto" w:fill="3333FF"/>
        <w:spacing w:after="0"/>
        <w:jc w:val="both"/>
        <w:rPr>
          <w:b/>
          <w:bCs/>
          <w:sz w:val="20"/>
          <w:szCs w:val="20"/>
          <w:u w:val="single"/>
        </w:rPr>
      </w:pPr>
      <w:r>
        <w:rPr>
          <w:rFonts w:cs="Calibri"/>
          <w:b/>
          <w:bCs/>
          <w:color w:val="FFFFFF"/>
          <w:sz w:val="20"/>
          <w:szCs w:val="20"/>
        </w:rPr>
        <w:t>10. DAS OBRIGAÇÕES DA CONTRATANTE</w:t>
      </w:r>
    </w:p>
    <w:p w:rsidR="00E45F29" w:rsidRPr="00E45F29" w:rsidRDefault="00E45F29" w:rsidP="00E45F29">
      <w:pPr>
        <w:tabs>
          <w:tab w:val="left" w:pos="7200"/>
        </w:tabs>
        <w:spacing w:after="0" w:line="240" w:lineRule="auto"/>
        <w:jc w:val="both"/>
        <w:rPr>
          <w:rFonts w:asciiTheme="minorHAnsi" w:eastAsia="Batang" w:hAnsiTheme="minorHAnsi" w:cstheme="minorHAnsi"/>
          <w:b/>
          <w:sz w:val="20"/>
          <w:szCs w:val="20"/>
          <w:u w:val="single"/>
        </w:rPr>
      </w:pPr>
      <w:r w:rsidRPr="00E45F29">
        <w:rPr>
          <w:rFonts w:asciiTheme="minorHAnsi" w:eastAsia="Batang" w:hAnsiTheme="minorHAnsi" w:cstheme="minorHAnsi"/>
          <w:b/>
          <w:sz w:val="20"/>
          <w:szCs w:val="20"/>
          <w:u w:val="single"/>
        </w:rPr>
        <w:t>10.1. São obrigações da CONTRATANTE:</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10.1.1.</w:t>
      </w:r>
      <w:r w:rsidRPr="00E45F29">
        <w:rPr>
          <w:rFonts w:asciiTheme="minorHAnsi" w:eastAsia="Batang" w:hAnsiTheme="minorHAnsi" w:cstheme="minorHAnsi"/>
          <w:sz w:val="20"/>
          <w:szCs w:val="20"/>
        </w:rPr>
        <w:t xml:space="preserve"> Prestar as informações e os esclarecimentos que venham a ser solicitados pela CONTRATADA;</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10.1.2.</w:t>
      </w:r>
      <w:r w:rsidRPr="00E45F29">
        <w:rPr>
          <w:rFonts w:asciiTheme="minorHAnsi" w:eastAsia="Batang" w:hAnsiTheme="minorHAnsi" w:cstheme="minorHAnsi"/>
          <w:sz w:val="20"/>
          <w:szCs w:val="20"/>
        </w:rPr>
        <w:t xml:space="preserve"> Disponibilizar o local de entrega e a Comissão responsável pelo recebimento;</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10.1.3.</w:t>
      </w:r>
      <w:r w:rsidRPr="00E45F29">
        <w:rPr>
          <w:rFonts w:asciiTheme="minorHAnsi" w:eastAsia="Batang" w:hAnsiTheme="minorHAnsi" w:cstheme="minorHAnsi"/>
          <w:sz w:val="20"/>
          <w:szCs w:val="20"/>
        </w:rPr>
        <w:t xml:space="preserve"> Receber os produtos adjudicados, nos termos, prazos quantidade, qualidade e condições estabelecidas neste Edital.</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10.1.4.</w:t>
      </w:r>
      <w:r w:rsidRPr="00E45F29">
        <w:rPr>
          <w:rFonts w:asciiTheme="minorHAnsi" w:eastAsia="Batang" w:hAnsiTheme="minorHAnsi" w:cstheme="minorHAnsi"/>
          <w:sz w:val="20"/>
          <w:szCs w:val="20"/>
        </w:rPr>
        <w:t xml:space="preserve"> Rejeitar, no todo ou em parte, os produtos que a CONTRATADA entregar fora das especificações do Edital;</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10.1.5.</w:t>
      </w:r>
      <w:r w:rsidRPr="00E45F29">
        <w:rPr>
          <w:rFonts w:asciiTheme="minorHAnsi" w:eastAsia="Batang" w:hAnsiTheme="minorHAnsi" w:cstheme="minorHAnsi"/>
          <w:sz w:val="20"/>
          <w:szCs w:val="20"/>
        </w:rPr>
        <w:t xml:space="preserve"> Comunicar à CONTRATADA até o 5° dia útil, após apresentação da Nota Fiscal, o aceite do servidor responsável pelo recebimento, dos produtos adquiridos;</w:t>
      </w:r>
    </w:p>
    <w:p w:rsidR="00E45F29" w:rsidRPr="00E45F29" w:rsidRDefault="00E45F29" w:rsidP="00E45F29">
      <w:pPr>
        <w:tabs>
          <w:tab w:val="left" w:pos="7200"/>
        </w:tabs>
        <w:spacing w:after="0" w:line="240" w:lineRule="auto"/>
        <w:jc w:val="both"/>
        <w:rPr>
          <w:rFonts w:asciiTheme="minorHAnsi" w:eastAsia="Batang" w:hAnsiTheme="minorHAnsi" w:cstheme="minorHAnsi"/>
          <w:sz w:val="20"/>
          <w:szCs w:val="20"/>
        </w:rPr>
      </w:pPr>
      <w:r w:rsidRPr="00E45F29">
        <w:rPr>
          <w:rFonts w:asciiTheme="minorHAnsi" w:eastAsia="Batang" w:hAnsiTheme="minorHAnsi" w:cstheme="minorHAnsi"/>
          <w:b/>
          <w:sz w:val="20"/>
          <w:szCs w:val="20"/>
        </w:rPr>
        <w:t>10.1.6.</w:t>
      </w:r>
      <w:r w:rsidRPr="00E45F29">
        <w:rPr>
          <w:rFonts w:asciiTheme="minorHAnsi" w:eastAsia="Batang" w:hAnsiTheme="minorHAnsi" w:cstheme="minorHAnsi"/>
          <w:sz w:val="20"/>
          <w:szCs w:val="20"/>
        </w:rPr>
        <w:t xml:space="preserve"> Fiscalizar a execução do contrato, aplicando as sanções cabíveis, quando for o caso;</w:t>
      </w:r>
    </w:p>
    <w:p w:rsidR="00AD1F48" w:rsidRPr="00AD1F48" w:rsidRDefault="00E45F29" w:rsidP="00E45F29">
      <w:pPr>
        <w:tabs>
          <w:tab w:val="left" w:pos="7200"/>
        </w:tabs>
        <w:spacing w:after="120" w:line="240" w:lineRule="auto"/>
        <w:jc w:val="both"/>
        <w:rPr>
          <w:rFonts w:eastAsia="Batang" w:cs="Calibri"/>
          <w:color w:val="000000"/>
          <w:sz w:val="20"/>
          <w:szCs w:val="20"/>
        </w:rPr>
      </w:pPr>
      <w:r w:rsidRPr="00E45F29">
        <w:rPr>
          <w:rFonts w:asciiTheme="minorHAnsi" w:eastAsia="Batang" w:hAnsiTheme="minorHAnsi" w:cstheme="minorHAnsi"/>
          <w:b/>
          <w:sz w:val="20"/>
          <w:szCs w:val="20"/>
        </w:rPr>
        <w:t>10.1.7.</w:t>
      </w:r>
      <w:r w:rsidRPr="00E45F29">
        <w:rPr>
          <w:rFonts w:asciiTheme="minorHAnsi" w:eastAsia="Batang" w:hAnsiTheme="minorHAnsi" w:cstheme="minorHAnsi"/>
          <w:sz w:val="20"/>
          <w:szCs w:val="20"/>
        </w:rPr>
        <w:t xml:space="preserve"> Efetuar o pagamento da(s) CONTRATADA(s) no prazo determinado no Edital e em seus anexos, inclusive, no contrato.</w:t>
      </w:r>
    </w:p>
    <w:p w:rsidR="007656B6" w:rsidRPr="00E166E5" w:rsidRDefault="000B4531" w:rsidP="00AD1F48">
      <w:pPr>
        <w:shd w:val="clear" w:color="auto" w:fill="3333FF"/>
        <w:spacing w:after="0"/>
        <w:jc w:val="both"/>
        <w:rPr>
          <w:b/>
          <w:bCs/>
          <w:sz w:val="20"/>
          <w:szCs w:val="20"/>
          <w:u w:val="single"/>
        </w:rPr>
      </w:pPr>
      <w:r>
        <w:rPr>
          <w:rFonts w:cs="Calibri"/>
          <w:b/>
          <w:bCs/>
          <w:color w:val="FFFFFF"/>
          <w:sz w:val="20"/>
          <w:szCs w:val="20"/>
        </w:rPr>
        <w:t>11. DAS OBRIGAÇÕES DA CONTRATADA</w:t>
      </w:r>
    </w:p>
    <w:p w:rsidR="00C87389" w:rsidRPr="00C87389" w:rsidRDefault="00C87389" w:rsidP="00C87389">
      <w:pPr>
        <w:spacing w:after="0" w:line="240" w:lineRule="auto"/>
        <w:rPr>
          <w:rFonts w:asciiTheme="minorHAnsi" w:eastAsia="Batang" w:hAnsiTheme="minorHAnsi" w:cstheme="minorHAnsi"/>
          <w:sz w:val="20"/>
          <w:szCs w:val="20"/>
        </w:rPr>
      </w:pPr>
      <w:r w:rsidRPr="00C87389">
        <w:rPr>
          <w:rFonts w:asciiTheme="minorHAnsi" w:eastAsia="Batang" w:hAnsiTheme="minorHAnsi" w:cstheme="minorHAnsi"/>
          <w:b/>
          <w:sz w:val="20"/>
          <w:szCs w:val="20"/>
        </w:rPr>
        <w:t>11.1.</w:t>
      </w:r>
      <w:r w:rsidRPr="00C87389">
        <w:rPr>
          <w:rFonts w:asciiTheme="minorHAnsi" w:eastAsia="Batang" w:hAnsiTheme="minorHAnsi" w:cstheme="minorHAnsi"/>
          <w:sz w:val="20"/>
          <w:szCs w:val="20"/>
        </w:rPr>
        <w:t xml:space="preserve"> Fornecer o objeto deste Contrato, nas condições estipuladas neste Edital, na Proposta aprovada, na Nota de Empenho e quando for o caso, ordens de fornecimento, isentos de defeitos de fabricação;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11.2.</w:t>
      </w:r>
      <w:r w:rsidRPr="00C87389">
        <w:rPr>
          <w:rFonts w:asciiTheme="minorHAnsi" w:eastAsia="Batang" w:hAnsiTheme="minorHAnsi" w:cstheme="minorHAnsi"/>
          <w:sz w:val="20"/>
          <w:szCs w:val="20"/>
        </w:rPr>
        <w:t xml:space="preserve"> Entregar os produtos na presença do(s) servidor(es) devidamente designado(s) na conformidade do § 8° do artigo 15 da Lei Federal n° 8.666/93, no local informado no Contrato, acompanhados da Nota Fiscal preenchida contendo a especificação e quantidade correta dos produtos;</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11.3.</w:t>
      </w:r>
      <w:r w:rsidRPr="00C87389">
        <w:rPr>
          <w:rFonts w:asciiTheme="minorHAnsi" w:eastAsia="Batang" w:hAnsiTheme="minorHAnsi" w:cs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hAnsiTheme="minorHAnsi" w:cstheme="minorHAnsi"/>
          <w:b/>
          <w:sz w:val="20"/>
          <w:szCs w:val="20"/>
        </w:rPr>
        <w:t>11</w:t>
      </w:r>
      <w:r w:rsidRPr="00C87389">
        <w:rPr>
          <w:rFonts w:asciiTheme="minorHAnsi" w:eastAsia="Batang" w:hAnsiTheme="minorHAnsi" w:cstheme="minorHAnsi"/>
          <w:b/>
          <w:sz w:val="20"/>
          <w:szCs w:val="20"/>
        </w:rPr>
        <w:t>.4</w:t>
      </w:r>
      <w:r w:rsidRPr="00C87389">
        <w:rPr>
          <w:rFonts w:asciiTheme="minorHAnsi" w:hAnsiTheme="minorHAnsi" w:cstheme="minorHAnsi"/>
          <w:b/>
          <w:sz w:val="20"/>
          <w:szCs w:val="20"/>
        </w:rPr>
        <w:t>.</w:t>
      </w:r>
      <w:r w:rsidRPr="00C87389">
        <w:rPr>
          <w:rFonts w:asciiTheme="minorHAnsi" w:hAnsiTheme="minorHAnsi" w:cstheme="minorHAnsi"/>
          <w:sz w:val="20"/>
          <w:szCs w:val="20"/>
        </w:rPr>
        <w:t xml:space="preserve"> Fornecer </w:t>
      </w:r>
      <w:r w:rsidRPr="00C87389">
        <w:rPr>
          <w:rFonts w:asciiTheme="minorHAnsi" w:eastAsia="Batang" w:hAnsiTheme="minorHAnsi" w:cstheme="minorHAnsi"/>
          <w:sz w:val="20"/>
          <w:szCs w:val="20"/>
        </w:rPr>
        <w:t>o nome e o endereço do fabricante com o telefone do serviço de atendimento ao consumidor;</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lastRenderedPageBreak/>
        <w:t>11.5.</w:t>
      </w:r>
      <w:r w:rsidRPr="00C87389">
        <w:rPr>
          <w:rFonts w:asciiTheme="minorHAnsi" w:eastAsia="Batang" w:hAnsiTheme="minorHAnsi" w:cstheme="minorHAnsi"/>
          <w:sz w:val="20"/>
          <w:szCs w:val="20"/>
        </w:rPr>
        <w:t xml:space="preserve"> Reparar, corrigir, remover, reconstruir ou substituir, às suas expensas, no total ou em parte, o objeto do contrato em que se verificarem vícios, danos, defeitos ou incorreções resultantes da execução ou de materiais empregados; </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11.6.</w:t>
      </w:r>
      <w:r w:rsidRPr="00C87389">
        <w:rPr>
          <w:rFonts w:asciiTheme="minorHAnsi" w:eastAsia="Batang" w:hAnsiTheme="minorHAnsi" w:cstheme="minorHAnsi"/>
          <w:sz w:val="20"/>
          <w:szCs w:val="20"/>
        </w:rPr>
        <w:t xml:space="preserve"> 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w:t>
      </w:r>
      <w:r w:rsidRPr="00C87389">
        <w:rPr>
          <w:rFonts w:asciiTheme="minorHAnsi" w:eastAsia="Batang" w:hAnsiTheme="minorHAnsi" w:cstheme="minorHAnsi"/>
          <w:b/>
          <w:sz w:val="20"/>
          <w:szCs w:val="20"/>
        </w:rPr>
        <w:t>05 (cinco) dias corridos</w:t>
      </w:r>
      <w:r w:rsidRPr="00C87389">
        <w:rPr>
          <w:rFonts w:asciiTheme="minorHAnsi" w:eastAsia="Batang" w:hAnsiTheme="minorHAnsi" w:cstheme="minorHAnsi"/>
          <w:sz w:val="20"/>
          <w:szCs w:val="20"/>
        </w:rPr>
        <w:t>, improrrogáveis, contados da notificação que lhe for entregue oficialmente;</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 xml:space="preserve">11.7. </w:t>
      </w:r>
      <w:r w:rsidRPr="00C87389">
        <w:rPr>
          <w:rFonts w:asciiTheme="minorHAnsi" w:eastAsia="Batang"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C87389" w:rsidRPr="00C87389" w:rsidRDefault="00C87389" w:rsidP="00C87389">
      <w:pPr>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 xml:space="preserve">11.8. </w:t>
      </w:r>
      <w:r w:rsidRPr="00C87389">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bookmarkStart w:id="3" w:name="art71§1"/>
      <w:bookmarkStart w:id="4" w:name="art71§2"/>
      <w:bookmarkEnd w:id="3"/>
      <w:bookmarkEnd w:id="4"/>
      <w:r w:rsidRPr="00C87389">
        <w:rPr>
          <w:rFonts w:asciiTheme="minorHAnsi" w:eastAsia="Batang" w:hAnsiTheme="minorHAnsi" w:cstheme="minorHAnsi"/>
          <w:b/>
          <w:sz w:val="20"/>
          <w:szCs w:val="20"/>
        </w:rPr>
        <w:t>11.9.</w:t>
      </w:r>
      <w:r w:rsidRPr="00C87389">
        <w:rPr>
          <w:rFonts w:asciiTheme="minorHAnsi" w:eastAsia="Batang" w:hAnsiTheme="minorHAnsi" w:cstheme="minorHAnsi"/>
          <w:sz w:val="20"/>
          <w:szCs w:val="20"/>
        </w:rPr>
        <w:t xml:space="preserve"> Comunicar a SESAU/TO, no prazo máximo de </w:t>
      </w:r>
      <w:r w:rsidRPr="00C87389">
        <w:rPr>
          <w:rFonts w:asciiTheme="minorHAnsi" w:eastAsia="Batang" w:hAnsiTheme="minorHAnsi" w:cstheme="minorHAnsi"/>
          <w:b/>
          <w:sz w:val="20"/>
          <w:szCs w:val="20"/>
        </w:rPr>
        <w:t>05 (cinco) dias corridos</w:t>
      </w:r>
      <w:r w:rsidRPr="00C87389">
        <w:rPr>
          <w:rFonts w:asciiTheme="minorHAnsi" w:eastAsia="Batang" w:hAnsiTheme="minorHAnsi" w:cstheme="minorHAnsi"/>
          <w:sz w:val="20"/>
          <w:szCs w:val="20"/>
        </w:rPr>
        <w:t xml:space="preserve"> que antecedem o prazo de vencimento da entrega, os motivos que impossibilite o seu cumprimento;</w:t>
      </w:r>
    </w:p>
    <w:p w:rsidR="00C87389" w:rsidRPr="00C87389" w:rsidRDefault="00C87389" w:rsidP="00C87389">
      <w:pPr>
        <w:pStyle w:val="Corpodetexto3"/>
        <w:tabs>
          <w:tab w:val="left" w:pos="7200"/>
        </w:tabs>
        <w:spacing w:after="0"/>
        <w:jc w:val="both"/>
        <w:rPr>
          <w:rFonts w:asciiTheme="minorHAnsi" w:eastAsia="Batang" w:hAnsiTheme="minorHAnsi" w:cstheme="minorHAnsi"/>
          <w:b w:val="0"/>
        </w:rPr>
      </w:pPr>
      <w:r w:rsidRPr="00C87389">
        <w:rPr>
          <w:rFonts w:asciiTheme="minorHAnsi" w:eastAsia="Batang" w:hAnsiTheme="minorHAnsi" w:cstheme="minorHAnsi"/>
          <w:bCs w:val="0"/>
        </w:rPr>
        <w:t>11.10.</w:t>
      </w:r>
      <w:r w:rsidRPr="00C87389">
        <w:rPr>
          <w:rFonts w:asciiTheme="minorHAnsi" w:eastAsia="Batang" w:hAnsiTheme="minorHAnsi" w:cstheme="minorHAnsi"/>
          <w:b w:val="0"/>
          <w:bCs w:val="0"/>
        </w:rPr>
        <w:t xml:space="preserve"> Manter a garantia e </w:t>
      </w:r>
      <w:r w:rsidRPr="00C87389">
        <w:rPr>
          <w:rFonts w:asciiTheme="minorHAnsi" w:eastAsia="Batang" w:hAnsiTheme="minorHAnsi" w:cstheme="minorHAnsi"/>
          <w:b w:val="0"/>
        </w:rPr>
        <w:t xml:space="preserve">qualidade dos produtos </w:t>
      </w:r>
      <w:r w:rsidRPr="00C87389">
        <w:rPr>
          <w:rFonts w:asciiTheme="minorHAnsi" w:eastAsia="Batang" w:hAnsiTheme="minorHAnsi" w:cstheme="minorHAnsi"/>
          <w:b w:val="0"/>
          <w:bCs w:val="0"/>
        </w:rPr>
        <w:t>do</w:t>
      </w:r>
      <w:r w:rsidRPr="00C87389">
        <w:rPr>
          <w:rFonts w:asciiTheme="minorHAnsi" w:eastAsia="Batang" w:hAnsiTheme="minorHAnsi" w:cstheme="minorHAnsi"/>
          <w:b w:val="0"/>
        </w:rPr>
        <w:t>s produtos de acordo com as especificações definidas no Edital e seus anexos e o contrato;</w:t>
      </w:r>
    </w:p>
    <w:p w:rsidR="00C87389" w:rsidRPr="00C87389" w:rsidRDefault="00C87389" w:rsidP="00C87389">
      <w:pPr>
        <w:tabs>
          <w:tab w:val="left" w:pos="7200"/>
        </w:tabs>
        <w:spacing w:after="0" w:line="240" w:lineRule="auto"/>
        <w:jc w:val="both"/>
        <w:rPr>
          <w:rFonts w:asciiTheme="minorHAnsi" w:eastAsia="Batang" w:hAnsiTheme="minorHAnsi" w:cstheme="minorHAnsi"/>
          <w:sz w:val="20"/>
          <w:szCs w:val="20"/>
        </w:rPr>
      </w:pPr>
      <w:r w:rsidRPr="00C87389">
        <w:rPr>
          <w:rFonts w:asciiTheme="minorHAnsi" w:eastAsia="Batang" w:hAnsiTheme="minorHAnsi" w:cstheme="minorHAnsi"/>
          <w:b/>
          <w:sz w:val="20"/>
          <w:szCs w:val="20"/>
        </w:rPr>
        <w:t>11.11.</w:t>
      </w:r>
      <w:r w:rsidRPr="00C87389">
        <w:rPr>
          <w:rFonts w:asciiTheme="minorHAnsi" w:eastAsia="Batang" w:hAnsiTheme="minorHAnsi" w:cstheme="minorHAnsi"/>
          <w:sz w:val="20"/>
          <w:szCs w:val="20"/>
        </w:rPr>
        <w:t xml:space="preserve"> Manter as condições de habilitação e qualificação técnica exigida no edital do pregão;</w:t>
      </w:r>
    </w:p>
    <w:p w:rsidR="00C87389" w:rsidRPr="00C87389" w:rsidRDefault="00C87389" w:rsidP="00C87389">
      <w:pPr>
        <w:tabs>
          <w:tab w:val="left" w:pos="7200"/>
        </w:tabs>
        <w:spacing w:after="0" w:line="240" w:lineRule="auto"/>
        <w:jc w:val="both"/>
        <w:rPr>
          <w:rFonts w:asciiTheme="minorHAnsi" w:hAnsiTheme="minorHAnsi" w:cstheme="minorHAnsi"/>
          <w:sz w:val="20"/>
          <w:szCs w:val="20"/>
        </w:rPr>
      </w:pPr>
      <w:r w:rsidRPr="00C87389">
        <w:rPr>
          <w:rFonts w:asciiTheme="minorHAnsi" w:hAnsiTheme="minorHAnsi" w:cstheme="minorHAnsi"/>
          <w:b/>
          <w:sz w:val="20"/>
          <w:szCs w:val="20"/>
        </w:rPr>
        <w:t>11.12.</w:t>
      </w:r>
      <w:r w:rsidRPr="00C87389">
        <w:rPr>
          <w:rFonts w:asciiTheme="minorHAnsi" w:hAnsiTheme="minorHAnsi" w:cstheme="minorHAnsi"/>
          <w:sz w:val="20"/>
          <w:szCs w:val="20"/>
        </w:rPr>
        <w:t xml:space="preserve"> Cumprir com a legislação vigente inerente ao objeto</w:t>
      </w:r>
      <w:r w:rsidRPr="00C87389">
        <w:rPr>
          <w:rFonts w:asciiTheme="minorHAnsi" w:eastAsia="Batang" w:hAnsiTheme="minorHAnsi" w:cstheme="minorHAnsi"/>
          <w:sz w:val="20"/>
          <w:szCs w:val="20"/>
        </w:rPr>
        <w:t>, inclusive com todos os encargos tributários, fiscais, trabalhista, devendo arcar ainda, com todas as despesas e custo necessários ao cumprimento do objeto</w:t>
      </w:r>
      <w:r w:rsidRPr="00C87389">
        <w:rPr>
          <w:rFonts w:asciiTheme="minorHAnsi" w:hAnsiTheme="minorHAnsi" w:cstheme="minorHAnsi"/>
          <w:sz w:val="20"/>
          <w:szCs w:val="20"/>
        </w:rPr>
        <w:t xml:space="preserve">. </w:t>
      </w:r>
    </w:p>
    <w:p w:rsidR="00AD1F48" w:rsidRPr="00AD1F48" w:rsidRDefault="00C87389" w:rsidP="00C87389">
      <w:pPr>
        <w:tabs>
          <w:tab w:val="left" w:pos="7200"/>
        </w:tabs>
        <w:spacing w:after="120" w:line="240" w:lineRule="auto"/>
        <w:jc w:val="both"/>
        <w:rPr>
          <w:rFonts w:eastAsia="Batang" w:cs="Calibri"/>
          <w:color w:val="000000"/>
          <w:sz w:val="20"/>
          <w:szCs w:val="20"/>
        </w:rPr>
      </w:pPr>
      <w:r w:rsidRPr="00C87389">
        <w:rPr>
          <w:rFonts w:asciiTheme="minorHAnsi" w:hAnsiTheme="minorHAnsi" w:cstheme="minorHAnsi"/>
          <w:b/>
          <w:sz w:val="20"/>
          <w:szCs w:val="20"/>
        </w:rPr>
        <w:t>11.13.</w:t>
      </w:r>
      <w:r w:rsidRPr="00C87389">
        <w:rPr>
          <w:rFonts w:asciiTheme="minorHAnsi" w:hAnsiTheme="minorHAnsi" w:cstheme="minorHAnsi"/>
          <w:sz w:val="20"/>
          <w:szCs w:val="20"/>
        </w:rPr>
        <w:t xml:space="preserve"> Proporcionar treinamento operacional da equipe médica, se necessário, no local onde será entregue.</w:t>
      </w:r>
    </w:p>
    <w:p w:rsidR="007656B6" w:rsidRPr="00E166E5" w:rsidRDefault="0033509F" w:rsidP="00AD1F48">
      <w:pPr>
        <w:shd w:val="clear" w:color="auto" w:fill="3333FF"/>
        <w:spacing w:after="0"/>
        <w:jc w:val="both"/>
        <w:rPr>
          <w:b/>
          <w:bCs/>
          <w:sz w:val="20"/>
          <w:szCs w:val="20"/>
          <w:u w:val="single"/>
        </w:rPr>
      </w:pPr>
      <w:r>
        <w:rPr>
          <w:rFonts w:cs="Calibri"/>
          <w:b/>
          <w:bCs/>
          <w:color w:val="FFFFFF"/>
          <w:sz w:val="20"/>
          <w:szCs w:val="20"/>
        </w:rPr>
        <w:t>12. DA FISCALIZAÇÃO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12.1.</w:t>
      </w:r>
      <w:r w:rsidRPr="00467C15">
        <w:rPr>
          <w:rFonts w:asciiTheme="minorHAnsi" w:eastAsia="Batang" w:hAnsiTheme="minorHAnsi" w:cstheme="minorHAnsi"/>
          <w:sz w:val="20"/>
          <w:szCs w:val="20"/>
        </w:rPr>
        <w:t xml:space="preserve"> Conforme artigo 67 da Lei Federal nº 8.666, de 21 de junho de 1.993, a fiscalização e acompanhamento da execução do objeto serão por meio do fiscal devidamente designado pela Administração;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12.2.</w:t>
      </w:r>
      <w:r w:rsidRPr="00467C15">
        <w:rPr>
          <w:rFonts w:asciiTheme="minorHAnsi" w:eastAsia="Batang"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12.3.</w:t>
      </w:r>
      <w:r w:rsidRPr="00467C15">
        <w:rPr>
          <w:rFonts w:asciiTheme="minorHAnsi" w:eastAsia="Batang" w:hAnsiTheme="minorHAnsi" w:cstheme="minorHAnsi"/>
          <w:sz w:val="20"/>
          <w:szCs w:val="20"/>
        </w:rPr>
        <w:t xml:space="preserve"> O Fiscal anotará em registro próprio todas as ocorrências relacionadas com a execução do objeto, determinando o que for necessário à regularização das faltas ou defeitos observados;</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12.4.</w:t>
      </w:r>
      <w:r w:rsidRPr="00467C15">
        <w:rPr>
          <w:rFonts w:asciiTheme="minorHAnsi" w:eastAsia="Batang" w:hAnsiTheme="minorHAnsi" w:cstheme="minorHAnsi"/>
          <w:sz w:val="20"/>
          <w:szCs w:val="20"/>
        </w:rPr>
        <w:t xml:space="preserve"> As decisões e providências que ultrapassarem a competência do fiscal deverão ser encaminhadas a seus superiores em tempo hábil para a tomada de decisão e adotar medidas convenientes;</w:t>
      </w:r>
    </w:p>
    <w:p w:rsidR="00467C15" w:rsidRPr="00467C15" w:rsidRDefault="00467C15" w:rsidP="00467C15">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12.5.</w:t>
      </w:r>
      <w:r w:rsidRPr="00467C15">
        <w:rPr>
          <w:rFonts w:asciiTheme="minorHAnsi" w:eastAsia="Batang"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034F" w:rsidRDefault="00467C15" w:rsidP="00467C15">
      <w:pPr>
        <w:spacing w:after="120" w:line="240" w:lineRule="auto"/>
        <w:jc w:val="both"/>
        <w:rPr>
          <w:rFonts w:eastAsia="Batang"/>
          <w:color w:val="000000"/>
          <w:sz w:val="20"/>
          <w:szCs w:val="20"/>
        </w:rPr>
      </w:pPr>
      <w:r w:rsidRPr="00467C15">
        <w:rPr>
          <w:rFonts w:asciiTheme="minorHAnsi" w:eastAsia="Batang" w:hAnsiTheme="minorHAnsi" w:cstheme="minorHAnsi"/>
          <w:b/>
          <w:sz w:val="20"/>
          <w:szCs w:val="20"/>
        </w:rPr>
        <w:t xml:space="preserve">12.6. </w:t>
      </w:r>
      <w:r w:rsidRPr="00467C15">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33509F" w:rsidRPr="00E166E5" w:rsidRDefault="0033509F" w:rsidP="0033509F">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sidR="004065EE">
        <w:rPr>
          <w:rFonts w:cs="Calibri"/>
          <w:b/>
          <w:bCs/>
          <w:color w:val="FFFFFF"/>
          <w:sz w:val="20"/>
          <w:szCs w:val="20"/>
        </w:rPr>
        <w:t>DO PAGAMENTO</w:t>
      </w:r>
    </w:p>
    <w:p w:rsidR="00C10AE6" w:rsidRPr="00C10AE6" w:rsidRDefault="00C10AE6" w:rsidP="00C10AE6">
      <w:pPr>
        <w:tabs>
          <w:tab w:val="left" w:pos="7200"/>
        </w:tabs>
        <w:spacing w:after="0" w:line="240" w:lineRule="auto"/>
        <w:rPr>
          <w:rFonts w:asciiTheme="minorHAnsi" w:eastAsia="Batang" w:hAnsiTheme="minorHAnsi" w:cstheme="minorHAnsi"/>
          <w:sz w:val="20"/>
          <w:szCs w:val="20"/>
        </w:rPr>
      </w:pPr>
      <w:r w:rsidRPr="00C10AE6">
        <w:rPr>
          <w:rFonts w:asciiTheme="minorHAnsi" w:eastAsia="Batang" w:hAnsiTheme="minorHAnsi" w:cstheme="minorHAnsi"/>
          <w:b/>
          <w:sz w:val="20"/>
          <w:szCs w:val="20"/>
        </w:rPr>
        <w:t>13.1.</w:t>
      </w:r>
      <w:r w:rsidRPr="00C10AE6">
        <w:rPr>
          <w:rFonts w:asciiTheme="minorHAnsi" w:hAnsiTheme="minorHAnsi" w:cstheme="minorHAnsi"/>
          <w:bCs/>
          <w:iCs/>
          <w:sz w:val="20"/>
          <w:szCs w:val="20"/>
        </w:rPr>
        <w:t>Efetu</w:t>
      </w:r>
      <w:r w:rsidRPr="00C10AE6">
        <w:rPr>
          <w:rFonts w:asciiTheme="minorHAnsi" w:eastAsia="Batang" w:hAnsiTheme="minorHAnsi" w:cstheme="minorHAnsi"/>
          <w:sz w:val="20"/>
          <w:szCs w:val="20"/>
        </w:rPr>
        <w:t xml:space="preserve">ada a entrega, a CONTRATADA protocolará a </w:t>
      </w:r>
      <w:r w:rsidRPr="00C10AE6">
        <w:rPr>
          <w:rFonts w:asciiTheme="minorHAnsi" w:eastAsia="Batang" w:hAnsiTheme="minorHAnsi" w:cstheme="minorHAnsi"/>
          <w:bCs/>
          <w:sz w:val="20"/>
          <w:szCs w:val="20"/>
        </w:rPr>
        <w:t>Nota Fiscal/Fatura</w:t>
      </w:r>
      <w:r w:rsidRPr="00C10AE6">
        <w:rPr>
          <w:rFonts w:asciiTheme="minorHAnsi" w:eastAsia="Batang" w:hAnsiTheme="minorHAnsi" w:cstheme="minorHAnsi"/>
          <w:sz w:val="20"/>
          <w:szCs w:val="20"/>
        </w:rPr>
        <w:t xml:space="preserve"> devidamente atestada, perante a Diretoria de Compras da Secretaria da Saúde do Estado do Tocantins;</w:t>
      </w:r>
    </w:p>
    <w:p w:rsidR="00C10AE6" w:rsidRPr="00C10AE6" w:rsidRDefault="00C10AE6" w:rsidP="00C10AE6">
      <w:pPr>
        <w:tabs>
          <w:tab w:val="left" w:pos="7200"/>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t>13.2.</w:t>
      </w:r>
      <w:r w:rsidRPr="00C10AE6">
        <w:rPr>
          <w:rFonts w:asciiTheme="minorHAnsi" w:eastAsia="Batang" w:hAnsiTheme="minorHAnsi" w:cstheme="minorHAnsi"/>
          <w:sz w:val="20"/>
          <w:szCs w:val="20"/>
        </w:rPr>
        <w:t xml:space="preserve"> A CONTRATANTE terá um prazo de até </w:t>
      </w:r>
      <w:r w:rsidRPr="00C10AE6">
        <w:rPr>
          <w:rFonts w:asciiTheme="minorHAnsi" w:eastAsia="Batang" w:hAnsiTheme="minorHAnsi" w:cstheme="minorHAnsi"/>
          <w:b/>
          <w:sz w:val="20"/>
          <w:szCs w:val="20"/>
        </w:rPr>
        <w:t>05 (cinco) dias úteis</w:t>
      </w:r>
      <w:r w:rsidRPr="00C10AE6">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C10AE6" w:rsidRPr="00C10AE6" w:rsidRDefault="00C10AE6" w:rsidP="00C10AE6">
      <w:pPr>
        <w:tabs>
          <w:tab w:val="left" w:pos="0"/>
          <w:tab w:val="num" w:pos="426"/>
          <w:tab w:val="left" w:pos="567"/>
          <w:tab w:val="num" w:pos="851"/>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lastRenderedPageBreak/>
        <w:t>13.3.</w:t>
      </w:r>
      <w:r w:rsidRPr="00C10AE6">
        <w:rPr>
          <w:rFonts w:asciiTheme="minorHAnsi" w:eastAsia="Batang" w:hAnsiTheme="minorHAnsi" w:cstheme="minorHAnsi"/>
          <w:sz w:val="20"/>
          <w:szCs w:val="20"/>
        </w:rPr>
        <w:t xml:space="preserve"> O</w:t>
      </w:r>
      <w:r w:rsidRPr="00C10AE6">
        <w:rPr>
          <w:rFonts w:asciiTheme="minorHAnsi" w:eastAsia="Batang" w:hAnsiTheme="minorHAnsi" w:cstheme="minorHAnsi"/>
          <w:bCs/>
          <w:sz w:val="20"/>
          <w:szCs w:val="20"/>
        </w:rPr>
        <w:t xml:space="preserve"> prazo previsto para pagamento que será de até </w:t>
      </w:r>
      <w:r w:rsidRPr="00C10AE6">
        <w:rPr>
          <w:rFonts w:asciiTheme="minorHAnsi" w:eastAsia="Batang" w:hAnsiTheme="minorHAnsi" w:cstheme="minorHAnsi"/>
          <w:b/>
          <w:bCs/>
          <w:sz w:val="20"/>
          <w:szCs w:val="20"/>
        </w:rPr>
        <w:t>30 (trinta) dias corridos,</w:t>
      </w:r>
      <w:r w:rsidRPr="00C10AE6">
        <w:rPr>
          <w:rFonts w:asciiTheme="minorHAnsi" w:eastAsia="Batang" w:hAnsiTheme="minorHAnsi" w:cstheme="minorHAnsi"/>
          <w:bCs/>
          <w:sz w:val="20"/>
          <w:szCs w:val="20"/>
        </w:rPr>
        <w:t xml:space="preserve"> contados da apresentação da Nota Fiscal/Fatura</w:t>
      </w:r>
      <w:r w:rsidRPr="00C10AE6">
        <w:rPr>
          <w:rFonts w:asciiTheme="minorHAnsi" w:eastAsia="Batang" w:hAnsiTheme="minorHAnsi" w:cstheme="minorHAnsi"/>
          <w:sz w:val="20"/>
          <w:szCs w:val="20"/>
        </w:rPr>
        <w:t>, devidamente atestada;</w:t>
      </w:r>
    </w:p>
    <w:p w:rsidR="00C10AE6" w:rsidRPr="00C10AE6" w:rsidRDefault="00C10AE6" w:rsidP="00C10AE6">
      <w:pPr>
        <w:tabs>
          <w:tab w:val="left" w:pos="0"/>
          <w:tab w:val="num" w:pos="426"/>
          <w:tab w:val="left" w:pos="567"/>
          <w:tab w:val="num" w:pos="851"/>
        </w:tabs>
        <w:spacing w:after="0" w:line="240" w:lineRule="auto"/>
        <w:jc w:val="both"/>
        <w:rPr>
          <w:rFonts w:asciiTheme="minorHAnsi" w:hAnsiTheme="minorHAnsi" w:cstheme="minorHAnsi"/>
          <w:bCs/>
          <w:sz w:val="20"/>
          <w:szCs w:val="20"/>
        </w:rPr>
      </w:pPr>
      <w:r w:rsidRPr="00C10AE6">
        <w:rPr>
          <w:rFonts w:asciiTheme="minorHAnsi" w:eastAsia="Batang" w:hAnsiTheme="minorHAnsi" w:cstheme="minorHAnsi"/>
          <w:b/>
          <w:sz w:val="20"/>
          <w:szCs w:val="20"/>
        </w:rPr>
        <w:t>13.4.</w:t>
      </w:r>
      <w:r w:rsidRPr="00C10AE6">
        <w:rPr>
          <w:rFonts w:asciiTheme="minorHAnsi" w:eastAsia="Batang" w:hAnsiTheme="minorHAnsi" w:cstheme="minorHAnsi"/>
          <w:sz w:val="20"/>
          <w:szCs w:val="20"/>
        </w:rPr>
        <w:t xml:space="preserve"> Na ocorrência de rejeição da(s) Nota(s) Fiscal(is), motivada por erro ou incorreções, o prazo estipulado no parágrafo anterior, passará a ser contado a partir da data da sua representação;</w:t>
      </w:r>
    </w:p>
    <w:p w:rsidR="00C10AE6" w:rsidRPr="00C10AE6" w:rsidRDefault="00C10AE6" w:rsidP="00C10AE6">
      <w:pPr>
        <w:tabs>
          <w:tab w:val="left" w:pos="0"/>
          <w:tab w:val="num" w:pos="426"/>
          <w:tab w:val="left" w:pos="567"/>
          <w:tab w:val="num" w:pos="851"/>
        </w:tabs>
        <w:spacing w:after="0" w:line="240" w:lineRule="auto"/>
        <w:jc w:val="both"/>
        <w:rPr>
          <w:rFonts w:asciiTheme="minorHAnsi" w:eastAsia="Batang" w:hAnsiTheme="minorHAnsi" w:cstheme="minorHAnsi"/>
          <w:sz w:val="20"/>
          <w:szCs w:val="20"/>
        </w:rPr>
      </w:pPr>
      <w:r w:rsidRPr="00C10AE6">
        <w:rPr>
          <w:rFonts w:asciiTheme="minorHAnsi" w:eastAsia="Batang" w:hAnsiTheme="minorHAnsi" w:cstheme="minorHAnsi"/>
          <w:b/>
          <w:sz w:val="20"/>
          <w:szCs w:val="20"/>
        </w:rPr>
        <w:t>13.5.</w:t>
      </w:r>
      <w:r w:rsidRPr="00C10AE6">
        <w:rPr>
          <w:rFonts w:asciiTheme="minorHAnsi" w:eastAsia="Batang" w:hAnsiTheme="minorHAnsi" w:cstheme="minorHAnsi"/>
          <w:sz w:val="20"/>
          <w:szCs w:val="20"/>
        </w:rPr>
        <w:t xml:space="preserve"> Os pagamentos não serão efetuados através de boletos bancários, sendo a garantia do referido pagamento a própria Nota de Empenho;</w:t>
      </w:r>
    </w:p>
    <w:p w:rsidR="0033509F" w:rsidRDefault="00C10AE6" w:rsidP="00C10AE6">
      <w:pPr>
        <w:spacing w:after="120" w:line="240" w:lineRule="auto"/>
        <w:jc w:val="both"/>
        <w:rPr>
          <w:rFonts w:eastAsia="Batang"/>
          <w:color w:val="000000"/>
          <w:sz w:val="20"/>
          <w:szCs w:val="20"/>
        </w:rPr>
      </w:pPr>
      <w:r w:rsidRPr="00C10AE6">
        <w:rPr>
          <w:rFonts w:asciiTheme="minorHAnsi" w:hAnsiTheme="minorHAnsi" w:cstheme="minorHAnsi"/>
          <w:b/>
          <w:sz w:val="20"/>
          <w:szCs w:val="20"/>
        </w:rPr>
        <w:t>13.6.</w:t>
      </w:r>
      <w:r w:rsidRPr="00C10AE6">
        <w:rPr>
          <w:rFonts w:asciiTheme="minorHAnsi" w:hAnsiTheme="minorHAnsi" w:cstheme="minorHAnsi"/>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C10AE6" w:rsidRDefault="00C10AE6" w:rsidP="00AD1F48">
      <w:pPr>
        <w:jc w:val="right"/>
        <w:rPr>
          <w:sz w:val="20"/>
          <w:szCs w:val="20"/>
        </w:rPr>
      </w:pPr>
    </w:p>
    <w:p w:rsidR="00C10AE6" w:rsidRDefault="00C10AE6" w:rsidP="00AD1F48">
      <w:pPr>
        <w:jc w:val="right"/>
        <w:rPr>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EA744C" w:rsidRDefault="00EA744C" w:rsidP="00AD1F48">
      <w:pPr>
        <w:jc w:val="right"/>
        <w:rPr>
          <w:sz w:val="20"/>
          <w:szCs w:val="20"/>
        </w:rPr>
      </w:pPr>
    </w:p>
    <w:p w:rsidR="00EA744C" w:rsidRDefault="00EA744C" w:rsidP="00AD1F48">
      <w:pPr>
        <w:jc w:val="right"/>
        <w:rPr>
          <w:sz w:val="20"/>
          <w:szCs w:val="20"/>
        </w:rPr>
      </w:pPr>
    </w:p>
    <w:p w:rsidR="00EA744C" w:rsidRDefault="00EA744C" w:rsidP="00AD1F48">
      <w:pPr>
        <w:jc w:val="right"/>
        <w:rPr>
          <w:sz w:val="20"/>
          <w:szCs w:val="20"/>
        </w:rPr>
      </w:pPr>
    </w:p>
    <w:p w:rsidR="003808BB" w:rsidRDefault="003808BB" w:rsidP="00AD1F48">
      <w:pPr>
        <w:jc w:val="right"/>
        <w:rPr>
          <w:sz w:val="20"/>
          <w:szCs w:val="20"/>
        </w:rPr>
      </w:pPr>
    </w:p>
    <w:p w:rsidR="003808BB" w:rsidRDefault="003808BB"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Marcos EsnerMusafir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E30B3D" w:rsidRPr="00A97377">
        <w:rPr>
          <w:bCs/>
          <w:sz w:val="20"/>
          <w:szCs w:val="20"/>
        </w:rPr>
        <w:t xml:space="preserve">aquisição de equipamentos hospitalares destinados às ações </w:t>
      </w:r>
      <w:r w:rsidR="00AB7C01">
        <w:rPr>
          <w:bCs/>
          <w:sz w:val="20"/>
          <w:szCs w:val="20"/>
        </w:rPr>
        <w:t>para instalação da Unidade de Terapia Intensiva Pediátrica na cidade de Araguaína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345535">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E30B3D">
        <w:rPr>
          <w:rFonts w:cs="Calibri"/>
          <w:sz w:val="20"/>
          <w:szCs w:val="20"/>
        </w:rPr>
        <w:t>XXX</w:t>
      </w:r>
      <w:r w:rsidRPr="00975295">
        <w:rPr>
          <w:rFonts w:cs="Calibri"/>
          <w:sz w:val="20"/>
          <w:szCs w:val="20"/>
        </w:rPr>
        <w:t>/201</w:t>
      </w:r>
      <w:r w:rsidR="00345535">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E30B3D">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E30B3D">
        <w:rPr>
          <w:rFonts w:cs="Calibri"/>
          <w:sz w:val="20"/>
          <w:szCs w:val="20"/>
          <w:shd w:val="clear" w:color="auto" w:fill="FFFFFF"/>
        </w:rPr>
        <w:t>6200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C51542">
        <w:rPr>
          <w:rFonts w:ascii="Calibri" w:hAnsi="Calibri" w:cs="Calibri"/>
          <w:caps/>
        </w:rPr>
        <w:t xml:space="preserve"> E INSTALAÇÃO</w:t>
      </w:r>
      <w:r w:rsidR="00BD0F63">
        <w:rPr>
          <w:rFonts w:ascii="Calibri" w:hAnsi="Calibri" w:cs="Calibri"/>
          <w:caps/>
        </w:rPr>
        <w:t xml:space="preserve">DOS </w:t>
      </w:r>
      <w:r w:rsidR="00C51542">
        <w:rPr>
          <w:rFonts w:ascii="Calibri" w:hAnsi="Calibri" w:cs="Calibri"/>
          <w:caps/>
        </w:rPr>
        <w:t>EQUIPAMENTOS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7D6FC6">
        <w:rPr>
          <w:rFonts w:ascii="Calibri" w:hAnsi="Calibri" w:cs="Calibri"/>
          <w:u w:val="single"/>
        </w:rPr>
        <w:t xml:space="preserve"> de entrega dos </w:t>
      </w:r>
      <w:r w:rsidR="0059437C">
        <w:rPr>
          <w:rFonts w:ascii="Calibri" w:hAnsi="Calibri" w:cs="Calibri"/>
          <w:u w:val="single"/>
        </w:rPr>
        <w:t>equipamentos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13687F">
        <w:rPr>
          <w:b/>
          <w:sz w:val="20"/>
          <w:szCs w:val="20"/>
          <w:u w:val="single"/>
        </w:rPr>
        <w:t>equipamentos</w:t>
      </w:r>
      <w:r w:rsidR="00005616" w:rsidRPr="00975295">
        <w:rPr>
          <w:b/>
          <w:sz w:val="20"/>
          <w:szCs w:val="20"/>
          <w:u w:val="single"/>
        </w:rPr>
        <w:t>:</w:t>
      </w:r>
    </w:p>
    <w:p w:rsidR="00D238E2" w:rsidRPr="00D238E2" w:rsidRDefault="009E010B" w:rsidP="00D238E2">
      <w:pPr>
        <w:tabs>
          <w:tab w:val="left" w:pos="7200"/>
        </w:tabs>
        <w:spacing w:after="0" w:line="240" w:lineRule="auto"/>
        <w:jc w:val="both"/>
        <w:rPr>
          <w:color w:val="000000"/>
          <w:sz w:val="20"/>
          <w:szCs w:val="20"/>
        </w:rPr>
      </w:pPr>
      <w:r>
        <w:rPr>
          <w:b/>
          <w:sz w:val="20"/>
          <w:szCs w:val="20"/>
        </w:rPr>
        <w:t>2.</w:t>
      </w:r>
      <w:r w:rsidR="00BB6432">
        <w:rPr>
          <w:b/>
          <w:sz w:val="20"/>
          <w:szCs w:val="20"/>
        </w:rPr>
        <w:t>2</w:t>
      </w:r>
      <w:r w:rsidR="00025C98" w:rsidRPr="00975295">
        <w:rPr>
          <w:b/>
          <w:sz w:val="20"/>
          <w:szCs w:val="20"/>
        </w:rPr>
        <w:t>.1.</w:t>
      </w:r>
      <w:r w:rsidR="00D238E2">
        <w:rPr>
          <w:sz w:val="20"/>
          <w:szCs w:val="20"/>
        </w:rPr>
        <w:t xml:space="preserve">Os equipamentos deverão ser entregues </w:t>
      </w:r>
      <w:r w:rsidR="00D238E2" w:rsidRPr="00D238E2">
        <w:rPr>
          <w:color w:val="000000"/>
          <w:sz w:val="20"/>
          <w:szCs w:val="20"/>
        </w:rPr>
        <w:t xml:space="preserve">no prazo máximo de </w:t>
      </w:r>
      <w:r w:rsidR="00D238E2" w:rsidRPr="00D238E2">
        <w:rPr>
          <w:b/>
          <w:color w:val="000000"/>
          <w:sz w:val="20"/>
          <w:szCs w:val="20"/>
        </w:rPr>
        <w:t>30</w:t>
      </w:r>
      <w:r w:rsidR="00D238E2" w:rsidRPr="00D238E2">
        <w:rPr>
          <w:b/>
          <w:bCs/>
          <w:color w:val="000000"/>
          <w:sz w:val="20"/>
          <w:szCs w:val="20"/>
        </w:rPr>
        <w:t xml:space="preserve"> (trinta) dias corridos</w:t>
      </w:r>
      <w:r w:rsidR="00D238E2" w:rsidRPr="00D238E2">
        <w:rPr>
          <w:color w:val="000000"/>
          <w:sz w:val="20"/>
          <w:szCs w:val="20"/>
        </w:rPr>
        <w:t>, contados do recebimento da Nota de Empenho, salvo, se por motivo justo, a Contratada solicitar prorrogação de prazo, e este ser aceito pela Contratante</w:t>
      </w:r>
      <w:r w:rsidR="00D238E2">
        <w:rPr>
          <w:color w:val="000000"/>
          <w:sz w:val="20"/>
          <w:szCs w:val="20"/>
        </w:rPr>
        <w:t>.</w:t>
      </w:r>
    </w:p>
    <w:p w:rsidR="007317B9" w:rsidRDefault="00D238E2" w:rsidP="00401DC0">
      <w:pPr>
        <w:tabs>
          <w:tab w:val="left" w:pos="7200"/>
        </w:tabs>
        <w:spacing w:after="0" w:line="240" w:lineRule="auto"/>
        <w:jc w:val="both"/>
        <w:rPr>
          <w:color w:val="000000"/>
          <w:sz w:val="20"/>
          <w:szCs w:val="20"/>
        </w:rPr>
      </w:pPr>
      <w:r>
        <w:rPr>
          <w:b/>
          <w:color w:val="000000"/>
          <w:sz w:val="20"/>
          <w:szCs w:val="20"/>
        </w:rPr>
        <w:t>2.2</w:t>
      </w:r>
      <w:r w:rsidRPr="00D238E2">
        <w:rPr>
          <w:b/>
          <w:color w:val="000000"/>
          <w:sz w:val="20"/>
          <w:szCs w:val="20"/>
        </w:rPr>
        <w:t>.2.</w:t>
      </w:r>
      <w:r w:rsidRPr="00D238E2">
        <w:rPr>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r>
        <w:rPr>
          <w:color w:val="000000"/>
          <w:sz w:val="20"/>
          <w:szCs w:val="20"/>
        </w:rPr>
        <w:t>.</w:t>
      </w:r>
    </w:p>
    <w:p w:rsidR="00401DC0" w:rsidRDefault="00401DC0" w:rsidP="00401DC0">
      <w:pPr>
        <w:tabs>
          <w:tab w:val="left" w:pos="7200"/>
        </w:tabs>
        <w:spacing w:after="0" w:line="240" w:lineRule="auto"/>
        <w:jc w:val="both"/>
        <w:rPr>
          <w:b/>
          <w:color w:val="000000"/>
          <w:sz w:val="20"/>
          <w:szCs w:val="20"/>
          <w:u w:val="single"/>
        </w:rPr>
      </w:pPr>
      <w:r w:rsidRPr="00401DC0">
        <w:rPr>
          <w:b/>
          <w:color w:val="000000"/>
          <w:sz w:val="20"/>
          <w:szCs w:val="20"/>
          <w:u w:val="single"/>
        </w:rPr>
        <w:t>2.3. Do prazo de instalação dos equipamentos:</w:t>
      </w:r>
    </w:p>
    <w:p w:rsidR="00401DC0" w:rsidRPr="00401DC0" w:rsidRDefault="00401DC0" w:rsidP="00D238E2">
      <w:pPr>
        <w:tabs>
          <w:tab w:val="left" w:pos="7200"/>
        </w:tabs>
        <w:spacing w:after="120" w:line="240" w:lineRule="auto"/>
        <w:jc w:val="both"/>
        <w:rPr>
          <w:rFonts w:eastAsia="Batang"/>
          <w:b/>
          <w:sz w:val="20"/>
          <w:szCs w:val="20"/>
        </w:rPr>
      </w:pPr>
      <w:r>
        <w:rPr>
          <w:b/>
          <w:color w:val="000000"/>
          <w:sz w:val="20"/>
          <w:szCs w:val="20"/>
        </w:rPr>
        <w:t xml:space="preserve">2.3.1. </w:t>
      </w:r>
      <w:r w:rsidRPr="00401DC0">
        <w:rPr>
          <w:bCs/>
          <w:color w:val="000000"/>
          <w:sz w:val="20"/>
          <w:szCs w:val="20"/>
        </w:rPr>
        <w:t>A Contratada deverá realizar a montagem e instalação no prazo máximo de até 15 (quinze) dias corridos, contados da notificação da Contratante</w:t>
      </w:r>
      <w:r>
        <w:rPr>
          <w:bCs/>
          <w:color w:val="000000"/>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B17D21">
        <w:rPr>
          <w:rFonts w:cs="Calibri"/>
          <w:b/>
          <w:sz w:val="20"/>
          <w:szCs w:val="20"/>
        </w:rPr>
        <w:t>GARANTIA</w:t>
      </w:r>
      <w:r w:rsidR="00B47D86" w:rsidRPr="00975295">
        <w:rPr>
          <w:rFonts w:cs="Calibri"/>
          <w:b/>
          <w:sz w:val="20"/>
          <w:szCs w:val="20"/>
        </w:rPr>
        <w:t>E DO LOCAL DE ENTREGA</w:t>
      </w:r>
      <w:r w:rsidR="00B17D21">
        <w:rPr>
          <w:rFonts w:cs="Calibri"/>
          <w:b/>
          <w:sz w:val="20"/>
          <w:szCs w:val="20"/>
        </w:rPr>
        <w:t xml:space="preserve"> DOS EQUIPAMENTOS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145DA1">
        <w:rPr>
          <w:rFonts w:cs="Calibri"/>
          <w:b/>
          <w:bCs/>
          <w:sz w:val="20"/>
          <w:szCs w:val="20"/>
          <w:u w:val="single"/>
        </w:rPr>
        <w:t>garantia</w:t>
      </w:r>
      <w:r w:rsidR="004564C1">
        <w:rPr>
          <w:rFonts w:cs="Calibri"/>
          <w:b/>
          <w:bCs/>
          <w:sz w:val="20"/>
          <w:szCs w:val="20"/>
          <w:u w:val="single"/>
        </w:rPr>
        <w:t xml:space="preserve"> dos </w:t>
      </w:r>
      <w:r w:rsidR="00145DA1">
        <w:rPr>
          <w:rFonts w:cs="Calibri"/>
          <w:b/>
          <w:bCs/>
          <w:sz w:val="20"/>
          <w:szCs w:val="20"/>
          <w:u w:val="single"/>
        </w:rPr>
        <w:t>equipamentos</w:t>
      </w:r>
      <w:r w:rsidR="00B47D86" w:rsidRPr="00975295">
        <w:rPr>
          <w:rFonts w:cs="Calibri"/>
          <w:b/>
          <w:bCs/>
          <w:sz w:val="20"/>
          <w:szCs w:val="20"/>
          <w:u w:val="single"/>
        </w:rPr>
        <w:t>:</w:t>
      </w:r>
    </w:p>
    <w:p w:rsid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E00516" w:rsidRPr="00E00516">
        <w:rPr>
          <w:sz w:val="20"/>
          <w:szCs w:val="20"/>
        </w:rPr>
        <w:t>O prazo de garantia dos equipamentos deverá ser de no mínimo 12(doze) meses, contados da Nota Fiscal/Termo de Recebimento, sendo que durante este período, a garantia deverá ser prestada, sem quaisquer ônus para a SESAU</w:t>
      </w:r>
      <w:r w:rsidR="00E00516">
        <w:rPr>
          <w:sz w:val="20"/>
          <w:szCs w:val="20"/>
        </w:rPr>
        <w:t>/</w:t>
      </w:r>
      <w:r w:rsidR="00E00516" w:rsidRPr="00E00516">
        <w:rPr>
          <w:sz w:val="20"/>
          <w:szCs w:val="20"/>
        </w:rPr>
        <w:t>TO</w:t>
      </w:r>
      <w:r w:rsidR="005B40BC">
        <w:rPr>
          <w:sz w:val="20"/>
          <w:szCs w:val="20"/>
        </w:rPr>
        <w:t>.</w:t>
      </w:r>
    </w:p>
    <w:p w:rsidR="00E00516" w:rsidRPr="00E00516" w:rsidRDefault="00E00516" w:rsidP="00E00516">
      <w:pPr>
        <w:spacing w:after="0" w:line="240" w:lineRule="auto"/>
        <w:jc w:val="both"/>
        <w:rPr>
          <w:rFonts w:asciiTheme="minorHAnsi" w:hAnsiTheme="minorHAnsi" w:cstheme="minorHAnsi"/>
          <w:sz w:val="20"/>
          <w:szCs w:val="20"/>
        </w:rPr>
      </w:pPr>
      <w:r w:rsidRPr="00E00516">
        <w:rPr>
          <w:rFonts w:asciiTheme="minorHAnsi" w:hAnsiTheme="minorHAnsi" w:cstheme="minorHAnsi"/>
          <w:b/>
          <w:sz w:val="20"/>
          <w:szCs w:val="20"/>
        </w:rPr>
        <w:t>3.</w:t>
      </w:r>
      <w:r>
        <w:rPr>
          <w:rFonts w:asciiTheme="minorHAnsi" w:hAnsiTheme="minorHAnsi" w:cstheme="minorHAnsi"/>
          <w:b/>
          <w:sz w:val="20"/>
          <w:szCs w:val="20"/>
        </w:rPr>
        <w:t>1</w:t>
      </w:r>
      <w:r w:rsidRPr="00E00516">
        <w:rPr>
          <w:rFonts w:asciiTheme="minorHAnsi" w:hAnsiTheme="minorHAnsi" w:cstheme="minorHAnsi"/>
          <w:b/>
          <w:sz w:val="20"/>
          <w:szCs w:val="20"/>
        </w:rPr>
        <w:t>.2.</w:t>
      </w:r>
      <w:r w:rsidRPr="00E00516">
        <w:rPr>
          <w:rFonts w:asciiTheme="minorHAnsi" w:hAnsiTheme="minorHAnsi" w:cstheme="minorHAnsi"/>
          <w:sz w:val="20"/>
          <w:szCs w:val="20"/>
        </w:rPr>
        <w:t xml:space="preserve"> Compreende-se nesta garantia, a obrigatoriedade de disponibilização pela contratada, de profissional técnico especializado para que, no mínimo uma vez a cada 06 (seis) meses, e/ou quando solicitado, compareça ao local de instalação do equipamento e realize a manutenção preventiva e/ ou corretiva, às suas expensas e risco, sem custos adicionais a SESAU/TO, inclusive com a retirada e o transporte do equipamento, caso necessário; e a troca de peças, que garanta o seu pleno e original funcionamento.</w:t>
      </w:r>
    </w:p>
    <w:p w:rsidR="00E00516" w:rsidRPr="00E00516" w:rsidRDefault="00E00516" w:rsidP="00E00516">
      <w:pPr>
        <w:autoSpaceDE w:val="0"/>
        <w:autoSpaceDN w:val="0"/>
        <w:adjustRightInd w:val="0"/>
        <w:spacing w:after="0" w:line="240" w:lineRule="auto"/>
        <w:jc w:val="both"/>
        <w:rPr>
          <w:rFonts w:asciiTheme="minorHAnsi" w:hAnsiTheme="minorHAnsi" w:cstheme="minorHAnsi"/>
          <w:sz w:val="20"/>
          <w:szCs w:val="20"/>
        </w:rPr>
      </w:pPr>
      <w:r w:rsidRPr="00E00516">
        <w:rPr>
          <w:rFonts w:asciiTheme="minorHAnsi" w:hAnsiTheme="minorHAnsi" w:cstheme="minorHAnsi"/>
          <w:b/>
          <w:sz w:val="20"/>
          <w:szCs w:val="20"/>
        </w:rPr>
        <w:t>3.</w:t>
      </w:r>
      <w:r>
        <w:rPr>
          <w:rFonts w:asciiTheme="minorHAnsi" w:hAnsiTheme="minorHAnsi" w:cstheme="minorHAnsi"/>
          <w:b/>
          <w:sz w:val="20"/>
          <w:szCs w:val="20"/>
        </w:rPr>
        <w:t>1</w:t>
      </w:r>
      <w:r w:rsidRPr="00E00516">
        <w:rPr>
          <w:rFonts w:asciiTheme="minorHAnsi" w:hAnsiTheme="minorHAnsi" w:cstheme="minorHAnsi"/>
          <w:b/>
          <w:sz w:val="20"/>
          <w:szCs w:val="20"/>
        </w:rPr>
        <w:t>.3.</w:t>
      </w:r>
      <w:r w:rsidRPr="00E00516">
        <w:rPr>
          <w:rFonts w:asciiTheme="minorHAnsi" w:hAnsiTheme="minorHAnsi" w:cstheme="minorHAnsi"/>
          <w:sz w:val="20"/>
          <w:szCs w:val="20"/>
        </w:rPr>
        <w:t xml:space="preserve"> Durante o período de garantia dos produtos, a Contratada deverá responsabilizar pelos consertos e substituições em decorrência de defeitos de fabricação, transporte, avarias, embalagem ou armazenamento e outros eventos, para os quais a Contratante não concorreu.</w:t>
      </w:r>
    </w:p>
    <w:p w:rsidR="00E00516" w:rsidRPr="007C3977" w:rsidRDefault="00E00516" w:rsidP="00E00516">
      <w:pPr>
        <w:pStyle w:val="Recuodecorpodetexto2"/>
        <w:spacing w:after="0" w:line="240" w:lineRule="auto"/>
        <w:ind w:left="0"/>
        <w:jc w:val="both"/>
        <w:rPr>
          <w:sz w:val="20"/>
          <w:szCs w:val="20"/>
        </w:rPr>
      </w:pPr>
      <w:r w:rsidRPr="00E00516">
        <w:rPr>
          <w:rFonts w:asciiTheme="minorHAnsi" w:hAnsiTheme="minorHAnsi" w:cstheme="minorHAnsi"/>
          <w:b/>
          <w:sz w:val="20"/>
          <w:szCs w:val="20"/>
        </w:rPr>
        <w:t>3.3.4.</w:t>
      </w:r>
      <w:r w:rsidRPr="00E00516">
        <w:rPr>
          <w:rFonts w:asciiTheme="minorHAnsi" w:hAnsiTheme="minorHAnsi" w:cstheme="minorHAnsi"/>
          <w:sz w:val="20"/>
          <w:szCs w:val="20"/>
        </w:rPr>
        <w:t xml:space="preserve"> O prazo para a Contratada atender ao item acima, deverá ser de no máximo até </w:t>
      </w:r>
      <w:r w:rsidRPr="00E00516">
        <w:rPr>
          <w:rFonts w:asciiTheme="minorHAnsi" w:hAnsiTheme="minorHAnsi" w:cstheme="minorHAnsi"/>
          <w:bCs/>
          <w:sz w:val="20"/>
          <w:szCs w:val="20"/>
        </w:rPr>
        <w:t xml:space="preserve">05 (cinco) dias úteis, </w:t>
      </w:r>
      <w:r w:rsidRPr="00E00516">
        <w:rPr>
          <w:rFonts w:asciiTheme="minorHAnsi" w:hAnsiTheme="minorHAnsi" w:cstheme="minorHAnsi"/>
          <w:sz w:val="20"/>
          <w:szCs w:val="20"/>
        </w:rPr>
        <w:t>contados da notificação da SESAU/TO.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145DA1" w:rsidRPr="00975295">
        <w:rPr>
          <w:rFonts w:cs="Calibri"/>
          <w:b/>
          <w:bCs/>
          <w:sz w:val="20"/>
          <w:szCs w:val="20"/>
          <w:u w:val="single"/>
        </w:rPr>
        <w:t>lo</w:t>
      </w:r>
      <w:r w:rsidR="00B47D86" w:rsidRPr="00975295">
        <w:rPr>
          <w:rFonts w:cs="Calibri"/>
          <w:b/>
          <w:bCs/>
          <w:sz w:val="20"/>
          <w:szCs w:val="20"/>
          <w:u w:val="single"/>
        </w:rPr>
        <w:t>cal</w:t>
      </w:r>
      <w:r w:rsidR="00034F10">
        <w:rPr>
          <w:rFonts w:cs="Calibri"/>
          <w:b/>
          <w:bCs/>
          <w:sz w:val="20"/>
          <w:szCs w:val="20"/>
          <w:u w:val="single"/>
        </w:rPr>
        <w:t xml:space="preserve"> entrega</w:t>
      </w:r>
      <w:r w:rsidR="00145DA1">
        <w:rPr>
          <w:rFonts w:cs="Calibri"/>
          <w:b/>
          <w:bCs/>
          <w:sz w:val="20"/>
          <w:szCs w:val="20"/>
          <w:u w:val="single"/>
        </w:rPr>
        <w:t xml:space="preserve"> dos equipamentos</w:t>
      </w:r>
      <w:r w:rsidR="00B47D86" w:rsidRPr="00975295">
        <w:rPr>
          <w:rFonts w:cs="Calibri"/>
          <w:b/>
          <w:bCs/>
          <w:sz w:val="20"/>
          <w:szCs w:val="20"/>
          <w:u w:val="single"/>
        </w:rPr>
        <w:t>:</w:t>
      </w:r>
    </w:p>
    <w:p w:rsidR="005B40BC" w:rsidRDefault="0079483E" w:rsidP="005B40BC">
      <w:pPr>
        <w:spacing w:after="0" w:line="240" w:lineRule="auto"/>
        <w:jc w:val="both"/>
        <w:rPr>
          <w:rFonts w:cs="Calibri"/>
          <w:bCs/>
          <w:color w:val="000000"/>
          <w:sz w:val="20"/>
          <w:szCs w:val="20"/>
        </w:rPr>
      </w:pPr>
      <w:r w:rsidRPr="005B40BC">
        <w:rPr>
          <w:rFonts w:eastAsia="Batang" w:cs="Calibri"/>
          <w:b/>
          <w:color w:val="000000"/>
          <w:sz w:val="20"/>
          <w:szCs w:val="20"/>
        </w:rPr>
        <w:t>3.2.1.</w:t>
      </w:r>
      <w:r w:rsidR="00905C18">
        <w:rPr>
          <w:rFonts w:eastAsia="Batang" w:cs="Calibri"/>
          <w:color w:val="000000"/>
          <w:sz w:val="20"/>
          <w:szCs w:val="20"/>
        </w:rPr>
        <w:t xml:space="preserve">Os equipamentos deverão ser entregues no </w:t>
      </w:r>
      <w:r w:rsidR="00905C18" w:rsidRPr="00905C18">
        <w:rPr>
          <w:rFonts w:eastAsia="Batang" w:cs="Calibri"/>
          <w:bCs/>
          <w:color w:val="000000"/>
          <w:sz w:val="20"/>
          <w:szCs w:val="20"/>
        </w:rPr>
        <w:t>Almoxarifado Central da Secretaria da Saúde, localizado na Quadra 1.112 Sul Avenida NS-10 Lote 04, esquina com Avenida LO-25, em Palmas</w:t>
      </w:r>
      <w:r w:rsidR="00905C18">
        <w:rPr>
          <w:rFonts w:eastAsia="Batang" w:cs="Calibri"/>
          <w:bCs/>
          <w:color w:val="000000"/>
          <w:sz w:val="20"/>
          <w:szCs w:val="20"/>
        </w:rPr>
        <w:t>/</w:t>
      </w:r>
      <w:r w:rsidR="00905C18" w:rsidRPr="00905C18">
        <w:rPr>
          <w:rFonts w:eastAsia="Batang" w:cs="Calibri"/>
          <w:bCs/>
          <w:color w:val="000000"/>
          <w:sz w:val="20"/>
          <w:szCs w:val="20"/>
        </w:rPr>
        <w:t>TO</w:t>
      </w:r>
      <w:r w:rsidR="00905C18" w:rsidRPr="00905C18">
        <w:rPr>
          <w:rFonts w:eastAsia="Batang" w:cs="Calibri"/>
          <w:color w:val="000000"/>
          <w:sz w:val="20"/>
          <w:szCs w:val="20"/>
        </w:rPr>
        <w:t>, em dia e horário comercial</w:t>
      </w:r>
      <w:r w:rsidR="00A160B3" w:rsidRPr="00A160B3">
        <w:rPr>
          <w:rFonts w:cs="Calibri"/>
          <w:bCs/>
          <w:color w:val="000000"/>
          <w:sz w:val="20"/>
          <w:szCs w:val="20"/>
        </w:rPr>
        <w:t>.</w:t>
      </w:r>
    </w:p>
    <w:p w:rsidR="00905C18" w:rsidRPr="005B40BC" w:rsidRDefault="00B80F48" w:rsidP="005B40BC">
      <w:pPr>
        <w:spacing w:after="0" w:line="240" w:lineRule="auto"/>
        <w:jc w:val="both"/>
        <w:rPr>
          <w:rFonts w:eastAsia="Batang" w:cs="Calibri"/>
          <w:color w:val="000000"/>
          <w:sz w:val="20"/>
          <w:szCs w:val="20"/>
        </w:rPr>
      </w:pPr>
      <w:r w:rsidRPr="00B80F48">
        <w:rPr>
          <w:rFonts w:eastAsia="Batang" w:cs="Calibri"/>
          <w:b/>
          <w:color w:val="000000"/>
          <w:sz w:val="20"/>
          <w:szCs w:val="20"/>
        </w:rPr>
        <w:t>3.2.2.</w:t>
      </w:r>
      <w:r w:rsidRPr="00B80F48">
        <w:rPr>
          <w:rFonts w:eastAsia="Batang" w:cs="Calibri"/>
          <w:color w:val="000000"/>
          <w:sz w:val="20"/>
          <w:szCs w:val="20"/>
        </w:rPr>
        <w:t xml:space="preserve">O transporte do(s) </w:t>
      </w:r>
      <w:r>
        <w:rPr>
          <w:rFonts w:eastAsia="Batang" w:cs="Calibri"/>
          <w:color w:val="000000"/>
          <w:sz w:val="20"/>
          <w:szCs w:val="20"/>
        </w:rPr>
        <w:t>equipamento</w:t>
      </w:r>
      <w:r w:rsidRPr="00B80F48">
        <w:rPr>
          <w:rFonts w:eastAsia="Batang" w:cs="Calibri"/>
          <w:color w:val="000000"/>
          <w:sz w:val="20"/>
          <w:szCs w:val="20"/>
        </w:rPr>
        <w:t xml:space="preserve">(s) do </w:t>
      </w:r>
      <w:r w:rsidRPr="00B80F48">
        <w:rPr>
          <w:rFonts w:eastAsia="Batang" w:cs="Calibri"/>
          <w:bCs/>
          <w:color w:val="000000"/>
          <w:sz w:val="20"/>
          <w:szCs w:val="20"/>
        </w:rPr>
        <w:t>Almoxarifado Central da Secretaria da Saúde até o local de sua montagem e instalação será por conta da SESAU/TO</w:t>
      </w:r>
      <w:r>
        <w:rPr>
          <w:rFonts w:eastAsia="Batang"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B7152D">
        <w:rPr>
          <w:rFonts w:cs="Calibri"/>
          <w:sz w:val="20"/>
          <w:szCs w:val="20"/>
        </w:rPr>
        <w:t>6</w:t>
      </w:r>
      <w:r w:rsidR="006364DB">
        <w:rPr>
          <w:rFonts w:cs="Calibri"/>
          <w:sz w:val="20"/>
          <w:szCs w:val="20"/>
        </w:rPr>
        <w:t>/30550/00</w:t>
      </w:r>
      <w:r w:rsidR="00B7152D">
        <w:rPr>
          <w:rFonts w:cs="Calibri"/>
          <w:sz w:val="20"/>
          <w:szCs w:val="20"/>
        </w:rPr>
        <w:t>6200</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a) Prestar as informações e os esclarecimentos que venham a ser solicitados pela Contratada;</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b) Disponibilizar o local de entrega e a Comissão responsável pelo recebimento;</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lastRenderedPageBreak/>
        <w:t>c) Receber os produtos adjudicados, nos termos, prazos quantidade, qualidade e condi</w:t>
      </w:r>
      <w:r>
        <w:rPr>
          <w:rFonts w:asciiTheme="minorHAnsi" w:eastAsia="Batang" w:hAnsiTheme="minorHAnsi" w:cstheme="minorHAnsi"/>
          <w:sz w:val="20"/>
          <w:szCs w:val="20"/>
        </w:rPr>
        <w:t>ções estabelecidas no Edital;</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d) Rejeitar, no todo ou em parte, os produtos que a Contratada entregar fora das especificações do Edital;</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e) Comunicar à Contratada até o 5° dia útil, após apresentação da Nota Fiscal, o aceite do servidor responsável pelo recebimento, dos produtos adquiridos;</w:t>
      </w:r>
    </w:p>
    <w:p w:rsidR="00B7152D" w:rsidRPr="00B7152D" w:rsidRDefault="00B7152D" w:rsidP="00B7152D">
      <w:pPr>
        <w:tabs>
          <w:tab w:val="left" w:pos="7200"/>
        </w:tabs>
        <w:spacing w:after="0" w:line="240" w:lineRule="auto"/>
        <w:jc w:val="both"/>
        <w:rPr>
          <w:rFonts w:asciiTheme="minorHAnsi" w:eastAsia="Batang" w:hAnsiTheme="minorHAnsi" w:cstheme="minorHAnsi"/>
          <w:sz w:val="20"/>
          <w:szCs w:val="20"/>
        </w:rPr>
      </w:pPr>
      <w:r w:rsidRPr="00B7152D">
        <w:rPr>
          <w:rFonts w:asciiTheme="minorHAnsi" w:eastAsia="Batang" w:hAnsiTheme="minorHAnsi" w:cstheme="minorHAnsi"/>
          <w:sz w:val="20"/>
          <w:szCs w:val="20"/>
        </w:rPr>
        <w:t>f) Fiscalizar a execução do contrato, aplicando as sanções cabíveis, quando for o caso;</w:t>
      </w:r>
    </w:p>
    <w:p w:rsidR="00CF5F26" w:rsidRPr="00CF5F26" w:rsidRDefault="00B7152D" w:rsidP="00B7152D">
      <w:pPr>
        <w:tabs>
          <w:tab w:val="left" w:pos="7200"/>
        </w:tabs>
        <w:spacing w:after="0" w:line="240" w:lineRule="auto"/>
        <w:jc w:val="both"/>
        <w:rPr>
          <w:rFonts w:eastAsia="Batang" w:cs="Calibri"/>
          <w:color w:val="000000"/>
          <w:sz w:val="20"/>
          <w:szCs w:val="20"/>
        </w:rPr>
      </w:pPr>
      <w:r w:rsidRPr="00B7152D">
        <w:rPr>
          <w:rFonts w:asciiTheme="minorHAnsi" w:eastAsia="Batang" w:hAnsiTheme="minorHAnsi" w:cstheme="minorHAnsi"/>
          <w:sz w:val="20"/>
          <w:szCs w:val="20"/>
        </w:rPr>
        <w:t>g)</w:t>
      </w:r>
      <w:r w:rsidRPr="00E45F29">
        <w:rPr>
          <w:rFonts w:asciiTheme="minorHAnsi" w:eastAsia="Batang" w:hAnsiTheme="minorHAnsi" w:cstheme="minorHAnsi"/>
          <w:sz w:val="20"/>
          <w:szCs w:val="20"/>
        </w:rPr>
        <w:t xml:space="preserve"> Efetuar o pagamento da(s) Contratada(s)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3104FF" w:rsidRPr="00406786" w:rsidRDefault="003104FF" w:rsidP="003104FF">
      <w:pPr>
        <w:spacing w:after="0" w:line="240" w:lineRule="auto"/>
        <w:rPr>
          <w:rFonts w:asciiTheme="minorHAnsi" w:eastAsia="Batang" w:hAnsiTheme="minorHAnsi" w:cstheme="minorHAnsi"/>
          <w:sz w:val="20"/>
          <w:szCs w:val="20"/>
        </w:rPr>
      </w:pPr>
      <w:r w:rsidRPr="00406786">
        <w:rPr>
          <w:rFonts w:asciiTheme="minorHAnsi" w:eastAsia="Batang" w:hAnsiTheme="minorHAnsi" w:cstheme="minorHAnsi"/>
          <w:sz w:val="20"/>
          <w:szCs w:val="20"/>
        </w:rPr>
        <w:t>a) Fornecer o objeto deste Contrato, nas condições estipuladas n</w:t>
      </w:r>
      <w:r w:rsidR="00406786">
        <w:rPr>
          <w:rFonts w:asciiTheme="minorHAnsi" w:eastAsia="Batang" w:hAnsiTheme="minorHAnsi" w:cstheme="minorHAnsi"/>
          <w:sz w:val="20"/>
          <w:szCs w:val="20"/>
        </w:rPr>
        <w:t>o</w:t>
      </w:r>
      <w:r w:rsidRPr="00406786">
        <w:rPr>
          <w:rFonts w:asciiTheme="minorHAnsi" w:eastAsia="Batang" w:hAnsiTheme="minorHAnsi" w:cstheme="minorHAnsi"/>
          <w:sz w:val="20"/>
          <w:szCs w:val="20"/>
        </w:rPr>
        <w:t xml:space="preserve"> Edital, na Proposta aprovada, na Nota de Empenho e quando for o caso, ordens de fornecimento, isentos de defeitos de fabricação;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b) Entregar os produtos na presença do(s) servidor(es) devidamente designado(s) na conformidade do § 8° do artigo 15 da Lei Federal n° 8.666/93, no local informado no Contrato, acompanhados da Nota Fiscal preenchida contendo a especificação e quantidade correta dos produtos;</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hAnsiTheme="minorHAnsi" w:cstheme="minorHAnsi"/>
          <w:sz w:val="20"/>
          <w:szCs w:val="20"/>
        </w:rPr>
        <w:t xml:space="preserve">d) Fornecer </w:t>
      </w:r>
      <w:r w:rsidRPr="00406786">
        <w:rPr>
          <w:rFonts w:asciiTheme="minorHAnsi" w:eastAsia="Batang" w:hAnsiTheme="minorHAnsi" w:cstheme="minorHAnsi"/>
          <w:sz w:val="20"/>
          <w:szCs w:val="20"/>
        </w:rPr>
        <w:t>o nome e o endereço do fabricante com o telefone do serviço de atendimento ao consumidor;</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 xml:space="preserve">e) Reparar, corrigir, remover, reconstruir ou substituir, às suas expensas, no total ou em parte, o objeto do contrato em que se verificarem vícios, danos, defeitos ou incorreções resultantes da execução ou de materiais empregados; </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f) Reparar, corrigir, remover, as suas expensas, no todo em parte o(s) produto(s) em que se verifiquem danos em decorrência de qualquer evento (problemas de transporte, defeito de fabricação ou de armazenagem, reprovado pela C</w:t>
      </w:r>
      <w:r w:rsidR="00406786" w:rsidRPr="00406786">
        <w:rPr>
          <w:rFonts w:asciiTheme="minorHAnsi" w:eastAsia="Batang" w:hAnsiTheme="minorHAnsi" w:cstheme="minorHAnsi"/>
          <w:sz w:val="20"/>
          <w:szCs w:val="20"/>
        </w:rPr>
        <w:t>ontratante</w:t>
      </w:r>
      <w:r w:rsidRPr="00406786">
        <w:rPr>
          <w:rFonts w:asciiTheme="minorHAnsi" w:eastAsia="Batang" w:hAnsiTheme="minorHAnsi" w:cstheme="minorHAnsi"/>
          <w:sz w:val="20"/>
          <w:szCs w:val="20"/>
        </w:rPr>
        <w:t>, e outros), providenciando sua substituição, quando for o caso, no prazo de até 05 (cinco) dias corridos, improrrogáveis, contados da notificação que lhe for entregue oficialmente;</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3104FF" w:rsidRPr="00406786" w:rsidRDefault="003104FF" w:rsidP="003104FF">
      <w:pPr>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h) Arcar com os encargos trabalhistas, previdenciários, fiscais e comerciais resultantes da execução do contrato, sendo que sua inadimplência, com referência aos encargos trabalhistas, fiscais e comerciais não transfere à C</w:t>
      </w:r>
      <w:r w:rsidR="00406786" w:rsidRPr="00406786">
        <w:rPr>
          <w:rFonts w:asciiTheme="minorHAnsi" w:eastAsia="Batang" w:hAnsiTheme="minorHAnsi" w:cstheme="minorHAnsi"/>
          <w:sz w:val="20"/>
          <w:szCs w:val="20"/>
        </w:rPr>
        <w:t>ontratante</w:t>
      </w:r>
      <w:r w:rsidRPr="00406786">
        <w:rPr>
          <w:rFonts w:asciiTheme="minorHAnsi" w:eastAsia="Batang" w:hAnsiTheme="minorHAnsi" w:cstheme="minorHAnsi"/>
          <w:sz w:val="20"/>
          <w:szCs w:val="20"/>
        </w:rPr>
        <w:t xml:space="preserve"> a responsabilidade por seu pagamento, nem poderá onerar o objeto do contrato;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i) Comunicar a SESAU/TO, no prazo máximo de 05 (cinco) dias corridos que antecedem o prazo de vencimento da entrega, os motivos que impossibilite o seu cumprimento;</w:t>
      </w:r>
    </w:p>
    <w:p w:rsidR="003104FF" w:rsidRPr="00406786" w:rsidRDefault="003104FF" w:rsidP="003104FF">
      <w:pPr>
        <w:pStyle w:val="Corpodetexto3"/>
        <w:tabs>
          <w:tab w:val="left" w:pos="7200"/>
        </w:tabs>
        <w:spacing w:after="0"/>
        <w:jc w:val="both"/>
        <w:rPr>
          <w:rFonts w:asciiTheme="minorHAnsi" w:eastAsia="Batang" w:hAnsiTheme="minorHAnsi" w:cstheme="minorHAnsi"/>
          <w:b w:val="0"/>
        </w:rPr>
      </w:pPr>
      <w:r w:rsidRPr="00406786">
        <w:rPr>
          <w:rFonts w:asciiTheme="minorHAnsi" w:eastAsia="Batang" w:hAnsiTheme="minorHAnsi" w:cstheme="minorHAnsi"/>
          <w:b w:val="0"/>
          <w:bCs w:val="0"/>
        </w:rPr>
        <w:t xml:space="preserve">j) Manter a garantia e </w:t>
      </w:r>
      <w:r w:rsidRPr="00406786">
        <w:rPr>
          <w:rFonts w:asciiTheme="minorHAnsi" w:eastAsia="Batang" w:hAnsiTheme="minorHAnsi" w:cstheme="minorHAnsi"/>
          <w:b w:val="0"/>
        </w:rPr>
        <w:t xml:space="preserve">qualidade dos produtos </w:t>
      </w:r>
      <w:r w:rsidRPr="00406786">
        <w:rPr>
          <w:rFonts w:asciiTheme="minorHAnsi" w:eastAsia="Batang" w:hAnsiTheme="minorHAnsi" w:cstheme="minorHAnsi"/>
          <w:b w:val="0"/>
          <w:bCs w:val="0"/>
        </w:rPr>
        <w:t>do</w:t>
      </w:r>
      <w:r w:rsidRPr="00406786">
        <w:rPr>
          <w:rFonts w:asciiTheme="minorHAnsi" w:eastAsia="Batang" w:hAnsiTheme="minorHAnsi" w:cstheme="minorHAnsi"/>
          <w:b w:val="0"/>
        </w:rPr>
        <w:t>s produtos de acordo com as especificações definidas no Edital e seus anexos e o contrato;</w:t>
      </w:r>
    </w:p>
    <w:p w:rsidR="003104FF" w:rsidRPr="00406786" w:rsidRDefault="003104FF" w:rsidP="003104FF">
      <w:pPr>
        <w:tabs>
          <w:tab w:val="left" w:pos="7200"/>
        </w:tabs>
        <w:spacing w:after="0" w:line="240" w:lineRule="auto"/>
        <w:jc w:val="both"/>
        <w:rPr>
          <w:rFonts w:asciiTheme="minorHAnsi" w:eastAsia="Batang" w:hAnsiTheme="minorHAnsi" w:cstheme="minorHAnsi"/>
          <w:sz w:val="20"/>
          <w:szCs w:val="20"/>
        </w:rPr>
      </w:pPr>
      <w:r w:rsidRPr="00406786">
        <w:rPr>
          <w:rFonts w:asciiTheme="minorHAnsi" w:eastAsia="Batang" w:hAnsiTheme="minorHAnsi" w:cstheme="minorHAnsi"/>
          <w:sz w:val="20"/>
          <w:szCs w:val="20"/>
        </w:rPr>
        <w:t>k) Manter as condições de habilitação e qualificação técnica exigida no edital do pregão;</w:t>
      </w:r>
    </w:p>
    <w:p w:rsidR="003104FF" w:rsidRPr="00406786" w:rsidRDefault="003104FF" w:rsidP="003104FF">
      <w:pPr>
        <w:tabs>
          <w:tab w:val="left" w:pos="7200"/>
        </w:tabs>
        <w:spacing w:after="0" w:line="240" w:lineRule="auto"/>
        <w:jc w:val="both"/>
        <w:rPr>
          <w:rFonts w:asciiTheme="minorHAnsi" w:hAnsiTheme="minorHAnsi" w:cstheme="minorHAnsi"/>
          <w:sz w:val="20"/>
          <w:szCs w:val="20"/>
        </w:rPr>
      </w:pPr>
      <w:r w:rsidRPr="00406786">
        <w:rPr>
          <w:rFonts w:asciiTheme="minorHAnsi" w:hAnsiTheme="minorHAnsi" w:cstheme="minorHAnsi"/>
          <w:sz w:val="20"/>
          <w:szCs w:val="20"/>
        </w:rPr>
        <w:t>l) Cumprir com a legislação vigente inerente ao objeto</w:t>
      </w:r>
      <w:r w:rsidRPr="00406786">
        <w:rPr>
          <w:rFonts w:asciiTheme="minorHAnsi" w:eastAsia="Batang" w:hAnsiTheme="minorHAnsi" w:cstheme="minorHAnsi"/>
          <w:sz w:val="20"/>
          <w:szCs w:val="20"/>
        </w:rPr>
        <w:t>, inclusive com todos os encargos tributários, fiscais, trabalhista, devendo arcar ainda, com todas as despesas e custo necessários ao cumprimento do objeto</w:t>
      </w:r>
      <w:r w:rsidRPr="00406786">
        <w:rPr>
          <w:rFonts w:asciiTheme="minorHAnsi" w:hAnsiTheme="minorHAnsi" w:cstheme="minorHAnsi"/>
          <w:sz w:val="20"/>
          <w:szCs w:val="20"/>
        </w:rPr>
        <w:t xml:space="preserve">. </w:t>
      </w:r>
    </w:p>
    <w:p w:rsidR="00CF5F26" w:rsidRPr="00CF5F26" w:rsidRDefault="003104FF" w:rsidP="003104FF">
      <w:pPr>
        <w:tabs>
          <w:tab w:val="left" w:pos="7200"/>
        </w:tabs>
        <w:spacing w:after="120" w:line="240" w:lineRule="auto"/>
        <w:jc w:val="both"/>
        <w:rPr>
          <w:rFonts w:eastAsia="Batang" w:cs="Calibri"/>
          <w:color w:val="000000"/>
          <w:sz w:val="20"/>
          <w:szCs w:val="20"/>
        </w:rPr>
      </w:pPr>
      <w:r w:rsidRPr="00406786">
        <w:rPr>
          <w:rFonts w:asciiTheme="minorHAnsi" w:hAnsiTheme="minorHAnsi" w:cstheme="minorHAnsi"/>
          <w:sz w:val="20"/>
          <w:szCs w:val="20"/>
        </w:rPr>
        <w:t>m)</w:t>
      </w:r>
      <w:r w:rsidRPr="00C87389">
        <w:rPr>
          <w:rFonts w:asciiTheme="minorHAnsi" w:hAnsiTheme="minorHAnsi" w:cstheme="minorHAnsi"/>
          <w:sz w:val="20"/>
          <w:szCs w:val="20"/>
        </w:rPr>
        <w:t xml:space="preserve"> Proporcionar treinamento operacional da equipe médica, se necessário, no local onde será entregue.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406786">
        <w:rPr>
          <w:rFonts w:cs="Calibri"/>
          <w:sz w:val="20"/>
          <w:szCs w:val="20"/>
        </w:rPr>
        <w:t>equipamentos</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F45F09">
        <w:rPr>
          <w:bCs/>
          <w:color w:val="000000"/>
          <w:sz w:val="20"/>
          <w:szCs w:val="20"/>
        </w:rPr>
        <w:t>30 (trinta) dias corridos,</w:t>
      </w:r>
      <w:r w:rsidRPr="00B70FB9">
        <w:rPr>
          <w:bCs/>
          <w:color w:val="000000"/>
          <w:sz w:val="20"/>
          <w:szCs w:val="20"/>
        </w:rPr>
        <w:t xml:space="preserve"> con</w:t>
      </w:r>
      <w:r>
        <w:rPr>
          <w:bCs/>
          <w:color w:val="000000"/>
          <w:sz w:val="20"/>
          <w:szCs w:val="20"/>
        </w:rPr>
        <w:t xml:space="preserve">tados da </w:t>
      </w:r>
      <w:r w:rsidRPr="00B70FB9">
        <w:rPr>
          <w:bCs/>
          <w:color w:val="000000"/>
          <w:sz w:val="20"/>
          <w:szCs w:val="20"/>
        </w:rPr>
        <w:t>apresentação da Nota Fiscal/Fatura, devidamente atestada.</w:t>
      </w:r>
    </w:p>
    <w:p w:rsidR="00F45F09" w:rsidRPr="00166183" w:rsidRDefault="00F45F09" w:rsidP="00F45F09">
      <w:pPr>
        <w:widowControl w:val="0"/>
        <w:autoSpaceDE w:val="0"/>
        <w:autoSpaceDN w:val="0"/>
        <w:adjustRightInd w:val="0"/>
        <w:spacing w:after="0" w:line="240" w:lineRule="auto"/>
        <w:jc w:val="both"/>
        <w:rPr>
          <w:bCs/>
          <w:sz w:val="20"/>
          <w:szCs w:val="20"/>
        </w:rPr>
      </w:pPr>
      <w:r>
        <w:rPr>
          <w:b/>
          <w:bCs/>
          <w:color w:val="000000"/>
          <w:sz w:val="20"/>
          <w:szCs w:val="20"/>
        </w:rPr>
        <w:lastRenderedPageBreak/>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F45F09" w:rsidRPr="00FC47D3" w:rsidRDefault="00F45F09" w:rsidP="00F45F09">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F45F09" w:rsidRPr="00524132" w:rsidRDefault="00F45F09" w:rsidP="00F45F09">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F45F09" w:rsidRPr="00524132" w:rsidRDefault="00F45F09" w:rsidP="00F45F09">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F45F09" w:rsidP="00F45F09">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867BB4">
        <w:rPr>
          <w:rFonts w:cs="Calibri"/>
          <w:b/>
          <w:sz w:val="20"/>
          <w:szCs w:val="20"/>
        </w:rPr>
        <w:t>DA FISCALIZAÇÃO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.1.</w:t>
      </w:r>
      <w:r w:rsidRPr="00467C15">
        <w:rPr>
          <w:rFonts w:asciiTheme="minorHAnsi" w:eastAsia="Batang" w:hAnsiTheme="minorHAnsi" w:cstheme="minorHAnsi"/>
          <w:sz w:val="20"/>
          <w:szCs w:val="20"/>
        </w:rPr>
        <w:t xml:space="preserve"> Conforme artigo 67 da Lei Federal nº 8.666, de 21 de junho de 1.993, a fiscalização e acompanhamento da execução do objeto serão por meio do fiscal devidamente designado pela Administração;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.2.</w:t>
      </w:r>
      <w:r w:rsidRPr="00467C15">
        <w:rPr>
          <w:rFonts w:asciiTheme="minorHAnsi" w:eastAsia="Batang" w:hAnsiTheme="minorHAnsi" w:cstheme="minorHAnsi"/>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.3.</w:t>
      </w:r>
      <w:r w:rsidRPr="00467C15">
        <w:rPr>
          <w:rFonts w:asciiTheme="minorHAnsi" w:eastAsia="Batang" w:hAnsiTheme="minorHAnsi" w:cstheme="minorHAnsi"/>
          <w:sz w:val="20"/>
          <w:szCs w:val="20"/>
        </w:rPr>
        <w:t xml:space="preserve"> O Fiscal anotará em registro próprio todas as ocorrências relacionadas com a execução do objeto, determinando o que for necessário à regularização das faltas ou defeitos observados;</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.4.</w:t>
      </w:r>
      <w:r w:rsidRPr="00467C15">
        <w:rPr>
          <w:rFonts w:asciiTheme="minorHAnsi" w:eastAsia="Batang" w:hAnsiTheme="minorHAnsi" w:cstheme="minorHAnsi"/>
          <w:sz w:val="20"/>
          <w:szCs w:val="20"/>
        </w:rPr>
        <w:t xml:space="preserve"> As decisões e providências que ultrapassarem a competência do fiscal deverão ser encaminhadas a seus superiores em tempo hábil para a tomada de decisão e adotar medidas convenientes;</w:t>
      </w:r>
    </w:p>
    <w:p w:rsidR="00F81A91" w:rsidRPr="00467C15" w:rsidRDefault="00F81A91" w:rsidP="00F81A91">
      <w:pPr>
        <w:tabs>
          <w:tab w:val="left" w:pos="7200"/>
        </w:tabs>
        <w:spacing w:after="0" w:line="240" w:lineRule="auto"/>
        <w:jc w:val="both"/>
        <w:rPr>
          <w:rFonts w:asciiTheme="minorHAnsi" w:eastAsia="Batang" w:hAnsiTheme="minorHAnsi" w:cstheme="minorHAns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.5.</w:t>
      </w:r>
      <w:r w:rsidRPr="00467C15">
        <w:rPr>
          <w:rFonts w:asciiTheme="minorHAnsi" w:eastAsia="Batang" w:hAnsiTheme="minorHAnsi" w:cstheme="minorHAnsi"/>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F81A91" w:rsidP="00F81A91">
      <w:pPr>
        <w:spacing w:after="120" w:line="240" w:lineRule="auto"/>
        <w:jc w:val="both"/>
        <w:rPr>
          <w:rFonts w:cs="Calibri"/>
          <w:sz w:val="20"/>
          <w:szCs w:val="20"/>
        </w:rPr>
      </w:pPr>
      <w:r w:rsidRPr="00467C15">
        <w:rPr>
          <w:rFonts w:asciiTheme="minorHAnsi" w:eastAsia="Batang" w:hAnsiTheme="minorHAnsi" w:cstheme="minorHAnsi"/>
          <w:b/>
          <w:sz w:val="20"/>
          <w:szCs w:val="20"/>
        </w:rPr>
        <w:t>1</w:t>
      </w:r>
      <w:r>
        <w:rPr>
          <w:rFonts w:asciiTheme="minorHAnsi" w:eastAsia="Batang" w:hAnsiTheme="minorHAnsi" w:cstheme="minorHAnsi"/>
          <w:b/>
          <w:sz w:val="20"/>
          <w:szCs w:val="20"/>
        </w:rPr>
        <w:t>0</w:t>
      </w:r>
      <w:r w:rsidRPr="00467C15">
        <w:rPr>
          <w:rFonts w:asciiTheme="minorHAnsi" w:eastAsia="Batang" w:hAnsiTheme="minorHAnsi" w:cstheme="minorHAnsi"/>
          <w:b/>
          <w:sz w:val="20"/>
          <w:szCs w:val="20"/>
        </w:rPr>
        <w:t xml:space="preserve">.6. </w:t>
      </w:r>
      <w:r w:rsidRPr="00467C15">
        <w:rPr>
          <w:rFonts w:asciiTheme="minorHAnsi" w:eastAsia="Batang" w:hAnsiTheme="minorHAnsi" w:cstheme="minorHAnsi"/>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w:t>
      </w:r>
      <w:r>
        <w:rPr>
          <w:rFonts w:asciiTheme="minorHAnsi" w:eastAsia="Batang" w:hAnsiTheme="minorHAnsi" w:cstheme="minorHAnsi"/>
          <w:sz w:val="20"/>
          <w:szCs w:val="20"/>
        </w:rPr>
        <w:t>equipamento</w:t>
      </w:r>
      <w:r w:rsidRPr="00467C15">
        <w:rPr>
          <w:rFonts w:asciiTheme="minorHAnsi" w:eastAsia="Batang" w:hAnsiTheme="minorHAnsi" w:cstheme="minorHAnsi"/>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426CEF">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426CEF">
        <w:rPr>
          <w:rFonts w:cs="Calibri"/>
          <w:sz w:val="20"/>
          <w:szCs w:val="20"/>
        </w:rPr>
        <w:t>,</w:t>
      </w:r>
      <w:r w:rsidRPr="00975295">
        <w:rPr>
          <w:rFonts w:cs="Calibri"/>
          <w:sz w:val="20"/>
          <w:szCs w:val="20"/>
        </w:rPr>
        <w:t xml:space="preserve"> no contrato e </w:t>
      </w:r>
      <w:r w:rsidR="00426CEF">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3395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D70F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EA744C" w:rsidRDefault="00EA744C">
      <w:pPr>
        <w:spacing w:after="0" w:line="240" w:lineRule="auto"/>
        <w:rPr>
          <w:rFonts w:cs="Arial"/>
          <w:b/>
          <w:sz w:val="20"/>
          <w:szCs w:val="20"/>
          <w:u w:val="single"/>
        </w:rPr>
      </w:pPr>
      <w:r>
        <w:rPr>
          <w:rFonts w:cs="Arial"/>
          <w:b/>
          <w:sz w:val="20"/>
          <w:szCs w:val="20"/>
          <w:u w:val="single"/>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N.º 000/201</w:t>
      </w:r>
      <w:r w:rsidR="00345535">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DD70F3">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3395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material(is) </w:t>
      </w:r>
      <w:r w:rsidR="00862F09" w:rsidRPr="00975295">
        <w:rPr>
          <w:sz w:val="20"/>
          <w:szCs w:val="20"/>
        </w:rPr>
        <w:t>foi</w:t>
      </w:r>
      <w:r w:rsidRPr="00975295">
        <w:rPr>
          <w:sz w:val="20"/>
          <w:szCs w:val="20"/>
        </w:rPr>
        <w:t>(</w:t>
      </w:r>
      <w:r w:rsidR="00862F09" w:rsidRPr="00975295">
        <w:rPr>
          <w:sz w:val="20"/>
          <w:szCs w:val="20"/>
        </w:rPr>
        <w:t>r</w:t>
      </w:r>
      <w:r w:rsidR="00A93217">
        <w:rPr>
          <w:sz w:val="20"/>
          <w:szCs w:val="20"/>
        </w:rPr>
        <w:t>am</w:t>
      </w:r>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Palmas - TO,      de                 de 201</w:t>
      </w:r>
      <w:r w:rsidR="00DD70F3">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9B6E1A" w:rsidRDefault="009B6E1A"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D97479">
              <w:rPr>
                <w:rFonts w:cs="Calibri"/>
                <w:b/>
                <w:bCs/>
                <w:color w:val="000000"/>
                <w:sz w:val="20"/>
                <w:szCs w:val="20"/>
              </w:rPr>
              <w:t>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D7FE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D7FEE">
                    <w:rPr>
                      <w:rFonts w:eastAsia="Batang" w:cs="Calibri"/>
                      <w:color w:val="000000"/>
                      <w:sz w:val="20"/>
                      <w:szCs w:val="20"/>
                    </w:rPr>
                    <w:t>4</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Vlr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C57C2C">
      <w:headerReference w:type="default" r:id="rId17"/>
      <w:footerReference w:type="default" r:id="rId18"/>
      <w:pgSz w:w="11920" w:h="16840"/>
      <w:pgMar w:top="309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B7" w:rsidRDefault="00A00FB7">
      <w:pPr>
        <w:spacing w:after="0" w:line="240" w:lineRule="auto"/>
      </w:pPr>
      <w:r>
        <w:separator/>
      </w:r>
    </w:p>
  </w:endnote>
  <w:endnote w:type="continuationSeparator" w:id="0">
    <w:p w:rsidR="00A00FB7" w:rsidRDefault="00A0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7" w:rsidRDefault="00A00FB7" w:rsidP="00670E93">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0C4A34">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B7" w:rsidRPr="00171348" w:rsidRDefault="00A00FB7" w:rsidP="00462D92">
                          <w:pPr>
                            <w:pStyle w:val="Rodap"/>
                            <w:rPr>
                              <w:rFonts w:ascii="Cambria" w:hAnsi="Cambria"/>
                              <w:sz w:val="32"/>
                              <w:szCs w:val="44"/>
                            </w:rPr>
                          </w:pPr>
                          <w:r w:rsidRPr="00171348">
                            <w:rPr>
                              <w:rFonts w:ascii="Cambria" w:hAnsi="Cambria"/>
                              <w:sz w:val="16"/>
                            </w:rPr>
                            <w:t>Página</w:t>
                          </w:r>
                          <w:r w:rsidR="00271F58" w:rsidRPr="00171348">
                            <w:rPr>
                              <w:sz w:val="16"/>
                            </w:rPr>
                            <w:fldChar w:fldCharType="begin"/>
                          </w:r>
                          <w:r w:rsidRPr="00171348">
                            <w:rPr>
                              <w:sz w:val="16"/>
                            </w:rPr>
                            <w:instrText xml:space="preserve"> PAGE    \* MERGEFORMAT </w:instrText>
                          </w:r>
                          <w:r w:rsidR="00271F58" w:rsidRPr="00171348">
                            <w:rPr>
                              <w:sz w:val="16"/>
                            </w:rPr>
                            <w:fldChar w:fldCharType="separate"/>
                          </w:r>
                          <w:r w:rsidR="000C4A34" w:rsidRPr="000C4A34">
                            <w:rPr>
                              <w:rFonts w:ascii="Cambria" w:hAnsi="Cambria"/>
                              <w:noProof/>
                              <w:sz w:val="32"/>
                              <w:szCs w:val="44"/>
                            </w:rPr>
                            <w:t>19</w:t>
                          </w:r>
                          <w:r w:rsidR="00271F58"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00FB7" w:rsidRPr="00171348" w:rsidRDefault="00A00FB7" w:rsidP="00462D92">
                    <w:pPr>
                      <w:pStyle w:val="Rodap"/>
                      <w:rPr>
                        <w:rFonts w:ascii="Cambria" w:hAnsi="Cambria"/>
                        <w:sz w:val="32"/>
                        <w:szCs w:val="44"/>
                      </w:rPr>
                    </w:pPr>
                    <w:r w:rsidRPr="00171348">
                      <w:rPr>
                        <w:rFonts w:ascii="Cambria" w:hAnsi="Cambria"/>
                        <w:sz w:val="16"/>
                      </w:rPr>
                      <w:t>Página</w:t>
                    </w:r>
                    <w:r w:rsidR="00271F58" w:rsidRPr="00171348">
                      <w:rPr>
                        <w:sz w:val="16"/>
                      </w:rPr>
                      <w:fldChar w:fldCharType="begin"/>
                    </w:r>
                    <w:r w:rsidRPr="00171348">
                      <w:rPr>
                        <w:sz w:val="16"/>
                      </w:rPr>
                      <w:instrText xml:space="preserve"> PAGE    \* MERGEFORMAT </w:instrText>
                    </w:r>
                    <w:r w:rsidR="00271F58" w:rsidRPr="00171348">
                      <w:rPr>
                        <w:sz w:val="16"/>
                      </w:rPr>
                      <w:fldChar w:fldCharType="separate"/>
                    </w:r>
                    <w:r w:rsidR="000C4A34" w:rsidRPr="000C4A34">
                      <w:rPr>
                        <w:rFonts w:ascii="Cambria" w:hAnsi="Cambria"/>
                        <w:noProof/>
                        <w:sz w:val="32"/>
                        <w:szCs w:val="44"/>
                      </w:rPr>
                      <w:t>19</w:t>
                    </w:r>
                    <w:r w:rsidR="00271F58" w:rsidRPr="00171348">
                      <w:rPr>
                        <w:sz w:val="16"/>
                      </w:rPr>
                      <w:fldChar w:fldCharType="end"/>
                    </w:r>
                  </w:p>
                </w:txbxContent>
              </v:textbox>
              <w10:wrap anchorx="page" anchory="page"/>
            </v:rect>
          </w:pict>
        </mc:Fallback>
      </mc:AlternateContent>
    </w:r>
  </w:p>
  <w:p w:rsidR="00A00FB7" w:rsidRDefault="00A00FB7"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00FB7" w:rsidRPr="005D646A" w:rsidRDefault="00A00FB7">
    <w:pPr>
      <w:pStyle w:val="Rodap"/>
      <w:rPr>
        <w:sz w:val="20"/>
      </w:rPr>
    </w:pPr>
  </w:p>
  <w:p w:rsidR="00A00FB7" w:rsidRDefault="00A00FB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B7" w:rsidRDefault="00A00FB7">
      <w:pPr>
        <w:spacing w:after="0" w:line="240" w:lineRule="auto"/>
      </w:pPr>
      <w:r>
        <w:separator/>
      </w:r>
    </w:p>
  </w:footnote>
  <w:footnote w:type="continuationSeparator" w:id="0">
    <w:p w:rsidR="00A00FB7" w:rsidRDefault="00A0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B7" w:rsidRDefault="000C4A34" w:rsidP="00D57641">
    <w:pPr>
      <w:widowControl w:val="0"/>
      <w:tabs>
        <w:tab w:val="left" w:pos="889"/>
      </w:tabs>
      <w:autoSpaceDE w:val="0"/>
      <w:autoSpaceDN w:val="0"/>
      <w:adjustRightInd w:val="0"/>
      <w:spacing w:after="0" w:line="240" w:lineRule="auto"/>
      <w:jc w:val="right"/>
      <w:rPr>
        <w:noProof/>
      </w:rPr>
    </w:pP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877060"/>
              <wp:effectExtent l="0" t="0" r="15240" b="889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87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B7" w:rsidRDefault="00A00FB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147.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" o:allowincell="f" filled="f" stroked="f">
              <v:textbox inset="0,0,0,0">
                <w:txbxContent>
                  <w:p w:rsidR="00A00FB7" w:rsidRDefault="00A00FB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A00FB7"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A00FB7" w:rsidRDefault="00A00FB7" w:rsidP="00376B72">
    <w:pPr>
      <w:widowControl w:val="0"/>
      <w:tabs>
        <w:tab w:val="left" w:pos="1390"/>
      </w:tabs>
      <w:autoSpaceDE w:val="0"/>
      <w:autoSpaceDN w:val="0"/>
      <w:adjustRightInd w:val="0"/>
      <w:spacing w:after="0" w:line="200" w:lineRule="exact"/>
      <w:rPr>
        <w:noProof/>
      </w:rPr>
    </w:pPr>
    <w:r>
      <w:rPr>
        <w:noProof/>
      </w:rPr>
      <w:tab/>
    </w:r>
  </w:p>
  <w:p w:rsidR="00A00FB7" w:rsidRDefault="00A00FB7" w:rsidP="00376B72">
    <w:pPr>
      <w:widowControl w:val="0"/>
      <w:tabs>
        <w:tab w:val="left" w:pos="889"/>
      </w:tabs>
      <w:autoSpaceDE w:val="0"/>
      <w:autoSpaceDN w:val="0"/>
      <w:adjustRightInd w:val="0"/>
      <w:spacing w:after="0" w:line="200" w:lineRule="exact"/>
      <w:rPr>
        <w:noProof/>
      </w:rPr>
    </w:pPr>
  </w:p>
  <w:p w:rsidR="00A00FB7" w:rsidRDefault="00A00FB7" w:rsidP="00376B72">
    <w:pPr>
      <w:widowControl w:val="0"/>
      <w:tabs>
        <w:tab w:val="left" w:pos="889"/>
      </w:tabs>
      <w:autoSpaceDE w:val="0"/>
      <w:autoSpaceDN w:val="0"/>
      <w:adjustRightInd w:val="0"/>
      <w:spacing w:after="0" w:line="200" w:lineRule="exact"/>
      <w:rPr>
        <w:noProof/>
      </w:rPr>
    </w:pPr>
  </w:p>
  <w:p w:rsidR="00A00FB7" w:rsidRDefault="00A00FB7" w:rsidP="00376B72">
    <w:pPr>
      <w:widowControl w:val="0"/>
      <w:tabs>
        <w:tab w:val="left" w:pos="889"/>
      </w:tabs>
      <w:autoSpaceDE w:val="0"/>
      <w:autoSpaceDN w:val="0"/>
      <w:adjustRightInd w:val="0"/>
      <w:spacing w:after="0" w:line="200" w:lineRule="exact"/>
      <w:rPr>
        <w:noProof/>
      </w:rPr>
    </w:pPr>
  </w:p>
  <w:p w:rsidR="00A00FB7" w:rsidRDefault="00A00FB7" w:rsidP="00376B72">
    <w:pPr>
      <w:widowControl w:val="0"/>
      <w:tabs>
        <w:tab w:val="left" w:pos="889"/>
      </w:tabs>
      <w:autoSpaceDE w:val="0"/>
      <w:autoSpaceDN w:val="0"/>
      <w:adjustRightInd w:val="0"/>
      <w:spacing w:after="0" w:line="200" w:lineRule="exact"/>
      <w:rPr>
        <w:noProof/>
      </w:rPr>
    </w:pPr>
  </w:p>
  <w:p w:rsidR="00A00FB7" w:rsidRDefault="00A00FB7" w:rsidP="00376B72">
    <w:pPr>
      <w:widowControl w:val="0"/>
      <w:tabs>
        <w:tab w:val="left" w:pos="889"/>
      </w:tabs>
      <w:autoSpaceDE w:val="0"/>
      <w:autoSpaceDN w:val="0"/>
      <w:adjustRightInd w:val="0"/>
      <w:spacing w:after="0" w:line="200" w:lineRule="exact"/>
      <w:jc w:val="center"/>
      <w:rPr>
        <w:noProof/>
      </w:rPr>
    </w:pPr>
  </w:p>
  <w:p w:rsidR="00A00FB7" w:rsidRDefault="00A00FB7" w:rsidP="00376B72">
    <w:pPr>
      <w:widowControl w:val="0"/>
      <w:tabs>
        <w:tab w:val="left" w:pos="889"/>
      </w:tabs>
      <w:autoSpaceDE w:val="0"/>
      <w:autoSpaceDN w:val="0"/>
      <w:adjustRightInd w:val="0"/>
      <w:spacing w:after="0" w:line="200" w:lineRule="exact"/>
      <w:jc w:val="center"/>
      <w:rPr>
        <w:noProof/>
      </w:rPr>
    </w:pPr>
  </w:p>
  <w:p w:rsidR="00A00FB7" w:rsidRDefault="00A00FB7" w:rsidP="00376B72">
    <w:pPr>
      <w:widowControl w:val="0"/>
      <w:autoSpaceDE w:val="0"/>
      <w:autoSpaceDN w:val="0"/>
      <w:adjustRightInd w:val="0"/>
      <w:spacing w:after="0" w:line="200" w:lineRule="exact"/>
      <w:jc w:val="center"/>
      <w:rPr>
        <w:rFonts w:ascii="Arial" w:hAnsi="Arial" w:cs="Arial"/>
        <w:b/>
        <w:bCs/>
        <w:sz w:val="18"/>
      </w:rPr>
    </w:pPr>
  </w:p>
  <w:p w:rsidR="00A00FB7" w:rsidRDefault="00A00FB7" w:rsidP="00376B72">
    <w:pPr>
      <w:widowControl w:val="0"/>
      <w:autoSpaceDE w:val="0"/>
      <w:autoSpaceDN w:val="0"/>
      <w:adjustRightInd w:val="0"/>
      <w:spacing w:after="0" w:line="200" w:lineRule="exact"/>
      <w:jc w:val="center"/>
      <w:rPr>
        <w:rFonts w:ascii="Arial" w:hAnsi="Arial" w:cs="Arial"/>
        <w:b/>
        <w:bCs/>
        <w:sz w:val="18"/>
      </w:rPr>
    </w:pPr>
  </w:p>
  <w:p w:rsidR="00A00FB7" w:rsidRPr="00376B72" w:rsidRDefault="00A00FB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0C4A34">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B7" w:rsidRDefault="00A00FB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00FB7" w:rsidRDefault="00A00FB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0C4A34">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FB7" w:rsidRPr="00886D34" w:rsidRDefault="00A00FB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00FB7" w:rsidRPr="00886D34" w:rsidRDefault="00A00FB7" w:rsidP="00886D34">
                    <w:pPr>
                      <w:rPr>
                        <w:szCs w:val="21"/>
                      </w:rPr>
                    </w:pPr>
                  </w:p>
                </w:txbxContent>
              </v:textbox>
              <w10:wrap anchorx="page" anchory="page"/>
            </v:shape>
          </w:pict>
        </mc:Fallback>
      </mc:AlternateContent>
    </w:r>
    <w:r>
      <w:rPr>
        <w:rFonts w:ascii="Arial Narrow" w:hAnsi="Arial Narrow" w:cs="Arial"/>
        <w:b/>
        <w:bCs/>
        <w:color w:val="000000"/>
        <w:sz w:val="18"/>
      </w:rPr>
      <w:t>6200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10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26A6"/>
    <w:rsid w:val="00005616"/>
    <w:rsid w:val="0001068F"/>
    <w:rsid w:val="00012239"/>
    <w:rsid w:val="00014B0A"/>
    <w:rsid w:val="00014FEB"/>
    <w:rsid w:val="000151FA"/>
    <w:rsid w:val="000161D6"/>
    <w:rsid w:val="000206D8"/>
    <w:rsid w:val="00020BB7"/>
    <w:rsid w:val="00021FC3"/>
    <w:rsid w:val="0002302C"/>
    <w:rsid w:val="00025C98"/>
    <w:rsid w:val="00025CE9"/>
    <w:rsid w:val="000275BC"/>
    <w:rsid w:val="00027D31"/>
    <w:rsid w:val="00032526"/>
    <w:rsid w:val="00034930"/>
    <w:rsid w:val="00034F10"/>
    <w:rsid w:val="0003511E"/>
    <w:rsid w:val="00040E4F"/>
    <w:rsid w:val="00041DAE"/>
    <w:rsid w:val="0004672D"/>
    <w:rsid w:val="0004748C"/>
    <w:rsid w:val="00051AAF"/>
    <w:rsid w:val="00052FF8"/>
    <w:rsid w:val="00052FFF"/>
    <w:rsid w:val="00054F6A"/>
    <w:rsid w:val="00056856"/>
    <w:rsid w:val="00057024"/>
    <w:rsid w:val="00063361"/>
    <w:rsid w:val="00063BA6"/>
    <w:rsid w:val="00066C4A"/>
    <w:rsid w:val="00070041"/>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178"/>
    <w:rsid w:val="000A79A2"/>
    <w:rsid w:val="000A79D8"/>
    <w:rsid w:val="000B022E"/>
    <w:rsid w:val="000B16BC"/>
    <w:rsid w:val="000B2BBF"/>
    <w:rsid w:val="000B4531"/>
    <w:rsid w:val="000B4B6B"/>
    <w:rsid w:val="000C1924"/>
    <w:rsid w:val="000C4A34"/>
    <w:rsid w:val="000C5541"/>
    <w:rsid w:val="000C7CDE"/>
    <w:rsid w:val="000D132A"/>
    <w:rsid w:val="000D21A3"/>
    <w:rsid w:val="000D30D3"/>
    <w:rsid w:val="000D3E3E"/>
    <w:rsid w:val="000D4323"/>
    <w:rsid w:val="000D6055"/>
    <w:rsid w:val="000E00C8"/>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3687F"/>
    <w:rsid w:val="001416EE"/>
    <w:rsid w:val="00144989"/>
    <w:rsid w:val="001452F5"/>
    <w:rsid w:val="00145DA1"/>
    <w:rsid w:val="001520B2"/>
    <w:rsid w:val="00152C67"/>
    <w:rsid w:val="00153D31"/>
    <w:rsid w:val="00153FC8"/>
    <w:rsid w:val="00155086"/>
    <w:rsid w:val="001552EE"/>
    <w:rsid w:val="00160904"/>
    <w:rsid w:val="00162246"/>
    <w:rsid w:val="001626F9"/>
    <w:rsid w:val="00162B86"/>
    <w:rsid w:val="00164DF3"/>
    <w:rsid w:val="00166183"/>
    <w:rsid w:val="00167617"/>
    <w:rsid w:val="00170326"/>
    <w:rsid w:val="00170E84"/>
    <w:rsid w:val="001726D5"/>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0077"/>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3C85"/>
    <w:rsid w:val="002151B2"/>
    <w:rsid w:val="0021573B"/>
    <w:rsid w:val="00220941"/>
    <w:rsid w:val="0022312D"/>
    <w:rsid w:val="00224E68"/>
    <w:rsid w:val="00225100"/>
    <w:rsid w:val="00226517"/>
    <w:rsid w:val="00226A15"/>
    <w:rsid w:val="00226EEB"/>
    <w:rsid w:val="0023546F"/>
    <w:rsid w:val="00235B5B"/>
    <w:rsid w:val="00235E58"/>
    <w:rsid w:val="002377C8"/>
    <w:rsid w:val="00245101"/>
    <w:rsid w:val="00250367"/>
    <w:rsid w:val="00250688"/>
    <w:rsid w:val="00250EE2"/>
    <w:rsid w:val="00253CAE"/>
    <w:rsid w:val="0025501C"/>
    <w:rsid w:val="00266E4B"/>
    <w:rsid w:val="002676BE"/>
    <w:rsid w:val="00271F58"/>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C2D"/>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04FF"/>
    <w:rsid w:val="003156FF"/>
    <w:rsid w:val="0031589E"/>
    <w:rsid w:val="00315CF6"/>
    <w:rsid w:val="00323E04"/>
    <w:rsid w:val="00327921"/>
    <w:rsid w:val="00331083"/>
    <w:rsid w:val="003313B0"/>
    <w:rsid w:val="00332A71"/>
    <w:rsid w:val="00333713"/>
    <w:rsid w:val="0033509F"/>
    <w:rsid w:val="00340D5A"/>
    <w:rsid w:val="00343707"/>
    <w:rsid w:val="00344632"/>
    <w:rsid w:val="00344E12"/>
    <w:rsid w:val="00345535"/>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08BB"/>
    <w:rsid w:val="00384F13"/>
    <w:rsid w:val="00385582"/>
    <w:rsid w:val="00390104"/>
    <w:rsid w:val="00395565"/>
    <w:rsid w:val="00396EEE"/>
    <w:rsid w:val="0039750F"/>
    <w:rsid w:val="00397C41"/>
    <w:rsid w:val="003A1638"/>
    <w:rsid w:val="003A4F98"/>
    <w:rsid w:val="003B261F"/>
    <w:rsid w:val="003B45C8"/>
    <w:rsid w:val="003B4AD0"/>
    <w:rsid w:val="003B5126"/>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4E5A"/>
    <w:rsid w:val="003D57FB"/>
    <w:rsid w:val="003D5BC9"/>
    <w:rsid w:val="003D5F41"/>
    <w:rsid w:val="003D65BF"/>
    <w:rsid w:val="003E0AAD"/>
    <w:rsid w:val="003E0C0F"/>
    <w:rsid w:val="003E10B5"/>
    <w:rsid w:val="003E1296"/>
    <w:rsid w:val="003E3302"/>
    <w:rsid w:val="003E573D"/>
    <w:rsid w:val="003E7DE1"/>
    <w:rsid w:val="003F0393"/>
    <w:rsid w:val="003F0929"/>
    <w:rsid w:val="003F1F20"/>
    <w:rsid w:val="003F3530"/>
    <w:rsid w:val="003F4743"/>
    <w:rsid w:val="003F60FA"/>
    <w:rsid w:val="004010E1"/>
    <w:rsid w:val="004017F6"/>
    <w:rsid w:val="00401DBE"/>
    <w:rsid w:val="00401DC0"/>
    <w:rsid w:val="004036CC"/>
    <w:rsid w:val="00404259"/>
    <w:rsid w:val="004061C6"/>
    <w:rsid w:val="004065EE"/>
    <w:rsid w:val="00406786"/>
    <w:rsid w:val="004075AA"/>
    <w:rsid w:val="004117FC"/>
    <w:rsid w:val="00411ACA"/>
    <w:rsid w:val="00412D76"/>
    <w:rsid w:val="0041375C"/>
    <w:rsid w:val="00416768"/>
    <w:rsid w:val="00416C75"/>
    <w:rsid w:val="00421849"/>
    <w:rsid w:val="0042593C"/>
    <w:rsid w:val="00425D44"/>
    <w:rsid w:val="00426CEF"/>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67C15"/>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157"/>
    <w:rsid w:val="0050333F"/>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4C62"/>
    <w:rsid w:val="00575DAC"/>
    <w:rsid w:val="005767EF"/>
    <w:rsid w:val="00581441"/>
    <w:rsid w:val="00583B7F"/>
    <w:rsid w:val="0058433C"/>
    <w:rsid w:val="00584DA6"/>
    <w:rsid w:val="00586446"/>
    <w:rsid w:val="0059034F"/>
    <w:rsid w:val="0059074C"/>
    <w:rsid w:val="0059437C"/>
    <w:rsid w:val="00595080"/>
    <w:rsid w:val="005956C9"/>
    <w:rsid w:val="005968B1"/>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D7FEE"/>
    <w:rsid w:val="005E075A"/>
    <w:rsid w:val="005E1CAB"/>
    <w:rsid w:val="005E3A8B"/>
    <w:rsid w:val="005F5DBA"/>
    <w:rsid w:val="005F6698"/>
    <w:rsid w:val="005F7622"/>
    <w:rsid w:val="006007D6"/>
    <w:rsid w:val="00601024"/>
    <w:rsid w:val="00606801"/>
    <w:rsid w:val="006109D2"/>
    <w:rsid w:val="00611FE6"/>
    <w:rsid w:val="00613BCE"/>
    <w:rsid w:val="006161DB"/>
    <w:rsid w:val="0061637B"/>
    <w:rsid w:val="0061647D"/>
    <w:rsid w:val="00616849"/>
    <w:rsid w:val="00617132"/>
    <w:rsid w:val="00621113"/>
    <w:rsid w:val="0062161B"/>
    <w:rsid w:val="006249AC"/>
    <w:rsid w:val="00627DAE"/>
    <w:rsid w:val="00630A6B"/>
    <w:rsid w:val="0063209B"/>
    <w:rsid w:val="006332C9"/>
    <w:rsid w:val="0063374C"/>
    <w:rsid w:val="006359BB"/>
    <w:rsid w:val="006364DB"/>
    <w:rsid w:val="00642F15"/>
    <w:rsid w:val="006437FA"/>
    <w:rsid w:val="0064507C"/>
    <w:rsid w:val="00650D01"/>
    <w:rsid w:val="00651B3C"/>
    <w:rsid w:val="00652012"/>
    <w:rsid w:val="00652328"/>
    <w:rsid w:val="006621F9"/>
    <w:rsid w:val="00663F6A"/>
    <w:rsid w:val="006663B5"/>
    <w:rsid w:val="00667583"/>
    <w:rsid w:val="006703EA"/>
    <w:rsid w:val="006706CA"/>
    <w:rsid w:val="00670E93"/>
    <w:rsid w:val="00671CBC"/>
    <w:rsid w:val="006728E0"/>
    <w:rsid w:val="006763D6"/>
    <w:rsid w:val="00676D42"/>
    <w:rsid w:val="006777EA"/>
    <w:rsid w:val="00680A97"/>
    <w:rsid w:val="006854C8"/>
    <w:rsid w:val="00687289"/>
    <w:rsid w:val="0069143B"/>
    <w:rsid w:val="00692FD2"/>
    <w:rsid w:val="006942C0"/>
    <w:rsid w:val="006946AE"/>
    <w:rsid w:val="006949F7"/>
    <w:rsid w:val="006A3A8A"/>
    <w:rsid w:val="006A5776"/>
    <w:rsid w:val="006A6F97"/>
    <w:rsid w:val="006A7107"/>
    <w:rsid w:val="006B2BD2"/>
    <w:rsid w:val="006B3517"/>
    <w:rsid w:val="006B5A81"/>
    <w:rsid w:val="006C513A"/>
    <w:rsid w:val="006C56E3"/>
    <w:rsid w:val="006C5C3C"/>
    <w:rsid w:val="006D72FF"/>
    <w:rsid w:val="006E0309"/>
    <w:rsid w:val="006E2022"/>
    <w:rsid w:val="006E2533"/>
    <w:rsid w:val="006E351F"/>
    <w:rsid w:val="006E462F"/>
    <w:rsid w:val="006E5900"/>
    <w:rsid w:val="006E5C81"/>
    <w:rsid w:val="006E6C92"/>
    <w:rsid w:val="006F1ABE"/>
    <w:rsid w:val="006F1C76"/>
    <w:rsid w:val="006F2E18"/>
    <w:rsid w:val="006F33C9"/>
    <w:rsid w:val="006F610C"/>
    <w:rsid w:val="007001F5"/>
    <w:rsid w:val="00700E6C"/>
    <w:rsid w:val="00701D85"/>
    <w:rsid w:val="00704429"/>
    <w:rsid w:val="00706368"/>
    <w:rsid w:val="00710332"/>
    <w:rsid w:val="0071431E"/>
    <w:rsid w:val="00716717"/>
    <w:rsid w:val="0071768B"/>
    <w:rsid w:val="007213A6"/>
    <w:rsid w:val="00723846"/>
    <w:rsid w:val="00725DFF"/>
    <w:rsid w:val="00725F87"/>
    <w:rsid w:val="0073024D"/>
    <w:rsid w:val="007317B9"/>
    <w:rsid w:val="00733E98"/>
    <w:rsid w:val="00735FD2"/>
    <w:rsid w:val="00741C7C"/>
    <w:rsid w:val="00742A2B"/>
    <w:rsid w:val="00743F36"/>
    <w:rsid w:val="00747A9E"/>
    <w:rsid w:val="0075202E"/>
    <w:rsid w:val="00754080"/>
    <w:rsid w:val="00754EEA"/>
    <w:rsid w:val="00754F8B"/>
    <w:rsid w:val="00756118"/>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97795"/>
    <w:rsid w:val="007A2FC4"/>
    <w:rsid w:val="007A5A6D"/>
    <w:rsid w:val="007A6D37"/>
    <w:rsid w:val="007B1A5E"/>
    <w:rsid w:val="007B3248"/>
    <w:rsid w:val="007B3B3F"/>
    <w:rsid w:val="007B5B51"/>
    <w:rsid w:val="007C18BC"/>
    <w:rsid w:val="007C1A99"/>
    <w:rsid w:val="007C22A9"/>
    <w:rsid w:val="007C3977"/>
    <w:rsid w:val="007C46C9"/>
    <w:rsid w:val="007C504E"/>
    <w:rsid w:val="007C6305"/>
    <w:rsid w:val="007C6677"/>
    <w:rsid w:val="007D10C3"/>
    <w:rsid w:val="007D57B0"/>
    <w:rsid w:val="007D6FC6"/>
    <w:rsid w:val="007D7B5F"/>
    <w:rsid w:val="007E1B60"/>
    <w:rsid w:val="007E38CB"/>
    <w:rsid w:val="007F2E26"/>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61F"/>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67BB4"/>
    <w:rsid w:val="00871C23"/>
    <w:rsid w:val="00874DCC"/>
    <w:rsid w:val="00875827"/>
    <w:rsid w:val="008778CF"/>
    <w:rsid w:val="008819C4"/>
    <w:rsid w:val="00881E49"/>
    <w:rsid w:val="0088262D"/>
    <w:rsid w:val="00882EDC"/>
    <w:rsid w:val="0088365D"/>
    <w:rsid w:val="0088367F"/>
    <w:rsid w:val="008836DF"/>
    <w:rsid w:val="00883FD5"/>
    <w:rsid w:val="00885DB9"/>
    <w:rsid w:val="00886D34"/>
    <w:rsid w:val="00886EEB"/>
    <w:rsid w:val="0088772D"/>
    <w:rsid w:val="00891870"/>
    <w:rsid w:val="00895965"/>
    <w:rsid w:val="00895ECC"/>
    <w:rsid w:val="0089651B"/>
    <w:rsid w:val="0089671B"/>
    <w:rsid w:val="00896E13"/>
    <w:rsid w:val="008A6B12"/>
    <w:rsid w:val="008A7A56"/>
    <w:rsid w:val="008B67F7"/>
    <w:rsid w:val="008B79F4"/>
    <w:rsid w:val="008C291D"/>
    <w:rsid w:val="008C29FF"/>
    <w:rsid w:val="008C2A46"/>
    <w:rsid w:val="008C3009"/>
    <w:rsid w:val="008C30C6"/>
    <w:rsid w:val="008C34DB"/>
    <w:rsid w:val="008C3E5E"/>
    <w:rsid w:val="008C5C25"/>
    <w:rsid w:val="008C6D19"/>
    <w:rsid w:val="008D429D"/>
    <w:rsid w:val="008D6A85"/>
    <w:rsid w:val="008D706D"/>
    <w:rsid w:val="008D7322"/>
    <w:rsid w:val="008E5409"/>
    <w:rsid w:val="008E63FA"/>
    <w:rsid w:val="008E65F7"/>
    <w:rsid w:val="008E7DBD"/>
    <w:rsid w:val="008F280E"/>
    <w:rsid w:val="008F404E"/>
    <w:rsid w:val="008F40D1"/>
    <w:rsid w:val="008F4EB0"/>
    <w:rsid w:val="00901BD0"/>
    <w:rsid w:val="00901EC5"/>
    <w:rsid w:val="00902CF7"/>
    <w:rsid w:val="00905C18"/>
    <w:rsid w:val="00905C8D"/>
    <w:rsid w:val="00907F99"/>
    <w:rsid w:val="00911BC0"/>
    <w:rsid w:val="00913420"/>
    <w:rsid w:val="00913E20"/>
    <w:rsid w:val="00913FDE"/>
    <w:rsid w:val="009153E1"/>
    <w:rsid w:val="009172D2"/>
    <w:rsid w:val="00921B72"/>
    <w:rsid w:val="009237F3"/>
    <w:rsid w:val="009252A0"/>
    <w:rsid w:val="009258C9"/>
    <w:rsid w:val="009347EE"/>
    <w:rsid w:val="009357FB"/>
    <w:rsid w:val="009379D3"/>
    <w:rsid w:val="0094142E"/>
    <w:rsid w:val="009426FB"/>
    <w:rsid w:val="00944C9B"/>
    <w:rsid w:val="00946F78"/>
    <w:rsid w:val="0094706E"/>
    <w:rsid w:val="00950D81"/>
    <w:rsid w:val="0095252B"/>
    <w:rsid w:val="00967891"/>
    <w:rsid w:val="009678B2"/>
    <w:rsid w:val="009707DE"/>
    <w:rsid w:val="009711AB"/>
    <w:rsid w:val="0097214A"/>
    <w:rsid w:val="0097321E"/>
    <w:rsid w:val="0097373E"/>
    <w:rsid w:val="009743A8"/>
    <w:rsid w:val="00975295"/>
    <w:rsid w:val="00982060"/>
    <w:rsid w:val="00984DB9"/>
    <w:rsid w:val="00985E64"/>
    <w:rsid w:val="00986392"/>
    <w:rsid w:val="00987037"/>
    <w:rsid w:val="0098711E"/>
    <w:rsid w:val="009963B0"/>
    <w:rsid w:val="009A2BF6"/>
    <w:rsid w:val="009A789B"/>
    <w:rsid w:val="009B1BAC"/>
    <w:rsid w:val="009B384F"/>
    <w:rsid w:val="009B4B66"/>
    <w:rsid w:val="009B6E1A"/>
    <w:rsid w:val="009C228C"/>
    <w:rsid w:val="009C28D9"/>
    <w:rsid w:val="009C382F"/>
    <w:rsid w:val="009C38DD"/>
    <w:rsid w:val="009C482D"/>
    <w:rsid w:val="009C5093"/>
    <w:rsid w:val="009C61A3"/>
    <w:rsid w:val="009D1D1D"/>
    <w:rsid w:val="009D20AB"/>
    <w:rsid w:val="009D3410"/>
    <w:rsid w:val="009D3993"/>
    <w:rsid w:val="009D79A0"/>
    <w:rsid w:val="009D7EB8"/>
    <w:rsid w:val="009E010B"/>
    <w:rsid w:val="009E2C6A"/>
    <w:rsid w:val="009E4D4D"/>
    <w:rsid w:val="009F487A"/>
    <w:rsid w:val="009F4A6D"/>
    <w:rsid w:val="00A001D4"/>
    <w:rsid w:val="00A00FB7"/>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C65"/>
    <w:rsid w:val="00A62F51"/>
    <w:rsid w:val="00A63100"/>
    <w:rsid w:val="00A6378D"/>
    <w:rsid w:val="00A6380A"/>
    <w:rsid w:val="00A67D5F"/>
    <w:rsid w:val="00A70DEA"/>
    <w:rsid w:val="00A829F9"/>
    <w:rsid w:val="00A83E1D"/>
    <w:rsid w:val="00A865E8"/>
    <w:rsid w:val="00A90579"/>
    <w:rsid w:val="00A93217"/>
    <w:rsid w:val="00A962B4"/>
    <w:rsid w:val="00A96722"/>
    <w:rsid w:val="00A96F7B"/>
    <w:rsid w:val="00A97377"/>
    <w:rsid w:val="00A97A4E"/>
    <w:rsid w:val="00AA22D6"/>
    <w:rsid w:val="00AA2752"/>
    <w:rsid w:val="00AA5946"/>
    <w:rsid w:val="00AA5F59"/>
    <w:rsid w:val="00AA6768"/>
    <w:rsid w:val="00AA6DC1"/>
    <w:rsid w:val="00AB0DF0"/>
    <w:rsid w:val="00AB1E8B"/>
    <w:rsid w:val="00AB3FC5"/>
    <w:rsid w:val="00AB4F42"/>
    <w:rsid w:val="00AB5118"/>
    <w:rsid w:val="00AB7C01"/>
    <w:rsid w:val="00AB7C04"/>
    <w:rsid w:val="00AC0485"/>
    <w:rsid w:val="00AC1697"/>
    <w:rsid w:val="00AC20CA"/>
    <w:rsid w:val="00AC256B"/>
    <w:rsid w:val="00AC2941"/>
    <w:rsid w:val="00AC43A8"/>
    <w:rsid w:val="00AC6521"/>
    <w:rsid w:val="00AC69D0"/>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C57"/>
    <w:rsid w:val="00B04EE6"/>
    <w:rsid w:val="00B07711"/>
    <w:rsid w:val="00B10D21"/>
    <w:rsid w:val="00B122D5"/>
    <w:rsid w:val="00B1552E"/>
    <w:rsid w:val="00B16881"/>
    <w:rsid w:val="00B1692F"/>
    <w:rsid w:val="00B17A5F"/>
    <w:rsid w:val="00B17D21"/>
    <w:rsid w:val="00B216D5"/>
    <w:rsid w:val="00B27273"/>
    <w:rsid w:val="00B301A2"/>
    <w:rsid w:val="00B30C90"/>
    <w:rsid w:val="00B30D74"/>
    <w:rsid w:val="00B31106"/>
    <w:rsid w:val="00B33954"/>
    <w:rsid w:val="00B3395A"/>
    <w:rsid w:val="00B36A11"/>
    <w:rsid w:val="00B36DE8"/>
    <w:rsid w:val="00B44AA8"/>
    <w:rsid w:val="00B47D86"/>
    <w:rsid w:val="00B53EFF"/>
    <w:rsid w:val="00B5470C"/>
    <w:rsid w:val="00B57B0B"/>
    <w:rsid w:val="00B65918"/>
    <w:rsid w:val="00B70FB9"/>
    <w:rsid w:val="00B7120D"/>
    <w:rsid w:val="00B7152D"/>
    <w:rsid w:val="00B71C39"/>
    <w:rsid w:val="00B744F3"/>
    <w:rsid w:val="00B747E8"/>
    <w:rsid w:val="00B76FAA"/>
    <w:rsid w:val="00B80F48"/>
    <w:rsid w:val="00B946A1"/>
    <w:rsid w:val="00B950BD"/>
    <w:rsid w:val="00BA15D3"/>
    <w:rsid w:val="00BA258E"/>
    <w:rsid w:val="00BB059D"/>
    <w:rsid w:val="00BB16D8"/>
    <w:rsid w:val="00BB6432"/>
    <w:rsid w:val="00BB692A"/>
    <w:rsid w:val="00BB7A60"/>
    <w:rsid w:val="00BC0356"/>
    <w:rsid w:val="00BC0996"/>
    <w:rsid w:val="00BC23E7"/>
    <w:rsid w:val="00BD0F63"/>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AE6"/>
    <w:rsid w:val="00C10EB7"/>
    <w:rsid w:val="00C142C3"/>
    <w:rsid w:val="00C16F6E"/>
    <w:rsid w:val="00C21B7B"/>
    <w:rsid w:val="00C22078"/>
    <w:rsid w:val="00C2256E"/>
    <w:rsid w:val="00C25259"/>
    <w:rsid w:val="00C2576C"/>
    <w:rsid w:val="00C27149"/>
    <w:rsid w:val="00C317FA"/>
    <w:rsid w:val="00C32626"/>
    <w:rsid w:val="00C3336E"/>
    <w:rsid w:val="00C333E8"/>
    <w:rsid w:val="00C338FD"/>
    <w:rsid w:val="00C34788"/>
    <w:rsid w:val="00C40CC7"/>
    <w:rsid w:val="00C43537"/>
    <w:rsid w:val="00C44517"/>
    <w:rsid w:val="00C44BBD"/>
    <w:rsid w:val="00C460BE"/>
    <w:rsid w:val="00C46205"/>
    <w:rsid w:val="00C463FF"/>
    <w:rsid w:val="00C51542"/>
    <w:rsid w:val="00C532A8"/>
    <w:rsid w:val="00C53A1C"/>
    <w:rsid w:val="00C5499C"/>
    <w:rsid w:val="00C55862"/>
    <w:rsid w:val="00C55B44"/>
    <w:rsid w:val="00C57C2C"/>
    <w:rsid w:val="00C64EFD"/>
    <w:rsid w:val="00C709E9"/>
    <w:rsid w:val="00C70E4D"/>
    <w:rsid w:val="00C7205F"/>
    <w:rsid w:val="00C72A40"/>
    <w:rsid w:val="00C735AD"/>
    <w:rsid w:val="00C738D0"/>
    <w:rsid w:val="00C77CAD"/>
    <w:rsid w:val="00C80151"/>
    <w:rsid w:val="00C80DCB"/>
    <w:rsid w:val="00C82E84"/>
    <w:rsid w:val="00C82F66"/>
    <w:rsid w:val="00C83C07"/>
    <w:rsid w:val="00C84E42"/>
    <w:rsid w:val="00C87389"/>
    <w:rsid w:val="00C93155"/>
    <w:rsid w:val="00C935B8"/>
    <w:rsid w:val="00C9388B"/>
    <w:rsid w:val="00C95883"/>
    <w:rsid w:val="00C95C50"/>
    <w:rsid w:val="00CA0190"/>
    <w:rsid w:val="00CA16D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4DDE"/>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9AB"/>
    <w:rsid w:val="00D03FB1"/>
    <w:rsid w:val="00D122F8"/>
    <w:rsid w:val="00D13E5A"/>
    <w:rsid w:val="00D13FED"/>
    <w:rsid w:val="00D14D65"/>
    <w:rsid w:val="00D150E6"/>
    <w:rsid w:val="00D16027"/>
    <w:rsid w:val="00D16135"/>
    <w:rsid w:val="00D2006A"/>
    <w:rsid w:val="00D20857"/>
    <w:rsid w:val="00D22AFE"/>
    <w:rsid w:val="00D238E2"/>
    <w:rsid w:val="00D23DDC"/>
    <w:rsid w:val="00D242E6"/>
    <w:rsid w:val="00D257B6"/>
    <w:rsid w:val="00D25A59"/>
    <w:rsid w:val="00D260B3"/>
    <w:rsid w:val="00D32258"/>
    <w:rsid w:val="00D33047"/>
    <w:rsid w:val="00D3616A"/>
    <w:rsid w:val="00D43913"/>
    <w:rsid w:val="00D43FD8"/>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97479"/>
    <w:rsid w:val="00DA2071"/>
    <w:rsid w:val="00DA2A20"/>
    <w:rsid w:val="00DA46C2"/>
    <w:rsid w:val="00DA4AFE"/>
    <w:rsid w:val="00DA53FB"/>
    <w:rsid w:val="00DB2576"/>
    <w:rsid w:val="00DB3EA8"/>
    <w:rsid w:val="00DB5945"/>
    <w:rsid w:val="00DC2E7F"/>
    <w:rsid w:val="00DC3E33"/>
    <w:rsid w:val="00DD2B5B"/>
    <w:rsid w:val="00DD5616"/>
    <w:rsid w:val="00DD70F3"/>
    <w:rsid w:val="00DE01C6"/>
    <w:rsid w:val="00DE2D56"/>
    <w:rsid w:val="00DE2F28"/>
    <w:rsid w:val="00DE6276"/>
    <w:rsid w:val="00DE77D6"/>
    <w:rsid w:val="00DF500B"/>
    <w:rsid w:val="00DF67AD"/>
    <w:rsid w:val="00DF7EFD"/>
    <w:rsid w:val="00E00170"/>
    <w:rsid w:val="00E00516"/>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0B3D"/>
    <w:rsid w:val="00E32622"/>
    <w:rsid w:val="00E328CF"/>
    <w:rsid w:val="00E34247"/>
    <w:rsid w:val="00E34948"/>
    <w:rsid w:val="00E3596D"/>
    <w:rsid w:val="00E4087D"/>
    <w:rsid w:val="00E413F3"/>
    <w:rsid w:val="00E45F29"/>
    <w:rsid w:val="00E5015D"/>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744C"/>
    <w:rsid w:val="00EB1CF4"/>
    <w:rsid w:val="00EB373D"/>
    <w:rsid w:val="00EB5372"/>
    <w:rsid w:val="00EB5F68"/>
    <w:rsid w:val="00EB7A3B"/>
    <w:rsid w:val="00EB7B8F"/>
    <w:rsid w:val="00EB7BE4"/>
    <w:rsid w:val="00EC3D56"/>
    <w:rsid w:val="00EC43FE"/>
    <w:rsid w:val="00ED0946"/>
    <w:rsid w:val="00ED4E30"/>
    <w:rsid w:val="00ED4F9F"/>
    <w:rsid w:val="00ED58D4"/>
    <w:rsid w:val="00EE7DEF"/>
    <w:rsid w:val="00EF1794"/>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4BCE"/>
    <w:rsid w:val="00F37057"/>
    <w:rsid w:val="00F4112A"/>
    <w:rsid w:val="00F41851"/>
    <w:rsid w:val="00F45F09"/>
    <w:rsid w:val="00F50F91"/>
    <w:rsid w:val="00F51D8C"/>
    <w:rsid w:val="00F53A48"/>
    <w:rsid w:val="00F54522"/>
    <w:rsid w:val="00F56753"/>
    <w:rsid w:val="00F567A2"/>
    <w:rsid w:val="00F60FDB"/>
    <w:rsid w:val="00F63580"/>
    <w:rsid w:val="00F64457"/>
    <w:rsid w:val="00F6723B"/>
    <w:rsid w:val="00F713B2"/>
    <w:rsid w:val="00F7152B"/>
    <w:rsid w:val="00F722F2"/>
    <w:rsid w:val="00F72BF0"/>
    <w:rsid w:val="00F74A20"/>
    <w:rsid w:val="00F81762"/>
    <w:rsid w:val="00F81A91"/>
    <w:rsid w:val="00F82A2F"/>
    <w:rsid w:val="00F900A9"/>
    <w:rsid w:val="00F92424"/>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802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D9587-E7EB-48A0-AA1F-4A3344B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16822</Words>
  <Characters>90841</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2</cp:revision>
  <cp:lastPrinted>2017-03-08T17:24:00Z</cp:lastPrinted>
  <dcterms:created xsi:type="dcterms:W3CDTF">2017-03-10T17:48:00Z</dcterms:created>
  <dcterms:modified xsi:type="dcterms:W3CDTF">2017-03-10T17:48:00Z</dcterms:modified>
</cp:coreProperties>
</file>