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FB3A5A">
        <w:rPr>
          <w:rFonts w:ascii="Arial" w:hAnsi="Arial" w:cs="Arial"/>
          <w:b/>
          <w:bCs/>
        </w:rPr>
        <w:t>11</w:t>
      </w:r>
      <w:r w:rsidR="000308F8">
        <w:rPr>
          <w:rFonts w:ascii="Arial" w:hAnsi="Arial" w:cs="Arial"/>
          <w:b/>
          <w:bCs/>
        </w:rPr>
        <w:t>4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964620">
        <w:rPr>
          <w:rFonts w:ascii="Arial" w:hAnsi="Arial" w:cs="Arial"/>
          <w:color w:val="000000"/>
        </w:rPr>
        <w:t>1</w:t>
      </w:r>
      <w:r w:rsidR="00DE018C">
        <w:rPr>
          <w:rFonts w:ascii="Arial" w:hAnsi="Arial" w:cs="Arial"/>
          <w:color w:val="000000"/>
        </w:rPr>
        <w:t>4</w:t>
      </w:r>
      <w:r w:rsidR="00762337" w:rsidRPr="00E31CCC">
        <w:rPr>
          <w:rFonts w:ascii="Arial" w:hAnsi="Arial" w:cs="Arial"/>
          <w:color w:val="000000"/>
        </w:rPr>
        <w:t>h00</w:t>
      </w:r>
      <w:r w:rsidR="006F4D37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8844A8">
        <w:rPr>
          <w:rFonts w:ascii="Arial" w:hAnsi="Arial" w:cs="Arial"/>
          <w:color w:val="000000"/>
        </w:rPr>
        <w:t>2</w:t>
      </w:r>
      <w:r w:rsidR="000308F8">
        <w:rPr>
          <w:rFonts w:ascii="Arial" w:hAnsi="Arial" w:cs="Arial"/>
          <w:color w:val="000000"/>
        </w:rPr>
        <w:t>9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junho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 xml:space="preserve">que visa </w:t>
      </w:r>
      <w:proofErr w:type="gramStart"/>
      <w:r w:rsidR="000308F8">
        <w:rPr>
          <w:rFonts w:ascii="Arial" w:hAnsi="Arial" w:cs="Arial"/>
          <w:color w:val="000000"/>
        </w:rPr>
        <w:t>a</w:t>
      </w:r>
      <w:proofErr w:type="gramEnd"/>
      <w:r w:rsidR="000308F8">
        <w:rPr>
          <w:rFonts w:ascii="Arial" w:hAnsi="Arial" w:cs="Arial"/>
          <w:color w:val="000000"/>
        </w:rPr>
        <w:t xml:space="preserve"> aquisição de Material Médico Hospitalar (Guia para Biopsia de Próstata)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0308F8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0308F8">
        <w:rPr>
          <w:rFonts w:ascii="Arial" w:eastAsia="Batang" w:hAnsi="Arial" w:cs="Arial"/>
          <w:color w:val="000000"/>
        </w:rPr>
        <w:t>8231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0308F8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0308F8">
        <w:rPr>
          <w:rFonts w:ascii="Arial" w:eastAsia="Batang" w:hAnsi="Arial" w:cs="Arial"/>
          <w:bCs/>
        </w:rPr>
        <w:t>Thiago Borges</w:t>
      </w:r>
      <w:bookmarkStart w:id="0" w:name="_GoBack"/>
      <w:bookmarkEnd w:id="0"/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8844A8">
        <w:rPr>
          <w:rFonts w:ascii="Arial" w:hAnsi="Arial" w:cs="Arial"/>
          <w:color w:val="000000"/>
        </w:rPr>
        <w:t>07</w:t>
      </w:r>
      <w:r w:rsidRPr="00F25C0E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08F8"/>
    <w:rsid w:val="00033118"/>
    <w:rsid w:val="00043605"/>
    <w:rsid w:val="0004408B"/>
    <w:rsid w:val="00045440"/>
    <w:rsid w:val="00051180"/>
    <w:rsid w:val="0006239B"/>
    <w:rsid w:val="00067357"/>
    <w:rsid w:val="00080ED9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D570C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6F4D3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44A8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5927"/>
    <w:rsid w:val="009637ED"/>
    <w:rsid w:val="00964620"/>
    <w:rsid w:val="00970561"/>
    <w:rsid w:val="009835F8"/>
    <w:rsid w:val="00984101"/>
    <w:rsid w:val="0098500D"/>
    <w:rsid w:val="00992A63"/>
    <w:rsid w:val="009B639F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11E4"/>
    <w:rsid w:val="00C824FB"/>
    <w:rsid w:val="00C845C2"/>
    <w:rsid w:val="00C85B77"/>
    <w:rsid w:val="00CA088C"/>
    <w:rsid w:val="00CA2FB6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716FA"/>
    <w:rsid w:val="00D81D32"/>
    <w:rsid w:val="00DA68D9"/>
    <w:rsid w:val="00DD4FEA"/>
    <w:rsid w:val="00DE018C"/>
    <w:rsid w:val="00DE267E"/>
    <w:rsid w:val="00DE5497"/>
    <w:rsid w:val="00E31CCC"/>
    <w:rsid w:val="00E44840"/>
    <w:rsid w:val="00E611DD"/>
    <w:rsid w:val="00E62261"/>
    <w:rsid w:val="00ED29EA"/>
    <w:rsid w:val="00ED5490"/>
    <w:rsid w:val="00EE252D"/>
    <w:rsid w:val="00EF190A"/>
    <w:rsid w:val="00F04160"/>
    <w:rsid w:val="00F25C0E"/>
    <w:rsid w:val="00F527FD"/>
    <w:rsid w:val="00FB3A5A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821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2017-01-31T21:47:00Z</cp:lastPrinted>
  <dcterms:created xsi:type="dcterms:W3CDTF">2017-06-12T16:46:00Z</dcterms:created>
  <dcterms:modified xsi:type="dcterms:W3CDTF">2017-06-12T16:47:00Z</dcterms:modified>
</cp:coreProperties>
</file>