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57F2B">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57F2B">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A57F2B">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5F19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1</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3</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4</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A57F2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57F2B">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57F2B">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A57F2B">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A57F2B">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A57F2B">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A57F2B">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A57F2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A57F2B">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A57F2B">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A57F2B">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A57F2B">
        <w:rPr>
          <w:rFonts w:cs="Calibri"/>
          <w:color w:val="000000"/>
          <w:sz w:val="20"/>
          <w:szCs w:val="20"/>
        </w:rPr>
        <w:t xml:space="preserve"> </w:t>
      </w:r>
      <w:r>
        <w:rPr>
          <w:color w:val="000000"/>
          <w:sz w:val="20"/>
          <w:szCs w:val="20"/>
        </w:rPr>
        <w:t>–</w:t>
      </w:r>
      <w:r w:rsidR="00A57F2B">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F51526"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A57F2B">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A57F2B">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59502B">
              <w:rPr>
                <w:rFonts w:cs="Arial Narrow"/>
                <w:bCs/>
                <w:spacing w:val="-1"/>
                <w:position w:val="-1"/>
                <w:sz w:val="16"/>
                <w:szCs w:val="16"/>
              </w:rPr>
              <w:t xml:space="preserve"> O presente edital foi submetido </w:t>
            </w:r>
            <w:proofErr w:type="gramStart"/>
            <w:r w:rsidR="0059502B">
              <w:rPr>
                <w:rFonts w:cs="Arial Narrow"/>
                <w:bCs/>
                <w:spacing w:val="-1"/>
                <w:position w:val="-1"/>
                <w:sz w:val="16"/>
                <w:szCs w:val="16"/>
              </w:rPr>
              <w:t>a</w:t>
            </w:r>
            <w:proofErr w:type="gramEnd"/>
            <w:r w:rsidR="0059502B">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61F2E">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661F2E">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61F2E">
              <w:rPr>
                <w:rFonts w:cs="Arial Narrow"/>
                <w:bCs/>
                <w:spacing w:val="-1"/>
                <w:position w:val="-1"/>
                <w:sz w:val="16"/>
                <w:szCs w:val="16"/>
              </w:rPr>
              <w:t>1255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57F2B">
              <w:rPr>
                <w:rFonts w:cs="Arial Narrow"/>
                <w:b/>
                <w:bCs/>
                <w:spacing w:val="-1"/>
                <w:position w:val="-1"/>
                <w:sz w:val="16"/>
                <w:szCs w:val="16"/>
              </w:rPr>
              <w:t xml:space="preserve"> 20 de julho de 2017</w:t>
            </w:r>
            <w:r w:rsidRPr="00CD233E">
              <w:rPr>
                <w:rFonts w:cs="Arial Narrow"/>
                <w:b/>
                <w:bCs/>
                <w:spacing w:val="-1"/>
                <w:position w:val="-1"/>
                <w:sz w:val="16"/>
                <w:szCs w:val="16"/>
              </w:rPr>
              <w:tab/>
              <w:t>Hora da abertura:</w:t>
            </w:r>
            <w:r w:rsidR="00A57F2B">
              <w:rPr>
                <w:rFonts w:cs="Arial Narrow"/>
                <w:b/>
                <w:bCs/>
                <w:spacing w:val="-1"/>
                <w:position w:val="-1"/>
                <w:sz w:val="16"/>
                <w:szCs w:val="16"/>
              </w:rPr>
              <w:t xml:space="preserve"> 15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352C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352C3">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3352C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3352C3">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352C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A0F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AA0FDC">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AA0F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AA0FDC">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A57F2B">
              <w:rPr>
                <w:rFonts w:cs="Arial Narrow"/>
                <w:b/>
                <w:bCs/>
                <w:spacing w:val="-1"/>
                <w:position w:val="-1"/>
                <w:sz w:val="16"/>
                <w:szCs w:val="16"/>
              </w:rPr>
              <w:t xml:space="preserve"> Rubisléia Mesquita</w:t>
            </w:r>
          </w:p>
        </w:tc>
      </w:tr>
      <w:tr w:rsidR="001974C1" w:rsidRPr="00CD233E" w:rsidTr="00840676">
        <w:tc>
          <w:tcPr>
            <w:tcW w:w="8789" w:type="dxa"/>
            <w:shd w:val="clear" w:color="auto" w:fill="auto"/>
          </w:tcPr>
          <w:p w:rsidR="001974C1" w:rsidRPr="00CD233E" w:rsidRDefault="001974C1" w:rsidP="00E24F8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E24F82">
              <w:rPr>
                <w:rFonts w:cs="Arial Narrow"/>
                <w:bCs/>
                <w:spacing w:val="-1"/>
                <w:position w:val="-1"/>
                <w:sz w:val="16"/>
                <w:szCs w:val="16"/>
              </w:rPr>
              <w:t xml:space="preserve">1722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AD5309">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AD5309" w:rsidRPr="00CD233E" w:rsidTr="00840676">
        <w:tc>
          <w:tcPr>
            <w:tcW w:w="8789" w:type="dxa"/>
            <w:shd w:val="clear" w:color="auto" w:fill="auto"/>
          </w:tcPr>
          <w:p w:rsidR="00AD5309" w:rsidRPr="00CD233E" w:rsidRDefault="00AD5309" w:rsidP="00617132">
            <w:pPr>
              <w:widowControl w:val="0"/>
              <w:autoSpaceDE w:val="0"/>
              <w:autoSpaceDN w:val="0"/>
              <w:adjustRightInd w:val="0"/>
              <w:spacing w:after="0" w:line="240" w:lineRule="auto"/>
              <w:rPr>
                <w:rFonts w:cs="Arial Narrow"/>
                <w:b/>
                <w:bCs/>
                <w:spacing w:val="-1"/>
                <w:position w:val="-1"/>
                <w:sz w:val="16"/>
                <w:szCs w:val="16"/>
              </w:rPr>
            </w:pPr>
            <w:r w:rsidRPr="003D739B">
              <w:rPr>
                <w:rFonts w:cs="Arial Narrow"/>
                <w:b/>
                <w:bCs/>
                <w:spacing w:val="-1"/>
                <w:position w:val="-1"/>
                <w:sz w:val="18"/>
                <w:szCs w:val="17"/>
              </w:rPr>
              <w:t xml:space="preserve">Horário de Atendimento: </w:t>
            </w:r>
            <w:r w:rsidRPr="003D739B">
              <w:rPr>
                <w:rFonts w:cs="Arial Narrow"/>
                <w:bCs/>
                <w:spacing w:val="-1"/>
                <w:position w:val="-1"/>
                <w:sz w:val="18"/>
                <w:szCs w:val="17"/>
              </w:rPr>
              <w:t xml:space="preserve">Das </w:t>
            </w:r>
            <w:r>
              <w:rPr>
                <w:rFonts w:cs="Arial Narrow"/>
                <w:bCs/>
                <w:spacing w:val="-1"/>
                <w:position w:val="-1"/>
                <w:sz w:val="18"/>
                <w:szCs w:val="17"/>
              </w:rPr>
              <w:t>12</w:t>
            </w:r>
            <w:r w:rsidRPr="003D739B">
              <w:rPr>
                <w:rFonts w:cs="Arial Narrow"/>
                <w:bCs/>
                <w:spacing w:val="-1"/>
                <w:position w:val="-1"/>
                <w:sz w:val="18"/>
                <w:szCs w:val="17"/>
              </w:rPr>
              <w:t>h</w:t>
            </w:r>
            <w:r>
              <w:rPr>
                <w:rFonts w:cs="Arial Narrow"/>
                <w:bCs/>
                <w:spacing w:val="-1"/>
                <w:position w:val="-1"/>
                <w:sz w:val="18"/>
                <w:szCs w:val="17"/>
              </w:rPr>
              <w:t>30</w:t>
            </w:r>
            <w:r w:rsidRPr="003D739B">
              <w:rPr>
                <w:rFonts w:cs="Arial Narrow"/>
                <w:bCs/>
                <w:spacing w:val="-1"/>
                <w:position w:val="-1"/>
                <w:sz w:val="18"/>
                <w:szCs w:val="17"/>
              </w:rPr>
              <w:t>min 18h</w:t>
            </w:r>
            <w:r>
              <w:rPr>
                <w:rFonts w:cs="Arial Narrow"/>
                <w:bCs/>
                <w:spacing w:val="-1"/>
                <w:position w:val="-1"/>
                <w:sz w:val="18"/>
                <w:szCs w:val="17"/>
              </w:rPr>
              <w:t>30</w:t>
            </w:r>
            <w:r w:rsidRPr="003D739B">
              <w:rPr>
                <w:rFonts w:cs="Arial Narrow"/>
                <w:bCs/>
                <w:spacing w:val="-1"/>
                <w:position w:val="-1"/>
                <w:sz w:val="18"/>
                <w:szCs w:val="17"/>
              </w:rPr>
              <w:t>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AD5309">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33B01" w:rsidRPr="00A33B01" w:rsidRDefault="0093470F" w:rsidP="00A33B01">
      <w:pPr>
        <w:autoSpaceDE w:val="0"/>
        <w:autoSpaceDN w:val="0"/>
        <w:adjustRightInd w:val="0"/>
        <w:spacing w:after="0" w:line="240" w:lineRule="auto"/>
        <w:jc w:val="both"/>
        <w:rPr>
          <w:rFonts w:asciiTheme="minorHAnsi" w:hAnsiTheme="minorHAnsi" w:cs="Arial"/>
          <w:sz w:val="20"/>
          <w:szCs w:val="20"/>
        </w:rPr>
      </w:pPr>
      <w:r w:rsidRPr="00A33B01">
        <w:rPr>
          <w:rFonts w:asciiTheme="minorHAnsi" w:eastAsia="Batang" w:hAnsiTheme="minorHAnsi" w:cs="Courier New"/>
          <w:b/>
          <w:color w:val="000000"/>
          <w:sz w:val="20"/>
          <w:szCs w:val="20"/>
        </w:rPr>
        <w:t>1.1.</w:t>
      </w:r>
      <w:r w:rsidRPr="00A33B01">
        <w:rPr>
          <w:rFonts w:asciiTheme="minorHAnsi" w:eastAsia="Batang" w:hAnsiTheme="minorHAnsi" w:cs="Courier New"/>
          <w:color w:val="000000"/>
          <w:sz w:val="20"/>
          <w:szCs w:val="20"/>
        </w:rPr>
        <w:t xml:space="preserve"> O presente pregão tem por objeto selecionar para contratação</w:t>
      </w:r>
      <w:r w:rsidR="00A33B01" w:rsidRPr="00A33B01">
        <w:rPr>
          <w:rFonts w:asciiTheme="minorHAnsi" w:eastAsia="Batang" w:hAnsiTheme="minorHAnsi" w:cs="Courier New"/>
          <w:color w:val="000000"/>
          <w:sz w:val="20"/>
          <w:szCs w:val="20"/>
        </w:rPr>
        <w:t>,através de Registro de Preço,</w:t>
      </w:r>
      <w:r w:rsidRPr="00A33B01">
        <w:rPr>
          <w:rFonts w:asciiTheme="minorHAnsi" w:eastAsia="Batang" w:hAnsiTheme="minorHAnsi" w:cs="Courier New"/>
          <w:color w:val="000000"/>
          <w:sz w:val="20"/>
          <w:szCs w:val="20"/>
        </w:rPr>
        <w:t xml:space="preserve"> empresa(s) especializada(s) no fornecimento </w:t>
      </w:r>
      <w:r w:rsidR="00A33B01" w:rsidRPr="00A33B01">
        <w:rPr>
          <w:rFonts w:asciiTheme="minorHAnsi" w:hAnsiTheme="minorHAnsi" w:cs="Arial"/>
          <w:sz w:val="20"/>
          <w:szCs w:val="20"/>
        </w:rPr>
        <w:t xml:space="preserve">de </w:t>
      </w:r>
      <w:r w:rsidR="00A33B01" w:rsidRPr="00A33B01">
        <w:rPr>
          <w:rFonts w:asciiTheme="minorHAnsi" w:hAnsiTheme="minorHAnsi" w:cs="Arial"/>
          <w:b/>
          <w:sz w:val="20"/>
          <w:szCs w:val="20"/>
        </w:rPr>
        <w:t>MEDICAMENTOS ONCOLÓGICOS PARTE I</w:t>
      </w:r>
      <w:r w:rsidR="00A33B01" w:rsidRPr="00A33B01">
        <w:rPr>
          <w:rFonts w:asciiTheme="minorHAnsi" w:hAnsiTheme="minorHAnsi" w:cs="Arial"/>
          <w:sz w:val="20"/>
          <w:szCs w:val="20"/>
        </w:rPr>
        <w:t xml:space="preserve"> destinados aos Hospitais do Estado.</w:t>
      </w:r>
    </w:p>
    <w:p w:rsidR="00A33B01" w:rsidRPr="00A33B01" w:rsidRDefault="00A33B01" w:rsidP="00A33B01">
      <w:pPr>
        <w:autoSpaceDE w:val="0"/>
        <w:autoSpaceDN w:val="0"/>
        <w:adjustRightInd w:val="0"/>
        <w:spacing w:after="0" w:line="240" w:lineRule="auto"/>
        <w:jc w:val="both"/>
        <w:rPr>
          <w:rFonts w:asciiTheme="minorHAnsi" w:hAnsiTheme="minorHAnsi" w:cs="Arial"/>
          <w:sz w:val="20"/>
          <w:szCs w:val="20"/>
        </w:rPr>
      </w:pPr>
      <w:r w:rsidRPr="00A33B01">
        <w:rPr>
          <w:rFonts w:asciiTheme="minorHAnsi" w:hAnsiTheme="minorHAnsi" w:cs="Arial"/>
          <w:color w:val="000000"/>
          <w:sz w:val="20"/>
          <w:szCs w:val="20"/>
        </w:rPr>
        <w:t xml:space="preserve">Para fins deste Termo de Referência, </w:t>
      </w:r>
      <w:r w:rsidRPr="00A33B01">
        <w:rPr>
          <w:rFonts w:asciiTheme="minorHAnsi" w:hAnsiTheme="minorHAnsi" w:cs="Arial"/>
          <w:b/>
          <w:bCs/>
          <w:color w:val="000000"/>
          <w:sz w:val="20"/>
          <w:szCs w:val="20"/>
        </w:rPr>
        <w:t>produto(s)</w:t>
      </w:r>
      <w:r w:rsidRPr="00A33B01">
        <w:rPr>
          <w:rFonts w:asciiTheme="minorHAnsi" w:hAnsiTheme="minorHAnsi" w:cs="Arial"/>
          <w:color w:val="000000"/>
          <w:sz w:val="20"/>
          <w:szCs w:val="20"/>
        </w:rPr>
        <w:t xml:space="preserve">, leia-se </w:t>
      </w:r>
      <w:r w:rsidRPr="00A33B01">
        <w:rPr>
          <w:rFonts w:asciiTheme="minorHAnsi" w:hAnsiTheme="minorHAnsi" w:cs="Arial"/>
          <w:b/>
          <w:color w:val="000000"/>
          <w:sz w:val="20"/>
          <w:szCs w:val="20"/>
        </w:rPr>
        <w:t>MEDICAMENTO.</w:t>
      </w:r>
    </w:p>
    <w:p w:rsidR="001A51BF" w:rsidRPr="00C7205F" w:rsidRDefault="00C7205F" w:rsidP="00A33B01">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AD5309">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141A0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C6834">
        <w:rPr>
          <w:rFonts w:cs="Calibri"/>
          <w:bCs/>
          <w:color w:val="000000"/>
          <w:sz w:val="20"/>
          <w:szCs w:val="20"/>
        </w:rPr>
        <w:t xml:space="preserve">Empresa </w:t>
      </w:r>
      <w:r w:rsidRPr="005C6834">
        <w:rPr>
          <w:rFonts w:cs="Calibri"/>
          <w:b/>
          <w:bCs/>
          <w:color w:val="000000"/>
          <w:sz w:val="20"/>
          <w:szCs w:val="20"/>
        </w:rPr>
        <w:t>suspensa</w:t>
      </w:r>
      <w:r w:rsidRPr="005C6834">
        <w:rPr>
          <w:rFonts w:cs="Calibri"/>
          <w:bCs/>
          <w:color w:val="000000"/>
          <w:sz w:val="20"/>
          <w:szCs w:val="20"/>
        </w:rPr>
        <w:t xml:space="preserve"> de participar de licitação ou de contratar com </w:t>
      </w:r>
      <w:r w:rsidRPr="00FF5B6B">
        <w:rPr>
          <w:rFonts w:cs="Calibri"/>
          <w:bCs/>
          <w:color w:val="000000"/>
          <w:sz w:val="20"/>
          <w:szCs w:val="20"/>
        </w:rPr>
        <w:t>a Administração Pública do Estado do Tocantins e/ou SESAU/TO, durante o prazo da sanção aplicada</w:t>
      </w:r>
      <w:r w:rsidR="0007136A" w:rsidRPr="00FC47D3">
        <w:rPr>
          <w:bCs/>
          <w:color w:val="000000"/>
          <w:sz w:val="20"/>
          <w:szCs w:val="20"/>
        </w:rPr>
        <w:t>;</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lastRenderedPageBreak/>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481E13">
        <w:rPr>
          <w:b/>
          <w:bCs/>
          <w:color w:val="000000"/>
          <w:sz w:val="20"/>
          <w:szCs w:val="20"/>
        </w:rPr>
        <w:t>5.1</w:t>
      </w:r>
      <w:r w:rsidRPr="00481E13">
        <w:rPr>
          <w:bCs/>
          <w:color w:val="000000"/>
          <w:sz w:val="20"/>
          <w:szCs w:val="20"/>
        </w:rPr>
        <w:t xml:space="preserve">A Licitante deverá encaminhar proposta, exclusivamente por meio do SISTEMA eletrônico, </w:t>
      </w:r>
      <w:r w:rsidRPr="00481E13">
        <w:rPr>
          <w:b/>
          <w:bCs/>
          <w:color w:val="000000"/>
          <w:sz w:val="20"/>
          <w:szCs w:val="20"/>
          <w:u w:val="single"/>
        </w:rPr>
        <w:t xml:space="preserve">até </w:t>
      </w:r>
      <w:proofErr w:type="gramStart"/>
      <w:r w:rsidRPr="00481E13">
        <w:rPr>
          <w:b/>
          <w:bCs/>
          <w:color w:val="000000"/>
          <w:sz w:val="20"/>
          <w:szCs w:val="20"/>
          <w:u w:val="single"/>
        </w:rPr>
        <w:t>1</w:t>
      </w:r>
      <w:proofErr w:type="gramEnd"/>
      <w:r w:rsidRPr="00481E13">
        <w:rPr>
          <w:b/>
          <w:bCs/>
          <w:color w:val="000000"/>
          <w:sz w:val="20"/>
          <w:szCs w:val="20"/>
          <w:u w:val="single"/>
        </w:rPr>
        <w:t xml:space="preserve"> (uma) hora antes do horário marcado para abertura da sessão, </w:t>
      </w:r>
      <w:r w:rsidRPr="00481E13">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 xml:space="preserve">s, em tempo real, do valor do menor </w:t>
      </w:r>
      <w:r w:rsidRPr="00FC47D3">
        <w:rPr>
          <w:bCs/>
          <w:color w:val="000000"/>
          <w:sz w:val="20"/>
          <w:szCs w:val="20"/>
        </w:rPr>
        <w:lastRenderedPageBreak/>
        <w:t>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cujo os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lastRenderedPageBreak/>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w:t>
      </w:r>
      <w:r w:rsidRPr="00FC47D3">
        <w:rPr>
          <w:b/>
          <w:bCs/>
          <w:color w:val="000000"/>
          <w:sz w:val="20"/>
          <w:szCs w:val="20"/>
          <w:u w:val="single"/>
        </w:rPr>
        <w:lastRenderedPageBreak/>
        <w:t>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7B2075" w:rsidRPr="007B2075" w:rsidRDefault="007B2075" w:rsidP="007B2075">
      <w:pPr>
        <w:widowControl w:val="0"/>
        <w:autoSpaceDE w:val="0"/>
        <w:autoSpaceDN w:val="0"/>
        <w:adjustRightInd w:val="0"/>
        <w:spacing w:after="0" w:line="240" w:lineRule="auto"/>
        <w:jc w:val="both"/>
        <w:rPr>
          <w:bCs/>
          <w:color w:val="000000"/>
          <w:sz w:val="20"/>
          <w:szCs w:val="20"/>
        </w:rPr>
      </w:pPr>
      <w:r w:rsidRPr="007B2075">
        <w:rPr>
          <w:b/>
          <w:bCs/>
          <w:color w:val="000000"/>
          <w:sz w:val="20"/>
          <w:szCs w:val="20"/>
        </w:rPr>
        <w:t>a)</w:t>
      </w:r>
      <w:r w:rsidRPr="007B2075">
        <w:rPr>
          <w:bCs/>
          <w:color w:val="000000"/>
          <w:sz w:val="20"/>
          <w:szCs w:val="20"/>
        </w:rPr>
        <w:t xml:space="preserve">Solicitação de trocas de produto(s) requerido pela </w:t>
      </w:r>
      <w:proofErr w:type="spellStart"/>
      <w:r w:rsidRPr="007B2075">
        <w:rPr>
          <w:bCs/>
          <w:color w:val="000000"/>
          <w:sz w:val="20"/>
          <w:szCs w:val="20"/>
        </w:rPr>
        <w:t>vencedora,somente</w:t>
      </w:r>
      <w:proofErr w:type="spellEnd"/>
      <w:r w:rsidRPr="007B2075">
        <w:rPr>
          <w:bCs/>
          <w:color w:val="000000"/>
          <w:sz w:val="20"/>
          <w:szCs w:val="20"/>
        </w:rPr>
        <w:t xml:space="preserve"> será(</w:t>
      </w:r>
      <w:proofErr w:type="spellStart"/>
      <w:r w:rsidRPr="007B2075">
        <w:rPr>
          <w:bCs/>
          <w:color w:val="000000"/>
          <w:sz w:val="20"/>
          <w:szCs w:val="20"/>
        </w:rPr>
        <w:t>ão</w:t>
      </w:r>
      <w:proofErr w:type="spellEnd"/>
      <w:r w:rsidRPr="007B2075">
        <w:rPr>
          <w:bCs/>
          <w:color w:val="000000"/>
          <w:sz w:val="20"/>
          <w:szCs w:val="20"/>
        </w:rPr>
        <w:t>) aceito(s) por motivo(s) devidamente justificado(s), mediante manifestação da área técnica;</w:t>
      </w:r>
    </w:p>
    <w:p w:rsidR="007B2075" w:rsidRPr="007B2075" w:rsidRDefault="007B2075" w:rsidP="007B2075">
      <w:pPr>
        <w:pStyle w:val="PargrafodaLista"/>
        <w:autoSpaceDE w:val="0"/>
        <w:autoSpaceDN w:val="0"/>
        <w:adjustRightInd w:val="0"/>
        <w:spacing w:after="0" w:line="240" w:lineRule="auto"/>
        <w:ind w:left="0"/>
        <w:jc w:val="both"/>
        <w:rPr>
          <w:rFonts w:asciiTheme="minorHAnsi" w:hAnsiTheme="minorHAnsi" w:cs="Arial"/>
          <w:sz w:val="20"/>
          <w:szCs w:val="20"/>
        </w:rPr>
      </w:pPr>
      <w:r w:rsidRPr="00B841D2">
        <w:rPr>
          <w:rFonts w:asciiTheme="minorHAnsi" w:hAnsiTheme="minorHAnsi" w:cs="Arial"/>
          <w:b/>
          <w:sz w:val="20"/>
          <w:szCs w:val="20"/>
        </w:rPr>
        <w:t>b)</w:t>
      </w:r>
      <w:r w:rsidRPr="007B2075">
        <w:rPr>
          <w:rFonts w:asciiTheme="minorHAnsi" w:hAnsiTheme="minorHAnsi" w:cs="Arial"/>
          <w:sz w:val="20"/>
          <w:szCs w:val="20"/>
        </w:rPr>
        <w:t xml:space="preserve"> Proposta de preços que apresente as informações técnicas conforme Modelo 6 em anexo.</w:t>
      </w:r>
    </w:p>
    <w:p w:rsidR="007B2075" w:rsidRPr="007B2075" w:rsidRDefault="007B2075" w:rsidP="007B2075">
      <w:pPr>
        <w:pStyle w:val="PargrafodaLista"/>
        <w:autoSpaceDE w:val="0"/>
        <w:autoSpaceDN w:val="0"/>
        <w:adjustRightInd w:val="0"/>
        <w:spacing w:after="0" w:line="240" w:lineRule="auto"/>
        <w:ind w:left="0"/>
        <w:jc w:val="both"/>
        <w:rPr>
          <w:rFonts w:asciiTheme="minorHAnsi" w:hAnsiTheme="minorHAnsi" w:cs="Arial"/>
          <w:sz w:val="20"/>
          <w:szCs w:val="20"/>
        </w:rPr>
      </w:pPr>
      <w:r w:rsidRPr="00B841D2">
        <w:rPr>
          <w:rFonts w:asciiTheme="minorHAnsi" w:hAnsiTheme="minorHAnsi" w:cs="Arial"/>
          <w:b/>
          <w:sz w:val="20"/>
          <w:szCs w:val="20"/>
        </w:rPr>
        <w:t>c)</w:t>
      </w:r>
      <w:r w:rsidRPr="007B2075">
        <w:rPr>
          <w:rFonts w:asciiTheme="minorHAnsi" w:hAnsiTheme="minorHAnsi" w:cs="Arial"/>
          <w:sz w:val="20"/>
          <w:szCs w:val="20"/>
        </w:rPr>
        <w:t xml:space="preserve"> O registro da ANVISA fornecido na proposta de preços será consultado “online” pela SES-TO, porém e</w:t>
      </w:r>
      <w:r w:rsidRPr="007B2075">
        <w:rPr>
          <w:rFonts w:asciiTheme="minorHAnsi" w:hAnsiTheme="minorHAnsi" w:cs="Arial"/>
          <w:sz w:val="20"/>
          <w:szCs w:val="20"/>
          <w:lang w:eastAsia="pt-BR"/>
        </w:rPr>
        <w:t>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7B2075" w:rsidRPr="007B2075" w:rsidRDefault="007B2075" w:rsidP="007B2075">
      <w:pPr>
        <w:pStyle w:val="PargrafodaLista"/>
        <w:autoSpaceDE w:val="0"/>
        <w:autoSpaceDN w:val="0"/>
        <w:adjustRightInd w:val="0"/>
        <w:spacing w:after="0" w:line="240" w:lineRule="auto"/>
        <w:ind w:left="0"/>
        <w:jc w:val="both"/>
        <w:rPr>
          <w:rFonts w:asciiTheme="minorHAnsi" w:hAnsiTheme="minorHAnsi" w:cs="Arial"/>
          <w:sz w:val="20"/>
          <w:szCs w:val="20"/>
        </w:rPr>
      </w:pPr>
      <w:r w:rsidRPr="00B841D2">
        <w:rPr>
          <w:rFonts w:asciiTheme="minorHAnsi" w:hAnsiTheme="minorHAnsi" w:cs="Arial"/>
          <w:b/>
          <w:sz w:val="20"/>
          <w:szCs w:val="20"/>
          <w:lang w:eastAsia="pt-BR"/>
        </w:rPr>
        <w:t>d)</w:t>
      </w:r>
      <w:r w:rsidRPr="007B2075">
        <w:rPr>
          <w:rFonts w:asciiTheme="minorHAnsi" w:hAnsiTheme="minorHAnsi" w:cs="Arial"/>
          <w:sz w:val="20"/>
          <w:szCs w:val="20"/>
          <w:lang w:eastAsia="pt-BR"/>
        </w:rPr>
        <w:t xml:space="preserve"> A não apresentação do protocolo do pedido de revalidação implicará na desclassificação do item cotado;</w:t>
      </w:r>
    </w:p>
    <w:p w:rsidR="007B2075" w:rsidRPr="008B74E2" w:rsidRDefault="007B2075" w:rsidP="007B2075">
      <w:pPr>
        <w:pStyle w:val="PargrafodaLista"/>
        <w:autoSpaceDE w:val="0"/>
        <w:autoSpaceDN w:val="0"/>
        <w:adjustRightInd w:val="0"/>
        <w:spacing w:after="0" w:line="240" w:lineRule="auto"/>
        <w:ind w:left="0"/>
        <w:jc w:val="both"/>
        <w:rPr>
          <w:rFonts w:asciiTheme="minorHAnsi" w:hAnsiTheme="minorHAnsi" w:cs="Arial"/>
          <w:sz w:val="20"/>
          <w:szCs w:val="20"/>
        </w:rPr>
      </w:pPr>
      <w:r w:rsidRPr="00B841D2">
        <w:rPr>
          <w:rFonts w:asciiTheme="minorHAnsi" w:eastAsia="Batang" w:hAnsiTheme="minorHAnsi" w:cs="Arial"/>
          <w:b/>
          <w:sz w:val="20"/>
          <w:szCs w:val="20"/>
        </w:rPr>
        <w:t>e)</w:t>
      </w:r>
      <w:r w:rsidRPr="007B2075">
        <w:rPr>
          <w:rFonts w:asciiTheme="minorHAnsi" w:eastAsia="Batang" w:hAnsiTheme="minorHAnsi" w:cs="Arial"/>
          <w:sz w:val="20"/>
          <w:szCs w:val="20"/>
        </w:rPr>
        <w:t xml:space="preserve"> Caso o produto seja isento de registro, deve ser informado na proposta de preços no campo “Nº. do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44708">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824291">
        <w:rPr>
          <w:bCs/>
          <w:color w:val="000000"/>
          <w:sz w:val="20"/>
          <w:szCs w:val="20"/>
        </w:rPr>
        <w:t>C</w:t>
      </w:r>
      <w:r>
        <w:rPr>
          <w:bCs/>
          <w:color w:val="000000"/>
          <w:sz w:val="20"/>
          <w:szCs w:val="20"/>
        </w:rPr>
        <w:t xml:space="preserve">onforme item </w:t>
      </w:r>
      <w:r w:rsidR="00824291">
        <w:rPr>
          <w:bCs/>
          <w:color w:val="000000"/>
          <w:sz w:val="20"/>
          <w:szCs w:val="20"/>
        </w:rPr>
        <w:t>1</w:t>
      </w:r>
      <w:r w:rsidR="009379D3">
        <w:rPr>
          <w:bCs/>
          <w:color w:val="000000"/>
          <w:sz w:val="20"/>
          <w:szCs w:val="20"/>
        </w:rPr>
        <w:t>3</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55487D">
        <w:rPr>
          <w:b/>
          <w:bCs/>
          <w:color w:val="000000"/>
          <w:sz w:val="20"/>
          <w:szCs w:val="20"/>
        </w:rPr>
        <w:t>8</w:t>
      </w:r>
      <w:r w:rsidR="00AF429F">
        <w:rPr>
          <w:b/>
          <w:bCs/>
          <w:color w:val="000000"/>
          <w:sz w:val="20"/>
          <w:szCs w:val="20"/>
        </w:rPr>
        <w:t xml:space="preserve"> (</w:t>
      </w:r>
      <w:r w:rsidR="009379D3">
        <w:rPr>
          <w:b/>
          <w:bCs/>
          <w:color w:val="000000"/>
          <w:sz w:val="20"/>
          <w:szCs w:val="20"/>
        </w:rPr>
        <w:t>d</w:t>
      </w:r>
      <w:r w:rsidR="0055487D">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55487D">
        <w:rPr>
          <w:bCs/>
          <w:color w:val="000000"/>
          <w:sz w:val="20"/>
          <w:szCs w:val="20"/>
        </w:rPr>
        <w:t>3</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B841D2" w:rsidRPr="008B74E2" w:rsidRDefault="00B841D2" w:rsidP="00B841D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a)</w:t>
      </w:r>
      <w:r w:rsidRPr="008B74E2">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B841D2" w:rsidRPr="008B74E2" w:rsidRDefault="00B841D2" w:rsidP="00B841D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b)</w:t>
      </w:r>
      <w:r w:rsidRPr="008B74E2">
        <w:rPr>
          <w:rFonts w:asciiTheme="minorHAnsi" w:hAnsiTheme="minorHAnsi" w:cs="Arial"/>
          <w:sz w:val="20"/>
          <w:szCs w:val="20"/>
        </w:rPr>
        <w:t xml:space="preserve">Autorização de Funcionamento emitida pela ANVISA/MS, da empresa participante da licitação, nos termos do artigo 21 da lei Federal n° 5.991/1973; </w:t>
      </w:r>
    </w:p>
    <w:p w:rsidR="00B841D2" w:rsidRPr="008B74E2" w:rsidRDefault="00B841D2" w:rsidP="00B841D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c)</w:t>
      </w:r>
      <w:r w:rsidRPr="008B74E2">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B841D2" w:rsidRDefault="00B841D2" w:rsidP="00B841D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d)</w:t>
      </w:r>
      <w:r w:rsidRPr="008B74E2">
        <w:rPr>
          <w:rFonts w:asciiTheme="minorHAnsi" w:hAnsiTheme="minorHAnsi" w:cs="Arial"/>
          <w:sz w:val="20"/>
          <w:szCs w:val="20"/>
        </w:rPr>
        <w:t>Licença de Funcionamento emitido pela Vigilância Sanitária Estadual ou Municipal, nos termos do artigo 21 da lei Federal n° 5.991/1973;</w:t>
      </w:r>
    </w:p>
    <w:p w:rsidR="00B841D2" w:rsidRDefault="00B841D2" w:rsidP="00B841D2">
      <w:pPr>
        <w:autoSpaceDE w:val="0"/>
        <w:autoSpaceDN w:val="0"/>
        <w:adjustRightInd w:val="0"/>
        <w:spacing w:after="0" w:line="240" w:lineRule="auto"/>
        <w:jc w:val="both"/>
        <w:rPr>
          <w:bCs/>
          <w:color w:val="000000"/>
          <w:sz w:val="20"/>
          <w:szCs w:val="20"/>
        </w:rPr>
      </w:pPr>
      <w:r>
        <w:rPr>
          <w:b/>
          <w:bCs/>
          <w:color w:val="000000"/>
          <w:sz w:val="20"/>
          <w:szCs w:val="20"/>
        </w:rPr>
        <w:t>e</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B841D2" w:rsidRPr="0035728D" w:rsidRDefault="00B841D2" w:rsidP="00B841D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Pr="0035728D">
        <w:rPr>
          <w:rFonts w:cs="Calibri"/>
          <w:b/>
          <w:bCs/>
          <w:color w:val="000000" w:themeColor="text1"/>
          <w:sz w:val="20"/>
          <w:szCs w:val="20"/>
        </w:rPr>
        <w:t xml:space="preserve">) </w:t>
      </w:r>
      <w:r w:rsidRPr="0035728D">
        <w:rPr>
          <w:rFonts w:cs="Calibri"/>
          <w:bCs/>
          <w:color w:val="000000" w:themeColor="text1"/>
          <w:sz w:val="20"/>
          <w:szCs w:val="20"/>
        </w:rPr>
        <w:t>Declaração de atendimento do inc. XXXIII do art. 7º da Constituição Federal, conforme Modelo 2;</w:t>
      </w:r>
    </w:p>
    <w:p w:rsidR="00B841D2" w:rsidRPr="0035728D" w:rsidRDefault="00B841D2" w:rsidP="00B841D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Pr="0035728D">
        <w:rPr>
          <w:rFonts w:cs="Calibri"/>
          <w:b/>
          <w:bCs/>
          <w:color w:val="000000" w:themeColor="text1"/>
          <w:sz w:val="20"/>
          <w:szCs w:val="20"/>
        </w:rPr>
        <w:t xml:space="preserve">) </w:t>
      </w:r>
      <w:r w:rsidRPr="0035728D">
        <w:rPr>
          <w:rFonts w:cs="Calibri"/>
          <w:bCs/>
          <w:color w:val="000000" w:themeColor="text1"/>
          <w:sz w:val="20"/>
          <w:szCs w:val="20"/>
        </w:rPr>
        <w:t>Declaração de inexistência de fatos supervenientes impeditivos da habilitação, conforme Modelo 3;</w:t>
      </w:r>
    </w:p>
    <w:p w:rsidR="00B841D2" w:rsidRDefault="00B841D2" w:rsidP="00B841D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Pr="0035728D">
        <w:rPr>
          <w:rFonts w:cs="Calibri"/>
          <w:b/>
          <w:bCs/>
          <w:color w:val="000000" w:themeColor="text1"/>
          <w:sz w:val="20"/>
          <w:szCs w:val="20"/>
        </w:rPr>
        <w:t xml:space="preserve">) </w:t>
      </w:r>
      <w:r w:rsidRPr="0035728D">
        <w:rPr>
          <w:rFonts w:cs="Calibri"/>
          <w:bCs/>
          <w:color w:val="000000" w:themeColor="text1"/>
          <w:sz w:val="20"/>
          <w:szCs w:val="20"/>
        </w:rPr>
        <w:t>A Microempresa ou Empresa de Pequeno Porte deverá apresentar a respectiva declaração, conforme Modelo 1;</w:t>
      </w:r>
    </w:p>
    <w:p w:rsidR="00B841D2" w:rsidRPr="00E01044" w:rsidRDefault="00B841D2" w:rsidP="00B841D2">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i</w:t>
      </w:r>
      <w:r w:rsidRPr="00E01044">
        <w:rPr>
          <w:rFonts w:cs="Calibri"/>
          <w:b/>
          <w:bCs/>
          <w:color w:val="000000" w:themeColor="text1"/>
          <w:sz w:val="20"/>
          <w:szCs w:val="20"/>
        </w:rPr>
        <w:t>)</w:t>
      </w:r>
      <w:r>
        <w:rPr>
          <w:bCs/>
          <w:color w:val="000000"/>
          <w:sz w:val="20"/>
          <w:szCs w:val="20"/>
        </w:rPr>
        <w:t>Declaração de atendimento ao disposto no artigo 9º, inciso III da Lei 8.666/93, conforme Modelo 5;</w:t>
      </w:r>
    </w:p>
    <w:p w:rsidR="00B841D2" w:rsidRPr="00166183" w:rsidRDefault="00B841D2" w:rsidP="00B841D2">
      <w:pPr>
        <w:spacing w:after="0" w:line="240" w:lineRule="auto"/>
        <w:rPr>
          <w:bCs/>
          <w:sz w:val="20"/>
          <w:szCs w:val="20"/>
        </w:rPr>
      </w:pPr>
      <w:r>
        <w:rPr>
          <w:b/>
          <w:bCs/>
          <w:sz w:val="20"/>
          <w:szCs w:val="20"/>
        </w:rPr>
        <w:t>j</w:t>
      </w:r>
      <w:r w:rsidRPr="00166183">
        <w:rPr>
          <w:b/>
          <w:bCs/>
          <w:sz w:val="20"/>
          <w:szCs w:val="20"/>
        </w:rPr>
        <w:t>)</w:t>
      </w:r>
      <w:r w:rsidRPr="00166183">
        <w:rPr>
          <w:bCs/>
          <w:sz w:val="20"/>
          <w:szCs w:val="20"/>
        </w:rPr>
        <w:t xml:space="preserve"> Apresentar comprovação da boa situação financeira d</w:t>
      </w:r>
      <w:r>
        <w:rPr>
          <w:bCs/>
          <w:sz w:val="20"/>
          <w:szCs w:val="20"/>
        </w:rPr>
        <w:t>a Licitante</w:t>
      </w:r>
      <w:r w:rsidRPr="00166183">
        <w:rPr>
          <w:bCs/>
          <w:sz w:val="20"/>
          <w:szCs w:val="20"/>
        </w:rPr>
        <w:t>, aferida com base nos índices de Liquidez Geral (LG), Solvência Geral (SG) E Liquidez Corrente (LC) igual ou maiores que 01 (um), automaticamente pelo SICAF;</w:t>
      </w:r>
    </w:p>
    <w:p w:rsidR="00B841D2" w:rsidRPr="00166183" w:rsidRDefault="00B841D2" w:rsidP="00B841D2">
      <w:pPr>
        <w:widowControl w:val="0"/>
        <w:autoSpaceDE w:val="0"/>
        <w:autoSpaceDN w:val="0"/>
        <w:adjustRightInd w:val="0"/>
        <w:spacing w:after="0" w:line="240" w:lineRule="auto"/>
        <w:jc w:val="both"/>
        <w:rPr>
          <w:bCs/>
          <w:sz w:val="20"/>
          <w:szCs w:val="20"/>
        </w:rPr>
      </w:pPr>
      <w:r>
        <w:rPr>
          <w:b/>
          <w:bCs/>
          <w:sz w:val="20"/>
          <w:szCs w:val="20"/>
        </w:rPr>
        <w:t>k</w:t>
      </w:r>
      <w:r w:rsidRPr="00166183">
        <w:rPr>
          <w:b/>
          <w:bCs/>
          <w:sz w:val="20"/>
          <w:szCs w:val="20"/>
        </w:rPr>
        <w:t xml:space="preserve">) </w:t>
      </w:r>
      <w:r w:rsidRPr="00166183">
        <w:rPr>
          <w:bCs/>
          <w:sz w:val="20"/>
          <w:szCs w:val="20"/>
        </w:rPr>
        <w:t>As empresas que apresentarem resultado inferior a 01 (um) em qualquer dos índices referidos n</w:t>
      </w:r>
      <w:r>
        <w:rPr>
          <w:bCs/>
          <w:sz w:val="20"/>
          <w:szCs w:val="20"/>
        </w:rPr>
        <w:t>a 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lastRenderedPageBreak/>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w:t>
      </w:r>
      <w:r w:rsidRPr="00FC47D3">
        <w:rPr>
          <w:bCs/>
          <w:color w:val="000000"/>
          <w:sz w:val="20"/>
          <w:szCs w:val="20"/>
        </w:rPr>
        <w:lastRenderedPageBreak/>
        <w:t xml:space="preserve">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.1.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.1.1.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.2. Havendo um ou mais licitantes que aceitem cotar suas propostas em valor igual ao do licitante </w:t>
      </w:r>
      <w:r w:rsidRPr="00D67A82">
        <w:rPr>
          <w:rFonts w:asciiTheme="minorHAnsi" w:hAnsiTheme="minorHAnsi"/>
          <w:bCs/>
          <w:sz w:val="20"/>
          <w:szCs w:val="20"/>
        </w:rPr>
        <w:lastRenderedPageBreak/>
        <w:t xml:space="preserve">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.3.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D92E12">
        <w:rPr>
          <w:rFonts w:asciiTheme="minorHAnsi" w:hAnsiTheme="minorHAnsi"/>
          <w:bCs/>
          <w:sz w:val="20"/>
          <w:szCs w:val="20"/>
        </w:rPr>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w:t>
      </w:r>
      <w:proofErr w:type="spellStart"/>
      <w:r w:rsidR="006161DB" w:rsidRPr="00C83C07">
        <w:rPr>
          <w:bCs/>
          <w:color w:val="000000" w:themeColor="text1"/>
          <w:sz w:val="20"/>
          <w:szCs w:val="20"/>
        </w:rPr>
        <w:t>mail,a</w:t>
      </w:r>
      <w:r w:rsidR="00EB373D" w:rsidRPr="00C83C07">
        <w:rPr>
          <w:bCs/>
          <w:color w:val="000000" w:themeColor="text1"/>
          <w:sz w:val="20"/>
          <w:szCs w:val="20"/>
        </w:rPr>
        <w:t>Licitante</w:t>
      </w:r>
      <w:proofErr w:type="spellEnd"/>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19</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3F47BB">
        <w:rPr>
          <w:b/>
          <w:bCs/>
          <w:color w:val="000000" w:themeColor="text1"/>
          <w:sz w:val="20"/>
          <w:szCs w:val="20"/>
        </w:rPr>
        <w:t>9</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.5.Do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4E6CB2"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w:t>
      </w:r>
      <w:proofErr w:type="gramEnd"/>
    </w:p>
    <w:p w:rsidR="00687289" w:rsidRPr="00C83C07" w:rsidRDefault="003A1638"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3F47B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PAGAMENTO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3F47BB" w:rsidP="00166183">
      <w:pPr>
        <w:widowControl w:val="0"/>
        <w:autoSpaceDE w:val="0"/>
        <w:autoSpaceDN w:val="0"/>
        <w:adjustRightInd w:val="0"/>
        <w:spacing w:after="0" w:line="240" w:lineRule="auto"/>
        <w:jc w:val="both"/>
        <w:rPr>
          <w:bCs/>
          <w:sz w:val="20"/>
          <w:szCs w:val="20"/>
        </w:rPr>
      </w:pPr>
      <w:r>
        <w:rPr>
          <w:b/>
          <w:bCs/>
          <w:color w:val="000000"/>
          <w:sz w:val="20"/>
          <w:szCs w:val="20"/>
        </w:rPr>
        <w:t>20</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3F47BB"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20</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3F47BB" w:rsidP="00524132">
      <w:pPr>
        <w:tabs>
          <w:tab w:val="left" w:pos="7200"/>
        </w:tabs>
        <w:spacing w:after="0" w:line="240" w:lineRule="auto"/>
        <w:jc w:val="both"/>
        <w:rPr>
          <w:rFonts w:eastAsia="Batang"/>
          <w:color w:val="000000"/>
          <w:sz w:val="20"/>
          <w:szCs w:val="20"/>
        </w:rPr>
      </w:pPr>
      <w:r>
        <w:rPr>
          <w:rFonts w:eastAsia="Batang"/>
          <w:b/>
          <w:color w:val="000000"/>
          <w:sz w:val="20"/>
          <w:szCs w:val="20"/>
        </w:rPr>
        <w:t>20</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3F47BB"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20</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 xml:space="preserve">. DO CONTRATO E CONDIÇÕES PARA A CONTRATAÇÃO </w:t>
      </w:r>
    </w:p>
    <w:p w:rsidR="00526433" w:rsidRPr="004978A2" w:rsidRDefault="003F47BB" w:rsidP="00526433">
      <w:pPr>
        <w:spacing w:after="0" w:line="240" w:lineRule="auto"/>
        <w:ind w:right="-1"/>
        <w:jc w:val="both"/>
        <w:rPr>
          <w:rFonts w:asciiTheme="minorHAnsi" w:hAnsiTheme="minorHAnsi"/>
          <w:bCs/>
          <w:color w:val="000000"/>
          <w:sz w:val="20"/>
          <w:szCs w:val="20"/>
        </w:rPr>
      </w:pPr>
      <w:bookmarkStart w:id="1" w:name="art57"/>
      <w:bookmarkEnd w:id="1"/>
      <w:r>
        <w:rPr>
          <w:b/>
          <w:bCs/>
          <w:color w:val="000000"/>
          <w:sz w:val="20"/>
          <w:szCs w:val="20"/>
        </w:rPr>
        <w:t>21</w:t>
      </w:r>
      <w:r w:rsidR="004D785B" w:rsidRPr="00FC47D3">
        <w:rPr>
          <w:b/>
          <w:bCs/>
          <w:color w:val="000000"/>
          <w:sz w:val="20"/>
          <w:szCs w:val="20"/>
        </w:rPr>
        <w:t>.1.</w:t>
      </w:r>
      <w:r w:rsidR="004978A2" w:rsidRPr="0050194C">
        <w:rPr>
          <w:rFonts w:asciiTheme="minorHAnsi" w:hAnsiTheme="minorHAnsi"/>
          <w:bCs/>
          <w:color w:val="000000"/>
          <w:sz w:val="20"/>
          <w:szCs w:val="20"/>
        </w:rPr>
        <w:t>A duraç</w:t>
      </w:r>
      <w:r w:rsidR="004978A2">
        <w:rPr>
          <w:rFonts w:asciiTheme="minorHAnsi" w:hAnsiTheme="minorHAnsi"/>
          <w:bCs/>
          <w:color w:val="000000"/>
          <w:sz w:val="20"/>
          <w:szCs w:val="20"/>
        </w:rPr>
        <w:t>ão do contrato ficará adstrita à</w:t>
      </w:r>
      <w:r w:rsidR="004978A2" w:rsidRPr="0050194C">
        <w:rPr>
          <w:rFonts w:asciiTheme="minorHAnsi" w:hAnsiTheme="minorHAnsi"/>
          <w:bCs/>
          <w:color w:val="000000"/>
          <w:sz w:val="20"/>
          <w:szCs w:val="20"/>
        </w:rPr>
        <w:t xml:space="preserve"> vigência dos res</w:t>
      </w:r>
      <w:r w:rsidR="004978A2">
        <w:rPr>
          <w:rFonts w:asciiTheme="minorHAnsi" w:hAnsiTheme="minorHAnsi"/>
          <w:bCs/>
          <w:color w:val="000000"/>
          <w:sz w:val="20"/>
          <w:szCs w:val="20"/>
        </w:rPr>
        <w:t>pectivos créditos orçamentários, conforme art. 57 da Lei nº 8.666/93.</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 xml:space="preserve">do valor </w:t>
      </w:r>
      <w:r w:rsidR="007A6D37" w:rsidRPr="00FC47D3">
        <w:rPr>
          <w:bCs/>
          <w:color w:val="000000"/>
          <w:sz w:val="20"/>
          <w:szCs w:val="20"/>
        </w:rPr>
        <w:lastRenderedPageBreak/>
        <w:t>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F12C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3F47BB">
        <w:rPr>
          <w:b/>
          <w:bCs/>
          <w:color w:val="000000"/>
          <w:sz w:val="20"/>
          <w:szCs w:val="20"/>
          <w:u w:val="single"/>
        </w:rPr>
        <w:t>2</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3F47BB">
        <w:rPr>
          <w:b/>
          <w:bCs/>
          <w:color w:val="000000"/>
          <w:sz w:val="20"/>
          <w:szCs w:val="20"/>
          <w:u w:val="single"/>
        </w:rPr>
        <w:t>2</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3F47BB">
        <w:rPr>
          <w:b/>
          <w:bCs/>
          <w:color w:val="000000"/>
          <w:sz w:val="20"/>
          <w:szCs w:val="20"/>
        </w:rPr>
        <w:t>3</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1433A0">
        <w:rPr>
          <w:bCs/>
          <w:color w:val="000000"/>
          <w:sz w:val="20"/>
          <w:szCs w:val="20"/>
        </w:rPr>
        <w:t>30</w:t>
      </w:r>
      <w:r w:rsidRPr="00901BD0">
        <w:rPr>
          <w:bCs/>
          <w:color w:val="000000"/>
          <w:sz w:val="20"/>
          <w:szCs w:val="20"/>
        </w:rPr>
        <w:t xml:space="preserve"> de </w:t>
      </w:r>
      <w:r w:rsidR="001433A0">
        <w:rPr>
          <w:bCs/>
          <w:color w:val="000000"/>
          <w:sz w:val="20"/>
          <w:szCs w:val="20"/>
        </w:rPr>
        <w:t>junho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901BD0" w:rsidRDefault="00901BD0" w:rsidP="001433A0">
      <w:pPr>
        <w:widowControl w:val="0"/>
        <w:autoSpaceDE w:val="0"/>
        <w:autoSpaceDN w:val="0"/>
        <w:adjustRightInd w:val="0"/>
        <w:spacing w:before="120" w:after="0" w:line="240" w:lineRule="auto"/>
        <w:rPr>
          <w:bCs/>
          <w:color w:val="000000"/>
          <w:sz w:val="20"/>
          <w:szCs w:val="20"/>
        </w:rPr>
      </w:pPr>
    </w:p>
    <w:p w:rsidR="001433A0" w:rsidRPr="00901BD0" w:rsidRDefault="001433A0" w:rsidP="001433A0">
      <w:pPr>
        <w:widowControl w:val="0"/>
        <w:autoSpaceDE w:val="0"/>
        <w:autoSpaceDN w:val="0"/>
        <w:adjustRightInd w:val="0"/>
        <w:spacing w:before="120" w:after="0" w:line="240" w:lineRule="auto"/>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2D5471" w:rsidRDefault="002D5471" w:rsidP="00F9342F">
      <w:pPr>
        <w:tabs>
          <w:tab w:val="left" w:pos="7200"/>
        </w:tabs>
        <w:spacing w:after="0"/>
        <w:rPr>
          <w:bCs/>
          <w:color w:val="000000"/>
          <w:sz w:val="20"/>
          <w:szCs w:val="20"/>
        </w:rPr>
      </w:pPr>
    </w:p>
    <w:p w:rsidR="00F9342F" w:rsidRDefault="00F9342F" w:rsidP="00F9342F">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47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119"/>
        <w:gridCol w:w="1417"/>
        <w:gridCol w:w="1134"/>
        <w:gridCol w:w="1134"/>
        <w:gridCol w:w="1418"/>
      </w:tblGrid>
      <w:tr w:rsidR="00057024" w:rsidRPr="00F134C9" w:rsidTr="009B359F">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119"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1417"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296577" w:rsidRPr="00296577" w:rsidTr="009B359F">
        <w:trPr>
          <w:trHeight w:val="259"/>
        </w:trPr>
        <w:tc>
          <w:tcPr>
            <w:tcW w:w="566" w:type="dxa"/>
            <w:vAlign w:val="center"/>
          </w:tcPr>
          <w:p w:rsidR="00296577" w:rsidRPr="00296577" w:rsidRDefault="00296577" w:rsidP="00296577">
            <w:pPr>
              <w:spacing w:after="0" w:line="240" w:lineRule="auto"/>
              <w:jc w:val="center"/>
              <w:rPr>
                <w:rFonts w:asciiTheme="minorHAnsi" w:hAnsiTheme="minorHAnsi" w:cs="Arial"/>
                <w:color w:val="000000"/>
                <w:sz w:val="18"/>
                <w:szCs w:val="18"/>
              </w:rPr>
            </w:pPr>
            <w:r w:rsidRPr="00296577">
              <w:rPr>
                <w:rFonts w:asciiTheme="minorHAnsi" w:hAnsiTheme="minorHAnsi" w:cs="Arial"/>
                <w:color w:val="000000"/>
                <w:sz w:val="18"/>
                <w:szCs w:val="18"/>
              </w:rPr>
              <w:t>1</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Abiraterona</w:t>
            </w:r>
            <w:proofErr w:type="spellEnd"/>
            <w:r w:rsidRPr="00296577">
              <w:rPr>
                <w:rFonts w:asciiTheme="minorHAnsi" w:hAnsiTheme="minorHAnsi" w:cs="Arial"/>
                <w:sz w:val="18"/>
                <w:szCs w:val="18"/>
              </w:rPr>
              <w:t xml:space="preserve"> 250 mg comprimido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1D5168"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11232</w:t>
            </w:r>
          </w:p>
        </w:tc>
        <w:tc>
          <w:tcPr>
            <w:tcW w:w="1134" w:type="dxa"/>
            <w:vAlign w:val="center"/>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614A3B" w:rsidRPr="00296577" w:rsidTr="009B359F">
        <w:trPr>
          <w:trHeight w:val="259"/>
        </w:trPr>
        <w:tc>
          <w:tcPr>
            <w:tcW w:w="566" w:type="dxa"/>
            <w:vAlign w:val="center"/>
          </w:tcPr>
          <w:p w:rsidR="00614A3B" w:rsidRPr="00296577" w:rsidRDefault="00615A38"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w:t>
            </w:r>
          </w:p>
        </w:tc>
        <w:tc>
          <w:tcPr>
            <w:tcW w:w="3119" w:type="dxa"/>
            <w:vAlign w:val="center"/>
          </w:tcPr>
          <w:p w:rsidR="00614A3B" w:rsidRPr="00296577" w:rsidRDefault="00614A3B"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Abiraterona</w:t>
            </w:r>
            <w:proofErr w:type="spellEnd"/>
            <w:r w:rsidRPr="00296577">
              <w:rPr>
                <w:rFonts w:asciiTheme="minorHAnsi" w:hAnsiTheme="minorHAnsi" w:cs="Arial"/>
                <w:sz w:val="18"/>
                <w:szCs w:val="18"/>
              </w:rPr>
              <w:t xml:space="preserve"> 250 mg comprimido</w:t>
            </w:r>
          </w:p>
        </w:tc>
        <w:tc>
          <w:tcPr>
            <w:tcW w:w="1417" w:type="dxa"/>
            <w:vAlign w:val="center"/>
          </w:tcPr>
          <w:p w:rsidR="00614A3B" w:rsidRPr="009B359F" w:rsidRDefault="00614A3B"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614A3B" w:rsidRPr="00296577" w:rsidRDefault="004D5176"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614A3B"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614A3B" w:rsidRPr="00296577" w:rsidRDefault="00614A3B"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3744</w:t>
            </w:r>
          </w:p>
        </w:tc>
      </w:tr>
      <w:tr w:rsidR="00296577" w:rsidRPr="00296577" w:rsidTr="009B359F">
        <w:trPr>
          <w:trHeight w:val="554"/>
        </w:trPr>
        <w:tc>
          <w:tcPr>
            <w:tcW w:w="566" w:type="dxa"/>
            <w:vAlign w:val="center"/>
          </w:tcPr>
          <w:p w:rsidR="00296577" w:rsidRPr="00296577" w:rsidRDefault="00615A38"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3</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Anagrelida</w:t>
            </w:r>
            <w:proofErr w:type="spellEnd"/>
            <w:r w:rsidRPr="00296577">
              <w:rPr>
                <w:rFonts w:asciiTheme="minorHAnsi" w:hAnsiTheme="minorHAnsi" w:cs="Arial"/>
                <w:sz w:val="18"/>
                <w:szCs w:val="18"/>
              </w:rPr>
              <w:t xml:space="preserve"> 0,5mg capsula </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134" w:type="dxa"/>
            <w:vAlign w:val="center"/>
          </w:tcPr>
          <w:p w:rsidR="00296577" w:rsidRPr="00296577" w:rsidRDefault="001D5168"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5850</w:t>
            </w:r>
          </w:p>
        </w:tc>
        <w:tc>
          <w:tcPr>
            <w:tcW w:w="1134" w:type="dxa"/>
            <w:vAlign w:val="center"/>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614A3B" w:rsidRPr="00296577" w:rsidTr="009B359F">
        <w:trPr>
          <w:trHeight w:val="554"/>
        </w:trPr>
        <w:tc>
          <w:tcPr>
            <w:tcW w:w="566" w:type="dxa"/>
            <w:vAlign w:val="center"/>
          </w:tcPr>
          <w:p w:rsidR="00614A3B" w:rsidRPr="00296577" w:rsidRDefault="00615A38"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4</w:t>
            </w:r>
          </w:p>
        </w:tc>
        <w:tc>
          <w:tcPr>
            <w:tcW w:w="3119" w:type="dxa"/>
            <w:vAlign w:val="center"/>
          </w:tcPr>
          <w:p w:rsidR="00614A3B" w:rsidRPr="00296577" w:rsidRDefault="00614A3B"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Anagrelida</w:t>
            </w:r>
            <w:proofErr w:type="spellEnd"/>
            <w:r w:rsidRPr="00296577">
              <w:rPr>
                <w:rFonts w:asciiTheme="minorHAnsi" w:hAnsiTheme="minorHAnsi" w:cs="Arial"/>
                <w:sz w:val="18"/>
                <w:szCs w:val="18"/>
              </w:rPr>
              <w:t xml:space="preserve"> 0,5mg capsula </w:t>
            </w:r>
          </w:p>
        </w:tc>
        <w:tc>
          <w:tcPr>
            <w:tcW w:w="1417" w:type="dxa"/>
            <w:vAlign w:val="center"/>
          </w:tcPr>
          <w:p w:rsidR="00614A3B" w:rsidRPr="009B359F" w:rsidRDefault="00614A3B"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134" w:type="dxa"/>
            <w:vAlign w:val="center"/>
          </w:tcPr>
          <w:p w:rsidR="00614A3B" w:rsidRPr="00296577" w:rsidRDefault="004D5176"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614A3B"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614A3B" w:rsidRPr="00296577" w:rsidRDefault="00614A3B"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1950</w:t>
            </w:r>
          </w:p>
        </w:tc>
      </w:tr>
      <w:tr w:rsidR="00296577" w:rsidRPr="00296577" w:rsidTr="009B359F">
        <w:trPr>
          <w:trHeight w:val="416"/>
        </w:trPr>
        <w:tc>
          <w:tcPr>
            <w:tcW w:w="566" w:type="dxa"/>
            <w:vAlign w:val="center"/>
          </w:tcPr>
          <w:p w:rsidR="00296577" w:rsidRPr="00296577" w:rsidRDefault="00615A38"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5</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Anastrozol</w:t>
            </w:r>
            <w:proofErr w:type="spellEnd"/>
            <w:r w:rsidRPr="00296577">
              <w:rPr>
                <w:rFonts w:asciiTheme="minorHAnsi" w:hAnsiTheme="minorHAnsi" w:cs="Arial"/>
                <w:sz w:val="18"/>
                <w:szCs w:val="18"/>
              </w:rPr>
              <w:t xml:space="preserve"> 1mg comprimido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1D5168"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46332</w:t>
            </w:r>
          </w:p>
        </w:tc>
        <w:tc>
          <w:tcPr>
            <w:tcW w:w="1134" w:type="dxa"/>
            <w:vAlign w:val="center"/>
          </w:tcPr>
          <w:p w:rsidR="00296577" w:rsidRPr="00296577" w:rsidRDefault="00296577" w:rsidP="00296577">
            <w:pPr>
              <w:tabs>
                <w:tab w:val="left" w:pos="7200"/>
              </w:tabs>
              <w:spacing w:after="0"/>
              <w:jc w:val="center"/>
              <w:rPr>
                <w:rFonts w:asciiTheme="minorHAnsi" w:hAnsiTheme="minorHAnsi" w:cstheme="minorHAnsi"/>
                <w:bCs/>
                <w:sz w:val="18"/>
                <w:szCs w:val="18"/>
              </w:rPr>
            </w:pP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614A3B" w:rsidRPr="00296577" w:rsidTr="009B359F">
        <w:trPr>
          <w:trHeight w:val="416"/>
        </w:trPr>
        <w:tc>
          <w:tcPr>
            <w:tcW w:w="566" w:type="dxa"/>
            <w:vAlign w:val="center"/>
          </w:tcPr>
          <w:p w:rsidR="00614A3B" w:rsidRPr="00296577" w:rsidRDefault="00615A38"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6</w:t>
            </w:r>
          </w:p>
        </w:tc>
        <w:tc>
          <w:tcPr>
            <w:tcW w:w="3119" w:type="dxa"/>
            <w:vAlign w:val="center"/>
          </w:tcPr>
          <w:p w:rsidR="00614A3B" w:rsidRPr="00296577" w:rsidRDefault="00614A3B"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Anastrozol</w:t>
            </w:r>
            <w:proofErr w:type="spellEnd"/>
            <w:r w:rsidRPr="00296577">
              <w:rPr>
                <w:rFonts w:asciiTheme="minorHAnsi" w:hAnsiTheme="minorHAnsi" w:cs="Arial"/>
                <w:sz w:val="18"/>
                <w:szCs w:val="18"/>
              </w:rPr>
              <w:t xml:space="preserve"> 1mg comprimido</w:t>
            </w:r>
          </w:p>
        </w:tc>
        <w:tc>
          <w:tcPr>
            <w:tcW w:w="1417" w:type="dxa"/>
            <w:vAlign w:val="center"/>
          </w:tcPr>
          <w:p w:rsidR="00614A3B" w:rsidRPr="009B359F" w:rsidRDefault="00614A3B"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614A3B" w:rsidRPr="00296577" w:rsidRDefault="004D5176"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614A3B" w:rsidRPr="00296577" w:rsidRDefault="004D5176" w:rsidP="00296577">
            <w:pPr>
              <w:tabs>
                <w:tab w:val="left" w:pos="7200"/>
              </w:tabs>
              <w:spacing w:after="0"/>
              <w:jc w:val="center"/>
              <w:rPr>
                <w:rFonts w:asciiTheme="minorHAnsi" w:hAnsiTheme="minorHAnsi" w:cstheme="minorHAnsi"/>
                <w:bCs/>
                <w:sz w:val="18"/>
                <w:szCs w:val="18"/>
              </w:rPr>
            </w:pPr>
            <w:r>
              <w:rPr>
                <w:rFonts w:asciiTheme="minorHAnsi" w:hAnsiTheme="minorHAnsi" w:cstheme="minorHAnsi"/>
                <w:bCs/>
                <w:sz w:val="18"/>
                <w:szCs w:val="18"/>
              </w:rPr>
              <w:t>-</w:t>
            </w:r>
          </w:p>
        </w:tc>
        <w:tc>
          <w:tcPr>
            <w:tcW w:w="1418" w:type="dxa"/>
          </w:tcPr>
          <w:p w:rsidR="00614A3B" w:rsidRPr="00296577" w:rsidRDefault="00614A3B"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15444</w:t>
            </w:r>
          </w:p>
        </w:tc>
      </w:tr>
      <w:tr w:rsidR="00296577" w:rsidRPr="00296577" w:rsidTr="009B359F">
        <w:trPr>
          <w:trHeight w:val="554"/>
        </w:trPr>
        <w:tc>
          <w:tcPr>
            <w:tcW w:w="566" w:type="dxa"/>
            <w:vAlign w:val="center"/>
          </w:tcPr>
          <w:p w:rsidR="00296577" w:rsidRPr="00296577" w:rsidRDefault="00615A38"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7</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Bicalutamida</w:t>
            </w:r>
            <w:proofErr w:type="spellEnd"/>
            <w:r w:rsidRPr="00296577">
              <w:rPr>
                <w:rFonts w:asciiTheme="minorHAnsi" w:hAnsiTheme="minorHAnsi" w:cs="Arial"/>
                <w:sz w:val="18"/>
                <w:szCs w:val="18"/>
              </w:rPr>
              <w:t xml:space="preserve"> 50mg comprimido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CB1987"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72657</w:t>
            </w:r>
          </w:p>
        </w:tc>
        <w:tc>
          <w:tcPr>
            <w:tcW w:w="1134"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614A3B" w:rsidRPr="00296577" w:rsidTr="009B359F">
        <w:trPr>
          <w:trHeight w:val="554"/>
        </w:trPr>
        <w:tc>
          <w:tcPr>
            <w:tcW w:w="566" w:type="dxa"/>
            <w:vAlign w:val="center"/>
          </w:tcPr>
          <w:p w:rsidR="00614A3B" w:rsidRPr="00296577" w:rsidRDefault="00615A38"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8</w:t>
            </w:r>
          </w:p>
        </w:tc>
        <w:tc>
          <w:tcPr>
            <w:tcW w:w="3119" w:type="dxa"/>
            <w:vAlign w:val="center"/>
          </w:tcPr>
          <w:p w:rsidR="00614A3B" w:rsidRPr="00296577" w:rsidRDefault="00614A3B"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Bicalutamida</w:t>
            </w:r>
            <w:proofErr w:type="spellEnd"/>
            <w:r w:rsidRPr="00296577">
              <w:rPr>
                <w:rFonts w:asciiTheme="minorHAnsi" w:hAnsiTheme="minorHAnsi" w:cs="Arial"/>
                <w:sz w:val="18"/>
                <w:szCs w:val="18"/>
              </w:rPr>
              <w:t xml:space="preserve"> 50mg comprimido</w:t>
            </w:r>
          </w:p>
        </w:tc>
        <w:tc>
          <w:tcPr>
            <w:tcW w:w="1417" w:type="dxa"/>
            <w:vAlign w:val="center"/>
          </w:tcPr>
          <w:p w:rsidR="00614A3B" w:rsidRPr="009B359F" w:rsidRDefault="00614A3B"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614A3B" w:rsidRPr="00296577" w:rsidRDefault="004D5176"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614A3B"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614A3B" w:rsidRPr="00296577" w:rsidRDefault="00614A3B"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24219</w:t>
            </w:r>
          </w:p>
        </w:tc>
      </w:tr>
      <w:tr w:rsidR="00296577" w:rsidRPr="00296577" w:rsidTr="009B359F">
        <w:trPr>
          <w:trHeight w:val="554"/>
        </w:trPr>
        <w:tc>
          <w:tcPr>
            <w:tcW w:w="566" w:type="dxa"/>
            <w:vAlign w:val="center"/>
          </w:tcPr>
          <w:p w:rsidR="00296577" w:rsidRPr="00296577" w:rsidRDefault="00615A38"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9</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Capecitabina</w:t>
            </w:r>
            <w:proofErr w:type="spellEnd"/>
            <w:r w:rsidRPr="00296577">
              <w:rPr>
                <w:rFonts w:asciiTheme="minorHAnsi" w:hAnsiTheme="minorHAnsi" w:cs="Arial"/>
                <w:sz w:val="18"/>
                <w:szCs w:val="18"/>
              </w:rPr>
              <w:t xml:space="preserve"> 500mg comprimido </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AB34B0"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56160</w:t>
            </w:r>
          </w:p>
        </w:tc>
        <w:tc>
          <w:tcPr>
            <w:tcW w:w="1134"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614A3B" w:rsidRPr="00296577" w:rsidTr="009B359F">
        <w:trPr>
          <w:trHeight w:val="554"/>
        </w:trPr>
        <w:tc>
          <w:tcPr>
            <w:tcW w:w="566" w:type="dxa"/>
            <w:vAlign w:val="center"/>
          </w:tcPr>
          <w:p w:rsidR="00614A3B" w:rsidRPr="00296577" w:rsidRDefault="00615A38"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10</w:t>
            </w:r>
          </w:p>
        </w:tc>
        <w:tc>
          <w:tcPr>
            <w:tcW w:w="3119" w:type="dxa"/>
            <w:vAlign w:val="center"/>
          </w:tcPr>
          <w:p w:rsidR="00614A3B" w:rsidRPr="00296577" w:rsidRDefault="00614A3B"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Capecitabina</w:t>
            </w:r>
            <w:proofErr w:type="spellEnd"/>
            <w:r w:rsidRPr="00296577">
              <w:rPr>
                <w:rFonts w:asciiTheme="minorHAnsi" w:hAnsiTheme="minorHAnsi" w:cs="Arial"/>
                <w:sz w:val="18"/>
                <w:szCs w:val="18"/>
              </w:rPr>
              <w:t xml:space="preserve"> 500mg comprimido </w:t>
            </w:r>
          </w:p>
        </w:tc>
        <w:tc>
          <w:tcPr>
            <w:tcW w:w="1417" w:type="dxa"/>
            <w:vAlign w:val="center"/>
          </w:tcPr>
          <w:p w:rsidR="00614A3B" w:rsidRPr="009B359F" w:rsidRDefault="00614A3B"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614A3B" w:rsidRPr="00296577" w:rsidRDefault="004D5176"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614A3B"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614A3B" w:rsidRPr="00296577" w:rsidRDefault="00A522C3"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w:t>
            </w:r>
            <w:r w:rsidR="00614A3B">
              <w:rPr>
                <w:rFonts w:asciiTheme="minorHAnsi" w:eastAsia="Batang" w:hAnsiTheme="minorHAnsi" w:cstheme="minorHAnsi"/>
                <w:bCs/>
                <w:color w:val="000000"/>
                <w:sz w:val="18"/>
                <w:szCs w:val="18"/>
              </w:rPr>
              <w:t>8720</w:t>
            </w:r>
          </w:p>
        </w:tc>
      </w:tr>
      <w:tr w:rsidR="00296577" w:rsidRPr="00296577" w:rsidTr="009B359F">
        <w:trPr>
          <w:trHeight w:val="484"/>
        </w:trPr>
        <w:tc>
          <w:tcPr>
            <w:tcW w:w="566" w:type="dxa"/>
            <w:vAlign w:val="center"/>
          </w:tcPr>
          <w:p w:rsidR="00296577" w:rsidRPr="00296577" w:rsidRDefault="00615A38"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11</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r w:rsidRPr="00296577">
              <w:rPr>
                <w:rFonts w:asciiTheme="minorHAnsi" w:hAnsiTheme="minorHAnsi" w:cs="Arial"/>
                <w:sz w:val="18"/>
                <w:szCs w:val="18"/>
              </w:rPr>
              <w:t xml:space="preserve">Ciclofosfamida 50mg comprimido revestido </w:t>
            </w:r>
            <w:proofErr w:type="spellStart"/>
            <w:r w:rsidRPr="00296577">
              <w:rPr>
                <w:rFonts w:asciiTheme="minorHAnsi" w:hAnsiTheme="minorHAnsi" w:cs="Arial"/>
                <w:sz w:val="18"/>
                <w:szCs w:val="18"/>
              </w:rPr>
              <w:t>liberacaoretard</w:t>
            </w:r>
            <w:proofErr w:type="spellEnd"/>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296577" w:rsidP="00296577">
            <w:pPr>
              <w:pStyle w:val="Cabealho"/>
              <w:jc w:val="center"/>
              <w:rPr>
                <w:rFonts w:asciiTheme="minorHAnsi" w:hAnsiTheme="minorHAnsi" w:cstheme="minorHAnsi"/>
                <w:bCs/>
                <w:sz w:val="18"/>
                <w:szCs w:val="18"/>
              </w:rPr>
            </w:pPr>
          </w:p>
        </w:tc>
        <w:tc>
          <w:tcPr>
            <w:tcW w:w="1134" w:type="dxa"/>
            <w:vAlign w:val="center"/>
          </w:tcPr>
          <w:p w:rsidR="00296577" w:rsidRPr="00296577" w:rsidRDefault="002E0F8E"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1755</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247"/>
        </w:trPr>
        <w:tc>
          <w:tcPr>
            <w:tcW w:w="566" w:type="dxa"/>
            <w:vAlign w:val="center"/>
          </w:tcPr>
          <w:p w:rsidR="00296577" w:rsidRPr="00296577" w:rsidRDefault="00615A38"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12</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Ciproterona</w:t>
            </w:r>
            <w:proofErr w:type="spellEnd"/>
            <w:r w:rsidRPr="00296577">
              <w:rPr>
                <w:rFonts w:asciiTheme="minorHAnsi" w:hAnsiTheme="minorHAnsi" w:cs="Arial"/>
                <w:sz w:val="18"/>
                <w:szCs w:val="18"/>
              </w:rPr>
              <w:t xml:space="preserve"> 50 mg comprimido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4D5176"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296577" w:rsidRPr="00296577" w:rsidRDefault="002E0F8E"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12480</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325"/>
        </w:trPr>
        <w:tc>
          <w:tcPr>
            <w:tcW w:w="566" w:type="dxa"/>
            <w:vAlign w:val="center"/>
          </w:tcPr>
          <w:p w:rsidR="00296577" w:rsidRPr="00296577" w:rsidRDefault="00615A38"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lastRenderedPageBreak/>
              <w:t>13</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Clorambucila</w:t>
            </w:r>
            <w:proofErr w:type="spellEnd"/>
            <w:r w:rsidRPr="00296577">
              <w:rPr>
                <w:rFonts w:asciiTheme="minorHAnsi" w:hAnsiTheme="minorHAnsi" w:cs="Arial"/>
                <w:sz w:val="18"/>
                <w:szCs w:val="18"/>
              </w:rPr>
              <w:t xml:space="preserve"> 2mg comprimido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4D5176"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296577" w:rsidRPr="00296577" w:rsidRDefault="002E0F8E"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8580</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14</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Dasatinibe</w:t>
            </w:r>
            <w:proofErr w:type="spellEnd"/>
            <w:r w:rsidRPr="00296577">
              <w:rPr>
                <w:rFonts w:asciiTheme="minorHAnsi" w:hAnsiTheme="minorHAnsi" w:cs="Arial"/>
                <w:sz w:val="18"/>
                <w:szCs w:val="18"/>
              </w:rPr>
              <w:t xml:space="preserve"> 100mg comprimido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2719D8"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1053</w:t>
            </w:r>
          </w:p>
        </w:tc>
        <w:tc>
          <w:tcPr>
            <w:tcW w:w="1134" w:type="dxa"/>
            <w:vAlign w:val="center"/>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719D8" w:rsidRPr="00296577" w:rsidTr="009B359F">
        <w:trPr>
          <w:trHeight w:val="484"/>
        </w:trPr>
        <w:tc>
          <w:tcPr>
            <w:tcW w:w="566" w:type="dxa"/>
            <w:vAlign w:val="center"/>
          </w:tcPr>
          <w:p w:rsidR="002719D8"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15</w:t>
            </w:r>
          </w:p>
        </w:tc>
        <w:tc>
          <w:tcPr>
            <w:tcW w:w="3119" w:type="dxa"/>
            <w:vAlign w:val="center"/>
          </w:tcPr>
          <w:p w:rsidR="002719D8" w:rsidRPr="00296577" w:rsidRDefault="002719D8"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Dasatinibe</w:t>
            </w:r>
            <w:proofErr w:type="spellEnd"/>
            <w:r w:rsidRPr="00296577">
              <w:rPr>
                <w:rFonts w:asciiTheme="minorHAnsi" w:hAnsiTheme="minorHAnsi" w:cs="Arial"/>
                <w:sz w:val="18"/>
                <w:szCs w:val="18"/>
              </w:rPr>
              <w:t xml:space="preserve"> 100mg comprimido</w:t>
            </w:r>
          </w:p>
        </w:tc>
        <w:tc>
          <w:tcPr>
            <w:tcW w:w="1417" w:type="dxa"/>
            <w:vAlign w:val="center"/>
          </w:tcPr>
          <w:p w:rsidR="002719D8" w:rsidRPr="009B359F" w:rsidRDefault="002719D8"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719D8" w:rsidRPr="00296577" w:rsidRDefault="004D5176"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2719D8"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2719D8" w:rsidRPr="00296577" w:rsidRDefault="002719D8"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351</w:t>
            </w:r>
          </w:p>
        </w:tc>
      </w:tr>
      <w:tr w:rsidR="00296577" w:rsidRPr="00296577" w:rsidTr="009B359F">
        <w:trPr>
          <w:trHeight w:val="484"/>
        </w:trPr>
        <w:tc>
          <w:tcPr>
            <w:tcW w:w="566" w:type="dxa"/>
            <w:vAlign w:val="center"/>
          </w:tcPr>
          <w:p w:rsidR="00296577" w:rsidRPr="00296577" w:rsidRDefault="00296577" w:rsidP="00992579">
            <w:pPr>
              <w:spacing w:after="0" w:line="240" w:lineRule="auto"/>
              <w:jc w:val="center"/>
              <w:rPr>
                <w:rFonts w:asciiTheme="minorHAnsi" w:hAnsiTheme="minorHAnsi" w:cs="Arial"/>
                <w:color w:val="000000"/>
                <w:sz w:val="18"/>
                <w:szCs w:val="18"/>
              </w:rPr>
            </w:pPr>
            <w:r w:rsidRPr="00296577">
              <w:rPr>
                <w:rFonts w:asciiTheme="minorHAnsi" w:hAnsiTheme="minorHAnsi" w:cs="Arial"/>
                <w:color w:val="000000"/>
                <w:sz w:val="18"/>
                <w:szCs w:val="18"/>
              </w:rPr>
              <w:t>1</w:t>
            </w:r>
            <w:r w:rsidR="00992579">
              <w:rPr>
                <w:rFonts w:asciiTheme="minorHAnsi" w:hAnsiTheme="minorHAnsi" w:cs="Arial"/>
                <w:color w:val="000000"/>
                <w:sz w:val="18"/>
                <w:szCs w:val="18"/>
              </w:rPr>
              <w:t>6</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Dasatinibe</w:t>
            </w:r>
            <w:proofErr w:type="spellEnd"/>
            <w:r w:rsidRPr="00296577">
              <w:rPr>
                <w:rFonts w:asciiTheme="minorHAnsi" w:hAnsiTheme="minorHAnsi" w:cs="Arial"/>
                <w:sz w:val="18"/>
                <w:szCs w:val="18"/>
              </w:rPr>
              <w:t xml:space="preserve"> 20 mg comprimido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4D5176"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296577" w:rsidRPr="00296577" w:rsidRDefault="00B82AAC"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936</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484"/>
        </w:trPr>
        <w:tc>
          <w:tcPr>
            <w:tcW w:w="566" w:type="dxa"/>
            <w:vAlign w:val="center"/>
          </w:tcPr>
          <w:p w:rsidR="00296577" w:rsidRPr="00296577" w:rsidRDefault="00296577" w:rsidP="00992579">
            <w:pPr>
              <w:spacing w:after="0" w:line="240" w:lineRule="auto"/>
              <w:jc w:val="center"/>
              <w:rPr>
                <w:rFonts w:asciiTheme="minorHAnsi" w:hAnsiTheme="minorHAnsi" w:cs="Arial"/>
                <w:color w:val="000000"/>
                <w:sz w:val="18"/>
                <w:szCs w:val="18"/>
              </w:rPr>
            </w:pPr>
            <w:r w:rsidRPr="00296577">
              <w:rPr>
                <w:rFonts w:asciiTheme="minorHAnsi" w:hAnsiTheme="minorHAnsi" w:cs="Arial"/>
                <w:color w:val="000000"/>
                <w:sz w:val="18"/>
                <w:szCs w:val="18"/>
              </w:rPr>
              <w:t>1</w:t>
            </w:r>
            <w:r w:rsidR="00992579">
              <w:rPr>
                <w:rFonts w:asciiTheme="minorHAnsi" w:hAnsiTheme="minorHAnsi" w:cs="Arial"/>
                <w:color w:val="000000"/>
                <w:sz w:val="18"/>
                <w:szCs w:val="18"/>
              </w:rPr>
              <w:t>7</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Dietilestilbestrol</w:t>
            </w:r>
            <w:proofErr w:type="spellEnd"/>
            <w:r w:rsidRPr="00296577">
              <w:rPr>
                <w:rFonts w:asciiTheme="minorHAnsi" w:hAnsiTheme="minorHAnsi" w:cs="Arial"/>
                <w:sz w:val="18"/>
                <w:szCs w:val="18"/>
              </w:rPr>
              <w:t xml:space="preserve"> 1mg comprimido </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4D5176"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296577" w:rsidRPr="00296577" w:rsidRDefault="00B82AAC"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20280</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324"/>
        </w:trPr>
        <w:tc>
          <w:tcPr>
            <w:tcW w:w="566" w:type="dxa"/>
            <w:vAlign w:val="center"/>
          </w:tcPr>
          <w:p w:rsidR="00296577" w:rsidRPr="00296577" w:rsidRDefault="00296577" w:rsidP="00992579">
            <w:pPr>
              <w:spacing w:after="0" w:line="240" w:lineRule="auto"/>
              <w:jc w:val="center"/>
              <w:rPr>
                <w:rFonts w:asciiTheme="minorHAnsi" w:hAnsiTheme="minorHAnsi" w:cs="Arial"/>
                <w:color w:val="000000"/>
                <w:sz w:val="18"/>
                <w:szCs w:val="18"/>
              </w:rPr>
            </w:pPr>
            <w:r w:rsidRPr="00296577">
              <w:rPr>
                <w:rFonts w:asciiTheme="minorHAnsi" w:hAnsiTheme="minorHAnsi" w:cs="Arial"/>
                <w:color w:val="000000"/>
                <w:sz w:val="18"/>
                <w:szCs w:val="18"/>
              </w:rPr>
              <w:t>1</w:t>
            </w:r>
            <w:r w:rsidR="00992579">
              <w:rPr>
                <w:rFonts w:asciiTheme="minorHAnsi" w:hAnsiTheme="minorHAnsi" w:cs="Arial"/>
                <w:color w:val="000000"/>
                <w:sz w:val="18"/>
                <w:szCs w:val="18"/>
              </w:rPr>
              <w:t>8</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Doxazosina</w:t>
            </w:r>
            <w:proofErr w:type="spellEnd"/>
            <w:r w:rsidRPr="00296577">
              <w:rPr>
                <w:rFonts w:asciiTheme="minorHAnsi" w:hAnsiTheme="minorHAnsi" w:cs="Arial"/>
                <w:sz w:val="18"/>
                <w:szCs w:val="18"/>
              </w:rPr>
              <w:t xml:space="preserve"> 2mg comprimido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4D5176"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296577" w:rsidRPr="00296577" w:rsidRDefault="00B82AAC"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156</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484"/>
        </w:trPr>
        <w:tc>
          <w:tcPr>
            <w:tcW w:w="566" w:type="dxa"/>
            <w:vAlign w:val="center"/>
          </w:tcPr>
          <w:p w:rsidR="00296577" w:rsidRPr="00296577" w:rsidRDefault="00296577" w:rsidP="00992579">
            <w:pPr>
              <w:spacing w:after="0" w:line="240" w:lineRule="auto"/>
              <w:jc w:val="center"/>
              <w:rPr>
                <w:rFonts w:asciiTheme="minorHAnsi" w:hAnsiTheme="minorHAnsi" w:cs="Arial"/>
                <w:color w:val="000000"/>
                <w:sz w:val="18"/>
                <w:szCs w:val="18"/>
              </w:rPr>
            </w:pPr>
            <w:r w:rsidRPr="00296577">
              <w:rPr>
                <w:rFonts w:asciiTheme="minorHAnsi" w:hAnsiTheme="minorHAnsi" w:cs="Arial"/>
                <w:color w:val="000000"/>
                <w:sz w:val="18"/>
                <w:szCs w:val="18"/>
              </w:rPr>
              <w:t>1</w:t>
            </w:r>
            <w:r w:rsidR="00992579">
              <w:rPr>
                <w:rFonts w:asciiTheme="minorHAnsi" w:hAnsiTheme="minorHAnsi" w:cs="Arial"/>
                <w:color w:val="000000"/>
                <w:sz w:val="18"/>
                <w:szCs w:val="18"/>
              </w:rPr>
              <w:t>9</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Etoposideo</w:t>
            </w:r>
            <w:proofErr w:type="spellEnd"/>
            <w:r w:rsidRPr="00296577">
              <w:rPr>
                <w:rFonts w:asciiTheme="minorHAnsi" w:hAnsiTheme="minorHAnsi" w:cs="Arial"/>
                <w:sz w:val="18"/>
                <w:szCs w:val="18"/>
              </w:rPr>
              <w:t xml:space="preserve"> 50mg capsula</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134" w:type="dxa"/>
            <w:vAlign w:val="center"/>
          </w:tcPr>
          <w:p w:rsidR="00296577"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296577" w:rsidRPr="00296577" w:rsidRDefault="00B82AAC"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156</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20</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Fludarabina</w:t>
            </w:r>
            <w:proofErr w:type="spellEnd"/>
            <w:r w:rsidRPr="00296577">
              <w:rPr>
                <w:rFonts w:asciiTheme="minorHAnsi" w:hAnsiTheme="minorHAnsi" w:cs="Arial"/>
                <w:sz w:val="18"/>
                <w:szCs w:val="18"/>
              </w:rPr>
              <w:t xml:space="preserve"> 10mg comprimido revestido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0E5B50" w:rsidP="00296577">
            <w:pPr>
              <w:pStyle w:val="Cabealho"/>
              <w:jc w:val="center"/>
              <w:rPr>
                <w:rFonts w:asciiTheme="minorHAnsi" w:hAnsiTheme="minorHAnsi"/>
                <w:bCs/>
                <w:sz w:val="18"/>
                <w:szCs w:val="18"/>
              </w:rPr>
            </w:pPr>
            <w:r>
              <w:rPr>
                <w:rFonts w:asciiTheme="minorHAnsi" w:hAnsiTheme="minorHAnsi"/>
                <w:bCs/>
                <w:sz w:val="18"/>
                <w:szCs w:val="18"/>
              </w:rPr>
              <w:t>527</w:t>
            </w:r>
          </w:p>
        </w:tc>
        <w:tc>
          <w:tcPr>
            <w:tcW w:w="1134" w:type="dxa"/>
            <w:vAlign w:val="center"/>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E5B50" w:rsidRPr="00296577" w:rsidTr="009B359F">
        <w:trPr>
          <w:trHeight w:val="484"/>
        </w:trPr>
        <w:tc>
          <w:tcPr>
            <w:tcW w:w="566" w:type="dxa"/>
            <w:vAlign w:val="center"/>
          </w:tcPr>
          <w:p w:rsidR="000E5B50"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21</w:t>
            </w:r>
          </w:p>
        </w:tc>
        <w:tc>
          <w:tcPr>
            <w:tcW w:w="3119" w:type="dxa"/>
            <w:vAlign w:val="center"/>
          </w:tcPr>
          <w:p w:rsidR="000E5B50" w:rsidRPr="00296577" w:rsidRDefault="000E5B50"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Fludarabina</w:t>
            </w:r>
            <w:proofErr w:type="spellEnd"/>
            <w:r w:rsidRPr="00296577">
              <w:rPr>
                <w:rFonts w:asciiTheme="minorHAnsi" w:hAnsiTheme="minorHAnsi" w:cs="Arial"/>
                <w:sz w:val="18"/>
                <w:szCs w:val="18"/>
              </w:rPr>
              <w:t xml:space="preserve"> 10mg comprimido revestido</w:t>
            </w:r>
          </w:p>
        </w:tc>
        <w:tc>
          <w:tcPr>
            <w:tcW w:w="1417" w:type="dxa"/>
            <w:vAlign w:val="center"/>
          </w:tcPr>
          <w:p w:rsidR="000E5B50" w:rsidRPr="009B359F" w:rsidRDefault="000E5B50"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0E5B50"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0E5B50"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E5B50" w:rsidRPr="00296577" w:rsidRDefault="000E5B50"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175</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22</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Flutamida</w:t>
            </w:r>
            <w:proofErr w:type="spellEnd"/>
            <w:r w:rsidRPr="00296577">
              <w:rPr>
                <w:rFonts w:asciiTheme="minorHAnsi" w:hAnsiTheme="minorHAnsi" w:cs="Arial"/>
                <w:sz w:val="18"/>
                <w:szCs w:val="18"/>
              </w:rPr>
              <w:t xml:space="preserve"> 250mg comprimido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296577" w:rsidRPr="00296577" w:rsidRDefault="00FA4792"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1872</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23</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Hidroxiureia</w:t>
            </w:r>
            <w:proofErr w:type="spellEnd"/>
            <w:r w:rsidRPr="00296577">
              <w:rPr>
                <w:rFonts w:asciiTheme="minorHAnsi" w:hAnsiTheme="minorHAnsi" w:cs="Arial"/>
                <w:sz w:val="18"/>
                <w:szCs w:val="18"/>
              </w:rPr>
              <w:t xml:space="preserve"> 500 mg capsula</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134" w:type="dxa"/>
            <w:vAlign w:val="center"/>
          </w:tcPr>
          <w:p w:rsidR="00296577"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296577" w:rsidRPr="00296577" w:rsidRDefault="00FA4792"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29640</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24</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Imatinibe</w:t>
            </w:r>
            <w:proofErr w:type="spellEnd"/>
            <w:r w:rsidRPr="00296577">
              <w:rPr>
                <w:rFonts w:asciiTheme="minorHAnsi" w:hAnsiTheme="minorHAnsi" w:cs="Arial"/>
                <w:sz w:val="18"/>
                <w:szCs w:val="18"/>
              </w:rPr>
              <w:t xml:space="preserve"> 100mg comprimido revestido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1F20AE" w:rsidP="00296577">
            <w:pPr>
              <w:pStyle w:val="Cabealho"/>
              <w:jc w:val="center"/>
              <w:rPr>
                <w:rFonts w:asciiTheme="minorHAnsi" w:hAnsiTheme="minorHAnsi"/>
                <w:bCs/>
                <w:sz w:val="18"/>
                <w:szCs w:val="18"/>
              </w:rPr>
            </w:pPr>
            <w:r>
              <w:rPr>
                <w:rFonts w:asciiTheme="minorHAnsi" w:hAnsiTheme="minorHAnsi"/>
                <w:bCs/>
                <w:sz w:val="18"/>
                <w:szCs w:val="18"/>
              </w:rPr>
              <w:t>7722</w:t>
            </w:r>
          </w:p>
        </w:tc>
        <w:tc>
          <w:tcPr>
            <w:tcW w:w="1134" w:type="dxa"/>
            <w:vAlign w:val="center"/>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0AE" w:rsidRPr="00296577" w:rsidTr="009B359F">
        <w:trPr>
          <w:trHeight w:val="484"/>
        </w:trPr>
        <w:tc>
          <w:tcPr>
            <w:tcW w:w="566" w:type="dxa"/>
            <w:vAlign w:val="center"/>
          </w:tcPr>
          <w:p w:rsidR="001F20AE"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25</w:t>
            </w:r>
          </w:p>
        </w:tc>
        <w:tc>
          <w:tcPr>
            <w:tcW w:w="3119" w:type="dxa"/>
            <w:vAlign w:val="center"/>
          </w:tcPr>
          <w:p w:rsidR="001F20AE" w:rsidRPr="00296577" w:rsidRDefault="001F20AE"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Imatinibe</w:t>
            </w:r>
            <w:proofErr w:type="spellEnd"/>
            <w:r w:rsidRPr="00296577">
              <w:rPr>
                <w:rFonts w:asciiTheme="minorHAnsi" w:hAnsiTheme="minorHAnsi" w:cs="Arial"/>
                <w:sz w:val="18"/>
                <w:szCs w:val="18"/>
              </w:rPr>
              <w:t xml:space="preserve"> 100mg comprimido revestido</w:t>
            </w:r>
          </w:p>
        </w:tc>
        <w:tc>
          <w:tcPr>
            <w:tcW w:w="1417" w:type="dxa"/>
            <w:vAlign w:val="center"/>
          </w:tcPr>
          <w:p w:rsidR="001F20AE" w:rsidRPr="009B359F" w:rsidRDefault="001F20AE"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1F20AE"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1F20AE"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1F20AE" w:rsidRPr="00296577" w:rsidRDefault="001F20AE"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2574</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26</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Imatinibe</w:t>
            </w:r>
            <w:proofErr w:type="spellEnd"/>
            <w:r w:rsidRPr="00296577">
              <w:rPr>
                <w:rFonts w:asciiTheme="minorHAnsi" w:hAnsiTheme="minorHAnsi" w:cs="Arial"/>
                <w:sz w:val="18"/>
                <w:szCs w:val="18"/>
              </w:rPr>
              <w:t xml:space="preserve"> 400mg comprimido revestido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106139" w:rsidP="00296577">
            <w:pPr>
              <w:pStyle w:val="Cabealho"/>
              <w:jc w:val="center"/>
              <w:rPr>
                <w:rFonts w:asciiTheme="minorHAnsi" w:hAnsiTheme="minorHAnsi"/>
                <w:bCs/>
                <w:sz w:val="18"/>
                <w:szCs w:val="18"/>
              </w:rPr>
            </w:pPr>
            <w:r>
              <w:rPr>
                <w:rFonts w:asciiTheme="minorHAnsi" w:hAnsiTheme="minorHAnsi"/>
                <w:bCs/>
                <w:sz w:val="18"/>
                <w:szCs w:val="18"/>
              </w:rPr>
              <w:t>15444</w:t>
            </w:r>
          </w:p>
        </w:tc>
        <w:tc>
          <w:tcPr>
            <w:tcW w:w="1134" w:type="dxa"/>
            <w:vAlign w:val="center"/>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87D4C" w:rsidRPr="00296577" w:rsidTr="009B359F">
        <w:trPr>
          <w:trHeight w:val="484"/>
        </w:trPr>
        <w:tc>
          <w:tcPr>
            <w:tcW w:w="566" w:type="dxa"/>
            <w:vAlign w:val="center"/>
          </w:tcPr>
          <w:p w:rsidR="00087D4C" w:rsidRPr="00296577" w:rsidRDefault="00087D4C"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27</w:t>
            </w:r>
          </w:p>
        </w:tc>
        <w:tc>
          <w:tcPr>
            <w:tcW w:w="3119" w:type="dxa"/>
            <w:vAlign w:val="center"/>
          </w:tcPr>
          <w:p w:rsidR="00087D4C" w:rsidRPr="00296577" w:rsidRDefault="00087D4C" w:rsidP="002C16D0">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Imatinibe</w:t>
            </w:r>
            <w:proofErr w:type="spellEnd"/>
            <w:r w:rsidRPr="00296577">
              <w:rPr>
                <w:rFonts w:asciiTheme="minorHAnsi" w:hAnsiTheme="minorHAnsi" w:cs="Arial"/>
                <w:sz w:val="18"/>
                <w:szCs w:val="18"/>
              </w:rPr>
              <w:t xml:space="preserve"> 400mg comprimido revestido</w:t>
            </w:r>
          </w:p>
        </w:tc>
        <w:tc>
          <w:tcPr>
            <w:tcW w:w="1417" w:type="dxa"/>
            <w:vAlign w:val="center"/>
          </w:tcPr>
          <w:p w:rsidR="00087D4C" w:rsidRPr="009B359F" w:rsidRDefault="00087D4C" w:rsidP="002C16D0">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087D4C" w:rsidRPr="00296577" w:rsidRDefault="00087D4C"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087D4C" w:rsidRPr="00296577" w:rsidRDefault="00087D4C"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87D4C" w:rsidRPr="00296577" w:rsidRDefault="00087D4C"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5148</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28</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Letrozol</w:t>
            </w:r>
            <w:proofErr w:type="spellEnd"/>
            <w:r w:rsidRPr="00296577">
              <w:rPr>
                <w:rFonts w:asciiTheme="minorHAnsi" w:hAnsiTheme="minorHAnsi" w:cs="Arial"/>
                <w:sz w:val="18"/>
                <w:szCs w:val="18"/>
              </w:rPr>
              <w:t xml:space="preserve"> 2,5mg comprimido </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bookmarkStart w:id="2" w:name="_GoBack"/>
            <w:bookmarkEnd w:id="2"/>
          </w:p>
        </w:tc>
        <w:tc>
          <w:tcPr>
            <w:tcW w:w="1134" w:type="dxa"/>
            <w:vAlign w:val="center"/>
          </w:tcPr>
          <w:p w:rsidR="00296577"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296577" w:rsidRPr="00296577" w:rsidRDefault="005C42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156</w:t>
            </w:r>
          </w:p>
        </w:tc>
        <w:tc>
          <w:tcPr>
            <w:tcW w:w="1418" w:type="dxa"/>
          </w:tcPr>
          <w:p w:rsidR="00296577" w:rsidRPr="00296577" w:rsidRDefault="00296577" w:rsidP="00296577">
            <w:pPr>
              <w:tabs>
                <w:tab w:val="left" w:pos="7200"/>
              </w:tabs>
              <w:spacing w:after="0"/>
              <w:jc w:val="center"/>
              <w:rPr>
                <w:rFonts w:asciiTheme="minorHAnsi" w:eastAsia="Batang" w:hAnsiTheme="minorHAnsi" w:cstheme="minorHAnsi"/>
                <w:bCs/>
                <w:color w:val="000000"/>
                <w:sz w:val="18"/>
                <w:szCs w:val="18"/>
              </w:rPr>
            </w:pPr>
          </w:p>
        </w:tc>
      </w:tr>
      <w:tr w:rsidR="00296577" w:rsidRPr="00296577" w:rsidTr="009B359F">
        <w:trPr>
          <w:trHeight w:val="484"/>
        </w:trPr>
        <w:tc>
          <w:tcPr>
            <w:tcW w:w="566" w:type="dxa"/>
            <w:vAlign w:val="center"/>
          </w:tcPr>
          <w:p w:rsidR="00296577" w:rsidRPr="00296577" w:rsidRDefault="00296577" w:rsidP="00992579">
            <w:pPr>
              <w:spacing w:after="0" w:line="240" w:lineRule="auto"/>
              <w:jc w:val="center"/>
              <w:rPr>
                <w:rFonts w:asciiTheme="minorHAnsi" w:hAnsiTheme="minorHAnsi" w:cs="Arial"/>
                <w:color w:val="000000"/>
                <w:sz w:val="18"/>
                <w:szCs w:val="18"/>
              </w:rPr>
            </w:pPr>
            <w:r w:rsidRPr="00296577">
              <w:rPr>
                <w:rFonts w:asciiTheme="minorHAnsi" w:hAnsiTheme="minorHAnsi" w:cs="Arial"/>
                <w:color w:val="000000"/>
                <w:sz w:val="18"/>
                <w:szCs w:val="18"/>
              </w:rPr>
              <w:t>2</w:t>
            </w:r>
            <w:r w:rsidR="00992579">
              <w:rPr>
                <w:rFonts w:asciiTheme="minorHAnsi" w:hAnsiTheme="minorHAnsi" w:cs="Arial"/>
                <w:color w:val="000000"/>
                <w:sz w:val="18"/>
                <w:szCs w:val="18"/>
              </w:rPr>
              <w:t>9</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Lomustina</w:t>
            </w:r>
            <w:proofErr w:type="spellEnd"/>
            <w:r w:rsidRPr="00296577">
              <w:rPr>
                <w:rFonts w:asciiTheme="minorHAnsi" w:hAnsiTheme="minorHAnsi" w:cs="Arial"/>
                <w:sz w:val="18"/>
                <w:szCs w:val="18"/>
              </w:rPr>
              <w:t xml:space="preserve"> 40mg capsula </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134" w:type="dxa"/>
            <w:vAlign w:val="center"/>
          </w:tcPr>
          <w:p w:rsidR="00296577"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296577" w:rsidRPr="00296577" w:rsidRDefault="005C42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7</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30</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Megestrol</w:t>
            </w:r>
            <w:proofErr w:type="spellEnd"/>
            <w:r w:rsidRPr="00296577">
              <w:rPr>
                <w:rFonts w:asciiTheme="minorHAnsi" w:hAnsiTheme="minorHAnsi" w:cs="Arial"/>
                <w:sz w:val="18"/>
                <w:szCs w:val="18"/>
              </w:rPr>
              <w:t xml:space="preserve"> 160mg comprimido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296577" w:rsidRPr="00296577" w:rsidRDefault="005C42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4700</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31</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Melfalana</w:t>
            </w:r>
            <w:proofErr w:type="spellEnd"/>
            <w:r w:rsidRPr="00296577">
              <w:rPr>
                <w:rFonts w:asciiTheme="minorHAnsi" w:hAnsiTheme="minorHAnsi" w:cs="Arial"/>
                <w:sz w:val="18"/>
                <w:szCs w:val="18"/>
              </w:rPr>
              <w:t xml:space="preserve"> 2mg comprimido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296577" w:rsidRPr="00296577" w:rsidRDefault="005C42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9360</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32</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Mercaptopurina</w:t>
            </w:r>
            <w:proofErr w:type="spellEnd"/>
            <w:r w:rsidRPr="00296577">
              <w:rPr>
                <w:rFonts w:asciiTheme="minorHAnsi" w:hAnsiTheme="minorHAnsi" w:cs="Arial"/>
                <w:sz w:val="18"/>
                <w:szCs w:val="18"/>
              </w:rPr>
              <w:t xml:space="preserve"> 50mg comprimido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296577" w:rsidRPr="00296577" w:rsidRDefault="005C42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12870</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33</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Mesna</w:t>
            </w:r>
            <w:proofErr w:type="spellEnd"/>
            <w:r w:rsidRPr="00296577">
              <w:rPr>
                <w:rFonts w:asciiTheme="minorHAnsi" w:hAnsiTheme="minorHAnsi" w:cs="Arial"/>
                <w:sz w:val="18"/>
                <w:szCs w:val="18"/>
              </w:rPr>
              <w:t xml:space="preserve"> 400mg comprimido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296577" w:rsidRPr="00296577" w:rsidRDefault="007C6131"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1872</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34</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Metotrexato</w:t>
            </w:r>
            <w:proofErr w:type="spellEnd"/>
            <w:r w:rsidRPr="00296577">
              <w:rPr>
                <w:rFonts w:asciiTheme="minorHAnsi" w:hAnsiTheme="minorHAnsi" w:cs="Arial"/>
                <w:sz w:val="18"/>
                <w:szCs w:val="18"/>
              </w:rPr>
              <w:t xml:space="preserve"> 2,5mg comprimido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296577" w:rsidRPr="00296577" w:rsidRDefault="007C6131"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6365</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35</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Mitotano</w:t>
            </w:r>
            <w:proofErr w:type="spellEnd"/>
            <w:r w:rsidRPr="00296577">
              <w:rPr>
                <w:rFonts w:asciiTheme="minorHAnsi" w:hAnsiTheme="minorHAnsi" w:cs="Arial"/>
                <w:sz w:val="18"/>
                <w:szCs w:val="18"/>
              </w:rPr>
              <w:t xml:space="preserve"> 500mg comprimido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296577" w:rsidRPr="00296577" w:rsidRDefault="000C76B2"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156</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36</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Nilotinibe</w:t>
            </w:r>
            <w:proofErr w:type="spellEnd"/>
            <w:r w:rsidRPr="00296577">
              <w:rPr>
                <w:rFonts w:asciiTheme="minorHAnsi" w:hAnsiTheme="minorHAnsi" w:cs="Arial"/>
                <w:sz w:val="18"/>
                <w:szCs w:val="18"/>
              </w:rPr>
              <w:t xml:space="preserve"> 200mg capsula</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134" w:type="dxa"/>
            <w:vAlign w:val="center"/>
          </w:tcPr>
          <w:p w:rsidR="00296577" w:rsidRPr="00296577" w:rsidRDefault="004A4120" w:rsidP="00296577">
            <w:pPr>
              <w:pStyle w:val="Cabealho"/>
              <w:jc w:val="center"/>
              <w:rPr>
                <w:rFonts w:asciiTheme="minorHAnsi" w:hAnsiTheme="minorHAnsi"/>
                <w:bCs/>
                <w:sz w:val="18"/>
                <w:szCs w:val="18"/>
              </w:rPr>
            </w:pPr>
            <w:r>
              <w:rPr>
                <w:rFonts w:asciiTheme="minorHAnsi" w:hAnsiTheme="minorHAnsi"/>
                <w:bCs/>
                <w:sz w:val="18"/>
                <w:szCs w:val="18"/>
              </w:rPr>
              <w:t>2621</w:t>
            </w:r>
          </w:p>
        </w:tc>
        <w:tc>
          <w:tcPr>
            <w:tcW w:w="1134" w:type="dxa"/>
            <w:vAlign w:val="center"/>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4A4120" w:rsidRPr="00296577" w:rsidTr="009B359F">
        <w:trPr>
          <w:trHeight w:val="484"/>
        </w:trPr>
        <w:tc>
          <w:tcPr>
            <w:tcW w:w="566" w:type="dxa"/>
            <w:vAlign w:val="center"/>
          </w:tcPr>
          <w:p w:rsidR="004A4120"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37</w:t>
            </w:r>
          </w:p>
        </w:tc>
        <w:tc>
          <w:tcPr>
            <w:tcW w:w="3119" w:type="dxa"/>
            <w:vAlign w:val="center"/>
          </w:tcPr>
          <w:p w:rsidR="004A4120" w:rsidRPr="00296577" w:rsidRDefault="004A4120"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Nilotinibe</w:t>
            </w:r>
            <w:proofErr w:type="spellEnd"/>
            <w:r w:rsidRPr="00296577">
              <w:rPr>
                <w:rFonts w:asciiTheme="minorHAnsi" w:hAnsiTheme="minorHAnsi" w:cs="Arial"/>
                <w:sz w:val="18"/>
                <w:szCs w:val="18"/>
              </w:rPr>
              <w:t xml:space="preserve"> 200mg capsula</w:t>
            </w:r>
          </w:p>
        </w:tc>
        <w:tc>
          <w:tcPr>
            <w:tcW w:w="1417" w:type="dxa"/>
            <w:vAlign w:val="center"/>
          </w:tcPr>
          <w:p w:rsidR="004A4120" w:rsidRPr="009B359F" w:rsidRDefault="004A4120"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134" w:type="dxa"/>
            <w:vAlign w:val="center"/>
          </w:tcPr>
          <w:p w:rsidR="004A4120"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4A4120"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4A4120" w:rsidRPr="00296577" w:rsidRDefault="004A4120"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873</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38</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Tamoxifeno</w:t>
            </w:r>
            <w:proofErr w:type="spellEnd"/>
            <w:r w:rsidRPr="00296577">
              <w:rPr>
                <w:rFonts w:asciiTheme="minorHAnsi" w:hAnsiTheme="minorHAnsi" w:cs="Arial"/>
                <w:sz w:val="18"/>
                <w:szCs w:val="18"/>
              </w:rPr>
              <w:t xml:space="preserve"> 20mg comprimido revestido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FE64AF" w:rsidP="00296577">
            <w:pPr>
              <w:pStyle w:val="Cabealho"/>
              <w:jc w:val="center"/>
              <w:rPr>
                <w:rFonts w:asciiTheme="minorHAnsi" w:hAnsiTheme="minorHAnsi"/>
                <w:bCs/>
                <w:sz w:val="18"/>
                <w:szCs w:val="18"/>
              </w:rPr>
            </w:pPr>
            <w:r>
              <w:rPr>
                <w:rFonts w:asciiTheme="minorHAnsi" w:hAnsiTheme="minorHAnsi"/>
                <w:bCs/>
                <w:sz w:val="18"/>
                <w:szCs w:val="18"/>
              </w:rPr>
              <w:t>94770</w:t>
            </w:r>
          </w:p>
        </w:tc>
        <w:tc>
          <w:tcPr>
            <w:tcW w:w="1134" w:type="dxa"/>
            <w:vAlign w:val="center"/>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FE64AF" w:rsidRPr="00296577" w:rsidTr="009B359F">
        <w:trPr>
          <w:trHeight w:val="484"/>
        </w:trPr>
        <w:tc>
          <w:tcPr>
            <w:tcW w:w="566" w:type="dxa"/>
            <w:vAlign w:val="center"/>
          </w:tcPr>
          <w:p w:rsidR="00FE64AF"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lastRenderedPageBreak/>
              <w:t>39</w:t>
            </w:r>
          </w:p>
        </w:tc>
        <w:tc>
          <w:tcPr>
            <w:tcW w:w="3119" w:type="dxa"/>
            <w:vAlign w:val="center"/>
          </w:tcPr>
          <w:p w:rsidR="00FE64AF" w:rsidRPr="00296577" w:rsidRDefault="00FE64AF"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Tamoxifeno</w:t>
            </w:r>
            <w:proofErr w:type="spellEnd"/>
            <w:r w:rsidRPr="00296577">
              <w:rPr>
                <w:rFonts w:asciiTheme="minorHAnsi" w:hAnsiTheme="minorHAnsi" w:cs="Arial"/>
                <w:sz w:val="18"/>
                <w:szCs w:val="18"/>
              </w:rPr>
              <w:t xml:space="preserve"> 20mg comprimido revestido</w:t>
            </w:r>
          </w:p>
        </w:tc>
        <w:tc>
          <w:tcPr>
            <w:tcW w:w="1417" w:type="dxa"/>
            <w:vAlign w:val="center"/>
          </w:tcPr>
          <w:p w:rsidR="00FE64AF" w:rsidRPr="009B359F" w:rsidRDefault="00FE64AF"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FE64AF"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FE64AF"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E64AF" w:rsidRPr="00296577" w:rsidRDefault="00FE64AF"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31590</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40</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Temozolomida</w:t>
            </w:r>
            <w:proofErr w:type="spellEnd"/>
            <w:r w:rsidRPr="00296577">
              <w:rPr>
                <w:rFonts w:asciiTheme="minorHAnsi" w:hAnsiTheme="minorHAnsi" w:cs="Arial"/>
                <w:sz w:val="18"/>
                <w:szCs w:val="18"/>
              </w:rPr>
              <w:t xml:space="preserve"> 100mg capsula</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134" w:type="dxa"/>
            <w:vAlign w:val="center"/>
          </w:tcPr>
          <w:p w:rsidR="00296577" w:rsidRPr="00296577" w:rsidRDefault="0098068C" w:rsidP="00296577">
            <w:pPr>
              <w:pStyle w:val="Cabealho"/>
              <w:jc w:val="center"/>
              <w:rPr>
                <w:rFonts w:asciiTheme="minorHAnsi" w:hAnsiTheme="minorHAnsi"/>
                <w:bCs/>
                <w:sz w:val="18"/>
                <w:szCs w:val="18"/>
              </w:rPr>
            </w:pPr>
            <w:r>
              <w:rPr>
                <w:rFonts w:asciiTheme="minorHAnsi" w:hAnsiTheme="minorHAnsi"/>
                <w:bCs/>
                <w:sz w:val="18"/>
                <w:szCs w:val="18"/>
              </w:rPr>
              <w:t>2165</w:t>
            </w:r>
          </w:p>
        </w:tc>
        <w:tc>
          <w:tcPr>
            <w:tcW w:w="1134" w:type="dxa"/>
            <w:vAlign w:val="center"/>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98068C" w:rsidRPr="00296577" w:rsidTr="009B359F">
        <w:trPr>
          <w:trHeight w:val="484"/>
        </w:trPr>
        <w:tc>
          <w:tcPr>
            <w:tcW w:w="566" w:type="dxa"/>
            <w:vAlign w:val="center"/>
          </w:tcPr>
          <w:p w:rsidR="0098068C"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41</w:t>
            </w:r>
          </w:p>
        </w:tc>
        <w:tc>
          <w:tcPr>
            <w:tcW w:w="3119" w:type="dxa"/>
            <w:vAlign w:val="center"/>
          </w:tcPr>
          <w:p w:rsidR="0098068C" w:rsidRPr="00296577" w:rsidRDefault="0098068C"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Temozolomida</w:t>
            </w:r>
            <w:proofErr w:type="spellEnd"/>
            <w:r w:rsidRPr="00296577">
              <w:rPr>
                <w:rFonts w:asciiTheme="minorHAnsi" w:hAnsiTheme="minorHAnsi" w:cs="Arial"/>
                <w:sz w:val="18"/>
                <w:szCs w:val="18"/>
              </w:rPr>
              <w:t xml:space="preserve"> 100mg capsula</w:t>
            </w:r>
          </w:p>
        </w:tc>
        <w:tc>
          <w:tcPr>
            <w:tcW w:w="1417" w:type="dxa"/>
            <w:vAlign w:val="center"/>
          </w:tcPr>
          <w:p w:rsidR="0098068C" w:rsidRPr="009B359F" w:rsidRDefault="0098068C"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134" w:type="dxa"/>
            <w:vAlign w:val="center"/>
          </w:tcPr>
          <w:p w:rsidR="0098068C"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98068C"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98068C" w:rsidRPr="00296577" w:rsidRDefault="0098068C"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721</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42</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Temozolomida</w:t>
            </w:r>
            <w:proofErr w:type="spellEnd"/>
            <w:r w:rsidRPr="00296577">
              <w:rPr>
                <w:rFonts w:asciiTheme="minorHAnsi" w:hAnsiTheme="minorHAnsi" w:cs="Arial"/>
                <w:sz w:val="18"/>
                <w:szCs w:val="18"/>
              </w:rPr>
              <w:t xml:space="preserve"> 140 mg capsula </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134" w:type="dxa"/>
            <w:vAlign w:val="center"/>
          </w:tcPr>
          <w:p w:rsidR="00296577" w:rsidRPr="00296577" w:rsidRDefault="00C63E3E" w:rsidP="00296577">
            <w:pPr>
              <w:pStyle w:val="Cabealho"/>
              <w:jc w:val="center"/>
              <w:rPr>
                <w:rFonts w:asciiTheme="minorHAnsi" w:hAnsiTheme="minorHAnsi"/>
                <w:bCs/>
                <w:sz w:val="18"/>
                <w:szCs w:val="18"/>
              </w:rPr>
            </w:pPr>
            <w:r>
              <w:rPr>
                <w:rFonts w:asciiTheme="minorHAnsi" w:hAnsiTheme="minorHAnsi"/>
                <w:bCs/>
                <w:sz w:val="18"/>
                <w:szCs w:val="18"/>
              </w:rPr>
              <w:t>527</w:t>
            </w:r>
          </w:p>
        </w:tc>
        <w:tc>
          <w:tcPr>
            <w:tcW w:w="1134" w:type="dxa"/>
            <w:vAlign w:val="center"/>
          </w:tcPr>
          <w:p w:rsidR="00296577" w:rsidRPr="00296577" w:rsidRDefault="00296577" w:rsidP="00296577">
            <w:pPr>
              <w:tabs>
                <w:tab w:val="left" w:pos="7200"/>
              </w:tabs>
              <w:spacing w:after="0"/>
              <w:jc w:val="center"/>
              <w:rPr>
                <w:rFonts w:asciiTheme="minorHAnsi" w:eastAsia="Batang" w:hAnsiTheme="minorHAnsi" w:cstheme="minorHAnsi"/>
                <w:bCs/>
                <w:color w:val="000000"/>
                <w:sz w:val="18"/>
                <w:szCs w:val="18"/>
              </w:rPr>
            </w:pP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63E3E" w:rsidRPr="00296577" w:rsidTr="009B359F">
        <w:trPr>
          <w:trHeight w:val="484"/>
        </w:trPr>
        <w:tc>
          <w:tcPr>
            <w:tcW w:w="566" w:type="dxa"/>
            <w:vAlign w:val="center"/>
          </w:tcPr>
          <w:p w:rsidR="00C63E3E"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43</w:t>
            </w:r>
          </w:p>
        </w:tc>
        <w:tc>
          <w:tcPr>
            <w:tcW w:w="3119" w:type="dxa"/>
            <w:vAlign w:val="center"/>
          </w:tcPr>
          <w:p w:rsidR="00C63E3E" w:rsidRPr="00296577" w:rsidRDefault="00C63E3E"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Temozolomida</w:t>
            </w:r>
            <w:proofErr w:type="spellEnd"/>
            <w:r w:rsidRPr="00296577">
              <w:rPr>
                <w:rFonts w:asciiTheme="minorHAnsi" w:hAnsiTheme="minorHAnsi" w:cs="Arial"/>
                <w:sz w:val="18"/>
                <w:szCs w:val="18"/>
              </w:rPr>
              <w:t xml:space="preserve"> 140 mg capsula </w:t>
            </w:r>
          </w:p>
        </w:tc>
        <w:tc>
          <w:tcPr>
            <w:tcW w:w="1417" w:type="dxa"/>
            <w:vAlign w:val="center"/>
          </w:tcPr>
          <w:p w:rsidR="00C63E3E" w:rsidRPr="009B359F" w:rsidRDefault="00C63E3E"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134" w:type="dxa"/>
            <w:vAlign w:val="center"/>
          </w:tcPr>
          <w:p w:rsidR="00C63E3E"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C63E3E"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63E3E" w:rsidRPr="00296577" w:rsidRDefault="00C63E3E"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175</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44</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Temozolomida</w:t>
            </w:r>
            <w:proofErr w:type="spellEnd"/>
            <w:r w:rsidRPr="00296577">
              <w:rPr>
                <w:rFonts w:asciiTheme="minorHAnsi" w:hAnsiTheme="minorHAnsi" w:cs="Arial"/>
                <w:sz w:val="18"/>
                <w:szCs w:val="18"/>
              </w:rPr>
              <w:t xml:space="preserve"> 20mg capsula</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134" w:type="dxa"/>
            <w:vAlign w:val="center"/>
          </w:tcPr>
          <w:p w:rsidR="00296577" w:rsidRPr="00296577" w:rsidRDefault="008C0AA1" w:rsidP="00296577">
            <w:pPr>
              <w:pStyle w:val="Cabealho"/>
              <w:jc w:val="center"/>
              <w:rPr>
                <w:rFonts w:asciiTheme="minorHAnsi" w:hAnsiTheme="minorHAnsi"/>
                <w:bCs/>
                <w:sz w:val="18"/>
                <w:szCs w:val="18"/>
              </w:rPr>
            </w:pPr>
            <w:r>
              <w:rPr>
                <w:rFonts w:asciiTheme="minorHAnsi" w:hAnsiTheme="minorHAnsi"/>
                <w:bCs/>
                <w:sz w:val="18"/>
                <w:szCs w:val="18"/>
              </w:rPr>
              <w:t>1346</w:t>
            </w:r>
          </w:p>
        </w:tc>
        <w:tc>
          <w:tcPr>
            <w:tcW w:w="1134" w:type="dxa"/>
            <w:vAlign w:val="center"/>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C0AA1" w:rsidRPr="00296577" w:rsidTr="009B359F">
        <w:trPr>
          <w:trHeight w:val="484"/>
        </w:trPr>
        <w:tc>
          <w:tcPr>
            <w:tcW w:w="566" w:type="dxa"/>
            <w:vAlign w:val="center"/>
          </w:tcPr>
          <w:p w:rsidR="008C0AA1"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45</w:t>
            </w:r>
          </w:p>
        </w:tc>
        <w:tc>
          <w:tcPr>
            <w:tcW w:w="3119" w:type="dxa"/>
            <w:vAlign w:val="center"/>
          </w:tcPr>
          <w:p w:rsidR="008C0AA1" w:rsidRPr="00296577" w:rsidRDefault="008C0AA1"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Temozolomida</w:t>
            </w:r>
            <w:proofErr w:type="spellEnd"/>
            <w:r w:rsidRPr="00296577">
              <w:rPr>
                <w:rFonts w:asciiTheme="minorHAnsi" w:hAnsiTheme="minorHAnsi" w:cs="Arial"/>
                <w:sz w:val="18"/>
                <w:szCs w:val="18"/>
              </w:rPr>
              <w:t xml:space="preserve"> 20mg capsula</w:t>
            </w:r>
          </w:p>
        </w:tc>
        <w:tc>
          <w:tcPr>
            <w:tcW w:w="1417" w:type="dxa"/>
            <w:vAlign w:val="center"/>
          </w:tcPr>
          <w:p w:rsidR="008C0AA1" w:rsidRPr="009B359F" w:rsidRDefault="008C0AA1"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134" w:type="dxa"/>
            <w:vAlign w:val="center"/>
          </w:tcPr>
          <w:p w:rsidR="008C0AA1"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8C0AA1"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8C0AA1" w:rsidRPr="00296577" w:rsidRDefault="008C0AA1"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448</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46</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r w:rsidRPr="00296577">
              <w:rPr>
                <w:rFonts w:asciiTheme="minorHAnsi" w:hAnsiTheme="minorHAnsi" w:cs="Arial"/>
                <w:sz w:val="18"/>
                <w:szCs w:val="18"/>
              </w:rPr>
              <w:t>Tioguanina 40mg comprimido</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134" w:type="dxa"/>
            <w:vAlign w:val="center"/>
          </w:tcPr>
          <w:p w:rsidR="00296577"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296577" w:rsidRPr="00296577" w:rsidRDefault="0069228A"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3510</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96577" w:rsidRPr="00296577" w:rsidTr="009B359F">
        <w:trPr>
          <w:trHeight w:val="484"/>
        </w:trPr>
        <w:tc>
          <w:tcPr>
            <w:tcW w:w="566" w:type="dxa"/>
            <w:vAlign w:val="center"/>
          </w:tcPr>
          <w:p w:rsidR="00296577" w:rsidRPr="00296577" w:rsidRDefault="00992579"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47</w:t>
            </w:r>
          </w:p>
        </w:tc>
        <w:tc>
          <w:tcPr>
            <w:tcW w:w="3119" w:type="dxa"/>
            <w:vAlign w:val="center"/>
          </w:tcPr>
          <w:p w:rsidR="00296577" w:rsidRPr="00296577" w:rsidRDefault="00296577"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Tretinoina</w:t>
            </w:r>
            <w:proofErr w:type="spellEnd"/>
            <w:r w:rsidRPr="00296577">
              <w:rPr>
                <w:rFonts w:asciiTheme="minorHAnsi" w:hAnsiTheme="minorHAnsi" w:cs="Arial"/>
                <w:sz w:val="18"/>
                <w:szCs w:val="18"/>
              </w:rPr>
              <w:t xml:space="preserve"> 10mg capsula</w:t>
            </w:r>
          </w:p>
        </w:tc>
        <w:tc>
          <w:tcPr>
            <w:tcW w:w="1417" w:type="dxa"/>
            <w:vAlign w:val="center"/>
          </w:tcPr>
          <w:p w:rsidR="00296577" w:rsidRPr="009B359F" w:rsidRDefault="00296577"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134" w:type="dxa"/>
            <w:vAlign w:val="center"/>
          </w:tcPr>
          <w:p w:rsidR="00296577" w:rsidRPr="00296577" w:rsidRDefault="004D5176" w:rsidP="00296577">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296577" w:rsidRPr="00296577" w:rsidRDefault="0069228A"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390</w:t>
            </w:r>
          </w:p>
        </w:tc>
        <w:tc>
          <w:tcPr>
            <w:tcW w:w="1418" w:type="dxa"/>
          </w:tcPr>
          <w:p w:rsidR="00296577" w:rsidRPr="00296577" w:rsidRDefault="004D5176" w:rsidP="00296577">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bl>
    <w:p w:rsidR="002B6C99" w:rsidRPr="00296577" w:rsidRDefault="002B6C99" w:rsidP="00C10EB7">
      <w:pPr>
        <w:spacing w:after="0"/>
        <w:jc w:val="both"/>
        <w:rPr>
          <w:rFonts w:asciiTheme="minorHAnsi" w:hAnsiTheme="minorHAnsi" w:cs="Courier New"/>
          <w:b/>
          <w:sz w:val="18"/>
          <w:szCs w:val="18"/>
        </w:rPr>
      </w:pPr>
    </w:p>
    <w:p w:rsidR="002B6C99" w:rsidRPr="00296577" w:rsidRDefault="002B6C99" w:rsidP="00C10EB7">
      <w:pPr>
        <w:spacing w:after="0"/>
        <w:jc w:val="both"/>
        <w:rPr>
          <w:rFonts w:asciiTheme="minorHAnsi" w:hAnsiTheme="minorHAnsi" w:cs="Courier New"/>
          <w:b/>
          <w:sz w:val="18"/>
          <w:szCs w:val="18"/>
        </w:rPr>
      </w:pPr>
    </w:p>
    <w:p w:rsidR="002B6C99" w:rsidRPr="00296577" w:rsidRDefault="002B6C99" w:rsidP="00C10EB7">
      <w:pPr>
        <w:spacing w:after="0"/>
        <w:jc w:val="both"/>
        <w:rPr>
          <w:rFonts w:asciiTheme="minorHAnsi" w:hAnsiTheme="minorHAnsi" w:cs="Courier New"/>
          <w:b/>
          <w:sz w:val="18"/>
          <w:szCs w:val="18"/>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01. DO OBJETO</w:t>
      </w:r>
    </w:p>
    <w:p w:rsidR="009E12DB" w:rsidRPr="009E12DB" w:rsidRDefault="009E12DB" w:rsidP="009E12DB">
      <w:pPr>
        <w:pStyle w:val="PargrafodaLista"/>
        <w:numPr>
          <w:ilvl w:val="1"/>
          <w:numId w:val="30"/>
        </w:numPr>
        <w:spacing w:after="0" w:line="240" w:lineRule="auto"/>
        <w:jc w:val="both"/>
        <w:rPr>
          <w:rFonts w:asciiTheme="minorHAnsi" w:hAnsiTheme="minorHAnsi" w:cs="Times New Roman"/>
          <w:sz w:val="20"/>
          <w:szCs w:val="20"/>
        </w:rPr>
      </w:pPr>
      <w:r w:rsidRPr="009E12DB">
        <w:rPr>
          <w:rFonts w:asciiTheme="minorHAnsi" w:hAnsiTheme="minorHAnsi" w:cs="Times New Roman"/>
          <w:sz w:val="20"/>
          <w:szCs w:val="20"/>
        </w:rPr>
        <w:t>Registro de Preço para aquisição de MEDICAMENTOS ONCOLÓGICOS PARTE Idestinados aos Hospitais do Estado.</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b/>
          <w:color w:val="000000"/>
          <w:sz w:val="20"/>
          <w:szCs w:val="20"/>
        </w:rPr>
        <w:t>1.2.</w:t>
      </w:r>
      <w:r w:rsidRPr="009E12DB">
        <w:rPr>
          <w:rFonts w:asciiTheme="minorHAnsi" w:hAnsiTheme="minorHAnsi"/>
          <w:color w:val="000000"/>
          <w:sz w:val="20"/>
          <w:szCs w:val="20"/>
        </w:rPr>
        <w:t xml:space="preserve"> Para fins deste Termo de Referência, </w:t>
      </w:r>
      <w:r w:rsidRPr="009E12DB">
        <w:rPr>
          <w:rFonts w:asciiTheme="minorHAnsi" w:hAnsiTheme="minorHAnsi"/>
          <w:b/>
          <w:bCs/>
          <w:color w:val="000000"/>
          <w:sz w:val="20"/>
          <w:szCs w:val="20"/>
        </w:rPr>
        <w:t>produto(s)</w:t>
      </w:r>
      <w:r w:rsidRPr="009E12DB">
        <w:rPr>
          <w:rFonts w:asciiTheme="minorHAnsi" w:hAnsiTheme="minorHAnsi"/>
          <w:color w:val="000000"/>
          <w:sz w:val="20"/>
          <w:szCs w:val="20"/>
        </w:rPr>
        <w:t xml:space="preserve">, leia-se </w:t>
      </w:r>
      <w:r w:rsidRPr="009E12DB">
        <w:rPr>
          <w:rFonts w:asciiTheme="minorHAnsi" w:hAnsiTheme="minorHAnsi"/>
          <w:b/>
          <w:color w:val="000000"/>
          <w:sz w:val="20"/>
          <w:szCs w:val="20"/>
        </w:rPr>
        <w:t>MEDICAMENTO.</w:t>
      </w:r>
    </w:p>
    <w:p w:rsidR="009E12DB" w:rsidRPr="009E12DB" w:rsidRDefault="009E12DB" w:rsidP="009E12DB">
      <w:pPr>
        <w:spacing w:after="0" w:line="240" w:lineRule="auto"/>
        <w:jc w:val="both"/>
        <w:rPr>
          <w:rFonts w:asciiTheme="minorHAnsi" w:hAnsiTheme="minorHAnsi"/>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02. DA JUSTIFICATIVA PARA AQUISIÇÃO</w:t>
      </w:r>
      <w:r w:rsidRPr="009E12DB">
        <w:rPr>
          <w:rFonts w:asciiTheme="minorHAnsi" w:hAnsiTheme="minorHAnsi"/>
          <w:b/>
          <w:bCs/>
          <w:color w:val="FFFFFF"/>
          <w:sz w:val="20"/>
          <w:szCs w:val="20"/>
        </w:rPr>
        <w:tab/>
      </w:r>
    </w:p>
    <w:p w:rsidR="009E12DB" w:rsidRPr="009E12DB" w:rsidRDefault="009E12DB" w:rsidP="009E12DB">
      <w:pPr>
        <w:spacing w:after="0" w:line="240" w:lineRule="auto"/>
        <w:jc w:val="both"/>
        <w:rPr>
          <w:rFonts w:asciiTheme="minorHAnsi" w:eastAsia="Arial Unicode MS" w:hAnsiTheme="minorHAnsi"/>
          <w:sz w:val="20"/>
          <w:szCs w:val="20"/>
        </w:rPr>
      </w:pPr>
      <w:r w:rsidRPr="009E12DB">
        <w:rPr>
          <w:rFonts w:asciiTheme="minorHAnsi" w:hAnsiTheme="minorHAnsi"/>
          <w:b/>
          <w:color w:val="000000"/>
          <w:sz w:val="20"/>
          <w:szCs w:val="20"/>
        </w:rPr>
        <w:t>2.1.</w:t>
      </w:r>
      <w:r w:rsidRPr="009E12DB">
        <w:rPr>
          <w:rFonts w:asciiTheme="minorHAnsi" w:hAnsiTheme="minorHAnsi"/>
          <w:sz w:val="20"/>
          <w:szCs w:val="20"/>
        </w:rPr>
        <w:t xml:space="preserve">Preliminarmente explicitamos que os autos versam sobre </w:t>
      </w:r>
      <w:r w:rsidRPr="009E12DB">
        <w:rPr>
          <w:rFonts w:asciiTheme="minorHAnsi" w:eastAsia="Arial Unicode MS" w:hAnsiTheme="minorHAnsi"/>
          <w:sz w:val="20"/>
          <w:szCs w:val="20"/>
        </w:rPr>
        <w:t>estimativa para Ata de Registro de Preços</w:t>
      </w:r>
      <w:r w:rsidRPr="009E12DB">
        <w:rPr>
          <w:rFonts w:asciiTheme="minorHAnsi" w:hAnsiTheme="minorHAnsi"/>
          <w:sz w:val="20"/>
          <w:szCs w:val="20"/>
        </w:rPr>
        <w:t xml:space="preserve"> para possibilitar e proporcionar presteza nas futuras aquisições deMEDICAMENTOS CONTROLADOS, tendo a finalidade de atender as necessidades de consumo das unidades hospitalares gerenciadas pelo Estado que fazem o uso dosmedicamentossupracitados, posteriormente ao termino da vigência das atas de registro de preços dos pregões eletrônicos n 72/2016 e 116/2016, a fim de dar continuidade ao abastecimento regular, </w:t>
      </w:r>
      <w:r w:rsidRPr="009E12DB">
        <w:rPr>
          <w:rFonts w:asciiTheme="minorHAnsi" w:eastAsia="Arial Unicode MS" w:hAnsiTheme="minorHAnsi"/>
          <w:sz w:val="20"/>
          <w:szCs w:val="20"/>
        </w:rPr>
        <w:t xml:space="preserve">zelando assim, pelo bem maior do cidadão - a vida, e, cumprindo com os princípios e diretrizes do Sistema único de Saúde – SUS.  </w:t>
      </w:r>
    </w:p>
    <w:p w:rsidR="009E12DB" w:rsidRPr="009E12DB" w:rsidRDefault="009E12DB" w:rsidP="009E12DB">
      <w:pPr>
        <w:spacing w:after="0" w:line="240" w:lineRule="auto"/>
        <w:jc w:val="both"/>
        <w:rPr>
          <w:rFonts w:asciiTheme="minorHAnsi" w:eastAsia="Arial Unicode MS" w:hAnsiTheme="minorHAnsi"/>
          <w:iCs/>
          <w:sz w:val="20"/>
          <w:szCs w:val="20"/>
        </w:rPr>
      </w:pPr>
      <w:r w:rsidRPr="009E12DB">
        <w:rPr>
          <w:rFonts w:asciiTheme="minorHAnsi" w:eastAsia="Arial Unicode MS" w:hAnsiTheme="minorHAnsi"/>
          <w:b/>
          <w:sz w:val="20"/>
          <w:szCs w:val="20"/>
        </w:rPr>
        <w:t>2.2.</w:t>
      </w:r>
      <w:r w:rsidRPr="009E12DB">
        <w:rPr>
          <w:rFonts w:asciiTheme="minorHAnsi" w:eastAsia="Arial Unicode MS" w:hAnsiTheme="minorHAnsi"/>
          <w:sz w:val="20"/>
          <w:szCs w:val="20"/>
        </w:rPr>
        <w:t xml:space="preserve"> Informamos que os medicamentossolicitados</w:t>
      </w:r>
      <w:r w:rsidRPr="009E12DB">
        <w:rPr>
          <w:rFonts w:asciiTheme="minorHAnsi" w:eastAsia="Arial Unicode MS" w:hAnsiTheme="minorHAnsi"/>
          <w:iCs/>
          <w:sz w:val="20"/>
          <w:szCs w:val="20"/>
        </w:rPr>
        <w:t xml:space="preserve">fazem parte da Padronização de Medicamentosda Rede Hospitalar Pública do Estado do Tocantins, conforme Portaria/SES n° 1432, de 30 de novembro de 2015,sendo utilizados no atendimento terapêutico </w:t>
      </w:r>
      <w:proofErr w:type="spellStart"/>
      <w:r w:rsidRPr="009E12DB">
        <w:rPr>
          <w:rFonts w:asciiTheme="minorHAnsi" w:eastAsia="Arial Unicode MS" w:hAnsiTheme="minorHAnsi"/>
          <w:iCs/>
          <w:sz w:val="20"/>
          <w:szCs w:val="20"/>
        </w:rPr>
        <w:t>quimioterápicoe</w:t>
      </w:r>
      <w:proofErr w:type="spellEnd"/>
      <w:r w:rsidRPr="009E12DB">
        <w:rPr>
          <w:rFonts w:asciiTheme="minorHAnsi" w:eastAsia="Arial Unicode MS" w:hAnsiTheme="minorHAnsi"/>
          <w:iCs/>
          <w:sz w:val="20"/>
          <w:szCs w:val="20"/>
        </w:rPr>
        <w:t xml:space="preserve"> </w:t>
      </w:r>
      <w:proofErr w:type="spellStart"/>
      <w:r w:rsidRPr="009E12DB">
        <w:rPr>
          <w:rFonts w:asciiTheme="minorHAnsi" w:eastAsia="Arial Unicode MS" w:hAnsiTheme="minorHAnsi"/>
          <w:iCs/>
          <w:sz w:val="20"/>
          <w:szCs w:val="20"/>
        </w:rPr>
        <w:t>hormonioterápicode</w:t>
      </w:r>
      <w:proofErr w:type="spellEnd"/>
      <w:r w:rsidRPr="009E12DB">
        <w:rPr>
          <w:rFonts w:asciiTheme="minorHAnsi" w:eastAsia="Arial Unicode MS" w:hAnsiTheme="minorHAnsi"/>
          <w:iCs/>
          <w:sz w:val="20"/>
          <w:szCs w:val="20"/>
        </w:rPr>
        <w:t xml:space="preserve"> oncologia (protocolos oncológicos) dos pacientes com câncer, cadastrados nas UNACON`S gerenciadas pelo Estado. Ressaltamos ainda, que a padronização medicamentos denominados comooncológicospossui 96 apresentações de medicamentos, e, a fim de viabilizar o trâmite processual mais ágil, solicitamos a aquisição dos destes através de dois processos, resultando em parte I e parte II. Este memorando se refere arelação de medicamentos controlados parte II, contendo 63 apresentações.</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b/>
          <w:sz w:val="20"/>
          <w:szCs w:val="20"/>
        </w:rPr>
        <w:t>2.3</w:t>
      </w:r>
      <w:r w:rsidRPr="009E12DB">
        <w:rPr>
          <w:rFonts w:asciiTheme="minorHAnsi" w:hAnsiTheme="minorHAnsi"/>
          <w:sz w:val="20"/>
          <w:szCs w:val="20"/>
        </w:rPr>
        <w:t>. Salientamos que as aquisições demedicamentospadronizados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internados/cadastrados e o caso clínico de cada um, sendo imprescindível o abastecimento regular das unidades hospitalares para atender as demandas de consumo de forma eficiente.</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b/>
          <w:sz w:val="20"/>
          <w:szCs w:val="20"/>
        </w:rPr>
        <w:t>2.4.</w:t>
      </w:r>
      <w:r w:rsidRPr="009E12DB">
        <w:rPr>
          <w:rFonts w:asciiTheme="minorHAnsi" w:hAnsiTheme="minorHAnsi"/>
          <w:sz w:val="20"/>
          <w:szCs w:val="20"/>
        </w:rPr>
        <w:t xml:space="preserve"> No tocante ao quantitativo dos itens solicitados nos autos, informamos que foram baseados nas estimativas de consumo mensal, encaminhadas pelos Hospitais, tendo sido analisada e elaborada pela área técnica e responsáveis de cada unidade, </w:t>
      </w:r>
      <w:r w:rsidRPr="009E12DB">
        <w:rPr>
          <w:rFonts w:asciiTheme="minorHAnsi" w:eastAsia="Arial Unicode MS" w:hAnsiTheme="minorHAnsi"/>
          <w:iCs/>
          <w:sz w:val="20"/>
          <w:szCs w:val="20"/>
        </w:rPr>
        <w:t>conforme planilha sintética dos dados anexa aos autos</w:t>
      </w:r>
      <w:r w:rsidRPr="009E12DB">
        <w:rPr>
          <w:rFonts w:asciiTheme="minorHAnsi" w:hAnsiTheme="minorHAnsi"/>
          <w:sz w:val="20"/>
          <w:szCs w:val="20"/>
        </w:rPr>
        <w:t>. Ressaltamos ainda, que o quantitativo foi adequado para atender um período estimado de 12 meses, utilizando margem de segurança de 30% a fim de evitar a falta de medicamentos devido aoaumento contínuo de números de pacientes atendidos/cadastrados nas UNACON´SdoEstadoobservado ao longo dos anos.</w:t>
      </w:r>
    </w:p>
    <w:p w:rsidR="009E12DB" w:rsidRPr="009E12DB" w:rsidRDefault="009E12DB" w:rsidP="009E12DB">
      <w:pPr>
        <w:autoSpaceDE w:val="0"/>
        <w:autoSpaceDN w:val="0"/>
        <w:adjustRightInd w:val="0"/>
        <w:spacing w:after="0" w:line="240" w:lineRule="auto"/>
        <w:jc w:val="both"/>
        <w:rPr>
          <w:rFonts w:asciiTheme="minorHAnsi" w:eastAsia="Calibri" w:hAnsiTheme="minorHAnsi"/>
          <w:sz w:val="20"/>
          <w:szCs w:val="20"/>
        </w:rPr>
      </w:pPr>
      <w:r w:rsidRPr="009E12DB">
        <w:rPr>
          <w:rFonts w:asciiTheme="minorHAnsi" w:hAnsiTheme="minorHAnsi"/>
          <w:b/>
          <w:sz w:val="20"/>
          <w:szCs w:val="20"/>
        </w:rPr>
        <w:t>2.5.</w:t>
      </w:r>
      <w:r w:rsidRPr="009E12DB">
        <w:rPr>
          <w:rFonts w:asciiTheme="minorHAnsi" w:hAnsiTheme="minorHAnsi"/>
          <w:sz w:val="20"/>
          <w:szCs w:val="20"/>
        </w:rPr>
        <w:t xml:space="preserve"> Diante do exposto,</w:t>
      </w:r>
      <w:r w:rsidRPr="009E12DB">
        <w:rPr>
          <w:rFonts w:asciiTheme="minorHAnsi" w:eastAsia="Calibri" w:hAnsiTheme="minorHAnsi"/>
          <w:sz w:val="20"/>
          <w:szCs w:val="20"/>
        </w:rPr>
        <w:t xml:space="preserve"> entendemos que as aquisições destes produtos, consumido na Rede Hospitalar do Estado, podem se enquadrar nos incisos I, II e IV </w:t>
      </w:r>
      <w:r w:rsidRPr="009E12DB">
        <w:rPr>
          <w:rFonts w:asciiTheme="minorHAnsi" w:hAnsiTheme="minorHAnsi"/>
          <w:sz w:val="20"/>
          <w:szCs w:val="20"/>
        </w:rPr>
        <w:t xml:space="preserve">do Art. 3° do Decreto n° </w:t>
      </w:r>
      <w:r w:rsidRPr="009E12DB">
        <w:rPr>
          <w:rFonts w:asciiTheme="minorHAnsi" w:eastAsia="Calibr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9E12DB" w:rsidRPr="009E12DB" w:rsidRDefault="009E12DB" w:rsidP="009E12DB">
      <w:pPr>
        <w:autoSpaceDE w:val="0"/>
        <w:autoSpaceDN w:val="0"/>
        <w:adjustRightInd w:val="0"/>
        <w:spacing w:after="0" w:line="240" w:lineRule="auto"/>
        <w:jc w:val="both"/>
        <w:rPr>
          <w:rFonts w:asciiTheme="minorHAnsi" w:hAnsiTheme="minorHAnsi"/>
          <w:iCs/>
          <w:sz w:val="20"/>
          <w:szCs w:val="20"/>
        </w:rPr>
      </w:pPr>
      <w:r w:rsidRPr="009E12DB">
        <w:rPr>
          <w:rFonts w:asciiTheme="minorHAnsi" w:eastAsia="Calibri" w:hAnsiTheme="minorHAnsi"/>
          <w:b/>
          <w:sz w:val="20"/>
          <w:szCs w:val="20"/>
        </w:rPr>
        <w:t>2.6.</w:t>
      </w:r>
      <w:r w:rsidRPr="009E12DB">
        <w:rPr>
          <w:rFonts w:asciiTheme="minorHAnsi" w:eastAsia="Calibri" w:hAnsiTheme="minorHAnsi"/>
          <w:sz w:val="20"/>
          <w:szCs w:val="20"/>
        </w:rPr>
        <w:t xml:space="preserve"> Ainda em relação ao Sistema de Registro de Preços, e, tendo em vista o preconizado no Art.15, </w:t>
      </w:r>
      <w:r w:rsidRPr="009E12DB">
        <w:rPr>
          <w:rFonts w:asciiTheme="minorHAnsi" w:hAnsiTheme="minorHAnsi"/>
          <w:sz w:val="20"/>
          <w:szCs w:val="20"/>
        </w:rPr>
        <w:t>§ 4º, da Lei nº 8.666, de 1993</w:t>
      </w:r>
      <w:r w:rsidRPr="009E12DB">
        <w:rPr>
          <w:rFonts w:asciiTheme="minorHAnsi" w:hAnsiTheme="minorHAnsi"/>
          <w:iCs/>
          <w:sz w:val="20"/>
          <w:szCs w:val="20"/>
        </w:rPr>
        <w:t>, bem como no</w:t>
      </w:r>
      <w:r w:rsidRPr="009E12DB">
        <w:rPr>
          <w:rFonts w:asciiTheme="minorHAnsi" w:eastAsia="Arial Unicode MS" w:hAnsiTheme="minorHAnsi"/>
          <w:iCs/>
          <w:sz w:val="20"/>
          <w:szCs w:val="20"/>
        </w:rPr>
        <w:t xml:space="preserve"> A</w:t>
      </w:r>
      <w:r w:rsidRPr="009E12DB">
        <w:rPr>
          <w:rFonts w:asciiTheme="minorHAnsi" w:hAnsiTheme="minorHAnsi"/>
          <w:iCs/>
          <w:sz w:val="20"/>
          <w:szCs w:val="20"/>
        </w:rPr>
        <w:t xml:space="preserve">rt. 16 </w:t>
      </w:r>
      <w:r w:rsidRPr="009E12DB">
        <w:rPr>
          <w:rFonts w:asciiTheme="minorHAnsi" w:hAnsiTheme="minorHAnsi"/>
          <w:sz w:val="20"/>
          <w:szCs w:val="20"/>
        </w:rPr>
        <w:t xml:space="preserve">do Decreto nº 7.892/2013, </w:t>
      </w:r>
      <w:r w:rsidRPr="009E12DB">
        <w:rPr>
          <w:rFonts w:asciiTheme="minorHAnsi" w:hAnsi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9E12DB">
        <w:rPr>
          <w:rFonts w:asciiTheme="minorHAnsi" w:eastAsia="Arial Unicode MS" w:hAnsiTheme="minorHAnsi"/>
          <w:sz w:val="20"/>
          <w:szCs w:val="20"/>
        </w:rPr>
        <w:t xml:space="preserve"> as </w:t>
      </w:r>
      <w:r w:rsidRPr="009E12DB">
        <w:rPr>
          <w:rFonts w:asciiTheme="minorHAnsi" w:eastAsia="Arial Unicode MS" w:hAnsiTheme="minorHAnsi"/>
          <w:iCs/>
          <w:sz w:val="20"/>
          <w:szCs w:val="20"/>
        </w:rPr>
        <w:t xml:space="preserve">aquisições </w:t>
      </w:r>
      <w:r w:rsidRPr="009E12DB">
        <w:rPr>
          <w:rFonts w:asciiTheme="minorHAnsi" w:eastAsia="Arial Unicode MS" w:hAnsiTheme="minorHAnsi"/>
          <w:iCs/>
          <w:sz w:val="20"/>
          <w:szCs w:val="20"/>
        </w:rPr>
        <w:lastRenderedPageBreak/>
        <w:t>futuras necessárias dos itens que tiverem seus preços registrados, serão realizadas de forma gradativa, 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9E12DB" w:rsidRPr="009E12DB" w:rsidRDefault="009E12DB" w:rsidP="009E12DB">
      <w:pPr>
        <w:spacing w:after="0" w:line="240" w:lineRule="auto"/>
        <w:jc w:val="both"/>
        <w:rPr>
          <w:rFonts w:asciiTheme="minorHAnsi" w:eastAsia="Arial Unicode MS" w:hAnsiTheme="minorHAnsi"/>
          <w:iCs/>
          <w:sz w:val="20"/>
          <w:szCs w:val="20"/>
        </w:rPr>
      </w:pPr>
      <w:r w:rsidRPr="009E12DB">
        <w:rPr>
          <w:rFonts w:asciiTheme="minorHAnsi" w:eastAsia="Arial Unicode MS" w:hAnsiTheme="minorHAnsi"/>
          <w:b/>
          <w:iCs/>
          <w:sz w:val="20"/>
          <w:szCs w:val="20"/>
        </w:rPr>
        <w:t>2.7.</w:t>
      </w:r>
      <w:r w:rsidRPr="009E12DB">
        <w:rPr>
          <w:rFonts w:asciiTheme="minorHAnsi" w:eastAsia="Arial Unicode MS" w:hAnsiTheme="minorHAnsi"/>
          <w:iCs/>
          <w:sz w:val="20"/>
          <w:szCs w:val="20"/>
        </w:rPr>
        <w:t xml:space="preserve"> Perante aos fatos relatados e a fim de evitar o desabastecimento dos Hospitais e consequentemente acarretar danos à saúde dos pacientes internados, solicitamos análise e prosseguimento do feito.</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03. DOS PRODUTOS</w:t>
      </w:r>
      <w:r w:rsidRPr="009E12DB">
        <w:rPr>
          <w:rFonts w:asciiTheme="minorHAnsi" w:hAnsiTheme="minorHAnsi"/>
          <w:b/>
          <w:bCs/>
          <w:color w:val="FFFFFF"/>
          <w:sz w:val="20"/>
          <w:szCs w:val="20"/>
        </w:rPr>
        <w:tab/>
      </w:r>
    </w:p>
    <w:p w:rsidR="009E12DB" w:rsidRPr="009E12DB" w:rsidRDefault="009E12DB" w:rsidP="009E12DB">
      <w:pPr>
        <w:spacing w:after="0" w:line="240" w:lineRule="auto"/>
        <w:jc w:val="both"/>
        <w:rPr>
          <w:rFonts w:asciiTheme="minorHAnsi" w:hAnsiTheme="minorHAnsi"/>
          <w:b/>
          <w:bCs/>
          <w:sz w:val="20"/>
          <w:szCs w:val="20"/>
          <w:u w:val="single"/>
        </w:rPr>
      </w:pPr>
      <w:r w:rsidRPr="009E12DB">
        <w:rPr>
          <w:rFonts w:asciiTheme="minorHAnsi" w:hAnsiTheme="minorHAnsi"/>
          <w:b/>
          <w:bCs/>
          <w:sz w:val="20"/>
          <w:szCs w:val="20"/>
          <w:u w:val="single"/>
        </w:rPr>
        <w:t>3.1. DA DESCRIÇÃO TÉCNICA DOS PRODUTOS:</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sz w:val="20"/>
          <w:szCs w:val="20"/>
        </w:rPr>
        <w:t>3.1.1. Os produtos a serem adquiridos possuem especificação técnica conforme Anexo I;</w:t>
      </w:r>
    </w:p>
    <w:p w:rsidR="009E12DB" w:rsidRPr="009E12DB" w:rsidRDefault="009E12DB" w:rsidP="009E12DB">
      <w:pPr>
        <w:spacing w:after="0" w:line="240" w:lineRule="auto"/>
        <w:jc w:val="both"/>
        <w:rPr>
          <w:rFonts w:asciiTheme="minorHAnsi" w:hAnsiTheme="minorHAnsi"/>
          <w:b/>
          <w:bCs/>
          <w:sz w:val="20"/>
          <w:szCs w:val="20"/>
          <w:u w:val="single"/>
        </w:rPr>
      </w:pPr>
    </w:p>
    <w:p w:rsidR="009E12DB" w:rsidRPr="009E12DB" w:rsidRDefault="009E12DB" w:rsidP="009E12DB">
      <w:pPr>
        <w:spacing w:after="0" w:line="240" w:lineRule="auto"/>
        <w:jc w:val="both"/>
        <w:rPr>
          <w:rFonts w:asciiTheme="minorHAnsi" w:hAnsiTheme="minorHAnsi"/>
          <w:b/>
          <w:bCs/>
          <w:sz w:val="20"/>
          <w:szCs w:val="20"/>
          <w:u w:val="single"/>
        </w:rPr>
      </w:pPr>
      <w:r w:rsidRPr="009E12DB">
        <w:rPr>
          <w:rFonts w:asciiTheme="minorHAnsi" w:hAnsiTheme="minorHAnsi"/>
          <w:b/>
          <w:bCs/>
          <w:sz w:val="20"/>
          <w:szCs w:val="20"/>
          <w:u w:val="single"/>
        </w:rPr>
        <w:t>3.2. DA QUALIDADE DOS PRODUTOS:</w:t>
      </w:r>
    </w:p>
    <w:p w:rsidR="009E12DB" w:rsidRPr="009E12DB" w:rsidRDefault="009E12DB" w:rsidP="009E12DB">
      <w:pPr>
        <w:autoSpaceDE w:val="0"/>
        <w:autoSpaceDN w:val="0"/>
        <w:adjustRightInd w:val="0"/>
        <w:spacing w:after="0" w:line="240" w:lineRule="auto"/>
        <w:jc w:val="both"/>
        <w:rPr>
          <w:rFonts w:asciiTheme="minorHAnsi" w:hAnsiTheme="minorHAnsi"/>
          <w:sz w:val="20"/>
          <w:szCs w:val="20"/>
          <w:u w:val="single"/>
        </w:rPr>
      </w:pPr>
      <w:r w:rsidRPr="009E12DB">
        <w:rPr>
          <w:rFonts w:asciiTheme="minorHAnsi" w:hAnsiTheme="minorHAnsi"/>
          <w:sz w:val="20"/>
          <w:szCs w:val="20"/>
          <w:u w:val="single"/>
        </w:rPr>
        <w:t>3.2.1. Os produtos devem:</w:t>
      </w:r>
    </w:p>
    <w:p w:rsidR="009E12DB" w:rsidRPr="009E12DB" w:rsidRDefault="009E12DB" w:rsidP="009E12DB">
      <w:pPr>
        <w:autoSpaceDE w:val="0"/>
        <w:autoSpaceDN w:val="0"/>
        <w:adjustRightInd w:val="0"/>
        <w:spacing w:after="0" w:line="240" w:lineRule="auto"/>
        <w:jc w:val="both"/>
        <w:rPr>
          <w:rFonts w:asciiTheme="minorHAnsi" w:hAnsiTheme="minorHAnsi"/>
          <w:sz w:val="20"/>
          <w:szCs w:val="20"/>
        </w:rPr>
      </w:pPr>
      <w:r w:rsidRPr="009E12DB">
        <w:rPr>
          <w:rFonts w:asciiTheme="minorHAnsi" w:hAnsiTheme="minorHAnsi"/>
          <w:sz w:val="20"/>
          <w:szCs w:val="20"/>
        </w:rPr>
        <w:t>a) ser entregues obedecendo rigorosamente as cláusulas do Edital e seus anexos;</w:t>
      </w:r>
    </w:p>
    <w:p w:rsidR="009E12DB" w:rsidRPr="009E12DB" w:rsidRDefault="009E12DB" w:rsidP="009E12DB">
      <w:pPr>
        <w:autoSpaceDE w:val="0"/>
        <w:autoSpaceDN w:val="0"/>
        <w:adjustRightInd w:val="0"/>
        <w:spacing w:after="0" w:line="240" w:lineRule="auto"/>
        <w:jc w:val="both"/>
        <w:rPr>
          <w:rFonts w:asciiTheme="minorHAnsi" w:hAnsiTheme="minorHAnsi"/>
          <w:sz w:val="20"/>
          <w:szCs w:val="20"/>
        </w:rPr>
      </w:pPr>
      <w:r w:rsidRPr="009E12DB">
        <w:rPr>
          <w:rFonts w:asciiTheme="minorHAnsi" w:hAnsiTheme="minorHAnsi"/>
          <w:sz w:val="20"/>
          <w:szCs w:val="20"/>
        </w:rPr>
        <w:t>b) apresentar qualidade, integridade da embalagem, sem falhas ou quaisquer outras avarias;</w:t>
      </w:r>
    </w:p>
    <w:p w:rsidR="009E12DB" w:rsidRPr="009E12DB" w:rsidRDefault="009E12DB" w:rsidP="009E12DB">
      <w:pPr>
        <w:autoSpaceDE w:val="0"/>
        <w:autoSpaceDN w:val="0"/>
        <w:adjustRightInd w:val="0"/>
        <w:spacing w:after="0" w:line="240" w:lineRule="auto"/>
        <w:jc w:val="both"/>
        <w:rPr>
          <w:rFonts w:asciiTheme="minorHAnsi" w:hAnsiTheme="minorHAnsi"/>
          <w:sz w:val="20"/>
          <w:szCs w:val="20"/>
        </w:rPr>
      </w:pPr>
      <w:r w:rsidRPr="009E12DB">
        <w:rPr>
          <w:rFonts w:asciiTheme="minorHAnsi" w:hAnsiTheme="minorHAnsi"/>
          <w:sz w:val="20"/>
          <w:szCs w:val="20"/>
        </w:rPr>
        <w:t>c) ser transportados adequadamente de acordo com as condições em que seja mantida a sua qualidade;</w:t>
      </w:r>
    </w:p>
    <w:p w:rsidR="009E12DB" w:rsidRPr="009E12DB" w:rsidRDefault="009E12DB" w:rsidP="009E12DB">
      <w:pPr>
        <w:autoSpaceDE w:val="0"/>
        <w:autoSpaceDN w:val="0"/>
        <w:adjustRightInd w:val="0"/>
        <w:spacing w:after="0" w:line="240" w:lineRule="auto"/>
        <w:jc w:val="both"/>
        <w:rPr>
          <w:rFonts w:asciiTheme="minorHAnsi" w:hAnsiTheme="minorHAnsi"/>
          <w:sz w:val="20"/>
          <w:szCs w:val="20"/>
        </w:rPr>
      </w:pPr>
      <w:r w:rsidRPr="009E12DB">
        <w:rPr>
          <w:rFonts w:asciiTheme="minorHAnsi" w:hAnsiTheme="minorHAnsi"/>
          <w:sz w:val="20"/>
          <w:szCs w:val="20"/>
        </w:rPr>
        <w:t>d) ser acondicionados em embalagens lacradas, devidamente identificados e em perfeitas condições de armazenagem.</w:t>
      </w:r>
    </w:p>
    <w:p w:rsidR="009E12DB" w:rsidRPr="009E12DB" w:rsidRDefault="009E12DB" w:rsidP="009E12DB">
      <w:pPr>
        <w:autoSpaceDE w:val="0"/>
        <w:autoSpaceDN w:val="0"/>
        <w:adjustRightInd w:val="0"/>
        <w:spacing w:after="0" w:line="240" w:lineRule="auto"/>
        <w:jc w:val="both"/>
        <w:rPr>
          <w:rFonts w:asciiTheme="minorHAnsi" w:hAnsiTheme="minorHAnsi"/>
          <w:b/>
          <w:sz w:val="20"/>
          <w:szCs w:val="20"/>
        </w:rPr>
      </w:pPr>
      <w:r w:rsidRPr="009E12DB">
        <w:rPr>
          <w:rFonts w:asciiTheme="minorHAnsi" w:hAnsiTheme="minorHAnsi"/>
          <w:sz w:val="20"/>
          <w:szCs w:val="20"/>
        </w:rPr>
        <w:t>3.2.2. Os produtos em desacordo com o edital e seus anexos ou com a legislação vigente aplicada, serão rejeitados pela Secretaria da Saúde.</w:t>
      </w:r>
    </w:p>
    <w:p w:rsidR="009E12DB" w:rsidRPr="009E12DB" w:rsidRDefault="009E12DB" w:rsidP="009E12DB">
      <w:pPr>
        <w:autoSpaceDE w:val="0"/>
        <w:autoSpaceDN w:val="0"/>
        <w:adjustRightInd w:val="0"/>
        <w:spacing w:after="0" w:line="240" w:lineRule="auto"/>
        <w:jc w:val="both"/>
        <w:rPr>
          <w:rFonts w:asciiTheme="minorHAnsi" w:hAnsiTheme="minorHAnsi"/>
          <w:b/>
          <w:sz w:val="20"/>
          <w:szCs w:val="20"/>
        </w:rPr>
      </w:pPr>
    </w:p>
    <w:p w:rsidR="009E12DB" w:rsidRPr="009E12DB" w:rsidRDefault="009E12DB" w:rsidP="009E12DB">
      <w:pPr>
        <w:autoSpaceDE w:val="0"/>
        <w:autoSpaceDN w:val="0"/>
        <w:adjustRightInd w:val="0"/>
        <w:spacing w:after="0" w:line="240" w:lineRule="auto"/>
        <w:jc w:val="both"/>
        <w:rPr>
          <w:rFonts w:asciiTheme="minorHAnsi" w:hAnsiTheme="minorHAnsi"/>
          <w:b/>
          <w:bCs/>
          <w:sz w:val="20"/>
          <w:szCs w:val="20"/>
          <w:u w:val="single"/>
        </w:rPr>
      </w:pPr>
      <w:r w:rsidRPr="009E12DB">
        <w:rPr>
          <w:rFonts w:asciiTheme="minorHAnsi" w:hAnsiTheme="minorHAnsi"/>
          <w:b/>
          <w:bCs/>
          <w:sz w:val="20"/>
          <w:szCs w:val="20"/>
          <w:u w:val="single"/>
        </w:rPr>
        <w:t>3.3. DA VALIDADE DOS PRODUTOS:</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 xml:space="preserve">3.3.1. Os produtos devem ter a validade mínima de </w:t>
      </w:r>
      <w:r w:rsidRPr="009E12DB">
        <w:rPr>
          <w:rFonts w:asciiTheme="minorHAnsi" w:hAnsiTheme="minorHAnsi"/>
          <w:b/>
          <w:bCs/>
          <w:color w:val="000000"/>
          <w:sz w:val="20"/>
          <w:szCs w:val="20"/>
        </w:rPr>
        <w:t>18 (DEZOITO) meses</w:t>
      </w:r>
      <w:r w:rsidRPr="009E12DB">
        <w:rPr>
          <w:rFonts w:asciiTheme="minorHAnsi" w:hAnsiTheme="minorHAnsi"/>
          <w:color w:val="000000"/>
          <w:sz w:val="20"/>
          <w:szCs w:val="20"/>
        </w:rPr>
        <w:t>contados da data da entrega.</w:t>
      </w:r>
    </w:p>
    <w:p w:rsidR="009E12DB" w:rsidRPr="009E12DB" w:rsidRDefault="009E12DB" w:rsidP="009E12DB">
      <w:pPr>
        <w:autoSpaceDE w:val="0"/>
        <w:autoSpaceDN w:val="0"/>
        <w:adjustRightInd w:val="0"/>
        <w:spacing w:after="0" w:line="240" w:lineRule="auto"/>
        <w:jc w:val="both"/>
        <w:rPr>
          <w:rFonts w:asciiTheme="minorHAnsi" w:hAnsiTheme="minorHAnsi"/>
          <w:b/>
          <w:bCs/>
          <w:sz w:val="20"/>
          <w:szCs w:val="20"/>
          <w:u w:val="single"/>
        </w:rPr>
      </w:pPr>
    </w:p>
    <w:p w:rsidR="009E12DB" w:rsidRPr="009E12DB" w:rsidRDefault="009E12DB" w:rsidP="009E12DB">
      <w:pPr>
        <w:autoSpaceDE w:val="0"/>
        <w:autoSpaceDN w:val="0"/>
        <w:adjustRightInd w:val="0"/>
        <w:spacing w:after="0" w:line="240" w:lineRule="auto"/>
        <w:jc w:val="both"/>
        <w:rPr>
          <w:rFonts w:asciiTheme="minorHAnsi" w:hAnsiTheme="minorHAnsi"/>
          <w:b/>
          <w:bCs/>
          <w:sz w:val="20"/>
          <w:szCs w:val="20"/>
          <w:u w:val="single"/>
        </w:rPr>
      </w:pPr>
      <w:r w:rsidRPr="009E12DB">
        <w:rPr>
          <w:rFonts w:asciiTheme="minorHAnsi" w:hAnsiTheme="minorHAnsi"/>
          <w:b/>
          <w:bCs/>
          <w:sz w:val="20"/>
          <w:szCs w:val="20"/>
          <w:u w:val="single"/>
        </w:rPr>
        <w:t>3.4. DA ADJUDICAÇÃO:</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9E12DB">
        <w:rPr>
          <w:rFonts w:asciiTheme="minorHAnsi" w:hAnsiTheme="minorHAnsi"/>
          <w:sz w:val="20"/>
          <w:szCs w:val="20"/>
        </w:rPr>
        <w:t>3.4.1 A adjudicação será por item.</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9E12DB">
        <w:rPr>
          <w:rFonts w:asciiTheme="minorHAnsi" w:hAnsiTheme="minorHAnsi"/>
          <w:sz w:val="20"/>
          <w:szCs w:val="20"/>
        </w:rPr>
        <w:t>3.4.2. Não se admitirá proposta de preços cujo valor ofertado para o item esteja em desacordo com a legislação da Câmara de Regulação de Medicamentos – CMED/ANVISA.</w:t>
      </w:r>
    </w:p>
    <w:p w:rsidR="009E12DB" w:rsidRPr="009E12DB" w:rsidRDefault="009E12DB" w:rsidP="009E12DB">
      <w:pPr>
        <w:spacing w:after="0" w:line="240" w:lineRule="auto"/>
        <w:rPr>
          <w:rFonts w:asciiTheme="minorHAnsi" w:hAnsiTheme="minorHAnsi"/>
          <w:sz w:val="20"/>
          <w:szCs w:val="20"/>
        </w:rPr>
      </w:pPr>
      <w:r w:rsidRPr="009E12DB">
        <w:rPr>
          <w:rFonts w:asciiTheme="minorHAnsi" w:hAnsiTheme="minorHAnsi"/>
          <w:sz w:val="20"/>
          <w:szCs w:val="20"/>
        </w:rPr>
        <w:t>3.4.3. Prazo Máximo para assinatura da Homologação será de 02(dois) dias.</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04. DA QUALIFICAÇÃO TÉCNICA DOS LICITANTES</w:t>
      </w:r>
      <w:r w:rsidRPr="009E12DB">
        <w:rPr>
          <w:rFonts w:asciiTheme="minorHAnsi" w:hAnsiTheme="minorHAnsi"/>
          <w:b/>
          <w:bCs/>
          <w:color w:val="FFFFFF"/>
          <w:sz w:val="20"/>
          <w:szCs w:val="20"/>
        </w:rPr>
        <w:tab/>
      </w:r>
    </w:p>
    <w:p w:rsidR="009E12DB" w:rsidRPr="009E12DB" w:rsidRDefault="009E12DB" w:rsidP="009E12DB">
      <w:pPr>
        <w:spacing w:after="0" w:line="240" w:lineRule="auto"/>
        <w:ind w:right="-1"/>
        <w:jc w:val="both"/>
        <w:rPr>
          <w:rFonts w:asciiTheme="minorHAnsi" w:hAnsiTheme="minorHAnsi"/>
          <w:bCs/>
          <w:iCs/>
          <w:color w:val="000000"/>
          <w:sz w:val="20"/>
          <w:szCs w:val="20"/>
        </w:rPr>
      </w:pPr>
      <w:r w:rsidRPr="009E12DB">
        <w:rPr>
          <w:rFonts w:asciiTheme="minorHAnsi" w:hAnsiTheme="minorHAnsi"/>
          <w:b/>
          <w:bCs/>
          <w:iCs/>
          <w:color w:val="000000"/>
          <w:sz w:val="20"/>
          <w:szCs w:val="20"/>
        </w:rPr>
        <w:t>4.1.</w:t>
      </w:r>
      <w:r w:rsidRPr="009E12DB">
        <w:rPr>
          <w:rFonts w:asciiTheme="minorHAnsi" w:hAnsiTheme="minorHAnsi"/>
          <w:bCs/>
          <w:iCs/>
          <w:color w:val="000000"/>
          <w:sz w:val="20"/>
          <w:szCs w:val="20"/>
        </w:rPr>
        <w:t xml:space="preserve"> As licitantes devem apresentar documentos técnicos conforme Item 15 do Edital;</w:t>
      </w:r>
    </w:p>
    <w:p w:rsidR="009E12DB" w:rsidRPr="009E12DB" w:rsidRDefault="009E12DB" w:rsidP="009E12DB">
      <w:pPr>
        <w:spacing w:after="0" w:line="240" w:lineRule="auto"/>
        <w:ind w:right="-1"/>
        <w:jc w:val="both"/>
        <w:rPr>
          <w:rFonts w:asciiTheme="minorHAnsi" w:hAnsiTheme="minorHAnsi"/>
          <w:b/>
          <w:color w:val="0000FF"/>
          <w:sz w:val="20"/>
          <w:szCs w:val="20"/>
          <w:highlight w:val="yellow"/>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05. DAS AMOSTRAS</w:t>
      </w:r>
      <w:r w:rsidRPr="009E12DB">
        <w:rPr>
          <w:rFonts w:asciiTheme="minorHAnsi" w:hAnsiTheme="minorHAnsi"/>
          <w:b/>
          <w:bCs/>
          <w:color w:val="FFFFFF"/>
          <w:sz w:val="20"/>
          <w:szCs w:val="20"/>
        </w:rPr>
        <w:tab/>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2DB">
        <w:rPr>
          <w:rFonts w:asciiTheme="minorHAnsi" w:hAnsiTheme="minorHAnsi"/>
          <w:b/>
          <w:color w:val="000000"/>
          <w:sz w:val="20"/>
          <w:szCs w:val="20"/>
        </w:rPr>
        <w:t>5.1.</w:t>
      </w:r>
      <w:r w:rsidRPr="009E12DB">
        <w:rPr>
          <w:rFonts w:asciiTheme="minorHAnsi" w:hAnsiTheme="minorHAnsi"/>
          <w:bCs/>
          <w:sz w:val="20"/>
          <w:szCs w:val="20"/>
        </w:rPr>
        <w:t xml:space="preserve">Caso julgue necessário, a SES/TO poderá solicitar amostra da empresa vencedora, objetivando </w:t>
      </w:r>
      <w:r w:rsidRPr="009E12DB">
        <w:rPr>
          <w:rFonts w:asciiTheme="minorHAnsi" w:hAnsiTheme="minorHAnsi"/>
          <w:color w:val="000000"/>
          <w:sz w:val="20"/>
          <w:szCs w:val="20"/>
        </w:rPr>
        <w:t>verificar se os produtos ofertados atendem as exigências do Edital e de seus anexos, nos termos do artigo 43, IV da Lei Federal 8.666/1.993</w:t>
      </w:r>
      <w:r w:rsidRPr="009E12DB">
        <w:rPr>
          <w:rFonts w:asciiTheme="minorHAnsi" w:hAnsiTheme="minorHAnsi"/>
          <w:bCs/>
          <w:sz w:val="20"/>
          <w:szCs w:val="20"/>
        </w:rPr>
        <w:t>.</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2DB">
        <w:rPr>
          <w:rFonts w:asciiTheme="minorHAnsi" w:hAnsiTheme="minorHAnsi"/>
          <w:bCs/>
          <w:sz w:val="20"/>
          <w:szCs w:val="20"/>
        </w:rPr>
        <w:t>5.1.1. As amostras serão aferidas por uma Comissão composta por, no mínimo, três servidores;</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bCs/>
          <w:color w:val="000000"/>
          <w:sz w:val="20"/>
          <w:szCs w:val="20"/>
        </w:rPr>
        <w:t xml:space="preserve">5.1.2. </w:t>
      </w:r>
      <w:r w:rsidRPr="009E12DB">
        <w:rPr>
          <w:rFonts w:asciiTheme="minorHAnsi" w:hAnsiTheme="minorHAnsi"/>
          <w:color w:val="000000"/>
          <w:sz w:val="20"/>
          <w:szCs w:val="20"/>
        </w:rPr>
        <w:t xml:space="preserve">Cada amostra deverá ser identificada com uma etiqueta contendo as seguintes informações: </w:t>
      </w:r>
    </w:p>
    <w:p w:rsidR="009E12DB" w:rsidRPr="009E12DB" w:rsidRDefault="009E12DB" w:rsidP="009E12DB">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Amostra para Análise, além dos dados completos da referida amostra; </w:t>
      </w:r>
    </w:p>
    <w:p w:rsidR="009E12DB" w:rsidRPr="009E12DB" w:rsidRDefault="009E12DB" w:rsidP="009E12DB">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 Licitação: </w:t>
      </w:r>
      <w:r w:rsidRPr="009E12DB">
        <w:rPr>
          <w:rFonts w:asciiTheme="minorHAnsi" w:hAnsiTheme="minorHAnsi" w:cs="Times New Roman"/>
          <w:bCs/>
          <w:color w:val="000000"/>
          <w:sz w:val="20"/>
          <w:szCs w:val="20"/>
          <w:lang w:eastAsia="pt-BR"/>
        </w:rPr>
        <w:t>número da licitação e do item a que se referem</w:t>
      </w:r>
      <w:r w:rsidRPr="009E12DB">
        <w:rPr>
          <w:rFonts w:asciiTheme="minorHAnsi" w:hAnsiTheme="minorHAnsi" w:cs="Times New Roman"/>
          <w:color w:val="000000"/>
          <w:sz w:val="20"/>
          <w:szCs w:val="20"/>
          <w:lang w:eastAsia="pt-BR"/>
        </w:rPr>
        <w:t xml:space="preserve">; </w:t>
      </w:r>
    </w:p>
    <w:p w:rsidR="009E12DB" w:rsidRPr="009E12DB" w:rsidRDefault="009E12DB" w:rsidP="009E12DB">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Fornecedor: nome, telefone e e-mail; </w:t>
      </w:r>
    </w:p>
    <w:p w:rsidR="009E12DB" w:rsidRPr="009E12DB" w:rsidRDefault="009E12DB" w:rsidP="009E12DB">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Representante: nome, telefone e e-mail.</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b/>
          <w:color w:val="000000"/>
          <w:sz w:val="20"/>
          <w:szCs w:val="20"/>
        </w:rPr>
        <w:t>5.2.</w:t>
      </w:r>
      <w:r w:rsidRPr="009E12DB">
        <w:rPr>
          <w:rFonts w:asciiTheme="minorHAnsi" w:hAnsiTheme="minorHAnsi"/>
          <w:color w:val="000000"/>
          <w:sz w:val="20"/>
          <w:szCs w:val="20"/>
        </w:rPr>
        <w:t xml:space="preserve"> A metodologia de avaliação técnica consiste de etapas que estão descritas abaixo: </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 xml:space="preserve">1) Verificar e validar a documentação técnica apresentada, incluindo os documentos pertinentes à licitante e ao produto, bem como se a proposta apresentada atende ao Edital. </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 xml:space="preserve">2) Verificar se a amostra enviada atende ao descritivo do Edital, bem como se corresponde à proposta apresentada. </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3) Avaliar tecnicamente a amostra no que tange à qualidade, se o objetivo de uso será alcançado sem prejudicar o paciente e o usuário e sem comprometer a técnica, dentre outros pontos. Podendo ser realizado tanto na SES– TO sede (</w:t>
      </w:r>
      <w:proofErr w:type="spellStart"/>
      <w:r w:rsidRPr="009E12DB">
        <w:rPr>
          <w:rFonts w:asciiTheme="minorHAnsi" w:hAnsiTheme="minorHAnsi"/>
          <w:color w:val="000000"/>
          <w:sz w:val="20"/>
          <w:szCs w:val="20"/>
        </w:rPr>
        <w:t>equipetécnica</w:t>
      </w:r>
      <w:proofErr w:type="spellEnd"/>
      <w:r w:rsidRPr="009E12DB">
        <w:rPr>
          <w:rFonts w:asciiTheme="minorHAnsi" w:hAnsiTheme="minorHAnsi"/>
          <w:color w:val="000000"/>
          <w:sz w:val="20"/>
          <w:szCs w:val="20"/>
        </w:rPr>
        <w:t xml:space="preserve">) como em uma de suas Unidades Hospitalares. </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lastRenderedPageBreak/>
        <w:t xml:space="preserve">4) Verificar se o produto ofertado possui algum alerta de restrição na ANVISA ou mesmo nas Unidades Hospitalares do Estado onde existe controle de qualidade de medicamentos. </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bCs/>
          <w:color w:val="000000"/>
          <w:sz w:val="20"/>
          <w:szCs w:val="20"/>
        </w:rPr>
        <w:t>5.2.1.</w:t>
      </w:r>
      <w:r w:rsidRPr="009E12DB">
        <w:rPr>
          <w:rFonts w:asciiTheme="minorHAnsi" w:hAnsiTheme="minorHAnsi"/>
          <w:color w:val="000000"/>
          <w:sz w:val="20"/>
          <w:szCs w:val="20"/>
        </w:rPr>
        <w:t xml:space="preserve"> Dessa forma, o não atendimento a qualquer um dos requisitos acima torna a proposta do licitante para o item passível de desclassificação. </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bCs/>
          <w:color w:val="000000"/>
          <w:sz w:val="20"/>
          <w:szCs w:val="20"/>
        </w:rPr>
        <w:t>5.2.2.</w:t>
      </w:r>
      <w:r w:rsidRPr="009E12DB">
        <w:rPr>
          <w:rFonts w:asciiTheme="minorHAnsi" w:hAnsiTheme="minorHAnsi"/>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bCs/>
          <w:color w:val="000000"/>
          <w:sz w:val="20"/>
          <w:szCs w:val="20"/>
        </w:rPr>
        <w:t>5.2.3.</w:t>
      </w:r>
      <w:r w:rsidRPr="009E12DB">
        <w:rPr>
          <w:rFonts w:asciiTheme="minorHAnsi" w:hAnsiTheme="minorHAnsi"/>
          <w:color w:val="000000"/>
          <w:sz w:val="20"/>
          <w:szCs w:val="20"/>
        </w:rPr>
        <w:t xml:space="preserve">Nos casos de pareceres técnicos desfavoráveis a aceitação do medicamento, os mesmos poderão ser utilizados como instrumento para desclassificação do item. </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2DB">
        <w:rPr>
          <w:rFonts w:asciiTheme="minorHAnsi" w:hAnsiTheme="minorHAnsi"/>
          <w:bCs/>
          <w:sz w:val="20"/>
          <w:szCs w:val="20"/>
        </w:rPr>
        <w:t>5.2.6. Terá a proposta/amostra desclassificada, sem prejuízo das sanções cabíveis, a licitante que:</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2DB">
        <w:rPr>
          <w:rFonts w:asciiTheme="minorHAnsi" w:hAnsiTheme="minorHAnsi"/>
          <w:bCs/>
          <w:sz w:val="20"/>
          <w:szCs w:val="20"/>
        </w:rPr>
        <w:t xml:space="preserve">a) Não apresentar a amostra no </w:t>
      </w:r>
      <w:r w:rsidRPr="009E12DB">
        <w:rPr>
          <w:rFonts w:asciiTheme="minorHAnsi" w:hAnsiTheme="minorHAnsi"/>
          <w:b/>
          <w:bCs/>
          <w:sz w:val="20"/>
          <w:szCs w:val="20"/>
        </w:rPr>
        <w:t xml:space="preserve">prazo máximo de 10 dias </w:t>
      </w:r>
      <w:proofErr w:type="spellStart"/>
      <w:r w:rsidRPr="009E12DB">
        <w:rPr>
          <w:rFonts w:asciiTheme="minorHAnsi" w:hAnsiTheme="minorHAnsi"/>
          <w:b/>
          <w:bCs/>
          <w:sz w:val="20"/>
          <w:szCs w:val="20"/>
        </w:rPr>
        <w:t>corridos</w:t>
      </w:r>
      <w:r w:rsidRPr="009E12DB">
        <w:rPr>
          <w:rFonts w:asciiTheme="minorHAnsi" w:hAnsiTheme="minorHAnsi"/>
          <w:bCs/>
          <w:sz w:val="20"/>
          <w:szCs w:val="20"/>
        </w:rPr>
        <w:t>e</w:t>
      </w:r>
      <w:proofErr w:type="spellEnd"/>
      <w:r w:rsidRPr="009E12DB">
        <w:rPr>
          <w:rFonts w:asciiTheme="minorHAnsi" w:hAnsiTheme="minorHAnsi"/>
          <w:bCs/>
          <w:sz w:val="20"/>
          <w:szCs w:val="20"/>
        </w:rPr>
        <w:t xml:space="preserve"> nas condições solicitadas;</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2DB">
        <w:rPr>
          <w:rFonts w:asciiTheme="minorHAnsi" w:hAnsiTheme="minorHAnsi"/>
          <w:bCs/>
          <w:sz w:val="20"/>
          <w:szCs w:val="20"/>
        </w:rPr>
        <w:t>b) Apresentar produto de baixa qualidade;</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2DB">
        <w:rPr>
          <w:rFonts w:asciiTheme="minorHAnsi" w:hAnsiTheme="minorHAnsi"/>
          <w:bCs/>
          <w:sz w:val="20"/>
          <w:szCs w:val="20"/>
        </w:rPr>
        <w:t>c) O produto ofertado não contemplar as exigências do Edital e de seus anexos, ou a legislação aplicada.</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bCs/>
          <w:color w:val="000000"/>
          <w:sz w:val="20"/>
          <w:szCs w:val="20"/>
        </w:rPr>
        <w:t xml:space="preserve">5.2.6.1. </w:t>
      </w:r>
      <w:r w:rsidRPr="009E12DB">
        <w:rPr>
          <w:rFonts w:asciiTheme="minorHAnsi" w:hAnsi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bCs/>
          <w:color w:val="000000"/>
          <w:sz w:val="20"/>
          <w:szCs w:val="20"/>
        </w:rPr>
        <w:t xml:space="preserve">5.2.6.2. </w:t>
      </w:r>
      <w:r w:rsidRPr="009E12DB">
        <w:rPr>
          <w:rFonts w:asciiTheme="minorHAnsi" w:hAnsiTheme="minorHAnsi"/>
          <w:color w:val="000000"/>
          <w:sz w:val="20"/>
          <w:szCs w:val="20"/>
        </w:rPr>
        <w:t xml:space="preserve">O e-mail enviado com o código de rastreamento deverá conter obrigatoriamente as seguintes informações: </w:t>
      </w:r>
    </w:p>
    <w:p w:rsidR="009E12DB" w:rsidRPr="009E12DB" w:rsidRDefault="009E12DB" w:rsidP="009E12DB">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Nome da empresa; </w:t>
      </w:r>
    </w:p>
    <w:p w:rsidR="009E12DB" w:rsidRPr="009E12DB" w:rsidRDefault="009E12DB" w:rsidP="009E12DB">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CNPJ; </w:t>
      </w:r>
    </w:p>
    <w:p w:rsidR="009E12DB" w:rsidRPr="009E12DB" w:rsidRDefault="009E12DB" w:rsidP="009E12DB">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 Itens postados; </w:t>
      </w:r>
    </w:p>
    <w:p w:rsidR="009E12DB" w:rsidRPr="009E12DB" w:rsidRDefault="009E12DB" w:rsidP="009E12DB">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Telefone para contato; </w:t>
      </w:r>
    </w:p>
    <w:p w:rsidR="009E12DB" w:rsidRPr="009E12DB" w:rsidRDefault="009E12DB" w:rsidP="009E12DB">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Número do Pregão; e </w:t>
      </w:r>
    </w:p>
    <w:p w:rsidR="009E12DB" w:rsidRPr="009E12DB" w:rsidRDefault="009E12DB" w:rsidP="009E12DB">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Data da postagem. </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9E12DB" w:rsidRPr="009E12DB" w:rsidRDefault="009E12DB" w:rsidP="009E12DB">
      <w:pPr>
        <w:spacing w:after="0" w:line="240" w:lineRule="auto"/>
        <w:jc w:val="both"/>
        <w:rPr>
          <w:rFonts w:asciiTheme="minorHAnsi" w:hAnsiTheme="minorHAnsi"/>
          <w:bCs/>
          <w:sz w:val="20"/>
          <w:szCs w:val="20"/>
        </w:rPr>
      </w:pPr>
      <w:r w:rsidRPr="009E12DB">
        <w:rPr>
          <w:rFonts w:asciiTheme="minorHAnsi" w:hAnsiTheme="minorHAnsi"/>
          <w:b/>
          <w:bCs/>
          <w:sz w:val="20"/>
          <w:szCs w:val="20"/>
        </w:rPr>
        <w:t>5.3.</w:t>
      </w:r>
      <w:r w:rsidRPr="009E12DB">
        <w:rPr>
          <w:rFonts w:asciiTheme="minorHAnsi" w:hAnsi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9E12DB" w:rsidRPr="009E12DB" w:rsidRDefault="009E12DB" w:rsidP="009E12DB">
      <w:pPr>
        <w:spacing w:after="0" w:line="240" w:lineRule="auto"/>
        <w:jc w:val="both"/>
        <w:rPr>
          <w:rFonts w:asciiTheme="minorHAnsi" w:hAnsiTheme="minorHAnsi"/>
          <w:bCs/>
          <w:sz w:val="20"/>
          <w:szCs w:val="20"/>
        </w:rPr>
      </w:pPr>
      <w:r w:rsidRPr="009E12DB">
        <w:rPr>
          <w:rFonts w:asciiTheme="minorHAnsi" w:hAnsiTheme="minorHAnsi"/>
          <w:bCs/>
          <w:sz w:val="20"/>
          <w:szCs w:val="20"/>
        </w:rPr>
        <w:t>5.3.1. Em caso de reprovação do produto, não será permitido o abatimento a que se refere o parágrafo anterior.</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2DB">
        <w:rPr>
          <w:rFonts w:asciiTheme="minorHAnsi" w:hAnsiTheme="minorHAnsi"/>
          <w:b/>
          <w:bCs/>
          <w:sz w:val="20"/>
          <w:szCs w:val="20"/>
        </w:rPr>
        <w:t>5.4.</w:t>
      </w:r>
      <w:r w:rsidRPr="009E12DB">
        <w:rPr>
          <w:rFonts w:asciiTheme="minorHAnsi" w:hAnsiTheme="minorHAnsi"/>
          <w:bCs/>
          <w:sz w:val="20"/>
          <w:szCs w:val="20"/>
        </w:rPr>
        <w:t xml:space="preserve"> Desclassificada a proposta/amostra, serão convocadas as licitantes subsequentes;</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06.  PRAZO DE ENTREGA DOS PRODUTOS</w:t>
      </w:r>
      <w:r w:rsidRPr="009E12DB">
        <w:rPr>
          <w:rFonts w:asciiTheme="minorHAnsi" w:hAnsiTheme="minorHAnsi"/>
          <w:b/>
          <w:bCs/>
          <w:color w:val="FFFFFF"/>
          <w:sz w:val="20"/>
          <w:szCs w:val="20"/>
        </w:rPr>
        <w:tab/>
      </w:r>
    </w:p>
    <w:p w:rsidR="009E12DB" w:rsidRPr="009E12DB" w:rsidRDefault="009E12DB" w:rsidP="009E12DB">
      <w:pPr>
        <w:tabs>
          <w:tab w:val="left" w:pos="7200"/>
        </w:tabs>
        <w:spacing w:after="0" w:line="240" w:lineRule="auto"/>
        <w:jc w:val="both"/>
        <w:rPr>
          <w:rFonts w:asciiTheme="minorHAnsi" w:hAnsiTheme="minorHAnsi" w:cs="Arial"/>
          <w:color w:val="000000"/>
          <w:sz w:val="20"/>
          <w:szCs w:val="20"/>
        </w:rPr>
      </w:pPr>
      <w:r w:rsidRPr="009E12DB">
        <w:rPr>
          <w:rFonts w:asciiTheme="minorHAnsi" w:eastAsia="Batang" w:hAnsiTheme="minorHAnsi" w:cs="Arial"/>
          <w:b/>
          <w:color w:val="000000"/>
          <w:sz w:val="20"/>
          <w:szCs w:val="20"/>
        </w:rPr>
        <w:t>6.1.</w:t>
      </w:r>
      <w:r w:rsidRPr="009E12DB">
        <w:rPr>
          <w:rFonts w:asciiTheme="minorHAnsi" w:hAnsiTheme="minorHAnsi" w:cs="Arial"/>
          <w:color w:val="000000"/>
          <w:sz w:val="20"/>
          <w:szCs w:val="20"/>
        </w:rPr>
        <w:t xml:space="preserve">Os produtos deverão ser entregues no prazo máximo de </w:t>
      </w:r>
      <w:r w:rsidRPr="009E12DB">
        <w:rPr>
          <w:rFonts w:asciiTheme="minorHAnsi" w:hAnsiTheme="minorHAnsi" w:cs="Arial"/>
          <w:bCs/>
          <w:color w:val="000000"/>
          <w:sz w:val="20"/>
          <w:szCs w:val="20"/>
        </w:rPr>
        <w:t>15 (QUINZE) dias corridos</w:t>
      </w:r>
      <w:r w:rsidRPr="009E12DB">
        <w:rPr>
          <w:rFonts w:asciiTheme="minorHAnsi" w:hAnsiTheme="minorHAnsi" w:cs="Arial"/>
          <w:color w:val="000000"/>
          <w:sz w:val="20"/>
          <w:szCs w:val="20"/>
        </w:rPr>
        <w:t xml:space="preserve">, contados </w:t>
      </w:r>
      <w:r w:rsidRPr="009E12DB">
        <w:rPr>
          <w:rFonts w:asciiTheme="minorHAnsi" w:eastAsia="Batang" w:hAnsiTheme="minorHAnsi" w:cs="Arial"/>
          <w:color w:val="000000"/>
          <w:sz w:val="20"/>
          <w:szCs w:val="20"/>
        </w:rPr>
        <w:t>a partir da data do envio da Nota de Empenho via endereço eletrônico</w:t>
      </w:r>
      <w:r w:rsidRPr="009E12DB">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9E12DB">
        <w:rPr>
          <w:rFonts w:asciiTheme="minorHAnsi" w:eastAsia="Batang" w:hAnsiTheme="minorHAnsi" w:cs="Arial"/>
          <w:i/>
          <w:color w:val="000000"/>
          <w:sz w:val="20"/>
          <w:szCs w:val="20"/>
        </w:rPr>
        <w:t>empenhosesau.to@gmail.com</w:t>
      </w:r>
      <w:r w:rsidRPr="009E12DB">
        <w:rPr>
          <w:rFonts w:asciiTheme="minorHAnsi" w:eastAsia="Batang" w:hAnsiTheme="minorHAnsi" w:cs="Arial"/>
          <w:color w:val="000000"/>
          <w:sz w:val="20"/>
          <w:szCs w:val="20"/>
        </w:rPr>
        <w:t>.</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924FA8" w:rsidRDefault="009E12DB" w:rsidP="00924FA8">
      <w:pPr>
        <w:spacing w:after="0" w:line="240" w:lineRule="auto"/>
        <w:ind w:right="-1"/>
        <w:jc w:val="both"/>
        <w:rPr>
          <w:rFonts w:asciiTheme="minorHAnsi" w:hAnsiTheme="minorHAnsi"/>
          <w:bCs/>
          <w:color w:val="000000"/>
          <w:sz w:val="20"/>
          <w:szCs w:val="20"/>
        </w:rPr>
      </w:pPr>
      <w:r w:rsidRPr="009E12DB">
        <w:rPr>
          <w:rFonts w:asciiTheme="minorHAnsi" w:hAnsiTheme="minorHAnsi" w:cs="Arial"/>
          <w:color w:val="000000"/>
          <w:sz w:val="20"/>
          <w:szCs w:val="20"/>
        </w:rPr>
        <w:t xml:space="preserve">6.1.2. Nos casos de formalização de contrato, </w:t>
      </w:r>
      <w:r w:rsidR="00924FA8">
        <w:rPr>
          <w:rFonts w:asciiTheme="minorHAnsi" w:hAnsiTheme="minorHAnsi"/>
          <w:bCs/>
          <w:color w:val="000000"/>
          <w:sz w:val="20"/>
          <w:szCs w:val="20"/>
        </w:rPr>
        <w:t>a validade do mesmo ficará adstrita à</w:t>
      </w:r>
      <w:r w:rsidR="00924FA8" w:rsidRPr="0050194C">
        <w:rPr>
          <w:rFonts w:asciiTheme="minorHAnsi" w:hAnsiTheme="minorHAnsi"/>
          <w:bCs/>
          <w:color w:val="000000"/>
          <w:sz w:val="20"/>
          <w:szCs w:val="20"/>
        </w:rPr>
        <w:t xml:space="preserve"> vigência dos res</w:t>
      </w:r>
      <w:r w:rsidR="00924FA8">
        <w:rPr>
          <w:rFonts w:asciiTheme="minorHAnsi" w:hAnsiTheme="minorHAnsi"/>
          <w:bCs/>
          <w:color w:val="000000"/>
          <w:sz w:val="20"/>
          <w:szCs w:val="20"/>
        </w:rPr>
        <w:t>pectivos créditos orçamentários, conforme art. 57 da Lei nº 8.666/93.</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6.2.</w:t>
      </w:r>
      <w:r w:rsidRPr="009E12DB">
        <w:rPr>
          <w:rFonts w:asciiTheme="minorHAnsi" w:eastAsia="Batang" w:hAnsiTheme="minorHAnsi" w:cs="Arial"/>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9E12DB" w:rsidRPr="009E12DB" w:rsidRDefault="009E12DB" w:rsidP="009E12DB">
      <w:pPr>
        <w:tabs>
          <w:tab w:val="left" w:pos="7200"/>
        </w:tabs>
        <w:spacing w:after="0" w:line="240" w:lineRule="auto"/>
        <w:jc w:val="both"/>
        <w:rPr>
          <w:rFonts w:asciiTheme="minorHAnsi" w:eastAsia="Batang" w:hAnsiTheme="minorHAnsi"/>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07. DO LOCAL DE ENTREGA DOS PRODUTOS E AMOSTRAS</w:t>
      </w:r>
      <w:r w:rsidRPr="009E12DB">
        <w:rPr>
          <w:rFonts w:asciiTheme="minorHAnsi" w:hAnsiTheme="minorHAnsi"/>
          <w:b/>
          <w:bCs/>
          <w:color w:val="FFFFFF"/>
          <w:sz w:val="20"/>
          <w:szCs w:val="20"/>
        </w:rPr>
        <w:tab/>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
          <w:bCs/>
          <w:sz w:val="20"/>
          <w:szCs w:val="20"/>
        </w:rPr>
      </w:pPr>
    </w:p>
    <w:p w:rsidR="009E12DB" w:rsidRPr="009E12DB" w:rsidRDefault="009E12DB" w:rsidP="009E12DB">
      <w:pPr>
        <w:tabs>
          <w:tab w:val="left" w:pos="7200"/>
        </w:tabs>
        <w:spacing w:after="0" w:line="240" w:lineRule="auto"/>
        <w:jc w:val="both"/>
        <w:rPr>
          <w:rFonts w:asciiTheme="minorHAnsi" w:eastAsia="Batang" w:hAnsiTheme="minorHAnsi"/>
          <w:sz w:val="20"/>
          <w:szCs w:val="20"/>
        </w:rPr>
      </w:pPr>
      <w:r w:rsidRPr="009E12DB">
        <w:rPr>
          <w:rFonts w:asciiTheme="minorHAnsi" w:eastAsia="Batang" w:hAnsiTheme="minorHAnsi"/>
          <w:b/>
          <w:sz w:val="20"/>
          <w:szCs w:val="20"/>
        </w:rPr>
        <w:t>7.1.</w:t>
      </w:r>
      <w:r w:rsidRPr="009E12DB">
        <w:rPr>
          <w:rFonts w:asciiTheme="minorHAnsi" w:eastAsia="Batang" w:hAnsiTheme="minorHAnsi"/>
          <w:sz w:val="20"/>
          <w:szCs w:val="20"/>
        </w:rPr>
        <w:t xml:space="preserve"> O(s) produto(s)deve(m) ser entregue(s) no</w:t>
      </w:r>
      <w:r w:rsidRPr="009E12DB">
        <w:rPr>
          <w:rFonts w:asciiTheme="minorHAnsi" w:hAnsiTheme="minorHAnsi"/>
          <w:b/>
          <w:sz w:val="20"/>
          <w:szCs w:val="20"/>
        </w:rPr>
        <w:t xml:space="preserve">Estoque </w:t>
      </w:r>
      <w:r w:rsidRPr="009E12DB">
        <w:rPr>
          <w:rFonts w:asciiTheme="minorHAnsi" w:hAnsiTheme="minorHAnsi"/>
          <w:b/>
          <w:bCs/>
          <w:sz w:val="20"/>
          <w:szCs w:val="20"/>
        </w:rPr>
        <w:t xml:space="preserve">Regulador, </w:t>
      </w:r>
      <w:r w:rsidRPr="009E12DB">
        <w:rPr>
          <w:rFonts w:asciiTheme="minorHAnsi" w:hAnsiTheme="minorHAnsi"/>
          <w:b/>
          <w:sz w:val="20"/>
          <w:szCs w:val="20"/>
        </w:rPr>
        <w:t xml:space="preserve">sito à </w:t>
      </w:r>
      <w:r w:rsidRPr="009E12DB">
        <w:rPr>
          <w:rFonts w:asciiTheme="minorHAnsi" w:eastAsia="Batang" w:hAnsiTheme="minorHAnsi"/>
          <w:b/>
          <w:bCs/>
          <w:sz w:val="20"/>
          <w:szCs w:val="20"/>
        </w:rPr>
        <w:t>Quadra 1.112 Sul, Av. NS-10, esquina com LO-25, Alameda 07, Lote 07 a 11, Setor Eco Industrial, Palmas – TO, CEP 77.024-174</w:t>
      </w:r>
      <w:r w:rsidRPr="009E12DB">
        <w:rPr>
          <w:rFonts w:asciiTheme="minorHAnsi" w:hAnsiTheme="minorHAnsi"/>
          <w:b/>
          <w:bCs/>
          <w:sz w:val="20"/>
          <w:szCs w:val="20"/>
        </w:rPr>
        <w:t>, telefone 063 3218-6283,</w:t>
      </w:r>
      <w:r w:rsidRPr="009E12DB">
        <w:rPr>
          <w:rFonts w:asciiTheme="minorHAnsi" w:eastAsia="Batang" w:hAnsiTheme="minorHAnsi"/>
          <w:sz w:val="20"/>
          <w:szCs w:val="20"/>
        </w:rPr>
        <w:t>em dia e horário comercial</w:t>
      </w:r>
      <w:r w:rsidRPr="009E12DB">
        <w:rPr>
          <w:rFonts w:asciiTheme="minorHAnsi" w:eastAsia="Batang" w:hAnsiTheme="minorHAnsi"/>
          <w:bCs/>
          <w:sz w:val="20"/>
          <w:szCs w:val="20"/>
        </w:rPr>
        <w:t xml:space="preserve">, a qual deve ser realizada </w:t>
      </w:r>
      <w:r w:rsidRPr="009E12DB">
        <w:rPr>
          <w:rFonts w:asciiTheme="minorHAnsi" w:eastAsia="Batang" w:hAnsiTheme="minorHAnsi"/>
          <w:sz w:val="20"/>
          <w:szCs w:val="20"/>
        </w:rPr>
        <w:t>na conformidade da Nota de Empenho</w:t>
      </w:r>
      <w:r w:rsidRPr="009E12DB">
        <w:rPr>
          <w:rFonts w:asciiTheme="minorHAnsi" w:eastAsia="Batang" w:hAnsiTheme="minorHAnsi"/>
          <w:bCs/>
          <w:sz w:val="20"/>
          <w:szCs w:val="20"/>
        </w:rPr>
        <w:t>,</w:t>
      </w:r>
      <w:r w:rsidRPr="009E12DB">
        <w:rPr>
          <w:rFonts w:asciiTheme="minorHAnsi" w:eastAsia="Batang" w:hAnsiTheme="minorHAnsi"/>
          <w:sz w:val="20"/>
          <w:szCs w:val="20"/>
        </w:rPr>
        <w:t xml:space="preserve"> na presença de servidores devidamente autorizados, como determina o § 8°, do artigo 15, da Lei 8.666/93, em dia e horário comercial.</w:t>
      </w:r>
    </w:p>
    <w:p w:rsidR="009E12DB" w:rsidRPr="009E12DB" w:rsidRDefault="009E12DB" w:rsidP="009E12DB">
      <w:pPr>
        <w:spacing w:after="0" w:line="240" w:lineRule="auto"/>
        <w:rPr>
          <w:rFonts w:asciiTheme="minorHAnsi" w:eastAsia="Arial Unicode MS" w:hAnsiTheme="minorHAnsi"/>
          <w:b/>
          <w:bCs/>
          <w:sz w:val="20"/>
          <w:szCs w:val="20"/>
        </w:rPr>
      </w:pP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p>
    <w:p w:rsidR="009E12DB" w:rsidRPr="009E12DB" w:rsidRDefault="009E12DB" w:rsidP="009E12DB">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08. DAS CONDIÇÕES DE FORNECIMENTO</w:t>
      </w:r>
      <w:r w:rsidRPr="009E12DB">
        <w:rPr>
          <w:rFonts w:asciiTheme="minorHAnsi" w:hAnsiTheme="minorHAnsi"/>
          <w:b/>
          <w:bCs/>
          <w:color w:val="FFFFFF"/>
          <w:sz w:val="20"/>
          <w:szCs w:val="20"/>
        </w:rPr>
        <w:tab/>
      </w:r>
    </w:p>
    <w:p w:rsidR="009E12DB" w:rsidRPr="009E12DB" w:rsidRDefault="009E12DB" w:rsidP="009E12DB">
      <w:pPr>
        <w:tabs>
          <w:tab w:val="left" w:pos="7200"/>
        </w:tabs>
        <w:spacing w:after="0" w:line="240" w:lineRule="auto"/>
        <w:jc w:val="both"/>
        <w:rPr>
          <w:rFonts w:asciiTheme="minorHAnsi" w:hAnsiTheme="minorHAnsi"/>
          <w:b/>
          <w:color w:val="000000"/>
          <w:sz w:val="20"/>
          <w:szCs w:val="20"/>
          <w:u w:val="single"/>
        </w:rPr>
      </w:pPr>
      <w:r w:rsidRPr="009E12DB">
        <w:rPr>
          <w:rFonts w:asciiTheme="minorHAnsi" w:hAnsiTheme="minorHAnsi"/>
          <w:b/>
          <w:color w:val="000000"/>
          <w:sz w:val="20"/>
          <w:szCs w:val="20"/>
          <w:u w:val="single"/>
        </w:rPr>
        <w:t>8.1. Relativo às condições de fornecimento, a CONTRATADA deverá:</w:t>
      </w:r>
    </w:p>
    <w:p w:rsidR="009E12DB" w:rsidRPr="009E12DB" w:rsidRDefault="009E12DB" w:rsidP="009E12DB">
      <w:pPr>
        <w:tabs>
          <w:tab w:val="left" w:pos="7200"/>
        </w:tabs>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8.1.1. Entregar os produtos obedecendo rigorosamente às condições do Edital e seus anexos;</w:t>
      </w:r>
    </w:p>
    <w:p w:rsidR="009E12DB" w:rsidRPr="009E12DB" w:rsidRDefault="009E12DB" w:rsidP="009E12DB">
      <w:pPr>
        <w:tabs>
          <w:tab w:val="left" w:pos="7200"/>
        </w:tabs>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8.1.2. Entregar os produtos obedecendo rigorosamente às condições do Contrato, se houver;</w:t>
      </w:r>
    </w:p>
    <w:p w:rsidR="009E12DB" w:rsidRPr="009E12DB" w:rsidRDefault="009E12DB" w:rsidP="009E12DB">
      <w:pPr>
        <w:tabs>
          <w:tab w:val="left" w:pos="7200"/>
        </w:tabs>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8.1.3. Entregar os produtos obedecendo rigorosamente à legislação vigente inerente ao objeto;</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sz w:val="20"/>
          <w:szCs w:val="20"/>
        </w:rPr>
        <w:t>8.1.4. A empresa ficará obrigada a atender todos os pedidos efetuados durante a vigência desta ata, mesmo que a entrega deles decorrente esteja prevista para data posterior a do seu vencimento.</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sz w:val="20"/>
          <w:szCs w:val="20"/>
        </w:rPr>
        <w:t>8.1.5.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9E12DB" w:rsidRPr="009E12DB" w:rsidRDefault="009E12DB" w:rsidP="009E12DB">
      <w:pPr>
        <w:spacing w:after="0" w:line="240" w:lineRule="auto"/>
        <w:jc w:val="both"/>
        <w:rPr>
          <w:rFonts w:asciiTheme="minorHAnsi" w:hAnsiTheme="minorHAnsi"/>
          <w:sz w:val="20"/>
          <w:szCs w:val="20"/>
        </w:rPr>
      </w:pPr>
    </w:p>
    <w:p w:rsidR="009E12DB" w:rsidRPr="009E12DB" w:rsidRDefault="009E12DB" w:rsidP="009E12DB">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09. CONDIÇÕES DE RECEBIMENTO E ACEITAÇÃO DOS PRODUTOS</w:t>
      </w:r>
      <w:r w:rsidRPr="009E12DB">
        <w:rPr>
          <w:rFonts w:asciiTheme="minorHAnsi" w:hAnsiTheme="minorHAnsi"/>
          <w:b/>
          <w:bCs/>
          <w:color w:val="FFFFFF"/>
          <w:sz w:val="20"/>
          <w:szCs w:val="20"/>
        </w:rPr>
        <w:tab/>
      </w:r>
    </w:p>
    <w:p w:rsidR="009E12DB" w:rsidRPr="009E12DB" w:rsidRDefault="009E12DB" w:rsidP="009E12DB">
      <w:pPr>
        <w:shd w:val="clear" w:color="auto" w:fill="FFFFFF"/>
        <w:tabs>
          <w:tab w:val="left" w:pos="7200"/>
        </w:tabs>
        <w:spacing w:after="0" w:line="240" w:lineRule="auto"/>
        <w:jc w:val="both"/>
        <w:rPr>
          <w:rFonts w:asciiTheme="minorHAnsi" w:eastAsia="Batang" w:hAnsiTheme="minorHAnsi"/>
          <w:color w:val="000000"/>
          <w:sz w:val="20"/>
          <w:szCs w:val="20"/>
        </w:rPr>
      </w:pPr>
      <w:r w:rsidRPr="009E12DB">
        <w:rPr>
          <w:rFonts w:asciiTheme="minorHAnsi" w:hAnsiTheme="minorHAnsi"/>
          <w:b/>
          <w:color w:val="000000"/>
          <w:sz w:val="20"/>
          <w:szCs w:val="20"/>
        </w:rPr>
        <w:t>9.1.</w:t>
      </w:r>
      <w:r w:rsidRPr="009E12DB">
        <w:rPr>
          <w:rFonts w:asciiTheme="minorHAnsi" w:eastAsia="Batang" w:hAnsiTheme="minorHAnsi"/>
          <w:color w:val="000000"/>
          <w:sz w:val="20"/>
          <w:szCs w:val="20"/>
        </w:rPr>
        <w:t xml:space="preserve">O recebimento será </w:t>
      </w:r>
      <w:r w:rsidRPr="009E12DB">
        <w:rPr>
          <w:rFonts w:asciiTheme="minorHAnsi" w:hAnsiTheme="minorHAnsi"/>
          <w:sz w:val="20"/>
          <w:szCs w:val="20"/>
        </w:rPr>
        <w:t>confiado a uma Comissão composta de, no mínimo, 3 (três) membros (</w:t>
      </w:r>
      <w:r w:rsidRPr="009E12DB">
        <w:rPr>
          <w:rFonts w:asciiTheme="minorHAnsi" w:eastAsia="Batang" w:hAnsiTheme="minorHAnsi"/>
          <w:color w:val="000000"/>
          <w:sz w:val="20"/>
          <w:szCs w:val="20"/>
        </w:rPr>
        <w:t>servidores) devidamente autorizados, conforme estabelece o § 8°, do artigo 15, da Lei 8.666/93;</w:t>
      </w:r>
    </w:p>
    <w:p w:rsidR="009E12DB" w:rsidRPr="009E12DB" w:rsidRDefault="009E12DB" w:rsidP="009E12DB">
      <w:pPr>
        <w:pStyle w:val="Corpodetexto3"/>
        <w:tabs>
          <w:tab w:val="left" w:pos="7200"/>
        </w:tabs>
        <w:spacing w:after="0"/>
        <w:jc w:val="both"/>
        <w:rPr>
          <w:rFonts w:asciiTheme="minorHAnsi" w:eastAsia="Batang" w:hAnsiTheme="minorHAnsi"/>
          <w:b w:val="0"/>
          <w:bCs w:val="0"/>
        </w:rPr>
      </w:pPr>
      <w:r w:rsidRPr="009E12DB">
        <w:rPr>
          <w:rFonts w:asciiTheme="minorHAnsi" w:eastAsia="Batang" w:hAnsiTheme="minorHAnsi"/>
          <w:bCs w:val="0"/>
          <w:color w:val="000000"/>
        </w:rPr>
        <w:t>9.2.</w:t>
      </w:r>
      <w:r w:rsidRPr="009E12DB">
        <w:rPr>
          <w:rFonts w:asciiTheme="minorHAnsi" w:eastAsia="Batang" w:hAnsiTheme="minorHAnsi"/>
          <w:b w:val="0"/>
          <w:bCs w:val="0"/>
          <w:color w:val="000000"/>
        </w:rPr>
        <w:t xml:space="preserve"> Todos os produtos deverão estar em conformidade com a Nota de Empenho, que poderá estar acompanhada da </w:t>
      </w:r>
      <w:r w:rsidRPr="009E12DB">
        <w:rPr>
          <w:rFonts w:asciiTheme="minorHAnsi" w:hAnsiTheme="minorHAnsi"/>
          <w:b w:val="0"/>
          <w:bCs w:val="0"/>
          <w:color w:val="000000"/>
        </w:rPr>
        <w:t xml:space="preserve">Relação de Itens ou de </w:t>
      </w:r>
      <w:r w:rsidRPr="009E12DB">
        <w:rPr>
          <w:rFonts w:asciiTheme="minorHAnsi" w:eastAsia="Batang" w:hAnsiTheme="minorHAnsi"/>
          <w:b w:val="0"/>
          <w:bCs w:val="0"/>
          <w:color w:val="000000"/>
        </w:rPr>
        <w:t>outro documento emitido pela SES/TO;</w:t>
      </w:r>
    </w:p>
    <w:p w:rsidR="009E12DB" w:rsidRPr="009E12DB" w:rsidRDefault="009E12DB" w:rsidP="009E12DB">
      <w:pPr>
        <w:pStyle w:val="Corpodetexto3"/>
        <w:tabs>
          <w:tab w:val="left" w:pos="7200"/>
        </w:tabs>
        <w:spacing w:after="0"/>
        <w:jc w:val="both"/>
        <w:rPr>
          <w:rFonts w:asciiTheme="minorHAnsi" w:hAnsiTheme="minorHAnsi"/>
          <w:u w:val="single"/>
        </w:rPr>
      </w:pPr>
      <w:r w:rsidRPr="009E12DB">
        <w:rPr>
          <w:rFonts w:asciiTheme="minorHAnsi" w:eastAsia="Batang" w:hAnsiTheme="minorHAnsi"/>
          <w:u w:val="single"/>
        </w:rPr>
        <w:t xml:space="preserve">9.3. O recebimento se dará em observância com </w:t>
      </w:r>
      <w:r w:rsidRPr="009E12DB">
        <w:rPr>
          <w:rFonts w:asciiTheme="minorHAnsi" w:hAnsiTheme="minorHAnsi"/>
          <w:u w:val="single"/>
        </w:rPr>
        <w:t>os artigos 73 a 76 da Lei 8.666/1993, e ainda:</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sz w:val="20"/>
          <w:szCs w:val="20"/>
        </w:rPr>
        <w:t>9.3.1. </w:t>
      </w:r>
      <w:r w:rsidRPr="009E12DB">
        <w:rPr>
          <w:rFonts w:asciiTheme="minorHAnsi" w:hAnsiTheme="minorHAnsi"/>
          <w:iCs/>
          <w:sz w:val="20"/>
          <w:szCs w:val="20"/>
        </w:rPr>
        <w:t>PROVISORIAMENTE</w:t>
      </w:r>
      <w:r w:rsidRPr="009E12DB">
        <w:rPr>
          <w:rFonts w:asciiTheme="minorHAnsi" w:hAnsiTheme="minorHAnsi"/>
          <w:sz w:val="20"/>
          <w:szCs w:val="20"/>
        </w:rPr>
        <w:t>, para efeito de posterior verificação da conformidade dos produtos com a especificação, bem como se a Nota Fiscal(NF)/Fatura encontra lavrada sem incorreções.</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sz w:val="20"/>
          <w:szCs w:val="20"/>
        </w:rPr>
        <w:t xml:space="preserve">a) A SES/TO terá o prazo máximo de até </w:t>
      </w:r>
      <w:r w:rsidRPr="009E12DB">
        <w:rPr>
          <w:rFonts w:asciiTheme="minorHAnsi" w:hAnsiTheme="minorHAnsi"/>
          <w:b/>
          <w:bCs/>
          <w:sz w:val="20"/>
          <w:szCs w:val="20"/>
        </w:rPr>
        <w:t>05 (cinco) dias úteis</w:t>
      </w:r>
      <w:r w:rsidRPr="009E12DB">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sz w:val="20"/>
          <w:szCs w:val="20"/>
        </w:rPr>
        <w:t xml:space="preserve">9.3.2. </w:t>
      </w:r>
      <w:r w:rsidRPr="009E12DB">
        <w:rPr>
          <w:rFonts w:asciiTheme="minorHAnsi" w:hAnsiTheme="minorHAnsi"/>
          <w:iCs/>
          <w:sz w:val="20"/>
          <w:szCs w:val="20"/>
        </w:rPr>
        <w:t>DEFINITIVAMENTE</w:t>
      </w:r>
      <w:r w:rsidRPr="009E12DB">
        <w:rPr>
          <w:rFonts w:asciiTheme="minorHAnsi" w:hAnsiTheme="minorHAnsi"/>
          <w:sz w:val="20"/>
          <w:szCs w:val="20"/>
        </w:rPr>
        <w:t>, após a verificação da qualidade e quantidade dos produtos e consequente aceitação.</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b/>
          <w:sz w:val="20"/>
          <w:szCs w:val="20"/>
        </w:rPr>
        <w:t>9.4.</w:t>
      </w:r>
      <w:r w:rsidRPr="009E12DB">
        <w:rPr>
          <w:rFonts w:asciiTheme="minorHAnsi" w:hAnsiTheme="minorHAnsi"/>
          <w:sz w:val="20"/>
          <w:szCs w:val="20"/>
        </w:rPr>
        <w:t xml:space="preserve"> Após o recebimento provisório a SES/TO atestará a Nota Fiscal se constatado que os produtos atendem ao edital;</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b/>
          <w:sz w:val="20"/>
          <w:szCs w:val="20"/>
        </w:rPr>
        <w:t>9.5.</w:t>
      </w:r>
      <w:r w:rsidRPr="009E12DB">
        <w:rPr>
          <w:rFonts w:asciiTheme="minorHAnsi" w:hAnsiTheme="minorHAnsi"/>
          <w:sz w:val="20"/>
          <w:szCs w:val="20"/>
        </w:rPr>
        <w:t xml:space="preserve"> Caso os produtos se encontrem desconforme ao exigido no Edital, a SES/TO notificará a Contratada para substituí-los no prazo de até </w:t>
      </w:r>
      <w:r w:rsidRPr="009E12DB">
        <w:rPr>
          <w:rFonts w:asciiTheme="minorHAnsi" w:hAnsiTheme="minorHAnsi"/>
          <w:b/>
          <w:bCs/>
          <w:sz w:val="20"/>
          <w:szCs w:val="20"/>
        </w:rPr>
        <w:t>05 (cinco) dias úteis</w:t>
      </w:r>
      <w:r w:rsidRPr="009E12DB">
        <w:rPr>
          <w:rFonts w:asciiTheme="minorHAnsi" w:hAnsiTheme="minorHAnsi"/>
          <w:sz w:val="20"/>
          <w:szCs w:val="20"/>
        </w:rPr>
        <w:t>contados da notificação;</w:t>
      </w:r>
    </w:p>
    <w:p w:rsidR="009E12DB" w:rsidRPr="009E12DB" w:rsidRDefault="009E12DB" w:rsidP="009E12DB">
      <w:pPr>
        <w:autoSpaceDE w:val="0"/>
        <w:autoSpaceDN w:val="0"/>
        <w:adjustRightInd w:val="0"/>
        <w:spacing w:after="0" w:line="240" w:lineRule="auto"/>
        <w:jc w:val="both"/>
        <w:rPr>
          <w:rFonts w:asciiTheme="minorHAnsi" w:hAnsiTheme="minorHAnsi"/>
          <w:sz w:val="20"/>
          <w:szCs w:val="20"/>
        </w:rPr>
      </w:pPr>
      <w:r w:rsidRPr="009E12DB">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9E12DB">
        <w:rPr>
          <w:rFonts w:asciiTheme="minorHAnsi" w:hAnsiTheme="minorHAnsi"/>
          <w:sz w:val="20"/>
          <w:szCs w:val="20"/>
        </w:rPr>
        <w:t>editalícias</w:t>
      </w:r>
      <w:proofErr w:type="spellEnd"/>
      <w:r w:rsidRPr="009E12DB">
        <w:rPr>
          <w:rFonts w:asciiTheme="minorHAnsi" w:hAnsiTheme="minorHAnsi"/>
          <w:sz w:val="20"/>
          <w:szCs w:val="20"/>
        </w:rPr>
        <w:t>;</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b/>
          <w:sz w:val="20"/>
          <w:szCs w:val="20"/>
        </w:rPr>
        <w:t>9.6.</w:t>
      </w:r>
      <w:r w:rsidRPr="009E12DB">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9E12DB" w:rsidRPr="009E12DB" w:rsidRDefault="009E12DB" w:rsidP="009E12DB">
      <w:pPr>
        <w:shd w:val="clear" w:color="auto" w:fill="FFFFFF"/>
        <w:tabs>
          <w:tab w:val="left" w:pos="7200"/>
        </w:tabs>
        <w:spacing w:after="0" w:line="240" w:lineRule="auto"/>
        <w:jc w:val="both"/>
        <w:rPr>
          <w:rFonts w:asciiTheme="minorHAnsi" w:hAnsiTheme="minorHAnsi"/>
          <w:snapToGrid w:val="0"/>
          <w:color w:val="000000"/>
          <w:sz w:val="20"/>
          <w:szCs w:val="20"/>
        </w:rPr>
      </w:pPr>
      <w:r w:rsidRPr="009E12DB">
        <w:rPr>
          <w:rFonts w:asciiTheme="minorHAnsi" w:hAnsiTheme="minorHAnsi"/>
          <w:b/>
          <w:color w:val="000000"/>
          <w:sz w:val="20"/>
          <w:szCs w:val="20"/>
        </w:rPr>
        <w:t>9.7.</w:t>
      </w:r>
      <w:r w:rsidRPr="009E12DB">
        <w:rPr>
          <w:rFonts w:asciiTheme="minorHAnsi" w:hAnsiTheme="minorHAnsi"/>
          <w:snapToGrid w:val="0"/>
          <w:color w:val="000000"/>
          <w:sz w:val="20"/>
          <w:szCs w:val="20"/>
        </w:rPr>
        <w:t>A carga e a descarga serão por conta da Contratada, sem ônus de frete para a SES/TO.</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u w:val="single"/>
        </w:rPr>
      </w:pPr>
      <w:r w:rsidRPr="009E12DB">
        <w:rPr>
          <w:rFonts w:asciiTheme="minorHAnsi" w:hAnsiTheme="minorHAnsi"/>
          <w:b/>
          <w:bCs/>
          <w:color w:val="000000"/>
          <w:sz w:val="20"/>
          <w:szCs w:val="20"/>
          <w:u w:val="single"/>
        </w:rPr>
        <w:t>9.8. A SES</w:t>
      </w:r>
      <w:r w:rsidRPr="009E12DB">
        <w:rPr>
          <w:rFonts w:asciiTheme="minorHAnsi" w:eastAsia="Batang" w:hAnsiTheme="minorHAnsi"/>
          <w:b/>
          <w:bCs/>
          <w:color w:val="000000"/>
          <w:sz w:val="20"/>
          <w:szCs w:val="20"/>
          <w:u w:val="single"/>
        </w:rPr>
        <w:t>recusará os produtos nas seguintes hipóteses:</w:t>
      </w:r>
    </w:p>
    <w:p w:rsidR="009E12DB" w:rsidRPr="009E12DB" w:rsidRDefault="009E12DB" w:rsidP="009E12DB">
      <w:pPr>
        <w:tabs>
          <w:tab w:val="left" w:pos="1418"/>
        </w:tabs>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9.8.1. Qualquer situação em desacordo entre os produtos e o Edital de licitação e de seus Anexos ou a Nota de Empenho</w:t>
      </w:r>
      <w:r w:rsidRPr="009E12DB">
        <w:rPr>
          <w:rFonts w:asciiTheme="minorHAnsi" w:hAnsiTheme="minorHAnsi"/>
          <w:sz w:val="20"/>
          <w:szCs w:val="20"/>
        </w:rPr>
        <w:t>;</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9E12DB" w:rsidRPr="009E12DB" w:rsidRDefault="009E12DB" w:rsidP="009E12DB">
      <w:pPr>
        <w:shd w:val="clear" w:color="auto" w:fill="FFFFFF"/>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9.8.3. Apresentarem vícios de qualidade, funcionamento ou serem impróprios para o uso, ou ainda defeitos de fabricação e transporte e armazenamento inadequado;</w:t>
      </w:r>
    </w:p>
    <w:p w:rsidR="009E12DB" w:rsidRPr="009E12DB" w:rsidRDefault="009E12DB" w:rsidP="009E12DB">
      <w:pPr>
        <w:shd w:val="clear" w:color="auto" w:fill="FFFFFF"/>
        <w:tabs>
          <w:tab w:val="left" w:pos="7200"/>
        </w:tabs>
        <w:spacing w:after="0" w:line="240" w:lineRule="auto"/>
        <w:jc w:val="both"/>
        <w:rPr>
          <w:rFonts w:asciiTheme="minorHAnsi" w:eastAsia="Batang" w:hAnsiTheme="minorHAnsi"/>
          <w:color w:val="000000"/>
          <w:sz w:val="20"/>
          <w:szCs w:val="20"/>
        </w:rPr>
      </w:pPr>
      <w:r w:rsidRPr="009E12DB">
        <w:rPr>
          <w:rFonts w:asciiTheme="minorHAnsi" w:hAnsiTheme="minorHAnsi"/>
          <w:b/>
          <w:color w:val="000000"/>
          <w:sz w:val="20"/>
          <w:szCs w:val="20"/>
        </w:rPr>
        <w:lastRenderedPageBreak/>
        <w:t>9.9.</w:t>
      </w:r>
      <w:r w:rsidRPr="009E12DB">
        <w:rPr>
          <w:rFonts w:asciiTheme="minorHAnsi" w:hAnsiTheme="minorHAnsi"/>
          <w:color w:val="000000"/>
          <w:sz w:val="20"/>
          <w:szCs w:val="20"/>
        </w:rPr>
        <w:t xml:space="preserve"> Ainda que ocorra a situação prevista n</w:t>
      </w:r>
      <w:r w:rsidRPr="009E12DB">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9E12DB" w:rsidRPr="009E12DB" w:rsidRDefault="009E12DB" w:rsidP="009E12DB">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10. DAS OBRIGAÇÕES DA CONTRATANTE</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10.1. Prestar as informações e os esclarecimentos que venham a ser solicitados pela CONTRATADA;</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10.2. Disponibilizar o local de entrega e a Comissão responsável pelo recebimento;</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hAnsiTheme="minorHAnsi"/>
          <w:bCs/>
          <w:sz w:val="20"/>
          <w:szCs w:val="20"/>
        </w:rPr>
        <w:t xml:space="preserve">10.3. </w:t>
      </w:r>
      <w:r w:rsidRPr="009E12DB">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hAnsiTheme="minorHAnsi"/>
          <w:bCs/>
          <w:sz w:val="20"/>
          <w:szCs w:val="20"/>
        </w:rPr>
        <w:t xml:space="preserve">10.4. </w:t>
      </w:r>
      <w:r w:rsidRPr="009E12DB">
        <w:rPr>
          <w:rFonts w:asciiTheme="minorHAnsi" w:hAnsiTheme="minorHAnsi"/>
          <w:sz w:val="20"/>
          <w:szCs w:val="20"/>
        </w:rPr>
        <w:t>Comunicar à Contratada, por escrito, sobre imperfeições, falhas ou irregularidades verificadas no objeto fornecido, para que seja substituído, reparado ou corrigido;</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10.5. Receber os produtos adjudicados, nos termos, prazos quantidade, qualidade e condições estabelecidas neste Edital.</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10.6. Rejeitar, no todo ou em parte, os produtos que a CONTRATADA entregar fora das especificações do Edital;</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10.7. Comunicar à CONTRATADA até o 5° dia útil, após apresentação da Nota Fiscal, o aceite do servidor responsável pelo recebimento, dos produtos adquiridos;</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10.8. Fiscalizar a execução do objeto, aplicando as sanções cabíveis, quando for o caso;</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10.9. Efetuar o pagamento à CONTRATADA no prazo determinado no Edital e em seus anexos, inclusive, no contrato.</w:t>
      </w:r>
    </w:p>
    <w:p w:rsidR="009E12DB" w:rsidRPr="009E12DB" w:rsidRDefault="009E12DB" w:rsidP="009E12DB">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u w:val="single"/>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11.  DAS OBRIGAÇÕES DA CONTRATADA</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11.1.</w:t>
      </w:r>
      <w:r w:rsidRPr="009E12DB">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11.2.</w:t>
      </w:r>
      <w:r w:rsidRPr="009E12DB">
        <w:rPr>
          <w:rFonts w:asciiTheme="minorHAnsi" w:eastAsia="Batang" w:hAnsiTheme="minorHAnsi" w:cs="Arial"/>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11.3.</w:t>
      </w:r>
      <w:r w:rsidRPr="009E12DB">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11.4.</w:t>
      </w:r>
      <w:r w:rsidRPr="009E12DB">
        <w:rPr>
          <w:rFonts w:asciiTheme="minorHAnsi" w:eastAsia="Batang" w:hAnsiTheme="minorHAnsi" w:cs="Arial"/>
          <w:color w:val="000000"/>
          <w:sz w:val="20"/>
          <w:szCs w:val="20"/>
        </w:rPr>
        <w:t xml:space="preserve"> Fornecer o nome e o endereço do fabricante com o telefone do serviço de atendimento ao consumidor;</w:t>
      </w:r>
    </w:p>
    <w:p w:rsidR="009E12DB" w:rsidRPr="009E12DB" w:rsidRDefault="009E12DB" w:rsidP="009E12DB">
      <w:pPr>
        <w:tabs>
          <w:tab w:val="left" w:pos="7200"/>
        </w:tabs>
        <w:spacing w:after="0" w:line="240" w:lineRule="auto"/>
        <w:jc w:val="both"/>
        <w:rPr>
          <w:rFonts w:asciiTheme="minorHAnsi" w:hAnsiTheme="minorHAnsi" w:cs="Arial"/>
          <w:sz w:val="20"/>
          <w:szCs w:val="20"/>
        </w:rPr>
      </w:pPr>
      <w:r w:rsidRPr="009E12DB">
        <w:rPr>
          <w:rFonts w:asciiTheme="minorHAnsi" w:eastAsia="Batang" w:hAnsiTheme="minorHAnsi" w:cs="Arial"/>
          <w:b/>
          <w:color w:val="000000"/>
          <w:sz w:val="20"/>
          <w:szCs w:val="20"/>
        </w:rPr>
        <w:t>11.5.</w:t>
      </w:r>
      <w:r w:rsidRPr="009E12DB">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11.6.</w:t>
      </w:r>
      <w:r w:rsidRPr="009E12DB">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11.7.</w:t>
      </w:r>
      <w:r w:rsidRPr="009E12DB">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9E12DB">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9E12DB">
        <w:rPr>
          <w:rFonts w:asciiTheme="minorHAnsi" w:eastAsia="Batang" w:hAnsiTheme="minorHAnsi" w:cs="Arial"/>
          <w:color w:val="000000"/>
          <w:sz w:val="20"/>
          <w:szCs w:val="20"/>
        </w:rPr>
        <w:t>não excluindo ou reduzindo essa responsabilidade a fiscalização ou o acompanhamento pelo órgão interessado;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11.8.</w:t>
      </w:r>
      <w:r w:rsidRPr="009E12DB">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lastRenderedPageBreak/>
        <w:t>11.9.</w:t>
      </w:r>
      <w:r w:rsidRPr="009E12DB">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11.10.</w:t>
      </w:r>
      <w:r w:rsidRPr="009E12DB">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11.11.</w:t>
      </w:r>
      <w:r w:rsidRPr="009E12DB">
        <w:rPr>
          <w:rFonts w:asciiTheme="minorHAnsi" w:eastAsia="Batang" w:hAnsiTheme="minorHAnsi" w:cs="Arial"/>
          <w:color w:val="000000"/>
          <w:sz w:val="20"/>
          <w:szCs w:val="20"/>
        </w:rPr>
        <w:t xml:space="preserve"> Manter as condições de habilitação e qualificação técnica exigida no edital do pregão;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11.12.</w:t>
      </w:r>
      <w:r w:rsidRPr="009E12DB">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9E12DB" w:rsidRPr="009E12DB" w:rsidRDefault="009E12DB" w:rsidP="009E12DB">
      <w:pPr>
        <w:widowControl w:val="0"/>
        <w:autoSpaceDE w:val="0"/>
        <w:autoSpaceDN w:val="0"/>
        <w:adjustRightInd w:val="0"/>
        <w:spacing w:after="0" w:line="240" w:lineRule="auto"/>
        <w:jc w:val="both"/>
        <w:rPr>
          <w:rFonts w:asciiTheme="minorHAnsi" w:hAnsiTheme="minorHAnsi" w:cs="Arial"/>
          <w:bCs/>
          <w:color w:val="000000"/>
          <w:sz w:val="20"/>
          <w:szCs w:val="20"/>
        </w:rPr>
      </w:pPr>
      <w:r w:rsidRPr="009E12DB">
        <w:rPr>
          <w:rFonts w:asciiTheme="minorHAnsi" w:hAnsiTheme="minorHAnsi" w:cs="Arial"/>
          <w:b/>
          <w:bCs/>
          <w:color w:val="000000"/>
          <w:sz w:val="20"/>
          <w:szCs w:val="20"/>
        </w:rPr>
        <w:t>11.13.</w:t>
      </w:r>
      <w:r w:rsidRPr="009E12DB">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9E12DB" w:rsidRPr="009E12DB" w:rsidRDefault="009E12DB" w:rsidP="009E12DB">
      <w:pPr>
        <w:tabs>
          <w:tab w:val="left" w:pos="7200"/>
        </w:tabs>
        <w:spacing w:after="0" w:line="240" w:lineRule="auto"/>
        <w:jc w:val="both"/>
        <w:rPr>
          <w:rFonts w:asciiTheme="minorHAnsi" w:hAnsiTheme="minorHAnsi" w:cs="Arial"/>
          <w:sz w:val="20"/>
          <w:szCs w:val="20"/>
        </w:rPr>
      </w:pPr>
      <w:r w:rsidRPr="009E12DB">
        <w:rPr>
          <w:rFonts w:asciiTheme="minorHAnsi" w:eastAsia="Batang" w:hAnsiTheme="minorHAnsi" w:cs="Arial"/>
          <w:b/>
          <w:color w:val="000000"/>
          <w:sz w:val="20"/>
          <w:szCs w:val="20"/>
        </w:rPr>
        <w:t>11.14.</w:t>
      </w:r>
      <w:r w:rsidRPr="009E12DB">
        <w:rPr>
          <w:rFonts w:asciiTheme="minorHAnsi" w:eastAsia="Batang" w:hAnsiTheme="minorHAnsi" w:cs="Arial"/>
          <w:color w:val="000000"/>
          <w:sz w:val="20"/>
          <w:szCs w:val="20"/>
        </w:rPr>
        <w:t xml:space="preserve"> Nos c</w:t>
      </w:r>
      <w:r w:rsidRPr="009E12DB">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9E12DB">
        <w:rPr>
          <w:rFonts w:asciiTheme="minorHAnsi" w:hAnsiTheme="minorHAnsi" w:cs="Arial"/>
          <w:b/>
          <w:sz w:val="20"/>
          <w:szCs w:val="20"/>
        </w:rPr>
        <w:t xml:space="preserve">deverá </w:t>
      </w:r>
      <w:r w:rsidRPr="009E12DB">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12. DA FISCALIZAÇÃO</w:t>
      </w:r>
      <w:r w:rsidRPr="009E12DB">
        <w:rPr>
          <w:rFonts w:asciiTheme="minorHAnsi" w:hAnsiTheme="minorHAnsi"/>
          <w:b/>
          <w:bCs/>
          <w:color w:val="FFFFFF"/>
          <w:sz w:val="20"/>
          <w:szCs w:val="20"/>
        </w:rPr>
        <w:tab/>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b/>
          <w:color w:val="000000"/>
          <w:sz w:val="20"/>
          <w:szCs w:val="20"/>
        </w:rPr>
        <w:t>12.1.</w:t>
      </w:r>
      <w:r w:rsidRPr="009E12DB">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de Distribuição/SES-</w:t>
      </w:r>
      <w:proofErr w:type="spellStart"/>
      <w:r w:rsidRPr="009E12DB">
        <w:rPr>
          <w:rFonts w:asciiTheme="minorHAnsi" w:eastAsia="Batang" w:hAnsiTheme="minorHAnsi"/>
          <w:color w:val="000000"/>
          <w:sz w:val="20"/>
          <w:szCs w:val="20"/>
        </w:rPr>
        <w:t>TOobservando</w:t>
      </w:r>
      <w:proofErr w:type="spellEnd"/>
      <w:r w:rsidRPr="009E12DB">
        <w:rPr>
          <w:rFonts w:asciiTheme="minorHAnsi" w:eastAsia="Batang" w:hAnsiTheme="minorHAnsi"/>
          <w:color w:val="000000"/>
          <w:sz w:val="20"/>
          <w:szCs w:val="20"/>
        </w:rPr>
        <w:t xml:space="preserve"> que:</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 xml:space="preserve">12.1.4. A fiscalização ocorrerá ainda, nos termos da Portaria nº. 131/2008 de 05 de maio de 2008, publicada no Diário Oficial do Estado nº. 2.642 de 06 de maio de 2008, </w:t>
      </w:r>
      <w:r w:rsidRPr="009E12DB">
        <w:rPr>
          <w:rFonts w:asciiTheme="minorHAnsi" w:eastAsia="Batang" w:hAnsiTheme="minorHAnsi"/>
          <w:sz w:val="20"/>
          <w:szCs w:val="20"/>
        </w:rPr>
        <w:t xml:space="preserve">ou outra portaria que venha </w:t>
      </w:r>
      <w:r w:rsidRPr="009E12DB">
        <w:rPr>
          <w:rFonts w:asciiTheme="minorHAnsi" w:eastAsia="Batang" w:hAnsiTheme="minorHAnsi"/>
          <w:color w:val="000000"/>
          <w:sz w:val="20"/>
          <w:szCs w:val="20"/>
        </w:rPr>
        <w:t>a substituí-la na época da assinatura do contrato, bem como na forma do Manual do Gestor de Contratos do Tribunal de Contas do Estado;</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9E12DB" w:rsidRPr="009E12DB" w:rsidRDefault="009E12DB" w:rsidP="009E12DB">
      <w:pPr>
        <w:spacing w:after="0" w:line="240" w:lineRule="auto"/>
        <w:jc w:val="both"/>
        <w:rPr>
          <w:rFonts w:asciiTheme="minorHAnsi" w:hAnsiTheme="minorHAnsi"/>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13. DO PAGAMENTO</w:t>
      </w:r>
      <w:r w:rsidRPr="009E12DB">
        <w:rPr>
          <w:rFonts w:asciiTheme="minorHAnsi" w:hAnsiTheme="minorHAnsi"/>
          <w:b/>
          <w:bCs/>
          <w:color w:val="FFFFFF"/>
          <w:sz w:val="20"/>
          <w:szCs w:val="20"/>
        </w:rPr>
        <w:tab/>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13.1.</w:t>
      </w:r>
      <w:r w:rsidRPr="009E12DB">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13.2.</w:t>
      </w:r>
      <w:r w:rsidRPr="009E12DB">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13.3.</w:t>
      </w:r>
      <w:r w:rsidRPr="009E12DB">
        <w:rPr>
          <w:rFonts w:asciiTheme="minorHAnsi" w:eastAsia="Batang" w:hAnsiTheme="minorHAnsi" w:cs="Arial"/>
          <w:color w:val="000000"/>
          <w:sz w:val="20"/>
          <w:szCs w:val="20"/>
        </w:rPr>
        <w:t xml:space="preserve"> Na ocorrência de rejeição da(s) Nota(s) Fiscal(is), motivada por erro ou incorreções, o prazo estipulado no parágrafo anterior, passará a ser contado a partir da data da sua representação;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13.4.</w:t>
      </w:r>
      <w:r w:rsidRPr="009E12DB">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9E12DB" w:rsidRPr="009E12DB" w:rsidRDefault="009E12DB" w:rsidP="009E12DB">
      <w:pPr>
        <w:spacing w:after="0" w:line="240" w:lineRule="auto"/>
        <w:jc w:val="right"/>
        <w:rPr>
          <w:rFonts w:asciiTheme="minorHAnsi" w:hAnsiTheme="minorHAnsi"/>
          <w:sz w:val="20"/>
          <w:szCs w:val="20"/>
        </w:rPr>
      </w:pPr>
    </w:p>
    <w:p w:rsidR="009E12DB" w:rsidRPr="009E12DB" w:rsidRDefault="009E12DB" w:rsidP="009E12DB">
      <w:pPr>
        <w:spacing w:after="0" w:line="240" w:lineRule="auto"/>
        <w:rPr>
          <w:rFonts w:asciiTheme="minorHAnsi" w:hAnsiTheme="minorHAnsi"/>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lastRenderedPageBreak/>
        <w:t>14. DAS SANÇÕES POR INADIMPLEMENTO CONTRATUAL</w:t>
      </w:r>
      <w:r w:rsidRPr="009E12DB">
        <w:rPr>
          <w:rFonts w:asciiTheme="minorHAnsi" w:hAnsiTheme="minorHAnsi"/>
          <w:b/>
          <w:bCs/>
          <w:color w:val="FFFFFF"/>
          <w:sz w:val="20"/>
          <w:szCs w:val="20"/>
        </w:rPr>
        <w:tab/>
      </w:r>
    </w:p>
    <w:p w:rsidR="009E12DB" w:rsidRPr="009E12DB" w:rsidRDefault="009E12DB" w:rsidP="009E12DB">
      <w:pPr>
        <w:autoSpaceDE w:val="0"/>
        <w:autoSpaceDN w:val="0"/>
        <w:adjustRightInd w:val="0"/>
        <w:spacing w:after="0" w:line="240" w:lineRule="auto"/>
        <w:jc w:val="both"/>
        <w:rPr>
          <w:rFonts w:asciiTheme="minorHAnsi" w:eastAsia="Batang" w:hAnsiTheme="minorHAnsi" w:cs="Arial"/>
          <w:color w:val="000000"/>
          <w:sz w:val="20"/>
          <w:szCs w:val="20"/>
        </w:rPr>
      </w:pPr>
      <w:r w:rsidRPr="009E12DB">
        <w:rPr>
          <w:rFonts w:asciiTheme="minorHAnsi" w:hAnsiTheme="minorHAnsi" w:cs="Arial"/>
          <w:b/>
          <w:sz w:val="20"/>
          <w:szCs w:val="20"/>
        </w:rPr>
        <w:t>14.1.</w:t>
      </w:r>
      <w:r w:rsidRPr="009E12DB">
        <w:rPr>
          <w:rFonts w:asciiTheme="minorHAnsi" w:hAnsiTheme="minorHAnsi" w:cs="Arial"/>
          <w:sz w:val="20"/>
          <w:szCs w:val="20"/>
        </w:rPr>
        <w:t xml:space="preserve"> Serão aplicadas as Sanções Administrativas previstas nos Artigos </w:t>
      </w:r>
      <w:smartTag w:uri="urn:schemas-microsoft-com:office:smarttags" w:element="metricconverter">
        <w:smartTagPr>
          <w:attr w:name="ProductID" w:val="86 a"/>
        </w:smartTagPr>
        <w:r w:rsidRPr="009E12DB">
          <w:rPr>
            <w:rFonts w:asciiTheme="minorHAnsi" w:hAnsiTheme="minorHAnsi" w:cs="Arial"/>
            <w:sz w:val="20"/>
            <w:szCs w:val="20"/>
          </w:rPr>
          <w:t>86 a</w:t>
        </w:r>
      </w:smartTag>
      <w:r w:rsidRPr="009E12DB">
        <w:rPr>
          <w:rFonts w:asciiTheme="minorHAnsi" w:hAnsiTheme="minorHAnsi" w:cs="Arial"/>
          <w:sz w:val="20"/>
          <w:szCs w:val="20"/>
        </w:rPr>
        <w:t xml:space="preserve"> 87 da Lei Federal nº. 8.666/93 em caso de descumprimento das obrigações e condições de fornecimento.</w:t>
      </w:r>
    </w:p>
    <w:p w:rsidR="009E12DB" w:rsidRPr="009E12DB" w:rsidRDefault="009E12DB" w:rsidP="009E12DB">
      <w:pPr>
        <w:autoSpaceDE w:val="0"/>
        <w:autoSpaceDN w:val="0"/>
        <w:adjustRightInd w:val="0"/>
        <w:spacing w:after="0" w:line="240" w:lineRule="auto"/>
        <w:jc w:val="both"/>
        <w:rPr>
          <w:rFonts w:asciiTheme="minorHAnsi" w:hAnsiTheme="minorHAnsi" w:cs="Arial"/>
          <w:sz w:val="20"/>
          <w:szCs w:val="20"/>
        </w:rPr>
      </w:pPr>
      <w:r w:rsidRPr="009E12DB">
        <w:rPr>
          <w:rFonts w:asciiTheme="minorHAnsi" w:hAnsiTheme="minorHAnsi" w:cs="Arial"/>
          <w:b/>
          <w:sz w:val="20"/>
          <w:szCs w:val="20"/>
        </w:rPr>
        <w:t>14.2.</w:t>
      </w:r>
      <w:r w:rsidRPr="009E12DB">
        <w:rPr>
          <w:rFonts w:asciiTheme="minorHAnsi" w:hAnsiTheme="minorHAnsi" w:cs="Arial"/>
          <w:sz w:val="20"/>
          <w:szCs w:val="20"/>
        </w:rPr>
        <w:t xml:space="preserve"> A inexecução total ou parcial deste contrato por parte da Contratada </w:t>
      </w:r>
      <w:r w:rsidRPr="009E12DB">
        <w:rPr>
          <w:rFonts w:asciiTheme="minorHAnsi" w:eastAsia="Batang" w:hAnsiTheme="minorHAnsi" w:cs="Arial"/>
          <w:color w:val="000000"/>
          <w:sz w:val="20"/>
          <w:szCs w:val="20"/>
        </w:rPr>
        <w:t>assegurará</w:t>
      </w:r>
      <w:r w:rsidRPr="009E12DB">
        <w:rPr>
          <w:rFonts w:asciiTheme="minorHAnsi" w:hAnsiTheme="minorHAnsi" w:cs="Arial"/>
          <w:sz w:val="20"/>
          <w:szCs w:val="20"/>
        </w:rPr>
        <w:t xml:space="preserve"> a Contratante, o direito de rescisão nos termos do artigo 77, da Lei 8.666, de 21 de junho de 1993 e suas alterações, bem como nos casos citado no artigo 78 da mesma lei, garantida a prévia defesa sempre mediante notificação por escrito.</w:t>
      </w:r>
    </w:p>
    <w:p w:rsidR="009E12DB" w:rsidRPr="009E12DB" w:rsidRDefault="009E12DB" w:rsidP="009E12DB">
      <w:pPr>
        <w:autoSpaceDE w:val="0"/>
        <w:autoSpaceDN w:val="0"/>
        <w:adjustRightInd w:val="0"/>
        <w:spacing w:after="0" w:line="240" w:lineRule="auto"/>
        <w:jc w:val="both"/>
        <w:rPr>
          <w:rFonts w:asciiTheme="minorHAnsi" w:hAnsiTheme="minorHAnsi" w:cs="Arial"/>
          <w:sz w:val="20"/>
          <w:szCs w:val="20"/>
        </w:rPr>
      </w:pPr>
      <w:r w:rsidRPr="009E12DB">
        <w:rPr>
          <w:rFonts w:asciiTheme="minorHAnsi" w:hAnsiTheme="minorHAnsi" w:cs="Arial"/>
          <w:b/>
          <w:sz w:val="20"/>
          <w:szCs w:val="20"/>
        </w:rPr>
        <w:t>14.3.</w:t>
      </w:r>
      <w:r w:rsidRPr="009E12DB">
        <w:rPr>
          <w:rFonts w:asciiTheme="minorHAnsi" w:hAnsiTheme="minorHAnsi" w:cs="Arial"/>
          <w:sz w:val="20"/>
          <w:szCs w:val="20"/>
        </w:rPr>
        <w:t xml:space="preserve"> A </w:t>
      </w:r>
      <w:r w:rsidRPr="009E12DB">
        <w:rPr>
          <w:rFonts w:asciiTheme="minorHAnsi" w:eastAsia="Batang" w:hAnsiTheme="minorHAnsi" w:cs="Arial"/>
          <w:color w:val="000000"/>
          <w:sz w:val="20"/>
          <w:szCs w:val="20"/>
        </w:rPr>
        <w:t>rescisão</w:t>
      </w:r>
      <w:r w:rsidRPr="009E12DB">
        <w:rPr>
          <w:rFonts w:asciiTheme="minorHAnsi" w:hAnsiTheme="minorHAnsi" w:cs="Arial"/>
          <w:sz w:val="20"/>
          <w:szCs w:val="20"/>
        </w:rPr>
        <w:t xml:space="preserve"> também se submeterá ao regime previsto no artigo 79, seus incisos e parágrafos da Lei 8.666\93 e suas alterações.</w:t>
      </w:r>
    </w:p>
    <w:p w:rsidR="009E12DB" w:rsidRPr="009E12DB" w:rsidRDefault="009E12DB" w:rsidP="009E12DB">
      <w:pPr>
        <w:spacing w:after="0" w:line="240" w:lineRule="auto"/>
        <w:rPr>
          <w:rFonts w:asciiTheme="minorHAnsi" w:hAnsiTheme="minorHAnsi"/>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15. DA VIGÊNCIA DA ATA</w:t>
      </w:r>
      <w:r w:rsidRPr="009E12DB">
        <w:rPr>
          <w:rFonts w:asciiTheme="minorHAnsi" w:hAnsiTheme="minorHAnsi"/>
          <w:b/>
          <w:bCs/>
          <w:color w:val="FFFFFF"/>
          <w:sz w:val="20"/>
          <w:szCs w:val="20"/>
        </w:rPr>
        <w:tab/>
      </w:r>
    </w:p>
    <w:p w:rsidR="009E12DB" w:rsidRPr="009E12DB" w:rsidRDefault="009E12DB" w:rsidP="009E12DB">
      <w:pPr>
        <w:autoSpaceDE w:val="0"/>
        <w:autoSpaceDN w:val="0"/>
        <w:adjustRightInd w:val="0"/>
        <w:spacing w:after="0" w:line="240" w:lineRule="auto"/>
        <w:jc w:val="both"/>
        <w:rPr>
          <w:rFonts w:asciiTheme="minorHAnsi" w:hAnsiTheme="minorHAnsi" w:cs="Arial"/>
          <w:sz w:val="20"/>
          <w:szCs w:val="20"/>
        </w:rPr>
      </w:pPr>
      <w:r w:rsidRPr="009E12DB">
        <w:rPr>
          <w:rFonts w:asciiTheme="minorHAnsi" w:hAnsiTheme="minorHAnsi" w:cs="Arial"/>
          <w:b/>
          <w:sz w:val="20"/>
          <w:szCs w:val="20"/>
        </w:rPr>
        <w:t>15.1.</w:t>
      </w:r>
      <w:r w:rsidRPr="009E12DB">
        <w:rPr>
          <w:rFonts w:asciiTheme="minorHAnsi" w:hAnsiTheme="minorHAnsi" w:cs="Arial"/>
          <w:sz w:val="20"/>
          <w:szCs w:val="20"/>
        </w:rPr>
        <w:t xml:space="preserve"> A </w:t>
      </w:r>
      <w:r w:rsidRPr="009E12DB">
        <w:rPr>
          <w:rFonts w:asciiTheme="minorHAnsi" w:eastAsia="Batang" w:hAnsiTheme="minorHAnsi" w:cs="Arial"/>
          <w:color w:val="000000"/>
          <w:sz w:val="20"/>
          <w:szCs w:val="20"/>
        </w:rPr>
        <w:t>vigência</w:t>
      </w:r>
      <w:r w:rsidRPr="009E12DB">
        <w:rPr>
          <w:rFonts w:asciiTheme="minorHAnsi" w:hAnsiTheme="minorHAnsi" w:cs="Arial"/>
          <w:sz w:val="20"/>
          <w:szCs w:val="20"/>
        </w:rPr>
        <w:t xml:space="preserve"> da Ata de Registro de Preços será de 12 meses, conforme Decreto Nº 4846, de 03 de Julho de 2013.</w:t>
      </w:r>
    </w:p>
    <w:p w:rsidR="0059034F" w:rsidRPr="009E12DB" w:rsidRDefault="0059034F" w:rsidP="009E12DB">
      <w:pPr>
        <w:spacing w:after="0" w:line="240" w:lineRule="auto"/>
        <w:jc w:val="both"/>
        <w:rPr>
          <w:rFonts w:asciiTheme="minorHAnsi" w:eastAsia="Batang" w:hAnsiTheme="minorHAnsi"/>
          <w:color w:val="000000"/>
          <w:sz w:val="20"/>
          <w:szCs w:val="20"/>
        </w:rPr>
      </w:pPr>
    </w:p>
    <w:p w:rsidR="008E7DBD" w:rsidRDefault="008E7DB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F9342F">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D72A64" w:rsidRDefault="00B946A1" w:rsidP="00543A27">
      <w:pPr>
        <w:spacing w:after="0" w:line="240" w:lineRule="auto"/>
        <w:jc w:val="both"/>
        <w:rPr>
          <w:rFonts w:asciiTheme="minorHAnsi" w:hAnsiTheme="minorHAnsi" w:cs="Calibri"/>
          <w:sz w:val="20"/>
          <w:szCs w:val="20"/>
        </w:rPr>
      </w:pPr>
      <w:r w:rsidRPr="00D72A64">
        <w:rPr>
          <w:rFonts w:asciiTheme="minorHAnsi" w:hAnsiTheme="minorHAnsi" w:cs="Calibri"/>
          <w:sz w:val="20"/>
          <w:szCs w:val="20"/>
        </w:rPr>
        <w:t xml:space="preserve">O presente contrato tem por objeto </w:t>
      </w:r>
      <w:r w:rsidR="00543A27" w:rsidRPr="00D72A64">
        <w:rPr>
          <w:rFonts w:asciiTheme="minorHAnsi" w:hAnsiTheme="minorHAnsi" w:cs="Calibri"/>
          <w:sz w:val="20"/>
          <w:szCs w:val="20"/>
        </w:rPr>
        <w:t xml:space="preserve">selecionar, para contratação, empresa especializada no fornecimento </w:t>
      </w:r>
      <w:r w:rsidR="00D72A64" w:rsidRPr="00D72A64">
        <w:rPr>
          <w:rFonts w:asciiTheme="minorHAnsi" w:hAnsiTheme="minorHAnsi" w:cs="Arial"/>
          <w:sz w:val="20"/>
          <w:szCs w:val="20"/>
        </w:rPr>
        <w:t xml:space="preserve">de </w:t>
      </w:r>
      <w:r w:rsidR="00D72A64" w:rsidRPr="00D72A64">
        <w:rPr>
          <w:rFonts w:asciiTheme="minorHAnsi" w:hAnsiTheme="minorHAnsi" w:cs="Arial"/>
          <w:b/>
          <w:sz w:val="20"/>
          <w:szCs w:val="20"/>
        </w:rPr>
        <w:t>MEDICAMENTOS ONCOLÓGICOS PARTE I</w:t>
      </w:r>
      <w:r w:rsidR="00D72A64" w:rsidRPr="00D72A64">
        <w:rPr>
          <w:rFonts w:asciiTheme="minorHAnsi" w:hAnsiTheme="minorHAnsi" w:cs="Arial"/>
          <w:sz w:val="20"/>
          <w:szCs w:val="20"/>
        </w:rPr>
        <w:t xml:space="preserve"> destinados aos Hospitais do Estado</w:t>
      </w:r>
      <w:r w:rsidR="00543A27" w:rsidRPr="00D72A64">
        <w:rPr>
          <w:rFonts w:asciiTheme="minorHAnsi" w:hAnsiTheme="minorHAnsi" w:cs="Calibri"/>
          <w:sz w:val="20"/>
          <w:szCs w:val="20"/>
        </w:rPr>
        <w:t xml:space="preserve">, </w:t>
      </w:r>
      <w:r w:rsidRPr="00D72A64">
        <w:rPr>
          <w:rFonts w:asciiTheme="minorHAnsi" w:hAnsiTheme="minorHAnsi" w:cs="Calibri"/>
          <w:sz w:val="20"/>
          <w:szCs w:val="20"/>
        </w:rPr>
        <w:t xml:space="preserve">no prazo e nas condições a seguir ajustadas, decorrentes do Pregão Eletrônico nº </w:t>
      </w:r>
      <w:r w:rsidR="008526AD" w:rsidRPr="00D72A64">
        <w:rPr>
          <w:rFonts w:asciiTheme="minorHAnsi" w:hAnsiTheme="minorHAnsi" w:cs="Calibri"/>
          <w:sz w:val="20"/>
          <w:szCs w:val="20"/>
        </w:rPr>
        <w:t>XXX</w:t>
      </w:r>
      <w:r w:rsidR="00144989" w:rsidRPr="00D72A64">
        <w:rPr>
          <w:rFonts w:asciiTheme="minorHAnsi" w:hAnsiTheme="minorHAnsi" w:cs="Calibri"/>
          <w:sz w:val="20"/>
          <w:szCs w:val="20"/>
        </w:rPr>
        <w:t>/201</w:t>
      </w:r>
      <w:r w:rsidR="00967484" w:rsidRPr="00D72A64">
        <w:rPr>
          <w:rFonts w:asciiTheme="minorHAnsi" w:hAnsiTheme="minorHAnsi" w:cs="Calibri"/>
          <w:sz w:val="20"/>
          <w:szCs w:val="20"/>
        </w:rPr>
        <w:t>7</w:t>
      </w:r>
      <w:r w:rsidRPr="00D72A64">
        <w:rPr>
          <w:rFonts w:asciiTheme="minorHAnsi" w:hAnsiTheme="minorHAnsi" w:cs="Calibri"/>
          <w:sz w:val="20"/>
          <w:szCs w:val="20"/>
        </w:rPr>
        <w:t xml:space="preserve">, com motivação e finalidade descritas no Termo de Referência do </w:t>
      </w:r>
      <w:r w:rsidR="00144989" w:rsidRPr="00D72A64">
        <w:rPr>
          <w:rFonts w:asciiTheme="minorHAnsi" w:hAnsiTheme="minorHAnsi" w:cs="Calibri"/>
          <w:sz w:val="20"/>
          <w:szCs w:val="20"/>
        </w:rPr>
        <w:t>órgão</w:t>
      </w:r>
      <w:r w:rsidRPr="00D72A64">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C27D8A">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C27D8A">
        <w:rPr>
          <w:rFonts w:cs="Calibri"/>
          <w:sz w:val="20"/>
          <w:szCs w:val="20"/>
          <w:shd w:val="clear" w:color="auto" w:fill="FFFFFF"/>
        </w:rPr>
        <w:t>1255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Default="009E010B" w:rsidP="00162246">
      <w:pPr>
        <w:tabs>
          <w:tab w:val="left" w:pos="7200"/>
        </w:tabs>
        <w:spacing w:after="120" w:line="240" w:lineRule="auto"/>
        <w:jc w:val="both"/>
        <w:rPr>
          <w:color w:val="000000"/>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w:t>
      </w:r>
      <w:r w:rsidR="005A2CB6">
        <w:rPr>
          <w:color w:val="000000"/>
          <w:sz w:val="20"/>
          <w:szCs w:val="20"/>
        </w:rPr>
        <w:t>de forma parcelada,</w:t>
      </w:r>
      <w:r w:rsidR="007317B9" w:rsidRPr="00A160B3">
        <w:rPr>
          <w:color w:val="000000"/>
          <w:sz w:val="20"/>
          <w:szCs w:val="20"/>
        </w:rPr>
        <w:t xml:space="preserve"> contados</w:t>
      </w:r>
      <w:r w:rsidR="007317B9" w:rsidRPr="00E166E5">
        <w:rPr>
          <w:color w:val="000000"/>
          <w:sz w:val="20"/>
          <w:szCs w:val="20"/>
        </w:rPr>
        <w:t xml:space="preserve"> do rec</w:t>
      </w:r>
      <w:r w:rsidR="00162246">
        <w:rPr>
          <w:color w:val="000000"/>
          <w:sz w:val="20"/>
          <w:szCs w:val="20"/>
        </w:rPr>
        <w:t>ebimento da Nota de Empenho.</w:t>
      </w:r>
    </w:p>
    <w:p w:rsidR="00022576" w:rsidRPr="005B77D0" w:rsidRDefault="00022576" w:rsidP="005B77D0">
      <w:pPr>
        <w:tabs>
          <w:tab w:val="left" w:pos="7200"/>
        </w:tabs>
        <w:spacing w:after="0" w:line="240" w:lineRule="auto"/>
        <w:jc w:val="both"/>
        <w:rPr>
          <w:rFonts w:asciiTheme="minorHAnsi" w:hAnsiTheme="minorHAnsi"/>
          <w:b/>
          <w:color w:val="000000"/>
          <w:sz w:val="20"/>
          <w:szCs w:val="20"/>
          <w:u w:val="single"/>
        </w:rPr>
      </w:pPr>
      <w:r w:rsidRPr="005B77D0">
        <w:rPr>
          <w:rFonts w:asciiTheme="minorHAnsi" w:hAnsiTheme="minorHAnsi"/>
          <w:b/>
          <w:color w:val="000000"/>
          <w:sz w:val="20"/>
          <w:szCs w:val="20"/>
          <w:u w:val="single"/>
        </w:rPr>
        <w:t>2.3. Das Condições de Recebimento e Aceitação dos Produtos</w:t>
      </w:r>
      <w:r w:rsidR="005B77D0" w:rsidRPr="005B77D0">
        <w:rPr>
          <w:rFonts w:asciiTheme="minorHAnsi" w:hAnsiTheme="minorHAnsi"/>
          <w:b/>
          <w:color w:val="000000"/>
          <w:sz w:val="20"/>
          <w:szCs w:val="20"/>
          <w:u w:val="single"/>
        </w:rPr>
        <w:t>:</w:t>
      </w:r>
    </w:p>
    <w:p w:rsidR="005B77D0" w:rsidRPr="005B77D0" w:rsidRDefault="005B77D0" w:rsidP="005B77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 </w:t>
      </w:r>
      <w:r w:rsidRPr="005B77D0">
        <w:rPr>
          <w:rFonts w:asciiTheme="minorHAnsi" w:eastAsia="Batang" w:hAnsiTheme="minorHAnsi" w:cs="Arial"/>
          <w:color w:val="000000"/>
          <w:sz w:val="20"/>
          <w:szCs w:val="20"/>
        </w:rPr>
        <w:t xml:space="preserve">O recebimento será </w:t>
      </w:r>
      <w:r w:rsidRPr="005B77D0">
        <w:rPr>
          <w:rFonts w:asciiTheme="minorHAnsi" w:hAnsiTheme="minorHAnsi" w:cs="Arial"/>
          <w:sz w:val="20"/>
          <w:szCs w:val="20"/>
        </w:rPr>
        <w:t>confiado a uma Comissão composta de, no mínimo, 3 (três) membros (</w:t>
      </w:r>
      <w:r w:rsidRPr="005B77D0">
        <w:rPr>
          <w:rFonts w:asciiTheme="minorHAnsi" w:eastAsia="Batang" w:hAnsiTheme="minorHAnsi" w:cs="Arial"/>
          <w:color w:val="000000"/>
          <w:sz w:val="20"/>
          <w:szCs w:val="20"/>
        </w:rPr>
        <w:t>servidores) devidamente autorizados, conforme estabelece o § 8°, do artigo 15, da Lei 8.666/93;</w:t>
      </w:r>
    </w:p>
    <w:p w:rsidR="005B77D0" w:rsidRPr="005B77D0" w:rsidRDefault="005B77D0" w:rsidP="005B77D0">
      <w:pPr>
        <w:autoSpaceDE w:val="0"/>
        <w:autoSpaceDN w:val="0"/>
        <w:adjustRightInd w:val="0"/>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 xml:space="preserve">2.3.2. </w:t>
      </w:r>
      <w:r w:rsidRPr="005B77D0">
        <w:rPr>
          <w:rFonts w:asciiTheme="minorHAnsi" w:eastAsia="Batang" w:hAnsiTheme="minorHAnsi" w:cs="Arial"/>
          <w:b/>
          <w:bCs/>
          <w:color w:val="000000"/>
          <w:sz w:val="20"/>
          <w:szCs w:val="20"/>
        </w:rPr>
        <w:t xml:space="preserve">Todos os produtos deverão estar em conformidade com a Nota de Empenho, que poderá estar acompanhada da </w:t>
      </w:r>
      <w:r w:rsidRPr="005B77D0">
        <w:rPr>
          <w:rFonts w:asciiTheme="minorHAnsi" w:hAnsiTheme="minorHAnsi" w:cs="Arial"/>
          <w:b/>
          <w:bCs/>
          <w:color w:val="000000"/>
          <w:sz w:val="20"/>
          <w:szCs w:val="20"/>
        </w:rPr>
        <w:t xml:space="preserve">Relação de Itens ou de </w:t>
      </w:r>
      <w:r w:rsidRPr="005B77D0">
        <w:rPr>
          <w:rFonts w:asciiTheme="minorHAnsi" w:eastAsia="Batang" w:hAnsiTheme="minorHAnsi" w:cs="Arial"/>
          <w:b/>
          <w:bCs/>
          <w:color w:val="000000"/>
          <w:sz w:val="20"/>
          <w:szCs w:val="20"/>
        </w:rPr>
        <w:t>outro documento emitido pela SES/TO;</w:t>
      </w:r>
    </w:p>
    <w:p w:rsidR="005B77D0" w:rsidRPr="005B77D0" w:rsidRDefault="005B77D0" w:rsidP="005B77D0">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2.3.3. </w:t>
      </w:r>
      <w:r w:rsidRPr="005B77D0">
        <w:rPr>
          <w:rFonts w:asciiTheme="minorHAnsi" w:eastAsia="Batang" w:hAnsiTheme="minorHAnsi" w:cs="Arial"/>
          <w:sz w:val="20"/>
          <w:szCs w:val="20"/>
          <w:u w:val="single"/>
        </w:rPr>
        <w:t xml:space="preserve">O recebimento se dará em observância com </w:t>
      </w:r>
      <w:r w:rsidRPr="005B77D0">
        <w:rPr>
          <w:rFonts w:asciiTheme="minorHAnsi" w:hAnsiTheme="minorHAnsi" w:cs="Arial"/>
          <w:sz w:val="20"/>
          <w:szCs w:val="20"/>
          <w:u w:val="single"/>
        </w:rPr>
        <w:t>os artigos 73 a 76 da Lei 8.666/1993, e ainda:</w:t>
      </w:r>
    </w:p>
    <w:p w:rsidR="005B77D0" w:rsidRPr="005B77D0" w:rsidRDefault="005B77D0" w:rsidP="005B77D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5B77D0" w:rsidRPr="005B77D0" w:rsidRDefault="005B77D0" w:rsidP="005B77D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5B77D0" w:rsidRPr="005B77D0" w:rsidRDefault="005B77D0" w:rsidP="005B77D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5B77D0" w:rsidRPr="005B77D0" w:rsidRDefault="005B77D0" w:rsidP="005B77D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5B77D0" w:rsidRPr="005B77D0" w:rsidRDefault="005B77D0" w:rsidP="005B77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2.3.4. </w:t>
      </w:r>
      <w:r w:rsidRPr="005B77D0">
        <w:rPr>
          <w:rFonts w:asciiTheme="minorHAnsi" w:hAnsiTheme="minorHAnsi" w:cs="Arial"/>
          <w:b/>
          <w:iCs/>
          <w:sz w:val="20"/>
          <w:szCs w:val="20"/>
        </w:rPr>
        <w:t>PROVISORIAMENTE</w:t>
      </w:r>
      <w:r w:rsidRPr="005B77D0">
        <w:rPr>
          <w:rFonts w:asciiTheme="minorHAnsi" w:hAnsiTheme="minorHAnsi" w:cs="Arial"/>
          <w:sz w:val="20"/>
          <w:szCs w:val="20"/>
        </w:rPr>
        <w:t>, para efeito de posterior verificação da conformidade dos produtos com a especificação, bem como se a Nota Fiscal (NF)/Fatura encontra lavrada sem incorreções.</w:t>
      </w:r>
    </w:p>
    <w:p w:rsidR="005B77D0" w:rsidRPr="005B77D0" w:rsidRDefault="005B77D0" w:rsidP="005B77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2.3.5. </w:t>
      </w:r>
      <w:r w:rsidRPr="005B77D0">
        <w:rPr>
          <w:rFonts w:asciiTheme="minorHAnsi" w:hAnsiTheme="minorHAnsi" w:cs="Arial"/>
          <w:sz w:val="20"/>
          <w:szCs w:val="20"/>
        </w:rPr>
        <w:t xml:space="preserve">A </w:t>
      </w:r>
      <w:r w:rsidRPr="005B77D0">
        <w:rPr>
          <w:rFonts w:asciiTheme="minorHAnsi" w:hAnsiTheme="minorHAnsi" w:cs="Arial"/>
          <w:color w:val="000000"/>
          <w:sz w:val="20"/>
          <w:szCs w:val="20"/>
        </w:rPr>
        <w:t>SES</w:t>
      </w:r>
      <w:r w:rsidRPr="005B77D0">
        <w:rPr>
          <w:rFonts w:asciiTheme="minorHAnsi" w:hAnsiTheme="minorHAnsi" w:cs="Arial"/>
          <w:sz w:val="20"/>
          <w:szCs w:val="20"/>
        </w:rPr>
        <w:t xml:space="preserve">/TO terá o prazo máximo de até </w:t>
      </w:r>
      <w:r w:rsidRPr="005B77D0">
        <w:rPr>
          <w:rFonts w:asciiTheme="minorHAnsi" w:hAnsiTheme="minorHAnsi" w:cs="Arial"/>
          <w:b/>
          <w:bCs/>
          <w:sz w:val="20"/>
          <w:szCs w:val="20"/>
        </w:rPr>
        <w:t>05 (cinco) dias úteis</w:t>
      </w:r>
      <w:r w:rsidRPr="005B77D0">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5B77D0" w:rsidRPr="005B77D0" w:rsidRDefault="005B77D0" w:rsidP="005B77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2.3.6. </w:t>
      </w:r>
      <w:r w:rsidRPr="005B77D0">
        <w:rPr>
          <w:rFonts w:asciiTheme="minorHAnsi" w:hAnsiTheme="minorHAnsi" w:cs="Arial"/>
          <w:b/>
          <w:iCs/>
          <w:sz w:val="20"/>
          <w:szCs w:val="20"/>
        </w:rPr>
        <w:t>DEFINITIVAMENTE</w:t>
      </w:r>
      <w:r w:rsidRPr="005B77D0">
        <w:rPr>
          <w:rFonts w:asciiTheme="minorHAnsi" w:hAnsiTheme="minorHAnsi" w:cs="Arial"/>
          <w:sz w:val="20"/>
          <w:szCs w:val="20"/>
        </w:rPr>
        <w:t>, após a verificação da qualidade e quantidade dos produtos e consequente aceitação.</w:t>
      </w:r>
    </w:p>
    <w:p w:rsidR="005B77D0" w:rsidRPr="005B77D0" w:rsidRDefault="005B77D0" w:rsidP="005B77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2.3.7. </w:t>
      </w:r>
      <w:r w:rsidRPr="005B77D0">
        <w:rPr>
          <w:rFonts w:asciiTheme="minorHAnsi" w:hAnsiTheme="minorHAnsi" w:cs="Arial"/>
          <w:sz w:val="20"/>
          <w:szCs w:val="20"/>
        </w:rPr>
        <w:t>Após o recebimento provisório a SES/TO atestará a Nota Fiscal se constatado que os produtos atendem ao edital;</w:t>
      </w:r>
    </w:p>
    <w:p w:rsidR="005B77D0" w:rsidRPr="005B77D0" w:rsidRDefault="005B77D0" w:rsidP="005B77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2.3.8. </w:t>
      </w:r>
      <w:r w:rsidRPr="005B77D0">
        <w:rPr>
          <w:rFonts w:asciiTheme="minorHAnsi" w:hAnsiTheme="minorHAnsi" w:cs="Arial"/>
          <w:sz w:val="20"/>
          <w:szCs w:val="20"/>
        </w:rPr>
        <w:t xml:space="preserve">Caso os produtos se encontrem desconforme ao exigido no Edital, a SES/TO notificará a Contratada para substituí-los no prazo de até </w:t>
      </w:r>
      <w:r w:rsidRPr="005B77D0">
        <w:rPr>
          <w:rFonts w:asciiTheme="minorHAnsi" w:hAnsiTheme="minorHAnsi" w:cs="Arial"/>
          <w:b/>
          <w:bCs/>
          <w:sz w:val="20"/>
          <w:szCs w:val="20"/>
        </w:rPr>
        <w:t>05 (cinco) dias úteis</w:t>
      </w:r>
      <w:r w:rsidRPr="005B77D0">
        <w:rPr>
          <w:rFonts w:asciiTheme="minorHAnsi" w:hAnsiTheme="minorHAnsi" w:cs="Arial"/>
          <w:sz w:val="20"/>
          <w:szCs w:val="20"/>
        </w:rPr>
        <w:t>contados da notificação;</w:t>
      </w:r>
    </w:p>
    <w:p w:rsidR="005B77D0" w:rsidRPr="005B77D0" w:rsidRDefault="005B77D0" w:rsidP="005B77D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5B77D0" w:rsidRPr="005B77D0" w:rsidRDefault="005B77D0" w:rsidP="005B77D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5B77D0" w:rsidRPr="005B77D0" w:rsidRDefault="005B77D0" w:rsidP="005B77D0">
      <w:pPr>
        <w:pStyle w:val="PargrafodaLista"/>
        <w:autoSpaceDE w:val="0"/>
        <w:autoSpaceDN w:val="0"/>
        <w:adjustRightInd w:val="0"/>
        <w:spacing w:after="0" w:line="240" w:lineRule="auto"/>
        <w:ind w:left="1701"/>
        <w:contextualSpacing w:val="0"/>
        <w:jc w:val="both"/>
        <w:rPr>
          <w:rFonts w:asciiTheme="minorHAnsi" w:hAnsiTheme="minorHAnsi" w:cs="Arial"/>
          <w:sz w:val="20"/>
          <w:szCs w:val="20"/>
          <w:lang w:eastAsia="pt-BR"/>
        </w:rPr>
      </w:pPr>
      <w:r>
        <w:rPr>
          <w:rFonts w:asciiTheme="minorHAnsi" w:hAnsiTheme="minorHAnsi" w:cs="Arial"/>
          <w:sz w:val="20"/>
          <w:szCs w:val="20"/>
        </w:rPr>
        <w:t>2.3.8.1.</w:t>
      </w:r>
      <w:r w:rsidRPr="005B77D0">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5B77D0">
        <w:rPr>
          <w:rFonts w:asciiTheme="minorHAnsi" w:hAnsiTheme="minorHAnsi" w:cs="Arial"/>
          <w:sz w:val="20"/>
          <w:szCs w:val="20"/>
          <w:lang w:eastAsia="pt-BR"/>
        </w:rPr>
        <w:t xml:space="preserve">Contratada passível de penalidade(s) pelo descumprimento das condições </w:t>
      </w:r>
      <w:proofErr w:type="spellStart"/>
      <w:r w:rsidRPr="005B77D0">
        <w:rPr>
          <w:rFonts w:asciiTheme="minorHAnsi" w:hAnsiTheme="minorHAnsi" w:cs="Arial"/>
          <w:sz w:val="20"/>
          <w:szCs w:val="20"/>
          <w:lang w:eastAsia="pt-BR"/>
        </w:rPr>
        <w:t>editalícias</w:t>
      </w:r>
      <w:proofErr w:type="spellEnd"/>
      <w:r w:rsidRPr="005B77D0">
        <w:rPr>
          <w:rFonts w:asciiTheme="minorHAnsi" w:hAnsiTheme="minorHAnsi" w:cs="Arial"/>
          <w:sz w:val="20"/>
          <w:szCs w:val="20"/>
          <w:lang w:eastAsia="pt-BR"/>
        </w:rPr>
        <w:t>;</w:t>
      </w:r>
    </w:p>
    <w:p w:rsidR="005B77D0" w:rsidRPr="005B77D0" w:rsidRDefault="005B77D0" w:rsidP="005B77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2.3.9. </w:t>
      </w:r>
      <w:r w:rsidRPr="005B77D0">
        <w:rPr>
          <w:rFonts w:asciiTheme="minorHAnsi" w:hAnsiTheme="minorHAnsi" w:cs="Arial"/>
          <w:sz w:val="20"/>
          <w:szCs w:val="20"/>
        </w:rPr>
        <w:t>O recebimento provisório ou definitivo não exclui a responsabilidade civil pela solidez e segurança dos produtos, nem ético-profissional pela perfeitaexecução do contrato, dentro dos limites estabelecidos pela lei ou pelo contrato.</w:t>
      </w:r>
    </w:p>
    <w:p w:rsidR="005B77D0" w:rsidRPr="005B77D0" w:rsidRDefault="005B77D0" w:rsidP="005B77D0">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2.3.10. </w:t>
      </w:r>
      <w:r w:rsidRPr="005B77D0">
        <w:rPr>
          <w:rFonts w:asciiTheme="minorHAnsi" w:hAnsiTheme="minorHAnsi" w:cs="Arial"/>
          <w:snapToGrid w:val="0"/>
          <w:color w:val="000000"/>
          <w:sz w:val="20"/>
          <w:szCs w:val="20"/>
        </w:rPr>
        <w:t>A carga e a descarga serão por conta da Contratada, sem ônus de frete para a SES/TO.</w:t>
      </w:r>
    </w:p>
    <w:p w:rsidR="005B77D0" w:rsidRPr="005B77D0" w:rsidRDefault="005B77D0" w:rsidP="005B77D0">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2.3.11. </w:t>
      </w:r>
      <w:r w:rsidRPr="005B77D0">
        <w:rPr>
          <w:rFonts w:asciiTheme="minorHAnsi" w:hAnsiTheme="minorHAnsi" w:cs="Arial"/>
          <w:b/>
          <w:bCs/>
          <w:color w:val="000000"/>
          <w:sz w:val="20"/>
          <w:szCs w:val="20"/>
          <w:u w:val="single"/>
        </w:rPr>
        <w:t xml:space="preserve">A SES-TO </w:t>
      </w:r>
      <w:r w:rsidRPr="005B77D0">
        <w:rPr>
          <w:rFonts w:asciiTheme="minorHAnsi" w:eastAsia="Batang" w:hAnsiTheme="minorHAnsi" w:cs="Arial"/>
          <w:b/>
          <w:bCs/>
          <w:color w:val="000000"/>
          <w:sz w:val="20"/>
          <w:szCs w:val="20"/>
          <w:u w:val="single"/>
        </w:rPr>
        <w:t>recusará os produtos nas seguintes hipóteses:</w:t>
      </w:r>
    </w:p>
    <w:p w:rsidR="005B77D0" w:rsidRPr="005B77D0" w:rsidRDefault="005B77D0" w:rsidP="005B77D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5B77D0" w:rsidRPr="005B77D0" w:rsidRDefault="005B77D0" w:rsidP="005B77D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5B77D0" w:rsidRPr="005B77D0" w:rsidRDefault="005B77D0" w:rsidP="005B77D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5B77D0" w:rsidRPr="005B77D0" w:rsidRDefault="005B77D0" w:rsidP="005B77D0">
      <w:pPr>
        <w:pStyle w:val="PargrafodaLista"/>
        <w:autoSpaceDE w:val="0"/>
        <w:autoSpaceDN w:val="0"/>
        <w:adjustRightInd w:val="0"/>
        <w:spacing w:after="0" w:line="240" w:lineRule="auto"/>
        <w:ind w:left="1701"/>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2.3.11.1. </w:t>
      </w:r>
      <w:r w:rsidRPr="005B77D0">
        <w:rPr>
          <w:rFonts w:asciiTheme="minorHAnsi" w:hAnsiTheme="minorHAnsi" w:cs="Arial"/>
          <w:color w:val="000000"/>
          <w:sz w:val="20"/>
          <w:szCs w:val="20"/>
        </w:rPr>
        <w:t>Qualquer situação em desacordo entre os produtos e o Edital de licitação e de seus Anexos ou a Nota de Empenho</w:t>
      </w:r>
      <w:r w:rsidRPr="005B77D0">
        <w:rPr>
          <w:rFonts w:asciiTheme="minorHAnsi" w:hAnsiTheme="minorHAnsi" w:cs="Arial"/>
          <w:sz w:val="20"/>
          <w:szCs w:val="20"/>
        </w:rPr>
        <w:t>;</w:t>
      </w:r>
    </w:p>
    <w:p w:rsidR="005B77D0" w:rsidRPr="005B77D0" w:rsidRDefault="005B77D0" w:rsidP="005B77D0">
      <w:pPr>
        <w:pStyle w:val="PargrafodaLista"/>
        <w:autoSpaceDE w:val="0"/>
        <w:autoSpaceDN w:val="0"/>
        <w:adjustRightInd w:val="0"/>
        <w:spacing w:after="0" w:line="240" w:lineRule="auto"/>
        <w:ind w:left="1701"/>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2.3.11.2. </w:t>
      </w:r>
      <w:r w:rsidRPr="005B77D0">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5B77D0" w:rsidRPr="005B77D0" w:rsidRDefault="005B77D0" w:rsidP="005B77D0">
      <w:pPr>
        <w:pStyle w:val="PargrafodaLista"/>
        <w:autoSpaceDE w:val="0"/>
        <w:autoSpaceDN w:val="0"/>
        <w:adjustRightInd w:val="0"/>
        <w:spacing w:after="0" w:line="240" w:lineRule="auto"/>
        <w:ind w:left="1701"/>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2.3.11.3. </w:t>
      </w:r>
      <w:r w:rsidRPr="005B77D0">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5B77D0" w:rsidRPr="00786663" w:rsidRDefault="005B77D0" w:rsidP="00786663">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2.3.12. </w:t>
      </w:r>
      <w:r w:rsidRPr="005B77D0">
        <w:rPr>
          <w:rFonts w:asciiTheme="minorHAnsi" w:hAnsiTheme="minorHAnsi" w:cs="Arial"/>
          <w:color w:val="000000"/>
          <w:sz w:val="20"/>
          <w:szCs w:val="20"/>
        </w:rPr>
        <w:t>Ainda que ocorra a situação prevista n</w:t>
      </w:r>
      <w:r w:rsidRPr="005B77D0">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w:t>
      </w:r>
      <w:r w:rsidR="005A2CB6">
        <w:rPr>
          <w:sz w:val="20"/>
          <w:szCs w:val="20"/>
        </w:rPr>
        <w:t>8</w:t>
      </w:r>
      <w:r w:rsidR="005B40BC">
        <w:rPr>
          <w:sz w:val="20"/>
          <w:szCs w:val="20"/>
        </w:rPr>
        <w:t xml:space="preserve"> (</w:t>
      </w:r>
      <w:r w:rsidR="00A160B3">
        <w:rPr>
          <w:sz w:val="20"/>
          <w:szCs w:val="20"/>
        </w:rPr>
        <w:t>de</w:t>
      </w:r>
      <w:r w:rsidR="005A2CB6">
        <w:rPr>
          <w:sz w:val="20"/>
          <w:szCs w:val="20"/>
        </w:rPr>
        <w:t>zoito</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CF7FF0" w:rsidRDefault="0079483E" w:rsidP="00CF7FF0">
      <w:pPr>
        <w:autoSpaceDE w:val="0"/>
        <w:autoSpaceDN w:val="0"/>
        <w:adjustRightInd w:val="0"/>
        <w:spacing w:after="0" w:line="240" w:lineRule="auto"/>
        <w:jc w:val="both"/>
        <w:rPr>
          <w:rFonts w:asciiTheme="minorHAnsi" w:eastAsia="Batang" w:hAnsiTheme="minorHAnsi" w:cs="Arial"/>
          <w:sz w:val="20"/>
          <w:szCs w:val="20"/>
        </w:rPr>
      </w:pPr>
      <w:r w:rsidRPr="00CF7FF0">
        <w:rPr>
          <w:rFonts w:asciiTheme="minorHAnsi" w:eastAsia="Batang" w:hAnsiTheme="minorHAnsi" w:cs="Calibri"/>
          <w:b/>
          <w:color w:val="000000"/>
          <w:sz w:val="20"/>
          <w:szCs w:val="20"/>
        </w:rPr>
        <w:t>3.2.1.</w:t>
      </w:r>
      <w:r w:rsidR="00CF7FF0" w:rsidRPr="00CF7FF0">
        <w:rPr>
          <w:rFonts w:asciiTheme="minorHAnsi" w:eastAsia="Batang" w:hAnsiTheme="minorHAnsi" w:cs="Arial"/>
          <w:sz w:val="20"/>
          <w:szCs w:val="20"/>
        </w:rPr>
        <w:t xml:space="preserve">O(s) produto(s) deve(m) ser entregue(s) no </w:t>
      </w:r>
      <w:r w:rsidR="00CF7FF0" w:rsidRPr="00CF7FF0">
        <w:rPr>
          <w:rFonts w:asciiTheme="minorHAnsi" w:hAnsiTheme="minorHAnsi" w:cs="Arial"/>
          <w:b/>
          <w:sz w:val="20"/>
          <w:szCs w:val="20"/>
        </w:rPr>
        <w:t xml:space="preserve">Estoque </w:t>
      </w:r>
      <w:r w:rsidR="00CF7FF0" w:rsidRPr="00CF7FF0">
        <w:rPr>
          <w:rFonts w:asciiTheme="minorHAnsi" w:hAnsiTheme="minorHAnsi" w:cs="Arial"/>
          <w:b/>
          <w:bCs/>
          <w:sz w:val="20"/>
          <w:szCs w:val="20"/>
        </w:rPr>
        <w:t xml:space="preserve">Regulador, </w:t>
      </w:r>
      <w:r w:rsidR="00CF7FF0" w:rsidRPr="00CF7FF0">
        <w:rPr>
          <w:rFonts w:asciiTheme="minorHAnsi" w:hAnsiTheme="minorHAnsi" w:cs="Arial"/>
          <w:b/>
          <w:sz w:val="20"/>
          <w:szCs w:val="20"/>
        </w:rPr>
        <w:t xml:space="preserve">sito à </w:t>
      </w:r>
      <w:r w:rsidR="00CF7FF0" w:rsidRPr="00CF7FF0">
        <w:rPr>
          <w:rFonts w:asciiTheme="minorHAnsi" w:eastAsia="Batang" w:hAnsiTheme="minorHAnsi" w:cs="Arial"/>
          <w:b/>
          <w:bCs/>
          <w:sz w:val="20"/>
          <w:szCs w:val="20"/>
        </w:rPr>
        <w:t>Quadra 1.112 Sul, Av. NS-10, esquina com LO-25, Alameda 07, Lote 07 a 11, Setor Eco Industrial, Palmas – TO, CEP 77.024-174</w:t>
      </w:r>
      <w:r w:rsidR="00CF7FF0" w:rsidRPr="00CF7FF0">
        <w:rPr>
          <w:rFonts w:asciiTheme="minorHAnsi" w:hAnsiTheme="minorHAnsi" w:cs="Arial"/>
          <w:b/>
          <w:bCs/>
          <w:sz w:val="20"/>
          <w:szCs w:val="20"/>
        </w:rPr>
        <w:t>, telefone 063 3218-6283,</w:t>
      </w:r>
      <w:r w:rsidR="00CF7FF0" w:rsidRPr="00CF7FF0">
        <w:rPr>
          <w:rFonts w:asciiTheme="minorHAnsi" w:eastAsia="Batang" w:hAnsiTheme="minorHAnsi" w:cs="Arial"/>
          <w:sz w:val="20"/>
          <w:szCs w:val="20"/>
        </w:rPr>
        <w:t>em dia e horário comercial</w:t>
      </w:r>
      <w:r w:rsidR="00CF7FF0" w:rsidRPr="00CF7FF0">
        <w:rPr>
          <w:rFonts w:asciiTheme="minorHAnsi" w:eastAsia="Batang" w:hAnsiTheme="minorHAnsi" w:cs="Arial"/>
          <w:bCs/>
          <w:sz w:val="20"/>
          <w:szCs w:val="20"/>
        </w:rPr>
        <w:t xml:space="preserve">, a qual deve ser realizada </w:t>
      </w:r>
      <w:r w:rsidR="00CF7FF0" w:rsidRPr="00CF7FF0">
        <w:rPr>
          <w:rFonts w:asciiTheme="minorHAnsi" w:eastAsia="Batang" w:hAnsiTheme="minorHAnsi" w:cs="Arial"/>
          <w:sz w:val="20"/>
          <w:szCs w:val="20"/>
        </w:rPr>
        <w:t>na conformidade da Nota de Empenho</w:t>
      </w:r>
      <w:r w:rsidR="00CF7FF0" w:rsidRPr="00CF7FF0">
        <w:rPr>
          <w:rFonts w:asciiTheme="minorHAnsi" w:eastAsia="Batang" w:hAnsiTheme="minorHAnsi" w:cs="Arial"/>
          <w:bCs/>
          <w:sz w:val="20"/>
          <w:szCs w:val="20"/>
        </w:rPr>
        <w:t>,</w:t>
      </w:r>
      <w:r w:rsidR="00CF7FF0" w:rsidRPr="00CF7FF0">
        <w:rPr>
          <w:rFonts w:asciiTheme="minorHAnsi" w:eastAsia="Batang" w:hAnsiTheme="minorHAnsi" w:cs="Arial"/>
          <w:sz w:val="20"/>
          <w:szCs w:val="20"/>
        </w:rPr>
        <w:t xml:space="preserve"> na presença de servidores devidamente autorizados, como determina o § 8°, do artigo 15, da Lei 8.666/93, em dia e horário comercial.</w:t>
      </w:r>
    </w:p>
    <w:p w:rsidR="00CF7FF0" w:rsidRPr="00CF7FF0" w:rsidRDefault="00CF7FF0" w:rsidP="00CF7FF0">
      <w:pPr>
        <w:autoSpaceDE w:val="0"/>
        <w:autoSpaceDN w:val="0"/>
        <w:adjustRightInd w:val="0"/>
        <w:spacing w:after="0" w:line="240" w:lineRule="auto"/>
        <w:jc w:val="both"/>
        <w:rPr>
          <w:rFonts w:asciiTheme="minorHAnsi" w:eastAsia="Batang" w:hAnsiTheme="minorHAnsi" w:cs="Arial"/>
          <w:sz w:val="20"/>
          <w:szCs w:val="20"/>
        </w:rPr>
      </w:pPr>
    </w:p>
    <w:p w:rsidR="00B946A1" w:rsidRPr="00975295" w:rsidRDefault="00B946A1" w:rsidP="00CF7FF0">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lastRenderedPageBreak/>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DC59C4">
        <w:rPr>
          <w:rFonts w:cs="Calibri"/>
          <w:sz w:val="20"/>
          <w:szCs w:val="20"/>
        </w:rPr>
        <w:t>7</w:t>
      </w:r>
      <w:r w:rsidR="006364DB">
        <w:rPr>
          <w:rFonts w:cs="Calibri"/>
          <w:sz w:val="20"/>
          <w:szCs w:val="20"/>
        </w:rPr>
        <w:t>/30550/00</w:t>
      </w:r>
      <w:r w:rsidR="00DC59C4">
        <w:rPr>
          <w:rFonts w:cs="Calibri"/>
          <w:sz w:val="20"/>
          <w:szCs w:val="20"/>
        </w:rPr>
        <w:t>1255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272C5C" w:rsidRPr="006364DB" w:rsidRDefault="00272C5C" w:rsidP="00272C5C">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Contratada;</w:t>
      </w:r>
    </w:p>
    <w:p w:rsidR="00272C5C" w:rsidRPr="006364DB" w:rsidRDefault="00272C5C" w:rsidP="00272C5C">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272C5C" w:rsidRPr="006364DB" w:rsidRDefault="00272C5C" w:rsidP="00272C5C">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Pr>
          <w:rFonts w:eastAsia="Batang" w:cs="Calibri"/>
          <w:color w:val="000000"/>
          <w:sz w:val="20"/>
          <w:szCs w:val="20"/>
        </w:rPr>
        <w:t>o Termo;</w:t>
      </w:r>
    </w:p>
    <w:p w:rsidR="00272C5C" w:rsidRPr="006364DB" w:rsidRDefault="00272C5C" w:rsidP="00272C5C">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 xml:space="preserve">d) Rejeitar, no todo ou em parte, os produtos que a Contratada entregar fora das especificações do </w:t>
      </w:r>
      <w:r>
        <w:rPr>
          <w:rFonts w:eastAsia="Batang" w:cs="Calibri"/>
          <w:color w:val="000000"/>
          <w:sz w:val="20"/>
          <w:szCs w:val="20"/>
        </w:rPr>
        <w:t>Termo</w:t>
      </w:r>
      <w:r w:rsidRPr="006364DB">
        <w:rPr>
          <w:rFonts w:eastAsia="Batang" w:cs="Calibri"/>
          <w:color w:val="000000"/>
          <w:sz w:val="20"/>
          <w:szCs w:val="20"/>
        </w:rPr>
        <w:t>;</w:t>
      </w:r>
    </w:p>
    <w:p w:rsidR="00272C5C" w:rsidRPr="006364DB" w:rsidRDefault="00272C5C" w:rsidP="00272C5C">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Contratada até o 5° dia útil, após apresentação da Nota Fiscal, o aceite do servidor responsável pelo recebimento, dos produtos adquiridos;</w:t>
      </w:r>
    </w:p>
    <w:p w:rsidR="00272C5C" w:rsidRPr="006364DB" w:rsidRDefault="00272C5C" w:rsidP="00272C5C">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272C5C" w:rsidRPr="00CF5F26" w:rsidRDefault="00272C5C" w:rsidP="00272C5C">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 xml:space="preserve">Efetuar o pagamento à Contratada no prazo determinado no </w:t>
      </w:r>
      <w:r>
        <w:rPr>
          <w:rFonts w:eastAsia="Batang" w:cs="Calibri"/>
          <w:color w:val="000000"/>
          <w:sz w:val="20"/>
          <w:szCs w:val="20"/>
        </w:rPr>
        <w:t>Termo</w:t>
      </w:r>
      <w:r w:rsidRPr="00CF5F26">
        <w:rPr>
          <w:rFonts w:eastAsia="Batang" w:cs="Calibri"/>
          <w:color w:val="000000"/>
          <w:sz w:val="20"/>
          <w:szCs w:val="20"/>
        </w:rPr>
        <w:t xml:space="preserve"> e em seus anexos, inclusive, n</w:t>
      </w:r>
      <w:r>
        <w:rPr>
          <w:rFonts w:eastAsia="Batang" w:cs="Calibri"/>
          <w:color w:val="000000"/>
          <w:sz w:val="20"/>
          <w:szCs w:val="20"/>
        </w:rPr>
        <w:t>este 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5B1116">
        <w:rPr>
          <w:rFonts w:asciiTheme="minorHAnsi" w:eastAsia="Batang" w:hAnsi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5B1116">
        <w:rPr>
          <w:rFonts w:asciiTheme="minorHAnsi" w:eastAsia="Batang" w:hAnsiTheme="minorHAnsi"/>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5B1116">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5B1116">
        <w:rPr>
          <w:rFonts w:asciiTheme="minorHAnsi" w:eastAsia="Batang" w:hAnsiTheme="minorHAnsi"/>
          <w:color w:val="000000"/>
          <w:sz w:val="20"/>
          <w:szCs w:val="20"/>
        </w:rPr>
        <w:t xml:space="preserve"> Fornecer o nome e o endereço do fabricante com o telefone do serviço de atendimento ao consumidor;</w:t>
      </w:r>
    </w:p>
    <w:p w:rsidR="00AD3936" w:rsidRPr="005B1116" w:rsidRDefault="00AD3936" w:rsidP="00AD3936">
      <w:pPr>
        <w:tabs>
          <w:tab w:val="left" w:pos="7200"/>
        </w:tabs>
        <w:spacing w:after="0" w:line="240" w:lineRule="auto"/>
        <w:jc w:val="both"/>
        <w:rPr>
          <w:rFonts w:asciiTheme="minorHAnsi" w:hAnsiTheme="minorHAnsi"/>
          <w:sz w:val="20"/>
          <w:szCs w:val="20"/>
        </w:rPr>
      </w:pPr>
      <w:r>
        <w:rPr>
          <w:rFonts w:asciiTheme="minorHAnsi" w:eastAsia="Batang" w:hAnsiTheme="minorHAnsi"/>
          <w:color w:val="000000"/>
          <w:sz w:val="20"/>
          <w:szCs w:val="20"/>
        </w:rPr>
        <w:t>e)</w:t>
      </w:r>
      <w:r w:rsidRPr="005B1116">
        <w:rPr>
          <w:rFonts w:asciiTheme="minorHAnsi" w:hAnsi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5B1116">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5B1116">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5B1116">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5B1116">
        <w:rPr>
          <w:rFonts w:asciiTheme="minorHAnsi" w:eastAsia="Batang" w:hAnsiTheme="minorHAnsi"/>
          <w:color w:val="000000"/>
          <w:sz w:val="20"/>
          <w:szCs w:val="20"/>
        </w:rPr>
        <w:t xml:space="preserve"> Comunicar a SES/TO, no prazo máximo de 05 (cinco) dias corridos que antecedem o prazo de vencimento da entrega, os motivos que impossibilite o seu cumprimento;</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5B1116">
        <w:rPr>
          <w:rFonts w:asciiTheme="minorHAnsi" w:eastAsia="Batang" w:hAnsiTheme="minorHAnsi"/>
          <w:color w:val="000000"/>
          <w:sz w:val="20"/>
          <w:szCs w:val="20"/>
        </w:rPr>
        <w:t xml:space="preserve"> Manter a qualidade dos produtos dos produtos de acordo com as especificações definidas no Edital e seus anexos e o contrato;</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5B1116">
        <w:rPr>
          <w:rFonts w:asciiTheme="minorHAnsi" w:eastAsia="Batang" w:hAnsiTheme="minorHAnsi"/>
          <w:color w:val="000000"/>
          <w:sz w:val="20"/>
          <w:szCs w:val="20"/>
        </w:rPr>
        <w:t xml:space="preserve"> Manter as condições de habilitação e qualificação técnica exigida no edital do pregão;</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l)</w:t>
      </w:r>
      <w:r w:rsidRPr="005B1116">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D3936" w:rsidRPr="005B1116" w:rsidRDefault="00AD3936" w:rsidP="00AD3936">
      <w:pPr>
        <w:tabs>
          <w:tab w:val="left" w:pos="7200"/>
        </w:tabs>
        <w:spacing w:after="0" w:line="240" w:lineRule="auto"/>
        <w:jc w:val="both"/>
        <w:rPr>
          <w:rFonts w:asciiTheme="minorHAnsi" w:hAnsiTheme="minorHAnsi"/>
          <w:sz w:val="20"/>
          <w:szCs w:val="20"/>
        </w:rPr>
      </w:pPr>
      <w:r>
        <w:rPr>
          <w:rFonts w:asciiTheme="minorHAnsi" w:eastAsia="Batang" w:hAnsiTheme="minorHAnsi"/>
          <w:color w:val="000000"/>
          <w:sz w:val="20"/>
          <w:szCs w:val="20"/>
        </w:rPr>
        <w:lastRenderedPageBreak/>
        <w:t>m)</w:t>
      </w:r>
      <w:r w:rsidRPr="005B1116">
        <w:rPr>
          <w:rFonts w:asciiTheme="minorHAnsi" w:eastAsia="Batang" w:hAnsiTheme="minorHAnsi"/>
          <w:color w:val="000000"/>
          <w:sz w:val="20"/>
          <w:szCs w:val="20"/>
        </w:rPr>
        <w:t xml:space="preserve"> Nos c</w:t>
      </w:r>
      <w:r w:rsidRPr="005B1116">
        <w:rPr>
          <w:rFonts w:asciiTheme="minorHAnsi" w:hAnsi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5B1116">
        <w:rPr>
          <w:rFonts w:asciiTheme="minorHAnsi" w:hAnsiTheme="minorHAnsi"/>
          <w:b/>
          <w:sz w:val="20"/>
          <w:szCs w:val="20"/>
        </w:rPr>
        <w:t xml:space="preserve"> deverá</w:t>
      </w:r>
      <w:r w:rsidRPr="005B1116">
        <w:rPr>
          <w:rFonts w:asciiTheme="minorHAnsi" w:hAnsi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lastRenderedPageBreak/>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50328C" w:rsidRDefault="00B946A1" w:rsidP="0050328C">
      <w:pPr>
        <w:spacing w:after="0" w:line="240" w:lineRule="auto"/>
        <w:ind w:right="-1"/>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w:t>
      </w:r>
    </w:p>
    <w:p w:rsidR="00B946A1" w:rsidRPr="0050328C" w:rsidRDefault="008E0976" w:rsidP="0050328C">
      <w:pPr>
        <w:spacing w:after="0" w:line="240" w:lineRule="auto"/>
        <w:ind w:right="-1"/>
        <w:jc w:val="both"/>
        <w:rPr>
          <w:rFonts w:cs="Arial"/>
          <w:sz w:val="20"/>
          <w:szCs w:val="20"/>
        </w:rPr>
      </w:pPr>
      <w:r w:rsidRPr="0050194C">
        <w:rPr>
          <w:rFonts w:asciiTheme="minorHAnsi" w:hAnsiTheme="minorHAnsi"/>
          <w:bCs/>
          <w:color w:val="000000"/>
          <w:sz w:val="20"/>
          <w:szCs w:val="20"/>
        </w:rPr>
        <w:t>A duraç</w:t>
      </w:r>
      <w:r>
        <w:rPr>
          <w:rFonts w:asciiTheme="minorHAnsi" w:hAnsiTheme="minorHAnsi"/>
          <w:bCs/>
          <w:color w:val="000000"/>
          <w:sz w:val="20"/>
          <w:szCs w:val="20"/>
        </w:rPr>
        <w:t>ão do contrato ficará adstrita à</w:t>
      </w:r>
      <w:r w:rsidRPr="0050194C">
        <w:rPr>
          <w:rFonts w:asciiTheme="minorHAnsi" w:hAnsiTheme="minorHAnsi"/>
          <w:bCs/>
          <w:color w:val="000000"/>
          <w:sz w:val="20"/>
          <w:szCs w:val="20"/>
        </w:rPr>
        <w:t xml:space="preserve"> vigência dos res</w:t>
      </w:r>
      <w:r>
        <w:rPr>
          <w:rFonts w:asciiTheme="minorHAnsi" w:hAnsiTheme="minorHAnsi"/>
          <w:bCs/>
          <w:color w:val="000000"/>
          <w:sz w:val="20"/>
          <w:szCs w:val="20"/>
        </w:rPr>
        <w:t>pectivos créditos orçamentários, conforme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76728F" w:rsidRPr="00EF278F" w:rsidRDefault="0076728F" w:rsidP="0076728F">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76728F" w:rsidRPr="009963B0" w:rsidRDefault="0076728F" w:rsidP="0076728F">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76728F">
        <w:rPr>
          <w:rFonts w:cs="Calibri"/>
          <w:b/>
          <w:sz w:val="20"/>
          <w:szCs w:val="20"/>
        </w:rPr>
        <w:t xml:space="preserve"> OITAV</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76728F">
        <w:rPr>
          <w:rFonts w:cs="Calibri"/>
          <w:b/>
          <w:sz w:val="20"/>
          <w:szCs w:val="20"/>
        </w:rPr>
        <w:t>NON</w:t>
      </w:r>
      <w:r w:rsidR="009963B0">
        <w:rPr>
          <w:rFonts w:cs="Calibri"/>
          <w:b/>
          <w:sz w:val="20"/>
          <w:szCs w:val="20"/>
        </w:rPr>
        <w:t>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076070" w:rsidRDefault="00076070" w:rsidP="00F9342F">
      <w:pPr>
        <w:pStyle w:val="Corpodetexto2"/>
        <w:spacing w:before="120" w:line="240" w:lineRule="auto"/>
        <w:ind w:right="516"/>
        <w:rPr>
          <w:rFonts w:cs="Arial"/>
          <w:b/>
          <w:sz w:val="20"/>
          <w:szCs w:val="20"/>
          <w:u w:val="single"/>
        </w:rPr>
      </w:pPr>
    </w:p>
    <w:p w:rsidR="00F9342F" w:rsidRDefault="00F9342F" w:rsidP="00F9342F">
      <w:pPr>
        <w:pStyle w:val="Corpodetexto2"/>
        <w:spacing w:before="120" w:line="240" w:lineRule="auto"/>
        <w:ind w:right="516"/>
        <w:rPr>
          <w:rFonts w:cs="Arial"/>
          <w:b/>
          <w:sz w:val="20"/>
          <w:szCs w:val="20"/>
          <w:u w:val="single"/>
        </w:rPr>
      </w:pPr>
    </w:p>
    <w:p w:rsidR="00F019C8" w:rsidRDefault="00F019C8" w:rsidP="00F019C8">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IV</w:t>
      </w:r>
    </w:p>
    <w:p w:rsidR="00F019C8" w:rsidRPr="00975295" w:rsidRDefault="00F019C8" w:rsidP="00F019C8">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F019C8" w:rsidRPr="00975295" w:rsidRDefault="00F019C8" w:rsidP="00F019C8">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w:t>
      </w:r>
      <w:proofErr w:type="gramStart"/>
      <w:r w:rsidRPr="00975295">
        <w:rPr>
          <w:rFonts w:cs="Arial"/>
          <w:b/>
          <w:sz w:val="20"/>
          <w:szCs w:val="20"/>
        </w:rPr>
        <w:t xml:space="preserve">  </w:t>
      </w:r>
      <w:proofErr w:type="gramEnd"/>
      <w:r w:rsidRPr="00975295">
        <w:rPr>
          <w:rFonts w:cs="Arial"/>
          <w:b/>
          <w:sz w:val="20"/>
          <w:szCs w:val="20"/>
        </w:rPr>
        <w:t xml:space="preserve">N.º </w:t>
      </w:r>
      <w:r>
        <w:rPr>
          <w:rFonts w:cs="Arial"/>
          <w:b/>
          <w:sz w:val="20"/>
          <w:szCs w:val="20"/>
        </w:rPr>
        <w:t>XXX</w:t>
      </w:r>
      <w:r w:rsidRPr="00975295">
        <w:rPr>
          <w:rFonts w:cs="Arial"/>
          <w:b/>
          <w:sz w:val="20"/>
          <w:szCs w:val="20"/>
        </w:rPr>
        <w:t>/201</w:t>
      </w:r>
      <w:r>
        <w:rPr>
          <w:rFonts w:cs="Arial"/>
          <w:b/>
          <w:sz w:val="20"/>
          <w:szCs w:val="20"/>
        </w:rPr>
        <w:t>7</w:t>
      </w:r>
    </w:p>
    <w:p w:rsidR="00F019C8" w:rsidRPr="00DD5B5A" w:rsidRDefault="00F019C8" w:rsidP="00F019C8">
      <w:pPr>
        <w:spacing w:before="120" w:after="120" w:line="240" w:lineRule="auto"/>
        <w:jc w:val="both"/>
        <w:rPr>
          <w:rFonts w:cs="Arial"/>
          <w:b/>
          <w:sz w:val="20"/>
          <w:szCs w:val="20"/>
        </w:rPr>
      </w:pPr>
      <w:r w:rsidRPr="00DD5B5A">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sidR="00F9342F">
        <w:rPr>
          <w:rFonts w:cs="Arial"/>
          <w:b/>
          <w:sz w:val="20"/>
          <w:szCs w:val="20"/>
        </w:rPr>
        <w:t xml:space="preserve"> </w:t>
      </w:r>
      <w:r w:rsidRPr="00DD5B5A">
        <w:rPr>
          <w:rFonts w:cs="Arial"/>
          <w:b/>
          <w:sz w:val="20"/>
          <w:szCs w:val="20"/>
        </w:rPr>
        <w:t>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076070" w:rsidRPr="00076070" w:rsidRDefault="00076070" w:rsidP="00975295">
      <w:pPr>
        <w:numPr>
          <w:ilvl w:val="0"/>
          <w:numId w:val="11"/>
        </w:numPr>
        <w:spacing w:before="120" w:after="120" w:line="240" w:lineRule="auto"/>
        <w:ind w:left="357" w:hanging="357"/>
        <w:jc w:val="both"/>
        <w:rPr>
          <w:rFonts w:cs="Arial"/>
          <w:color w:val="000000"/>
          <w:sz w:val="20"/>
          <w:szCs w:val="20"/>
        </w:rPr>
      </w:pPr>
      <w:r w:rsidRPr="0050194C">
        <w:rPr>
          <w:rFonts w:asciiTheme="minorHAnsi" w:hAnsiTheme="minorHAnsi"/>
          <w:bCs/>
          <w:color w:val="000000"/>
          <w:sz w:val="20"/>
          <w:szCs w:val="20"/>
        </w:rPr>
        <w:t>A duraç</w:t>
      </w:r>
      <w:r>
        <w:rPr>
          <w:rFonts w:asciiTheme="minorHAnsi" w:hAnsiTheme="minorHAnsi"/>
          <w:bCs/>
          <w:color w:val="000000"/>
          <w:sz w:val="20"/>
          <w:szCs w:val="20"/>
        </w:rPr>
        <w:t>ão do contrato ficará adstrita à</w:t>
      </w:r>
      <w:r w:rsidRPr="0050194C">
        <w:rPr>
          <w:rFonts w:asciiTheme="minorHAnsi" w:hAnsiTheme="minorHAnsi"/>
          <w:bCs/>
          <w:color w:val="000000"/>
          <w:sz w:val="20"/>
          <w:szCs w:val="20"/>
        </w:rPr>
        <w:t>vigência dos res</w:t>
      </w:r>
      <w:r>
        <w:rPr>
          <w:rFonts w:asciiTheme="minorHAnsi" w:hAnsiTheme="minorHAnsi"/>
          <w:bCs/>
          <w:color w:val="000000"/>
          <w:sz w:val="20"/>
          <w:szCs w:val="20"/>
        </w:rPr>
        <w:t>pectivos créditos orçamentários, conforme art. 57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9963B0"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F60DDF" w:rsidRDefault="00F60DDF" w:rsidP="00975295">
      <w:pPr>
        <w:pStyle w:val="Corpodetexto2"/>
        <w:spacing w:before="120" w:line="240" w:lineRule="auto"/>
        <w:ind w:right="516"/>
        <w:rPr>
          <w:rFonts w:cs="Arial"/>
          <w:sz w:val="20"/>
          <w:szCs w:val="20"/>
        </w:rPr>
      </w:pPr>
    </w:p>
    <w:p w:rsidR="00F60DDF" w:rsidRDefault="00F60DDF" w:rsidP="00975295">
      <w:pPr>
        <w:pStyle w:val="Corpodetexto2"/>
        <w:spacing w:before="120" w:line="240" w:lineRule="auto"/>
        <w:ind w:right="516"/>
        <w:rPr>
          <w:rFonts w:cs="Arial"/>
          <w:sz w:val="20"/>
          <w:szCs w:val="20"/>
        </w:rPr>
      </w:pPr>
    </w:p>
    <w:p w:rsidR="00F60DDF" w:rsidRDefault="00F60DDF" w:rsidP="00975295">
      <w:pPr>
        <w:pStyle w:val="Corpodetexto2"/>
        <w:spacing w:before="120" w:line="240" w:lineRule="auto"/>
        <w:ind w:right="516"/>
        <w:rPr>
          <w:rFonts w:cs="Arial"/>
          <w:sz w:val="20"/>
          <w:szCs w:val="20"/>
        </w:rPr>
      </w:pPr>
    </w:p>
    <w:p w:rsidR="00940B65" w:rsidRPr="00EA4D61" w:rsidRDefault="00940B65" w:rsidP="00940B65">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940B65" w:rsidRPr="0050194C" w:rsidRDefault="00940B65" w:rsidP="00940B65">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N.º XXX/201</w:t>
      </w:r>
      <w:r>
        <w:rPr>
          <w:rFonts w:asciiTheme="minorHAnsi" w:hAnsiTheme="minorHAnsi" w:cs="Arial"/>
          <w:b/>
          <w:sz w:val="20"/>
          <w:szCs w:val="20"/>
        </w:rPr>
        <w:t>7</w:t>
      </w:r>
    </w:p>
    <w:p w:rsidR="00940B65" w:rsidRPr="00EA4D61" w:rsidRDefault="00940B65" w:rsidP="00940B65">
      <w:pPr>
        <w:spacing w:before="120" w:after="120" w:line="240" w:lineRule="auto"/>
        <w:jc w:val="both"/>
        <w:rPr>
          <w:rFonts w:asciiTheme="minorHAnsi" w:hAnsiTheme="minorHAnsi" w:cs="Arial"/>
          <w:b/>
          <w:sz w:val="20"/>
          <w:szCs w:val="20"/>
        </w:rPr>
      </w:pPr>
    </w:p>
    <w:p w:rsidR="00940B65" w:rsidRPr="00EA4D61" w:rsidRDefault="00940B65" w:rsidP="00940B65">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940B65" w:rsidRPr="00EA4D61" w:rsidTr="0059502B">
        <w:tc>
          <w:tcPr>
            <w:tcW w:w="709" w:type="dxa"/>
            <w:shd w:val="clear" w:color="auto" w:fill="C0C0C0"/>
            <w:vAlign w:val="center"/>
          </w:tcPr>
          <w:p w:rsidR="00940B65" w:rsidRPr="00EA4D61" w:rsidRDefault="00940B65" w:rsidP="0059502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940B65" w:rsidRPr="00EA4D61" w:rsidRDefault="00940B65" w:rsidP="0059502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940B65" w:rsidRPr="00EA4D61" w:rsidRDefault="00940B65" w:rsidP="0059502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940B65" w:rsidRPr="00EA4D61" w:rsidRDefault="00940B65" w:rsidP="0059502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940B65" w:rsidRPr="00EA4D61" w:rsidRDefault="00940B65" w:rsidP="0059502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940B65" w:rsidRPr="00EA4D61" w:rsidRDefault="00940B65" w:rsidP="0059502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940B65" w:rsidRPr="00EA4D61" w:rsidRDefault="00940B65" w:rsidP="0059502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940B65" w:rsidRPr="00EA4D61" w:rsidTr="0059502B">
        <w:tc>
          <w:tcPr>
            <w:tcW w:w="709" w:type="dxa"/>
            <w:vAlign w:val="center"/>
          </w:tcPr>
          <w:p w:rsidR="00940B65" w:rsidRPr="00EA4D61" w:rsidRDefault="00940B65" w:rsidP="0059502B">
            <w:pPr>
              <w:spacing w:before="120" w:after="120" w:line="240" w:lineRule="auto"/>
              <w:jc w:val="both"/>
              <w:rPr>
                <w:rFonts w:asciiTheme="minorHAnsi" w:hAnsiTheme="minorHAnsi" w:cs="Arial"/>
                <w:b/>
                <w:sz w:val="20"/>
                <w:szCs w:val="20"/>
              </w:rPr>
            </w:pPr>
          </w:p>
        </w:tc>
        <w:tc>
          <w:tcPr>
            <w:tcW w:w="709" w:type="dxa"/>
            <w:vAlign w:val="center"/>
          </w:tcPr>
          <w:p w:rsidR="00940B65" w:rsidRPr="00EA4D61" w:rsidRDefault="00940B65" w:rsidP="0059502B">
            <w:pPr>
              <w:spacing w:before="120" w:after="120" w:line="240" w:lineRule="auto"/>
              <w:jc w:val="both"/>
              <w:rPr>
                <w:rFonts w:asciiTheme="minorHAnsi" w:hAnsiTheme="minorHAnsi" w:cs="Arial"/>
                <w:b/>
                <w:sz w:val="20"/>
                <w:szCs w:val="20"/>
              </w:rPr>
            </w:pPr>
          </w:p>
        </w:tc>
        <w:tc>
          <w:tcPr>
            <w:tcW w:w="709" w:type="dxa"/>
            <w:vAlign w:val="center"/>
          </w:tcPr>
          <w:p w:rsidR="00940B65" w:rsidRPr="00EA4D61" w:rsidRDefault="00940B65" w:rsidP="0059502B">
            <w:pPr>
              <w:spacing w:before="120" w:after="120" w:line="240" w:lineRule="auto"/>
              <w:jc w:val="both"/>
              <w:rPr>
                <w:rFonts w:asciiTheme="minorHAnsi" w:hAnsiTheme="minorHAnsi" w:cs="Arial"/>
                <w:b/>
                <w:sz w:val="20"/>
                <w:szCs w:val="20"/>
              </w:rPr>
            </w:pPr>
          </w:p>
        </w:tc>
        <w:tc>
          <w:tcPr>
            <w:tcW w:w="2409" w:type="dxa"/>
            <w:vAlign w:val="center"/>
          </w:tcPr>
          <w:p w:rsidR="00940B65" w:rsidRPr="00EA4D61" w:rsidRDefault="00940B65" w:rsidP="0059502B">
            <w:pPr>
              <w:spacing w:before="120" w:after="120" w:line="240" w:lineRule="auto"/>
              <w:jc w:val="both"/>
              <w:rPr>
                <w:rFonts w:asciiTheme="minorHAnsi" w:hAnsiTheme="minorHAnsi" w:cs="Arial"/>
                <w:b/>
                <w:sz w:val="20"/>
                <w:szCs w:val="20"/>
              </w:rPr>
            </w:pPr>
          </w:p>
        </w:tc>
        <w:tc>
          <w:tcPr>
            <w:tcW w:w="1560" w:type="dxa"/>
            <w:vAlign w:val="center"/>
          </w:tcPr>
          <w:p w:rsidR="00940B65" w:rsidRPr="00EA4D61" w:rsidRDefault="00940B65" w:rsidP="0059502B">
            <w:pPr>
              <w:spacing w:before="120" w:after="120" w:line="240" w:lineRule="auto"/>
              <w:jc w:val="both"/>
              <w:rPr>
                <w:rFonts w:asciiTheme="minorHAnsi" w:hAnsiTheme="minorHAnsi" w:cs="Arial"/>
                <w:b/>
                <w:sz w:val="20"/>
                <w:szCs w:val="20"/>
              </w:rPr>
            </w:pPr>
          </w:p>
        </w:tc>
        <w:tc>
          <w:tcPr>
            <w:tcW w:w="1559" w:type="dxa"/>
            <w:vAlign w:val="center"/>
          </w:tcPr>
          <w:p w:rsidR="00940B65" w:rsidRPr="00EA4D61" w:rsidRDefault="00940B65" w:rsidP="0059502B">
            <w:pPr>
              <w:spacing w:before="120" w:after="120" w:line="240" w:lineRule="auto"/>
              <w:jc w:val="both"/>
              <w:rPr>
                <w:rFonts w:asciiTheme="minorHAnsi" w:hAnsiTheme="minorHAnsi" w:cs="Arial"/>
                <w:b/>
                <w:sz w:val="20"/>
                <w:szCs w:val="20"/>
              </w:rPr>
            </w:pPr>
          </w:p>
        </w:tc>
        <w:tc>
          <w:tcPr>
            <w:tcW w:w="1134" w:type="dxa"/>
            <w:vAlign w:val="center"/>
          </w:tcPr>
          <w:p w:rsidR="00940B65" w:rsidRPr="00EA4D61" w:rsidRDefault="00940B65" w:rsidP="0059502B">
            <w:pPr>
              <w:spacing w:before="120" w:after="120" w:line="240" w:lineRule="auto"/>
              <w:jc w:val="both"/>
              <w:rPr>
                <w:rFonts w:asciiTheme="minorHAnsi" w:hAnsiTheme="minorHAnsi" w:cs="Arial"/>
                <w:b/>
                <w:sz w:val="20"/>
                <w:szCs w:val="20"/>
              </w:rPr>
            </w:pPr>
          </w:p>
        </w:tc>
      </w:tr>
      <w:tr w:rsidR="00940B65" w:rsidRPr="00EA4D61" w:rsidTr="0059502B">
        <w:tblPrEx>
          <w:tblLook w:val="0000" w:firstRow="0" w:lastRow="0" w:firstColumn="0" w:lastColumn="0" w:noHBand="0" w:noVBand="0"/>
        </w:tblPrEx>
        <w:tc>
          <w:tcPr>
            <w:tcW w:w="7655" w:type="dxa"/>
            <w:gridSpan w:val="6"/>
            <w:vAlign w:val="center"/>
          </w:tcPr>
          <w:p w:rsidR="00940B65" w:rsidRPr="00EA4D61" w:rsidRDefault="00940B65" w:rsidP="0059502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940B65" w:rsidRPr="00EA4D61" w:rsidRDefault="00940B65" w:rsidP="0059502B">
            <w:pPr>
              <w:spacing w:before="120" w:after="120" w:line="240" w:lineRule="auto"/>
              <w:jc w:val="both"/>
              <w:rPr>
                <w:rFonts w:asciiTheme="minorHAnsi" w:hAnsiTheme="minorHAnsi" w:cs="Arial"/>
                <w:b/>
                <w:sz w:val="20"/>
                <w:szCs w:val="20"/>
              </w:rPr>
            </w:pPr>
          </w:p>
        </w:tc>
      </w:tr>
    </w:tbl>
    <w:p w:rsidR="00940B65" w:rsidRPr="00EA4D61" w:rsidRDefault="00940B65" w:rsidP="00940B65">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940B65" w:rsidRDefault="00940B65" w:rsidP="00940B65">
      <w:pPr>
        <w:pStyle w:val="Corpodetexto2"/>
        <w:spacing w:before="120" w:line="240" w:lineRule="auto"/>
        <w:ind w:right="516"/>
        <w:rPr>
          <w:rFonts w:cs="Arial"/>
          <w:sz w:val="20"/>
          <w:szCs w:val="20"/>
        </w:rPr>
      </w:pPr>
    </w:p>
    <w:p w:rsidR="00940B65" w:rsidRDefault="00940B65" w:rsidP="00940B6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A522C3" w:rsidRDefault="00A522C3"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2458B" w:rsidRDefault="0002458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2458B" w:rsidRDefault="0002458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2458B" w:rsidRDefault="0002458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2458B" w:rsidRDefault="0002458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37922" w:rsidRPr="00F55F40" w:rsidRDefault="00B37922" w:rsidP="00B37922">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r>
        <w:rPr>
          <w:rFonts w:ascii="Arial" w:eastAsia="Batang" w:hAnsi="Arial" w:cs="Arial"/>
          <w:b/>
          <w:sz w:val="20"/>
          <w:szCs w:val="20"/>
          <w:u w:val="single"/>
        </w:rPr>
        <w:t>6</w:t>
      </w:r>
    </w:p>
    <w:p w:rsidR="00B37922" w:rsidRPr="00F55F40" w:rsidRDefault="00B37922" w:rsidP="00B37922">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B37922" w:rsidRPr="00F55F40" w:rsidTr="0059502B">
        <w:trPr>
          <w:trHeight w:val="51"/>
        </w:trPr>
        <w:tc>
          <w:tcPr>
            <w:tcW w:w="9356" w:type="dxa"/>
          </w:tcPr>
          <w:p w:rsidR="00B37922" w:rsidRPr="00F55F40" w:rsidRDefault="00B37922" w:rsidP="0059502B">
            <w:pPr>
              <w:jc w:val="center"/>
              <w:rPr>
                <w:rFonts w:ascii="Arial" w:eastAsia="Batang" w:hAnsi="Arial" w:cs="Arial"/>
                <w:sz w:val="20"/>
                <w:szCs w:val="20"/>
              </w:rPr>
            </w:pPr>
            <w:r w:rsidRPr="00F55F40">
              <w:rPr>
                <w:rFonts w:ascii="Arial" w:eastAsia="Batang" w:hAnsi="Arial" w:cs="Arial"/>
                <w:sz w:val="20"/>
                <w:szCs w:val="20"/>
              </w:rPr>
              <w:t>[Papel timbrado da empresa]</w:t>
            </w:r>
          </w:p>
          <w:p w:rsidR="00B37922" w:rsidRPr="00F55F40" w:rsidRDefault="00B37922" w:rsidP="0059502B">
            <w:pPr>
              <w:jc w:val="center"/>
              <w:rPr>
                <w:rFonts w:ascii="Arial" w:eastAsia="Batang" w:hAnsi="Arial" w:cs="Arial"/>
                <w:b/>
                <w:sz w:val="16"/>
                <w:szCs w:val="16"/>
                <w:u w:val="single"/>
              </w:rPr>
            </w:pPr>
          </w:p>
          <w:p w:rsidR="00B37922" w:rsidRPr="00F55F40" w:rsidRDefault="00B37922" w:rsidP="0059502B">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B37922" w:rsidRPr="00F55F40" w:rsidRDefault="00B37922" w:rsidP="0059502B">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B37922" w:rsidRPr="00F55F40" w:rsidRDefault="00B37922" w:rsidP="0059502B">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______/2017 – Processo Administrativo ________/2017</w:t>
            </w:r>
          </w:p>
          <w:p w:rsidR="00B37922" w:rsidRPr="00F55F40" w:rsidRDefault="00B37922" w:rsidP="0059502B">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B37922" w:rsidRPr="00F55F40" w:rsidTr="0059502B">
              <w:tc>
                <w:tcPr>
                  <w:tcW w:w="880" w:type="dxa"/>
                </w:tcPr>
                <w:p w:rsidR="00B37922" w:rsidRPr="00F55F40" w:rsidRDefault="00B37922" w:rsidP="0059502B">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B37922" w:rsidRPr="00F55F40" w:rsidRDefault="00B37922" w:rsidP="0059502B">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B37922" w:rsidRPr="00F55F40" w:rsidRDefault="00B37922" w:rsidP="0059502B">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B37922" w:rsidRPr="00F55F40" w:rsidRDefault="00B37922" w:rsidP="0059502B">
                  <w:pPr>
                    <w:jc w:val="center"/>
                    <w:rPr>
                      <w:rFonts w:ascii="Arial" w:eastAsia="Batang" w:hAnsi="Arial" w:cs="Arial"/>
                      <w:b/>
                      <w:sz w:val="16"/>
                      <w:szCs w:val="16"/>
                    </w:rPr>
                  </w:pPr>
                  <w:r w:rsidRPr="00F55F40">
                    <w:rPr>
                      <w:rFonts w:ascii="Arial" w:eastAsia="Batang" w:hAnsi="Arial" w:cs="Arial"/>
                      <w:b/>
                      <w:sz w:val="16"/>
                      <w:szCs w:val="16"/>
                    </w:rPr>
                    <w:t>Qtd.</w:t>
                  </w:r>
                </w:p>
              </w:tc>
              <w:tc>
                <w:tcPr>
                  <w:tcW w:w="1417" w:type="dxa"/>
                </w:tcPr>
                <w:p w:rsidR="00B37922" w:rsidRPr="00F55F40" w:rsidRDefault="00B37922" w:rsidP="0059502B">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B37922" w:rsidRPr="00F55F40" w:rsidRDefault="00B37922" w:rsidP="0059502B">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B37922" w:rsidRPr="00F55F40" w:rsidTr="0059502B">
              <w:tc>
                <w:tcPr>
                  <w:tcW w:w="880" w:type="dxa"/>
                </w:tcPr>
                <w:p w:rsidR="00B37922" w:rsidRPr="00F55F40" w:rsidRDefault="00B37922" w:rsidP="0059502B">
                  <w:pPr>
                    <w:jc w:val="center"/>
                    <w:rPr>
                      <w:rFonts w:ascii="Arial" w:eastAsia="Batang" w:hAnsi="Arial" w:cs="Arial"/>
                      <w:b/>
                      <w:sz w:val="16"/>
                      <w:szCs w:val="16"/>
                    </w:rPr>
                  </w:pPr>
                </w:p>
              </w:tc>
              <w:tc>
                <w:tcPr>
                  <w:tcW w:w="850" w:type="dxa"/>
                </w:tcPr>
                <w:p w:rsidR="00B37922" w:rsidRPr="00F55F40" w:rsidRDefault="00B37922" w:rsidP="0059502B">
                  <w:pPr>
                    <w:jc w:val="center"/>
                    <w:rPr>
                      <w:rFonts w:ascii="Arial" w:eastAsia="Batang" w:hAnsi="Arial" w:cs="Arial"/>
                      <w:b/>
                      <w:sz w:val="16"/>
                      <w:szCs w:val="16"/>
                    </w:rPr>
                  </w:pPr>
                </w:p>
              </w:tc>
              <w:tc>
                <w:tcPr>
                  <w:tcW w:w="3260" w:type="dxa"/>
                </w:tcPr>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B37922" w:rsidRPr="00F55F40" w:rsidRDefault="00B37922" w:rsidP="0059502B">
                  <w:pPr>
                    <w:jc w:val="center"/>
                    <w:rPr>
                      <w:rFonts w:ascii="Arial" w:eastAsia="Batang" w:hAnsi="Arial" w:cs="Arial"/>
                      <w:b/>
                      <w:sz w:val="16"/>
                      <w:szCs w:val="16"/>
                    </w:rPr>
                  </w:pPr>
                </w:p>
              </w:tc>
              <w:tc>
                <w:tcPr>
                  <w:tcW w:w="1417" w:type="dxa"/>
                </w:tcPr>
                <w:p w:rsidR="00B37922" w:rsidRPr="00F55F40" w:rsidRDefault="00B37922" w:rsidP="0059502B">
                  <w:pPr>
                    <w:jc w:val="center"/>
                    <w:rPr>
                      <w:rFonts w:ascii="Arial" w:eastAsia="Batang" w:hAnsi="Arial" w:cs="Arial"/>
                      <w:b/>
                      <w:sz w:val="16"/>
                      <w:szCs w:val="16"/>
                    </w:rPr>
                  </w:pPr>
                </w:p>
              </w:tc>
              <w:tc>
                <w:tcPr>
                  <w:tcW w:w="1277" w:type="dxa"/>
                </w:tcPr>
                <w:p w:rsidR="00B37922" w:rsidRPr="00F55F40" w:rsidRDefault="00B37922" w:rsidP="0059502B">
                  <w:pPr>
                    <w:jc w:val="center"/>
                    <w:rPr>
                      <w:rFonts w:ascii="Arial" w:eastAsia="Batang" w:hAnsi="Arial" w:cs="Arial"/>
                      <w:b/>
                      <w:sz w:val="16"/>
                      <w:szCs w:val="16"/>
                    </w:rPr>
                  </w:pPr>
                </w:p>
              </w:tc>
            </w:tr>
            <w:tr w:rsidR="00B37922" w:rsidRPr="00F55F40" w:rsidTr="0059502B">
              <w:tc>
                <w:tcPr>
                  <w:tcW w:w="7399" w:type="dxa"/>
                  <w:gridSpan w:val="5"/>
                </w:tcPr>
                <w:p w:rsidR="00B37922" w:rsidRPr="00F55F40" w:rsidRDefault="00B37922" w:rsidP="0059502B">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B37922" w:rsidRPr="00F55F40" w:rsidRDefault="00B37922" w:rsidP="0059502B">
                  <w:pPr>
                    <w:jc w:val="center"/>
                    <w:rPr>
                      <w:rFonts w:ascii="Arial" w:eastAsia="Batang" w:hAnsi="Arial" w:cs="Arial"/>
                      <w:b/>
                      <w:sz w:val="16"/>
                      <w:szCs w:val="16"/>
                    </w:rPr>
                  </w:pPr>
                </w:p>
              </w:tc>
            </w:tr>
          </w:tbl>
          <w:p w:rsidR="00B37922" w:rsidRPr="00F55F40" w:rsidRDefault="00B37922" w:rsidP="0059502B">
            <w:pPr>
              <w:jc w:val="both"/>
              <w:rPr>
                <w:rFonts w:ascii="Arial" w:eastAsia="Batang" w:hAnsi="Arial" w:cs="Arial"/>
                <w:sz w:val="16"/>
                <w:szCs w:val="16"/>
              </w:rPr>
            </w:pPr>
          </w:p>
          <w:p w:rsidR="00B37922" w:rsidRPr="00F55F40" w:rsidRDefault="00B37922" w:rsidP="0059502B">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Conta-corrente:</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B37922" w:rsidRPr="00F55F40" w:rsidRDefault="00B37922" w:rsidP="0059502B">
            <w:pPr>
              <w:spacing w:after="0" w:line="240" w:lineRule="auto"/>
              <w:jc w:val="both"/>
              <w:rPr>
                <w:rFonts w:ascii="Arial" w:eastAsia="Batang" w:hAnsi="Arial" w:cs="Arial"/>
                <w:sz w:val="16"/>
                <w:szCs w:val="16"/>
              </w:rPr>
            </w:pPr>
          </w:p>
          <w:p w:rsidR="00B37922" w:rsidRPr="00F55F40" w:rsidRDefault="00B37922" w:rsidP="0059502B">
            <w:pPr>
              <w:jc w:val="right"/>
              <w:rPr>
                <w:rFonts w:ascii="Arial" w:eastAsia="Batang" w:hAnsi="Arial" w:cs="Arial"/>
                <w:sz w:val="16"/>
                <w:szCs w:val="16"/>
              </w:rPr>
            </w:pPr>
            <w:r w:rsidRPr="00F55F40">
              <w:rPr>
                <w:rFonts w:ascii="Arial" w:eastAsia="Batang" w:hAnsi="Arial" w:cs="Arial"/>
                <w:sz w:val="16"/>
                <w:szCs w:val="16"/>
              </w:rPr>
              <w:t>Local / data</w:t>
            </w:r>
          </w:p>
          <w:p w:rsidR="00B37922" w:rsidRPr="00F55F40" w:rsidRDefault="00B37922" w:rsidP="0059502B">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B37922" w:rsidRPr="00F55F40" w:rsidRDefault="00B37922" w:rsidP="0059502B">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B37922" w:rsidRPr="00F55F40" w:rsidRDefault="00B37922" w:rsidP="0059502B">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B37922" w:rsidRPr="00F55F40" w:rsidRDefault="00B37922" w:rsidP="0059502B">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B37922" w:rsidRPr="00F55F40" w:rsidRDefault="00B37922" w:rsidP="0059502B">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B37922" w:rsidRPr="00F55F40" w:rsidRDefault="00B37922" w:rsidP="005950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B37922" w:rsidRPr="00F55F40" w:rsidRDefault="00B37922" w:rsidP="005950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c) Caso o produto seja isento, no campo “Nº. do Registro na ANVISA”, deve ser informado a norma que isenta de Registro;</w:t>
            </w:r>
          </w:p>
          <w:p w:rsidR="00B37922" w:rsidRPr="00F55F40" w:rsidRDefault="00B37922" w:rsidP="0059502B">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1433A0">
      <w:headerReference w:type="default" r:id="rId19"/>
      <w:footerReference w:type="default" r:id="rId20"/>
      <w:pgSz w:w="11920" w:h="16840"/>
      <w:pgMar w:top="209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2B" w:rsidRDefault="0059502B">
      <w:pPr>
        <w:spacing w:after="0" w:line="240" w:lineRule="auto"/>
      </w:pPr>
      <w:r>
        <w:separator/>
      </w:r>
    </w:p>
  </w:endnote>
  <w:endnote w:type="continuationSeparator" w:id="0">
    <w:p w:rsidR="0059502B" w:rsidRDefault="0059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2B" w:rsidRDefault="00087D4C" w:rsidP="00BC0356">
    <w:pPr>
      <w:pStyle w:val="Rodap"/>
      <w:tabs>
        <w:tab w:val="right" w:pos="9923"/>
      </w:tabs>
      <w:spacing w:after="0" w:line="240" w:lineRule="auto"/>
      <w:rPr>
        <w:rFonts w:ascii="Arial" w:hAnsi="Arial" w:cs="Arial"/>
        <w:sz w:val="24"/>
        <w:szCs w:val="24"/>
      </w:rPr>
    </w:pPr>
    <w:r>
      <w:rPr>
        <w:rFonts w:ascii="Arial" w:hAnsi="Arial" w:cs="Arial"/>
        <w:noProof/>
        <w:sz w:val="20"/>
        <w:szCs w:val="20"/>
        <w:lang w:eastAsia="zh-TW"/>
      </w:rPr>
      <w:pict>
        <v:rect id="_x0000_s2053" style="position:absolute;margin-left:539.85pt;margin-top:617.45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59502B" w:rsidRPr="00171348" w:rsidRDefault="0059502B" w:rsidP="00462D92">
                <w:pPr>
                  <w:pStyle w:val="Rodap"/>
                  <w:rPr>
                    <w:rFonts w:ascii="Cambria" w:hAnsi="Cambria"/>
                    <w:sz w:val="32"/>
                    <w:szCs w:val="44"/>
                  </w:rPr>
                </w:pPr>
                <w:r w:rsidRPr="00171348">
                  <w:rPr>
                    <w:rFonts w:ascii="Cambria" w:hAnsi="Cambria"/>
                    <w:sz w:val="16"/>
                  </w:rPr>
                  <w:t>Página</w:t>
                </w:r>
                <w:r w:rsidR="00CF38D6" w:rsidRPr="00171348">
                  <w:rPr>
                    <w:sz w:val="16"/>
                  </w:rPr>
                  <w:fldChar w:fldCharType="begin"/>
                </w:r>
                <w:r w:rsidRPr="00171348">
                  <w:rPr>
                    <w:sz w:val="16"/>
                  </w:rPr>
                  <w:instrText xml:space="preserve"> PAGE    \* MERGEFORMAT </w:instrText>
                </w:r>
                <w:r w:rsidR="00CF38D6" w:rsidRPr="00171348">
                  <w:rPr>
                    <w:sz w:val="16"/>
                  </w:rPr>
                  <w:fldChar w:fldCharType="separate"/>
                </w:r>
                <w:r w:rsidR="00087D4C" w:rsidRPr="00087D4C">
                  <w:rPr>
                    <w:rFonts w:ascii="Cambria" w:hAnsi="Cambria"/>
                    <w:noProof/>
                    <w:sz w:val="32"/>
                    <w:szCs w:val="44"/>
                  </w:rPr>
                  <w:t>19</w:t>
                </w:r>
                <w:r w:rsidR="00CF38D6" w:rsidRPr="00171348">
                  <w:rPr>
                    <w:sz w:val="16"/>
                  </w:rPr>
                  <w:fldChar w:fldCharType="end"/>
                </w:r>
              </w:p>
            </w:txbxContent>
          </v:textbox>
          <w10:wrap anchorx="page" anchory="margin"/>
        </v:rect>
      </w:pict>
    </w:r>
    <w:r w:rsidR="00FB189F">
      <w:rPr>
        <w:rFonts w:ascii="Arial" w:hAnsi="Arial" w:cs="Arial"/>
        <w:color w:val="000000"/>
      </w:rPr>
      <w:tab/>
    </w:r>
    <w:r w:rsidR="00FB189F">
      <w:rPr>
        <w:rFonts w:ascii="Arial" w:hAnsi="Arial" w:cs="Arial"/>
        <w:color w:val="000000"/>
      </w:rPr>
      <w:tab/>
    </w:r>
    <w:r w:rsidR="00FB189F">
      <w:rPr>
        <w:rFonts w:ascii="Arial" w:hAnsi="Arial" w:cs="Arial"/>
        <w:color w:val="000000"/>
      </w:rPr>
      <w:tab/>
      <w:t>SCL/DNE</w:t>
    </w:r>
  </w:p>
  <w:p w:rsidR="0059502B" w:rsidRDefault="0059502B"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7B39C878" wp14:editId="72CC91F6">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9502B" w:rsidRPr="005D646A" w:rsidRDefault="0059502B">
    <w:pPr>
      <w:pStyle w:val="Rodap"/>
      <w:rPr>
        <w:sz w:val="20"/>
      </w:rPr>
    </w:pPr>
  </w:p>
  <w:p w:rsidR="0059502B" w:rsidRDefault="0059502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2B" w:rsidRDefault="0059502B">
      <w:pPr>
        <w:spacing w:after="0" w:line="240" w:lineRule="auto"/>
      </w:pPr>
      <w:r>
        <w:separator/>
      </w:r>
    </w:p>
  </w:footnote>
  <w:footnote w:type="continuationSeparator" w:id="0">
    <w:p w:rsidR="0059502B" w:rsidRDefault="00595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2B" w:rsidRDefault="00087D4C"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noProof/>
      </w:rPr>
      <w:pict>
        <v:rect id="_x0000_s2049" style="position:absolute;left:0;text-align:left;margin-left:0;margin-top:-.65pt;width:597.3pt;height:126.75pt;z-index:-251659776;mso-position-horizontal-relative:page;mso-position-vertical-relative:page" o:allowincell="f" filled="f" stroked="f">
          <v:textbox style="mso-next-textbox:#_x0000_s2049" inset="0,0,0,0">
            <w:txbxContent>
              <w:p w:rsidR="0059502B" w:rsidRDefault="0059502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59502B">
      <w:rPr>
        <w:b/>
        <w:noProof/>
        <w:sz w:val="40"/>
        <w:szCs w:val="40"/>
      </w:rPr>
      <w:drawing>
        <wp:anchor distT="0" distB="0" distL="114300" distR="114300" simplePos="0" relativeHeight="251663872" behindDoc="1" locked="0" layoutInCell="1" allowOverlap="1" wp14:anchorId="008DCE52" wp14:editId="5B30D3CA">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A57F2B" w:rsidRDefault="00A57F2B" w:rsidP="00D57641">
    <w:pPr>
      <w:widowControl w:val="0"/>
      <w:tabs>
        <w:tab w:val="left" w:pos="889"/>
      </w:tabs>
      <w:autoSpaceDE w:val="0"/>
      <w:autoSpaceDN w:val="0"/>
      <w:adjustRightInd w:val="0"/>
      <w:spacing w:after="0" w:line="240" w:lineRule="auto"/>
      <w:jc w:val="right"/>
      <w:rPr>
        <w:noProof/>
      </w:rPr>
    </w:pPr>
  </w:p>
  <w:p w:rsidR="0059502B" w:rsidRDefault="0059502B" w:rsidP="00376B72">
    <w:pPr>
      <w:widowControl w:val="0"/>
      <w:tabs>
        <w:tab w:val="left" w:pos="1390"/>
      </w:tabs>
      <w:autoSpaceDE w:val="0"/>
      <w:autoSpaceDN w:val="0"/>
      <w:adjustRightInd w:val="0"/>
      <w:spacing w:after="0" w:line="200" w:lineRule="exact"/>
      <w:rPr>
        <w:noProof/>
      </w:rPr>
    </w:pPr>
    <w:r>
      <w:rPr>
        <w:noProof/>
      </w:rPr>
      <w:tab/>
    </w:r>
  </w:p>
  <w:p w:rsidR="0059502B" w:rsidRDefault="0059502B" w:rsidP="001433A0">
    <w:pPr>
      <w:widowControl w:val="0"/>
      <w:autoSpaceDE w:val="0"/>
      <w:autoSpaceDN w:val="0"/>
      <w:adjustRightInd w:val="0"/>
      <w:spacing w:after="0" w:line="200" w:lineRule="exact"/>
      <w:rPr>
        <w:noProof/>
      </w:rPr>
    </w:pPr>
  </w:p>
  <w:p w:rsidR="001433A0" w:rsidRDefault="001433A0" w:rsidP="001433A0">
    <w:pPr>
      <w:widowControl w:val="0"/>
      <w:autoSpaceDE w:val="0"/>
      <w:autoSpaceDN w:val="0"/>
      <w:adjustRightInd w:val="0"/>
      <w:spacing w:after="0" w:line="200" w:lineRule="exact"/>
      <w:rPr>
        <w:rFonts w:ascii="Arial" w:hAnsi="Arial" w:cs="Arial"/>
        <w:b/>
        <w:bCs/>
        <w:sz w:val="18"/>
      </w:rPr>
    </w:pPr>
  </w:p>
  <w:p w:rsidR="0059502B" w:rsidRPr="00376B72" w:rsidRDefault="0059502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A57F2B">
      <w:rPr>
        <w:rFonts w:ascii="Arial Narrow" w:hAnsi="Arial Narrow" w:cs="Arial"/>
        <w:b/>
        <w:bCs/>
        <w:color w:val="000000"/>
        <w:sz w:val="18"/>
      </w:rPr>
      <w:t>129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087D4C">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59502B" w:rsidRDefault="0059502B">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087D4C">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59502B" w:rsidRPr="00886D34" w:rsidRDefault="0059502B" w:rsidP="00886D34">
                <w:pPr>
                  <w:rPr>
                    <w:szCs w:val="21"/>
                  </w:rPr>
                </w:pPr>
              </w:p>
            </w:txbxContent>
          </v:textbox>
          <w10:wrap anchorx="page" anchory="page"/>
        </v:shape>
      </w:pict>
    </w:r>
    <w:r>
      <w:rPr>
        <w:rFonts w:ascii="Arial Narrow" w:hAnsi="Arial Narrow" w:cs="Arial"/>
        <w:b/>
        <w:bCs/>
        <w:color w:val="000000"/>
        <w:sz w:val="18"/>
      </w:rPr>
      <w:t>1255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462645"/>
    <w:multiLevelType w:val="multilevel"/>
    <w:tmpl w:val="5BD0CA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B2F6FF4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4">
    <w:nsid w:val="7E402AF2"/>
    <w:multiLevelType w:val="multilevel"/>
    <w:tmpl w:val="B2F6FF4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7"/>
  </w:num>
  <w:num w:numId="3">
    <w:abstractNumId w:val="6"/>
  </w:num>
  <w:num w:numId="4">
    <w:abstractNumId w:val="16"/>
  </w:num>
  <w:num w:numId="5">
    <w:abstractNumId w:val="23"/>
  </w:num>
  <w:num w:numId="6">
    <w:abstractNumId w:val="8"/>
  </w:num>
  <w:num w:numId="7">
    <w:abstractNumId w:val="13"/>
  </w:num>
  <w:num w:numId="8">
    <w:abstractNumId w:val="2"/>
  </w:num>
  <w:num w:numId="9">
    <w:abstractNumId w:val="24"/>
  </w:num>
  <w:num w:numId="10">
    <w:abstractNumId w:val="14"/>
  </w:num>
  <w:num w:numId="11">
    <w:abstractNumId w:val="4"/>
  </w:num>
  <w:num w:numId="12">
    <w:abstractNumId w:val="9"/>
  </w:num>
  <w:num w:numId="13">
    <w:abstractNumId w:val="30"/>
  </w:num>
  <w:num w:numId="14">
    <w:abstractNumId w:val="21"/>
  </w:num>
  <w:num w:numId="15">
    <w:abstractNumId w:val="32"/>
  </w:num>
  <w:num w:numId="16">
    <w:abstractNumId w:val="12"/>
  </w:num>
  <w:num w:numId="17">
    <w:abstractNumId w:val="5"/>
  </w:num>
  <w:num w:numId="18">
    <w:abstractNumId w:val="11"/>
  </w:num>
  <w:num w:numId="19">
    <w:abstractNumId w:val="15"/>
  </w:num>
  <w:num w:numId="20">
    <w:abstractNumId w:val="20"/>
  </w:num>
  <w:num w:numId="21">
    <w:abstractNumId w:val="25"/>
  </w:num>
  <w:num w:numId="22">
    <w:abstractNumId w:val="10"/>
  </w:num>
  <w:num w:numId="23">
    <w:abstractNumId w:val="31"/>
  </w:num>
  <w:num w:numId="24">
    <w:abstractNumId w:val="22"/>
  </w:num>
  <w:num w:numId="25">
    <w:abstractNumId w:val="33"/>
  </w:num>
  <w:num w:numId="26">
    <w:abstractNumId w:val="19"/>
  </w:num>
  <w:num w:numId="27">
    <w:abstractNumId w:val="29"/>
  </w:num>
  <w:num w:numId="28">
    <w:abstractNumId w:val="28"/>
  </w:num>
  <w:num w:numId="29">
    <w:abstractNumId w:val="17"/>
  </w:num>
  <w:num w:numId="30">
    <w:abstractNumId w:val="18"/>
  </w:num>
  <w:num w:numId="31">
    <w:abstractNumId w:val="0"/>
  </w:num>
  <w:num w:numId="32">
    <w:abstractNumId w:val="3"/>
  </w:num>
  <w:num w:numId="33">
    <w:abstractNumId w:val="27"/>
  </w:num>
  <w:num w:numId="34">
    <w:abstractNumId w:val="3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1711F"/>
    <w:rsid w:val="000206D8"/>
    <w:rsid w:val="00020BB7"/>
    <w:rsid w:val="00021FC3"/>
    <w:rsid w:val="00022576"/>
    <w:rsid w:val="0002302C"/>
    <w:rsid w:val="0002458B"/>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070"/>
    <w:rsid w:val="00076D6C"/>
    <w:rsid w:val="00080133"/>
    <w:rsid w:val="000817C5"/>
    <w:rsid w:val="000857F2"/>
    <w:rsid w:val="000861E8"/>
    <w:rsid w:val="00086BC2"/>
    <w:rsid w:val="00087D4C"/>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6B2"/>
    <w:rsid w:val="000C7CDE"/>
    <w:rsid w:val="000D21A3"/>
    <w:rsid w:val="000D30D3"/>
    <w:rsid w:val="000D3E3E"/>
    <w:rsid w:val="000D4323"/>
    <w:rsid w:val="000D6055"/>
    <w:rsid w:val="000E0279"/>
    <w:rsid w:val="000E213B"/>
    <w:rsid w:val="000E50C1"/>
    <w:rsid w:val="000E58FA"/>
    <w:rsid w:val="000E5B50"/>
    <w:rsid w:val="000E5D4F"/>
    <w:rsid w:val="000F07AE"/>
    <w:rsid w:val="000F28E2"/>
    <w:rsid w:val="000F454F"/>
    <w:rsid w:val="000F7DFB"/>
    <w:rsid w:val="00100E8F"/>
    <w:rsid w:val="001037FC"/>
    <w:rsid w:val="00106139"/>
    <w:rsid w:val="00111077"/>
    <w:rsid w:val="0011567F"/>
    <w:rsid w:val="001214D3"/>
    <w:rsid w:val="00123068"/>
    <w:rsid w:val="00123515"/>
    <w:rsid w:val="0012557F"/>
    <w:rsid w:val="001270A0"/>
    <w:rsid w:val="001359E2"/>
    <w:rsid w:val="0014114D"/>
    <w:rsid w:val="00141A0F"/>
    <w:rsid w:val="001433A0"/>
    <w:rsid w:val="00144989"/>
    <w:rsid w:val="001452F5"/>
    <w:rsid w:val="00153D31"/>
    <w:rsid w:val="00153FC8"/>
    <w:rsid w:val="00155086"/>
    <w:rsid w:val="001552EE"/>
    <w:rsid w:val="00160904"/>
    <w:rsid w:val="00162246"/>
    <w:rsid w:val="001626F9"/>
    <w:rsid w:val="00162B86"/>
    <w:rsid w:val="00162D45"/>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68"/>
    <w:rsid w:val="001D51AE"/>
    <w:rsid w:val="001D56D2"/>
    <w:rsid w:val="001E1518"/>
    <w:rsid w:val="001E216F"/>
    <w:rsid w:val="001E230E"/>
    <w:rsid w:val="001E3649"/>
    <w:rsid w:val="001E450C"/>
    <w:rsid w:val="001E4A83"/>
    <w:rsid w:val="001F12C3"/>
    <w:rsid w:val="001F20AE"/>
    <w:rsid w:val="001F2647"/>
    <w:rsid w:val="001F2B1B"/>
    <w:rsid w:val="001F2F69"/>
    <w:rsid w:val="001F34C2"/>
    <w:rsid w:val="001F4070"/>
    <w:rsid w:val="001F4858"/>
    <w:rsid w:val="001F74AC"/>
    <w:rsid w:val="001F78AF"/>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6BE"/>
    <w:rsid w:val="002719D8"/>
    <w:rsid w:val="00272C5C"/>
    <w:rsid w:val="00273950"/>
    <w:rsid w:val="00275074"/>
    <w:rsid w:val="002750E0"/>
    <w:rsid w:val="0027599D"/>
    <w:rsid w:val="00280953"/>
    <w:rsid w:val="0028153D"/>
    <w:rsid w:val="00281E49"/>
    <w:rsid w:val="0028287D"/>
    <w:rsid w:val="00282A05"/>
    <w:rsid w:val="00283CE5"/>
    <w:rsid w:val="002852F8"/>
    <w:rsid w:val="00286D23"/>
    <w:rsid w:val="002917AD"/>
    <w:rsid w:val="00292856"/>
    <w:rsid w:val="002959C0"/>
    <w:rsid w:val="00296577"/>
    <w:rsid w:val="00297AFD"/>
    <w:rsid w:val="002A0356"/>
    <w:rsid w:val="002A17AD"/>
    <w:rsid w:val="002A5014"/>
    <w:rsid w:val="002A5C62"/>
    <w:rsid w:val="002A6BAC"/>
    <w:rsid w:val="002B2363"/>
    <w:rsid w:val="002B24D6"/>
    <w:rsid w:val="002B3089"/>
    <w:rsid w:val="002B65AD"/>
    <w:rsid w:val="002B6C99"/>
    <w:rsid w:val="002B7CA6"/>
    <w:rsid w:val="002C11F2"/>
    <w:rsid w:val="002C2FB9"/>
    <w:rsid w:val="002C39B5"/>
    <w:rsid w:val="002C7430"/>
    <w:rsid w:val="002C7529"/>
    <w:rsid w:val="002D46FD"/>
    <w:rsid w:val="002D485F"/>
    <w:rsid w:val="002D52C8"/>
    <w:rsid w:val="002D5471"/>
    <w:rsid w:val="002E0F8E"/>
    <w:rsid w:val="002E4185"/>
    <w:rsid w:val="002F0392"/>
    <w:rsid w:val="002F34C6"/>
    <w:rsid w:val="002F7107"/>
    <w:rsid w:val="00305D35"/>
    <w:rsid w:val="003074CF"/>
    <w:rsid w:val="003112ED"/>
    <w:rsid w:val="003156FF"/>
    <w:rsid w:val="00315CF6"/>
    <w:rsid w:val="003201EC"/>
    <w:rsid w:val="00323E04"/>
    <w:rsid w:val="00327921"/>
    <w:rsid w:val="00331083"/>
    <w:rsid w:val="003313B0"/>
    <w:rsid w:val="00333713"/>
    <w:rsid w:val="003352C3"/>
    <w:rsid w:val="00340D5A"/>
    <w:rsid w:val="00341073"/>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4F13"/>
    <w:rsid w:val="00385582"/>
    <w:rsid w:val="00390104"/>
    <w:rsid w:val="00395565"/>
    <w:rsid w:val="00396EEE"/>
    <w:rsid w:val="00397C41"/>
    <w:rsid w:val="003A1638"/>
    <w:rsid w:val="003A4F98"/>
    <w:rsid w:val="003A750F"/>
    <w:rsid w:val="003A75BC"/>
    <w:rsid w:val="003B261F"/>
    <w:rsid w:val="003B45C8"/>
    <w:rsid w:val="003B4AD0"/>
    <w:rsid w:val="003B6103"/>
    <w:rsid w:val="003B6487"/>
    <w:rsid w:val="003B683C"/>
    <w:rsid w:val="003B6A8E"/>
    <w:rsid w:val="003B7C99"/>
    <w:rsid w:val="003C0868"/>
    <w:rsid w:val="003C2C09"/>
    <w:rsid w:val="003C42ED"/>
    <w:rsid w:val="003C44B4"/>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3F5A"/>
    <w:rsid w:val="00455919"/>
    <w:rsid w:val="00456308"/>
    <w:rsid w:val="004564C1"/>
    <w:rsid w:val="00457A54"/>
    <w:rsid w:val="004605AF"/>
    <w:rsid w:val="004609F5"/>
    <w:rsid w:val="004617E7"/>
    <w:rsid w:val="00462D92"/>
    <w:rsid w:val="00463190"/>
    <w:rsid w:val="00467A26"/>
    <w:rsid w:val="004709DE"/>
    <w:rsid w:val="004719E6"/>
    <w:rsid w:val="004728EC"/>
    <w:rsid w:val="00473367"/>
    <w:rsid w:val="00473B76"/>
    <w:rsid w:val="00473BBF"/>
    <w:rsid w:val="00473CD6"/>
    <w:rsid w:val="004741D4"/>
    <w:rsid w:val="004779F5"/>
    <w:rsid w:val="0048183B"/>
    <w:rsid w:val="00481E13"/>
    <w:rsid w:val="00485207"/>
    <w:rsid w:val="00485B8F"/>
    <w:rsid w:val="004861B8"/>
    <w:rsid w:val="00487C8C"/>
    <w:rsid w:val="00490DF9"/>
    <w:rsid w:val="00493836"/>
    <w:rsid w:val="00493CF6"/>
    <w:rsid w:val="00496948"/>
    <w:rsid w:val="004978A2"/>
    <w:rsid w:val="004A0DE6"/>
    <w:rsid w:val="004A1F08"/>
    <w:rsid w:val="004A4120"/>
    <w:rsid w:val="004A4C34"/>
    <w:rsid w:val="004B6147"/>
    <w:rsid w:val="004B77E4"/>
    <w:rsid w:val="004B7EF2"/>
    <w:rsid w:val="004C11E1"/>
    <w:rsid w:val="004C1E27"/>
    <w:rsid w:val="004C2A6C"/>
    <w:rsid w:val="004D007E"/>
    <w:rsid w:val="004D11E4"/>
    <w:rsid w:val="004D1C38"/>
    <w:rsid w:val="004D2480"/>
    <w:rsid w:val="004D2E04"/>
    <w:rsid w:val="004D4A34"/>
    <w:rsid w:val="004D5176"/>
    <w:rsid w:val="004D60C8"/>
    <w:rsid w:val="004D785B"/>
    <w:rsid w:val="004E248E"/>
    <w:rsid w:val="004E28ED"/>
    <w:rsid w:val="004E306E"/>
    <w:rsid w:val="004E3F06"/>
    <w:rsid w:val="004E6CB2"/>
    <w:rsid w:val="004E6CFF"/>
    <w:rsid w:val="004E6FC1"/>
    <w:rsid w:val="004F0D65"/>
    <w:rsid w:val="004F14B9"/>
    <w:rsid w:val="004F14F1"/>
    <w:rsid w:val="004F3368"/>
    <w:rsid w:val="004F3BBC"/>
    <w:rsid w:val="004F3E8C"/>
    <w:rsid w:val="004F4C41"/>
    <w:rsid w:val="0050173D"/>
    <w:rsid w:val="005027CA"/>
    <w:rsid w:val="00502FD9"/>
    <w:rsid w:val="00503101"/>
    <w:rsid w:val="0050328C"/>
    <w:rsid w:val="0050347E"/>
    <w:rsid w:val="00504872"/>
    <w:rsid w:val="00510017"/>
    <w:rsid w:val="005152B4"/>
    <w:rsid w:val="00516035"/>
    <w:rsid w:val="005169CE"/>
    <w:rsid w:val="005200CD"/>
    <w:rsid w:val="005203EF"/>
    <w:rsid w:val="00521C3B"/>
    <w:rsid w:val="00524132"/>
    <w:rsid w:val="005259A6"/>
    <w:rsid w:val="00526433"/>
    <w:rsid w:val="0053045B"/>
    <w:rsid w:val="00530767"/>
    <w:rsid w:val="00531412"/>
    <w:rsid w:val="00535932"/>
    <w:rsid w:val="00536287"/>
    <w:rsid w:val="00542A83"/>
    <w:rsid w:val="0054320F"/>
    <w:rsid w:val="0054373B"/>
    <w:rsid w:val="00543A27"/>
    <w:rsid w:val="00545B25"/>
    <w:rsid w:val="00550B0E"/>
    <w:rsid w:val="00553DE0"/>
    <w:rsid w:val="0055439C"/>
    <w:rsid w:val="0055487D"/>
    <w:rsid w:val="005604F7"/>
    <w:rsid w:val="00565363"/>
    <w:rsid w:val="00572346"/>
    <w:rsid w:val="005725F1"/>
    <w:rsid w:val="00572F93"/>
    <w:rsid w:val="005747E2"/>
    <w:rsid w:val="00575DAC"/>
    <w:rsid w:val="005767EF"/>
    <w:rsid w:val="00583B7F"/>
    <w:rsid w:val="0058433C"/>
    <w:rsid w:val="00586446"/>
    <w:rsid w:val="0059034F"/>
    <w:rsid w:val="0059074C"/>
    <w:rsid w:val="0059502B"/>
    <w:rsid w:val="00595080"/>
    <w:rsid w:val="005956C9"/>
    <w:rsid w:val="005968B1"/>
    <w:rsid w:val="00597BB3"/>
    <w:rsid w:val="005A1C7A"/>
    <w:rsid w:val="005A22B4"/>
    <w:rsid w:val="005A2BEC"/>
    <w:rsid w:val="005A2CB6"/>
    <w:rsid w:val="005A592E"/>
    <w:rsid w:val="005A5B6D"/>
    <w:rsid w:val="005A65D0"/>
    <w:rsid w:val="005A7C11"/>
    <w:rsid w:val="005B17ED"/>
    <w:rsid w:val="005B1E1A"/>
    <w:rsid w:val="005B34B7"/>
    <w:rsid w:val="005B36EC"/>
    <w:rsid w:val="005B40BC"/>
    <w:rsid w:val="005B4DDE"/>
    <w:rsid w:val="005B77D0"/>
    <w:rsid w:val="005C04E9"/>
    <w:rsid w:val="005C086A"/>
    <w:rsid w:val="005C4276"/>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3FD"/>
    <w:rsid w:val="005F1973"/>
    <w:rsid w:val="005F5DBA"/>
    <w:rsid w:val="005F6698"/>
    <w:rsid w:val="006007D6"/>
    <w:rsid w:val="00601024"/>
    <w:rsid w:val="00606801"/>
    <w:rsid w:val="006109D2"/>
    <w:rsid w:val="00611FE6"/>
    <w:rsid w:val="00613BCE"/>
    <w:rsid w:val="00614A3B"/>
    <w:rsid w:val="00615A38"/>
    <w:rsid w:val="00615BD9"/>
    <w:rsid w:val="00616004"/>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1F2E"/>
    <w:rsid w:val="006621F9"/>
    <w:rsid w:val="00663F6A"/>
    <w:rsid w:val="00665F19"/>
    <w:rsid w:val="006663B5"/>
    <w:rsid w:val="00667583"/>
    <w:rsid w:val="006703EA"/>
    <w:rsid w:val="006706CA"/>
    <w:rsid w:val="00671CBC"/>
    <w:rsid w:val="006728E0"/>
    <w:rsid w:val="0067566A"/>
    <w:rsid w:val="006763D6"/>
    <w:rsid w:val="00676D42"/>
    <w:rsid w:val="006777EA"/>
    <w:rsid w:val="00680A97"/>
    <w:rsid w:val="00687289"/>
    <w:rsid w:val="0069143B"/>
    <w:rsid w:val="0069228A"/>
    <w:rsid w:val="006946AE"/>
    <w:rsid w:val="006949F7"/>
    <w:rsid w:val="006A3A8A"/>
    <w:rsid w:val="006A5776"/>
    <w:rsid w:val="006A6CBA"/>
    <w:rsid w:val="006A6F97"/>
    <w:rsid w:val="006A7107"/>
    <w:rsid w:val="006A7FB5"/>
    <w:rsid w:val="006B0B95"/>
    <w:rsid w:val="006B1059"/>
    <w:rsid w:val="006B2BD2"/>
    <w:rsid w:val="006B3517"/>
    <w:rsid w:val="006B5A81"/>
    <w:rsid w:val="006C56E3"/>
    <w:rsid w:val="006C5C3C"/>
    <w:rsid w:val="006D65A7"/>
    <w:rsid w:val="006D7011"/>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5FD2"/>
    <w:rsid w:val="00741C7C"/>
    <w:rsid w:val="00743F36"/>
    <w:rsid w:val="007454C5"/>
    <w:rsid w:val="00747A9E"/>
    <w:rsid w:val="0075202E"/>
    <w:rsid w:val="00754080"/>
    <w:rsid w:val="00754A82"/>
    <w:rsid w:val="00754EEA"/>
    <w:rsid w:val="00754F8B"/>
    <w:rsid w:val="00757ECD"/>
    <w:rsid w:val="00761785"/>
    <w:rsid w:val="00764FC1"/>
    <w:rsid w:val="007656B6"/>
    <w:rsid w:val="0076728F"/>
    <w:rsid w:val="007672CB"/>
    <w:rsid w:val="00770332"/>
    <w:rsid w:val="00772854"/>
    <w:rsid w:val="00772BC2"/>
    <w:rsid w:val="00775F92"/>
    <w:rsid w:val="007818B7"/>
    <w:rsid w:val="00782628"/>
    <w:rsid w:val="007838FD"/>
    <w:rsid w:val="00784357"/>
    <w:rsid w:val="00784E19"/>
    <w:rsid w:val="00786663"/>
    <w:rsid w:val="00786A5C"/>
    <w:rsid w:val="00792966"/>
    <w:rsid w:val="0079483E"/>
    <w:rsid w:val="0079638F"/>
    <w:rsid w:val="00796CCE"/>
    <w:rsid w:val="0079748B"/>
    <w:rsid w:val="007A5A6D"/>
    <w:rsid w:val="007A6D37"/>
    <w:rsid w:val="007B1A5E"/>
    <w:rsid w:val="007B2075"/>
    <w:rsid w:val="007B3248"/>
    <w:rsid w:val="007B5B51"/>
    <w:rsid w:val="007C18BC"/>
    <w:rsid w:val="007C1A99"/>
    <w:rsid w:val="007C22A9"/>
    <w:rsid w:val="007C3977"/>
    <w:rsid w:val="007C46C9"/>
    <w:rsid w:val="007C6131"/>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4291"/>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03AC"/>
    <w:rsid w:val="00873185"/>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67F7"/>
    <w:rsid w:val="008C0AA1"/>
    <w:rsid w:val="008C291D"/>
    <w:rsid w:val="008C29FF"/>
    <w:rsid w:val="008C2A46"/>
    <w:rsid w:val="008C3009"/>
    <w:rsid w:val="008C34DB"/>
    <w:rsid w:val="008C3E5E"/>
    <w:rsid w:val="008C5C25"/>
    <w:rsid w:val="008C6D19"/>
    <w:rsid w:val="008D429D"/>
    <w:rsid w:val="008D706D"/>
    <w:rsid w:val="008D7322"/>
    <w:rsid w:val="008E0976"/>
    <w:rsid w:val="008E16E3"/>
    <w:rsid w:val="008E5409"/>
    <w:rsid w:val="008E63FA"/>
    <w:rsid w:val="008E65F7"/>
    <w:rsid w:val="008E7DBD"/>
    <w:rsid w:val="008F280E"/>
    <w:rsid w:val="008F40D1"/>
    <w:rsid w:val="008F4EB0"/>
    <w:rsid w:val="00901BD0"/>
    <w:rsid w:val="00902087"/>
    <w:rsid w:val="00902CF7"/>
    <w:rsid w:val="009043C4"/>
    <w:rsid w:val="00905C8D"/>
    <w:rsid w:val="00906790"/>
    <w:rsid w:val="00907F99"/>
    <w:rsid w:val="00911BC0"/>
    <w:rsid w:val="00913420"/>
    <w:rsid w:val="00913E20"/>
    <w:rsid w:val="00913FDE"/>
    <w:rsid w:val="009172D2"/>
    <w:rsid w:val="00921B72"/>
    <w:rsid w:val="009237F3"/>
    <w:rsid w:val="00924FA8"/>
    <w:rsid w:val="009252A0"/>
    <w:rsid w:val="009258C9"/>
    <w:rsid w:val="0093470F"/>
    <w:rsid w:val="009347EE"/>
    <w:rsid w:val="009357FB"/>
    <w:rsid w:val="009379D3"/>
    <w:rsid w:val="00940B65"/>
    <w:rsid w:val="0094142E"/>
    <w:rsid w:val="00944708"/>
    <w:rsid w:val="00944C9B"/>
    <w:rsid w:val="00946F78"/>
    <w:rsid w:val="0094706E"/>
    <w:rsid w:val="00950D81"/>
    <w:rsid w:val="0095252B"/>
    <w:rsid w:val="00967484"/>
    <w:rsid w:val="00967891"/>
    <w:rsid w:val="009678B2"/>
    <w:rsid w:val="009707DE"/>
    <w:rsid w:val="009711AB"/>
    <w:rsid w:val="0097214A"/>
    <w:rsid w:val="00972548"/>
    <w:rsid w:val="0097321E"/>
    <w:rsid w:val="0097373E"/>
    <w:rsid w:val="00975295"/>
    <w:rsid w:val="00977BBE"/>
    <w:rsid w:val="0098068C"/>
    <w:rsid w:val="00982060"/>
    <w:rsid w:val="00984DB9"/>
    <w:rsid w:val="00985E64"/>
    <w:rsid w:val="00986392"/>
    <w:rsid w:val="00987037"/>
    <w:rsid w:val="0098711E"/>
    <w:rsid w:val="00992579"/>
    <w:rsid w:val="009963B0"/>
    <w:rsid w:val="009A2BF6"/>
    <w:rsid w:val="009A789B"/>
    <w:rsid w:val="009B1BAC"/>
    <w:rsid w:val="009B359F"/>
    <w:rsid w:val="009B384F"/>
    <w:rsid w:val="009B4B66"/>
    <w:rsid w:val="009C09C4"/>
    <w:rsid w:val="009C228C"/>
    <w:rsid w:val="009C28D9"/>
    <w:rsid w:val="009C382F"/>
    <w:rsid w:val="009C38DD"/>
    <w:rsid w:val="009C482D"/>
    <w:rsid w:val="009C5093"/>
    <w:rsid w:val="009C61A3"/>
    <w:rsid w:val="009D1D1D"/>
    <w:rsid w:val="009D20AB"/>
    <w:rsid w:val="009D3410"/>
    <w:rsid w:val="009D3993"/>
    <w:rsid w:val="009D79A0"/>
    <w:rsid w:val="009E010B"/>
    <w:rsid w:val="009E12D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B01"/>
    <w:rsid w:val="00A33C8D"/>
    <w:rsid w:val="00A36270"/>
    <w:rsid w:val="00A377A0"/>
    <w:rsid w:val="00A40897"/>
    <w:rsid w:val="00A4279C"/>
    <w:rsid w:val="00A430BC"/>
    <w:rsid w:val="00A447FB"/>
    <w:rsid w:val="00A44E0E"/>
    <w:rsid w:val="00A47621"/>
    <w:rsid w:val="00A47E4A"/>
    <w:rsid w:val="00A514D2"/>
    <w:rsid w:val="00A522C3"/>
    <w:rsid w:val="00A57F2B"/>
    <w:rsid w:val="00A60D88"/>
    <w:rsid w:val="00A62F51"/>
    <w:rsid w:val="00A63100"/>
    <w:rsid w:val="00A6378D"/>
    <w:rsid w:val="00A6380A"/>
    <w:rsid w:val="00A663AC"/>
    <w:rsid w:val="00A67D5F"/>
    <w:rsid w:val="00A70DEA"/>
    <w:rsid w:val="00A752BF"/>
    <w:rsid w:val="00A829F9"/>
    <w:rsid w:val="00A83E1D"/>
    <w:rsid w:val="00A865E8"/>
    <w:rsid w:val="00A90579"/>
    <w:rsid w:val="00A93217"/>
    <w:rsid w:val="00A962B4"/>
    <w:rsid w:val="00A96722"/>
    <w:rsid w:val="00A97A4E"/>
    <w:rsid w:val="00AA0FDC"/>
    <w:rsid w:val="00AA22D6"/>
    <w:rsid w:val="00AA2752"/>
    <w:rsid w:val="00AA5946"/>
    <w:rsid w:val="00AA5F59"/>
    <w:rsid w:val="00AA6768"/>
    <w:rsid w:val="00AA6DC1"/>
    <w:rsid w:val="00AB0DF0"/>
    <w:rsid w:val="00AB1E8B"/>
    <w:rsid w:val="00AB34B0"/>
    <w:rsid w:val="00AB3FC5"/>
    <w:rsid w:val="00AB4F42"/>
    <w:rsid w:val="00AB5118"/>
    <w:rsid w:val="00AB7746"/>
    <w:rsid w:val="00AB7C04"/>
    <w:rsid w:val="00AC1697"/>
    <w:rsid w:val="00AC20CA"/>
    <w:rsid w:val="00AC2941"/>
    <w:rsid w:val="00AC5845"/>
    <w:rsid w:val="00AC6521"/>
    <w:rsid w:val="00AD007E"/>
    <w:rsid w:val="00AD1933"/>
    <w:rsid w:val="00AD1F48"/>
    <w:rsid w:val="00AD306F"/>
    <w:rsid w:val="00AD375C"/>
    <w:rsid w:val="00AD3936"/>
    <w:rsid w:val="00AD3C93"/>
    <w:rsid w:val="00AD4B9F"/>
    <w:rsid w:val="00AD5309"/>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37922"/>
    <w:rsid w:val="00B44AA8"/>
    <w:rsid w:val="00B464FD"/>
    <w:rsid w:val="00B47D86"/>
    <w:rsid w:val="00B53EFF"/>
    <w:rsid w:val="00B5470C"/>
    <w:rsid w:val="00B57B0B"/>
    <w:rsid w:val="00B67DE3"/>
    <w:rsid w:val="00B70FB9"/>
    <w:rsid w:val="00B7120D"/>
    <w:rsid w:val="00B71C39"/>
    <w:rsid w:val="00B744F3"/>
    <w:rsid w:val="00B747E8"/>
    <w:rsid w:val="00B76FAA"/>
    <w:rsid w:val="00B82AAC"/>
    <w:rsid w:val="00B841D2"/>
    <w:rsid w:val="00B91132"/>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D777E"/>
    <w:rsid w:val="00BE0184"/>
    <w:rsid w:val="00BE06A3"/>
    <w:rsid w:val="00BE0C04"/>
    <w:rsid w:val="00BE1CE5"/>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17063"/>
    <w:rsid w:val="00C21B7B"/>
    <w:rsid w:val="00C22078"/>
    <w:rsid w:val="00C2256E"/>
    <w:rsid w:val="00C25259"/>
    <w:rsid w:val="00C2576C"/>
    <w:rsid w:val="00C27149"/>
    <w:rsid w:val="00C27D8A"/>
    <w:rsid w:val="00C317FA"/>
    <w:rsid w:val="00C32626"/>
    <w:rsid w:val="00C3336E"/>
    <w:rsid w:val="00C338FD"/>
    <w:rsid w:val="00C34788"/>
    <w:rsid w:val="00C40CC7"/>
    <w:rsid w:val="00C43537"/>
    <w:rsid w:val="00C44517"/>
    <w:rsid w:val="00C44BBD"/>
    <w:rsid w:val="00C460BE"/>
    <w:rsid w:val="00C463FF"/>
    <w:rsid w:val="00C51441"/>
    <w:rsid w:val="00C532A8"/>
    <w:rsid w:val="00C53A1C"/>
    <w:rsid w:val="00C5499C"/>
    <w:rsid w:val="00C55862"/>
    <w:rsid w:val="00C55B44"/>
    <w:rsid w:val="00C63E3E"/>
    <w:rsid w:val="00C64EFD"/>
    <w:rsid w:val="00C709E9"/>
    <w:rsid w:val="00C7205F"/>
    <w:rsid w:val="00C72A40"/>
    <w:rsid w:val="00C735AD"/>
    <w:rsid w:val="00C738D0"/>
    <w:rsid w:val="00C77CAD"/>
    <w:rsid w:val="00C80151"/>
    <w:rsid w:val="00C82F66"/>
    <w:rsid w:val="00C83C07"/>
    <w:rsid w:val="00C83F02"/>
    <w:rsid w:val="00C84E42"/>
    <w:rsid w:val="00C93155"/>
    <w:rsid w:val="00C935B8"/>
    <w:rsid w:val="00C9388B"/>
    <w:rsid w:val="00C95883"/>
    <w:rsid w:val="00C95C50"/>
    <w:rsid w:val="00CA0190"/>
    <w:rsid w:val="00CA7A83"/>
    <w:rsid w:val="00CB0124"/>
    <w:rsid w:val="00CB08E0"/>
    <w:rsid w:val="00CB1987"/>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38D6"/>
    <w:rsid w:val="00CF5F26"/>
    <w:rsid w:val="00CF7FF0"/>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2562"/>
    <w:rsid w:val="00D64153"/>
    <w:rsid w:val="00D64389"/>
    <w:rsid w:val="00D64E35"/>
    <w:rsid w:val="00D67DB9"/>
    <w:rsid w:val="00D7044B"/>
    <w:rsid w:val="00D70BFB"/>
    <w:rsid w:val="00D70CAC"/>
    <w:rsid w:val="00D70EC4"/>
    <w:rsid w:val="00D72A64"/>
    <w:rsid w:val="00D72C43"/>
    <w:rsid w:val="00D736E5"/>
    <w:rsid w:val="00D73A03"/>
    <w:rsid w:val="00D77EF9"/>
    <w:rsid w:val="00D83CA5"/>
    <w:rsid w:val="00D84104"/>
    <w:rsid w:val="00D85985"/>
    <w:rsid w:val="00D93CEA"/>
    <w:rsid w:val="00D93D78"/>
    <w:rsid w:val="00D96460"/>
    <w:rsid w:val="00D97F9D"/>
    <w:rsid w:val="00DA2071"/>
    <w:rsid w:val="00DA2A20"/>
    <w:rsid w:val="00DA4AFE"/>
    <w:rsid w:val="00DA53FB"/>
    <w:rsid w:val="00DB2576"/>
    <w:rsid w:val="00DB3EA8"/>
    <w:rsid w:val="00DB5945"/>
    <w:rsid w:val="00DC2E7F"/>
    <w:rsid w:val="00DC3E33"/>
    <w:rsid w:val="00DC59C4"/>
    <w:rsid w:val="00DC68C5"/>
    <w:rsid w:val="00DD2B5B"/>
    <w:rsid w:val="00DD5616"/>
    <w:rsid w:val="00DD5B5A"/>
    <w:rsid w:val="00DE01C6"/>
    <w:rsid w:val="00DE2D56"/>
    <w:rsid w:val="00DE2F28"/>
    <w:rsid w:val="00DE6276"/>
    <w:rsid w:val="00DE77D6"/>
    <w:rsid w:val="00DF500B"/>
    <w:rsid w:val="00DF67AD"/>
    <w:rsid w:val="00DF7EFD"/>
    <w:rsid w:val="00E007E2"/>
    <w:rsid w:val="00E00DF3"/>
    <w:rsid w:val="00E01044"/>
    <w:rsid w:val="00E05133"/>
    <w:rsid w:val="00E07CA6"/>
    <w:rsid w:val="00E07D22"/>
    <w:rsid w:val="00E12BEF"/>
    <w:rsid w:val="00E12F54"/>
    <w:rsid w:val="00E136B1"/>
    <w:rsid w:val="00E15006"/>
    <w:rsid w:val="00E166E5"/>
    <w:rsid w:val="00E20320"/>
    <w:rsid w:val="00E20C98"/>
    <w:rsid w:val="00E227A0"/>
    <w:rsid w:val="00E245A5"/>
    <w:rsid w:val="00E24F82"/>
    <w:rsid w:val="00E272A4"/>
    <w:rsid w:val="00E27E78"/>
    <w:rsid w:val="00E30274"/>
    <w:rsid w:val="00E32622"/>
    <w:rsid w:val="00E333F9"/>
    <w:rsid w:val="00E34247"/>
    <w:rsid w:val="00E34948"/>
    <w:rsid w:val="00E3596D"/>
    <w:rsid w:val="00E4087D"/>
    <w:rsid w:val="00E413F3"/>
    <w:rsid w:val="00E414AE"/>
    <w:rsid w:val="00E511E1"/>
    <w:rsid w:val="00E53FF8"/>
    <w:rsid w:val="00E549D3"/>
    <w:rsid w:val="00E57146"/>
    <w:rsid w:val="00E57C00"/>
    <w:rsid w:val="00E612DE"/>
    <w:rsid w:val="00E65C59"/>
    <w:rsid w:val="00E710F3"/>
    <w:rsid w:val="00E71722"/>
    <w:rsid w:val="00E71B49"/>
    <w:rsid w:val="00E72072"/>
    <w:rsid w:val="00E7236F"/>
    <w:rsid w:val="00E72465"/>
    <w:rsid w:val="00E72CD6"/>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BBE"/>
    <w:rsid w:val="00EC3D56"/>
    <w:rsid w:val="00EC43FE"/>
    <w:rsid w:val="00ED4E30"/>
    <w:rsid w:val="00ED58D4"/>
    <w:rsid w:val="00EE7DEF"/>
    <w:rsid w:val="00EF1CB7"/>
    <w:rsid w:val="00EF1D29"/>
    <w:rsid w:val="00EF3C89"/>
    <w:rsid w:val="00F019C8"/>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50F91"/>
    <w:rsid w:val="00F51526"/>
    <w:rsid w:val="00F51D8C"/>
    <w:rsid w:val="00F53A48"/>
    <w:rsid w:val="00F53D7A"/>
    <w:rsid w:val="00F54522"/>
    <w:rsid w:val="00F56216"/>
    <w:rsid w:val="00F567A2"/>
    <w:rsid w:val="00F60DDF"/>
    <w:rsid w:val="00F60FDB"/>
    <w:rsid w:val="00F63580"/>
    <w:rsid w:val="00F64457"/>
    <w:rsid w:val="00F6723B"/>
    <w:rsid w:val="00F713B2"/>
    <w:rsid w:val="00F7152B"/>
    <w:rsid w:val="00F722F2"/>
    <w:rsid w:val="00F72BF0"/>
    <w:rsid w:val="00F74A20"/>
    <w:rsid w:val="00F81762"/>
    <w:rsid w:val="00F82A2F"/>
    <w:rsid w:val="00F9342F"/>
    <w:rsid w:val="00F94161"/>
    <w:rsid w:val="00F97601"/>
    <w:rsid w:val="00F977B8"/>
    <w:rsid w:val="00FA0280"/>
    <w:rsid w:val="00FA0520"/>
    <w:rsid w:val="00FA0834"/>
    <w:rsid w:val="00FA413C"/>
    <w:rsid w:val="00FA4792"/>
    <w:rsid w:val="00FA5890"/>
    <w:rsid w:val="00FA650C"/>
    <w:rsid w:val="00FA7929"/>
    <w:rsid w:val="00FA7941"/>
    <w:rsid w:val="00FB153B"/>
    <w:rsid w:val="00FB189F"/>
    <w:rsid w:val="00FB50B8"/>
    <w:rsid w:val="00FB71A1"/>
    <w:rsid w:val="00FB71EA"/>
    <w:rsid w:val="00FB7DF1"/>
    <w:rsid w:val="00FC28FD"/>
    <w:rsid w:val="00FC2B0E"/>
    <w:rsid w:val="00FC47D3"/>
    <w:rsid w:val="00FC5029"/>
    <w:rsid w:val="00FC6BCA"/>
    <w:rsid w:val="00FC76E0"/>
    <w:rsid w:val="00FD439C"/>
    <w:rsid w:val="00FD5507"/>
    <w:rsid w:val="00FD56C2"/>
    <w:rsid w:val="00FD5728"/>
    <w:rsid w:val="00FD5DBE"/>
    <w:rsid w:val="00FD67D5"/>
    <w:rsid w:val="00FD7C00"/>
    <w:rsid w:val="00FE0983"/>
    <w:rsid w:val="00FE2D76"/>
    <w:rsid w:val="00FE3B08"/>
    <w:rsid w:val="00FE5918"/>
    <w:rsid w:val="00FE5A21"/>
    <w:rsid w:val="00FE64AF"/>
    <w:rsid w:val="00FE65B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940B6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80F2-D420-46E1-A99F-85F390A7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37</Pages>
  <Words>17433</Words>
  <Characters>100595</Characters>
  <Application>Microsoft Office Word</Application>
  <DocSecurity>0</DocSecurity>
  <Lines>838</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117793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123</cp:revision>
  <cp:lastPrinted>2017-06-26T16:13:00Z</cp:lastPrinted>
  <dcterms:created xsi:type="dcterms:W3CDTF">2017-05-09T20:21:00Z</dcterms:created>
  <dcterms:modified xsi:type="dcterms:W3CDTF">2017-07-06T17:37:00Z</dcterms:modified>
</cp:coreProperties>
</file>