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F13DF4">
        <w:rPr>
          <w:rFonts w:cs="Calibri"/>
          <w:color w:val="000000"/>
          <w:sz w:val="20"/>
          <w:szCs w:val="20"/>
        </w:rPr>
        <w:t>1</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F13DF4">
        <w:rPr>
          <w:rFonts w:cs="Calibri"/>
          <w:color w:val="000000"/>
          <w:sz w:val="20"/>
          <w:szCs w:val="20"/>
        </w:rPr>
        <w:t>2</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F13DF4" w:rsidRDefault="00F13DF4" w:rsidP="00153FC8">
      <w:pPr>
        <w:widowControl w:val="0"/>
        <w:autoSpaceDE w:val="0"/>
        <w:autoSpaceDN w:val="0"/>
        <w:adjustRightInd w:val="0"/>
        <w:spacing w:after="0"/>
        <w:ind w:left="1101"/>
        <w:rPr>
          <w:bCs/>
          <w:sz w:val="20"/>
          <w:szCs w:val="20"/>
        </w:rPr>
      </w:pPr>
    </w:p>
    <w:p w:rsidR="00F13DF4" w:rsidRDefault="00F13DF4" w:rsidP="00153FC8">
      <w:pPr>
        <w:widowControl w:val="0"/>
        <w:autoSpaceDE w:val="0"/>
        <w:autoSpaceDN w:val="0"/>
        <w:adjustRightInd w:val="0"/>
        <w:spacing w:after="0"/>
        <w:ind w:left="1101"/>
        <w:rPr>
          <w:bCs/>
          <w:sz w:val="20"/>
          <w:szCs w:val="20"/>
        </w:rPr>
      </w:pPr>
    </w:p>
    <w:p w:rsidR="00F13DF4" w:rsidRDefault="00F13DF4" w:rsidP="00153FC8">
      <w:pPr>
        <w:widowControl w:val="0"/>
        <w:autoSpaceDE w:val="0"/>
        <w:autoSpaceDN w:val="0"/>
        <w:adjustRightInd w:val="0"/>
        <w:spacing w:after="0"/>
        <w:ind w:left="1101"/>
        <w:rPr>
          <w:bCs/>
          <w:sz w:val="20"/>
          <w:szCs w:val="20"/>
        </w:rPr>
      </w:pPr>
    </w:p>
    <w:p w:rsidR="00F13DF4" w:rsidRDefault="00F13DF4" w:rsidP="00153FC8">
      <w:pPr>
        <w:widowControl w:val="0"/>
        <w:autoSpaceDE w:val="0"/>
        <w:autoSpaceDN w:val="0"/>
        <w:adjustRightInd w:val="0"/>
        <w:spacing w:after="0"/>
        <w:ind w:left="1101"/>
        <w:rPr>
          <w:bCs/>
          <w:sz w:val="20"/>
          <w:szCs w:val="20"/>
        </w:rPr>
      </w:pPr>
    </w:p>
    <w:p w:rsidR="00F13DF4" w:rsidRDefault="00F13DF4"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A0113" w:rsidRDefault="003A0113" w:rsidP="00153FC8">
      <w:pPr>
        <w:widowControl w:val="0"/>
        <w:autoSpaceDE w:val="0"/>
        <w:autoSpaceDN w:val="0"/>
        <w:adjustRightInd w:val="0"/>
        <w:spacing w:after="0"/>
        <w:ind w:left="1101"/>
        <w:rPr>
          <w:bCs/>
          <w:sz w:val="20"/>
          <w:szCs w:val="20"/>
        </w:rPr>
      </w:pPr>
    </w:p>
    <w:p w:rsidR="003A0113" w:rsidRDefault="003A0113" w:rsidP="00153FC8">
      <w:pPr>
        <w:widowControl w:val="0"/>
        <w:autoSpaceDE w:val="0"/>
        <w:autoSpaceDN w:val="0"/>
        <w:adjustRightInd w:val="0"/>
        <w:spacing w:after="0"/>
        <w:ind w:left="1101"/>
        <w:rPr>
          <w:bCs/>
          <w:sz w:val="20"/>
          <w:szCs w:val="20"/>
        </w:rPr>
      </w:pPr>
    </w:p>
    <w:p w:rsidR="00854C9E" w:rsidRDefault="00854C9E" w:rsidP="00EB3F11">
      <w:pPr>
        <w:widowControl w:val="0"/>
        <w:autoSpaceDE w:val="0"/>
        <w:autoSpaceDN w:val="0"/>
        <w:adjustRightInd w:val="0"/>
        <w:spacing w:after="0"/>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8E5F88">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4620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62058">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62058">
              <w:rPr>
                <w:rFonts w:cs="Arial Narrow"/>
                <w:bCs/>
                <w:spacing w:val="-1"/>
                <w:position w:val="-1"/>
                <w:sz w:val="16"/>
                <w:szCs w:val="16"/>
              </w:rPr>
              <w:t>6380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92F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A0113">
              <w:rPr>
                <w:rFonts w:cs="Arial Narrow"/>
                <w:b/>
                <w:bCs/>
                <w:spacing w:val="-1"/>
                <w:position w:val="-1"/>
                <w:sz w:val="16"/>
                <w:szCs w:val="16"/>
              </w:rPr>
              <w:t xml:space="preserve"> </w:t>
            </w:r>
            <w:r w:rsidR="00792F72">
              <w:rPr>
                <w:rFonts w:cs="Arial Narrow"/>
                <w:b/>
                <w:bCs/>
                <w:spacing w:val="-1"/>
                <w:position w:val="-1"/>
                <w:sz w:val="16"/>
                <w:szCs w:val="16"/>
              </w:rPr>
              <w:t>25</w:t>
            </w:r>
            <w:r w:rsidR="003A0113">
              <w:rPr>
                <w:rFonts w:cs="Arial Narrow"/>
                <w:b/>
                <w:bCs/>
                <w:spacing w:val="-1"/>
                <w:position w:val="-1"/>
                <w:sz w:val="16"/>
                <w:szCs w:val="16"/>
              </w:rPr>
              <w:t xml:space="preserve"> de </w:t>
            </w:r>
            <w:r w:rsidR="00792F72">
              <w:rPr>
                <w:rFonts w:cs="Arial Narrow"/>
                <w:b/>
                <w:bCs/>
                <w:spacing w:val="-1"/>
                <w:position w:val="-1"/>
                <w:sz w:val="16"/>
                <w:szCs w:val="16"/>
              </w:rPr>
              <w:t>setembro</w:t>
            </w:r>
            <w:r w:rsidR="003A0113">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1B2EE9">
              <w:rPr>
                <w:rFonts w:cs="Arial Narrow"/>
                <w:b/>
                <w:bCs/>
                <w:spacing w:val="-1"/>
                <w:position w:val="-1"/>
                <w:sz w:val="16"/>
                <w:szCs w:val="16"/>
              </w:rPr>
              <w:t>09:00</w:t>
            </w:r>
            <w:r w:rsidR="003A0113">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3A011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1B2EE9" w:rsidRPr="00FD0DA3">
              <w:rPr>
                <w:rFonts w:cs="Arial Narrow"/>
                <w:bCs/>
                <w:spacing w:val="-1"/>
                <w:position w:val="-1"/>
                <w:sz w:val="16"/>
                <w:szCs w:val="16"/>
              </w:rPr>
              <w:t xml:space="preserve">www.saude.to.gov.br / </w:t>
            </w:r>
            <w:r w:rsidR="001B2EE9" w:rsidRPr="00FD0DA3">
              <w:rPr>
                <w:rFonts w:cs="Calibri"/>
                <w:bCs/>
                <w:spacing w:val="-1"/>
                <w:position w:val="-1"/>
                <w:sz w:val="16"/>
                <w:szCs w:val="16"/>
              </w:rPr>
              <w:t>www.comprasgovernamentais.gov.br</w:t>
            </w:r>
          </w:p>
        </w:tc>
      </w:tr>
      <w:tr w:rsidR="001974C1" w:rsidRPr="00CD233E" w:rsidTr="00840676">
        <w:tc>
          <w:tcPr>
            <w:tcW w:w="8789" w:type="dxa"/>
          </w:tcPr>
          <w:p w:rsidR="001974C1" w:rsidRPr="00CD233E" w:rsidRDefault="001974C1" w:rsidP="003A011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54723E" w:rsidRPr="00170E90">
              <w:rPr>
                <w:rFonts w:cs="Calibri"/>
                <w:bCs/>
                <w:spacing w:val="-1"/>
                <w:position w:val="-1"/>
                <w:sz w:val="16"/>
                <w:szCs w:val="16"/>
              </w:rPr>
              <w:t>www.</w:t>
            </w:r>
            <w:r w:rsidR="0054723E">
              <w:rPr>
                <w:rFonts w:cs="Calibri"/>
                <w:bCs/>
                <w:spacing w:val="-1"/>
                <w:position w:val="-1"/>
                <w:sz w:val="16"/>
                <w:szCs w:val="16"/>
              </w:rPr>
              <w:t>comprasnet</w:t>
            </w:r>
            <w:r w:rsidR="0054723E" w:rsidRPr="00170E90">
              <w:rPr>
                <w:rFonts w:cs="Calibri"/>
                <w:bCs/>
                <w:spacing w:val="-1"/>
                <w:position w:val="-1"/>
                <w:sz w:val="16"/>
                <w:szCs w:val="16"/>
              </w:rPr>
              <w:t>.</w:t>
            </w:r>
            <w:r w:rsidR="003A0113">
              <w:rPr>
                <w:rFonts w:cs="Calibri"/>
                <w:bCs/>
                <w:spacing w:val="-1"/>
                <w:position w:val="-1"/>
                <w:sz w:val="16"/>
                <w:szCs w:val="16"/>
              </w:rPr>
              <w:t>gov</w:t>
            </w:r>
            <w:r w:rsidR="0054723E"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3A0113" w:rsidRPr="00CD233E" w:rsidTr="00840676">
        <w:tc>
          <w:tcPr>
            <w:tcW w:w="8789" w:type="dxa"/>
          </w:tcPr>
          <w:p w:rsidR="003A0113" w:rsidRPr="00CD233E" w:rsidRDefault="003A0113" w:rsidP="003A0113">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w:t>
            </w:r>
            <w:r>
              <w:rPr>
                <w:rFonts w:cs="Arial Narrow"/>
                <w:b/>
                <w:bCs/>
                <w:spacing w:val="-1"/>
                <w:position w:val="-1"/>
                <w:sz w:val="16"/>
                <w:szCs w:val="16"/>
              </w:rPr>
              <w:t xml:space="preserve"> X</w:t>
            </w:r>
            <w:r w:rsidRPr="00CD233E">
              <w:rPr>
                <w:rFonts w:cs="Arial Narrow"/>
                <w:b/>
                <w:bCs/>
                <w:spacing w:val="-1"/>
                <w:position w:val="-1"/>
                <w:sz w:val="16"/>
                <w:szCs w:val="16"/>
              </w:rPr>
              <w:t xml:space="preserve"> ) SIM                     ( </w:t>
            </w:r>
            <w:r>
              <w:rPr>
                <w:rFonts w:cs="Arial Narrow"/>
                <w:b/>
                <w:bCs/>
                <w:spacing w:val="-1"/>
                <w:position w:val="-1"/>
                <w:sz w:val="16"/>
                <w:szCs w:val="16"/>
              </w:rPr>
              <w:t xml:space="preserve">  </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62058">
              <w:rPr>
                <w:rFonts w:cs="Arial Narrow"/>
                <w:bCs/>
                <w:spacing w:val="-1"/>
                <w:position w:val="-1"/>
                <w:sz w:val="16"/>
                <w:szCs w:val="16"/>
              </w:rPr>
              <w:t>Aquisição</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462058">
              <w:rPr>
                <w:rFonts w:cs="Arial Narrow"/>
                <w:bCs/>
                <w:spacing w:val="-1"/>
                <w:position w:val="-1"/>
                <w:sz w:val="16"/>
                <w:szCs w:val="16"/>
              </w:rPr>
              <w:t>Recebimento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620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620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42</w:t>
            </w:r>
            <w:r w:rsidR="00462058">
              <w:rPr>
                <w:rFonts w:cs="Arial Narrow"/>
                <w:bCs/>
                <w:spacing w:val="-1"/>
                <w:position w:val="-1"/>
                <w:sz w:val="16"/>
                <w:szCs w:val="16"/>
              </w:rPr>
              <w:t>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58">
              <w:rPr>
                <w:rFonts w:cs="Arial Narrow"/>
                <w:bCs/>
                <w:spacing w:val="-1"/>
                <w:position w:val="-1"/>
                <w:sz w:val="16"/>
                <w:szCs w:val="16"/>
              </w:rPr>
              <w:t>9</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1B2EE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3A0113">
              <w:rPr>
                <w:rFonts w:cs="Arial Narrow"/>
                <w:b/>
                <w:bCs/>
                <w:spacing w:val="-1"/>
                <w:position w:val="-1"/>
                <w:sz w:val="16"/>
                <w:szCs w:val="16"/>
              </w:rPr>
              <w:t>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Pregoeiro(a):</w:t>
            </w:r>
            <w:r w:rsidR="003A0113">
              <w:rPr>
                <w:rFonts w:cs="Arial Narrow"/>
                <w:b/>
                <w:bCs/>
                <w:spacing w:val="-1"/>
                <w:position w:val="-1"/>
                <w:sz w:val="16"/>
                <w:szCs w:val="16"/>
              </w:rPr>
              <w:t xml:space="preserve"> </w:t>
            </w:r>
            <w:r w:rsidR="001B2EE9">
              <w:rPr>
                <w:rFonts w:cs="Arial Narrow"/>
                <w:b/>
                <w:bCs/>
                <w:spacing w:val="-1"/>
                <w:position w:val="-1"/>
                <w:sz w:val="16"/>
                <w:szCs w:val="16"/>
              </w:rPr>
              <w:t>Kássia Pinheiro</w:t>
            </w:r>
            <w:r w:rsid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3A011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3A0113" w:rsidRPr="003A0113">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F61339">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F61339" w:rsidRDefault="00C7205F" w:rsidP="00F61339">
      <w:pPr>
        <w:autoSpaceDE w:val="0"/>
        <w:autoSpaceDN w:val="0"/>
        <w:adjustRightInd w:val="0"/>
        <w:spacing w:after="0" w:line="240" w:lineRule="auto"/>
        <w:jc w:val="both"/>
        <w:rPr>
          <w:rFonts w:asciiTheme="minorHAnsi" w:hAnsiTheme="minorHAnsi" w:cs="Arial"/>
          <w:sz w:val="20"/>
          <w:szCs w:val="20"/>
        </w:rPr>
      </w:pPr>
      <w:r w:rsidRPr="00F61339">
        <w:rPr>
          <w:rFonts w:asciiTheme="minorHAnsi" w:eastAsia="Batang" w:hAnsiTheme="minorHAnsi" w:cs="Courier New"/>
          <w:b/>
          <w:color w:val="000000"/>
          <w:sz w:val="20"/>
          <w:szCs w:val="20"/>
        </w:rPr>
        <w:t>1.1.</w:t>
      </w:r>
      <w:r w:rsidRPr="00F61339">
        <w:rPr>
          <w:rFonts w:asciiTheme="minorHAnsi" w:eastAsia="Batang" w:hAnsiTheme="minorHAnsi" w:cs="Courier New"/>
          <w:color w:val="000000"/>
          <w:sz w:val="20"/>
          <w:szCs w:val="20"/>
        </w:rPr>
        <w:t xml:space="preserve"> </w:t>
      </w:r>
      <w:r w:rsidR="0020437A" w:rsidRPr="00F61339">
        <w:rPr>
          <w:rFonts w:asciiTheme="minorHAnsi" w:eastAsia="Batang" w:hAnsiTheme="minorHAnsi" w:cs="Courier New"/>
          <w:color w:val="000000"/>
          <w:sz w:val="20"/>
          <w:szCs w:val="20"/>
        </w:rPr>
        <w:t xml:space="preserve">O presente pregão tem </w:t>
      </w:r>
      <w:r w:rsidR="006A6F97" w:rsidRPr="00F61339">
        <w:rPr>
          <w:rFonts w:asciiTheme="minorHAnsi" w:eastAsia="Batang" w:hAnsiTheme="minorHAnsi" w:cs="Courier New"/>
          <w:color w:val="000000"/>
          <w:sz w:val="20"/>
          <w:szCs w:val="20"/>
        </w:rPr>
        <w:t xml:space="preserve">por objeto </w:t>
      </w:r>
      <w:r w:rsidR="00F61339" w:rsidRPr="00F61339">
        <w:rPr>
          <w:rFonts w:asciiTheme="minorHAnsi" w:hAnsiTheme="minorHAnsi" w:cs="Arial"/>
          <w:sz w:val="20"/>
          <w:szCs w:val="20"/>
        </w:rPr>
        <w:t xml:space="preserve">a pretensão de </w:t>
      </w:r>
      <w:bookmarkStart w:id="0" w:name="_GoBack"/>
      <w:r w:rsidR="00F61339" w:rsidRPr="00F61339">
        <w:rPr>
          <w:rFonts w:asciiTheme="minorHAnsi" w:hAnsiTheme="minorHAnsi" w:cs="Arial"/>
          <w:sz w:val="20"/>
          <w:szCs w:val="20"/>
        </w:rPr>
        <w:t>contratar empresa especializada na locação de empilhadeiras elétricas para atender às necessidades do Centro de Distribuição da SES-TO</w:t>
      </w:r>
      <w:bookmarkEnd w:id="0"/>
      <w:r w:rsidR="00A67D5F">
        <w:rPr>
          <w:rFonts w:eastAsia="Batang" w:cs="Courier New"/>
          <w:color w:val="000000"/>
          <w:sz w:val="20"/>
          <w:szCs w:val="20"/>
        </w:rPr>
        <w:t>, conforme especificações técnicas contidas no Termo de Referência, Anexo II.</w:t>
      </w:r>
    </w:p>
    <w:p w:rsidR="00C7205F" w:rsidRDefault="00C7205F" w:rsidP="00F61339">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9C6FD1" w:rsidRDefault="009C6FD1" w:rsidP="00F61339">
      <w:pPr>
        <w:widowControl w:val="0"/>
        <w:tabs>
          <w:tab w:val="left" w:pos="142"/>
          <w:tab w:val="left" w:pos="284"/>
        </w:tabs>
        <w:autoSpaceDE w:val="0"/>
        <w:autoSpaceDN w:val="0"/>
        <w:adjustRightInd w:val="0"/>
        <w:spacing w:after="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Edital,</w:t>
      </w:r>
      <w:r w:rsidR="00A77431">
        <w:rPr>
          <w:rFonts w:eastAsia="Batang" w:cs="Courier New"/>
          <w:b/>
          <w:bCs/>
          <w:color w:val="000000"/>
          <w:sz w:val="20"/>
          <w:szCs w:val="20"/>
        </w:rPr>
        <w:t>serviço</w:t>
      </w:r>
      <w:r w:rsidRPr="009C6FD1">
        <w:rPr>
          <w:rFonts w:eastAsia="Batang" w:cs="Courier New"/>
          <w:b/>
          <w:bCs/>
          <w:color w:val="000000"/>
          <w:sz w:val="20"/>
          <w:szCs w:val="20"/>
        </w:rPr>
        <w:t>(s)</w:t>
      </w:r>
      <w:r>
        <w:rPr>
          <w:rFonts w:eastAsia="Batang" w:cs="Courier New"/>
          <w:bCs/>
          <w:color w:val="000000"/>
          <w:sz w:val="20"/>
          <w:szCs w:val="20"/>
        </w:rPr>
        <w:t xml:space="preserve">, leia-se: </w:t>
      </w:r>
      <w:r w:rsidR="00A77431">
        <w:rPr>
          <w:rFonts w:eastAsia="Batang" w:cs="Courier New"/>
          <w:b/>
          <w:color w:val="000000"/>
          <w:sz w:val="20"/>
          <w:szCs w:val="20"/>
        </w:rPr>
        <w:t>serviços de empilhadeira elétrica</w:t>
      </w:r>
      <w:r>
        <w:rPr>
          <w:rFonts w:eastAsia="Batang" w:cs="Courier New"/>
          <w:b/>
          <w:color w:val="000000"/>
          <w:sz w:val="20"/>
          <w:szCs w:val="20"/>
        </w:rPr>
        <w:t>.</w:t>
      </w:r>
    </w:p>
    <w:p w:rsidR="001A51BF" w:rsidRPr="00C7205F" w:rsidRDefault="00C7205F" w:rsidP="00F6133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F6133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w:t>
      </w:r>
      <w:r>
        <w:rPr>
          <w:b/>
          <w:bCs/>
          <w:color w:val="000000"/>
          <w:sz w:val="20"/>
          <w:szCs w:val="20"/>
          <w:u w:val="single"/>
        </w:rPr>
        <w:t xml:space="preserve"> </w:t>
      </w:r>
      <w:r w:rsidRPr="003579AE">
        <w:rPr>
          <w:b/>
          <w:bCs/>
          <w:color w:val="000000"/>
          <w:sz w:val="20"/>
          <w:szCs w:val="20"/>
          <w:u w:val="single"/>
        </w:rPr>
        <w:t>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206903">
        <w:rPr>
          <w:rFonts w:asciiTheme="minorHAnsi" w:hAnsiTheme="minorHAnsi" w:cs="Calibri"/>
          <w:b/>
          <w:bCs/>
          <w:spacing w:val="-1"/>
          <w:position w:val="-1"/>
          <w:sz w:val="20"/>
          <w:szCs w:val="20"/>
        </w:rPr>
        <w:t>C</w:t>
      </w:r>
      <w:r w:rsidR="00D404DB" w:rsidRPr="00D404DB">
        <w:rPr>
          <w:rFonts w:asciiTheme="minorHAnsi" w:hAnsiTheme="minorHAnsi" w:cs="Calibri"/>
          <w:b/>
          <w:bCs/>
          <w:spacing w:val="-1"/>
          <w:position w:val="-1"/>
          <w:sz w:val="20"/>
          <w:szCs w:val="20"/>
        </w:rPr>
        <w:t>omprasnet</w:t>
      </w:r>
      <w:proofErr w:type="spellEnd"/>
      <w:r w:rsidR="00595080" w:rsidRPr="00CB03EE">
        <w:rPr>
          <w:rFonts w:cs="Calibri"/>
          <w:color w:val="000000"/>
          <w:sz w:val="20"/>
          <w:szCs w:val="20"/>
        </w:rPr>
        <w:t>, onde para cadastrarem-se, as empresas deverão acessar o site</w:t>
      </w:r>
      <w:r w:rsidR="00595080" w:rsidRPr="00D404DB">
        <w:rPr>
          <w:rFonts w:asciiTheme="minorHAnsi" w:hAnsiTheme="minorHAnsi" w:cs="Calibri"/>
          <w:b/>
          <w:color w:val="000000"/>
          <w:sz w:val="20"/>
          <w:szCs w:val="20"/>
        </w:rPr>
        <w:t xml:space="preserve">: </w:t>
      </w:r>
      <w:r w:rsidR="00D404DB" w:rsidRPr="00D404DB">
        <w:rPr>
          <w:rFonts w:asciiTheme="minorHAnsi" w:hAnsiTheme="minorHAnsi" w:cs="Calibri"/>
          <w:b/>
          <w:bCs/>
          <w:spacing w:val="-1"/>
          <w:position w:val="-1"/>
          <w:sz w:val="20"/>
          <w:szCs w:val="20"/>
        </w:rPr>
        <w:t>www.comprasnet.</w:t>
      </w:r>
      <w:r w:rsidR="00206903">
        <w:rPr>
          <w:rFonts w:asciiTheme="minorHAnsi" w:hAnsiTheme="minorHAnsi" w:cs="Calibri"/>
          <w:b/>
          <w:bCs/>
          <w:spacing w:val="-1"/>
          <w:position w:val="-1"/>
          <w:sz w:val="20"/>
          <w:szCs w:val="20"/>
        </w:rPr>
        <w:t>gov</w:t>
      </w:r>
      <w:r w:rsidR="00D404DB" w:rsidRPr="00D404DB">
        <w:rPr>
          <w:rFonts w:asciiTheme="minorHAnsi" w:hAnsiTheme="minorHAnsi" w:cs="Calibri"/>
          <w:b/>
          <w:bCs/>
          <w:spacing w:val="-1"/>
          <w:position w:val="-1"/>
          <w:sz w:val="20"/>
          <w:szCs w:val="20"/>
        </w:rPr>
        <w:t>.br</w:t>
      </w:r>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D404DB" w:rsidRPr="00D404DB">
        <w:rPr>
          <w:rFonts w:asciiTheme="minorHAnsi" w:hAnsiTheme="minorHAnsi" w:cs="Calibri"/>
          <w:b/>
          <w:bCs/>
          <w:spacing w:val="-1"/>
          <w:position w:val="-1"/>
          <w:sz w:val="20"/>
          <w:szCs w:val="20"/>
        </w:rPr>
        <w:t>www.comprasnet.</w:t>
      </w:r>
      <w:r w:rsidR="00206903">
        <w:rPr>
          <w:rFonts w:asciiTheme="minorHAnsi" w:hAnsiTheme="minorHAnsi" w:cs="Calibri"/>
          <w:b/>
          <w:bCs/>
          <w:spacing w:val="-1"/>
          <w:position w:val="-1"/>
          <w:sz w:val="20"/>
          <w:szCs w:val="20"/>
        </w:rPr>
        <w:t>gov</w:t>
      </w:r>
      <w:r w:rsidR="00D404DB" w:rsidRPr="00D404DB">
        <w:rPr>
          <w:rFonts w:asciiTheme="minorHAnsi" w:hAnsiTheme="minorHAnsi" w:cs="Calibri"/>
          <w:b/>
          <w:bCs/>
          <w:spacing w:val="-1"/>
          <w:position w:val="-1"/>
          <w:sz w:val="20"/>
          <w:szCs w:val="20"/>
        </w:rPr>
        <w:t>.br</w:t>
      </w:r>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r w:rsidR="00D404DB" w:rsidRPr="00D404DB">
        <w:rPr>
          <w:rFonts w:asciiTheme="minorHAnsi" w:hAnsiTheme="minorHAnsi" w:cs="Calibri"/>
          <w:b/>
          <w:bCs/>
          <w:spacing w:val="-1"/>
          <w:position w:val="-1"/>
          <w:sz w:val="20"/>
          <w:szCs w:val="20"/>
        </w:rPr>
        <w:t>www.comprasnet.</w:t>
      </w:r>
      <w:r w:rsidR="00206903">
        <w:rPr>
          <w:rFonts w:asciiTheme="minorHAnsi" w:hAnsiTheme="minorHAnsi" w:cs="Calibri"/>
          <w:b/>
          <w:bCs/>
          <w:spacing w:val="-1"/>
          <w:position w:val="-1"/>
          <w:sz w:val="20"/>
          <w:szCs w:val="20"/>
        </w:rPr>
        <w:t>gov</w:t>
      </w:r>
      <w:r w:rsidR="00D404DB" w:rsidRPr="00D404DB">
        <w:rPr>
          <w:rFonts w:asciiTheme="minorHAnsi" w:hAnsiTheme="minorHAnsi" w:cs="Calibri"/>
          <w:b/>
          <w:bCs/>
          <w:spacing w:val="-1"/>
          <w:position w:val="-1"/>
          <w:sz w:val="20"/>
          <w:szCs w:val="20"/>
        </w:rPr>
        <w:t>.br</w:t>
      </w:r>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Pr="00A82298" w:rsidRDefault="00090106" w:rsidP="00A82298">
      <w:pPr>
        <w:widowControl w:val="0"/>
        <w:autoSpaceDE w:val="0"/>
        <w:autoSpaceDN w:val="0"/>
        <w:adjustRightInd w:val="0"/>
        <w:spacing w:after="0" w:line="240" w:lineRule="auto"/>
        <w:jc w:val="both"/>
        <w:rPr>
          <w:rFonts w:asciiTheme="minorHAnsi" w:hAnsiTheme="minorHAnsi"/>
          <w:bCs/>
          <w:color w:val="000000"/>
          <w:sz w:val="20"/>
          <w:szCs w:val="20"/>
        </w:rPr>
      </w:pPr>
      <w:r w:rsidRPr="00A82298">
        <w:rPr>
          <w:rFonts w:asciiTheme="minorHAnsi" w:hAnsiTheme="minorHAnsi"/>
          <w:b/>
          <w:bCs/>
          <w:color w:val="000000"/>
          <w:sz w:val="20"/>
          <w:szCs w:val="20"/>
        </w:rPr>
        <w:t>5.</w:t>
      </w:r>
      <w:r w:rsidR="000D30D3" w:rsidRPr="00A82298">
        <w:rPr>
          <w:rFonts w:asciiTheme="minorHAnsi" w:hAnsiTheme="minorHAnsi"/>
          <w:b/>
          <w:bCs/>
          <w:color w:val="000000"/>
          <w:sz w:val="20"/>
          <w:szCs w:val="20"/>
        </w:rPr>
        <w:t>4</w:t>
      </w:r>
      <w:r w:rsidRPr="00A82298">
        <w:rPr>
          <w:rFonts w:asciiTheme="minorHAnsi" w:hAnsiTheme="minorHAnsi"/>
          <w:b/>
          <w:bCs/>
          <w:color w:val="000000"/>
          <w:sz w:val="20"/>
          <w:szCs w:val="20"/>
        </w:rPr>
        <w:t>.</w:t>
      </w:r>
      <w:r w:rsidRPr="00A82298">
        <w:rPr>
          <w:rFonts w:asciiTheme="minorHAnsi" w:hAnsiTheme="minorHAnsi"/>
          <w:bCs/>
          <w:color w:val="000000"/>
          <w:sz w:val="20"/>
          <w:szCs w:val="20"/>
        </w:rPr>
        <w:t xml:space="preserve"> As propostas ficarão disponíveis no </w:t>
      </w:r>
      <w:r w:rsidR="00B71C39" w:rsidRPr="00A82298">
        <w:rPr>
          <w:rFonts w:asciiTheme="minorHAnsi" w:hAnsiTheme="minorHAnsi"/>
          <w:bCs/>
          <w:color w:val="000000"/>
          <w:sz w:val="20"/>
          <w:szCs w:val="20"/>
        </w:rPr>
        <w:t>SISTEMA</w:t>
      </w:r>
      <w:r w:rsidRPr="00A82298">
        <w:rPr>
          <w:rFonts w:asciiTheme="minorHAnsi" w:hAnsiTheme="minorHAnsi"/>
          <w:bCs/>
          <w:color w:val="000000"/>
          <w:sz w:val="20"/>
          <w:szCs w:val="20"/>
        </w:rPr>
        <w:t xml:space="preserve"> eletrônico, entretanto, até a abertura da sessão, </w:t>
      </w:r>
      <w:r w:rsidR="001C3C43" w:rsidRPr="00A82298">
        <w:rPr>
          <w:rFonts w:asciiTheme="minorHAnsi" w:hAnsiTheme="minorHAnsi"/>
          <w:bCs/>
          <w:color w:val="000000"/>
          <w:sz w:val="20"/>
          <w:szCs w:val="20"/>
        </w:rPr>
        <w:t>a</w:t>
      </w:r>
      <w:r w:rsidRPr="00A82298">
        <w:rPr>
          <w:rFonts w:asciiTheme="minorHAnsi" w:hAnsiTheme="minorHAnsi"/>
          <w:bCs/>
          <w:color w:val="000000"/>
          <w:sz w:val="20"/>
          <w:szCs w:val="20"/>
        </w:rPr>
        <w:t xml:space="preserve"> </w:t>
      </w:r>
      <w:r w:rsidR="00EB373D" w:rsidRPr="00A82298">
        <w:rPr>
          <w:rFonts w:asciiTheme="minorHAnsi" w:hAnsiTheme="minorHAnsi"/>
          <w:bCs/>
          <w:color w:val="000000"/>
          <w:sz w:val="20"/>
          <w:szCs w:val="20"/>
        </w:rPr>
        <w:t>Licitante</w:t>
      </w:r>
      <w:r w:rsidRPr="00A82298">
        <w:rPr>
          <w:rFonts w:asciiTheme="minorHAnsi" w:hAnsiTheme="minorHAnsi"/>
          <w:bCs/>
          <w:color w:val="000000"/>
          <w:sz w:val="20"/>
          <w:szCs w:val="20"/>
        </w:rPr>
        <w:t xml:space="preserve"> poderá retirar ou substituir a proposta anteriormente encaminhada.</w:t>
      </w:r>
    </w:p>
    <w:p w:rsidR="00A82298" w:rsidRPr="00A82298" w:rsidRDefault="00A82298" w:rsidP="00A82298">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A82298">
        <w:rPr>
          <w:rFonts w:asciiTheme="minorHAnsi" w:hAnsiTheme="minorHAnsi"/>
          <w:b/>
          <w:bCs/>
          <w:color w:val="000000"/>
          <w:sz w:val="20"/>
          <w:szCs w:val="20"/>
        </w:rPr>
        <w:t xml:space="preserve">5.5. </w:t>
      </w:r>
      <w:r w:rsidRPr="00A82298">
        <w:rPr>
          <w:rFonts w:asciiTheme="minorHAnsi" w:hAnsiTheme="minorHAnsi"/>
          <w:bCs/>
          <w:color w:val="000000"/>
          <w:sz w:val="20"/>
          <w:szCs w:val="20"/>
        </w:rPr>
        <w:t>A Licitante deverá declarar, em campo próprio do sistema eletrônico,que cumpre plenamente os requisitos de habilitação e que sua proposta está em conformidade com as exigências do Edital.</w:t>
      </w:r>
    </w:p>
    <w:p w:rsidR="00A82298" w:rsidRPr="00A82298" w:rsidRDefault="00A82298" w:rsidP="00A82298">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A82298">
        <w:rPr>
          <w:rFonts w:asciiTheme="minorHAnsi" w:hAnsiTheme="minorHAnsi"/>
          <w:b/>
          <w:bCs/>
          <w:color w:val="000000"/>
          <w:sz w:val="20"/>
          <w:szCs w:val="20"/>
        </w:rPr>
        <w:t xml:space="preserve">5.6. </w:t>
      </w:r>
      <w:r w:rsidRPr="00A82298">
        <w:rPr>
          <w:rFonts w:asciiTheme="minorHAnsi" w:hAnsiTheme="minorHAnsi"/>
          <w:bCs/>
          <w:color w:val="000000"/>
          <w:sz w:val="20"/>
          <w:szCs w:val="20"/>
        </w:rPr>
        <w:t>A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A82298" w:rsidRPr="00A82298" w:rsidRDefault="00A82298" w:rsidP="00A82298">
      <w:pPr>
        <w:widowControl w:val="0"/>
        <w:autoSpaceDE w:val="0"/>
        <w:autoSpaceDN w:val="0"/>
        <w:adjustRightInd w:val="0"/>
        <w:spacing w:after="0" w:line="240" w:lineRule="auto"/>
        <w:jc w:val="both"/>
        <w:rPr>
          <w:rFonts w:asciiTheme="minorHAnsi" w:hAnsiTheme="minorHAnsi"/>
          <w:bCs/>
          <w:color w:val="000000"/>
          <w:sz w:val="20"/>
          <w:szCs w:val="20"/>
        </w:rPr>
      </w:pPr>
      <w:r w:rsidRPr="00A82298">
        <w:rPr>
          <w:rFonts w:asciiTheme="minorHAnsi" w:hAnsiTheme="minorHAnsi"/>
          <w:b/>
          <w:bCs/>
          <w:color w:val="000000"/>
          <w:sz w:val="20"/>
          <w:szCs w:val="20"/>
        </w:rPr>
        <w:t xml:space="preserve">5.7. </w:t>
      </w:r>
      <w:r w:rsidRPr="00A82298">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A82298" w:rsidRDefault="0004748C" w:rsidP="00A8229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A82298">
        <w:rPr>
          <w:rFonts w:asciiTheme="minorHAnsi" w:hAnsiTheme="minorHAnsi"/>
          <w:b/>
          <w:bCs/>
          <w:color w:val="000000"/>
          <w:sz w:val="20"/>
          <w:szCs w:val="20"/>
        </w:rPr>
        <w:t xml:space="preserve">6. DA SESSÃO PÚBLICA </w:t>
      </w:r>
    </w:p>
    <w:p w:rsidR="005A1C7A" w:rsidRPr="00A82298" w:rsidRDefault="005A1C7A" w:rsidP="00A82298">
      <w:pPr>
        <w:widowControl w:val="0"/>
        <w:autoSpaceDE w:val="0"/>
        <w:autoSpaceDN w:val="0"/>
        <w:adjustRightInd w:val="0"/>
        <w:spacing w:after="0" w:line="240" w:lineRule="auto"/>
        <w:jc w:val="both"/>
        <w:rPr>
          <w:rFonts w:asciiTheme="minorHAnsi" w:hAnsiTheme="minorHAnsi"/>
          <w:bCs/>
          <w:color w:val="000000"/>
          <w:sz w:val="20"/>
          <w:szCs w:val="20"/>
        </w:rPr>
      </w:pPr>
      <w:r w:rsidRPr="00A82298">
        <w:rPr>
          <w:rFonts w:asciiTheme="minorHAnsi" w:hAnsiTheme="minorHAnsi"/>
          <w:b/>
          <w:bCs/>
          <w:color w:val="000000"/>
          <w:sz w:val="20"/>
          <w:szCs w:val="20"/>
        </w:rPr>
        <w:t>6.1.</w:t>
      </w:r>
      <w:r w:rsidRPr="00A82298">
        <w:rPr>
          <w:rFonts w:asciiTheme="minorHAnsi" w:hAnsiTheme="minorHAnsi"/>
          <w:bCs/>
          <w:color w:val="000000"/>
          <w:sz w:val="20"/>
          <w:szCs w:val="20"/>
        </w:rPr>
        <w:t xml:space="preserve"> A abertura da sessão pública deste Pregão, conduzida pelo(a) Pregoeiro(a), ocorrerá na data e na hora indicadas no preâmbulo deste Edital, no portal eletrônico </w:t>
      </w:r>
      <w:r w:rsidR="00D404DB" w:rsidRPr="00A82298">
        <w:rPr>
          <w:rFonts w:asciiTheme="minorHAnsi" w:hAnsiTheme="minorHAnsi" w:cs="Calibri"/>
          <w:b/>
          <w:bCs/>
          <w:spacing w:val="-1"/>
          <w:position w:val="-1"/>
          <w:sz w:val="20"/>
          <w:szCs w:val="20"/>
        </w:rPr>
        <w:t>www.comprasnet.</w:t>
      </w:r>
      <w:r w:rsidR="00206903">
        <w:rPr>
          <w:rFonts w:asciiTheme="minorHAnsi" w:hAnsiTheme="minorHAnsi" w:cs="Calibri"/>
          <w:b/>
          <w:bCs/>
          <w:spacing w:val="-1"/>
          <w:position w:val="-1"/>
          <w:sz w:val="20"/>
          <w:szCs w:val="20"/>
        </w:rPr>
        <w:t>gov</w:t>
      </w:r>
      <w:r w:rsidR="00D404DB" w:rsidRPr="00A82298">
        <w:rPr>
          <w:rFonts w:asciiTheme="minorHAnsi" w:hAnsiTheme="minorHAnsi" w:cs="Calibri"/>
          <w:b/>
          <w:bCs/>
          <w:spacing w:val="-1"/>
          <w:position w:val="-1"/>
          <w:sz w:val="20"/>
          <w:szCs w:val="20"/>
        </w:rPr>
        <w:t>.br</w:t>
      </w:r>
      <w:r w:rsidRPr="00A82298">
        <w:rPr>
          <w:rFonts w:asciiTheme="minorHAnsi" w:hAnsiTheme="minorHAnsi"/>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No caso de a desconexão do(a) Pregoeiro(a) persistir por tempo superior a 10 (dez) minutos, a sessão do Pregão será suspensa automaticamente e terá reinício somente após comunicação expressa as participantes no portal eletrônico</w:t>
      </w:r>
      <w:r w:rsidR="00D404DB" w:rsidRPr="00D404DB">
        <w:rPr>
          <w:rFonts w:asciiTheme="minorHAnsi" w:hAnsiTheme="minorHAnsi" w:cs="Calibri"/>
          <w:b/>
          <w:bCs/>
          <w:spacing w:val="-1"/>
          <w:position w:val="-1"/>
          <w:sz w:val="20"/>
          <w:szCs w:val="20"/>
        </w:rPr>
        <w:t xml:space="preserve"> www.comprasnet.</w:t>
      </w:r>
      <w:r w:rsidR="00206903">
        <w:rPr>
          <w:rFonts w:asciiTheme="minorHAnsi" w:hAnsiTheme="minorHAnsi" w:cs="Calibri"/>
          <w:b/>
          <w:bCs/>
          <w:spacing w:val="-1"/>
          <w:position w:val="-1"/>
          <w:sz w:val="20"/>
          <w:szCs w:val="20"/>
        </w:rPr>
        <w:t>gov</w:t>
      </w:r>
      <w:r w:rsidR="00D404DB" w:rsidRPr="00D404DB">
        <w:rPr>
          <w:rFonts w:asciiTheme="minorHAnsi" w:hAnsiTheme="minorHAnsi" w:cs="Calibri"/>
          <w:b/>
          <w:bCs/>
          <w:spacing w:val="-1"/>
          <w:position w:val="-1"/>
          <w:sz w:val="20"/>
          <w:szCs w:val="20"/>
        </w:rPr>
        <w:t>.br</w:t>
      </w:r>
      <w:r w:rsidR="00D404DB" w:rsidRPr="000B2BBF">
        <w:rPr>
          <w:bCs/>
          <w:color w:val="000000"/>
          <w:sz w:val="20"/>
          <w:szCs w:val="20"/>
          <w:shd w:val="clear" w:color="auto" w:fill="FFFFFF"/>
        </w:rPr>
        <w:t>.</w:t>
      </w:r>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1"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43417B">
        <w:rPr>
          <w:b/>
          <w:bCs/>
          <w:sz w:val="20"/>
          <w:szCs w:val="20"/>
        </w:rPr>
        <w:t>GLOBAL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1B2EE9" w:rsidRPr="00FC47D3" w:rsidRDefault="001B2EE9" w:rsidP="001B2EE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xml:space="preserve">. </w:t>
      </w:r>
      <w:r w:rsidRPr="006C4CE0">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1B2EE9">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item </w:t>
      </w:r>
      <w:r w:rsidR="009379D3">
        <w:rPr>
          <w:bCs/>
          <w:color w:val="000000"/>
          <w:sz w:val="20"/>
          <w:szCs w:val="20"/>
        </w:rPr>
        <w:t>4.1.1</w:t>
      </w:r>
      <w:r w:rsidR="00173B20">
        <w:rPr>
          <w:bCs/>
          <w:color w:val="000000"/>
          <w:sz w:val="20"/>
          <w:szCs w:val="20"/>
        </w:rPr>
        <w:t>.</w:t>
      </w:r>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9379D3">
        <w:rPr>
          <w:bCs/>
          <w:sz w:val="20"/>
          <w:szCs w:val="20"/>
        </w:rPr>
        <w:t xml:space="preserve">Atestado(s)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206697" w:rsidRPr="00206697" w:rsidRDefault="00206697" w:rsidP="001A645B">
      <w:pPr>
        <w:autoSpaceDE w:val="0"/>
        <w:autoSpaceDN w:val="0"/>
        <w:adjustRightInd w:val="0"/>
        <w:spacing w:after="0" w:line="240" w:lineRule="auto"/>
        <w:jc w:val="both"/>
        <w:rPr>
          <w:b/>
          <w:bCs/>
          <w:sz w:val="20"/>
          <w:szCs w:val="20"/>
        </w:rPr>
      </w:pPr>
      <w:r>
        <w:rPr>
          <w:b/>
          <w:bCs/>
          <w:sz w:val="20"/>
          <w:szCs w:val="20"/>
        </w:rPr>
        <w:t xml:space="preserve">b) </w:t>
      </w:r>
      <w:r w:rsidRPr="00206697">
        <w:rPr>
          <w:bCs/>
          <w:sz w:val="20"/>
          <w:szCs w:val="20"/>
        </w:rPr>
        <w:t>Declaração de atendimento ao disposto no artigo 9º, inciso III da Lei 8.666/93</w:t>
      </w:r>
      <w:r>
        <w:rPr>
          <w:bCs/>
          <w:sz w:val="20"/>
          <w:szCs w:val="20"/>
        </w:rPr>
        <w:t>;</w:t>
      </w:r>
    </w:p>
    <w:p w:rsidR="00D122F8" w:rsidRDefault="00206697"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CD1D7E" w:rsidRPr="00D72CE9" w:rsidRDefault="000D02A9"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d</w:t>
      </w:r>
      <w:r w:rsidR="00CD1D7E" w:rsidRPr="00CD1D7E">
        <w:rPr>
          <w:rFonts w:cs="Calibri"/>
          <w:b/>
          <w:bCs/>
          <w:color w:val="000000"/>
          <w:sz w:val="20"/>
          <w:szCs w:val="20"/>
        </w:rPr>
        <w:t>)</w:t>
      </w:r>
      <w:r w:rsidR="00CD1D7E">
        <w:rPr>
          <w:rFonts w:cs="Calibri"/>
          <w:b/>
          <w:bCs/>
          <w:color w:val="000000"/>
          <w:sz w:val="20"/>
          <w:szCs w:val="20"/>
        </w:rPr>
        <w:t xml:space="preserve"> </w:t>
      </w:r>
      <w:r w:rsidR="00D72CE9">
        <w:rPr>
          <w:bCs/>
          <w:color w:val="000000"/>
          <w:sz w:val="20"/>
          <w:szCs w:val="20"/>
        </w:rPr>
        <w:t>Declaração de atendimento ao disposto no artigo 9º, inciso III da Lei 8.666/93, conforme Modelo 5;</w:t>
      </w:r>
    </w:p>
    <w:p w:rsidR="00A01877" w:rsidRPr="00166183" w:rsidRDefault="000D02A9" w:rsidP="001F25C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D02A9"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2"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DB5DD6" w:rsidRPr="00E166E5" w:rsidRDefault="007C6677" w:rsidP="00DB5DD6">
      <w:pPr>
        <w:pStyle w:val="Recuodecorpodetexto2"/>
        <w:spacing w:after="0" w:line="240" w:lineRule="auto"/>
        <w:ind w:left="0"/>
        <w:jc w:val="both"/>
        <w:rPr>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bookmarkStart w:id="3" w:name="art57i"/>
      <w:bookmarkEnd w:id="3"/>
      <w:r w:rsidR="00DB5DD6">
        <w:rPr>
          <w:bCs/>
          <w:color w:val="000000"/>
          <w:sz w:val="20"/>
          <w:szCs w:val="20"/>
        </w:rPr>
        <w:t>A duração do contrato será de 12 (doze) meses, contados a partir da data de sua assinatura, podendo ser prorrogado por iguais e sucessivos períodos, até o limite máximo de 60 (sessenta) meses, mediante Termo Aditivo, nos termos do art. 57, inciso II da Lei nº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B2EE9">
        <w:rPr>
          <w:bCs/>
          <w:color w:val="000000"/>
          <w:sz w:val="20"/>
          <w:szCs w:val="20"/>
        </w:rPr>
        <w:t>11</w:t>
      </w:r>
      <w:r w:rsidRPr="00901BD0">
        <w:rPr>
          <w:bCs/>
          <w:color w:val="000000"/>
          <w:sz w:val="20"/>
          <w:szCs w:val="20"/>
        </w:rPr>
        <w:t xml:space="preserve"> de </w:t>
      </w:r>
      <w:r w:rsidR="001B2EE9">
        <w:rPr>
          <w:bCs/>
          <w:color w:val="000000"/>
          <w:sz w:val="20"/>
          <w:szCs w:val="20"/>
        </w:rPr>
        <w:t>setembr</w:t>
      </w:r>
      <w:r w:rsidR="0043417B">
        <w:rPr>
          <w:bCs/>
          <w:color w:val="000000"/>
          <w:sz w:val="20"/>
          <w:szCs w:val="20"/>
        </w:rPr>
        <w:t>o</w:t>
      </w:r>
      <w:r w:rsidRPr="00901BD0">
        <w:rPr>
          <w:bCs/>
          <w:color w:val="000000"/>
          <w:sz w:val="20"/>
          <w:szCs w:val="20"/>
        </w:rPr>
        <w:t xml:space="preserve"> de 201</w:t>
      </w:r>
      <w:r w:rsidR="001B2EE9">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0D02A9" w:rsidRDefault="000D02A9" w:rsidP="003D65BF">
      <w:pPr>
        <w:widowControl w:val="0"/>
        <w:autoSpaceDE w:val="0"/>
        <w:autoSpaceDN w:val="0"/>
        <w:adjustRightInd w:val="0"/>
        <w:spacing w:after="0" w:line="240" w:lineRule="auto"/>
        <w:jc w:val="center"/>
        <w:rPr>
          <w:bCs/>
          <w:color w:val="000000"/>
          <w:sz w:val="20"/>
          <w:szCs w:val="20"/>
        </w:rPr>
      </w:pPr>
    </w:p>
    <w:p w:rsidR="001B2EE9" w:rsidRDefault="001B2EE9" w:rsidP="003D65BF">
      <w:pPr>
        <w:widowControl w:val="0"/>
        <w:autoSpaceDE w:val="0"/>
        <w:autoSpaceDN w:val="0"/>
        <w:adjustRightInd w:val="0"/>
        <w:spacing w:after="0" w:line="240" w:lineRule="auto"/>
        <w:jc w:val="center"/>
        <w:rPr>
          <w:bCs/>
          <w:color w:val="000000"/>
          <w:sz w:val="20"/>
          <w:szCs w:val="20"/>
        </w:rPr>
      </w:pPr>
    </w:p>
    <w:p w:rsidR="001B2EE9" w:rsidRDefault="001B2EE9" w:rsidP="003D65BF">
      <w:pPr>
        <w:widowControl w:val="0"/>
        <w:autoSpaceDE w:val="0"/>
        <w:autoSpaceDN w:val="0"/>
        <w:adjustRightInd w:val="0"/>
        <w:spacing w:after="0" w:line="240" w:lineRule="auto"/>
        <w:jc w:val="center"/>
        <w:rPr>
          <w:bCs/>
          <w:color w:val="000000"/>
          <w:sz w:val="20"/>
          <w:szCs w:val="20"/>
        </w:rPr>
      </w:pPr>
    </w:p>
    <w:p w:rsidR="001B2EE9" w:rsidRDefault="001B2EE9" w:rsidP="003D65BF">
      <w:pPr>
        <w:widowControl w:val="0"/>
        <w:autoSpaceDE w:val="0"/>
        <w:autoSpaceDN w:val="0"/>
        <w:adjustRightInd w:val="0"/>
        <w:spacing w:after="0" w:line="240" w:lineRule="auto"/>
        <w:jc w:val="center"/>
        <w:rPr>
          <w:bCs/>
          <w:color w:val="000000"/>
          <w:sz w:val="20"/>
          <w:szCs w:val="20"/>
        </w:rPr>
      </w:pPr>
    </w:p>
    <w:p w:rsidR="001B2EE9" w:rsidRDefault="001B2EE9" w:rsidP="003D65BF">
      <w:pPr>
        <w:widowControl w:val="0"/>
        <w:autoSpaceDE w:val="0"/>
        <w:autoSpaceDN w:val="0"/>
        <w:adjustRightInd w:val="0"/>
        <w:spacing w:after="0" w:line="240" w:lineRule="auto"/>
        <w:jc w:val="center"/>
        <w:rPr>
          <w:bCs/>
          <w:color w:val="000000"/>
          <w:sz w:val="20"/>
          <w:szCs w:val="20"/>
        </w:rPr>
      </w:pPr>
    </w:p>
    <w:p w:rsidR="001B2EE9" w:rsidRDefault="001B2EE9" w:rsidP="003D65BF">
      <w:pPr>
        <w:widowControl w:val="0"/>
        <w:autoSpaceDE w:val="0"/>
        <w:autoSpaceDN w:val="0"/>
        <w:adjustRightInd w:val="0"/>
        <w:spacing w:after="0" w:line="240" w:lineRule="auto"/>
        <w:jc w:val="center"/>
        <w:rPr>
          <w:bCs/>
          <w:color w:val="000000"/>
          <w:sz w:val="20"/>
          <w:szCs w:val="20"/>
        </w:rPr>
      </w:pPr>
    </w:p>
    <w:p w:rsidR="001B2EE9" w:rsidRDefault="001B2EE9" w:rsidP="003D65BF">
      <w:pPr>
        <w:widowControl w:val="0"/>
        <w:autoSpaceDE w:val="0"/>
        <w:autoSpaceDN w:val="0"/>
        <w:adjustRightInd w:val="0"/>
        <w:spacing w:after="0" w:line="240" w:lineRule="auto"/>
        <w:jc w:val="center"/>
        <w:rPr>
          <w:bCs/>
          <w:color w:val="000000"/>
          <w:sz w:val="20"/>
          <w:szCs w:val="20"/>
        </w:rPr>
      </w:pPr>
    </w:p>
    <w:p w:rsidR="000D02A9" w:rsidRDefault="000D02A9" w:rsidP="003D65BF">
      <w:pPr>
        <w:widowControl w:val="0"/>
        <w:autoSpaceDE w:val="0"/>
        <w:autoSpaceDN w:val="0"/>
        <w:adjustRightInd w:val="0"/>
        <w:spacing w:after="0" w:line="240" w:lineRule="auto"/>
        <w:jc w:val="center"/>
        <w:rPr>
          <w:bCs/>
          <w:color w:val="000000"/>
          <w:sz w:val="20"/>
          <w:szCs w:val="20"/>
        </w:rPr>
      </w:pPr>
    </w:p>
    <w:p w:rsidR="000D02A9" w:rsidRDefault="000D02A9" w:rsidP="003D65BF">
      <w:pPr>
        <w:widowControl w:val="0"/>
        <w:autoSpaceDE w:val="0"/>
        <w:autoSpaceDN w:val="0"/>
        <w:adjustRightInd w:val="0"/>
        <w:spacing w:after="0" w:line="240" w:lineRule="auto"/>
        <w:jc w:val="center"/>
        <w:rPr>
          <w:bCs/>
          <w:color w:val="000000"/>
          <w:sz w:val="20"/>
          <w:szCs w:val="20"/>
        </w:rPr>
      </w:pPr>
    </w:p>
    <w:p w:rsidR="000D02A9" w:rsidRDefault="000D02A9" w:rsidP="003D65BF">
      <w:pPr>
        <w:widowControl w:val="0"/>
        <w:autoSpaceDE w:val="0"/>
        <w:autoSpaceDN w:val="0"/>
        <w:adjustRightInd w:val="0"/>
        <w:spacing w:after="0" w:line="240" w:lineRule="auto"/>
        <w:jc w:val="center"/>
        <w:rPr>
          <w:bCs/>
          <w:color w:val="000000"/>
          <w:sz w:val="20"/>
          <w:szCs w:val="20"/>
        </w:rPr>
      </w:pPr>
    </w:p>
    <w:p w:rsidR="000D02A9" w:rsidRDefault="000D02A9"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43417B">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237"/>
        <w:gridCol w:w="1134"/>
        <w:gridCol w:w="709"/>
      </w:tblGrid>
      <w:tr w:rsidR="003E66F7" w:rsidRPr="00F134C9" w:rsidTr="00917C94">
        <w:trPr>
          <w:trHeight w:val="589"/>
        </w:trPr>
        <w:tc>
          <w:tcPr>
            <w:tcW w:w="708" w:type="dxa"/>
            <w:vAlign w:val="center"/>
          </w:tcPr>
          <w:p w:rsidR="003E66F7" w:rsidRPr="000D02A9" w:rsidRDefault="003E66F7" w:rsidP="006D680F">
            <w:pPr>
              <w:spacing w:after="0"/>
              <w:contextualSpacing/>
              <w:jc w:val="center"/>
              <w:rPr>
                <w:rFonts w:asciiTheme="minorHAnsi" w:eastAsia="Arial Unicode MS" w:hAnsiTheme="minorHAnsi" w:cs="Arial"/>
                <w:b/>
                <w:sz w:val="20"/>
                <w:szCs w:val="20"/>
              </w:rPr>
            </w:pPr>
            <w:r w:rsidRPr="000D02A9">
              <w:rPr>
                <w:rFonts w:asciiTheme="minorHAnsi" w:eastAsia="Arial Unicode MS" w:hAnsiTheme="minorHAnsi" w:cs="Arial"/>
                <w:b/>
                <w:sz w:val="20"/>
                <w:szCs w:val="20"/>
              </w:rPr>
              <w:t>ITEM</w:t>
            </w:r>
          </w:p>
        </w:tc>
        <w:tc>
          <w:tcPr>
            <w:tcW w:w="6237" w:type="dxa"/>
            <w:vAlign w:val="center"/>
          </w:tcPr>
          <w:p w:rsidR="003E66F7" w:rsidRPr="000D02A9" w:rsidRDefault="003E66F7" w:rsidP="006D680F">
            <w:pPr>
              <w:spacing w:after="0"/>
              <w:contextualSpacing/>
              <w:jc w:val="center"/>
              <w:rPr>
                <w:rFonts w:asciiTheme="minorHAnsi" w:eastAsia="Arial Unicode MS" w:hAnsiTheme="minorHAnsi" w:cs="Arial"/>
                <w:b/>
                <w:sz w:val="20"/>
                <w:szCs w:val="20"/>
              </w:rPr>
            </w:pPr>
            <w:r w:rsidRPr="000D02A9">
              <w:rPr>
                <w:rFonts w:asciiTheme="minorHAnsi" w:eastAsia="Arial Unicode MS" w:hAnsiTheme="minorHAnsi" w:cs="Arial"/>
                <w:b/>
                <w:sz w:val="20"/>
                <w:szCs w:val="20"/>
              </w:rPr>
              <w:t>DESCRIÇÃO</w:t>
            </w:r>
          </w:p>
        </w:tc>
        <w:tc>
          <w:tcPr>
            <w:tcW w:w="1134" w:type="dxa"/>
            <w:vAlign w:val="center"/>
          </w:tcPr>
          <w:p w:rsidR="003E66F7" w:rsidRPr="000D02A9" w:rsidRDefault="003E66F7" w:rsidP="006D680F">
            <w:pPr>
              <w:spacing w:after="0"/>
              <w:contextualSpacing/>
              <w:jc w:val="center"/>
              <w:rPr>
                <w:rFonts w:asciiTheme="minorHAnsi" w:eastAsia="Arial Unicode MS" w:hAnsiTheme="minorHAnsi" w:cs="Arial"/>
                <w:b/>
                <w:sz w:val="20"/>
                <w:szCs w:val="20"/>
              </w:rPr>
            </w:pPr>
            <w:r w:rsidRPr="000D02A9">
              <w:rPr>
                <w:rFonts w:asciiTheme="minorHAnsi" w:eastAsia="Arial Unicode MS" w:hAnsiTheme="minorHAnsi" w:cs="Arial"/>
                <w:b/>
                <w:sz w:val="20"/>
                <w:szCs w:val="20"/>
              </w:rPr>
              <w:t>SERVIÇO</w:t>
            </w:r>
          </w:p>
        </w:tc>
        <w:tc>
          <w:tcPr>
            <w:tcW w:w="709" w:type="dxa"/>
            <w:vAlign w:val="center"/>
          </w:tcPr>
          <w:p w:rsidR="003E66F7" w:rsidRPr="000D02A9" w:rsidRDefault="003E66F7" w:rsidP="006D680F">
            <w:pPr>
              <w:spacing w:after="0"/>
              <w:contextualSpacing/>
              <w:jc w:val="center"/>
              <w:rPr>
                <w:rFonts w:asciiTheme="minorHAnsi" w:eastAsia="Arial Unicode MS" w:hAnsiTheme="minorHAnsi" w:cs="Arial"/>
                <w:b/>
                <w:sz w:val="20"/>
                <w:szCs w:val="20"/>
              </w:rPr>
            </w:pPr>
            <w:r w:rsidRPr="000D02A9">
              <w:rPr>
                <w:rFonts w:asciiTheme="minorHAnsi" w:eastAsia="Arial Unicode MS" w:hAnsiTheme="minorHAnsi" w:cs="Arial"/>
                <w:b/>
                <w:sz w:val="20"/>
                <w:szCs w:val="20"/>
              </w:rPr>
              <w:t>QTD</w:t>
            </w:r>
          </w:p>
        </w:tc>
      </w:tr>
      <w:tr w:rsidR="003E66F7" w:rsidRPr="00F134C9" w:rsidTr="00917C94">
        <w:trPr>
          <w:trHeight w:val="259"/>
        </w:trPr>
        <w:tc>
          <w:tcPr>
            <w:tcW w:w="708" w:type="dxa"/>
            <w:vAlign w:val="center"/>
          </w:tcPr>
          <w:p w:rsidR="003E66F7" w:rsidRPr="000D02A9" w:rsidRDefault="003E66F7" w:rsidP="006D680F">
            <w:pPr>
              <w:pStyle w:val="Recuodecorpodetexto2"/>
              <w:spacing w:after="0" w:line="240" w:lineRule="auto"/>
              <w:ind w:left="0"/>
              <w:contextualSpacing/>
              <w:jc w:val="center"/>
              <w:rPr>
                <w:rFonts w:asciiTheme="minorHAnsi" w:hAnsiTheme="minorHAnsi" w:cs="Arial"/>
                <w:sz w:val="24"/>
                <w:szCs w:val="24"/>
              </w:rPr>
            </w:pPr>
            <w:r w:rsidRPr="000D02A9">
              <w:rPr>
                <w:rFonts w:asciiTheme="minorHAnsi" w:hAnsiTheme="minorHAnsi" w:cs="Arial"/>
                <w:sz w:val="20"/>
                <w:szCs w:val="24"/>
              </w:rPr>
              <w:t>01</w:t>
            </w:r>
          </w:p>
        </w:tc>
        <w:tc>
          <w:tcPr>
            <w:tcW w:w="6237" w:type="dxa"/>
          </w:tcPr>
          <w:p w:rsidR="003E66F7" w:rsidRPr="000D02A9" w:rsidRDefault="009A6D42" w:rsidP="009A6D42">
            <w:pPr>
              <w:pStyle w:val="Default"/>
              <w:contextualSpacing/>
              <w:jc w:val="both"/>
              <w:rPr>
                <w:rFonts w:asciiTheme="minorHAnsi" w:hAnsiTheme="minorHAnsi"/>
                <w:b/>
                <w:sz w:val="20"/>
                <w:szCs w:val="20"/>
              </w:rPr>
            </w:pPr>
            <w:r w:rsidRPr="000D02A9">
              <w:rPr>
                <w:rFonts w:asciiTheme="minorHAnsi" w:hAnsiTheme="minorHAnsi"/>
                <w:sz w:val="20"/>
                <w:szCs w:val="20"/>
              </w:rPr>
              <w:t xml:space="preserve">Locação de 2 </w:t>
            </w:r>
            <w:r w:rsidR="003E66F7" w:rsidRPr="000D02A9">
              <w:rPr>
                <w:rFonts w:asciiTheme="minorHAnsi" w:hAnsiTheme="minorHAnsi"/>
                <w:sz w:val="20"/>
                <w:szCs w:val="20"/>
              </w:rPr>
              <w:t>Empilhadeira</w:t>
            </w:r>
            <w:r w:rsidRPr="000D02A9">
              <w:rPr>
                <w:rFonts w:asciiTheme="minorHAnsi" w:hAnsiTheme="minorHAnsi"/>
                <w:sz w:val="20"/>
                <w:szCs w:val="20"/>
              </w:rPr>
              <w:t>s</w:t>
            </w:r>
            <w:r w:rsidR="003E66F7" w:rsidRPr="000D02A9">
              <w:rPr>
                <w:rFonts w:asciiTheme="minorHAnsi" w:hAnsiTheme="minorHAnsi"/>
                <w:sz w:val="20"/>
                <w:szCs w:val="20"/>
              </w:rPr>
              <w:t xml:space="preserve"> elétrica, com no máximo 02 anos de fabricação no momento da entrega e máximo 4.000 horas de uso no momento da entrega, com capacidade de carga nominal de 1.600 kg, elevação de no mínimo 5,4 metros, centro de carga com 600 mm, sistema de tração elétrico com operador a pé, comprimento útil de garfo de 1150 mm, largura espessura dos garfos n xS1 de 170x170 mm, largura extrema do garfo b 680 mm, largura B de 850 mm, Raio de giro </w:t>
            </w:r>
            <w:proofErr w:type="spellStart"/>
            <w:r w:rsidR="003E66F7" w:rsidRPr="000D02A9">
              <w:rPr>
                <w:rFonts w:asciiTheme="minorHAnsi" w:hAnsiTheme="minorHAnsi"/>
                <w:sz w:val="20"/>
                <w:szCs w:val="20"/>
              </w:rPr>
              <w:t>Wa</w:t>
            </w:r>
            <w:proofErr w:type="spellEnd"/>
            <w:r w:rsidR="003E66F7" w:rsidRPr="000D02A9">
              <w:rPr>
                <w:rFonts w:asciiTheme="minorHAnsi" w:hAnsiTheme="minorHAnsi"/>
                <w:sz w:val="20"/>
                <w:szCs w:val="20"/>
              </w:rPr>
              <w:t xml:space="preserve"> sem plataforma  1650 mm, Corredor operacional </w:t>
            </w:r>
            <w:proofErr w:type="spellStart"/>
            <w:r w:rsidR="003E66F7" w:rsidRPr="000D02A9">
              <w:rPr>
                <w:rFonts w:asciiTheme="minorHAnsi" w:hAnsiTheme="minorHAnsi"/>
                <w:sz w:val="20"/>
                <w:szCs w:val="20"/>
              </w:rPr>
              <w:t>ast</w:t>
            </w:r>
            <w:proofErr w:type="spellEnd"/>
            <w:r w:rsidR="003E66F7" w:rsidRPr="000D02A9">
              <w:rPr>
                <w:rFonts w:asciiTheme="minorHAnsi" w:hAnsiTheme="minorHAnsi"/>
                <w:sz w:val="20"/>
                <w:szCs w:val="20"/>
              </w:rPr>
              <w:t xml:space="preserve"> </w:t>
            </w:r>
            <w:proofErr w:type="spellStart"/>
            <w:r w:rsidR="003E66F7" w:rsidRPr="000D02A9">
              <w:rPr>
                <w:rFonts w:asciiTheme="minorHAnsi" w:hAnsiTheme="minorHAnsi"/>
                <w:sz w:val="20"/>
                <w:szCs w:val="20"/>
              </w:rPr>
              <w:t>palete</w:t>
            </w:r>
            <w:proofErr w:type="spellEnd"/>
            <w:r w:rsidR="003E66F7" w:rsidRPr="000D02A9">
              <w:rPr>
                <w:rFonts w:asciiTheme="minorHAnsi" w:hAnsiTheme="minorHAnsi"/>
                <w:sz w:val="20"/>
                <w:szCs w:val="20"/>
              </w:rPr>
              <w:t xml:space="preserve"> 1000x1200mm de 2250 mm, velocidade de translação com/sem carga km/h 5,5/6, velocidade de elevação com/sem carga 0,08/0,15 m/s, velocidade de descida com/sem carga 0,4/0,12m/s, Operação rampa com/sem carga de 5/10 %, Quantidade de rodas – tração /carga 2(A)+1(T)/4(C)*, freio de serviço eletromagnético, motor tração 1,2 cc KW, motor elevação 2,5cc KW, bateria tracionaria 24V CC de 216-285-324 ah, peso da bateria 225-265 kg, controle de tração eletrônico, carregador de bateria 24V 40-50-60 ah,dimensões da bateria (comp.x larg.x alt.) de 800x215x585 mm</w:t>
            </w:r>
            <w:r w:rsidR="006D680F" w:rsidRPr="000D02A9">
              <w:rPr>
                <w:rFonts w:asciiTheme="minorHAnsi" w:hAnsiTheme="minorHAnsi"/>
                <w:sz w:val="20"/>
                <w:szCs w:val="20"/>
              </w:rPr>
              <w:t>.</w:t>
            </w:r>
          </w:p>
        </w:tc>
        <w:tc>
          <w:tcPr>
            <w:tcW w:w="1134" w:type="dxa"/>
            <w:vAlign w:val="center"/>
          </w:tcPr>
          <w:p w:rsidR="003E66F7" w:rsidRPr="000D02A9" w:rsidRDefault="009A6D42" w:rsidP="006D680F">
            <w:pPr>
              <w:pStyle w:val="Recuodecorpodetexto2"/>
              <w:spacing w:after="0" w:line="240" w:lineRule="auto"/>
              <w:ind w:left="0"/>
              <w:contextualSpacing/>
              <w:jc w:val="center"/>
              <w:rPr>
                <w:rFonts w:asciiTheme="minorHAnsi" w:hAnsiTheme="minorHAnsi" w:cs="Arial"/>
                <w:sz w:val="20"/>
                <w:szCs w:val="20"/>
              </w:rPr>
            </w:pPr>
            <w:r w:rsidRPr="000D02A9">
              <w:rPr>
                <w:rFonts w:asciiTheme="minorHAnsi" w:hAnsiTheme="minorHAnsi" w:cs="Arial"/>
                <w:sz w:val="20"/>
                <w:szCs w:val="20"/>
              </w:rPr>
              <w:t>Meses</w:t>
            </w:r>
          </w:p>
        </w:tc>
        <w:tc>
          <w:tcPr>
            <w:tcW w:w="709" w:type="dxa"/>
            <w:vAlign w:val="center"/>
          </w:tcPr>
          <w:p w:rsidR="003E66F7" w:rsidRPr="000D02A9" w:rsidRDefault="009A6D42" w:rsidP="006D680F">
            <w:pPr>
              <w:pStyle w:val="Recuodecorpodetexto2"/>
              <w:spacing w:after="0" w:line="240" w:lineRule="auto"/>
              <w:ind w:left="0"/>
              <w:contextualSpacing/>
              <w:jc w:val="center"/>
              <w:rPr>
                <w:rFonts w:asciiTheme="minorHAnsi" w:hAnsiTheme="minorHAnsi" w:cs="Arial"/>
                <w:sz w:val="24"/>
                <w:szCs w:val="24"/>
              </w:rPr>
            </w:pPr>
            <w:r w:rsidRPr="000D02A9">
              <w:rPr>
                <w:rFonts w:asciiTheme="minorHAnsi" w:hAnsiTheme="minorHAnsi" w:cs="Arial"/>
                <w:sz w:val="20"/>
                <w:szCs w:val="24"/>
              </w:rPr>
              <w:t>12</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D02A9" w:rsidRDefault="000D02A9"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43417B" w:rsidRDefault="0043417B" w:rsidP="00C10EB7">
      <w:pPr>
        <w:spacing w:after="0"/>
        <w:jc w:val="both"/>
        <w:rPr>
          <w:rFonts w:cs="Courier New"/>
          <w:b/>
          <w:sz w:val="20"/>
          <w:szCs w:val="20"/>
        </w:rPr>
      </w:pPr>
    </w:p>
    <w:p w:rsidR="0043417B" w:rsidRDefault="0043417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98321F" w:rsidRPr="0098321F" w:rsidRDefault="00E51D50" w:rsidP="0098321F">
      <w:pPr>
        <w:spacing w:after="0"/>
        <w:contextualSpacing/>
        <w:jc w:val="center"/>
        <w:rPr>
          <w:rFonts w:ascii="Arial" w:hAnsi="Arial" w:cs="Arial"/>
          <w:b/>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4119245</wp:posOffset>
                </wp:positionH>
                <wp:positionV relativeFrom="paragraph">
                  <wp:posOffset>-278130</wp:posOffset>
                </wp:positionV>
                <wp:extent cx="2225675" cy="419735"/>
                <wp:effectExtent l="4445" t="0" r="2540" b="6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F72" w:rsidRPr="008C2E4A" w:rsidRDefault="00792F72" w:rsidP="0098321F">
                            <w:pPr>
                              <w:rPr>
                                <w:rFonts w:ascii="Arial" w:hAnsi="Arial" w:cs="Arial"/>
                                <w:b/>
                                <w:sz w:val="24"/>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24.35pt;margin-top:-21.9pt;width:175.25pt;height:33.0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1ju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" filled="f" stroked="f">
                <v:textbox style="mso-fit-shape-to-text:t">
                  <w:txbxContent>
                    <w:p w:rsidR="00792F72" w:rsidRPr="008C2E4A" w:rsidRDefault="00792F72" w:rsidP="0098321F">
                      <w:pPr>
                        <w:rPr>
                          <w:rFonts w:ascii="Arial" w:hAnsi="Arial" w:cs="Arial"/>
                          <w:b/>
                          <w:sz w:val="24"/>
                          <w:szCs w:val="24"/>
                        </w:rPr>
                      </w:pPr>
                    </w:p>
                  </w:txbxContent>
                </v:textbox>
              </v:shape>
            </w:pict>
          </mc:Fallback>
        </mc:AlternateContent>
      </w:r>
      <w:r w:rsidR="0098321F" w:rsidRPr="0098321F">
        <w:rPr>
          <w:rFonts w:ascii="Arial" w:hAnsi="Arial" w:cs="Arial"/>
          <w:b/>
          <w:sz w:val="20"/>
          <w:szCs w:val="20"/>
        </w:rPr>
        <w:t xml:space="preserve">PEDIDO DE COMPRA DE SERVIÇO </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3769C1" w:rsidRPr="003769C1" w:rsidRDefault="00503101" w:rsidP="003769C1">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3769C1" w:rsidRPr="003769C1" w:rsidRDefault="003769C1" w:rsidP="003769C1">
      <w:pPr>
        <w:autoSpaceDE w:val="0"/>
        <w:autoSpaceDN w:val="0"/>
        <w:adjustRightInd w:val="0"/>
        <w:spacing w:after="0" w:line="240" w:lineRule="auto"/>
        <w:jc w:val="both"/>
        <w:rPr>
          <w:rFonts w:asciiTheme="minorHAnsi" w:hAnsiTheme="minorHAnsi" w:cs="Arial"/>
          <w:sz w:val="20"/>
          <w:szCs w:val="20"/>
        </w:rPr>
      </w:pPr>
      <w:r w:rsidRPr="003769C1">
        <w:rPr>
          <w:rFonts w:asciiTheme="minorHAnsi" w:hAnsiTheme="minorHAnsi" w:cs="Arial"/>
          <w:b/>
          <w:sz w:val="20"/>
          <w:szCs w:val="20"/>
        </w:rPr>
        <w:t>1.1</w:t>
      </w:r>
      <w:r w:rsidRPr="003769C1">
        <w:rPr>
          <w:rFonts w:asciiTheme="minorHAnsi" w:hAnsiTheme="minorHAnsi" w:cs="Arial"/>
          <w:sz w:val="20"/>
          <w:szCs w:val="20"/>
        </w:rPr>
        <w:t xml:space="preserve"> O presente Termo tem por objeto a pretensão de contratar empresa especializada na locação de empilhadeiras elétricas para atender às necessidades do Centro de Distribuição da SES-TO.</w:t>
      </w:r>
    </w:p>
    <w:p w:rsidR="003769C1" w:rsidRPr="003769C1" w:rsidRDefault="003769C1" w:rsidP="003769C1">
      <w:pPr>
        <w:autoSpaceDE w:val="0"/>
        <w:autoSpaceDN w:val="0"/>
        <w:adjustRightInd w:val="0"/>
        <w:spacing w:after="120" w:line="240" w:lineRule="auto"/>
        <w:jc w:val="both"/>
        <w:rPr>
          <w:rFonts w:asciiTheme="minorHAnsi" w:hAnsiTheme="minorHAnsi" w:cs="Arial"/>
          <w:sz w:val="20"/>
          <w:szCs w:val="20"/>
        </w:rPr>
      </w:pPr>
      <w:r w:rsidRPr="003769C1">
        <w:rPr>
          <w:rFonts w:asciiTheme="minorHAnsi" w:hAnsiTheme="minorHAnsi" w:cs="Arial"/>
          <w:b/>
          <w:color w:val="000000"/>
          <w:sz w:val="20"/>
          <w:szCs w:val="20"/>
        </w:rPr>
        <w:t>1.2</w:t>
      </w:r>
      <w:r w:rsidRPr="003769C1">
        <w:rPr>
          <w:rFonts w:asciiTheme="minorHAnsi" w:hAnsiTheme="minorHAnsi" w:cs="Arial"/>
          <w:color w:val="000000"/>
          <w:sz w:val="20"/>
          <w:szCs w:val="20"/>
        </w:rPr>
        <w:t xml:space="preserve"> Observada a disponibilidade orçamentária e financeira, o Contrato pleiteado terá vigência de 12 (doze) meses, contados a partir da data de sua assinatura, podendo ser prorrogado por iguais e sucessivos períodos, até o limite máximo de 60 (sessenta) meses, mediante Termo Aditivo, de acordo com o inciso II, do art. 57, da Lei n.º 8.666/1993</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r w:rsidR="001C31E6">
        <w:rPr>
          <w:rFonts w:cs="Calibri"/>
          <w:b/>
          <w:color w:val="FFFFFF"/>
          <w:sz w:val="20"/>
          <w:szCs w:val="20"/>
        </w:rPr>
        <w:t xml:space="preserve"> DOS SERVIÇOS</w:t>
      </w:r>
    </w:p>
    <w:p w:rsidR="001E2EF2" w:rsidRPr="001E2EF2" w:rsidRDefault="001E2EF2" w:rsidP="001E2EF2">
      <w:pPr>
        <w:autoSpaceDE w:val="0"/>
        <w:autoSpaceDN w:val="0"/>
        <w:adjustRightInd w:val="0"/>
        <w:spacing w:after="0" w:line="240" w:lineRule="auto"/>
        <w:contextualSpacing/>
        <w:jc w:val="both"/>
        <w:rPr>
          <w:rFonts w:asciiTheme="minorHAnsi" w:hAnsiTheme="minorHAnsi" w:cs="Arial"/>
          <w:sz w:val="20"/>
          <w:szCs w:val="20"/>
        </w:rPr>
      </w:pPr>
      <w:r w:rsidRPr="001E2EF2">
        <w:rPr>
          <w:rFonts w:asciiTheme="minorHAnsi" w:eastAsia="Arial Unicode MS" w:hAnsiTheme="minorHAnsi" w:cs="Arial"/>
          <w:b/>
          <w:sz w:val="20"/>
          <w:szCs w:val="20"/>
        </w:rPr>
        <w:t>2.1</w:t>
      </w:r>
      <w:r w:rsidRPr="001E2EF2">
        <w:rPr>
          <w:rFonts w:asciiTheme="minorHAnsi" w:eastAsia="Arial Unicode MS" w:hAnsiTheme="minorHAnsi" w:cs="Arial"/>
          <w:sz w:val="20"/>
          <w:szCs w:val="20"/>
        </w:rPr>
        <w:t xml:space="preserve"> A Locação dos equipamentos, objeto deste Termo, visa atender as </w:t>
      </w:r>
      <w:r w:rsidRPr="001E2EF2">
        <w:rPr>
          <w:rFonts w:asciiTheme="minorHAnsi" w:hAnsiTheme="minorHAnsi" w:cs="Arial"/>
          <w:sz w:val="20"/>
          <w:szCs w:val="20"/>
        </w:rPr>
        <w:t xml:space="preserve">boas práticas de estocagem de medicamentos e insumos hospitalares, em virtude de dispor para o Sistema de Saúde uma logística de medicamentos otimizada que atenda as necessidades de todas as Unidades Hospitalares do Estado do Tocantins, pois, com a implantação do sistema de armazenagem de medicamentos e materiais hospitalares no Centro de Distribuição, no qual é utilizado o Pallet Rack de Armazenamento e para a organização dos </w:t>
      </w:r>
      <w:proofErr w:type="spellStart"/>
      <w:r w:rsidRPr="001E2EF2">
        <w:rPr>
          <w:rFonts w:asciiTheme="minorHAnsi" w:hAnsiTheme="minorHAnsi" w:cs="Arial"/>
          <w:sz w:val="20"/>
          <w:szCs w:val="20"/>
        </w:rPr>
        <w:t>pallet`s</w:t>
      </w:r>
      <w:proofErr w:type="spellEnd"/>
      <w:r w:rsidRPr="001E2EF2">
        <w:rPr>
          <w:rFonts w:asciiTheme="minorHAnsi" w:hAnsiTheme="minorHAnsi" w:cs="Arial"/>
          <w:sz w:val="20"/>
          <w:szCs w:val="20"/>
        </w:rPr>
        <w:t>, se faz necessário o uso de empilhadeira elétrica com capacidade de no mínimo 1.600 kg e elevação de 5,4 metros.</w:t>
      </w:r>
    </w:p>
    <w:p w:rsidR="001E2EF2" w:rsidRPr="001E2EF2" w:rsidRDefault="001E2EF2" w:rsidP="001E2EF2">
      <w:pPr>
        <w:autoSpaceDE w:val="0"/>
        <w:autoSpaceDN w:val="0"/>
        <w:adjustRightInd w:val="0"/>
        <w:spacing w:after="0" w:line="240" w:lineRule="auto"/>
        <w:contextualSpacing/>
        <w:jc w:val="both"/>
        <w:rPr>
          <w:rFonts w:asciiTheme="minorHAnsi" w:eastAsia="Arial Unicode MS" w:hAnsiTheme="minorHAnsi" w:cs="Arial"/>
          <w:sz w:val="20"/>
          <w:szCs w:val="20"/>
        </w:rPr>
      </w:pPr>
      <w:r w:rsidRPr="001E2EF2">
        <w:rPr>
          <w:rFonts w:asciiTheme="minorHAnsi" w:eastAsia="Arial Unicode MS" w:hAnsiTheme="minorHAnsi" w:cs="Arial"/>
          <w:b/>
          <w:sz w:val="20"/>
          <w:szCs w:val="20"/>
        </w:rPr>
        <w:t>2.2</w:t>
      </w:r>
      <w:r w:rsidRPr="001E2EF2">
        <w:rPr>
          <w:rFonts w:asciiTheme="minorHAnsi" w:eastAsia="Arial Unicode MS" w:hAnsiTheme="minorHAnsi" w:cs="Arial"/>
          <w:sz w:val="20"/>
          <w:szCs w:val="20"/>
        </w:rPr>
        <w:t xml:space="preserve"> A forma de armazenamento dos medicamentos e insumos hospitalares é certamente uma das atividades mais importantes dentro do Centro de Distribuição, pois a logística representa uma parte expressiva na qualidade e eficiência dos serviços prestados. Neste sentido, a locação desses equipamentos irá trazer diversos benefícios a Secretaria de Estado da Saúde, pois necessitamos aperfeiçoar o processo de estocagem e distribuição.</w:t>
      </w:r>
    </w:p>
    <w:p w:rsidR="001E2EF2" w:rsidRPr="00C326EC" w:rsidRDefault="001E2EF2" w:rsidP="00C326EC">
      <w:pPr>
        <w:autoSpaceDE w:val="0"/>
        <w:autoSpaceDN w:val="0"/>
        <w:adjustRightInd w:val="0"/>
        <w:spacing w:after="0"/>
        <w:contextualSpacing/>
        <w:jc w:val="both"/>
        <w:rPr>
          <w:rFonts w:asciiTheme="minorHAnsi" w:hAnsiTheme="minorHAnsi" w:cs="Arial"/>
          <w:sz w:val="20"/>
          <w:szCs w:val="20"/>
        </w:rPr>
      </w:pPr>
      <w:r w:rsidRPr="001E2EF2">
        <w:rPr>
          <w:rFonts w:asciiTheme="minorHAnsi" w:hAnsiTheme="minorHAnsi" w:cs="Arial"/>
          <w:b/>
          <w:sz w:val="20"/>
          <w:szCs w:val="20"/>
        </w:rPr>
        <w:t>2.6</w:t>
      </w:r>
      <w:r w:rsidRPr="001E2EF2">
        <w:rPr>
          <w:rFonts w:asciiTheme="minorHAnsi" w:hAnsiTheme="minorHAnsi" w:cs="Arial"/>
          <w:sz w:val="20"/>
          <w:szCs w:val="20"/>
        </w:rPr>
        <w:t xml:space="preserve"> A Secretaria de Estado da Saúde, através do </w:t>
      </w:r>
      <w:r w:rsidRPr="001E2EF2">
        <w:rPr>
          <w:rFonts w:asciiTheme="minorHAnsi" w:hAnsiTheme="minorHAnsi" w:cs="Arial"/>
          <w:b/>
          <w:sz w:val="20"/>
          <w:szCs w:val="20"/>
        </w:rPr>
        <w:t xml:space="preserve">Centro de Distribuição, </w:t>
      </w:r>
      <w:r w:rsidRPr="001E2EF2">
        <w:rPr>
          <w:rFonts w:asciiTheme="minorHAnsi" w:hAnsiTheme="minorHAnsi" w:cs="Arial"/>
          <w:sz w:val="20"/>
          <w:szCs w:val="20"/>
        </w:rPr>
        <w:t xml:space="preserve">necessita da locação destes equipamentos para armazenar de forma eficiente todos os medicamentos e materiais hospitalares, bem como a sua dispensação, onde a finalidade principal é garantir o abastecimento de toda a rede estadual de saúde </w:t>
      </w:r>
      <w:r w:rsidRPr="00C326EC">
        <w:rPr>
          <w:rFonts w:asciiTheme="minorHAnsi" w:hAnsiTheme="minorHAnsi" w:cs="Arial"/>
          <w:sz w:val="20"/>
          <w:szCs w:val="20"/>
        </w:rPr>
        <w:t>do</w:t>
      </w:r>
      <w:r w:rsidR="00C326EC" w:rsidRPr="00C326EC">
        <w:rPr>
          <w:rFonts w:asciiTheme="minorHAnsi" w:hAnsiTheme="minorHAnsi" w:cs="Arial"/>
          <w:sz w:val="20"/>
          <w:szCs w:val="20"/>
        </w:rPr>
        <w:t xml:space="preserve"> Estado do Tocantins.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5374BF">
        <w:rPr>
          <w:rFonts w:cs="Calibri"/>
          <w:b/>
          <w:color w:val="FFFFFF"/>
          <w:sz w:val="20"/>
          <w:szCs w:val="20"/>
        </w:rPr>
        <w:t>DAS ESPECIFICAÇÕES DOS SERVIÇOS</w:t>
      </w:r>
    </w:p>
    <w:p w:rsidR="001D2C43" w:rsidRDefault="001D2C43" w:rsidP="00E53FF8">
      <w:pPr>
        <w:spacing w:after="0" w:line="240" w:lineRule="auto"/>
        <w:jc w:val="both"/>
        <w:rPr>
          <w:b/>
          <w:bCs/>
          <w:sz w:val="20"/>
          <w:szCs w:val="20"/>
          <w:u w:val="single"/>
        </w:rPr>
      </w:pPr>
      <w:r>
        <w:rPr>
          <w:b/>
          <w:bCs/>
          <w:sz w:val="20"/>
          <w:szCs w:val="20"/>
          <w:u w:val="single"/>
        </w:rPr>
        <w:t xml:space="preserve">3.1. DA DESCRIÇÃO TÉCNICA DOS </w:t>
      </w:r>
      <w:r w:rsidR="00624E4C">
        <w:rPr>
          <w:b/>
          <w:bCs/>
          <w:sz w:val="20"/>
          <w:szCs w:val="20"/>
          <w:u w:val="single"/>
        </w:rPr>
        <w:t>SERVIÇOS</w:t>
      </w:r>
      <w:r>
        <w:rPr>
          <w:b/>
          <w:bCs/>
          <w:sz w:val="20"/>
          <w:szCs w:val="20"/>
          <w:u w:val="single"/>
        </w:rPr>
        <w:t>:</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xml:space="preserve">. DA QUALIDADE DOS </w:t>
      </w:r>
      <w:r w:rsidR="00624E4C">
        <w:rPr>
          <w:rFonts w:cs="Calibri"/>
          <w:b/>
          <w:bCs/>
          <w:sz w:val="20"/>
          <w:szCs w:val="20"/>
          <w:u w:val="single"/>
        </w:rPr>
        <w:t>SERVIÇOS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sz w:val="20"/>
          <w:szCs w:val="20"/>
          <w:u w:val="single"/>
        </w:rPr>
      </w:pPr>
      <w:r w:rsidRPr="001D2C43">
        <w:rPr>
          <w:rFonts w:cs="Calibri"/>
          <w:b/>
          <w:sz w:val="20"/>
          <w:szCs w:val="20"/>
          <w:u w:val="single"/>
        </w:rPr>
        <w:t>3.</w:t>
      </w:r>
      <w:r w:rsidR="00AE5F3A">
        <w:rPr>
          <w:rFonts w:cs="Calibri"/>
          <w:b/>
          <w:sz w:val="20"/>
          <w:szCs w:val="20"/>
          <w:u w:val="single"/>
        </w:rPr>
        <w:t>2</w:t>
      </w:r>
      <w:r w:rsidRPr="001D2C43">
        <w:rPr>
          <w:rFonts w:cs="Calibri"/>
          <w:b/>
          <w:sz w:val="20"/>
          <w:szCs w:val="20"/>
          <w:u w:val="single"/>
        </w:rPr>
        <w:t>.1.</w:t>
      </w:r>
      <w:r w:rsidRPr="001D2C43">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r w:rsidRPr="001D2C43">
        <w:rPr>
          <w:rFonts w:cs="Calibri"/>
          <w:i/>
          <w:iCs/>
          <w:sz w:val="20"/>
          <w:szCs w:val="20"/>
        </w:rPr>
        <w:t>website</w:t>
      </w:r>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 xml:space="preserve">3.5.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w:t>
      </w:r>
      <w:r w:rsidR="00624E4C">
        <w:rPr>
          <w:rFonts w:cs="Calibri"/>
          <w:b/>
          <w:bCs/>
          <w:sz w:val="20"/>
          <w:szCs w:val="20"/>
          <w:u w:val="single"/>
        </w:rPr>
        <w:t>SERVIÇOS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Pr="001D2C43">
        <w:rPr>
          <w:rFonts w:cs="Calibri"/>
          <w:color w:val="000000"/>
          <w:sz w:val="20"/>
          <w:szCs w:val="20"/>
        </w:rPr>
        <w:t xml:space="preserve"> </w:t>
      </w:r>
      <w:r w:rsidR="001552EE" w:rsidRPr="001552EE">
        <w:rPr>
          <w:rFonts w:cs="Calibri"/>
          <w:color w:val="000000"/>
          <w:sz w:val="20"/>
          <w:szCs w:val="20"/>
        </w:rPr>
        <w:t xml:space="preserve">Os produtos devem ter a validade mínima de </w:t>
      </w:r>
      <w:r w:rsidR="001552EE" w:rsidRPr="001552EE">
        <w:rPr>
          <w:rFonts w:cs="Calibri"/>
          <w:bCs/>
          <w:color w:val="000000"/>
          <w:sz w:val="20"/>
          <w:szCs w:val="20"/>
        </w:rPr>
        <w:t xml:space="preserve">12 (doze) meses </w:t>
      </w:r>
      <w:r w:rsidR="001552EE" w:rsidRPr="001552EE">
        <w:rPr>
          <w:rFonts w:cs="Calibri"/>
          <w:color w:val="000000"/>
          <w:sz w:val="20"/>
          <w:szCs w:val="20"/>
        </w:rPr>
        <w:t>contados do atesto da nota fiscal. Coso os produtos sejam fabricados com validade inferior a 12 (doze) meses, os mesmos devem ser entregues com o prazo de validade especificado pelo fabricante</w:t>
      </w:r>
      <w:r w:rsidR="001552EE">
        <w:rPr>
          <w:rFonts w:cs="Calibri"/>
          <w:color w:val="000000"/>
          <w:sz w:val="20"/>
          <w:szCs w:val="20"/>
        </w:rPr>
        <w:t>.</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.2.</w:t>
      </w:r>
      <w:r w:rsidRPr="001D2C43">
        <w:rPr>
          <w:rFonts w:cs="Calibri"/>
          <w:color w:val="000000"/>
          <w:sz w:val="20"/>
          <w:szCs w:val="20"/>
        </w:rPr>
        <w:t xml:space="preserve"> </w:t>
      </w:r>
      <w:r w:rsidR="001F34C2" w:rsidRPr="001F34C2">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t>3.4.3.</w:t>
      </w:r>
      <w:r w:rsidR="001F34C2">
        <w:rPr>
          <w:rFonts w:cs="Calibri"/>
          <w:b/>
          <w:color w:val="000000"/>
          <w:sz w:val="20"/>
          <w:szCs w:val="20"/>
        </w:rPr>
        <w:t xml:space="preserve"> </w:t>
      </w:r>
      <w:r w:rsidR="001F34C2" w:rsidRPr="001F34C2">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Pr="001D2C43" w:rsidRDefault="00AE5F3A" w:rsidP="004061C6">
      <w:pPr>
        <w:tabs>
          <w:tab w:val="left" w:pos="2127"/>
        </w:tabs>
        <w:spacing w:after="120" w:line="240" w:lineRule="auto"/>
        <w:jc w:val="both"/>
        <w:rPr>
          <w:rFonts w:cs="Calibri"/>
          <w:bCs/>
          <w:sz w:val="20"/>
          <w:szCs w:val="20"/>
        </w:rPr>
      </w:pPr>
      <w:r>
        <w:rPr>
          <w:rFonts w:cs="Calibri"/>
          <w:b/>
          <w:color w:val="000000"/>
          <w:sz w:val="20"/>
          <w:szCs w:val="20"/>
        </w:rPr>
        <w:t>a)</w:t>
      </w:r>
      <w:r w:rsidR="001F34C2">
        <w:rPr>
          <w:rFonts w:cs="Calibri"/>
          <w:b/>
          <w:color w:val="000000"/>
          <w:sz w:val="20"/>
          <w:szCs w:val="20"/>
        </w:rPr>
        <w:t xml:space="preserve"> </w:t>
      </w:r>
      <w:r w:rsidR="001F34C2" w:rsidRPr="001F34C2">
        <w:rPr>
          <w:rFonts w:cs="Calibri"/>
          <w:color w:val="000000"/>
          <w:sz w:val="20"/>
          <w:szCs w:val="20"/>
        </w:rPr>
        <w:t xml:space="preserve">O prazo para a Contratada atender ao item acima, deverá ser de no máximo até </w:t>
      </w:r>
      <w:r w:rsidR="001F34C2" w:rsidRPr="001F34C2">
        <w:rPr>
          <w:rFonts w:cs="Calibri"/>
          <w:bCs/>
          <w:color w:val="000000"/>
          <w:sz w:val="20"/>
          <w:szCs w:val="20"/>
        </w:rPr>
        <w:t xml:space="preserve">05 (cinco) dias úteis, </w:t>
      </w:r>
      <w:r w:rsidR="001F34C2" w:rsidRPr="001F34C2">
        <w:rPr>
          <w:rFonts w:cs="Calibri"/>
          <w:color w:val="000000"/>
          <w:sz w:val="20"/>
          <w:szCs w:val="20"/>
        </w:rPr>
        <w:t>contados da notificação da SESAU/TO</w:t>
      </w:r>
      <w:r w:rsidR="004061C6">
        <w:rPr>
          <w:rFonts w:cs="Calibri"/>
          <w:color w:val="000000"/>
          <w:sz w:val="20"/>
          <w:szCs w:val="20"/>
        </w:rPr>
        <w:t>.</w:t>
      </w:r>
    </w:p>
    <w:p w:rsidR="00E166E5" w:rsidRPr="00E166E5" w:rsidRDefault="00A973C2" w:rsidP="00AD1F48">
      <w:pPr>
        <w:shd w:val="clear" w:color="auto" w:fill="3333FF"/>
        <w:spacing w:after="0"/>
        <w:jc w:val="both"/>
        <w:rPr>
          <w:b/>
          <w:bCs/>
          <w:sz w:val="20"/>
          <w:szCs w:val="20"/>
          <w:u w:val="single"/>
        </w:rPr>
      </w:pPr>
      <w:r>
        <w:rPr>
          <w:rFonts w:cs="Calibri"/>
          <w:b/>
          <w:bCs/>
          <w:color w:val="FFFFFF"/>
          <w:sz w:val="20"/>
          <w:szCs w:val="20"/>
        </w:rPr>
        <w:t>04. DO LOCAL PARA EXECUÇÃO DOS SERVIÇOS</w:t>
      </w:r>
    </w:p>
    <w:p w:rsidR="00570B92" w:rsidRPr="00570B92" w:rsidRDefault="00570B92" w:rsidP="00570B92">
      <w:pPr>
        <w:spacing w:after="120" w:line="240" w:lineRule="auto"/>
        <w:jc w:val="both"/>
        <w:rPr>
          <w:rFonts w:asciiTheme="minorHAnsi" w:hAnsiTheme="minorHAnsi" w:cs="Arial"/>
          <w:sz w:val="20"/>
          <w:szCs w:val="20"/>
        </w:rPr>
      </w:pPr>
      <w:r w:rsidRPr="00717A62">
        <w:rPr>
          <w:rFonts w:asciiTheme="minorHAnsi" w:hAnsiTheme="minorHAnsi" w:cs="Arial"/>
          <w:b/>
          <w:sz w:val="20"/>
          <w:szCs w:val="20"/>
        </w:rPr>
        <w:t>4.1</w:t>
      </w:r>
      <w:r w:rsidRPr="00570B92">
        <w:rPr>
          <w:rFonts w:asciiTheme="minorHAnsi" w:hAnsiTheme="minorHAnsi" w:cs="Arial"/>
          <w:sz w:val="20"/>
          <w:szCs w:val="20"/>
        </w:rPr>
        <w:t xml:space="preserve"> Os serviços deverão ser executados no </w:t>
      </w:r>
      <w:r w:rsidRPr="00570B92">
        <w:rPr>
          <w:rFonts w:asciiTheme="minorHAnsi" w:hAnsiTheme="minorHAnsi" w:cs="Arial"/>
          <w:b/>
          <w:sz w:val="20"/>
          <w:szCs w:val="20"/>
        </w:rPr>
        <w:t xml:space="preserve">Anexo VI: Centro de Distribuição – </w:t>
      </w:r>
      <w:r w:rsidRPr="00570B92">
        <w:rPr>
          <w:rFonts w:asciiTheme="minorHAnsi" w:hAnsiTheme="minorHAnsi" w:cs="Arial"/>
          <w:sz w:val="20"/>
          <w:szCs w:val="20"/>
        </w:rPr>
        <w:t xml:space="preserve">localizado no endereço sito: ASR-SE 55 QD 06 Alameda 05 Lote 5A, na cidade de Palmas – TO e no endereço sito: 1.112 SUL, ALAMEDA 07, LOTE </w:t>
      </w:r>
      <w:smartTag w:uri="urn:schemas-microsoft-com:office:smarttags" w:element="metricconverter">
        <w:smartTagPr>
          <w:attr w:name="ProductID" w:val="07 a"/>
        </w:smartTagPr>
        <w:r w:rsidRPr="00570B92">
          <w:rPr>
            <w:rFonts w:asciiTheme="minorHAnsi" w:hAnsiTheme="minorHAnsi" w:cs="Arial"/>
            <w:sz w:val="20"/>
            <w:szCs w:val="20"/>
          </w:rPr>
          <w:t>07 a</w:t>
        </w:r>
      </w:smartTag>
      <w:r w:rsidRPr="00570B92">
        <w:rPr>
          <w:rFonts w:asciiTheme="minorHAnsi" w:hAnsiTheme="minorHAnsi" w:cs="Arial"/>
          <w:sz w:val="20"/>
          <w:szCs w:val="20"/>
        </w:rPr>
        <w:t xml:space="preserve"> 11 – Setor Eco-Industrial, na cidade de Palmas – TO.</w:t>
      </w:r>
    </w:p>
    <w:p w:rsidR="00E166E5" w:rsidRPr="00E166E5" w:rsidRDefault="00E166E5" w:rsidP="000C4C91">
      <w:pPr>
        <w:shd w:val="clear" w:color="auto" w:fill="3333FF"/>
        <w:spacing w:after="0" w:line="240" w:lineRule="auto"/>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7E0944">
        <w:rPr>
          <w:rFonts w:cs="Calibri"/>
          <w:b/>
          <w:bCs/>
          <w:color w:val="FFFFFF"/>
          <w:sz w:val="20"/>
          <w:szCs w:val="20"/>
        </w:rPr>
        <w:t>REQUISITOS NECESSÁRIOS PARA EXECUÇÃO DOS SERVIÇOS</w:t>
      </w:r>
      <w:r w:rsidR="005203EF">
        <w:rPr>
          <w:rFonts w:cs="Calibri"/>
          <w:b/>
          <w:bCs/>
          <w:color w:val="FFFFFF"/>
          <w:sz w:val="20"/>
          <w:szCs w:val="20"/>
        </w:rPr>
        <w:t xml:space="preserve"> </w:t>
      </w:r>
    </w:p>
    <w:p w:rsidR="000C4C91" w:rsidRPr="000C4C91" w:rsidRDefault="000C4C91" w:rsidP="000C4C91">
      <w:pPr>
        <w:spacing w:after="120" w:line="240" w:lineRule="auto"/>
        <w:contextualSpacing/>
        <w:jc w:val="both"/>
        <w:rPr>
          <w:rFonts w:asciiTheme="minorHAnsi" w:hAnsiTheme="minorHAnsi" w:cs="Arial"/>
          <w:sz w:val="20"/>
          <w:szCs w:val="20"/>
        </w:rPr>
      </w:pPr>
      <w:r w:rsidRPr="000C4C91">
        <w:rPr>
          <w:rFonts w:asciiTheme="minorHAnsi" w:hAnsiTheme="minorHAnsi" w:cs="Arial"/>
          <w:sz w:val="20"/>
          <w:szCs w:val="20"/>
        </w:rPr>
        <w:t xml:space="preserve">5.1 Apresentar pelo menos (01) um atestado de capacidade técnica, fornecido por pessoa jurídica de direito público ou privado, que comprove que a licitante tenha executado serviços de características semelhantes aos descrito neste Termo de Referência; </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E1BDC">
        <w:rPr>
          <w:rFonts w:cs="Calibri"/>
          <w:b/>
          <w:bCs/>
          <w:color w:val="FFFFFF"/>
          <w:sz w:val="20"/>
          <w:szCs w:val="20"/>
        </w:rPr>
        <w:t>DO PRAZO DE ENTREGA DOS EQUIPAMENTOS LOCADOS</w:t>
      </w:r>
    </w:p>
    <w:p w:rsidR="00711C3C" w:rsidRPr="00711C3C" w:rsidRDefault="00711C3C" w:rsidP="00711C3C">
      <w:pPr>
        <w:pStyle w:val="msolistparagraph0"/>
        <w:shd w:val="clear" w:color="auto" w:fill="FFFFFF"/>
        <w:autoSpaceDE w:val="0"/>
        <w:autoSpaceDN w:val="0"/>
        <w:adjustRightInd w:val="0"/>
        <w:ind w:left="0"/>
        <w:contextualSpacing/>
        <w:jc w:val="both"/>
        <w:rPr>
          <w:rFonts w:asciiTheme="minorHAnsi" w:hAnsiTheme="minorHAnsi" w:cs="Arial"/>
        </w:rPr>
      </w:pPr>
      <w:r w:rsidRPr="00711C3C">
        <w:rPr>
          <w:rFonts w:asciiTheme="minorHAnsi" w:hAnsiTheme="minorHAnsi" w:cs="Arial"/>
          <w:b/>
        </w:rPr>
        <w:t>6.1</w:t>
      </w:r>
      <w:r w:rsidRPr="00711C3C">
        <w:rPr>
          <w:rFonts w:asciiTheme="minorHAnsi" w:hAnsiTheme="minorHAnsi" w:cs="Arial"/>
        </w:rPr>
        <w:t xml:space="preserve"> A entrega dos equipamentos locados, objeto deste termo, deverá ser no máximo em 48 (quarenta e oito) horas a partir da data de assinatura do contrato;</w:t>
      </w:r>
    </w:p>
    <w:p w:rsidR="004061C6" w:rsidRPr="00711C3C" w:rsidRDefault="00711C3C" w:rsidP="00711C3C">
      <w:pPr>
        <w:pStyle w:val="msolistparagraph0"/>
        <w:shd w:val="clear" w:color="auto" w:fill="FFFFFF"/>
        <w:autoSpaceDE w:val="0"/>
        <w:autoSpaceDN w:val="0"/>
        <w:adjustRightInd w:val="0"/>
        <w:spacing w:after="120"/>
        <w:ind w:left="0"/>
        <w:contextualSpacing/>
        <w:jc w:val="both"/>
        <w:rPr>
          <w:rFonts w:asciiTheme="minorHAnsi" w:hAnsiTheme="minorHAnsi" w:cs="Arial"/>
        </w:rPr>
      </w:pPr>
      <w:r w:rsidRPr="00711C3C">
        <w:rPr>
          <w:rFonts w:asciiTheme="minorHAnsi" w:hAnsiTheme="minorHAnsi" w:cs="Arial"/>
          <w:b/>
        </w:rPr>
        <w:t>6.2</w:t>
      </w:r>
      <w:r w:rsidRPr="00711C3C">
        <w:rPr>
          <w:rFonts w:asciiTheme="minorHAnsi" w:hAnsiTheme="minorHAnsi" w:cs="Arial"/>
        </w:rPr>
        <w:t xml:space="preserve"> Caso a CONTRATADA não cumpra com o prazo de entrega dos equipamentos locados, o CONTRATANTE, sujeitar-se-á às penalidades previstas no Edital, sendo convocados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787BF2">
        <w:rPr>
          <w:rFonts w:cs="Calibri"/>
          <w:b/>
          <w:bCs/>
          <w:color w:val="FFFFFF"/>
          <w:sz w:val="20"/>
          <w:szCs w:val="20"/>
        </w:rPr>
        <w:t>O LOCAL DE ENTREGA DOS EQUIPAMENTOS</w:t>
      </w:r>
    </w:p>
    <w:p w:rsidR="00611468" w:rsidRPr="00611468" w:rsidRDefault="00611468" w:rsidP="00611468">
      <w:pPr>
        <w:spacing w:after="120" w:line="240" w:lineRule="auto"/>
        <w:jc w:val="both"/>
        <w:rPr>
          <w:rFonts w:asciiTheme="minorHAnsi" w:eastAsia="Batang" w:hAnsiTheme="minorHAnsi" w:cs="Arial"/>
          <w:bCs/>
          <w:color w:val="000000"/>
          <w:sz w:val="20"/>
          <w:szCs w:val="20"/>
        </w:rPr>
      </w:pPr>
      <w:r w:rsidRPr="00611468">
        <w:rPr>
          <w:rFonts w:asciiTheme="minorHAnsi" w:hAnsiTheme="minorHAnsi" w:cs="Arial"/>
          <w:b/>
          <w:bCs/>
          <w:sz w:val="20"/>
          <w:szCs w:val="20"/>
        </w:rPr>
        <w:t>7.1</w:t>
      </w:r>
      <w:r w:rsidRPr="00611468">
        <w:rPr>
          <w:rFonts w:asciiTheme="minorHAnsi" w:hAnsiTheme="minorHAnsi" w:cs="Arial"/>
          <w:bCs/>
          <w:sz w:val="20"/>
          <w:szCs w:val="20"/>
        </w:rPr>
        <w:t xml:space="preserve"> A entrega dos equipamentos locados deverá ser feita no </w:t>
      </w:r>
      <w:r w:rsidRPr="00611468">
        <w:rPr>
          <w:rFonts w:asciiTheme="minorHAnsi" w:hAnsiTheme="minorHAnsi" w:cs="Arial"/>
          <w:b/>
          <w:sz w:val="20"/>
          <w:szCs w:val="20"/>
        </w:rPr>
        <w:t xml:space="preserve">Anexo VI: Centro de Distribuição – </w:t>
      </w:r>
      <w:r w:rsidRPr="00611468">
        <w:rPr>
          <w:rFonts w:asciiTheme="minorHAnsi" w:hAnsiTheme="minorHAnsi" w:cs="Arial"/>
          <w:sz w:val="20"/>
          <w:szCs w:val="20"/>
        </w:rPr>
        <w:t xml:space="preserve">localizado no endereço sito: ASR-SE 55 QD 06 Alameda 05 Lote 5A, na cidade de Palmas – TO e no endereço sito: 1.112 SUL, ALAMEDA 07, LOTE </w:t>
      </w:r>
      <w:smartTag w:uri="urn:schemas-microsoft-com:office:smarttags" w:element="metricconverter">
        <w:smartTagPr>
          <w:attr w:name="ProductID" w:val="07 a"/>
        </w:smartTagPr>
        <w:r w:rsidRPr="00611468">
          <w:rPr>
            <w:rFonts w:asciiTheme="minorHAnsi" w:hAnsiTheme="minorHAnsi" w:cs="Arial"/>
            <w:sz w:val="20"/>
            <w:szCs w:val="20"/>
          </w:rPr>
          <w:t>07 a</w:t>
        </w:r>
      </w:smartTag>
      <w:r w:rsidRPr="00611468">
        <w:rPr>
          <w:rFonts w:asciiTheme="minorHAnsi" w:hAnsiTheme="minorHAnsi" w:cs="Arial"/>
          <w:sz w:val="20"/>
          <w:szCs w:val="20"/>
        </w:rPr>
        <w:t xml:space="preserve"> 11 – Setor Eco-Industrial, na cidade de Palmas – 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w:t>
      </w:r>
      <w:r w:rsidR="00431F22">
        <w:rPr>
          <w:rFonts w:cs="Calibri"/>
          <w:b/>
          <w:bCs/>
          <w:color w:val="FFFFFF"/>
          <w:sz w:val="20"/>
          <w:szCs w:val="20"/>
        </w:rPr>
        <w:t>DAS</w:t>
      </w:r>
      <w:r w:rsidR="008778CF" w:rsidRPr="00E166E5">
        <w:rPr>
          <w:rFonts w:cs="Calibri"/>
          <w:b/>
          <w:bCs/>
          <w:color w:val="FFFFFF"/>
          <w:sz w:val="20"/>
          <w:szCs w:val="20"/>
        </w:rPr>
        <w:t xml:space="preserve"> </w:t>
      </w:r>
      <w:r w:rsidR="00F17704">
        <w:rPr>
          <w:rFonts w:cs="Calibri"/>
          <w:b/>
          <w:bCs/>
          <w:color w:val="FFFFFF"/>
          <w:sz w:val="20"/>
          <w:szCs w:val="20"/>
        </w:rPr>
        <w:t>CONDIÇÕES D</w:t>
      </w:r>
      <w:r w:rsidR="00431F22">
        <w:rPr>
          <w:rFonts w:cs="Calibri"/>
          <w:b/>
          <w:bCs/>
          <w:color w:val="FFFFFF"/>
          <w:sz w:val="20"/>
          <w:szCs w:val="20"/>
        </w:rPr>
        <w:t>O RECEBIMENTO DOS EQUIPAMENTOS</w:t>
      </w:r>
    </w:p>
    <w:p w:rsidR="00FB5565" w:rsidRPr="00FB5565" w:rsidRDefault="00FB5565" w:rsidP="00FB5565">
      <w:pPr>
        <w:pStyle w:val="Corpodetexto3"/>
        <w:tabs>
          <w:tab w:val="left" w:pos="7200"/>
        </w:tabs>
        <w:spacing w:after="0"/>
        <w:contextualSpacing/>
        <w:jc w:val="both"/>
        <w:rPr>
          <w:rFonts w:asciiTheme="minorHAnsi" w:eastAsia="Batang" w:hAnsiTheme="minorHAnsi" w:cs="Arial"/>
          <w:bCs w:val="0"/>
          <w:color w:val="000000"/>
        </w:rPr>
      </w:pPr>
      <w:r w:rsidRPr="00FB5565">
        <w:rPr>
          <w:rFonts w:asciiTheme="minorHAnsi" w:eastAsia="Batang" w:hAnsiTheme="minorHAnsi" w:cs="Arial"/>
          <w:bCs w:val="0"/>
          <w:color w:val="000000"/>
        </w:rPr>
        <w:t>8.1</w:t>
      </w:r>
      <w:r w:rsidRPr="00FB5565">
        <w:rPr>
          <w:rFonts w:asciiTheme="minorHAnsi" w:eastAsia="Batang" w:hAnsiTheme="minorHAnsi" w:cs="Arial"/>
          <w:b w:val="0"/>
          <w:bCs w:val="0"/>
          <w:color w:val="000000"/>
        </w:rPr>
        <w:t xml:space="preserve"> </w:t>
      </w:r>
      <w:r w:rsidRPr="00FB5565">
        <w:rPr>
          <w:rFonts w:asciiTheme="minorHAnsi" w:eastAsia="Batang" w:hAnsiTheme="minorHAnsi" w:cs="Arial"/>
          <w:bCs w:val="0"/>
          <w:color w:val="000000"/>
        </w:rPr>
        <w:t>A prestação dos serviços deverão estar em conformidade com a Nota de Empenho emitida pela SESAU/TO;</w:t>
      </w:r>
    </w:p>
    <w:p w:rsidR="00FB5565" w:rsidRPr="00FB5565" w:rsidRDefault="00FB5565" w:rsidP="00FB5565">
      <w:pPr>
        <w:pStyle w:val="Corpodetexto3"/>
        <w:tabs>
          <w:tab w:val="left" w:pos="7200"/>
        </w:tabs>
        <w:spacing w:after="0"/>
        <w:ind w:left="284"/>
        <w:contextualSpacing/>
        <w:jc w:val="both"/>
        <w:rPr>
          <w:rFonts w:asciiTheme="minorHAnsi" w:hAnsiTheme="minorHAnsi" w:cs="Arial"/>
          <w:b w:val="0"/>
          <w:u w:val="single"/>
        </w:rPr>
      </w:pPr>
      <w:r w:rsidRPr="00FB5565">
        <w:rPr>
          <w:rFonts w:asciiTheme="minorHAnsi" w:eastAsia="Batang" w:hAnsiTheme="minorHAnsi" w:cs="Arial"/>
          <w:b w:val="0"/>
          <w:u w:val="single"/>
        </w:rPr>
        <w:t xml:space="preserve">8.1.1 O recebimento se dará em observância com </w:t>
      </w:r>
      <w:r w:rsidRPr="00FB5565">
        <w:rPr>
          <w:rFonts w:asciiTheme="minorHAnsi" w:hAnsiTheme="minorHAnsi" w:cs="Arial"/>
          <w:b w:val="0"/>
          <w:u w:val="single"/>
        </w:rPr>
        <w:t xml:space="preserve">os artigos </w:t>
      </w:r>
      <w:smartTag w:uri="urn:schemas-microsoft-com:office:smarttags" w:element="metricconverter">
        <w:smartTagPr>
          <w:attr w:name="ProductID" w:val="73 a"/>
        </w:smartTagPr>
        <w:r w:rsidRPr="00FB5565">
          <w:rPr>
            <w:rFonts w:asciiTheme="minorHAnsi" w:hAnsiTheme="minorHAnsi" w:cs="Arial"/>
            <w:b w:val="0"/>
            <w:u w:val="single"/>
          </w:rPr>
          <w:t>73 a</w:t>
        </w:r>
      </w:smartTag>
      <w:r w:rsidRPr="00FB5565">
        <w:rPr>
          <w:rFonts w:asciiTheme="minorHAnsi" w:hAnsiTheme="minorHAnsi" w:cs="Arial"/>
          <w:b w:val="0"/>
          <w:u w:val="single"/>
        </w:rPr>
        <w:t xml:space="preserve"> 76 da Lei 8.666/1993, e ainda:</w:t>
      </w:r>
    </w:p>
    <w:p w:rsidR="00FB5565" w:rsidRPr="00FB5565" w:rsidRDefault="00FB5565" w:rsidP="00FB5565">
      <w:pPr>
        <w:spacing w:after="0" w:line="240" w:lineRule="auto"/>
        <w:contextualSpacing/>
        <w:jc w:val="both"/>
        <w:rPr>
          <w:rFonts w:asciiTheme="minorHAnsi" w:hAnsiTheme="minorHAnsi" w:cs="Arial"/>
          <w:sz w:val="20"/>
          <w:szCs w:val="20"/>
        </w:rPr>
      </w:pPr>
      <w:r w:rsidRPr="00FB5565">
        <w:rPr>
          <w:rFonts w:asciiTheme="minorHAnsi" w:hAnsiTheme="minorHAnsi" w:cs="Arial"/>
          <w:b/>
          <w:sz w:val="20"/>
          <w:szCs w:val="20"/>
        </w:rPr>
        <w:t>8.1.2</w:t>
      </w:r>
      <w:r w:rsidRPr="00FB5565">
        <w:rPr>
          <w:rFonts w:asciiTheme="minorHAnsi" w:hAnsiTheme="minorHAnsi" w:cs="Arial"/>
          <w:sz w:val="20"/>
          <w:szCs w:val="20"/>
        </w:rPr>
        <w:t> </w:t>
      </w:r>
      <w:r w:rsidRPr="00FB5565">
        <w:rPr>
          <w:rFonts w:asciiTheme="minorHAnsi" w:hAnsiTheme="minorHAnsi" w:cs="Arial"/>
          <w:iCs/>
          <w:sz w:val="20"/>
          <w:szCs w:val="20"/>
        </w:rPr>
        <w:t>PROVISORIAMENTE</w:t>
      </w:r>
      <w:r w:rsidRPr="00FB5565">
        <w:rPr>
          <w:rFonts w:asciiTheme="minorHAnsi" w:hAnsiTheme="minorHAnsi" w:cs="Arial"/>
          <w:sz w:val="20"/>
          <w:szCs w:val="20"/>
        </w:rPr>
        <w:t>, para efeito de posterior verificação da conformidade dos equipamentos locados com o descrito neste termo;</w:t>
      </w:r>
    </w:p>
    <w:p w:rsidR="00FB5565" w:rsidRPr="00FB5565" w:rsidRDefault="00FB5565" w:rsidP="00FB5565">
      <w:pPr>
        <w:spacing w:after="0" w:line="240" w:lineRule="auto"/>
        <w:ind w:left="284"/>
        <w:contextualSpacing/>
        <w:jc w:val="both"/>
        <w:rPr>
          <w:rFonts w:asciiTheme="minorHAnsi" w:hAnsiTheme="minorHAnsi" w:cs="Arial"/>
          <w:sz w:val="20"/>
          <w:szCs w:val="20"/>
        </w:rPr>
      </w:pPr>
      <w:r w:rsidRPr="00FB5565">
        <w:rPr>
          <w:rFonts w:asciiTheme="minorHAnsi" w:hAnsiTheme="minorHAnsi" w:cs="Arial"/>
          <w:b/>
          <w:sz w:val="20"/>
          <w:szCs w:val="20"/>
        </w:rPr>
        <w:t xml:space="preserve">a) </w:t>
      </w:r>
      <w:r w:rsidRPr="00FB5565">
        <w:rPr>
          <w:rFonts w:asciiTheme="minorHAnsi" w:hAnsiTheme="minorHAnsi" w:cs="Arial"/>
          <w:sz w:val="20"/>
          <w:szCs w:val="20"/>
        </w:rPr>
        <w:t xml:space="preserve">A SESAU/TO terá o prazo máximo de até </w:t>
      </w:r>
      <w:r w:rsidRPr="00FB5565">
        <w:rPr>
          <w:rFonts w:asciiTheme="minorHAnsi" w:hAnsiTheme="minorHAnsi" w:cs="Arial"/>
          <w:b/>
          <w:bCs/>
          <w:sz w:val="20"/>
          <w:szCs w:val="20"/>
        </w:rPr>
        <w:t>05 (cinco) dias úteis</w:t>
      </w:r>
      <w:r w:rsidRPr="00FB5565">
        <w:rPr>
          <w:rFonts w:asciiTheme="minorHAnsi" w:hAnsiTheme="minorHAnsi" w:cs="Arial"/>
          <w:sz w:val="20"/>
          <w:szCs w:val="20"/>
        </w:rPr>
        <w:t>, podendo ser prorrogado por uma vez e por igual período, contados da data de recebimento, para verificar se os equipamentos locados estão em consonância com o Edital e seus anexos.</w:t>
      </w:r>
    </w:p>
    <w:p w:rsidR="00FB5565" w:rsidRPr="00FB5565" w:rsidRDefault="00FB5565" w:rsidP="00FB5565">
      <w:pPr>
        <w:spacing w:after="0" w:line="240" w:lineRule="auto"/>
        <w:contextualSpacing/>
        <w:jc w:val="both"/>
        <w:rPr>
          <w:rFonts w:asciiTheme="minorHAnsi" w:hAnsiTheme="minorHAnsi" w:cs="Arial"/>
          <w:sz w:val="20"/>
          <w:szCs w:val="20"/>
        </w:rPr>
      </w:pPr>
      <w:r w:rsidRPr="00FB5565">
        <w:rPr>
          <w:rFonts w:asciiTheme="minorHAnsi" w:hAnsiTheme="minorHAnsi" w:cs="Arial"/>
          <w:b/>
          <w:sz w:val="20"/>
          <w:szCs w:val="20"/>
        </w:rPr>
        <w:t>8.2</w:t>
      </w:r>
      <w:r w:rsidRPr="00FB5565">
        <w:rPr>
          <w:rFonts w:asciiTheme="minorHAnsi" w:hAnsiTheme="minorHAnsi" w:cs="Arial"/>
          <w:sz w:val="20"/>
          <w:szCs w:val="20"/>
        </w:rPr>
        <w:t xml:space="preserve"> </w:t>
      </w:r>
      <w:r w:rsidRPr="00FB5565">
        <w:rPr>
          <w:rFonts w:asciiTheme="minorHAnsi" w:hAnsiTheme="minorHAnsi" w:cs="Arial"/>
          <w:iCs/>
          <w:sz w:val="20"/>
          <w:szCs w:val="20"/>
        </w:rPr>
        <w:t>DEFINITIVAMENTE</w:t>
      </w:r>
      <w:r w:rsidRPr="00FB5565">
        <w:rPr>
          <w:rFonts w:asciiTheme="minorHAnsi" w:hAnsiTheme="minorHAnsi" w:cs="Arial"/>
          <w:sz w:val="20"/>
          <w:szCs w:val="20"/>
        </w:rPr>
        <w:t>, após a verificação da qualidade dos equipamentos locados e conseqüente aceitação;</w:t>
      </w:r>
    </w:p>
    <w:p w:rsidR="00FB5565" w:rsidRPr="00FB5565" w:rsidRDefault="00FB5565" w:rsidP="00FB5565">
      <w:pPr>
        <w:spacing w:after="0" w:line="240" w:lineRule="auto"/>
        <w:ind w:left="284"/>
        <w:contextualSpacing/>
        <w:jc w:val="both"/>
        <w:rPr>
          <w:rFonts w:asciiTheme="minorHAnsi" w:hAnsiTheme="minorHAnsi" w:cs="Arial"/>
          <w:sz w:val="20"/>
          <w:szCs w:val="20"/>
        </w:rPr>
      </w:pPr>
      <w:r w:rsidRPr="00FB5565">
        <w:rPr>
          <w:rFonts w:asciiTheme="minorHAnsi" w:hAnsiTheme="minorHAnsi" w:cs="Arial"/>
          <w:b/>
          <w:sz w:val="20"/>
          <w:szCs w:val="20"/>
        </w:rPr>
        <w:t xml:space="preserve">8.2.1 </w:t>
      </w:r>
      <w:r w:rsidRPr="00FB5565">
        <w:rPr>
          <w:rFonts w:asciiTheme="minorHAnsi" w:hAnsiTheme="minorHAnsi" w:cs="Arial"/>
          <w:sz w:val="20"/>
          <w:szCs w:val="20"/>
        </w:rPr>
        <w:t>Após o recebimento provisório dos equipamentos locados, a SESAU/TO atestará a nota de recebimento se constatado que os produtos atendem ao edital;</w:t>
      </w:r>
    </w:p>
    <w:p w:rsidR="00FB5565" w:rsidRPr="00FB5565" w:rsidRDefault="00FB5565" w:rsidP="00FB5565">
      <w:pPr>
        <w:spacing w:after="0" w:line="240" w:lineRule="auto"/>
        <w:ind w:left="284"/>
        <w:contextualSpacing/>
        <w:jc w:val="both"/>
        <w:rPr>
          <w:rFonts w:asciiTheme="minorHAnsi" w:hAnsiTheme="minorHAnsi" w:cs="Arial"/>
          <w:sz w:val="20"/>
          <w:szCs w:val="20"/>
        </w:rPr>
      </w:pPr>
      <w:r w:rsidRPr="00FB5565">
        <w:rPr>
          <w:rFonts w:asciiTheme="minorHAnsi" w:hAnsiTheme="minorHAnsi" w:cs="Arial"/>
          <w:b/>
          <w:sz w:val="20"/>
          <w:szCs w:val="20"/>
        </w:rPr>
        <w:t>8.2.2</w:t>
      </w:r>
      <w:r w:rsidRPr="00FB5565">
        <w:rPr>
          <w:rFonts w:asciiTheme="minorHAnsi" w:hAnsiTheme="minorHAnsi" w:cs="Arial"/>
          <w:sz w:val="20"/>
          <w:szCs w:val="20"/>
        </w:rPr>
        <w:t xml:space="preserve"> Caso os equipamentos se encontrem desconforme ao exigido no Edital, a SESAU/TO notificará a Contratada para substituí-los no prazo de até </w:t>
      </w:r>
      <w:r w:rsidRPr="00FB5565">
        <w:rPr>
          <w:rFonts w:asciiTheme="minorHAnsi" w:hAnsiTheme="minorHAnsi" w:cs="Arial"/>
          <w:b/>
          <w:bCs/>
          <w:sz w:val="20"/>
          <w:szCs w:val="20"/>
        </w:rPr>
        <w:t>05 (cinco) dias úteis</w:t>
      </w:r>
      <w:r w:rsidRPr="00FB5565">
        <w:rPr>
          <w:rFonts w:asciiTheme="minorHAnsi" w:hAnsiTheme="minorHAnsi" w:cs="Arial"/>
          <w:bCs/>
          <w:sz w:val="20"/>
          <w:szCs w:val="20"/>
        </w:rPr>
        <w:t xml:space="preserve"> </w:t>
      </w:r>
      <w:r w:rsidRPr="00FB5565">
        <w:rPr>
          <w:rFonts w:asciiTheme="minorHAnsi" w:hAnsiTheme="minorHAnsi" w:cs="Arial"/>
          <w:sz w:val="20"/>
          <w:szCs w:val="20"/>
        </w:rPr>
        <w:t>contados da notificação;</w:t>
      </w:r>
    </w:p>
    <w:p w:rsidR="00FB5565" w:rsidRPr="00FB5565" w:rsidRDefault="00FB5565" w:rsidP="00FB5565">
      <w:pPr>
        <w:spacing w:after="0" w:line="240" w:lineRule="auto"/>
        <w:ind w:left="284"/>
        <w:contextualSpacing/>
        <w:jc w:val="both"/>
        <w:rPr>
          <w:rFonts w:asciiTheme="minorHAnsi" w:hAnsiTheme="minorHAnsi" w:cs="Arial"/>
          <w:sz w:val="20"/>
          <w:szCs w:val="20"/>
        </w:rPr>
      </w:pPr>
      <w:r w:rsidRPr="00FB5565">
        <w:rPr>
          <w:rFonts w:asciiTheme="minorHAnsi" w:hAnsiTheme="minorHAnsi" w:cs="Arial"/>
          <w:b/>
          <w:sz w:val="20"/>
          <w:szCs w:val="20"/>
        </w:rPr>
        <w:t>8.2.3</w:t>
      </w:r>
      <w:r w:rsidRPr="00FB5565">
        <w:rPr>
          <w:rFonts w:asciiTheme="minorHAnsi" w:hAnsiTheme="minorHAnsi" w:cs="Arial"/>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B5565">
        <w:rPr>
          <w:rFonts w:asciiTheme="minorHAnsi" w:hAnsiTheme="minorHAnsi" w:cs="Arial"/>
          <w:sz w:val="20"/>
          <w:szCs w:val="20"/>
        </w:rPr>
        <w:t>editalícias</w:t>
      </w:r>
      <w:proofErr w:type="spellEnd"/>
      <w:r w:rsidRPr="00FB5565">
        <w:rPr>
          <w:rFonts w:asciiTheme="minorHAnsi" w:hAnsiTheme="minorHAnsi" w:cs="Arial"/>
          <w:sz w:val="20"/>
          <w:szCs w:val="20"/>
        </w:rPr>
        <w:t>;</w:t>
      </w:r>
    </w:p>
    <w:p w:rsidR="00FB5565" w:rsidRPr="00FB5565" w:rsidRDefault="00FB5565" w:rsidP="00FB5565">
      <w:pPr>
        <w:spacing w:after="0" w:line="240" w:lineRule="auto"/>
        <w:ind w:left="284"/>
        <w:contextualSpacing/>
        <w:jc w:val="both"/>
        <w:rPr>
          <w:rFonts w:asciiTheme="minorHAnsi" w:hAnsiTheme="minorHAnsi" w:cs="Arial"/>
          <w:sz w:val="20"/>
          <w:szCs w:val="20"/>
        </w:rPr>
      </w:pPr>
      <w:r w:rsidRPr="00FB5565">
        <w:rPr>
          <w:rFonts w:asciiTheme="minorHAnsi" w:hAnsiTheme="minorHAnsi" w:cs="Arial"/>
          <w:b/>
          <w:sz w:val="20"/>
          <w:szCs w:val="20"/>
        </w:rPr>
        <w:t>8.2.4</w:t>
      </w:r>
      <w:r w:rsidRPr="00FB5565">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B5565" w:rsidRPr="00FB5565" w:rsidRDefault="00FB5565" w:rsidP="00FB5565">
      <w:pPr>
        <w:tabs>
          <w:tab w:val="left" w:pos="7200"/>
        </w:tabs>
        <w:spacing w:after="0" w:line="240" w:lineRule="auto"/>
        <w:contextualSpacing/>
        <w:jc w:val="both"/>
        <w:rPr>
          <w:rFonts w:asciiTheme="minorHAnsi" w:eastAsia="Batang" w:hAnsiTheme="minorHAnsi" w:cs="Arial"/>
          <w:b/>
          <w:bCs/>
          <w:color w:val="000000"/>
          <w:sz w:val="20"/>
          <w:szCs w:val="20"/>
          <w:u w:val="single"/>
        </w:rPr>
      </w:pPr>
      <w:r w:rsidRPr="00FB5565">
        <w:rPr>
          <w:rFonts w:asciiTheme="minorHAnsi" w:hAnsiTheme="minorHAnsi" w:cs="Arial"/>
          <w:b/>
          <w:bCs/>
          <w:color w:val="000000"/>
          <w:sz w:val="20"/>
          <w:szCs w:val="20"/>
          <w:u w:val="single"/>
        </w:rPr>
        <w:t xml:space="preserve">8.3 A SESAU </w:t>
      </w:r>
      <w:r w:rsidRPr="00FB5565">
        <w:rPr>
          <w:rFonts w:asciiTheme="minorHAnsi" w:eastAsia="Batang" w:hAnsiTheme="minorHAnsi" w:cs="Arial"/>
          <w:b/>
          <w:bCs/>
          <w:color w:val="000000"/>
          <w:sz w:val="20"/>
          <w:szCs w:val="20"/>
          <w:u w:val="single"/>
        </w:rPr>
        <w:t>recusará os produtos nas seguintes hipóteses:</w:t>
      </w:r>
    </w:p>
    <w:p w:rsidR="00FB5565" w:rsidRPr="00FB5565" w:rsidRDefault="00FB5565" w:rsidP="00FB5565">
      <w:pPr>
        <w:tabs>
          <w:tab w:val="left" w:pos="1418"/>
        </w:tabs>
        <w:spacing w:after="0" w:line="240" w:lineRule="auto"/>
        <w:ind w:left="284"/>
        <w:contextualSpacing/>
        <w:jc w:val="both"/>
        <w:rPr>
          <w:rFonts w:asciiTheme="minorHAnsi" w:hAnsiTheme="minorHAnsi" w:cs="Arial"/>
          <w:sz w:val="20"/>
          <w:szCs w:val="20"/>
        </w:rPr>
      </w:pPr>
      <w:r w:rsidRPr="00FB5565">
        <w:rPr>
          <w:rFonts w:asciiTheme="minorHAnsi" w:hAnsiTheme="minorHAnsi" w:cs="Arial"/>
          <w:b/>
          <w:color w:val="000000"/>
          <w:sz w:val="20"/>
          <w:szCs w:val="20"/>
        </w:rPr>
        <w:t>8.3.1</w:t>
      </w:r>
      <w:r w:rsidRPr="00FB5565">
        <w:rPr>
          <w:rFonts w:asciiTheme="minorHAnsi" w:hAnsiTheme="minorHAnsi" w:cs="Arial"/>
          <w:color w:val="000000"/>
          <w:sz w:val="20"/>
          <w:szCs w:val="20"/>
        </w:rPr>
        <w:t xml:space="preserve"> Qualquer situação em desacordo entre os produtos e o Edital de Licitação e seus Anexos ou a Nota de Empenho</w:t>
      </w:r>
      <w:r w:rsidRPr="00FB5565">
        <w:rPr>
          <w:rFonts w:asciiTheme="minorHAnsi" w:hAnsiTheme="minorHAnsi" w:cs="Arial"/>
          <w:sz w:val="20"/>
          <w:szCs w:val="20"/>
        </w:rPr>
        <w:t>;</w:t>
      </w:r>
    </w:p>
    <w:p w:rsidR="00FB5565" w:rsidRPr="00FB5565" w:rsidRDefault="00FB5565" w:rsidP="00FB5565">
      <w:pPr>
        <w:tabs>
          <w:tab w:val="left" w:pos="7200"/>
        </w:tabs>
        <w:spacing w:after="0" w:line="240" w:lineRule="auto"/>
        <w:ind w:left="284"/>
        <w:contextualSpacing/>
        <w:jc w:val="both"/>
        <w:rPr>
          <w:rFonts w:asciiTheme="minorHAnsi" w:eastAsia="Batang" w:hAnsiTheme="minorHAnsi" w:cs="Arial"/>
          <w:color w:val="000000"/>
          <w:sz w:val="20"/>
          <w:szCs w:val="20"/>
        </w:rPr>
      </w:pPr>
      <w:r w:rsidRPr="00FB5565">
        <w:rPr>
          <w:rFonts w:asciiTheme="minorHAnsi" w:eastAsia="Batang" w:hAnsiTheme="minorHAnsi" w:cs="Arial"/>
          <w:b/>
          <w:color w:val="000000"/>
          <w:sz w:val="20"/>
          <w:szCs w:val="20"/>
        </w:rPr>
        <w:t>8.3.2.</w:t>
      </w:r>
      <w:r w:rsidRPr="00FB5565">
        <w:rPr>
          <w:rFonts w:asciiTheme="minorHAnsi" w:eastAsia="Batang" w:hAnsiTheme="minorHAnsi" w:cs="Arial"/>
          <w:color w:val="000000"/>
          <w:sz w:val="20"/>
          <w:szCs w:val="20"/>
        </w:rPr>
        <w:t xml:space="preserve"> Nota Fiscal/Fatura com especificação dos produtos em desacordo com o discriminado no Edital, seus anexos e na proposta adjudicada;</w:t>
      </w:r>
    </w:p>
    <w:p w:rsidR="00FA4C17" w:rsidRPr="00FB5565" w:rsidRDefault="00FB5565" w:rsidP="00FA2B9B">
      <w:pPr>
        <w:shd w:val="clear" w:color="auto" w:fill="FFFFFF"/>
        <w:tabs>
          <w:tab w:val="left" w:pos="7200"/>
        </w:tabs>
        <w:spacing w:after="120" w:line="240" w:lineRule="auto"/>
        <w:ind w:left="284"/>
        <w:contextualSpacing/>
        <w:jc w:val="both"/>
        <w:rPr>
          <w:rFonts w:asciiTheme="minorHAnsi" w:eastAsia="Batang" w:hAnsiTheme="minorHAnsi" w:cs="Arial"/>
          <w:color w:val="000000"/>
          <w:sz w:val="20"/>
          <w:szCs w:val="20"/>
        </w:rPr>
      </w:pPr>
      <w:r w:rsidRPr="00FB5565">
        <w:rPr>
          <w:rFonts w:asciiTheme="minorHAnsi" w:hAnsiTheme="minorHAnsi" w:cs="Arial"/>
          <w:b/>
          <w:color w:val="000000"/>
          <w:sz w:val="20"/>
          <w:szCs w:val="20"/>
        </w:rPr>
        <w:t>8.3.3</w:t>
      </w:r>
      <w:r w:rsidRPr="00FB5565">
        <w:rPr>
          <w:rFonts w:asciiTheme="minorHAnsi" w:hAnsiTheme="minorHAnsi" w:cs="Arial"/>
          <w:color w:val="000000"/>
          <w:sz w:val="20"/>
          <w:szCs w:val="20"/>
        </w:rPr>
        <w:t xml:space="preserve"> Ainda que ocorra a situação prevista n</w:t>
      </w:r>
      <w:r w:rsidRPr="00FB5565">
        <w:rPr>
          <w:rFonts w:asciiTheme="minorHAnsi" w:eastAsia="Batang" w:hAnsiTheme="minorHAnsi" w:cs="Arial"/>
          <w:color w:val="000000"/>
          <w:sz w:val="20"/>
          <w:szCs w:val="20"/>
        </w:rPr>
        <w:t>a línea “d” do inciso II do art. 65 da Lei Federal nº 8.666/93, a SESAU/TO, se julgar conveniente, poderá optar por cancelar o contrato (quando for o caso) e iniciar outro processo Licitatório.</w:t>
      </w:r>
    </w:p>
    <w:p w:rsidR="00147BCE" w:rsidRPr="00147BCE" w:rsidRDefault="00C44BBD" w:rsidP="00147BCE">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C71E40">
        <w:rPr>
          <w:rFonts w:cs="Calibri"/>
          <w:b/>
          <w:bCs/>
          <w:color w:val="FFFFFF"/>
          <w:sz w:val="20"/>
          <w:szCs w:val="20"/>
        </w:rPr>
        <w:t>DA GARANTIA E ASSISTÊNCIA TÉCNICA</w:t>
      </w:r>
    </w:p>
    <w:p w:rsidR="00147BCE" w:rsidRPr="00147BCE" w:rsidRDefault="00147BCE" w:rsidP="00147BCE">
      <w:pPr>
        <w:tabs>
          <w:tab w:val="left" w:pos="7200"/>
        </w:tabs>
        <w:spacing w:after="0" w:line="240" w:lineRule="auto"/>
        <w:contextualSpacing/>
        <w:jc w:val="both"/>
        <w:rPr>
          <w:rFonts w:asciiTheme="minorHAnsi" w:hAnsiTheme="minorHAnsi" w:cs="Arial"/>
          <w:color w:val="000000"/>
          <w:sz w:val="20"/>
          <w:szCs w:val="20"/>
        </w:rPr>
      </w:pPr>
      <w:r w:rsidRPr="00147BCE">
        <w:rPr>
          <w:rFonts w:asciiTheme="minorHAnsi" w:eastAsia="Batang" w:hAnsiTheme="minorHAnsi" w:cs="Arial"/>
          <w:b/>
          <w:color w:val="000000"/>
          <w:sz w:val="20"/>
          <w:szCs w:val="20"/>
        </w:rPr>
        <w:t>9.1</w:t>
      </w:r>
      <w:r w:rsidRPr="00147BCE">
        <w:rPr>
          <w:rFonts w:asciiTheme="minorHAnsi" w:eastAsia="Batang" w:hAnsiTheme="minorHAnsi" w:cs="Arial"/>
          <w:color w:val="000000"/>
          <w:sz w:val="20"/>
          <w:szCs w:val="20"/>
        </w:rPr>
        <w:t xml:space="preserve"> </w:t>
      </w:r>
      <w:r w:rsidRPr="00147BCE">
        <w:rPr>
          <w:rFonts w:asciiTheme="minorHAnsi" w:hAnsiTheme="minorHAnsi" w:cs="Arial"/>
          <w:color w:val="000000"/>
          <w:sz w:val="20"/>
          <w:szCs w:val="20"/>
        </w:rPr>
        <w:t>Durante o período de vigência da garantia contratual a CONTRATADA deverá prestar assistência técnica com manutenção preventiva e corretiva, sem qualquer ônus para o CONTRATANTE, promovendo os reparos que se fizerem necessários, além do suporte técnico indispensável ao correto funcionamento;</w:t>
      </w:r>
    </w:p>
    <w:p w:rsidR="00FA4C17" w:rsidRPr="00147BCE" w:rsidRDefault="00147BCE" w:rsidP="00765BC7">
      <w:pPr>
        <w:tabs>
          <w:tab w:val="left" w:pos="7200"/>
        </w:tabs>
        <w:spacing w:after="120" w:line="240" w:lineRule="auto"/>
        <w:contextualSpacing/>
        <w:jc w:val="both"/>
        <w:rPr>
          <w:rFonts w:asciiTheme="minorHAnsi" w:hAnsiTheme="minorHAnsi" w:cs="Arial"/>
          <w:color w:val="000000"/>
          <w:sz w:val="20"/>
          <w:szCs w:val="20"/>
        </w:rPr>
      </w:pPr>
      <w:r w:rsidRPr="00147BCE">
        <w:rPr>
          <w:rFonts w:asciiTheme="minorHAnsi" w:hAnsiTheme="minorHAnsi" w:cs="Arial"/>
          <w:b/>
          <w:color w:val="000000"/>
          <w:sz w:val="20"/>
          <w:szCs w:val="20"/>
        </w:rPr>
        <w:t xml:space="preserve">9.2 </w:t>
      </w:r>
      <w:r w:rsidRPr="00147BCE">
        <w:rPr>
          <w:rFonts w:asciiTheme="minorHAnsi" w:hAnsiTheme="minorHAnsi" w:cs="Arial"/>
          <w:color w:val="000000"/>
          <w:sz w:val="20"/>
          <w:szCs w:val="20"/>
        </w:rPr>
        <w:t>O início do atendimento aos chamados para a prestação de assistência técnica deverá ocorrer em no máximo 24 (vinte e quatro) horas;</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w:t>
      </w:r>
      <w:r w:rsidR="00765BC7">
        <w:rPr>
          <w:rFonts w:cs="Calibri"/>
          <w:b/>
          <w:bCs/>
          <w:color w:val="FFFFFF"/>
          <w:sz w:val="20"/>
          <w:szCs w:val="20"/>
        </w:rPr>
        <w:t>A FORMA DE PAGAMENTO</w:t>
      </w:r>
    </w:p>
    <w:p w:rsidR="0095230B" w:rsidRPr="0095230B" w:rsidRDefault="0095230B" w:rsidP="0095230B">
      <w:pPr>
        <w:tabs>
          <w:tab w:val="left" w:pos="7200"/>
        </w:tabs>
        <w:spacing w:after="0" w:line="240" w:lineRule="auto"/>
        <w:contextualSpacing/>
        <w:jc w:val="both"/>
        <w:rPr>
          <w:rFonts w:asciiTheme="minorHAnsi" w:eastAsia="Batang" w:hAnsiTheme="minorHAnsi" w:cs="Arial"/>
          <w:color w:val="000000"/>
          <w:sz w:val="20"/>
          <w:szCs w:val="20"/>
        </w:rPr>
      </w:pPr>
      <w:r w:rsidRPr="0095230B">
        <w:rPr>
          <w:rFonts w:asciiTheme="minorHAnsi" w:eastAsia="Batang" w:hAnsiTheme="minorHAnsi" w:cs="Arial"/>
          <w:b/>
          <w:color w:val="000000"/>
          <w:sz w:val="20"/>
          <w:szCs w:val="20"/>
        </w:rPr>
        <w:t>10.1</w:t>
      </w:r>
      <w:r w:rsidRPr="0095230B">
        <w:rPr>
          <w:rFonts w:asciiTheme="minorHAnsi" w:eastAsia="Batang" w:hAnsiTheme="minorHAnsi" w:cs="Arial"/>
          <w:color w:val="000000"/>
          <w:sz w:val="20"/>
          <w:szCs w:val="20"/>
        </w:rPr>
        <w:t xml:space="preserve"> </w:t>
      </w:r>
      <w:r w:rsidRPr="0095230B">
        <w:rPr>
          <w:rFonts w:asciiTheme="minorHAnsi" w:hAnsiTheme="minorHAnsi" w:cs="Arial"/>
          <w:sz w:val="20"/>
          <w:szCs w:val="20"/>
        </w:rPr>
        <w:t>O pagamento somente será efetuado depois de satisfeitas todas as condições de entrega previstas no Edital</w:t>
      </w:r>
      <w:r w:rsidRPr="0095230B">
        <w:rPr>
          <w:rFonts w:asciiTheme="minorHAnsi" w:eastAsia="Batang" w:hAnsiTheme="minorHAnsi" w:cs="Arial"/>
          <w:color w:val="000000"/>
          <w:sz w:val="20"/>
          <w:szCs w:val="20"/>
        </w:rPr>
        <w:t>;</w:t>
      </w:r>
    </w:p>
    <w:p w:rsidR="0095230B" w:rsidRPr="0095230B" w:rsidRDefault="0095230B" w:rsidP="0095230B">
      <w:pPr>
        <w:tabs>
          <w:tab w:val="left" w:pos="7200"/>
        </w:tabs>
        <w:spacing w:after="0" w:line="240" w:lineRule="auto"/>
        <w:contextualSpacing/>
        <w:jc w:val="both"/>
        <w:rPr>
          <w:rFonts w:asciiTheme="minorHAnsi" w:hAnsiTheme="minorHAnsi" w:cs="Arial"/>
          <w:sz w:val="20"/>
          <w:szCs w:val="20"/>
        </w:rPr>
      </w:pPr>
      <w:r w:rsidRPr="0095230B">
        <w:rPr>
          <w:rFonts w:asciiTheme="minorHAnsi" w:eastAsia="Batang" w:hAnsiTheme="minorHAnsi" w:cs="Arial"/>
          <w:b/>
          <w:color w:val="000000"/>
          <w:sz w:val="20"/>
          <w:szCs w:val="20"/>
        </w:rPr>
        <w:t>10.2</w:t>
      </w:r>
      <w:r w:rsidRPr="0095230B">
        <w:rPr>
          <w:rFonts w:asciiTheme="minorHAnsi" w:eastAsia="Batang" w:hAnsiTheme="minorHAnsi" w:cs="Arial"/>
          <w:color w:val="000000"/>
          <w:sz w:val="20"/>
          <w:szCs w:val="20"/>
        </w:rPr>
        <w:t xml:space="preserve"> </w:t>
      </w:r>
      <w:r w:rsidRPr="0095230B">
        <w:rPr>
          <w:rFonts w:asciiTheme="minorHAnsi" w:hAnsiTheme="minorHAnsi" w:cs="Arial"/>
          <w:sz w:val="20"/>
          <w:szCs w:val="20"/>
        </w:rPr>
        <w:t>O pagamento será efetuado em moeda corrente, após 30 dias do serviço prestado, a contar da data em que foi atestada definitivamente a NF/Fatura, que deverá ser apresentada contendo o número da Nota de Empenho, o número do Processo, o número da conta corrente e agência bancária;</w:t>
      </w:r>
    </w:p>
    <w:p w:rsidR="0095230B" w:rsidRPr="0095230B" w:rsidRDefault="0095230B" w:rsidP="0095230B">
      <w:pPr>
        <w:tabs>
          <w:tab w:val="left" w:pos="7200"/>
        </w:tabs>
        <w:spacing w:after="0" w:line="240" w:lineRule="auto"/>
        <w:contextualSpacing/>
        <w:jc w:val="both"/>
        <w:rPr>
          <w:rFonts w:asciiTheme="minorHAnsi" w:hAnsiTheme="minorHAnsi" w:cs="Arial"/>
          <w:sz w:val="20"/>
          <w:szCs w:val="20"/>
        </w:rPr>
      </w:pPr>
      <w:r w:rsidRPr="0095230B">
        <w:rPr>
          <w:rFonts w:asciiTheme="minorHAnsi" w:hAnsiTheme="minorHAnsi" w:cs="Arial"/>
          <w:b/>
          <w:sz w:val="20"/>
          <w:szCs w:val="20"/>
        </w:rPr>
        <w:t xml:space="preserve">10.3 </w:t>
      </w:r>
      <w:r w:rsidRPr="0095230B">
        <w:rPr>
          <w:rFonts w:asciiTheme="minorHAnsi" w:hAnsiTheme="minorHAnsi" w:cs="Arial"/>
          <w:sz w:val="20"/>
          <w:szCs w:val="20"/>
        </w:rPr>
        <w:t>Para comprovação do serviço prestado o atestador autorizado pela autoridade competente, observará o recebimento provisório, através dos recibos assinados, recebendo definitivamente o serviço após a conferência e comprovação de sua quantidade, qualidade e se os mesmos foram executados de acordo com os termos do edital e seus consectários, bem como do objeto contratual, sob pena de rejeição do serviço;</w:t>
      </w:r>
    </w:p>
    <w:p w:rsidR="0095230B" w:rsidRPr="0095230B" w:rsidRDefault="0095230B" w:rsidP="0095230B">
      <w:pPr>
        <w:tabs>
          <w:tab w:val="left" w:pos="7200"/>
        </w:tabs>
        <w:spacing w:after="120" w:line="240" w:lineRule="auto"/>
        <w:jc w:val="both"/>
        <w:rPr>
          <w:rFonts w:asciiTheme="minorHAnsi" w:eastAsia="Batang" w:hAnsiTheme="minorHAnsi" w:cs="Calibri"/>
          <w:b/>
          <w:color w:val="000000"/>
          <w:sz w:val="20"/>
          <w:szCs w:val="20"/>
        </w:rPr>
      </w:pPr>
      <w:r w:rsidRPr="0095230B">
        <w:rPr>
          <w:rFonts w:asciiTheme="minorHAnsi" w:eastAsia="Batang" w:hAnsiTheme="minorHAnsi" w:cs="Arial"/>
          <w:b/>
          <w:color w:val="000000"/>
          <w:sz w:val="20"/>
          <w:szCs w:val="20"/>
        </w:rPr>
        <w:t>10.4</w:t>
      </w:r>
      <w:r w:rsidRPr="0095230B">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127E58">
        <w:rPr>
          <w:rFonts w:cs="Calibri"/>
          <w:b/>
          <w:bCs/>
          <w:color w:val="FFFFFF"/>
          <w:sz w:val="20"/>
          <w:szCs w:val="20"/>
        </w:rPr>
        <w:t>A FISCALIZAÇÃO E GESTOR DO CONT</w:t>
      </w:r>
      <w:r w:rsidR="00D94FCC">
        <w:rPr>
          <w:rFonts w:cs="Calibri"/>
          <w:b/>
          <w:bCs/>
          <w:color w:val="FFFFFF"/>
          <w:sz w:val="20"/>
          <w:szCs w:val="20"/>
        </w:rPr>
        <w:t>RA</w:t>
      </w:r>
      <w:r w:rsidR="00127E58">
        <w:rPr>
          <w:rFonts w:cs="Calibri"/>
          <w:b/>
          <w:bCs/>
          <w:color w:val="FFFFFF"/>
          <w:sz w:val="20"/>
          <w:szCs w:val="20"/>
        </w:rPr>
        <w:t>TO</w:t>
      </w:r>
    </w:p>
    <w:p w:rsidR="008B124D" w:rsidRPr="008B124D" w:rsidRDefault="008B124D" w:rsidP="008B124D">
      <w:pPr>
        <w:tabs>
          <w:tab w:val="left" w:pos="7200"/>
        </w:tabs>
        <w:spacing w:after="0" w:line="240" w:lineRule="auto"/>
        <w:contextualSpacing/>
        <w:jc w:val="both"/>
        <w:rPr>
          <w:rFonts w:asciiTheme="minorHAnsi" w:eastAsia="Batang" w:hAnsiTheme="minorHAnsi" w:cs="Arial"/>
          <w:color w:val="000000"/>
          <w:sz w:val="20"/>
          <w:szCs w:val="20"/>
        </w:rPr>
      </w:pPr>
      <w:r w:rsidRPr="008B124D">
        <w:rPr>
          <w:rFonts w:asciiTheme="minorHAnsi" w:eastAsia="Batang" w:hAnsiTheme="minorHAnsi" w:cs="Arial"/>
          <w:b/>
          <w:color w:val="000000"/>
          <w:sz w:val="20"/>
          <w:szCs w:val="20"/>
        </w:rPr>
        <w:t>11.1</w:t>
      </w:r>
      <w:r w:rsidRPr="008B124D">
        <w:rPr>
          <w:rFonts w:asciiTheme="minorHAnsi" w:eastAsia="Batang" w:hAnsiTheme="minorHAnsi" w:cs="Arial"/>
          <w:color w:val="000000"/>
          <w:sz w:val="20"/>
          <w:szCs w:val="20"/>
        </w:rPr>
        <w:t xml:space="preserve"> O </w:t>
      </w:r>
      <w:r w:rsidRPr="008B124D">
        <w:rPr>
          <w:rFonts w:asciiTheme="minorHAnsi" w:eastAsia="Batang" w:hAnsiTheme="minorHAnsi" w:cs="Arial"/>
          <w:b/>
          <w:color w:val="000000"/>
          <w:sz w:val="20"/>
          <w:szCs w:val="20"/>
        </w:rPr>
        <w:t xml:space="preserve">gestor do contrato </w:t>
      </w:r>
      <w:r w:rsidRPr="008B124D">
        <w:rPr>
          <w:rFonts w:asciiTheme="minorHAnsi" w:eastAsia="Batang" w:hAnsiTheme="minorHAnsi" w:cs="Arial"/>
          <w:color w:val="000000"/>
          <w:sz w:val="20"/>
          <w:szCs w:val="20"/>
        </w:rPr>
        <w:t xml:space="preserve">será o responsável pela </w:t>
      </w:r>
      <w:r w:rsidRPr="008B124D">
        <w:rPr>
          <w:rFonts w:asciiTheme="minorHAnsi" w:hAnsiTheme="minorHAnsi" w:cs="Arial"/>
          <w:b/>
          <w:color w:val="000000"/>
          <w:sz w:val="20"/>
          <w:szCs w:val="20"/>
        </w:rPr>
        <w:t xml:space="preserve">Diretoria de Recebimento e a Fiscalização </w:t>
      </w:r>
      <w:r w:rsidRPr="008B124D">
        <w:rPr>
          <w:rFonts w:asciiTheme="minorHAnsi" w:hAnsiTheme="minorHAnsi" w:cs="Arial"/>
          <w:color w:val="000000"/>
          <w:sz w:val="20"/>
          <w:szCs w:val="20"/>
        </w:rPr>
        <w:t xml:space="preserve">será executada pela </w:t>
      </w:r>
      <w:r w:rsidRPr="008B124D">
        <w:rPr>
          <w:rFonts w:asciiTheme="minorHAnsi" w:hAnsiTheme="minorHAnsi" w:cs="Arial"/>
          <w:b/>
          <w:color w:val="000000"/>
          <w:sz w:val="20"/>
          <w:szCs w:val="20"/>
        </w:rPr>
        <w:t>Diretoria de Distribuição do Estoque Regulador</w:t>
      </w:r>
      <w:r w:rsidRPr="008B124D">
        <w:rPr>
          <w:rFonts w:asciiTheme="minorHAnsi" w:eastAsia="Batang" w:hAnsiTheme="minorHAnsi" w:cs="Arial"/>
          <w:color w:val="000000"/>
          <w:sz w:val="20"/>
          <w:szCs w:val="20"/>
        </w:rPr>
        <w:t>;</w:t>
      </w:r>
    </w:p>
    <w:p w:rsidR="00FA4C17" w:rsidRPr="008B124D" w:rsidRDefault="008B124D" w:rsidP="008B124D">
      <w:pPr>
        <w:tabs>
          <w:tab w:val="left" w:pos="7200"/>
        </w:tabs>
        <w:spacing w:after="120" w:line="240" w:lineRule="auto"/>
        <w:contextualSpacing/>
        <w:jc w:val="both"/>
        <w:rPr>
          <w:rFonts w:ascii="Arial" w:hAnsi="Arial" w:cs="Arial"/>
          <w:sz w:val="24"/>
          <w:szCs w:val="24"/>
        </w:rPr>
      </w:pPr>
      <w:r w:rsidRPr="008B124D">
        <w:rPr>
          <w:rFonts w:asciiTheme="minorHAnsi" w:eastAsia="Batang" w:hAnsiTheme="minorHAnsi" w:cs="Arial"/>
          <w:b/>
          <w:color w:val="000000"/>
          <w:sz w:val="20"/>
          <w:szCs w:val="20"/>
        </w:rPr>
        <w:t xml:space="preserve">11.2 </w:t>
      </w:r>
      <w:r w:rsidRPr="008B124D">
        <w:rPr>
          <w:rFonts w:asciiTheme="minorHAnsi" w:hAnsiTheme="minorHAnsi" w:cs="Arial"/>
          <w:sz w:val="20"/>
          <w:szCs w:val="20"/>
        </w:rPr>
        <w:t xml:space="preserve">Esta fiscalização não exclui nem reduz a responsabilidade da </w:t>
      </w:r>
      <w:r w:rsidRPr="008B124D">
        <w:rPr>
          <w:rFonts w:asciiTheme="minorHAnsi" w:hAnsiTheme="minorHAnsi" w:cs="Arial"/>
          <w:b/>
          <w:sz w:val="20"/>
          <w:szCs w:val="20"/>
        </w:rPr>
        <w:t>CONTRATADA</w:t>
      </w:r>
      <w:r w:rsidRPr="008B124D">
        <w:rPr>
          <w:rFonts w:asciiTheme="minorHAnsi" w:hAnsiTheme="minorHAnsi" w:cs="Arial"/>
          <w:sz w:val="20"/>
          <w:szCs w:val="20"/>
        </w:rPr>
        <w:t xml:space="preserve">, inclusive perante terceiros, por qualquer irregularidade de seus agentes e prepostos (art. 70, da Lei nº. 8.666/93), ressaltando-se, ainda, que mesmo atestado o serviço prestado, subsistirá a responsabilidade da </w:t>
      </w:r>
      <w:r w:rsidRPr="008B124D">
        <w:rPr>
          <w:rFonts w:asciiTheme="minorHAnsi" w:hAnsiTheme="minorHAnsi" w:cs="Arial"/>
          <w:b/>
          <w:sz w:val="20"/>
          <w:szCs w:val="20"/>
        </w:rPr>
        <w:t>CONTRATADA</w:t>
      </w:r>
      <w:r w:rsidRPr="008B124D">
        <w:rPr>
          <w:rFonts w:asciiTheme="minorHAnsi" w:hAnsiTheme="minorHAnsi" w:cs="Arial"/>
          <w:sz w:val="20"/>
          <w:szCs w:val="20"/>
        </w:rPr>
        <w:t xml:space="preserve"> pela solidez, qualidade e segurança deste serviço</w:t>
      </w:r>
      <w:r w:rsidRPr="00A0499A">
        <w:rPr>
          <w:rFonts w:ascii="Arial" w:hAnsi="Arial" w:cs="Arial"/>
          <w:sz w:val="24"/>
          <w:szCs w:val="24"/>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DAS</w:t>
      </w:r>
      <w:r w:rsidR="00FB3C02">
        <w:rPr>
          <w:rFonts w:cs="Calibri"/>
          <w:b/>
          <w:bCs/>
          <w:color w:val="FFFFFF"/>
          <w:sz w:val="20"/>
          <w:szCs w:val="20"/>
        </w:rPr>
        <w:t xml:space="preserve"> OBRIGAÇÕES DA CONTRATANTE</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eastAsia="Batang" w:hAnsiTheme="minorHAnsi" w:cs="Arial"/>
          <w:b/>
          <w:color w:val="000000"/>
          <w:sz w:val="20"/>
          <w:szCs w:val="20"/>
        </w:rPr>
        <w:t>12.1</w:t>
      </w:r>
      <w:r w:rsidRPr="005E361E">
        <w:rPr>
          <w:rFonts w:asciiTheme="minorHAnsi" w:eastAsia="Batang" w:hAnsiTheme="minorHAnsi" w:cs="Arial"/>
          <w:color w:val="000000"/>
          <w:sz w:val="20"/>
          <w:szCs w:val="20"/>
        </w:rPr>
        <w:t xml:space="preserve"> </w:t>
      </w:r>
      <w:r w:rsidRPr="005E361E">
        <w:rPr>
          <w:rFonts w:asciiTheme="minorHAnsi" w:hAnsiTheme="minorHAnsi" w:cs="Arial"/>
          <w:sz w:val="20"/>
          <w:szCs w:val="20"/>
        </w:rPr>
        <w:t>Facilitar o acesso aos locais de trabalho, bem como prestar esclarecimentos que se fizerem necessários;</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eastAsia="Batang" w:hAnsiTheme="minorHAnsi" w:cs="Arial"/>
          <w:b/>
          <w:color w:val="000000"/>
          <w:sz w:val="20"/>
          <w:szCs w:val="20"/>
        </w:rPr>
        <w:t xml:space="preserve">12.2 </w:t>
      </w:r>
      <w:r w:rsidRPr="005E361E">
        <w:rPr>
          <w:rFonts w:asciiTheme="minorHAnsi" w:hAnsiTheme="minorHAnsi" w:cs="Arial"/>
          <w:sz w:val="20"/>
          <w:szCs w:val="20"/>
        </w:rPr>
        <w:t>Efetuar os pagamentos à Contratada;</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12.3 </w:t>
      </w:r>
      <w:r w:rsidRPr="005E361E">
        <w:rPr>
          <w:rFonts w:asciiTheme="minorHAnsi" w:hAnsiTheme="minorHAnsi" w:cs="Arial"/>
          <w:sz w:val="20"/>
          <w:szCs w:val="20"/>
        </w:rPr>
        <w:t>Aplicar à Contratada as penalidades regulamentares e contratuais;</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12.4 </w:t>
      </w:r>
      <w:r w:rsidRPr="005E361E">
        <w:rPr>
          <w:rFonts w:asciiTheme="minorHAnsi" w:hAnsiTheme="minorHAnsi" w:cs="Arial"/>
          <w:sz w:val="20"/>
          <w:szCs w:val="20"/>
        </w:rPr>
        <w:t>Fornecer operadores capacitados, necessários para o bom funcionamento do equipamento, seguindo as instruções da locadora;</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12.5 </w:t>
      </w:r>
      <w:r w:rsidRPr="005E361E">
        <w:rPr>
          <w:rFonts w:asciiTheme="minorHAnsi" w:hAnsiTheme="minorHAnsi" w:cs="Arial"/>
          <w:sz w:val="20"/>
          <w:szCs w:val="20"/>
        </w:rPr>
        <w:t>Zelar para que não ocorram danos ou depredações no mesmo sendo por ele responsável;</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12.6 </w:t>
      </w:r>
      <w:r w:rsidRPr="005E361E">
        <w:rPr>
          <w:rFonts w:asciiTheme="minorHAnsi" w:hAnsiTheme="minorHAnsi" w:cs="Arial"/>
          <w:sz w:val="20"/>
          <w:szCs w:val="20"/>
        </w:rPr>
        <w:t>Seguir rigorosamente as instruções de manuseio, manobra ou operação, de conformidade com as instruções fornecidas pelo técnico da contratada, através de manual de instrução;</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12.7 </w:t>
      </w:r>
      <w:r w:rsidRPr="005E361E">
        <w:rPr>
          <w:rFonts w:asciiTheme="minorHAnsi" w:hAnsiTheme="minorHAnsi" w:cs="Arial"/>
          <w:sz w:val="20"/>
          <w:szCs w:val="20"/>
        </w:rPr>
        <w:t>Manter o equipamento em perfeito estado de conservação e limpeza, sendo, contudo vetada a manipulação das partes elétricas e mecânicas, internas ou técnicas do equipamento, cuja tarefa é executada pelos técnicos credenciados pela contratada, mesmo em caso de quebra proveniente do uso incorreto. Sendo obrigações do CONTRATANTE conferir nível da água das baterias;</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12.8 </w:t>
      </w:r>
      <w:r w:rsidRPr="005E361E">
        <w:rPr>
          <w:rFonts w:asciiTheme="minorHAnsi" w:hAnsiTheme="minorHAnsi" w:cs="Arial"/>
          <w:sz w:val="20"/>
          <w:szCs w:val="20"/>
        </w:rPr>
        <w:t>Comunicar a contratada, por telefone ou fax, toda e qualquer avaria técnica ocorrida com o equipamento, neste caso, deverá ser fornecida informações básicas para o atendimento e o nome do solicitante. Quando houver qualquer problema na empilhadeira, parar imediatamente até que sejam feitos os reparos necessários;</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12.9 </w:t>
      </w:r>
      <w:r w:rsidRPr="005E361E">
        <w:rPr>
          <w:rFonts w:asciiTheme="minorHAnsi" w:hAnsiTheme="minorHAnsi" w:cs="Arial"/>
          <w:sz w:val="20"/>
          <w:szCs w:val="20"/>
        </w:rPr>
        <w:t>A cada 30 dias ou 200 horas trabalhadas, a contratante terá que parar a máquina por meio período para a manutenção preventiva da mesma;</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12.10 </w:t>
      </w:r>
      <w:r w:rsidRPr="005E361E">
        <w:rPr>
          <w:rFonts w:asciiTheme="minorHAnsi" w:hAnsiTheme="minorHAnsi" w:cs="Arial"/>
          <w:sz w:val="20"/>
          <w:szCs w:val="20"/>
        </w:rPr>
        <w:t>A empresa contratada para os serviços deverá apresentar, no ato da Nota Fiscal, relatório mensal de manutenção;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76170">
        <w:rPr>
          <w:rFonts w:cs="Calibri"/>
          <w:b/>
          <w:bCs/>
          <w:color w:val="FFFFFF"/>
          <w:sz w:val="20"/>
          <w:szCs w:val="20"/>
        </w:rPr>
        <w:t>DAS OBRIGAÇÕES DA CONTRATADA</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13.1 </w:t>
      </w:r>
      <w:r w:rsidRPr="005B592E">
        <w:rPr>
          <w:rFonts w:asciiTheme="minorHAnsi" w:hAnsiTheme="minorHAnsi" w:cs="Arial"/>
          <w:color w:val="000000"/>
          <w:sz w:val="20"/>
          <w:szCs w:val="20"/>
        </w:rPr>
        <w:t>Instruir o usuário como utilizar o equipamento, os lubrificantes, água da bateria e a limpeza do mesmo;</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13.2 </w:t>
      </w:r>
      <w:r w:rsidRPr="005B592E">
        <w:rPr>
          <w:rFonts w:asciiTheme="minorHAnsi" w:hAnsiTheme="minorHAnsi" w:cs="Arial"/>
          <w:color w:val="000000"/>
          <w:sz w:val="20"/>
          <w:szCs w:val="20"/>
        </w:rPr>
        <w:t>Dar instruções aos operadores sobre as baterias tracionarias;</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13.3 </w:t>
      </w:r>
      <w:r w:rsidRPr="005B592E">
        <w:rPr>
          <w:rFonts w:asciiTheme="minorHAnsi" w:hAnsiTheme="minorHAnsi" w:cs="Arial"/>
          <w:color w:val="000000"/>
          <w:sz w:val="20"/>
          <w:szCs w:val="20"/>
        </w:rPr>
        <w:t>Responsabilizar pelo transporte do equipamento em veículo adequado até o local a ser prestado o serviço;</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13.4 </w:t>
      </w:r>
      <w:r w:rsidRPr="005B592E">
        <w:rPr>
          <w:rFonts w:asciiTheme="minorHAnsi" w:hAnsiTheme="minorHAnsi" w:cs="Arial"/>
          <w:color w:val="000000"/>
          <w:sz w:val="20"/>
          <w:szCs w:val="20"/>
        </w:rPr>
        <w:t>A cada 30 dias ou 200 horas trabalhadas fazer manutenção preventiva, como limpeza e lubrificação geral;</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13.5 </w:t>
      </w:r>
      <w:r w:rsidRPr="005B592E">
        <w:rPr>
          <w:rFonts w:asciiTheme="minorHAnsi" w:hAnsiTheme="minorHAnsi" w:cs="Arial"/>
          <w:color w:val="000000"/>
          <w:sz w:val="20"/>
          <w:szCs w:val="20"/>
        </w:rPr>
        <w:t>Realizar manutenção corretiva no equipamento sempre que necessitar, fazendo o reparo ou substituição de peças danificadas devido o uso do equipamento. Caso as peças sejam danificadas pelo o mau uso do equipamento será cobrada da contratante;</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13.6 </w:t>
      </w:r>
      <w:r w:rsidRPr="005B592E">
        <w:rPr>
          <w:rFonts w:asciiTheme="minorHAnsi" w:hAnsiTheme="minorHAnsi" w:cs="Arial"/>
          <w:color w:val="000000"/>
          <w:sz w:val="20"/>
          <w:szCs w:val="20"/>
        </w:rPr>
        <w:t>No caso de avarias que não podem ser consertadas rapidamente (em 24 horas) a locadora irá substituir o equipamento ou repor os dias parados no final do contrato, considerando a partir das horas pré-estabelecidas para o conserto;</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13.7 </w:t>
      </w:r>
      <w:r w:rsidRPr="005B592E">
        <w:rPr>
          <w:rFonts w:asciiTheme="minorHAnsi" w:hAnsiTheme="minorHAnsi" w:cs="Arial"/>
          <w:color w:val="000000"/>
          <w:sz w:val="20"/>
          <w:szCs w:val="20"/>
        </w:rPr>
        <w:t>Atender chamadas extras e urgentes no período de 02(duas) horas em dias úteis no horário comercial;</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13.8 </w:t>
      </w:r>
      <w:r w:rsidRPr="005B592E">
        <w:rPr>
          <w:rFonts w:asciiTheme="minorHAnsi" w:hAnsiTheme="minorHAnsi" w:cs="Arial"/>
          <w:color w:val="000000"/>
          <w:sz w:val="20"/>
          <w:szCs w:val="20"/>
        </w:rPr>
        <w:t>Garantir a qualidade das peças substituídas e serviço de manutenção preventiva e corretiva;</w:t>
      </w:r>
    </w:p>
    <w:p w:rsidR="005B592E" w:rsidRPr="00FA2B9B" w:rsidRDefault="005B592E" w:rsidP="005B592E">
      <w:pPr>
        <w:tabs>
          <w:tab w:val="left" w:pos="7200"/>
        </w:tabs>
        <w:spacing w:after="12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13.9 </w:t>
      </w:r>
      <w:r w:rsidRPr="005B592E">
        <w:rPr>
          <w:rFonts w:asciiTheme="minorHAnsi" w:hAnsiTheme="minorHAnsi" w:cs="Arial"/>
          <w:color w:val="000000"/>
          <w:sz w:val="20"/>
          <w:szCs w:val="20"/>
        </w:rPr>
        <w:t>Responder por quaisquer perdas ou danos que vier causar diretamente a SECRETARIA DA SAUDE -TO ou a terceiros, originados direta ou indiretamente pela ineficiência do serviço prestado, inclusive, por culpa, dolo, negligência, imperícia ou imprudência, não servindo como excludente ou redutor dessa responsabilidade o fato de haver acompanhamento e fiscalização por parte do CONTRATANTE;</w:t>
      </w:r>
    </w:p>
    <w:p w:rsidR="0098211F" w:rsidRPr="0098211F" w:rsidRDefault="005B592E" w:rsidP="0098211F">
      <w:pPr>
        <w:shd w:val="clear" w:color="auto" w:fill="3333FF"/>
        <w:spacing w:after="0"/>
        <w:jc w:val="both"/>
        <w:rPr>
          <w:b/>
          <w:bCs/>
          <w:sz w:val="20"/>
          <w:szCs w:val="20"/>
          <w:u w:val="single"/>
        </w:rPr>
      </w:pPr>
      <w:r>
        <w:rPr>
          <w:rFonts w:cs="Calibri"/>
          <w:b/>
          <w:bCs/>
          <w:color w:val="FFFFFF"/>
          <w:sz w:val="20"/>
          <w:szCs w:val="20"/>
        </w:rPr>
        <w:t>1</w:t>
      </w:r>
      <w:r w:rsidR="00C819E2">
        <w:rPr>
          <w:rFonts w:cs="Calibri"/>
          <w:b/>
          <w:bCs/>
          <w:color w:val="FFFFFF"/>
          <w:sz w:val="20"/>
          <w:szCs w:val="20"/>
        </w:rPr>
        <w:t>4</w:t>
      </w:r>
      <w:r w:rsidRPr="00E166E5">
        <w:rPr>
          <w:rFonts w:cs="Calibri"/>
          <w:b/>
          <w:bCs/>
          <w:color w:val="FFFFFF"/>
          <w:sz w:val="20"/>
          <w:szCs w:val="20"/>
        </w:rPr>
        <w:t xml:space="preserve">. </w:t>
      </w:r>
      <w:r w:rsidR="00C819E2">
        <w:rPr>
          <w:rFonts w:cs="Calibri"/>
          <w:b/>
          <w:bCs/>
          <w:color w:val="FFFFFF"/>
          <w:sz w:val="20"/>
          <w:szCs w:val="20"/>
        </w:rPr>
        <w:t>DAS PENALIDADES</w:t>
      </w:r>
    </w:p>
    <w:p w:rsidR="0098211F" w:rsidRPr="0098211F" w:rsidRDefault="0098211F" w:rsidP="0098211F">
      <w:pPr>
        <w:tabs>
          <w:tab w:val="left" w:pos="7200"/>
        </w:tabs>
        <w:spacing w:after="0"/>
        <w:contextualSpacing/>
        <w:jc w:val="both"/>
        <w:rPr>
          <w:rFonts w:asciiTheme="minorHAnsi" w:hAnsiTheme="minorHAnsi" w:cs="Arial"/>
          <w:sz w:val="20"/>
          <w:szCs w:val="20"/>
        </w:rPr>
      </w:pPr>
      <w:r w:rsidRPr="00FA2B9B">
        <w:rPr>
          <w:rFonts w:asciiTheme="minorHAnsi" w:eastAsia="Batang" w:hAnsiTheme="minorHAnsi" w:cs="Arial"/>
          <w:b/>
          <w:color w:val="000000"/>
          <w:sz w:val="20"/>
          <w:szCs w:val="20"/>
        </w:rPr>
        <w:t>14.1</w:t>
      </w:r>
      <w:r w:rsidRPr="0098211F">
        <w:rPr>
          <w:rFonts w:asciiTheme="minorHAnsi" w:eastAsia="Batang" w:hAnsiTheme="minorHAnsi" w:cs="Arial"/>
          <w:color w:val="000000"/>
          <w:sz w:val="20"/>
          <w:szCs w:val="20"/>
        </w:rPr>
        <w:t xml:space="preserve"> </w:t>
      </w:r>
      <w:r w:rsidRPr="0098211F">
        <w:rPr>
          <w:rFonts w:asciiTheme="minorHAnsi" w:hAnsiTheme="minorHAnsi" w:cs="Arial"/>
          <w:sz w:val="20"/>
          <w:szCs w:val="20"/>
        </w:rPr>
        <w:t>A inexecução total ou parcial do contrato ensejará a sua rescisão, conforme o disposto nos artigos 77 a 80 da Lei nº 8.666/93 e suas alterações posteriores.</w:t>
      </w:r>
    </w:p>
    <w:p w:rsidR="008E7DBD" w:rsidRPr="0098211F" w:rsidRDefault="00FA2B9B" w:rsidP="0098211F">
      <w:pPr>
        <w:jc w:val="both"/>
        <w:rPr>
          <w:rFonts w:asciiTheme="minorHAnsi" w:eastAsia="Batang" w:hAnsiTheme="minorHAnsi"/>
          <w:color w:val="000000"/>
          <w:sz w:val="20"/>
          <w:szCs w:val="20"/>
        </w:rPr>
      </w:pPr>
      <w:r>
        <w:rPr>
          <w:rFonts w:asciiTheme="minorHAnsi" w:hAnsiTheme="minorHAnsi" w:cs="Arial"/>
          <w:b/>
          <w:sz w:val="20"/>
          <w:szCs w:val="20"/>
        </w:rPr>
        <w:t>14</w:t>
      </w:r>
      <w:r w:rsidR="0098211F" w:rsidRPr="00FA2B9B">
        <w:rPr>
          <w:rFonts w:asciiTheme="minorHAnsi" w:hAnsiTheme="minorHAnsi" w:cs="Arial"/>
          <w:b/>
          <w:sz w:val="20"/>
          <w:szCs w:val="20"/>
        </w:rPr>
        <w:t>.2</w:t>
      </w:r>
      <w:r w:rsidR="0098211F" w:rsidRPr="0098211F">
        <w:rPr>
          <w:rFonts w:asciiTheme="minorHAnsi" w:hAnsiTheme="minorHAnsi" w:cs="Arial"/>
          <w:sz w:val="20"/>
          <w:szCs w:val="20"/>
        </w:rPr>
        <w:t xml:space="preserve"> Ficam assegurados os direitos da Administração, em caso de rescisão administrativa prevista no art. 77 da Lei 8.666/93 e suas alterações posteriore</w:t>
      </w:r>
      <w:r w:rsidR="0098211F">
        <w:rPr>
          <w:rFonts w:asciiTheme="minorHAnsi" w:hAnsiTheme="minorHAnsi" w:cs="Arial"/>
          <w:sz w:val="20"/>
          <w:szCs w:val="20"/>
        </w:rPr>
        <w:t>s.</w:t>
      </w:r>
    </w:p>
    <w:p w:rsidR="005B592E" w:rsidRDefault="005B592E" w:rsidP="00AD1F48">
      <w:pPr>
        <w:jc w:val="both"/>
        <w:rPr>
          <w:rFonts w:eastAsia="Batang"/>
          <w:color w:val="000000"/>
          <w:sz w:val="20"/>
          <w:szCs w:val="20"/>
        </w:rPr>
      </w:pPr>
    </w:p>
    <w:p w:rsidR="005B592E" w:rsidRDefault="005B592E" w:rsidP="00AD1F48">
      <w:pPr>
        <w:jc w:val="both"/>
        <w:rPr>
          <w:rFonts w:eastAsia="Batang"/>
          <w:color w:val="000000"/>
          <w:sz w:val="20"/>
          <w:szCs w:val="20"/>
        </w:rPr>
      </w:pPr>
    </w:p>
    <w:p w:rsidR="0043417B" w:rsidRPr="0043417B" w:rsidRDefault="0043417B">
      <w:pPr>
        <w:spacing w:after="0" w:line="240" w:lineRule="auto"/>
        <w:rPr>
          <w:b/>
          <w:bCs/>
          <w:sz w:val="20"/>
          <w:szCs w:val="20"/>
        </w:rPr>
      </w:pPr>
      <w:r w:rsidRPr="0043417B">
        <w:rPr>
          <w:b/>
          <w:bCs/>
          <w:sz w:val="20"/>
          <w:szCs w:val="20"/>
        </w:rPr>
        <w:br w:type="page"/>
      </w:r>
    </w:p>
    <w:p w:rsidR="00AD1F48" w:rsidRDefault="00AD1F48" w:rsidP="00AE1826">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A927C1">
      <w:pPr>
        <w:spacing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A927C1" w:rsidRDefault="00B946A1" w:rsidP="00A927C1">
      <w:pPr>
        <w:autoSpaceDE w:val="0"/>
        <w:autoSpaceDN w:val="0"/>
        <w:adjustRightInd w:val="0"/>
        <w:spacing w:after="0" w:line="240" w:lineRule="auto"/>
        <w:jc w:val="both"/>
        <w:rPr>
          <w:rFonts w:asciiTheme="minorHAnsi" w:hAnsiTheme="minorHAnsi" w:cs="Arial"/>
          <w:sz w:val="20"/>
          <w:szCs w:val="20"/>
        </w:rPr>
      </w:pPr>
      <w:r w:rsidRPr="00A927C1">
        <w:rPr>
          <w:rFonts w:asciiTheme="minorHAnsi" w:hAnsiTheme="minorHAnsi" w:cs="Calibri"/>
          <w:sz w:val="20"/>
          <w:szCs w:val="20"/>
        </w:rPr>
        <w:t xml:space="preserve">O presente contrato tem por </w:t>
      </w:r>
      <w:r w:rsidR="00A927C1" w:rsidRPr="00A927C1">
        <w:rPr>
          <w:rFonts w:asciiTheme="minorHAnsi" w:hAnsiTheme="minorHAnsi" w:cs="Arial"/>
          <w:sz w:val="20"/>
          <w:szCs w:val="20"/>
        </w:rPr>
        <w:t>objeto a pretensão de contratar empresa especializada na locação de empilhadeiras elétricas para atender às necessidades do Centro de Distribuição da SES-TO</w:t>
      </w:r>
      <w:r w:rsidR="00A927C1" w:rsidRPr="00A927C1">
        <w:rPr>
          <w:rFonts w:asciiTheme="minorHAnsi" w:hAnsiTheme="minorHAnsi" w:cs="Calibri"/>
          <w:sz w:val="20"/>
          <w:szCs w:val="20"/>
        </w:rPr>
        <w:t xml:space="preserve"> </w:t>
      </w:r>
      <w:r w:rsidRPr="00A927C1">
        <w:rPr>
          <w:rFonts w:asciiTheme="minorHAnsi" w:hAnsiTheme="minorHAnsi" w:cs="Calibri"/>
          <w:sz w:val="20"/>
          <w:szCs w:val="20"/>
        </w:rPr>
        <w:t>o</w:t>
      </w:r>
      <w:r w:rsidR="00A927C1" w:rsidRPr="00A927C1">
        <w:rPr>
          <w:rFonts w:asciiTheme="minorHAnsi" w:hAnsiTheme="minorHAnsi" w:cs="Calibri"/>
          <w:sz w:val="20"/>
          <w:szCs w:val="20"/>
        </w:rPr>
        <w:t xml:space="preserve"> </w:t>
      </w:r>
      <w:r w:rsidR="00543A27" w:rsidRPr="00A927C1">
        <w:rPr>
          <w:rFonts w:asciiTheme="minorHAnsi" w:hAnsiTheme="minorHAnsi" w:cs="Calibri"/>
          <w:sz w:val="20"/>
          <w:szCs w:val="20"/>
        </w:rPr>
        <w:t xml:space="preserve">, </w:t>
      </w:r>
      <w:r w:rsidRPr="00A927C1">
        <w:rPr>
          <w:rFonts w:asciiTheme="minorHAnsi" w:hAnsiTheme="minorHAnsi" w:cs="Calibri"/>
          <w:sz w:val="20"/>
          <w:szCs w:val="20"/>
        </w:rPr>
        <w:t xml:space="preserve">no prazo e nas condições a seguir ajustadas, decorrentes do Pregão Eletrônico nº </w:t>
      </w:r>
      <w:r w:rsidR="008526AD" w:rsidRPr="00A927C1">
        <w:rPr>
          <w:rFonts w:asciiTheme="minorHAnsi" w:hAnsiTheme="minorHAnsi" w:cs="Calibri"/>
          <w:sz w:val="20"/>
          <w:szCs w:val="20"/>
        </w:rPr>
        <w:t>XXX</w:t>
      </w:r>
      <w:r w:rsidR="00144989" w:rsidRPr="00A927C1">
        <w:rPr>
          <w:rFonts w:asciiTheme="minorHAnsi" w:hAnsiTheme="minorHAnsi" w:cs="Calibri"/>
          <w:sz w:val="20"/>
          <w:szCs w:val="20"/>
        </w:rPr>
        <w:t>/201</w:t>
      </w:r>
      <w:r w:rsidR="008C351A" w:rsidRPr="00A927C1">
        <w:rPr>
          <w:rFonts w:asciiTheme="minorHAnsi" w:hAnsiTheme="minorHAnsi" w:cs="Calibri"/>
          <w:sz w:val="20"/>
          <w:szCs w:val="20"/>
        </w:rPr>
        <w:t>6</w:t>
      </w:r>
      <w:r w:rsidRPr="00A927C1">
        <w:rPr>
          <w:rFonts w:asciiTheme="minorHAnsi" w:hAnsiTheme="minorHAnsi" w:cs="Calibri"/>
          <w:sz w:val="20"/>
          <w:szCs w:val="20"/>
        </w:rPr>
        <w:t xml:space="preserve">, com motivação e finalidade descritas no Termo de Referência do </w:t>
      </w:r>
      <w:r w:rsidR="00144989" w:rsidRPr="00A927C1">
        <w:rPr>
          <w:rFonts w:asciiTheme="minorHAnsi" w:hAnsiTheme="minorHAnsi" w:cs="Calibri"/>
          <w:sz w:val="20"/>
          <w:szCs w:val="20"/>
        </w:rPr>
        <w:t>órgão</w:t>
      </w:r>
      <w:r w:rsidRPr="00A927C1">
        <w:rPr>
          <w:rFonts w:asciiTheme="minorHAnsi" w:hAnsiTheme="minorHAnsi" w:cs="Calibri"/>
          <w:sz w:val="20"/>
          <w:szCs w:val="20"/>
        </w:rPr>
        <w:t xml:space="preserve"> requisitante</w:t>
      </w:r>
      <w:r w:rsidR="00A927C1">
        <w:rPr>
          <w:rFonts w:asciiTheme="minorHAnsi" w:hAnsiTheme="minorHAnsi" w:cs="Arial"/>
          <w:sz w:val="20"/>
          <w:szCs w:val="20"/>
        </w:rPr>
        <w:t>.</w:t>
      </w:r>
    </w:p>
    <w:p w:rsidR="00B946A1" w:rsidRPr="00975295" w:rsidRDefault="00B946A1" w:rsidP="00A927C1">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A927C1">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43417B">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83F4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483F47">
        <w:rPr>
          <w:rFonts w:cs="Calibri"/>
          <w:sz w:val="20"/>
          <w:szCs w:val="20"/>
          <w:shd w:val="clear" w:color="auto" w:fill="FFFFFF"/>
        </w:rPr>
        <w:t>6380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483F47">
        <w:rPr>
          <w:rFonts w:cs="Calibri"/>
          <w:sz w:val="20"/>
          <w:szCs w:val="20"/>
        </w:rPr>
        <w:t>6</w:t>
      </w:r>
      <w:r w:rsidR="006364DB">
        <w:rPr>
          <w:rFonts w:cs="Calibri"/>
          <w:sz w:val="20"/>
          <w:szCs w:val="20"/>
        </w:rPr>
        <w:t>/30550/00</w:t>
      </w:r>
      <w:r w:rsidR="00483F47">
        <w:rPr>
          <w:rFonts w:cs="Calibri"/>
          <w:sz w:val="20"/>
          <w:szCs w:val="20"/>
        </w:rPr>
        <w:t>6380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eastAsia="Batang" w:hAnsiTheme="minorHAnsi" w:cs="Arial"/>
          <w:b/>
          <w:color w:val="000000"/>
          <w:sz w:val="20"/>
          <w:szCs w:val="20"/>
        </w:rPr>
        <w:t>a)</w:t>
      </w:r>
      <w:r w:rsidRPr="0078159D">
        <w:rPr>
          <w:rFonts w:asciiTheme="minorHAnsi" w:eastAsia="Batang" w:hAnsiTheme="minorHAnsi" w:cs="Arial"/>
          <w:color w:val="000000"/>
          <w:sz w:val="20"/>
          <w:szCs w:val="20"/>
        </w:rPr>
        <w:t xml:space="preserve"> </w:t>
      </w:r>
      <w:r w:rsidRPr="0078159D">
        <w:rPr>
          <w:rFonts w:asciiTheme="minorHAnsi" w:hAnsiTheme="minorHAnsi" w:cs="Arial"/>
          <w:sz w:val="20"/>
          <w:szCs w:val="20"/>
        </w:rPr>
        <w:t>Facilitar o acesso aos locais de trabalho, bem como prestar esclarecimentos que se fizerem necessários;</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eastAsia="Batang" w:hAnsiTheme="minorHAnsi" w:cs="Arial"/>
          <w:b/>
          <w:color w:val="000000"/>
          <w:sz w:val="20"/>
          <w:szCs w:val="20"/>
        </w:rPr>
        <w:t>b)</w:t>
      </w:r>
      <w:r w:rsidRPr="0078159D">
        <w:rPr>
          <w:rFonts w:asciiTheme="minorHAnsi" w:eastAsia="Batang" w:hAnsiTheme="minorHAnsi" w:cs="Arial"/>
          <w:b/>
          <w:color w:val="000000"/>
          <w:sz w:val="20"/>
          <w:szCs w:val="20"/>
        </w:rPr>
        <w:t xml:space="preserve"> </w:t>
      </w:r>
      <w:r w:rsidRPr="0078159D">
        <w:rPr>
          <w:rFonts w:asciiTheme="minorHAnsi" w:hAnsiTheme="minorHAnsi" w:cs="Arial"/>
          <w:sz w:val="20"/>
          <w:szCs w:val="20"/>
        </w:rPr>
        <w:t>Efetuar os pagamentos à Contratada;</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c)</w:t>
      </w:r>
      <w:r w:rsidRPr="0078159D">
        <w:rPr>
          <w:rFonts w:asciiTheme="minorHAnsi" w:hAnsiTheme="minorHAnsi" w:cs="Arial"/>
          <w:b/>
          <w:sz w:val="20"/>
          <w:szCs w:val="20"/>
        </w:rPr>
        <w:t xml:space="preserve"> </w:t>
      </w:r>
      <w:r w:rsidRPr="0078159D">
        <w:rPr>
          <w:rFonts w:asciiTheme="minorHAnsi" w:hAnsiTheme="minorHAnsi" w:cs="Arial"/>
          <w:sz w:val="20"/>
          <w:szCs w:val="20"/>
        </w:rPr>
        <w:t>Aplicar à Contratada as penalidades regulamentares e contratuais;</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d)</w:t>
      </w:r>
      <w:r w:rsidRPr="0078159D">
        <w:rPr>
          <w:rFonts w:asciiTheme="minorHAnsi" w:hAnsiTheme="minorHAnsi" w:cs="Arial"/>
          <w:b/>
          <w:sz w:val="20"/>
          <w:szCs w:val="20"/>
        </w:rPr>
        <w:t xml:space="preserve"> </w:t>
      </w:r>
      <w:r w:rsidRPr="0078159D">
        <w:rPr>
          <w:rFonts w:asciiTheme="minorHAnsi" w:hAnsiTheme="minorHAnsi" w:cs="Arial"/>
          <w:sz w:val="20"/>
          <w:szCs w:val="20"/>
        </w:rPr>
        <w:t>Fornecer operadores capacitados, necessários para o bom funcionamento do equipamento, seguindo as instruções da locadora;</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e)</w:t>
      </w:r>
      <w:r w:rsidRPr="0078159D">
        <w:rPr>
          <w:rFonts w:asciiTheme="minorHAnsi" w:hAnsiTheme="minorHAnsi" w:cs="Arial"/>
          <w:b/>
          <w:sz w:val="20"/>
          <w:szCs w:val="20"/>
        </w:rPr>
        <w:t xml:space="preserve"> </w:t>
      </w:r>
      <w:r w:rsidRPr="0078159D">
        <w:rPr>
          <w:rFonts w:asciiTheme="minorHAnsi" w:hAnsiTheme="minorHAnsi" w:cs="Arial"/>
          <w:sz w:val="20"/>
          <w:szCs w:val="20"/>
        </w:rPr>
        <w:t>Zelar para que não ocorram danos ou depredações no mesmo sendo por ele responsável;</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f)</w:t>
      </w:r>
      <w:r w:rsidRPr="0078159D">
        <w:rPr>
          <w:rFonts w:asciiTheme="minorHAnsi" w:hAnsiTheme="minorHAnsi" w:cs="Arial"/>
          <w:b/>
          <w:sz w:val="20"/>
          <w:szCs w:val="20"/>
        </w:rPr>
        <w:t xml:space="preserve"> </w:t>
      </w:r>
      <w:r w:rsidRPr="0078159D">
        <w:rPr>
          <w:rFonts w:asciiTheme="minorHAnsi" w:hAnsiTheme="minorHAnsi" w:cs="Arial"/>
          <w:sz w:val="20"/>
          <w:szCs w:val="20"/>
        </w:rPr>
        <w:t>Seguir rigorosamente as instruções de manuseio, manobra ou operação, de conformidade com as instruções fornecidas pelo técnico da contratada, através de manual de instrução;</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g)</w:t>
      </w:r>
      <w:r w:rsidRPr="0078159D">
        <w:rPr>
          <w:rFonts w:asciiTheme="minorHAnsi" w:hAnsiTheme="minorHAnsi" w:cs="Arial"/>
          <w:b/>
          <w:sz w:val="20"/>
          <w:szCs w:val="20"/>
        </w:rPr>
        <w:t xml:space="preserve"> </w:t>
      </w:r>
      <w:r w:rsidRPr="0078159D">
        <w:rPr>
          <w:rFonts w:asciiTheme="minorHAnsi" w:hAnsiTheme="minorHAnsi" w:cs="Arial"/>
          <w:sz w:val="20"/>
          <w:szCs w:val="20"/>
        </w:rPr>
        <w:t>Manter o equipamento em perfeito estado de conservação e limpeza, sendo, contudo vetada a manipulação das partes elétricas e mecânicas, internas ou técnicas do equipamento, cuja tarefa é executada pelos técnicos credenciados pela contratada, mesmo em caso de quebra proveniente do uso incorreto. Sendo obrigações do CONTRATANTE conferir nível da água das baterias;</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h)</w:t>
      </w:r>
      <w:r w:rsidRPr="0078159D">
        <w:rPr>
          <w:rFonts w:asciiTheme="minorHAnsi" w:hAnsiTheme="minorHAnsi" w:cs="Arial"/>
          <w:b/>
          <w:sz w:val="20"/>
          <w:szCs w:val="20"/>
        </w:rPr>
        <w:t xml:space="preserve"> </w:t>
      </w:r>
      <w:r w:rsidRPr="0078159D">
        <w:rPr>
          <w:rFonts w:asciiTheme="minorHAnsi" w:hAnsiTheme="minorHAnsi" w:cs="Arial"/>
          <w:sz w:val="20"/>
          <w:szCs w:val="20"/>
        </w:rPr>
        <w:t>Comunicar a contratada, por telefone ou fax, toda e qualquer avaria técnica ocorrida com o equipamento, neste caso, deverá ser fornecida informações básicas para o atendimento e o nome do solicitante. Quando houver qualquer problema na empilhadeira, parar imediatamente até que sejam feitos os reparos necessários;</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i)</w:t>
      </w:r>
      <w:r w:rsidRPr="0078159D">
        <w:rPr>
          <w:rFonts w:asciiTheme="minorHAnsi" w:hAnsiTheme="minorHAnsi" w:cs="Arial"/>
          <w:b/>
          <w:sz w:val="20"/>
          <w:szCs w:val="20"/>
        </w:rPr>
        <w:t xml:space="preserve"> </w:t>
      </w:r>
      <w:r w:rsidRPr="0078159D">
        <w:rPr>
          <w:rFonts w:asciiTheme="minorHAnsi" w:hAnsiTheme="minorHAnsi" w:cs="Arial"/>
          <w:sz w:val="20"/>
          <w:szCs w:val="20"/>
        </w:rPr>
        <w:t>A cada 30 dias ou 200 horas trabalhadas, a contratante terá que parar a máquina por meio período para a manutenção preventiva da mesma;</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j)</w:t>
      </w:r>
      <w:r w:rsidRPr="0078159D">
        <w:rPr>
          <w:rFonts w:asciiTheme="minorHAnsi" w:hAnsiTheme="minorHAnsi" w:cs="Arial"/>
          <w:b/>
          <w:sz w:val="20"/>
          <w:szCs w:val="20"/>
        </w:rPr>
        <w:t xml:space="preserve"> </w:t>
      </w:r>
      <w:r w:rsidRPr="0078159D">
        <w:rPr>
          <w:rFonts w:asciiTheme="minorHAnsi" w:hAnsiTheme="minorHAnsi" w:cs="Arial"/>
          <w:sz w:val="20"/>
          <w:szCs w:val="20"/>
        </w:rPr>
        <w:t>A empresa contratada para os serviços deverá apresentar, no ato da Nota Fiscal, relatório mensal de manutenção;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a)</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Instruir o usuário como utilizar o equipamento, os lubrificantes, água da bateria e a limpeza do mesmo;</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b)</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Dar instruções aos operadores sobre as baterias tracionarias;</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c)</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Responsabilizar pelo transporte do equipamento em veículo adequado até o local a ser prestado o serviço;</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d)</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A cada 30 dias ou 200 horas trabalhadas fazer manutenção preventiva, como limpeza e lubrificação geral;</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e)</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Realizar manutenção corretiva no equipamento sempre que necessitar, fazendo o reparo ou substituição de peças danificadas devido o uso do equipamento. Caso as peças sejam danificadas pelo o mau uso do equipamento será cobrada da contratante;</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f)</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No caso de avarias que não podem ser consertadas rapidamente (em 24 horas) a locadora irá substituir o equipamento ou repor os dias parados no final do contrato, considerando a partir das horas pré-estabelecidas para o conserto;</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g)</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Atender chamadas extras e urgentes no período de 02(duas) horas em dias úteis no horário comercial;</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h)</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Garantir a qualidade das peças substituídas e serviço de manutenção preventiva e corretiva;</w:t>
      </w:r>
    </w:p>
    <w:p w:rsidR="00FD2BE9" w:rsidRPr="00FD2BE9" w:rsidRDefault="00FD2BE9" w:rsidP="00FD2BE9">
      <w:pPr>
        <w:tabs>
          <w:tab w:val="left" w:pos="7200"/>
        </w:tabs>
        <w:spacing w:after="0" w:line="240" w:lineRule="auto"/>
        <w:contextualSpacing/>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i)</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Responder por quaisquer perdas ou danos que vier causar diretamente a SECRETARIA DA SAUDE -TO ou a terceiros, originados direta ou indiretamente pela ineficiência do serviço prestado, inclusive, por culpa, dolo, negligência, imperícia ou imprudência, não servindo como excludente ou redutor dessa responsabilidade o fato de haver acompanhamento e fiscalização por parte do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DB5DD6">
        <w:rPr>
          <w:bCs/>
          <w:color w:val="000000"/>
          <w:sz w:val="20"/>
          <w:szCs w:val="20"/>
        </w:rPr>
        <w:t>será de 12 (doze) meses, contados a partir da data de sua assinatura, podendo ser prorrogado por iguais e sucessivos períodos, até o limite máximo de 60 (sessenta) meses, mediante Termo Aditivo, nos termos do art. 57, inciso II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8E5F88" w:rsidRDefault="008E5F88" w:rsidP="00C020A0">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OITAVA</w:t>
      </w:r>
      <w:r w:rsidRPr="00975295">
        <w:rPr>
          <w:rFonts w:cs="Calibri"/>
          <w:b/>
          <w:sz w:val="20"/>
          <w:szCs w:val="20"/>
        </w:rPr>
        <w:t xml:space="preserve"> – </w:t>
      </w:r>
      <w:r>
        <w:rPr>
          <w:rFonts w:cs="Calibri"/>
          <w:b/>
          <w:sz w:val="20"/>
          <w:szCs w:val="20"/>
        </w:rPr>
        <w:t>DOS CASOS OMISSOS</w:t>
      </w:r>
    </w:p>
    <w:p w:rsidR="008E5F88" w:rsidRPr="002255AF" w:rsidRDefault="002255AF" w:rsidP="00C020A0">
      <w:pPr>
        <w:spacing w:before="120" w:after="0" w:line="240" w:lineRule="auto"/>
        <w:jc w:val="both"/>
        <w:rPr>
          <w:rFonts w:cs="Calibri"/>
          <w:sz w:val="20"/>
          <w:szCs w:val="20"/>
        </w:rPr>
      </w:pPr>
      <w:r w:rsidRPr="002255AF">
        <w:rPr>
          <w:rFonts w:cs="Calibri"/>
          <w:sz w:val="20"/>
          <w:szCs w:val="20"/>
        </w:rPr>
        <w:t xml:space="preserve">Os casos omissos neste Contrato serão resolvidos pela </w:t>
      </w:r>
      <w:r>
        <w:rPr>
          <w:rFonts w:cs="Calibri"/>
          <w:sz w:val="20"/>
          <w:szCs w:val="20"/>
        </w:rPr>
        <w:t>Secretaria de Estado da Saúde</w:t>
      </w:r>
      <w:r w:rsidRPr="002255AF">
        <w:rPr>
          <w:rFonts w:cs="Calibri"/>
          <w:sz w:val="20"/>
          <w:szCs w:val="20"/>
        </w:rPr>
        <w:t xml:space="preserve"> baseado na legislação vigente.</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E5F88">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43417B">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3417B" w:rsidRDefault="0043417B"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D680F">
        <w:trPr>
          <w:trHeight w:val="4886"/>
        </w:trPr>
        <w:tc>
          <w:tcPr>
            <w:tcW w:w="9039" w:type="dxa"/>
          </w:tcPr>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A33F39">
              <w:rPr>
                <w:rFonts w:cs="Calibri"/>
                <w:b/>
                <w:bCs/>
                <w:color w:val="000000"/>
                <w:sz w:val="20"/>
                <w:szCs w:val="20"/>
              </w:rPr>
              <w:t>1</w:t>
            </w:r>
          </w:p>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D680F">
              <w:trPr>
                <w:trHeight w:val="258"/>
                <w:jc w:val="center"/>
              </w:trPr>
              <w:tc>
                <w:tcPr>
                  <w:tcW w:w="9130" w:type="dxa"/>
                  <w:gridSpan w:val="6"/>
                </w:tcPr>
                <w:p w:rsidR="001E3649" w:rsidRPr="00CB03EE" w:rsidRDefault="001E3649" w:rsidP="006D680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D680F">
              <w:trPr>
                <w:trHeight w:val="1009"/>
                <w:jc w:val="center"/>
              </w:trPr>
              <w:tc>
                <w:tcPr>
                  <w:tcW w:w="9130" w:type="dxa"/>
                  <w:gridSpan w:val="6"/>
                </w:tcPr>
                <w:p w:rsidR="001E3649" w:rsidRPr="00CB03EE" w:rsidRDefault="001E3649" w:rsidP="006D680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D680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D680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D680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D680F">
              <w:trPr>
                <w:trHeight w:val="503"/>
                <w:jc w:val="center"/>
              </w:trPr>
              <w:tc>
                <w:tcPr>
                  <w:tcW w:w="61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D680F">
              <w:trPr>
                <w:trHeight w:val="245"/>
                <w:jc w:val="center"/>
              </w:trPr>
              <w:tc>
                <w:tcPr>
                  <w:tcW w:w="61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r>
            <w:tr w:rsidR="001E3649" w:rsidRPr="00CB03EE" w:rsidTr="006D680F">
              <w:trPr>
                <w:trHeight w:val="245"/>
                <w:jc w:val="center"/>
              </w:trPr>
              <w:tc>
                <w:tcPr>
                  <w:tcW w:w="61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r>
            <w:tr w:rsidR="001E3649" w:rsidRPr="00CB03EE" w:rsidTr="006D680F">
              <w:trPr>
                <w:trHeight w:val="258"/>
                <w:jc w:val="center"/>
              </w:trPr>
              <w:tc>
                <w:tcPr>
                  <w:tcW w:w="61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r>
            <w:tr w:rsidR="001E3649" w:rsidRPr="00CB03EE" w:rsidTr="006D680F">
              <w:trPr>
                <w:trHeight w:val="245"/>
                <w:jc w:val="center"/>
              </w:trPr>
              <w:tc>
                <w:tcPr>
                  <w:tcW w:w="7175" w:type="dxa"/>
                  <w:gridSpan w:val="5"/>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r>
            <w:tr w:rsidR="001E3649" w:rsidRPr="00CB03EE" w:rsidTr="006D680F">
              <w:trPr>
                <w:trHeight w:val="333"/>
                <w:jc w:val="center"/>
              </w:trPr>
              <w:tc>
                <w:tcPr>
                  <w:tcW w:w="9130" w:type="dxa"/>
                  <w:gridSpan w:val="6"/>
                  <w:vAlign w:val="bottom"/>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p>
        </w:tc>
      </w:tr>
    </w:tbl>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A33F39">
        <w:rPr>
          <w:rFonts w:cs="Calibri"/>
          <w:b/>
          <w:bCs/>
          <w:color w:val="000000"/>
          <w:sz w:val="20"/>
          <w:szCs w:val="20"/>
        </w:rPr>
        <w:t>2</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de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3A0113">
      <w:headerReference w:type="default" r:id="rId13"/>
      <w:footerReference w:type="default" r:id="rId14"/>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72" w:rsidRDefault="00792F72">
      <w:pPr>
        <w:spacing w:after="0" w:line="240" w:lineRule="auto"/>
      </w:pPr>
      <w:r>
        <w:separator/>
      </w:r>
    </w:p>
  </w:endnote>
  <w:endnote w:type="continuationSeparator" w:id="0">
    <w:p w:rsidR="00792F72" w:rsidRDefault="0079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72" w:rsidRDefault="00792F7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0D02A9">
      <w:rPr>
        <w:rFonts w:ascii="Arial" w:hAnsi="Arial" w:cs="Arial"/>
        <w:color w:val="000000"/>
        <w:sz w:val="18"/>
      </w:rPr>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F72" w:rsidRPr="00171348" w:rsidRDefault="00792F72"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C4D59" w:rsidRPr="001C4D59">
                            <w:rPr>
                              <w:rFonts w:ascii="Cambria" w:hAnsi="Cambria"/>
                              <w:noProof/>
                              <w:sz w:val="32"/>
                              <w:szCs w:val="44"/>
                            </w:rPr>
                            <w:t>3</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792F72" w:rsidRPr="00171348" w:rsidRDefault="00792F72"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C4D59" w:rsidRPr="001C4D59">
                      <w:rPr>
                        <w:rFonts w:ascii="Cambria" w:hAnsi="Cambria"/>
                        <w:noProof/>
                        <w:sz w:val="32"/>
                        <w:szCs w:val="44"/>
                      </w:rPr>
                      <w:t>3</w:t>
                    </w:r>
                    <w:r w:rsidRPr="00171348">
                      <w:rPr>
                        <w:sz w:val="16"/>
                      </w:rPr>
                      <w:fldChar w:fldCharType="end"/>
                    </w:r>
                  </w:p>
                </w:txbxContent>
              </v:textbox>
              <w10:wrap anchorx="page" anchory="page"/>
            </v:rect>
          </w:pict>
        </mc:Fallback>
      </mc:AlternateContent>
    </w:r>
  </w:p>
  <w:p w:rsidR="00792F72" w:rsidRDefault="00792F72"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92F72" w:rsidRPr="005D646A" w:rsidRDefault="00792F72">
    <w:pPr>
      <w:pStyle w:val="Rodap"/>
      <w:rPr>
        <w:sz w:val="20"/>
      </w:rPr>
    </w:pPr>
  </w:p>
  <w:p w:rsidR="00792F72" w:rsidRDefault="00792F7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72" w:rsidRDefault="00792F72">
      <w:pPr>
        <w:spacing w:after="0" w:line="240" w:lineRule="auto"/>
      </w:pPr>
      <w:r>
        <w:separator/>
      </w:r>
    </w:p>
  </w:footnote>
  <w:footnote w:type="continuationSeparator" w:id="0">
    <w:p w:rsidR="00792F72" w:rsidRDefault="00792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72" w:rsidRDefault="00792F72"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42904</wp:posOffset>
          </wp:positionH>
          <wp:positionV relativeFrom="page">
            <wp:posOffset>-15902</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792F72" w:rsidRDefault="00792F72" w:rsidP="00376B72">
    <w:pPr>
      <w:widowControl w:val="0"/>
      <w:tabs>
        <w:tab w:val="left" w:pos="1390"/>
      </w:tabs>
      <w:autoSpaceDE w:val="0"/>
      <w:autoSpaceDN w:val="0"/>
      <w:adjustRightInd w:val="0"/>
      <w:spacing w:after="0" w:line="200" w:lineRule="exact"/>
      <w:rPr>
        <w:noProof/>
      </w:rPr>
    </w:pPr>
    <w:r>
      <w:rPr>
        <w:noProof/>
      </w:rPr>
      <w:tab/>
    </w:r>
  </w:p>
  <w:p w:rsidR="00792F72" w:rsidRDefault="00792F72" w:rsidP="00376B72">
    <w:pPr>
      <w:widowControl w:val="0"/>
      <w:tabs>
        <w:tab w:val="left" w:pos="889"/>
      </w:tabs>
      <w:autoSpaceDE w:val="0"/>
      <w:autoSpaceDN w:val="0"/>
      <w:adjustRightInd w:val="0"/>
      <w:spacing w:after="0" w:line="200" w:lineRule="exact"/>
      <w:rPr>
        <w:noProof/>
      </w:rPr>
    </w:pPr>
  </w:p>
  <w:p w:rsidR="00792F72" w:rsidRDefault="00792F72" w:rsidP="00376B72">
    <w:pPr>
      <w:widowControl w:val="0"/>
      <w:tabs>
        <w:tab w:val="left" w:pos="889"/>
      </w:tabs>
      <w:autoSpaceDE w:val="0"/>
      <w:autoSpaceDN w:val="0"/>
      <w:adjustRightInd w:val="0"/>
      <w:spacing w:after="0" w:line="200" w:lineRule="exact"/>
      <w:rPr>
        <w:noProof/>
      </w:rPr>
    </w:pPr>
  </w:p>
  <w:p w:rsidR="00792F72" w:rsidRDefault="00792F72" w:rsidP="00376B72">
    <w:pPr>
      <w:widowControl w:val="0"/>
      <w:tabs>
        <w:tab w:val="left" w:pos="889"/>
      </w:tabs>
      <w:autoSpaceDE w:val="0"/>
      <w:autoSpaceDN w:val="0"/>
      <w:adjustRightInd w:val="0"/>
      <w:spacing w:after="0" w:line="200" w:lineRule="exact"/>
      <w:rPr>
        <w:noProof/>
      </w:rPr>
    </w:pPr>
  </w:p>
  <w:p w:rsidR="00792F72" w:rsidRDefault="00792F72" w:rsidP="00376B72">
    <w:pPr>
      <w:widowControl w:val="0"/>
      <w:tabs>
        <w:tab w:val="left" w:pos="889"/>
      </w:tabs>
      <w:autoSpaceDE w:val="0"/>
      <w:autoSpaceDN w:val="0"/>
      <w:adjustRightInd w:val="0"/>
      <w:spacing w:after="0" w:line="200" w:lineRule="exact"/>
      <w:rPr>
        <w:noProof/>
      </w:rPr>
    </w:pPr>
  </w:p>
  <w:p w:rsidR="00792F72" w:rsidRDefault="00792F72" w:rsidP="00376B72">
    <w:pPr>
      <w:widowControl w:val="0"/>
      <w:tabs>
        <w:tab w:val="left" w:pos="889"/>
      </w:tabs>
      <w:autoSpaceDE w:val="0"/>
      <w:autoSpaceDN w:val="0"/>
      <w:adjustRightInd w:val="0"/>
      <w:spacing w:after="0" w:line="200" w:lineRule="exact"/>
      <w:jc w:val="center"/>
      <w:rPr>
        <w:noProof/>
      </w:rPr>
    </w:pPr>
  </w:p>
  <w:p w:rsidR="00792F72" w:rsidRDefault="00792F72" w:rsidP="00376B72">
    <w:pPr>
      <w:widowControl w:val="0"/>
      <w:tabs>
        <w:tab w:val="left" w:pos="889"/>
      </w:tabs>
      <w:autoSpaceDE w:val="0"/>
      <w:autoSpaceDN w:val="0"/>
      <w:adjustRightInd w:val="0"/>
      <w:spacing w:after="0" w:line="200" w:lineRule="exact"/>
      <w:jc w:val="center"/>
      <w:rPr>
        <w:noProof/>
      </w:rPr>
    </w:pPr>
  </w:p>
  <w:p w:rsidR="00792F72" w:rsidRPr="00376B72" w:rsidRDefault="00792F7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1C4D59">
      <w:rPr>
        <w:rFonts w:ascii="Arial Narrow" w:hAnsi="Arial Narrow" w:cs="Arial"/>
        <w:b/>
        <w:bCs/>
        <w:color w:val="000000"/>
        <w:sz w:val="18"/>
      </w:rPr>
      <w:t>174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6/30550/006380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27D36"/>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4C91"/>
    <w:rsid w:val="000C5541"/>
    <w:rsid w:val="000C78EE"/>
    <w:rsid w:val="000C7CDE"/>
    <w:rsid w:val="000D02A9"/>
    <w:rsid w:val="000D21A3"/>
    <w:rsid w:val="000D30D3"/>
    <w:rsid w:val="000D3E3E"/>
    <w:rsid w:val="000D6055"/>
    <w:rsid w:val="000E0279"/>
    <w:rsid w:val="000E4B8D"/>
    <w:rsid w:val="000E50C1"/>
    <w:rsid w:val="000E58FA"/>
    <w:rsid w:val="000E5D4F"/>
    <w:rsid w:val="000F07AE"/>
    <w:rsid w:val="000F12B2"/>
    <w:rsid w:val="000F28E2"/>
    <w:rsid w:val="000F454F"/>
    <w:rsid w:val="000F7DFB"/>
    <w:rsid w:val="00100E8F"/>
    <w:rsid w:val="001037FC"/>
    <w:rsid w:val="00111077"/>
    <w:rsid w:val="0011567F"/>
    <w:rsid w:val="001214D3"/>
    <w:rsid w:val="00121946"/>
    <w:rsid w:val="00123068"/>
    <w:rsid w:val="00123515"/>
    <w:rsid w:val="0012557F"/>
    <w:rsid w:val="001270A0"/>
    <w:rsid w:val="00127E58"/>
    <w:rsid w:val="00132F7E"/>
    <w:rsid w:val="00144989"/>
    <w:rsid w:val="00147BCE"/>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2EE9"/>
    <w:rsid w:val="001B4D61"/>
    <w:rsid w:val="001B7DC5"/>
    <w:rsid w:val="001C0403"/>
    <w:rsid w:val="001C0814"/>
    <w:rsid w:val="001C31E6"/>
    <w:rsid w:val="001C3C43"/>
    <w:rsid w:val="001C43EE"/>
    <w:rsid w:val="001C4D59"/>
    <w:rsid w:val="001D2C43"/>
    <w:rsid w:val="001D4521"/>
    <w:rsid w:val="001D4C88"/>
    <w:rsid w:val="001D51AE"/>
    <w:rsid w:val="001D56D2"/>
    <w:rsid w:val="001E1518"/>
    <w:rsid w:val="001E216F"/>
    <w:rsid w:val="001E230E"/>
    <w:rsid w:val="001E2EF2"/>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697"/>
    <w:rsid w:val="00206903"/>
    <w:rsid w:val="002102D8"/>
    <w:rsid w:val="00212127"/>
    <w:rsid w:val="0021573B"/>
    <w:rsid w:val="00220941"/>
    <w:rsid w:val="00224E68"/>
    <w:rsid w:val="00225100"/>
    <w:rsid w:val="002255AF"/>
    <w:rsid w:val="00226517"/>
    <w:rsid w:val="00230F36"/>
    <w:rsid w:val="0023546F"/>
    <w:rsid w:val="00235B5B"/>
    <w:rsid w:val="00235E58"/>
    <w:rsid w:val="002377C8"/>
    <w:rsid w:val="00245101"/>
    <w:rsid w:val="00250367"/>
    <w:rsid w:val="00250EE2"/>
    <w:rsid w:val="002534F1"/>
    <w:rsid w:val="00253CAE"/>
    <w:rsid w:val="002542D4"/>
    <w:rsid w:val="002605C7"/>
    <w:rsid w:val="00266E4B"/>
    <w:rsid w:val="002676BE"/>
    <w:rsid w:val="00271BEC"/>
    <w:rsid w:val="00273950"/>
    <w:rsid w:val="00274C9C"/>
    <w:rsid w:val="00275074"/>
    <w:rsid w:val="002750E0"/>
    <w:rsid w:val="0027599D"/>
    <w:rsid w:val="00276170"/>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9C1"/>
    <w:rsid w:val="00376B72"/>
    <w:rsid w:val="00376CF1"/>
    <w:rsid w:val="00384F13"/>
    <w:rsid w:val="0038534E"/>
    <w:rsid w:val="00390104"/>
    <w:rsid w:val="00397C41"/>
    <w:rsid w:val="003A0113"/>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66F7"/>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1F22"/>
    <w:rsid w:val="004330BE"/>
    <w:rsid w:val="0043417B"/>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058"/>
    <w:rsid w:val="00462D92"/>
    <w:rsid w:val="00463190"/>
    <w:rsid w:val="00467A26"/>
    <w:rsid w:val="004709DE"/>
    <w:rsid w:val="004728EC"/>
    <w:rsid w:val="00473367"/>
    <w:rsid w:val="00473B76"/>
    <w:rsid w:val="00473BBF"/>
    <w:rsid w:val="00473CD6"/>
    <w:rsid w:val="004741D4"/>
    <w:rsid w:val="00476343"/>
    <w:rsid w:val="004779F5"/>
    <w:rsid w:val="0048183B"/>
    <w:rsid w:val="00483F47"/>
    <w:rsid w:val="00485207"/>
    <w:rsid w:val="00485B8F"/>
    <w:rsid w:val="004861B8"/>
    <w:rsid w:val="00487C8C"/>
    <w:rsid w:val="00490DF9"/>
    <w:rsid w:val="00493CF6"/>
    <w:rsid w:val="00496948"/>
    <w:rsid w:val="004A0DE6"/>
    <w:rsid w:val="004A1F08"/>
    <w:rsid w:val="004A4C34"/>
    <w:rsid w:val="004B1049"/>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06BEF"/>
    <w:rsid w:val="00510017"/>
    <w:rsid w:val="005152B4"/>
    <w:rsid w:val="00516035"/>
    <w:rsid w:val="005169CE"/>
    <w:rsid w:val="005200CD"/>
    <w:rsid w:val="005203EF"/>
    <w:rsid w:val="00521C3B"/>
    <w:rsid w:val="00524132"/>
    <w:rsid w:val="0053045B"/>
    <w:rsid w:val="00530767"/>
    <w:rsid w:val="00531412"/>
    <w:rsid w:val="00535932"/>
    <w:rsid w:val="005374BF"/>
    <w:rsid w:val="00542A83"/>
    <w:rsid w:val="0054320F"/>
    <w:rsid w:val="0054373B"/>
    <w:rsid w:val="00543A27"/>
    <w:rsid w:val="00545B25"/>
    <w:rsid w:val="0054723E"/>
    <w:rsid w:val="00553DE0"/>
    <w:rsid w:val="0055439C"/>
    <w:rsid w:val="005604F7"/>
    <w:rsid w:val="00565363"/>
    <w:rsid w:val="00570B92"/>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B592E"/>
    <w:rsid w:val="005C04E9"/>
    <w:rsid w:val="005C086A"/>
    <w:rsid w:val="005C4415"/>
    <w:rsid w:val="005C6969"/>
    <w:rsid w:val="005C7683"/>
    <w:rsid w:val="005D0DA5"/>
    <w:rsid w:val="005D3A14"/>
    <w:rsid w:val="005D4ECE"/>
    <w:rsid w:val="005D646A"/>
    <w:rsid w:val="005D663D"/>
    <w:rsid w:val="005E075A"/>
    <w:rsid w:val="005E1BDC"/>
    <w:rsid w:val="005E1CAB"/>
    <w:rsid w:val="005E361E"/>
    <w:rsid w:val="005F5DBA"/>
    <w:rsid w:val="005F6698"/>
    <w:rsid w:val="005F7F3D"/>
    <w:rsid w:val="00601024"/>
    <w:rsid w:val="00605AFD"/>
    <w:rsid w:val="00606801"/>
    <w:rsid w:val="00611468"/>
    <w:rsid w:val="00611EBF"/>
    <w:rsid w:val="00611FE6"/>
    <w:rsid w:val="00613BCE"/>
    <w:rsid w:val="006161DB"/>
    <w:rsid w:val="0061624E"/>
    <w:rsid w:val="0061637B"/>
    <w:rsid w:val="0061647D"/>
    <w:rsid w:val="00617132"/>
    <w:rsid w:val="0062161B"/>
    <w:rsid w:val="006249AC"/>
    <w:rsid w:val="00624E4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D680F"/>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1C3C"/>
    <w:rsid w:val="0071431E"/>
    <w:rsid w:val="00717A62"/>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5BC7"/>
    <w:rsid w:val="007672CB"/>
    <w:rsid w:val="00770332"/>
    <w:rsid w:val="00772854"/>
    <w:rsid w:val="00772BC2"/>
    <w:rsid w:val="00780165"/>
    <w:rsid w:val="00781406"/>
    <w:rsid w:val="0078159D"/>
    <w:rsid w:val="007818B7"/>
    <w:rsid w:val="00782628"/>
    <w:rsid w:val="007838FD"/>
    <w:rsid w:val="00784357"/>
    <w:rsid w:val="00784E19"/>
    <w:rsid w:val="00786A5C"/>
    <w:rsid w:val="00786C2B"/>
    <w:rsid w:val="00787BF2"/>
    <w:rsid w:val="00792966"/>
    <w:rsid w:val="00792F72"/>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0944"/>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124D"/>
    <w:rsid w:val="008B43CD"/>
    <w:rsid w:val="008B67F7"/>
    <w:rsid w:val="008C291D"/>
    <w:rsid w:val="008C29FF"/>
    <w:rsid w:val="008C3009"/>
    <w:rsid w:val="008C34DB"/>
    <w:rsid w:val="008C351A"/>
    <w:rsid w:val="008C3E5E"/>
    <w:rsid w:val="008C5C25"/>
    <w:rsid w:val="008C6D19"/>
    <w:rsid w:val="008D429D"/>
    <w:rsid w:val="008D706D"/>
    <w:rsid w:val="008D7322"/>
    <w:rsid w:val="008E5409"/>
    <w:rsid w:val="008E5F88"/>
    <w:rsid w:val="008E63FA"/>
    <w:rsid w:val="008E65F7"/>
    <w:rsid w:val="008E7DBD"/>
    <w:rsid w:val="008F280E"/>
    <w:rsid w:val="008F40D1"/>
    <w:rsid w:val="00901BD0"/>
    <w:rsid w:val="00902CF7"/>
    <w:rsid w:val="00905C8D"/>
    <w:rsid w:val="00911BC0"/>
    <w:rsid w:val="00913420"/>
    <w:rsid w:val="00913FDE"/>
    <w:rsid w:val="009172D2"/>
    <w:rsid w:val="00917C94"/>
    <w:rsid w:val="00921B72"/>
    <w:rsid w:val="009237F3"/>
    <w:rsid w:val="009252A0"/>
    <w:rsid w:val="009347EE"/>
    <w:rsid w:val="009357FB"/>
    <w:rsid w:val="009379D3"/>
    <w:rsid w:val="0094142E"/>
    <w:rsid w:val="00944C9B"/>
    <w:rsid w:val="00946F78"/>
    <w:rsid w:val="0094706E"/>
    <w:rsid w:val="0095230B"/>
    <w:rsid w:val="0095252B"/>
    <w:rsid w:val="00967891"/>
    <w:rsid w:val="009707DE"/>
    <w:rsid w:val="009711AB"/>
    <w:rsid w:val="0097214A"/>
    <w:rsid w:val="0097373E"/>
    <w:rsid w:val="00975295"/>
    <w:rsid w:val="00982060"/>
    <w:rsid w:val="0098211F"/>
    <w:rsid w:val="0098321F"/>
    <w:rsid w:val="00984DB9"/>
    <w:rsid w:val="00985E64"/>
    <w:rsid w:val="00987037"/>
    <w:rsid w:val="0098711E"/>
    <w:rsid w:val="009963B0"/>
    <w:rsid w:val="009A2BF6"/>
    <w:rsid w:val="009A6D42"/>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C1B"/>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3F39"/>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431"/>
    <w:rsid w:val="00A77508"/>
    <w:rsid w:val="00A80B97"/>
    <w:rsid w:val="00A82298"/>
    <w:rsid w:val="00A829F9"/>
    <w:rsid w:val="00A83E1D"/>
    <w:rsid w:val="00A865E8"/>
    <w:rsid w:val="00A90579"/>
    <w:rsid w:val="00A927C1"/>
    <w:rsid w:val="00A93217"/>
    <w:rsid w:val="00A96722"/>
    <w:rsid w:val="00A973C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1826"/>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26EC"/>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1E40"/>
    <w:rsid w:val="00C7205F"/>
    <w:rsid w:val="00C72A40"/>
    <w:rsid w:val="00C735AD"/>
    <w:rsid w:val="00C738D0"/>
    <w:rsid w:val="00C80083"/>
    <w:rsid w:val="00C80151"/>
    <w:rsid w:val="00C819E2"/>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04DB"/>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4FCC"/>
    <w:rsid w:val="00D96460"/>
    <w:rsid w:val="00DA2071"/>
    <w:rsid w:val="00DA2A20"/>
    <w:rsid w:val="00DA40A8"/>
    <w:rsid w:val="00DA4AFE"/>
    <w:rsid w:val="00DA53FB"/>
    <w:rsid w:val="00DB2576"/>
    <w:rsid w:val="00DB3EA8"/>
    <w:rsid w:val="00DB5945"/>
    <w:rsid w:val="00DB5DD6"/>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4AAF"/>
    <w:rsid w:val="00E272A4"/>
    <w:rsid w:val="00E30274"/>
    <w:rsid w:val="00E32622"/>
    <w:rsid w:val="00E34247"/>
    <w:rsid w:val="00E34948"/>
    <w:rsid w:val="00E3596D"/>
    <w:rsid w:val="00E4087D"/>
    <w:rsid w:val="00E413F3"/>
    <w:rsid w:val="00E41AD2"/>
    <w:rsid w:val="00E41E37"/>
    <w:rsid w:val="00E511E1"/>
    <w:rsid w:val="00E51D50"/>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3F11"/>
    <w:rsid w:val="00EB7A3B"/>
    <w:rsid w:val="00EB7B8F"/>
    <w:rsid w:val="00EB7BE4"/>
    <w:rsid w:val="00EC0BCA"/>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116"/>
    <w:rsid w:val="00F1073D"/>
    <w:rsid w:val="00F11A25"/>
    <w:rsid w:val="00F12A20"/>
    <w:rsid w:val="00F134C9"/>
    <w:rsid w:val="00F13DF4"/>
    <w:rsid w:val="00F15AC5"/>
    <w:rsid w:val="00F15E38"/>
    <w:rsid w:val="00F17704"/>
    <w:rsid w:val="00F22FDD"/>
    <w:rsid w:val="00F23E0C"/>
    <w:rsid w:val="00F2479D"/>
    <w:rsid w:val="00F253D2"/>
    <w:rsid w:val="00F305C4"/>
    <w:rsid w:val="00F32A4C"/>
    <w:rsid w:val="00F37057"/>
    <w:rsid w:val="00F37DF6"/>
    <w:rsid w:val="00F4112A"/>
    <w:rsid w:val="00F50F91"/>
    <w:rsid w:val="00F51D8C"/>
    <w:rsid w:val="00F53A48"/>
    <w:rsid w:val="00F54522"/>
    <w:rsid w:val="00F567A2"/>
    <w:rsid w:val="00F60FDB"/>
    <w:rsid w:val="00F61339"/>
    <w:rsid w:val="00F63580"/>
    <w:rsid w:val="00F64457"/>
    <w:rsid w:val="00F6723B"/>
    <w:rsid w:val="00F713B2"/>
    <w:rsid w:val="00F7152B"/>
    <w:rsid w:val="00F722F2"/>
    <w:rsid w:val="00F727E6"/>
    <w:rsid w:val="00F72BF0"/>
    <w:rsid w:val="00F74A20"/>
    <w:rsid w:val="00F81762"/>
    <w:rsid w:val="00F82A2F"/>
    <w:rsid w:val="00F977B8"/>
    <w:rsid w:val="00FA0280"/>
    <w:rsid w:val="00FA0520"/>
    <w:rsid w:val="00FA2B9B"/>
    <w:rsid w:val="00FA413C"/>
    <w:rsid w:val="00FA4C17"/>
    <w:rsid w:val="00FA5890"/>
    <w:rsid w:val="00FA650C"/>
    <w:rsid w:val="00FA7929"/>
    <w:rsid w:val="00FA7941"/>
    <w:rsid w:val="00FB153B"/>
    <w:rsid w:val="00FB3C02"/>
    <w:rsid w:val="00FB50B8"/>
    <w:rsid w:val="00FB5565"/>
    <w:rsid w:val="00FB71A1"/>
    <w:rsid w:val="00FB71EA"/>
    <w:rsid w:val="00FB7DF1"/>
    <w:rsid w:val="00FC2B0E"/>
    <w:rsid w:val="00FC47D3"/>
    <w:rsid w:val="00FC6BCA"/>
    <w:rsid w:val="00FC76E0"/>
    <w:rsid w:val="00FD0118"/>
    <w:rsid w:val="00FD2BE9"/>
    <w:rsid w:val="00FD439C"/>
    <w:rsid w:val="00FD56C2"/>
    <w:rsid w:val="00FD5DBE"/>
    <w:rsid w:val="00FD7C00"/>
    <w:rsid w:val="00FE0983"/>
    <w:rsid w:val="00FE2D76"/>
    <w:rsid w:val="00FE3B08"/>
    <w:rsid w:val="00FE5918"/>
    <w:rsid w:val="00FE5A21"/>
    <w:rsid w:val="00FE64D6"/>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3E66F7"/>
    <w:rPr>
      <w:sz w:val="22"/>
      <w:szCs w:val="22"/>
    </w:rPr>
  </w:style>
  <w:style w:type="paragraph" w:customStyle="1" w:styleId="msolistparagraph0">
    <w:name w:val="msolistparagraph"/>
    <w:basedOn w:val="Normal"/>
    <w:rsid w:val="00711C3C"/>
    <w:pPr>
      <w:spacing w:after="0" w:line="240" w:lineRule="auto"/>
      <w:ind w:left="708"/>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3E66F7"/>
    <w:rPr>
      <w:sz w:val="22"/>
      <w:szCs w:val="22"/>
    </w:rPr>
  </w:style>
  <w:style w:type="paragraph" w:customStyle="1" w:styleId="msolistparagraph0">
    <w:name w:val="msolistparagraph"/>
    <w:basedOn w:val="Normal"/>
    <w:rsid w:val="00711C3C"/>
    <w:pPr>
      <w:spacing w:after="0" w:line="240" w:lineRule="auto"/>
      <w:ind w:left="708"/>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7630-D847-4BD5-873C-843587B9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11599</Words>
  <Characters>66447</Characters>
  <Application>Microsoft Office Word</Application>
  <DocSecurity>0</DocSecurity>
  <Lines>553</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77891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4</cp:revision>
  <cp:lastPrinted>2017-09-11T14:36:00Z</cp:lastPrinted>
  <dcterms:created xsi:type="dcterms:W3CDTF">2017-09-11T13:11:00Z</dcterms:created>
  <dcterms:modified xsi:type="dcterms:W3CDTF">2017-09-11T14:36:00Z</dcterms:modified>
</cp:coreProperties>
</file>