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B0C8E">
        <w:rPr>
          <w:rFonts w:ascii="Arial" w:hAnsi="Arial" w:cs="Arial"/>
          <w:b/>
          <w:bCs/>
        </w:rPr>
        <w:t>2</w:t>
      </w:r>
      <w:r w:rsidR="00985C12">
        <w:rPr>
          <w:rFonts w:ascii="Arial" w:hAnsi="Arial" w:cs="Arial"/>
          <w:b/>
          <w:bCs/>
        </w:rPr>
        <w:t>5</w:t>
      </w:r>
      <w:r w:rsidR="00AF6348">
        <w:rPr>
          <w:rFonts w:ascii="Arial" w:hAnsi="Arial" w:cs="Arial"/>
          <w:b/>
          <w:bCs/>
        </w:rPr>
        <w:t>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6751CF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85C12">
        <w:rPr>
          <w:rFonts w:ascii="Arial" w:hAnsi="Arial" w:cs="Arial"/>
          <w:color w:val="000000"/>
        </w:rPr>
        <w:t>20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AF6348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985C12">
        <w:rPr>
          <w:rFonts w:ascii="Arial" w:hAnsi="Arial" w:cs="Arial"/>
          <w:color w:val="000000"/>
        </w:rPr>
        <w:t>o registro de preço de materiais hospitalares</w:t>
      </w:r>
      <w:r w:rsidR="00615C63">
        <w:rPr>
          <w:rFonts w:ascii="Arial" w:hAnsi="Arial" w:cs="Arial"/>
          <w:color w:val="000000"/>
        </w:rPr>
        <w:t>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985C12" w:rsidRPr="00A16279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985C12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985C12">
        <w:rPr>
          <w:rFonts w:ascii="Arial" w:hAnsi="Arial" w:cs="Arial"/>
          <w:color w:val="000000"/>
        </w:rPr>
        <w:t>3170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F6348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985C12">
        <w:rPr>
          <w:rFonts w:ascii="Arial" w:hAnsi="Arial" w:cs="Arial"/>
          <w:color w:val="000000"/>
        </w:rPr>
        <w:t>Rubisléia Mesquita</w:t>
      </w:r>
      <w:r w:rsidR="00C43012">
        <w:rPr>
          <w:rFonts w:ascii="Arial" w:hAnsi="Arial" w:cs="Arial"/>
          <w:color w:val="000000"/>
        </w:rPr>
        <w:t xml:space="preserve">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AF6348">
        <w:rPr>
          <w:rFonts w:ascii="Arial" w:hAnsi="Arial" w:cs="Arial"/>
          <w:color w:val="000000"/>
        </w:rPr>
        <w:t>3</w:t>
      </w:r>
      <w:r w:rsidR="00985C12">
        <w:rPr>
          <w:rFonts w:ascii="Arial" w:hAnsi="Arial" w:cs="Arial"/>
          <w:color w:val="000000"/>
        </w:rPr>
        <w:t>1</w:t>
      </w:r>
      <w:r w:rsidRPr="00F25C0E">
        <w:rPr>
          <w:rFonts w:ascii="Arial" w:hAnsi="Arial" w:cs="Arial"/>
          <w:color w:val="000000"/>
        </w:rPr>
        <w:t xml:space="preserve"> de </w:t>
      </w:r>
      <w:r w:rsidR="006751CF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4C33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4B39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C12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6348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777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2017-10-31T14:35:00Z</cp:lastPrinted>
  <dcterms:created xsi:type="dcterms:W3CDTF">2017-10-31T14:32:00Z</dcterms:created>
  <dcterms:modified xsi:type="dcterms:W3CDTF">2017-10-31T14:35:00Z</dcterms:modified>
</cp:coreProperties>
</file>