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8360FE" w:rsidRPr="00FC47D3" w:rsidRDefault="008360FE" w:rsidP="008360FE">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8360FE" w:rsidRDefault="008360FE" w:rsidP="008360FE">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Pr>
          <w:color w:val="000000"/>
          <w:sz w:val="20"/>
          <w:szCs w:val="20"/>
        </w:rPr>
        <w:t>–</w:t>
      </w:r>
      <w:r w:rsidRPr="00FC47D3">
        <w:rPr>
          <w:color w:val="000000"/>
          <w:spacing w:val="-4"/>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8360FE" w:rsidRPr="00FC47D3" w:rsidRDefault="008360FE" w:rsidP="008360FE">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8360FE" w:rsidRPr="00FC47D3" w:rsidRDefault="008360FE" w:rsidP="008360FE">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Pr>
          <w:bCs/>
          <w:sz w:val="20"/>
          <w:szCs w:val="20"/>
        </w:rPr>
        <w:t>II</w:t>
      </w:r>
      <w:r w:rsidRPr="00FC47D3">
        <w:rPr>
          <w:bCs/>
          <w:spacing w:val="-1"/>
          <w:sz w:val="20"/>
          <w:szCs w:val="20"/>
        </w:rPr>
        <w:t xml:space="preserve"> </w:t>
      </w:r>
      <w:r>
        <w:rPr>
          <w:bCs/>
          <w:sz w:val="20"/>
          <w:szCs w:val="20"/>
        </w:rPr>
        <w:t>–</w:t>
      </w:r>
      <w:r w:rsidRPr="00FC47D3">
        <w:rPr>
          <w:bCs/>
          <w:spacing w:val="1"/>
          <w:sz w:val="20"/>
          <w:szCs w:val="20"/>
        </w:rPr>
        <w:t xml:space="preserve"> </w:t>
      </w:r>
      <w:r>
        <w:rPr>
          <w:bCs/>
          <w:spacing w:val="-2"/>
          <w:sz w:val="20"/>
          <w:szCs w:val="20"/>
        </w:rPr>
        <w:t>Minuta de Contrato</w:t>
      </w:r>
    </w:p>
    <w:p w:rsidR="008360FE" w:rsidRPr="00FC47D3" w:rsidRDefault="008360FE" w:rsidP="008360FE">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8360FE" w:rsidRDefault="008360FE" w:rsidP="008360F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DC4FBA">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8360FE" w:rsidRDefault="008360FE" w:rsidP="008360F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DC4FBA">
        <w:rPr>
          <w:rFonts w:cs="Calibri"/>
          <w:color w:val="000000"/>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DC4FBA" w:rsidRDefault="00DC4FBA">
      <w:pPr>
        <w:spacing w:after="0" w:line="240" w:lineRule="auto"/>
        <w:rPr>
          <w:bCs/>
          <w:sz w:val="20"/>
          <w:szCs w:val="20"/>
        </w:rPr>
      </w:pPr>
      <w:r>
        <w:rPr>
          <w:bCs/>
          <w:sz w:val="20"/>
          <w:szCs w:val="20"/>
        </w:rPr>
        <w:br w:type="page"/>
      </w:r>
    </w:p>
    <w:p w:rsidR="00B04EE6" w:rsidRDefault="00B04EE6" w:rsidP="008360FE">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5376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53764">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53764">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C57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B623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F5DBA">
              <w:rPr>
                <w:rFonts w:cs="Arial Narrow"/>
                <w:bCs/>
                <w:spacing w:val="-1"/>
                <w:position w:val="-1"/>
                <w:sz w:val="16"/>
                <w:szCs w:val="16"/>
              </w:rPr>
              <w:t>5024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9731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53764">
              <w:rPr>
                <w:rFonts w:cs="Arial Narrow"/>
                <w:b/>
                <w:bCs/>
                <w:spacing w:val="-1"/>
                <w:position w:val="-1"/>
                <w:sz w:val="16"/>
                <w:szCs w:val="16"/>
              </w:rPr>
              <w:t xml:space="preserve"> 21 de novembro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F53764">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DC4FB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DC4FBA">
              <w:rPr>
                <w:rFonts w:cs="Arial Narrow"/>
                <w:bCs/>
                <w:spacing w:val="-1"/>
                <w:position w:val="-1"/>
                <w:sz w:val="16"/>
                <w:szCs w:val="16"/>
              </w:rPr>
              <w:t xml:space="preserve"> 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B6233" w:rsidRPr="00CB6233">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CB6233" w:rsidRPr="00CB6233">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C57C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43344">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5C57C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5C57CF">
              <w:rPr>
                <w:rFonts w:cs="Arial Narrow"/>
                <w:bCs/>
                <w:spacing w:val="-1"/>
                <w:position w:val="-1"/>
                <w:sz w:val="16"/>
                <w:szCs w:val="16"/>
              </w:rPr>
              <w:t xml:space="preserve">de </w:t>
            </w:r>
            <w:r w:rsidR="00443344">
              <w:rPr>
                <w:rFonts w:cs="Arial Narrow"/>
                <w:bCs/>
                <w:spacing w:val="-1"/>
                <w:position w:val="-1"/>
                <w:sz w:val="16"/>
                <w:szCs w:val="16"/>
              </w:rPr>
              <w:t>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C4F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DC4FBA">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4334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443344">
              <w:rPr>
                <w:rFonts w:cs="Arial Narrow"/>
                <w:bCs/>
                <w:spacing w:val="-1"/>
                <w:position w:val="-1"/>
                <w:sz w:val="16"/>
                <w:szCs w:val="16"/>
              </w:rPr>
              <w:t>10.305.1165.3025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C53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443344">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09731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7F480F">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7F480F">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F53764">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DC4FB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C4FBA">
              <w:rPr>
                <w:rFonts w:cs="Arial Narrow"/>
                <w:bCs/>
                <w:spacing w:val="-1"/>
                <w:position w:val="-1"/>
                <w:sz w:val="16"/>
                <w:szCs w:val="16"/>
              </w:rPr>
              <w:t xml:space="preserve">1715/1722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F5376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F53764">
              <w:rPr>
                <w:rFonts w:cs="Arial Narrow"/>
                <w:bCs/>
                <w:spacing w:val="-1"/>
                <w:position w:val="-1"/>
                <w:sz w:val="16"/>
                <w:szCs w:val="16"/>
              </w:rPr>
              <w:t>08h às 12h e das 14h às 18h.</w:t>
            </w:r>
          </w:p>
        </w:tc>
      </w:tr>
    </w:tbl>
    <w:p w:rsidR="001A51BF" w:rsidRPr="00FC47D3" w:rsidRDefault="00E245A5" w:rsidP="00426E3A">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0C21C6">
        <w:rPr>
          <w:rFonts w:eastAsia="Batang" w:cs="Courier New"/>
          <w:color w:val="000000"/>
          <w:sz w:val="20"/>
          <w:szCs w:val="20"/>
        </w:rPr>
        <w:t xml:space="preserve"> selecionar para contratação </w:t>
      </w:r>
      <w:r w:rsidR="00443344" w:rsidRPr="006A3027">
        <w:rPr>
          <w:rFonts w:asciiTheme="minorHAnsi" w:hAnsiTheme="minorHAnsi" w:cstheme="minorHAnsi"/>
          <w:color w:val="000000"/>
          <w:sz w:val="20"/>
          <w:szCs w:val="20"/>
        </w:rPr>
        <w:t xml:space="preserve">objeto </w:t>
      </w:r>
      <w:r w:rsidR="00443344" w:rsidRPr="006A3027">
        <w:rPr>
          <w:rFonts w:asciiTheme="minorHAnsi" w:hAnsiTheme="minorHAnsi" w:cstheme="minorHAnsi"/>
          <w:sz w:val="20"/>
          <w:szCs w:val="20"/>
        </w:rPr>
        <w:t>aqu</w:t>
      </w:r>
      <w:r w:rsidR="00F53764">
        <w:rPr>
          <w:rFonts w:asciiTheme="minorHAnsi" w:hAnsiTheme="minorHAnsi" w:cstheme="minorHAnsi"/>
          <w:sz w:val="20"/>
          <w:szCs w:val="20"/>
        </w:rPr>
        <w:t>isição de Material Permanente (</w:t>
      </w:r>
      <w:r w:rsidR="00443344" w:rsidRPr="006A3027">
        <w:rPr>
          <w:rFonts w:asciiTheme="minorHAnsi" w:hAnsiTheme="minorHAnsi" w:cstheme="minorHAnsi"/>
          <w:b/>
          <w:sz w:val="20"/>
          <w:szCs w:val="20"/>
        </w:rPr>
        <w:t>Botijão de gás, Cafeteira elétrica</w:t>
      </w:r>
      <w:r w:rsidR="00F53764">
        <w:rPr>
          <w:rFonts w:asciiTheme="minorHAnsi" w:hAnsiTheme="minorHAnsi" w:cstheme="minorHAnsi"/>
          <w:b/>
          <w:sz w:val="20"/>
          <w:szCs w:val="20"/>
        </w:rPr>
        <w:t xml:space="preserve"> e bebedouro)</w:t>
      </w:r>
      <w:r w:rsidR="00443344" w:rsidRPr="006A3027">
        <w:rPr>
          <w:rFonts w:asciiTheme="minorHAnsi" w:hAnsiTheme="minorHAnsi" w:cstheme="minorHAnsi"/>
          <w:sz w:val="20"/>
          <w:szCs w:val="20"/>
        </w:rPr>
        <w:t>, para atender as necessidades dos servidores do SVO – Serviço de Verificação de Óbitos e da SVPPS – Superintendência de Vigilância Proteção e Promoção da Saúde</w:t>
      </w:r>
      <w:r w:rsidR="000C21C6">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37514B">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E52841">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A824BE" w:rsidRPr="000E5D4F">
        <w:rPr>
          <w:rFonts w:cs="Calibri"/>
          <w:color w:val="000000"/>
          <w:sz w:val="20"/>
          <w:szCs w:val="20"/>
        </w:rPr>
        <w:t xml:space="preserve">Poderão participar deste Pregão os interessados previamente credenciados no </w:t>
      </w:r>
      <w:r w:rsidR="00A824BE" w:rsidRPr="00765125">
        <w:rPr>
          <w:rFonts w:cs="Calibri"/>
          <w:color w:val="000000"/>
          <w:sz w:val="20"/>
          <w:szCs w:val="20"/>
        </w:rPr>
        <w:t>Sistema de Cadastramento Unificado de Fornecedores</w:t>
      </w:r>
      <w:r w:rsidR="00A824BE">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A824BE" w:rsidRPr="00765125">
          <w:rPr>
            <w:rStyle w:val="Hyperlink"/>
            <w:rFonts w:cs="Calibri"/>
            <w:b/>
            <w:color w:val="000000"/>
            <w:sz w:val="20"/>
            <w:szCs w:val="20"/>
            <w:u w:val="none"/>
          </w:rPr>
          <w:t>www.comprasnet.gov.br</w:t>
        </w:r>
      </w:hyperlink>
      <w:r w:rsidR="00A824BE">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E52841">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E52841">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543180">
      <w:pPr>
        <w:rPr>
          <w:b/>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A824BE"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1A4F15"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A4F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1A4F15" w:rsidRPr="001D7914" w:rsidRDefault="001A4F15" w:rsidP="001A4F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1A4F15" w:rsidRPr="001D7914" w:rsidRDefault="001A4F15" w:rsidP="001A4F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1A4F15" w:rsidRDefault="001A4F15" w:rsidP="001A4F15">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430CC7"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0C21C6">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430CC7"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D77FD">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DC4FBA">
        <w:rPr>
          <w:b/>
          <w:bCs/>
          <w:color w:val="000000"/>
          <w:sz w:val="20"/>
          <w:szCs w:val="20"/>
        </w:rPr>
        <w:t xml:space="preserve"> TOTAL</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 xml:space="preserve">indicação do lance vencedor, a classificação dos lances apresentados e demais informações relativas à sessão pública do Pregão Eletrônico constarão de ata divulgada no SISTEMA Eletrônico, sem </w:t>
      </w:r>
      <w:r w:rsidRPr="00C064C8">
        <w:rPr>
          <w:rFonts w:cs="Calibri"/>
          <w:bCs/>
          <w:color w:val="000000"/>
          <w:sz w:val="20"/>
          <w:szCs w:val="20"/>
        </w:rPr>
        <w:lastRenderedPageBreak/>
        <w:t>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952074">
        <w:rPr>
          <w:bCs/>
          <w:color w:val="000000"/>
          <w:sz w:val="20"/>
          <w:szCs w:val="20"/>
        </w:rPr>
        <w:t>início de execução dos serviços</w:t>
      </w:r>
      <w:r w:rsidR="008E5409">
        <w:rPr>
          <w:bCs/>
          <w:color w:val="000000"/>
          <w:sz w:val="20"/>
          <w:szCs w:val="20"/>
        </w:rPr>
        <w:t xml:space="preserve">, </w:t>
      </w:r>
      <w:r w:rsidRPr="00FC47D3">
        <w:rPr>
          <w:bCs/>
          <w:color w:val="000000"/>
          <w:sz w:val="20"/>
          <w:szCs w:val="20"/>
        </w:rPr>
        <w:t xml:space="preserve">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w:t>
      </w:r>
      <w:r w:rsidR="00962B6E">
        <w:rPr>
          <w:bCs/>
          <w:color w:val="000000"/>
          <w:sz w:val="20"/>
          <w:szCs w:val="20"/>
        </w:rPr>
        <w:t>P</w:t>
      </w:r>
      <w:r w:rsidRPr="00FC47D3">
        <w:rPr>
          <w:bCs/>
          <w:color w:val="000000"/>
          <w:sz w:val="20"/>
          <w:szCs w:val="20"/>
        </w:rPr>
        <w:t>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962B6E">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lastRenderedPageBreak/>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015ACB" w:rsidRDefault="00FB50B8" w:rsidP="00166183">
      <w:pPr>
        <w:widowControl w:val="0"/>
        <w:autoSpaceDE w:val="0"/>
        <w:autoSpaceDN w:val="0"/>
        <w:adjustRightInd w:val="0"/>
        <w:spacing w:after="0" w:line="240" w:lineRule="auto"/>
        <w:jc w:val="both"/>
        <w:rPr>
          <w:bCs/>
          <w:sz w:val="20"/>
          <w:szCs w:val="20"/>
        </w:rPr>
      </w:pPr>
      <w:r w:rsidRPr="00015ACB">
        <w:rPr>
          <w:b/>
          <w:bCs/>
          <w:sz w:val="20"/>
          <w:szCs w:val="20"/>
        </w:rPr>
        <w:t>a)</w:t>
      </w:r>
      <w:r w:rsidRPr="00015ACB">
        <w:rPr>
          <w:bCs/>
          <w:sz w:val="20"/>
          <w:szCs w:val="20"/>
        </w:rPr>
        <w:t xml:space="preserve"> O</w:t>
      </w:r>
      <w:r w:rsidRPr="00015ACB">
        <w:rPr>
          <w:b/>
          <w:bCs/>
          <w:sz w:val="20"/>
          <w:szCs w:val="20"/>
        </w:rPr>
        <w:t xml:space="preserve"> </w:t>
      </w:r>
      <w:r w:rsidR="00A90579" w:rsidRPr="00015ACB">
        <w:rPr>
          <w:bCs/>
          <w:sz w:val="20"/>
          <w:szCs w:val="20"/>
        </w:rPr>
        <w:t xml:space="preserve">prazo de </w:t>
      </w:r>
      <w:r w:rsidR="00A90579" w:rsidRPr="00015ACB">
        <w:rPr>
          <w:b/>
          <w:bCs/>
          <w:sz w:val="20"/>
          <w:szCs w:val="20"/>
        </w:rPr>
        <w:t xml:space="preserve">validade </w:t>
      </w:r>
      <w:r w:rsidRPr="00015ACB">
        <w:rPr>
          <w:b/>
          <w:bCs/>
          <w:sz w:val="20"/>
          <w:szCs w:val="20"/>
        </w:rPr>
        <w:t>da proposta</w:t>
      </w:r>
      <w:r w:rsidR="00A90579" w:rsidRPr="00015ACB">
        <w:rPr>
          <w:bCs/>
          <w:sz w:val="20"/>
          <w:szCs w:val="20"/>
        </w:rPr>
        <w:t>:</w:t>
      </w:r>
      <w:r w:rsidRPr="00015ACB">
        <w:rPr>
          <w:bCs/>
          <w:sz w:val="20"/>
          <w:szCs w:val="20"/>
        </w:rPr>
        <w:t xml:space="preserve"> no</w:t>
      </w:r>
      <w:r w:rsidRPr="00015ACB">
        <w:rPr>
          <w:b/>
          <w:bCs/>
          <w:sz w:val="20"/>
          <w:szCs w:val="20"/>
        </w:rPr>
        <w:t xml:space="preserve"> </w:t>
      </w:r>
      <w:r w:rsidRPr="00015ACB">
        <w:rPr>
          <w:bCs/>
          <w:sz w:val="20"/>
          <w:szCs w:val="20"/>
        </w:rPr>
        <w:t xml:space="preserve">mínimo </w:t>
      </w:r>
      <w:r w:rsidR="00A15D73" w:rsidRPr="00015ACB">
        <w:rPr>
          <w:bCs/>
          <w:sz w:val="20"/>
          <w:szCs w:val="20"/>
        </w:rPr>
        <w:t xml:space="preserve">120 </w:t>
      </w:r>
      <w:r w:rsidRPr="00015ACB">
        <w:rPr>
          <w:bCs/>
          <w:sz w:val="20"/>
          <w:szCs w:val="20"/>
        </w:rPr>
        <w:t>(</w:t>
      </w:r>
      <w:r w:rsidR="00A15D73" w:rsidRPr="00015ACB">
        <w:rPr>
          <w:bCs/>
          <w:sz w:val="20"/>
          <w:szCs w:val="20"/>
        </w:rPr>
        <w:t>cento e vinte</w:t>
      </w:r>
      <w:r w:rsidRPr="00015ACB">
        <w:rPr>
          <w:bCs/>
          <w:sz w:val="20"/>
          <w:szCs w:val="20"/>
        </w:rPr>
        <w:t xml:space="preserve">) dias corridos, contados </w:t>
      </w:r>
      <w:r w:rsidR="00A90579" w:rsidRPr="00015ACB">
        <w:rPr>
          <w:bCs/>
          <w:sz w:val="20"/>
          <w:szCs w:val="20"/>
        </w:rPr>
        <w:t>da abertura da sessão inaugural</w:t>
      </w:r>
      <w:r w:rsidRPr="00015ACB">
        <w:rPr>
          <w:bCs/>
          <w:sz w:val="20"/>
          <w:szCs w:val="20"/>
        </w:rPr>
        <w:t>;</w:t>
      </w:r>
    </w:p>
    <w:p w:rsidR="00FB50B8" w:rsidRPr="00015ACB" w:rsidRDefault="00FB50B8" w:rsidP="00166183">
      <w:pPr>
        <w:widowControl w:val="0"/>
        <w:autoSpaceDE w:val="0"/>
        <w:autoSpaceDN w:val="0"/>
        <w:adjustRightInd w:val="0"/>
        <w:spacing w:after="0" w:line="240" w:lineRule="auto"/>
        <w:jc w:val="both"/>
        <w:rPr>
          <w:bCs/>
          <w:sz w:val="20"/>
          <w:szCs w:val="20"/>
        </w:rPr>
      </w:pPr>
      <w:r w:rsidRPr="00015ACB">
        <w:rPr>
          <w:b/>
          <w:bCs/>
          <w:sz w:val="20"/>
          <w:szCs w:val="20"/>
        </w:rPr>
        <w:t>b)</w:t>
      </w:r>
      <w:r w:rsidRPr="00015ACB">
        <w:rPr>
          <w:bCs/>
          <w:sz w:val="20"/>
          <w:szCs w:val="20"/>
        </w:rPr>
        <w:t xml:space="preserve"> </w:t>
      </w:r>
      <w:r w:rsidR="00D70CAC" w:rsidRPr="00015ACB">
        <w:rPr>
          <w:bCs/>
          <w:sz w:val="20"/>
          <w:szCs w:val="20"/>
        </w:rPr>
        <w:t xml:space="preserve">O prazo de </w:t>
      </w:r>
      <w:r w:rsidR="008360FE">
        <w:rPr>
          <w:b/>
          <w:bCs/>
          <w:sz w:val="20"/>
          <w:szCs w:val="20"/>
        </w:rPr>
        <w:t>entrega dos produtos</w:t>
      </w:r>
      <w:r w:rsidR="00173B20" w:rsidRPr="00015ACB">
        <w:rPr>
          <w:bCs/>
          <w:sz w:val="20"/>
          <w:szCs w:val="20"/>
        </w:rPr>
        <w:t>:</w:t>
      </w:r>
      <w:r w:rsidR="00D70CAC" w:rsidRPr="00015ACB">
        <w:rPr>
          <w:bCs/>
          <w:sz w:val="20"/>
          <w:szCs w:val="20"/>
        </w:rPr>
        <w:t xml:space="preserve"> </w:t>
      </w:r>
      <w:r w:rsidR="00015ACB" w:rsidRPr="00015ACB">
        <w:rPr>
          <w:bCs/>
          <w:sz w:val="20"/>
          <w:szCs w:val="20"/>
        </w:rPr>
        <w:t xml:space="preserve">os </w:t>
      </w:r>
      <w:r w:rsidR="008360FE">
        <w:rPr>
          <w:bCs/>
          <w:sz w:val="20"/>
          <w:szCs w:val="20"/>
        </w:rPr>
        <w:t>produtos</w:t>
      </w:r>
      <w:proofErr w:type="gramStart"/>
      <w:r w:rsidR="008360FE">
        <w:rPr>
          <w:bCs/>
          <w:sz w:val="20"/>
          <w:szCs w:val="20"/>
        </w:rPr>
        <w:t xml:space="preserve"> </w:t>
      </w:r>
      <w:r w:rsidR="00015ACB" w:rsidRPr="00015ACB">
        <w:rPr>
          <w:bCs/>
          <w:sz w:val="20"/>
          <w:szCs w:val="20"/>
        </w:rPr>
        <w:t xml:space="preserve"> </w:t>
      </w:r>
      <w:proofErr w:type="gramEnd"/>
      <w:r w:rsidR="00015ACB" w:rsidRPr="00015ACB">
        <w:rPr>
          <w:bCs/>
          <w:sz w:val="20"/>
          <w:szCs w:val="20"/>
        </w:rPr>
        <w:t xml:space="preserve">deverão ser </w:t>
      </w:r>
      <w:r w:rsidR="008360FE">
        <w:rPr>
          <w:bCs/>
          <w:sz w:val="20"/>
          <w:szCs w:val="20"/>
        </w:rPr>
        <w:t>entregues 20 (vinte) dias corridos para a entrega e instalação dos produtos, seguindo rigorosamente as especificações e instruções constantes no Anexo I do presente edital, a contar do recebimento da Nota de Empenho.</w:t>
      </w:r>
    </w:p>
    <w:p w:rsidR="00173B20" w:rsidRPr="00573989" w:rsidRDefault="00173B20" w:rsidP="00166183">
      <w:pPr>
        <w:widowControl w:val="0"/>
        <w:autoSpaceDE w:val="0"/>
        <w:autoSpaceDN w:val="0"/>
        <w:adjustRightInd w:val="0"/>
        <w:spacing w:after="0" w:line="240" w:lineRule="auto"/>
        <w:jc w:val="both"/>
        <w:rPr>
          <w:bCs/>
          <w:sz w:val="20"/>
          <w:szCs w:val="20"/>
        </w:rPr>
      </w:pPr>
      <w:r w:rsidRPr="00573989">
        <w:rPr>
          <w:b/>
          <w:bCs/>
          <w:sz w:val="20"/>
          <w:szCs w:val="20"/>
        </w:rPr>
        <w:t>c</w:t>
      </w:r>
      <w:r w:rsidRPr="00443344">
        <w:rPr>
          <w:b/>
          <w:bCs/>
          <w:sz w:val="20"/>
          <w:szCs w:val="20"/>
        </w:rPr>
        <w:t>)</w:t>
      </w:r>
      <w:r w:rsidRPr="00443344">
        <w:rPr>
          <w:bCs/>
          <w:sz w:val="20"/>
          <w:szCs w:val="20"/>
        </w:rPr>
        <w:t xml:space="preserve"> O prazo de </w:t>
      </w:r>
      <w:r w:rsidR="008360FE" w:rsidRPr="00443344">
        <w:rPr>
          <w:b/>
          <w:bCs/>
          <w:sz w:val="20"/>
          <w:szCs w:val="20"/>
        </w:rPr>
        <w:t>vigência contratual</w:t>
      </w:r>
      <w:r w:rsidRPr="00443344">
        <w:rPr>
          <w:bCs/>
          <w:sz w:val="20"/>
          <w:szCs w:val="20"/>
        </w:rPr>
        <w:t xml:space="preserve">: </w:t>
      </w:r>
      <w:r w:rsidR="00573989" w:rsidRPr="00443344">
        <w:rPr>
          <w:bCs/>
          <w:sz w:val="20"/>
          <w:szCs w:val="20"/>
        </w:rPr>
        <w:t>o</w:t>
      </w:r>
      <w:r w:rsidR="00573989" w:rsidRPr="00573989">
        <w:rPr>
          <w:bCs/>
          <w:sz w:val="20"/>
          <w:szCs w:val="20"/>
        </w:rPr>
        <w:t xml:space="preserve"> </w:t>
      </w:r>
      <w:r w:rsidR="008360FE">
        <w:rPr>
          <w:bCs/>
          <w:sz w:val="20"/>
          <w:szCs w:val="20"/>
        </w:rPr>
        <w:t>instrumento contratual terá vigência de 12 (doze) meses</w:t>
      </w:r>
      <w:r w:rsidR="00573989" w:rsidRPr="00573989">
        <w:rPr>
          <w:bCs/>
          <w:sz w:val="20"/>
          <w:szCs w:val="20"/>
        </w:rPr>
        <w:t>.</w:t>
      </w:r>
    </w:p>
    <w:p w:rsidR="003F2E1D" w:rsidRDefault="00E951E9" w:rsidP="003F2E1D">
      <w:pPr>
        <w:widowControl w:val="0"/>
        <w:autoSpaceDE w:val="0"/>
        <w:autoSpaceDN w:val="0"/>
        <w:adjustRightInd w:val="0"/>
        <w:spacing w:after="120" w:line="240" w:lineRule="auto"/>
        <w:jc w:val="both"/>
        <w:rPr>
          <w:b/>
          <w:bCs/>
          <w:sz w:val="20"/>
          <w:szCs w:val="20"/>
        </w:rPr>
      </w:pPr>
      <w:r w:rsidRPr="00573989">
        <w:rPr>
          <w:b/>
          <w:bCs/>
          <w:sz w:val="20"/>
          <w:szCs w:val="20"/>
        </w:rPr>
        <w:t>d</w:t>
      </w:r>
      <w:r w:rsidR="00FB50B8" w:rsidRPr="00573989">
        <w:rPr>
          <w:b/>
          <w:bCs/>
          <w:sz w:val="20"/>
          <w:szCs w:val="20"/>
        </w:rPr>
        <w:t>)</w:t>
      </w:r>
      <w:r w:rsidR="00FB50B8" w:rsidRPr="00573989">
        <w:rPr>
          <w:bCs/>
          <w:sz w:val="20"/>
          <w:szCs w:val="20"/>
        </w:rPr>
        <w:t xml:space="preserve"> </w:t>
      </w:r>
      <w:r w:rsidR="00FB50B8" w:rsidRPr="00443344">
        <w:rPr>
          <w:bCs/>
          <w:sz w:val="20"/>
          <w:szCs w:val="20"/>
        </w:rPr>
        <w:t xml:space="preserve">O prazo de </w:t>
      </w:r>
      <w:r w:rsidR="00C6260D" w:rsidRPr="00443344">
        <w:rPr>
          <w:b/>
          <w:bCs/>
          <w:sz w:val="20"/>
          <w:szCs w:val="20"/>
        </w:rPr>
        <w:t>pagamento</w:t>
      </w:r>
      <w:r w:rsidR="00A90579" w:rsidRPr="00573989">
        <w:rPr>
          <w:bCs/>
          <w:sz w:val="20"/>
          <w:szCs w:val="20"/>
        </w:rPr>
        <w:t>:</w:t>
      </w:r>
      <w:r w:rsidR="00FB50B8" w:rsidRPr="00573989">
        <w:rPr>
          <w:bCs/>
          <w:sz w:val="20"/>
          <w:szCs w:val="20"/>
        </w:rPr>
        <w:t xml:space="preserve"> </w:t>
      </w:r>
      <w:r w:rsidR="00A914C3" w:rsidRPr="00573989">
        <w:rPr>
          <w:bCs/>
          <w:sz w:val="20"/>
          <w:szCs w:val="20"/>
        </w:rPr>
        <w:t>deverá ser feito o pagamento no prazo máximo de 30 (trinta) dias</w:t>
      </w:r>
      <w:r w:rsidR="00636DA3" w:rsidRPr="00573989">
        <w:rPr>
          <w:bCs/>
          <w:sz w:val="20"/>
          <w:szCs w:val="20"/>
        </w:rPr>
        <w:t xml:space="preserve"> </w:t>
      </w:r>
      <w:r w:rsidR="00443344">
        <w:rPr>
          <w:bCs/>
          <w:sz w:val="20"/>
          <w:szCs w:val="20"/>
        </w:rPr>
        <w:t>úteis,</w:t>
      </w:r>
      <w:r w:rsidR="00573989" w:rsidRPr="00573989">
        <w:rPr>
          <w:bCs/>
          <w:sz w:val="20"/>
          <w:szCs w:val="20"/>
        </w:rPr>
        <w:t xml:space="preserve"> contados do recebimento dos serviços mediante atesto da Fatura/Nota Fiscal</w:t>
      </w:r>
      <w:r w:rsidR="00443344">
        <w:rPr>
          <w:bCs/>
          <w:sz w:val="20"/>
          <w:szCs w:val="20"/>
        </w:rPr>
        <w:t>, devidamente atestada</w:t>
      </w:r>
      <w:r w:rsidR="00573989" w:rsidRPr="00573989">
        <w:rPr>
          <w:bCs/>
          <w:sz w:val="20"/>
          <w:szCs w:val="20"/>
        </w:rPr>
        <w:t>.</w:t>
      </w:r>
      <w:r w:rsidR="00A914C3" w:rsidRPr="00573989">
        <w:rPr>
          <w:bCs/>
          <w:sz w:val="20"/>
          <w:szCs w:val="20"/>
        </w:rPr>
        <w:t xml:space="preserve"> </w:t>
      </w:r>
    </w:p>
    <w:p w:rsidR="00BE2B40" w:rsidRPr="003F2E1D" w:rsidRDefault="00EA3D83" w:rsidP="003F2E1D">
      <w:pPr>
        <w:widowControl w:val="0"/>
        <w:autoSpaceDE w:val="0"/>
        <w:autoSpaceDN w:val="0"/>
        <w:adjustRightInd w:val="0"/>
        <w:spacing w:after="100" w:afterAutospacing="1" w:line="240" w:lineRule="auto"/>
        <w:contextualSpacing/>
        <w:jc w:val="both"/>
        <w:rPr>
          <w:b/>
          <w:bCs/>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3F2E1D">
      <w:pPr>
        <w:spacing w:after="100" w:afterAutospacing="1"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AF2BFD" w:rsidRPr="00AF2BFD" w:rsidRDefault="002A0356" w:rsidP="00E951E9">
      <w:pPr>
        <w:widowControl w:val="0"/>
        <w:autoSpaceDE w:val="0"/>
        <w:autoSpaceDN w:val="0"/>
        <w:adjustRightInd w:val="0"/>
        <w:spacing w:after="0" w:line="240" w:lineRule="auto"/>
        <w:jc w:val="both"/>
        <w:rPr>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w:t>
      </w:r>
      <w:r w:rsidR="00EA3D83" w:rsidRPr="00AF2BFD">
        <w:rPr>
          <w:bCs/>
          <w:sz w:val="20"/>
          <w:szCs w:val="20"/>
        </w:rPr>
        <w:t>A</w:t>
      </w:r>
      <w:r w:rsidR="00AF2BFD" w:rsidRPr="00AF2BFD">
        <w:rPr>
          <w:bCs/>
          <w:sz w:val="20"/>
          <w:szCs w:val="20"/>
        </w:rPr>
        <w:t xml:space="preserve"> licitante deve apresentar os seguintes documentos técnicos:</w:t>
      </w:r>
    </w:p>
    <w:p w:rsidR="00AF2BFD" w:rsidRPr="00AF2BFD" w:rsidRDefault="001270A0" w:rsidP="00AF2BFD">
      <w:pPr>
        <w:autoSpaceDE w:val="0"/>
        <w:autoSpaceDN w:val="0"/>
        <w:adjustRightInd w:val="0"/>
        <w:spacing w:after="0" w:line="240" w:lineRule="auto"/>
        <w:jc w:val="both"/>
        <w:rPr>
          <w:bCs/>
          <w:sz w:val="20"/>
          <w:szCs w:val="20"/>
        </w:rPr>
      </w:pPr>
      <w:r w:rsidRPr="00AF2BFD">
        <w:rPr>
          <w:b/>
          <w:bCs/>
          <w:sz w:val="20"/>
          <w:szCs w:val="20"/>
        </w:rPr>
        <w:t>a</w:t>
      </w:r>
      <w:r w:rsidR="00860844" w:rsidRPr="00AF2BFD">
        <w:rPr>
          <w:b/>
          <w:bCs/>
          <w:sz w:val="20"/>
          <w:szCs w:val="20"/>
        </w:rPr>
        <w:t>)</w:t>
      </w:r>
      <w:r w:rsidR="00860844" w:rsidRPr="00AF2BFD">
        <w:rPr>
          <w:bCs/>
          <w:sz w:val="20"/>
          <w:szCs w:val="20"/>
        </w:rPr>
        <w:t xml:space="preserve"> </w:t>
      </w:r>
      <w:r w:rsidR="00AF2BFD" w:rsidRPr="00AF2BFD">
        <w:rPr>
          <w:bCs/>
          <w:sz w:val="20"/>
          <w:szCs w:val="20"/>
        </w:rPr>
        <w:t xml:space="preserve">Cópia de atestados, expedidos por pessoa jurídica de direito público ou privado, comprovando que a licitante forneceu de maneira satisfatória os produtos semelhantes aos que </w:t>
      </w:r>
      <w:proofErr w:type="gramStart"/>
      <w:r w:rsidR="00AF2BFD" w:rsidRPr="00AF2BFD">
        <w:rPr>
          <w:bCs/>
          <w:sz w:val="20"/>
          <w:szCs w:val="20"/>
        </w:rPr>
        <w:t>foram</w:t>
      </w:r>
      <w:proofErr w:type="gramEnd"/>
      <w:r w:rsidR="00AF2BFD" w:rsidRPr="00AF2BFD">
        <w:rPr>
          <w:bCs/>
          <w:sz w:val="20"/>
          <w:szCs w:val="20"/>
        </w:rPr>
        <w:t xml:space="preserve"> objeto </w:t>
      </w:r>
      <w:r w:rsidR="00AF2BFD">
        <w:rPr>
          <w:bCs/>
          <w:sz w:val="20"/>
          <w:szCs w:val="20"/>
        </w:rPr>
        <w:t>deste edital</w:t>
      </w:r>
      <w:r w:rsidR="00AF2BFD" w:rsidRPr="00AF2BFD">
        <w:rPr>
          <w:bCs/>
          <w:sz w:val="20"/>
          <w:szCs w:val="20"/>
        </w:rPr>
        <w:t>, conforme artigo 30, item II, parágrafo 4º da Lei de Licitação.</w:t>
      </w:r>
    </w:p>
    <w:p w:rsidR="003F2E1D" w:rsidRPr="003F2E1D" w:rsidRDefault="00AF2BFD" w:rsidP="003F2E1D">
      <w:pPr>
        <w:autoSpaceDE w:val="0"/>
        <w:autoSpaceDN w:val="0"/>
        <w:adjustRightInd w:val="0"/>
        <w:spacing w:after="0" w:line="240" w:lineRule="auto"/>
        <w:jc w:val="both"/>
        <w:rPr>
          <w:rFonts w:cs="Arial"/>
          <w:color w:val="000000"/>
          <w:sz w:val="20"/>
          <w:szCs w:val="20"/>
        </w:rPr>
      </w:pPr>
      <w:r w:rsidRPr="00AF2BFD">
        <w:rPr>
          <w:b/>
          <w:bCs/>
          <w:sz w:val="20"/>
          <w:szCs w:val="20"/>
        </w:rPr>
        <w:t>b)</w:t>
      </w:r>
      <w:r w:rsidRPr="00AF2BFD">
        <w:rPr>
          <w:bCs/>
          <w:sz w:val="20"/>
          <w:szCs w:val="20"/>
        </w:rPr>
        <w:t xml:space="preserve"> </w:t>
      </w:r>
      <w:r w:rsidRPr="00AF2BFD">
        <w:rPr>
          <w:rFonts w:cs="Arial"/>
          <w:color w:val="000000"/>
          <w:sz w:val="20"/>
          <w:szCs w:val="20"/>
        </w:rPr>
        <w:t>Termo de Compromisso contendo as informações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AF2BFD" w:rsidRPr="00C0718B" w:rsidTr="00DC4FBA">
        <w:tc>
          <w:tcPr>
            <w:tcW w:w="9005" w:type="dxa"/>
          </w:tcPr>
          <w:p w:rsidR="00AF2BFD" w:rsidRPr="007B0733" w:rsidRDefault="00AF2BFD" w:rsidP="003F2E1D">
            <w:pPr>
              <w:spacing w:after="0" w:line="240" w:lineRule="auto"/>
              <w:ind w:firstLine="1310"/>
              <w:contextualSpacing/>
              <w:jc w:val="both"/>
              <w:rPr>
                <w:rFonts w:cs="Arial"/>
                <w:bCs/>
                <w:sz w:val="20"/>
                <w:szCs w:val="20"/>
              </w:rPr>
            </w:pPr>
            <w:r w:rsidRPr="00C0718B">
              <w:rPr>
                <w:rFonts w:eastAsia="Batang" w:cs="Arial"/>
                <w:sz w:val="20"/>
                <w:szCs w:val="20"/>
              </w:rPr>
              <w:t>A empresa _____ pessoa jurídica de direito privado, inscrita no CNPJ nº. _______, localizada no endereço _______, neste ato representada pelo</w:t>
            </w:r>
            <w:r>
              <w:rPr>
                <w:rFonts w:eastAsia="Batang" w:cs="Arial"/>
                <w:sz w:val="20"/>
                <w:szCs w:val="20"/>
              </w:rPr>
              <w:t xml:space="preserve"> </w:t>
            </w:r>
            <w:r w:rsidRPr="00C0718B">
              <w:rPr>
                <w:rFonts w:eastAsia="Batang" w:cs="Arial"/>
                <w:sz w:val="20"/>
                <w:szCs w:val="20"/>
              </w:rPr>
              <w:t xml:space="preserve">(a) </w:t>
            </w:r>
            <w:proofErr w:type="gramStart"/>
            <w:r w:rsidRPr="00C0718B">
              <w:rPr>
                <w:rFonts w:eastAsia="Batang" w:cs="Arial"/>
                <w:sz w:val="20"/>
                <w:szCs w:val="20"/>
              </w:rPr>
              <w:t>Sr.</w:t>
            </w:r>
            <w:proofErr w:type="gramEnd"/>
            <w:r w:rsidRPr="00C0718B">
              <w:rPr>
                <w:rFonts w:eastAsia="Batang" w:cs="Arial"/>
                <w:sz w:val="20"/>
                <w:szCs w:val="20"/>
              </w:rPr>
              <w:t>(a) ________, portador do RG nº ________, e CPF/MF nº ________, participante do Pregão Eletrônico em epígrafe, vem à presença da Secretaria da Saúde do Estado do Tocantins, firmar o presente compromisso, conforme segue:</w:t>
            </w:r>
            <w:r>
              <w:rPr>
                <w:rFonts w:eastAsia="Batang" w:cs="Arial"/>
                <w:sz w:val="20"/>
                <w:szCs w:val="20"/>
              </w:rPr>
              <w:t xml:space="preserve"> </w:t>
            </w:r>
            <w:r w:rsidRPr="00C0718B">
              <w:rPr>
                <w:rFonts w:eastAsia="Batang" w:cs="Arial"/>
                <w:sz w:val="20"/>
                <w:szCs w:val="20"/>
              </w:rPr>
              <w:t xml:space="preserve">- A empresa </w:t>
            </w:r>
            <w:r>
              <w:rPr>
                <w:rFonts w:eastAsia="Batang" w:cs="Arial"/>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 o descumprimento das regras do Ato Convocatório, e que este fato será levado ao conhecimento do Ministério Público Estadual e Federal para as devidas providências.</w:t>
            </w:r>
          </w:p>
        </w:tc>
      </w:tr>
    </w:tbl>
    <w:p w:rsidR="00DC4FBA" w:rsidRDefault="00DC4FBA" w:rsidP="00DC4FBA">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DC4FBA" w:rsidRPr="00166183" w:rsidRDefault="00DC4FBA" w:rsidP="00DC4FBA">
      <w:pPr>
        <w:spacing w:after="0" w:line="240" w:lineRule="auto"/>
        <w:rPr>
          <w:bCs/>
          <w:sz w:val="20"/>
          <w:szCs w:val="20"/>
        </w:rPr>
      </w:pPr>
      <w:r>
        <w:rPr>
          <w:b/>
          <w:bCs/>
          <w:sz w:val="20"/>
          <w:szCs w:val="20"/>
        </w:rPr>
        <w:t>d</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3F2E1D" w:rsidRDefault="00DC4FBA" w:rsidP="00DC4FBA">
      <w:pPr>
        <w:widowControl w:val="0"/>
        <w:autoSpaceDE w:val="0"/>
        <w:autoSpaceDN w:val="0"/>
        <w:adjustRightInd w:val="0"/>
        <w:spacing w:after="0" w:line="240" w:lineRule="auto"/>
        <w:jc w:val="both"/>
        <w:rPr>
          <w:b/>
          <w:bCs/>
          <w:color w:val="000000"/>
          <w:sz w:val="20"/>
          <w:szCs w:val="20"/>
        </w:rPr>
      </w:pPr>
      <w:r>
        <w:rPr>
          <w:b/>
          <w:bCs/>
          <w:sz w:val="20"/>
          <w:szCs w:val="20"/>
        </w:rPr>
        <w:t>e</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F11035">
        <w:rPr>
          <w:rFonts w:eastAsia="Batang" w:cs="Calibri"/>
          <w:sz w:val="20"/>
          <w:szCs w:val="20"/>
        </w:rPr>
        <w:t>início de execução dos serviços; prazo de execução dos serviços</w:t>
      </w:r>
      <w:r w:rsidR="0011567F" w:rsidRPr="00572F93">
        <w:rPr>
          <w:rFonts w:eastAsia="Batang" w:cs="Calibri"/>
          <w:sz w:val="20"/>
          <w:szCs w:val="20"/>
        </w:rPr>
        <w:t xml:space="preserve">; prazo de validade da proposta; prazo de pagamento, além da documentação </w:t>
      </w:r>
      <w:r w:rsidR="0011567F" w:rsidRPr="00572F93">
        <w:rPr>
          <w:rFonts w:eastAsia="Batang" w:cs="Calibri"/>
          <w:sz w:val="20"/>
          <w:szCs w:val="20"/>
        </w:rPr>
        <w:lastRenderedPageBreak/>
        <w:t xml:space="preserve">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3F2E1D">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3F2E1D">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3F2E1D" w:rsidRDefault="007C6677" w:rsidP="002D52C8">
      <w:pPr>
        <w:widowControl w:val="0"/>
        <w:autoSpaceDE w:val="0"/>
        <w:autoSpaceDN w:val="0"/>
        <w:adjustRightInd w:val="0"/>
        <w:spacing w:after="0" w:line="240" w:lineRule="auto"/>
        <w:jc w:val="both"/>
        <w:rPr>
          <w:b/>
          <w:bCs/>
          <w:sz w:val="20"/>
          <w:szCs w:val="20"/>
        </w:rPr>
      </w:pPr>
      <w:r w:rsidRPr="003F2E1D">
        <w:rPr>
          <w:b/>
          <w:bCs/>
          <w:sz w:val="20"/>
          <w:szCs w:val="20"/>
        </w:rPr>
        <w:t>1</w:t>
      </w:r>
      <w:r w:rsidR="006A50E9" w:rsidRPr="003F2E1D">
        <w:rPr>
          <w:b/>
          <w:bCs/>
          <w:sz w:val="20"/>
          <w:szCs w:val="20"/>
        </w:rPr>
        <w:t>6</w:t>
      </w:r>
      <w:r w:rsidR="004D785B" w:rsidRPr="003F2E1D">
        <w:rPr>
          <w:b/>
          <w:bCs/>
          <w:sz w:val="20"/>
          <w:szCs w:val="20"/>
        </w:rPr>
        <w:t xml:space="preserve">. DO PAGAMENTO </w:t>
      </w:r>
    </w:p>
    <w:p w:rsidR="003F2E1D" w:rsidRDefault="007C6677" w:rsidP="003F2E1D">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3F2E1D" w:rsidRPr="003F2E1D">
        <w:rPr>
          <w:bCs/>
          <w:sz w:val="20"/>
          <w:szCs w:val="20"/>
        </w:rPr>
        <w:t>Efetuada a entrega, a CONTRATADA protocolará a Nota Fiscal/Fatura, perante a CONTRATANTE devidamente preenchida;</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16.2.</w:t>
      </w:r>
      <w:r>
        <w:rPr>
          <w:bCs/>
          <w:sz w:val="20"/>
          <w:szCs w:val="20"/>
        </w:rPr>
        <w:t xml:space="preserve"> </w:t>
      </w:r>
      <w:r w:rsidRPr="003F2E1D">
        <w:rPr>
          <w:bCs/>
          <w:sz w:val="20"/>
          <w:szCs w:val="20"/>
        </w:rPr>
        <w:t>Caso Nota Fiscal/Fatura esteja em desacordo, será devolvida para correção;</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lastRenderedPageBreak/>
        <w:t>16.3.</w:t>
      </w:r>
      <w:r>
        <w:rPr>
          <w:bCs/>
          <w:sz w:val="20"/>
          <w:szCs w:val="20"/>
        </w:rPr>
        <w:t xml:space="preserve"> </w:t>
      </w:r>
      <w:r w:rsidRPr="003F2E1D">
        <w:rPr>
          <w:bCs/>
          <w:sz w:val="20"/>
          <w:szCs w:val="20"/>
        </w:rPr>
        <w:t>A CONTRATANTE terá um prazo de até 05 (cinco) dias úteis para conferência e aprovação, contados da sua protocolização, e será paga, diretamente na conta corrente da CONTRATADA;</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16.4.</w:t>
      </w:r>
      <w:r w:rsidRPr="003F2E1D">
        <w:rPr>
          <w:bCs/>
          <w:sz w:val="20"/>
          <w:szCs w:val="20"/>
        </w:rPr>
        <w:t xml:space="preserve"> O prazo previsto para pagamento que será de até 30 (trinta) dias </w:t>
      </w:r>
      <w:proofErr w:type="spellStart"/>
      <w:r w:rsidRPr="003F2E1D">
        <w:rPr>
          <w:bCs/>
          <w:sz w:val="20"/>
          <w:szCs w:val="20"/>
        </w:rPr>
        <w:t>utéis</w:t>
      </w:r>
      <w:proofErr w:type="spellEnd"/>
      <w:r w:rsidRPr="003F2E1D">
        <w:rPr>
          <w:bCs/>
          <w:sz w:val="20"/>
          <w:szCs w:val="20"/>
        </w:rPr>
        <w:t>, contados da apresentação da Nota Fiscal/</w:t>
      </w:r>
      <w:proofErr w:type="gramStart"/>
      <w:r w:rsidRPr="003F2E1D">
        <w:rPr>
          <w:bCs/>
          <w:sz w:val="20"/>
          <w:szCs w:val="20"/>
        </w:rPr>
        <w:t>Fatura, devidamente atestada</w:t>
      </w:r>
      <w:proofErr w:type="gramEnd"/>
      <w:r w:rsidRPr="003F2E1D">
        <w:rPr>
          <w:bCs/>
          <w:sz w:val="20"/>
          <w:szCs w:val="20"/>
        </w:rPr>
        <w:t>;</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16.5.</w:t>
      </w:r>
      <w:r w:rsidRPr="003F2E1D">
        <w:rPr>
          <w:bCs/>
          <w:sz w:val="20"/>
          <w:szCs w:val="20"/>
        </w:rPr>
        <w:t xml:space="preserve"> Na ocorrência de rejeição da(s) Nota(s) </w:t>
      </w:r>
      <w:proofErr w:type="gramStart"/>
      <w:r w:rsidRPr="003F2E1D">
        <w:rPr>
          <w:bCs/>
          <w:sz w:val="20"/>
          <w:szCs w:val="20"/>
        </w:rPr>
        <w:t>Fiscal(</w:t>
      </w:r>
      <w:proofErr w:type="gramEnd"/>
      <w:r w:rsidRPr="003F2E1D">
        <w:rPr>
          <w:bCs/>
          <w:sz w:val="20"/>
          <w:szCs w:val="20"/>
        </w:rPr>
        <w:t>is), motivada por erro ou incorreções, o prazo estipulado no parágrafo anterior, passará a ser contado a partir da data da sua representação;</w:t>
      </w:r>
    </w:p>
    <w:p w:rsidR="00524132"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16.6.</w:t>
      </w:r>
      <w:r w:rsidRPr="003F2E1D">
        <w:rPr>
          <w:bCs/>
          <w:sz w:val="20"/>
          <w:szCs w:val="20"/>
        </w:rPr>
        <w:t xml:space="preserve"> Os pagamentos não serão efetuados através de boletos bancários, sendo a garantia do referido pagamento a própria Nota de Empenho;</w:t>
      </w:r>
    </w:p>
    <w:p w:rsidR="004D785B" w:rsidRPr="003F2E1D" w:rsidRDefault="007C6677" w:rsidP="002D52C8">
      <w:pPr>
        <w:widowControl w:val="0"/>
        <w:autoSpaceDE w:val="0"/>
        <w:autoSpaceDN w:val="0"/>
        <w:adjustRightInd w:val="0"/>
        <w:spacing w:after="0" w:line="240" w:lineRule="auto"/>
        <w:jc w:val="both"/>
        <w:rPr>
          <w:b/>
          <w:bCs/>
          <w:sz w:val="20"/>
          <w:szCs w:val="20"/>
        </w:rPr>
      </w:pPr>
      <w:r w:rsidRPr="003F2E1D">
        <w:rPr>
          <w:b/>
          <w:bCs/>
          <w:sz w:val="20"/>
          <w:szCs w:val="20"/>
        </w:rPr>
        <w:t>1</w:t>
      </w:r>
      <w:r w:rsidR="006A50E9" w:rsidRPr="003F2E1D">
        <w:rPr>
          <w:b/>
          <w:bCs/>
          <w:sz w:val="20"/>
          <w:szCs w:val="20"/>
        </w:rPr>
        <w:t>7</w:t>
      </w:r>
      <w:r w:rsidR="004D785B" w:rsidRPr="003F2E1D">
        <w:rPr>
          <w:b/>
          <w:bCs/>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5738F2">
        <w:rPr>
          <w:bCs/>
          <w:color w:val="000000"/>
          <w:sz w:val="20"/>
          <w:szCs w:val="20"/>
        </w:rPr>
        <w:t xml:space="preserve">A duração do contrato </w:t>
      </w:r>
      <w:r w:rsidR="00920E48">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3F2E1D" w:rsidRDefault="007C6677" w:rsidP="003F2E1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3F2E1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C4FB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w:t>
      </w:r>
      <w:r w:rsidR="00AB7C04" w:rsidRPr="00FC47D3">
        <w:rPr>
          <w:bCs/>
          <w:color w:val="000000"/>
          <w:sz w:val="20"/>
          <w:szCs w:val="20"/>
        </w:rPr>
        <w:lastRenderedPageBreak/>
        <w:t>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DC4FBA" w:rsidRDefault="00DC4FBA" w:rsidP="00984DB9">
      <w:pPr>
        <w:widowControl w:val="0"/>
        <w:autoSpaceDE w:val="0"/>
        <w:autoSpaceDN w:val="0"/>
        <w:adjustRightInd w:val="0"/>
        <w:spacing w:after="0" w:line="240" w:lineRule="auto"/>
        <w:jc w:val="both"/>
        <w:rPr>
          <w:bCs/>
          <w:color w:val="000000"/>
          <w:sz w:val="20"/>
          <w:szCs w:val="20"/>
        </w:rPr>
      </w:pPr>
    </w:p>
    <w:p w:rsidR="00901BD0" w:rsidRDefault="00D72C43" w:rsidP="003F2E1D">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53764">
        <w:rPr>
          <w:bCs/>
          <w:color w:val="000000"/>
          <w:sz w:val="20"/>
          <w:szCs w:val="20"/>
        </w:rPr>
        <w:t>01</w:t>
      </w:r>
      <w:r w:rsidRPr="00901BD0">
        <w:rPr>
          <w:bCs/>
          <w:color w:val="000000"/>
          <w:sz w:val="20"/>
          <w:szCs w:val="20"/>
        </w:rPr>
        <w:t xml:space="preserve"> de </w:t>
      </w:r>
      <w:r w:rsidR="00F53764">
        <w:rPr>
          <w:bCs/>
          <w:color w:val="000000"/>
          <w:sz w:val="20"/>
          <w:szCs w:val="20"/>
        </w:rPr>
        <w:t>novembro</w:t>
      </w:r>
      <w:r w:rsidRPr="00901BD0">
        <w:rPr>
          <w:bCs/>
          <w:color w:val="000000"/>
          <w:sz w:val="20"/>
          <w:szCs w:val="20"/>
        </w:rPr>
        <w:t xml:space="preserve"> de 201</w:t>
      </w:r>
      <w:r w:rsidR="00DC4FBA">
        <w:rPr>
          <w:bCs/>
          <w:color w:val="000000"/>
          <w:sz w:val="20"/>
          <w:szCs w:val="20"/>
        </w:rPr>
        <w:t>7</w:t>
      </w:r>
      <w:r w:rsidRPr="00901BD0">
        <w:rPr>
          <w:bCs/>
          <w:color w:val="000000"/>
          <w:sz w:val="20"/>
          <w:szCs w:val="20"/>
        </w:rPr>
        <w:t>.</w:t>
      </w:r>
    </w:p>
    <w:p w:rsidR="00DC4FBA" w:rsidRDefault="00DC4FBA" w:rsidP="003F2E1D">
      <w:pPr>
        <w:widowControl w:val="0"/>
        <w:autoSpaceDE w:val="0"/>
        <w:autoSpaceDN w:val="0"/>
        <w:adjustRightInd w:val="0"/>
        <w:spacing w:before="120" w:after="0" w:line="240" w:lineRule="auto"/>
        <w:jc w:val="center"/>
        <w:rPr>
          <w:bCs/>
          <w:color w:val="000000"/>
          <w:sz w:val="20"/>
          <w:szCs w:val="20"/>
        </w:rPr>
      </w:pPr>
    </w:p>
    <w:p w:rsidR="00DC4FBA" w:rsidRDefault="00DC4FBA" w:rsidP="003F2E1D">
      <w:pPr>
        <w:widowControl w:val="0"/>
        <w:autoSpaceDE w:val="0"/>
        <w:autoSpaceDN w:val="0"/>
        <w:adjustRightInd w:val="0"/>
        <w:spacing w:before="120" w:after="0" w:line="240" w:lineRule="auto"/>
        <w:jc w:val="center"/>
        <w:rPr>
          <w:bCs/>
          <w:color w:val="000000"/>
          <w:sz w:val="20"/>
          <w:szCs w:val="20"/>
        </w:rPr>
      </w:pPr>
    </w:p>
    <w:p w:rsidR="003F2E1D" w:rsidRDefault="003F2E1D" w:rsidP="003F2E1D">
      <w:pPr>
        <w:widowControl w:val="0"/>
        <w:autoSpaceDE w:val="0"/>
        <w:autoSpaceDN w:val="0"/>
        <w:adjustRightInd w:val="0"/>
        <w:spacing w:after="0" w:line="240" w:lineRule="auto"/>
        <w:jc w:val="center"/>
        <w:rPr>
          <w:bCs/>
          <w:color w:val="000000"/>
          <w:sz w:val="20"/>
          <w:szCs w:val="20"/>
        </w:rPr>
      </w:pPr>
    </w:p>
    <w:p w:rsidR="00901BD0" w:rsidRPr="00901BD0" w:rsidRDefault="00D25A59" w:rsidP="003F2E1D">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DC4FBA" w:rsidRDefault="00901BD0" w:rsidP="003F2E1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DC4FBA" w:rsidRDefault="00DC4FBA">
      <w:pPr>
        <w:spacing w:after="0" w:line="240" w:lineRule="auto"/>
        <w:rPr>
          <w:bCs/>
          <w:color w:val="000000"/>
          <w:sz w:val="20"/>
          <w:szCs w:val="20"/>
        </w:rPr>
      </w:pPr>
      <w:r>
        <w:rPr>
          <w:bCs/>
          <w:color w:val="000000"/>
          <w:sz w:val="20"/>
          <w:szCs w:val="20"/>
        </w:rPr>
        <w:br w:type="page"/>
      </w:r>
    </w:p>
    <w:p w:rsidR="00A02C6B" w:rsidRDefault="00A02C6B" w:rsidP="003F2E1D">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F7152B" w:rsidRPr="00A02C6B" w:rsidRDefault="004C2A6C" w:rsidP="00A02C6B">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A02C6B">
        <w:rPr>
          <w:rFonts w:eastAsia="Batang" w:cs="Courier New"/>
          <w:b/>
          <w:color w:val="000000"/>
          <w:sz w:val="20"/>
          <w:szCs w:val="20"/>
        </w:rPr>
        <w:t>Produtos</w:t>
      </w: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DC4FBA">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EF7369">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371"/>
        <w:gridCol w:w="708"/>
        <w:gridCol w:w="568"/>
      </w:tblGrid>
      <w:tr w:rsidR="00DD5300" w:rsidRPr="003D78F7" w:rsidTr="00A02C6B">
        <w:trPr>
          <w:trHeight w:val="589"/>
        </w:trPr>
        <w:tc>
          <w:tcPr>
            <w:tcW w:w="708"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ITEM</w:t>
            </w:r>
          </w:p>
        </w:tc>
        <w:tc>
          <w:tcPr>
            <w:tcW w:w="7371"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DESCRIÇÃO</w:t>
            </w:r>
          </w:p>
        </w:tc>
        <w:tc>
          <w:tcPr>
            <w:tcW w:w="708"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UND</w:t>
            </w:r>
          </w:p>
        </w:tc>
        <w:tc>
          <w:tcPr>
            <w:tcW w:w="568"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QTD</w:t>
            </w:r>
          </w:p>
        </w:tc>
      </w:tr>
      <w:tr w:rsidR="008B5932" w:rsidRPr="003D78F7" w:rsidTr="002D5E4E">
        <w:trPr>
          <w:trHeight w:val="259"/>
        </w:trPr>
        <w:tc>
          <w:tcPr>
            <w:tcW w:w="70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01</w:t>
            </w:r>
          </w:p>
        </w:tc>
        <w:tc>
          <w:tcPr>
            <w:tcW w:w="7371" w:type="dxa"/>
            <w:vAlign w:val="center"/>
          </w:tcPr>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Botijão de gás 13 kg, recarregado.</w:t>
            </w:r>
          </w:p>
        </w:tc>
        <w:tc>
          <w:tcPr>
            <w:tcW w:w="70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UND</w:t>
            </w:r>
          </w:p>
        </w:tc>
        <w:tc>
          <w:tcPr>
            <w:tcW w:w="56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02</w:t>
            </w:r>
          </w:p>
        </w:tc>
      </w:tr>
      <w:tr w:rsidR="008B5932" w:rsidRPr="003D78F7" w:rsidTr="002D5E4E">
        <w:trPr>
          <w:trHeight w:val="259"/>
        </w:trPr>
        <w:tc>
          <w:tcPr>
            <w:tcW w:w="70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02</w:t>
            </w:r>
          </w:p>
        </w:tc>
        <w:tc>
          <w:tcPr>
            <w:tcW w:w="7371" w:type="dxa"/>
            <w:vAlign w:val="center"/>
          </w:tcPr>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Cafeteira elétrica com capacidade de 14 a 18 xícaras em litros</w:t>
            </w:r>
            <w:proofErr w:type="gramStart"/>
            <w:r w:rsidRPr="008B5932">
              <w:rPr>
                <w:rFonts w:asciiTheme="minorHAnsi" w:hAnsiTheme="minorHAnsi" w:cstheme="minorHAnsi"/>
                <w:color w:val="000000"/>
                <w:sz w:val="20"/>
                <w:szCs w:val="20"/>
              </w:rPr>
              <w:t>, utiliza</w:t>
            </w:r>
            <w:proofErr w:type="gramEnd"/>
            <w:r w:rsidRPr="008B5932">
              <w:rPr>
                <w:rFonts w:asciiTheme="minorHAnsi" w:hAnsiTheme="minorHAnsi" w:cstheme="minorHAnsi"/>
                <w:color w:val="000000"/>
                <w:sz w:val="20"/>
                <w:szCs w:val="20"/>
              </w:rPr>
              <w:t xml:space="preserve"> pó de café moído, com filtro permanente, voltagem: 220V.</w:t>
            </w:r>
          </w:p>
        </w:tc>
        <w:tc>
          <w:tcPr>
            <w:tcW w:w="70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UND</w:t>
            </w:r>
          </w:p>
        </w:tc>
        <w:tc>
          <w:tcPr>
            <w:tcW w:w="56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01</w:t>
            </w:r>
          </w:p>
        </w:tc>
      </w:tr>
      <w:tr w:rsidR="008B5932" w:rsidRPr="00D66A8B" w:rsidTr="002D5E4E">
        <w:trPr>
          <w:trHeight w:val="259"/>
        </w:trPr>
        <w:tc>
          <w:tcPr>
            <w:tcW w:w="70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0</w:t>
            </w:r>
            <w:r w:rsidR="00BA5F31">
              <w:rPr>
                <w:rFonts w:asciiTheme="minorHAnsi" w:hAnsiTheme="minorHAnsi" w:cstheme="minorHAnsi"/>
                <w:bCs/>
                <w:sz w:val="19"/>
                <w:szCs w:val="19"/>
              </w:rPr>
              <w:t>3</w:t>
            </w:r>
          </w:p>
        </w:tc>
        <w:tc>
          <w:tcPr>
            <w:tcW w:w="7371" w:type="dxa"/>
            <w:vAlign w:val="center"/>
          </w:tcPr>
          <w:p w:rsidR="008B5932" w:rsidRPr="008B5932" w:rsidRDefault="008B5932" w:rsidP="002D5E4E">
            <w:pPr>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Bebedouro com reservatório,</w:t>
            </w:r>
            <w:r w:rsidRPr="008B5932">
              <w:rPr>
                <w:rFonts w:asciiTheme="minorHAnsi" w:hAnsiTheme="minorHAnsi" w:cstheme="minorHAnsi"/>
                <w:color w:val="000000"/>
                <w:sz w:val="20"/>
                <w:szCs w:val="20"/>
              </w:rPr>
              <w:t xml:space="preserve"> duas torneiras, capacidade e rendimento por hora de 50 a 60 litros de água gelada,</w:t>
            </w:r>
            <w:proofErr w:type="gramStart"/>
            <w:r w:rsidRPr="008B5932">
              <w:rPr>
                <w:rFonts w:asciiTheme="minorHAnsi" w:hAnsiTheme="minorHAnsi" w:cstheme="minorHAnsi"/>
                <w:color w:val="000000"/>
                <w:sz w:val="20"/>
                <w:szCs w:val="20"/>
              </w:rPr>
              <w:t xml:space="preserve">  </w:t>
            </w:r>
            <w:proofErr w:type="gramEnd"/>
            <w:r w:rsidRPr="008B5932">
              <w:rPr>
                <w:rFonts w:asciiTheme="minorHAnsi" w:hAnsiTheme="minorHAnsi" w:cstheme="minorHAnsi"/>
                <w:color w:val="000000"/>
                <w:sz w:val="20"/>
                <w:szCs w:val="20"/>
              </w:rPr>
              <w:t>gabinete em resina poliéster reforçada sem emendas.</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Reservatório:</w:t>
            </w:r>
            <w:r w:rsidRPr="008B5932">
              <w:rPr>
                <w:rFonts w:asciiTheme="minorHAnsi" w:hAnsiTheme="minorHAnsi" w:cstheme="minorHAnsi"/>
                <w:color w:val="000000"/>
                <w:sz w:val="20"/>
                <w:szCs w:val="20"/>
              </w:rPr>
              <w:t xml:space="preserve"> Fabricado em resina poliéster fundida ou similar, sem emendas;</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Refrigeração:</w:t>
            </w:r>
            <w:r w:rsidRPr="008B5932">
              <w:rPr>
                <w:rFonts w:asciiTheme="minorHAnsi" w:hAnsiTheme="minorHAnsi" w:cstheme="minorHAnsi"/>
                <w:color w:val="000000"/>
                <w:sz w:val="20"/>
                <w:szCs w:val="20"/>
              </w:rPr>
              <w:t xml:space="preserve"> Unidade composta por condensador, micro ventilador e compressor.</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Controle de temperatura:</w:t>
            </w:r>
            <w:r w:rsidRPr="008B5932">
              <w:rPr>
                <w:rFonts w:asciiTheme="minorHAnsi" w:hAnsiTheme="minorHAnsi" w:cstheme="minorHAnsi"/>
                <w:color w:val="000000"/>
                <w:sz w:val="20"/>
                <w:szCs w:val="20"/>
              </w:rPr>
              <w:t xml:space="preserve"> Termostato com sete posições possibilita controle total para uma água na temperatura variando entre </w:t>
            </w:r>
            <w:proofErr w:type="gramStart"/>
            <w:r w:rsidRPr="008B5932">
              <w:rPr>
                <w:rFonts w:asciiTheme="minorHAnsi" w:hAnsiTheme="minorHAnsi" w:cstheme="minorHAnsi"/>
                <w:color w:val="000000"/>
                <w:sz w:val="20"/>
                <w:szCs w:val="20"/>
              </w:rPr>
              <w:t>2</w:t>
            </w:r>
            <w:proofErr w:type="gramEnd"/>
            <w:r w:rsidRPr="008B5932">
              <w:rPr>
                <w:rFonts w:asciiTheme="minorHAnsi" w:hAnsiTheme="minorHAnsi" w:cstheme="minorHAnsi"/>
                <w:color w:val="000000"/>
                <w:sz w:val="20"/>
                <w:szCs w:val="20"/>
              </w:rPr>
              <w:t xml:space="preserve"> e 18 Cº;</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 xml:space="preserve">Voltagem: </w:t>
            </w:r>
            <w:proofErr w:type="gramStart"/>
            <w:r w:rsidRPr="008B5932">
              <w:rPr>
                <w:rFonts w:asciiTheme="minorHAnsi" w:hAnsiTheme="minorHAnsi" w:cstheme="minorHAnsi"/>
                <w:color w:val="000000"/>
                <w:sz w:val="20"/>
                <w:szCs w:val="20"/>
              </w:rPr>
              <w:t>220V</w:t>
            </w:r>
            <w:proofErr w:type="gramEnd"/>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Garantia: 12 meses</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Cor: branca</w:t>
            </w:r>
          </w:p>
        </w:tc>
        <w:tc>
          <w:tcPr>
            <w:tcW w:w="70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UND</w:t>
            </w:r>
          </w:p>
        </w:tc>
        <w:tc>
          <w:tcPr>
            <w:tcW w:w="56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10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DC4FBA" w:rsidRDefault="00DC4FBA">
      <w:pPr>
        <w:spacing w:after="0" w:line="240" w:lineRule="auto"/>
        <w:rPr>
          <w:rFonts w:cs="Courier New"/>
          <w:b/>
          <w:sz w:val="20"/>
          <w:szCs w:val="20"/>
        </w:rPr>
      </w:pPr>
      <w:r>
        <w:rPr>
          <w:rFonts w:cs="Courier New"/>
          <w:b/>
          <w:sz w:val="20"/>
          <w:szCs w:val="20"/>
        </w:rPr>
        <w:br w:type="page"/>
      </w:r>
    </w:p>
    <w:p w:rsidR="00A02C6B" w:rsidRDefault="00A02C6B" w:rsidP="00D66A8B">
      <w:pPr>
        <w:tabs>
          <w:tab w:val="left" w:pos="2529"/>
        </w:tabs>
        <w:spacing w:after="0"/>
        <w:jc w:val="both"/>
        <w:rPr>
          <w:rFonts w:cs="Courier New"/>
          <w:b/>
          <w:sz w:val="20"/>
          <w:szCs w:val="20"/>
        </w:rPr>
      </w:pPr>
    </w:p>
    <w:p w:rsidR="00DD5300" w:rsidRPr="00D66A8B" w:rsidRDefault="00D66A8B" w:rsidP="00D66A8B">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F15605" w:rsidRPr="006A3027" w:rsidRDefault="00F15605" w:rsidP="00F15605">
      <w:pPr>
        <w:spacing w:after="0" w:line="240" w:lineRule="auto"/>
        <w:jc w:val="center"/>
        <w:rPr>
          <w:rFonts w:asciiTheme="minorHAnsi" w:hAnsiTheme="minorHAnsi" w:cstheme="minorHAnsi"/>
          <w:b/>
          <w:bCs/>
          <w:sz w:val="20"/>
          <w:szCs w:val="20"/>
          <w:u w:val="single"/>
        </w:rPr>
      </w:pPr>
      <w:r w:rsidRPr="006A3027">
        <w:rPr>
          <w:rFonts w:asciiTheme="minorHAnsi" w:hAnsiTheme="minorHAnsi" w:cstheme="minorHAnsi"/>
          <w:b/>
          <w:bCs/>
          <w:sz w:val="20"/>
          <w:szCs w:val="20"/>
          <w:u w:val="single"/>
        </w:rPr>
        <w:t>MEMORANDO Nº.  199 /2016/SVPPS</w:t>
      </w:r>
    </w:p>
    <w:p w:rsidR="00F15605" w:rsidRPr="006A3027" w:rsidRDefault="00F15605" w:rsidP="00F15605">
      <w:pPr>
        <w:spacing w:after="0" w:line="240" w:lineRule="auto"/>
        <w:ind w:right="-1"/>
        <w:jc w:val="center"/>
        <w:rPr>
          <w:rFonts w:asciiTheme="minorHAnsi" w:hAnsiTheme="minorHAnsi" w:cstheme="minorHAnsi"/>
          <w:b/>
          <w:bCs/>
          <w:sz w:val="20"/>
          <w:szCs w:val="20"/>
        </w:rPr>
      </w:pPr>
      <w:r w:rsidRPr="006A3027">
        <w:rPr>
          <w:rFonts w:asciiTheme="minorHAnsi" w:hAnsiTheme="minorHAnsi" w:cstheme="minorHAnsi"/>
          <w:b/>
          <w:bCs/>
          <w:sz w:val="20"/>
          <w:szCs w:val="20"/>
        </w:rPr>
        <w:t>PEDIDO DE COMPRA</w:t>
      </w:r>
    </w:p>
    <w:p w:rsidR="00F15605" w:rsidRPr="006A3027" w:rsidRDefault="00F15605" w:rsidP="00F1560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sz w:val="20"/>
          <w:szCs w:val="20"/>
        </w:rPr>
      </w:pPr>
    </w:p>
    <w:p w:rsidR="00F15605" w:rsidRPr="006A302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01. DO OBJETO</w:t>
      </w:r>
    </w:p>
    <w:p w:rsidR="00F15605" w:rsidRPr="006A3027" w:rsidRDefault="00F15605" w:rsidP="003D78F7">
      <w:pPr>
        <w:pStyle w:val="NormalWeb"/>
        <w:autoSpaceDE w:val="0"/>
        <w:autoSpaceDN w:val="0"/>
        <w:spacing w:after="0" w:afterAutospacing="0"/>
        <w:contextualSpacing/>
        <w:jc w:val="both"/>
        <w:rPr>
          <w:rFonts w:asciiTheme="minorHAnsi" w:hAnsiTheme="minorHAnsi" w:cstheme="minorHAnsi"/>
          <w:color w:val="000000"/>
          <w:sz w:val="20"/>
          <w:szCs w:val="20"/>
        </w:rPr>
      </w:pPr>
      <w:r w:rsidRPr="006A3027">
        <w:rPr>
          <w:rFonts w:asciiTheme="minorHAnsi" w:hAnsiTheme="minorHAnsi" w:cstheme="minorHAnsi"/>
          <w:color w:val="000000"/>
          <w:sz w:val="20"/>
          <w:szCs w:val="20"/>
        </w:rPr>
        <w:t xml:space="preserve">1.1 A presente solicitação tem por objeto </w:t>
      </w:r>
      <w:r w:rsidRPr="006A3027">
        <w:rPr>
          <w:rFonts w:asciiTheme="minorHAnsi" w:hAnsiTheme="minorHAnsi" w:cstheme="minorHAnsi"/>
          <w:sz w:val="20"/>
          <w:szCs w:val="20"/>
        </w:rPr>
        <w:t xml:space="preserve">aquisição de Material Permanente – </w:t>
      </w:r>
      <w:r w:rsidRPr="006A3027">
        <w:rPr>
          <w:rFonts w:asciiTheme="minorHAnsi" w:hAnsiTheme="minorHAnsi" w:cstheme="minorHAnsi"/>
          <w:b/>
          <w:sz w:val="20"/>
          <w:szCs w:val="20"/>
        </w:rPr>
        <w:t>Botijão de gás, Cafeteira elétrica, liquidificador, entre outros</w:t>
      </w:r>
      <w:r w:rsidRPr="006A3027">
        <w:rPr>
          <w:rFonts w:asciiTheme="minorHAnsi" w:hAnsiTheme="minorHAnsi" w:cstheme="minorHAnsi"/>
          <w:sz w:val="20"/>
          <w:szCs w:val="20"/>
        </w:rPr>
        <w:t>, para atender as necessidades dos servidores do SVO – Serviço de Verificação de Óbitos e da SVPPS – Superintendência de Vigilância Proteção e Promoção da Saúde, conforme especificação técnica no item 03.</w:t>
      </w:r>
    </w:p>
    <w:p w:rsidR="00F15605" w:rsidRPr="006A3027" w:rsidRDefault="00F15605" w:rsidP="003D78F7">
      <w:pPr>
        <w:spacing w:after="0" w:line="240" w:lineRule="auto"/>
        <w:contextualSpacing/>
        <w:jc w:val="both"/>
        <w:rPr>
          <w:rFonts w:asciiTheme="minorHAnsi" w:hAnsiTheme="minorHAnsi" w:cstheme="minorHAnsi"/>
          <w:sz w:val="20"/>
          <w:szCs w:val="20"/>
        </w:rPr>
      </w:pPr>
    </w:p>
    <w:p w:rsidR="00F15605" w:rsidRPr="006A3027" w:rsidRDefault="00F15605" w:rsidP="00DC4F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02. DA JUSTIFICATIVA PARA AQUISIÇÃO</w:t>
      </w:r>
      <w:r w:rsidRPr="006A3027">
        <w:rPr>
          <w:rFonts w:asciiTheme="minorHAnsi" w:hAnsiTheme="minorHAnsi" w:cstheme="minorHAnsi"/>
          <w:b/>
          <w:bCs/>
          <w:color w:val="FFFFFF"/>
          <w:sz w:val="20"/>
          <w:szCs w:val="20"/>
        </w:rPr>
        <w:tab/>
      </w:r>
    </w:p>
    <w:p w:rsidR="00F15605" w:rsidRPr="006A3027" w:rsidRDefault="00F15605" w:rsidP="00DC4FBA">
      <w:pPr>
        <w:pStyle w:val="NormalWeb"/>
        <w:autoSpaceDE w:val="0"/>
        <w:autoSpaceDN w:val="0"/>
        <w:spacing w:before="0" w:beforeAutospacing="0" w:after="0" w:afterAutospacing="0"/>
        <w:contextualSpacing/>
        <w:jc w:val="both"/>
        <w:rPr>
          <w:rFonts w:asciiTheme="minorHAnsi" w:hAnsiTheme="minorHAnsi" w:cstheme="minorHAnsi"/>
          <w:sz w:val="20"/>
          <w:szCs w:val="20"/>
        </w:rPr>
      </w:pPr>
      <w:r w:rsidRPr="006A3027">
        <w:rPr>
          <w:rFonts w:asciiTheme="minorHAnsi" w:hAnsiTheme="minorHAnsi" w:cstheme="minorHAnsi"/>
          <w:sz w:val="20"/>
          <w:szCs w:val="20"/>
        </w:rPr>
        <w:t>Os equipamentos são necessários e indispensáveis para o bom funcionamento da SVPPS e do SVO,</w:t>
      </w:r>
      <w:proofErr w:type="gramStart"/>
      <w:r w:rsidRPr="006A3027">
        <w:rPr>
          <w:rFonts w:asciiTheme="minorHAnsi" w:hAnsiTheme="minorHAnsi" w:cstheme="minorHAnsi"/>
          <w:sz w:val="20"/>
          <w:szCs w:val="20"/>
        </w:rPr>
        <w:t xml:space="preserve">  </w:t>
      </w:r>
      <w:proofErr w:type="gramEnd"/>
      <w:r w:rsidRPr="006A3027">
        <w:rPr>
          <w:rFonts w:asciiTheme="minorHAnsi" w:hAnsiTheme="minorHAnsi" w:cstheme="minorHAnsi"/>
          <w:sz w:val="20"/>
          <w:szCs w:val="20"/>
        </w:rPr>
        <w:t>fazendo-se necessário a sua aquisição para viabilizar boas condições de trabalho a equipe que atuam nestes setores, sejam daqueles servidores plantonistas que atuam em regime de plantão diurno e noturno como no caso do SVO, sejam para os servidores que atuam em regime diurno dos Anexos onde se situam a SVPPS. Os equipamentos irão oportunizar no ambiente de trabalho a oferta de água para consumo, bem como o preparo adequado dos alimentados (lanches) e/ou pequenas refeições dos profissionais que necessitam de dietas adequadas ao seu bem-estar e que por vezes fica comprometida diante de prazos de entregas de trabalhos na área de vigilância em saúde.   Os equipamentos também irão fundamentalmente dotar de qualidade as condições de trabalho de profissionais da Vigilância em Saúde do Sistema Único de Saúde – SUS no Estado do Tocantins.</w:t>
      </w:r>
    </w:p>
    <w:p w:rsidR="00F15605" w:rsidRPr="006A3027" w:rsidRDefault="00F15605" w:rsidP="003D78F7">
      <w:pPr>
        <w:pStyle w:val="NormalWeb"/>
        <w:autoSpaceDE w:val="0"/>
        <w:autoSpaceDN w:val="0"/>
        <w:spacing w:after="0" w:afterAutospacing="0"/>
        <w:contextualSpacing/>
        <w:jc w:val="both"/>
        <w:rPr>
          <w:rFonts w:asciiTheme="minorHAnsi" w:hAnsiTheme="minorHAnsi" w:cstheme="minorHAnsi"/>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03. DA DESCRIÇÃO DOS PRODUTOS</w:t>
      </w:r>
      <w:r w:rsidRPr="006A3027">
        <w:rPr>
          <w:rFonts w:asciiTheme="minorHAnsi" w:hAnsiTheme="minorHAnsi" w:cstheme="minorHAnsi"/>
          <w:b/>
          <w:bCs/>
          <w:color w:val="FFFFFF"/>
          <w:sz w:val="20"/>
          <w:szCs w:val="20"/>
        </w:rPr>
        <w:tab/>
      </w:r>
    </w:p>
    <w:p w:rsidR="00F15605" w:rsidRPr="006A3027" w:rsidRDefault="00F15605" w:rsidP="00DC4FBA">
      <w:pPr>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Conforme </w:t>
      </w:r>
      <w:proofErr w:type="gramStart"/>
      <w:r>
        <w:rPr>
          <w:rFonts w:asciiTheme="minorHAnsi" w:hAnsiTheme="minorHAnsi" w:cstheme="minorHAnsi"/>
          <w:color w:val="000000"/>
          <w:sz w:val="20"/>
          <w:szCs w:val="20"/>
        </w:rPr>
        <w:t>descrição Anexo</w:t>
      </w:r>
      <w:proofErr w:type="gramEnd"/>
      <w:r>
        <w:rPr>
          <w:rFonts w:asciiTheme="minorHAnsi" w:hAnsiTheme="minorHAnsi" w:cstheme="minorHAnsi"/>
          <w:color w:val="000000"/>
          <w:sz w:val="20"/>
          <w:szCs w:val="20"/>
        </w:rPr>
        <w:t xml:space="preserve"> I.</w:t>
      </w:r>
    </w:p>
    <w:p w:rsidR="00F15605" w:rsidRPr="006A3027" w:rsidRDefault="00F15605" w:rsidP="00DC4FB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sz w:val="20"/>
          <w:szCs w:val="20"/>
        </w:rPr>
      </w:pPr>
    </w:p>
    <w:p w:rsidR="00F15605" w:rsidRPr="003D78F7" w:rsidRDefault="00F15605" w:rsidP="00DC4F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04. DO LOCAL DE ENTREGA DOS PRODUTOS</w:t>
      </w:r>
      <w:r w:rsidRPr="006A3027">
        <w:rPr>
          <w:rFonts w:asciiTheme="minorHAnsi" w:hAnsiTheme="minorHAnsi" w:cstheme="minorHAnsi"/>
          <w:b/>
          <w:bCs/>
          <w:color w:val="FFFFFF"/>
          <w:sz w:val="20"/>
          <w:szCs w:val="20"/>
        </w:rPr>
        <w:tab/>
      </w:r>
    </w:p>
    <w:p w:rsidR="00F15605" w:rsidRPr="006A3027" w:rsidRDefault="00F15605" w:rsidP="003D78F7">
      <w:pPr>
        <w:pStyle w:val="Corpodetexto31"/>
        <w:numPr>
          <w:ilvl w:val="0"/>
          <w:numId w:val="9"/>
        </w:numPr>
        <w:contextualSpacing/>
        <w:rPr>
          <w:rFonts w:asciiTheme="minorHAnsi" w:hAnsiTheme="minorHAnsi" w:cstheme="minorHAnsi"/>
          <w:b/>
          <w:kern w:val="0"/>
          <w:sz w:val="20"/>
        </w:rPr>
      </w:pPr>
      <w:r w:rsidRPr="006A3027">
        <w:rPr>
          <w:rFonts w:asciiTheme="minorHAnsi" w:hAnsiTheme="minorHAnsi" w:cstheme="minorHAnsi"/>
          <w:bCs/>
          <w:sz w:val="20"/>
        </w:rPr>
        <w:t xml:space="preserve">O local de entrega será o </w:t>
      </w:r>
      <w:r w:rsidRPr="006A3027">
        <w:rPr>
          <w:rFonts w:asciiTheme="minorHAnsi" w:hAnsiTheme="minorHAnsi" w:cstheme="minorHAnsi"/>
          <w:b/>
          <w:bCs/>
          <w:sz w:val="20"/>
        </w:rPr>
        <w:t xml:space="preserve">Almoxarifado Central da </w:t>
      </w:r>
      <w:r w:rsidRPr="006A3027">
        <w:rPr>
          <w:rFonts w:asciiTheme="minorHAnsi" w:hAnsiTheme="minorHAnsi" w:cstheme="minorHAnsi"/>
          <w:b/>
          <w:sz w:val="20"/>
        </w:rPr>
        <w:t>Secretaria de Saúde do Estado do Tocantins</w:t>
      </w:r>
      <w:r w:rsidRPr="006A3027">
        <w:rPr>
          <w:rFonts w:asciiTheme="minorHAnsi" w:hAnsiTheme="minorHAnsi" w:cstheme="minorHAnsi"/>
          <w:bCs/>
          <w:sz w:val="20"/>
        </w:rPr>
        <w:t xml:space="preserve">, situado no endereço: </w:t>
      </w:r>
      <w:proofErr w:type="gramStart"/>
      <w:r w:rsidRPr="006A3027">
        <w:rPr>
          <w:rFonts w:asciiTheme="minorHAnsi" w:hAnsiTheme="minorHAnsi" w:cstheme="minorHAnsi"/>
          <w:b/>
          <w:bCs/>
          <w:sz w:val="20"/>
        </w:rPr>
        <w:t>1.112 Sul</w:t>
      </w:r>
      <w:proofErr w:type="gramEnd"/>
      <w:r w:rsidRPr="006A3027">
        <w:rPr>
          <w:rFonts w:asciiTheme="minorHAnsi" w:hAnsiTheme="minorHAnsi" w:cstheme="minorHAnsi"/>
          <w:b/>
          <w:bCs/>
          <w:sz w:val="20"/>
        </w:rPr>
        <w:t>, Alameda 04, QI-C, Lote 14.</w:t>
      </w:r>
    </w:p>
    <w:p w:rsidR="00F15605" w:rsidRPr="006A3027" w:rsidRDefault="00F15605" w:rsidP="003D78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05. DO RECEBIMENTO E ACEITAÇÃO</w:t>
      </w:r>
      <w:r w:rsidRPr="006A3027">
        <w:rPr>
          <w:rFonts w:asciiTheme="minorHAnsi" w:hAnsiTheme="minorHAnsi" w:cstheme="minorHAnsi"/>
          <w:b/>
          <w:bCs/>
          <w:color w:val="FFFFFF"/>
          <w:sz w:val="20"/>
          <w:szCs w:val="20"/>
        </w:rPr>
        <w:tab/>
      </w:r>
    </w:p>
    <w:p w:rsidR="00F15605" w:rsidRPr="006A3027" w:rsidRDefault="00F15605" w:rsidP="003D78F7">
      <w:pPr>
        <w:autoSpaceDE w:val="0"/>
        <w:autoSpaceDN w:val="0"/>
        <w:adjustRightInd w:val="0"/>
        <w:ind w:firstLine="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Nos termos dos artigos </w:t>
      </w:r>
      <w:smartTag w:uri="urn:schemas-microsoft-com:office:smarttags" w:element="metricconverter">
        <w:smartTagPr>
          <w:attr w:name="ProductID" w:val="73 a"/>
        </w:smartTagPr>
        <w:r w:rsidRPr="006A3027">
          <w:rPr>
            <w:rFonts w:asciiTheme="minorHAnsi" w:hAnsiTheme="minorHAnsi" w:cstheme="minorHAnsi"/>
            <w:sz w:val="20"/>
            <w:szCs w:val="20"/>
          </w:rPr>
          <w:t>73 a</w:t>
        </w:r>
      </w:smartTag>
      <w:r w:rsidRPr="006A3027">
        <w:rPr>
          <w:rFonts w:asciiTheme="minorHAnsi" w:hAnsiTheme="minorHAnsi" w:cstheme="minorHAnsi"/>
          <w:sz w:val="20"/>
          <w:szCs w:val="20"/>
        </w:rPr>
        <w:t xml:space="preserve"> 76 da Lei 8.666/1993, o objeto desta será recebido:</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t>Provisoriamente</w:t>
      </w:r>
      <w:r w:rsidRPr="006A3027">
        <w:rPr>
          <w:rFonts w:asciiTheme="minorHAnsi" w:hAnsiTheme="minorHAnsi" w:cstheme="minorHAnsi"/>
          <w:sz w:val="20"/>
          <w:szCs w:val="20"/>
        </w:rPr>
        <w:t xml:space="preserve">, pela Equipe de Almoxarifado e Patrimônio da Secretaria da Saúde do Estado do Tocantins - </w:t>
      </w:r>
      <w:r w:rsidRPr="006A3027">
        <w:rPr>
          <w:rFonts w:asciiTheme="minorHAnsi" w:hAnsiTheme="minorHAnsi" w:cstheme="minorHAnsi"/>
          <w:color w:val="000000"/>
          <w:sz w:val="20"/>
          <w:szCs w:val="20"/>
        </w:rPr>
        <w:t>SES/TO</w:t>
      </w:r>
      <w:r w:rsidRPr="006A3027">
        <w:rPr>
          <w:rFonts w:asciiTheme="minorHAnsi" w:hAnsiTheme="minorHAnsi" w:cstheme="minorHAnsi"/>
          <w:sz w:val="20"/>
          <w:szCs w:val="20"/>
        </w:rPr>
        <w:t>, no canhoto da fatura/nota fiscal ou documento equivalente e no ato da entrega do(s) produto(s), para posterior verificação da conformidade dos produtos com as especificações.</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t xml:space="preserve"> </w:t>
      </w:r>
      <w:r w:rsidRPr="006A3027">
        <w:rPr>
          <w:rFonts w:asciiTheme="minorHAnsi" w:hAnsiTheme="minorHAnsi" w:cstheme="minorHAnsi"/>
          <w:sz w:val="20"/>
          <w:szCs w:val="20"/>
        </w:rPr>
        <w:t>Será formalizado o fiscal de contrato, ou seja, técnicos da área</w:t>
      </w:r>
      <w:proofErr w:type="gramStart"/>
      <w:r w:rsidRPr="006A3027">
        <w:rPr>
          <w:rFonts w:asciiTheme="minorHAnsi" w:hAnsiTheme="minorHAnsi" w:cstheme="minorHAnsi"/>
          <w:sz w:val="20"/>
          <w:szCs w:val="20"/>
        </w:rPr>
        <w:t xml:space="preserve">  </w:t>
      </w:r>
      <w:proofErr w:type="gramEnd"/>
      <w:r w:rsidRPr="006A3027">
        <w:rPr>
          <w:rFonts w:asciiTheme="minorHAnsi" w:hAnsiTheme="minorHAnsi" w:cstheme="minorHAnsi"/>
          <w:sz w:val="20"/>
          <w:szCs w:val="20"/>
        </w:rPr>
        <w:t>solicitante para acompanhar o processo, assim como a entrega e instalação dos equipamentos permanente.</w:t>
      </w:r>
    </w:p>
    <w:p w:rsidR="00F15605" w:rsidRPr="006A3027" w:rsidRDefault="00F15605" w:rsidP="003D78F7">
      <w:pPr>
        <w:numPr>
          <w:ilvl w:val="0"/>
          <w:numId w:val="11"/>
        </w:numPr>
        <w:autoSpaceDE w:val="0"/>
        <w:autoSpaceDN w:val="0"/>
        <w:adjustRightInd w:val="0"/>
        <w:spacing w:before="40" w:after="40" w:line="240" w:lineRule="auto"/>
        <w:ind w:left="1068"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 Se for constatada desconformidade do(s) produtos apresentado(s) em relação às especificações do(s) objeto(s) ou a(s) amostra(s) aprovada(s) pela </w:t>
      </w:r>
      <w:r w:rsidRPr="006A3027">
        <w:rPr>
          <w:rFonts w:asciiTheme="minorHAnsi" w:hAnsiTheme="minorHAnsi" w:cstheme="minorHAnsi"/>
          <w:b/>
          <w:sz w:val="20"/>
          <w:szCs w:val="20"/>
          <w:u w:val="single"/>
        </w:rPr>
        <w:t>fiscalização</w:t>
      </w:r>
      <w:r w:rsidRPr="006A3027">
        <w:rPr>
          <w:rFonts w:asciiTheme="minorHAnsi" w:hAnsiTheme="minorHAnsi" w:cstheme="minorHAnsi"/>
          <w:sz w:val="20"/>
          <w:szCs w:val="20"/>
        </w:rPr>
        <w:t xml:space="preserve">, o </w:t>
      </w:r>
      <w:r w:rsidRPr="006A3027">
        <w:rPr>
          <w:rFonts w:asciiTheme="minorHAnsi" w:hAnsiTheme="minorHAnsi" w:cstheme="minorHAnsi"/>
          <w:b/>
          <w:sz w:val="20"/>
          <w:szCs w:val="20"/>
        </w:rPr>
        <w:t>Contratado</w:t>
      </w:r>
      <w:r w:rsidRPr="006A3027">
        <w:rPr>
          <w:rFonts w:asciiTheme="minorHAnsi" w:hAnsiTheme="minorHAnsi" w:cstheme="minorHAnsi"/>
          <w:sz w:val="20"/>
          <w:szCs w:val="20"/>
        </w:rPr>
        <w:t xml:space="preserve"> deve efetuar a troca do(s) produto(s), no prazo de 15 (quinze) dias, a contar do recebimento da solicitação.</w:t>
      </w:r>
    </w:p>
    <w:p w:rsidR="00F15605" w:rsidRPr="006A3027" w:rsidRDefault="00F15605" w:rsidP="003D78F7">
      <w:pPr>
        <w:numPr>
          <w:ilvl w:val="0"/>
          <w:numId w:val="11"/>
        </w:numPr>
        <w:autoSpaceDE w:val="0"/>
        <w:autoSpaceDN w:val="0"/>
        <w:adjustRightInd w:val="0"/>
        <w:spacing w:before="40" w:after="40" w:line="240" w:lineRule="auto"/>
        <w:ind w:left="1068"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t>Definitivamente</w:t>
      </w:r>
      <w:r w:rsidRPr="006A3027">
        <w:rPr>
          <w:rFonts w:asciiTheme="minorHAnsi" w:hAnsiTheme="minorHAnsi" w:cstheme="minorHAnsi"/>
          <w:sz w:val="20"/>
          <w:szCs w:val="20"/>
        </w:rPr>
        <w:t xml:space="preserve">, em até </w:t>
      </w:r>
      <w:proofErr w:type="gramStart"/>
      <w:r w:rsidRPr="006A3027">
        <w:rPr>
          <w:rFonts w:asciiTheme="minorHAnsi" w:hAnsiTheme="minorHAnsi" w:cstheme="minorHAnsi"/>
          <w:sz w:val="20"/>
          <w:szCs w:val="20"/>
        </w:rPr>
        <w:t>5</w:t>
      </w:r>
      <w:proofErr w:type="gramEnd"/>
      <w:r w:rsidRPr="006A3027">
        <w:rPr>
          <w:rFonts w:asciiTheme="minorHAnsi" w:hAnsiTheme="minorHAnsi" w:cstheme="minorHAnsi"/>
          <w:sz w:val="20"/>
          <w:szCs w:val="20"/>
        </w:rPr>
        <w:t xml:space="preserve"> (cinco) dias úteis após a montagem/instalação dos equipamentos e acessórios e criteriosa inspeção/verificação, serão submetidas à análise de qualidade por Comissão de Recebimento formada por funcionários do Setor de Imunização e Coordenadoria de Patrimônio de que </w:t>
      </w:r>
      <w:r w:rsidRPr="006A3027">
        <w:rPr>
          <w:rFonts w:asciiTheme="minorHAnsi" w:hAnsiTheme="minorHAnsi" w:cstheme="minorHAnsi"/>
          <w:sz w:val="20"/>
          <w:szCs w:val="20"/>
        </w:rPr>
        <w:lastRenderedPageBreak/>
        <w:t xml:space="preserve">os equipamentos encontra-se instalado e em perfeitas condições de utilização, além de atender as especificações do objeto contratado, mediante lavratura de termo próprio. </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t>Rejeitado</w:t>
      </w:r>
      <w:r w:rsidRPr="006A3027">
        <w:rPr>
          <w:rFonts w:asciiTheme="minorHAnsi" w:hAnsiTheme="minorHAnsi" w:cstheme="minorHAnsi"/>
          <w:sz w:val="20"/>
          <w:szCs w:val="20"/>
        </w:rPr>
        <w:t>, quando em desacordo com o estabelecido no edital e seus anexos. Os equipamentos e acessórios em desconformidade com o especificado acarretará a correção; caso não seja possível será rejeitado, com aplicações das sanções administrativas e/ou legais cabíveis e poderão ser convocados os licitantes remanescentes.</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 A </w:t>
      </w:r>
      <w:r w:rsidRPr="006A3027">
        <w:rPr>
          <w:rFonts w:asciiTheme="minorHAnsi" w:hAnsiTheme="minorHAnsi" w:cstheme="minorHAnsi"/>
          <w:b/>
          <w:sz w:val="20"/>
          <w:szCs w:val="20"/>
        </w:rPr>
        <w:t>Contratante</w:t>
      </w:r>
      <w:r w:rsidRPr="006A3027">
        <w:rPr>
          <w:rFonts w:asciiTheme="minorHAnsi" w:hAnsiTheme="minorHAnsi" w:cstheme="minorHAnsi"/>
          <w:sz w:val="20"/>
          <w:szCs w:val="20"/>
        </w:rPr>
        <w:t xml:space="preserve"> reserva-se o direito de rejeitar, no todo ou em parte, os equipamentos e acessórios entregues, se em desacordo com as especificações e exigências no Edital, bem como com os termos firmados na proposta vencedora apresentada.</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O recebimento provisório ou definitivo do objeto não exclui a responsabilidade da </w:t>
      </w:r>
      <w:r w:rsidRPr="006A3027">
        <w:rPr>
          <w:rFonts w:asciiTheme="minorHAnsi" w:hAnsiTheme="minorHAnsi" w:cstheme="minorHAnsi"/>
          <w:b/>
          <w:sz w:val="20"/>
          <w:szCs w:val="20"/>
        </w:rPr>
        <w:t>Contratada</w:t>
      </w:r>
      <w:r w:rsidRPr="006A3027">
        <w:rPr>
          <w:rFonts w:asciiTheme="minorHAnsi" w:hAnsiTheme="minorHAnsi" w:cstheme="minorHAnsi"/>
          <w:sz w:val="20"/>
          <w:szCs w:val="20"/>
        </w:rPr>
        <w:t xml:space="preserve"> pelos prejuízos resultantes da incorreta execução do contrato.</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snapToGrid w:val="0"/>
          <w:color w:val="000000"/>
          <w:sz w:val="20"/>
          <w:szCs w:val="20"/>
        </w:rPr>
        <w:t>A carga e a descarga serão por conta do fornecedor, sem ônus de frete para o órgão solicitante.</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eastAsia="Batang" w:hAnsiTheme="minorHAnsi" w:cstheme="minorHAnsi"/>
          <w:color w:val="000000"/>
          <w:sz w:val="20"/>
          <w:szCs w:val="20"/>
        </w:rPr>
        <w:t xml:space="preserve">O recebimento será </w:t>
      </w:r>
      <w:r w:rsidRPr="006A3027">
        <w:rPr>
          <w:rFonts w:asciiTheme="minorHAnsi" w:hAnsiTheme="minorHAnsi" w:cstheme="minorHAnsi"/>
          <w:sz w:val="20"/>
          <w:szCs w:val="20"/>
        </w:rPr>
        <w:t xml:space="preserve">confiado a uma Comissão composta de, no mínimo, </w:t>
      </w:r>
      <w:proofErr w:type="gramStart"/>
      <w:r w:rsidRPr="006A3027">
        <w:rPr>
          <w:rFonts w:asciiTheme="minorHAnsi" w:hAnsiTheme="minorHAnsi" w:cstheme="minorHAnsi"/>
          <w:sz w:val="20"/>
          <w:szCs w:val="20"/>
        </w:rPr>
        <w:t>3</w:t>
      </w:r>
      <w:proofErr w:type="gramEnd"/>
      <w:r w:rsidRPr="006A3027">
        <w:rPr>
          <w:rFonts w:asciiTheme="minorHAnsi" w:hAnsiTheme="minorHAnsi" w:cstheme="minorHAnsi"/>
          <w:sz w:val="20"/>
          <w:szCs w:val="20"/>
        </w:rPr>
        <w:t xml:space="preserve"> (três) membros (</w:t>
      </w:r>
      <w:r w:rsidRPr="006A3027">
        <w:rPr>
          <w:rFonts w:asciiTheme="minorHAnsi" w:eastAsia="Batang" w:hAnsiTheme="minorHAnsi" w:cstheme="minorHAnsi"/>
          <w:color w:val="000000"/>
          <w:sz w:val="20"/>
          <w:szCs w:val="20"/>
        </w:rPr>
        <w:t>servidores) devidamente autorizados, conforme estabelece o § 8°, do artigo 15, da Lei 8.666/93.</w:t>
      </w:r>
    </w:p>
    <w:p w:rsidR="00F15605" w:rsidRPr="006A3027" w:rsidRDefault="00F15605" w:rsidP="003D78F7">
      <w:pPr>
        <w:shd w:val="clear" w:color="auto" w:fill="FFFFFF"/>
        <w:tabs>
          <w:tab w:val="left" w:pos="7200"/>
        </w:tabs>
        <w:spacing w:after="0" w:line="240" w:lineRule="auto"/>
        <w:ind w:left="360"/>
        <w:contextualSpacing/>
        <w:jc w:val="both"/>
        <w:rPr>
          <w:rFonts w:asciiTheme="minorHAnsi" w:eastAsia="Batang" w:hAnsiTheme="minorHAnsi" w:cstheme="minorHAnsi"/>
          <w:color w:val="000000"/>
          <w:sz w:val="20"/>
          <w:szCs w:val="20"/>
        </w:rPr>
      </w:pPr>
    </w:p>
    <w:p w:rsidR="00F15605" w:rsidRPr="006A3027" w:rsidRDefault="00F15605" w:rsidP="003D78F7">
      <w:pPr>
        <w:shd w:val="clear" w:color="auto" w:fill="FFFFFF"/>
        <w:tabs>
          <w:tab w:val="left" w:pos="7200"/>
        </w:tabs>
        <w:spacing w:after="0" w:line="240" w:lineRule="auto"/>
        <w:ind w:left="360"/>
        <w:contextualSpacing/>
        <w:jc w:val="both"/>
        <w:rPr>
          <w:rFonts w:asciiTheme="minorHAnsi" w:eastAsia="Batang" w:hAnsiTheme="minorHAnsi" w:cstheme="minorHAnsi"/>
          <w:color w:val="000000"/>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06. DA GARANTIA E ASSISTÊNCIA TÉCNICA</w:t>
      </w:r>
      <w:r w:rsidRPr="006A3027">
        <w:rPr>
          <w:rFonts w:asciiTheme="minorHAnsi" w:hAnsiTheme="minorHAnsi" w:cstheme="minorHAnsi"/>
          <w:b/>
          <w:bCs/>
          <w:color w:val="FFFFFF"/>
          <w:sz w:val="20"/>
          <w:szCs w:val="20"/>
        </w:rPr>
        <w:tab/>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A garantia deve ser mínima de 12 meses a partir da data de entrega para todos os itens</w:t>
      </w:r>
      <w:r w:rsidRPr="006A3027">
        <w:rPr>
          <w:rFonts w:asciiTheme="minorHAnsi" w:hAnsiTheme="minorHAnsi" w:cstheme="minorHAnsi"/>
          <w:b/>
          <w:sz w:val="20"/>
          <w:szCs w:val="20"/>
        </w:rPr>
        <w:t xml:space="preserve"> </w:t>
      </w:r>
      <w:r w:rsidRPr="006A3027">
        <w:rPr>
          <w:rFonts w:asciiTheme="minorHAnsi" w:hAnsiTheme="minorHAnsi" w:cstheme="minorHAnsi"/>
          <w:sz w:val="20"/>
          <w:szCs w:val="20"/>
        </w:rPr>
        <w:t>e a assistência técnica deverá atender à Lei Nº. 8.078/90 (Código de Defesa do Consumidor) e às demais legislações pertinentes.</w:t>
      </w:r>
    </w:p>
    <w:p w:rsidR="00F15605" w:rsidRPr="006A3027" w:rsidRDefault="00F15605" w:rsidP="003D78F7">
      <w:pPr>
        <w:numPr>
          <w:ilvl w:val="0"/>
          <w:numId w:val="12"/>
        </w:numPr>
        <w:tabs>
          <w:tab w:val="clear" w:pos="717"/>
          <w:tab w:val="num" w:pos="426"/>
          <w:tab w:val="left" w:pos="2127"/>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bCs/>
          <w:sz w:val="20"/>
          <w:szCs w:val="20"/>
        </w:rPr>
        <w:t>D</w:t>
      </w:r>
      <w:r w:rsidRPr="006A3027">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6A3027">
        <w:rPr>
          <w:rFonts w:asciiTheme="minorHAnsi" w:hAnsiTheme="minorHAnsi" w:cstheme="minorHAnsi"/>
          <w:b/>
          <w:sz w:val="20"/>
          <w:szCs w:val="20"/>
        </w:rPr>
        <w:t>Contratada</w:t>
      </w:r>
      <w:r w:rsidRPr="006A3027">
        <w:rPr>
          <w:rFonts w:asciiTheme="minorHAnsi" w:hAnsiTheme="minorHAnsi" w:cstheme="minorHAnsi"/>
          <w:sz w:val="20"/>
          <w:szCs w:val="20"/>
        </w:rPr>
        <w:t>.</w:t>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Substituir, sem ônus, qualquer equipamento que apresente alteração de estabilidade, sensibilidade, especificidade durante o período de sua garantia.</w:t>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No período da garantia fornecer atendimento</w:t>
      </w:r>
      <w:r w:rsidRPr="006A3027">
        <w:rPr>
          <w:rFonts w:asciiTheme="minorHAnsi" w:hAnsiTheme="minorHAnsi" w:cstheme="minorHAnsi"/>
          <w:b/>
          <w:sz w:val="20"/>
          <w:szCs w:val="20"/>
        </w:rPr>
        <w:t xml:space="preserve"> </w:t>
      </w:r>
      <w:r w:rsidRPr="006A3027">
        <w:rPr>
          <w:rFonts w:asciiTheme="minorHAnsi" w:hAnsiTheme="minorHAnsi" w:cstheme="minorHAnsi"/>
          <w:sz w:val="20"/>
          <w:szCs w:val="20"/>
        </w:rPr>
        <w:t>e solução dos problemas no prazo de 48 horas, inclusive aos sábados, sendo de sua inteira responsabilidade os insumos e acessórios complementares necessários ao atendimento.</w:t>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Dispor de serviço de assistência técnica de funcionamento em horário comercial, informando o nome, endereço e telefone da assistência técnica para acionamento da garantia em </w:t>
      </w:r>
      <w:proofErr w:type="spellStart"/>
      <w:r w:rsidRPr="006A3027">
        <w:rPr>
          <w:rFonts w:asciiTheme="minorHAnsi" w:hAnsiTheme="minorHAnsi" w:cstheme="minorHAnsi"/>
          <w:sz w:val="20"/>
          <w:szCs w:val="20"/>
        </w:rPr>
        <w:t>Palmas-TO</w:t>
      </w:r>
      <w:proofErr w:type="spellEnd"/>
      <w:r w:rsidRPr="006A3027">
        <w:rPr>
          <w:rFonts w:asciiTheme="minorHAnsi" w:hAnsiTheme="minorHAnsi" w:cstheme="minorHAnsi"/>
          <w:sz w:val="20"/>
          <w:szCs w:val="20"/>
        </w:rPr>
        <w:t>.</w:t>
      </w:r>
    </w:p>
    <w:p w:rsidR="00F15605" w:rsidRPr="006A3027" w:rsidRDefault="00F15605" w:rsidP="003D78F7">
      <w:pPr>
        <w:autoSpaceDE w:val="0"/>
        <w:autoSpaceDN w:val="0"/>
        <w:adjustRightInd w:val="0"/>
        <w:spacing w:before="40" w:after="40" w:line="240" w:lineRule="auto"/>
        <w:ind w:left="357"/>
        <w:contextualSpacing/>
        <w:jc w:val="both"/>
        <w:rPr>
          <w:rFonts w:asciiTheme="minorHAnsi" w:hAnsiTheme="minorHAnsi" w:cstheme="minorHAnsi"/>
          <w:sz w:val="20"/>
          <w:szCs w:val="20"/>
        </w:rPr>
      </w:pPr>
    </w:p>
    <w:p w:rsidR="00F15605" w:rsidRPr="006A3027" w:rsidRDefault="00F15605" w:rsidP="003D78F7">
      <w:pPr>
        <w:autoSpaceDE w:val="0"/>
        <w:autoSpaceDN w:val="0"/>
        <w:adjustRightInd w:val="0"/>
        <w:spacing w:before="40" w:after="40" w:line="240" w:lineRule="auto"/>
        <w:contextualSpacing/>
        <w:jc w:val="both"/>
        <w:rPr>
          <w:rFonts w:asciiTheme="minorHAnsi" w:hAnsiTheme="minorHAnsi" w:cstheme="minorHAnsi"/>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07. DAS OBRIGAÇÕES</w:t>
      </w:r>
      <w:r w:rsidRPr="006A3027">
        <w:rPr>
          <w:rFonts w:asciiTheme="minorHAnsi" w:hAnsiTheme="minorHAnsi" w:cstheme="minorHAnsi"/>
          <w:b/>
          <w:bCs/>
          <w:color w:val="FFFFFF"/>
          <w:sz w:val="20"/>
          <w:szCs w:val="20"/>
        </w:rPr>
        <w:tab/>
      </w:r>
    </w:p>
    <w:p w:rsidR="00F15605" w:rsidRPr="006A3027" w:rsidRDefault="00F15605" w:rsidP="003D78F7">
      <w:pPr>
        <w:contextualSpacing/>
        <w:jc w:val="both"/>
        <w:rPr>
          <w:rFonts w:asciiTheme="minorHAnsi" w:hAnsiTheme="minorHAnsi" w:cstheme="minorHAnsi"/>
          <w:b/>
          <w:sz w:val="20"/>
          <w:szCs w:val="20"/>
        </w:rPr>
      </w:pPr>
      <w:r w:rsidRPr="006A3027">
        <w:rPr>
          <w:rFonts w:asciiTheme="minorHAnsi" w:hAnsiTheme="minorHAnsi" w:cstheme="minorHAnsi"/>
          <w:b/>
          <w:sz w:val="20"/>
          <w:szCs w:val="20"/>
        </w:rPr>
        <w:t>7.1. DA CONTRATADA</w:t>
      </w:r>
    </w:p>
    <w:p w:rsidR="00F15605" w:rsidRPr="006A3027" w:rsidRDefault="00F15605" w:rsidP="003D78F7">
      <w:pPr>
        <w:numPr>
          <w:ilvl w:val="0"/>
          <w:numId w:val="14"/>
        </w:numPr>
        <w:spacing w:after="0" w:line="240" w:lineRule="auto"/>
        <w:ind w:left="77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Entregar fielmente os equipamentos e acessórios, conforme especificações e prazos estipulados no contrato;</w:t>
      </w:r>
    </w:p>
    <w:p w:rsidR="00F15605" w:rsidRPr="006A3027" w:rsidRDefault="00F15605" w:rsidP="003D78F7">
      <w:pPr>
        <w:numPr>
          <w:ilvl w:val="0"/>
          <w:numId w:val="14"/>
        </w:numPr>
        <w:tabs>
          <w:tab w:val="left" w:pos="0"/>
        </w:tabs>
        <w:spacing w:after="0" w:line="240" w:lineRule="auto"/>
        <w:ind w:left="777" w:hanging="357"/>
        <w:contextualSpacing/>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Garantir a qualidade dos equipamentos, bem como os seus acessórios;</w:t>
      </w:r>
    </w:p>
    <w:p w:rsidR="00F15605" w:rsidRPr="006A3027" w:rsidRDefault="00F15605" w:rsidP="003D78F7">
      <w:pPr>
        <w:numPr>
          <w:ilvl w:val="0"/>
          <w:numId w:val="14"/>
        </w:numPr>
        <w:tabs>
          <w:tab w:val="left" w:pos="1080"/>
        </w:tabs>
        <w:spacing w:after="0" w:line="240" w:lineRule="auto"/>
        <w:ind w:left="77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Prestar, de imediato, todos os esclarecimentos que forem solicitados pela contratante, obrigando-se a atender todas as reclamações a respeito da qualidade do fornecimento/serviço prestado;</w:t>
      </w:r>
    </w:p>
    <w:p w:rsidR="00F15605" w:rsidRPr="006A3027" w:rsidRDefault="00F15605" w:rsidP="003D78F7">
      <w:pPr>
        <w:numPr>
          <w:ilvl w:val="0"/>
          <w:numId w:val="14"/>
        </w:numPr>
        <w:tabs>
          <w:tab w:val="left" w:pos="0"/>
        </w:tabs>
        <w:spacing w:after="0" w:line="240" w:lineRule="auto"/>
        <w:ind w:left="777" w:hanging="357"/>
        <w:contextualSpacing/>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Fornecer cópia do manual do usuário para os equipamentos fornecidos.</w:t>
      </w:r>
    </w:p>
    <w:p w:rsidR="00F15605" w:rsidRPr="006A3027" w:rsidRDefault="00F15605" w:rsidP="003D78F7">
      <w:pPr>
        <w:tabs>
          <w:tab w:val="left" w:pos="0"/>
        </w:tabs>
        <w:spacing w:after="0" w:line="240" w:lineRule="auto"/>
        <w:ind w:left="777"/>
        <w:contextualSpacing/>
        <w:jc w:val="both"/>
        <w:rPr>
          <w:rFonts w:asciiTheme="minorHAnsi" w:hAnsiTheme="minorHAnsi" w:cstheme="minorHAnsi"/>
          <w:iCs/>
          <w:sz w:val="20"/>
          <w:szCs w:val="20"/>
          <w:lang w:eastAsia="ar-SA"/>
        </w:rPr>
      </w:pPr>
    </w:p>
    <w:p w:rsidR="00F15605" w:rsidRPr="006A3027" w:rsidRDefault="00F15605" w:rsidP="003D78F7">
      <w:pPr>
        <w:contextualSpacing/>
        <w:jc w:val="both"/>
        <w:rPr>
          <w:rFonts w:asciiTheme="minorHAnsi" w:hAnsiTheme="minorHAnsi" w:cstheme="minorHAnsi"/>
          <w:b/>
          <w:sz w:val="20"/>
          <w:szCs w:val="20"/>
        </w:rPr>
      </w:pPr>
      <w:r w:rsidRPr="006A3027">
        <w:rPr>
          <w:rFonts w:asciiTheme="minorHAnsi" w:hAnsiTheme="minorHAnsi" w:cstheme="minorHAnsi"/>
          <w:iCs/>
          <w:sz w:val="20"/>
          <w:szCs w:val="20"/>
          <w:lang w:eastAsia="ar-SA"/>
        </w:rPr>
        <w:t xml:space="preserve">               </w:t>
      </w:r>
      <w:r w:rsidRPr="006A3027">
        <w:rPr>
          <w:rFonts w:asciiTheme="minorHAnsi" w:hAnsiTheme="minorHAnsi" w:cstheme="minorHAnsi"/>
          <w:b/>
          <w:sz w:val="20"/>
          <w:szCs w:val="20"/>
        </w:rPr>
        <w:t>8.2. DA CONTRATANTE</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t>Orientar a CONTRATADA quanto à melhor forma de execução dos serviços;</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t>Prestar todas as informações solicitadas pela CONTRATADA para o bom andamento dos serviços.</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t>Promover, por intermédio do servidor designado na forma do Art. 67 da Lei 8.666/93, o acompanhamento e a fiscalização da execução do objeto deste Termo de Referência, sob os aspectos quantitativo e qualitativo, anotando em registro próprio as falhas detectadas e comunicando as ocorrências de quaisquer fatos que, a seu critério, exijam medidas corretivas por parte da Contratada;</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lastRenderedPageBreak/>
        <w:t>Efetuar o pagamento à Contratada, de acordo com as condições de preço e prazo estabelecidos neste Termo de Referência.</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iCs/>
          <w:sz w:val="20"/>
          <w:szCs w:val="20"/>
          <w:lang w:eastAsia="ar-SA"/>
        </w:rPr>
        <w:t>Responsabilizar-se pelo abastecimento e operação dos equipamentos.</w:t>
      </w:r>
    </w:p>
    <w:p w:rsidR="00F15605" w:rsidRPr="006A3027" w:rsidRDefault="00F15605" w:rsidP="003D78F7">
      <w:pPr>
        <w:autoSpaceDE w:val="0"/>
        <w:autoSpaceDN w:val="0"/>
        <w:adjustRightInd w:val="0"/>
        <w:spacing w:before="40" w:after="40" w:line="240" w:lineRule="auto"/>
        <w:contextualSpacing/>
        <w:jc w:val="both"/>
        <w:rPr>
          <w:rFonts w:asciiTheme="minorHAnsi" w:hAnsiTheme="minorHAnsi" w:cstheme="minorHAnsi"/>
          <w:sz w:val="20"/>
          <w:szCs w:val="20"/>
        </w:rPr>
      </w:pP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p>
    <w:p w:rsidR="00F15605" w:rsidRPr="006A302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08. DA FISCALIZAÇÃO</w:t>
      </w:r>
      <w:r w:rsidRPr="006A3027">
        <w:rPr>
          <w:rFonts w:asciiTheme="minorHAnsi" w:hAnsiTheme="minorHAnsi" w:cstheme="minorHAnsi"/>
          <w:b/>
          <w:bCs/>
          <w:color w:val="FFFFFF"/>
          <w:sz w:val="20"/>
          <w:szCs w:val="20"/>
        </w:rPr>
        <w:tab/>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 xml:space="preserve">8.1. Conforme artigo 67 da Lei Federal nº 8.666, de 21 de junho de 1.993, a fiscalização e acompanhamento da execução do objeto </w:t>
      </w:r>
      <w:proofErr w:type="gramStart"/>
      <w:r w:rsidRPr="006A3027">
        <w:rPr>
          <w:rFonts w:asciiTheme="minorHAnsi" w:eastAsia="Batang" w:hAnsiTheme="minorHAnsi" w:cstheme="minorHAnsi"/>
          <w:color w:val="000000"/>
          <w:sz w:val="20"/>
          <w:szCs w:val="20"/>
        </w:rPr>
        <w:t>será</w:t>
      </w:r>
      <w:proofErr w:type="gramEnd"/>
      <w:r w:rsidRPr="006A3027">
        <w:rPr>
          <w:rFonts w:asciiTheme="minorHAnsi" w:eastAsia="Batang" w:hAnsiTheme="minorHAnsi" w:cstheme="minorHAnsi"/>
          <w:color w:val="000000"/>
          <w:sz w:val="20"/>
          <w:szCs w:val="20"/>
        </w:rPr>
        <w:t xml:space="preserve"> por meio da Superintendência de Vigilância, Promoção e Proteção á Saúde.</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8.2. A execução do objeto será acompanhada e fiscalizada por um representante da CONTRATANTE especialmente designado, permitida a contratação de terceiros para assisti-lo e subsidiá-lo de informações pertinentes a essa atribuição;</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8.3. O representante da Administração anotará em registro próprio todas as ocorrências relacionadas com a execução do objeto, determinando o que for necessário à regularização das faltas ou defeitos observados;</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8.4. As decisões e providências que ultrapassarem a competência do representante deverão ser solicitadas a seus superiores em tempo hábil para a adoção das medidas convenientes;</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8.5.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15605" w:rsidRPr="006A3027" w:rsidRDefault="00F15605" w:rsidP="003D78F7">
      <w:pPr>
        <w:spacing w:after="0" w:line="240" w:lineRule="auto"/>
        <w:contextualSpacing/>
        <w:jc w:val="both"/>
        <w:rPr>
          <w:rFonts w:asciiTheme="minorHAnsi" w:hAnsiTheme="minorHAnsi" w:cstheme="minorHAnsi"/>
          <w:sz w:val="20"/>
          <w:szCs w:val="20"/>
        </w:rPr>
      </w:pPr>
    </w:p>
    <w:p w:rsidR="00F15605" w:rsidRPr="003D78F7" w:rsidRDefault="00F15605" w:rsidP="003D78F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9. DO PRAZO DE ENTREGA</w:t>
      </w:r>
      <w:r w:rsidRPr="006A3027">
        <w:rPr>
          <w:rFonts w:asciiTheme="minorHAnsi" w:hAnsiTheme="minorHAnsi" w:cstheme="minorHAnsi"/>
          <w:b/>
          <w:bCs/>
          <w:color w:val="FFFFFF"/>
          <w:sz w:val="20"/>
          <w:szCs w:val="20"/>
        </w:rPr>
        <w:tab/>
      </w:r>
    </w:p>
    <w:p w:rsidR="00F15605" w:rsidRPr="006A3027" w:rsidRDefault="00F15605" w:rsidP="003D78F7">
      <w:pPr>
        <w:pStyle w:val="Textodecomentrio"/>
        <w:numPr>
          <w:ilvl w:val="0"/>
          <w:numId w:val="13"/>
        </w:numPr>
        <w:autoSpaceDE w:val="0"/>
        <w:autoSpaceDN w:val="0"/>
        <w:adjustRightInd w:val="0"/>
        <w:ind w:left="363" w:hanging="357"/>
        <w:contextualSpacing/>
        <w:jc w:val="both"/>
        <w:rPr>
          <w:rFonts w:asciiTheme="minorHAnsi" w:hAnsiTheme="minorHAnsi" w:cstheme="minorHAnsi"/>
        </w:rPr>
      </w:pPr>
      <w:r w:rsidRPr="006A3027">
        <w:rPr>
          <w:rFonts w:asciiTheme="minorHAnsi" w:hAnsiTheme="minorHAnsi" w:cstheme="minorHAnsi"/>
        </w:rPr>
        <w:t xml:space="preserve">O prazo para a entrega dos equipamentos será de 10 (dez) dias úteis. </w:t>
      </w:r>
    </w:p>
    <w:p w:rsidR="00F15605" w:rsidRPr="006A3027" w:rsidRDefault="00F15605" w:rsidP="003D78F7">
      <w:pPr>
        <w:pStyle w:val="Textodecomentrio"/>
        <w:autoSpaceDE w:val="0"/>
        <w:autoSpaceDN w:val="0"/>
        <w:adjustRightInd w:val="0"/>
        <w:ind w:left="363"/>
        <w:contextualSpacing/>
        <w:jc w:val="both"/>
        <w:rPr>
          <w:rFonts w:asciiTheme="minorHAnsi" w:hAnsiTheme="minorHAnsi" w:cstheme="minorHAnsi"/>
        </w:rPr>
      </w:pPr>
    </w:p>
    <w:p w:rsidR="00F15605" w:rsidRPr="006A3027" w:rsidRDefault="00F15605" w:rsidP="003D78F7">
      <w:pPr>
        <w:pStyle w:val="Textodecomentrio"/>
        <w:numPr>
          <w:ilvl w:val="0"/>
          <w:numId w:val="13"/>
        </w:numPr>
        <w:autoSpaceDE w:val="0"/>
        <w:autoSpaceDN w:val="0"/>
        <w:adjustRightInd w:val="0"/>
        <w:ind w:left="363" w:hanging="357"/>
        <w:contextualSpacing/>
        <w:jc w:val="both"/>
        <w:rPr>
          <w:rFonts w:asciiTheme="minorHAnsi" w:hAnsiTheme="minorHAnsi" w:cstheme="minorHAnsi"/>
        </w:rPr>
      </w:pPr>
      <w:r w:rsidRPr="006A3027">
        <w:rPr>
          <w:rFonts w:asciiTheme="minorHAnsi" w:hAnsiTheme="minorHAnsi" w:cstheme="minorHAnsi"/>
        </w:rPr>
        <w:t>Os equipamentos que necessitam de instalação deverão ser instalados pela Contratada e estar em pleno funcionamento, no prazo de até 10 (dez) dias úteis, após o recebimento da Autorização de Fornecimento pela empresa vencedora, nos locais a serem designados pela Unidade Requisitante.</w:t>
      </w:r>
    </w:p>
    <w:p w:rsidR="00F15605" w:rsidRPr="006A3027" w:rsidRDefault="00F15605" w:rsidP="003D78F7">
      <w:pPr>
        <w:pStyle w:val="PargrafodaLista"/>
        <w:rPr>
          <w:rFonts w:asciiTheme="minorHAnsi" w:hAnsiTheme="minorHAnsi" w:cstheme="minorHAnsi"/>
          <w:sz w:val="20"/>
          <w:szCs w:val="20"/>
        </w:rPr>
      </w:pPr>
    </w:p>
    <w:p w:rsidR="00F15605" w:rsidRPr="006A3027" w:rsidRDefault="00F15605" w:rsidP="003D78F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10. DO PAGAMENTO</w:t>
      </w:r>
      <w:r w:rsidRPr="006A3027">
        <w:rPr>
          <w:rFonts w:asciiTheme="minorHAnsi" w:hAnsiTheme="minorHAnsi" w:cstheme="minorHAnsi"/>
          <w:b/>
          <w:bCs/>
          <w:color w:val="FFFFFF"/>
          <w:sz w:val="20"/>
          <w:szCs w:val="20"/>
        </w:rPr>
        <w:tab/>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10.1. Efetuada a entrega, a CONTRATADA protocolará a Nota Fiscal/Fatura, perante a CONTRATANTE devidamente preenchida;</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10.2. Caso Nota Fiscal/Fatura esteja em desacordo, será devolvida para correção;</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 xml:space="preserve">10.3. A CONTRATANTE terá um prazo de até </w:t>
      </w:r>
      <w:r w:rsidRPr="006A3027">
        <w:rPr>
          <w:rFonts w:asciiTheme="minorHAnsi" w:eastAsia="Batang" w:hAnsiTheme="minorHAnsi" w:cstheme="minorHAnsi"/>
          <w:b/>
          <w:color w:val="000000"/>
          <w:sz w:val="20"/>
          <w:szCs w:val="20"/>
        </w:rPr>
        <w:t>05 (cinco) dias úteis</w:t>
      </w:r>
      <w:r w:rsidRPr="006A302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 xml:space="preserve">10.4. O prazo previsto para pagamento que será de até </w:t>
      </w:r>
      <w:r w:rsidRPr="006A3027">
        <w:rPr>
          <w:rFonts w:asciiTheme="minorHAnsi" w:eastAsia="Batang" w:hAnsiTheme="minorHAnsi" w:cstheme="minorHAnsi"/>
          <w:b/>
          <w:color w:val="000000"/>
          <w:sz w:val="20"/>
          <w:szCs w:val="20"/>
        </w:rPr>
        <w:t xml:space="preserve">30 (trinta) dias </w:t>
      </w:r>
      <w:proofErr w:type="spellStart"/>
      <w:r w:rsidRPr="006A3027">
        <w:rPr>
          <w:rFonts w:asciiTheme="minorHAnsi" w:eastAsia="Batang" w:hAnsiTheme="minorHAnsi" w:cstheme="minorHAnsi"/>
          <w:b/>
          <w:color w:val="000000"/>
          <w:sz w:val="20"/>
          <w:szCs w:val="20"/>
        </w:rPr>
        <w:t>utéis</w:t>
      </w:r>
      <w:proofErr w:type="spellEnd"/>
      <w:r w:rsidRPr="006A3027">
        <w:rPr>
          <w:rFonts w:asciiTheme="minorHAnsi" w:eastAsia="Batang" w:hAnsiTheme="minorHAnsi" w:cstheme="minorHAnsi"/>
          <w:color w:val="000000"/>
          <w:sz w:val="20"/>
          <w:szCs w:val="20"/>
        </w:rPr>
        <w:t>, contados da apresentação da Nota Fiscal/</w:t>
      </w:r>
      <w:proofErr w:type="gramStart"/>
      <w:r w:rsidRPr="006A3027">
        <w:rPr>
          <w:rFonts w:asciiTheme="minorHAnsi" w:eastAsia="Batang" w:hAnsiTheme="minorHAnsi" w:cstheme="minorHAnsi"/>
          <w:color w:val="000000"/>
          <w:sz w:val="20"/>
          <w:szCs w:val="20"/>
        </w:rPr>
        <w:t>Fatura, devidamente atestada</w:t>
      </w:r>
      <w:proofErr w:type="gramEnd"/>
      <w:r w:rsidRPr="006A3027">
        <w:rPr>
          <w:rFonts w:asciiTheme="minorHAnsi" w:eastAsia="Batang" w:hAnsiTheme="minorHAnsi" w:cstheme="minorHAnsi"/>
          <w:color w:val="000000"/>
          <w:sz w:val="20"/>
          <w:szCs w:val="20"/>
        </w:rPr>
        <w:t>;</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 xml:space="preserve">10.5. Na ocorrência de rejeição da(s) Nota(s) </w:t>
      </w:r>
      <w:proofErr w:type="gramStart"/>
      <w:r w:rsidRPr="006A3027">
        <w:rPr>
          <w:rFonts w:asciiTheme="minorHAnsi" w:eastAsia="Batang" w:hAnsiTheme="minorHAnsi" w:cstheme="minorHAnsi"/>
          <w:color w:val="000000"/>
          <w:sz w:val="20"/>
          <w:szCs w:val="20"/>
        </w:rPr>
        <w:t>Fiscal(</w:t>
      </w:r>
      <w:proofErr w:type="gramEnd"/>
      <w:r w:rsidRPr="006A302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10.6. Os pagamentos não serão efetuados através de boletos bancários, sendo a garantia do referido pagamento a própria Nota de Empenho;</w:t>
      </w:r>
    </w:p>
    <w:tbl>
      <w:tblPr>
        <w:tblW w:w="0" w:type="auto"/>
        <w:tblInd w:w="1147" w:type="dxa"/>
        <w:tblLook w:val="00A0" w:firstRow="1" w:lastRow="0" w:firstColumn="1" w:lastColumn="0" w:noHBand="0" w:noVBand="0"/>
      </w:tblPr>
      <w:tblGrid>
        <w:gridCol w:w="5648"/>
      </w:tblGrid>
      <w:tr w:rsidR="00F15605" w:rsidRPr="006A3027" w:rsidTr="00F15605">
        <w:trPr>
          <w:trHeight w:val="1046"/>
        </w:trPr>
        <w:tc>
          <w:tcPr>
            <w:tcW w:w="5648" w:type="dxa"/>
            <w:vAlign w:val="bottom"/>
          </w:tcPr>
          <w:p w:rsidR="00F15605" w:rsidRPr="006A3027" w:rsidRDefault="00F15605" w:rsidP="003D78F7">
            <w:pPr>
              <w:tabs>
                <w:tab w:val="left" w:pos="7200"/>
              </w:tabs>
              <w:spacing w:after="0" w:line="240" w:lineRule="auto"/>
              <w:contextualSpacing/>
              <w:rPr>
                <w:rFonts w:asciiTheme="minorHAnsi" w:eastAsia="Batang" w:hAnsiTheme="minorHAnsi" w:cstheme="minorHAnsi"/>
                <w:color w:val="000000"/>
                <w:sz w:val="20"/>
                <w:szCs w:val="20"/>
              </w:rPr>
            </w:pPr>
          </w:p>
        </w:tc>
      </w:tr>
    </w:tbl>
    <w:p w:rsidR="00F15605" w:rsidRPr="006A3027" w:rsidRDefault="00F15605" w:rsidP="007F480F">
      <w:pPr>
        <w:tabs>
          <w:tab w:val="left" w:pos="7200"/>
        </w:tabs>
        <w:spacing w:after="0" w:line="240" w:lineRule="auto"/>
        <w:contextualSpacing/>
        <w:rPr>
          <w:rFonts w:asciiTheme="minorHAnsi" w:eastAsia="Batang" w:hAnsiTheme="minorHAnsi" w:cstheme="minorHAnsi"/>
          <w:color w:val="000000"/>
          <w:sz w:val="20"/>
          <w:szCs w:val="20"/>
        </w:rPr>
      </w:pPr>
    </w:p>
    <w:p w:rsidR="00F53764" w:rsidRPr="00F53764" w:rsidRDefault="00F53764">
      <w:pPr>
        <w:spacing w:after="0" w:line="240" w:lineRule="auto"/>
        <w:rPr>
          <w:b/>
          <w:bCs/>
          <w:sz w:val="20"/>
          <w:szCs w:val="20"/>
        </w:rPr>
      </w:pPr>
      <w:r w:rsidRPr="00F53764">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B81B20">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3D78F7" w:rsidRDefault="00B946A1" w:rsidP="003B74D2">
      <w:pPr>
        <w:spacing w:after="120" w:line="240" w:lineRule="auto"/>
        <w:jc w:val="both"/>
        <w:rPr>
          <w:rFonts w:cs="Calibri"/>
          <w:snapToGrid w:val="0"/>
          <w:sz w:val="20"/>
          <w:szCs w:val="20"/>
        </w:rPr>
      </w:pPr>
      <w:r w:rsidRPr="003D78F7">
        <w:rPr>
          <w:rFonts w:cs="Calibri"/>
          <w:snapToGrid w:val="0"/>
          <w:sz w:val="20"/>
          <w:szCs w:val="20"/>
        </w:rPr>
        <w:t xml:space="preserve">O presente contrato tem por objeto </w:t>
      </w:r>
      <w:r w:rsidR="003D78F7" w:rsidRPr="003D78F7">
        <w:rPr>
          <w:rFonts w:cs="Calibri"/>
          <w:snapToGrid w:val="0"/>
          <w:sz w:val="20"/>
          <w:szCs w:val="20"/>
        </w:rPr>
        <w:t>aquisição de Material Permanente – Botijão de gás, Cafeteira elétrica, liquidificador, entre outros, para atender as necessidades dos servidores do SVO – Serviço de Verificação de Óbitos e da SVPPS – Superintendência de Vigilância Proteção e Promoção da Saúde</w:t>
      </w:r>
      <w:r w:rsidR="00250089" w:rsidRPr="003D78F7">
        <w:rPr>
          <w:rFonts w:cs="Calibri"/>
          <w:snapToGrid w:val="0"/>
          <w:sz w:val="20"/>
          <w:szCs w:val="20"/>
        </w:rPr>
        <w:t>,</w:t>
      </w:r>
      <w:r w:rsidR="00543A27" w:rsidRPr="003D78F7">
        <w:rPr>
          <w:rFonts w:cs="Calibri"/>
          <w:snapToGrid w:val="0"/>
          <w:sz w:val="20"/>
          <w:szCs w:val="20"/>
        </w:rPr>
        <w:t xml:space="preserve"> </w:t>
      </w:r>
      <w:r w:rsidRPr="003D78F7">
        <w:rPr>
          <w:rFonts w:cs="Calibri"/>
          <w:snapToGrid w:val="0"/>
          <w:sz w:val="20"/>
          <w:szCs w:val="20"/>
        </w:rPr>
        <w:t xml:space="preserve">no prazo e nas condições a seguir ajustadas, decorrentes do Pregão Eletrônico nº </w:t>
      </w:r>
      <w:r w:rsidR="008526AD" w:rsidRPr="003D78F7">
        <w:rPr>
          <w:rFonts w:cs="Calibri"/>
          <w:snapToGrid w:val="0"/>
          <w:sz w:val="20"/>
          <w:szCs w:val="20"/>
        </w:rPr>
        <w:t>XXX</w:t>
      </w:r>
      <w:r w:rsidR="00144989" w:rsidRPr="003D78F7">
        <w:rPr>
          <w:rFonts w:cs="Calibri"/>
          <w:snapToGrid w:val="0"/>
          <w:sz w:val="20"/>
          <w:szCs w:val="20"/>
        </w:rPr>
        <w:t>/201</w:t>
      </w:r>
      <w:r w:rsidR="00C26D32" w:rsidRPr="003D78F7">
        <w:rPr>
          <w:rFonts w:cs="Calibri"/>
          <w:snapToGrid w:val="0"/>
          <w:sz w:val="20"/>
          <w:szCs w:val="20"/>
        </w:rPr>
        <w:t>6</w:t>
      </w:r>
      <w:r w:rsidRPr="003D78F7">
        <w:rPr>
          <w:rFonts w:cs="Calibri"/>
          <w:snapToGrid w:val="0"/>
          <w:sz w:val="20"/>
          <w:szCs w:val="20"/>
        </w:rPr>
        <w:t xml:space="preserve">, com motivação e finalidade descritas no Termo de Referência do </w:t>
      </w:r>
      <w:r w:rsidR="00144989" w:rsidRPr="003D78F7">
        <w:rPr>
          <w:rFonts w:cs="Calibri"/>
          <w:snapToGrid w:val="0"/>
          <w:sz w:val="20"/>
          <w:szCs w:val="20"/>
        </w:rPr>
        <w:t>órgão</w:t>
      </w:r>
      <w:r w:rsidRPr="003D78F7">
        <w:rPr>
          <w:rFonts w:cs="Calibri"/>
          <w:snapToGrid w:val="0"/>
          <w:sz w:val="20"/>
          <w:szCs w:val="20"/>
        </w:rPr>
        <w:t xml:space="preserve"> requisitante.</w:t>
      </w:r>
    </w:p>
    <w:p w:rsidR="00B946A1" w:rsidRPr="00975295" w:rsidRDefault="00B946A1" w:rsidP="003B74D2">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26D32">
        <w:rPr>
          <w:rFonts w:cs="Calibri"/>
          <w:sz w:val="20"/>
          <w:szCs w:val="20"/>
        </w:rPr>
        <w:t>XXX</w:t>
      </w:r>
      <w:r w:rsidRPr="00975295">
        <w:rPr>
          <w:rFonts w:cs="Calibri"/>
          <w:sz w:val="20"/>
          <w:szCs w:val="20"/>
        </w:rPr>
        <w:t>/201</w:t>
      </w:r>
      <w:r w:rsidR="00DC4FBA">
        <w:rPr>
          <w:rFonts w:cs="Calibri"/>
          <w:sz w:val="20"/>
          <w:szCs w:val="20"/>
        </w:rPr>
        <w:t>7</w:t>
      </w:r>
      <w:r w:rsidRPr="00975295">
        <w:rPr>
          <w:rFonts w:cs="Calibri"/>
          <w:sz w:val="20"/>
          <w:szCs w:val="20"/>
        </w:rPr>
        <w:t xml:space="preserve">, conforme </w:t>
      </w:r>
      <w:r w:rsidRPr="00D66A8B">
        <w:rPr>
          <w:rFonts w:cs="Calibri"/>
          <w:b/>
          <w:sz w:val="20"/>
          <w:szCs w:val="20"/>
        </w:rPr>
        <w:t xml:space="preserve">Processo nº </w:t>
      </w:r>
      <w:r w:rsidR="003A4F98" w:rsidRPr="00D66A8B">
        <w:rPr>
          <w:rFonts w:cs="Calibri"/>
          <w:b/>
          <w:sz w:val="20"/>
          <w:szCs w:val="20"/>
          <w:shd w:val="clear" w:color="auto" w:fill="FFFFFF"/>
        </w:rPr>
        <w:t>201</w:t>
      </w:r>
      <w:r w:rsidR="003B74D2" w:rsidRPr="00D66A8B">
        <w:rPr>
          <w:rFonts w:cs="Calibri"/>
          <w:b/>
          <w:sz w:val="20"/>
          <w:szCs w:val="20"/>
          <w:shd w:val="clear" w:color="auto" w:fill="FFFFFF"/>
        </w:rPr>
        <w:t>6</w:t>
      </w:r>
      <w:r w:rsidR="003A4F98" w:rsidRPr="00D66A8B">
        <w:rPr>
          <w:rFonts w:cs="Calibri"/>
          <w:b/>
          <w:sz w:val="20"/>
          <w:szCs w:val="20"/>
          <w:shd w:val="clear" w:color="auto" w:fill="FFFFFF"/>
        </w:rPr>
        <w:t>/30550/</w:t>
      </w:r>
      <w:r w:rsidR="008E7DBD" w:rsidRPr="00D66A8B">
        <w:rPr>
          <w:rFonts w:cs="Calibri"/>
          <w:b/>
          <w:sz w:val="20"/>
          <w:szCs w:val="20"/>
          <w:shd w:val="clear" w:color="auto" w:fill="FFFFFF"/>
        </w:rPr>
        <w:t>00</w:t>
      </w:r>
      <w:r w:rsidR="003D78F7">
        <w:rPr>
          <w:rFonts w:cs="Calibri"/>
          <w:b/>
          <w:sz w:val="20"/>
          <w:szCs w:val="20"/>
          <w:shd w:val="clear" w:color="auto" w:fill="FFFFFF"/>
        </w:rPr>
        <w:t>5024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w:t>
      </w:r>
      <w:proofErr w:type="gramStart"/>
      <w:r w:rsidRPr="00975295">
        <w:rPr>
          <w:rFonts w:ascii="Calibri" w:hAnsi="Calibri" w:cs="Calibri"/>
          <w:caps/>
        </w:rPr>
        <w:t>SEGUNDA –D</w:t>
      </w:r>
      <w:r w:rsidR="00EA0243" w:rsidRPr="00975295">
        <w:rPr>
          <w:rFonts w:ascii="Calibri" w:hAnsi="Calibri" w:cs="Calibri"/>
          <w:caps/>
        </w:rPr>
        <w:t>O</w:t>
      </w:r>
      <w:proofErr w:type="gramEnd"/>
      <w:r w:rsidR="00EA0243" w:rsidRPr="00975295">
        <w:rPr>
          <w:rFonts w:ascii="Calibri" w:hAnsi="Calibri" w:cs="Calibri"/>
          <w:caps/>
        </w:rPr>
        <w:t xml:space="preserve"> </w:t>
      </w:r>
      <w:r w:rsidRPr="00975295">
        <w:rPr>
          <w:rFonts w:ascii="Calibri" w:hAnsi="Calibri" w:cs="Calibri"/>
          <w:caps/>
        </w:rPr>
        <w:t>PRAZO</w:t>
      </w:r>
      <w:r w:rsidR="000E4B8D">
        <w:rPr>
          <w:rFonts w:ascii="Calibri" w:hAnsi="Calibri" w:cs="Calibri"/>
          <w:caps/>
        </w:rPr>
        <w:t xml:space="preserve"> de </w:t>
      </w:r>
      <w:r w:rsidR="00997896">
        <w:rPr>
          <w:rFonts w:ascii="Calibri" w:hAnsi="Calibri" w:cs="Calibri"/>
          <w:caps/>
        </w:rPr>
        <w:t>ENTREGA DO</w:t>
      </w:r>
      <w:r w:rsidR="00A2088F">
        <w:rPr>
          <w:rFonts w:ascii="Calibri" w:hAnsi="Calibri" w:cs="Calibri"/>
          <w:caps/>
        </w:rPr>
        <w:t>s</w:t>
      </w:r>
      <w:r w:rsidR="00997896">
        <w:rPr>
          <w:rFonts w:ascii="Calibri" w:hAnsi="Calibri" w:cs="Calibri"/>
          <w:caps/>
        </w:rPr>
        <w:t xml:space="preserve"> </w:t>
      </w:r>
      <w:r w:rsidR="00A2088F">
        <w:rPr>
          <w:rFonts w:ascii="Calibri" w:hAnsi="Calibri" w:cs="Calibri"/>
          <w:caps/>
        </w:rPr>
        <w:t>produtos</w:t>
      </w:r>
    </w:p>
    <w:p w:rsidR="003D78F7" w:rsidRDefault="00A2088F" w:rsidP="003D78F7">
      <w:pPr>
        <w:pStyle w:val="Default"/>
        <w:numPr>
          <w:ilvl w:val="1"/>
          <w:numId w:val="5"/>
        </w:numPr>
        <w:adjustRightInd w:val="0"/>
        <w:spacing w:after="60"/>
        <w:jc w:val="both"/>
        <w:rPr>
          <w:color w:val="auto"/>
          <w:sz w:val="20"/>
          <w:szCs w:val="20"/>
        </w:rPr>
      </w:pPr>
      <w:r w:rsidRPr="003D78F7">
        <w:rPr>
          <w:color w:val="auto"/>
          <w:sz w:val="20"/>
          <w:szCs w:val="20"/>
        </w:rPr>
        <w:t xml:space="preserve">A CONTRATADA terá o prazo de </w:t>
      </w:r>
      <w:r w:rsidR="003D78F7" w:rsidRPr="003D78F7">
        <w:rPr>
          <w:color w:val="auto"/>
          <w:sz w:val="20"/>
          <w:szCs w:val="20"/>
        </w:rPr>
        <w:t>10</w:t>
      </w:r>
      <w:r w:rsidRPr="003D78F7">
        <w:rPr>
          <w:color w:val="auto"/>
          <w:sz w:val="20"/>
          <w:szCs w:val="20"/>
        </w:rPr>
        <w:t xml:space="preserve"> (</w:t>
      </w:r>
      <w:r w:rsidR="003D78F7" w:rsidRPr="003D78F7">
        <w:rPr>
          <w:color w:val="auto"/>
          <w:sz w:val="20"/>
          <w:szCs w:val="20"/>
        </w:rPr>
        <w:t>dez</w:t>
      </w:r>
      <w:r w:rsidRPr="003D78F7">
        <w:rPr>
          <w:color w:val="auto"/>
          <w:sz w:val="20"/>
          <w:szCs w:val="20"/>
        </w:rPr>
        <w:t xml:space="preserve">) dias </w:t>
      </w:r>
      <w:r w:rsidR="003D78F7" w:rsidRPr="003D78F7">
        <w:rPr>
          <w:color w:val="auto"/>
          <w:sz w:val="20"/>
          <w:szCs w:val="20"/>
        </w:rPr>
        <w:t>úteis.</w:t>
      </w:r>
    </w:p>
    <w:p w:rsidR="003D78F7" w:rsidRPr="003D78F7" w:rsidRDefault="003D78F7" w:rsidP="003D78F7">
      <w:pPr>
        <w:pStyle w:val="Default"/>
        <w:numPr>
          <w:ilvl w:val="1"/>
          <w:numId w:val="5"/>
        </w:numPr>
        <w:tabs>
          <w:tab w:val="left" w:pos="426"/>
        </w:tabs>
        <w:adjustRightInd w:val="0"/>
        <w:spacing w:after="60"/>
        <w:ind w:left="0" w:firstLine="0"/>
        <w:jc w:val="both"/>
        <w:rPr>
          <w:color w:val="auto"/>
          <w:sz w:val="20"/>
          <w:szCs w:val="20"/>
        </w:rPr>
      </w:pPr>
      <w:r w:rsidRPr="003D78F7">
        <w:rPr>
          <w:color w:val="auto"/>
          <w:sz w:val="20"/>
          <w:szCs w:val="20"/>
        </w:rPr>
        <w:t xml:space="preserve"> Os equipamentos que necessitam de instalação deverão ser instalados pela Contratada e estar em pleno funcionamento, no prazo de até 10 (dez) dias úteis, após o recebimento da Autorização de Fornecimento pela empresa vencedora, nos locais a serem designados pela Unidade Requisitante</w:t>
      </w:r>
      <w:r w:rsidRPr="003D78F7">
        <w:rPr>
          <w:rFonts w:asciiTheme="minorHAnsi" w:hAnsiTheme="minorHAnsi" w:cstheme="minorHAnsi"/>
        </w:rPr>
        <w:t>.</w:t>
      </w:r>
    </w:p>
    <w:p w:rsidR="00B946A1" w:rsidRPr="00A2088F" w:rsidRDefault="007C3977" w:rsidP="00A2088F">
      <w:pPr>
        <w:spacing w:before="120" w:after="0" w:line="360" w:lineRule="auto"/>
        <w:jc w:val="both"/>
        <w:rPr>
          <w:rFonts w:cs="Calibri"/>
          <w:b/>
          <w:sz w:val="20"/>
          <w:szCs w:val="20"/>
        </w:rPr>
      </w:pPr>
      <w:r w:rsidRPr="00A2088F">
        <w:rPr>
          <w:rFonts w:cs="Calibri"/>
          <w:b/>
          <w:sz w:val="20"/>
          <w:szCs w:val="20"/>
        </w:rPr>
        <w:lastRenderedPageBreak/>
        <w:t>CLÁUSULA TERCEIRA –</w:t>
      </w:r>
      <w:r w:rsidR="00A2088F" w:rsidRPr="00A2088F">
        <w:rPr>
          <w:rFonts w:cs="Calibri"/>
          <w:b/>
          <w:sz w:val="20"/>
          <w:szCs w:val="20"/>
        </w:rPr>
        <w:t xml:space="preserve"> </w:t>
      </w:r>
      <w:r w:rsidR="00B47D86" w:rsidRPr="00A2088F">
        <w:rPr>
          <w:rFonts w:cs="Calibri"/>
          <w:b/>
          <w:sz w:val="20"/>
          <w:szCs w:val="20"/>
        </w:rPr>
        <w:t xml:space="preserve">DO LOCAL DE </w:t>
      </w:r>
      <w:r w:rsidR="00A2088F" w:rsidRPr="00A2088F">
        <w:rPr>
          <w:rFonts w:cs="Calibri"/>
          <w:b/>
          <w:sz w:val="20"/>
          <w:szCs w:val="20"/>
        </w:rPr>
        <w:t>ENTREGA DOS PRODUTOS</w:t>
      </w:r>
    </w:p>
    <w:p w:rsidR="003D78F7" w:rsidRPr="003D78F7" w:rsidRDefault="003D78F7" w:rsidP="003D78F7">
      <w:pPr>
        <w:pStyle w:val="Corpodetexto31"/>
        <w:rPr>
          <w:rFonts w:ascii="Calibri" w:hAnsi="Calibri" w:cs="Calibri"/>
          <w:kern w:val="0"/>
          <w:sz w:val="20"/>
        </w:rPr>
      </w:pPr>
      <w:r w:rsidRPr="003D78F7">
        <w:rPr>
          <w:rFonts w:ascii="Calibri" w:hAnsi="Calibri" w:cs="Calibri"/>
          <w:kern w:val="0"/>
          <w:sz w:val="20"/>
        </w:rPr>
        <w:t xml:space="preserve">O local de entrega será o Almoxarifado Central da Secretaria de Saúde do Estado do Tocantins, situado no endereço: </w:t>
      </w:r>
      <w:proofErr w:type="gramStart"/>
      <w:r w:rsidRPr="003D78F7">
        <w:rPr>
          <w:rFonts w:ascii="Calibri" w:hAnsi="Calibri" w:cs="Calibri"/>
          <w:kern w:val="0"/>
          <w:sz w:val="20"/>
        </w:rPr>
        <w:t>1.112 Sul</w:t>
      </w:r>
      <w:proofErr w:type="gramEnd"/>
      <w:r w:rsidRPr="003D78F7">
        <w:rPr>
          <w:rFonts w:ascii="Calibri" w:hAnsi="Calibri" w:cs="Calibri"/>
          <w:kern w:val="0"/>
          <w:sz w:val="20"/>
        </w:rPr>
        <w:t>, Alameda 04, QI-C, Lote 14.</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A2088F">
        <w:rPr>
          <w:rFonts w:cs="Calibri"/>
          <w:b/>
          <w:sz w:val="20"/>
          <w:szCs w:val="20"/>
        </w:rPr>
        <w:t xml:space="preserve">Processo nº </w:t>
      </w:r>
      <w:r w:rsidR="006364DB" w:rsidRPr="00A2088F">
        <w:rPr>
          <w:rFonts w:cs="Calibri"/>
          <w:b/>
          <w:sz w:val="20"/>
          <w:szCs w:val="20"/>
        </w:rPr>
        <w:t>201</w:t>
      </w:r>
      <w:r w:rsidR="002A3263" w:rsidRPr="00A2088F">
        <w:rPr>
          <w:rFonts w:cs="Calibri"/>
          <w:b/>
          <w:sz w:val="20"/>
          <w:szCs w:val="20"/>
        </w:rPr>
        <w:t>6</w:t>
      </w:r>
      <w:r w:rsidR="006364DB" w:rsidRPr="00A2088F">
        <w:rPr>
          <w:rFonts w:cs="Calibri"/>
          <w:b/>
          <w:sz w:val="20"/>
          <w:szCs w:val="20"/>
        </w:rPr>
        <w:t>/30550/00</w:t>
      </w:r>
      <w:r w:rsidR="003D78F7">
        <w:rPr>
          <w:rFonts w:cs="Calibri"/>
          <w:b/>
          <w:sz w:val="20"/>
          <w:szCs w:val="20"/>
        </w:rPr>
        <w:t>5024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Orientar a CONTRATADA quanto à melhor forma de execução dos serviços;</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Prestar todas as informações solicitadas pela CONTRATADA para o bom andamento dos serviços.</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 xml:space="preserve">Promover, por intermédio do servidor designado na forma do Art. 67 da Lei 8.666/93, o acompanhamento e a fiscalização da execução do objeto deste </w:t>
      </w:r>
      <w:r>
        <w:rPr>
          <w:rFonts w:asciiTheme="minorHAnsi" w:hAnsiTheme="minorHAnsi" w:cstheme="minorHAnsi"/>
          <w:sz w:val="20"/>
          <w:szCs w:val="20"/>
        </w:rPr>
        <w:t>instrumento contratual</w:t>
      </w:r>
      <w:r w:rsidRPr="006A3027">
        <w:rPr>
          <w:rFonts w:asciiTheme="minorHAnsi" w:hAnsiTheme="minorHAnsi" w:cstheme="minorHAnsi"/>
          <w:sz w:val="20"/>
          <w:szCs w:val="20"/>
        </w:rPr>
        <w:t>, sob os aspectos quantitativo e qualitativo, anotando em registro próprio as falhas detectadas e comunicando as ocorrências de quaisquer fatos que, a seu critério, exijam medidas corretivas por parte da Contratada;</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 xml:space="preserve">Efetuar o pagamento à Contratada, de acordo com as condições de preço e prazo estabelecidos neste </w:t>
      </w:r>
      <w:r>
        <w:rPr>
          <w:rFonts w:asciiTheme="minorHAnsi" w:hAnsiTheme="minorHAnsi" w:cstheme="minorHAnsi"/>
          <w:sz w:val="20"/>
          <w:szCs w:val="20"/>
        </w:rPr>
        <w:t>instrumento contratual</w:t>
      </w:r>
      <w:r w:rsidRPr="006A3027">
        <w:rPr>
          <w:rFonts w:asciiTheme="minorHAnsi" w:hAnsiTheme="minorHAnsi" w:cstheme="minorHAnsi"/>
          <w:sz w:val="20"/>
          <w:szCs w:val="20"/>
        </w:rPr>
        <w:t>.</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iCs/>
          <w:sz w:val="20"/>
          <w:szCs w:val="20"/>
          <w:lang w:eastAsia="ar-SA"/>
        </w:rPr>
        <w:t>Responsabilizar-se pelo abastecimento e operação dos equipamentos.</w:t>
      </w:r>
    </w:p>
    <w:p w:rsidR="00A2088F" w:rsidRPr="00737DBE" w:rsidRDefault="00A2088F" w:rsidP="00A2088F">
      <w:pPr>
        <w:pStyle w:val="PargrafodaLista"/>
        <w:tabs>
          <w:tab w:val="left" w:pos="7200"/>
        </w:tabs>
        <w:spacing w:after="0" w:line="240" w:lineRule="auto"/>
        <w:jc w:val="both"/>
        <w:rPr>
          <w:sz w:val="20"/>
          <w:szCs w:val="20"/>
          <w:lang w:eastAsia="pt-BR"/>
        </w:rPr>
      </w:pPr>
    </w:p>
    <w:p w:rsidR="00B946A1" w:rsidRPr="00975295" w:rsidRDefault="00B946A1" w:rsidP="00A2088F">
      <w:pPr>
        <w:pStyle w:val="PargrafodaLista1"/>
        <w:shd w:val="clear" w:color="auto" w:fill="FFFFFF"/>
        <w:tabs>
          <w:tab w:val="left" w:pos="426"/>
          <w:tab w:val="left" w:pos="1134"/>
        </w:tabs>
        <w:autoSpaceDE w:val="0"/>
        <w:autoSpaceDN w:val="0"/>
        <w:adjustRightInd w:val="0"/>
        <w:spacing w:after="0" w:line="240" w:lineRule="auto"/>
        <w:ind w:left="0"/>
        <w:jc w:val="both"/>
        <w:rPr>
          <w:sz w:val="20"/>
          <w:szCs w:val="20"/>
        </w:rPr>
      </w:pPr>
      <w:r w:rsidRPr="00975295">
        <w:rPr>
          <w:b/>
          <w:sz w:val="20"/>
          <w:szCs w:val="20"/>
        </w:rPr>
        <w:t>CLÁUSULA S</w:t>
      </w:r>
      <w:r w:rsidR="003B261F">
        <w:rPr>
          <w:b/>
          <w:sz w:val="20"/>
          <w:szCs w:val="20"/>
        </w:rPr>
        <w:t>EXTA</w:t>
      </w:r>
      <w:r w:rsidRPr="00975295">
        <w:rPr>
          <w:b/>
          <w:sz w:val="20"/>
          <w:szCs w:val="20"/>
        </w:rPr>
        <w:t xml:space="preserve"> </w:t>
      </w:r>
      <w:r w:rsidR="009963B0" w:rsidRPr="00975295">
        <w:rPr>
          <w:b/>
          <w:sz w:val="20"/>
          <w:szCs w:val="20"/>
        </w:rPr>
        <w:t>–</w:t>
      </w:r>
      <w:r w:rsidRPr="00975295">
        <w:rPr>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D78F7" w:rsidRPr="006A3027" w:rsidRDefault="003D78F7" w:rsidP="003D78F7">
      <w:pPr>
        <w:numPr>
          <w:ilvl w:val="0"/>
          <w:numId w:val="16"/>
        </w:numPr>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Entregar fielmente os equipamentos e acessórios, conforme especificações e prazos estipulados no contrato;</w:t>
      </w:r>
    </w:p>
    <w:p w:rsidR="003D78F7" w:rsidRPr="006A3027" w:rsidRDefault="003D78F7" w:rsidP="003D78F7">
      <w:pPr>
        <w:numPr>
          <w:ilvl w:val="0"/>
          <w:numId w:val="16"/>
        </w:numPr>
        <w:tabs>
          <w:tab w:val="left" w:pos="0"/>
        </w:tabs>
        <w:spacing w:after="0" w:line="240" w:lineRule="auto"/>
        <w:ind w:left="777" w:hanging="357"/>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Garantir a qualidade dos equipamentos, bem como os seus acessórios;</w:t>
      </w:r>
    </w:p>
    <w:p w:rsidR="003D78F7" w:rsidRPr="006A3027" w:rsidRDefault="003D78F7" w:rsidP="003D78F7">
      <w:pPr>
        <w:numPr>
          <w:ilvl w:val="0"/>
          <w:numId w:val="16"/>
        </w:numPr>
        <w:tabs>
          <w:tab w:val="left" w:pos="1080"/>
        </w:tabs>
        <w:spacing w:after="0" w:line="240" w:lineRule="auto"/>
        <w:ind w:left="777" w:hanging="357"/>
        <w:jc w:val="both"/>
        <w:rPr>
          <w:rFonts w:asciiTheme="minorHAnsi" w:hAnsiTheme="minorHAnsi" w:cstheme="minorHAnsi"/>
          <w:sz w:val="20"/>
          <w:szCs w:val="20"/>
        </w:rPr>
      </w:pPr>
      <w:r w:rsidRPr="006A3027">
        <w:rPr>
          <w:rFonts w:asciiTheme="minorHAnsi" w:hAnsiTheme="minorHAnsi" w:cstheme="minorHAnsi"/>
          <w:sz w:val="20"/>
          <w:szCs w:val="20"/>
        </w:rPr>
        <w:t>Prestar, de imediato, todos os esclarecimentos que forem solicitados pela contratante, obrigando-se a atender todas as reclamações a respeito da qualidade do fornecimento/serviço prestado;</w:t>
      </w:r>
    </w:p>
    <w:p w:rsidR="003D78F7" w:rsidRPr="006A3027" w:rsidRDefault="003D78F7" w:rsidP="003D78F7">
      <w:pPr>
        <w:numPr>
          <w:ilvl w:val="0"/>
          <w:numId w:val="16"/>
        </w:numPr>
        <w:tabs>
          <w:tab w:val="left" w:pos="0"/>
        </w:tabs>
        <w:spacing w:after="0" w:line="240" w:lineRule="auto"/>
        <w:ind w:left="777" w:hanging="357"/>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Fornecer cópia do manual do usuário para os equipamentos fornecidos.</w:t>
      </w:r>
    </w:p>
    <w:p w:rsidR="003D78F7" w:rsidRPr="006A3027" w:rsidRDefault="003D78F7" w:rsidP="003D78F7">
      <w:pPr>
        <w:tabs>
          <w:tab w:val="left" w:pos="0"/>
        </w:tabs>
        <w:spacing w:after="0" w:line="240" w:lineRule="auto"/>
        <w:ind w:left="777"/>
        <w:jc w:val="both"/>
        <w:rPr>
          <w:rFonts w:asciiTheme="minorHAnsi" w:hAnsiTheme="minorHAnsi" w:cstheme="minorHAnsi"/>
          <w:iCs/>
          <w:sz w:val="20"/>
          <w:szCs w:val="20"/>
          <w:lang w:eastAsia="ar-SA"/>
        </w:rPr>
      </w:pPr>
    </w:p>
    <w:p w:rsidR="00A2088F" w:rsidRPr="00A2088F" w:rsidRDefault="00A2088F" w:rsidP="00A2088F">
      <w:pPr>
        <w:pStyle w:val="PargrafodaLista"/>
        <w:tabs>
          <w:tab w:val="left" w:pos="7200"/>
        </w:tabs>
        <w:spacing w:after="0" w:line="240" w:lineRule="auto"/>
        <w:ind w:left="770"/>
        <w:jc w:val="both"/>
        <w:rPr>
          <w:rFonts w:eastAsia="Batang"/>
          <w:color w:val="000000"/>
          <w:sz w:val="20"/>
          <w:szCs w:val="20"/>
        </w:rPr>
      </w:pPr>
    </w:p>
    <w:p w:rsidR="00B946A1" w:rsidRPr="00975295" w:rsidRDefault="00B946A1" w:rsidP="00A2088F">
      <w:pPr>
        <w:pStyle w:val="PargrafodaLista1"/>
        <w:shd w:val="clear" w:color="auto" w:fill="FFFFFF"/>
        <w:tabs>
          <w:tab w:val="left" w:pos="426"/>
        </w:tabs>
        <w:autoSpaceDE w:val="0"/>
        <w:autoSpaceDN w:val="0"/>
        <w:adjustRightInd w:val="0"/>
        <w:spacing w:after="0" w:line="240" w:lineRule="auto"/>
        <w:ind w:left="0"/>
        <w:jc w:val="both"/>
        <w:rPr>
          <w:b/>
          <w:sz w:val="20"/>
          <w:szCs w:val="20"/>
        </w:rPr>
      </w:pPr>
      <w:r w:rsidRPr="00975295">
        <w:rPr>
          <w:b/>
          <w:sz w:val="20"/>
          <w:szCs w:val="20"/>
        </w:rPr>
        <w:t xml:space="preserve">CLÁUSULA </w:t>
      </w:r>
      <w:r w:rsidR="003B261F">
        <w:rPr>
          <w:b/>
          <w:sz w:val="20"/>
          <w:szCs w:val="20"/>
        </w:rPr>
        <w:t>SÉTIMA</w:t>
      </w:r>
      <w:r w:rsidRPr="00975295">
        <w:rPr>
          <w:b/>
          <w:sz w:val="20"/>
          <w:szCs w:val="20"/>
        </w:rPr>
        <w:t xml:space="preserve"> </w:t>
      </w:r>
      <w:r w:rsidR="009963B0" w:rsidRPr="00975295">
        <w:rPr>
          <w:b/>
          <w:sz w:val="20"/>
          <w:szCs w:val="20"/>
        </w:rPr>
        <w:t>–</w:t>
      </w:r>
      <w:r w:rsidRPr="00975295">
        <w:rPr>
          <w:b/>
          <w:sz w:val="20"/>
          <w:szCs w:val="20"/>
        </w:rPr>
        <w:t xml:space="preserve"> DO PREÇO</w:t>
      </w:r>
    </w:p>
    <w:p w:rsidR="00B946A1" w:rsidRPr="00EB2DCD"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D87A1E">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xml:space="preserve">....................... </w:t>
      </w:r>
      <w:r w:rsidRPr="00EB2DCD">
        <w:rPr>
          <w:rFonts w:cs="Calibri"/>
          <w:sz w:val="20"/>
          <w:szCs w:val="20"/>
        </w:rPr>
        <w:t>(</w:t>
      </w:r>
      <w:proofErr w:type="gramStart"/>
      <w:r w:rsidRPr="00EB2DCD">
        <w:rPr>
          <w:rFonts w:cs="Calibri"/>
          <w:sz w:val="20"/>
          <w:szCs w:val="20"/>
        </w:rPr>
        <w:t>...........................................................</w:t>
      </w:r>
      <w:proofErr w:type="gramEnd"/>
      <w:r w:rsidRPr="00EB2DCD">
        <w:rPr>
          <w:rFonts w:cs="Calibri"/>
          <w:sz w:val="20"/>
          <w:szCs w:val="20"/>
        </w:rPr>
        <w:t>).</w:t>
      </w:r>
    </w:p>
    <w:p w:rsidR="00B946A1" w:rsidRPr="00EB2DCD" w:rsidRDefault="00B946A1" w:rsidP="003B261F">
      <w:pPr>
        <w:spacing w:before="120" w:after="0" w:line="240" w:lineRule="auto"/>
        <w:jc w:val="both"/>
        <w:rPr>
          <w:rFonts w:cs="Calibri"/>
          <w:b/>
          <w:sz w:val="20"/>
          <w:szCs w:val="20"/>
        </w:rPr>
      </w:pPr>
      <w:r w:rsidRPr="00EB2DCD">
        <w:rPr>
          <w:rFonts w:cs="Calibri"/>
          <w:b/>
          <w:sz w:val="20"/>
          <w:szCs w:val="20"/>
        </w:rPr>
        <w:t xml:space="preserve">CLÁUSULA </w:t>
      </w:r>
      <w:r w:rsidR="003B261F" w:rsidRPr="00EB2DCD">
        <w:rPr>
          <w:rFonts w:cs="Calibri"/>
          <w:b/>
          <w:sz w:val="20"/>
          <w:szCs w:val="20"/>
        </w:rPr>
        <w:t>OITAVA</w:t>
      </w:r>
      <w:r w:rsidRPr="00EB2DCD">
        <w:rPr>
          <w:rFonts w:cs="Calibri"/>
          <w:b/>
          <w:sz w:val="20"/>
          <w:szCs w:val="20"/>
        </w:rPr>
        <w:t xml:space="preserve"> </w:t>
      </w:r>
      <w:r w:rsidR="009963B0" w:rsidRPr="00EB2DCD">
        <w:rPr>
          <w:rFonts w:cs="Calibri"/>
          <w:b/>
          <w:sz w:val="20"/>
          <w:szCs w:val="20"/>
        </w:rPr>
        <w:t>–</w:t>
      </w:r>
      <w:r w:rsidRPr="00EB2DCD">
        <w:rPr>
          <w:rFonts w:cs="Calibri"/>
          <w:b/>
          <w:sz w:val="20"/>
          <w:szCs w:val="20"/>
        </w:rPr>
        <w:t xml:space="preserve"> DO PAGAMENTO</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910376">
        <w:rPr>
          <w:bCs/>
          <w:color w:val="000000"/>
          <w:sz w:val="20"/>
          <w:szCs w:val="20"/>
        </w:rPr>
        <w:t xml:space="preserve">30 (trinta) dias </w:t>
      </w:r>
      <w:r w:rsidR="003D78F7">
        <w:rPr>
          <w:bCs/>
          <w:color w:val="000000"/>
          <w:sz w:val="20"/>
          <w:szCs w:val="20"/>
        </w:rPr>
        <w:t>úteis</w:t>
      </w:r>
      <w:r w:rsidRPr="00910376">
        <w:rPr>
          <w:bCs/>
          <w:color w:val="000000"/>
          <w:sz w:val="20"/>
          <w:szCs w:val="20"/>
        </w:rPr>
        <w:t>,</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557498" w:rsidRPr="00166183" w:rsidRDefault="00557498" w:rsidP="00557498">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EB2DCD" w:rsidRDefault="00557498" w:rsidP="00EB2DCD">
      <w:pPr>
        <w:tabs>
          <w:tab w:val="left" w:pos="7200"/>
        </w:tabs>
        <w:spacing w:after="0" w:line="240" w:lineRule="auto"/>
        <w:jc w:val="both"/>
        <w:rPr>
          <w:rFonts w:asciiTheme="minorHAnsi" w:eastAsia="Batang" w:hAnsiTheme="minorHAnsi" w:cstheme="minorHAnsi"/>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00EB2DCD" w:rsidRPr="006A3027">
        <w:rPr>
          <w:rFonts w:asciiTheme="minorHAnsi" w:eastAsia="Batang" w:hAnsiTheme="minorHAnsi" w:cstheme="minorHAnsi"/>
          <w:color w:val="000000"/>
          <w:sz w:val="20"/>
          <w:szCs w:val="20"/>
        </w:rPr>
        <w:t>Efetuada a entrega, a CONTRATADA protocolará a Nota Fiscal/Fatura, perante a CONTRATANTE devidamente preenchida;</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t>8.6.</w:t>
      </w:r>
      <w:r w:rsidRPr="006A3027">
        <w:rPr>
          <w:rFonts w:asciiTheme="minorHAnsi" w:eastAsia="Batang" w:hAnsiTheme="minorHAnsi" w:cstheme="minorHAnsi"/>
          <w:color w:val="000000"/>
          <w:sz w:val="20"/>
          <w:szCs w:val="20"/>
        </w:rPr>
        <w:t xml:space="preserve"> Caso Nota Fiscal/Fatura esteja em desacordo, será devolvida para correção;</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t>8.7.</w:t>
      </w:r>
      <w:r>
        <w:rPr>
          <w:rFonts w:asciiTheme="minorHAnsi" w:eastAsia="Batang" w:hAnsiTheme="minorHAnsi" w:cstheme="minorHAnsi"/>
          <w:color w:val="000000"/>
          <w:sz w:val="20"/>
          <w:szCs w:val="20"/>
        </w:rPr>
        <w:t xml:space="preserve"> </w:t>
      </w:r>
      <w:r w:rsidRPr="006A3027">
        <w:rPr>
          <w:rFonts w:asciiTheme="minorHAnsi" w:eastAsia="Batang" w:hAnsiTheme="minorHAnsi" w:cstheme="minorHAnsi"/>
          <w:color w:val="000000"/>
          <w:sz w:val="20"/>
          <w:szCs w:val="20"/>
        </w:rPr>
        <w:t xml:space="preserve">A CONTRATANTE terá um prazo de até </w:t>
      </w:r>
      <w:r w:rsidRPr="006A3027">
        <w:rPr>
          <w:rFonts w:asciiTheme="minorHAnsi" w:eastAsia="Batang" w:hAnsiTheme="minorHAnsi" w:cstheme="minorHAnsi"/>
          <w:b/>
          <w:color w:val="000000"/>
          <w:sz w:val="20"/>
          <w:szCs w:val="20"/>
        </w:rPr>
        <w:t>05 (cinco) dias úteis</w:t>
      </w:r>
      <w:r w:rsidRPr="006A302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lastRenderedPageBreak/>
        <w:t>8.</w:t>
      </w:r>
      <w:r>
        <w:rPr>
          <w:rFonts w:asciiTheme="minorHAnsi" w:eastAsia="Batang" w:hAnsiTheme="minorHAnsi" w:cstheme="minorHAnsi"/>
          <w:b/>
          <w:color w:val="000000"/>
          <w:sz w:val="20"/>
          <w:szCs w:val="20"/>
        </w:rPr>
        <w:t>8</w:t>
      </w:r>
      <w:r w:rsidRPr="00EB2DCD">
        <w:rPr>
          <w:rFonts w:asciiTheme="minorHAnsi" w:eastAsia="Batang" w:hAnsiTheme="minorHAnsi" w:cstheme="minorHAnsi"/>
          <w:b/>
          <w:color w:val="000000"/>
          <w:sz w:val="20"/>
          <w:szCs w:val="20"/>
        </w:rPr>
        <w:t>.</w:t>
      </w:r>
      <w:r>
        <w:rPr>
          <w:rFonts w:asciiTheme="minorHAnsi" w:eastAsia="Batang" w:hAnsiTheme="minorHAnsi" w:cstheme="minorHAnsi"/>
          <w:color w:val="000000"/>
          <w:sz w:val="20"/>
          <w:szCs w:val="20"/>
        </w:rPr>
        <w:t xml:space="preserve"> </w:t>
      </w:r>
      <w:r w:rsidRPr="006A3027">
        <w:rPr>
          <w:rFonts w:asciiTheme="minorHAnsi" w:eastAsia="Batang" w:hAnsiTheme="minorHAnsi" w:cstheme="minorHAnsi"/>
          <w:color w:val="000000"/>
          <w:sz w:val="20"/>
          <w:szCs w:val="20"/>
        </w:rPr>
        <w:t xml:space="preserve">Na ocorrência de rejeição da(s) Nota(s) </w:t>
      </w:r>
      <w:proofErr w:type="gramStart"/>
      <w:r w:rsidRPr="006A3027">
        <w:rPr>
          <w:rFonts w:asciiTheme="minorHAnsi" w:eastAsia="Batang" w:hAnsiTheme="minorHAnsi" w:cstheme="minorHAnsi"/>
          <w:color w:val="000000"/>
          <w:sz w:val="20"/>
          <w:szCs w:val="20"/>
        </w:rPr>
        <w:t>Fiscal(</w:t>
      </w:r>
      <w:proofErr w:type="gramEnd"/>
      <w:r w:rsidRPr="006A3027">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t>8.</w:t>
      </w:r>
      <w:r>
        <w:rPr>
          <w:rFonts w:asciiTheme="minorHAnsi" w:eastAsia="Batang" w:hAnsiTheme="minorHAnsi" w:cstheme="minorHAnsi"/>
          <w:b/>
          <w:color w:val="000000"/>
          <w:sz w:val="20"/>
          <w:szCs w:val="20"/>
        </w:rPr>
        <w:t>9</w:t>
      </w:r>
      <w:r w:rsidRPr="00EB2DCD">
        <w:rPr>
          <w:rFonts w:asciiTheme="minorHAnsi" w:eastAsia="Batang" w:hAnsiTheme="minorHAnsi" w:cstheme="minorHAnsi"/>
          <w:b/>
          <w:color w:val="000000"/>
          <w:sz w:val="20"/>
          <w:szCs w:val="20"/>
        </w:rPr>
        <w:t>.</w:t>
      </w:r>
      <w:r>
        <w:rPr>
          <w:rFonts w:asciiTheme="minorHAnsi" w:eastAsia="Batang" w:hAnsiTheme="minorHAnsi" w:cstheme="minorHAnsi"/>
          <w:color w:val="000000"/>
          <w:sz w:val="20"/>
          <w:szCs w:val="20"/>
        </w:rPr>
        <w:t xml:space="preserve"> </w:t>
      </w:r>
      <w:r w:rsidRPr="006A3027">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EB2DCD" w:rsidRPr="006A3027" w:rsidRDefault="00EB2DCD" w:rsidP="00EB2DCD">
      <w:pPr>
        <w:tabs>
          <w:tab w:val="left" w:pos="7200"/>
        </w:tabs>
        <w:spacing w:after="0" w:line="240" w:lineRule="auto"/>
        <w:jc w:val="both"/>
        <w:rPr>
          <w:rFonts w:asciiTheme="minorHAnsi" w:eastAsia="Batang" w:hAnsiTheme="minorHAnsi" w:cstheme="minorHAnsi"/>
          <w:color w:val="000000"/>
          <w:sz w:val="20"/>
          <w:szCs w:val="20"/>
        </w:rPr>
      </w:pPr>
    </w:p>
    <w:p w:rsidR="00B946A1" w:rsidRPr="00975295" w:rsidRDefault="00B946A1" w:rsidP="00EB2DCD">
      <w:pPr>
        <w:widowControl w:val="0"/>
        <w:autoSpaceDE w:val="0"/>
        <w:autoSpaceDN w:val="0"/>
        <w:adjustRightInd w:val="0"/>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426E3A" w:rsidRPr="00426E3A">
        <w:rPr>
          <w:rFonts w:cs="Calibri"/>
          <w:b/>
          <w:sz w:val="20"/>
          <w:szCs w:val="20"/>
        </w:rPr>
        <w:t>10.</w:t>
      </w:r>
      <w:r w:rsidR="00EB2DCD">
        <w:rPr>
          <w:rFonts w:cs="Calibri"/>
          <w:b/>
          <w:sz w:val="20"/>
          <w:szCs w:val="20"/>
        </w:rPr>
        <w:t>305.1165.3025</w:t>
      </w:r>
      <w:r w:rsidRPr="00975295">
        <w:rPr>
          <w:rFonts w:cs="Calibri"/>
          <w:sz w:val="20"/>
          <w:szCs w:val="20"/>
        </w:rPr>
        <w:t xml:space="preserve"> elemento de despesa</w:t>
      </w:r>
      <w:r w:rsidRPr="00975295">
        <w:rPr>
          <w:rFonts w:cs="Calibri"/>
          <w:b/>
          <w:sz w:val="20"/>
          <w:szCs w:val="20"/>
        </w:rPr>
        <w:t xml:space="preserve"> </w:t>
      </w:r>
      <w:r w:rsidR="00426E3A">
        <w:rPr>
          <w:rFonts w:cs="Calibri"/>
          <w:b/>
          <w:sz w:val="20"/>
          <w:szCs w:val="20"/>
        </w:rPr>
        <w:t>44.90.52</w:t>
      </w:r>
    </w:p>
    <w:p w:rsidR="00737DBE" w:rsidRPr="00737DBE" w:rsidRDefault="00737DBE" w:rsidP="00737DBE">
      <w:pPr>
        <w:spacing w:after="120" w:line="240" w:lineRule="auto"/>
        <w:jc w:val="both"/>
        <w:rPr>
          <w:rFonts w:cs="Calibri"/>
          <w:sz w:val="20"/>
          <w:szCs w:val="20"/>
        </w:rPr>
      </w:pPr>
      <w:r w:rsidRPr="00975295">
        <w:rPr>
          <w:rFonts w:cs="Calibri"/>
          <w:b/>
          <w:sz w:val="20"/>
          <w:szCs w:val="20"/>
        </w:rPr>
        <w:t>CLÁUSULA DÉCIMA</w:t>
      </w:r>
      <w:r>
        <w:rPr>
          <w:rFonts w:cs="Calibri"/>
          <w:b/>
          <w:sz w:val="20"/>
          <w:szCs w:val="20"/>
        </w:rPr>
        <w:t xml:space="preserve"> - </w:t>
      </w:r>
      <w:r w:rsidRPr="00737DBE">
        <w:rPr>
          <w:rFonts w:cs="Calibri"/>
          <w:b/>
          <w:sz w:val="20"/>
          <w:szCs w:val="20"/>
        </w:rPr>
        <w:t>DO RECEBIMENTO E ACEITAÇÃO DO OBJETO</w:t>
      </w:r>
    </w:p>
    <w:p w:rsidR="00EB2DCD" w:rsidRPr="006A3027" w:rsidRDefault="00EB2DCD" w:rsidP="00EB2DCD">
      <w:pPr>
        <w:autoSpaceDE w:val="0"/>
        <w:autoSpaceDN w:val="0"/>
        <w:adjustRightInd w:val="0"/>
        <w:ind w:firstLine="357"/>
        <w:jc w:val="both"/>
        <w:rPr>
          <w:rFonts w:asciiTheme="minorHAnsi" w:hAnsiTheme="minorHAnsi" w:cstheme="minorHAnsi"/>
          <w:sz w:val="20"/>
          <w:szCs w:val="20"/>
        </w:rPr>
      </w:pPr>
      <w:r w:rsidRPr="006A3027">
        <w:rPr>
          <w:rFonts w:asciiTheme="minorHAnsi" w:hAnsiTheme="minorHAnsi" w:cstheme="minorHAnsi"/>
          <w:sz w:val="20"/>
          <w:szCs w:val="20"/>
        </w:rPr>
        <w:t xml:space="preserve">Nos termos dos artigos </w:t>
      </w:r>
      <w:smartTag w:uri="urn:schemas-microsoft-com:office:smarttags" w:element="metricconverter">
        <w:smartTagPr>
          <w:attr w:name="ProductID" w:val="73 a"/>
        </w:smartTagPr>
        <w:r w:rsidRPr="006A3027">
          <w:rPr>
            <w:rFonts w:asciiTheme="minorHAnsi" w:hAnsiTheme="minorHAnsi" w:cstheme="minorHAnsi"/>
            <w:sz w:val="20"/>
            <w:szCs w:val="20"/>
          </w:rPr>
          <w:t>73 a</w:t>
        </w:r>
      </w:smartTag>
      <w:r w:rsidRPr="006A3027">
        <w:rPr>
          <w:rFonts w:asciiTheme="minorHAnsi" w:hAnsiTheme="minorHAnsi" w:cstheme="minorHAnsi"/>
          <w:sz w:val="20"/>
          <w:szCs w:val="20"/>
        </w:rPr>
        <w:t xml:space="preserve"> 76 da Lei 8.666/1993, o objeto desta será recebido:</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b/>
          <w:sz w:val="20"/>
          <w:szCs w:val="20"/>
        </w:rPr>
        <w:t>Provisoriamente</w:t>
      </w:r>
      <w:r w:rsidRPr="00DC4FBA">
        <w:rPr>
          <w:rFonts w:asciiTheme="minorHAnsi" w:hAnsiTheme="minorHAnsi" w:cstheme="minorHAnsi"/>
          <w:sz w:val="20"/>
          <w:szCs w:val="20"/>
        </w:rPr>
        <w:t xml:space="preserve">, pela Equipe de Almoxarifado e Patrimônio da Secretaria da Saúde do Estado do Tocantins - </w:t>
      </w:r>
      <w:r w:rsidRPr="00DC4FBA">
        <w:rPr>
          <w:rFonts w:asciiTheme="minorHAnsi" w:hAnsiTheme="minorHAnsi" w:cstheme="minorHAnsi"/>
          <w:color w:val="000000"/>
          <w:sz w:val="20"/>
          <w:szCs w:val="20"/>
        </w:rPr>
        <w:t>SES/TO</w:t>
      </w:r>
      <w:r w:rsidRPr="00DC4FBA">
        <w:rPr>
          <w:rFonts w:asciiTheme="minorHAnsi" w:hAnsiTheme="minorHAnsi" w:cstheme="minorHAnsi"/>
          <w:sz w:val="20"/>
          <w:szCs w:val="20"/>
        </w:rPr>
        <w:t>, no canhoto da fatura/nota fiscal ou documento equivalente e no ato da entrega do(s) produto(s), para posterior verificação da conformidade dos produtos com as especificações.</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b/>
          <w:sz w:val="20"/>
          <w:szCs w:val="20"/>
        </w:rPr>
        <w:t xml:space="preserve"> </w:t>
      </w:r>
      <w:r w:rsidRPr="00DC4FBA">
        <w:rPr>
          <w:rFonts w:asciiTheme="minorHAnsi" w:hAnsiTheme="minorHAnsi" w:cstheme="minorHAnsi"/>
          <w:sz w:val="20"/>
          <w:szCs w:val="20"/>
        </w:rPr>
        <w:t>Será formalizado o fiscal de contrato, ou seja, técnicos da área solicitante para acompanhar o processo, assim como a entrega e instalação dos equipamentos permanente.</w:t>
      </w:r>
    </w:p>
    <w:p w:rsidR="00EB2DCD" w:rsidRPr="006A3027" w:rsidRDefault="00DC4FBA" w:rsidP="00DC4FBA">
      <w:pPr>
        <w:autoSpaceDE w:val="0"/>
        <w:autoSpaceDN w:val="0"/>
        <w:adjustRightInd w:val="0"/>
        <w:spacing w:before="40" w:after="40" w:line="240" w:lineRule="auto"/>
        <w:ind w:left="360"/>
        <w:jc w:val="both"/>
        <w:rPr>
          <w:rFonts w:asciiTheme="minorHAnsi" w:hAnsiTheme="minorHAnsi" w:cstheme="minorHAnsi"/>
          <w:sz w:val="20"/>
          <w:szCs w:val="20"/>
        </w:rPr>
      </w:pPr>
      <w:r>
        <w:rPr>
          <w:rFonts w:asciiTheme="minorHAnsi" w:hAnsiTheme="minorHAnsi" w:cstheme="minorHAnsi"/>
          <w:sz w:val="20"/>
          <w:szCs w:val="20"/>
        </w:rPr>
        <w:t>I -</w:t>
      </w:r>
      <w:proofErr w:type="gramStart"/>
      <w:r>
        <w:rPr>
          <w:rFonts w:asciiTheme="minorHAnsi" w:hAnsiTheme="minorHAnsi" w:cstheme="minorHAnsi"/>
          <w:sz w:val="20"/>
          <w:szCs w:val="20"/>
        </w:rPr>
        <w:t xml:space="preserve"> </w:t>
      </w:r>
      <w:r w:rsidR="00EB2DCD" w:rsidRPr="006A3027">
        <w:rPr>
          <w:rFonts w:asciiTheme="minorHAnsi" w:hAnsiTheme="minorHAnsi" w:cstheme="minorHAnsi"/>
          <w:sz w:val="20"/>
          <w:szCs w:val="20"/>
        </w:rPr>
        <w:t xml:space="preserve"> </w:t>
      </w:r>
      <w:proofErr w:type="gramEnd"/>
      <w:r w:rsidR="00EB2DCD" w:rsidRPr="006A3027">
        <w:rPr>
          <w:rFonts w:asciiTheme="minorHAnsi" w:hAnsiTheme="minorHAnsi" w:cstheme="minorHAnsi"/>
          <w:sz w:val="20"/>
          <w:szCs w:val="20"/>
        </w:rPr>
        <w:t xml:space="preserve">Se for constatada desconformidade do(s) produtos apresentado(s) em relação às especificações do(s) objeto(s) ou a(s) amostra(s) aprovada(s) pela </w:t>
      </w:r>
      <w:r w:rsidR="00EB2DCD" w:rsidRPr="006A3027">
        <w:rPr>
          <w:rFonts w:asciiTheme="minorHAnsi" w:hAnsiTheme="minorHAnsi" w:cstheme="minorHAnsi"/>
          <w:b/>
          <w:sz w:val="20"/>
          <w:szCs w:val="20"/>
          <w:u w:val="single"/>
        </w:rPr>
        <w:t>fiscalização</w:t>
      </w:r>
      <w:r w:rsidR="00EB2DCD" w:rsidRPr="006A3027">
        <w:rPr>
          <w:rFonts w:asciiTheme="minorHAnsi" w:hAnsiTheme="minorHAnsi" w:cstheme="minorHAnsi"/>
          <w:sz w:val="20"/>
          <w:szCs w:val="20"/>
        </w:rPr>
        <w:t xml:space="preserve">, o </w:t>
      </w:r>
      <w:r w:rsidR="00EB2DCD" w:rsidRPr="006A3027">
        <w:rPr>
          <w:rFonts w:asciiTheme="minorHAnsi" w:hAnsiTheme="minorHAnsi" w:cstheme="minorHAnsi"/>
          <w:b/>
          <w:sz w:val="20"/>
          <w:szCs w:val="20"/>
        </w:rPr>
        <w:t>Contratado</w:t>
      </w:r>
      <w:r w:rsidR="00EB2DCD" w:rsidRPr="006A3027">
        <w:rPr>
          <w:rFonts w:asciiTheme="minorHAnsi" w:hAnsiTheme="minorHAnsi" w:cstheme="minorHAnsi"/>
          <w:sz w:val="20"/>
          <w:szCs w:val="20"/>
        </w:rPr>
        <w:t xml:space="preserve"> deve efetuar a troca do(s) produto(s), no prazo de 15 (quinze) dias, a contar do recebimento da solicitação.</w:t>
      </w:r>
    </w:p>
    <w:p w:rsidR="00EB2DCD" w:rsidRPr="006A3027" w:rsidRDefault="00DC4FBA" w:rsidP="00DC4FBA">
      <w:pPr>
        <w:autoSpaceDE w:val="0"/>
        <w:autoSpaceDN w:val="0"/>
        <w:adjustRightInd w:val="0"/>
        <w:spacing w:before="40" w:after="4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II - </w:t>
      </w:r>
      <w:r w:rsidR="00EB2DCD" w:rsidRPr="006A3027">
        <w:rPr>
          <w:rFonts w:asciiTheme="minorHAnsi" w:hAnsiTheme="minorHAnsi" w:cstheme="minorHAnsi"/>
          <w:sz w:val="20"/>
          <w:szCs w:val="20"/>
        </w:rPr>
        <w:t>Neste caso, o recebimento do(s) produto(s) escoimado(s) dos vícios que deram causa a sua troca será considerado recebimento provisório, ensejando nova contagem de prazo para o recebimento definitivo.</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b/>
          <w:sz w:val="20"/>
          <w:szCs w:val="20"/>
        </w:rPr>
        <w:t>Definitivamente</w:t>
      </w:r>
      <w:r w:rsidRPr="00DC4FBA">
        <w:rPr>
          <w:rFonts w:asciiTheme="minorHAnsi" w:hAnsiTheme="minorHAnsi" w:cstheme="minorHAnsi"/>
          <w:sz w:val="20"/>
          <w:szCs w:val="20"/>
        </w:rPr>
        <w:t xml:space="preserve">, em até </w:t>
      </w:r>
      <w:proofErr w:type="gramStart"/>
      <w:r w:rsidRPr="00DC4FBA">
        <w:rPr>
          <w:rFonts w:asciiTheme="minorHAnsi" w:hAnsiTheme="minorHAnsi" w:cstheme="minorHAnsi"/>
          <w:sz w:val="20"/>
          <w:szCs w:val="20"/>
        </w:rPr>
        <w:t>5</w:t>
      </w:r>
      <w:proofErr w:type="gramEnd"/>
      <w:r w:rsidRPr="00DC4FBA">
        <w:rPr>
          <w:rFonts w:asciiTheme="minorHAnsi" w:hAnsiTheme="minorHAnsi" w:cstheme="minorHAnsi"/>
          <w:sz w:val="20"/>
          <w:szCs w:val="20"/>
        </w:rPr>
        <w:t xml:space="preserve"> (cinco) dias úteis após a montagem/instalação dos equipamentos e acessórios e criteriosa inspeção/verificação, serão submetidas à análise de qualidade por Comissão de Recebimento formada por funcionários do Setor de Imunização e Coordenadoria de Patrimônio de que os equipamentos encontra-se instalado e em perfeitas condições de utilização, além de atender as especificações do objeto contratado, mediante lavratura de termo próprio. </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b/>
          <w:sz w:val="20"/>
          <w:szCs w:val="20"/>
        </w:rPr>
        <w:t>Rejeitado</w:t>
      </w:r>
      <w:r w:rsidRPr="00DC4FBA">
        <w:rPr>
          <w:rFonts w:asciiTheme="minorHAnsi" w:hAnsiTheme="minorHAnsi" w:cstheme="minorHAnsi"/>
          <w:sz w:val="20"/>
          <w:szCs w:val="20"/>
        </w:rPr>
        <w:t>, quando em desacordo com o estabelecido no edital e seus anexos. Os equipamentos e acessórios em desconformidade com o especificado acarretará a correção; caso não seja possível será rejeitado, com aplicações das sanções administrativas e/ou legais cabíveis e poderão ser convocados os licitantes remanescentes.</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sz w:val="20"/>
          <w:szCs w:val="20"/>
        </w:rPr>
        <w:t xml:space="preserve"> A </w:t>
      </w:r>
      <w:r w:rsidRPr="00DC4FBA">
        <w:rPr>
          <w:rFonts w:asciiTheme="minorHAnsi" w:hAnsiTheme="minorHAnsi" w:cstheme="minorHAnsi"/>
          <w:b/>
          <w:sz w:val="20"/>
          <w:szCs w:val="20"/>
        </w:rPr>
        <w:t>Contratante</w:t>
      </w:r>
      <w:r w:rsidRPr="00DC4FBA">
        <w:rPr>
          <w:rFonts w:asciiTheme="minorHAnsi" w:hAnsiTheme="minorHAnsi" w:cstheme="minorHAnsi"/>
          <w:sz w:val="20"/>
          <w:szCs w:val="20"/>
        </w:rPr>
        <w:t xml:space="preserve"> reserva-se o direito de rejeitar, no todo ou em parte, os equipamentos e acessórios entregues, se em desacordo com as especificações e exigências no Edital, bem como com os termos firmados na proposta vencedora apresentada.</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sz w:val="20"/>
          <w:szCs w:val="20"/>
        </w:rPr>
        <w:t xml:space="preserve">O recebimento provisório ou definitivo do objeto não exclui a responsabilidade da </w:t>
      </w:r>
      <w:r w:rsidRPr="00DC4FBA">
        <w:rPr>
          <w:rFonts w:asciiTheme="minorHAnsi" w:hAnsiTheme="minorHAnsi" w:cstheme="minorHAnsi"/>
          <w:b/>
          <w:sz w:val="20"/>
          <w:szCs w:val="20"/>
        </w:rPr>
        <w:t>Contratada</w:t>
      </w:r>
      <w:r w:rsidRPr="00DC4FBA">
        <w:rPr>
          <w:rFonts w:asciiTheme="minorHAnsi" w:hAnsiTheme="minorHAnsi" w:cstheme="minorHAnsi"/>
          <w:sz w:val="20"/>
          <w:szCs w:val="20"/>
        </w:rPr>
        <w:t xml:space="preserve"> pelos prejuízos resultantes da incorreta execução do contrato.</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snapToGrid w:val="0"/>
          <w:color w:val="000000"/>
          <w:sz w:val="20"/>
          <w:szCs w:val="20"/>
        </w:rPr>
        <w:t>A carga e a descarga serão por conta do fornecedor, sem ônus de frete para o órgão solicitante.</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eastAsia="Batang" w:hAnsiTheme="minorHAnsi" w:cstheme="minorHAnsi"/>
          <w:color w:val="000000"/>
          <w:sz w:val="20"/>
          <w:szCs w:val="20"/>
        </w:rPr>
        <w:t xml:space="preserve">O recebimento será </w:t>
      </w:r>
      <w:r w:rsidRPr="00DC4FBA">
        <w:rPr>
          <w:rFonts w:asciiTheme="minorHAnsi" w:hAnsiTheme="minorHAnsi" w:cstheme="minorHAnsi"/>
          <w:sz w:val="20"/>
          <w:szCs w:val="20"/>
        </w:rPr>
        <w:t xml:space="preserve">confiado a uma Comissão composta de, no mínimo, </w:t>
      </w:r>
      <w:proofErr w:type="gramStart"/>
      <w:r w:rsidRPr="00DC4FBA">
        <w:rPr>
          <w:rFonts w:asciiTheme="minorHAnsi" w:hAnsiTheme="minorHAnsi" w:cstheme="minorHAnsi"/>
          <w:sz w:val="20"/>
          <w:szCs w:val="20"/>
        </w:rPr>
        <w:t>3</w:t>
      </w:r>
      <w:proofErr w:type="gramEnd"/>
      <w:r w:rsidRPr="00DC4FBA">
        <w:rPr>
          <w:rFonts w:asciiTheme="minorHAnsi" w:hAnsiTheme="minorHAnsi" w:cstheme="minorHAnsi"/>
          <w:sz w:val="20"/>
          <w:szCs w:val="20"/>
        </w:rPr>
        <w:t xml:space="preserve"> (três) membros (</w:t>
      </w:r>
      <w:r w:rsidRPr="00DC4FBA">
        <w:rPr>
          <w:rFonts w:asciiTheme="minorHAnsi" w:eastAsia="Batang" w:hAnsiTheme="minorHAnsi" w:cstheme="minorHAnsi"/>
          <w:color w:val="000000"/>
          <w:sz w:val="20"/>
          <w:szCs w:val="20"/>
        </w:rPr>
        <w:t>servidores) devidamente autorizados, conforme estabelece o § 8°, do artigo 15, da Lei 8.666/93.</w:t>
      </w:r>
    </w:p>
    <w:p w:rsidR="00426E3A" w:rsidRPr="00426E3A" w:rsidRDefault="00426E3A" w:rsidP="00426E3A">
      <w:pPr>
        <w:spacing w:after="120" w:line="240" w:lineRule="auto"/>
        <w:jc w:val="both"/>
        <w:rPr>
          <w:rFonts w:cs="Calibri"/>
          <w:b/>
          <w:sz w:val="20"/>
          <w:szCs w:val="20"/>
        </w:rPr>
      </w:pPr>
      <w:r w:rsidRPr="00975295">
        <w:rPr>
          <w:rFonts w:cs="Calibri"/>
          <w:b/>
          <w:sz w:val="20"/>
          <w:szCs w:val="20"/>
        </w:rPr>
        <w:t>CLÁUSULA DÉCIMA</w:t>
      </w:r>
      <w:r w:rsidR="00EB2DCD">
        <w:rPr>
          <w:rFonts w:cs="Calibri"/>
          <w:b/>
          <w:sz w:val="20"/>
          <w:szCs w:val="20"/>
        </w:rPr>
        <w:t xml:space="preserve"> PRIMEIRA</w:t>
      </w:r>
      <w:r w:rsidRPr="00975295">
        <w:rPr>
          <w:rFonts w:cs="Calibri"/>
          <w:b/>
          <w:sz w:val="20"/>
          <w:szCs w:val="20"/>
        </w:rPr>
        <w:t>–</w:t>
      </w:r>
      <w:r>
        <w:rPr>
          <w:rFonts w:cs="Calibri"/>
          <w:b/>
          <w:sz w:val="20"/>
          <w:szCs w:val="20"/>
        </w:rPr>
        <w:t xml:space="preserve"> </w:t>
      </w:r>
      <w:r w:rsidRPr="00426E3A">
        <w:rPr>
          <w:rFonts w:cs="Calibri"/>
          <w:b/>
          <w:sz w:val="20"/>
          <w:szCs w:val="20"/>
        </w:rPr>
        <w:t>DA GARANTIA E ASSISTÊNCIA TÉCNICA</w:t>
      </w:r>
    </w:p>
    <w:p w:rsid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EB2DCD">
        <w:rPr>
          <w:rFonts w:asciiTheme="minorHAnsi" w:hAnsiTheme="minorHAnsi" w:cstheme="minorHAnsi"/>
          <w:b/>
          <w:sz w:val="20"/>
          <w:szCs w:val="20"/>
        </w:rPr>
        <w:t>11.1</w:t>
      </w:r>
      <w:r>
        <w:rPr>
          <w:rFonts w:asciiTheme="minorHAnsi" w:hAnsiTheme="minorHAnsi" w:cstheme="minorHAnsi"/>
          <w:sz w:val="20"/>
          <w:szCs w:val="20"/>
        </w:rPr>
        <w:t xml:space="preserve"> </w:t>
      </w:r>
      <w:r w:rsidRPr="00EB2DCD">
        <w:rPr>
          <w:rFonts w:asciiTheme="minorHAnsi" w:hAnsiTheme="minorHAnsi" w:cstheme="minorHAnsi"/>
          <w:sz w:val="20"/>
          <w:szCs w:val="20"/>
        </w:rPr>
        <w:t>A garantia deve ser mínima de 12 meses a partir da data de entrega para todos os itens e a assistência</w:t>
      </w:r>
      <w:proofErr w:type="gramStart"/>
      <w:r w:rsidRPr="00EB2DCD">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gramEnd"/>
      <w:r w:rsidRPr="00EB2DCD">
        <w:rPr>
          <w:rFonts w:asciiTheme="minorHAnsi" w:hAnsiTheme="minorHAnsi" w:cstheme="minorHAnsi"/>
          <w:sz w:val="20"/>
          <w:szCs w:val="20"/>
        </w:rPr>
        <w:t>técnica deverá atender à Lei Nº. 8.078/90 (Código de Defesa do Consumidor) e às demais legislações pertinentes.</w:t>
      </w:r>
    </w:p>
    <w:p w:rsid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t>11.</w:t>
      </w:r>
      <w:r w:rsidR="008B5932" w:rsidRPr="008B5932">
        <w:rPr>
          <w:rFonts w:asciiTheme="minorHAnsi" w:hAnsiTheme="minorHAnsi" w:cstheme="minorHAnsi"/>
          <w:b/>
          <w:sz w:val="20"/>
          <w:szCs w:val="20"/>
        </w:rPr>
        <w:t>2</w:t>
      </w:r>
      <w:r>
        <w:rPr>
          <w:rFonts w:asciiTheme="minorHAnsi" w:hAnsiTheme="minorHAnsi" w:cstheme="minorHAnsi"/>
          <w:sz w:val="20"/>
          <w:szCs w:val="20"/>
        </w:rPr>
        <w:t xml:space="preserve"> </w:t>
      </w:r>
      <w:r w:rsidRPr="00EB2DCD">
        <w:rPr>
          <w:rFonts w:asciiTheme="minorHAnsi" w:hAnsiTheme="minorHAnsi" w:cstheme="minorHAnsi"/>
          <w:sz w:val="20"/>
          <w:szCs w:val="20"/>
        </w:rPr>
        <w:t>Dar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Contratada.</w:t>
      </w:r>
    </w:p>
    <w:p w:rsid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t>11.</w:t>
      </w:r>
      <w:r w:rsidR="008B5932" w:rsidRPr="008B5932">
        <w:rPr>
          <w:rFonts w:asciiTheme="minorHAnsi" w:hAnsiTheme="minorHAnsi" w:cstheme="minorHAnsi"/>
          <w:b/>
          <w:sz w:val="20"/>
          <w:szCs w:val="20"/>
        </w:rPr>
        <w:t>3</w:t>
      </w:r>
      <w:r>
        <w:rPr>
          <w:rFonts w:asciiTheme="minorHAnsi" w:hAnsiTheme="minorHAnsi" w:cstheme="minorHAnsi"/>
          <w:sz w:val="20"/>
          <w:szCs w:val="20"/>
        </w:rPr>
        <w:t xml:space="preserve"> </w:t>
      </w:r>
      <w:r w:rsidRPr="00EB2DCD">
        <w:rPr>
          <w:rFonts w:asciiTheme="minorHAnsi" w:hAnsiTheme="minorHAnsi" w:cstheme="minorHAnsi"/>
          <w:sz w:val="20"/>
          <w:szCs w:val="20"/>
        </w:rPr>
        <w:t>Substituir, sem ônus, qualquer equipamento que apresente alteração de estabilidade, sensibilidade, especificidade durante o período de sua garantia.</w:t>
      </w:r>
    </w:p>
    <w:p w:rsid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lastRenderedPageBreak/>
        <w:t>11.</w:t>
      </w:r>
      <w:r w:rsidR="008B5932" w:rsidRPr="008B5932">
        <w:rPr>
          <w:rFonts w:asciiTheme="minorHAnsi" w:hAnsiTheme="minorHAnsi" w:cstheme="minorHAnsi"/>
          <w:b/>
          <w:sz w:val="20"/>
          <w:szCs w:val="20"/>
        </w:rPr>
        <w:t>4</w:t>
      </w:r>
      <w:r>
        <w:rPr>
          <w:rFonts w:asciiTheme="minorHAnsi" w:hAnsiTheme="minorHAnsi" w:cstheme="minorHAnsi"/>
          <w:sz w:val="20"/>
          <w:szCs w:val="20"/>
        </w:rPr>
        <w:t xml:space="preserve"> </w:t>
      </w:r>
      <w:r w:rsidRPr="00EB2DCD">
        <w:rPr>
          <w:rFonts w:asciiTheme="minorHAnsi" w:hAnsiTheme="minorHAnsi" w:cstheme="minorHAnsi"/>
          <w:sz w:val="20"/>
          <w:szCs w:val="20"/>
        </w:rPr>
        <w:t>No período da garantia fornecer atendimento e solução dos problemas no prazo de 48 horas, inclusive aos sábados, sendo de sua inteira responsabilidade os insumos e acessórios complementares necessários ao atendimento.</w:t>
      </w:r>
    </w:p>
    <w:p w:rsidR="00EB2DCD" w:rsidRP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t>11.</w:t>
      </w:r>
      <w:r w:rsidR="008B5932" w:rsidRPr="008B5932">
        <w:rPr>
          <w:rFonts w:asciiTheme="minorHAnsi" w:hAnsiTheme="minorHAnsi" w:cstheme="minorHAnsi"/>
          <w:b/>
          <w:sz w:val="20"/>
          <w:szCs w:val="20"/>
        </w:rPr>
        <w:t>5</w:t>
      </w:r>
      <w:r>
        <w:rPr>
          <w:rFonts w:asciiTheme="minorHAnsi" w:hAnsiTheme="minorHAnsi" w:cstheme="minorHAnsi"/>
          <w:sz w:val="20"/>
          <w:szCs w:val="20"/>
        </w:rPr>
        <w:t xml:space="preserve"> </w:t>
      </w:r>
      <w:r w:rsidRPr="00EB2DCD">
        <w:rPr>
          <w:rFonts w:asciiTheme="minorHAnsi" w:hAnsiTheme="minorHAnsi" w:cstheme="minorHAnsi"/>
          <w:sz w:val="20"/>
          <w:szCs w:val="20"/>
        </w:rPr>
        <w:t xml:space="preserve">Dispor de serviço de assistência técnica de funcionamento em horário comercial, informando o nome, endereço e telefone da assistência técnica para acionamento da garantia em </w:t>
      </w:r>
      <w:proofErr w:type="spellStart"/>
      <w:r w:rsidRPr="00EB2DCD">
        <w:rPr>
          <w:rFonts w:asciiTheme="minorHAnsi" w:hAnsiTheme="minorHAnsi" w:cstheme="minorHAnsi"/>
          <w:sz w:val="20"/>
          <w:szCs w:val="20"/>
        </w:rPr>
        <w:t>Palmas-TO</w:t>
      </w:r>
      <w:proofErr w:type="spellEnd"/>
      <w:r w:rsidRPr="00EB2DCD">
        <w:rPr>
          <w:rFonts w:asciiTheme="minorHAnsi" w:hAnsiTheme="minorHAnsi" w:cstheme="minorHAnsi"/>
          <w:sz w:val="20"/>
          <w:szCs w:val="20"/>
        </w:rPr>
        <w:t>.</w:t>
      </w:r>
    </w:p>
    <w:p w:rsidR="00B946A1" w:rsidRPr="00975295" w:rsidRDefault="00B946A1" w:rsidP="00EB2DCD">
      <w:pPr>
        <w:tabs>
          <w:tab w:val="left" w:pos="284"/>
          <w:tab w:val="left" w:pos="426"/>
        </w:tabs>
        <w:spacing w:before="120" w:after="0" w:line="240" w:lineRule="auto"/>
        <w:jc w:val="both"/>
        <w:rPr>
          <w:rFonts w:cs="Calibri"/>
          <w:b/>
          <w:sz w:val="20"/>
          <w:szCs w:val="20"/>
        </w:rPr>
      </w:pPr>
      <w:r w:rsidRPr="00975295">
        <w:rPr>
          <w:rFonts w:cs="Calibri"/>
          <w:b/>
          <w:sz w:val="20"/>
          <w:szCs w:val="20"/>
        </w:rPr>
        <w:t>CLÁUSULA DÉCIMA</w:t>
      </w:r>
      <w:r w:rsidR="00426E3A">
        <w:rPr>
          <w:rFonts w:cs="Calibri"/>
          <w:b/>
          <w:sz w:val="20"/>
          <w:szCs w:val="20"/>
        </w:rPr>
        <w:t xml:space="preserve"> </w:t>
      </w:r>
      <w:r w:rsidR="00EB2DCD">
        <w:rPr>
          <w:rFonts w:cs="Calibri"/>
          <w:b/>
          <w:sz w:val="20"/>
          <w:szCs w:val="20"/>
        </w:rPr>
        <w:t>SEGUNDA</w:t>
      </w:r>
      <w:r w:rsidRPr="00975295">
        <w:rPr>
          <w:rFonts w:cs="Calibri"/>
          <w:b/>
          <w:sz w:val="20"/>
          <w:szCs w:val="20"/>
        </w:rPr>
        <w:t xml:space="preserve"> </w:t>
      </w:r>
      <w:r w:rsidR="009963B0" w:rsidRPr="00975295">
        <w:rPr>
          <w:rFonts w:cs="Calibri"/>
          <w:b/>
          <w:sz w:val="20"/>
          <w:szCs w:val="20"/>
        </w:rPr>
        <w:t>–</w:t>
      </w:r>
      <w:r w:rsidR="00ED58D4">
        <w:rPr>
          <w:rFonts w:cs="Calibri"/>
          <w:b/>
          <w:sz w:val="20"/>
          <w:szCs w:val="20"/>
        </w:rPr>
        <w:t xml:space="preserve"> </w:t>
      </w:r>
      <w:r w:rsidR="00910376">
        <w:rPr>
          <w:rFonts w:cs="Calibri"/>
          <w:b/>
          <w:sz w:val="20"/>
          <w:szCs w:val="20"/>
        </w:rPr>
        <w:t>DA FISCALIZAÇÃO</w:t>
      </w:r>
    </w:p>
    <w:p w:rsidR="008B5932" w:rsidRDefault="00B342BC" w:rsidP="008B5932">
      <w:pPr>
        <w:tabs>
          <w:tab w:val="left" w:pos="7200"/>
        </w:tabs>
        <w:spacing w:after="0" w:line="240" w:lineRule="auto"/>
        <w:jc w:val="both"/>
        <w:rPr>
          <w:rFonts w:asciiTheme="minorHAnsi" w:eastAsia="Batang" w:hAnsiTheme="minorHAnsi" w:cstheme="minorHAnsi"/>
          <w:color w:val="000000"/>
          <w:sz w:val="20"/>
          <w:szCs w:val="20"/>
        </w:rPr>
      </w:pPr>
      <w:r w:rsidRPr="00B342BC">
        <w:rPr>
          <w:rFonts w:asciiTheme="minorHAnsi" w:hAnsiTheme="minorHAnsi" w:cstheme="minorHAnsi"/>
          <w:b/>
          <w:sz w:val="20"/>
          <w:szCs w:val="20"/>
        </w:rPr>
        <w:t>1</w:t>
      </w:r>
      <w:r w:rsidR="00DC4FBA">
        <w:rPr>
          <w:rFonts w:asciiTheme="minorHAnsi" w:hAnsiTheme="minorHAnsi" w:cstheme="minorHAnsi"/>
          <w:b/>
          <w:sz w:val="20"/>
          <w:szCs w:val="20"/>
        </w:rPr>
        <w:t>2</w:t>
      </w:r>
      <w:r w:rsidRPr="00B342BC">
        <w:rPr>
          <w:rFonts w:asciiTheme="minorHAnsi" w:hAnsiTheme="minorHAnsi" w:cstheme="minorHAnsi"/>
          <w:b/>
          <w:sz w:val="20"/>
          <w:szCs w:val="20"/>
        </w:rPr>
        <w:t>.1.</w:t>
      </w:r>
      <w:r>
        <w:rPr>
          <w:rFonts w:asciiTheme="minorHAnsi" w:hAnsiTheme="minorHAnsi" w:cstheme="minorHAnsi"/>
          <w:sz w:val="20"/>
          <w:szCs w:val="20"/>
        </w:rPr>
        <w:t xml:space="preserve"> </w:t>
      </w:r>
      <w:r w:rsidR="008B5932" w:rsidRPr="006A3027">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008B5932" w:rsidRPr="006A3027">
        <w:rPr>
          <w:rFonts w:asciiTheme="minorHAnsi" w:eastAsia="Batang" w:hAnsiTheme="minorHAnsi" w:cstheme="minorHAnsi"/>
          <w:color w:val="000000"/>
          <w:sz w:val="20"/>
          <w:szCs w:val="20"/>
        </w:rPr>
        <w:t>será</w:t>
      </w:r>
      <w:proofErr w:type="gramEnd"/>
      <w:r w:rsidR="008B5932" w:rsidRPr="006A3027">
        <w:rPr>
          <w:rFonts w:asciiTheme="minorHAnsi" w:eastAsia="Batang" w:hAnsiTheme="minorHAnsi" w:cstheme="minorHAnsi"/>
          <w:color w:val="000000"/>
          <w:sz w:val="20"/>
          <w:szCs w:val="20"/>
        </w:rPr>
        <w:t xml:space="preserve"> por meio da Superintendência de Vigilância, Promoção e Proteção á Saúde.</w:t>
      </w:r>
    </w:p>
    <w:p w:rsidR="008B5932"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.2.</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B5932"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.3.</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B5932"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.4.</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r w:rsidR="008B5932">
        <w:rPr>
          <w:rFonts w:asciiTheme="minorHAnsi" w:eastAsia="Batang" w:hAnsiTheme="minorHAnsi" w:cstheme="minorHAnsi"/>
          <w:color w:val="000000"/>
          <w:sz w:val="20"/>
          <w:szCs w:val="20"/>
        </w:rPr>
        <w:t xml:space="preserve"> </w:t>
      </w:r>
    </w:p>
    <w:p w:rsidR="008B5932" w:rsidRPr="006A3027"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.5.</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w:t>
      </w:r>
      <w:r w:rsidR="008B5932">
        <w:rPr>
          <w:rFonts w:asciiTheme="minorHAnsi" w:eastAsia="Batang" w:hAnsiTheme="minorHAnsi" w:cstheme="minorHAnsi"/>
          <w:color w:val="000000"/>
          <w:sz w:val="20"/>
          <w:szCs w:val="20"/>
        </w:rPr>
        <w:t>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8B5932">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DC4FBA">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57498">
        <w:rPr>
          <w:rFonts w:cs="Calibri"/>
          <w:sz w:val="20"/>
          <w:szCs w:val="20"/>
        </w:rPr>
        <w:t xml:space="preserve"> do disposto previsto nos arts. 86 e 87 da Lei 8.666/93,</w:t>
      </w:r>
      <w:r w:rsidRPr="00975295">
        <w:rPr>
          <w:rFonts w:cs="Calibri"/>
          <w:sz w:val="20"/>
          <w:szCs w:val="20"/>
        </w:rPr>
        <w:t xml:space="preserve"> das multas previstas em </w:t>
      </w:r>
      <w:r w:rsidR="005F6698">
        <w:rPr>
          <w:rFonts w:cs="Calibri"/>
          <w:sz w:val="20"/>
          <w:szCs w:val="20"/>
        </w:rPr>
        <w:t>Edital</w:t>
      </w:r>
      <w:r w:rsidR="00557498">
        <w:rPr>
          <w:rFonts w:cs="Calibri"/>
          <w:sz w:val="20"/>
          <w:szCs w:val="20"/>
        </w:rPr>
        <w:t>,</w:t>
      </w:r>
      <w:r w:rsidRPr="00975295">
        <w:rPr>
          <w:rFonts w:cs="Calibri"/>
          <w:sz w:val="20"/>
          <w:szCs w:val="20"/>
        </w:rPr>
        <w:t xml:space="preserve"> no contrato e </w:t>
      </w:r>
      <w:r w:rsidR="00557498">
        <w:rPr>
          <w:rFonts w:cs="Calibri"/>
          <w:sz w:val="20"/>
          <w:szCs w:val="20"/>
        </w:rPr>
        <w:t>n</w:t>
      </w:r>
      <w:r w:rsidRPr="00975295">
        <w:rPr>
          <w:rFonts w:cs="Calibri"/>
          <w:sz w:val="20"/>
          <w:szCs w:val="20"/>
        </w:rPr>
        <w:t>as demais cominações legais.</w:t>
      </w:r>
    </w:p>
    <w:p w:rsidR="00B946A1" w:rsidRPr="00975295" w:rsidRDefault="00DC4FBA"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14</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C4FBA" w:rsidP="00376B72">
      <w:pPr>
        <w:shd w:val="clear" w:color="auto" w:fill="FFFFFF"/>
        <w:spacing w:after="0" w:line="240" w:lineRule="auto"/>
        <w:jc w:val="both"/>
        <w:rPr>
          <w:rFonts w:cs="Calibri"/>
          <w:snapToGrid w:val="0"/>
          <w:sz w:val="20"/>
          <w:szCs w:val="20"/>
        </w:rPr>
      </w:pPr>
      <w:r>
        <w:rPr>
          <w:rFonts w:cs="Calibri"/>
          <w:b/>
          <w:snapToGrid w:val="0"/>
          <w:sz w:val="20"/>
          <w:szCs w:val="20"/>
        </w:rPr>
        <w:t>14</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B946A1"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DC4FBA" w:rsidP="00376B72">
      <w:pPr>
        <w:spacing w:after="0" w:line="240" w:lineRule="auto"/>
        <w:jc w:val="both"/>
        <w:rPr>
          <w:rFonts w:cs="Calibri"/>
          <w:snapToGrid w:val="0"/>
          <w:sz w:val="20"/>
          <w:szCs w:val="20"/>
        </w:rPr>
      </w:pPr>
      <w:r>
        <w:rPr>
          <w:rFonts w:cs="Calibri"/>
          <w:b/>
          <w:snapToGrid w:val="0"/>
          <w:sz w:val="20"/>
          <w:szCs w:val="20"/>
        </w:rPr>
        <w:t>14</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DC4FBA" w:rsidP="001B1CD8">
      <w:pPr>
        <w:tabs>
          <w:tab w:val="left" w:pos="284"/>
          <w:tab w:val="left" w:pos="709"/>
        </w:tabs>
        <w:spacing w:after="120" w:line="240" w:lineRule="auto"/>
        <w:jc w:val="both"/>
        <w:rPr>
          <w:rFonts w:cs="Calibri"/>
          <w:b/>
          <w:sz w:val="20"/>
          <w:szCs w:val="20"/>
        </w:rPr>
      </w:pPr>
      <w:r>
        <w:rPr>
          <w:rFonts w:cs="Calibri"/>
          <w:b/>
          <w:sz w:val="20"/>
          <w:szCs w:val="20"/>
        </w:rPr>
        <w:t>14</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557498" w:rsidP="000A00B6">
      <w:pPr>
        <w:pStyle w:val="Recuodecorpodetexto2"/>
        <w:spacing w:after="0" w:line="240" w:lineRule="auto"/>
        <w:ind w:left="0"/>
        <w:jc w:val="both"/>
        <w:rPr>
          <w:sz w:val="20"/>
          <w:szCs w:val="20"/>
        </w:rPr>
      </w:pPr>
      <w:r>
        <w:rPr>
          <w:bCs/>
          <w:color w:val="000000"/>
          <w:sz w:val="20"/>
          <w:szCs w:val="20"/>
        </w:rPr>
        <w:t xml:space="preserve">A duração do contrato </w:t>
      </w:r>
      <w:r w:rsidR="00737DBE">
        <w:rPr>
          <w:bCs/>
          <w:color w:val="000000"/>
          <w:sz w:val="20"/>
          <w:szCs w:val="20"/>
        </w:rPr>
        <w:t>será de 12 (doze) meses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8B5932">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B5932">
        <w:rPr>
          <w:rFonts w:cs="Calibri"/>
          <w:b/>
          <w:sz w:val="20"/>
          <w:szCs w:val="20"/>
        </w:rPr>
        <w:t>DÉCIMA 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26E3A">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C4FBA">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C4FBA" w:rsidRDefault="00DC4FBA">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8360FE" w:rsidRDefault="008360FE" w:rsidP="008360FE">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8360FE" w:rsidRPr="00CB03EE" w:rsidTr="008360FE">
        <w:trPr>
          <w:trHeight w:val="4886"/>
        </w:trPr>
        <w:tc>
          <w:tcPr>
            <w:tcW w:w="9039" w:type="dxa"/>
          </w:tcPr>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DC4FBA">
              <w:rPr>
                <w:rFonts w:cs="Calibri"/>
                <w:b/>
                <w:bCs/>
                <w:color w:val="000000"/>
                <w:sz w:val="20"/>
                <w:szCs w:val="20"/>
              </w:rPr>
              <w:t>1</w:t>
            </w:r>
            <w:proofErr w:type="gramEnd"/>
            <w:r w:rsidRPr="00CB03EE">
              <w:rPr>
                <w:rFonts w:cs="Calibri"/>
                <w:b/>
                <w:bCs/>
                <w:color w:val="000000"/>
                <w:sz w:val="20"/>
                <w:szCs w:val="20"/>
              </w:rPr>
              <w:t xml:space="preserve"> </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8360FE" w:rsidRPr="00CB03EE" w:rsidTr="008360FE">
              <w:trPr>
                <w:trHeight w:val="258"/>
                <w:jc w:val="center"/>
              </w:trPr>
              <w:tc>
                <w:tcPr>
                  <w:tcW w:w="9130" w:type="dxa"/>
                  <w:gridSpan w:val="6"/>
                </w:tcPr>
                <w:p w:rsidR="008360FE" w:rsidRPr="00CB03EE" w:rsidRDefault="008360FE" w:rsidP="008360F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360FE" w:rsidRPr="00CB03EE" w:rsidTr="008360FE">
              <w:trPr>
                <w:trHeight w:val="1009"/>
                <w:jc w:val="center"/>
              </w:trPr>
              <w:tc>
                <w:tcPr>
                  <w:tcW w:w="9130" w:type="dxa"/>
                  <w:gridSpan w:val="6"/>
                </w:tcPr>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360FE" w:rsidRPr="00CB03EE" w:rsidTr="008360FE">
              <w:trPr>
                <w:trHeight w:val="503"/>
                <w:jc w:val="center"/>
              </w:trPr>
              <w:tc>
                <w:tcPr>
                  <w:tcW w:w="6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360FE" w:rsidRPr="00CB03EE" w:rsidTr="008360FE">
              <w:trPr>
                <w:trHeight w:val="245"/>
                <w:jc w:val="center"/>
              </w:trPr>
              <w:tc>
                <w:tcPr>
                  <w:tcW w:w="6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85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349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11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1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955"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r>
            <w:tr w:rsidR="008360FE" w:rsidRPr="00CB03EE" w:rsidTr="008360FE">
              <w:trPr>
                <w:trHeight w:val="245"/>
                <w:jc w:val="center"/>
              </w:trPr>
              <w:tc>
                <w:tcPr>
                  <w:tcW w:w="6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85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349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258"/>
                <w:jc w:val="center"/>
              </w:trPr>
              <w:tc>
                <w:tcPr>
                  <w:tcW w:w="6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85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349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245"/>
                <w:jc w:val="center"/>
              </w:trPr>
              <w:tc>
                <w:tcPr>
                  <w:tcW w:w="7175" w:type="dxa"/>
                  <w:gridSpan w:val="5"/>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333"/>
                <w:jc w:val="center"/>
              </w:trPr>
              <w:tc>
                <w:tcPr>
                  <w:tcW w:w="9130" w:type="dxa"/>
                  <w:gridSpan w:val="6"/>
                  <w:vAlign w:val="bottom"/>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c>
      </w:tr>
    </w:tbl>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DC4FBA">
        <w:rPr>
          <w:rFonts w:cs="Calibri"/>
          <w:b/>
          <w:bCs/>
          <w:color w:val="000000"/>
          <w:sz w:val="20"/>
          <w:szCs w:val="20"/>
        </w:rPr>
        <w:t>2</w:t>
      </w:r>
      <w:proofErr w:type="gramEnd"/>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8360FE" w:rsidRDefault="008360FE" w:rsidP="002D5E4E">
      <w:pPr>
        <w:pStyle w:val="Default"/>
        <w:pBdr>
          <w:top w:val="single" w:sz="4" w:space="0"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8360FE" w:rsidRDefault="008360FE" w:rsidP="002D5E4E">
      <w:pPr>
        <w:pStyle w:val="Default"/>
        <w:pBdr>
          <w:top w:val="single" w:sz="4" w:space="0" w:color="auto"/>
          <w:left w:val="single" w:sz="4" w:space="4" w:color="auto"/>
          <w:bottom w:val="single" w:sz="4" w:space="1" w:color="auto"/>
          <w:right w:val="single" w:sz="4" w:space="4" w:color="auto"/>
        </w:pBdr>
        <w:jc w:val="both"/>
        <w:rPr>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DC4FBA">
        <w:rPr>
          <w:rFonts w:cs="Calibri"/>
          <w:bCs/>
          <w:color w:val="000000"/>
          <w:sz w:val="20"/>
          <w:szCs w:val="20"/>
        </w:rPr>
        <w:t>7</w:t>
      </w:r>
      <w:r>
        <w:rPr>
          <w:rFonts w:cs="Calibri"/>
          <w:bCs/>
          <w:color w:val="000000"/>
          <w:sz w:val="20"/>
          <w:szCs w:val="20"/>
        </w:rPr>
        <w:t xml:space="preserv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8360FE">
      <w:pPr>
        <w:pStyle w:val="Corpodetexto2"/>
        <w:spacing w:before="120" w:line="240" w:lineRule="auto"/>
        <w:ind w:right="516"/>
        <w:jc w:val="center"/>
        <w:rPr>
          <w:b/>
          <w:bCs/>
          <w:color w:val="000000"/>
          <w:spacing w:val="-1"/>
          <w:sz w:val="20"/>
          <w:szCs w:val="20"/>
        </w:rPr>
      </w:pPr>
    </w:p>
    <w:sectPr w:rsidR="00BF54CC" w:rsidSect="00DC4FBA">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BA" w:rsidRDefault="00DC4FBA">
      <w:pPr>
        <w:spacing w:after="0" w:line="240" w:lineRule="auto"/>
      </w:pPr>
      <w:r>
        <w:separator/>
      </w:r>
    </w:p>
  </w:endnote>
  <w:endnote w:type="continuationSeparator" w:id="0">
    <w:p w:rsidR="00DC4FBA" w:rsidRDefault="00D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BA" w:rsidRDefault="00DC4FBA" w:rsidP="00DC4FB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C4FBA">
      <w:rPr>
        <w:rFonts w:ascii="Arial" w:hAnsi="Arial" w:cs="Arial"/>
        <w:color w:val="000000"/>
        <w:sz w:val="18"/>
      </w:rPr>
      <w:tab/>
      <w:t>SCL/DL</w:t>
    </w:r>
    <w:r w:rsidR="00F53764">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C4FBA" w:rsidRPr="00171348" w:rsidRDefault="00DC4FBA"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F726E4" w:rsidRPr="00171348">
                  <w:rPr>
                    <w:sz w:val="16"/>
                  </w:rPr>
                  <w:fldChar w:fldCharType="begin"/>
                </w:r>
                <w:r w:rsidRPr="00171348">
                  <w:rPr>
                    <w:sz w:val="16"/>
                  </w:rPr>
                  <w:instrText xml:space="preserve"> PAGE    \* MERGEFORMAT </w:instrText>
                </w:r>
                <w:r w:rsidR="00F726E4" w:rsidRPr="00171348">
                  <w:rPr>
                    <w:sz w:val="16"/>
                  </w:rPr>
                  <w:fldChar w:fldCharType="separate"/>
                </w:r>
                <w:r w:rsidR="00F53764" w:rsidRPr="00F53764">
                  <w:rPr>
                    <w:rFonts w:ascii="Cambria" w:hAnsi="Cambria"/>
                    <w:noProof/>
                    <w:sz w:val="32"/>
                    <w:szCs w:val="44"/>
                  </w:rPr>
                  <w:t>23</w:t>
                </w:r>
                <w:r w:rsidR="00F726E4" w:rsidRPr="00171348">
                  <w:rPr>
                    <w:sz w:val="16"/>
                  </w:rPr>
                  <w:fldChar w:fldCharType="end"/>
                </w:r>
              </w:p>
            </w:txbxContent>
          </v:textbox>
          <w10:wrap anchorx="page" anchory="margin"/>
        </v:rect>
      </w:pict>
    </w:r>
  </w:p>
  <w:p w:rsidR="00DC4FBA" w:rsidRDefault="00DC4FBA"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C4FBA" w:rsidRPr="005D646A" w:rsidRDefault="00DC4FBA">
    <w:pPr>
      <w:pStyle w:val="Rodap"/>
      <w:rPr>
        <w:sz w:val="20"/>
      </w:rPr>
    </w:pPr>
  </w:p>
  <w:p w:rsidR="00DC4FBA" w:rsidRDefault="00DC4FB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BA" w:rsidRDefault="00DC4FBA">
      <w:pPr>
        <w:spacing w:after="0" w:line="240" w:lineRule="auto"/>
      </w:pPr>
      <w:r>
        <w:separator/>
      </w:r>
    </w:p>
  </w:footnote>
  <w:footnote w:type="continuationSeparator" w:id="0">
    <w:p w:rsidR="00DC4FBA" w:rsidRDefault="00DC4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0F" w:rsidRDefault="00DC4FBA" w:rsidP="00476343">
    <w:pPr>
      <w:widowControl w:val="0"/>
      <w:tabs>
        <w:tab w:val="left" w:pos="889"/>
      </w:tabs>
      <w:autoSpaceDE w:val="0"/>
      <w:autoSpaceDN w:val="0"/>
      <w:adjustRightInd w:val="0"/>
      <w:spacing w:after="0" w:line="240" w:lineRule="auto"/>
      <w:jc w:val="right"/>
      <w:rPr>
        <w:b/>
        <w:noProof/>
        <w:sz w:val="40"/>
        <w:szCs w:val="40"/>
        <w:bdr w:val="single" w:sz="4" w:space="0" w:color="auto"/>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-23495</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C4FBA" w:rsidRDefault="00DC4FBA" w:rsidP="00476343">
    <w:pPr>
      <w:widowControl w:val="0"/>
      <w:tabs>
        <w:tab w:val="left" w:pos="889"/>
      </w:tabs>
      <w:autoSpaceDE w:val="0"/>
      <w:autoSpaceDN w:val="0"/>
      <w:adjustRightInd w:val="0"/>
      <w:spacing w:after="0" w:line="240" w:lineRule="auto"/>
      <w:jc w:val="right"/>
      <w:rPr>
        <w:noProof/>
      </w:rPr>
    </w:pPr>
    <w:r w:rsidRPr="00476343">
      <w:rPr>
        <w:noProof/>
      </w:rPr>
      <w:t xml:space="preserve"> </w:t>
    </w:r>
  </w:p>
  <w:p w:rsidR="00DC4FBA" w:rsidRDefault="00DC4FBA" w:rsidP="00376B72">
    <w:pPr>
      <w:widowControl w:val="0"/>
      <w:tabs>
        <w:tab w:val="left" w:pos="1390"/>
      </w:tabs>
      <w:autoSpaceDE w:val="0"/>
      <w:autoSpaceDN w:val="0"/>
      <w:adjustRightInd w:val="0"/>
      <w:spacing w:after="0" w:line="200" w:lineRule="exact"/>
      <w:rPr>
        <w:noProof/>
      </w:rPr>
    </w:pPr>
    <w:r>
      <w:rPr>
        <w:noProof/>
      </w:rPr>
      <w:tab/>
    </w:r>
  </w:p>
  <w:p w:rsidR="00DC4FBA" w:rsidRDefault="00DC4FBA" w:rsidP="00376B72">
    <w:pPr>
      <w:widowControl w:val="0"/>
      <w:tabs>
        <w:tab w:val="left" w:pos="889"/>
      </w:tabs>
      <w:autoSpaceDE w:val="0"/>
      <w:autoSpaceDN w:val="0"/>
      <w:adjustRightInd w:val="0"/>
      <w:spacing w:after="0" w:line="200" w:lineRule="exact"/>
      <w:rPr>
        <w:noProof/>
      </w:rPr>
    </w:pPr>
  </w:p>
  <w:p w:rsidR="00DC4FBA" w:rsidRDefault="00DC4FBA" w:rsidP="00376B72">
    <w:pPr>
      <w:widowControl w:val="0"/>
      <w:tabs>
        <w:tab w:val="left" w:pos="889"/>
      </w:tabs>
      <w:autoSpaceDE w:val="0"/>
      <w:autoSpaceDN w:val="0"/>
      <w:adjustRightInd w:val="0"/>
      <w:spacing w:after="0" w:line="200" w:lineRule="exact"/>
      <w:rPr>
        <w:noProof/>
      </w:rPr>
    </w:pPr>
  </w:p>
  <w:p w:rsidR="00DC4FBA" w:rsidRDefault="00DC4FBA" w:rsidP="00376B72">
    <w:pPr>
      <w:widowControl w:val="0"/>
      <w:tabs>
        <w:tab w:val="left" w:pos="889"/>
      </w:tabs>
      <w:autoSpaceDE w:val="0"/>
      <w:autoSpaceDN w:val="0"/>
      <w:adjustRightInd w:val="0"/>
      <w:spacing w:after="0" w:line="200" w:lineRule="exact"/>
      <w:rPr>
        <w:noProof/>
      </w:rPr>
    </w:pPr>
  </w:p>
  <w:p w:rsidR="00DC4FBA" w:rsidRDefault="00DC4FBA" w:rsidP="00376B72">
    <w:pPr>
      <w:widowControl w:val="0"/>
      <w:tabs>
        <w:tab w:val="left" w:pos="889"/>
      </w:tabs>
      <w:autoSpaceDE w:val="0"/>
      <w:autoSpaceDN w:val="0"/>
      <w:adjustRightInd w:val="0"/>
      <w:spacing w:after="0" w:line="200" w:lineRule="exact"/>
      <w:rPr>
        <w:noProof/>
      </w:rPr>
    </w:pPr>
  </w:p>
  <w:p w:rsidR="00DC4FBA" w:rsidRPr="00376B72" w:rsidRDefault="00DC4FB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53764">
      <w:rPr>
        <w:rFonts w:ascii="Arial Narrow" w:hAnsi="Arial Narrow" w:cs="Arial"/>
        <w:b/>
        <w:bCs/>
        <w:color w:val="000000"/>
        <w:sz w:val="18"/>
      </w:rPr>
      <w:t>229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F53764">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C4FBA" w:rsidRDefault="00DC4FB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F53764">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C4FBA" w:rsidRDefault="00DC4FB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F53764">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C4FBA" w:rsidRPr="00886D34" w:rsidRDefault="00DC4FBA" w:rsidP="00886D34">
                <w:pPr>
                  <w:rPr>
                    <w:szCs w:val="21"/>
                  </w:rPr>
                </w:pPr>
              </w:p>
            </w:txbxContent>
          </v:textbox>
          <w10:wrap anchorx="page" anchory="page"/>
        </v:shape>
      </w:pict>
    </w:r>
    <w:r>
      <w:rPr>
        <w:rFonts w:ascii="Arial Narrow" w:hAnsi="Arial Narrow" w:cs="Arial"/>
        <w:b/>
        <w:bCs/>
        <w:color w:val="000000"/>
        <w:sz w:val="18"/>
      </w:rPr>
      <w:t>5024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1F3"/>
    <w:multiLevelType w:val="hybridMultilevel"/>
    <w:tmpl w:val="92D0C54A"/>
    <w:lvl w:ilvl="0" w:tplc="F4343740">
      <w:start w:val="1"/>
      <w:numFmt w:val="lowerLetter"/>
      <w:lvlText w:val="%1)"/>
      <w:lvlJc w:val="left"/>
      <w:pPr>
        <w:tabs>
          <w:tab w:val="num" w:pos="717"/>
        </w:tabs>
        <w:ind w:left="717" w:hanging="360"/>
      </w:pPr>
      <w:rPr>
        <w:b/>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1">
    <w:nsid w:val="0ED65B0F"/>
    <w:multiLevelType w:val="hybridMultilevel"/>
    <w:tmpl w:val="AE50D99A"/>
    <w:lvl w:ilvl="0" w:tplc="4CC23190">
      <w:start w:val="1"/>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
    <w:nsid w:val="1214369E"/>
    <w:multiLevelType w:val="hybridMultilevel"/>
    <w:tmpl w:val="EE6898BA"/>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38274F"/>
    <w:multiLevelType w:val="multilevel"/>
    <w:tmpl w:val="04BCF3F2"/>
    <w:lvl w:ilvl="0">
      <w:start w:val="1"/>
      <w:numFmt w:val="decimal"/>
      <w:lvlText w:val="%1."/>
      <w:lvlJc w:val="left"/>
      <w:pPr>
        <w:tabs>
          <w:tab w:val="num" w:pos="360"/>
        </w:tabs>
        <w:ind w:left="360" w:hanging="360"/>
      </w:pPr>
      <w:rPr>
        <w:b/>
      </w:rPr>
    </w:lvl>
    <w:lvl w:ilvl="1">
      <w:start w:val="1"/>
      <w:numFmt w:val="decimal"/>
      <w:isLgl/>
      <w:lvlText w:val="%1.%2"/>
      <w:lvlJc w:val="left"/>
      <w:pPr>
        <w:ind w:left="957" w:hanging="60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4">
    <w:nsid w:val="1FEE2970"/>
    <w:multiLevelType w:val="multilevel"/>
    <w:tmpl w:val="687E21A0"/>
    <w:lvl w:ilvl="0">
      <w:start w:val="9"/>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CB6940"/>
    <w:multiLevelType w:val="multilevel"/>
    <w:tmpl w:val="687E21A0"/>
    <w:lvl w:ilvl="0">
      <w:start w:val="9"/>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991AA6"/>
    <w:multiLevelType w:val="multilevel"/>
    <w:tmpl w:val="63A6588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2770D0"/>
    <w:multiLevelType w:val="hybridMultilevel"/>
    <w:tmpl w:val="69EAB3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9E3C7F"/>
    <w:multiLevelType w:val="hybridMultilevel"/>
    <w:tmpl w:val="0430EC76"/>
    <w:lvl w:ilvl="0" w:tplc="F4343740">
      <w:start w:val="1"/>
      <w:numFmt w:val="lowerLetter"/>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27867CD"/>
    <w:multiLevelType w:val="hybridMultilevel"/>
    <w:tmpl w:val="6C1248B0"/>
    <w:lvl w:ilvl="0" w:tplc="F014C4DA">
      <w:start w:val="1"/>
      <w:numFmt w:val="lowerLetter"/>
      <w:lvlText w:val="%1)"/>
      <w:lvlJc w:val="left"/>
      <w:pPr>
        <w:ind w:left="360" w:hanging="360"/>
      </w:pPr>
      <w:rPr>
        <w:b w:val="0"/>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AE52F9B"/>
    <w:multiLevelType w:val="hybridMultilevel"/>
    <w:tmpl w:val="2D5455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2">
    <w:nsid w:val="4068151F"/>
    <w:multiLevelType w:val="hybridMultilevel"/>
    <w:tmpl w:val="5C8274B4"/>
    <w:lvl w:ilvl="0" w:tplc="91329B3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44216EFB"/>
    <w:multiLevelType w:val="hybridMultilevel"/>
    <w:tmpl w:val="AE50D99A"/>
    <w:lvl w:ilvl="0" w:tplc="4CC23190">
      <w:start w:val="1"/>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4">
    <w:nsid w:val="4B7F1176"/>
    <w:multiLevelType w:val="hybridMultilevel"/>
    <w:tmpl w:val="B7FE3BFC"/>
    <w:lvl w:ilvl="0" w:tplc="91329B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A1813BD"/>
    <w:multiLevelType w:val="multilevel"/>
    <w:tmpl w:val="C83AE6C4"/>
    <w:lvl w:ilvl="0">
      <w:start w:val="10"/>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5A6352D2"/>
    <w:multiLevelType w:val="multilevel"/>
    <w:tmpl w:val="67BE68F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22B1AE5"/>
    <w:multiLevelType w:val="multilevel"/>
    <w:tmpl w:val="E294C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72F33217"/>
    <w:multiLevelType w:val="multilevel"/>
    <w:tmpl w:val="4A1EE154"/>
    <w:lvl w:ilvl="0">
      <w:start w:val="8"/>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B6510C"/>
    <w:multiLevelType w:val="hybridMultilevel"/>
    <w:tmpl w:val="EE6898BA"/>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4"/>
  </w:num>
  <w:num w:numId="5">
    <w:abstractNumId w:val="17"/>
  </w:num>
  <w:num w:numId="6">
    <w:abstractNumId w:val="18"/>
  </w:num>
  <w:num w:numId="7">
    <w:abstractNumId w:val="5"/>
  </w:num>
  <w:num w:numId="8">
    <w:abstractNumId w:val="10"/>
  </w:num>
  <w:num w:numId="9">
    <w:abstractNumId w:val="9"/>
  </w:num>
  <w:num w:numId="10">
    <w:abstractNumId w:val="12"/>
  </w:num>
  <w:num w:numId="11">
    <w:abstractNumId w:val="7"/>
  </w:num>
  <w:num w:numId="12">
    <w:abstractNumId w:val="0"/>
  </w:num>
  <w:num w:numId="13">
    <w:abstractNumId w:val="8"/>
  </w:num>
  <w:num w:numId="14">
    <w:abstractNumId w:val="19"/>
  </w:num>
  <w:num w:numId="15">
    <w:abstractNumId w:val="13"/>
  </w:num>
  <w:num w:numId="16">
    <w:abstractNumId w:val="2"/>
  </w:num>
  <w:num w:numId="17">
    <w:abstractNumId w:val="1"/>
  </w:num>
  <w:num w:numId="18">
    <w:abstractNumId w:val="16"/>
  </w:num>
  <w:num w:numId="19">
    <w:abstractNumId w:val="14"/>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5ACB"/>
    <w:rsid w:val="000161D6"/>
    <w:rsid w:val="0002038B"/>
    <w:rsid w:val="000206D8"/>
    <w:rsid w:val="00020BB7"/>
    <w:rsid w:val="00021FC3"/>
    <w:rsid w:val="0002533D"/>
    <w:rsid w:val="00025C98"/>
    <w:rsid w:val="00025CE9"/>
    <w:rsid w:val="00027D31"/>
    <w:rsid w:val="00032526"/>
    <w:rsid w:val="00034F10"/>
    <w:rsid w:val="0003511E"/>
    <w:rsid w:val="0004022B"/>
    <w:rsid w:val="00041DAE"/>
    <w:rsid w:val="0004672D"/>
    <w:rsid w:val="0004748C"/>
    <w:rsid w:val="00051AAF"/>
    <w:rsid w:val="00052FFF"/>
    <w:rsid w:val="00054F6A"/>
    <w:rsid w:val="00056856"/>
    <w:rsid w:val="00063361"/>
    <w:rsid w:val="00063BA6"/>
    <w:rsid w:val="000701A3"/>
    <w:rsid w:val="0007136A"/>
    <w:rsid w:val="00071501"/>
    <w:rsid w:val="00072EE9"/>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97311"/>
    <w:rsid w:val="000A00B6"/>
    <w:rsid w:val="000A261E"/>
    <w:rsid w:val="000A79A2"/>
    <w:rsid w:val="000A79D8"/>
    <w:rsid w:val="000B022E"/>
    <w:rsid w:val="000B16BC"/>
    <w:rsid w:val="000B2BBF"/>
    <w:rsid w:val="000B3B03"/>
    <w:rsid w:val="000B4B6B"/>
    <w:rsid w:val="000C1924"/>
    <w:rsid w:val="000C21C6"/>
    <w:rsid w:val="000C5541"/>
    <w:rsid w:val="000C78EE"/>
    <w:rsid w:val="000C7CDE"/>
    <w:rsid w:val="000D21A3"/>
    <w:rsid w:val="000D30D3"/>
    <w:rsid w:val="000D3E3E"/>
    <w:rsid w:val="000D6055"/>
    <w:rsid w:val="000E0279"/>
    <w:rsid w:val="000E4B8D"/>
    <w:rsid w:val="000E50C1"/>
    <w:rsid w:val="000E58FA"/>
    <w:rsid w:val="000E5D4F"/>
    <w:rsid w:val="000E6277"/>
    <w:rsid w:val="000F07AE"/>
    <w:rsid w:val="000F28E2"/>
    <w:rsid w:val="000F454F"/>
    <w:rsid w:val="000F5DBA"/>
    <w:rsid w:val="000F7DFB"/>
    <w:rsid w:val="00100E8F"/>
    <w:rsid w:val="001037FC"/>
    <w:rsid w:val="00111077"/>
    <w:rsid w:val="00114884"/>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0F0"/>
    <w:rsid w:val="00173B20"/>
    <w:rsid w:val="00176976"/>
    <w:rsid w:val="00176CC1"/>
    <w:rsid w:val="0017768B"/>
    <w:rsid w:val="0018004A"/>
    <w:rsid w:val="001801EE"/>
    <w:rsid w:val="001821C8"/>
    <w:rsid w:val="00182CA3"/>
    <w:rsid w:val="00185F99"/>
    <w:rsid w:val="001873B7"/>
    <w:rsid w:val="00191DBF"/>
    <w:rsid w:val="00192A62"/>
    <w:rsid w:val="00195826"/>
    <w:rsid w:val="00195BEB"/>
    <w:rsid w:val="0019657B"/>
    <w:rsid w:val="00196B2C"/>
    <w:rsid w:val="001974C1"/>
    <w:rsid w:val="001A16C1"/>
    <w:rsid w:val="001A2F8E"/>
    <w:rsid w:val="001A3BA7"/>
    <w:rsid w:val="001A4E76"/>
    <w:rsid w:val="001A4F15"/>
    <w:rsid w:val="001A51BF"/>
    <w:rsid w:val="001A5C19"/>
    <w:rsid w:val="001A645B"/>
    <w:rsid w:val="001B18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325"/>
    <w:rsid w:val="001E3649"/>
    <w:rsid w:val="001E450C"/>
    <w:rsid w:val="001E4A83"/>
    <w:rsid w:val="001F0828"/>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42B1"/>
    <w:rsid w:val="0023546F"/>
    <w:rsid w:val="00235B5B"/>
    <w:rsid w:val="00235E58"/>
    <w:rsid w:val="002377C8"/>
    <w:rsid w:val="00241429"/>
    <w:rsid w:val="00245101"/>
    <w:rsid w:val="00247063"/>
    <w:rsid w:val="00250089"/>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3263"/>
    <w:rsid w:val="002A5014"/>
    <w:rsid w:val="002A5C62"/>
    <w:rsid w:val="002A6BAC"/>
    <w:rsid w:val="002B10AA"/>
    <w:rsid w:val="002B2363"/>
    <w:rsid w:val="002B3089"/>
    <w:rsid w:val="002C11F2"/>
    <w:rsid w:val="002C2FB9"/>
    <w:rsid w:val="002C39B5"/>
    <w:rsid w:val="002C7430"/>
    <w:rsid w:val="002C7529"/>
    <w:rsid w:val="002C7805"/>
    <w:rsid w:val="002D46E2"/>
    <w:rsid w:val="002D46FD"/>
    <w:rsid w:val="002D485F"/>
    <w:rsid w:val="002D52C8"/>
    <w:rsid w:val="002D5E4E"/>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2F84"/>
    <w:rsid w:val="00365CDC"/>
    <w:rsid w:val="00367D0D"/>
    <w:rsid w:val="003709D6"/>
    <w:rsid w:val="00372592"/>
    <w:rsid w:val="00373D8B"/>
    <w:rsid w:val="0037514B"/>
    <w:rsid w:val="00375D5A"/>
    <w:rsid w:val="00376B72"/>
    <w:rsid w:val="00376CF1"/>
    <w:rsid w:val="00384F13"/>
    <w:rsid w:val="0038534E"/>
    <w:rsid w:val="00390104"/>
    <w:rsid w:val="0039017A"/>
    <w:rsid w:val="00397C41"/>
    <w:rsid w:val="003A1638"/>
    <w:rsid w:val="003A4F98"/>
    <w:rsid w:val="003B261F"/>
    <w:rsid w:val="003B45C8"/>
    <w:rsid w:val="003B4AD0"/>
    <w:rsid w:val="003B6103"/>
    <w:rsid w:val="003B6487"/>
    <w:rsid w:val="003B683C"/>
    <w:rsid w:val="003B6A8E"/>
    <w:rsid w:val="003B74D2"/>
    <w:rsid w:val="003B7C99"/>
    <w:rsid w:val="003C0868"/>
    <w:rsid w:val="003C2C09"/>
    <w:rsid w:val="003C42ED"/>
    <w:rsid w:val="003C4CE4"/>
    <w:rsid w:val="003C6465"/>
    <w:rsid w:val="003D0C53"/>
    <w:rsid w:val="003D1922"/>
    <w:rsid w:val="003D2878"/>
    <w:rsid w:val="003D47FD"/>
    <w:rsid w:val="003D57FB"/>
    <w:rsid w:val="003D5BC9"/>
    <w:rsid w:val="003D65BF"/>
    <w:rsid w:val="003D78F7"/>
    <w:rsid w:val="003E0AAD"/>
    <w:rsid w:val="003E0C0F"/>
    <w:rsid w:val="003E10B5"/>
    <w:rsid w:val="003E1296"/>
    <w:rsid w:val="003E573D"/>
    <w:rsid w:val="003E7DE1"/>
    <w:rsid w:val="003F0393"/>
    <w:rsid w:val="003F1F20"/>
    <w:rsid w:val="003F2E1D"/>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26E3A"/>
    <w:rsid w:val="004307A9"/>
    <w:rsid w:val="00430CC7"/>
    <w:rsid w:val="004330BE"/>
    <w:rsid w:val="004342E1"/>
    <w:rsid w:val="00434DF3"/>
    <w:rsid w:val="00435487"/>
    <w:rsid w:val="004373A1"/>
    <w:rsid w:val="00443344"/>
    <w:rsid w:val="004435AB"/>
    <w:rsid w:val="00443B6E"/>
    <w:rsid w:val="0044416A"/>
    <w:rsid w:val="00444A12"/>
    <w:rsid w:val="00445692"/>
    <w:rsid w:val="004458FD"/>
    <w:rsid w:val="0044603F"/>
    <w:rsid w:val="0044748B"/>
    <w:rsid w:val="0045186C"/>
    <w:rsid w:val="00453444"/>
    <w:rsid w:val="004556A4"/>
    <w:rsid w:val="00456308"/>
    <w:rsid w:val="004564C1"/>
    <w:rsid w:val="00457A54"/>
    <w:rsid w:val="004605AF"/>
    <w:rsid w:val="004607F6"/>
    <w:rsid w:val="004609F5"/>
    <w:rsid w:val="00462D92"/>
    <w:rsid w:val="00463190"/>
    <w:rsid w:val="00467A26"/>
    <w:rsid w:val="00470495"/>
    <w:rsid w:val="004709DE"/>
    <w:rsid w:val="004728EC"/>
    <w:rsid w:val="00473367"/>
    <w:rsid w:val="00473B76"/>
    <w:rsid w:val="00473BBF"/>
    <w:rsid w:val="00473CD6"/>
    <w:rsid w:val="004741D4"/>
    <w:rsid w:val="00476343"/>
    <w:rsid w:val="004779F5"/>
    <w:rsid w:val="0048183B"/>
    <w:rsid w:val="00485207"/>
    <w:rsid w:val="00485B8F"/>
    <w:rsid w:val="004861B8"/>
    <w:rsid w:val="00487389"/>
    <w:rsid w:val="00487C8C"/>
    <w:rsid w:val="00490DF9"/>
    <w:rsid w:val="00493CF6"/>
    <w:rsid w:val="00496948"/>
    <w:rsid w:val="004A0DE6"/>
    <w:rsid w:val="004A1429"/>
    <w:rsid w:val="004A1F08"/>
    <w:rsid w:val="004A4C34"/>
    <w:rsid w:val="004A68CF"/>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E768D"/>
    <w:rsid w:val="004F0D65"/>
    <w:rsid w:val="004F14B9"/>
    <w:rsid w:val="004F3368"/>
    <w:rsid w:val="004F3BBC"/>
    <w:rsid w:val="004F3E8C"/>
    <w:rsid w:val="004F3F2C"/>
    <w:rsid w:val="004F4C41"/>
    <w:rsid w:val="004F7D8A"/>
    <w:rsid w:val="005008CF"/>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4830"/>
    <w:rsid w:val="00535932"/>
    <w:rsid w:val="0054134C"/>
    <w:rsid w:val="00542A83"/>
    <w:rsid w:val="00543180"/>
    <w:rsid w:val="0054320F"/>
    <w:rsid w:val="0054373B"/>
    <w:rsid w:val="00543A27"/>
    <w:rsid w:val="00545B25"/>
    <w:rsid w:val="00553DE0"/>
    <w:rsid w:val="0055439C"/>
    <w:rsid w:val="00557498"/>
    <w:rsid w:val="005604F7"/>
    <w:rsid w:val="00565363"/>
    <w:rsid w:val="005661C6"/>
    <w:rsid w:val="00572346"/>
    <w:rsid w:val="005725F1"/>
    <w:rsid w:val="0057263C"/>
    <w:rsid w:val="00572F93"/>
    <w:rsid w:val="00573610"/>
    <w:rsid w:val="005738F2"/>
    <w:rsid w:val="00573989"/>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7CF"/>
    <w:rsid w:val="005C6969"/>
    <w:rsid w:val="005C7683"/>
    <w:rsid w:val="005D0DA5"/>
    <w:rsid w:val="005D3A14"/>
    <w:rsid w:val="005D4ECE"/>
    <w:rsid w:val="005D646A"/>
    <w:rsid w:val="005D663D"/>
    <w:rsid w:val="005E075A"/>
    <w:rsid w:val="005E1CAB"/>
    <w:rsid w:val="005E5BD3"/>
    <w:rsid w:val="005F5DBA"/>
    <w:rsid w:val="005F6698"/>
    <w:rsid w:val="00601024"/>
    <w:rsid w:val="00606801"/>
    <w:rsid w:val="00611EBF"/>
    <w:rsid w:val="00611FE6"/>
    <w:rsid w:val="00613BCE"/>
    <w:rsid w:val="006161DB"/>
    <w:rsid w:val="0061637B"/>
    <w:rsid w:val="0061647D"/>
    <w:rsid w:val="00617132"/>
    <w:rsid w:val="0062161B"/>
    <w:rsid w:val="006249AC"/>
    <w:rsid w:val="00627333"/>
    <w:rsid w:val="00627DAE"/>
    <w:rsid w:val="00630A6B"/>
    <w:rsid w:val="0063209B"/>
    <w:rsid w:val="006332C9"/>
    <w:rsid w:val="0063374C"/>
    <w:rsid w:val="006364DB"/>
    <w:rsid w:val="00636DA3"/>
    <w:rsid w:val="00642F15"/>
    <w:rsid w:val="00645CE5"/>
    <w:rsid w:val="0064659D"/>
    <w:rsid w:val="00650D01"/>
    <w:rsid w:val="00651B3C"/>
    <w:rsid w:val="00652328"/>
    <w:rsid w:val="006621F9"/>
    <w:rsid w:val="00663F6A"/>
    <w:rsid w:val="006663B5"/>
    <w:rsid w:val="00667583"/>
    <w:rsid w:val="006706CA"/>
    <w:rsid w:val="00671CBC"/>
    <w:rsid w:val="006728E0"/>
    <w:rsid w:val="00672D46"/>
    <w:rsid w:val="006763D6"/>
    <w:rsid w:val="00676D42"/>
    <w:rsid w:val="006777EA"/>
    <w:rsid w:val="00680A97"/>
    <w:rsid w:val="00687289"/>
    <w:rsid w:val="0069143B"/>
    <w:rsid w:val="00691C47"/>
    <w:rsid w:val="006946AE"/>
    <w:rsid w:val="006949F7"/>
    <w:rsid w:val="006949FB"/>
    <w:rsid w:val="006A3A8A"/>
    <w:rsid w:val="006A50E9"/>
    <w:rsid w:val="006A5776"/>
    <w:rsid w:val="006A5C0F"/>
    <w:rsid w:val="006A6F97"/>
    <w:rsid w:val="006A7107"/>
    <w:rsid w:val="006B2BD2"/>
    <w:rsid w:val="006B5A81"/>
    <w:rsid w:val="006C5202"/>
    <w:rsid w:val="006C56E3"/>
    <w:rsid w:val="006C5C3C"/>
    <w:rsid w:val="006C7CB7"/>
    <w:rsid w:val="006D71BB"/>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2CF9"/>
    <w:rsid w:val="00723846"/>
    <w:rsid w:val="00725DFF"/>
    <w:rsid w:val="00725F87"/>
    <w:rsid w:val="0073024D"/>
    <w:rsid w:val="007317B9"/>
    <w:rsid w:val="00732759"/>
    <w:rsid w:val="00733E98"/>
    <w:rsid w:val="00735FD2"/>
    <w:rsid w:val="00737DBE"/>
    <w:rsid w:val="00741C7C"/>
    <w:rsid w:val="00743F36"/>
    <w:rsid w:val="00747A9E"/>
    <w:rsid w:val="00750486"/>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0F4E"/>
    <w:rsid w:val="00792966"/>
    <w:rsid w:val="00794056"/>
    <w:rsid w:val="0079483E"/>
    <w:rsid w:val="0079638F"/>
    <w:rsid w:val="00796CCE"/>
    <w:rsid w:val="007A5A6D"/>
    <w:rsid w:val="007A6879"/>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35D5"/>
    <w:rsid w:val="007F480F"/>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0E9C"/>
    <w:rsid w:val="00822A16"/>
    <w:rsid w:val="00826D35"/>
    <w:rsid w:val="00827372"/>
    <w:rsid w:val="00830C03"/>
    <w:rsid w:val="00831475"/>
    <w:rsid w:val="00834267"/>
    <w:rsid w:val="008360FE"/>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3937"/>
    <w:rsid w:val="00895ECC"/>
    <w:rsid w:val="0089651B"/>
    <w:rsid w:val="008965CE"/>
    <w:rsid w:val="00896E13"/>
    <w:rsid w:val="008A7A56"/>
    <w:rsid w:val="008B43CD"/>
    <w:rsid w:val="008B5932"/>
    <w:rsid w:val="008B67F7"/>
    <w:rsid w:val="008C291D"/>
    <w:rsid w:val="008C29FF"/>
    <w:rsid w:val="008C3009"/>
    <w:rsid w:val="008C34DB"/>
    <w:rsid w:val="008C3E5E"/>
    <w:rsid w:val="008C5C25"/>
    <w:rsid w:val="008C6D19"/>
    <w:rsid w:val="008D3A3C"/>
    <w:rsid w:val="008D429D"/>
    <w:rsid w:val="008D706D"/>
    <w:rsid w:val="008D7322"/>
    <w:rsid w:val="008E5409"/>
    <w:rsid w:val="008E63FA"/>
    <w:rsid w:val="008E65F7"/>
    <w:rsid w:val="008E7DBD"/>
    <w:rsid w:val="008F280E"/>
    <w:rsid w:val="008F40D1"/>
    <w:rsid w:val="00901BD0"/>
    <w:rsid w:val="00902CF7"/>
    <w:rsid w:val="00905C8D"/>
    <w:rsid w:val="00910376"/>
    <w:rsid w:val="009116C0"/>
    <w:rsid w:val="00911BC0"/>
    <w:rsid w:val="00913420"/>
    <w:rsid w:val="00913FDE"/>
    <w:rsid w:val="009172D2"/>
    <w:rsid w:val="00920E48"/>
    <w:rsid w:val="00921B72"/>
    <w:rsid w:val="009237F3"/>
    <w:rsid w:val="009252A0"/>
    <w:rsid w:val="009347EE"/>
    <w:rsid w:val="009357FB"/>
    <w:rsid w:val="009379D3"/>
    <w:rsid w:val="0094142E"/>
    <w:rsid w:val="00944C9B"/>
    <w:rsid w:val="00945796"/>
    <w:rsid w:val="00946F78"/>
    <w:rsid w:val="0094706E"/>
    <w:rsid w:val="00952074"/>
    <w:rsid w:val="0095252B"/>
    <w:rsid w:val="00962B6E"/>
    <w:rsid w:val="009644B9"/>
    <w:rsid w:val="00967891"/>
    <w:rsid w:val="009707DE"/>
    <w:rsid w:val="009711AB"/>
    <w:rsid w:val="0097214A"/>
    <w:rsid w:val="00972401"/>
    <w:rsid w:val="0097373E"/>
    <w:rsid w:val="00975295"/>
    <w:rsid w:val="00981AF3"/>
    <w:rsid w:val="00982060"/>
    <w:rsid w:val="009849B2"/>
    <w:rsid w:val="00984DB9"/>
    <w:rsid w:val="00985B23"/>
    <w:rsid w:val="00985E64"/>
    <w:rsid w:val="00987037"/>
    <w:rsid w:val="0098711E"/>
    <w:rsid w:val="009963B0"/>
    <w:rsid w:val="00997896"/>
    <w:rsid w:val="009A2BF6"/>
    <w:rsid w:val="009A789B"/>
    <w:rsid w:val="009B1BAC"/>
    <w:rsid w:val="009B384F"/>
    <w:rsid w:val="009B4B66"/>
    <w:rsid w:val="009C228C"/>
    <w:rsid w:val="009C382F"/>
    <w:rsid w:val="009C4910"/>
    <w:rsid w:val="009C5093"/>
    <w:rsid w:val="009C61A3"/>
    <w:rsid w:val="009D1D1D"/>
    <w:rsid w:val="009D20AB"/>
    <w:rsid w:val="009D24D2"/>
    <w:rsid w:val="009D3993"/>
    <w:rsid w:val="009D79A0"/>
    <w:rsid w:val="009D7B74"/>
    <w:rsid w:val="009E010B"/>
    <w:rsid w:val="009E2C6A"/>
    <w:rsid w:val="009E4D4D"/>
    <w:rsid w:val="009E767F"/>
    <w:rsid w:val="009F487A"/>
    <w:rsid w:val="009F4A6D"/>
    <w:rsid w:val="00A001D4"/>
    <w:rsid w:val="00A01877"/>
    <w:rsid w:val="00A02C6B"/>
    <w:rsid w:val="00A04CDE"/>
    <w:rsid w:val="00A0638C"/>
    <w:rsid w:val="00A06B20"/>
    <w:rsid w:val="00A07947"/>
    <w:rsid w:val="00A1054E"/>
    <w:rsid w:val="00A13CF7"/>
    <w:rsid w:val="00A15D73"/>
    <w:rsid w:val="00A160B3"/>
    <w:rsid w:val="00A17FB4"/>
    <w:rsid w:val="00A203E3"/>
    <w:rsid w:val="00A2088F"/>
    <w:rsid w:val="00A234B0"/>
    <w:rsid w:val="00A23EC2"/>
    <w:rsid w:val="00A27FEA"/>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392"/>
    <w:rsid w:val="00A60D88"/>
    <w:rsid w:val="00A62F51"/>
    <w:rsid w:val="00A63100"/>
    <w:rsid w:val="00A6378D"/>
    <w:rsid w:val="00A6380A"/>
    <w:rsid w:val="00A67D5F"/>
    <w:rsid w:val="00A70DEA"/>
    <w:rsid w:val="00A75A13"/>
    <w:rsid w:val="00A77508"/>
    <w:rsid w:val="00A824BE"/>
    <w:rsid w:val="00A829F9"/>
    <w:rsid w:val="00A83E1D"/>
    <w:rsid w:val="00A865E8"/>
    <w:rsid w:val="00A90579"/>
    <w:rsid w:val="00A914C3"/>
    <w:rsid w:val="00A93217"/>
    <w:rsid w:val="00A96722"/>
    <w:rsid w:val="00A97A4E"/>
    <w:rsid w:val="00AA22D6"/>
    <w:rsid w:val="00AA26B7"/>
    <w:rsid w:val="00AA36F2"/>
    <w:rsid w:val="00AA5946"/>
    <w:rsid w:val="00AA5F59"/>
    <w:rsid w:val="00AA6768"/>
    <w:rsid w:val="00AA6DC1"/>
    <w:rsid w:val="00AB0DF0"/>
    <w:rsid w:val="00AB151B"/>
    <w:rsid w:val="00AB3FC5"/>
    <w:rsid w:val="00AB4F42"/>
    <w:rsid w:val="00AB5118"/>
    <w:rsid w:val="00AB7C04"/>
    <w:rsid w:val="00AC1697"/>
    <w:rsid w:val="00AC20CA"/>
    <w:rsid w:val="00AC2941"/>
    <w:rsid w:val="00AC6521"/>
    <w:rsid w:val="00AD007E"/>
    <w:rsid w:val="00AD0BC9"/>
    <w:rsid w:val="00AD1F48"/>
    <w:rsid w:val="00AD306F"/>
    <w:rsid w:val="00AD375C"/>
    <w:rsid w:val="00AD4B9F"/>
    <w:rsid w:val="00AD7843"/>
    <w:rsid w:val="00AD7BDE"/>
    <w:rsid w:val="00AD7F43"/>
    <w:rsid w:val="00AE2EBF"/>
    <w:rsid w:val="00AE3B14"/>
    <w:rsid w:val="00AE4ABE"/>
    <w:rsid w:val="00AE5F3A"/>
    <w:rsid w:val="00AE6D76"/>
    <w:rsid w:val="00AF2BFD"/>
    <w:rsid w:val="00AF3C66"/>
    <w:rsid w:val="00AF429F"/>
    <w:rsid w:val="00AF59C0"/>
    <w:rsid w:val="00B04EE6"/>
    <w:rsid w:val="00B06414"/>
    <w:rsid w:val="00B07711"/>
    <w:rsid w:val="00B10D21"/>
    <w:rsid w:val="00B122D5"/>
    <w:rsid w:val="00B1552E"/>
    <w:rsid w:val="00B16881"/>
    <w:rsid w:val="00B1692F"/>
    <w:rsid w:val="00B17A5F"/>
    <w:rsid w:val="00B216D5"/>
    <w:rsid w:val="00B27273"/>
    <w:rsid w:val="00B30D74"/>
    <w:rsid w:val="00B31106"/>
    <w:rsid w:val="00B33954"/>
    <w:rsid w:val="00B342BC"/>
    <w:rsid w:val="00B36DE8"/>
    <w:rsid w:val="00B44AA8"/>
    <w:rsid w:val="00B46731"/>
    <w:rsid w:val="00B47D86"/>
    <w:rsid w:val="00B53EFF"/>
    <w:rsid w:val="00B5470C"/>
    <w:rsid w:val="00B57B0B"/>
    <w:rsid w:val="00B63748"/>
    <w:rsid w:val="00B70FB9"/>
    <w:rsid w:val="00B7120D"/>
    <w:rsid w:val="00B715A1"/>
    <w:rsid w:val="00B71C39"/>
    <w:rsid w:val="00B747E8"/>
    <w:rsid w:val="00B76FAA"/>
    <w:rsid w:val="00B81B20"/>
    <w:rsid w:val="00B946A1"/>
    <w:rsid w:val="00B950BD"/>
    <w:rsid w:val="00BA15D3"/>
    <w:rsid w:val="00BA258E"/>
    <w:rsid w:val="00BA5F31"/>
    <w:rsid w:val="00BB059D"/>
    <w:rsid w:val="00BB135A"/>
    <w:rsid w:val="00BB16D8"/>
    <w:rsid w:val="00BB7A60"/>
    <w:rsid w:val="00BC0356"/>
    <w:rsid w:val="00BC0996"/>
    <w:rsid w:val="00BC1284"/>
    <w:rsid w:val="00BC23E7"/>
    <w:rsid w:val="00BC2BC9"/>
    <w:rsid w:val="00BC785D"/>
    <w:rsid w:val="00BD26A5"/>
    <w:rsid w:val="00BD4429"/>
    <w:rsid w:val="00BE0184"/>
    <w:rsid w:val="00BE0C04"/>
    <w:rsid w:val="00BE19C7"/>
    <w:rsid w:val="00BE2B40"/>
    <w:rsid w:val="00BE3DED"/>
    <w:rsid w:val="00BF002D"/>
    <w:rsid w:val="00BF54CC"/>
    <w:rsid w:val="00BF6653"/>
    <w:rsid w:val="00BF70C1"/>
    <w:rsid w:val="00C00D4F"/>
    <w:rsid w:val="00C017AC"/>
    <w:rsid w:val="00C01D4C"/>
    <w:rsid w:val="00C020A0"/>
    <w:rsid w:val="00C02AAA"/>
    <w:rsid w:val="00C02FC4"/>
    <w:rsid w:val="00C059A4"/>
    <w:rsid w:val="00C1037A"/>
    <w:rsid w:val="00C10EB7"/>
    <w:rsid w:val="00C142C3"/>
    <w:rsid w:val="00C16F6E"/>
    <w:rsid w:val="00C21B7B"/>
    <w:rsid w:val="00C22078"/>
    <w:rsid w:val="00C2256E"/>
    <w:rsid w:val="00C2576C"/>
    <w:rsid w:val="00C26D32"/>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6F44"/>
    <w:rsid w:val="00C6260D"/>
    <w:rsid w:val="00C64EFD"/>
    <w:rsid w:val="00C64F1E"/>
    <w:rsid w:val="00C66870"/>
    <w:rsid w:val="00C66E3F"/>
    <w:rsid w:val="00C709E9"/>
    <w:rsid w:val="00C7205F"/>
    <w:rsid w:val="00C72A40"/>
    <w:rsid w:val="00C735AD"/>
    <w:rsid w:val="00C738D0"/>
    <w:rsid w:val="00C73BC4"/>
    <w:rsid w:val="00C80083"/>
    <w:rsid w:val="00C80151"/>
    <w:rsid w:val="00C82F66"/>
    <w:rsid w:val="00C84E42"/>
    <w:rsid w:val="00C8726E"/>
    <w:rsid w:val="00C93155"/>
    <w:rsid w:val="00C935B8"/>
    <w:rsid w:val="00C9388B"/>
    <w:rsid w:val="00C956C7"/>
    <w:rsid w:val="00C95883"/>
    <w:rsid w:val="00CA001A"/>
    <w:rsid w:val="00CA0190"/>
    <w:rsid w:val="00CA454E"/>
    <w:rsid w:val="00CB0124"/>
    <w:rsid w:val="00CB08E0"/>
    <w:rsid w:val="00CB1B5D"/>
    <w:rsid w:val="00CB220E"/>
    <w:rsid w:val="00CB6233"/>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4F25"/>
    <w:rsid w:val="00D46DE6"/>
    <w:rsid w:val="00D530CA"/>
    <w:rsid w:val="00D5318C"/>
    <w:rsid w:val="00D546AD"/>
    <w:rsid w:val="00D5717F"/>
    <w:rsid w:val="00D609CA"/>
    <w:rsid w:val="00D618BF"/>
    <w:rsid w:val="00D62357"/>
    <w:rsid w:val="00D6255D"/>
    <w:rsid w:val="00D64153"/>
    <w:rsid w:val="00D64389"/>
    <w:rsid w:val="00D64E35"/>
    <w:rsid w:val="00D66A8B"/>
    <w:rsid w:val="00D67DB9"/>
    <w:rsid w:val="00D7044B"/>
    <w:rsid w:val="00D70BFB"/>
    <w:rsid w:val="00D70CAC"/>
    <w:rsid w:val="00D70EC4"/>
    <w:rsid w:val="00D72C43"/>
    <w:rsid w:val="00D73A03"/>
    <w:rsid w:val="00D77EF9"/>
    <w:rsid w:val="00D83CA5"/>
    <w:rsid w:val="00D85985"/>
    <w:rsid w:val="00D87A1E"/>
    <w:rsid w:val="00D93CEA"/>
    <w:rsid w:val="00D93D78"/>
    <w:rsid w:val="00D96460"/>
    <w:rsid w:val="00D971A1"/>
    <w:rsid w:val="00DA2071"/>
    <w:rsid w:val="00DA2A20"/>
    <w:rsid w:val="00DA40A8"/>
    <w:rsid w:val="00DA4AFE"/>
    <w:rsid w:val="00DA53FB"/>
    <w:rsid w:val="00DB2576"/>
    <w:rsid w:val="00DB3EA8"/>
    <w:rsid w:val="00DB5945"/>
    <w:rsid w:val="00DC2E7F"/>
    <w:rsid w:val="00DC3E33"/>
    <w:rsid w:val="00DC4FBA"/>
    <w:rsid w:val="00DD2B5B"/>
    <w:rsid w:val="00DD5258"/>
    <w:rsid w:val="00DD5300"/>
    <w:rsid w:val="00DD5616"/>
    <w:rsid w:val="00DD7B44"/>
    <w:rsid w:val="00DE01C6"/>
    <w:rsid w:val="00DE2D56"/>
    <w:rsid w:val="00DE2F28"/>
    <w:rsid w:val="00DE3646"/>
    <w:rsid w:val="00DE6276"/>
    <w:rsid w:val="00DE77D6"/>
    <w:rsid w:val="00DE7ADE"/>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284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5996"/>
    <w:rsid w:val="00E8676A"/>
    <w:rsid w:val="00E91E07"/>
    <w:rsid w:val="00E93B88"/>
    <w:rsid w:val="00E948B2"/>
    <w:rsid w:val="00E951E9"/>
    <w:rsid w:val="00E96672"/>
    <w:rsid w:val="00EA0243"/>
    <w:rsid w:val="00EA0D46"/>
    <w:rsid w:val="00EA3D83"/>
    <w:rsid w:val="00EA4756"/>
    <w:rsid w:val="00EA485E"/>
    <w:rsid w:val="00EA4D0C"/>
    <w:rsid w:val="00EB0EF1"/>
    <w:rsid w:val="00EB1CF4"/>
    <w:rsid w:val="00EB2DCD"/>
    <w:rsid w:val="00EB373D"/>
    <w:rsid w:val="00EB7A3B"/>
    <w:rsid w:val="00EB7B8F"/>
    <w:rsid w:val="00EB7BE4"/>
    <w:rsid w:val="00EC3D56"/>
    <w:rsid w:val="00EC43FE"/>
    <w:rsid w:val="00EC4BD4"/>
    <w:rsid w:val="00EC53F4"/>
    <w:rsid w:val="00ED4E30"/>
    <w:rsid w:val="00ED58D4"/>
    <w:rsid w:val="00ED6FE9"/>
    <w:rsid w:val="00ED77FD"/>
    <w:rsid w:val="00EE7DEF"/>
    <w:rsid w:val="00EF1CB7"/>
    <w:rsid w:val="00EF3C89"/>
    <w:rsid w:val="00EF7369"/>
    <w:rsid w:val="00F02488"/>
    <w:rsid w:val="00F02BD0"/>
    <w:rsid w:val="00F047B6"/>
    <w:rsid w:val="00F05288"/>
    <w:rsid w:val="00F06BA0"/>
    <w:rsid w:val="00F06BE1"/>
    <w:rsid w:val="00F0762F"/>
    <w:rsid w:val="00F1073D"/>
    <w:rsid w:val="00F11035"/>
    <w:rsid w:val="00F11A25"/>
    <w:rsid w:val="00F12A20"/>
    <w:rsid w:val="00F134C9"/>
    <w:rsid w:val="00F15605"/>
    <w:rsid w:val="00F15AC5"/>
    <w:rsid w:val="00F15E38"/>
    <w:rsid w:val="00F17704"/>
    <w:rsid w:val="00F22FDD"/>
    <w:rsid w:val="00F23E0C"/>
    <w:rsid w:val="00F2479D"/>
    <w:rsid w:val="00F253D2"/>
    <w:rsid w:val="00F26594"/>
    <w:rsid w:val="00F276D8"/>
    <w:rsid w:val="00F305C4"/>
    <w:rsid w:val="00F32A4C"/>
    <w:rsid w:val="00F37057"/>
    <w:rsid w:val="00F37B47"/>
    <w:rsid w:val="00F4112A"/>
    <w:rsid w:val="00F50F91"/>
    <w:rsid w:val="00F51D8C"/>
    <w:rsid w:val="00F53764"/>
    <w:rsid w:val="00F53A48"/>
    <w:rsid w:val="00F54522"/>
    <w:rsid w:val="00F567A2"/>
    <w:rsid w:val="00F60FDB"/>
    <w:rsid w:val="00F63580"/>
    <w:rsid w:val="00F64457"/>
    <w:rsid w:val="00F6723B"/>
    <w:rsid w:val="00F713B2"/>
    <w:rsid w:val="00F7152B"/>
    <w:rsid w:val="00F722F2"/>
    <w:rsid w:val="00F726E4"/>
    <w:rsid w:val="00F72BF0"/>
    <w:rsid w:val="00F74A20"/>
    <w:rsid w:val="00F81762"/>
    <w:rsid w:val="00F82A2F"/>
    <w:rsid w:val="00F977B8"/>
    <w:rsid w:val="00FA0280"/>
    <w:rsid w:val="00FA0520"/>
    <w:rsid w:val="00FA413C"/>
    <w:rsid w:val="00FA55DA"/>
    <w:rsid w:val="00FA5890"/>
    <w:rsid w:val="00FA650C"/>
    <w:rsid w:val="00FA704D"/>
    <w:rsid w:val="00FA7929"/>
    <w:rsid w:val="00FA7941"/>
    <w:rsid w:val="00FB153B"/>
    <w:rsid w:val="00FB1A0D"/>
    <w:rsid w:val="00FB4A59"/>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255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WW-Corpodetexto3">
    <w:name w:val="WW-Corpo de texto 3"/>
    <w:basedOn w:val="Normal"/>
    <w:rsid w:val="00CA001A"/>
    <w:pPr>
      <w:suppressAutoHyphens/>
      <w:autoSpaceDE w:val="0"/>
      <w:autoSpaceDN w:val="0"/>
      <w:spacing w:after="0" w:line="240" w:lineRule="auto"/>
      <w:jc w:val="both"/>
    </w:pPr>
    <w:rPr>
      <w:rFonts w:ascii="Arial" w:hAnsi="Arial" w:cs="Arial"/>
      <w:noProof/>
      <w:sz w:val="24"/>
      <w:szCs w:val="24"/>
      <w:lang w:val="en-US"/>
    </w:rPr>
  </w:style>
  <w:style w:type="paragraph" w:customStyle="1" w:styleId="ListParagraph1">
    <w:name w:val="List Paragraph1"/>
    <w:basedOn w:val="Normal"/>
    <w:rsid w:val="00FA704D"/>
    <w:pPr>
      <w:ind w:left="720"/>
      <w:contextualSpacing/>
    </w:pPr>
    <w:rPr>
      <w:lang w:eastAsia="en-US"/>
    </w:rPr>
  </w:style>
  <w:style w:type="paragraph" w:customStyle="1" w:styleId="Corpodetexto31">
    <w:name w:val="Corpo de texto 31"/>
    <w:basedOn w:val="Normal"/>
    <w:rsid w:val="00573610"/>
    <w:pPr>
      <w:spacing w:after="0" w:line="240" w:lineRule="auto"/>
      <w:jc w:val="both"/>
    </w:pPr>
    <w:rPr>
      <w:rFonts w:ascii="Arial" w:hAnsi="Arial"/>
      <w:kern w:val="20"/>
      <w:sz w:val="16"/>
      <w:szCs w:val="20"/>
    </w:rPr>
  </w:style>
  <w:style w:type="character" w:customStyle="1" w:styleId="TextodecomentrioChar">
    <w:name w:val="Texto de comentário Char"/>
    <w:basedOn w:val="Fontepargpadro"/>
    <w:link w:val="Textodecomentrio"/>
    <w:semiHidden/>
    <w:rsid w:val="00F1560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816">
      <w:bodyDiv w:val="1"/>
      <w:marLeft w:val="0"/>
      <w:marRight w:val="0"/>
      <w:marTop w:val="0"/>
      <w:marBottom w:val="0"/>
      <w:divBdr>
        <w:top w:val="none" w:sz="0" w:space="0" w:color="auto"/>
        <w:left w:val="none" w:sz="0" w:space="0" w:color="auto"/>
        <w:bottom w:val="none" w:sz="0" w:space="0" w:color="auto"/>
        <w:right w:val="none" w:sz="0" w:space="0" w:color="auto"/>
      </w:divBdr>
    </w:div>
    <w:div w:id="246504334">
      <w:bodyDiv w:val="1"/>
      <w:marLeft w:val="0"/>
      <w:marRight w:val="0"/>
      <w:marTop w:val="0"/>
      <w:marBottom w:val="0"/>
      <w:divBdr>
        <w:top w:val="none" w:sz="0" w:space="0" w:color="auto"/>
        <w:left w:val="none" w:sz="0" w:space="0" w:color="auto"/>
        <w:bottom w:val="none" w:sz="0" w:space="0" w:color="auto"/>
        <w:right w:val="none" w:sz="0" w:space="0" w:color="auto"/>
      </w:divBdr>
    </w:div>
    <w:div w:id="348070834">
      <w:bodyDiv w:val="1"/>
      <w:marLeft w:val="0"/>
      <w:marRight w:val="0"/>
      <w:marTop w:val="0"/>
      <w:marBottom w:val="0"/>
      <w:divBdr>
        <w:top w:val="none" w:sz="0" w:space="0" w:color="auto"/>
        <w:left w:val="none" w:sz="0" w:space="0" w:color="auto"/>
        <w:bottom w:val="none" w:sz="0" w:space="0" w:color="auto"/>
        <w:right w:val="none" w:sz="0" w:space="0" w:color="auto"/>
      </w:divBdr>
    </w:div>
    <w:div w:id="683560341">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74597824">
      <w:bodyDiv w:val="1"/>
      <w:marLeft w:val="0"/>
      <w:marRight w:val="0"/>
      <w:marTop w:val="0"/>
      <w:marBottom w:val="0"/>
      <w:divBdr>
        <w:top w:val="none" w:sz="0" w:space="0" w:color="auto"/>
        <w:left w:val="none" w:sz="0" w:space="0" w:color="auto"/>
        <w:bottom w:val="none" w:sz="0" w:space="0" w:color="auto"/>
        <w:right w:val="none" w:sz="0" w:space="0" w:color="auto"/>
      </w:divBdr>
    </w:div>
    <w:div w:id="1489856931">
      <w:bodyDiv w:val="1"/>
      <w:marLeft w:val="0"/>
      <w:marRight w:val="0"/>
      <w:marTop w:val="0"/>
      <w:marBottom w:val="0"/>
      <w:divBdr>
        <w:top w:val="none" w:sz="0" w:space="0" w:color="auto"/>
        <w:left w:val="none" w:sz="0" w:space="0" w:color="auto"/>
        <w:bottom w:val="none" w:sz="0" w:space="0" w:color="auto"/>
        <w:right w:val="none" w:sz="0" w:space="0" w:color="auto"/>
      </w:divBdr>
    </w:div>
    <w:div w:id="16196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01F6-6BA2-45CB-AB5E-19EF09B0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11121</Words>
  <Characters>64144</Characters>
  <Application>Microsoft Office Word</Application>
  <DocSecurity>0</DocSecurity>
  <Lines>534</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15</cp:revision>
  <cp:lastPrinted>2017-11-01T12:21:00Z</cp:lastPrinted>
  <dcterms:created xsi:type="dcterms:W3CDTF">2016-11-03T17:50:00Z</dcterms:created>
  <dcterms:modified xsi:type="dcterms:W3CDTF">2017-11-01T12:24:00Z</dcterms:modified>
</cp:coreProperties>
</file>