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38" w:rsidRPr="002F09C3" w:rsidRDefault="00592438" w:rsidP="005B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1"/>
        </w:rPr>
      </w:pPr>
    </w:p>
    <w:p w:rsidR="00A27964" w:rsidRPr="002F09C3" w:rsidRDefault="00A27964" w:rsidP="00592438">
      <w:pPr>
        <w:pStyle w:val="Corpodetexto"/>
        <w:outlineLvl w:val="0"/>
        <w:rPr>
          <w:rFonts w:cs="Arial"/>
          <w:b/>
          <w:sz w:val="24"/>
          <w:szCs w:val="24"/>
        </w:rPr>
      </w:pPr>
    </w:p>
    <w:p w:rsidR="00592438" w:rsidRPr="002F09C3" w:rsidRDefault="00592438" w:rsidP="00592438">
      <w:pPr>
        <w:pStyle w:val="Corpodetexto"/>
        <w:outlineLvl w:val="0"/>
        <w:rPr>
          <w:rFonts w:cs="Arial"/>
          <w:b/>
          <w:sz w:val="24"/>
          <w:szCs w:val="24"/>
        </w:rPr>
      </w:pPr>
      <w:r w:rsidRPr="0055614A">
        <w:rPr>
          <w:rFonts w:cs="Arial"/>
          <w:b/>
          <w:sz w:val="24"/>
          <w:szCs w:val="24"/>
        </w:rPr>
        <w:t xml:space="preserve">TERMO DE REFERÊNCIA </w:t>
      </w:r>
    </w:p>
    <w:p w:rsidR="00836048" w:rsidRPr="002F09C3" w:rsidRDefault="00836048" w:rsidP="00592438">
      <w:pPr>
        <w:pStyle w:val="Corpodetexto"/>
        <w:outlineLvl w:val="0"/>
        <w:rPr>
          <w:rFonts w:cs="Arial"/>
          <w:b/>
          <w:sz w:val="24"/>
          <w:szCs w:val="24"/>
        </w:rPr>
      </w:pPr>
    </w:p>
    <w:p w:rsidR="000665D7" w:rsidRPr="002F09C3" w:rsidRDefault="000665D7" w:rsidP="00592438">
      <w:pPr>
        <w:pStyle w:val="Corpodetexto"/>
        <w:outlineLvl w:val="0"/>
        <w:rPr>
          <w:rFonts w:cs="Arial"/>
          <w:b/>
          <w:sz w:val="24"/>
          <w:szCs w:val="24"/>
        </w:rPr>
      </w:pPr>
    </w:p>
    <w:p w:rsidR="00D00E53" w:rsidRPr="002F09C3" w:rsidRDefault="00D00E53" w:rsidP="00D00E53">
      <w:pPr>
        <w:pStyle w:val="Corpodetexto"/>
        <w:jc w:val="both"/>
        <w:outlineLvl w:val="0"/>
        <w:rPr>
          <w:rFonts w:cs="Arial"/>
          <w:b/>
          <w:sz w:val="24"/>
          <w:szCs w:val="24"/>
        </w:rPr>
      </w:pPr>
      <w:r w:rsidRPr="002F09C3">
        <w:rPr>
          <w:rFonts w:cs="Arial"/>
          <w:b/>
          <w:sz w:val="24"/>
          <w:szCs w:val="24"/>
        </w:rPr>
        <w:t xml:space="preserve">CONTRATAÇÃO DE </w:t>
      </w:r>
      <w:r w:rsidR="00F754A0" w:rsidRPr="002F09C3">
        <w:rPr>
          <w:rFonts w:cs="Arial"/>
          <w:b/>
          <w:sz w:val="24"/>
          <w:szCs w:val="24"/>
        </w:rPr>
        <w:t>CONSULTOR</w:t>
      </w:r>
      <w:r w:rsidR="000404D0" w:rsidRPr="002F09C3">
        <w:rPr>
          <w:rFonts w:cs="Arial"/>
          <w:b/>
          <w:sz w:val="24"/>
          <w:szCs w:val="24"/>
        </w:rPr>
        <w:t>I</w:t>
      </w:r>
      <w:r w:rsidR="00F754A0" w:rsidRPr="002F09C3">
        <w:rPr>
          <w:rFonts w:cs="Arial"/>
          <w:b/>
          <w:sz w:val="24"/>
          <w:szCs w:val="24"/>
        </w:rPr>
        <w:t xml:space="preserve">A </w:t>
      </w:r>
      <w:r w:rsidRPr="002F09C3">
        <w:rPr>
          <w:rFonts w:cs="Arial"/>
          <w:b/>
          <w:sz w:val="24"/>
          <w:szCs w:val="24"/>
        </w:rPr>
        <w:t xml:space="preserve">PARA </w:t>
      </w:r>
      <w:r w:rsidR="004C343C">
        <w:rPr>
          <w:rFonts w:cs="Arial"/>
          <w:b/>
          <w:sz w:val="24"/>
          <w:szCs w:val="24"/>
        </w:rPr>
        <w:t>IMPLEMENTAR</w:t>
      </w:r>
      <w:r w:rsidR="0029553C">
        <w:rPr>
          <w:rFonts w:cs="Arial"/>
          <w:b/>
          <w:sz w:val="24"/>
          <w:szCs w:val="24"/>
        </w:rPr>
        <w:t xml:space="preserve"> O ESTUDO DE GÊNERO E VIOLÊNCIA CONTRA CRIANÇAS E ADOLESCENTES,  </w:t>
      </w:r>
      <w:r w:rsidRPr="002F09C3">
        <w:rPr>
          <w:rFonts w:cs="Arial"/>
          <w:b/>
          <w:sz w:val="24"/>
          <w:szCs w:val="24"/>
        </w:rPr>
        <w:t xml:space="preserve">REALIZADA NAS CIDADES DE AGUIARNÓPOLIS, ALIANÇA DO TOCANTINS, BARROLÂNDIA, COLINAS DO TOCANTINS, PUGMIL E WANDERLÂNDIA. </w:t>
      </w:r>
      <w:bookmarkStart w:id="0" w:name="_GoBack"/>
      <w:bookmarkEnd w:id="0"/>
    </w:p>
    <w:p w:rsidR="00836048" w:rsidRPr="002F09C3" w:rsidRDefault="00836048" w:rsidP="00A27964">
      <w:pPr>
        <w:pStyle w:val="Corpodetexto"/>
        <w:jc w:val="both"/>
        <w:outlineLvl w:val="0"/>
        <w:rPr>
          <w:rFonts w:cs="Arial"/>
          <w:b/>
          <w:sz w:val="24"/>
          <w:szCs w:val="24"/>
        </w:rPr>
      </w:pPr>
    </w:p>
    <w:p w:rsidR="00592438" w:rsidRPr="002F09C3" w:rsidRDefault="00592438" w:rsidP="00A27964">
      <w:pPr>
        <w:pStyle w:val="Corpodetexto"/>
        <w:jc w:val="both"/>
        <w:rPr>
          <w:rFonts w:cs="Arial"/>
          <w:b/>
          <w:sz w:val="24"/>
          <w:szCs w:val="24"/>
          <w:u w:val="single"/>
        </w:rPr>
      </w:pPr>
    </w:p>
    <w:p w:rsidR="00592438" w:rsidRPr="002F09C3" w:rsidRDefault="00592438" w:rsidP="00132599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F09C3">
        <w:rPr>
          <w:rFonts w:ascii="Arial" w:hAnsi="Arial" w:cs="Arial"/>
          <w:b/>
        </w:rPr>
        <w:t>CONTEXTO</w:t>
      </w:r>
    </w:p>
    <w:p w:rsidR="00A272DB" w:rsidRPr="002F09C3" w:rsidRDefault="00563BB3" w:rsidP="000A511D">
      <w:pPr>
        <w:spacing w:after="240"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O Governo do Estado do Tocantins assinou o contrato de empréstimo com o Banco Internacional para Reconstrução e Desenvolvimento (BIRD), para financiamento da execução do Projeto de Desenvolvimento Regional Integrado e Sustentável do Tocantins (PDRIS). O referid</w:t>
      </w:r>
      <w:r w:rsidR="00DC53BC">
        <w:rPr>
          <w:rFonts w:ascii="Arial" w:hAnsi="Arial" w:cs="Arial"/>
        </w:rPr>
        <w:t>o Projeto tem como executores a</w:t>
      </w:r>
      <w:r w:rsidR="00DD566B" w:rsidRPr="00DD566B">
        <w:rPr>
          <w:rFonts w:ascii="Arial" w:hAnsi="Arial" w:cs="Arial"/>
        </w:rPr>
        <w:t xml:space="preserve"> Secretaria do Planejamento e Orçamento (SEPLAN)</w:t>
      </w:r>
      <w:r w:rsidR="00DC53BC">
        <w:rPr>
          <w:rFonts w:ascii="Arial" w:hAnsi="Arial" w:cs="Arial"/>
        </w:rPr>
        <w:t>,</w:t>
      </w:r>
      <w:r w:rsidR="00DD566B" w:rsidRPr="00DD566B">
        <w:rPr>
          <w:rFonts w:ascii="Arial" w:hAnsi="Arial" w:cs="Arial"/>
        </w:rPr>
        <w:t xml:space="preserve"> a Agência Tocantinense de Transportes e Obras (AGETO), a Secretaria do Meio Ambiente e Recursos Hídricos (SEMARH), a Secretaria da Educação, Juventude e Esportes (SEDUC), a Secretaria da Agricultura, da Pecuária e do Desenvolvimento Agrário (SEAGRO) e o Instituto Natureza do Tocantins (NATURATINS)</w:t>
      </w:r>
      <w:r w:rsidRPr="002F09C3">
        <w:rPr>
          <w:rFonts w:ascii="Arial" w:hAnsi="Arial" w:cs="Arial"/>
        </w:rPr>
        <w:t xml:space="preserve">. A coordenação geral </w:t>
      </w:r>
      <w:r w:rsidR="004151ED">
        <w:rPr>
          <w:rFonts w:ascii="Arial" w:hAnsi="Arial" w:cs="Arial"/>
        </w:rPr>
        <w:t xml:space="preserve">do Projeto </w:t>
      </w:r>
      <w:r w:rsidRPr="002F09C3">
        <w:rPr>
          <w:rFonts w:ascii="Arial" w:hAnsi="Arial" w:cs="Arial"/>
        </w:rPr>
        <w:t xml:space="preserve">está a cargo </w:t>
      </w:r>
      <w:r w:rsidR="00F02BBE" w:rsidRPr="002F09C3">
        <w:rPr>
          <w:rFonts w:ascii="Arial" w:hAnsi="Arial" w:cs="Arial"/>
        </w:rPr>
        <w:t>da Unidade de Geren</w:t>
      </w:r>
      <w:r w:rsidR="002E39D5" w:rsidRPr="002F09C3">
        <w:rPr>
          <w:rFonts w:ascii="Arial" w:hAnsi="Arial" w:cs="Arial"/>
        </w:rPr>
        <w:t xml:space="preserve">ciamento do PDRIS </w:t>
      </w:r>
      <w:r w:rsidR="00DC53BC">
        <w:rPr>
          <w:rFonts w:ascii="Arial" w:hAnsi="Arial" w:cs="Arial"/>
        </w:rPr>
        <w:t xml:space="preserve">/ </w:t>
      </w:r>
      <w:r w:rsidR="002E39D5" w:rsidRPr="002F09C3">
        <w:rPr>
          <w:rFonts w:ascii="Arial" w:hAnsi="Arial" w:cs="Arial"/>
        </w:rPr>
        <w:t>UGP – PDRIS.</w:t>
      </w:r>
    </w:p>
    <w:p w:rsidR="00233829" w:rsidRPr="002F09C3" w:rsidRDefault="00A272DB" w:rsidP="000A511D">
      <w:pPr>
        <w:spacing w:after="240"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E</w:t>
      </w:r>
      <w:r w:rsidR="00450782" w:rsidRPr="002F09C3">
        <w:rPr>
          <w:rFonts w:ascii="Arial" w:hAnsi="Arial" w:cs="Arial"/>
        </w:rPr>
        <w:t xml:space="preserve">ste Plano de Ação de Fortalecimento </w:t>
      </w:r>
      <w:r w:rsidR="004C343C">
        <w:rPr>
          <w:rFonts w:ascii="Arial" w:hAnsi="Arial" w:cs="Arial"/>
        </w:rPr>
        <w:t xml:space="preserve">foi elaborado </w:t>
      </w:r>
      <w:r w:rsidR="00450782" w:rsidRPr="002F09C3">
        <w:rPr>
          <w:rFonts w:ascii="Arial" w:hAnsi="Arial" w:cs="Arial"/>
        </w:rPr>
        <w:t xml:space="preserve">a partir dos problemas levantados durante </w:t>
      </w:r>
      <w:r w:rsidRPr="002F09C3">
        <w:rPr>
          <w:rFonts w:ascii="Arial" w:hAnsi="Arial" w:cs="Arial"/>
        </w:rPr>
        <w:t>o</w:t>
      </w:r>
      <w:r w:rsidR="00FE3EB9">
        <w:rPr>
          <w:rFonts w:ascii="Arial" w:hAnsi="Arial" w:cs="Arial"/>
        </w:rPr>
        <w:t xml:space="preserve"> </w:t>
      </w:r>
      <w:r w:rsidRPr="002F09C3">
        <w:rPr>
          <w:rFonts w:ascii="Arial" w:hAnsi="Arial" w:cs="Arial"/>
        </w:rPr>
        <w:t>d</w:t>
      </w:r>
      <w:r w:rsidR="00450782" w:rsidRPr="002F09C3">
        <w:rPr>
          <w:rFonts w:ascii="Arial" w:hAnsi="Arial" w:cs="Arial"/>
        </w:rPr>
        <w:t xml:space="preserve">iagnóstico </w:t>
      </w:r>
      <w:r w:rsidRPr="002F09C3">
        <w:rPr>
          <w:rFonts w:ascii="Arial" w:hAnsi="Arial" w:cs="Arial"/>
        </w:rPr>
        <w:t>sobre a</w:t>
      </w:r>
      <w:r w:rsidR="00450782" w:rsidRPr="002F09C3">
        <w:rPr>
          <w:rFonts w:ascii="Arial" w:hAnsi="Arial" w:cs="Arial"/>
        </w:rPr>
        <w:t xml:space="preserve"> vulnerabilidade de </w:t>
      </w:r>
      <w:r w:rsidRPr="002F09C3">
        <w:rPr>
          <w:rFonts w:ascii="Arial" w:hAnsi="Arial" w:cs="Arial"/>
        </w:rPr>
        <w:t xml:space="preserve">crianças e </w:t>
      </w:r>
      <w:r w:rsidR="00450782" w:rsidRPr="002F09C3">
        <w:rPr>
          <w:rFonts w:ascii="Arial" w:hAnsi="Arial" w:cs="Arial"/>
        </w:rPr>
        <w:t>adolescentes</w:t>
      </w:r>
      <w:r w:rsidRPr="002F09C3">
        <w:rPr>
          <w:rFonts w:ascii="Arial" w:hAnsi="Arial" w:cs="Arial"/>
        </w:rPr>
        <w:t>, particularmente no que tange à violência baseada no gênero</w:t>
      </w:r>
      <w:r w:rsidR="00450782" w:rsidRPr="002F09C3">
        <w:rPr>
          <w:rFonts w:ascii="Arial" w:hAnsi="Arial" w:cs="Arial"/>
        </w:rPr>
        <w:t xml:space="preserve"> nas escolas </w:t>
      </w:r>
      <w:r w:rsidR="00CE6C1C" w:rsidRPr="002F09C3">
        <w:rPr>
          <w:rFonts w:ascii="Arial" w:hAnsi="Arial" w:cs="Arial"/>
        </w:rPr>
        <w:t xml:space="preserve">pesquisadas. </w:t>
      </w:r>
      <w:r w:rsidR="00F26E25">
        <w:rPr>
          <w:rFonts w:ascii="Arial" w:hAnsi="Arial" w:cs="Arial"/>
        </w:rPr>
        <w:t>Para a construção do referido diagnóstico, a metodologia utilizada</w:t>
      </w:r>
      <w:r w:rsidR="002300A4">
        <w:rPr>
          <w:rFonts w:ascii="Arial" w:hAnsi="Arial" w:cs="Arial"/>
        </w:rPr>
        <w:t xml:space="preserve"> </w:t>
      </w:r>
      <w:r w:rsidR="00F52F19" w:rsidRPr="002F09C3">
        <w:rPr>
          <w:rFonts w:ascii="Arial" w:hAnsi="Arial" w:cs="Arial"/>
        </w:rPr>
        <w:t xml:space="preserve">foi </w:t>
      </w:r>
      <w:r w:rsidR="005F054F" w:rsidRPr="002F09C3">
        <w:rPr>
          <w:rFonts w:ascii="Arial" w:hAnsi="Arial" w:cs="Arial"/>
        </w:rPr>
        <w:t>à</w:t>
      </w:r>
      <w:r w:rsidR="00F52F19" w:rsidRPr="002F09C3">
        <w:rPr>
          <w:rFonts w:ascii="Arial" w:hAnsi="Arial" w:cs="Arial"/>
        </w:rPr>
        <w:t xml:space="preserve"> pesquisa documental e a pesquisa qualitati</w:t>
      </w:r>
      <w:r w:rsidR="00233829" w:rsidRPr="002F09C3">
        <w:rPr>
          <w:rFonts w:ascii="Arial" w:hAnsi="Arial" w:cs="Arial"/>
        </w:rPr>
        <w:t>va a partir de entrevistas semi</w:t>
      </w:r>
      <w:r w:rsidR="00F52F19" w:rsidRPr="002F09C3">
        <w:rPr>
          <w:rFonts w:ascii="Arial" w:hAnsi="Arial" w:cs="Arial"/>
        </w:rPr>
        <w:t>estruturadas com indivíduos e grupos focais, inclusive os alunos, suas famílias, professores e outros profissionais da educação atuantes nas se</w:t>
      </w:r>
      <w:r w:rsidR="00150B3B">
        <w:rPr>
          <w:rFonts w:ascii="Arial" w:hAnsi="Arial" w:cs="Arial"/>
        </w:rPr>
        <w:t xml:space="preserve">te </w:t>
      </w:r>
      <w:r w:rsidR="00F52F19" w:rsidRPr="002F09C3">
        <w:rPr>
          <w:rFonts w:ascii="Arial" w:hAnsi="Arial" w:cs="Arial"/>
        </w:rPr>
        <w:t xml:space="preserve"> escolas do PEC. </w:t>
      </w:r>
    </w:p>
    <w:p w:rsidR="00F52F19" w:rsidRPr="002F09C3" w:rsidRDefault="00880472" w:rsidP="000A511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das diversas </w:t>
      </w:r>
      <w:r w:rsidR="00233829" w:rsidRPr="002F09C3">
        <w:rPr>
          <w:rFonts w:ascii="Arial" w:hAnsi="Arial" w:cs="Arial"/>
        </w:rPr>
        <w:t>formas de violência identificadas, observou-se a</w:t>
      </w:r>
      <w:r>
        <w:rPr>
          <w:rFonts w:ascii="Arial" w:hAnsi="Arial" w:cs="Arial"/>
        </w:rPr>
        <w:t>inda a</w:t>
      </w:r>
      <w:r w:rsidR="00233829" w:rsidRPr="002F09C3">
        <w:rPr>
          <w:rFonts w:ascii="Arial" w:hAnsi="Arial" w:cs="Arial"/>
        </w:rPr>
        <w:t xml:space="preserve"> incidência de violência em diversos âmbitos, inclusive na escola, na família e na </w:t>
      </w:r>
      <w:r w:rsidR="00233829" w:rsidRPr="002F09C3">
        <w:rPr>
          <w:rFonts w:ascii="Arial" w:hAnsi="Arial" w:cs="Arial"/>
        </w:rPr>
        <w:lastRenderedPageBreak/>
        <w:t>comunidade, além</w:t>
      </w:r>
      <w:r>
        <w:rPr>
          <w:rFonts w:ascii="Arial" w:hAnsi="Arial" w:cs="Arial"/>
        </w:rPr>
        <w:t xml:space="preserve"> de situações, como: </w:t>
      </w:r>
      <w:r w:rsidR="00233829" w:rsidRPr="002F09C3">
        <w:rPr>
          <w:rFonts w:ascii="Arial" w:hAnsi="Arial" w:cs="Arial"/>
        </w:rPr>
        <w:t xml:space="preserve">gravidez na adolescência, prostituição, falta de emprego para os jovens, altos níveis de insegurança, presença de redes de tráfico de drogas e finalmente, influência negativa da mídia no comportamento dos jovens. </w:t>
      </w:r>
    </w:p>
    <w:p w:rsidR="00E7748D" w:rsidRPr="002F09C3" w:rsidRDefault="00233829" w:rsidP="000A511D">
      <w:pPr>
        <w:spacing w:after="240"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Esta pesquisa se insere no</w:t>
      </w:r>
      <w:r w:rsidR="00FE3EB9">
        <w:rPr>
          <w:rFonts w:ascii="Arial" w:hAnsi="Arial" w:cs="Arial"/>
        </w:rPr>
        <w:t xml:space="preserve"> </w:t>
      </w:r>
      <w:r w:rsidR="00EE293C" w:rsidRPr="002F09C3">
        <w:rPr>
          <w:rFonts w:ascii="Arial" w:hAnsi="Arial" w:cs="Arial"/>
        </w:rPr>
        <w:t>Programa Estra</w:t>
      </w:r>
      <w:r w:rsidR="00E82AD6">
        <w:rPr>
          <w:rFonts w:ascii="Arial" w:hAnsi="Arial" w:cs="Arial"/>
        </w:rPr>
        <w:t>da do Conhecimento - PEC</w:t>
      </w:r>
      <w:r w:rsidRPr="002F09C3">
        <w:rPr>
          <w:rFonts w:ascii="Arial" w:hAnsi="Arial" w:cs="Arial"/>
        </w:rPr>
        <w:t xml:space="preserve">, </w:t>
      </w:r>
      <w:r w:rsidR="00C0627B" w:rsidRPr="002F09C3">
        <w:rPr>
          <w:rFonts w:ascii="Arial" w:hAnsi="Arial" w:cs="Arial"/>
        </w:rPr>
        <w:t>e foca nos</w:t>
      </w:r>
      <w:r w:rsidR="00EE293C" w:rsidRPr="002F09C3">
        <w:rPr>
          <w:rFonts w:ascii="Arial" w:hAnsi="Arial" w:cs="Arial"/>
        </w:rPr>
        <w:t xml:space="preserve"> </w:t>
      </w:r>
      <w:r w:rsidR="00EE293C" w:rsidRPr="006B12FC">
        <w:rPr>
          <w:rFonts w:ascii="Arial" w:hAnsi="Arial" w:cs="Arial"/>
        </w:rPr>
        <w:t>s</w:t>
      </w:r>
      <w:r w:rsidR="00C0627B" w:rsidRPr="006B12FC">
        <w:rPr>
          <w:rFonts w:ascii="Arial" w:hAnsi="Arial" w:cs="Arial"/>
        </w:rPr>
        <w:t>eis municípios</w:t>
      </w:r>
      <w:r w:rsidR="00C0627B" w:rsidRPr="002F09C3">
        <w:rPr>
          <w:rFonts w:ascii="Arial" w:hAnsi="Arial" w:cs="Arial"/>
        </w:rPr>
        <w:t xml:space="preserve"> contemplados: </w:t>
      </w:r>
      <w:r w:rsidR="00EE293C" w:rsidRPr="002F09C3">
        <w:rPr>
          <w:rFonts w:ascii="Arial" w:hAnsi="Arial" w:cs="Arial"/>
        </w:rPr>
        <w:t xml:space="preserve">Aguiarnópolis, Aliança do Tocantins, Barrolândia, Colinas do Tocantins, Pugmil e Wanderlândia. </w:t>
      </w:r>
      <w:r w:rsidRPr="002F09C3">
        <w:rPr>
          <w:rFonts w:ascii="Arial" w:hAnsi="Arial" w:cs="Arial"/>
        </w:rPr>
        <w:t>As cidades que constam no Projeto de Desenvolvimento Regional Integrado e Sustentável –PDRIS, inclusive aquelas do PEC, estão localizadas as margens da BR- 153, conhecida como Belém-Brasília.</w:t>
      </w:r>
    </w:p>
    <w:p w:rsidR="00592438" w:rsidRPr="002F09C3" w:rsidRDefault="00592438" w:rsidP="00132599">
      <w:pPr>
        <w:pStyle w:val="Corpodetexto2"/>
        <w:numPr>
          <w:ilvl w:val="0"/>
          <w:numId w:val="1"/>
        </w:numPr>
        <w:spacing w:line="360" w:lineRule="auto"/>
        <w:rPr>
          <w:rFonts w:cs="Arial"/>
          <w:b/>
          <w:szCs w:val="24"/>
        </w:rPr>
      </w:pPr>
      <w:r w:rsidRPr="002F09C3">
        <w:rPr>
          <w:rFonts w:cs="Arial"/>
          <w:b/>
          <w:szCs w:val="24"/>
        </w:rPr>
        <w:t>OBJET</w:t>
      </w:r>
      <w:r w:rsidR="00E406BE" w:rsidRPr="002F09C3">
        <w:rPr>
          <w:rFonts w:cs="Arial"/>
          <w:b/>
          <w:szCs w:val="24"/>
        </w:rPr>
        <w:t>IVO</w:t>
      </w:r>
    </w:p>
    <w:p w:rsidR="00EE293C" w:rsidRPr="007A0CBF" w:rsidRDefault="00D00E53" w:rsidP="007B7347">
      <w:pPr>
        <w:pStyle w:val="Corpodetexto"/>
        <w:spacing w:line="360" w:lineRule="auto"/>
        <w:jc w:val="both"/>
        <w:outlineLvl w:val="0"/>
        <w:rPr>
          <w:rFonts w:cs="Arial"/>
          <w:sz w:val="24"/>
          <w:szCs w:val="24"/>
        </w:rPr>
      </w:pPr>
      <w:r w:rsidRPr="002F09C3">
        <w:rPr>
          <w:rFonts w:cs="Arial"/>
          <w:sz w:val="24"/>
          <w:szCs w:val="24"/>
        </w:rPr>
        <w:t>Contratação de Consultor</w:t>
      </w:r>
      <w:r w:rsidR="00137874" w:rsidRPr="002F09C3">
        <w:rPr>
          <w:rFonts w:cs="Arial"/>
          <w:sz w:val="24"/>
          <w:szCs w:val="24"/>
        </w:rPr>
        <w:t>ia</w:t>
      </w:r>
      <w:r w:rsidR="00FE3EB9">
        <w:rPr>
          <w:rFonts w:cs="Arial"/>
          <w:sz w:val="24"/>
          <w:szCs w:val="24"/>
        </w:rPr>
        <w:t xml:space="preserve"> </w:t>
      </w:r>
      <w:r w:rsidR="00A27964" w:rsidRPr="002F09C3">
        <w:rPr>
          <w:rFonts w:cs="Arial"/>
          <w:sz w:val="24"/>
          <w:szCs w:val="24"/>
        </w:rPr>
        <w:t xml:space="preserve">para </w:t>
      </w:r>
      <w:r w:rsidR="00150B3B">
        <w:rPr>
          <w:rFonts w:cs="Arial"/>
          <w:sz w:val="24"/>
          <w:szCs w:val="24"/>
        </w:rPr>
        <w:t xml:space="preserve">implementar </w:t>
      </w:r>
      <w:r w:rsidR="00A27964" w:rsidRPr="007A0CBF">
        <w:rPr>
          <w:rFonts w:cs="Arial"/>
          <w:sz w:val="24"/>
          <w:szCs w:val="24"/>
        </w:rPr>
        <w:t xml:space="preserve">o </w:t>
      </w:r>
      <w:r w:rsidR="00062651">
        <w:rPr>
          <w:rFonts w:cs="Arial"/>
          <w:sz w:val="24"/>
          <w:szCs w:val="24"/>
        </w:rPr>
        <w:t>Plano de Ação de F</w:t>
      </w:r>
      <w:r w:rsidR="00A27964" w:rsidRPr="007A0CBF">
        <w:rPr>
          <w:rFonts w:cs="Arial"/>
          <w:sz w:val="24"/>
          <w:szCs w:val="24"/>
        </w:rPr>
        <w:t xml:space="preserve">ortalecimento das comunidades </w:t>
      </w:r>
      <w:r w:rsidRPr="007A0CBF">
        <w:rPr>
          <w:rFonts w:cs="Arial"/>
          <w:sz w:val="24"/>
          <w:szCs w:val="24"/>
        </w:rPr>
        <w:t xml:space="preserve">contempladas com o Programa Estrada do Conhecimento – PEC, </w:t>
      </w:r>
      <w:r w:rsidR="00EE293C" w:rsidRPr="007A0CBF">
        <w:rPr>
          <w:rFonts w:cs="Arial"/>
          <w:sz w:val="24"/>
          <w:szCs w:val="24"/>
        </w:rPr>
        <w:t xml:space="preserve">particularmente no que tange à </w:t>
      </w:r>
      <w:r w:rsidR="00137874" w:rsidRPr="007A0CBF">
        <w:rPr>
          <w:rFonts w:cs="Arial"/>
          <w:bCs/>
          <w:sz w:val="24"/>
          <w:szCs w:val="24"/>
        </w:rPr>
        <w:t>temática de gênero e violência contra crianças e adolescentes, em especial a exploração e abuso sexual</w:t>
      </w:r>
      <w:r w:rsidR="00FE3EB9" w:rsidRPr="007A0CBF">
        <w:rPr>
          <w:rFonts w:cs="Arial"/>
          <w:bCs/>
          <w:sz w:val="24"/>
          <w:szCs w:val="24"/>
        </w:rPr>
        <w:t>.</w:t>
      </w:r>
    </w:p>
    <w:p w:rsidR="00EE293C" w:rsidRPr="007A0CBF" w:rsidRDefault="00EE293C" w:rsidP="007B7347">
      <w:pPr>
        <w:pStyle w:val="Corpodetexto"/>
        <w:spacing w:line="360" w:lineRule="auto"/>
        <w:jc w:val="both"/>
        <w:outlineLvl w:val="0"/>
        <w:rPr>
          <w:rFonts w:cs="Arial"/>
          <w:sz w:val="24"/>
          <w:szCs w:val="24"/>
        </w:rPr>
      </w:pPr>
    </w:p>
    <w:p w:rsidR="00EB488B" w:rsidRPr="007A0CBF" w:rsidRDefault="003B2A7C" w:rsidP="00817325">
      <w:pPr>
        <w:spacing w:line="360" w:lineRule="auto"/>
        <w:rPr>
          <w:rFonts w:ascii="Arial" w:hAnsi="Arial" w:cs="Arial"/>
          <w:b/>
        </w:rPr>
      </w:pPr>
      <w:r w:rsidRPr="007A0CBF">
        <w:rPr>
          <w:rFonts w:ascii="Arial" w:hAnsi="Arial" w:cs="Arial"/>
          <w:b/>
        </w:rPr>
        <w:t>2.1.  OBJETIVOS ESPECÍFICOS</w:t>
      </w:r>
    </w:p>
    <w:p w:rsidR="00137874" w:rsidRPr="002F09C3" w:rsidRDefault="003B5A7B" w:rsidP="0022771C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7A0CBF">
        <w:rPr>
          <w:rFonts w:ascii="Arial" w:hAnsi="Arial" w:cs="Arial"/>
        </w:rPr>
        <w:t>Os serviços, objeto deste Termo de Referência</w:t>
      </w:r>
      <w:r w:rsidR="00F747F1" w:rsidRPr="007A0CBF">
        <w:rPr>
          <w:rFonts w:ascii="Arial" w:hAnsi="Arial" w:cs="Arial"/>
        </w:rPr>
        <w:t>,</w:t>
      </w:r>
      <w:r w:rsidRPr="007A0CBF">
        <w:rPr>
          <w:rFonts w:ascii="Arial" w:hAnsi="Arial" w:cs="Arial"/>
        </w:rPr>
        <w:t xml:space="preserve"> é a </w:t>
      </w:r>
      <w:r w:rsidRPr="007A0CBF">
        <w:rPr>
          <w:rFonts w:ascii="Arial" w:hAnsi="Arial" w:cs="Arial"/>
          <w:bCs/>
        </w:rPr>
        <w:t xml:space="preserve">contratação de </w:t>
      </w:r>
      <w:r w:rsidR="00137874" w:rsidRPr="007A0CBF">
        <w:rPr>
          <w:rFonts w:ascii="Arial" w:hAnsi="Arial" w:cs="Arial"/>
          <w:bCs/>
        </w:rPr>
        <w:t xml:space="preserve">equipe de </w:t>
      </w:r>
      <w:r w:rsidRPr="007A0CBF">
        <w:rPr>
          <w:rFonts w:ascii="Arial" w:hAnsi="Arial" w:cs="Arial"/>
          <w:bCs/>
        </w:rPr>
        <w:t>consultor</w:t>
      </w:r>
      <w:r w:rsidR="00137874" w:rsidRPr="007A0CBF">
        <w:rPr>
          <w:rFonts w:ascii="Arial" w:hAnsi="Arial" w:cs="Arial"/>
          <w:bCs/>
        </w:rPr>
        <w:t>ia</w:t>
      </w:r>
      <w:r w:rsidRPr="007A0CBF">
        <w:rPr>
          <w:rFonts w:ascii="Arial" w:hAnsi="Arial" w:cs="Arial"/>
          <w:bCs/>
        </w:rPr>
        <w:t xml:space="preserve"> para </w:t>
      </w:r>
      <w:r w:rsidR="00150B3B">
        <w:rPr>
          <w:rFonts w:ascii="Arial" w:hAnsi="Arial" w:cs="Arial"/>
          <w:bCs/>
        </w:rPr>
        <w:t>implementar</w:t>
      </w:r>
      <w:r w:rsidRPr="007A0CBF">
        <w:rPr>
          <w:rFonts w:ascii="Arial" w:hAnsi="Arial" w:cs="Arial"/>
          <w:bCs/>
        </w:rPr>
        <w:t xml:space="preserve"> o</w:t>
      </w:r>
      <w:r w:rsidR="00185537">
        <w:rPr>
          <w:rFonts w:ascii="Arial" w:hAnsi="Arial" w:cs="Arial"/>
          <w:bCs/>
        </w:rPr>
        <w:t xml:space="preserve"> Plano de A</w:t>
      </w:r>
      <w:r w:rsidRPr="00B878C0">
        <w:rPr>
          <w:rFonts w:ascii="Arial" w:hAnsi="Arial" w:cs="Arial"/>
          <w:bCs/>
        </w:rPr>
        <w:t>ção</w:t>
      </w:r>
      <w:r w:rsidR="00185537">
        <w:rPr>
          <w:rFonts w:ascii="Arial" w:hAnsi="Arial" w:cs="Arial"/>
          <w:bCs/>
        </w:rPr>
        <w:t xml:space="preserve"> de F</w:t>
      </w:r>
      <w:r w:rsidRPr="002F09C3">
        <w:rPr>
          <w:rFonts w:ascii="Arial" w:hAnsi="Arial" w:cs="Arial"/>
          <w:bCs/>
        </w:rPr>
        <w:t xml:space="preserve">ortalecimento das Escolas contempladas pelo Programa Estrada do Conhecimento - PEC que trata da temática de </w:t>
      </w:r>
      <w:r w:rsidR="0033027F" w:rsidRPr="002F09C3">
        <w:rPr>
          <w:rFonts w:ascii="Arial" w:hAnsi="Arial" w:cs="Arial"/>
          <w:bCs/>
        </w:rPr>
        <w:t>g</w:t>
      </w:r>
      <w:r w:rsidRPr="002F09C3">
        <w:rPr>
          <w:rFonts w:ascii="Arial" w:hAnsi="Arial" w:cs="Arial"/>
          <w:bCs/>
        </w:rPr>
        <w:t xml:space="preserve">ênero </w:t>
      </w:r>
      <w:r w:rsidR="0033027F" w:rsidRPr="002F09C3">
        <w:rPr>
          <w:rFonts w:ascii="Arial" w:hAnsi="Arial" w:cs="Arial"/>
          <w:bCs/>
        </w:rPr>
        <w:t xml:space="preserve">e violência </w:t>
      </w:r>
      <w:r w:rsidR="00137874" w:rsidRPr="002F09C3">
        <w:rPr>
          <w:rFonts w:ascii="Arial" w:hAnsi="Arial" w:cs="Arial"/>
          <w:bCs/>
        </w:rPr>
        <w:t>contra crianças e adolescentes, em especial a exploração e abuso sexual</w:t>
      </w:r>
      <w:r w:rsidRPr="002F09C3">
        <w:rPr>
          <w:rFonts w:ascii="Arial" w:hAnsi="Arial" w:cs="Arial"/>
          <w:bCs/>
        </w:rPr>
        <w:t xml:space="preserve">. A partir do diagnóstico da pesquisa </w:t>
      </w:r>
      <w:r w:rsidR="00FD5FEE" w:rsidRPr="002F09C3">
        <w:rPr>
          <w:rFonts w:ascii="Arial" w:hAnsi="Arial" w:cs="Arial"/>
          <w:bCs/>
        </w:rPr>
        <w:t xml:space="preserve">e de constatada a vulnerabilidade de alunos e famílias, </w:t>
      </w:r>
      <w:r w:rsidRPr="002F09C3">
        <w:rPr>
          <w:rFonts w:ascii="Arial" w:hAnsi="Arial" w:cs="Arial"/>
          <w:bCs/>
        </w:rPr>
        <w:t>fez-se necessário elaborar ações</w:t>
      </w:r>
      <w:r w:rsidR="00FE3EB9">
        <w:rPr>
          <w:rFonts w:ascii="Arial" w:hAnsi="Arial" w:cs="Arial"/>
          <w:bCs/>
        </w:rPr>
        <w:t xml:space="preserve"> </w:t>
      </w:r>
      <w:r w:rsidR="00C4147C" w:rsidRPr="002F09C3">
        <w:rPr>
          <w:rFonts w:ascii="Arial" w:hAnsi="Arial" w:cs="Arial"/>
          <w:bCs/>
        </w:rPr>
        <w:t>direcionadas</w:t>
      </w:r>
      <w:r w:rsidR="00FE3EB9">
        <w:rPr>
          <w:rFonts w:ascii="Arial" w:hAnsi="Arial" w:cs="Arial"/>
          <w:bCs/>
        </w:rPr>
        <w:t xml:space="preserve"> </w:t>
      </w:r>
      <w:r w:rsidR="00FD5FEE" w:rsidRPr="002F09C3">
        <w:rPr>
          <w:rFonts w:ascii="Arial" w:hAnsi="Arial" w:cs="Arial"/>
          <w:bCs/>
        </w:rPr>
        <w:t xml:space="preserve">a gênero e que mostrem as relações entre a desigualdade de gênero e a violência, em especial a violência baseada no gênero, inclusive a exploração sexual.  </w:t>
      </w:r>
      <w:r w:rsidR="00FD5FEE" w:rsidRPr="002F09C3">
        <w:rPr>
          <w:rFonts w:ascii="Arial" w:hAnsi="Arial" w:cs="Arial"/>
        </w:rPr>
        <w:t xml:space="preserve">Para tanto, o </w:t>
      </w:r>
      <w:r w:rsidR="00FD5FEE" w:rsidRPr="00B878C0">
        <w:rPr>
          <w:rFonts w:ascii="Arial" w:hAnsi="Arial" w:cs="Arial"/>
        </w:rPr>
        <w:t xml:space="preserve">Plano de Ação incluiu atividades de formação e capacitação, como seminários, </w:t>
      </w:r>
      <w:r w:rsidR="00137874" w:rsidRPr="00B878C0">
        <w:rPr>
          <w:rFonts w:ascii="Arial" w:hAnsi="Arial" w:cs="Arial"/>
        </w:rPr>
        <w:t>treinamentos, atividades de conscientização</w:t>
      </w:r>
      <w:r w:rsidR="00FD5FEE" w:rsidRPr="00B878C0">
        <w:rPr>
          <w:rFonts w:ascii="Arial" w:hAnsi="Arial" w:cs="Arial"/>
        </w:rPr>
        <w:t xml:space="preserve"> e oficinas</w:t>
      </w:r>
      <w:r w:rsidRPr="00B878C0">
        <w:rPr>
          <w:rFonts w:ascii="Arial" w:hAnsi="Arial" w:cs="Arial"/>
          <w:bCs/>
        </w:rPr>
        <w:t xml:space="preserve">, </w:t>
      </w:r>
      <w:r w:rsidR="0022771C" w:rsidRPr="00B878C0">
        <w:rPr>
          <w:rFonts w:ascii="Arial" w:hAnsi="Arial" w:cs="Arial"/>
          <w:bCs/>
        </w:rPr>
        <w:t xml:space="preserve">para alunos, </w:t>
      </w:r>
      <w:r w:rsidRPr="00B878C0">
        <w:rPr>
          <w:rFonts w:ascii="Arial" w:hAnsi="Arial" w:cs="Arial"/>
          <w:bCs/>
        </w:rPr>
        <w:t>famílias, profissionais da educação e autoridades municipais</w:t>
      </w:r>
      <w:r w:rsidR="00FD5FEE" w:rsidRPr="00B878C0">
        <w:rPr>
          <w:rFonts w:ascii="Arial" w:hAnsi="Arial" w:cs="Arial"/>
          <w:bCs/>
        </w:rPr>
        <w:t>.</w:t>
      </w:r>
      <w:r w:rsidR="00FD5FEE" w:rsidRPr="002F09C3">
        <w:rPr>
          <w:rFonts w:ascii="Arial" w:hAnsi="Arial" w:cs="Arial"/>
          <w:bCs/>
        </w:rPr>
        <w:t xml:space="preserve"> </w:t>
      </w:r>
    </w:p>
    <w:p w:rsidR="00137874" w:rsidRPr="002F09C3" w:rsidRDefault="00137874" w:rsidP="0022771C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3B5A7B" w:rsidRPr="002F09C3" w:rsidRDefault="0022771C" w:rsidP="0022771C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2F09C3">
        <w:rPr>
          <w:rFonts w:ascii="Arial" w:hAnsi="Arial" w:cs="Arial"/>
          <w:bCs/>
        </w:rPr>
        <w:t>O Plano será executado a partir das seguintes</w:t>
      </w:r>
      <w:r w:rsidR="003B5A7B" w:rsidRPr="002F09C3">
        <w:rPr>
          <w:rFonts w:ascii="Arial" w:hAnsi="Arial" w:cs="Arial"/>
          <w:bCs/>
        </w:rPr>
        <w:t xml:space="preserve"> escolas Estaduais: </w:t>
      </w:r>
      <w:r w:rsidRPr="002F09C3">
        <w:rPr>
          <w:rFonts w:ascii="Arial" w:hAnsi="Arial" w:cs="Arial"/>
          <w:bCs/>
        </w:rPr>
        <w:t xml:space="preserve">1. Escola </w:t>
      </w:r>
      <w:r w:rsidR="003B5A7B" w:rsidRPr="002F09C3">
        <w:rPr>
          <w:rFonts w:ascii="Arial" w:hAnsi="Arial" w:cs="Arial"/>
          <w:bCs/>
        </w:rPr>
        <w:t xml:space="preserve">Darcy Ribeiro, </w:t>
      </w:r>
      <w:r w:rsidRPr="002F09C3">
        <w:rPr>
          <w:rFonts w:ascii="Arial" w:hAnsi="Arial" w:cs="Arial"/>
          <w:bCs/>
        </w:rPr>
        <w:t xml:space="preserve">no </w:t>
      </w:r>
      <w:r w:rsidR="003B5A7B" w:rsidRPr="002F09C3">
        <w:rPr>
          <w:rFonts w:ascii="Arial" w:hAnsi="Arial" w:cs="Arial"/>
          <w:bCs/>
        </w:rPr>
        <w:t>município de Pugmil</w:t>
      </w:r>
      <w:r w:rsidRPr="002F09C3">
        <w:rPr>
          <w:rFonts w:ascii="Arial" w:hAnsi="Arial" w:cs="Arial"/>
          <w:bCs/>
        </w:rPr>
        <w:t>; 2.</w:t>
      </w:r>
      <w:r w:rsidR="003B5A7B" w:rsidRPr="002F09C3">
        <w:rPr>
          <w:rFonts w:ascii="Arial" w:hAnsi="Arial" w:cs="Arial"/>
          <w:bCs/>
        </w:rPr>
        <w:t xml:space="preserve"> Escola Paulina Câmara  </w:t>
      </w:r>
      <w:r w:rsidR="000404D0" w:rsidRPr="002F09C3">
        <w:rPr>
          <w:rFonts w:ascii="Arial" w:hAnsi="Arial" w:cs="Arial"/>
          <w:bCs/>
        </w:rPr>
        <w:t>3.</w:t>
      </w:r>
      <w:r w:rsidR="003B5A7B" w:rsidRPr="002F09C3">
        <w:rPr>
          <w:rFonts w:ascii="Arial" w:hAnsi="Arial" w:cs="Arial"/>
          <w:bCs/>
        </w:rPr>
        <w:t>Cem Tancredo Neves</w:t>
      </w:r>
      <w:r w:rsidRPr="002F09C3">
        <w:rPr>
          <w:rFonts w:ascii="Arial" w:hAnsi="Arial" w:cs="Arial"/>
          <w:bCs/>
        </w:rPr>
        <w:t>, no município</w:t>
      </w:r>
      <w:r w:rsidR="003B5A7B" w:rsidRPr="002F09C3">
        <w:rPr>
          <w:rFonts w:ascii="Arial" w:hAnsi="Arial" w:cs="Arial"/>
          <w:bCs/>
        </w:rPr>
        <w:t xml:space="preserve"> de Barrolândia (DRE de Paraíso)</w:t>
      </w:r>
      <w:r w:rsidRPr="002F09C3">
        <w:rPr>
          <w:rFonts w:ascii="Arial" w:hAnsi="Arial" w:cs="Arial"/>
          <w:bCs/>
        </w:rPr>
        <w:t xml:space="preserve">; </w:t>
      </w:r>
      <w:r w:rsidR="000404D0" w:rsidRPr="002F09C3">
        <w:rPr>
          <w:rFonts w:ascii="Arial" w:hAnsi="Arial" w:cs="Arial"/>
          <w:bCs/>
        </w:rPr>
        <w:t>4</w:t>
      </w:r>
      <w:r w:rsidRPr="002F09C3">
        <w:rPr>
          <w:rFonts w:ascii="Arial" w:hAnsi="Arial" w:cs="Arial"/>
          <w:bCs/>
        </w:rPr>
        <w:t>.</w:t>
      </w:r>
      <w:r w:rsidR="003B5A7B" w:rsidRPr="002F09C3">
        <w:rPr>
          <w:rFonts w:ascii="Arial" w:hAnsi="Arial" w:cs="Arial"/>
          <w:bCs/>
        </w:rPr>
        <w:t xml:space="preserve"> Escola Anita Cassimiro</w:t>
      </w:r>
      <w:r w:rsidRPr="002F09C3">
        <w:rPr>
          <w:rFonts w:ascii="Arial" w:hAnsi="Arial" w:cs="Arial"/>
          <w:bCs/>
        </w:rPr>
        <w:t>, no município</w:t>
      </w:r>
      <w:r w:rsidR="00FE3EB9">
        <w:rPr>
          <w:rFonts w:ascii="Arial" w:hAnsi="Arial" w:cs="Arial"/>
          <w:bCs/>
        </w:rPr>
        <w:t xml:space="preserve"> </w:t>
      </w:r>
      <w:r w:rsidR="003B5A7B" w:rsidRPr="002F09C3">
        <w:rPr>
          <w:rFonts w:ascii="Arial" w:hAnsi="Arial" w:cs="Arial"/>
          <w:bCs/>
        </w:rPr>
        <w:t>de Aliança (DRE de Gurupi)</w:t>
      </w:r>
      <w:r w:rsidRPr="002F09C3">
        <w:rPr>
          <w:rFonts w:ascii="Arial" w:hAnsi="Arial" w:cs="Arial"/>
          <w:bCs/>
        </w:rPr>
        <w:t xml:space="preserve">; </w:t>
      </w:r>
      <w:r w:rsidR="000404D0" w:rsidRPr="002F09C3">
        <w:rPr>
          <w:rFonts w:ascii="Arial" w:hAnsi="Arial" w:cs="Arial"/>
          <w:bCs/>
        </w:rPr>
        <w:t>5</w:t>
      </w:r>
      <w:r w:rsidRPr="002F09C3">
        <w:rPr>
          <w:rFonts w:ascii="Arial" w:hAnsi="Arial" w:cs="Arial"/>
          <w:bCs/>
        </w:rPr>
        <w:t>.</w:t>
      </w:r>
      <w:r w:rsidR="003B5A7B" w:rsidRPr="002F09C3">
        <w:rPr>
          <w:rFonts w:ascii="Arial" w:hAnsi="Arial" w:cs="Arial"/>
          <w:bCs/>
        </w:rPr>
        <w:t xml:space="preserve"> Escola José Luís Cirqueira</w:t>
      </w:r>
      <w:r w:rsidRPr="002F09C3">
        <w:rPr>
          <w:rFonts w:ascii="Arial" w:hAnsi="Arial" w:cs="Arial"/>
          <w:bCs/>
        </w:rPr>
        <w:t>, no município de</w:t>
      </w:r>
      <w:r w:rsidR="003B5A7B" w:rsidRPr="002F09C3">
        <w:rPr>
          <w:rFonts w:ascii="Arial" w:hAnsi="Arial" w:cs="Arial"/>
          <w:bCs/>
        </w:rPr>
        <w:t xml:space="preserve"> Wanderlândia (DRE Araguaína)</w:t>
      </w:r>
      <w:r w:rsidRPr="002F09C3">
        <w:rPr>
          <w:rFonts w:ascii="Arial" w:hAnsi="Arial" w:cs="Arial"/>
          <w:bCs/>
        </w:rPr>
        <w:t xml:space="preserve">; </w:t>
      </w:r>
      <w:r w:rsidR="000404D0" w:rsidRPr="002F09C3">
        <w:rPr>
          <w:rFonts w:ascii="Arial" w:hAnsi="Arial" w:cs="Arial"/>
          <w:bCs/>
        </w:rPr>
        <w:t>6</w:t>
      </w:r>
      <w:r w:rsidRPr="002F09C3">
        <w:rPr>
          <w:rFonts w:ascii="Arial" w:hAnsi="Arial" w:cs="Arial"/>
          <w:bCs/>
        </w:rPr>
        <w:t>.</w:t>
      </w:r>
      <w:r w:rsidR="003B5A7B" w:rsidRPr="002F09C3">
        <w:rPr>
          <w:rFonts w:ascii="Arial" w:hAnsi="Arial" w:cs="Arial"/>
          <w:bCs/>
        </w:rPr>
        <w:t xml:space="preserve"> Escola Nazaré Nunes da Silva</w:t>
      </w:r>
      <w:r w:rsidRPr="002F09C3">
        <w:rPr>
          <w:rFonts w:ascii="Arial" w:hAnsi="Arial" w:cs="Arial"/>
          <w:bCs/>
        </w:rPr>
        <w:t>, no município de</w:t>
      </w:r>
      <w:r w:rsidR="00C80DAF">
        <w:rPr>
          <w:rFonts w:ascii="Arial" w:hAnsi="Arial" w:cs="Arial"/>
          <w:bCs/>
        </w:rPr>
        <w:t xml:space="preserve"> </w:t>
      </w:r>
      <w:r w:rsidR="003B5A7B" w:rsidRPr="002F09C3">
        <w:rPr>
          <w:rFonts w:ascii="Arial" w:hAnsi="Arial" w:cs="Arial"/>
          <w:bCs/>
        </w:rPr>
        <w:t>Aguiarnópolis (DRE de Tocantinópolis)</w:t>
      </w:r>
      <w:r w:rsidRPr="002F09C3">
        <w:rPr>
          <w:rFonts w:ascii="Arial" w:hAnsi="Arial" w:cs="Arial"/>
          <w:bCs/>
        </w:rPr>
        <w:t xml:space="preserve">; e </w:t>
      </w:r>
      <w:r w:rsidR="000404D0" w:rsidRPr="002F09C3">
        <w:rPr>
          <w:rFonts w:ascii="Arial" w:hAnsi="Arial" w:cs="Arial"/>
          <w:bCs/>
        </w:rPr>
        <w:t>7</w:t>
      </w:r>
      <w:r w:rsidRPr="002F09C3">
        <w:rPr>
          <w:rFonts w:ascii="Arial" w:hAnsi="Arial" w:cs="Arial"/>
          <w:bCs/>
        </w:rPr>
        <w:t>.</w:t>
      </w:r>
      <w:r w:rsidR="003B5A7B" w:rsidRPr="002F09C3">
        <w:rPr>
          <w:rFonts w:ascii="Arial" w:hAnsi="Arial" w:cs="Arial"/>
          <w:bCs/>
        </w:rPr>
        <w:t xml:space="preserve"> Escola Lacerdino Oliveira Campos</w:t>
      </w:r>
      <w:r w:rsidRPr="002F09C3">
        <w:rPr>
          <w:rFonts w:ascii="Arial" w:hAnsi="Arial" w:cs="Arial"/>
          <w:bCs/>
        </w:rPr>
        <w:t>, no município de</w:t>
      </w:r>
      <w:r w:rsidR="003B5A7B" w:rsidRPr="002F09C3">
        <w:rPr>
          <w:rFonts w:ascii="Arial" w:hAnsi="Arial" w:cs="Arial"/>
          <w:bCs/>
        </w:rPr>
        <w:t xml:space="preserve"> Colinas (DRE de Colinas).</w:t>
      </w:r>
    </w:p>
    <w:p w:rsidR="00E06695" w:rsidRDefault="00E06695" w:rsidP="003B5A7B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CE3A78" w:rsidRPr="002F09C3" w:rsidRDefault="00CE3A78" w:rsidP="003B5A7B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 w:rsidRPr="002F09C3">
        <w:rPr>
          <w:rFonts w:ascii="Arial" w:hAnsi="Arial" w:cs="Arial"/>
          <w:bCs/>
        </w:rPr>
        <w:t xml:space="preserve">É importante assinalar que o Plano de Ação contempla atividades para toda a comunidade escolar, desde </w:t>
      </w:r>
      <w:r w:rsidR="00C4147C" w:rsidRPr="002F09C3">
        <w:rPr>
          <w:rFonts w:ascii="Arial" w:hAnsi="Arial" w:cs="Arial"/>
          <w:bCs/>
        </w:rPr>
        <w:t>a</w:t>
      </w:r>
      <w:r w:rsidRPr="002F09C3">
        <w:rPr>
          <w:rFonts w:ascii="Arial" w:hAnsi="Arial" w:cs="Arial"/>
          <w:bCs/>
        </w:rPr>
        <w:t xml:space="preserve"> família até a administração e </w:t>
      </w:r>
      <w:r w:rsidR="00F52F19" w:rsidRPr="002F09C3">
        <w:rPr>
          <w:rFonts w:ascii="Arial" w:hAnsi="Arial" w:cs="Arial"/>
          <w:bCs/>
        </w:rPr>
        <w:t xml:space="preserve">os </w:t>
      </w:r>
      <w:r w:rsidRPr="002F09C3">
        <w:rPr>
          <w:rFonts w:ascii="Arial" w:hAnsi="Arial" w:cs="Arial"/>
          <w:bCs/>
        </w:rPr>
        <w:t xml:space="preserve">professores. No entanto, o </w:t>
      </w:r>
      <w:r w:rsidRPr="00843505">
        <w:rPr>
          <w:rFonts w:ascii="Arial" w:hAnsi="Arial" w:cs="Arial"/>
          <w:bCs/>
        </w:rPr>
        <w:t xml:space="preserve">foco destas atividades </w:t>
      </w:r>
      <w:r w:rsidR="00C7726E" w:rsidRPr="00843505">
        <w:rPr>
          <w:rFonts w:ascii="Arial" w:hAnsi="Arial" w:cs="Arial"/>
          <w:bCs/>
        </w:rPr>
        <w:t>serão</w:t>
      </w:r>
      <w:r w:rsidRPr="00843505">
        <w:rPr>
          <w:rFonts w:ascii="Arial" w:hAnsi="Arial" w:cs="Arial"/>
          <w:bCs/>
        </w:rPr>
        <w:t xml:space="preserve"> </w:t>
      </w:r>
      <w:r w:rsidR="007E1DF8" w:rsidRPr="00843505">
        <w:rPr>
          <w:rFonts w:ascii="Arial" w:hAnsi="Arial" w:cs="Arial"/>
          <w:bCs/>
        </w:rPr>
        <w:t>os professores,</w:t>
      </w:r>
      <w:r w:rsidR="007E1DF8" w:rsidRPr="002F09C3">
        <w:rPr>
          <w:rFonts w:ascii="Arial" w:hAnsi="Arial" w:cs="Arial"/>
          <w:bCs/>
        </w:rPr>
        <w:t xml:space="preserve"> em razão do contato direto que têm com os alunos e a comunidade de forma geral. Para tanto, </w:t>
      </w:r>
      <w:r w:rsidR="007E1DF8" w:rsidRPr="00843505">
        <w:rPr>
          <w:rFonts w:ascii="Arial" w:hAnsi="Arial" w:cs="Arial"/>
          <w:bCs/>
        </w:rPr>
        <w:t xml:space="preserve">os professores </w:t>
      </w:r>
      <w:r w:rsidR="00B14841">
        <w:rPr>
          <w:rFonts w:ascii="Arial" w:hAnsi="Arial" w:cs="Arial"/>
          <w:bCs/>
        </w:rPr>
        <w:t xml:space="preserve">receberão capacitação </w:t>
      </w:r>
      <w:r w:rsidR="007E1DF8" w:rsidRPr="002F09C3">
        <w:rPr>
          <w:rFonts w:ascii="Arial" w:hAnsi="Arial" w:cs="Arial"/>
          <w:bCs/>
        </w:rPr>
        <w:t>em uma metodolo</w:t>
      </w:r>
      <w:r w:rsidR="000563B8" w:rsidRPr="002F09C3">
        <w:rPr>
          <w:rFonts w:ascii="Arial" w:hAnsi="Arial" w:cs="Arial"/>
          <w:bCs/>
        </w:rPr>
        <w:t xml:space="preserve">gia que contribua para a geração de </w:t>
      </w:r>
      <w:r w:rsidR="00B14841">
        <w:rPr>
          <w:rFonts w:ascii="Arial" w:hAnsi="Arial" w:cs="Arial"/>
          <w:bCs/>
        </w:rPr>
        <w:t>atitudes positivas sobre a</w:t>
      </w:r>
      <w:r w:rsidR="000563B8" w:rsidRPr="002F09C3">
        <w:rPr>
          <w:rFonts w:ascii="Arial" w:hAnsi="Arial" w:cs="Arial"/>
          <w:bCs/>
        </w:rPr>
        <w:t xml:space="preserve"> igualdade de gênero, prevenção e detecção do abuso e exploração sexual</w:t>
      </w:r>
      <w:r w:rsidR="000E48C9" w:rsidRPr="002F09C3">
        <w:rPr>
          <w:rFonts w:ascii="Arial" w:hAnsi="Arial" w:cs="Arial"/>
          <w:bCs/>
        </w:rPr>
        <w:t>,</w:t>
      </w:r>
      <w:r w:rsidR="000563B8" w:rsidRPr="002F09C3">
        <w:rPr>
          <w:rFonts w:ascii="Arial" w:hAnsi="Arial" w:cs="Arial"/>
          <w:bCs/>
        </w:rPr>
        <w:t xml:space="preserve"> além de respostas apropriadas </w:t>
      </w:r>
      <w:r w:rsidR="00F52F19" w:rsidRPr="002F09C3">
        <w:rPr>
          <w:rFonts w:ascii="Arial" w:hAnsi="Arial" w:cs="Arial"/>
          <w:bCs/>
        </w:rPr>
        <w:t>a</w:t>
      </w:r>
      <w:r w:rsidR="000563B8" w:rsidRPr="002F09C3">
        <w:rPr>
          <w:rFonts w:ascii="Arial" w:hAnsi="Arial" w:cs="Arial"/>
          <w:bCs/>
        </w:rPr>
        <w:t xml:space="preserve"> relações abusivas e prevenção de doenças sexualmente transmissíveis. (Ver Anexo 1)</w:t>
      </w:r>
      <w:r w:rsidR="00A43A5F">
        <w:rPr>
          <w:rFonts w:ascii="Arial" w:hAnsi="Arial" w:cs="Arial"/>
          <w:bCs/>
        </w:rPr>
        <w:t>.</w:t>
      </w:r>
    </w:p>
    <w:p w:rsidR="00E06695" w:rsidRDefault="00E06695" w:rsidP="00E02B48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:rsidR="006D044B" w:rsidRPr="002F09C3" w:rsidRDefault="006D044B" w:rsidP="00E02B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F519B2">
        <w:rPr>
          <w:rFonts w:ascii="Arial" w:hAnsi="Arial" w:cs="Arial"/>
          <w:bCs/>
        </w:rPr>
        <w:t xml:space="preserve">Recomenda-se </w:t>
      </w:r>
      <w:r w:rsidR="00137874" w:rsidRPr="00F519B2">
        <w:rPr>
          <w:rFonts w:ascii="Arial" w:hAnsi="Arial" w:cs="Arial"/>
          <w:bCs/>
        </w:rPr>
        <w:t xml:space="preserve">a </w:t>
      </w:r>
      <w:r w:rsidRPr="00F519B2">
        <w:rPr>
          <w:rFonts w:ascii="Arial" w:hAnsi="Arial" w:cs="Arial"/>
          <w:bCs/>
        </w:rPr>
        <w:t xml:space="preserve">revisão de metodologias já existentes, como a EMAP, além de outras já utilizadas no Brasil e </w:t>
      </w:r>
      <w:r w:rsidR="00C4147C" w:rsidRPr="00F519B2">
        <w:rPr>
          <w:rFonts w:ascii="Arial" w:hAnsi="Arial" w:cs="Arial"/>
          <w:bCs/>
        </w:rPr>
        <w:t>no Tocantins</w:t>
      </w:r>
      <w:r w:rsidRPr="00F519B2">
        <w:rPr>
          <w:rFonts w:ascii="Arial" w:hAnsi="Arial" w:cs="Arial"/>
          <w:bCs/>
        </w:rPr>
        <w:t xml:space="preserve"> focadas na prevenção da violência baseada no gênero a partir da sensibilização em questões relacionadas à igualdade de gênero. Recomenda-se </w:t>
      </w:r>
      <w:r w:rsidR="00137874" w:rsidRPr="00F519B2">
        <w:rPr>
          <w:rFonts w:ascii="Arial" w:hAnsi="Arial" w:cs="Arial"/>
          <w:bCs/>
        </w:rPr>
        <w:t xml:space="preserve">também </w:t>
      </w:r>
      <w:r w:rsidRPr="00F519B2">
        <w:rPr>
          <w:rFonts w:ascii="Arial" w:hAnsi="Arial" w:cs="Arial"/>
          <w:bCs/>
        </w:rPr>
        <w:t xml:space="preserve">a adaptação da metodologia escolhida ao contexto do Tocantins e das escolas abordadas pelo PEC. </w:t>
      </w:r>
      <w:r w:rsidR="00137874" w:rsidRPr="002F09C3">
        <w:rPr>
          <w:rFonts w:ascii="Arial" w:hAnsi="Arial" w:cs="Arial"/>
          <w:bCs/>
        </w:rPr>
        <w:t>A equipe consultor</w:t>
      </w:r>
      <w:r w:rsidR="00843505">
        <w:rPr>
          <w:rFonts w:ascii="Arial" w:hAnsi="Arial" w:cs="Arial"/>
          <w:bCs/>
        </w:rPr>
        <w:t>i</w:t>
      </w:r>
      <w:r w:rsidR="00137874" w:rsidRPr="002F09C3">
        <w:rPr>
          <w:rFonts w:ascii="Arial" w:hAnsi="Arial" w:cs="Arial"/>
          <w:bCs/>
        </w:rPr>
        <w:t>a contratada</w:t>
      </w:r>
      <w:r w:rsidRPr="002F09C3">
        <w:rPr>
          <w:rFonts w:ascii="Arial" w:hAnsi="Arial" w:cs="Arial"/>
          <w:bCs/>
        </w:rPr>
        <w:t xml:space="preserve"> deverá manter comunicação com a consultora de gênero do Banco Mundial </w:t>
      </w:r>
      <w:r w:rsidR="00F823D6" w:rsidRPr="002F09C3">
        <w:rPr>
          <w:rFonts w:ascii="Arial" w:hAnsi="Arial" w:cs="Arial"/>
          <w:bCs/>
        </w:rPr>
        <w:t>e no</w:t>
      </w:r>
      <w:r w:rsidR="003B5A7B" w:rsidRPr="002F09C3">
        <w:rPr>
          <w:rFonts w:ascii="Arial" w:hAnsi="Arial" w:cs="Arial"/>
        </w:rPr>
        <w:t xml:space="preserve"> decorrer do desenvolvimento das ações deverá participar de</w:t>
      </w:r>
      <w:r w:rsidR="00FE3EB9">
        <w:rPr>
          <w:rFonts w:ascii="Arial" w:hAnsi="Arial" w:cs="Arial"/>
        </w:rPr>
        <w:t xml:space="preserve"> </w:t>
      </w:r>
      <w:r w:rsidRPr="002F09C3">
        <w:rPr>
          <w:rFonts w:ascii="Arial" w:hAnsi="Arial" w:cs="Arial"/>
        </w:rPr>
        <w:t>pelo menos</w:t>
      </w:r>
      <w:r w:rsidR="003B5A7B" w:rsidRPr="002F09C3">
        <w:rPr>
          <w:rFonts w:ascii="Arial" w:hAnsi="Arial" w:cs="Arial"/>
        </w:rPr>
        <w:t xml:space="preserve"> duas reuniões através de web conferência com a </w:t>
      </w:r>
      <w:r w:rsidRPr="002F09C3">
        <w:rPr>
          <w:rFonts w:ascii="Arial" w:hAnsi="Arial" w:cs="Arial"/>
        </w:rPr>
        <w:t>mesma</w:t>
      </w:r>
      <w:r w:rsidR="003B5A7B" w:rsidRPr="002F09C3">
        <w:rPr>
          <w:rFonts w:ascii="Arial" w:hAnsi="Arial" w:cs="Arial"/>
        </w:rPr>
        <w:t xml:space="preserve">. </w:t>
      </w:r>
      <w:r w:rsidRPr="002F09C3">
        <w:rPr>
          <w:rFonts w:ascii="Arial" w:hAnsi="Arial" w:cs="Arial"/>
        </w:rPr>
        <w:t>Alé</w:t>
      </w:r>
      <w:r w:rsidR="006832F1" w:rsidRPr="002F09C3">
        <w:rPr>
          <w:rFonts w:ascii="Arial" w:hAnsi="Arial" w:cs="Arial"/>
        </w:rPr>
        <w:t>m disso, para cada atividade</w:t>
      </w:r>
      <w:r w:rsidRPr="002F09C3">
        <w:rPr>
          <w:rFonts w:ascii="Arial" w:hAnsi="Arial" w:cs="Arial"/>
        </w:rPr>
        <w:t xml:space="preserve">, um relatório com o resultado </w:t>
      </w:r>
      <w:r w:rsidR="006832F1" w:rsidRPr="002F09C3">
        <w:rPr>
          <w:rFonts w:ascii="Arial" w:hAnsi="Arial" w:cs="Arial"/>
        </w:rPr>
        <w:t xml:space="preserve">alcançado deverá ser realizado. </w:t>
      </w:r>
    </w:p>
    <w:p w:rsidR="003B5A7B" w:rsidRPr="002F09C3" w:rsidRDefault="003B5A7B" w:rsidP="003B5A7B">
      <w:pPr>
        <w:pStyle w:val="NormalWeb"/>
        <w:spacing w:before="240" w:beforeAutospacing="0" w:after="0" w:afterAutospacing="0"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lastRenderedPageBreak/>
        <w:t>A referida consultoria dar-se</w:t>
      </w:r>
      <w:r w:rsidR="005A2449" w:rsidRPr="002F09C3">
        <w:rPr>
          <w:rFonts w:ascii="Arial" w:hAnsi="Arial" w:cs="Arial"/>
        </w:rPr>
        <w:t>-á</w:t>
      </w:r>
      <w:r w:rsidRPr="002F09C3">
        <w:rPr>
          <w:rFonts w:ascii="Arial" w:hAnsi="Arial" w:cs="Arial"/>
        </w:rPr>
        <w:t xml:space="preserve"> por encerrado com a entrega</w:t>
      </w:r>
      <w:r w:rsidR="005E755A">
        <w:rPr>
          <w:rFonts w:ascii="Arial" w:hAnsi="Arial" w:cs="Arial"/>
        </w:rPr>
        <w:t xml:space="preserve"> e aprovação</w:t>
      </w:r>
      <w:r w:rsidRPr="002F09C3">
        <w:rPr>
          <w:rFonts w:ascii="Arial" w:hAnsi="Arial" w:cs="Arial"/>
        </w:rPr>
        <w:t xml:space="preserve"> </w:t>
      </w:r>
      <w:r w:rsidR="00137874" w:rsidRPr="002F09C3">
        <w:rPr>
          <w:rFonts w:ascii="Arial" w:hAnsi="Arial" w:cs="Arial"/>
        </w:rPr>
        <w:t xml:space="preserve">de todos os produtos estipulados na Seção 4. </w:t>
      </w:r>
    </w:p>
    <w:p w:rsidR="003B5A7B" w:rsidRPr="002F09C3" w:rsidRDefault="003B5A7B" w:rsidP="00817325">
      <w:pPr>
        <w:spacing w:line="360" w:lineRule="auto"/>
        <w:rPr>
          <w:rFonts w:ascii="Arial" w:hAnsi="Arial" w:cs="Arial"/>
          <w:b/>
        </w:rPr>
      </w:pPr>
    </w:p>
    <w:p w:rsidR="003B5A7B" w:rsidRPr="002F09C3" w:rsidRDefault="003B5A7B" w:rsidP="00132599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F09C3">
        <w:rPr>
          <w:rFonts w:ascii="Arial" w:hAnsi="Arial" w:cs="Arial"/>
          <w:b/>
        </w:rPr>
        <w:t>ESCOPO</w:t>
      </w:r>
    </w:p>
    <w:p w:rsidR="00D40924" w:rsidRPr="002F09C3" w:rsidRDefault="00D50DFA" w:rsidP="00E104B7">
      <w:pPr>
        <w:spacing w:line="360" w:lineRule="auto"/>
        <w:jc w:val="both"/>
        <w:rPr>
          <w:rFonts w:ascii="Arial" w:hAnsi="Arial" w:cs="Arial"/>
          <w:b/>
        </w:rPr>
      </w:pPr>
      <w:r w:rsidRPr="002F09C3">
        <w:rPr>
          <w:rFonts w:ascii="Arial" w:hAnsi="Arial" w:cs="Arial"/>
        </w:rPr>
        <w:t xml:space="preserve">Com vistas a </w:t>
      </w:r>
      <w:r w:rsidRPr="00843505">
        <w:rPr>
          <w:rFonts w:ascii="Arial" w:hAnsi="Arial" w:cs="Arial"/>
        </w:rPr>
        <w:t>impleme</w:t>
      </w:r>
      <w:r w:rsidR="00137874" w:rsidRPr="00843505">
        <w:rPr>
          <w:rFonts w:ascii="Arial" w:hAnsi="Arial" w:cs="Arial"/>
        </w:rPr>
        <w:t>ntar</w:t>
      </w:r>
      <w:r w:rsidR="00137874" w:rsidRPr="002F09C3">
        <w:rPr>
          <w:rFonts w:ascii="Arial" w:hAnsi="Arial" w:cs="Arial"/>
        </w:rPr>
        <w:t xml:space="preserve"> o Plano de A</w:t>
      </w:r>
      <w:r w:rsidRPr="002F09C3">
        <w:rPr>
          <w:rFonts w:ascii="Arial" w:hAnsi="Arial" w:cs="Arial"/>
        </w:rPr>
        <w:t xml:space="preserve">ção </w:t>
      </w:r>
      <w:r w:rsidR="00137874" w:rsidRPr="002F09C3">
        <w:rPr>
          <w:rFonts w:ascii="Arial" w:hAnsi="Arial" w:cs="Arial"/>
          <w:bCs/>
        </w:rPr>
        <w:t>de F</w:t>
      </w:r>
      <w:r w:rsidRPr="002F09C3">
        <w:rPr>
          <w:rFonts w:ascii="Arial" w:hAnsi="Arial" w:cs="Arial"/>
          <w:bCs/>
        </w:rPr>
        <w:t>ortalecimento das Escolas contempladas pelo Programa Estrada do Conhecimento</w:t>
      </w:r>
      <w:r w:rsidR="00AE43BA">
        <w:rPr>
          <w:rFonts w:ascii="Arial" w:hAnsi="Arial" w:cs="Arial"/>
          <w:bCs/>
        </w:rPr>
        <w:t>, prevê-se 10</w:t>
      </w:r>
      <w:r w:rsidRPr="002F09C3">
        <w:rPr>
          <w:rFonts w:ascii="Arial" w:hAnsi="Arial" w:cs="Arial"/>
          <w:bCs/>
        </w:rPr>
        <w:t xml:space="preserve"> atividades principais:</w:t>
      </w:r>
    </w:p>
    <w:p w:rsidR="004A5D60" w:rsidRPr="002F09C3" w:rsidRDefault="00D40924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F63BCC">
        <w:rPr>
          <w:rFonts w:ascii="Arial" w:hAnsi="Arial" w:cs="Arial"/>
        </w:rPr>
        <w:t>Elaborar um plano de trabalho</w:t>
      </w:r>
      <w:r w:rsidR="00137874" w:rsidRPr="00F63BCC">
        <w:rPr>
          <w:rFonts w:ascii="Arial" w:hAnsi="Arial" w:cs="Arial"/>
        </w:rPr>
        <w:t>/ação</w:t>
      </w:r>
      <w:r w:rsidRPr="002F09C3">
        <w:rPr>
          <w:rFonts w:ascii="Arial" w:hAnsi="Arial" w:cs="Arial"/>
        </w:rPr>
        <w:t xml:space="preserve"> geral</w:t>
      </w:r>
      <w:r w:rsidR="008326BD" w:rsidRPr="002F09C3">
        <w:rPr>
          <w:rFonts w:ascii="Arial" w:hAnsi="Arial" w:cs="Arial"/>
        </w:rPr>
        <w:t xml:space="preserve"> para execução </w:t>
      </w:r>
      <w:r w:rsidR="00D50DFA" w:rsidRPr="002F09C3">
        <w:rPr>
          <w:rFonts w:ascii="Arial" w:hAnsi="Arial" w:cs="Arial"/>
        </w:rPr>
        <w:t xml:space="preserve">de todas as </w:t>
      </w:r>
      <w:r w:rsidR="008326BD" w:rsidRPr="002F09C3">
        <w:rPr>
          <w:rFonts w:ascii="Arial" w:hAnsi="Arial" w:cs="Arial"/>
        </w:rPr>
        <w:t>atividades</w:t>
      </w:r>
      <w:r w:rsidR="008A44AD">
        <w:rPr>
          <w:rFonts w:ascii="Arial" w:hAnsi="Arial" w:cs="Arial"/>
        </w:rPr>
        <w:t xml:space="preserve"> a serem desenvolvidas com professores,</w:t>
      </w:r>
      <w:r w:rsidR="00D50DFA" w:rsidRPr="002F09C3">
        <w:rPr>
          <w:rFonts w:ascii="Arial" w:hAnsi="Arial" w:cs="Arial"/>
        </w:rPr>
        <w:t xml:space="preserve"> estudantes,</w:t>
      </w:r>
      <w:r w:rsidR="008A44AD">
        <w:rPr>
          <w:rFonts w:ascii="Arial" w:hAnsi="Arial" w:cs="Arial"/>
        </w:rPr>
        <w:t xml:space="preserve"> e </w:t>
      </w:r>
      <w:r w:rsidR="00D50DFA" w:rsidRPr="002F09C3">
        <w:rPr>
          <w:rFonts w:ascii="Arial" w:hAnsi="Arial" w:cs="Arial"/>
        </w:rPr>
        <w:t xml:space="preserve">toda comunidade escolar. O plano de trabalho deverá incluir todas as atividades previstas neste Termo de Referência e cronograma de execução. </w:t>
      </w:r>
      <w:r w:rsidR="00A52834" w:rsidRPr="002F09C3">
        <w:rPr>
          <w:rFonts w:ascii="Arial" w:hAnsi="Arial" w:cs="Arial"/>
        </w:rPr>
        <w:t>Apresentar e entregar</w:t>
      </w:r>
      <w:r w:rsidR="000E48C9" w:rsidRPr="002F09C3">
        <w:rPr>
          <w:rFonts w:ascii="Arial" w:hAnsi="Arial" w:cs="Arial"/>
        </w:rPr>
        <w:t xml:space="preserve"> o</w:t>
      </w:r>
      <w:r w:rsidR="009C6124">
        <w:rPr>
          <w:rFonts w:ascii="Arial" w:hAnsi="Arial" w:cs="Arial"/>
        </w:rPr>
        <w:t xml:space="preserve"> </w:t>
      </w:r>
      <w:r w:rsidR="000E48C9" w:rsidRPr="002F09C3">
        <w:rPr>
          <w:rFonts w:ascii="Arial" w:hAnsi="Arial" w:cs="Arial"/>
        </w:rPr>
        <w:t>p</w:t>
      </w:r>
      <w:r w:rsidR="00A52834" w:rsidRPr="002F09C3">
        <w:rPr>
          <w:rFonts w:ascii="Arial" w:hAnsi="Arial" w:cs="Arial"/>
        </w:rPr>
        <w:t>lano de trabalho impresso, digitalizado e aprovado pela comissão da SEDUC – PDRIS.</w:t>
      </w:r>
    </w:p>
    <w:p w:rsidR="00A52834" w:rsidRPr="002F09C3" w:rsidRDefault="00A52834" w:rsidP="00E02B4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D50DFA" w:rsidRPr="002F09C3" w:rsidRDefault="00A52834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50B3B">
        <w:rPr>
          <w:rFonts w:ascii="Arial" w:hAnsi="Arial" w:cs="Arial"/>
        </w:rPr>
        <w:t>Ministrar 0</w:t>
      </w:r>
      <w:r w:rsidR="00150B3B" w:rsidRPr="00150B3B">
        <w:rPr>
          <w:rFonts w:ascii="Arial" w:hAnsi="Arial" w:cs="Arial"/>
        </w:rPr>
        <w:t>7</w:t>
      </w:r>
      <w:r w:rsidRPr="00150B3B">
        <w:rPr>
          <w:rFonts w:ascii="Arial" w:hAnsi="Arial" w:cs="Arial"/>
        </w:rPr>
        <w:t xml:space="preserve"> Seminários </w:t>
      </w:r>
      <w:r w:rsidR="00D50DFA" w:rsidRPr="00150B3B">
        <w:rPr>
          <w:rFonts w:ascii="Arial" w:hAnsi="Arial" w:cs="Arial"/>
        </w:rPr>
        <w:t xml:space="preserve">sobre </w:t>
      </w:r>
      <w:r w:rsidR="00920C61" w:rsidRPr="00150B3B">
        <w:rPr>
          <w:rFonts w:ascii="Arial" w:hAnsi="Arial" w:cs="Arial"/>
        </w:rPr>
        <w:t>o diagnóstico reali</w:t>
      </w:r>
      <w:r w:rsidR="005268F1" w:rsidRPr="00150B3B">
        <w:rPr>
          <w:rFonts w:ascii="Arial" w:hAnsi="Arial" w:cs="Arial"/>
        </w:rPr>
        <w:t>z</w:t>
      </w:r>
      <w:r w:rsidR="00920C61" w:rsidRPr="00150B3B">
        <w:rPr>
          <w:rFonts w:ascii="Arial" w:hAnsi="Arial" w:cs="Arial"/>
        </w:rPr>
        <w:t>ado,</w:t>
      </w:r>
      <w:r w:rsidR="00137874" w:rsidRPr="002F09C3">
        <w:rPr>
          <w:rFonts w:ascii="Arial" w:hAnsi="Arial" w:cs="Arial"/>
        </w:rPr>
        <w:t xml:space="preserve"> descrevendo</w:t>
      </w:r>
      <w:r w:rsidR="00920C61" w:rsidRPr="002F09C3">
        <w:rPr>
          <w:rFonts w:ascii="Arial" w:hAnsi="Arial" w:cs="Arial"/>
        </w:rPr>
        <w:t xml:space="preserve"> os problemas identificados e </w:t>
      </w:r>
      <w:r w:rsidR="00D50DFA" w:rsidRPr="002F09C3">
        <w:rPr>
          <w:rFonts w:ascii="Arial" w:hAnsi="Arial" w:cs="Arial"/>
        </w:rPr>
        <w:t xml:space="preserve">as atividades a serem desenvolvidas em cada escola no </w:t>
      </w:r>
      <w:r w:rsidR="00137874" w:rsidRPr="002F09C3">
        <w:rPr>
          <w:rFonts w:ascii="Arial" w:hAnsi="Arial" w:cs="Arial"/>
        </w:rPr>
        <w:t>âmbito da</w:t>
      </w:r>
      <w:r w:rsidR="00D50DFA" w:rsidRPr="002F09C3">
        <w:rPr>
          <w:rFonts w:ascii="Arial" w:hAnsi="Arial" w:cs="Arial"/>
        </w:rPr>
        <w:t xml:space="preserve"> sensibilização ao gênero e à violência </w:t>
      </w:r>
      <w:r w:rsidR="00137874" w:rsidRPr="002F09C3">
        <w:rPr>
          <w:rFonts w:ascii="Arial" w:hAnsi="Arial" w:cs="Arial"/>
        </w:rPr>
        <w:t>contra crianças e adolescentes, em especial a exploração sexual</w:t>
      </w:r>
      <w:r w:rsidR="00D50DFA" w:rsidRPr="002F09C3">
        <w:rPr>
          <w:rFonts w:ascii="Arial" w:hAnsi="Arial" w:cs="Arial"/>
        </w:rPr>
        <w:t xml:space="preserve">. Os seminários devem abordar ações de prevenção e atenção necessárias para prevenir e combater a </w:t>
      </w:r>
      <w:r w:rsidR="00137874" w:rsidRPr="002F09C3">
        <w:rPr>
          <w:rFonts w:ascii="Arial" w:hAnsi="Arial" w:cs="Arial"/>
        </w:rPr>
        <w:t>todas as formas de violência, inclusive a exploração sexual</w:t>
      </w:r>
      <w:r w:rsidR="00D50DFA" w:rsidRPr="002F09C3">
        <w:rPr>
          <w:rFonts w:ascii="Arial" w:hAnsi="Arial" w:cs="Arial"/>
        </w:rPr>
        <w:t xml:space="preserve">. </w:t>
      </w:r>
    </w:p>
    <w:p w:rsidR="00137874" w:rsidRPr="002F09C3" w:rsidRDefault="00137874" w:rsidP="00E02B48">
      <w:pPr>
        <w:spacing w:line="360" w:lineRule="auto"/>
        <w:ind w:left="786"/>
        <w:jc w:val="both"/>
        <w:rPr>
          <w:rFonts w:ascii="Arial" w:hAnsi="Arial" w:cs="Arial"/>
        </w:rPr>
      </w:pPr>
    </w:p>
    <w:p w:rsidR="00D50DFA" w:rsidRPr="00233496" w:rsidRDefault="00D50DFA" w:rsidP="005D4615">
      <w:pPr>
        <w:spacing w:line="360" w:lineRule="auto"/>
        <w:ind w:left="786"/>
        <w:jc w:val="both"/>
        <w:rPr>
          <w:rFonts w:ascii="Arial" w:hAnsi="Arial" w:cs="Arial"/>
        </w:rPr>
      </w:pPr>
      <w:r w:rsidRPr="00233496">
        <w:rPr>
          <w:rFonts w:ascii="Arial" w:hAnsi="Arial" w:cs="Arial"/>
        </w:rPr>
        <w:t xml:space="preserve">O público alvo </w:t>
      </w:r>
      <w:r w:rsidR="00F25099">
        <w:rPr>
          <w:rFonts w:ascii="Arial" w:hAnsi="Arial" w:cs="Arial"/>
        </w:rPr>
        <w:t>incluí</w:t>
      </w:r>
      <w:r w:rsidR="00A52834" w:rsidRPr="00233496">
        <w:rPr>
          <w:rFonts w:ascii="Arial" w:hAnsi="Arial" w:cs="Arial"/>
        </w:rPr>
        <w:t xml:space="preserve"> comunidade </w:t>
      </w:r>
      <w:r w:rsidRPr="00233496">
        <w:rPr>
          <w:rFonts w:ascii="Arial" w:hAnsi="Arial" w:cs="Arial"/>
        </w:rPr>
        <w:t>e</w:t>
      </w:r>
      <w:r w:rsidR="00A52834" w:rsidRPr="00233496">
        <w:rPr>
          <w:rFonts w:ascii="Arial" w:hAnsi="Arial" w:cs="Arial"/>
        </w:rPr>
        <w:t>scolar (alunos,</w:t>
      </w:r>
      <w:r w:rsidR="00FE3EB9">
        <w:rPr>
          <w:rFonts w:ascii="Arial" w:hAnsi="Arial" w:cs="Arial"/>
        </w:rPr>
        <w:t xml:space="preserve"> </w:t>
      </w:r>
      <w:r w:rsidR="00A52834" w:rsidRPr="00233496">
        <w:rPr>
          <w:rFonts w:ascii="Arial" w:hAnsi="Arial" w:cs="Arial"/>
        </w:rPr>
        <w:t>gestores, equipe pedagógica – professores, orientador educacional, coordenadores pedagógicos)</w:t>
      </w:r>
      <w:r w:rsidR="00C0627B" w:rsidRPr="00233496">
        <w:rPr>
          <w:rFonts w:ascii="Arial" w:hAnsi="Arial" w:cs="Arial"/>
        </w:rPr>
        <w:t>;</w:t>
      </w:r>
      <w:r w:rsidR="00A52834" w:rsidRPr="00233496">
        <w:rPr>
          <w:rFonts w:ascii="Arial" w:hAnsi="Arial" w:cs="Arial"/>
        </w:rPr>
        <w:t xml:space="preserve"> pais de alunos</w:t>
      </w:r>
      <w:r w:rsidR="00F25099">
        <w:rPr>
          <w:rFonts w:ascii="Arial" w:hAnsi="Arial" w:cs="Arial"/>
        </w:rPr>
        <w:t xml:space="preserve"> ou responsáveis</w:t>
      </w:r>
      <w:r w:rsidRPr="00233496">
        <w:rPr>
          <w:rFonts w:ascii="Arial" w:hAnsi="Arial" w:cs="Arial"/>
        </w:rPr>
        <w:t>; e instituições da rede de proteção de crianças e adolescentes como funcionários e profissionais dos conselhos municipais e tutelares, além das secretarias municipais de saúde, educação, assistência social, entre outros.  No âmbito das escolas, são</w:t>
      </w:r>
      <w:r w:rsidR="00A52834" w:rsidRPr="00233496">
        <w:rPr>
          <w:rFonts w:ascii="Arial" w:hAnsi="Arial" w:cs="Arial"/>
        </w:rPr>
        <w:t xml:space="preserve"> 1967 alunos, 1967 pais de alunos</w:t>
      </w:r>
      <w:r w:rsidR="00F25099" w:rsidRPr="00F25099">
        <w:rPr>
          <w:rFonts w:ascii="Arial" w:hAnsi="Arial" w:cs="Arial"/>
        </w:rPr>
        <w:t xml:space="preserve"> </w:t>
      </w:r>
      <w:r w:rsidR="00F25099" w:rsidRPr="00233496">
        <w:rPr>
          <w:rFonts w:ascii="Arial" w:hAnsi="Arial" w:cs="Arial"/>
        </w:rPr>
        <w:t>ou responsáveis</w:t>
      </w:r>
      <w:r w:rsidR="00A52834" w:rsidRPr="00233496">
        <w:rPr>
          <w:rFonts w:ascii="Arial" w:hAnsi="Arial" w:cs="Arial"/>
        </w:rPr>
        <w:t xml:space="preserve">, 07 gestores das unidades de ensino e </w:t>
      </w:r>
      <w:r w:rsidR="00A52834" w:rsidRPr="00D64657">
        <w:rPr>
          <w:rFonts w:ascii="Arial" w:hAnsi="Arial" w:cs="Arial"/>
        </w:rPr>
        <w:t>60 pessoas da equipe pedagógica.</w:t>
      </w:r>
    </w:p>
    <w:p w:rsidR="00137874" w:rsidRPr="002F09C3" w:rsidRDefault="00137874" w:rsidP="00E02B48">
      <w:pPr>
        <w:spacing w:line="360" w:lineRule="auto"/>
        <w:ind w:left="786"/>
        <w:jc w:val="both"/>
        <w:rPr>
          <w:rFonts w:ascii="Arial" w:hAnsi="Arial" w:cs="Arial"/>
        </w:rPr>
      </w:pPr>
    </w:p>
    <w:p w:rsidR="0099766D" w:rsidRPr="002F09C3" w:rsidRDefault="00D50DFA" w:rsidP="00E02B48">
      <w:pPr>
        <w:spacing w:line="360" w:lineRule="auto"/>
        <w:ind w:left="786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A presença destes profissionais e da comunidade escolar de forma geral – inclusive pais e alunos – é fundamental para discutir as ações propostas</w:t>
      </w:r>
      <w:r w:rsidR="00FE3EB9">
        <w:rPr>
          <w:rFonts w:ascii="Arial" w:hAnsi="Arial" w:cs="Arial"/>
        </w:rPr>
        <w:t xml:space="preserve"> </w:t>
      </w:r>
      <w:r w:rsidRPr="002F09C3">
        <w:rPr>
          <w:rFonts w:ascii="Arial" w:hAnsi="Arial" w:cs="Arial"/>
        </w:rPr>
        <w:t>para redução da</w:t>
      </w:r>
      <w:r w:rsidR="003B39F9" w:rsidRPr="002F09C3">
        <w:rPr>
          <w:rFonts w:ascii="Arial" w:hAnsi="Arial" w:cs="Arial"/>
        </w:rPr>
        <w:t>s várias formas de</w:t>
      </w:r>
      <w:r w:rsidRPr="002F09C3">
        <w:rPr>
          <w:rFonts w:ascii="Arial" w:hAnsi="Arial" w:cs="Arial"/>
        </w:rPr>
        <w:t xml:space="preserve"> violê</w:t>
      </w:r>
      <w:r w:rsidR="0099766D" w:rsidRPr="002F09C3">
        <w:rPr>
          <w:rFonts w:ascii="Arial" w:hAnsi="Arial" w:cs="Arial"/>
        </w:rPr>
        <w:t xml:space="preserve">ncia </w:t>
      </w:r>
      <w:r w:rsidR="003B39F9" w:rsidRPr="002F09C3">
        <w:rPr>
          <w:rFonts w:ascii="Arial" w:hAnsi="Arial" w:cs="Arial"/>
        </w:rPr>
        <w:t>que se dão no âmbito familiar, na escola e na comunidade. Deverá tratar também d</w:t>
      </w:r>
      <w:r w:rsidRPr="002F09C3">
        <w:rPr>
          <w:rFonts w:ascii="Arial" w:hAnsi="Arial" w:cs="Arial"/>
        </w:rPr>
        <w:t>os demais problemas observados no diagnóstico, como a</w:t>
      </w:r>
      <w:r w:rsidR="00FE3EB9">
        <w:rPr>
          <w:rFonts w:ascii="Arial" w:hAnsi="Arial" w:cs="Arial"/>
        </w:rPr>
        <w:t xml:space="preserve"> </w:t>
      </w:r>
      <w:r w:rsidR="00A52834" w:rsidRPr="002F09C3">
        <w:rPr>
          <w:rFonts w:ascii="Arial" w:hAnsi="Arial" w:cs="Arial"/>
        </w:rPr>
        <w:t>gravidez na adolescência, prostituição, drogas</w:t>
      </w:r>
      <w:r w:rsidR="00C0627B" w:rsidRPr="002F09C3">
        <w:rPr>
          <w:rFonts w:ascii="Arial" w:hAnsi="Arial" w:cs="Arial"/>
        </w:rPr>
        <w:t>,</w:t>
      </w:r>
      <w:r w:rsidR="00A52834" w:rsidRPr="002F09C3">
        <w:rPr>
          <w:rFonts w:ascii="Arial" w:hAnsi="Arial" w:cs="Arial"/>
        </w:rPr>
        <w:t xml:space="preserve"> influência negativa da mídia no comportamento dos jovens, falta de emprego para os jovens, </w:t>
      </w:r>
      <w:r w:rsidR="00C0627B" w:rsidRPr="002F09C3">
        <w:rPr>
          <w:rFonts w:ascii="Arial" w:hAnsi="Arial" w:cs="Arial"/>
        </w:rPr>
        <w:t xml:space="preserve">além da </w:t>
      </w:r>
      <w:r w:rsidR="00A52834" w:rsidRPr="002F09C3">
        <w:rPr>
          <w:rFonts w:ascii="Arial" w:hAnsi="Arial" w:cs="Arial"/>
        </w:rPr>
        <w:t xml:space="preserve">insegurança. </w:t>
      </w:r>
    </w:p>
    <w:p w:rsidR="003B39F9" w:rsidRPr="002F09C3" w:rsidRDefault="003B39F9" w:rsidP="00E02B48">
      <w:pPr>
        <w:spacing w:line="360" w:lineRule="auto"/>
        <w:ind w:left="786"/>
        <w:jc w:val="both"/>
        <w:rPr>
          <w:rFonts w:ascii="Arial" w:hAnsi="Arial" w:cs="Arial"/>
        </w:rPr>
      </w:pPr>
    </w:p>
    <w:p w:rsidR="00F25099" w:rsidRDefault="00A52834" w:rsidP="00E02B48">
      <w:pPr>
        <w:spacing w:line="360" w:lineRule="auto"/>
        <w:ind w:left="786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Além do envolvimento </w:t>
      </w:r>
      <w:r w:rsidR="003B39F9" w:rsidRPr="002F09C3">
        <w:rPr>
          <w:rFonts w:ascii="Arial" w:hAnsi="Arial" w:cs="Arial"/>
        </w:rPr>
        <w:t>d</w:t>
      </w:r>
      <w:r w:rsidRPr="002F09C3">
        <w:rPr>
          <w:rFonts w:ascii="Arial" w:hAnsi="Arial" w:cs="Arial"/>
        </w:rPr>
        <w:t xml:space="preserve">as secretarias municipais nesses seminários, </w:t>
      </w:r>
      <w:r w:rsidR="00BB2CE9">
        <w:rPr>
          <w:rFonts w:ascii="Arial" w:hAnsi="Arial" w:cs="Arial"/>
        </w:rPr>
        <w:t xml:space="preserve">a SEDUC </w:t>
      </w:r>
      <w:r w:rsidRPr="002F09C3">
        <w:rPr>
          <w:rFonts w:ascii="Arial" w:hAnsi="Arial" w:cs="Arial"/>
        </w:rPr>
        <w:t>poder</w:t>
      </w:r>
      <w:r w:rsidR="00BB2CE9">
        <w:rPr>
          <w:rFonts w:ascii="Arial" w:hAnsi="Arial" w:cs="Arial"/>
        </w:rPr>
        <w:t xml:space="preserve">á </w:t>
      </w:r>
      <w:r w:rsidRPr="002F09C3">
        <w:rPr>
          <w:rFonts w:ascii="Arial" w:hAnsi="Arial" w:cs="Arial"/>
        </w:rPr>
        <w:t>realiza</w:t>
      </w:r>
      <w:r w:rsidR="00BB2CE9">
        <w:rPr>
          <w:rFonts w:ascii="Arial" w:hAnsi="Arial" w:cs="Arial"/>
        </w:rPr>
        <w:t>r</w:t>
      </w:r>
      <w:r w:rsidRPr="002F09C3">
        <w:rPr>
          <w:rFonts w:ascii="Arial" w:hAnsi="Arial" w:cs="Arial"/>
        </w:rPr>
        <w:t xml:space="preserve"> </w:t>
      </w:r>
      <w:r w:rsidRPr="00DD7BBC">
        <w:rPr>
          <w:rFonts w:ascii="Arial" w:hAnsi="Arial" w:cs="Arial"/>
        </w:rPr>
        <w:t xml:space="preserve">parcerias com </w:t>
      </w:r>
      <w:r w:rsidR="00BB2CE9">
        <w:rPr>
          <w:rFonts w:ascii="Arial" w:hAnsi="Arial" w:cs="Arial"/>
        </w:rPr>
        <w:t xml:space="preserve">as </w:t>
      </w:r>
      <w:r w:rsidRPr="00DD7BBC">
        <w:rPr>
          <w:rFonts w:ascii="Arial" w:hAnsi="Arial" w:cs="Arial"/>
        </w:rPr>
        <w:t>secretarias estaduais</w:t>
      </w:r>
      <w:r w:rsidRPr="002F09C3">
        <w:rPr>
          <w:rFonts w:ascii="Arial" w:hAnsi="Arial" w:cs="Arial"/>
        </w:rPr>
        <w:t xml:space="preserve"> com o objetivo de ampliar o escopo do debate para maior público possível e assim motivar a criação de redes de apoio composta pelas escolas, comunidade, órgãos municipais e estaduais para combater a vulnerabilidade de gênero. </w:t>
      </w:r>
      <w:r w:rsidR="005A2449" w:rsidRPr="001703AD">
        <w:rPr>
          <w:rFonts w:ascii="Arial" w:hAnsi="Arial" w:cs="Arial"/>
        </w:rPr>
        <w:t>Órgãos diretamente envolvidos</w:t>
      </w:r>
      <w:r w:rsidR="005A2449" w:rsidRPr="002F09C3">
        <w:rPr>
          <w:rFonts w:ascii="Arial" w:hAnsi="Arial" w:cs="Arial"/>
        </w:rPr>
        <w:t xml:space="preserve"> com a resposta e atenção a pessoas em situação de violência, em especial crianças e adolescentes, também dev</w:t>
      </w:r>
      <w:r w:rsidR="0049090E">
        <w:rPr>
          <w:rFonts w:ascii="Arial" w:hAnsi="Arial" w:cs="Arial"/>
        </w:rPr>
        <w:t>erão</w:t>
      </w:r>
      <w:r w:rsidR="005A2449" w:rsidRPr="002F09C3">
        <w:rPr>
          <w:rFonts w:ascii="Arial" w:hAnsi="Arial" w:cs="Arial"/>
        </w:rPr>
        <w:t xml:space="preserve"> ser envolvidos. Entre estes, inclui-se o </w:t>
      </w:r>
      <w:r w:rsidR="005A2449" w:rsidRPr="0052039A">
        <w:rPr>
          <w:rFonts w:ascii="Arial" w:hAnsi="Arial" w:cs="Arial"/>
        </w:rPr>
        <w:t xml:space="preserve">CREAS, CRAS, Conselho Tutelar, </w:t>
      </w:r>
      <w:r w:rsidR="00C0627B" w:rsidRPr="0052039A">
        <w:rPr>
          <w:rFonts w:ascii="Arial" w:hAnsi="Arial" w:cs="Arial"/>
        </w:rPr>
        <w:t xml:space="preserve">Conselho </w:t>
      </w:r>
      <w:r w:rsidR="00AB6EF0" w:rsidRPr="0052039A">
        <w:rPr>
          <w:rFonts w:ascii="Arial" w:hAnsi="Arial" w:cs="Arial"/>
        </w:rPr>
        <w:t xml:space="preserve">Municipal </w:t>
      </w:r>
      <w:r w:rsidR="00C0627B" w:rsidRPr="0052039A">
        <w:rPr>
          <w:rFonts w:ascii="Arial" w:hAnsi="Arial" w:cs="Arial"/>
        </w:rPr>
        <w:t>de Direitos</w:t>
      </w:r>
      <w:r w:rsidR="00AB6EF0" w:rsidRPr="0052039A">
        <w:rPr>
          <w:rFonts w:ascii="Arial" w:hAnsi="Arial" w:cs="Arial"/>
        </w:rPr>
        <w:t xml:space="preserve"> da Criança e do Adolescente</w:t>
      </w:r>
      <w:r w:rsidR="00C0627B" w:rsidRPr="0052039A">
        <w:rPr>
          <w:rFonts w:ascii="Arial" w:hAnsi="Arial" w:cs="Arial"/>
        </w:rPr>
        <w:t xml:space="preserve">, </w:t>
      </w:r>
      <w:r w:rsidR="005A2449" w:rsidRPr="0052039A">
        <w:rPr>
          <w:rFonts w:ascii="Arial" w:hAnsi="Arial" w:cs="Arial"/>
        </w:rPr>
        <w:t>Centros de Referência,</w:t>
      </w:r>
      <w:r w:rsidR="00781550" w:rsidRPr="0052039A">
        <w:rPr>
          <w:rFonts w:ascii="Arial" w:hAnsi="Arial" w:cs="Arial"/>
        </w:rPr>
        <w:t xml:space="preserve"> Centros de Convivência</w:t>
      </w:r>
      <w:r w:rsidR="005A2449" w:rsidRPr="0052039A">
        <w:rPr>
          <w:rFonts w:ascii="Arial" w:hAnsi="Arial" w:cs="Arial"/>
        </w:rPr>
        <w:t xml:space="preserve"> entre outros.</w:t>
      </w:r>
      <w:r w:rsidR="005A2449" w:rsidRPr="002F09C3">
        <w:rPr>
          <w:rFonts w:ascii="Arial" w:hAnsi="Arial" w:cs="Arial"/>
        </w:rPr>
        <w:t xml:space="preserve"> </w:t>
      </w:r>
    </w:p>
    <w:p w:rsidR="00F25099" w:rsidRDefault="00F25099" w:rsidP="00E02B48">
      <w:pPr>
        <w:spacing w:line="360" w:lineRule="auto"/>
        <w:ind w:left="786"/>
        <w:jc w:val="both"/>
        <w:rPr>
          <w:rFonts w:ascii="Arial" w:hAnsi="Arial" w:cs="Arial"/>
        </w:rPr>
      </w:pPr>
    </w:p>
    <w:p w:rsidR="0099766D" w:rsidRPr="002F09C3" w:rsidRDefault="003B39F9" w:rsidP="00E02B48">
      <w:pPr>
        <w:spacing w:line="360" w:lineRule="auto"/>
        <w:ind w:left="786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A equipe consultora</w:t>
      </w:r>
      <w:r w:rsidR="00A52834" w:rsidRPr="002F09C3">
        <w:rPr>
          <w:rFonts w:ascii="Arial" w:hAnsi="Arial" w:cs="Arial"/>
        </w:rPr>
        <w:t xml:space="preserve"> deverá apresentar e entregar relatórios dos seminários entre escola e comunidade realizados em cada cidade do projeto, sendo este analisado e avaliado pela comissão formada pela Secretaria de Estado da Educação, Juventude e Esportes</w:t>
      </w:r>
      <w:r w:rsidR="00AD30C5" w:rsidRPr="002F09C3">
        <w:rPr>
          <w:rFonts w:ascii="Arial" w:hAnsi="Arial" w:cs="Arial"/>
        </w:rPr>
        <w:t>.</w:t>
      </w:r>
    </w:p>
    <w:p w:rsidR="00B027C5" w:rsidRPr="002F09C3" w:rsidRDefault="00B027C5" w:rsidP="00E02B48">
      <w:pPr>
        <w:spacing w:line="360" w:lineRule="auto"/>
        <w:ind w:left="786"/>
        <w:jc w:val="both"/>
        <w:rPr>
          <w:rFonts w:ascii="Arial" w:hAnsi="Arial" w:cs="Arial"/>
        </w:rPr>
      </w:pPr>
    </w:p>
    <w:p w:rsidR="00D6412B" w:rsidRPr="002F09C3" w:rsidRDefault="00920C61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94386">
        <w:rPr>
          <w:rFonts w:ascii="Arial" w:hAnsi="Arial" w:cs="Arial"/>
        </w:rPr>
        <w:t>Identificar e adaptar uma metodologia</w:t>
      </w:r>
      <w:r w:rsidR="00D655D1" w:rsidRPr="00294386">
        <w:rPr>
          <w:rFonts w:ascii="Arial" w:hAnsi="Arial" w:cs="Arial"/>
        </w:rPr>
        <w:t xml:space="preserve"> bem-</w:t>
      </w:r>
      <w:r w:rsidRPr="00294386">
        <w:rPr>
          <w:rFonts w:ascii="Arial" w:hAnsi="Arial" w:cs="Arial"/>
        </w:rPr>
        <w:t>sucedida para capacitação</w:t>
      </w:r>
      <w:r w:rsidRPr="001703AD">
        <w:rPr>
          <w:rFonts w:ascii="Arial" w:hAnsi="Arial" w:cs="Arial"/>
        </w:rPr>
        <w:t xml:space="preserve"> de professores</w:t>
      </w:r>
      <w:r w:rsidRPr="002F09C3">
        <w:rPr>
          <w:rFonts w:ascii="Arial" w:hAnsi="Arial" w:cs="Arial"/>
        </w:rPr>
        <w:t>, facilitadores e supervisores</w:t>
      </w:r>
      <w:r w:rsidR="00D655D1" w:rsidRPr="002F09C3">
        <w:rPr>
          <w:rFonts w:ascii="Arial" w:hAnsi="Arial" w:cs="Arial"/>
        </w:rPr>
        <w:t xml:space="preserve"> em questões relacionadas à igualdade de gênero, resolução de conflitos, prevenção da violência baseada em gênero e doenças sexualmente transmissíveis. </w:t>
      </w:r>
      <w:r w:rsidR="00C0627B" w:rsidRPr="002F09C3">
        <w:rPr>
          <w:rFonts w:ascii="Arial" w:hAnsi="Arial" w:cs="Arial"/>
        </w:rPr>
        <w:t>Recomenda-</w:t>
      </w:r>
      <w:r w:rsidR="00C0627B" w:rsidRPr="002F09C3">
        <w:rPr>
          <w:rFonts w:ascii="Arial" w:hAnsi="Arial" w:cs="Arial"/>
        </w:rPr>
        <w:lastRenderedPageBreak/>
        <w:t>se a metodologia EMAP (Anexo 1), porém aceita-se qualquer outra metodologia bem-sucedida, previamente avaliada e que dê conta do contexto brasileiro e d</w:t>
      </w:r>
      <w:r w:rsidR="00AB6EF0" w:rsidRPr="002F09C3">
        <w:rPr>
          <w:rFonts w:ascii="Arial" w:hAnsi="Arial" w:cs="Arial"/>
        </w:rPr>
        <w:t>o</w:t>
      </w:r>
      <w:r w:rsidR="00C0627B" w:rsidRPr="002F09C3">
        <w:rPr>
          <w:rFonts w:ascii="Arial" w:hAnsi="Arial" w:cs="Arial"/>
        </w:rPr>
        <w:t xml:space="preserve"> Tocantins, especificamente. Solicita-se à equipe de consultoria documento de avaliação da metodologia escolhida.</w:t>
      </w:r>
    </w:p>
    <w:p w:rsidR="003744BC" w:rsidRPr="002F09C3" w:rsidRDefault="003744BC" w:rsidP="00E02B48">
      <w:pPr>
        <w:spacing w:line="360" w:lineRule="auto"/>
        <w:ind w:left="786"/>
        <w:jc w:val="both"/>
        <w:rPr>
          <w:rFonts w:ascii="Arial" w:hAnsi="Arial" w:cs="Arial"/>
        </w:rPr>
      </w:pPr>
    </w:p>
    <w:p w:rsidR="00D6412B" w:rsidRPr="002F09C3" w:rsidRDefault="00D6412B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94386">
        <w:rPr>
          <w:rFonts w:ascii="Arial" w:hAnsi="Arial" w:cs="Arial"/>
        </w:rPr>
        <w:t>Elaborar material didático pedagógico</w:t>
      </w:r>
      <w:r w:rsidRPr="002F09C3">
        <w:rPr>
          <w:rFonts w:ascii="Arial" w:hAnsi="Arial" w:cs="Arial"/>
        </w:rPr>
        <w:t xml:space="preserve"> a partir da metodologia selecionada. O</w:t>
      </w:r>
      <w:r w:rsidR="00FE3EB9">
        <w:rPr>
          <w:rFonts w:ascii="Arial" w:hAnsi="Arial" w:cs="Arial"/>
        </w:rPr>
        <w:t xml:space="preserve"> </w:t>
      </w:r>
      <w:r w:rsidR="00C0627B" w:rsidRPr="002F09C3">
        <w:rPr>
          <w:rFonts w:ascii="Arial" w:hAnsi="Arial" w:cs="Arial"/>
        </w:rPr>
        <w:t>material deve incluir um Guia ou Manual de Treinamento descrevendo</w:t>
      </w:r>
      <w:r w:rsidR="00D655D1" w:rsidRPr="002F09C3">
        <w:rPr>
          <w:rFonts w:ascii="Arial" w:hAnsi="Arial" w:cs="Arial"/>
        </w:rPr>
        <w:t xml:space="preserve"> a metodologia e como utiliza-la a partir do contexto tocantinense</w:t>
      </w:r>
      <w:r w:rsidR="00C0627B" w:rsidRPr="002F09C3">
        <w:rPr>
          <w:rFonts w:ascii="Arial" w:hAnsi="Arial" w:cs="Arial"/>
        </w:rPr>
        <w:t xml:space="preserve">, em especial dos </w:t>
      </w:r>
      <w:r w:rsidR="00C0627B" w:rsidRPr="0016451C">
        <w:rPr>
          <w:rFonts w:ascii="Arial" w:hAnsi="Arial" w:cs="Arial"/>
        </w:rPr>
        <w:t>s</w:t>
      </w:r>
      <w:r w:rsidRPr="0016451C">
        <w:rPr>
          <w:rFonts w:ascii="Arial" w:hAnsi="Arial" w:cs="Arial"/>
        </w:rPr>
        <w:t>eis municípios</w:t>
      </w:r>
      <w:r w:rsidRPr="002F09C3">
        <w:rPr>
          <w:rFonts w:ascii="Arial" w:hAnsi="Arial" w:cs="Arial"/>
        </w:rPr>
        <w:t xml:space="preserve"> que abrangem o PEC</w:t>
      </w:r>
      <w:r w:rsidR="00D655D1" w:rsidRPr="002F09C3">
        <w:rPr>
          <w:rFonts w:ascii="Arial" w:hAnsi="Arial" w:cs="Arial"/>
        </w:rPr>
        <w:t xml:space="preserve">. </w:t>
      </w:r>
      <w:r w:rsidRPr="002F09C3">
        <w:rPr>
          <w:rFonts w:ascii="Arial" w:hAnsi="Arial" w:cs="Arial"/>
        </w:rPr>
        <w:t>O</w:t>
      </w:r>
      <w:r w:rsidR="00C0627B" w:rsidRPr="002F09C3">
        <w:rPr>
          <w:rFonts w:ascii="Arial" w:hAnsi="Arial" w:cs="Arial"/>
        </w:rPr>
        <w:t xml:space="preserve"> objetivo deste documento</w:t>
      </w:r>
      <w:r w:rsidR="00FE3EB9">
        <w:rPr>
          <w:rFonts w:ascii="Arial" w:hAnsi="Arial" w:cs="Arial"/>
        </w:rPr>
        <w:t xml:space="preserve"> </w:t>
      </w:r>
      <w:r w:rsidR="00D655D1" w:rsidRPr="002F09C3">
        <w:rPr>
          <w:rFonts w:ascii="Arial" w:hAnsi="Arial" w:cs="Arial"/>
        </w:rPr>
        <w:t xml:space="preserve">é oferecer as </w:t>
      </w:r>
      <w:r w:rsidR="00D655D1" w:rsidRPr="00E53A74">
        <w:rPr>
          <w:rFonts w:ascii="Arial" w:hAnsi="Arial" w:cs="Arial"/>
        </w:rPr>
        <w:t>bases para a capacitação e treinamento de professores</w:t>
      </w:r>
      <w:r w:rsidR="00D655D1" w:rsidRPr="002F09C3">
        <w:rPr>
          <w:rFonts w:ascii="Arial" w:hAnsi="Arial" w:cs="Arial"/>
        </w:rPr>
        <w:t xml:space="preserve">, facilitadores e supervisores em questões relacionadas à igualdade de gênero, </w:t>
      </w:r>
      <w:r w:rsidR="0097494E" w:rsidRPr="002F09C3">
        <w:rPr>
          <w:rFonts w:ascii="Arial" w:hAnsi="Arial" w:cs="Arial"/>
        </w:rPr>
        <w:t xml:space="preserve">prevenção e detecção da violência </w:t>
      </w:r>
      <w:r w:rsidR="00153583" w:rsidRPr="002F09C3">
        <w:rPr>
          <w:rFonts w:ascii="Arial" w:hAnsi="Arial" w:cs="Arial"/>
        </w:rPr>
        <w:t>contra crianças e adolescentes</w:t>
      </w:r>
      <w:r w:rsidR="0097494E" w:rsidRPr="002F09C3">
        <w:rPr>
          <w:rFonts w:ascii="Arial" w:hAnsi="Arial" w:cs="Arial"/>
        </w:rPr>
        <w:t xml:space="preserve">, inclusive a exploração sexual, </w:t>
      </w:r>
      <w:r w:rsidR="00984F9A" w:rsidRPr="002F09C3">
        <w:rPr>
          <w:rFonts w:ascii="Arial" w:hAnsi="Arial" w:cs="Arial"/>
        </w:rPr>
        <w:t xml:space="preserve">bem como respostas apropriadas a relações abusivas e doenças sexualmente transmissíveis. </w:t>
      </w:r>
      <w:r w:rsidRPr="002F09C3">
        <w:rPr>
          <w:rFonts w:ascii="Arial" w:hAnsi="Arial" w:cs="Arial"/>
        </w:rPr>
        <w:t xml:space="preserve">Além de Manual de </w:t>
      </w:r>
      <w:r w:rsidR="00153583" w:rsidRPr="002F09C3">
        <w:rPr>
          <w:rFonts w:ascii="Arial" w:hAnsi="Arial" w:cs="Arial"/>
        </w:rPr>
        <w:t xml:space="preserve">Treinamento </w:t>
      </w:r>
      <w:r w:rsidRPr="002F09C3">
        <w:rPr>
          <w:rFonts w:ascii="Arial" w:hAnsi="Arial" w:cs="Arial"/>
        </w:rPr>
        <w:t>outros materiais didático-p</w:t>
      </w:r>
      <w:r w:rsidR="00153583" w:rsidRPr="002F09C3">
        <w:rPr>
          <w:rFonts w:ascii="Arial" w:hAnsi="Arial" w:cs="Arial"/>
        </w:rPr>
        <w:t xml:space="preserve">edagógicos, como </w:t>
      </w:r>
      <w:r w:rsidR="00C0627B" w:rsidRPr="002F09C3">
        <w:rPr>
          <w:rFonts w:ascii="Arial" w:hAnsi="Arial" w:cs="Arial"/>
        </w:rPr>
        <w:t xml:space="preserve">modelos de </w:t>
      </w:r>
      <w:r w:rsidR="00153583" w:rsidRPr="002F09C3">
        <w:rPr>
          <w:rFonts w:ascii="Arial" w:hAnsi="Arial" w:cs="Arial"/>
        </w:rPr>
        <w:t>apresentações PowerP</w:t>
      </w:r>
      <w:r w:rsidRPr="002F09C3">
        <w:rPr>
          <w:rFonts w:ascii="Arial" w:hAnsi="Arial" w:cs="Arial"/>
        </w:rPr>
        <w:t xml:space="preserve">oint, cartazes, planos de ação, entre outros deverão ser elaborados </w:t>
      </w:r>
      <w:r w:rsidR="00153583" w:rsidRPr="002F09C3">
        <w:rPr>
          <w:rFonts w:ascii="Arial" w:hAnsi="Arial" w:cs="Arial"/>
        </w:rPr>
        <w:t xml:space="preserve">pela equipe consultora. </w:t>
      </w:r>
    </w:p>
    <w:p w:rsidR="00A0688E" w:rsidRPr="002F09C3" w:rsidRDefault="00A0688E" w:rsidP="00E02B48">
      <w:pPr>
        <w:spacing w:line="360" w:lineRule="auto"/>
        <w:jc w:val="both"/>
        <w:rPr>
          <w:rFonts w:ascii="Arial" w:hAnsi="Arial" w:cs="Arial"/>
        </w:rPr>
      </w:pPr>
    </w:p>
    <w:p w:rsidR="00A0688E" w:rsidRPr="002F09C3" w:rsidRDefault="00C7516F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</w:t>
      </w:r>
      <w:r w:rsidR="00984F9A" w:rsidRPr="002F09C3">
        <w:rPr>
          <w:rFonts w:ascii="Arial" w:hAnsi="Arial" w:cs="Arial"/>
        </w:rPr>
        <w:t xml:space="preserve"> </w:t>
      </w:r>
      <w:r w:rsidR="007469A9" w:rsidRPr="00076596">
        <w:rPr>
          <w:rFonts w:ascii="Arial" w:hAnsi="Arial" w:cs="Arial"/>
        </w:rPr>
        <w:t xml:space="preserve">formação </w:t>
      </w:r>
      <w:r w:rsidR="002F09C3" w:rsidRPr="00076596">
        <w:rPr>
          <w:rFonts w:ascii="Arial" w:hAnsi="Arial" w:cs="Arial"/>
        </w:rPr>
        <w:t xml:space="preserve">dos </w:t>
      </w:r>
      <w:r w:rsidR="00D57465" w:rsidRPr="00076596">
        <w:rPr>
          <w:rFonts w:ascii="Arial" w:hAnsi="Arial" w:cs="Arial"/>
        </w:rPr>
        <w:t>multiplicadores</w:t>
      </w:r>
      <w:r w:rsidR="002F09C3">
        <w:rPr>
          <w:rFonts w:ascii="Arial" w:hAnsi="Arial" w:cs="Arial"/>
        </w:rPr>
        <w:t xml:space="preserve"> </w:t>
      </w:r>
      <w:r w:rsidR="00271F3F">
        <w:rPr>
          <w:rFonts w:ascii="Arial" w:hAnsi="Arial" w:cs="Arial"/>
        </w:rPr>
        <w:t>nas cidades das respectivas unidades escola</w:t>
      </w:r>
      <w:r w:rsidR="00120F12">
        <w:rPr>
          <w:rFonts w:ascii="Arial" w:hAnsi="Arial" w:cs="Arial"/>
        </w:rPr>
        <w:t>re</w:t>
      </w:r>
      <w:r w:rsidR="00271F3F">
        <w:rPr>
          <w:rFonts w:ascii="Arial" w:hAnsi="Arial" w:cs="Arial"/>
        </w:rPr>
        <w:t xml:space="preserve">s, </w:t>
      </w:r>
      <w:r w:rsidR="002F09C3" w:rsidRPr="00076596">
        <w:rPr>
          <w:rFonts w:ascii="Arial" w:hAnsi="Arial" w:cs="Arial"/>
        </w:rPr>
        <w:t>com duraç</w:t>
      </w:r>
      <w:r w:rsidR="00C10F97" w:rsidRPr="00076596">
        <w:rPr>
          <w:rFonts w:ascii="Arial" w:hAnsi="Arial" w:cs="Arial"/>
        </w:rPr>
        <w:t>ão de 03 (três</w:t>
      </w:r>
      <w:r w:rsidR="002F09C3" w:rsidRPr="00076596">
        <w:rPr>
          <w:rFonts w:ascii="Arial" w:hAnsi="Arial" w:cs="Arial"/>
        </w:rPr>
        <w:t xml:space="preserve">) dias, </w:t>
      </w:r>
      <w:r w:rsidR="00150B3B" w:rsidRPr="00076596">
        <w:rPr>
          <w:rFonts w:ascii="Arial" w:hAnsi="Arial" w:cs="Arial"/>
        </w:rPr>
        <w:t>em cada escola</w:t>
      </w:r>
      <w:r w:rsidR="00150B3B">
        <w:rPr>
          <w:rFonts w:ascii="Arial" w:hAnsi="Arial" w:cs="Arial"/>
        </w:rPr>
        <w:t>,</w:t>
      </w:r>
      <w:r w:rsidR="00885A26">
        <w:rPr>
          <w:rFonts w:ascii="Arial" w:hAnsi="Arial" w:cs="Arial"/>
        </w:rPr>
        <w:t xml:space="preserve"> sendo 8h/dia,</w:t>
      </w:r>
      <w:r w:rsidR="00150B3B">
        <w:rPr>
          <w:rFonts w:ascii="Arial" w:hAnsi="Arial" w:cs="Arial"/>
        </w:rPr>
        <w:t xml:space="preserve"> onde serão capacitados:</w:t>
      </w:r>
      <w:r w:rsidR="00C10F97">
        <w:rPr>
          <w:rFonts w:ascii="Arial" w:hAnsi="Arial" w:cs="Arial"/>
        </w:rPr>
        <w:t xml:space="preserve"> </w:t>
      </w:r>
      <w:r w:rsidR="00FB1507">
        <w:rPr>
          <w:rFonts w:ascii="Arial" w:hAnsi="Arial" w:cs="Arial"/>
        </w:rPr>
        <w:t xml:space="preserve">01 (um) </w:t>
      </w:r>
      <w:r w:rsidR="00CC056C" w:rsidRPr="002F09C3">
        <w:rPr>
          <w:rFonts w:ascii="Arial" w:hAnsi="Arial" w:cs="Arial"/>
        </w:rPr>
        <w:t>gestor,</w:t>
      </w:r>
      <w:r w:rsidR="00AB6EF0" w:rsidRPr="002F09C3">
        <w:rPr>
          <w:rFonts w:ascii="Arial" w:hAnsi="Arial" w:cs="Arial"/>
        </w:rPr>
        <w:t xml:space="preserve"> </w:t>
      </w:r>
      <w:r w:rsidR="00EE3B6E">
        <w:rPr>
          <w:rFonts w:ascii="Arial" w:hAnsi="Arial" w:cs="Arial"/>
        </w:rPr>
        <w:t xml:space="preserve">01 (um) </w:t>
      </w:r>
      <w:r w:rsidR="00AB6EF0" w:rsidRPr="002F09C3">
        <w:rPr>
          <w:rFonts w:ascii="Arial" w:hAnsi="Arial" w:cs="Arial"/>
        </w:rPr>
        <w:t>orientado</w:t>
      </w:r>
      <w:r w:rsidR="00C10F97">
        <w:rPr>
          <w:rFonts w:ascii="Arial" w:hAnsi="Arial" w:cs="Arial"/>
        </w:rPr>
        <w:t>r</w:t>
      </w:r>
      <w:r w:rsidR="00AB6EF0" w:rsidRPr="002F09C3">
        <w:rPr>
          <w:rFonts w:ascii="Arial" w:hAnsi="Arial" w:cs="Arial"/>
        </w:rPr>
        <w:t xml:space="preserve"> educacion</w:t>
      </w:r>
      <w:r w:rsidR="00C10F97">
        <w:rPr>
          <w:rFonts w:ascii="Arial" w:hAnsi="Arial" w:cs="Arial"/>
        </w:rPr>
        <w:t xml:space="preserve">al, 01 (um) coordenador pedagógico, 04 (quatro) </w:t>
      </w:r>
      <w:r w:rsidR="00CC056C" w:rsidRPr="002F09C3">
        <w:rPr>
          <w:rFonts w:ascii="Arial" w:hAnsi="Arial" w:cs="Arial"/>
        </w:rPr>
        <w:t>professores selecionados</w:t>
      </w:r>
      <w:r w:rsidR="00C10F97">
        <w:rPr>
          <w:rFonts w:ascii="Arial" w:hAnsi="Arial" w:cs="Arial"/>
        </w:rPr>
        <w:t>,</w:t>
      </w:r>
      <w:r w:rsidR="00AA067E" w:rsidRPr="00F519B2">
        <w:rPr>
          <w:rFonts w:ascii="Arial" w:hAnsi="Arial" w:cs="Arial"/>
        </w:rPr>
        <w:t xml:space="preserve"> </w:t>
      </w:r>
      <w:r w:rsidR="00FD426D">
        <w:rPr>
          <w:rFonts w:ascii="Arial" w:hAnsi="Arial" w:cs="Arial"/>
        </w:rPr>
        <w:t>38</w:t>
      </w:r>
      <w:r w:rsidR="00C10F97">
        <w:rPr>
          <w:rFonts w:ascii="Arial" w:hAnsi="Arial" w:cs="Arial"/>
        </w:rPr>
        <w:t xml:space="preserve"> (</w:t>
      </w:r>
      <w:r w:rsidR="00FD426D">
        <w:rPr>
          <w:rFonts w:ascii="Arial" w:hAnsi="Arial" w:cs="Arial"/>
        </w:rPr>
        <w:t>trinta e oito)</w:t>
      </w:r>
      <w:r w:rsidR="00AB6EF0" w:rsidRPr="002F09C3">
        <w:rPr>
          <w:rFonts w:ascii="Arial" w:hAnsi="Arial" w:cs="Arial"/>
        </w:rPr>
        <w:t xml:space="preserve"> </w:t>
      </w:r>
      <w:r w:rsidR="00AB6EF0" w:rsidRPr="004366FD">
        <w:rPr>
          <w:rFonts w:ascii="Arial" w:hAnsi="Arial" w:cs="Arial"/>
        </w:rPr>
        <w:t>representantes da SEDUC</w:t>
      </w:r>
      <w:r w:rsidR="00FD426D">
        <w:rPr>
          <w:rFonts w:ascii="Arial" w:hAnsi="Arial" w:cs="Arial"/>
        </w:rPr>
        <w:t xml:space="preserve">/Diretoria </w:t>
      </w:r>
      <w:r w:rsidR="00FD426D">
        <w:rPr>
          <w:rFonts w:ascii="Arial" w:hAnsi="Arial" w:cs="Arial"/>
        </w:rPr>
        <w:lastRenderedPageBreak/>
        <w:t>Regional de Educação - DRE</w:t>
      </w:r>
      <w:r w:rsidR="00271F3F" w:rsidRPr="00DF1F51">
        <w:rPr>
          <w:rFonts w:ascii="Arial" w:hAnsi="Arial" w:cs="Arial"/>
          <w:color w:val="FF0000"/>
        </w:rPr>
        <w:t xml:space="preserve"> </w:t>
      </w:r>
      <w:r w:rsidR="00271F3F">
        <w:rPr>
          <w:rFonts w:ascii="Arial" w:hAnsi="Arial" w:cs="Arial"/>
        </w:rPr>
        <w:t>e</w:t>
      </w:r>
      <w:r w:rsidR="00C10F97">
        <w:rPr>
          <w:rFonts w:ascii="Arial" w:hAnsi="Arial" w:cs="Arial"/>
        </w:rPr>
        <w:t xml:space="preserve"> Equipe do PEC</w:t>
      </w:r>
      <w:r w:rsidR="00FD426D">
        <w:rPr>
          <w:rFonts w:ascii="Arial" w:hAnsi="Arial" w:cs="Arial"/>
        </w:rPr>
        <w:t xml:space="preserve"> (Gerências de: Avaliação da Gestão, Orientação Educacional, Coordenação Pedagógica, Supervisão Educacional, Diversidade e Ensino Fundamental e Médio)</w:t>
      </w:r>
      <w:r w:rsidR="008368B9">
        <w:rPr>
          <w:rFonts w:ascii="Arial" w:hAnsi="Arial" w:cs="Arial"/>
        </w:rPr>
        <w:t>. O</w:t>
      </w:r>
      <w:r w:rsidR="00AB6EF0" w:rsidRPr="002F09C3">
        <w:rPr>
          <w:rFonts w:ascii="Arial" w:hAnsi="Arial" w:cs="Arial"/>
        </w:rPr>
        <w:t xml:space="preserve"> equilíbrio de gênero deve ser obedecido.</w:t>
      </w:r>
      <w:r w:rsidR="00FE3EB9">
        <w:rPr>
          <w:rFonts w:ascii="Arial" w:hAnsi="Arial" w:cs="Arial"/>
        </w:rPr>
        <w:t xml:space="preserve"> </w:t>
      </w:r>
      <w:r w:rsidR="00C0627B" w:rsidRPr="002F09C3">
        <w:rPr>
          <w:rFonts w:ascii="Arial" w:hAnsi="Arial" w:cs="Arial"/>
        </w:rPr>
        <w:t xml:space="preserve">Solicita-se elaboração de relatório sobre realização da </w:t>
      </w:r>
      <w:r w:rsidR="00D57465">
        <w:rPr>
          <w:rFonts w:ascii="Arial" w:hAnsi="Arial" w:cs="Arial"/>
        </w:rPr>
        <w:t>formação.</w:t>
      </w:r>
      <w:r w:rsidR="00C0627B" w:rsidRPr="002F09C3">
        <w:rPr>
          <w:rFonts w:ascii="Arial" w:hAnsi="Arial" w:cs="Arial"/>
        </w:rPr>
        <w:t xml:space="preserve"> </w:t>
      </w:r>
    </w:p>
    <w:p w:rsidR="00CC056C" w:rsidRPr="002F09C3" w:rsidRDefault="00CC056C" w:rsidP="00E06695">
      <w:pPr>
        <w:jc w:val="both"/>
        <w:rPr>
          <w:rFonts w:ascii="Arial" w:hAnsi="Arial" w:cs="Arial"/>
        </w:rPr>
      </w:pPr>
    </w:p>
    <w:p w:rsidR="00A0688E" w:rsidRPr="002F09C3" w:rsidRDefault="00A0688E" w:rsidP="00E02B48">
      <w:pPr>
        <w:spacing w:line="360" w:lineRule="auto"/>
        <w:ind w:left="786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Um dos produtos que deverá resultar </w:t>
      </w:r>
      <w:r w:rsidR="007469A9" w:rsidRPr="002F09C3">
        <w:rPr>
          <w:rFonts w:ascii="Arial" w:hAnsi="Arial" w:cs="Arial"/>
        </w:rPr>
        <w:t>da formação</w:t>
      </w:r>
      <w:r w:rsidRPr="002F09C3">
        <w:rPr>
          <w:rFonts w:ascii="Arial" w:hAnsi="Arial" w:cs="Arial"/>
        </w:rPr>
        <w:t xml:space="preserve"> é um </w:t>
      </w:r>
      <w:r w:rsidRPr="00DB748D">
        <w:rPr>
          <w:rFonts w:ascii="Arial" w:hAnsi="Arial" w:cs="Arial"/>
        </w:rPr>
        <w:t>plano de ação para sensibilização cotidiana dos alunos</w:t>
      </w:r>
      <w:r w:rsidRPr="002F09C3">
        <w:rPr>
          <w:rFonts w:ascii="Arial" w:hAnsi="Arial" w:cs="Arial"/>
        </w:rPr>
        <w:t xml:space="preserve"> com relação aos temas abordados no curso. </w:t>
      </w:r>
      <w:r w:rsidR="00C0627B" w:rsidRPr="002F09C3">
        <w:rPr>
          <w:rFonts w:ascii="Arial" w:hAnsi="Arial" w:cs="Arial"/>
        </w:rPr>
        <w:t>Embora o material didático pedagógico produzido pela equipe consultora já inclua um modelo de plano de ação, este deve ser finalizado a partir das contribuições dos</w:t>
      </w:r>
      <w:r w:rsidRPr="002F09C3">
        <w:rPr>
          <w:rFonts w:ascii="Arial" w:hAnsi="Arial" w:cs="Arial"/>
        </w:rPr>
        <w:t xml:space="preserve"> participantes do curso (sejam os capacitadores, sejam os professores e gestores) para aplica</w:t>
      </w:r>
      <w:r w:rsidR="00F77289" w:rsidRPr="002F09C3">
        <w:rPr>
          <w:rFonts w:ascii="Arial" w:hAnsi="Arial" w:cs="Arial"/>
        </w:rPr>
        <w:t>ção em suas ativi</w:t>
      </w:r>
      <w:r w:rsidRPr="002F09C3">
        <w:rPr>
          <w:rFonts w:ascii="Arial" w:hAnsi="Arial" w:cs="Arial"/>
        </w:rPr>
        <w:t xml:space="preserve">dades cotidianas. </w:t>
      </w:r>
    </w:p>
    <w:p w:rsidR="00A0688E" w:rsidRPr="002F09C3" w:rsidRDefault="00A0688E" w:rsidP="00E06695">
      <w:pPr>
        <w:ind w:left="786"/>
        <w:jc w:val="both"/>
        <w:rPr>
          <w:rFonts w:ascii="Arial" w:hAnsi="Arial" w:cs="Arial"/>
        </w:rPr>
      </w:pPr>
    </w:p>
    <w:p w:rsidR="00273BA5" w:rsidRPr="002F09C3" w:rsidRDefault="00273BA5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Acompanhar, monitorar e participar </w:t>
      </w:r>
      <w:r w:rsidR="00C4147C" w:rsidRPr="002F09C3">
        <w:rPr>
          <w:rFonts w:ascii="Arial" w:hAnsi="Arial" w:cs="Arial"/>
        </w:rPr>
        <w:t>da capacitação</w:t>
      </w:r>
      <w:r w:rsidRPr="002F09C3">
        <w:rPr>
          <w:rFonts w:ascii="Arial" w:hAnsi="Arial" w:cs="Arial"/>
        </w:rPr>
        <w:t xml:space="preserve"> de professores, orientadores educacionais, coordenadores pedagógicos e gestores nas s</w:t>
      </w:r>
      <w:r w:rsidR="00010B81" w:rsidRPr="002F09C3">
        <w:rPr>
          <w:rFonts w:ascii="Arial" w:hAnsi="Arial" w:cs="Arial"/>
        </w:rPr>
        <w:t>ete</w:t>
      </w:r>
      <w:r w:rsidRPr="002F09C3">
        <w:rPr>
          <w:rFonts w:ascii="Arial" w:hAnsi="Arial" w:cs="Arial"/>
        </w:rPr>
        <w:t xml:space="preserve"> escolas. </w:t>
      </w:r>
    </w:p>
    <w:p w:rsidR="0080115C" w:rsidRPr="002F09C3" w:rsidRDefault="0080115C" w:rsidP="00E06695">
      <w:pPr>
        <w:jc w:val="both"/>
        <w:rPr>
          <w:rFonts w:ascii="Arial" w:hAnsi="Arial" w:cs="Arial"/>
        </w:rPr>
      </w:pPr>
    </w:p>
    <w:p w:rsidR="003744BC" w:rsidRPr="002F09C3" w:rsidRDefault="00A0688E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B748D">
        <w:rPr>
          <w:rFonts w:ascii="Arial" w:hAnsi="Arial" w:cs="Arial"/>
        </w:rPr>
        <w:t>Desenhar e implementar uma avaliação de impacto do treinamento realizado.</w:t>
      </w:r>
      <w:r w:rsidRPr="002F09C3">
        <w:rPr>
          <w:rFonts w:ascii="Arial" w:hAnsi="Arial" w:cs="Arial"/>
        </w:rPr>
        <w:t xml:space="preserve"> A avaliação deverá contar com uma linha de base e metas, a partir da escola em que se intervirá, e de outra escola (controle). </w:t>
      </w:r>
      <w:r w:rsidR="00550363" w:rsidRPr="002F09C3">
        <w:rPr>
          <w:rFonts w:ascii="Arial" w:hAnsi="Arial" w:cs="Arial"/>
        </w:rPr>
        <w:t xml:space="preserve">A linha de base deve ser realizada antes da aplicação das capacitações (atividades 5 e 6). </w:t>
      </w:r>
      <w:r w:rsidRPr="002F09C3">
        <w:rPr>
          <w:rFonts w:ascii="Arial" w:hAnsi="Arial" w:cs="Arial"/>
        </w:rPr>
        <w:t>A avaliação do impacto deve avaliar</w:t>
      </w:r>
      <w:r w:rsidR="00550363" w:rsidRPr="002F09C3">
        <w:rPr>
          <w:rFonts w:ascii="Arial" w:hAnsi="Arial" w:cs="Arial"/>
        </w:rPr>
        <w:t xml:space="preserve"> como mínimo</w:t>
      </w:r>
      <w:r w:rsidRPr="002F09C3">
        <w:rPr>
          <w:rFonts w:ascii="Arial" w:hAnsi="Arial" w:cs="Arial"/>
        </w:rPr>
        <w:t xml:space="preserve"> as atitudes de professores e alunos (entrevistas e observação participante); o conteúdo programático das aulas; atividades extracurriculares levadas a cabo em cada escola, e por fim seus planos </w:t>
      </w:r>
      <w:r w:rsidR="00EA1B45" w:rsidRPr="002F09C3">
        <w:rPr>
          <w:rFonts w:ascii="Arial" w:hAnsi="Arial" w:cs="Arial"/>
        </w:rPr>
        <w:t>político</w:t>
      </w:r>
      <w:r w:rsidR="00FE3EB9">
        <w:rPr>
          <w:rFonts w:ascii="Arial" w:hAnsi="Arial" w:cs="Arial"/>
        </w:rPr>
        <w:t xml:space="preserve"> </w:t>
      </w:r>
      <w:r w:rsidRPr="002F09C3">
        <w:rPr>
          <w:rFonts w:ascii="Arial" w:hAnsi="Arial" w:cs="Arial"/>
        </w:rPr>
        <w:t xml:space="preserve">pedagógicos. Um cronograma de execução também deverá ser produzido. </w:t>
      </w:r>
    </w:p>
    <w:p w:rsidR="00550363" w:rsidRPr="002F09C3" w:rsidRDefault="00550363" w:rsidP="00E06695">
      <w:pPr>
        <w:jc w:val="both"/>
        <w:rPr>
          <w:rFonts w:ascii="Arial" w:hAnsi="Arial" w:cs="Arial"/>
        </w:rPr>
      </w:pPr>
    </w:p>
    <w:p w:rsidR="00790CE9" w:rsidRPr="002F09C3" w:rsidRDefault="00790CE9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Identificar projetos e iniciativas relacionadas ao protagonismo juvenil e empreendedorismo que possam ser fortalecidas ou implementadas no </w:t>
      </w:r>
      <w:r w:rsidRPr="002F09C3">
        <w:rPr>
          <w:rFonts w:ascii="Arial" w:hAnsi="Arial" w:cs="Arial"/>
        </w:rPr>
        <w:lastRenderedPageBreak/>
        <w:t xml:space="preserve">âmbito das escolas que integram o PEC. Elaborar um relatório sobre as ações identificadas e recomendações para implementação e entregar à SEDUC e às </w:t>
      </w:r>
      <w:r w:rsidRPr="00FB1507">
        <w:rPr>
          <w:rFonts w:ascii="Arial" w:hAnsi="Arial" w:cs="Arial"/>
        </w:rPr>
        <w:t>s</w:t>
      </w:r>
      <w:r w:rsidR="00EA1B45" w:rsidRPr="00FB1507">
        <w:rPr>
          <w:rFonts w:ascii="Arial" w:hAnsi="Arial" w:cs="Arial"/>
        </w:rPr>
        <w:t>ete</w:t>
      </w:r>
      <w:r w:rsidRPr="00FB1507">
        <w:rPr>
          <w:rFonts w:ascii="Arial" w:hAnsi="Arial" w:cs="Arial"/>
        </w:rPr>
        <w:t xml:space="preserve"> escolas</w:t>
      </w:r>
      <w:r w:rsidRPr="002F09C3">
        <w:rPr>
          <w:rFonts w:ascii="Arial" w:hAnsi="Arial" w:cs="Arial"/>
        </w:rPr>
        <w:t xml:space="preserve">, visando o fortalecimento das ações já levadas a cabo e/ou recomendando a implementação de outros programas. </w:t>
      </w:r>
    </w:p>
    <w:p w:rsidR="00790CE9" w:rsidRPr="002F09C3" w:rsidRDefault="00790CE9" w:rsidP="00E06695">
      <w:pPr>
        <w:jc w:val="both"/>
        <w:rPr>
          <w:rFonts w:ascii="Arial" w:hAnsi="Arial" w:cs="Arial"/>
        </w:rPr>
      </w:pPr>
    </w:p>
    <w:p w:rsidR="003744BC" w:rsidRPr="002F09C3" w:rsidRDefault="00681585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767F" w:rsidRPr="00150B3B">
        <w:rPr>
          <w:rFonts w:ascii="Arial" w:hAnsi="Arial" w:cs="Arial"/>
        </w:rPr>
        <w:t>Realizar 0</w:t>
      </w:r>
      <w:r w:rsidR="00150B3B" w:rsidRPr="00150B3B">
        <w:rPr>
          <w:rFonts w:ascii="Arial" w:hAnsi="Arial" w:cs="Arial"/>
        </w:rPr>
        <w:t>7</w:t>
      </w:r>
      <w:r w:rsidR="00F3767F" w:rsidRPr="00150B3B">
        <w:rPr>
          <w:rFonts w:ascii="Arial" w:hAnsi="Arial" w:cs="Arial"/>
        </w:rPr>
        <w:t xml:space="preserve"> seminários com a comunidade</w:t>
      </w:r>
      <w:r w:rsidR="00FE3EB9">
        <w:rPr>
          <w:rFonts w:ascii="Arial" w:hAnsi="Arial" w:cs="Arial"/>
        </w:rPr>
        <w:t xml:space="preserve"> </w:t>
      </w:r>
      <w:r w:rsidR="00EA1B45" w:rsidRPr="002F09C3">
        <w:rPr>
          <w:rFonts w:ascii="Arial" w:hAnsi="Arial" w:cs="Arial"/>
        </w:rPr>
        <w:t>local</w:t>
      </w:r>
      <w:r w:rsidR="00F3767F" w:rsidRPr="002F09C3">
        <w:rPr>
          <w:rFonts w:ascii="Arial" w:hAnsi="Arial" w:cs="Arial"/>
        </w:rPr>
        <w:t>, a</w:t>
      </w:r>
      <w:r w:rsidR="00DA2E72">
        <w:rPr>
          <w:rFonts w:ascii="Arial" w:hAnsi="Arial" w:cs="Arial"/>
        </w:rPr>
        <w:t>utoridades municipais e estaduais</w:t>
      </w:r>
      <w:r w:rsidR="00120F12">
        <w:rPr>
          <w:rFonts w:ascii="Arial" w:hAnsi="Arial" w:cs="Arial"/>
        </w:rPr>
        <w:t xml:space="preserve">, </w:t>
      </w:r>
      <w:r w:rsidR="00F3767F" w:rsidRPr="002F09C3">
        <w:rPr>
          <w:rFonts w:ascii="Arial" w:hAnsi="Arial" w:cs="Arial"/>
        </w:rPr>
        <w:t>profissionais da educação, assistência social, saúde e segurança pública sobre as ações implementadas e principais resultados.</w:t>
      </w:r>
      <w:r w:rsidR="00550363" w:rsidRPr="002F09C3">
        <w:rPr>
          <w:rFonts w:ascii="Arial" w:hAnsi="Arial" w:cs="Arial"/>
        </w:rPr>
        <w:t xml:space="preserve"> Recomenda-se a participação dos atores diretamente envolvidos na proteção e atenção a crianças e adolescentes em situação de violência. </w:t>
      </w:r>
    </w:p>
    <w:p w:rsidR="003744BC" w:rsidRPr="002F09C3" w:rsidRDefault="003744BC" w:rsidP="00E06695">
      <w:pPr>
        <w:jc w:val="both"/>
        <w:rPr>
          <w:rFonts w:ascii="Arial" w:hAnsi="Arial" w:cs="Arial"/>
        </w:rPr>
      </w:pPr>
    </w:p>
    <w:p w:rsidR="002F2869" w:rsidRPr="002F09C3" w:rsidRDefault="000277D7" w:rsidP="0013259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2869" w:rsidRPr="002F09C3">
        <w:rPr>
          <w:rFonts w:ascii="Arial" w:hAnsi="Arial" w:cs="Arial"/>
        </w:rPr>
        <w:t>Elaborar e entregar o relatório final contendo toda a documentação dos procedimentos empregados na execução</w:t>
      </w:r>
      <w:r w:rsidR="00FE3EB9">
        <w:rPr>
          <w:rFonts w:ascii="Arial" w:hAnsi="Arial" w:cs="Arial"/>
        </w:rPr>
        <w:t xml:space="preserve"> </w:t>
      </w:r>
      <w:r w:rsidR="002F2869" w:rsidRPr="002F09C3">
        <w:rPr>
          <w:rFonts w:ascii="Arial" w:hAnsi="Arial" w:cs="Arial"/>
        </w:rPr>
        <w:t>e conclusão do projeto</w:t>
      </w:r>
      <w:r w:rsidR="0052212F" w:rsidRPr="002F09C3">
        <w:rPr>
          <w:rFonts w:ascii="Arial" w:hAnsi="Arial" w:cs="Arial"/>
        </w:rPr>
        <w:t xml:space="preserve">, bem como relatório da Avaliação de Impacto. </w:t>
      </w:r>
    </w:p>
    <w:p w:rsidR="005F054F" w:rsidRDefault="005F054F" w:rsidP="005F054F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5F054F" w:rsidRPr="002F09C3" w:rsidRDefault="005F054F" w:rsidP="0013259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55614A">
        <w:rPr>
          <w:rFonts w:ascii="Arial" w:hAnsi="Arial" w:cs="Arial"/>
          <w:b/>
          <w:color w:val="auto"/>
        </w:rPr>
        <w:t>PRODUTOS</w:t>
      </w:r>
    </w:p>
    <w:p w:rsidR="005F054F" w:rsidRPr="002F09C3" w:rsidRDefault="005F054F" w:rsidP="005F054F">
      <w:pPr>
        <w:pStyle w:val="Default"/>
        <w:spacing w:line="360" w:lineRule="auto"/>
        <w:ind w:left="360"/>
        <w:jc w:val="both"/>
        <w:rPr>
          <w:rFonts w:ascii="Arial" w:hAnsi="Arial" w:cs="Arial"/>
          <w:b/>
          <w:color w:val="auto"/>
        </w:rPr>
      </w:pPr>
      <w:r w:rsidRPr="002F09C3">
        <w:rPr>
          <w:rFonts w:ascii="Arial" w:hAnsi="Arial" w:cs="Arial"/>
          <w:color w:val="auto"/>
        </w:rPr>
        <w:t>Durante o período de execução do plano de ações, a equipe consultora terá a responsabilidade de entregar, os seguintes produtos, conforme a distribuição a seguir:</w:t>
      </w:r>
    </w:p>
    <w:p w:rsidR="00B027C5" w:rsidRPr="002F09C3" w:rsidRDefault="00B027C5" w:rsidP="00E02B48">
      <w:pPr>
        <w:spacing w:line="360" w:lineRule="auto"/>
        <w:ind w:left="720"/>
        <w:jc w:val="both"/>
        <w:rPr>
          <w:rFonts w:ascii="Arial" w:hAnsi="Arial" w:cs="Arial"/>
        </w:rPr>
      </w:pPr>
    </w:p>
    <w:p w:rsidR="00C5787C" w:rsidRPr="002F09C3" w:rsidRDefault="00944E65" w:rsidP="005F054F">
      <w:pPr>
        <w:tabs>
          <w:tab w:val="left" w:pos="2460"/>
        </w:tabs>
        <w:spacing w:line="360" w:lineRule="auto"/>
        <w:ind w:left="720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ab/>
      </w:r>
    </w:p>
    <w:p w:rsidR="00CE6C1C" w:rsidRDefault="00F02BBE" w:rsidP="000740F5">
      <w:pPr>
        <w:spacing w:line="360" w:lineRule="auto"/>
        <w:jc w:val="both"/>
        <w:rPr>
          <w:rFonts w:ascii="Arial" w:hAnsi="Arial" w:cs="Arial"/>
        </w:rPr>
        <w:sectPr w:rsidR="00CE6C1C" w:rsidSect="00CE6C1C">
          <w:headerReference w:type="default" r:id="rId8"/>
          <w:footerReference w:type="even" r:id="rId9"/>
          <w:footerReference w:type="default" r:id="rId10"/>
          <w:pgSz w:w="12240" w:h="15840"/>
          <w:pgMar w:top="1418" w:right="1701" w:bottom="1701" w:left="1843" w:header="720" w:footer="720" w:gutter="0"/>
          <w:cols w:space="720"/>
          <w:noEndnote/>
          <w:docGrid w:linePitch="326"/>
        </w:sectPr>
      </w:pPr>
      <w:r w:rsidRPr="002F09C3">
        <w:rPr>
          <w:rFonts w:ascii="Arial" w:hAnsi="Arial" w:cs="Arial"/>
        </w:rPr>
        <w:br w:type="page"/>
      </w:r>
    </w:p>
    <w:p w:rsidR="000665D7" w:rsidRPr="002F09C3" w:rsidRDefault="000665D7" w:rsidP="000740F5">
      <w:pPr>
        <w:spacing w:line="360" w:lineRule="auto"/>
        <w:jc w:val="both"/>
        <w:rPr>
          <w:rFonts w:ascii="Arial" w:hAnsi="Arial" w:cs="Arial"/>
        </w:rPr>
      </w:pPr>
    </w:p>
    <w:tbl>
      <w:tblPr>
        <w:tblW w:w="135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035"/>
        <w:gridCol w:w="4824"/>
        <w:gridCol w:w="2144"/>
        <w:gridCol w:w="2013"/>
      </w:tblGrid>
      <w:tr w:rsidR="00265043" w:rsidRPr="00FD7027" w:rsidTr="008B05D2">
        <w:tc>
          <w:tcPr>
            <w:tcW w:w="56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65043" w:rsidRPr="00FD7027" w:rsidRDefault="0026504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027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035" w:type="dxa"/>
            <w:shd w:val="clear" w:color="auto" w:fill="00B0F0"/>
            <w:vAlign w:val="center"/>
          </w:tcPr>
          <w:p w:rsidR="00265043" w:rsidRPr="00FD7027" w:rsidRDefault="00265043" w:rsidP="009F04DF">
            <w:pPr>
              <w:pStyle w:val="Contedodatabela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027">
              <w:rPr>
                <w:rFonts w:ascii="Arial" w:hAnsi="Arial" w:cs="Arial"/>
                <w:b/>
                <w:sz w:val="24"/>
                <w:szCs w:val="24"/>
              </w:rPr>
              <w:t>PRODUTO</w:t>
            </w:r>
          </w:p>
        </w:tc>
        <w:tc>
          <w:tcPr>
            <w:tcW w:w="4824" w:type="dxa"/>
            <w:shd w:val="clear" w:color="auto" w:fill="00B0F0"/>
            <w:vAlign w:val="center"/>
          </w:tcPr>
          <w:p w:rsidR="00265043" w:rsidRPr="00FD7027" w:rsidRDefault="0026504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027">
              <w:rPr>
                <w:rFonts w:ascii="Arial" w:hAnsi="Arial" w:cs="Arial"/>
                <w:b/>
                <w:sz w:val="24"/>
                <w:szCs w:val="24"/>
              </w:rPr>
              <w:t>SUBPRODUTO</w:t>
            </w:r>
            <w:r w:rsidR="0080115C" w:rsidRPr="00FD7027">
              <w:rPr>
                <w:rFonts w:ascii="Arial" w:hAnsi="Arial" w:cs="Arial"/>
                <w:b/>
                <w:sz w:val="24"/>
                <w:szCs w:val="24"/>
              </w:rPr>
              <w:t xml:space="preserve"> (descrição)</w:t>
            </w:r>
          </w:p>
        </w:tc>
        <w:tc>
          <w:tcPr>
            <w:tcW w:w="2144" w:type="dxa"/>
            <w:shd w:val="clear" w:color="auto" w:fill="00B0F0"/>
            <w:vAlign w:val="center"/>
          </w:tcPr>
          <w:p w:rsidR="00265043" w:rsidRPr="00FD7027" w:rsidRDefault="0026504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027">
              <w:rPr>
                <w:rFonts w:ascii="Arial" w:hAnsi="Arial" w:cs="Arial"/>
                <w:b/>
                <w:sz w:val="24"/>
                <w:szCs w:val="24"/>
              </w:rPr>
              <w:t>% PAGAMENTO</w:t>
            </w:r>
          </w:p>
        </w:tc>
        <w:tc>
          <w:tcPr>
            <w:tcW w:w="2013" w:type="dxa"/>
            <w:shd w:val="clear" w:color="auto" w:fill="00B0F0"/>
          </w:tcPr>
          <w:p w:rsidR="00265043" w:rsidRPr="00FD7027" w:rsidRDefault="0026504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027">
              <w:rPr>
                <w:rFonts w:ascii="Arial" w:hAnsi="Arial" w:cs="Arial"/>
                <w:b/>
                <w:sz w:val="24"/>
                <w:szCs w:val="24"/>
              </w:rPr>
              <w:t>Prazo de entrega</w:t>
            </w:r>
            <w:r w:rsidR="008B05D2" w:rsidRPr="00FD70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D7027" w:rsidRPr="00FD7027" w:rsidTr="00FD7027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27" w:rsidRPr="00FD7027" w:rsidRDefault="00FD7027" w:rsidP="00FD7027">
            <w:pPr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01</w:t>
            </w:r>
          </w:p>
        </w:tc>
        <w:tc>
          <w:tcPr>
            <w:tcW w:w="4035" w:type="dxa"/>
            <w:shd w:val="clear" w:color="auto" w:fill="auto"/>
          </w:tcPr>
          <w:p w:rsidR="00FD7027" w:rsidRPr="00FD7027" w:rsidRDefault="00FD7027" w:rsidP="00FD7027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Plano de trabalho</w:t>
            </w:r>
          </w:p>
        </w:tc>
        <w:tc>
          <w:tcPr>
            <w:tcW w:w="4824" w:type="dxa"/>
            <w:shd w:val="clear" w:color="auto" w:fill="auto"/>
          </w:tcPr>
          <w:p w:rsidR="00FD7027" w:rsidRPr="00FD7027" w:rsidRDefault="00FD7027" w:rsidP="00FD702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Entregar Planejamento impresso e digitalizado e aprovado pela comissão da SEDUC – PDRIS;</w:t>
            </w:r>
          </w:p>
          <w:p w:rsidR="00FD7027" w:rsidRPr="00FD7027" w:rsidRDefault="00FD7027" w:rsidP="00FD7027">
            <w:pPr>
              <w:pStyle w:val="PargrafodaLista"/>
              <w:numPr>
                <w:ilvl w:val="0"/>
                <w:numId w:val="12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Apresentar metodologia adaptada para conscientização em abordagens de gênero, violência baseada em gênero, resposta a relações abusivas e doenças sexualmente transmissíveis.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D7027" w:rsidRPr="00FD7027" w:rsidRDefault="007A2249" w:rsidP="00FD70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7027" w:rsidRPr="00FD702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D7027" w:rsidRPr="00FD7027" w:rsidRDefault="00FD7027" w:rsidP="00FD7027">
            <w:pPr>
              <w:pStyle w:val="PargrafodaLista"/>
              <w:tabs>
                <w:tab w:val="left" w:pos="240"/>
                <w:tab w:val="left" w:pos="10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</w:rPr>
              <w:t>MÊS l</w:t>
            </w:r>
          </w:p>
        </w:tc>
      </w:tr>
      <w:tr w:rsidR="00FD7027" w:rsidRPr="00FD7027" w:rsidTr="00FD7027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D7027" w:rsidRPr="00FD7027" w:rsidRDefault="00FD7027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7A2249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02</w:t>
            </w:r>
          </w:p>
        </w:tc>
        <w:tc>
          <w:tcPr>
            <w:tcW w:w="4035" w:type="dxa"/>
            <w:shd w:val="clear" w:color="auto" w:fill="FFFFFF" w:themeFill="background1"/>
          </w:tcPr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7 Seminários com alunos, profissionais da educação, e da rede de proteção (segurança pública, assistência social, saúde, judiciário, entre outros) e comunidade em geral.</w:t>
            </w:r>
          </w:p>
        </w:tc>
        <w:tc>
          <w:tcPr>
            <w:tcW w:w="4824" w:type="dxa"/>
            <w:shd w:val="clear" w:color="auto" w:fill="FFFFFF" w:themeFill="background1"/>
          </w:tcPr>
          <w:p w:rsidR="00A424B3" w:rsidRPr="00FD7027" w:rsidRDefault="00A424B3" w:rsidP="00A424B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Apresentar </w:t>
            </w:r>
            <w:r w:rsidRPr="00FD7027">
              <w:rPr>
                <w:rFonts w:ascii="Arial" w:hAnsi="Arial" w:cs="Arial"/>
                <w:sz w:val="24"/>
                <w:szCs w:val="24"/>
              </w:rPr>
              <w:t>Cronograma de Execução;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Elaborar e entregar conteúdo dos seminários. Estes devem incluir o Plano de trabalho, bem como os principais problemas que esta intervenção pretende abordar, como a igualdade de gênero, a violência baseada no gênero, inclusive a exploração sexual, drogas, prostituição, doenças sexualmente transmissíveis. 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Realizar 7 Seminários envolvendo alunos, profissionais da educação e da rede de proteção (segurança pública, assistência social, saúde, judiciário, entre outros) e comunidade em geral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A424B3" w:rsidRPr="00FD7027" w:rsidRDefault="007A2249" w:rsidP="007A2249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A424B3" w:rsidRPr="00FD702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 xml:space="preserve"> MÊS II e III</w:t>
            </w:r>
          </w:p>
          <w:p w:rsidR="00A424B3" w:rsidRPr="00FD7027" w:rsidRDefault="00A424B3" w:rsidP="00A424B3">
            <w:pPr>
              <w:pStyle w:val="PargrafodaLista"/>
              <w:tabs>
                <w:tab w:val="left" w:pos="240"/>
                <w:tab w:val="left" w:pos="1080"/>
              </w:tabs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A424B3" w:rsidRPr="00FD7027" w:rsidTr="00A424B3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424B3" w:rsidRPr="00FD7027" w:rsidRDefault="00A424B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A424B3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03</w:t>
            </w:r>
          </w:p>
        </w:tc>
        <w:tc>
          <w:tcPr>
            <w:tcW w:w="4035" w:type="dxa"/>
            <w:shd w:val="clear" w:color="auto" w:fill="FFFFFF" w:themeFill="background1"/>
          </w:tcPr>
          <w:p w:rsidR="00A424B3" w:rsidRPr="00FD7027" w:rsidRDefault="00A424B3" w:rsidP="00A424B3">
            <w:pPr>
              <w:keepNext/>
              <w:keepLines/>
              <w:spacing w:before="200"/>
              <w:jc w:val="both"/>
              <w:outlineLvl w:val="7"/>
              <w:rPr>
                <w:rFonts w:ascii="Arial" w:hAnsi="Arial" w:cs="Arial"/>
                <w:b/>
              </w:rPr>
            </w:pPr>
            <w:r w:rsidRPr="00FD7027">
              <w:rPr>
                <w:rFonts w:ascii="Arial" w:hAnsi="Arial" w:cs="Arial"/>
              </w:rPr>
              <w:t>Material didático-pedagógico de capacitação para facilitadores e professores em questões relacionadas à igualdade de gênero, violência baseada em gênero, resposta a relações abusivas e doenças sexualmente transmissíveis.</w:t>
            </w:r>
          </w:p>
        </w:tc>
        <w:tc>
          <w:tcPr>
            <w:tcW w:w="4824" w:type="dxa"/>
            <w:shd w:val="clear" w:color="auto" w:fill="FFFFFF" w:themeFill="background1"/>
          </w:tcPr>
          <w:p w:rsidR="00A424B3" w:rsidRPr="00FD7027" w:rsidRDefault="00A424B3" w:rsidP="00A424B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Desenvolver Guia didático-pedagógico com a metodologia de capacitação e módulos para treinamento dos facilitadores;</w:t>
            </w:r>
          </w:p>
          <w:p w:rsidR="00A424B3" w:rsidRPr="00A424B3" w:rsidDel="0085690B" w:rsidRDefault="00A424B3" w:rsidP="00A424B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Produzir os materiais didático-pedagógicos, como apresentações PowerPoint, modelos de plano de ação para professores, cartazes, flyers, entre outros.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A424B3" w:rsidRPr="00FD7027" w:rsidRDefault="007A2249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424B3" w:rsidRPr="00FD702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MÊS IV</w:t>
            </w:r>
          </w:p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24B3" w:rsidRPr="00FD7027" w:rsidTr="00A424B3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424B3" w:rsidRPr="00FD7027" w:rsidRDefault="00A424B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A424B3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035" w:type="dxa"/>
            <w:shd w:val="clear" w:color="auto" w:fill="FFFFFF" w:themeFill="background1"/>
          </w:tcPr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Avaliação de Impacto -  Etapa 1</w:t>
            </w:r>
          </w:p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</w:p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</w:p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</w:p>
          <w:p w:rsidR="00A424B3" w:rsidRPr="00FD7027" w:rsidRDefault="00A424B3" w:rsidP="00A424B3">
            <w:pPr>
              <w:keepNext/>
              <w:keepLines/>
              <w:spacing w:before="200"/>
              <w:jc w:val="both"/>
              <w:outlineLvl w:val="7"/>
              <w:rPr>
                <w:rFonts w:ascii="Arial" w:hAnsi="Arial" w:cs="Arial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 Apresentar desenho de uma avaliação de impacto, que será aplicada pelos capacitadores e encaminhada ao consultor (a) em cada um dos municípios contendo: 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Pesquisa de opinião a ser aplicada pelos professores.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Pesquisa documental do conteúdo programático das aulas e atividades nas escolas;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A424B3" w:rsidRPr="00FD7027" w:rsidRDefault="007A2249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A424B3" w:rsidRPr="00FD702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MÊS V</w:t>
            </w:r>
          </w:p>
        </w:tc>
      </w:tr>
      <w:tr w:rsidR="00A424B3" w:rsidRPr="00FD7027" w:rsidTr="00A424B3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424B3" w:rsidRPr="00FD7027" w:rsidRDefault="00A424B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A424B3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05</w:t>
            </w:r>
          </w:p>
          <w:p w:rsidR="00A424B3" w:rsidRPr="00FD7027" w:rsidRDefault="00A424B3" w:rsidP="00A424B3">
            <w:pPr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A424B3" w:rsidRPr="00FD7027" w:rsidRDefault="00A424B3" w:rsidP="00A424B3">
            <w:pPr>
              <w:keepNext/>
              <w:keepLines/>
              <w:spacing w:before="200"/>
              <w:jc w:val="both"/>
              <w:outlineLvl w:val="7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Treinamento de capacitadores (facilitadores, supervisores e professores selecionados) dos seis municípios. Estes serão responsáveis por replicar o curso aos demais professores de cada escola.</w:t>
            </w:r>
          </w:p>
        </w:tc>
        <w:tc>
          <w:tcPr>
            <w:tcW w:w="4824" w:type="dxa"/>
            <w:shd w:val="clear" w:color="auto" w:fill="FFFFFF" w:themeFill="background1"/>
          </w:tcPr>
          <w:p w:rsidR="00A424B3" w:rsidRPr="00FD7027" w:rsidRDefault="00A424B3" w:rsidP="00A424B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Realizar o treinamento dos capacitadores e elaborar conjuntamente um plano de ação modelo em gênero;</w:t>
            </w:r>
          </w:p>
          <w:p w:rsidR="00A424B3" w:rsidRPr="00E06695" w:rsidRDefault="00A424B3" w:rsidP="00A424B3">
            <w:pPr>
              <w:pStyle w:val="PargrafodaLista"/>
              <w:keepNext/>
              <w:keepLines/>
              <w:numPr>
                <w:ilvl w:val="0"/>
                <w:numId w:val="15"/>
              </w:numPr>
              <w:spacing w:before="200"/>
              <w:jc w:val="both"/>
              <w:outlineLvl w:val="7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Entregar relatório de atividades, contendo informações sobre principais desafios, oportunidades e resultados esperados a partir do treinamento.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A424B3" w:rsidRPr="00FD7027" w:rsidRDefault="007A2249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24B3" w:rsidRPr="00FD7027">
              <w:rPr>
                <w:rFonts w:ascii="Arial" w:hAnsi="Arial" w:cs="Arial"/>
              </w:rPr>
              <w:t>0%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424B3" w:rsidRPr="00FD7027" w:rsidRDefault="007A2249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 VI</w:t>
            </w:r>
          </w:p>
        </w:tc>
      </w:tr>
      <w:tr w:rsidR="00A424B3" w:rsidRPr="00FD7027" w:rsidTr="00A424B3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424B3" w:rsidRPr="00FD7027" w:rsidRDefault="00A424B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38FE" w:rsidRPr="00FD7027" w:rsidTr="00E06695">
        <w:trPr>
          <w:trHeight w:val="3639"/>
        </w:trPr>
        <w:tc>
          <w:tcPr>
            <w:tcW w:w="568" w:type="dxa"/>
            <w:shd w:val="clear" w:color="auto" w:fill="FFFFFF" w:themeFill="background1"/>
            <w:vAlign w:val="center"/>
          </w:tcPr>
          <w:p w:rsidR="001338FE" w:rsidRPr="00A424B3" w:rsidRDefault="001338FE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4035" w:type="dxa"/>
            <w:shd w:val="clear" w:color="auto" w:fill="FFFFFF" w:themeFill="background1"/>
          </w:tcPr>
          <w:p w:rsidR="001338FE" w:rsidRPr="00FD7027" w:rsidRDefault="001338FE" w:rsidP="00A424B3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 xml:space="preserve">Análise sobre projetos já levados a cabo ou que poderiam ser implementados pelas escolas e que foquem no protagonismo juvenil e empreendedorismo. </w:t>
            </w:r>
          </w:p>
        </w:tc>
        <w:tc>
          <w:tcPr>
            <w:tcW w:w="4824" w:type="dxa"/>
            <w:shd w:val="clear" w:color="auto" w:fill="FFFFFF" w:themeFill="background1"/>
          </w:tcPr>
          <w:p w:rsidR="001338FE" w:rsidRPr="00FD7027" w:rsidRDefault="001338FE" w:rsidP="00A424B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Apresentar e entregar Mapeamento dos projetos sobre protagonismo juvenil levados a cabo pela Secretaria de Educação nas escolas dos municípios abordados; </w:t>
            </w:r>
          </w:p>
          <w:p w:rsidR="001338FE" w:rsidRPr="00FD7027" w:rsidRDefault="001338FE" w:rsidP="00A424B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Apresentar e entregar Identificação de projetos bem sucedidos focados no protagonismo juvenil e empreendedorismo que poderiam ser implementados pela SEDUC;</w:t>
            </w:r>
          </w:p>
          <w:p w:rsidR="001338FE" w:rsidRPr="001338FE" w:rsidRDefault="001338FE" w:rsidP="00A424B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</w:rPr>
              <w:t>Análise justificativa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1338FE" w:rsidRPr="00FD7027" w:rsidRDefault="001338FE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D7027">
              <w:rPr>
                <w:rFonts w:ascii="Arial" w:hAnsi="Arial" w:cs="Arial"/>
              </w:rPr>
              <w:t>0%</w:t>
            </w:r>
          </w:p>
          <w:p w:rsidR="001338FE" w:rsidRPr="00FD7027" w:rsidRDefault="001338FE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338FE" w:rsidRPr="00FD7027" w:rsidRDefault="001338FE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 VII</w:t>
            </w:r>
            <w:r w:rsidRPr="00FD70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VIII</w:t>
            </w:r>
          </w:p>
          <w:p w:rsidR="001338FE" w:rsidRPr="00FD7027" w:rsidRDefault="001338FE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24B3" w:rsidRPr="00FD7027" w:rsidTr="00A424B3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424B3" w:rsidRPr="00FD7027" w:rsidRDefault="00A424B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A424B3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keepNext/>
              <w:keepLines/>
              <w:spacing w:before="200"/>
              <w:jc w:val="center"/>
              <w:outlineLvl w:val="7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07</w:t>
            </w:r>
          </w:p>
        </w:tc>
        <w:tc>
          <w:tcPr>
            <w:tcW w:w="4035" w:type="dxa"/>
            <w:shd w:val="clear" w:color="auto" w:fill="FFFFFF" w:themeFill="background1"/>
          </w:tcPr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Avaliação de Impacto - Etapa 2</w:t>
            </w:r>
          </w:p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</w:p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</w:p>
          <w:p w:rsidR="00A424B3" w:rsidRPr="00FD7027" w:rsidRDefault="00A424B3" w:rsidP="00A424B3">
            <w:pPr>
              <w:keepNext/>
              <w:keepLines/>
              <w:spacing w:before="200"/>
              <w:jc w:val="both"/>
              <w:outlineLvl w:val="7"/>
              <w:rPr>
                <w:rFonts w:ascii="Arial" w:hAnsi="Arial" w:cs="Arial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Apresentar desenho de uma avaliação de impacto, que será aplicada pelos capacitadores e encaminhada ao consultor (a) em cada um dos municípios contendo: 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Pesquisa de opinião a ser aplicada pelos professores.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>Pesquisa documental do conteúdo programático das aulas e atividades nas escolas;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Avaliação das respostas e impacto do Treinamento. 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10%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424B3" w:rsidRPr="00FD7027" w:rsidRDefault="007A2249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MÊSIX</w:t>
            </w:r>
          </w:p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424B3" w:rsidRPr="00FD7027" w:rsidTr="00A424B3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424B3" w:rsidRPr="00FD7027" w:rsidRDefault="00A424B3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A424B3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035" w:type="dxa"/>
            <w:shd w:val="clear" w:color="auto" w:fill="FFFFFF" w:themeFill="background1"/>
          </w:tcPr>
          <w:p w:rsidR="00A424B3" w:rsidRPr="00FD7027" w:rsidRDefault="00A424B3" w:rsidP="00A424B3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7 Seminários com a comunidade geral, autoridades municipais e estadual e profissionais da educação, assistência social, saúde e segurança pública sobre as ações implementadas e principais resultados</w:t>
            </w:r>
          </w:p>
        </w:tc>
        <w:tc>
          <w:tcPr>
            <w:tcW w:w="4824" w:type="dxa"/>
            <w:shd w:val="clear" w:color="auto" w:fill="FFFFFF" w:themeFill="background1"/>
          </w:tcPr>
          <w:p w:rsidR="00A424B3" w:rsidRPr="00FD7027" w:rsidRDefault="00A424B3" w:rsidP="00A424B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027">
              <w:rPr>
                <w:rFonts w:ascii="Arial" w:hAnsi="Arial" w:cs="Arial"/>
                <w:sz w:val="24"/>
                <w:szCs w:val="24"/>
              </w:rPr>
              <w:t>Desenvolver Conteúdo dos Seminários;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027">
              <w:rPr>
                <w:rFonts w:ascii="Arial" w:hAnsi="Arial" w:cs="Arial"/>
                <w:sz w:val="24"/>
                <w:szCs w:val="24"/>
              </w:rPr>
              <w:t>Apresentações Power Point;</w:t>
            </w:r>
          </w:p>
          <w:p w:rsidR="00A424B3" w:rsidRPr="00FD7027" w:rsidRDefault="00A424B3" w:rsidP="00A424B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Relatório de atividades para cada seminário.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A424B3" w:rsidRPr="00FD7027" w:rsidRDefault="007A2249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424B3" w:rsidRPr="00FD702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424B3" w:rsidRPr="00FD7027" w:rsidRDefault="00A424B3" w:rsidP="00A424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MÊS X</w:t>
            </w:r>
          </w:p>
        </w:tc>
      </w:tr>
      <w:tr w:rsidR="007A2249" w:rsidRPr="00FD7027" w:rsidTr="002300A4"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A2249" w:rsidRPr="00FD7027" w:rsidRDefault="007A2249" w:rsidP="009F04DF">
            <w:pPr>
              <w:pStyle w:val="Contedodatabela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4B3" w:rsidRPr="00FD7027" w:rsidTr="007A2249">
        <w:tc>
          <w:tcPr>
            <w:tcW w:w="568" w:type="dxa"/>
            <w:vAlign w:val="center"/>
          </w:tcPr>
          <w:p w:rsidR="00A424B3" w:rsidRPr="00FD7027" w:rsidRDefault="00A424B3" w:rsidP="009F04DF">
            <w:pPr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09</w:t>
            </w:r>
          </w:p>
        </w:tc>
        <w:tc>
          <w:tcPr>
            <w:tcW w:w="4035" w:type="dxa"/>
          </w:tcPr>
          <w:p w:rsidR="00A424B3" w:rsidRPr="00FD7027" w:rsidRDefault="00A424B3" w:rsidP="009F04DF">
            <w:pPr>
              <w:jc w:val="both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Relatório Final</w:t>
            </w:r>
          </w:p>
        </w:tc>
        <w:tc>
          <w:tcPr>
            <w:tcW w:w="4824" w:type="dxa"/>
          </w:tcPr>
          <w:p w:rsidR="00A424B3" w:rsidRPr="00FD7027" w:rsidRDefault="00A424B3" w:rsidP="0013259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7027">
              <w:rPr>
                <w:rFonts w:ascii="Arial" w:hAnsi="Arial" w:cs="Arial"/>
                <w:sz w:val="24"/>
                <w:szCs w:val="24"/>
                <w:lang w:val="pt-BR"/>
              </w:rPr>
              <w:t xml:space="preserve">Elaborar e apresentar o relatório final a Comissão da SEDUC (Diretoria de Desenvolvimento da Gestão Educacional) /UTE/PDRIS, contendo a documentação de todos os procedimentos empregados na execução do projeto, bem como relatório da Avaliação de Impacto; </w:t>
            </w:r>
          </w:p>
        </w:tc>
        <w:tc>
          <w:tcPr>
            <w:tcW w:w="2144" w:type="dxa"/>
            <w:vAlign w:val="center"/>
          </w:tcPr>
          <w:p w:rsidR="00A424B3" w:rsidRPr="00FD7027" w:rsidRDefault="007A2249" w:rsidP="007A22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424B3" w:rsidRPr="00FD702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  <w:vAlign w:val="center"/>
          </w:tcPr>
          <w:p w:rsidR="00A424B3" w:rsidRPr="00FD7027" w:rsidRDefault="00A424B3" w:rsidP="006D7C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7027">
              <w:rPr>
                <w:rFonts w:ascii="Arial" w:hAnsi="Arial" w:cs="Arial"/>
              </w:rPr>
              <w:t>MÊS XI</w:t>
            </w:r>
          </w:p>
          <w:p w:rsidR="00A424B3" w:rsidRPr="00FD7027" w:rsidRDefault="00A424B3" w:rsidP="009F04D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5043" w:rsidRPr="002F09C3" w:rsidRDefault="00265043" w:rsidP="00265043">
      <w:pPr>
        <w:pStyle w:val="Corpodetexto2"/>
        <w:rPr>
          <w:rFonts w:cs="Arial"/>
          <w:b/>
          <w:i/>
          <w:caps/>
          <w:color w:val="FF0000"/>
          <w:szCs w:val="24"/>
        </w:rPr>
      </w:pPr>
    </w:p>
    <w:p w:rsidR="00265043" w:rsidRPr="002F09C3" w:rsidRDefault="00265043" w:rsidP="008538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265043" w:rsidRPr="002F09C3" w:rsidRDefault="00265043" w:rsidP="008538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953B6" w:rsidRPr="002F09C3" w:rsidRDefault="00E953B6" w:rsidP="008538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953B6" w:rsidRPr="002F09C3" w:rsidRDefault="00E953B6" w:rsidP="008538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953B6" w:rsidRPr="002F09C3" w:rsidRDefault="00E953B6" w:rsidP="008538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D616D" w:rsidRPr="002F09C3" w:rsidRDefault="00ED616D" w:rsidP="008538DE">
      <w:pPr>
        <w:pStyle w:val="Default"/>
        <w:spacing w:line="276" w:lineRule="auto"/>
        <w:jc w:val="both"/>
        <w:rPr>
          <w:rFonts w:ascii="Arial" w:hAnsi="Arial" w:cs="Arial"/>
          <w:color w:val="auto"/>
        </w:rPr>
        <w:sectPr w:rsidR="00ED616D" w:rsidRPr="002F09C3" w:rsidSect="00CE6C1C">
          <w:pgSz w:w="15840" w:h="12240" w:orient="landscape"/>
          <w:pgMar w:top="1843" w:right="1418" w:bottom="1701" w:left="1701" w:header="720" w:footer="720" w:gutter="0"/>
          <w:cols w:space="720"/>
          <w:noEndnote/>
          <w:docGrid w:linePitch="326"/>
        </w:sectPr>
      </w:pPr>
    </w:p>
    <w:p w:rsidR="00A819D1" w:rsidRPr="002F09C3" w:rsidRDefault="0034791C" w:rsidP="00817325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  <w:r w:rsidRPr="0055614A">
        <w:rPr>
          <w:rFonts w:ascii="Arial" w:hAnsi="Arial" w:cs="Arial"/>
          <w:b/>
          <w:bCs/>
        </w:rPr>
        <w:lastRenderedPageBreak/>
        <w:t>5</w:t>
      </w:r>
      <w:r w:rsidR="006C6594" w:rsidRPr="002F09C3">
        <w:rPr>
          <w:rFonts w:ascii="Arial" w:hAnsi="Arial" w:cs="Arial"/>
          <w:b/>
          <w:bCs/>
        </w:rPr>
        <w:t>.1</w:t>
      </w:r>
      <w:r w:rsidR="00B855F1">
        <w:rPr>
          <w:rFonts w:ascii="Arial" w:hAnsi="Arial" w:cs="Arial"/>
          <w:b/>
          <w:bCs/>
        </w:rPr>
        <w:t xml:space="preserve"> </w:t>
      </w:r>
      <w:r w:rsidR="00A819D1" w:rsidRPr="002F09C3">
        <w:rPr>
          <w:rFonts w:ascii="Arial" w:hAnsi="Arial" w:cs="Arial"/>
          <w:b/>
          <w:bCs/>
        </w:rPr>
        <w:t>APRESENTAÇÃO DOS PRODUTOS</w:t>
      </w:r>
    </w:p>
    <w:p w:rsidR="00D35145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Todos os materiais produzidos no âmbito </w:t>
      </w:r>
      <w:r w:rsidR="00B603A9" w:rsidRPr="002F09C3">
        <w:rPr>
          <w:rFonts w:ascii="Arial" w:hAnsi="Arial" w:cs="Arial"/>
        </w:rPr>
        <w:t>da execução do projeto</w:t>
      </w:r>
      <w:r w:rsidRPr="002F09C3">
        <w:rPr>
          <w:rFonts w:ascii="Arial" w:hAnsi="Arial" w:cs="Arial"/>
        </w:rPr>
        <w:t xml:space="preserve"> (relatórios, </w:t>
      </w:r>
      <w:r w:rsidR="00B603A9" w:rsidRPr="002F09C3">
        <w:rPr>
          <w:rFonts w:ascii="Arial" w:hAnsi="Arial" w:cs="Arial"/>
        </w:rPr>
        <w:t>portfólios, matérias</w:t>
      </w:r>
      <w:r w:rsidR="000700A8" w:rsidRPr="002F09C3">
        <w:rPr>
          <w:rFonts w:ascii="Arial" w:hAnsi="Arial" w:cs="Arial"/>
        </w:rPr>
        <w:t xml:space="preserve"> didático-pedagógicas</w:t>
      </w:r>
      <w:r w:rsidRPr="002F09C3">
        <w:rPr>
          <w:rFonts w:ascii="Arial" w:hAnsi="Arial" w:cs="Arial"/>
        </w:rPr>
        <w:t>, imagens, vídeos,</w:t>
      </w:r>
      <w:r w:rsidR="00B603A9" w:rsidRPr="002F09C3">
        <w:rPr>
          <w:rFonts w:ascii="Arial" w:hAnsi="Arial" w:cs="Arial"/>
        </w:rPr>
        <w:t xml:space="preserve"> avaliação, </w:t>
      </w:r>
      <w:r w:rsidRPr="002F09C3">
        <w:rPr>
          <w:rFonts w:ascii="Arial" w:hAnsi="Arial" w:cs="Arial"/>
        </w:rPr>
        <w:t xml:space="preserve">etc.) deverão ser entregues ao contratante </w:t>
      </w:r>
      <w:r w:rsidRPr="00DB748D">
        <w:rPr>
          <w:rFonts w:ascii="Arial" w:hAnsi="Arial" w:cs="Arial"/>
        </w:rPr>
        <w:t>em formato digital</w:t>
      </w:r>
      <w:r w:rsidR="003A6D82" w:rsidRPr="00DB748D">
        <w:rPr>
          <w:rFonts w:ascii="Arial" w:hAnsi="Arial" w:cs="Arial"/>
        </w:rPr>
        <w:t>,</w:t>
      </w:r>
      <w:r w:rsidRPr="002F09C3">
        <w:rPr>
          <w:rFonts w:ascii="Arial" w:hAnsi="Arial" w:cs="Arial"/>
        </w:rPr>
        <w:t xml:space="preserve"> os relatórios impressos em 3 (três) vias e seus arquivos digitais correspondentes enviados em dois formatos: um deles editável em processadores de texto e o outro com extensão *.PDF. Os relatórios devem ser redigidos em português, atentando para o uso da linguagem culta e para as normas gramaticais vigentes.</w:t>
      </w:r>
    </w:p>
    <w:p w:rsidR="000404D0" w:rsidRPr="002F09C3" w:rsidRDefault="000404D0" w:rsidP="00E06695">
      <w:pPr>
        <w:jc w:val="both"/>
        <w:rPr>
          <w:rFonts w:ascii="Arial" w:hAnsi="Arial" w:cs="Arial"/>
        </w:rPr>
      </w:pPr>
    </w:p>
    <w:p w:rsidR="007F34A0" w:rsidRDefault="009E409F" w:rsidP="007F34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O </w:t>
      </w:r>
      <w:r w:rsidRPr="00607BB2">
        <w:rPr>
          <w:rFonts w:ascii="Arial" w:hAnsi="Arial" w:cs="Arial"/>
        </w:rPr>
        <w:t>Material didático pedagógico</w:t>
      </w:r>
      <w:r w:rsidR="00B855F1">
        <w:rPr>
          <w:rStyle w:val="Refdecomentrio"/>
        </w:rPr>
        <w:t xml:space="preserve"> </w:t>
      </w:r>
      <w:r w:rsidR="00B855F1" w:rsidRPr="00B855F1">
        <w:rPr>
          <w:rStyle w:val="Refdecomentrio"/>
          <w:rFonts w:ascii="Arial" w:hAnsi="Arial" w:cs="Arial"/>
          <w:sz w:val="24"/>
          <w:szCs w:val="24"/>
        </w:rPr>
        <w:t>que será entregue aos participantes do</w:t>
      </w:r>
      <w:r w:rsidR="00B855F1">
        <w:rPr>
          <w:rStyle w:val="Refdecomentrio"/>
        </w:rPr>
        <w:t xml:space="preserve"> </w:t>
      </w:r>
      <w:r w:rsidR="00D35145" w:rsidRPr="002F09C3">
        <w:rPr>
          <w:rFonts w:ascii="Arial" w:hAnsi="Arial" w:cs="Arial"/>
        </w:rPr>
        <w:t>treinamento</w:t>
      </w:r>
      <w:r w:rsidR="003A6D82" w:rsidRPr="002F09C3">
        <w:rPr>
          <w:rFonts w:ascii="Arial" w:hAnsi="Arial" w:cs="Arial"/>
        </w:rPr>
        <w:t>,</w:t>
      </w:r>
      <w:r w:rsidRPr="002F09C3">
        <w:rPr>
          <w:rFonts w:ascii="Arial" w:hAnsi="Arial" w:cs="Arial"/>
        </w:rPr>
        <w:t xml:space="preserve"> deverá ser apresentado em forma de guia informativo sobre as questões de </w:t>
      </w:r>
      <w:r w:rsidR="00772E9A" w:rsidRPr="002F09C3">
        <w:rPr>
          <w:rFonts w:ascii="Arial" w:hAnsi="Arial" w:cs="Arial"/>
        </w:rPr>
        <w:t>gênero,</w:t>
      </w:r>
      <w:r w:rsidR="003A6D82" w:rsidRPr="002F09C3">
        <w:rPr>
          <w:rFonts w:ascii="Arial" w:hAnsi="Arial" w:cs="Arial"/>
        </w:rPr>
        <w:t xml:space="preserve"> utilizando material papel couché, com brilho e gramatura de 200 gramas, no tamanho A4, </w:t>
      </w:r>
      <w:r w:rsidRPr="002F09C3">
        <w:rPr>
          <w:rFonts w:ascii="Arial" w:hAnsi="Arial" w:cs="Arial"/>
        </w:rPr>
        <w:t>com</w:t>
      </w:r>
      <w:r w:rsidR="00772E9A" w:rsidRPr="002F09C3">
        <w:rPr>
          <w:rFonts w:ascii="Arial" w:hAnsi="Arial" w:cs="Arial"/>
        </w:rPr>
        <w:t xml:space="preserve"> no</w:t>
      </w:r>
      <w:r w:rsidRPr="002F09C3">
        <w:rPr>
          <w:rFonts w:ascii="Arial" w:hAnsi="Arial" w:cs="Arial"/>
        </w:rPr>
        <w:t xml:space="preserve"> m</w:t>
      </w:r>
      <w:r w:rsidR="00772E9A" w:rsidRPr="002F09C3">
        <w:rPr>
          <w:rFonts w:ascii="Arial" w:hAnsi="Arial" w:cs="Arial"/>
        </w:rPr>
        <w:t>ínimo</w:t>
      </w:r>
      <w:r w:rsidRPr="002F09C3">
        <w:rPr>
          <w:rFonts w:ascii="Arial" w:hAnsi="Arial" w:cs="Arial"/>
        </w:rPr>
        <w:t xml:space="preserve"> 20 páginas co</w:t>
      </w:r>
      <w:r w:rsidR="00772E9A" w:rsidRPr="002F09C3">
        <w:rPr>
          <w:rFonts w:ascii="Arial" w:hAnsi="Arial" w:cs="Arial"/>
        </w:rPr>
        <w:t>ntendo</w:t>
      </w:r>
      <w:r w:rsidRPr="002F09C3">
        <w:rPr>
          <w:rFonts w:ascii="Arial" w:hAnsi="Arial" w:cs="Arial"/>
        </w:rPr>
        <w:t xml:space="preserve">, </w:t>
      </w:r>
      <w:r w:rsidR="00772E9A" w:rsidRPr="002F09C3">
        <w:rPr>
          <w:rFonts w:ascii="Arial" w:hAnsi="Arial" w:cs="Arial"/>
        </w:rPr>
        <w:t>imagens,</w:t>
      </w:r>
      <w:r w:rsidRPr="002F09C3">
        <w:rPr>
          <w:rFonts w:ascii="Arial" w:hAnsi="Arial" w:cs="Arial"/>
        </w:rPr>
        <w:t xml:space="preserve"> gráficos e tabelas de forma lúdica e criativa p</w:t>
      </w:r>
      <w:r w:rsidR="00F26E25">
        <w:rPr>
          <w:rFonts w:ascii="Arial" w:hAnsi="Arial" w:cs="Arial"/>
        </w:rPr>
        <w:t>a</w:t>
      </w:r>
      <w:r w:rsidRPr="002F09C3">
        <w:rPr>
          <w:rFonts w:ascii="Arial" w:hAnsi="Arial" w:cs="Arial"/>
        </w:rPr>
        <w:t xml:space="preserve">ra despertar o interesse pela temática pelos alunos contemplados </w:t>
      </w:r>
      <w:r w:rsidR="00772E9A" w:rsidRPr="002F09C3">
        <w:rPr>
          <w:rFonts w:ascii="Arial" w:hAnsi="Arial" w:cs="Arial"/>
        </w:rPr>
        <w:t>pelo projeto, de acordo com as normas da ABNT.</w:t>
      </w:r>
      <w:r w:rsidR="00FE3EB9">
        <w:rPr>
          <w:rFonts w:ascii="Arial" w:hAnsi="Arial" w:cs="Arial"/>
        </w:rPr>
        <w:t xml:space="preserve"> </w:t>
      </w:r>
    </w:p>
    <w:p w:rsidR="007F34A0" w:rsidRPr="007F34A0" w:rsidRDefault="007F34A0" w:rsidP="00E06695">
      <w:pPr>
        <w:tabs>
          <w:tab w:val="left" w:pos="0"/>
        </w:tabs>
        <w:jc w:val="both"/>
        <w:rPr>
          <w:rFonts w:ascii="Arial" w:hAnsi="Arial" w:cs="Arial"/>
        </w:rPr>
      </w:pPr>
    </w:p>
    <w:p w:rsidR="007F34A0" w:rsidRDefault="005F5C83" w:rsidP="007F34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F5C83">
        <w:rPr>
          <w:rFonts w:ascii="Arial" w:hAnsi="Arial" w:cs="Arial"/>
        </w:rPr>
        <w:t>O material didático</w:t>
      </w:r>
      <w:r w:rsidR="0040514E" w:rsidRPr="005F5C83">
        <w:rPr>
          <w:rFonts w:ascii="Arial" w:hAnsi="Arial" w:cs="Arial"/>
        </w:rPr>
        <w:t xml:space="preserve"> deverá</w:t>
      </w:r>
      <w:r w:rsidRPr="005F5C83">
        <w:rPr>
          <w:rFonts w:ascii="Arial" w:hAnsi="Arial" w:cs="Arial"/>
        </w:rPr>
        <w:t xml:space="preserve"> ser entregue devidamente encadernado, sendo uma apostila para cada um </w:t>
      </w:r>
      <w:r w:rsidRPr="00F53F27">
        <w:rPr>
          <w:rFonts w:ascii="Arial" w:hAnsi="Arial" w:cs="Arial"/>
        </w:rPr>
        <w:t>dos 82 (oitenta e dois) participantes</w:t>
      </w:r>
      <w:r w:rsidRPr="005F5C83">
        <w:rPr>
          <w:rFonts w:ascii="Arial" w:hAnsi="Arial" w:cs="Arial"/>
        </w:rPr>
        <w:t xml:space="preserve">. </w:t>
      </w:r>
    </w:p>
    <w:p w:rsidR="007F34A0" w:rsidRDefault="007F34A0" w:rsidP="00E06695">
      <w:pPr>
        <w:tabs>
          <w:tab w:val="left" w:pos="0"/>
        </w:tabs>
        <w:jc w:val="both"/>
        <w:rPr>
          <w:rFonts w:ascii="Arial" w:hAnsi="Arial" w:cs="Arial"/>
        </w:rPr>
      </w:pPr>
    </w:p>
    <w:p w:rsidR="005F5C83" w:rsidRPr="007F34A0" w:rsidRDefault="005F5C83" w:rsidP="007F34A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F5C83">
        <w:rPr>
          <w:rFonts w:ascii="Arial" w:hAnsi="Arial" w:cs="Arial"/>
        </w:rPr>
        <w:t xml:space="preserve">A empresa contratada será responsável pela reprodução </w:t>
      </w:r>
      <w:r w:rsidR="0040514E">
        <w:rPr>
          <w:rFonts w:ascii="Arial" w:hAnsi="Arial" w:cs="Arial"/>
        </w:rPr>
        <w:t xml:space="preserve">do </w:t>
      </w:r>
      <w:r w:rsidRPr="005F5C83">
        <w:rPr>
          <w:rFonts w:ascii="Arial" w:hAnsi="Arial" w:cs="Arial"/>
        </w:rPr>
        <w:t>material ao qual será adicionado no mínimo de 5% (cinco por cento) de cópias extras de todo material didático, para repor instrumentos danificados durante o período de formação</w:t>
      </w:r>
      <w:r w:rsidR="002B70EF">
        <w:rPr>
          <w:rFonts w:ascii="Arial" w:hAnsi="Arial" w:cs="Arial"/>
          <w:u w:val="single"/>
        </w:rPr>
        <w:t>.</w:t>
      </w:r>
    </w:p>
    <w:p w:rsidR="00A819D1" w:rsidRPr="002F09C3" w:rsidRDefault="00A819D1" w:rsidP="00E06695">
      <w:pPr>
        <w:jc w:val="both"/>
        <w:rPr>
          <w:rFonts w:ascii="Arial" w:hAnsi="Arial" w:cs="Arial"/>
        </w:rPr>
      </w:pP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Tabelas, quadros, gráficos e mapas deverão obedecer às normas de apresentação da ABNT e normas de representação tabular do IBGE. Eles deverão ser numerados, cont</w:t>
      </w:r>
      <w:r w:rsidR="000700A8" w:rsidRPr="002F09C3">
        <w:rPr>
          <w:rFonts w:ascii="Arial" w:hAnsi="Arial" w:cs="Arial"/>
        </w:rPr>
        <w:t>er títulos completos e autoexplica</w:t>
      </w:r>
      <w:r w:rsidRPr="002F09C3">
        <w:rPr>
          <w:rFonts w:ascii="Arial" w:hAnsi="Arial" w:cs="Arial"/>
        </w:rPr>
        <w:t>tivos (sempre fora da figura), bem como a indicação das suas respectivas fontes. Além de constarem do corpo do texto, devem ser enviados separadamente em formato editável em processadores de texto, de planilhas eletrônicas ou de imagens, conforme o caso.</w:t>
      </w: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</w:p>
    <w:p w:rsidR="00A819D1" w:rsidRPr="002F09C3" w:rsidRDefault="00B603A9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lastRenderedPageBreak/>
        <w:t>Todos os documentos e relatórios produzidos</w:t>
      </w:r>
      <w:r w:rsidR="00A819D1" w:rsidRPr="002F09C3">
        <w:rPr>
          <w:rFonts w:ascii="Arial" w:hAnsi="Arial" w:cs="Arial"/>
        </w:rPr>
        <w:t xml:space="preserve"> deverão compor bancos de dados que serão entregues</w:t>
      </w:r>
      <w:r w:rsidR="00B5391F" w:rsidRPr="002F09C3">
        <w:rPr>
          <w:rFonts w:ascii="Arial" w:hAnsi="Arial" w:cs="Arial"/>
        </w:rPr>
        <w:t xml:space="preserve"> a esta Secretaria</w:t>
      </w:r>
      <w:r w:rsidR="00A819D1" w:rsidRPr="002F09C3">
        <w:rPr>
          <w:rFonts w:ascii="Arial" w:hAnsi="Arial" w:cs="Arial"/>
        </w:rPr>
        <w:t xml:space="preserve">, </w:t>
      </w:r>
      <w:r w:rsidR="004A47FD">
        <w:rPr>
          <w:rFonts w:ascii="Arial" w:hAnsi="Arial" w:cs="Arial"/>
        </w:rPr>
        <w:t xml:space="preserve">para reprodução às demais unidades escolares, </w:t>
      </w:r>
      <w:r w:rsidR="00A819D1" w:rsidRPr="002F09C3">
        <w:rPr>
          <w:rFonts w:ascii="Arial" w:hAnsi="Arial" w:cs="Arial"/>
        </w:rPr>
        <w:t xml:space="preserve">preferencialmente, em formato SPSS® (arquivos eletrônicos com extensão “.sav”), com todas as variáveis devidamente identificadas por rótulos e categorias. As bases de dados geradas em formato SPSS® deverão conter: </w:t>
      </w:r>
      <w:r w:rsidR="00A819D1" w:rsidRPr="002F09C3">
        <w:rPr>
          <w:rFonts w:ascii="Arial" w:hAnsi="Arial" w:cs="Arial"/>
          <w:i/>
        </w:rPr>
        <w:t>Type</w:t>
      </w:r>
      <w:r w:rsidR="00A819D1" w:rsidRPr="002F09C3">
        <w:rPr>
          <w:rFonts w:ascii="Arial" w:hAnsi="Arial" w:cs="Arial"/>
        </w:rPr>
        <w:t xml:space="preserve">, </w:t>
      </w:r>
      <w:r w:rsidR="00A819D1" w:rsidRPr="002F09C3">
        <w:rPr>
          <w:rFonts w:ascii="Arial" w:hAnsi="Arial" w:cs="Arial"/>
          <w:i/>
        </w:rPr>
        <w:t>Width</w:t>
      </w:r>
      <w:r w:rsidR="00A819D1" w:rsidRPr="002F09C3">
        <w:rPr>
          <w:rFonts w:ascii="Arial" w:hAnsi="Arial" w:cs="Arial"/>
        </w:rPr>
        <w:t xml:space="preserve"> e </w:t>
      </w:r>
      <w:r w:rsidR="00A819D1" w:rsidRPr="002F09C3">
        <w:rPr>
          <w:rFonts w:ascii="Arial" w:hAnsi="Arial" w:cs="Arial"/>
          <w:i/>
        </w:rPr>
        <w:t>Decimals</w:t>
      </w:r>
      <w:r w:rsidR="00A819D1" w:rsidRPr="002F09C3">
        <w:rPr>
          <w:rFonts w:ascii="Arial" w:hAnsi="Arial" w:cs="Arial"/>
        </w:rPr>
        <w:t xml:space="preserve"> definidas; </w:t>
      </w:r>
      <w:r w:rsidR="00A819D1" w:rsidRPr="002F09C3">
        <w:rPr>
          <w:rFonts w:ascii="Arial" w:hAnsi="Arial" w:cs="Arial"/>
          <w:i/>
        </w:rPr>
        <w:t>Label</w:t>
      </w:r>
      <w:r w:rsidR="00A819D1" w:rsidRPr="002F09C3">
        <w:rPr>
          <w:rFonts w:ascii="Arial" w:hAnsi="Arial" w:cs="Arial"/>
        </w:rPr>
        <w:t xml:space="preserve"> (com a descrição clara das variáveis); </w:t>
      </w:r>
      <w:r w:rsidR="00A819D1" w:rsidRPr="002F09C3">
        <w:rPr>
          <w:rFonts w:ascii="Arial" w:hAnsi="Arial" w:cs="Arial"/>
          <w:i/>
        </w:rPr>
        <w:t>ValuesLabels</w:t>
      </w:r>
      <w:r w:rsidR="00A819D1" w:rsidRPr="002F09C3">
        <w:rPr>
          <w:rFonts w:ascii="Arial" w:hAnsi="Arial" w:cs="Arial"/>
        </w:rPr>
        <w:t xml:space="preserve"> (com a referência aos códigos das variáveis) e valores </w:t>
      </w:r>
      <w:r w:rsidR="00A819D1" w:rsidRPr="002F09C3">
        <w:rPr>
          <w:rFonts w:ascii="Arial" w:hAnsi="Arial" w:cs="Arial"/>
          <w:i/>
        </w:rPr>
        <w:t>missing</w:t>
      </w:r>
      <w:r w:rsidR="00A819D1" w:rsidRPr="002F09C3">
        <w:rPr>
          <w:rFonts w:ascii="Arial" w:hAnsi="Arial" w:cs="Arial"/>
        </w:rPr>
        <w:t xml:space="preserve"> definidos (campos sem registro). Cada questão deve ser identificada e as variáveis categóricas do banco de dados devem ser sempre codificadas com números. </w:t>
      </w:r>
    </w:p>
    <w:p w:rsidR="000665D7" w:rsidRPr="002F09C3" w:rsidRDefault="000665D7" w:rsidP="00817325">
      <w:pPr>
        <w:spacing w:line="360" w:lineRule="auto"/>
        <w:jc w:val="both"/>
        <w:rPr>
          <w:rFonts w:ascii="Arial" w:hAnsi="Arial" w:cs="Arial"/>
        </w:rPr>
      </w:pPr>
    </w:p>
    <w:p w:rsidR="00AA083D" w:rsidRPr="002F09C3" w:rsidRDefault="002056A4" w:rsidP="00AA083D">
      <w:pPr>
        <w:pStyle w:val="Default"/>
        <w:jc w:val="both"/>
        <w:rPr>
          <w:rFonts w:ascii="Arial" w:hAnsi="Arial" w:cs="Arial"/>
          <w:b/>
          <w:color w:val="auto"/>
        </w:rPr>
      </w:pPr>
      <w:r w:rsidRPr="002F09C3">
        <w:rPr>
          <w:rFonts w:ascii="Arial" w:hAnsi="Arial" w:cs="Arial"/>
          <w:b/>
          <w:bCs/>
          <w:color w:val="auto"/>
        </w:rPr>
        <w:t>5.2-</w:t>
      </w:r>
      <w:r w:rsidR="00AA083D" w:rsidRPr="002F09C3">
        <w:rPr>
          <w:rFonts w:ascii="Arial" w:hAnsi="Arial" w:cs="Arial"/>
          <w:b/>
          <w:bCs/>
          <w:color w:val="auto"/>
        </w:rPr>
        <w:t xml:space="preserve"> ESPECIFICAÇÃO TÉCNICA E FORMATOS DOS PRODUTOS: </w:t>
      </w:r>
    </w:p>
    <w:p w:rsidR="00E06695" w:rsidRDefault="00E06695" w:rsidP="00AA083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AA083D" w:rsidRPr="002F09C3" w:rsidRDefault="00AA083D" w:rsidP="00AA083D">
      <w:pPr>
        <w:pStyle w:val="Default"/>
        <w:jc w:val="both"/>
        <w:rPr>
          <w:rFonts w:ascii="Arial" w:hAnsi="Arial" w:cs="Arial"/>
          <w:b/>
          <w:color w:val="auto"/>
        </w:rPr>
      </w:pPr>
      <w:r w:rsidRPr="002F09C3">
        <w:rPr>
          <w:rFonts w:ascii="Arial" w:hAnsi="Arial" w:cs="Arial"/>
          <w:b/>
          <w:bCs/>
          <w:color w:val="auto"/>
        </w:rPr>
        <w:t>I. Material de expediente</w:t>
      </w:r>
      <w:r w:rsidR="00E938DD">
        <w:rPr>
          <w:rFonts w:ascii="Arial" w:hAnsi="Arial" w:cs="Arial"/>
          <w:b/>
          <w:bCs/>
          <w:color w:val="auto"/>
        </w:rPr>
        <w:t xml:space="preserve"> para o treinamento</w:t>
      </w:r>
      <w:r w:rsidRPr="002F09C3">
        <w:rPr>
          <w:rFonts w:ascii="Arial" w:hAnsi="Arial" w:cs="Arial"/>
          <w:b/>
          <w:bCs/>
          <w:color w:val="auto"/>
        </w:rPr>
        <w:t>:</w:t>
      </w:r>
    </w:p>
    <w:p w:rsidR="00AA083D" w:rsidRPr="002F09C3" w:rsidRDefault="00AA083D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Pr="00E938DD" w:rsidRDefault="00874C40" w:rsidP="00B15BD0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 w:rsidRPr="00E938DD">
        <w:rPr>
          <w:rFonts w:ascii="Arial" w:hAnsi="Arial" w:cs="Arial"/>
          <w:iCs/>
          <w:color w:val="auto"/>
        </w:rPr>
        <w:t>Kits:</w:t>
      </w:r>
      <w:r w:rsidR="00120F12" w:rsidRPr="00E938DD">
        <w:rPr>
          <w:rFonts w:ascii="Arial" w:hAnsi="Arial" w:cs="Arial"/>
          <w:iCs/>
          <w:color w:val="auto"/>
        </w:rPr>
        <w:t xml:space="preserve"> </w:t>
      </w:r>
      <w:r w:rsidR="00E82AD6" w:rsidRPr="00733BAB">
        <w:rPr>
          <w:rFonts w:ascii="Arial" w:hAnsi="Arial" w:cs="Arial"/>
          <w:iCs/>
          <w:color w:val="auto"/>
        </w:rPr>
        <w:t>87</w:t>
      </w:r>
      <w:r w:rsidR="00E938DD" w:rsidRPr="00733BAB">
        <w:rPr>
          <w:rFonts w:ascii="Arial" w:hAnsi="Arial" w:cs="Arial"/>
          <w:iCs/>
          <w:color w:val="auto"/>
        </w:rPr>
        <w:t xml:space="preserve"> </w:t>
      </w:r>
      <w:r w:rsidR="00120F12" w:rsidRPr="00733BAB">
        <w:rPr>
          <w:rFonts w:ascii="Arial" w:hAnsi="Arial" w:cs="Arial"/>
          <w:iCs/>
          <w:color w:val="auto"/>
        </w:rPr>
        <w:t xml:space="preserve">(oitenta </w:t>
      </w:r>
      <w:r w:rsidR="00E82AD6" w:rsidRPr="00733BAB">
        <w:rPr>
          <w:rFonts w:ascii="Arial" w:hAnsi="Arial" w:cs="Arial"/>
          <w:iCs/>
          <w:color w:val="auto"/>
        </w:rPr>
        <w:t>e sete</w:t>
      </w:r>
      <w:r w:rsidR="00120F12" w:rsidRPr="00733BAB">
        <w:rPr>
          <w:rFonts w:ascii="Arial" w:hAnsi="Arial" w:cs="Arial"/>
          <w:iCs/>
          <w:color w:val="auto"/>
        </w:rPr>
        <w:t>)</w:t>
      </w:r>
      <w:r w:rsidR="00120F12" w:rsidRPr="00E938DD">
        <w:rPr>
          <w:rFonts w:ascii="Arial" w:hAnsi="Arial" w:cs="Arial"/>
          <w:iCs/>
          <w:color w:val="auto"/>
        </w:rPr>
        <w:t xml:space="preserve"> Kits, sendo </w:t>
      </w:r>
      <w:r w:rsidR="00AA083D" w:rsidRPr="00E938DD">
        <w:rPr>
          <w:rFonts w:ascii="Arial" w:hAnsi="Arial" w:cs="Arial"/>
          <w:iCs/>
          <w:color w:val="auto"/>
        </w:rPr>
        <w:t>1 (um) para cada cursista, contendo os seguintes itens:</w:t>
      </w:r>
    </w:p>
    <w:p w:rsidR="00E938DD" w:rsidRPr="00E938DD" w:rsidRDefault="00E938DD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Pr="00E938DD" w:rsidRDefault="00737219" w:rsidP="00B15BD0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 w:rsidRPr="00E938DD">
        <w:rPr>
          <w:rFonts w:ascii="Arial" w:hAnsi="Arial" w:cs="Arial"/>
          <w:b/>
          <w:iCs/>
          <w:color w:val="auto"/>
        </w:rPr>
        <w:t xml:space="preserve">- </w:t>
      </w:r>
      <w:r w:rsidR="00AA083D" w:rsidRPr="00E938DD">
        <w:rPr>
          <w:rFonts w:ascii="Arial" w:hAnsi="Arial" w:cs="Arial"/>
          <w:b/>
          <w:iCs/>
          <w:color w:val="auto"/>
        </w:rPr>
        <w:t>Formato bloco</w:t>
      </w:r>
      <w:r w:rsidR="00AA083D" w:rsidRPr="00E938DD">
        <w:rPr>
          <w:rFonts w:ascii="Arial" w:hAnsi="Arial" w:cs="Arial"/>
          <w:iCs/>
          <w:color w:val="auto"/>
        </w:rPr>
        <w:t xml:space="preserve">: </w:t>
      </w:r>
      <w:r w:rsidR="004A131F">
        <w:rPr>
          <w:rFonts w:ascii="Arial" w:hAnsi="Arial" w:cs="Arial"/>
          <w:iCs/>
          <w:color w:val="auto"/>
        </w:rPr>
        <w:t>87 (oitenta e sete</w:t>
      </w:r>
      <w:r w:rsidR="00AA067E">
        <w:rPr>
          <w:rFonts w:ascii="Arial" w:hAnsi="Arial" w:cs="Arial"/>
          <w:iCs/>
          <w:color w:val="auto"/>
        </w:rPr>
        <w:t>)</w:t>
      </w:r>
      <w:r w:rsidR="00AA067E" w:rsidRPr="00E938DD">
        <w:rPr>
          <w:rFonts w:ascii="Arial" w:hAnsi="Arial" w:cs="Arial"/>
          <w:iCs/>
          <w:color w:val="auto"/>
        </w:rPr>
        <w:t xml:space="preserve"> </w:t>
      </w:r>
      <w:r w:rsidR="00AA083D" w:rsidRPr="00E938DD">
        <w:rPr>
          <w:rFonts w:ascii="Arial" w:hAnsi="Arial" w:cs="Arial"/>
          <w:iCs/>
          <w:color w:val="auto"/>
        </w:rPr>
        <w:t>blocos de anotações, com 50 páginas, em papel sulfite 75g/m2, na cor branca, com dimensão de 15cmx10cm, com capa e contracapa em papel fosco, 115g. medindo 15 x 20cm.</w:t>
      </w:r>
    </w:p>
    <w:p w:rsidR="00AA083D" w:rsidRPr="00E938DD" w:rsidRDefault="00AA083D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Pr="00E938DD" w:rsidRDefault="007473FA" w:rsidP="00B15BD0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 w:rsidRPr="00E938DD">
        <w:rPr>
          <w:rFonts w:ascii="Arial" w:hAnsi="Arial" w:cs="Arial"/>
          <w:b/>
          <w:iCs/>
          <w:color w:val="auto"/>
        </w:rPr>
        <w:t xml:space="preserve">- </w:t>
      </w:r>
      <w:r w:rsidR="00AA083D" w:rsidRPr="00E938DD">
        <w:rPr>
          <w:rFonts w:ascii="Arial" w:hAnsi="Arial" w:cs="Arial"/>
          <w:b/>
          <w:iCs/>
          <w:color w:val="auto"/>
        </w:rPr>
        <w:t>Canetas:</w:t>
      </w:r>
      <w:r w:rsidR="00AA083D" w:rsidRPr="00E938DD">
        <w:rPr>
          <w:rFonts w:ascii="Arial" w:hAnsi="Arial" w:cs="Arial"/>
          <w:iCs/>
          <w:color w:val="auto"/>
        </w:rPr>
        <w:t xml:space="preserve"> </w:t>
      </w:r>
      <w:r w:rsidR="004A131F">
        <w:rPr>
          <w:rFonts w:ascii="Arial" w:hAnsi="Arial" w:cs="Arial"/>
          <w:iCs/>
          <w:color w:val="auto"/>
        </w:rPr>
        <w:t>87</w:t>
      </w:r>
      <w:r w:rsidR="00E938DD" w:rsidRPr="00E938DD">
        <w:rPr>
          <w:rFonts w:ascii="Arial" w:hAnsi="Arial" w:cs="Arial"/>
          <w:iCs/>
          <w:color w:val="auto"/>
        </w:rPr>
        <w:t xml:space="preserve"> </w:t>
      </w:r>
      <w:r w:rsidR="004A131F">
        <w:rPr>
          <w:rFonts w:ascii="Arial" w:hAnsi="Arial" w:cs="Arial"/>
          <w:iCs/>
          <w:color w:val="auto"/>
        </w:rPr>
        <w:t>(oitenta e sete</w:t>
      </w:r>
      <w:r w:rsidR="00120F12" w:rsidRPr="00E938DD">
        <w:rPr>
          <w:rFonts w:ascii="Arial" w:hAnsi="Arial" w:cs="Arial"/>
          <w:iCs/>
          <w:color w:val="auto"/>
        </w:rPr>
        <w:t xml:space="preserve">) canetas </w:t>
      </w:r>
      <w:r w:rsidR="004A131F">
        <w:rPr>
          <w:rFonts w:ascii="Arial" w:hAnsi="Arial" w:cs="Arial"/>
          <w:iCs/>
          <w:color w:val="auto"/>
        </w:rPr>
        <w:t>esfer</w:t>
      </w:r>
      <w:r w:rsidR="00AA083D" w:rsidRPr="00E938DD">
        <w:rPr>
          <w:rFonts w:ascii="Arial" w:hAnsi="Arial" w:cs="Arial"/>
          <w:iCs/>
          <w:color w:val="auto"/>
        </w:rPr>
        <w:t>ográfica, escrita cor azul, emborrachada na parte inferior.</w:t>
      </w:r>
    </w:p>
    <w:p w:rsidR="00AA083D" w:rsidRPr="00E938DD" w:rsidRDefault="00AA083D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Pr="00E938DD" w:rsidRDefault="007473FA" w:rsidP="00B15BD0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 w:rsidRPr="00E938DD">
        <w:rPr>
          <w:rFonts w:ascii="Arial" w:hAnsi="Arial" w:cs="Arial"/>
          <w:b/>
          <w:iCs/>
          <w:color w:val="auto"/>
        </w:rPr>
        <w:t xml:space="preserve">- </w:t>
      </w:r>
      <w:r w:rsidR="00AA083D" w:rsidRPr="00E938DD">
        <w:rPr>
          <w:rFonts w:ascii="Arial" w:hAnsi="Arial" w:cs="Arial"/>
          <w:b/>
          <w:iCs/>
          <w:color w:val="auto"/>
        </w:rPr>
        <w:t>Pasta:</w:t>
      </w:r>
      <w:r w:rsidR="00AA083D" w:rsidRPr="00E938DD">
        <w:rPr>
          <w:rFonts w:ascii="Arial" w:hAnsi="Arial" w:cs="Arial"/>
          <w:iCs/>
          <w:color w:val="auto"/>
        </w:rPr>
        <w:t xml:space="preserve"> </w:t>
      </w:r>
      <w:r w:rsidR="004A131F">
        <w:rPr>
          <w:rFonts w:ascii="Arial" w:hAnsi="Arial" w:cs="Arial"/>
          <w:iCs/>
          <w:color w:val="auto"/>
        </w:rPr>
        <w:t>87</w:t>
      </w:r>
      <w:r w:rsidR="00E938DD" w:rsidRPr="00E938DD">
        <w:rPr>
          <w:rFonts w:ascii="Arial" w:hAnsi="Arial" w:cs="Arial"/>
          <w:iCs/>
          <w:color w:val="auto"/>
        </w:rPr>
        <w:t xml:space="preserve"> </w:t>
      </w:r>
      <w:r w:rsidR="004A131F">
        <w:rPr>
          <w:rFonts w:ascii="Arial" w:hAnsi="Arial" w:cs="Arial"/>
          <w:iCs/>
          <w:color w:val="auto"/>
        </w:rPr>
        <w:t>(oitenta e sete</w:t>
      </w:r>
      <w:r w:rsidR="00120F12" w:rsidRPr="00E938DD">
        <w:rPr>
          <w:rFonts w:ascii="Arial" w:hAnsi="Arial" w:cs="Arial"/>
          <w:iCs/>
          <w:color w:val="auto"/>
        </w:rPr>
        <w:t xml:space="preserve">) pastas em </w:t>
      </w:r>
      <w:r w:rsidR="00AA083D" w:rsidRPr="00E938DD">
        <w:rPr>
          <w:rFonts w:ascii="Arial" w:hAnsi="Arial" w:cs="Arial"/>
          <w:iCs/>
          <w:color w:val="auto"/>
        </w:rPr>
        <w:t>plástico transparente com Zíper Slide colorido, dimensão 35cmx27cm.</w:t>
      </w:r>
    </w:p>
    <w:p w:rsidR="00AA083D" w:rsidRPr="00E938DD" w:rsidRDefault="00AA083D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Pr="00E938DD" w:rsidRDefault="007473FA" w:rsidP="00E938DD">
      <w:pPr>
        <w:pStyle w:val="Default"/>
        <w:jc w:val="both"/>
        <w:rPr>
          <w:rFonts w:ascii="Arial" w:hAnsi="Arial" w:cs="Arial"/>
          <w:iCs/>
          <w:color w:val="auto"/>
        </w:rPr>
      </w:pPr>
      <w:r w:rsidRPr="00E938DD">
        <w:rPr>
          <w:rFonts w:ascii="Arial" w:hAnsi="Arial" w:cs="Arial"/>
          <w:b/>
          <w:iCs/>
          <w:color w:val="auto"/>
        </w:rPr>
        <w:t xml:space="preserve">- </w:t>
      </w:r>
      <w:r w:rsidR="00AA083D" w:rsidRPr="00E938DD">
        <w:rPr>
          <w:rFonts w:ascii="Arial" w:hAnsi="Arial" w:cs="Arial"/>
          <w:b/>
          <w:iCs/>
          <w:color w:val="auto"/>
        </w:rPr>
        <w:t>Lápis:</w:t>
      </w:r>
      <w:r w:rsidR="00AA083D" w:rsidRPr="00E938DD">
        <w:rPr>
          <w:rFonts w:ascii="Arial" w:hAnsi="Arial" w:cs="Arial"/>
          <w:iCs/>
          <w:color w:val="auto"/>
        </w:rPr>
        <w:t xml:space="preserve"> </w:t>
      </w:r>
      <w:r w:rsidR="004A131F">
        <w:rPr>
          <w:rFonts w:ascii="Arial" w:hAnsi="Arial" w:cs="Arial"/>
          <w:iCs/>
          <w:color w:val="auto"/>
        </w:rPr>
        <w:t>87</w:t>
      </w:r>
      <w:r w:rsidR="00E938DD" w:rsidRPr="00E938DD">
        <w:rPr>
          <w:rFonts w:ascii="Arial" w:hAnsi="Arial" w:cs="Arial"/>
          <w:iCs/>
          <w:color w:val="auto"/>
        </w:rPr>
        <w:t xml:space="preserve"> </w:t>
      </w:r>
      <w:r w:rsidR="004A131F">
        <w:rPr>
          <w:rFonts w:ascii="Arial" w:hAnsi="Arial" w:cs="Arial"/>
          <w:iCs/>
          <w:color w:val="auto"/>
        </w:rPr>
        <w:t>(oitenta e sete</w:t>
      </w:r>
      <w:r w:rsidR="00120F12" w:rsidRPr="00E938DD">
        <w:rPr>
          <w:rFonts w:ascii="Arial" w:hAnsi="Arial" w:cs="Arial"/>
          <w:iCs/>
          <w:color w:val="auto"/>
        </w:rPr>
        <w:t xml:space="preserve">) lápis </w:t>
      </w:r>
      <w:r w:rsidR="00AA083D" w:rsidRPr="00E938DD">
        <w:rPr>
          <w:rFonts w:ascii="Arial" w:hAnsi="Arial" w:cs="Arial"/>
          <w:iCs/>
          <w:color w:val="auto"/>
        </w:rPr>
        <w:t>preto HB com graduação nº 2 em formato redondo</w:t>
      </w:r>
    </w:p>
    <w:p w:rsidR="00AA083D" w:rsidRPr="00E938DD" w:rsidRDefault="00AA083D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Default="007473FA" w:rsidP="00B15BD0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 w:rsidRPr="00E938DD">
        <w:rPr>
          <w:rFonts w:ascii="Arial" w:hAnsi="Arial" w:cs="Arial"/>
          <w:b/>
          <w:iCs/>
          <w:color w:val="auto"/>
        </w:rPr>
        <w:t xml:space="preserve">- </w:t>
      </w:r>
      <w:r w:rsidR="00AA083D" w:rsidRPr="00E938DD">
        <w:rPr>
          <w:rFonts w:ascii="Arial" w:hAnsi="Arial" w:cs="Arial"/>
          <w:b/>
          <w:iCs/>
          <w:color w:val="auto"/>
        </w:rPr>
        <w:t>Borracha:</w:t>
      </w:r>
      <w:r w:rsidR="00AA083D" w:rsidRPr="00E938DD">
        <w:rPr>
          <w:rFonts w:ascii="Arial" w:hAnsi="Arial" w:cs="Arial"/>
          <w:iCs/>
          <w:color w:val="auto"/>
        </w:rPr>
        <w:t xml:space="preserve"> </w:t>
      </w:r>
      <w:r w:rsidR="00713681">
        <w:rPr>
          <w:rFonts w:ascii="Arial" w:hAnsi="Arial" w:cs="Arial"/>
          <w:iCs/>
          <w:color w:val="auto"/>
        </w:rPr>
        <w:t>87</w:t>
      </w:r>
      <w:r w:rsidR="00E938DD" w:rsidRPr="00E938DD">
        <w:rPr>
          <w:rFonts w:ascii="Arial" w:hAnsi="Arial" w:cs="Arial"/>
          <w:iCs/>
          <w:color w:val="auto"/>
        </w:rPr>
        <w:t xml:space="preserve"> </w:t>
      </w:r>
      <w:r w:rsidR="00713681">
        <w:rPr>
          <w:rFonts w:ascii="Arial" w:hAnsi="Arial" w:cs="Arial"/>
          <w:iCs/>
          <w:color w:val="auto"/>
        </w:rPr>
        <w:t>(oitenta e sete</w:t>
      </w:r>
      <w:r w:rsidR="00120F12" w:rsidRPr="00E938DD">
        <w:rPr>
          <w:rFonts w:ascii="Arial" w:hAnsi="Arial" w:cs="Arial"/>
          <w:iCs/>
          <w:color w:val="auto"/>
        </w:rPr>
        <w:t xml:space="preserve">) borrachas </w:t>
      </w:r>
      <w:r w:rsidR="00AA083D" w:rsidRPr="00E938DD">
        <w:rPr>
          <w:rFonts w:ascii="Arial" w:hAnsi="Arial" w:cs="Arial"/>
          <w:iCs/>
          <w:color w:val="auto"/>
        </w:rPr>
        <w:t>macia, aplicável sobre diversos tipos de superfície e para qualquer graduação de grafite, lápis e lapiseira.</w:t>
      </w:r>
    </w:p>
    <w:p w:rsidR="0040514E" w:rsidRDefault="0040514E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40514E" w:rsidRPr="007F34A0" w:rsidRDefault="0040514E" w:rsidP="0040514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F5C83">
        <w:rPr>
          <w:rFonts w:ascii="Arial" w:hAnsi="Arial" w:cs="Arial"/>
        </w:rPr>
        <w:lastRenderedPageBreak/>
        <w:t xml:space="preserve">A empresa contratada será responsável </w:t>
      </w:r>
      <w:r>
        <w:rPr>
          <w:rFonts w:ascii="Arial" w:hAnsi="Arial" w:cs="Arial"/>
        </w:rPr>
        <w:t xml:space="preserve">por providenciar um adicional de no </w:t>
      </w:r>
      <w:r w:rsidRPr="005F5C83">
        <w:rPr>
          <w:rFonts w:ascii="Arial" w:hAnsi="Arial" w:cs="Arial"/>
        </w:rPr>
        <w:t xml:space="preserve"> mínimo de 5% (cinco por cento) de todo material </w:t>
      </w:r>
      <w:r>
        <w:rPr>
          <w:rFonts w:ascii="Arial" w:hAnsi="Arial" w:cs="Arial"/>
        </w:rPr>
        <w:t>de expediente do treinamento</w:t>
      </w:r>
      <w:r w:rsidRPr="005F5C83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possíveis adventos</w:t>
      </w:r>
      <w:r w:rsidRPr="005F5C83">
        <w:rPr>
          <w:rFonts w:ascii="Arial" w:hAnsi="Arial" w:cs="Arial"/>
        </w:rPr>
        <w:t xml:space="preserve"> durante o período de formação</w:t>
      </w:r>
      <w:r w:rsidRPr="005F5C83">
        <w:rPr>
          <w:rFonts w:ascii="Arial" w:hAnsi="Arial" w:cs="Arial"/>
          <w:u w:val="single"/>
        </w:rPr>
        <w:t>.</w:t>
      </w:r>
    </w:p>
    <w:p w:rsidR="009E409F" w:rsidRDefault="009E409F" w:rsidP="00E938D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E938DD" w:rsidRDefault="00E938DD" w:rsidP="00AA083D">
      <w:pPr>
        <w:pStyle w:val="Default"/>
        <w:jc w:val="both"/>
        <w:rPr>
          <w:rFonts w:ascii="Arial" w:hAnsi="Arial" w:cs="Arial"/>
          <w:b/>
          <w:iCs/>
          <w:color w:val="auto"/>
        </w:rPr>
      </w:pPr>
      <w:r>
        <w:rPr>
          <w:rFonts w:ascii="Arial" w:hAnsi="Arial" w:cs="Arial"/>
          <w:b/>
          <w:iCs/>
          <w:color w:val="auto"/>
        </w:rPr>
        <w:t>II. Material para os Seminários:</w:t>
      </w:r>
    </w:p>
    <w:p w:rsidR="00E938DD" w:rsidRDefault="00E938DD" w:rsidP="00AA083D">
      <w:pPr>
        <w:pStyle w:val="Default"/>
        <w:jc w:val="both"/>
        <w:rPr>
          <w:rFonts w:ascii="Arial" w:hAnsi="Arial" w:cs="Arial"/>
          <w:b/>
          <w:iCs/>
          <w:color w:val="auto"/>
        </w:rPr>
      </w:pPr>
    </w:p>
    <w:p w:rsidR="00E938DD" w:rsidRPr="002F09C3" w:rsidRDefault="00E938DD" w:rsidP="00B15BD0">
      <w:pPr>
        <w:spacing w:line="360" w:lineRule="auto"/>
        <w:jc w:val="both"/>
        <w:rPr>
          <w:rFonts w:ascii="Arial" w:hAnsi="Arial" w:cs="Arial"/>
          <w:lang w:eastAsia="pt-PT"/>
        </w:rPr>
      </w:pPr>
      <w:r w:rsidRPr="002F09C3">
        <w:rPr>
          <w:rFonts w:ascii="Arial" w:hAnsi="Arial" w:cs="Arial"/>
          <w:b/>
          <w:iCs/>
        </w:rPr>
        <w:t>- Banner :</w:t>
      </w:r>
      <w:r w:rsidRPr="002F0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7F34A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(s</w:t>
      </w:r>
      <w:r w:rsidR="007F34A0">
        <w:rPr>
          <w:rFonts w:ascii="Arial" w:hAnsi="Arial" w:cs="Arial"/>
        </w:rPr>
        <w:t>ete</w:t>
      </w:r>
      <w:r>
        <w:rPr>
          <w:rFonts w:ascii="Arial" w:hAnsi="Arial" w:cs="Arial"/>
        </w:rPr>
        <w:t xml:space="preserve">) </w:t>
      </w:r>
      <w:r w:rsidRPr="002F09C3">
        <w:rPr>
          <w:rFonts w:ascii="Arial" w:hAnsi="Arial" w:cs="Arial"/>
        </w:rPr>
        <w:t>Banner,</w:t>
      </w:r>
      <w:r>
        <w:rPr>
          <w:rFonts w:ascii="Arial" w:hAnsi="Arial" w:cs="Arial"/>
        </w:rPr>
        <w:t xml:space="preserve"> 01(um) para cada </w:t>
      </w:r>
      <w:r w:rsidR="002B70EF">
        <w:rPr>
          <w:rFonts w:ascii="Arial" w:hAnsi="Arial" w:cs="Arial"/>
        </w:rPr>
        <w:t>escola</w:t>
      </w:r>
      <w:r>
        <w:rPr>
          <w:rFonts w:ascii="Arial" w:hAnsi="Arial" w:cs="Arial"/>
        </w:rPr>
        <w:t>,</w:t>
      </w:r>
      <w:r w:rsidRPr="002F09C3">
        <w:rPr>
          <w:rFonts w:ascii="Arial" w:hAnsi="Arial" w:cs="Arial"/>
        </w:rPr>
        <w:t xml:space="preserve"> em LONA, impressão em plotagem, em policromia digital com fixador de alça Estandarte acabamento em bainha com barra em madeira cilíndrica, com modelo e medidas: 01 – banner de 3m/1m, 04 – banners de 1,5m/0,80 cm.</w:t>
      </w:r>
    </w:p>
    <w:p w:rsidR="00E938DD" w:rsidRPr="002F09C3" w:rsidRDefault="00E938DD" w:rsidP="00E938DD">
      <w:pPr>
        <w:pStyle w:val="Default"/>
        <w:jc w:val="both"/>
        <w:rPr>
          <w:rFonts w:ascii="Arial" w:hAnsi="Arial" w:cs="Arial"/>
          <w:b/>
          <w:iCs/>
          <w:color w:val="auto"/>
        </w:rPr>
      </w:pPr>
    </w:p>
    <w:p w:rsidR="00E938DD" w:rsidRDefault="00E938DD" w:rsidP="00E938DD">
      <w:pPr>
        <w:pStyle w:val="Default"/>
        <w:jc w:val="both"/>
        <w:rPr>
          <w:rStyle w:val="st"/>
          <w:rFonts w:ascii="Arial" w:hAnsi="Arial" w:cs="Arial"/>
        </w:rPr>
      </w:pPr>
      <w:r w:rsidRPr="002F09C3">
        <w:rPr>
          <w:rFonts w:ascii="Arial" w:hAnsi="Arial" w:cs="Arial"/>
          <w:b/>
          <w:iCs/>
          <w:color w:val="auto"/>
        </w:rPr>
        <w:t>- Folder :</w:t>
      </w:r>
      <w:r w:rsidR="00A83538">
        <w:rPr>
          <w:rFonts w:ascii="Arial" w:hAnsi="Arial" w:cs="Arial"/>
          <w:iCs/>
          <w:color w:val="auto"/>
        </w:rPr>
        <w:t>1000(mil)</w:t>
      </w:r>
      <w:r w:rsidRPr="00E938DD">
        <w:rPr>
          <w:rFonts w:ascii="Arial" w:hAnsi="Arial" w:cs="Arial"/>
          <w:iCs/>
          <w:color w:val="auto"/>
        </w:rPr>
        <w:t xml:space="preserve"> folders em </w:t>
      </w:r>
      <w:r w:rsidRPr="002F09C3">
        <w:rPr>
          <w:rStyle w:val="st"/>
          <w:rFonts w:ascii="Arial" w:hAnsi="Arial" w:cs="Arial"/>
        </w:rPr>
        <w:t>papel Couché 90g, A4 (aberto), 4x4 cores</w:t>
      </w:r>
    </w:p>
    <w:p w:rsidR="00E938DD" w:rsidRPr="002F09C3" w:rsidRDefault="00E938DD" w:rsidP="00AA083D">
      <w:pPr>
        <w:pStyle w:val="Default"/>
        <w:jc w:val="both"/>
        <w:rPr>
          <w:rFonts w:ascii="Arial" w:hAnsi="Arial" w:cs="Arial"/>
          <w:b/>
          <w:iCs/>
          <w:color w:val="auto"/>
        </w:rPr>
      </w:pPr>
    </w:p>
    <w:p w:rsidR="00AA083D" w:rsidRPr="002F09C3" w:rsidRDefault="00AA083D" w:rsidP="00AA083D">
      <w:pPr>
        <w:pStyle w:val="Default"/>
        <w:jc w:val="both"/>
        <w:rPr>
          <w:rFonts w:ascii="Arial" w:hAnsi="Arial" w:cs="Arial"/>
          <w:iCs/>
          <w:color w:val="auto"/>
        </w:rPr>
      </w:pPr>
    </w:p>
    <w:p w:rsidR="00AA083D" w:rsidRPr="002F09C3" w:rsidRDefault="00AA083D" w:rsidP="00AA083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2F09C3">
        <w:rPr>
          <w:rFonts w:ascii="Arial" w:hAnsi="Arial" w:cs="Arial"/>
          <w:b/>
          <w:bCs/>
          <w:color w:val="auto"/>
        </w:rPr>
        <w:t>II</w:t>
      </w:r>
      <w:r w:rsidR="00E938DD">
        <w:rPr>
          <w:rFonts w:ascii="Arial" w:hAnsi="Arial" w:cs="Arial"/>
          <w:b/>
          <w:bCs/>
          <w:color w:val="auto"/>
        </w:rPr>
        <w:t>I</w:t>
      </w:r>
      <w:r w:rsidRPr="002F09C3">
        <w:rPr>
          <w:rFonts w:ascii="Arial" w:hAnsi="Arial" w:cs="Arial"/>
          <w:b/>
          <w:bCs/>
          <w:color w:val="auto"/>
        </w:rPr>
        <w:t>. Material de apoio peda</w:t>
      </w:r>
      <w:r w:rsidR="00874C40" w:rsidRPr="002F09C3">
        <w:rPr>
          <w:rFonts w:ascii="Arial" w:hAnsi="Arial" w:cs="Arial"/>
          <w:b/>
          <w:bCs/>
          <w:color w:val="auto"/>
        </w:rPr>
        <w:t>gógico</w:t>
      </w:r>
      <w:r w:rsidRPr="002F09C3">
        <w:rPr>
          <w:rFonts w:ascii="Arial" w:hAnsi="Arial" w:cs="Arial"/>
          <w:b/>
          <w:bCs/>
          <w:color w:val="auto"/>
        </w:rPr>
        <w:t>.</w:t>
      </w:r>
    </w:p>
    <w:p w:rsidR="00AA083D" w:rsidRPr="002F09C3" w:rsidRDefault="00AA083D" w:rsidP="00AA083D">
      <w:pPr>
        <w:pStyle w:val="Default"/>
        <w:jc w:val="both"/>
        <w:rPr>
          <w:rFonts w:ascii="Arial" w:hAnsi="Arial" w:cs="Arial"/>
          <w:color w:val="auto"/>
        </w:rPr>
      </w:pPr>
    </w:p>
    <w:p w:rsidR="00AA083D" w:rsidRDefault="00E938DD" w:rsidP="00B15B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E5D30">
        <w:rPr>
          <w:rFonts w:ascii="Arial" w:hAnsi="Arial" w:cs="Arial"/>
          <w:color w:val="auto"/>
        </w:rPr>
        <w:t xml:space="preserve">Reprodução de </w:t>
      </w:r>
      <w:r w:rsidR="00713681">
        <w:rPr>
          <w:rFonts w:ascii="Arial" w:hAnsi="Arial" w:cs="Arial"/>
          <w:color w:val="auto"/>
        </w:rPr>
        <w:t>87</w:t>
      </w:r>
      <w:r w:rsidR="002B70EF">
        <w:rPr>
          <w:rFonts w:ascii="Arial" w:hAnsi="Arial" w:cs="Arial"/>
          <w:color w:val="auto"/>
        </w:rPr>
        <w:t xml:space="preserve"> </w:t>
      </w:r>
      <w:r w:rsidR="00A83538">
        <w:rPr>
          <w:rFonts w:ascii="Arial" w:hAnsi="Arial" w:cs="Arial"/>
          <w:color w:val="auto"/>
        </w:rPr>
        <w:t>(oitenta</w:t>
      </w:r>
      <w:r w:rsidR="00713681">
        <w:rPr>
          <w:rFonts w:ascii="Arial" w:hAnsi="Arial" w:cs="Arial"/>
          <w:color w:val="auto"/>
        </w:rPr>
        <w:t xml:space="preserve"> e sete</w:t>
      </w:r>
      <w:r w:rsidR="00A83538">
        <w:rPr>
          <w:rFonts w:ascii="Arial" w:hAnsi="Arial" w:cs="Arial"/>
          <w:color w:val="auto"/>
        </w:rPr>
        <w:t xml:space="preserve">) </w:t>
      </w:r>
      <w:r w:rsidR="00247363">
        <w:rPr>
          <w:rFonts w:ascii="Arial" w:hAnsi="Arial" w:cs="Arial"/>
        </w:rPr>
        <w:t>g</w:t>
      </w:r>
      <w:r w:rsidRPr="00FE5D30">
        <w:rPr>
          <w:rFonts w:ascii="Arial" w:hAnsi="Arial" w:cs="Arial"/>
        </w:rPr>
        <w:t>uia</w:t>
      </w:r>
      <w:r w:rsidR="00163EEA">
        <w:rPr>
          <w:rFonts w:ascii="Arial" w:hAnsi="Arial" w:cs="Arial"/>
        </w:rPr>
        <w:t>s</w:t>
      </w:r>
      <w:r w:rsidRPr="00FE5D30">
        <w:rPr>
          <w:rFonts w:ascii="Arial" w:hAnsi="Arial" w:cs="Arial"/>
        </w:rPr>
        <w:t xml:space="preserve"> didático</w:t>
      </w:r>
      <w:r w:rsidR="00AD54EE">
        <w:rPr>
          <w:rFonts w:ascii="Arial" w:hAnsi="Arial" w:cs="Arial"/>
        </w:rPr>
        <w:t>-pedagógico</w:t>
      </w:r>
      <w:r w:rsidR="00AA067E" w:rsidRPr="00FE5D30">
        <w:rPr>
          <w:rFonts w:ascii="Arial" w:hAnsi="Arial" w:cs="Arial"/>
        </w:rPr>
        <w:t xml:space="preserve"> com a metodologia da capacitação e módulos do</w:t>
      </w:r>
      <w:r w:rsidRPr="00FE5D30">
        <w:rPr>
          <w:rFonts w:ascii="Arial" w:hAnsi="Arial" w:cs="Arial"/>
        </w:rPr>
        <w:t xml:space="preserve"> treinamento</w:t>
      </w:r>
      <w:r w:rsidR="00AA067E" w:rsidRPr="00FE5D30">
        <w:rPr>
          <w:rFonts w:ascii="Arial" w:hAnsi="Arial" w:cs="Arial"/>
        </w:rPr>
        <w:t>.</w:t>
      </w:r>
      <w:r w:rsidRPr="00FE5D30">
        <w:rPr>
          <w:rFonts w:ascii="Arial" w:hAnsi="Arial" w:cs="Arial"/>
          <w:color w:val="auto"/>
        </w:rPr>
        <w:t xml:space="preserve"> </w:t>
      </w:r>
      <w:r w:rsidR="00AA083D" w:rsidRPr="00FE5D30">
        <w:rPr>
          <w:rFonts w:ascii="Arial" w:hAnsi="Arial" w:cs="Arial"/>
          <w:color w:val="auto"/>
        </w:rPr>
        <w:t xml:space="preserve">Ficará </w:t>
      </w:r>
      <w:r w:rsidR="00D401F5">
        <w:rPr>
          <w:rFonts w:ascii="Arial" w:hAnsi="Arial" w:cs="Arial"/>
          <w:color w:val="auto"/>
        </w:rPr>
        <w:t xml:space="preserve">também </w:t>
      </w:r>
      <w:r w:rsidR="00AA083D" w:rsidRPr="00FE5D30">
        <w:rPr>
          <w:rFonts w:ascii="Arial" w:hAnsi="Arial" w:cs="Arial"/>
          <w:color w:val="auto"/>
        </w:rPr>
        <w:t>sobre a</w:t>
      </w:r>
      <w:r w:rsidR="00874C40" w:rsidRPr="00FE5D30">
        <w:rPr>
          <w:rFonts w:ascii="Arial" w:hAnsi="Arial" w:cs="Arial"/>
          <w:color w:val="auto"/>
        </w:rPr>
        <w:t xml:space="preserve"> responsabilidade d</w:t>
      </w:r>
      <w:r w:rsidR="00B5391F" w:rsidRPr="00FE5D30">
        <w:rPr>
          <w:rFonts w:ascii="Arial" w:hAnsi="Arial" w:cs="Arial"/>
          <w:color w:val="auto"/>
        </w:rPr>
        <w:t>a</w:t>
      </w:r>
      <w:r w:rsidR="00874C40" w:rsidRPr="00FE5D30">
        <w:rPr>
          <w:rFonts w:ascii="Arial" w:hAnsi="Arial" w:cs="Arial"/>
          <w:color w:val="auto"/>
        </w:rPr>
        <w:t xml:space="preserve"> Consultor</w:t>
      </w:r>
      <w:r w:rsidR="00B5391F" w:rsidRPr="00FE5D30">
        <w:rPr>
          <w:rFonts w:ascii="Arial" w:hAnsi="Arial" w:cs="Arial"/>
          <w:color w:val="auto"/>
        </w:rPr>
        <w:t>ia</w:t>
      </w:r>
      <w:r w:rsidR="00AA083D" w:rsidRPr="00FE5D30">
        <w:rPr>
          <w:rFonts w:ascii="Arial" w:hAnsi="Arial" w:cs="Arial"/>
          <w:color w:val="auto"/>
        </w:rPr>
        <w:t>, elaboração e a disponibilização do material d</w:t>
      </w:r>
      <w:r w:rsidR="00874C40" w:rsidRPr="00FE5D30">
        <w:rPr>
          <w:rFonts w:ascii="Arial" w:hAnsi="Arial" w:cs="Arial"/>
          <w:color w:val="auto"/>
        </w:rPr>
        <w:t>e apoio pedagógic</w:t>
      </w:r>
      <w:r w:rsidR="00945DDF" w:rsidRPr="00FE5D30">
        <w:rPr>
          <w:rFonts w:ascii="Arial" w:hAnsi="Arial" w:cs="Arial"/>
          <w:color w:val="auto"/>
        </w:rPr>
        <w:t>o</w:t>
      </w:r>
      <w:r w:rsidR="00AA083D" w:rsidRPr="00FE5D30">
        <w:rPr>
          <w:rFonts w:ascii="Arial" w:hAnsi="Arial" w:cs="Arial"/>
          <w:color w:val="auto"/>
        </w:rPr>
        <w:t>, em formato para impressão</w:t>
      </w:r>
      <w:r w:rsidR="00D401F5">
        <w:rPr>
          <w:rFonts w:ascii="Arial" w:hAnsi="Arial" w:cs="Arial"/>
          <w:color w:val="auto"/>
        </w:rPr>
        <w:t xml:space="preserve"> futura</w:t>
      </w:r>
      <w:r w:rsidR="00AA083D" w:rsidRPr="002F09C3">
        <w:rPr>
          <w:rFonts w:ascii="Arial" w:hAnsi="Arial" w:cs="Arial"/>
          <w:color w:val="auto"/>
        </w:rPr>
        <w:t xml:space="preserve">. </w:t>
      </w:r>
    </w:p>
    <w:p w:rsidR="0040514E" w:rsidRDefault="0040514E" w:rsidP="00AA083D">
      <w:pPr>
        <w:pStyle w:val="Default"/>
        <w:jc w:val="both"/>
        <w:rPr>
          <w:rFonts w:ascii="Arial" w:hAnsi="Arial" w:cs="Arial"/>
          <w:color w:val="auto"/>
        </w:rPr>
      </w:pPr>
    </w:p>
    <w:p w:rsidR="0040514E" w:rsidRDefault="0040514E" w:rsidP="00B15B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5F5C83">
        <w:rPr>
          <w:rFonts w:ascii="Arial" w:hAnsi="Arial" w:cs="Arial"/>
        </w:rPr>
        <w:t xml:space="preserve">A empresa contratada será responsável pela reprodução </w:t>
      </w:r>
      <w:r>
        <w:rPr>
          <w:rFonts w:ascii="Arial" w:hAnsi="Arial" w:cs="Arial"/>
        </w:rPr>
        <w:t xml:space="preserve">do </w:t>
      </w:r>
      <w:r w:rsidRPr="005F5C83">
        <w:rPr>
          <w:rFonts w:ascii="Arial" w:hAnsi="Arial" w:cs="Arial"/>
        </w:rPr>
        <w:t>material ao qual será adicionado no mínimo de 5% (cinco por cento) de cópias extras de todo material didático, para repor instrumentos danificados durante o período de formação</w:t>
      </w:r>
    </w:p>
    <w:p w:rsidR="00B15BD0" w:rsidRDefault="00B15BD0" w:rsidP="00AA083D">
      <w:pPr>
        <w:pStyle w:val="Default"/>
        <w:jc w:val="both"/>
        <w:rPr>
          <w:rFonts w:ascii="Arial" w:hAnsi="Arial" w:cs="Arial"/>
          <w:color w:val="auto"/>
        </w:rPr>
      </w:pPr>
    </w:p>
    <w:p w:rsidR="00E06695" w:rsidRPr="002F09C3" w:rsidRDefault="00E06695" w:rsidP="00AA083D">
      <w:pPr>
        <w:pStyle w:val="Default"/>
        <w:jc w:val="both"/>
        <w:rPr>
          <w:rFonts w:ascii="Arial" w:hAnsi="Arial" w:cs="Arial"/>
          <w:color w:val="auto"/>
        </w:rPr>
      </w:pPr>
    </w:p>
    <w:p w:rsidR="00A819D1" w:rsidRDefault="0034791C" w:rsidP="00817325">
      <w:pPr>
        <w:spacing w:line="360" w:lineRule="auto"/>
        <w:jc w:val="both"/>
        <w:rPr>
          <w:rFonts w:ascii="Arial" w:hAnsi="Arial" w:cs="Arial"/>
          <w:b/>
          <w:bCs/>
        </w:rPr>
      </w:pPr>
      <w:r w:rsidRPr="002F09C3">
        <w:rPr>
          <w:rFonts w:ascii="Arial" w:hAnsi="Arial" w:cs="Arial"/>
          <w:b/>
          <w:bCs/>
        </w:rPr>
        <w:t>5</w:t>
      </w:r>
      <w:r w:rsidR="006C6594" w:rsidRPr="002F09C3">
        <w:rPr>
          <w:rFonts w:ascii="Arial" w:hAnsi="Arial" w:cs="Arial"/>
          <w:b/>
          <w:bCs/>
        </w:rPr>
        <w:t>.</w:t>
      </w:r>
      <w:r w:rsidR="002056A4" w:rsidRPr="002F09C3">
        <w:rPr>
          <w:rFonts w:ascii="Arial" w:hAnsi="Arial" w:cs="Arial"/>
          <w:b/>
          <w:bCs/>
        </w:rPr>
        <w:t>3</w:t>
      </w:r>
      <w:r w:rsidR="00A819D1" w:rsidRPr="002F09C3">
        <w:rPr>
          <w:rFonts w:ascii="Arial" w:hAnsi="Arial" w:cs="Arial"/>
          <w:b/>
          <w:bCs/>
        </w:rPr>
        <w:t xml:space="preserve"> CRITÉRIOS DE AVALIAÇÃO E ACEITAÇÃO DOS PRODUTOS</w:t>
      </w:r>
    </w:p>
    <w:p w:rsidR="00A819D1" w:rsidRPr="002F09C3" w:rsidRDefault="00B5391F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 A consultoria</w:t>
      </w:r>
      <w:r w:rsidR="00A819D1" w:rsidRPr="002F09C3">
        <w:rPr>
          <w:rFonts w:ascii="Arial" w:hAnsi="Arial" w:cs="Arial"/>
        </w:rPr>
        <w:t xml:space="preserve"> contratad</w:t>
      </w:r>
      <w:r w:rsidRPr="002F09C3">
        <w:rPr>
          <w:rFonts w:ascii="Arial" w:hAnsi="Arial" w:cs="Arial"/>
        </w:rPr>
        <w:t>a</w:t>
      </w:r>
      <w:r w:rsidR="00A819D1" w:rsidRPr="002F09C3">
        <w:rPr>
          <w:rFonts w:ascii="Arial" w:hAnsi="Arial" w:cs="Arial"/>
        </w:rPr>
        <w:t xml:space="preserve"> para o objeto </w:t>
      </w:r>
      <w:r w:rsidR="009E0DED" w:rsidRPr="002F09C3">
        <w:rPr>
          <w:rFonts w:ascii="Arial" w:hAnsi="Arial" w:cs="Arial"/>
        </w:rPr>
        <w:t>do projeto</w:t>
      </w:r>
      <w:r w:rsidR="00A819D1" w:rsidRPr="002F09C3">
        <w:rPr>
          <w:rFonts w:ascii="Arial" w:hAnsi="Arial" w:cs="Arial"/>
        </w:rPr>
        <w:t xml:space="preserve"> deverá apresentar os produtos em consonância com o cronograma de execução apresentado e obedecendo a todas as disposições deste Termo de Referência. Os produtos entregues serão avaliados por comissão formada por técnicos da SEDUC</w:t>
      </w:r>
      <w:r w:rsidR="00A819D1" w:rsidRPr="002F09C3">
        <w:rPr>
          <w:rFonts w:ascii="Arial" w:hAnsi="Arial" w:cs="Arial"/>
          <w:color w:val="000000"/>
        </w:rPr>
        <w:t>/UTE/PDRIS</w:t>
      </w:r>
      <w:r w:rsidR="006C6594" w:rsidRPr="002F09C3">
        <w:rPr>
          <w:rFonts w:ascii="Arial" w:hAnsi="Arial" w:cs="Arial"/>
        </w:rPr>
        <w:t>. No caso da</w:t>
      </w:r>
      <w:r w:rsidR="00A819D1" w:rsidRPr="002F09C3">
        <w:rPr>
          <w:rFonts w:ascii="Arial" w:hAnsi="Arial" w:cs="Arial"/>
        </w:rPr>
        <w:t xml:space="preserve"> equipe técnica solicitar a correção ou a modificação de algum produto, o pagamento da parcela referente ao mesmo somente será efetuado após o processamento dos ajustes e a sua aprovação pela comissão.</w:t>
      </w:r>
    </w:p>
    <w:p w:rsidR="00CE6C1C" w:rsidRPr="002F09C3" w:rsidRDefault="00CE6C1C" w:rsidP="00817325">
      <w:pPr>
        <w:spacing w:line="360" w:lineRule="auto"/>
        <w:jc w:val="both"/>
        <w:rPr>
          <w:rFonts w:ascii="Arial" w:hAnsi="Arial" w:cs="Arial"/>
        </w:rPr>
      </w:pPr>
    </w:p>
    <w:p w:rsidR="00A819D1" w:rsidRPr="002F09C3" w:rsidRDefault="00A819D1" w:rsidP="00132599">
      <w:pPr>
        <w:pStyle w:val="PargrafodaLista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09C3">
        <w:rPr>
          <w:rFonts w:ascii="Arial" w:hAnsi="Arial" w:cs="Arial"/>
          <w:b/>
          <w:sz w:val="24"/>
          <w:szCs w:val="24"/>
        </w:rPr>
        <w:t xml:space="preserve">QUALIFICAÇÃO TÉCNICA </w:t>
      </w:r>
    </w:p>
    <w:p w:rsidR="00EF2A05" w:rsidRDefault="00EF2A05" w:rsidP="00966AB9">
      <w:pPr>
        <w:spacing w:line="360" w:lineRule="auto"/>
        <w:jc w:val="both"/>
        <w:rPr>
          <w:rFonts w:ascii="Arial" w:hAnsi="Arial" w:cs="Arial"/>
        </w:rPr>
      </w:pPr>
      <w:r w:rsidRPr="0055614A">
        <w:rPr>
          <w:rFonts w:ascii="Arial" w:hAnsi="Arial" w:cs="Arial"/>
        </w:rPr>
        <w:t xml:space="preserve">A equipe consultora deverá contar com </w:t>
      </w:r>
      <w:r w:rsidR="00FE3EB9">
        <w:rPr>
          <w:rFonts w:ascii="Arial" w:hAnsi="Arial" w:cs="Arial"/>
        </w:rPr>
        <w:t>1 (</w:t>
      </w:r>
      <w:r w:rsidRPr="0055614A">
        <w:rPr>
          <w:rFonts w:ascii="Arial" w:hAnsi="Arial" w:cs="Arial"/>
        </w:rPr>
        <w:t>um</w:t>
      </w:r>
      <w:r w:rsidR="00FE3EB9">
        <w:rPr>
          <w:rFonts w:ascii="Arial" w:hAnsi="Arial" w:cs="Arial"/>
        </w:rPr>
        <w:t>)</w:t>
      </w:r>
      <w:r w:rsidRPr="0055614A">
        <w:rPr>
          <w:rFonts w:ascii="Arial" w:hAnsi="Arial" w:cs="Arial"/>
        </w:rPr>
        <w:t xml:space="preserve"> coordenador, </w:t>
      </w:r>
      <w:r w:rsidR="00091EC9">
        <w:rPr>
          <w:rFonts w:ascii="Arial" w:hAnsi="Arial" w:cs="Arial"/>
        </w:rPr>
        <w:t>3</w:t>
      </w:r>
      <w:r w:rsidR="00FE3EB9">
        <w:rPr>
          <w:rFonts w:ascii="Arial" w:hAnsi="Arial" w:cs="Arial"/>
        </w:rPr>
        <w:t xml:space="preserve"> (</w:t>
      </w:r>
      <w:r w:rsidR="00091EC9">
        <w:rPr>
          <w:rFonts w:ascii="Arial" w:hAnsi="Arial" w:cs="Arial"/>
        </w:rPr>
        <w:t>três</w:t>
      </w:r>
      <w:r w:rsidR="00FE3EB9">
        <w:rPr>
          <w:rFonts w:ascii="Arial" w:hAnsi="Arial" w:cs="Arial"/>
        </w:rPr>
        <w:t>)</w:t>
      </w:r>
      <w:r w:rsidRPr="0055614A">
        <w:rPr>
          <w:rFonts w:ascii="Arial" w:hAnsi="Arial" w:cs="Arial"/>
        </w:rPr>
        <w:t xml:space="preserve"> facilitadores (mulher e homem), e </w:t>
      </w:r>
      <w:r w:rsidR="00FE3EB9">
        <w:rPr>
          <w:rFonts w:ascii="Arial" w:hAnsi="Arial" w:cs="Arial"/>
        </w:rPr>
        <w:t>1 (</w:t>
      </w:r>
      <w:r w:rsidRPr="0055614A">
        <w:rPr>
          <w:rFonts w:ascii="Arial" w:hAnsi="Arial" w:cs="Arial"/>
        </w:rPr>
        <w:t>um</w:t>
      </w:r>
      <w:r w:rsidR="00FE3EB9">
        <w:rPr>
          <w:rFonts w:ascii="Arial" w:hAnsi="Arial" w:cs="Arial"/>
        </w:rPr>
        <w:t>)</w:t>
      </w:r>
      <w:r w:rsidRPr="0055614A">
        <w:rPr>
          <w:rFonts w:ascii="Arial" w:hAnsi="Arial" w:cs="Arial"/>
        </w:rPr>
        <w:t xml:space="preserve"> especialista em avaliação de impacto.</w:t>
      </w:r>
      <w:r w:rsidR="00FE5D30">
        <w:rPr>
          <w:rFonts w:ascii="Arial" w:hAnsi="Arial" w:cs="Arial"/>
        </w:rPr>
        <w:t xml:space="preserve"> O</w:t>
      </w:r>
      <w:r w:rsidR="00FE5D30" w:rsidRPr="002F09C3">
        <w:rPr>
          <w:rFonts w:ascii="Arial" w:hAnsi="Arial" w:cs="Arial"/>
        </w:rPr>
        <w:t xml:space="preserve"> equilíbrio de gênero deve ser obedecido.</w:t>
      </w:r>
      <w:r w:rsidRPr="0055614A">
        <w:rPr>
          <w:rFonts w:ascii="Arial" w:hAnsi="Arial" w:cs="Arial"/>
        </w:rPr>
        <w:t xml:space="preserve"> </w:t>
      </w:r>
    </w:p>
    <w:p w:rsidR="00CE6C1C" w:rsidRDefault="00CE6C1C" w:rsidP="00966AB9">
      <w:pPr>
        <w:spacing w:line="360" w:lineRule="auto"/>
        <w:jc w:val="both"/>
        <w:rPr>
          <w:rFonts w:ascii="Arial" w:hAnsi="Arial" w:cs="Arial"/>
        </w:rPr>
      </w:pPr>
    </w:p>
    <w:p w:rsidR="002B140E" w:rsidRDefault="002B140E" w:rsidP="00E02B48">
      <w:pPr>
        <w:spacing w:line="360" w:lineRule="auto"/>
        <w:jc w:val="both"/>
        <w:rPr>
          <w:rFonts w:ascii="Arial" w:hAnsi="Arial" w:cs="Arial"/>
          <w:b/>
          <w:bCs/>
        </w:rPr>
      </w:pPr>
      <w:r w:rsidRPr="002F09C3">
        <w:rPr>
          <w:rFonts w:ascii="Arial" w:hAnsi="Arial" w:cs="Arial"/>
          <w:b/>
          <w:bCs/>
        </w:rPr>
        <w:t xml:space="preserve">Coordenador </w:t>
      </w:r>
    </w:p>
    <w:p w:rsidR="004F2C40" w:rsidRPr="002F09C3" w:rsidRDefault="00A819D1" w:rsidP="00E02B48">
      <w:pPr>
        <w:spacing w:line="360" w:lineRule="auto"/>
        <w:jc w:val="both"/>
        <w:rPr>
          <w:rFonts w:ascii="Arial" w:eastAsia="DejaVu Sans" w:hAnsi="Arial" w:cs="Arial"/>
          <w:b/>
          <w:color w:val="00000A"/>
          <w:lang w:eastAsia="hi-IN" w:bidi="hi-IN"/>
        </w:rPr>
      </w:pPr>
      <w:r w:rsidRPr="002F09C3">
        <w:rPr>
          <w:rFonts w:ascii="Arial" w:eastAsia="DejaVu Sans" w:hAnsi="Arial" w:cs="Arial"/>
          <w:b/>
          <w:color w:val="00000A"/>
          <w:lang w:eastAsia="hi-IN" w:bidi="hi-IN"/>
        </w:rPr>
        <w:t xml:space="preserve">Qualificações acadêmicas: </w:t>
      </w:r>
    </w:p>
    <w:p w:rsidR="00A819D1" w:rsidRPr="002F09C3" w:rsidRDefault="00A819D1" w:rsidP="0013259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</w:pPr>
      <w:r w:rsidRPr="002F09C3">
        <w:rPr>
          <w:rFonts w:ascii="Arial" w:hAnsi="Arial" w:cs="Arial"/>
          <w:sz w:val="24"/>
          <w:szCs w:val="24"/>
          <w:lang w:val="pt-BR"/>
        </w:rPr>
        <w:t>O</w:t>
      </w:r>
      <w:r w:rsidR="002F145E" w:rsidRPr="002F09C3">
        <w:rPr>
          <w:rFonts w:ascii="Arial" w:hAnsi="Arial" w:cs="Arial"/>
          <w:sz w:val="24"/>
          <w:szCs w:val="24"/>
          <w:lang w:val="pt-BR"/>
        </w:rPr>
        <w:t xml:space="preserve"> (a)</w:t>
      </w:r>
      <w:r w:rsidR="00A83538">
        <w:rPr>
          <w:rFonts w:ascii="Arial" w:hAnsi="Arial" w:cs="Arial"/>
          <w:sz w:val="24"/>
          <w:szCs w:val="24"/>
          <w:lang w:val="pt-BR"/>
        </w:rPr>
        <w:t xml:space="preserve"> </w:t>
      </w:r>
      <w:r w:rsidR="002F145E" w:rsidRPr="002F09C3">
        <w:rPr>
          <w:rFonts w:ascii="Arial" w:hAnsi="Arial" w:cs="Arial"/>
          <w:sz w:val="24"/>
          <w:szCs w:val="24"/>
          <w:lang w:val="pt-BR"/>
        </w:rPr>
        <w:t xml:space="preserve">coordenador (a) </w:t>
      </w:r>
      <w:r w:rsidRPr="002F09C3">
        <w:rPr>
          <w:rFonts w:ascii="Arial" w:hAnsi="Arial" w:cs="Arial"/>
          <w:sz w:val="24"/>
          <w:szCs w:val="24"/>
          <w:lang w:val="pt-BR"/>
        </w:rPr>
        <w:t>deverá</w:t>
      </w:r>
      <w:r w:rsidR="00FE3EB9">
        <w:rPr>
          <w:rFonts w:ascii="Arial" w:hAnsi="Arial" w:cs="Arial"/>
          <w:sz w:val="24"/>
          <w:szCs w:val="24"/>
          <w:lang w:val="pt-BR"/>
        </w:rPr>
        <w:t xml:space="preserve"> </w:t>
      </w:r>
      <w:r w:rsidR="0095239A" w:rsidRPr="002F09C3">
        <w:rPr>
          <w:rFonts w:ascii="Arial" w:hAnsi="Arial" w:cs="Arial"/>
          <w:sz w:val="24"/>
          <w:szCs w:val="24"/>
          <w:lang w:val="pt-BR"/>
        </w:rPr>
        <w:t>ser graduado em Pedago</w:t>
      </w:r>
      <w:r w:rsidR="007246E2" w:rsidRPr="002F09C3">
        <w:rPr>
          <w:rFonts w:ascii="Arial" w:hAnsi="Arial" w:cs="Arial"/>
          <w:sz w:val="24"/>
          <w:szCs w:val="24"/>
          <w:lang w:val="pt-BR"/>
        </w:rPr>
        <w:t>gia, ou C</w:t>
      </w:r>
      <w:r w:rsidR="006C6594" w:rsidRPr="002F09C3">
        <w:rPr>
          <w:rFonts w:ascii="Arial" w:hAnsi="Arial" w:cs="Arial"/>
          <w:sz w:val="24"/>
          <w:szCs w:val="24"/>
          <w:lang w:val="pt-BR"/>
        </w:rPr>
        <w:t>iências Sociais, ou</w:t>
      </w:r>
      <w:r w:rsidR="00FE3EB9">
        <w:rPr>
          <w:rFonts w:ascii="Arial" w:hAnsi="Arial" w:cs="Arial"/>
          <w:sz w:val="24"/>
          <w:szCs w:val="24"/>
          <w:lang w:val="pt-BR"/>
        </w:rPr>
        <w:t xml:space="preserve"> </w:t>
      </w:r>
      <w:r w:rsidR="006C6594" w:rsidRPr="002F09C3">
        <w:rPr>
          <w:rFonts w:ascii="Arial" w:hAnsi="Arial" w:cs="Arial"/>
          <w:sz w:val="24"/>
          <w:szCs w:val="24"/>
          <w:lang w:val="pt-BR"/>
        </w:rPr>
        <w:t>Biologia, o</w:t>
      </w:r>
      <w:r w:rsidR="007246E2" w:rsidRPr="002F09C3">
        <w:rPr>
          <w:rFonts w:ascii="Arial" w:hAnsi="Arial" w:cs="Arial"/>
          <w:sz w:val="24"/>
          <w:szCs w:val="24"/>
          <w:lang w:val="pt-BR"/>
        </w:rPr>
        <w:t xml:space="preserve">u História, ou Psicologia com </w:t>
      </w: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Mestrado</w:t>
      </w:r>
      <w:r w:rsidR="007246E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 em</w:t>
      </w:r>
      <w:r w:rsidR="00FE3EB9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 </w:t>
      </w:r>
      <w:r w:rsidR="007246E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Educação ou </w:t>
      </w:r>
      <w:r w:rsidR="006C6594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Mestrado em </w:t>
      </w:r>
      <w:r w:rsidR="007246E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Ciências Sociai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s ou Estudos de gênero.</w:t>
      </w:r>
    </w:p>
    <w:p w:rsidR="004F2C40" w:rsidRPr="002F09C3" w:rsidRDefault="004F2C40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b/>
          <w:color w:val="00000A"/>
          <w:lang w:eastAsia="hi-IN" w:bidi="hi-IN"/>
        </w:rPr>
      </w:pPr>
      <w:r w:rsidRPr="0055614A">
        <w:rPr>
          <w:rFonts w:ascii="Arial" w:eastAsia="DejaVu Sans" w:hAnsi="Arial" w:cs="Arial"/>
          <w:b/>
          <w:color w:val="00000A"/>
          <w:lang w:eastAsia="hi-IN" w:bidi="hi-IN"/>
        </w:rPr>
        <w:t>Experiência profissional e habilidades:</w:t>
      </w:r>
    </w:p>
    <w:p w:rsidR="0095239A" w:rsidRPr="002F09C3" w:rsidRDefault="00A819D1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Experiência mínima de</w:t>
      </w:r>
      <w:r w:rsidR="00424D26">
        <w:rPr>
          <w:rFonts w:ascii="Arial" w:eastAsia="DejaVu Sans" w:hAnsi="Arial" w:cs="Arial"/>
          <w:color w:val="00000A"/>
          <w:lang w:eastAsia="hi-IN" w:bidi="hi-IN"/>
        </w:rPr>
        <w:t xml:space="preserve"> </w:t>
      </w:r>
      <w:r w:rsidR="00690159" w:rsidRPr="002F09C3">
        <w:rPr>
          <w:rFonts w:ascii="Arial" w:eastAsia="DejaVu Sans" w:hAnsi="Arial" w:cs="Arial"/>
          <w:lang w:eastAsia="hi-IN" w:bidi="hi-IN"/>
        </w:rPr>
        <w:t>0</w:t>
      </w:r>
      <w:r w:rsidR="00BD6C3C">
        <w:rPr>
          <w:rFonts w:ascii="Arial" w:eastAsia="DejaVu Sans" w:hAnsi="Arial" w:cs="Arial"/>
          <w:lang w:eastAsia="hi-IN" w:bidi="hi-IN"/>
        </w:rPr>
        <w:t>5</w:t>
      </w:r>
      <w:r w:rsidRPr="002F09C3">
        <w:rPr>
          <w:rFonts w:ascii="Arial" w:eastAsia="DejaVu Sans" w:hAnsi="Arial" w:cs="Arial"/>
          <w:lang w:eastAsia="hi-IN" w:bidi="hi-IN"/>
        </w:rPr>
        <w:t xml:space="preserve"> </w:t>
      </w:r>
      <w:r w:rsidR="0095239A" w:rsidRPr="002F09C3">
        <w:rPr>
          <w:rFonts w:ascii="Arial" w:eastAsia="DejaVu Sans" w:hAnsi="Arial" w:cs="Arial"/>
          <w:lang w:eastAsia="hi-IN" w:bidi="hi-IN"/>
        </w:rPr>
        <w:t>anos</w:t>
      </w:r>
      <w:r w:rsidR="00424D26">
        <w:rPr>
          <w:rFonts w:ascii="Arial" w:eastAsia="DejaVu Sans" w:hAnsi="Arial" w:cs="Arial"/>
          <w:lang w:eastAsia="hi-IN" w:bidi="hi-IN"/>
        </w:rPr>
        <w:t xml:space="preserve"> </w:t>
      </w:r>
      <w:r w:rsidR="000700A8" w:rsidRPr="002F09C3">
        <w:rPr>
          <w:rFonts w:ascii="Arial" w:eastAsia="DejaVu Sans" w:hAnsi="Arial" w:cs="Arial"/>
          <w:color w:val="00000A"/>
          <w:lang w:eastAsia="hi-IN" w:bidi="hi-IN"/>
        </w:rPr>
        <w:t>compro</w:t>
      </w:r>
      <w:r w:rsidR="00365AAD" w:rsidRPr="002F09C3">
        <w:rPr>
          <w:rFonts w:ascii="Arial" w:eastAsia="DejaVu Sans" w:hAnsi="Arial" w:cs="Arial"/>
          <w:color w:val="00000A"/>
          <w:lang w:eastAsia="hi-IN" w:bidi="hi-IN"/>
        </w:rPr>
        <w:t>va</w:t>
      </w:r>
      <w:r w:rsidR="002A42D8">
        <w:rPr>
          <w:rFonts w:ascii="Arial" w:eastAsia="DejaVu Sans" w:hAnsi="Arial" w:cs="Arial"/>
          <w:color w:val="00000A"/>
          <w:lang w:eastAsia="hi-IN" w:bidi="hi-IN"/>
        </w:rPr>
        <w:t xml:space="preserve">do em </w:t>
      </w:r>
      <w:r w:rsidR="002A42D8" w:rsidRPr="002A42D8">
        <w:rPr>
          <w:rFonts w:ascii="Arial" w:eastAsia="DejaVu Sans" w:hAnsi="Arial" w:cs="Arial"/>
          <w:b/>
          <w:color w:val="00000A"/>
          <w:lang w:eastAsia="hi-IN" w:bidi="hi-IN"/>
        </w:rPr>
        <w:t>E</w:t>
      </w:r>
      <w:r w:rsidR="0095239A" w:rsidRPr="002A42D8">
        <w:rPr>
          <w:rFonts w:ascii="Arial" w:eastAsia="DejaVu Sans" w:hAnsi="Arial" w:cs="Arial"/>
          <w:b/>
          <w:color w:val="00000A"/>
          <w:lang w:eastAsia="hi-IN" w:bidi="hi-IN"/>
        </w:rPr>
        <w:t xml:space="preserve">studo de </w:t>
      </w:r>
      <w:r w:rsidR="002A42D8" w:rsidRPr="002A42D8">
        <w:rPr>
          <w:rFonts w:ascii="Arial" w:eastAsia="DejaVu Sans" w:hAnsi="Arial" w:cs="Arial"/>
          <w:b/>
          <w:color w:val="00000A"/>
          <w:lang w:eastAsia="hi-IN" w:bidi="hi-IN"/>
        </w:rPr>
        <w:t>G</w:t>
      </w:r>
      <w:r w:rsidR="0095239A" w:rsidRPr="002A42D8">
        <w:rPr>
          <w:rFonts w:ascii="Arial" w:eastAsia="DejaVu Sans" w:hAnsi="Arial" w:cs="Arial"/>
          <w:b/>
          <w:color w:val="00000A"/>
          <w:lang w:eastAsia="hi-IN" w:bidi="hi-IN"/>
        </w:rPr>
        <w:t>ênero</w:t>
      </w:r>
      <w:r w:rsidR="000404D0" w:rsidRPr="002F09C3">
        <w:rPr>
          <w:rFonts w:ascii="Arial" w:eastAsia="DejaVu Sans" w:hAnsi="Arial" w:cs="Arial"/>
          <w:color w:val="00000A"/>
          <w:lang w:eastAsia="hi-IN" w:bidi="hi-IN"/>
        </w:rPr>
        <w:t xml:space="preserve"> e </w:t>
      </w:r>
      <w:r w:rsidR="00B5391F" w:rsidRPr="002F09C3">
        <w:rPr>
          <w:rFonts w:ascii="Arial" w:eastAsia="DejaVu Sans" w:hAnsi="Arial" w:cs="Arial"/>
          <w:color w:val="00000A"/>
          <w:lang w:eastAsia="hi-IN" w:bidi="hi-IN"/>
        </w:rPr>
        <w:t>preferencialmente</w:t>
      </w:r>
      <w:r w:rsidR="000404D0" w:rsidRPr="002F09C3">
        <w:rPr>
          <w:rFonts w:ascii="Arial" w:eastAsia="DejaVu Sans" w:hAnsi="Arial" w:cs="Arial"/>
          <w:color w:val="00000A"/>
          <w:lang w:eastAsia="hi-IN" w:bidi="hi-IN"/>
        </w:rPr>
        <w:t xml:space="preserve"> também em violência contra crianças e adolescentes</w:t>
      </w:r>
      <w:r w:rsidR="0095239A" w:rsidRPr="002F09C3">
        <w:rPr>
          <w:rFonts w:ascii="Arial" w:eastAsia="DejaVu Sans" w:hAnsi="Arial" w:cs="Arial"/>
          <w:color w:val="00000A"/>
          <w:lang w:eastAsia="hi-IN" w:bidi="hi-IN"/>
        </w:rPr>
        <w:t xml:space="preserve">; </w:t>
      </w:r>
    </w:p>
    <w:p w:rsidR="002F145E" w:rsidRPr="002F09C3" w:rsidRDefault="002F145E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Entendimento sobre as construções sociais que dão origem à violência baseada no gênero e como esta se traduz em outr</w:t>
      </w:r>
      <w:r w:rsidR="00971892" w:rsidRPr="002F09C3">
        <w:rPr>
          <w:rFonts w:ascii="Arial" w:eastAsia="DejaVu Sans" w:hAnsi="Arial" w:cs="Arial"/>
          <w:color w:val="00000A"/>
          <w:lang w:eastAsia="hi-IN" w:bidi="hi-IN"/>
        </w:rPr>
        <w:t>a</w:t>
      </w: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s problemáticas sociais como a exploração sexual de menores e doenças sexualmente transmissíveis; </w:t>
      </w:r>
    </w:p>
    <w:p w:rsidR="002F145E" w:rsidRPr="002F09C3" w:rsidRDefault="006F6913" w:rsidP="00132599">
      <w:pPr>
        <w:pStyle w:val="PargrafodaLista"/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</w:pPr>
      <w:r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E</w:t>
      </w: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xperiência comprovada </w:t>
      </w:r>
      <w:r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p</w:t>
      </w:r>
      <w:r w:rsidR="0097189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referencialmente 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na formulação de treinamentos e capacitações em prevenção da </w:t>
      </w:r>
      <w:r w:rsidR="0097189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v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iolência baseada em gênero, especialmente aquelas que envolvem homens;</w:t>
      </w:r>
    </w:p>
    <w:p w:rsidR="00226E6C" w:rsidRPr="002F09C3" w:rsidRDefault="00226E6C" w:rsidP="00132599">
      <w:pPr>
        <w:pStyle w:val="PargrafodaLista"/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sz w:val="24"/>
          <w:szCs w:val="24"/>
          <w:lang w:eastAsia="hi-IN" w:bidi="hi-IN"/>
        </w:rPr>
      </w:pPr>
      <w:r w:rsidRPr="0055614A">
        <w:rPr>
          <w:rFonts w:ascii="Arial" w:eastAsia="DejaVu Sans" w:hAnsi="Arial" w:cs="Arial"/>
          <w:color w:val="00000A"/>
          <w:sz w:val="24"/>
          <w:szCs w:val="24"/>
          <w:lang w:eastAsia="hi-IN" w:bidi="hi-IN"/>
        </w:rPr>
        <w:t>Habilidades de comunica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eastAsia="hi-IN" w:bidi="hi-IN"/>
        </w:rPr>
        <w:t>ção;</w:t>
      </w:r>
    </w:p>
    <w:p w:rsidR="00DD49D6" w:rsidRPr="002F09C3" w:rsidRDefault="00424D26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55614A">
        <w:rPr>
          <w:rFonts w:ascii="Arial" w:eastAsia="DejaVu Sans" w:hAnsi="Arial" w:cs="Arial"/>
          <w:color w:val="00000A"/>
          <w:lang w:eastAsia="hi-IN" w:bidi="hi-IN"/>
        </w:rPr>
        <w:t>Experiência</w:t>
      </w:r>
      <w:r w:rsidR="00DD49D6" w:rsidRPr="0055614A">
        <w:rPr>
          <w:rFonts w:ascii="Arial" w:eastAsia="DejaVu Sans" w:hAnsi="Arial" w:cs="Arial"/>
          <w:color w:val="00000A"/>
          <w:lang w:eastAsia="hi-IN" w:bidi="hi-IN"/>
        </w:rPr>
        <w:t xml:space="preserve"> traba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lh</w:t>
      </w:r>
      <w:r w:rsidR="00DD49D6" w:rsidRPr="002F09C3">
        <w:rPr>
          <w:rFonts w:ascii="Arial" w:eastAsia="DejaVu Sans" w:hAnsi="Arial" w:cs="Arial"/>
          <w:color w:val="00000A"/>
          <w:lang w:eastAsia="hi-IN" w:bidi="hi-IN"/>
        </w:rPr>
        <w:t>ando co</w:t>
      </w:r>
      <w:r w:rsidR="00971892" w:rsidRPr="002F09C3">
        <w:rPr>
          <w:rFonts w:ascii="Arial" w:eastAsia="DejaVu Sans" w:hAnsi="Arial" w:cs="Arial"/>
          <w:color w:val="00000A"/>
          <w:lang w:eastAsia="hi-IN" w:bidi="hi-IN"/>
        </w:rPr>
        <w:t>m</w:t>
      </w:r>
      <w:r w:rsidR="00DD49D6" w:rsidRPr="002F09C3">
        <w:rPr>
          <w:rFonts w:ascii="Arial" w:eastAsia="DejaVu Sans" w:hAnsi="Arial" w:cs="Arial"/>
          <w:color w:val="00000A"/>
          <w:lang w:eastAsia="hi-IN" w:bidi="hi-IN"/>
        </w:rPr>
        <w:t xml:space="preserve"> m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é</w:t>
      </w:r>
      <w:r w:rsidR="00DD49D6" w:rsidRPr="002F09C3">
        <w:rPr>
          <w:rFonts w:ascii="Arial" w:eastAsia="DejaVu Sans" w:hAnsi="Arial" w:cs="Arial"/>
          <w:color w:val="00000A"/>
          <w:lang w:eastAsia="hi-IN" w:bidi="hi-IN"/>
        </w:rPr>
        <w:t>todos participativos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;</w:t>
      </w:r>
    </w:p>
    <w:p w:rsidR="002F145E" w:rsidRPr="002F09C3" w:rsidRDefault="00971892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Preferencialmente com </w:t>
      </w:r>
      <w:r w:rsidR="004B40B5">
        <w:rPr>
          <w:rFonts w:ascii="Arial" w:eastAsia="DejaVu Sans" w:hAnsi="Arial" w:cs="Arial"/>
          <w:color w:val="00000A"/>
          <w:lang w:eastAsia="hi-IN" w:bidi="hi-IN"/>
        </w:rPr>
        <w:t>e</w:t>
      </w:r>
      <w:r w:rsidR="00226E6C" w:rsidRPr="002F09C3">
        <w:rPr>
          <w:rFonts w:ascii="Arial" w:eastAsia="DejaVu Sans" w:hAnsi="Arial" w:cs="Arial"/>
          <w:color w:val="00000A"/>
          <w:lang w:eastAsia="hi-IN" w:bidi="hi-IN"/>
        </w:rPr>
        <w:t>xperi</w:t>
      </w:r>
      <w:r w:rsidR="00E02B48" w:rsidRPr="002F09C3">
        <w:rPr>
          <w:rFonts w:ascii="Arial" w:eastAsia="DejaVu Sans" w:hAnsi="Arial" w:cs="Arial"/>
          <w:color w:val="00000A"/>
          <w:lang w:eastAsia="hi-IN" w:bidi="hi-IN"/>
        </w:rPr>
        <w:t>ê</w:t>
      </w:r>
      <w:r w:rsidR="00226E6C" w:rsidRPr="002F09C3">
        <w:rPr>
          <w:rFonts w:ascii="Arial" w:eastAsia="DejaVu Sans" w:hAnsi="Arial" w:cs="Arial"/>
          <w:color w:val="00000A"/>
          <w:lang w:eastAsia="hi-IN" w:bidi="hi-IN"/>
        </w:rPr>
        <w:t>ncia traba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lh</w:t>
      </w:r>
      <w:r w:rsidR="00226E6C" w:rsidRPr="002F09C3">
        <w:rPr>
          <w:rFonts w:ascii="Arial" w:eastAsia="DejaVu Sans" w:hAnsi="Arial" w:cs="Arial"/>
          <w:color w:val="00000A"/>
          <w:lang w:eastAsia="hi-IN" w:bidi="hi-IN"/>
        </w:rPr>
        <w:t>ando e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m</w:t>
      </w:r>
      <w:r w:rsidR="00226E6C" w:rsidRPr="002F09C3">
        <w:rPr>
          <w:rFonts w:ascii="Arial" w:eastAsia="DejaVu Sans" w:hAnsi="Arial" w:cs="Arial"/>
          <w:color w:val="00000A"/>
          <w:lang w:eastAsia="hi-IN" w:bidi="hi-IN"/>
        </w:rPr>
        <w:t xml:space="preserve"> comunidad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es marginais e vulneráveis</w:t>
      </w:r>
      <w:r w:rsidR="00226E6C" w:rsidRPr="002F09C3">
        <w:rPr>
          <w:rFonts w:ascii="Arial" w:eastAsia="DejaVu Sans" w:hAnsi="Arial" w:cs="Arial"/>
          <w:color w:val="00000A"/>
          <w:lang w:eastAsia="hi-IN" w:bidi="hi-IN"/>
        </w:rPr>
        <w:t>, preferen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>cialmente</w:t>
      </w:r>
      <w:r w:rsidR="00FE3EB9">
        <w:rPr>
          <w:rFonts w:ascii="Arial" w:eastAsia="DejaVu Sans" w:hAnsi="Arial" w:cs="Arial"/>
          <w:color w:val="00000A"/>
          <w:lang w:eastAsia="hi-IN" w:bidi="hi-IN"/>
        </w:rPr>
        <w:t xml:space="preserve"> </w:t>
      </w:r>
      <w:r w:rsidR="002F145E" w:rsidRPr="002F09C3">
        <w:rPr>
          <w:rFonts w:ascii="Arial" w:eastAsia="DejaVu Sans" w:hAnsi="Arial" w:cs="Arial"/>
          <w:color w:val="00000A"/>
          <w:lang w:eastAsia="hi-IN" w:bidi="hi-IN"/>
        </w:rPr>
        <w:t xml:space="preserve">no que tange à prevenção e resposta a situações de violência; </w:t>
      </w:r>
    </w:p>
    <w:p w:rsidR="002F145E" w:rsidRPr="002F09C3" w:rsidRDefault="002F145E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lastRenderedPageBreak/>
        <w:t>Comprovado conhecimento sobre os serviços disponíveis a pessoas em</w:t>
      </w:r>
      <w:r w:rsidR="00424D26">
        <w:rPr>
          <w:rFonts w:ascii="Arial" w:eastAsia="DejaVu Sans" w:hAnsi="Arial" w:cs="Arial"/>
          <w:color w:val="00000A"/>
          <w:lang w:eastAsia="hi-IN" w:bidi="hi-IN"/>
        </w:rPr>
        <w:t xml:space="preserve"> </w:t>
      </w:r>
      <w:r w:rsidR="000248F2" w:rsidRPr="002F09C3">
        <w:rPr>
          <w:rFonts w:ascii="Arial" w:eastAsia="DejaVu Sans" w:hAnsi="Arial" w:cs="Arial"/>
          <w:color w:val="00000A"/>
          <w:lang w:eastAsia="hi-IN" w:bidi="hi-IN"/>
        </w:rPr>
        <w:t xml:space="preserve">situação </w:t>
      </w: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de violência baseada em gênero, especialmente na área em que ocorrerá a intervenção; </w:t>
      </w:r>
    </w:p>
    <w:p w:rsidR="000248F2" w:rsidRPr="002F09C3" w:rsidRDefault="000248F2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Domínio da língua portuguesa.</w:t>
      </w:r>
    </w:p>
    <w:p w:rsidR="00226E6C" w:rsidRPr="002F09C3" w:rsidRDefault="002F145E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Compreensão de documentos escritos em inglês.</w:t>
      </w:r>
    </w:p>
    <w:p w:rsidR="00966AB9" w:rsidRDefault="00966AB9" w:rsidP="00966AB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66AB9" w:rsidRDefault="00966AB9" w:rsidP="00966AB9">
      <w:pPr>
        <w:spacing w:line="360" w:lineRule="auto"/>
        <w:jc w:val="both"/>
        <w:rPr>
          <w:rFonts w:ascii="Arial" w:hAnsi="Arial" w:cs="Arial"/>
          <w:b/>
          <w:bCs/>
        </w:rPr>
      </w:pPr>
      <w:r w:rsidRPr="002F09C3">
        <w:rPr>
          <w:rFonts w:ascii="Arial" w:hAnsi="Arial" w:cs="Arial"/>
          <w:b/>
          <w:bCs/>
        </w:rPr>
        <w:t>FACILITADOR</w:t>
      </w:r>
    </w:p>
    <w:p w:rsidR="004F2C40" w:rsidRPr="002F09C3" w:rsidRDefault="00966AB9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b/>
          <w:color w:val="00000A"/>
          <w:lang w:eastAsia="hi-IN" w:bidi="hi-IN"/>
        </w:rPr>
        <w:t>Qualificações acadêmicas:</w:t>
      </w:r>
    </w:p>
    <w:p w:rsidR="002C0093" w:rsidRPr="002F09C3" w:rsidRDefault="00966AB9" w:rsidP="00132599">
      <w:pPr>
        <w:pStyle w:val="PargrafodaLista"/>
        <w:numPr>
          <w:ilvl w:val="0"/>
          <w:numId w:val="9"/>
        </w:num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</w:pP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De prefer</w:t>
      </w:r>
      <w:r w:rsidR="000248F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ê</w:t>
      </w: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ncia 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o (a) facilitador (a) </w:t>
      </w:r>
      <w:r w:rsidRPr="002F09C3">
        <w:rPr>
          <w:rFonts w:ascii="Arial" w:hAnsi="Arial" w:cs="Arial"/>
          <w:sz w:val="24"/>
          <w:szCs w:val="24"/>
          <w:lang w:val="pt-BR"/>
        </w:rPr>
        <w:t>deverá ser graduad</w:t>
      </w:r>
      <w:r w:rsidR="000248F2" w:rsidRPr="002F09C3">
        <w:rPr>
          <w:rFonts w:ascii="Arial" w:hAnsi="Arial" w:cs="Arial"/>
          <w:sz w:val="24"/>
          <w:szCs w:val="24"/>
          <w:lang w:val="pt-BR"/>
        </w:rPr>
        <w:t>o</w:t>
      </w:r>
      <w:r w:rsidRPr="002F09C3">
        <w:rPr>
          <w:rFonts w:ascii="Arial" w:hAnsi="Arial" w:cs="Arial"/>
          <w:sz w:val="24"/>
          <w:szCs w:val="24"/>
          <w:lang w:val="pt-BR"/>
        </w:rPr>
        <w:t xml:space="preserve"> em Pedagogia, ou Ciências Sociais, ou História, ou Psicologia com </w:t>
      </w: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Mestrado em Educação ou Mestrado em Ciências Sociais. Tamb</w:t>
      </w:r>
      <w:r w:rsidR="004F2C40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ém</w:t>
      </w: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 se considerar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á</w:t>
      </w:r>
      <w:r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 candidatos </w:t>
      </w:r>
      <w:r w:rsidR="002F145E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com formação em gê</w:t>
      </w:r>
      <w:r w:rsidR="004F2C40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nero</w:t>
      </w:r>
      <w:r w:rsidR="000248F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 e</w:t>
      </w:r>
      <w:r w:rsidR="004F2C40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 xml:space="preserve"> políticas públicas</w:t>
      </w:r>
      <w:r w:rsidR="000248F2" w:rsidRPr="002F09C3">
        <w:rPr>
          <w:rFonts w:ascii="Arial" w:eastAsia="DejaVu Sans" w:hAnsi="Arial" w:cs="Arial"/>
          <w:color w:val="00000A"/>
          <w:sz w:val="24"/>
          <w:szCs w:val="24"/>
          <w:lang w:val="pt-BR" w:eastAsia="hi-IN" w:bidi="hi-IN"/>
        </w:rPr>
        <w:t>.</w:t>
      </w:r>
    </w:p>
    <w:p w:rsidR="00966AB9" w:rsidRPr="002F09C3" w:rsidRDefault="00966AB9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b/>
          <w:color w:val="00000A"/>
          <w:lang w:eastAsia="hi-IN" w:bidi="hi-IN"/>
        </w:rPr>
      </w:pPr>
      <w:r w:rsidRPr="0055614A">
        <w:rPr>
          <w:rFonts w:ascii="Arial" w:eastAsia="DejaVu Sans" w:hAnsi="Arial" w:cs="Arial"/>
          <w:b/>
          <w:color w:val="00000A"/>
          <w:lang w:eastAsia="hi-IN" w:bidi="hi-IN"/>
        </w:rPr>
        <w:t>Experi</w:t>
      </w:r>
      <w:r w:rsidR="004F2C40" w:rsidRPr="002F09C3">
        <w:rPr>
          <w:rFonts w:ascii="Arial" w:eastAsia="DejaVu Sans" w:hAnsi="Arial" w:cs="Arial"/>
          <w:b/>
          <w:color w:val="00000A"/>
          <w:lang w:eastAsia="hi-IN" w:bidi="hi-IN"/>
        </w:rPr>
        <w:t>ê</w:t>
      </w:r>
      <w:r w:rsidRPr="002F09C3">
        <w:rPr>
          <w:rFonts w:ascii="Arial" w:eastAsia="DejaVu Sans" w:hAnsi="Arial" w:cs="Arial"/>
          <w:b/>
          <w:color w:val="00000A"/>
          <w:lang w:eastAsia="hi-IN" w:bidi="hi-IN"/>
        </w:rPr>
        <w:t xml:space="preserve">ncia </w:t>
      </w:r>
      <w:r w:rsidR="004F2C40" w:rsidRPr="002F09C3">
        <w:rPr>
          <w:rFonts w:ascii="Arial" w:eastAsia="DejaVu Sans" w:hAnsi="Arial" w:cs="Arial"/>
          <w:b/>
          <w:color w:val="00000A"/>
          <w:lang w:eastAsia="hi-IN" w:bidi="hi-IN"/>
        </w:rPr>
        <w:t>profissional e habilidades</w:t>
      </w:r>
      <w:r w:rsidRPr="002F09C3">
        <w:rPr>
          <w:rFonts w:ascii="Arial" w:eastAsia="DejaVu Sans" w:hAnsi="Arial" w:cs="Arial"/>
          <w:b/>
          <w:color w:val="00000A"/>
          <w:lang w:eastAsia="hi-IN" w:bidi="hi-IN"/>
        </w:rPr>
        <w:t>:</w:t>
      </w:r>
    </w:p>
    <w:p w:rsidR="00966AB9" w:rsidRPr="002F09C3" w:rsidRDefault="000248F2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ind w:left="0" w:firstLine="426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Experiência</w:t>
      </w:r>
      <w:r w:rsidR="00424D26">
        <w:rPr>
          <w:rFonts w:ascii="Arial" w:eastAsia="DejaVu Sans" w:hAnsi="Arial" w:cs="Arial"/>
          <w:color w:val="00000A"/>
          <w:lang w:eastAsia="hi-IN" w:bidi="hi-IN"/>
        </w:rPr>
        <w:t xml:space="preserve"> </w:t>
      </w:r>
      <w:r w:rsidR="00195399">
        <w:rPr>
          <w:rFonts w:ascii="Arial" w:eastAsia="DejaVu Sans" w:hAnsi="Arial" w:cs="Arial"/>
          <w:color w:val="00000A"/>
          <w:lang w:eastAsia="hi-IN" w:bidi="hi-IN"/>
        </w:rPr>
        <w:t>mínima de 3</w:t>
      </w:r>
      <w:r w:rsidR="007F26AD">
        <w:rPr>
          <w:rFonts w:ascii="Arial" w:eastAsia="DejaVu Sans" w:hAnsi="Arial" w:cs="Arial"/>
          <w:color w:val="00000A"/>
          <w:lang w:eastAsia="hi-IN" w:bidi="hi-IN"/>
        </w:rPr>
        <w:t xml:space="preserve"> anos </w:t>
      </w:r>
      <w:r w:rsidR="004F2C40" w:rsidRPr="002F09C3">
        <w:rPr>
          <w:rFonts w:ascii="Arial" w:eastAsia="DejaVu Sans" w:hAnsi="Arial" w:cs="Arial"/>
          <w:color w:val="00000A"/>
          <w:lang w:eastAsia="hi-IN" w:bidi="hi-IN"/>
        </w:rPr>
        <w:t xml:space="preserve">em ministrar oficinas e cursos em áreas vulneráveis; </w:t>
      </w:r>
    </w:p>
    <w:p w:rsidR="004F2C40" w:rsidRPr="002F09C3" w:rsidRDefault="000F06A6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ind w:left="0" w:firstLine="426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Entendimento sobre as ra</w:t>
      </w:r>
      <w:r w:rsidR="004F2C40" w:rsidRPr="002F09C3">
        <w:rPr>
          <w:rFonts w:ascii="Arial" w:eastAsia="DejaVu Sans" w:hAnsi="Arial" w:cs="Arial"/>
          <w:color w:val="00000A"/>
          <w:lang w:eastAsia="hi-IN" w:bidi="hi-IN"/>
        </w:rPr>
        <w:t>í</w:t>
      </w:r>
      <w:r w:rsidRPr="002F09C3">
        <w:rPr>
          <w:rFonts w:ascii="Arial" w:eastAsia="DejaVu Sans" w:hAnsi="Arial" w:cs="Arial"/>
          <w:color w:val="00000A"/>
          <w:lang w:eastAsia="hi-IN" w:bidi="hi-IN"/>
        </w:rPr>
        <w:t>ze</w:t>
      </w:r>
      <w:r w:rsidR="004F2C40" w:rsidRPr="002F09C3">
        <w:rPr>
          <w:rFonts w:ascii="Arial" w:eastAsia="DejaVu Sans" w:hAnsi="Arial" w:cs="Arial"/>
          <w:color w:val="00000A"/>
          <w:lang w:eastAsia="hi-IN" w:bidi="hi-IN"/>
        </w:rPr>
        <w:t xml:space="preserve">s da violência baseada no gênero, em especial contra as mulheres, meninas e meninos. </w:t>
      </w:r>
    </w:p>
    <w:p w:rsidR="004F2C40" w:rsidRPr="002F09C3" w:rsidRDefault="004F2C40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ind w:left="0" w:firstLine="426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Experiência trabalhando em comunidades, preferencialmente com oficinas de prevenção; e amplo conhecimento das instâncias de resposta e atenção </w:t>
      </w:r>
      <w:r w:rsidR="000F06A6" w:rsidRPr="002F09C3">
        <w:rPr>
          <w:rFonts w:ascii="Arial" w:eastAsia="DejaVu Sans" w:hAnsi="Arial" w:cs="Arial"/>
          <w:color w:val="00000A"/>
          <w:lang w:eastAsia="hi-IN" w:bidi="hi-IN"/>
        </w:rPr>
        <w:t>a mulheres, crianç</w:t>
      </w:r>
      <w:r w:rsidRPr="002F09C3">
        <w:rPr>
          <w:rFonts w:ascii="Arial" w:eastAsia="DejaVu Sans" w:hAnsi="Arial" w:cs="Arial"/>
          <w:color w:val="00000A"/>
          <w:lang w:eastAsia="hi-IN" w:bidi="hi-IN"/>
        </w:rPr>
        <w:t>as e jovens em situação de violência;</w:t>
      </w:r>
    </w:p>
    <w:p w:rsidR="00321EFA" w:rsidRPr="002F09C3" w:rsidRDefault="004F2C40" w:rsidP="00132599">
      <w:pPr>
        <w:numPr>
          <w:ilvl w:val="0"/>
          <w:numId w:val="5"/>
        </w:numPr>
        <w:tabs>
          <w:tab w:val="left" w:pos="0"/>
        </w:tabs>
        <w:suppressAutoHyphens/>
        <w:spacing w:after="140" w:line="360" w:lineRule="auto"/>
        <w:ind w:left="0" w:firstLine="426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Compreensão de documentos em inglês. </w:t>
      </w:r>
    </w:p>
    <w:p w:rsidR="005624A3" w:rsidRPr="002F09C3" w:rsidRDefault="005624A3" w:rsidP="005E3FD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E3FD6" w:rsidRPr="002F09C3" w:rsidRDefault="00E02B48" w:rsidP="005E3FD6">
      <w:pPr>
        <w:spacing w:line="360" w:lineRule="auto"/>
        <w:jc w:val="both"/>
        <w:rPr>
          <w:rFonts w:ascii="Arial" w:hAnsi="Arial" w:cs="Arial"/>
          <w:b/>
          <w:bCs/>
        </w:rPr>
      </w:pPr>
      <w:r w:rsidRPr="002F09C3">
        <w:rPr>
          <w:rFonts w:ascii="Arial" w:hAnsi="Arial" w:cs="Arial"/>
          <w:b/>
          <w:bCs/>
        </w:rPr>
        <w:t>ESPECIALISTA EM AVALIAÇÃO DE IMPACTO</w:t>
      </w:r>
      <w:r w:rsidR="00D57465">
        <w:rPr>
          <w:rFonts w:ascii="Arial" w:hAnsi="Arial" w:cs="Arial"/>
          <w:b/>
          <w:bCs/>
        </w:rPr>
        <w:t xml:space="preserve"> E COLETA DE DADOS</w:t>
      </w:r>
    </w:p>
    <w:p w:rsidR="000F06A6" w:rsidRDefault="000F06A6" w:rsidP="005E3FD6">
      <w:pPr>
        <w:spacing w:line="360" w:lineRule="auto"/>
        <w:jc w:val="both"/>
        <w:rPr>
          <w:rFonts w:ascii="Arial" w:hAnsi="Arial" w:cs="Arial"/>
          <w:b/>
          <w:bCs/>
        </w:rPr>
      </w:pPr>
      <w:r w:rsidRPr="002F09C3">
        <w:rPr>
          <w:rFonts w:ascii="Arial" w:hAnsi="Arial" w:cs="Arial"/>
          <w:b/>
          <w:bCs/>
        </w:rPr>
        <w:t>Qualificações acadêmicas:</w:t>
      </w:r>
    </w:p>
    <w:p w:rsidR="0009473A" w:rsidRPr="002F09C3" w:rsidRDefault="0009473A" w:rsidP="005E3FD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5614A" w:rsidRDefault="005E3FD6" w:rsidP="0055614A">
      <w:pPr>
        <w:pStyle w:val="Default"/>
        <w:spacing w:line="360" w:lineRule="auto"/>
        <w:ind w:firstLine="390"/>
        <w:jc w:val="both"/>
        <w:rPr>
          <w:rFonts w:ascii="Arial" w:hAnsi="Arial" w:cs="Arial"/>
          <w:color w:val="auto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lastRenderedPageBreak/>
        <w:t xml:space="preserve">De </w:t>
      </w:r>
      <w:r w:rsidR="008B1FD2" w:rsidRPr="002F09C3">
        <w:rPr>
          <w:rFonts w:ascii="Arial" w:eastAsia="DejaVu Sans" w:hAnsi="Arial" w:cs="Arial"/>
          <w:color w:val="00000A"/>
          <w:lang w:eastAsia="hi-IN" w:bidi="hi-IN"/>
        </w:rPr>
        <w:t>preferência</w:t>
      </w: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 </w:t>
      </w:r>
      <w:r w:rsidR="000F06A6" w:rsidRPr="002F09C3">
        <w:rPr>
          <w:rFonts w:ascii="Arial" w:hAnsi="Arial" w:cs="Arial"/>
        </w:rPr>
        <w:t>o (a) especialista</w:t>
      </w:r>
      <w:r w:rsidRPr="002F09C3">
        <w:rPr>
          <w:rFonts w:ascii="Arial" w:hAnsi="Arial" w:cs="Arial"/>
        </w:rPr>
        <w:t xml:space="preserve"> deverá ser graduado em Ciências Sociais</w:t>
      </w:r>
      <w:r w:rsidR="0055614A" w:rsidRPr="002F09C3">
        <w:rPr>
          <w:rFonts w:ascii="Arial" w:hAnsi="Arial" w:cs="Arial"/>
        </w:rPr>
        <w:t xml:space="preserve">, Administração ou áreas a fins, com experiência comprovada de no mínimo de 2 anos </w:t>
      </w:r>
      <w:r w:rsidR="0055614A" w:rsidRPr="002F09C3">
        <w:rPr>
          <w:rFonts w:ascii="Arial" w:hAnsi="Arial" w:cs="Arial"/>
          <w:color w:val="auto"/>
        </w:rPr>
        <w:t xml:space="preserve">em trabalhos com o instrumento de pesquisa e Avaliação de Impacto e realização de levantamento </w:t>
      </w:r>
      <w:r w:rsidR="00D57465">
        <w:rPr>
          <w:rFonts w:ascii="Arial" w:hAnsi="Arial" w:cs="Arial"/>
          <w:color w:val="auto"/>
        </w:rPr>
        <w:t xml:space="preserve">e coleta </w:t>
      </w:r>
      <w:r w:rsidR="0055614A" w:rsidRPr="002F09C3">
        <w:rPr>
          <w:rFonts w:ascii="Arial" w:hAnsi="Arial" w:cs="Arial"/>
          <w:color w:val="auto"/>
        </w:rPr>
        <w:t>de dados.</w:t>
      </w:r>
    </w:p>
    <w:p w:rsidR="0055614A" w:rsidRDefault="0055614A" w:rsidP="0055614A">
      <w:pPr>
        <w:pStyle w:val="Default"/>
        <w:spacing w:line="360" w:lineRule="auto"/>
        <w:ind w:firstLine="390"/>
        <w:jc w:val="both"/>
        <w:rPr>
          <w:rFonts w:ascii="Arial" w:hAnsi="Arial" w:cs="Arial"/>
          <w:color w:val="auto"/>
        </w:rPr>
      </w:pPr>
    </w:p>
    <w:p w:rsidR="000F06A6" w:rsidRPr="0055614A" w:rsidRDefault="000F06A6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b/>
          <w:color w:val="00000A"/>
          <w:lang w:eastAsia="hi-IN" w:bidi="hi-IN"/>
        </w:rPr>
      </w:pPr>
      <w:r w:rsidRPr="0055614A">
        <w:rPr>
          <w:rFonts w:ascii="Arial" w:eastAsia="DejaVu Sans" w:hAnsi="Arial" w:cs="Arial"/>
          <w:b/>
          <w:color w:val="00000A"/>
          <w:lang w:eastAsia="hi-IN" w:bidi="hi-IN"/>
        </w:rPr>
        <w:t>Experiência profissional e habilidades:</w:t>
      </w:r>
    </w:p>
    <w:p w:rsidR="005E3FD6" w:rsidRPr="002F09C3" w:rsidRDefault="000F06A6" w:rsidP="00132599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426"/>
        <w:contextualSpacing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Experiência em métodos quantitativos e qualitativos de pesquisa; </w:t>
      </w:r>
    </w:p>
    <w:p w:rsidR="000F06A6" w:rsidRPr="002F09C3" w:rsidRDefault="000F06A6" w:rsidP="00132599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426"/>
        <w:contextualSpacing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Experiência com o desenho de instrumentos de avaliação qualitativa e quantitativa;</w:t>
      </w:r>
    </w:p>
    <w:p w:rsidR="000F06A6" w:rsidRPr="002F09C3" w:rsidRDefault="000F06A6" w:rsidP="00132599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426"/>
        <w:contextualSpacing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Experiência no desenho e implementação de avaliações de impacto;</w:t>
      </w:r>
    </w:p>
    <w:p w:rsidR="000F06A6" w:rsidRPr="0055614A" w:rsidRDefault="0055614A" w:rsidP="00132599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426"/>
        <w:contextualSpacing/>
        <w:jc w:val="both"/>
        <w:rPr>
          <w:rFonts w:ascii="Arial" w:eastAsia="DejaVu Sans" w:hAnsi="Arial" w:cs="Arial"/>
          <w:color w:val="00000A"/>
          <w:lang w:eastAsia="hi-IN" w:bidi="hi-IN"/>
        </w:rPr>
      </w:pPr>
      <w:r>
        <w:rPr>
          <w:rFonts w:ascii="Arial" w:eastAsia="DejaVu Sans" w:hAnsi="Arial" w:cs="Arial"/>
          <w:color w:val="00000A"/>
          <w:lang w:eastAsia="hi-IN" w:bidi="hi-IN"/>
        </w:rPr>
        <w:t>Preferencialmente c</w:t>
      </w:r>
      <w:r w:rsidR="000F06A6" w:rsidRPr="0055614A">
        <w:rPr>
          <w:rFonts w:ascii="Arial" w:eastAsia="DejaVu Sans" w:hAnsi="Arial" w:cs="Arial"/>
          <w:color w:val="00000A"/>
          <w:lang w:eastAsia="hi-IN" w:bidi="hi-IN"/>
        </w:rPr>
        <w:t>onhecimento em gênero e/ou educação;</w:t>
      </w:r>
    </w:p>
    <w:p w:rsidR="000F06A6" w:rsidRPr="002F09C3" w:rsidRDefault="000F06A6" w:rsidP="00132599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426"/>
        <w:contextualSpacing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Experiência com base de dados e uso de programas de análise estatística como o Stata, SPSS, entre outros. </w:t>
      </w:r>
    </w:p>
    <w:p w:rsidR="000F06A6" w:rsidRDefault="000F06A6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</w:p>
    <w:p w:rsidR="000F06A6" w:rsidRPr="002F09C3" w:rsidRDefault="000F06A6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 xml:space="preserve">6.1 </w:t>
      </w:r>
      <w:r w:rsidR="00A819D1" w:rsidRPr="002F09C3">
        <w:rPr>
          <w:rFonts w:ascii="Arial" w:eastAsia="DejaVu Sans" w:hAnsi="Arial" w:cs="Arial"/>
          <w:b/>
          <w:color w:val="00000A"/>
          <w:lang w:eastAsia="hi-IN" w:bidi="hi-IN"/>
        </w:rPr>
        <w:t>Documentação exigida:</w:t>
      </w:r>
    </w:p>
    <w:p w:rsidR="00A819D1" w:rsidRPr="002F09C3" w:rsidRDefault="00C353E8" w:rsidP="00E02B48">
      <w:pPr>
        <w:tabs>
          <w:tab w:val="left" w:pos="0"/>
        </w:tabs>
        <w:suppressAutoHyphens/>
        <w:spacing w:after="140" w:line="360" w:lineRule="auto"/>
        <w:jc w:val="both"/>
        <w:rPr>
          <w:rFonts w:ascii="Arial" w:eastAsia="DejaVu Sans" w:hAnsi="Arial" w:cs="Arial"/>
          <w:color w:val="00000A"/>
          <w:lang w:eastAsia="hi-IN" w:bidi="hi-IN"/>
        </w:rPr>
      </w:pPr>
      <w:r w:rsidRPr="002F09C3">
        <w:rPr>
          <w:rFonts w:ascii="Arial" w:eastAsia="DejaVu Sans" w:hAnsi="Arial" w:cs="Arial"/>
          <w:color w:val="00000A"/>
          <w:lang w:eastAsia="hi-IN" w:bidi="hi-IN"/>
        </w:rPr>
        <w:t>Currículo</w:t>
      </w:r>
      <w:r w:rsidR="00A819D1" w:rsidRPr="002F09C3">
        <w:rPr>
          <w:rFonts w:ascii="Arial" w:eastAsia="DejaVu Sans" w:hAnsi="Arial" w:cs="Arial"/>
          <w:color w:val="00000A"/>
          <w:lang w:eastAsia="hi-IN" w:bidi="hi-IN"/>
        </w:rPr>
        <w:t>, especificando formação acadêmica, formação complementar e experiência profissional</w:t>
      </w:r>
      <w:r w:rsidR="009E409F" w:rsidRPr="002F09C3">
        <w:rPr>
          <w:rFonts w:ascii="Arial" w:eastAsia="DejaVu Sans" w:hAnsi="Arial" w:cs="Arial"/>
          <w:color w:val="00000A"/>
          <w:lang w:eastAsia="hi-IN" w:bidi="hi-IN"/>
        </w:rPr>
        <w:t xml:space="preserve"> constando o tempo em que trabalha com a função ligada a essa temática</w:t>
      </w:r>
      <w:r w:rsidR="00A819D1" w:rsidRPr="002F09C3">
        <w:rPr>
          <w:rFonts w:ascii="Arial" w:eastAsia="DejaVu Sans" w:hAnsi="Arial" w:cs="Arial"/>
          <w:color w:val="00000A"/>
          <w:lang w:eastAsia="hi-IN" w:bidi="hi-IN"/>
        </w:rPr>
        <w:t xml:space="preserve">. </w:t>
      </w:r>
    </w:p>
    <w:p w:rsidR="00A819D1" w:rsidRPr="002F09C3" w:rsidRDefault="00A819D1" w:rsidP="00817325">
      <w:pPr>
        <w:pStyle w:val="Corpodetexto"/>
        <w:spacing w:before="57" w:after="57" w:line="360" w:lineRule="auto"/>
        <w:jc w:val="both"/>
        <w:rPr>
          <w:rFonts w:cs="Arial"/>
          <w:b/>
          <w:bCs/>
          <w:sz w:val="24"/>
          <w:szCs w:val="24"/>
        </w:rPr>
      </w:pPr>
      <w:r w:rsidRPr="002F09C3">
        <w:rPr>
          <w:rFonts w:cs="Arial"/>
          <w:b/>
          <w:bCs/>
          <w:sz w:val="24"/>
          <w:szCs w:val="24"/>
        </w:rPr>
        <w:t>7. PRAZO DE EXECUÇÃO</w:t>
      </w:r>
    </w:p>
    <w:p w:rsidR="0055614A" w:rsidRPr="00293232" w:rsidRDefault="0055614A" w:rsidP="00E846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93232">
        <w:rPr>
          <w:rFonts w:ascii="Arial" w:hAnsi="Arial" w:cs="Arial"/>
        </w:rPr>
        <w:t xml:space="preserve">A duração dos trabalhos e a vigência do contrato serão de </w:t>
      </w:r>
      <w:r w:rsidR="00FB5F53">
        <w:rPr>
          <w:rFonts w:ascii="Arial" w:hAnsi="Arial" w:cs="Arial"/>
          <w:b/>
        </w:rPr>
        <w:t>11</w:t>
      </w:r>
      <w:r w:rsidRPr="00293232">
        <w:rPr>
          <w:rFonts w:ascii="Arial" w:hAnsi="Arial" w:cs="Arial"/>
          <w:b/>
        </w:rPr>
        <w:t xml:space="preserve"> </w:t>
      </w:r>
      <w:r w:rsidR="00BD6C3C">
        <w:rPr>
          <w:rFonts w:ascii="Arial" w:hAnsi="Arial" w:cs="Arial"/>
        </w:rPr>
        <w:t>(</w:t>
      </w:r>
      <w:r w:rsidR="00FB5F53">
        <w:rPr>
          <w:rFonts w:ascii="Arial" w:hAnsi="Arial" w:cs="Arial"/>
        </w:rPr>
        <w:t>onze</w:t>
      </w:r>
      <w:r w:rsidR="00F26E25">
        <w:rPr>
          <w:rFonts w:ascii="Arial" w:hAnsi="Arial" w:cs="Arial"/>
        </w:rPr>
        <w:t>)</w:t>
      </w:r>
      <w:r w:rsidRPr="00293232">
        <w:rPr>
          <w:rFonts w:ascii="Arial" w:hAnsi="Arial" w:cs="Arial"/>
        </w:rPr>
        <w:t xml:space="preserve"> meses e </w:t>
      </w:r>
      <w:r w:rsidRPr="00293232">
        <w:rPr>
          <w:rFonts w:ascii="Arial" w:hAnsi="Arial" w:cs="Arial"/>
          <w:b/>
          <w:color w:val="000000"/>
        </w:rPr>
        <w:t>1</w:t>
      </w:r>
      <w:r w:rsidR="00BD6C3C">
        <w:rPr>
          <w:rFonts w:ascii="Arial" w:hAnsi="Arial" w:cs="Arial"/>
          <w:b/>
          <w:color w:val="000000"/>
        </w:rPr>
        <w:t>2</w:t>
      </w:r>
      <w:r w:rsidR="00BD6C3C">
        <w:rPr>
          <w:rFonts w:ascii="Arial" w:hAnsi="Arial" w:cs="Arial"/>
          <w:color w:val="000000"/>
        </w:rPr>
        <w:t xml:space="preserve"> (doze</w:t>
      </w:r>
      <w:r w:rsidRPr="00293232">
        <w:rPr>
          <w:rFonts w:ascii="Arial" w:hAnsi="Arial" w:cs="Arial"/>
          <w:color w:val="000000"/>
        </w:rPr>
        <w:t xml:space="preserve">) meses </w:t>
      </w:r>
      <w:r w:rsidRPr="00293232">
        <w:rPr>
          <w:rFonts w:ascii="Arial" w:hAnsi="Arial" w:cs="Arial"/>
        </w:rPr>
        <w:t xml:space="preserve">respectivamente, contados a partir da emissão da ordem de serviço e as atividades serão distribuídas conforme estabelecido no plano de trabalho. </w:t>
      </w:r>
    </w:p>
    <w:p w:rsidR="00A819D1" w:rsidRPr="002F09C3" w:rsidRDefault="00A819D1" w:rsidP="00817325">
      <w:pPr>
        <w:pStyle w:val="Corpodetexto"/>
        <w:spacing w:before="57" w:after="57" w:line="360" w:lineRule="auto"/>
        <w:jc w:val="both"/>
        <w:rPr>
          <w:rFonts w:cs="Arial"/>
          <w:b/>
          <w:bCs/>
          <w:sz w:val="24"/>
          <w:szCs w:val="24"/>
        </w:rPr>
      </w:pPr>
      <w:r w:rsidRPr="002F09C3">
        <w:rPr>
          <w:rFonts w:cs="Arial"/>
          <w:b/>
          <w:bCs/>
          <w:sz w:val="24"/>
          <w:szCs w:val="24"/>
        </w:rPr>
        <w:t>8. INSUMOS DISPONÍVEIS</w:t>
      </w:r>
    </w:p>
    <w:p w:rsidR="00A819D1" w:rsidRPr="002F09C3" w:rsidRDefault="00A819D1" w:rsidP="0013259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t>Quantidade de unidade escolar no Estado;</w:t>
      </w:r>
    </w:p>
    <w:p w:rsidR="00A819D1" w:rsidRPr="002F09C3" w:rsidRDefault="00A819D1" w:rsidP="0013259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t>Quantidade de alunos por unidade escolar;</w:t>
      </w:r>
    </w:p>
    <w:p w:rsidR="00A819D1" w:rsidRPr="002F09C3" w:rsidRDefault="009C3755" w:rsidP="0013259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t>Níveis e modalidades das escolas do PEC</w:t>
      </w:r>
      <w:r w:rsidR="005969AA" w:rsidRPr="002F09C3">
        <w:rPr>
          <w:rFonts w:ascii="Arial" w:hAnsi="Arial" w:cs="Arial"/>
          <w:color w:val="auto"/>
        </w:rPr>
        <w:t>;</w:t>
      </w:r>
    </w:p>
    <w:p w:rsidR="009C3755" w:rsidRPr="002F09C3" w:rsidRDefault="005969AA" w:rsidP="0013259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t>Índices: Evasão, Reprovação,</w:t>
      </w:r>
      <w:r w:rsidR="009C3755" w:rsidRPr="002F09C3">
        <w:rPr>
          <w:rFonts w:ascii="Arial" w:hAnsi="Arial" w:cs="Arial"/>
          <w:color w:val="auto"/>
        </w:rPr>
        <w:t xml:space="preserve"> Aprovação </w:t>
      </w:r>
      <w:r w:rsidRPr="002F09C3">
        <w:rPr>
          <w:rFonts w:ascii="Arial" w:hAnsi="Arial" w:cs="Arial"/>
          <w:color w:val="auto"/>
        </w:rPr>
        <w:t xml:space="preserve">e Distorções idade-série </w:t>
      </w:r>
      <w:r w:rsidR="009C3755" w:rsidRPr="002F09C3">
        <w:rPr>
          <w:rFonts w:ascii="Arial" w:hAnsi="Arial" w:cs="Arial"/>
          <w:color w:val="auto"/>
        </w:rPr>
        <w:t>(Censo escolar)</w:t>
      </w:r>
      <w:r w:rsidRPr="002F09C3">
        <w:rPr>
          <w:rFonts w:ascii="Arial" w:hAnsi="Arial" w:cs="Arial"/>
          <w:color w:val="auto"/>
        </w:rPr>
        <w:t>;</w:t>
      </w:r>
    </w:p>
    <w:p w:rsidR="00A819D1" w:rsidRPr="002F09C3" w:rsidRDefault="00A819D1" w:rsidP="0013259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lastRenderedPageBreak/>
        <w:t>Regimento escolar;</w:t>
      </w:r>
    </w:p>
    <w:p w:rsidR="00A819D1" w:rsidRDefault="009C3755" w:rsidP="00132599">
      <w:pPr>
        <w:pStyle w:val="Corpodetexto"/>
        <w:numPr>
          <w:ilvl w:val="0"/>
          <w:numId w:val="4"/>
        </w:numPr>
        <w:suppressAutoHyphens/>
        <w:spacing w:before="57" w:after="57" w:line="360" w:lineRule="auto"/>
        <w:jc w:val="both"/>
        <w:rPr>
          <w:rFonts w:cs="Arial"/>
          <w:sz w:val="24"/>
          <w:szCs w:val="24"/>
        </w:rPr>
      </w:pPr>
      <w:bookmarkStart w:id="1" w:name="__DdeLink__19103_1617190863"/>
      <w:r w:rsidRPr="002F09C3">
        <w:rPr>
          <w:rFonts w:cs="Arial"/>
          <w:sz w:val="24"/>
          <w:szCs w:val="24"/>
        </w:rPr>
        <w:t xml:space="preserve">Diagnóstico da </w:t>
      </w:r>
      <w:r w:rsidR="00340EE2" w:rsidRPr="002F09C3">
        <w:rPr>
          <w:rFonts w:cs="Arial"/>
          <w:sz w:val="24"/>
          <w:szCs w:val="24"/>
        </w:rPr>
        <w:t>pesquisa realizado pelo PEC</w:t>
      </w:r>
      <w:bookmarkEnd w:id="1"/>
      <w:r w:rsidR="00A819D1" w:rsidRPr="002F09C3">
        <w:rPr>
          <w:rFonts w:cs="Arial"/>
          <w:sz w:val="24"/>
          <w:szCs w:val="24"/>
        </w:rPr>
        <w:t>;</w:t>
      </w:r>
    </w:p>
    <w:p w:rsidR="00E10008" w:rsidRPr="002F09C3" w:rsidRDefault="00E10008" w:rsidP="00132599">
      <w:pPr>
        <w:pStyle w:val="Corpodetexto"/>
        <w:numPr>
          <w:ilvl w:val="0"/>
          <w:numId w:val="4"/>
        </w:numPr>
        <w:suppressAutoHyphens/>
        <w:spacing w:before="57" w:after="57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Plano de Fortalecimento de Ação.</w:t>
      </w:r>
    </w:p>
    <w:p w:rsidR="00A819D1" w:rsidRPr="002F09C3" w:rsidRDefault="00A819D1" w:rsidP="008173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A819D1" w:rsidRDefault="00A819D1" w:rsidP="00817325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F09C3">
        <w:rPr>
          <w:rFonts w:ascii="Arial" w:hAnsi="Arial" w:cs="Arial"/>
          <w:b/>
          <w:color w:val="auto"/>
        </w:rPr>
        <w:t>9. RESPONSABILIDADES DA CONTRATANTE</w:t>
      </w:r>
    </w:p>
    <w:p w:rsidR="00A819D1" w:rsidRPr="002F09C3" w:rsidRDefault="00A819D1" w:rsidP="00817325">
      <w:pPr>
        <w:pStyle w:val="Default"/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As responsabilidades primárias da Contratante são: </w:t>
      </w:r>
    </w:p>
    <w:p w:rsidR="000C7758" w:rsidRDefault="00A819D1" w:rsidP="00132599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t>Disponibilizar espaço físico e equipamentos, para a realização das reuniões</w:t>
      </w:r>
      <w:r w:rsidR="00340EE2" w:rsidRPr="002F09C3">
        <w:rPr>
          <w:rFonts w:ascii="Arial" w:hAnsi="Arial" w:cs="Arial"/>
          <w:color w:val="auto"/>
        </w:rPr>
        <w:t xml:space="preserve"> e atividades</w:t>
      </w:r>
      <w:r w:rsidRPr="002F09C3">
        <w:rPr>
          <w:rFonts w:ascii="Arial" w:hAnsi="Arial" w:cs="Arial"/>
          <w:color w:val="auto"/>
        </w:rPr>
        <w:t xml:space="preserve"> que se fizerem necessárias</w:t>
      </w:r>
      <w:r w:rsidR="00B15BD0">
        <w:rPr>
          <w:rFonts w:ascii="Arial" w:hAnsi="Arial" w:cs="Arial"/>
          <w:color w:val="auto"/>
        </w:rPr>
        <w:t xml:space="preserve"> </w:t>
      </w:r>
      <w:r w:rsidR="000C7758">
        <w:rPr>
          <w:rFonts w:ascii="Arial" w:hAnsi="Arial" w:cs="Arial"/>
          <w:color w:val="auto"/>
        </w:rPr>
        <w:t>na sede da Secretaria;</w:t>
      </w:r>
    </w:p>
    <w:p w:rsidR="00A819D1" w:rsidRPr="000C7758" w:rsidRDefault="000C7758" w:rsidP="00132599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7758">
        <w:rPr>
          <w:rFonts w:ascii="Arial" w:hAnsi="Arial" w:cs="Arial"/>
          <w:color w:val="auto"/>
        </w:rPr>
        <w:t>Prover espaços junto as Diretorias Regionais de Educação para a realização dos</w:t>
      </w:r>
      <w:r w:rsidR="00B15BD0" w:rsidRPr="000C7758">
        <w:rPr>
          <w:rFonts w:ascii="Arial" w:hAnsi="Arial" w:cs="Arial"/>
        </w:rPr>
        <w:t xml:space="preserve"> seminários, cursos e palestras previstas</w:t>
      </w:r>
      <w:r>
        <w:rPr>
          <w:rFonts w:ascii="Arial" w:hAnsi="Arial" w:cs="Arial"/>
        </w:rPr>
        <w:t>;</w:t>
      </w:r>
    </w:p>
    <w:p w:rsidR="00340EE2" w:rsidRPr="00C01524" w:rsidRDefault="00A819D1" w:rsidP="00132599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C7758">
        <w:rPr>
          <w:rFonts w:ascii="Arial" w:hAnsi="Arial" w:cs="Arial"/>
          <w:color w:val="auto"/>
        </w:rPr>
        <w:t>Instituir a comissão responsável pelo acom</w:t>
      </w:r>
      <w:r w:rsidRPr="00C01524">
        <w:rPr>
          <w:rFonts w:ascii="Arial" w:hAnsi="Arial" w:cs="Arial"/>
          <w:color w:val="auto"/>
        </w:rPr>
        <w:t xml:space="preserve">panhamento e monitoramento da consultoria contratada para a </w:t>
      </w:r>
      <w:r w:rsidR="008B1FD2">
        <w:rPr>
          <w:rFonts w:ascii="Arial" w:hAnsi="Arial" w:cs="Arial"/>
          <w:color w:val="auto"/>
        </w:rPr>
        <w:t xml:space="preserve">implementação </w:t>
      </w:r>
      <w:r w:rsidR="00340EE2" w:rsidRPr="00C01524">
        <w:rPr>
          <w:rFonts w:ascii="Arial" w:hAnsi="Arial" w:cs="Arial"/>
        </w:rPr>
        <w:t>do Plano de Fortalecimento das Ações do PEC;</w:t>
      </w:r>
    </w:p>
    <w:p w:rsidR="00FE3EB9" w:rsidRDefault="00A819D1" w:rsidP="00132599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Articular uma rede de colaboração entre as escolas, </w:t>
      </w:r>
      <w:r w:rsidR="009F1E69" w:rsidRPr="002F09C3">
        <w:rPr>
          <w:rFonts w:ascii="Arial" w:hAnsi="Arial" w:cs="Arial"/>
          <w:color w:val="auto"/>
        </w:rPr>
        <w:t xml:space="preserve">Gerência de Orientação Educacional e Coordenação Pedagógica, Gerencia de Educação para a Diversidade, </w:t>
      </w:r>
      <w:r w:rsidRPr="002F09C3">
        <w:rPr>
          <w:rFonts w:ascii="Arial" w:hAnsi="Arial" w:cs="Arial"/>
        </w:rPr>
        <w:t xml:space="preserve">Diretorias Regionais de Educação e a Comissão da SEDUC/UTE/PDRIS, a fim de garantir a divulgação de informações de todas as etapas do trabalho; </w:t>
      </w:r>
    </w:p>
    <w:p w:rsidR="00C01524" w:rsidRPr="00C01524" w:rsidRDefault="00C01524" w:rsidP="00C01524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01524">
        <w:rPr>
          <w:rFonts w:ascii="Arial" w:hAnsi="Arial" w:cs="Arial"/>
        </w:rPr>
        <w:t>ealizadas parcerias com secretarias estaduais com o objetivo de ampliar o escopo do debate para maior público possível e assim motivar a criação de redes de apoio composta pelas escolas, comunidade, órgãos municipais e estaduais para combater a vulnerabilidade de gênero.</w:t>
      </w:r>
    </w:p>
    <w:p w:rsidR="006F69B1" w:rsidRPr="002F09C3" w:rsidRDefault="006F69B1" w:rsidP="000740F5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  <w:b/>
        </w:rPr>
      </w:pPr>
      <w:r w:rsidRPr="002F09C3">
        <w:rPr>
          <w:rFonts w:ascii="Arial" w:hAnsi="Arial" w:cs="Arial"/>
          <w:b/>
        </w:rPr>
        <w:t>10.  RESPONSABILIDADE DO CONTRATADO</w:t>
      </w:r>
    </w:p>
    <w:p w:rsidR="004E736C" w:rsidRPr="002F09C3" w:rsidRDefault="00A819D1" w:rsidP="0013259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É de responsabilidade do contratado todas as despesas inerentes ao seu deslocamento </w:t>
      </w:r>
      <w:r w:rsidR="001C0439" w:rsidRPr="002F09C3">
        <w:rPr>
          <w:rFonts w:ascii="Arial" w:hAnsi="Arial" w:cs="Arial"/>
        </w:rPr>
        <w:t>para realização do projeto de Gênero nas Escolas</w:t>
      </w:r>
      <w:r w:rsidRPr="002F09C3">
        <w:rPr>
          <w:rFonts w:ascii="Arial" w:hAnsi="Arial" w:cs="Arial"/>
        </w:rPr>
        <w:t>, tais como: alimentação, hospedagem e transporte</w:t>
      </w:r>
      <w:r w:rsidR="004E736C" w:rsidRPr="002F09C3">
        <w:rPr>
          <w:rFonts w:ascii="Arial" w:hAnsi="Arial" w:cs="Arial"/>
        </w:rPr>
        <w:t xml:space="preserve"> (incluindo a realização das atividades e entrega de relatórios);</w:t>
      </w:r>
    </w:p>
    <w:p w:rsidR="00A819D1" w:rsidRPr="002F09C3" w:rsidRDefault="00A819D1" w:rsidP="0013259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lastRenderedPageBreak/>
        <w:t>Compete ao contratado encaminhar a Diretoria de Desenvolvimento da Gestão Educacional/SEDUC/UTE, para análise e deferimento qualquer produto ou atividade antes de sua execução.</w:t>
      </w: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  <w:b/>
        </w:rPr>
      </w:pPr>
      <w:r w:rsidRPr="002F09C3">
        <w:rPr>
          <w:rFonts w:ascii="Arial" w:hAnsi="Arial" w:cs="Arial"/>
          <w:b/>
        </w:rPr>
        <w:t>11. ACOMPANHAMENTO E FISCALIZAÇÃO</w:t>
      </w: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Os trabalhos serão acompanhados e supervisionados pela Comissão da SEDUC (Diretoria de Desenvolvimento da Gestão Educacional)</w:t>
      </w:r>
      <w:r w:rsidR="00705DFE">
        <w:rPr>
          <w:rFonts w:ascii="Arial" w:hAnsi="Arial" w:cs="Arial"/>
        </w:rPr>
        <w:t xml:space="preserve"> </w:t>
      </w:r>
      <w:r w:rsidRPr="002F09C3">
        <w:rPr>
          <w:rFonts w:ascii="Arial" w:hAnsi="Arial" w:cs="Arial"/>
        </w:rPr>
        <w:t>/UTE/PDRIS, que deverá ter pleno acesso a todas as informações sobre as atividades referentes aos serviços deste Termo de Referência. A referida Comissão terá a responsabilidade de supervisionar e avaliar os trabalhos do consultor contratado, receber e analisar, solicitar ajustes e aprovar os relatórios e produtos apresentados, além de mobilizar os dirigentes e técnicos da SEDUC para as atividades de discussão, decisão e validação das propostas no decorrer dos trabalhos, inclusive a tomada de decisões formais.</w:t>
      </w: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>O consultor fica obrigado a fornecer dados, informações, arquivos digitais e todos e, quaisquer, elementos utilizados na realização dos serviços deste Termo de Referência.</w:t>
      </w: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</w:p>
    <w:p w:rsidR="00A819D1" w:rsidRPr="002F09C3" w:rsidRDefault="00A819D1" w:rsidP="00817325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F09C3">
        <w:rPr>
          <w:rFonts w:ascii="Arial" w:hAnsi="Arial" w:cs="Arial"/>
          <w:b/>
          <w:color w:val="auto"/>
        </w:rPr>
        <w:t>12. RESULTADOS ESPERADOS</w:t>
      </w:r>
    </w:p>
    <w:p w:rsidR="00A819D1" w:rsidRPr="002F09C3" w:rsidRDefault="00A819D1" w:rsidP="008173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F09C3">
        <w:rPr>
          <w:rFonts w:ascii="Arial" w:hAnsi="Arial" w:cs="Arial"/>
          <w:color w:val="auto"/>
        </w:rPr>
        <w:t xml:space="preserve">100% de conformidade com o produto contratado. </w:t>
      </w:r>
    </w:p>
    <w:p w:rsidR="000740F5" w:rsidRPr="002F09C3" w:rsidRDefault="000740F5" w:rsidP="0081732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A819D1" w:rsidRPr="002F09C3" w:rsidRDefault="00A819D1" w:rsidP="0081732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2F09C3">
        <w:rPr>
          <w:rFonts w:ascii="Arial" w:hAnsi="Arial" w:cs="Arial"/>
          <w:b/>
          <w:bCs/>
        </w:rPr>
        <w:t>13. FORMA DE PAGAMENTO E DESPESAS REEMBOLSÁVEIS</w:t>
      </w:r>
    </w:p>
    <w:p w:rsidR="00A819D1" w:rsidRPr="002F09C3" w:rsidRDefault="00A819D1" w:rsidP="00132599">
      <w:pPr>
        <w:widowControl w:val="0"/>
        <w:numPr>
          <w:ilvl w:val="0"/>
          <w:numId w:val="6"/>
        </w:numPr>
        <w:autoSpaceDE w:val="0"/>
        <w:autoSpaceDN w:val="0"/>
        <w:spacing w:before="120" w:after="120" w:line="360" w:lineRule="auto"/>
        <w:ind w:left="0" w:firstLine="284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Os prazos de entregas e pagamentos serão efetuados conforme estabelecidos no item </w:t>
      </w:r>
      <w:r w:rsidR="0034791C" w:rsidRPr="002F09C3">
        <w:rPr>
          <w:rFonts w:ascii="Arial" w:hAnsi="Arial" w:cs="Arial"/>
        </w:rPr>
        <w:t>5</w:t>
      </w:r>
      <w:r w:rsidRPr="002F09C3">
        <w:rPr>
          <w:rFonts w:ascii="Arial" w:hAnsi="Arial" w:cs="Arial"/>
        </w:rPr>
        <w:t>, deste Termo, mediante a comprovação de realização das atividades e aprovação dos relatórios técnicos dos produtos apresentados.</w:t>
      </w:r>
    </w:p>
    <w:p w:rsidR="00A819D1" w:rsidRPr="002F09C3" w:rsidRDefault="00A819D1" w:rsidP="00132599">
      <w:pPr>
        <w:pStyle w:val="PargrafodaLista"/>
        <w:numPr>
          <w:ilvl w:val="0"/>
          <w:numId w:val="6"/>
        </w:numPr>
        <w:tabs>
          <w:tab w:val="left" w:pos="240"/>
          <w:tab w:val="left" w:pos="709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  <w:lang w:val="pt-BR"/>
        </w:rPr>
      </w:pPr>
      <w:r w:rsidRPr="002F09C3">
        <w:rPr>
          <w:rFonts w:ascii="Arial" w:hAnsi="Arial" w:cs="Arial"/>
          <w:sz w:val="24"/>
          <w:szCs w:val="24"/>
          <w:lang w:val="pt-BR"/>
        </w:rPr>
        <w:t xml:space="preserve">As despesas reembolsáveis: Despesas referentes à: passagens aéreas, diárias, locação de veículo, combustível, comunicação, material de expediente; os equipamentos de informática para uso do consultor, impressão, bem como os programas necessários ao desenvolvimento dos seus serviços de consultoria, </w:t>
      </w:r>
      <w:r w:rsidRPr="002F09C3">
        <w:rPr>
          <w:rFonts w:ascii="Arial" w:hAnsi="Arial" w:cs="Arial"/>
          <w:sz w:val="24"/>
          <w:szCs w:val="24"/>
          <w:lang w:val="pt-BR"/>
        </w:rPr>
        <w:lastRenderedPageBreak/>
        <w:t xml:space="preserve">serão de sua responsabilidade. Essas despesas devem ter sua previsão apresentadas na proposta do consultor. </w:t>
      </w:r>
    </w:p>
    <w:p w:rsidR="00A819D1" w:rsidRPr="002F09C3" w:rsidRDefault="00A819D1" w:rsidP="00817325">
      <w:pPr>
        <w:spacing w:line="360" w:lineRule="auto"/>
        <w:jc w:val="both"/>
        <w:rPr>
          <w:rFonts w:ascii="Arial" w:hAnsi="Arial" w:cs="Arial"/>
        </w:rPr>
      </w:pPr>
      <w:r w:rsidRPr="002F09C3">
        <w:rPr>
          <w:rFonts w:ascii="Arial" w:hAnsi="Arial" w:cs="Arial"/>
        </w:rPr>
        <w:t xml:space="preserve">Os produtos deverão ser redigidos e entregues, em Língua Portuguesa (Brasil), encadernados e seguindo as normas técnicas da ABNT. </w:t>
      </w:r>
    </w:p>
    <w:p w:rsidR="00E10008" w:rsidRDefault="00E10008" w:rsidP="00817325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A819D1" w:rsidRPr="002F09C3" w:rsidRDefault="00A819D1" w:rsidP="00817325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F09C3">
        <w:rPr>
          <w:rFonts w:ascii="Arial" w:hAnsi="Arial" w:cs="Arial"/>
          <w:b/>
          <w:color w:val="auto"/>
        </w:rPr>
        <w:t xml:space="preserve">14. GESTÃO </w:t>
      </w:r>
      <w:r w:rsidR="00972670" w:rsidRPr="002F09C3">
        <w:rPr>
          <w:rFonts w:ascii="Arial" w:hAnsi="Arial" w:cs="Arial"/>
          <w:b/>
          <w:color w:val="auto"/>
        </w:rPr>
        <w:t>DOS SERVIÇOS</w:t>
      </w:r>
    </w:p>
    <w:p w:rsidR="00A819D1" w:rsidRPr="002F09C3" w:rsidRDefault="00A819D1" w:rsidP="00817325">
      <w:pPr>
        <w:spacing w:line="360" w:lineRule="auto"/>
        <w:jc w:val="both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Sempre que necessário o prestador de serviço manterá contato com a Secretaria da Educação na Unidade Técnica de Execução do PDRIS.</w:t>
      </w:r>
    </w:p>
    <w:p w:rsidR="00A819D1" w:rsidRPr="002F09C3" w:rsidRDefault="00A819D1" w:rsidP="00817325">
      <w:pPr>
        <w:spacing w:line="360" w:lineRule="auto"/>
        <w:rPr>
          <w:rFonts w:ascii="Arial" w:eastAsia="Arial Unicode MS" w:hAnsi="Arial" w:cs="Arial"/>
        </w:rPr>
      </w:pPr>
    </w:p>
    <w:p w:rsidR="00A819D1" w:rsidRDefault="00A819D1" w:rsidP="00817325">
      <w:pPr>
        <w:spacing w:line="360" w:lineRule="auto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Os produtos e relatórios serão encaminhados a:</w:t>
      </w:r>
    </w:p>
    <w:p w:rsidR="000C7758" w:rsidRPr="002F09C3" w:rsidRDefault="000C7758" w:rsidP="00817325">
      <w:pPr>
        <w:spacing w:line="360" w:lineRule="auto"/>
        <w:rPr>
          <w:rFonts w:ascii="Arial" w:eastAsia="Arial Unicode MS" w:hAnsi="Arial" w:cs="Arial"/>
        </w:rPr>
      </w:pPr>
    </w:p>
    <w:p w:rsidR="00A819D1" w:rsidRPr="002F09C3" w:rsidRDefault="00A819D1" w:rsidP="00817325">
      <w:pPr>
        <w:spacing w:line="360" w:lineRule="auto"/>
        <w:rPr>
          <w:rFonts w:ascii="Arial" w:eastAsia="Arial Unicode MS" w:hAnsi="Arial" w:cs="Arial"/>
        </w:rPr>
      </w:pPr>
    </w:p>
    <w:p w:rsidR="00A819D1" w:rsidRPr="002F09C3" w:rsidRDefault="00A819D1" w:rsidP="00817325">
      <w:pPr>
        <w:spacing w:after="100" w:line="360" w:lineRule="auto"/>
        <w:rPr>
          <w:rFonts w:ascii="Arial" w:eastAsia="Arial Unicode MS" w:hAnsi="Arial" w:cs="Arial"/>
          <w:b/>
        </w:rPr>
      </w:pPr>
      <w:r w:rsidRPr="002F09C3">
        <w:rPr>
          <w:rFonts w:ascii="Arial" w:eastAsia="Arial Unicode MS" w:hAnsi="Arial" w:cs="Arial"/>
          <w:b/>
        </w:rPr>
        <w:t xml:space="preserve">UNIDADE TÉCNICA DE EXECUÇÃO DO PDRIS </w:t>
      </w:r>
    </w:p>
    <w:p w:rsidR="00A819D1" w:rsidRPr="002F09C3" w:rsidRDefault="00A819D1" w:rsidP="00817325">
      <w:pPr>
        <w:spacing w:after="100" w:line="360" w:lineRule="auto"/>
        <w:rPr>
          <w:rFonts w:ascii="Arial" w:eastAsia="Arial Unicode MS" w:hAnsi="Arial" w:cs="Arial"/>
          <w:b/>
        </w:rPr>
      </w:pPr>
      <w:r w:rsidRPr="002F09C3">
        <w:rPr>
          <w:rFonts w:ascii="Arial" w:eastAsia="Arial Unicode MS" w:hAnsi="Arial" w:cs="Arial"/>
          <w:b/>
        </w:rPr>
        <w:t>SECRETARIA DA EDUCAÇÃO/PEC</w:t>
      </w:r>
    </w:p>
    <w:p w:rsidR="00A819D1" w:rsidRPr="002F09C3" w:rsidRDefault="00A819D1" w:rsidP="00817325">
      <w:pPr>
        <w:spacing w:after="100" w:line="360" w:lineRule="auto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Esplanada das Secretarias - Praça dos Girassóis – s/n</w:t>
      </w:r>
    </w:p>
    <w:p w:rsidR="00A819D1" w:rsidRPr="002F09C3" w:rsidRDefault="00A819D1" w:rsidP="00817325">
      <w:pPr>
        <w:spacing w:after="100" w:line="360" w:lineRule="auto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77.001- 910 – Palmas/TO</w:t>
      </w:r>
    </w:p>
    <w:p w:rsidR="00A819D1" w:rsidRPr="002F09C3" w:rsidRDefault="00A819D1" w:rsidP="00817325">
      <w:pPr>
        <w:spacing w:after="100" w:line="360" w:lineRule="auto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Fones: (63) 3218-6910</w:t>
      </w:r>
    </w:p>
    <w:p w:rsidR="002E467B" w:rsidRPr="0055614A" w:rsidRDefault="00A819D1" w:rsidP="007E2E35">
      <w:pPr>
        <w:spacing w:after="100" w:line="360" w:lineRule="auto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 xml:space="preserve">Email: </w:t>
      </w:r>
      <w:hyperlink r:id="rId11" w:history="1">
        <w:r w:rsidR="00DE0A75" w:rsidRPr="002F09C3">
          <w:rPr>
            <w:rStyle w:val="Hyperlink"/>
            <w:rFonts w:ascii="Arial" w:hAnsi="Arial" w:cs="Arial"/>
          </w:rPr>
          <w:t>pec@seduc.to.gov</w:t>
        </w:r>
      </w:hyperlink>
      <w:r w:rsidRPr="0055614A">
        <w:rPr>
          <w:rFonts w:ascii="Arial" w:eastAsia="Arial Unicode MS" w:hAnsi="Arial" w:cs="Arial"/>
        </w:rPr>
        <w:t>.</w:t>
      </w:r>
      <w:bookmarkStart w:id="2" w:name="_Toc290030328"/>
      <w:bookmarkStart w:id="3" w:name="_Toc290030330"/>
      <w:bookmarkStart w:id="4" w:name="_Toc290030334"/>
      <w:bookmarkStart w:id="5" w:name="_Toc290030337"/>
      <w:bookmarkStart w:id="6" w:name="_Toc290030339"/>
      <w:bookmarkStart w:id="7" w:name="_Toc290030342"/>
      <w:bookmarkEnd w:id="2"/>
      <w:bookmarkEnd w:id="3"/>
      <w:bookmarkEnd w:id="4"/>
      <w:bookmarkEnd w:id="5"/>
      <w:bookmarkEnd w:id="6"/>
      <w:bookmarkEnd w:id="7"/>
    </w:p>
    <w:p w:rsidR="00DE0A75" w:rsidRPr="002F09C3" w:rsidRDefault="00DE0A75" w:rsidP="007E2E35">
      <w:pPr>
        <w:spacing w:after="100" w:line="360" w:lineRule="auto"/>
        <w:rPr>
          <w:rFonts w:ascii="Arial" w:eastAsia="Arial Unicode MS" w:hAnsi="Arial" w:cs="Arial"/>
        </w:rPr>
      </w:pPr>
    </w:p>
    <w:p w:rsidR="00DE0A75" w:rsidRDefault="00DE0A75" w:rsidP="007E2E35">
      <w:pPr>
        <w:spacing w:after="100" w:line="360" w:lineRule="auto"/>
        <w:rPr>
          <w:rFonts w:ascii="Arial" w:eastAsia="Arial Unicode MS" w:hAnsi="Arial" w:cs="Arial"/>
        </w:rPr>
      </w:pPr>
    </w:p>
    <w:p w:rsidR="002F09C3" w:rsidRDefault="002F09C3" w:rsidP="007E2E35">
      <w:pPr>
        <w:spacing w:after="100" w:line="360" w:lineRule="auto"/>
        <w:rPr>
          <w:rFonts w:ascii="Arial" w:eastAsia="Arial Unicode MS" w:hAnsi="Arial" w:cs="Arial"/>
        </w:rPr>
      </w:pPr>
    </w:p>
    <w:p w:rsidR="00E10008" w:rsidRDefault="00E10008" w:rsidP="007E2E35">
      <w:pPr>
        <w:spacing w:after="100" w:line="360" w:lineRule="auto"/>
        <w:rPr>
          <w:rFonts w:ascii="Arial" w:eastAsia="Arial Unicode MS" w:hAnsi="Arial" w:cs="Arial"/>
        </w:rPr>
      </w:pPr>
    </w:p>
    <w:p w:rsidR="000C7758" w:rsidRDefault="000C7758" w:rsidP="007E2E35">
      <w:pPr>
        <w:spacing w:after="100" w:line="360" w:lineRule="auto"/>
        <w:rPr>
          <w:rFonts w:ascii="Arial" w:eastAsia="Arial Unicode MS" w:hAnsi="Arial" w:cs="Arial"/>
        </w:rPr>
      </w:pPr>
    </w:p>
    <w:p w:rsidR="000C7758" w:rsidRDefault="000C7758" w:rsidP="007E2E35">
      <w:pPr>
        <w:spacing w:after="100" w:line="360" w:lineRule="auto"/>
        <w:rPr>
          <w:rFonts w:ascii="Arial" w:eastAsia="Arial Unicode MS" w:hAnsi="Arial" w:cs="Arial"/>
        </w:rPr>
      </w:pPr>
    </w:p>
    <w:p w:rsidR="000C7758" w:rsidRDefault="000C7758" w:rsidP="007E2E35">
      <w:pPr>
        <w:spacing w:after="100" w:line="360" w:lineRule="auto"/>
        <w:rPr>
          <w:rFonts w:ascii="Arial" w:eastAsia="Arial Unicode MS" w:hAnsi="Arial" w:cs="Arial"/>
        </w:rPr>
      </w:pPr>
    </w:p>
    <w:p w:rsidR="000C7758" w:rsidRDefault="000C7758" w:rsidP="007E2E35">
      <w:pPr>
        <w:spacing w:after="100" w:line="360" w:lineRule="auto"/>
        <w:rPr>
          <w:rFonts w:ascii="Arial" w:eastAsia="Arial Unicode MS" w:hAnsi="Arial" w:cs="Arial"/>
        </w:rPr>
      </w:pPr>
    </w:p>
    <w:p w:rsidR="00DE0A75" w:rsidRDefault="00DE0A75" w:rsidP="00E02B48">
      <w:pPr>
        <w:spacing w:after="100" w:line="360" w:lineRule="auto"/>
        <w:jc w:val="center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lastRenderedPageBreak/>
        <w:t>Anexo 1</w:t>
      </w:r>
    </w:p>
    <w:p w:rsidR="008D272B" w:rsidRPr="002F09C3" w:rsidRDefault="004837ED" w:rsidP="00E02B48">
      <w:pPr>
        <w:spacing w:after="100" w:line="360" w:lineRule="auto"/>
        <w:jc w:val="both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A metodologia EMAP (</w:t>
      </w:r>
      <w:r w:rsidR="00F13443" w:rsidRPr="002F09C3">
        <w:rPr>
          <w:rFonts w:ascii="Arial" w:eastAsia="Arial Unicode MS" w:hAnsi="Arial" w:cs="Arial"/>
        </w:rPr>
        <w:t>da sua sigla em inglês Engaging</w:t>
      </w:r>
      <w:r w:rsidR="00E10008">
        <w:rPr>
          <w:rFonts w:ascii="Arial" w:eastAsia="Arial Unicode MS" w:hAnsi="Arial" w:cs="Arial"/>
        </w:rPr>
        <w:t xml:space="preserve"> </w:t>
      </w:r>
      <w:r w:rsidR="00F13443" w:rsidRPr="002F09C3">
        <w:rPr>
          <w:rFonts w:ascii="Arial" w:eastAsia="Arial Unicode MS" w:hAnsi="Arial" w:cs="Arial"/>
        </w:rPr>
        <w:t>Men</w:t>
      </w:r>
      <w:r w:rsidR="00B97B2A" w:rsidRPr="002F09C3">
        <w:rPr>
          <w:rFonts w:ascii="Arial" w:eastAsia="Arial Unicode MS" w:hAnsi="Arial" w:cs="Arial"/>
        </w:rPr>
        <w:t>through</w:t>
      </w:r>
      <w:r w:rsidR="00E10008">
        <w:rPr>
          <w:rFonts w:ascii="Arial" w:eastAsia="Arial Unicode MS" w:hAnsi="Arial" w:cs="Arial"/>
        </w:rPr>
        <w:t xml:space="preserve"> </w:t>
      </w:r>
      <w:r w:rsidR="00F13443" w:rsidRPr="002F09C3">
        <w:rPr>
          <w:rFonts w:ascii="Arial" w:eastAsia="Arial Unicode MS" w:hAnsi="Arial" w:cs="Arial"/>
        </w:rPr>
        <w:t>Accountable</w:t>
      </w:r>
      <w:r w:rsidR="00E10008">
        <w:rPr>
          <w:rFonts w:ascii="Arial" w:eastAsia="Arial Unicode MS" w:hAnsi="Arial" w:cs="Arial"/>
        </w:rPr>
        <w:t xml:space="preserve"> </w:t>
      </w:r>
      <w:r w:rsidR="00F13443" w:rsidRPr="002F09C3">
        <w:rPr>
          <w:rFonts w:ascii="Arial" w:eastAsia="Arial Unicode MS" w:hAnsi="Arial" w:cs="Arial"/>
        </w:rPr>
        <w:t xml:space="preserve">Practice) já foi avaliada positivamente como método de sensibilização em gênero, reconstrução de normas sociais e mudanças comportamentais. A metodologia é composta de três instrumentos: a) Guia introdutório a EMAP; b) Guia de treinamento; e c) Guia de implementação. </w:t>
      </w:r>
    </w:p>
    <w:p w:rsidR="00F13443" w:rsidRPr="002F09C3" w:rsidRDefault="00F13443" w:rsidP="00E02B48">
      <w:pPr>
        <w:spacing w:after="100" w:line="360" w:lineRule="auto"/>
        <w:jc w:val="both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 xml:space="preserve">A EMAP é uma intervenção de prevenção primária com duração de um ano. A metodologia oferece um método estruturado para o empoderamento de mulheres e o envolvimento/sensibilização de homens para melhorar os ambientes que colocam mulheres e meninas em risco. </w:t>
      </w:r>
    </w:p>
    <w:p w:rsidR="00FB0425" w:rsidRDefault="00F13443" w:rsidP="00E02B48">
      <w:pPr>
        <w:spacing w:after="100" w:line="360" w:lineRule="auto"/>
        <w:jc w:val="both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Seus principais objetivos são:</w:t>
      </w:r>
    </w:p>
    <w:p w:rsidR="00F13443" w:rsidRPr="002F09C3" w:rsidRDefault="00F13443" w:rsidP="00E02B48">
      <w:pPr>
        <w:pStyle w:val="PargrafodaLista"/>
        <w:rPr>
          <w:rFonts w:ascii="Arial" w:hAnsi="Arial" w:cs="Arial"/>
          <w:sz w:val="24"/>
          <w:szCs w:val="24"/>
          <w:lang w:val="pt-BR"/>
        </w:rPr>
      </w:pPr>
      <w:r w:rsidRPr="002F09C3">
        <w:rPr>
          <w:rFonts w:ascii="Arial" w:hAnsi="Arial" w:cs="Arial"/>
          <w:sz w:val="24"/>
          <w:szCs w:val="24"/>
          <w:lang w:val="pt-BR"/>
        </w:rPr>
        <w:t xml:space="preserve">Reduzir o comportamento de risco e incrementar a igualdade de gênero no lar; </w:t>
      </w:r>
    </w:p>
    <w:p w:rsidR="00F13443" w:rsidRPr="002F09C3" w:rsidRDefault="00F13443" w:rsidP="00132599">
      <w:pPr>
        <w:pStyle w:val="PargrafodaLista"/>
        <w:numPr>
          <w:ilvl w:val="0"/>
          <w:numId w:val="11"/>
        </w:numPr>
        <w:spacing w:after="100" w:line="360" w:lineRule="auto"/>
        <w:jc w:val="both"/>
        <w:rPr>
          <w:rFonts w:ascii="Arial" w:eastAsia="Arial Unicode MS" w:hAnsi="Arial" w:cs="Arial"/>
          <w:sz w:val="24"/>
          <w:szCs w:val="24"/>
          <w:lang w:val="pt-BR"/>
        </w:rPr>
      </w:pPr>
      <w:r w:rsidRPr="0055614A">
        <w:rPr>
          <w:rFonts w:ascii="Arial" w:eastAsia="Arial Unicode MS" w:hAnsi="Arial" w:cs="Arial"/>
          <w:sz w:val="24"/>
          <w:szCs w:val="24"/>
          <w:lang w:val="pt-BR"/>
        </w:rPr>
        <w:t>Oferecer aos capacitadores ferramentas para promover a mudança em direção à igualdade de gênero e a redução da violênci</w:t>
      </w:r>
      <w:r w:rsidRPr="002F09C3">
        <w:rPr>
          <w:rFonts w:ascii="Arial" w:eastAsia="Arial Unicode MS" w:hAnsi="Arial" w:cs="Arial"/>
          <w:sz w:val="24"/>
          <w:szCs w:val="24"/>
          <w:lang w:val="pt-BR"/>
        </w:rPr>
        <w:t>a de maneira bem-sucedida;</w:t>
      </w:r>
    </w:p>
    <w:p w:rsidR="00F13443" w:rsidRPr="002F09C3" w:rsidRDefault="00F13443" w:rsidP="00132599">
      <w:pPr>
        <w:pStyle w:val="PargrafodaLista"/>
        <w:numPr>
          <w:ilvl w:val="0"/>
          <w:numId w:val="11"/>
        </w:numPr>
        <w:spacing w:after="100" w:line="360" w:lineRule="auto"/>
        <w:jc w:val="both"/>
        <w:rPr>
          <w:rFonts w:ascii="Arial" w:eastAsia="Arial Unicode MS" w:hAnsi="Arial" w:cs="Arial"/>
          <w:sz w:val="24"/>
          <w:szCs w:val="24"/>
          <w:lang w:val="pt-BR"/>
        </w:rPr>
      </w:pPr>
      <w:r w:rsidRPr="0055614A">
        <w:rPr>
          <w:rFonts w:ascii="Arial" w:eastAsia="Arial Unicode MS" w:hAnsi="Arial" w:cs="Arial"/>
          <w:sz w:val="24"/>
          <w:szCs w:val="24"/>
          <w:lang w:val="pt-BR"/>
        </w:rPr>
        <w:t>Oferecer ferramentas e conhecimento aos participantes homens para redefinir suas crenças e prevenir a violência baseada no gênero por meio da mudanç</w:t>
      </w:r>
      <w:r w:rsidR="004837ED" w:rsidRPr="0055614A">
        <w:rPr>
          <w:rFonts w:ascii="Arial" w:eastAsia="Arial Unicode MS" w:hAnsi="Arial" w:cs="Arial"/>
          <w:sz w:val="24"/>
          <w:szCs w:val="24"/>
          <w:lang w:val="pt-BR"/>
        </w:rPr>
        <w:t>a de comportamento;</w:t>
      </w:r>
    </w:p>
    <w:p w:rsidR="00F13443" w:rsidRDefault="00F13443" w:rsidP="00132599">
      <w:pPr>
        <w:pStyle w:val="PargrafodaLista"/>
        <w:numPr>
          <w:ilvl w:val="0"/>
          <w:numId w:val="11"/>
        </w:numPr>
        <w:spacing w:after="100" w:line="360" w:lineRule="auto"/>
        <w:jc w:val="both"/>
        <w:rPr>
          <w:rFonts w:ascii="Arial" w:eastAsia="Arial Unicode MS" w:hAnsi="Arial" w:cs="Arial"/>
          <w:sz w:val="24"/>
          <w:szCs w:val="24"/>
          <w:lang w:val="pt-BR"/>
        </w:rPr>
      </w:pPr>
      <w:r w:rsidRPr="0055614A">
        <w:rPr>
          <w:rFonts w:ascii="Arial" w:eastAsia="Arial Unicode MS" w:hAnsi="Arial" w:cs="Arial"/>
          <w:sz w:val="24"/>
          <w:szCs w:val="24"/>
          <w:lang w:val="pt-BR"/>
        </w:rPr>
        <w:t xml:space="preserve">Oferecer às mulheres participantes oportunidades </w:t>
      </w:r>
      <w:r w:rsidR="004837ED" w:rsidRPr="0055614A">
        <w:rPr>
          <w:rFonts w:ascii="Arial" w:eastAsia="Arial Unicode MS" w:hAnsi="Arial" w:cs="Arial"/>
          <w:sz w:val="24"/>
          <w:szCs w:val="24"/>
          <w:lang w:val="pt-BR"/>
        </w:rPr>
        <w:t xml:space="preserve">para refletir sobre a violência baseada no gênero em sua vida e promover ações junto aos homens que influenciam a comunidade. </w:t>
      </w:r>
    </w:p>
    <w:p w:rsidR="004837ED" w:rsidRPr="002F09C3" w:rsidRDefault="004837ED" w:rsidP="00E02B48">
      <w:pPr>
        <w:spacing w:after="100" w:line="360" w:lineRule="auto"/>
        <w:jc w:val="both"/>
        <w:rPr>
          <w:rFonts w:ascii="Arial" w:eastAsia="Arial Unicode MS" w:hAnsi="Arial" w:cs="Arial"/>
        </w:rPr>
      </w:pPr>
      <w:r w:rsidRPr="002F09C3">
        <w:rPr>
          <w:rFonts w:ascii="Arial" w:eastAsia="Arial Unicode MS" w:hAnsi="Arial" w:cs="Arial"/>
        </w:rPr>
        <w:t>É composta de cinco fases:</w:t>
      </w:r>
    </w:p>
    <w:p w:rsidR="004837ED" w:rsidRPr="002F09C3" w:rsidRDefault="004837ED" w:rsidP="00132599">
      <w:pPr>
        <w:pStyle w:val="PargrafodaLista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  <w:lang w:val="pt-BR"/>
        </w:rPr>
      </w:pPr>
      <w:r w:rsidRPr="002F09C3">
        <w:rPr>
          <w:rFonts w:ascii="Arial" w:eastAsia="Arial Unicode MS" w:hAnsi="Arial" w:cs="Arial"/>
          <w:sz w:val="24"/>
          <w:szCs w:val="24"/>
          <w:lang w:val="pt-BR"/>
        </w:rPr>
        <w:t>Capacitação dos facilitadores e supervisor</w:t>
      </w:r>
      <w:r w:rsidR="002F09C3">
        <w:rPr>
          <w:rFonts w:ascii="Arial" w:eastAsia="Arial Unicode MS" w:hAnsi="Arial" w:cs="Arial"/>
          <w:sz w:val="24"/>
          <w:szCs w:val="24"/>
          <w:lang w:val="pt-BR"/>
        </w:rPr>
        <w:t>e</w:t>
      </w:r>
      <w:r w:rsidRPr="002F09C3">
        <w:rPr>
          <w:rFonts w:ascii="Arial" w:eastAsia="Arial Unicode MS" w:hAnsi="Arial" w:cs="Arial"/>
          <w:sz w:val="24"/>
          <w:szCs w:val="24"/>
          <w:lang w:val="pt-BR"/>
        </w:rPr>
        <w:t>s;</w:t>
      </w:r>
    </w:p>
    <w:p w:rsidR="004837ED" w:rsidRPr="002F09C3" w:rsidRDefault="004837ED" w:rsidP="00132599">
      <w:pPr>
        <w:pStyle w:val="PargrafodaLista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  <w:lang w:val="pt-BR"/>
        </w:rPr>
      </w:pPr>
      <w:r w:rsidRPr="0055614A">
        <w:rPr>
          <w:rFonts w:ascii="Arial" w:eastAsia="Arial Unicode MS" w:hAnsi="Arial" w:cs="Arial"/>
          <w:sz w:val="24"/>
          <w:szCs w:val="24"/>
          <w:lang w:val="pt-BR"/>
        </w:rPr>
        <w:t>Apresentação da metodologia à comunidade em geral, inclusive grupos de mulheres;</w:t>
      </w:r>
    </w:p>
    <w:p w:rsidR="004837ED" w:rsidRPr="002F09C3" w:rsidRDefault="004837ED" w:rsidP="00132599">
      <w:pPr>
        <w:pStyle w:val="PargrafodaLista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  <w:lang w:val="pt-BR"/>
        </w:rPr>
      </w:pPr>
      <w:r w:rsidRPr="0055614A">
        <w:rPr>
          <w:rFonts w:ascii="Arial" w:eastAsia="Arial Unicode MS" w:hAnsi="Arial" w:cs="Arial"/>
          <w:sz w:val="24"/>
          <w:szCs w:val="24"/>
          <w:lang w:val="pt-BR"/>
        </w:rPr>
        <w:t>Recrutamento de mulheres e aplicação do curriculum;</w:t>
      </w:r>
    </w:p>
    <w:p w:rsidR="004837ED" w:rsidRPr="002F09C3" w:rsidRDefault="004837ED" w:rsidP="00132599">
      <w:pPr>
        <w:pStyle w:val="PargrafodaLista"/>
        <w:numPr>
          <w:ilvl w:val="0"/>
          <w:numId w:val="10"/>
        </w:numPr>
        <w:rPr>
          <w:rFonts w:ascii="Arial" w:eastAsia="Arial Unicode MS" w:hAnsi="Arial" w:cs="Arial"/>
          <w:sz w:val="24"/>
          <w:szCs w:val="24"/>
          <w:lang w:val="pt-BR"/>
        </w:rPr>
      </w:pPr>
      <w:r w:rsidRPr="0055614A">
        <w:rPr>
          <w:rFonts w:ascii="Arial" w:eastAsia="Arial Unicode MS" w:hAnsi="Arial" w:cs="Arial"/>
          <w:sz w:val="24"/>
          <w:szCs w:val="24"/>
          <w:lang w:val="pt-BR"/>
        </w:rPr>
        <w:t>Recrutamento dos homens e aplicação do curriculum;</w:t>
      </w:r>
    </w:p>
    <w:p w:rsidR="00FB0425" w:rsidRPr="002F09C3" w:rsidRDefault="004837ED" w:rsidP="00132599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F09C3">
        <w:rPr>
          <w:rFonts w:ascii="Arial" w:eastAsia="Arial Unicode MS" w:hAnsi="Arial" w:cs="Arial"/>
          <w:sz w:val="24"/>
          <w:szCs w:val="24"/>
        </w:rPr>
        <w:t>Avaliaç</w:t>
      </w:r>
      <w:r w:rsidR="002F09C3">
        <w:rPr>
          <w:rFonts w:ascii="Arial" w:eastAsia="Arial Unicode MS" w:hAnsi="Arial" w:cs="Arial"/>
          <w:sz w:val="24"/>
          <w:szCs w:val="24"/>
        </w:rPr>
        <w:t>ã</w:t>
      </w:r>
      <w:r w:rsidRPr="002F09C3">
        <w:rPr>
          <w:rFonts w:ascii="Arial" w:eastAsia="Arial Unicode MS" w:hAnsi="Arial" w:cs="Arial"/>
          <w:sz w:val="24"/>
          <w:szCs w:val="24"/>
        </w:rPr>
        <w:t>o e passos</w:t>
      </w:r>
      <w:r w:rsidR="00FE3EB9">
        <w:rPr>
          <w:rFonts w:ascii="Arial" w:eastAsia="Arial Unicode MS" w:hAnsi="Arial" w:cs="Arial"/>
          <w:sz w:val="24"/>
          <w:szCs w:val="24"/>
        </w:rPr>
        <w:t xml:space="preserve"> </w:t>
      </w:r>
      <w:r w:rsidRPr="002F09C3">
        <w:rPr>
          <w:rFonts w:ascii="Arial" w:eastAsia="Arial Unicode MS" w:hAnsi="Arial" w:cs="Arial"/>
          <w:sz w:val="24"/>
          <w:szCs w:val="24"/>
        </w:rPr>
        <w:t xml:space="preserve">seguintes. </w:t>
      </w:r>
    </w:p>
    <w:p w:rsidR="00FB0425" w:rsidRPr="002F09C3" w:rsidRDefault="004837ED" w:rsidP="00E02B48">
      <w:pPr>
        <w:spacing w:after="100" w:line="360" w:lineRule="auto"/>
        <w:jc w:val="both"/>
        <w:rPr>
          <w:rFonts w:ascii="Arial" w:eastAsia="Arial Unicode MS" w:hAnsi="Arial" w:cs="Arial"/>
        </w:rPr>
      </w:pPr>
      <w:r w:rsidRPr="00784E55">
        <w:rPr>
          <w:rFonts w:ascii="Arial" w:eastAsia="Arial Unicode MS" w:hAnsi="Arial" w:cs="Arial"/>
        </w:rPr>
        <w:lastRenderedPageBreak/>
        <w:t>A equipe consultora</w:t>
      </w:r>
      <w:r w:rsidR="008B1FD2">
        <w:rPr>
          <w:rFonts w:ascii="Arial" w:eastAsia="Arial Unicode MS" w:hAnsi="Arial" w:cs="Arial"/>
        </w:rPr>
        <w:t xml:space="preserve"> </w:t>
      </w:r>
      <w:r w:rsidR="00A83538">
        <w:rPr>
          <w:rFonts w:ascii="Arial" w:eastAsia="Arial Unicode MS" w:hAnsi="Arial" w:cs="Arial"/>
        </w:rPr>
        <w:t>poderá preferencialmente</w:t>
      </w:r>
      <w:r w:rsidRPr="00784E55">
        <w:rPr>
          <w:rFonts w:ascii="Arial" w:eastAsia="Arial Unicode MS" w:hAnsi="Arial" w:cs="Arial"/>
        </w:rPr>
        <w:t xml:space="preserve"> estudar a EMAP em detalhe para poder adapta-la adequadamente ao contexto brasileiro e das escolas abordadas pelo PEC.</w:t>
      </w:r>
      <w:r w:rsidRPr="002F09C3">
        <w:rPr>
          <w:rFonts w:ascii="Arial" w:eastAsia="Arial Unicode MS" w:hAnsi="Arial" w:cs="Arial"/>
        </w:rPr>
        <w:t xml:space="preserve"> </w:t>
      </w:r>
    </w:p>
    <w:p w:rsidR="00FB0425" w:rsidRPr="002F09C3" w:rsidRDefault="00FB0425" w:rsidP="00E02B48">
      <w:pPr>
        <w:spacing w:after="100" w:line="360" w:lineRule="auto"/>
        <w:jc w:val="both"/>
        <w:rPr>
          <w:rFonts w:ascii="Arial" w:eastAsia="Arial Unicode MS" w:hAnsi="Arial" w:cs="Arial"/>
        </w:rPr>
      </w:pPr>
    </w:p>
    <w:sectPr w:rsidR="00FB0425" w:rsidRPr="002F09C3" w:rsidSect="00E953B6">
      <w:pgSz w:w="12240" w:h="15840" w:code="1"/>
      <w:pgMar w:top="1418" w:right="1701" w:bottom="1418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C0" w:rsidRDefault="00AD51C0">
      <w:r>
        <w:separator/>
      </w:r>
    </w:p>
  </w:endnote>
  <w:endnote w:type="continuationSeparator" w:id="0">
    <w:p w:rsidR="00AD51C0" w:rsidRDefault="00AD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95" w:rsidRDefault="00E06695" w:rsidP="00D83F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6695" w:rsidRDefault="00E06695" w:rsidP="001850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95" w:rsidRDefault="00E06695" w:rsidP="00D83F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0FC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06695" w:rsidRDefault="00E06695" w:rsidP="0018503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C0" w:rsidRDefault="00AD51C0">
      <w:r>
        <w:separator/>
      </w:r>
    </w:p>
  </w:footnote>
  <w:footnote w:type="continuationSeparator" w:id="0">
    <w:p w:rsidR="00AD51C0" w:rsidRDefault="00AD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95" w:rsidRDefault="00430FC4" w:rsidP="003A1533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-128905</wp:posOffset>
              </wp:positionV>
              <wp:extent cx="254000" cy="2374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95" w:rsidRPr="00BF52FA" w:rsidRDefault="00E06695" w:rsidP="00BF52FA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-10.15pt;width:20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" filled="f" fillcolor="#0c9" stroked="f">
              <v:textbox style="mso-fit-shape-to-text:t">
                <w:txbxContent>
                  <w:p w:rsidR="00E06695" w:rsidRPr="00BF52FA" w:rsidRDefault="00E06695" w:rsidP="00BF52F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6695" w:rsidRDefault="00E06695" w:rsidP="003A1533">
    <w:pPr>
      <w:pStyle w:val="Cabealho"/>
    </w:pPr>
    <w:r>
      <w:t xml:space="preserve">                        </w:t>
    </w:r>
    <w:r w:rsidRPr="00067DAC"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3374926" cy="64516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2193752"/>
    <w:multiLevelType w:val="hybridMultilevel"/>
    <w:tmpl w:val="0C8ED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BD7"/>
    <w:multiLevelType w:val="hybridMultilevel"/>
    <w:tmpl w:val="7E18D50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A41B4A"/>
    <w:multiLevelType w:val="multilevel"/>
    <w:tmpl w:val="E7286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1C54B83"/>
    <w:multiLevelType w:val="hybridMultilevel"/>
    <w:tmpl w:val="35543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D11"/>
    <w:multiLevelType w:val="hybridMultilevel"/>
    <w:tmpl w:val="7BD07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5647"/>
    <w:multiLevelType w:val="hybridMultilevel"/>
    <w:tmpl w:val="2A509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6CE"/>
    <w:multiLevelType w:val="hybridMultilevel"/>
    <w:tmpl w:val="0B8EA4E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244C"/>
    <w:multiLevelType w:val="hybridMultilevel"/>
    <w:tmpl w:val="5A945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3205A"/>
    <w:multiLevelType w:val="hybridMultilevel"/>
    <w:tmpl w:val="5276FF9A"/>
    <w:lvl w:ilvl="0" w:tplc="51EE7B4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0EF3"/>
    <w:multiLevelType w:val="hybridMultilevel"/>
    <w:tmpl w:val="10307FEE"/>
    <w:lvl w:ilvl="0" w:tplc="5F56CA6C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51E0B"/>
    <w:multiLevelType w:val="hybridMultilevel"/>
    <w:tmpl w:val="705E2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B3B"/>
    <w:multiLevelType w:val="hybridMultilevel"/>
    <w:tmpl w:val="1944A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0F2D"/>
    <w:multiLevelType w:val="hybridMultilevel"/>
    <w:tmpl w:val="5BA67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300"/>
    <w:multiLevelType w:val="hybridMultilevel"/>
    <w:tmpl w:val="DD103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23BB"/>
    <w:multiLevelType w:val="hybridMultilevel"/>
    <w:tmpl w:val="93908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05F79"/>
    <w:multiLevelType w:val="hybridMultilevel"/>
    <w:tmpl w:val="C7C69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037A"/>
    <w:multiLevelType w:val="hybridMultilevel"/>
    <w:tmpl w:val="09E6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E1BA7"/>
    <w:multiLevelType w:val="hybridMultilevel"/>
    <w:tmpl w:val="FF74C2D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04175"/>
    <w:multiLevelType w:val="hybridMultilevel"/>
    <w:tmpl w:val="FBAEC9E4"/>
    <w:lvl w:ilvl="0" w:tplc="6936CB10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7BFA6F28"/>
    <w:multiLevelType w:val="hybridMultilevel"/>
    <w:tmpl w:val="2FB83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9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20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1C"/>
    <w:rsid w:val="0000263A"/>
    <w:rsid w:val="0000540A"/>
    <w:rsid w:val="00010B81"/>
    <w:rsid w:val="00011882"/>
    <w:rsid w:val="000131C2"/>
    <w:rsid w:val="000248F2"/>
    <w:rsid w:val="000276CA"/>
    <w:rsid w:val="000277D7"/>
    <w:rsid w:val="00032C07"/>
    <w:rsid w:val="000335D9"/>
    <w:rsid w:val="0003520E"/>
    <w:rsid w:val="000404D0"/>
    <w:rsid w:val="00042079"/>
    <w:rsid w:val="000514FB"/>
    <w:rsid w:val="00051535"/>
    <w:rsid w:val="000563B8"/>
    <w:rsid w:val="000574F5"/>
    <w:rsid w:val="00057510"/>
    <w:rsid w:val="00061A63"/>
    <w:rsid w:val="00062651"/>
    <w:rsid w:val="000665D7"/>
    <w:rsid w:val="00067DAC"/>
    <w:rsid w:val="000700A8"/>
    <w:rsid w:val="00073193"/>
    <w:rsid w:val="000740F5"/>
    <w:rsid w:val="00076596"/>
    <w:rsid w:val="00076918"/>
    <w:rsid w:val="000769D4"/>
    <w:rsid w:val="000818FD"/>
    <w:rsid w:val="00081C5A"/>
    <w:rsid w:val="00091EC9"/>
    <w:rsid w:val="0009473A"/>
    <w:rsid w:val="00096F36"/>
    <w:rsid w:val="000A2C32"/>
    <w:rsid w:val="000A3441"/>
    <w:rsid w:val="000A4948"/>
    <w:rsid w:val="000A511D"/>
    <w:rsid w:val="000A6397"/>
    <w:rsid w:val="000B27AB"/>
    <w:rsid w:val="000B5C35"/>
    <w:rsid w:val="000C032B"/>
    <w:rsid w:val="000C2ADF"/>
    <w:rsid w:val="000C714B"/>
    <w:rsid w:val="000C7758"/>
    <w:rsid w:val="000C7D93"/>
    <w:rsid w:val="000C7FA5"/>
    <w:rsid w:val="000D29FE"/>
    <w:rsid w:val="000D69A7"/>
    <w:rsid w:val="000D7D7D"/>
    <w:rsid w:val="000E28E8"/>
    <w:rsid w:val="000E40FB"/>
    <w:rsid w:val="000E46D0"/>
    <w:rsid w:val="000E48C9"/>
    <w:rsid w:val="000E657E"/>
    <w:rsid w:val="000F06A6"/>
    <w:rsid w:val="000F0BDF"/>
    <w:rsid w:val="000F1562"/>
    <w:rsid w:val="000F303E"/>
    <w:rsid w:val="000F3354"/>
    <w:rsid w:val="000F396C"/>
    <w:rsid w:val="000F409C"/>
    <w:rsid w:val="000F6B37"/>
    <w:rsid w:val="001010F7"/>
    <w:rsid w:val="0010535A"/>
    <w:rsid w:val="00105B3C"/>
    <w:rsid w:val="00111B4E"/>
    <w:rsid w:val="00120F12"/>
    <w:rsid w:val="00122F62"/>
    <w:rsid w:val="00132599"/>
    <w:rsid w:val="001338FE"/>
    <w:rsid w:val="00137874"/>
    <w:rsid w:val="001425AF"/>
    <w:rsid w:val="0014622A"/>
    <w:rsid w:val="0015009D"/>
    <w:rsid w:val="00150728"/>
    <w:rsid w:val="00150B3B"/>
    <w:rsid w:val="00151F81"/>
    <w:rsid w:val="0015340E"/>
    <w:rsid w:val="00153583"/>
    <w:rsid w:val="00161ED2"/>
    <w:rsid w:val="001636E3"/>
    <w:rsid w:val="00163EEA"/>
    <w:rsid w:val="00164025"/>
    <w:rsid w:val="0016451C"/>
    <w:rsid w:val="001703AD"/>
    <w:rsid w:val="00172476"/>
    <w:rsid w:val="001752CD"/>
    <w:rsid w:val="0017668C"/>
    <w:rsid w:val="00177660"/>
    <w:rsid w:val="00180698"/>
    <w:rsid w:val="0018503B"/>
    <w:rsid w:val="00185537"/>
    <w:rsid w:val="0019084F"/>
    <w:rsid w:val="00191046"/>
    <w:rsid w:val="00192D6D"/>
    <w:rsid w:val="0019433B"/>
    <w:rsid w:val="00195399"/>
    <w:rsid w:val="001A42AF"/>
    <w:rsid w:val="001A5CD1"/>
    <w:rsid w:val="001B1022"/>
    <w:rsid w:val="001B5DB4"/>
    <w:rsid w:val="001C0439"/>
    <w:rsid w:val="001C2F34"/>
    <w:rsid w:val="001C3826"/>
    <w:rsid w:val="001C5437"/>
    <w:rsid w:val="001C5F27"/>
    <w:rsid w:val="001D0E19"/>
    <w:rsid w:val="001D187E"/>
    <w:rsid w:val="001D1E45"/>
    <w:rsid w:val="001D483C"/>
    <w:rsid w:val="001E2812"/>
    <w:rsid w:val="001E3D68"/>
    <w:rsid w:val="001E4B2A"/>
    <w:rsid w:val="001E5906"/>
    <w:rsid w:val="001E62B3"/>
    <w:rsid w:val="001E7394"/>
    <w:rsid w:val="001F22DB"/>
    <w:rsid w:val="001F24CF"/>
    <w:rsid w:val="001F6158"/>
    <w:rsid w:val="002007BE"/>
    <w:rsid w:val="00201930"/>
    <w:rsid w:val="00202A7B"/>
    <w:rsid w:val="00202B0A"/>
    <w:rsid w:val="002056A4"/>
    <w:rsid w:val="0021260A"/>
    <w:rsid w:val="00215B80"/>
    <w:rsid w:val="002164AC"/>
    <w:rsid w:val="00216D29"/>
    <w:rsid w:val="00226E6C"/>
    <w:rsid w:val="0022771C"/>
    <w:rsid w:val="002300A4"/>
    <w:rsid w:val="00233496"/>
    <w:rsid w:val="00233829"/>
    <w:rsid w:val="00234C35"/>
    <w:rsid w:val="00234FEF"/>
    <w:rsid w:val="00237EC6"/>
    <w:rsid w:val="00241B2B"/>
    <w:rsid w:val="00246A81"/>
    <w:rsid w:val="00247363"/>
    <w:rsid w:val="00263889"/>
    <w:rsid w:val="00263918"/>
    <w:rsid w:val="00265043"/>
    <w:rsid w:val="00271F3F"/>
    <w:rsid w:val="002728AA"/>
    <w:rsid w:val="00273BA5"/>
    <w:rsid w:val="00274F38"/>
    <w:rsid w:val="00283AB6"/>
    <w:rsid w:val="00291BE0"/>
    <w:rsid w:val="00293232"/>
    <w:rsid w:val="00294386"/>
    <w:rsid w:val="00294E48"/>
    <w:rsid w:val="0029553C"/>
    <w:rsid w:val="00296524"/>
    <w:rsid w:val="002A3CE2"/>
    <w:rsid w:val="002A42D8"/>
    <w:rsid w:val="002A6D5D"/>
    <w:rsid w:val="002A6FC5"/>
    <w:rsid w:val="002A7878"/>
    <w:rsid w:val="002B140E"/>
    <w:rsid w:val="002B3069"/>
    <w:rsid w:val="002B6B39"/>
    <w:rsid w:val="002B70EF"/>
    <w:rsid w:val="002C0093"/>
    <w:rsid w:val="002C00EA"/>
    <w:rsid w:val="002C04CE"/>
    <w:rsid w:val="002C0A39"/>
    <w:rsid w:val="002C4880"/>
    <w:rsid w:val="002C712E"/>
    <w:rsid w:val="002C73A7"/>
    <w:rsid w:val="002D09D8"/>
    <w:rsid w:val="002D0D76"/>
    <w:rsid w:val="002D419B"/>
    <w:rsid w:val="002D640E"/>
    <w:rsid w:val="002E13BE"/>
    <w:rsid w:val="002E39D5"/>
    <w:rsid w:val="002E467B"/>
    <w:rsid w:val="002E5C94"/>
    <w:rsid w:val="002E78B1"/>
    <w:rsid w:val="002F09C3"/>
    <w:rsid w:val="002F145E"/>
    <w:rsid w:val="002F2869"/>
    <w:rsid w:val="002F6851"/>
    <w:rsid w:val="002F7AC8"/>
    <w:rsid w:val="003058D2"/>
    <w:rsid w:val="0030757C"/>
    <w:rsid w:val="00310AEA"/>
    <w:rsid w:val="00311036"/>
    <w:rsid w:val="00321EFA"/>
    <w:rsid w:val="00322047"/>
    <w:rsid w:val="00322875"/>
    <w:rsid w:val="00325B35"/>
    <w:rsid w:val="003271B4"/>
    <w:rsid w:val="0033027F"/>
    <w:rsid w:val="003338B8"/>
    <w:rsid w:val="00333BF7"/>
    <w:rsid w:val="00340EE2"/>
    <w:rsid w:val="00343B75"/>
    <w:rsid w:val="00343BB2"/>
    <w:rsid w:val="00347108"/>
    <w:rsid w:val="0034791C"/>
    <w:rsid w:val="00351C8C"/>
    <w:rsid w:val="00357FCE"/>
    <w:rsid w:val="0036198A"/>
    <w:rsid w:val="00365AAD"/>
    <w:rsid w:val="0036614F"/>
    <w:rsid w:val="00371251"/>
    <w:rsid w:val="00372FFA"/>
    <w:rsid w:val="003744BC"/>
    <w:rsid w:val="003833E0"/>
    <w:rsid w:val="003849EE"/>
    <w:rsid w:val="00387CAD"/>
    <w:rsid w:val="003928B6"/>
    <w:rsid w:val="0039651C"/>
    <w:rsid w:val="003A1533"/>
    <w:rsid w:val="003A4544"/>
    <w:rsid w:val="003A617E"/>
    <w:rsid w:val="003A6D82"/>
    <w:rsid w:val="003A7A0A"/>
    <w:rsid w:val="003A7F15"/>
    <w:rsid w:val="003A7FE6"/>
    <w:rsid w:val="003B2A7C"/>
    <w:rsid w:val="003B39F9"/>
    <w:rsid w:val="003B4036"/>
    <w:rsid w:val="003B5A7B"/>
    <w:rsid w:val="003B77B6"/>
    <w:rsid w:val="003C0CC8"/>
    <w:rsid w:val="003C2278"/>
    <w:rsid w:val="003C2539"/>
    <w:rsid w:val="003C5F4D"/>
    <w:rsid w:val="003C630A"/>
    <w:rsid w:val="003D068E"/>
    <w:rsid w:val="003D1811"/>
    <w:rsid w:val="003D1BC5"/>
    <w:rsid w:val="003D384A"/>
    <w:rsid w:val="003D406D"/>
    <w:rsid w:val="003E5F1A"/>
    <w:rsid w:val="003E642A"/>
    <w:rsid w:val="003E78EE"/>
    <w:rsid w:val="003E79E8"/>
    <w:rsid w:val="003F0BDB"/>
    <w:rsid w:val="003F462B"/>
    <w:rsid w:val="003F644A"/>
    <w:rsid w:val="003F6EC1"/>
    <w:rsid w:val="0040397A"/>
    <w:rsid w:val="0040514E"/>
    <w:rsid w:val="0040707D"/>
    <w:rsid w:val="004151ED"/>
    <w:rsid w:val="004151F1"/>
    <w:rsid w:val="00417AB4"/>
    <w:rsid w:val="00423CBD"/>
    <w:rsid w:val="00424D26"/>
    <w:rsid w:val="0042563F"/>
    <w:rsid w:val="00425B7D"/>
    <w:rsid w:val="00426B01"/>
    <w:rsid w:val="004305E3"/>
    <w:rsid w:val="00430FC4"/>
    <w:rsid w:val="00431896"/>
    <w:rsid w:val="004366FD"/>
    <w:rsid w:val="004373E7"/>
    <w:rsid w:val="00437C63"/>
    <w:rsid w:val="00441618"/>
    <w:rsid w:val="00444CC6"/>
    <w:rsid w:val="00445B53"/>
    <w:rsid w:val="00446459"/>
    <w:rsid w:val="00446F03"/>
    <w:rsid w:val="004472AA"/>
    <w:rsid w:val="0044764F"/>
    <w:rsid w:val="00450782"/>
    <w:rsid w:val="00451E52"/>
    <w:rsid w:val="00451E9F"/>
    <w:rsid w:val="00454818"/>
    <w:rsid w:val="00455883"/>
    <w:rsid w:val="00460150"/>
    <w:rsid w:val="004642F3"/>
    <w:rsid w:val="004670C2"/>
    <w:rsid w:val="00471E25"/>
    <w:rsid w:val="00472E95"/>
    <w:rsid w:val="0047524F"/>
    <w:rsid w:val="004837ED"/>
    <w:rsid w:val="00483A7D"/>
    <w:rsid w:val="004842B0"/>
    <w:rsid w:val="004879A3"/>
    <w:rsid w:val="00487BD3"/>
    <w:rsid w:val="0049090E"/>
    <w:rsid w:val="004927BA"/>
    <w:rsid w:val="0049460B"/>
    <w:rsid w:val="004974B1"/>
    <w:rsid w:val="004A131F"/>
    <w:rsid w:val="004A139A"/>
    <w:rsid w:val="004A47FD"/>
    <w:rsid w:val="004A5D60"/>
    <w:rsid w:val="004B0E9C"/>
    <w:rsid w:val="004B40B5"/>
    <w:rsid w:val="004C004F"/>
    <w:rsid w:val="004C2485"/>
    <w:rsid w:val="004C343C"/>
    <w:rsid w:val="004D1DE4"/>
    <w:rsid w:val="004E302E"/>
    <w:rsid w:val="004E60A2"/>
    <w:rsid w:val="004E736C"/>
    <w:rsid w:val="004F1341"/>
    <w:rsid w:val="004F2C40"/>
    <w:rsid w:val="004F34AA"/>
    <w:rsid w:val="004F3574"/>
    <w:rsid w:val="004F5E55"/>
    <w:rsid w:val="005008BE"/>
    <w:rsid w:val="00500987"/>
    <w:rsid w:val="005118B9"/>
    <w:rsid w:val="0052039A"/>
    <w:rsid w:val="005203A0"/>
    <w:rsid w:val="0052212F"/>
    <w:rsid w:val="005268F1"/>
    <w:rsid w:val="00533EAA"/>
    <w:rsid w:val="00534310"/>
    <w:rsid w:val="00534A9F"/>
    <w:rsid w:val="0053635C"/>
    <w:rsid w:val="00536D65"/>
    <w:rsid w:val="00537794"/>
    <w:rsid w:val="00540AE5"/>
    <w:rsid w:val="00544CB8"/>
    <w:rsid w:val="0054590C"/>
    <w:rsid w:val="00547862"/>
    <w:rsid w:val="00550363"/>
    <w:rsid w:val="0055614A"/>
    <w:rsid w:val="005624A3"/>
    <w:rsid w:val="00563317"/>
    <w:rsid w:val="00563BB3"/>
    <w:rsid w:val="005708D0"/>
    <w:rsid w:val="00573258"/>
    <w:rsid w:val="00575F3F"/>
    <w:rsid w:val="00575FB7"/>
    <w:rsid w:val="00577328"/>
    <w:rsid w:val="0057794F"/>
    <w:rsid w:val="00581966"/>
    <w:rsid w:val="005820F1"/>
    <w:rsid w:val="00582CBA"/>
    <w:rsid w:val="00585FF6"/>
    <w:rsid w:val="00586203"/>
    <w:rsid w:val="00590194"/>
    <w:rsid w:val="00592438"/>
    <w:rsid w:val="005954C3"/>
    <w:rsid w:val="005969AA"/>
    <w:rsid w:val="005A2449"/>
    <w:rsid w:val="005A3FF9"/>
    <w:rsid w:val="005B7F28"/>
    <w:rsid w:val="005C1EBC"/>
    <w:rsid w:val="005C36BB"/>
    <w:rsid w:val="005C39D5"/>
    <w:rsid w:val="005C6C31"/>
    <w:rsid w:val="005C7538"/>
    <w:rsid w:val="005D120F"/>
    <w:rsid w:val="005D4615"/>
    <w:rsid w:val="005E0D97"/>
    <w:rsid w:val="005E1C84"/>
    <w:rsid w:val="005E3C44"/>
    <w:rsid w:val="005E3FD6"/>
    <w:rsid w:val="005E671B"/>
    <w:rsid w:val="005E755A"/>
    <w:rsid w:val="005F01FD"/>
    <w:rsid w:val="005F054F"/>
    <w:rsid w:val="005F3776"/>
    <w:rsid w:val="005F5C83"/>
    <w:rsid w:val="0060234A"/>
    <w:rsid w:val="00602A9E"/>
    <w:rsid w:val="006059BE"/>
    <w:rsid w:val="00606E6F"/>
    <w:rsid w:val="00607BB2"/>
    <w:rsid w:val="006109DB"/>
    <w:rsid w:val="00615B60"/>
    <w:rsid w:val="00616346"/>
    <w:rsid w:val="00617DC1"/>
    <w:rsid w:val="00620705"/>
    <w:rsid w:val="00624EE0"/>
    <w:rsid w:val="006276C6"/>
    <w:rsid w:val="00634B79"/>
    <w:rsid w:val="00637907"/>
    <w:rsid w:val="00641409"/>
    <w:rsid w:val="00646C10"/>
    <w:rsid w:val="00646C84"/>
    <w:rsid w:val="00650486"/>
    <w:rsid w:val="00652272"/>
    <w:rsid w:val="00653B52"/>
    <w:rsid w:val="006550BA"/>
    <w:rsid w:val="006559A4"/>
    <w:rsid w:val="006564B0"/>
    <w:rsid w:val="00660D9F"/>
    <w:rsid w:val="006652D6"/>
    <w:rsid w:val="0067362F"/>
    <w:rsid w:val="00675A0C"/>
    <w:rsid w:val="00676D83"/>
    <w:rsid w:val="006801DB"/>
    <w:rsid w:val="006803F4"/>
    <w:rsid w:val="0068074A"/>
    <w:rsid w:val="00681585"/>
    <w:rsid w:val="006832F1"/>
    <w:rsid w:val="0068472C"/>
    <w:rsid w:val="00685090"/>
    <w:rsid w:val="00690159"/>
    <w:rsid w:val="00691687"/>
    <w:rsid w:val="00697D42"/>
    <w:rsid w:val="006A17F9"/>
    <w:rsid w:val="006A3504"/>
    <w:rsid w:val="006A3A93"/>
    <w:rsid w:val="006A3B43"/>
    <w:rsid w:val="006A6AB5"/>
    <w:rsid w:val="006B0E2D"/>
    <w:rsid w:val="006B12A4"/>
    <w:rsid w:val="006B12FC"/>
    <w:rsid w:val="006B313F"/>
    <w:rsid w:val="006B439A"/>
    <w:rsid w:val="006C381E"/>
    <w:rsid w:val="006C4D88"/>
    <w:rsid w:val="006C4DDE"/>
    <w:rsid w:val="006C62DB"/>
    <w:rsid w:val="006C6594"/>
    <w:rsid w:val="006C6985"/>
    <w:rsid w:val="006D044B"/>
    <w:rsid w:val="006D61A4"/>
    <w:rsid w:val="006D7CCB"/>
    <w:rsid w:val="006E0234"/>
    <w:rsid w:val="006E0B97"/>
    <w:rsid w:val="006E40D5"/>
    <w:rsid w:val="006E46CD"/>
    <w:rsid w:val="006F4EB7"/>
    <w:rsid w:val="006F6913"/>
    <w:rsid w:val="006F69B1"/>
    <w:rsid w:val="006F7479"/>
    <w:rsid w:val="0070358E"/>
    <w:rsid w:val="007036A4"/>
    <w:rsid w:val="00703D88"/>
    <w:rsid w:val="00704A11"/>
    <w:rsid w:val="00705DFE"/>
    <w:rsid w:val="007079C5"/>
    <w:rsid w:val="007102A5"/>
    <w:rsid w:val="0071346B"/>
    <w:rsid w:val="00713681"/>
    <w:rsid w:val="0071463E"/>
    <w:rsid w:val="00722935"/>
    <w:rsid w:val="00723AAC"/>
    <w:rsid w:val="007246E2"/>
    <w:rsid w:val="00726D1F"/>
    <w:rsid w:val="0072722C"/>
    <w:rsid w:val="007313A6"/>
    <w:rsid w:val="007319D9"/>
    <w:rsid w:val="00732604"/>
    <w:rsid w:val="00733BAB"/>
    <w:rsid w:val="00737219"/>
    <w:rsid w:val="00737605"/>
    <w:rsid w:val="00744E11"/>
    <w:rsid w:val="007469A9"/>
    <w:rsid w:val="00746FCE"/>
    <w:rsid w:val="007473FA"/>
    <w:rsid w:val="00754BE9"/>
    <w:rsid w:val="0075636F"/>
    <w:rsid w:val="00762A2B"/>
    <w:rsid w:val="00763AD6"/>
    <w:rsid w:val="00764ECA"/>
    <w:rsid w:val="007668A5"/>
    <w:rsid w:val="007704FB"/>
    <w:rsid w:val="00770F62"/>
    <w:rsid w:val="00771CE5"/>
    <w:rsid w:val="00772E9A"/>
    <w:rsid w:val="00774B33"/>
    <w:rsid w:val="00774D44"/>
    <w:rsid w:val="0078119D"/>
    <w:rsid w:val="00781550"/>
    <w:rsid w:val="00783432"/>
    <w:rsid w:val="00784E55"/>
    <w:rsid w:val="0078657B"/>
    <w:rsid w:val="00790BE2"/>
    <w:rsid w:val="00790CE9"/>
    <w:rsid w:val="007932F6"/>
    <w:rsid w:val="007979A5"/>
    <w:rsid w:val="007A0B01"/>
    <w:rsid w:val="007A0CBF"/>
    <w:rsid w:val="007A2249"/>
    <w:rsid w:val="007A2952"/>
    <w:rsid w:val="007A2E55"/>
    <w:rsid w:val="007A452A"/>
    <w:rsid w:val="007A530B"/>
    <w:rsid w:val="007A57B1"/>
    <w:rsid w:val="007A5938"/>
    <w:rsid w:val="007A63AF"/>
    <w:rsid w:val="007A6DFD"/>
    <w:rsid w:val="007A7B93"/>
    <w:rsid w:val="007B1418"/>
    <w:rsid w:val="007B2AD5"/>
    <w:rsid w:val="007B5852"/>
    <w:rsid w:val="007B5D38"/>
    <w:rsid w:val="007B6E6D"/>
    <w:rsid w:val="007B7347"/>
    <w:rsid w:val="007C39F5"/>
    <w:rsid w:val="007C4128"/>
    <w:rsid w:val="007C606E"/>
    <w:rsid w:val="007C7572"/>
    <w:rsid w:val="007C7975"/>
    <w:rsid w:val="007D24FA"/>
    <w:rsid w:val="007D2B48"/>
    <w:rsid w:val="007D605B"/>
    <w:rsid w:val="007E17E3"/>
    <w:rsid w:val="007E1DF8"/>
    <w:rsid w:val="007E1ED2"/>
    <w:rsid w:val="007E2E35"/>
    <w:rsid w:val="007F26AD"/>
    <w:rsid w:val="007F34A0"/>
    <w:rsid w:val="0080115C"/>
    <w:rsid w:val="00802BB4"/>
    <w:rsid w:val="0080398A"/>
    <w:rsid w:val="00804C24"/>
    <w:rsid w:val="008118FB"/>
    <w:rsid w:val="0081490A"/>
    <w:rsid w:val="00816F43"/>
    <w:rsid w:val="00817325"/>
    <w:rsid w:val="008174FC"/>
    <w:rsid w:val="008213BD"/>
    <w:rsid w:val="0082318D"/>
    <w:rsid w:val="00824943"/>
    <w:rsid w:val="00825AAC"/>
    <w:rsid w:val="00825D6D"/>
    <w:rsid w:val="00827F27"/>
    <w:rsid w:val="008326BD"/>
    <w:rsid w:val="00835357"/>
    <w:rsid w:val="00836048"/>
    <w:rsid w:val="008368B9"/>
    <w:rsid w:val="00837F41"/>
    <w:rsid w:val="00840BAE"/>
    <w:rsid w:val="0084270E"/>
    <w:rsid w:val="00842DF3"/>
    <w:rsid w:val="00843505"/>
    <w:rsid w:val="00844E73"/>
    <w:rsid w:val="00845FBC"/>
    <w:rsid w:val="00847407"/>
    <w:rsid w:val="00847FF4"/>
    <w:rsid w:val="008511DA"/>
    <w:rsid w:val="00851E3D"/>
    <w:rsid w:val="008538DE"/>
    <w:rsid w:val="008561CC"/>
    <w:rsid w:val="0085690B"/>
    <w:rsid w:val="0085697F"/>
    <w:rsid w:val="00856F2F"/>
    <w:rsid w:val="0086144F"/>
    <w:rsid w:val="008706B0"/>
    <w:rsid w:val="00871CB1"/>
    <w:rsid w:val="00874C40"/>
    <w:rsid w:val="00875334"/>
    <w:rsid w:val="00875ACF"/>
    <w:rsid w:val="00880054"/>
    <w:rsid w:val="00880472"/>
    <w:rsid w:val="00883412"/>
    <w:rsid w:val="00885A26"/>
    <w:rsid w:val="00885EF9"/>
    <w:rsid w:val="00886712"/>
    <w:rsid w:val="00887034"/>
    <w:rsid w:val="00891BBF"/>
    <w:rsid w:val="00891D7B"/>
    <w:rsid w:val="0089261C"/>
    <w:rsid w:val="008A1158"/>
    <w:rsid w:val="008A2057"/>
    <w:rsid w:val="008A24A9"/>
    <w:rsid w:val="008A422C"/>
    <w:rsid w:val="008A44AD"/>
    <w:rsid w:val="008A5646"/>
    <w:rsid w:val="008A5DAA"/>
    <w:rsid w:val="008A65FE"/>
    <w:rsid w:val="008A6CDF"/>
    <w:rsid w:val="008B05D2"/>
    <w:rsid w:val="008B1FD2"/>
    <w:rsid w:val="008B415A"/>
    <w:rsid w:val="008B6A6E"/>
    <w:rsid w:val="008C36A0"/>
    <w:rsid w:val="008C3CDA"/>
    <w:rsid w:val="008C3E49"/>
    <w:rsid w:val="008C4AD4"/>
    <w:rsid w:val="008C68E6"/>
    <w:rsid w:val="008C715E"/>
    <w:rsid w:val="008C79A2"/>
    <w:rsid w:val="008D272B"/>
    <w:rsid w:val="008D70EB"/>
    <w:rsid w:val="008E24D8"/>
    <w:rsid w:val="008E32A8"/>
    <w:rsid w:val="008F1012"/>
    <w:rsid w:val="008F666C"/>
    <w:rsid w:val="008F6AA3"/>
    <w:rsid w:val="00900644"/>
    <w:rsid w:val="00900914"/>
    <w:rsid w:val="009062F0"/>
    <w:rsid w:val="0090786B"/>
    <w:rsid w:val="00907D8F"/>
    <w:rsid w:val="00912255"/>
    <w:rsid w:val="00920C61"/>
    <w:rsid w:val="00923484"/>
    <w:rsid w:val="00930E49"/>
    <w:rsid w:val="009321A7"/>
    <w:rsid w:val="00933AAC"/>
    <w:rsid w:val="00934534"/>
    <w:rsid w:val="009349D3"/>
    <w:rsid w:val="00944081"/>
    <w:rsid w:val="0094424C"/>
    <w:rsid w:val="00944734"/>
    <w:rsid w:val="00944E65"/>
    <w:rsid w:val="009457DA"/>
    <w:rsid w:val="00945ADE"/>
    <w:rsid w:val="00945DDF"/>
    <w:rsid w:val="00946EB7"/>
    <w:rsid w:val="0095239A"/>
    <w:rsid w:val="00953F32"/>
    <w:rsid w:val="00956287"/>
    <w:rsid w:val="00966AB9"/>
    <w:rsid w:val="00967558"/>
    <w:rsid w:val="00971892"/>
    <w:rsid w:val="00972670"/>
    <w:rsid w:val="0097494E"/>
    <w:rsid w:val="009763E2"/>
    <w:rsid w:val="00980E95"/>
    <w:rsid w:val="009817B4"/>
    <w:rsid w:val="00984F9A"/>
    <w:rsid w:val="00986592"/>
    <w:rsid w:val="009919FE"/>
    <w:rsid w:val="00992570"/>
    <w:rsid w:val="00994048"/>
    <w:rsid w:val="009968D7"/>
    <w:rsid w:val="00996937"/>
    <w:rsid w:val="0099766D"/>
    <w:rsid w:val="009976E8"/>
    <w:rsid w:val="009A01ED"/>
    <w:rsid w:val="009A5FDF"/>
    <w:rsid w:val="009A68DC"/>
    <w:rsid w:val="009A71FD"/>
    <w:rsid w:val="009B1D12"/>
    <w:rsid w:val="009C1D7D"/>
    <w:rsid w:val="009C3755"/>
    <w:rsid w:val="009C3C22"/>
    <w:rsid w:val="009C6124"/>
    <w:rsid w:val="009C7BBB"/>
    <w:rsid w:val="009D3317"/>
    <w:rsid w:val="009D3FEC"/>
    <w:rsid w:val="009D47D3"/>
    <w:rsid w:val="009E0DED"/>
    <w:rsid w:val="009E264D"/>
    <w:rsid w:val="009E2FF0"/>
    <w:rsid w:val="009E382E"/>
    <w:rsid w:val="009E409F"/>
    <w:rsid w:val="009E431E"/>
    <w:rsid w:val="009E5BD5"/>
    <w:rsid w:val="009E5E57"/>
    <w:rsid w:val="009F04DF"/>
    <w:rsid w:val="009F0AE4"/>
    <w:rsid w:val="009F1E69"/>
    <w:rsid w:val="009F2E15"/>
    <w:rsid w:val="009F57E0"/>
    <w:rsid w:val="009F62D2"/>
    <w:rsid w:val="009F661F"/>
    <w:rsid w:val="009F7816"/>
    <w:rsid w:val="00A000B1"/>
    <w:rsid w:val="00A01D07"/>
    <w:rsid w:val="00A0383C"/>
    <w:rsid w:val="00A0527A"/>
    <w:rsid w:val="00A063C1"/>
    <w:rsid w:val="00A0688E"/>
    <w:rsid w:val="00A07B57"/>
    <w:rsid w:val="00A07DFA"/>
    <w:rsid w:val="00A12448"/>
    <w:rsid w:val="00A15F4E"/>
    <w:rsid w:val="00A229B7"/>
    <w:rsid w:val="00A261F0"/>
    <w:rsid w:val="00A272DB"/>
    <w:rsid w:val="00A27964"/>
    <w:rsid w:val="00A301E7"/>
    <w:rsid w:val="00A344CB"/>
    <w:rsid w:val="00A40884"/>
    <w:rsid w:val="00A424B3"/>
    <w:rsid w:val="00A42BBB"/>
    <w:rsid w:val="00A435E0"/>
    <w:rsid w:val="00A43A5F"/>
    <w:rsid w:val="00A451FB"/>
    <w:rsid w:val="00A52834"/>
    <w:rsid w:val="00A542B8"/>
    <w:rsid w:val="00A563E6"/>
    <w:rsid w:val="00A5791F"/>
    <w:rsid w:val="00A57BA8"/>
    <w:rsid w:val="00A67714"/>
    <w:rsid w:val="00A67D56"/>
    <w:rsid w:val="00A67FBC"/>
    <w:rsid w:val="00A717BE"/>
    <w:rsid w:val="00A742AF"/>
    <w:rsid w:val="00A74D72"/>
    <w:rsid w:val="00A752CC"/>
    <w:rsid w:val="00A75B68"/>
    <w:rsid w:val="00A819D1"/>
    <w:rsid w:val="00A82D8C"/>
    <w:rsid w:val="00A83538"/>
    <w:rsid w:val="00A83A72"/>
    <w:rsid w:val="00A9562C"/>
    <w:rsid w:val="00A976C4"/>
    <w:rsid w:val="00AA067E"/>
    <w:rsid w:val="00AA083D"/>
    <w:rsid w:val="00AA0ABB"/>
    <w:rsid w:val="00AA38EB"/>
    <w:rsid w:val="00AA3C8A"/>
    <w:rsid w:val="00AA4F6D"/>
    <w:rsid w:val="00AA7B5C"/>
    <w:rsid w:val="00AB08A3"/>
    <w:rsid w:val="00AB3626"/>
    <w:rsid w:val="00AB6EF0"/>
    <w:rsid w:val="00AB7E77"/>
    <w:rsid w:val="00AC1748"/>
    <w:rsid w:val="00AC30FA"/>
    <w:rsid w:val="00AD2EBA"/>
    <w:rsid w:val="00AD30C5"/>
    <w:rsid w:val="00AD4059"/>
    <w:rsid w:val="00AD51C0"/>
    <w:rsid w:val="00AD54EE"/>
    <w:rsid w:val="00AE01F9"/>
    <w:rsid w:val="00AE0311"/>
    <w:rsid w:val="00AE23A6"/>
    <w:rsid w:val="00AE43BA"/>
    <w:rsid w:val="00AE47DA"/>
    <w:rsid w:val="00AE5458"/>
    <w:rsid w:val="00AE7C8F"/>
    <w:rsid w:val="00AF15D7"/>
    <w:rsid w:val="00AF5B25"/>
    <w:rsid w:val="00B00D87"/>
    <w:rsid w:val="00B027C5"/>
    <w:rsid w:val="00B03AE4"/>
    <w:rsid w:val="00B03F72"/>
    <w:rsid w:val="00B07A39"/>
    <w:rsid w:val="00B07B83"/>
    <w:rsid w:val="00B134C0"/>
    <w:rsid w:val="00B13B02"/>
    <w:rsid w:val="00B14841"/>
    <w:rsid w:val="00B15BD0"/>
    <w:rsid w:val="00B21602"/>
    <w:rsid w:val="00B22469"/>
    <w:rsid w:val="00B23ADF"/>
    <w:rsid w:val="00B24953"/>
    <w:rsid w:val="00B25559"/>
    <w:rsid w:val="00B271E0"/>
    <w:rsid w:val="00B3076E"/>
    <w:rsid w:val="00B33506"/>
    <w:rsid w:val="00B34BCB"/>
    <w:rsid w:val="00B43D91"/>
    <w:rsid w:val="00B45866"/>
    <w:rsid w:val="00B45C18"/>
    <w:rsid w:val="00B45DFC"/>
    <w:rsid w:val="00B4709D"/>
    <w:rsid w:val="00B51591"/>
    <w:rsid w:val="00B5391F"/>
    <w:rsid w:val="00B577EA"/>
    <w:rsid w:val="00B603A9"/>
    <w:rsid w:val="00B644FC"/>
    <w:rsid w:val="00B73C78"/>
    <w:rsid w:val="00B80B49"/>
    <w:rsid w:val="00B855F1"/>
    <w:rsid w:val="00B878C0"/>
    <w:rsid w:val="00B9248E"/>
    <w:rsid w:val="00B931F8"/>
    <w:rsid w:val="00B93947"/>
    <w:rsid w:val="00B93DDD"/>
    <w:rsid w:val="00B9739D"/>
    <w:rsid w:val="00B97B2A"/>
    <w:rsid w:val="00BA3736"/>
    <w:rsid w:val="00BA5815"/>
    <w:rsid w:val="00BA6027"/>
    <w:rsid w:val="00BB0DAC"/>
    <w:rsid w:val="00BB28C3"/>
    <w:rsid w:val="00BB2CE9"/>
    <w:rsid w:val="00BB7CA7"/>
    <w:rsid w:val="00BC01B2"/>
    <w:rsid w:val="00BC2E09"/>
    <w:rsid w:val="00BD0F62"/>
    <w:rsid w:val="00BD0FA4"/>
    <w:rsid w:val="00BD33B8"/>
    <w:rsid w:val="00BD6C3C"/>
    <w:rsid w:val="00BE0EF5"/>
    <w:rsid w:val="00BE48F6"/>
    <w:rsid w:val="00BF5197"/>
    <w:rsid w:val="00BF52FA"/>
    <w:rsid w:val="00C01524"/>
    <w:rsid w:val="00C01A63"/>
    <w:rsid w:val="00C0627B"/>
    <w:rsid w:val="00C10BC4"/>
    <w:rsid w:val="00C10F97"/>
    <w:rsid w:val="00C110A3"/>
    <w:rsid w:val="00C11610"/>
    <w:rsid w:val="00C15672"/>
    <w:rsid w:val="00C17E01"/>
    <w:rsid w:val="00C228C5"/>
    <w:rsid w:val="00C276A2"/>
    <w:rsid w:val="00C33899"/>
    <w:rsid w:val="00C353E8"/>
    <w:rsid w:val="00C4147C"/>
    <w:rsid w:val="00C41B54"/>
    <w:rsid w:val="00C45BD4"/>
    <w:rsid w:val="00C4624F"/>
    <w:rsid w:val="00C46966"/>
    <w:rsid w:val="00C469D4"/>
    <w:rsid w:val="00C46CB8"/>
    <w:rsid w:val="00C5000D"/>
    <w:rsid w:val="00C510CA"/>
    <w:rsid w:val="00C516BB"/>
    <w:rsid w:val="00C52534"/>
    <w:rsid w:val="00C55D22"/>
    <w:rsid w:val="00C56435"/>
    <w:rsid w:val="00C5787C"/>
    <w:rsid w:val="00C62FE5"/>
    <w:rsid w:val="00C644B3"/>
    <w:rsid w:val="00C64F9E"/>
    <w:rsid w:val="00C67159"/>
    <w:rsid w:val="00C725D6"/>
    <w:rsid w:val="00C7516F"/>
    <w:rsid w:val="00C7726E"/>
    <w:rsid w:val="00C80783"/>
    <w:rsid w:val="00C80DAF"/>
    <w:rsid w:val="00C856F2"/>
    <w:rsid w:val="00C85738"/>
    <w:rsid w:val="00C861CA"/>
    <w:rsid w:val="00C87F50"/>
    <w:rsid w:val="00C90C10"/>
    <w:rsid w:val="00C928E9"/>
    <w:rsid w:val="00C92D53"/>
    <w:rsid w:val="00C94FB9"/>
    <w:rsid w:val="00C95859"/>
    <w:rsid w:val="00C978F8"/>
    <w:rsid w:val="00CA00A7"/>
    <w:rsid w:val="00CA036B"/>
    <w:rsid w:val="00CA5807"/>
    <w:rsid w:val="00CA7780"/>
    <w:rsid w:val="00CB16A5"/>
    <w:rsid w:val="00CB42BC"/>
    <w:rsid w:val="00CB4E9B"/>
    <w:rsid w:val="00CC056C"/>
    <w:rsid w:val="00CC1A5B"/>
    <w:rsid w:val="00CC22EA"/>
    <w:rsid w:val="00CC3874"/>
    <w:rsid w:val="00CC395E"/>
    <w:rsid w:val="00CC3A27"/>
    <w:rsid w:val="00CC4794"/>
    <w:rsid w:val="00CC5D9B"/>
    <w:rsid w:val="00CC5F55"/>
    <w:rsid w:val="00CD3F0B"/>
    <w:rsid w:val="00CD5217"/>
    <w:rsid w:val="00CD5AAA"/>
    <w:rsid w:val="00CD791D"/>
    <w:rsid w:val="00CE0469"/>
    <w:rsid w:val="00CE36CE"/>
    <w:rsid w:val="00CE3A78"/>
    <w:rsid w:val="00CE4689"/>
    <w:rsid w:val="00CE6C1C"/>
    <w:rsid w:val="00CF058D"/>
    <w:rsid w:val="00CF34C6"/>
    <w:rsid w:val="00D00E53"/>
    <w:rsid w:val="00D01938"/>
    <w:rsid w:val="00D03D7E"/>
    <w:rsid w:val="00D1379E"/>
    <w:rsid w:val="00D15F46"/>
    <w:rsid w:val="00D1743F"/>
    <w:rsid w:val="00D20631"/>
    <w:rsid w:val="00D24461"/>
    <w:rsid w:val="00D33C9C"/>
    <w:rsid w:val="00D35145"/>
    <w:rsid w:val="00D36BE1"/>
    <w:rsid w:val="00D400FE"/>
    <w:rsid w:val="00D401F5"/>
    <w:rsid w:val="00D40924"/>
    <w:rsid w:val="00D44EDA"/>
    <w:rsid w:val="00D50DFA"/>
    <w:rsid w:val="00D5205B"/>
    <w:rsid w:val="00D527D2"/>
    <w:rsid w:val="00D53A4B"/>
    <w:rsid w:val="00D57465"/>
    <w:rsid w:val="00D62288"/>
    <w:rsid w:val="00D6412B"/>
    <w:rsid w:val="00D64657"/>
    <w:rsid w:val="00D65364"/>
    <w:rsid w:val="00D655D1"/>
    <w:rsid w:val="00D66933"/>
    <w:rsid w:val="00D70A63"/>
    <w:rsid w:val="00D7375D"/>
    <w:rsid w:val="00D83F96"/>
    <w:rsid w:val="00D8401F"/>
    <w:rsid w:val="00D84086"/>
    <w:rsid w:val="00D84F6C"/>
    <w:rsid w:val="00D9009F"/>
    <w:rsid w:val="00D94F9C"/>
    <w:rsid w:val="00DA2E72"/>
    <w:rsid w:val="00DB0D91"/>
    <w:rsid w:val="00DB2450"/>
    <w:rsid w:val="00DB290B"/>
    <w:rsid w:val="00DB5305"/>
    <w:rsid w:val="00DB5FAD"/>
    <w:rsid w:val="00DB748D"/>
    <w:rsid w:val="00DC2899"/>
    <w:rsid w:val="00DC45BB"/>
    <w:rsid w:val="00DC53BC"/>
    <w:rsid w:val="00DC6044"/>
    <w:rsid w:val="00DD49D6"/>
    <w:rsid w:val="00DD566B"/>
    <w:rsid w:val="00DD70A9"/>
    <w:rsid w:val="00DD7BBC"/>
    <w:rsid w:val="00DE0A75"/>
    <w:rsid w:val="00DE4F76"/>
    <w:rsid w:val="00DE5573"/>
    <w:rsid w:val="00DE5DBE"/>
    <w:rsid w:val="00DF08D6"/>
    <w:rsid w:val="00DF1F51"/>
    <w:rsid w:val="00DF2041"/>
    <w:rsid w:val="00DF3050"/>
    <w:rsid w:val="00DF69FC"/>
    <w:rsid w:val="00DF6A5A"/>
    <w:rsid w:val="00DF71F7"/>
    <w:rsid w:val="00E02B48"/>
    <w:rsid w:val="00E036FA"/>
    <w:rsid w:val="00E050B2"/>
    <w:rsid w:val="00E06695"/>
    <w:rsid w:val="00E07FBD"/>
    <w:rsid w:val="00E10008"/>
    <w:rsid w:val="00E104B7"/>
    <w:rsid w:val="00E13760"/>
    <w:rsid w:val="00E143C6"/>
    <w:rsid w:val="00E14892"/>
    <w:rsid w:val="00E15831"/>
    <w:rsid w:val="00E16268"/>
    <w:rsid w:val="00E23243"/>
    <w:rsid w:val="00E23321"/>
    <w:rsid w:val="00E241D8"/>
    <w:rsid w:val="00E25E96"/>
    <w:rsid w:val="00E30C84"/>
    <w:rsid w:val="00E3607C"/>
    <w:rsid w:val="00E4001F"/>
    <w:rsid w:val="00E406BE"/>
    <w:rsid w:val="00E40C65"/>
    <w:rsid w:val="00E422B3"/>
    <w:rsid w:val="00E43D0C"/>
    <w:rsid w:val="00E502F7"/>
    <w:rsid w:val="00E50FE9"/>
    <w:rsid w:val="00E5129F"/>
    <w:rsid w:val="00E5365B"/>
    <w:rsid w:val="00E53A74"/>
    <w:rsid w:val="00E56824"/>
    <w:rsid w:val="00E572D7"/>
    <w:rsid w:val="00E575CB"/>
    <w:rsid w:val="00E62424"/>
    <w:rsid w:val="00E64D60"/>
    <w:rsid w:val="00E66219"/>
    <w:rsid w:val="00E70CED"/>
    <w:rsid w:val="00E728C8"/>
    <w:rsid w:val="00E7748D"/>
    <w:rsid w:val="00E80BCD"/>
    <w:rsid w:val="00E82AD6"/>
    <w:rsid w:val="00E839FD"/>
    <w:rsid w:val="00E84679"/>
    <w:rsid w:val="00E848BD"/>
    <w:rsid w:val="00E85446"/>
    <w:rsid w:val="00E91109"/>
    <w:rsid w:val="00E929B0"/>
    <w:rsid w:val="00E93164"/>
    <w:rsid w:val="00E938DD"/>
    <w:rsid w:val="00E952E2"/>
    <w:rsid w:val="00E953B6"/>
    <w:rsid w:val="00E95792"/>
    <w:rsid w:val="00E966CF"/>
    <w:rsid w:val="00EA1B45"/>
    <w:rsid w:val="00EB3536"/>
    <w:rsid w:val="00EB488B"/>
    <w:rsid w:val="00EC2C17"/>
    <w:rsid w:val="00ED1E2D"/>
    <w:rsid w:val="00ED616D"/>
    <w:rsid w:val="00EE01BF"/>
    <w:rsid w:val="00EE1773"/>
    <w:rsid w:val="00EE293C"/>
    <w:rsid w:val="00EE3B6E"/>
    <w:rsid w:val="00EE5357"/>
    <w:rsid w:val="00EE55AF"/>
    <w:rsid w:val="00EF2A05"/>
    <w:rsid w:val="00EF3DF5"/>
    <w:rsid w:val="00EF5002"/>
    <w:rsid w:val="00EF76B5"/>
    <w:rsid w:val="00F02BBE"/>
    <w:rsid w:val="00F02E03"/>
    <w:rsid w:val="00F0324F"/>
    <w:rsid w:val="00F05A08"/>
    <w:rsid w:val="00F070BF"/>
    <w:rsid w:val="00F12769"/>
    <w:rsid w:val="00F13443"/>
    <w:rsid w:val="00F13CD5"/>
    <w:rsid w:val="00F21D99"/>
    <w:rsid w:val="00F248DD"/>
    <w:rsid w:val="00F25099"/>
    <w:rsid w:val="00F268BE"/>
    <w:rsid w:val="00F26E25"/>
    <w:rsid w:val="00F30D17"/>
    <w:rsid w:val="00F32833"/>
    <w:rsid w:val="00F35B71"/>
    <w:rsid w:val="00F362C7"/>
    <w:rsid w:val="00F36E5F"/>
    <w:rsid w:val="00F3767F"/>
    <w:rsid w:val="00F410F4"/>
    <w:rsid w:val="00F42C9D"/>
    <w:rsid w:val="00F42F77"/>
    <w:rsid w:val="00F4789D"/>
    <w:rsid w:val="00F507B3"/>
    <w:rsid w:val="00F519B2"/>
    <w:rsid w:val="00F51C29"/>
    <w:rsid w:val="00F52F19"/>
    <w:rsid w:val="00F533CC"/>
    <w:rsid w:val="00F53A11"/>
    <w:rsid w:val="00F53F27"/>
    <w:rsid w:val="00F55715"/>
    <w:rsid w:val="00F56569"/>
    <w:rsid w:val="00F62014"/>
    <w:rsid w:val="00F62C5A"/>
    <w:rsid w:val="00F63BCC"/>
    <w:rsid w:val="00F64D92"/>
    <w:rsid w:val="00F747F1"/>
    <w:rsid w:val="00F74E57"/>
    <w:rsid w:val="00F75412"/>
    <w:rsid w:val="00F754A0"/>
    <w:rsid w:val="00F76D61"/>
    <w:rsid w:val="00F77289"/>
    <w:rsid w:val="00F801A6"/>
    <w:rsid w:val="00F802A0"/>
    <w:rsid w:val="00F81E2B"/>
    <w:rsid w:val="00F823D6"/>
    <w:rsid w:val="00F82CC9"/>
    <w:rsid w:val="00F833FD"/>
    <w:rsid w:val="00F8724A"/>
    <w:rsid w:val="00F951FC"/>
    <w:rsid w:val="00F95D71"/>
    <w:rsid w:val="00FA0657"/>
    <w:rsid w:val="00FA5B12"/>
    <w:rsid w:val="00FA7161"/>
    <w:rsid w:val="00FB0425"/>
    <w:rsid w:val="00FB1507"/>
    <w:rsid w:val="00FB5410"/>
    <w:rsid w:val="00FB5F53"/>
    <w:rsid w:val="00FB62EB"/>
    <w:rsid w:val="00FC3C7A"/>
    <w:rsid w:val="00FC3E49"/>
    <w:rsid w:val="00FD1EF1"/>
    <w:rsid w:val="00FD36A8"/>
    <w:rsid w:val="00FD426D"/>
    <w:rsid w:val="00FD4D4E"/>
    <w:rsid w:val="00FD5FEE"/>
    <w:rsid w:val="00FD7027"/>
    <w:rsid w:val="00FD7064"/>
    <w:rsid w:val="00FE3EB9"/>
    <w:rsid w:val="00FE4454"/>
    <w:rsid w:val="00FE5D30"/>
    <w:rsid w:val="00FE69DA"/>
    <w:rsid w:val="00FE7239"/>
    <w:rsid w:val="00FE74BF"/>
    <w:rsid w:val="00FE74F8"/>
    <w:rsid w:val="00FF02AA"/>
    <w:rsid w:val="00FF369B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5D7907-0F1F-4E91-A87F-03EF902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0B"/>
    <w:rPr>
      <w:sz w:val="24"/>
      <w:szCs w:val="24"/>
    </w:rPr>
  </w:style>
  <w:style w:type="paragraph" w:styleId="Ttulo1">
    <w:name w:val="heading 1"/>
    <w:basedOn w:val="Normal"/>
    <w:next w:val="Normal"/>
    <w:qFormat/>
    <w:rsid w:val="003A153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A15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153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9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592438"/>
    <w:pPr>
      <w:jc w:val="center"/>
    </w:pPr>
    <w:rPr>
      <w:rFonts w:ascii="Arial" w:hAnsi="Arial"/>
      <w:sz w:val="28"/>
      <w:szCs w:val="20"/>
    </w:rPr>
  </w:style>
  <w:style w:type="paragraph" w:styleId="Corpodetexto2">
    <w:name w:val="Body Text 2"/>
    <w:basedOn w:val="Normal"/>
    <w:rsid w:val="00592438"/>
    <w:pPr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rsid w:val="00592438"/>
    <w:pPr>
      <w:snapToGrid w:val="0"/>
      <w:jc w:val="both"/>
    </w:pPr>
    <w:rPr>
      <w:szCs w:val="20"/>
      <w:lang w:eastAsia="en-US"/>
    </w:rPr>
  </w:style>
  <w:style w:type="character" w:styleId="Forte">
    <w:name w:val="Strong"/>
    <w:qFormat/>
    <w:rsid w:val="00592438"/>
    <w:rPr>
      <w:b/>
      <w:bCs/>
    </w:rPr>
  </w:style>
  <w:style w:type="paragraph" w:customStyle="1" w:styleId="Default">
    <w:name w:val="Default"/>
    <w:rsid w:val="0059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pgina">
    <w:name w:val="page number"/>
    <w:basedOn w:val="Fontepargpadro"/>
    <w:rsid w:val="0018503B"/>
  </w:style>
  <w:style w:type="paragraph" w:styleId="NormalWeb">
    <w:name w:val="Normal (Web)"/>
    <w:basedOn w:val="Normal"/>
    <w:uiPriority w:val="99"/>
    <w:rsid w:val="00C64F9E"/>
    <w:pPr>
      <w:spacing w:before="100" w:beforeAutospacing="1" w:after="100" w:afterAutospacing="1"/>
    </w:pPr>
  </w:style>
  <w:style w:type="character" w:customStyle="1" w:styleId="style7style8">
    <w:name w:val="style7 style8"/>
    <w:basedOn w:val="Fontepargpadro"/>
    <w:rsid w:val="00C64F9E"/>
  </w:style>
  <w:style w:type="character" w:styleId="nfase">
    <w:name w:val="Emphasis"/>
    <w:qFormat/>
    <w:rsid w:val="00C64F9E"/>
    <w:rPr>
      <w:i/>
      <w:iCs/>
    </w:rPr>
  </w:style>
  <w:style w:type="paragraph" w:customStyle="1" w:styleId="N1ItemizarArbico">
    <w:name w:val="N1 ItemizarArábico"/>
    <w:rsid w:val="00536D65"/>
    <w:pPr>
      <w:spacing w:before="240"/>
      <w:ind w:left="1440"/>
      <w:jc w:val="both"/>
    </w:pPr>
    <w:rPr>
      <w:color w:val="000000"/>
      <w:sz w:val="24"/>
    </w:rPr>
  </w:style>
  <w:style w:type="paragraph" w:customStyle="1" w:styleId="RCRodapCentralizado">
    <w:name w:val="RC RodapéCentralizado"/>
    <w:rsid w:val="00536D65"/>
    <w:pPr>
      <w:spacing w:before="240"/>
      <w:jc w:val="center"/>
    </w:pPr>
    <w:rPr>
      <w:color w:val="000000"/>
      <w:sz w:val="24"/>
    </w:rPr>
  </w:style>
  <w:style w:type="paragraph" w:styleId="Textodebalo">
    <w:name w:val="Balloon Text"/>
    <w:basedOn w:val="Normal"/>
    <w:link w:val="TextodebaloChar"/>
    <w:rsid w:val="007A530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7A530B"/>
    <w:rPr>
      <w:rFonts w:ascii="Segoe UI" w:hAnsi="Segoe UI" w:cs="Segoe UI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EB4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rsid w:val="006F4EB7"/>
    <w:pPr>
      <w:tabs>
        <w:tab w:val="left" w:pos="709"/>
      </w:tabs>
      <w:suppressAutoHyphens/>
      <w:spacing w:line="100" w:lineRule="atLeast"/>
    </w:pPr>
    <w:rPr>
      <w:rFonts w:ascii="Arial" w:eastAsia="WenQuanYi Micro Hei" w:hAnsi="Arial" w:cs="Arial"/>
      <w:color w:val="000000"/>
      <w:lang w:eastAsia="ar-SA"/>
    </w:rPr>
  </w:style>
  <w:style w:type="paragraph" w:customStyle="1" w:styleId="Contedodatabela">
    <w:name w:val="Conteúdo da tabela"/>
    <w:basedOn w:val="Normal"/>
    <w:rsid w:val="00E85446"/>
    <w:pPr>
      <w:widowControl w:val="0"/>
      <w:suppressLineNumbers/>
      <w:suppressAutoHyphens/>
      <w:spacing w:line="360" w:lineRule="atLeast"/>
      <w:jc w:val="both"/>
      <w:textAlignment w:val="baseline"/>
    </w:pPr>
    <w:rPr>
      <w:sz w:val="22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03D88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03D88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703D88"/>
    <w:rPr>
      <w:vertAlign w:val="superscript"/>
    </w:rPr>
  </w:style>
  <w:style w:type="character" w:styleId="Hyperlink">
    <w:name w:val="Hyperlink"/>
    <w:uiPriority w:val="99"/>
    <w:unhideWhenUsed/>
    <w:rsid w:val="00703D88"/>
    <w:rPr>
      <w:color w:val="0000FF"/>
      <w:u w:val="single"/>
    </w:rPr>
  </w:style>
  <w:style w:type="character" w:customStyle="1" w:styleId="st">
    <w:name w:val="st"/>
    <w:rsid w:val="009E409F"/>
  </w:style>
  <w:style w:type="character" w:styleId="Refdecomentrio">
    <w:name w:val="annotation reference"/>
    <w:rsid w:val="00E6242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24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2424"/>
  </w:style>
  <w:style w:type="paragraph" w:styleId="Assuntodocomentrio">
    <w:name w:val="annotation subject"/>
    <w:basedOn w:val="Textodecomentrio"/>
    <w:next w:val="Textodecomentrio"/>
    <w:link w:val="AssuntodocomentrioChar"/>
    <w:rsid w:val="00E62424"/>
    <w:rPr>
      <w:b/>
      <w:bCs/>
    </w:rPr>
  </w:style>
  <w:style w:type="character" w:customStyle="1" w:styleId="AssuntodocomentrioChar">
    <w:name w:val="Assunto do comentário Char"/>
    <w:link w:val="Assuntodocomentrio"/>
    <w:rsid w:val="00E62424"/>
    <w:rPr>
      <w:b/>
      <w:bCs/>
    </w:rPr>
  </w:style>
  <w:style w:type="paragraph" w:styleId="Reviso">
    <w:name w:val="Revision"/>
    <w:hidden/>
    <w:uiPriority w:val="99"/>
    <w:semiHidden/>
    <w:rsid w:val="006A3504"/>
    <w:rPr>
      <w:sz w:val="24"/>
      <w:szCs w:val="24"/>
    </w:rPr>
  </w:style>
  <w:style w:type="paragraph" w:styleId="MapadoDocumento">
    <w:name w:val="Document Map"/>
    <w:basedOn w:val="Normal"/>
    <w:link w:val="MapadoDocumentoChar"/>
    <w:rsid w:val="00A717BE"/>
  </w:style>
  <w:style w:type="character" w:customStyle="1" w:styleId="MapadoDocumentoChar">
    <w:name w:val="Mapa do Documento Char"/>
    <w:link w:val="MapadoDocumento"/>
    <w:rsid w:val="00A71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473">
          <w:marLeft w:val="720"/>
          <w:marRight w:val="0"/>
          <w:marTop w:val="22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@seduc.to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59E2-8204-48B5-BDCA-E1B5D4A0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4827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30836</CharactersWithSpaces>
  <SharedDoc>false</SharedDoc>
  <HLinks>
    <vt:vector size="6" baseType="variant"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mailto:pec@seduc.to.gov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paulo.teixeira</dc:creator>
  <cp:lastModifiedBy>Viviane Alexandre da Silva Pereira</cp:lastModifiedBy>
  <cp:revision>2</cp:revision>
  <cp:lastPrinted>2017-08-10T17:01:00Z</cp:lastPrinted>
  <dcterms:created xsi:type="dcterms:W3CDTF">2017-11-16T20:06:00Z</dcterms:created>
  <dcterms:modified xsi:type="dcterms:W3CDTF">2017-11-16T20:06:00Z</dcterms:modified>
</cp:coreProperties>
</file>