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26A49">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26A49">
        <w:rPr>
          <w:b/>
          <w:bCs/>
          <w:color w:val="000000"/>
          <w:sz w:val="20"/>
          <w:szCs w:val="20"/>
        </w:rPr>
        <w:t xml:space="preserve"> </w:t>
      </w:r>
      <w:bookmarkStart w:id="0" w:name="_GoBack"/>
      <w:bookmarkEnd w:id="0"/>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771AB2">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D12492" w:rsidRPr="00FD4A8D" w:rsidRDefault="00D12492" w:rsidP="00FD4A8D">
      <w:pPr>
        <w:widowControl w:val="0"/>
        <w:autoSpaceDE w:val="0"/>
        <w:autoSpaceDN w:val="0"/>
        <w:adjustRightInd w:val="0"/>
        <w:spacing w:after="0"/>
        <w:ind w:left="753"/>
        <w:rPr>
          <w:b/>
          <w:bCs/>
          <w:color w:val="000000"/>
          <w:sz w:val="20"/>
          <w:szCs w:val="20"/>
        </w:rPr>
      </w:pPr>
      <w:r>
        <w:rPr>
          <w:b/>
          <w:bCs/>
          <w:color w:val="000000"/>
          <w:spacing w:val="-1"/>
          <w:sz w:val="20"/>
          <w:szCs w:val="20"/>
        </w:rPr>
        <w:t xml:space="preserve">09.  </w:t>
      </w:r>
      <w:r w:rsidR="00FD4A8D">
        <w:rPr>
          <w:b/>
          <w:bCs/>
          <w:color w:val="000000"/>
          <w:sz w:val="20"/>
          <w:szCs w:val="20"/>
        </w:rPr>
        <w:t xml:space="preserve">DOS ITENS EXCLUSIVOS </w:t>
      </w:r>
      <w:r w:rsidR="00FD4A8D" w:rsidRPr="00FC47D3">
        <w:rPr>
          <w:b/>
          <w:bCs/>
          <w:color w:val="000000"/>
          <w:sz w:val="20"/>
          <w:szCs w:val="20"/>
        </w:rPr>
        <w:t>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771AB2">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00771AB2">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771AB2">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771AB2">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771AB2">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 xml:space="preserve">o </w:t>
      </w:r>
      <w:proofErr w:type="gramStart"/>
      <w:r w:rsidRPr="00CB03EE">
        <w:rPr>
          <w:rFonts w:cs="Calibri"/>
          <w:color w:val="000000"/>
          <w:sz w:val="20"/>
          <w:szCs w:val="20"/>
        </w:rPr>
        <w:t>do</w:t>
      </w:r>
      <w:r w:rsidRPr="00CB03EE">
        <w:rPr>
          <w:rFonts w:cs="Calibri"/>
          <w:color w:val="000000"/>
          <w:spacing w:val="1"/>
          <w:sz w:val="20"/>
          <w:szCs w:val="20"/>
        </w:rPr>
        <w:t>i</w:t>
      </w:r>
      <w:r w:rsidRPr="00CB03EE">
        <w:rPr>
          <w:rFonts w:cs="Calibri"/>
          <w:color w:val="000000"/>
          <w:sz w:val="20"/>
          <w:szCs w:val="20"/>
        </w:rPr>
        <w:t>nc.</w:t>
      </w:r>
      <w:proofErr w:type="gramEnd"/>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090F22" w:rsidRPr="00CB03EE" w:rsidRDefault="00090F22" w:rsidP="00090F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CF1B46" w:rsidRDefault="00CF1B4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756B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756B8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56B8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0B370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771AB2">
              <w:rPr>
                <w:rFonts w:cs="Arial Narrow"/>
                <w:b/>
                <w:bCs/>
                <w:spacing w:val="-1"/>
                <w:position w:val="-1"/>
                <w:sz w:val="16"/>
                <w:szCs w:val="16"/>
              </w:rPr>
              <w:t xml:space="preserve"> </w:t>
            </w:r>
            <w:r w:rsidR="00C463FF" w:rsidRPr="00CD233E">
              <w:rPr>
                <w:rFonts w:cs="Arial Narrow"/>
                <w:bCs/>
                <w:spacing w:val="-1"/>
                <w:position w:val="-1"/>
                <w:sz w:val="16"/>
                <w:szCs w:val="16"/>
              </w:rPr>
              <w:t>201</w:t>
            </w:r>
            <w:r w:rsidR="000B370C">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0B370C">
              <w:rPr>
                <w:rFonts w:cs="Arial Narrow"/>
                <w:bCs/>
                <w:spacing w:val="-1"/>
                <w:position w:val="-1"/>
                <w:sz w:val="16"/>
                <w:szCs w:val="16"/>
              </w:rPr>
              <w:t>566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F1B46">
              <w:rPr>
                <w:rFonts w:cs="Arial Narrow"/>
                <w:b/>
                <w:bCs/>
                <w:spacing w:val="-1"/>
                <w:position w:val="-1"/>
                <w:sz w:val="16"/>
                <w:szCs w:val="16"/>
              </w:rPr>
              <w:t xml:space="preserve"> 01 de fevereiro de 2018</w:t>
            </w:r>
            <w:r w:rsidRPr="00CD233E">
              <w:rPr>
                <w:rFonts w:cs="Arial Narrow"/>
                <w:b/>
                <w:bCs/>
                <w:spacing w:val="-1"/>
                <w:position w:val="-1"/>
                <w:sz w:val="16"/>
                <w:szCs w:val="16"/>
              </w:rPr>
              <w:tab/>
              <w:t>Hora da abertura:</w:t>
            </w:r>
            <w:r w:rsidR="00CF1B46">
              <w:rPr>
                <w:rFonts w:cs="Arial Narrow"/>
                <w:b/>
                <w:bCs/>
                <w:spacing w:val="-1"/>
                <w:position w:val="-1"/>
                <w:sz w:val="16"/>
                <w:szCs w:val="16"/>
              </w:rPr>
              <w:t xml:space="preserve"> </w:t>
            </w:r>
            <w:proofErr w:type="gramStart"/>
            <w:r w:rsidR="00CF1B46">
              <w:rPr>
                <w:rFonts w:cs="Arial Narrow"/>
                <w:b/>
                <w:bCs/>
                <w:spacing w:val="-1"/>
                <w:position w:val="-1"/>
                <w:sz w:val="16"/>
                <w:szCs w:val="16"/>
              </w:rPr>
              <w:t>09:30</w:t>
            </w:r>
            <w:proofErr w:type="gramEnd"/>
            <w:r w:rsidR="00CF1B46">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CF1B4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0B370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CF1B4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0B370C">
              <w:rPr>
                <w:rFonts w:cs="Arial Narrow"/>
                <w:bCs/>
                <w:spacing w:val="-1"/>
                <w:position w:val="-1"/>
                <w:sz w:val="16"/>
                <w:szCs w:val="16"/>
              </w:rPr>
              <w:t>Vigilância, Promoção e Proteção</w:t>
            </w:r>
            <w:r w:rsidR="00344632">
              <w:rPr>
                <w:rFonts w:cs="Arial Narrow"/>
                <w:bCs/>
                <w:spacing w:val="-1"/>
                <w:position w:val="-1"/>
                <w:sz w:val="16"/>
                <w:szCs w:val="16"/>
              </w:rPr>
              <w:t xml:space="preserve"> à </w:t>
            </w:r>
            <w:proofErr w:type="gramStart"/>
            <w:r w:rsidR="00344632">
              <w:rPr>
                <w:rFonts w:cs="Arial Narrow"/>
                <w:bCs/>
                <w:spacing w:val="-1"/>
                <w:position w:val="-1"/>
                <w:sz w:val="16"/>
                <w:szCs w:val="16"/>
              </w:rPr>
              <w:t>Saúde</w:t>
            </w:r>
            <w:proofErr w:type="gramEnd"/>
          </w:p>
        </w:tc>
      </w:tr>
      <w:tr w:rsidR="001974C1" w:rsidRPr="00CD233E" w:rsidTr="00840676">
        <w:tc>
          <w:tcPr>
            <w:tcW w:w="8789" w:type="dxa"/>
          </w:tcPr>
          <w:p w:rsidR="001974C1" w:rsidRPr="00CD233E" w:rsidRDefault="001974C1" w:rsidP="000B370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CF1B46">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0B370C">
              <w:rPr>
                <w:rFonts w:cs="Arial Narrow"/>
                <w:bCs/>
                <w:spacing w:val="-1"/>
                <w:position w:val="-1"/>
                <w:sz w:val="16"/>
                <w:szCs w:val="16"/>
              </w:rPr>
              <w:t>Vigilância E.D.T. e Não Transmissíveis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0B370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w:t>
            </w:r>
            <w:r w:rsidR="000B370C">
              <w:rPr>
                <w:rFonts w:cs="Arial Narrow"/>
                <w:bCs/>
                <w:spacing w:val="-1"/>
                <w:position w:val="-1"/>
                <w:sz w:val="16"/>
                <w:szCs w:val="16"/>
              </w:rPr>
              <w:t>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0B370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F1B46">
              <w:rPr>
                <w:rFonts w:cs="Arial Narrow"/>
                <w:b/>
                <w:bCs/>
                <w:spacing w:val="-1"/>
                <w:position w:val="-1"/>
                <w:sz w:val="16"/>
                <w:szCs w:val="16"/>
              </w:rPr>
              <w:t xml:space="preserve"> </w:t>
            </w:r>
            <w:r w:rsidR="00E30274">
              <w:rPr>
                <w:rFonts w:cs="Arial Narrow"/>
                <w:bCs/>
                <w:spacing w:val="-1"/>
                <w:position w:val="-1"/>
                <w:sz w:val="16"/>
                <w:szCs w:val="16"/>
              </w:rPr>
              <w:t>4</w:t>
            </w:r>
            <w:r w:rsidR="000B370C">
              <w:rPr>
                <w:rFonts w:cs="Arial Narrow"/>
                <w:bCs/>
                <w:spacing w:val="-1"/>
                <w:position w:val="-1"/>
                <w:sz w:val="16"/>
                <w:szCs w:val="16"/>
              </w:rPr>
              <w:t>093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r w:rsidRPr="00E11F82">
              <w:rPr>
                <w:rFonts w:cs="Arial Narrow"/>
                <w:bCs/>
                <w:spacing w:val="-1"/>
                <w:position w:val="-1"/>
                <w:sz w:val="16"/>
                <w:szCs w:val="16"/>
              </w:rPr>
              <w:t xml:space="preserve">Institui,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F1B46">
              <w:rPr>
                <w:rFonts w:cs="Arial Narrow"/>
                <w:b/>
                <w:bCs/>
                <w:spacing w:val="-1"/>
                <w:position w:val="-1"/>
                <w:sz w:val="16"/>
                <w:szCs w:val="16"/>
              </w:rPr>
              <w:t xml:space="preserve"> Rubisléia Mesquita </w:t>
            </w:r>
          </w:p>
        </w:tc>
      </w:tr>
      <w:tr w:rsidR="001974C1" w:rsidRPr="00CD233E" w:rsidTr="00840676">
        <w:tc>
          <w:tcPr>
            <w:tcW w:w="8789" w:type="dxa"/>
            <w:shd w:val="clear" w:color="auto" w:fill="auto"/>
          </w:tcPr>
          <w:p w:rsidR="001974C1" w:rsidRPr="00CD233E" w:rsidRDefault="001974C1" w:rsidP="00771AB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771AB2">
              <w:rPr>
                <w:rFonts w:cs="Arial Narrow"/>
                <w:bCs/>
                <w:spacing w:val="-1"/>
                <w:position w:val="-1"/>
                <w:sz w:val="16"/>
                <w:szCs w:val="16"/>
              </w:rPr>
              <w:t>1715</w:t>
            </w:r>
            <w:r w:rsidR="00BD1371">
              <w:rPr>
                <w:rFonts w:cs="Arial Narrow"/>
                <w:bCs/>
                <w:spacing w:val="-1"/>
                <w:position w:val="-1"/>
                <w:sz w:val="16"/>
                <w:szCs w:val="16"/>
              </w:rPr>
              <w:t>/17</w:t>
            </w:r>
            <w:r w:rsidR="00771AB2">
              <w:rPr>
                <w:rFonts w:cs="Arial Narrow"/>
                <w:bCs/>
                <w:spacing w:val="-1"/>
                <w:position w:val="-1"/>
                <w:sz w:val="16"/>
                <w:szCs w:val="16"/>
              </w:rPr>
              <w:t>22</w:t>
            </w:r>
            <w:r w:rsidR="00CF1B46">
              <w:rPr>
                <w:rFonts w:cs="Arial Narrow"/>
                <w:bCs/>
                <w:spacing w:val="-1"/>
                <w:position w:val="-1"/>
                <w:sz w:val="16"/>
                <w:szCs w:val="16"/>
              </w:rPr>
              <w:t xml:space="preserve">      </w:t>
            </w:r>
            <w:r w:rsidRPr="00CD233E">
              <w:rPr>
                <w:rFonts w:cs="Arial Narrow"/>
                <w:b/>
                <w:bCs/>
                <w:spacing w:val="-1"/>
                <w:position w:val="-1"/>
                <w:sz w:val="16"/>
                <w:szCs w:val="16"/>
              </w:rPr>
              <w:t>E-mail:</w:t>
            </w:r>
            <w:r w:rsidR="00CF1B4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304997">
              <w:rPr>
                <w:rFonts w:cs="Arial Narrow"/>
                <w:bCs/>
                <w:spacing w:val="-1"/>
                <w:position w:val="-1"/>
                <w:sz w:val="16"/>
                <w:szCs w:val="16"/>
              </w:rPr>
              <w:t xml:space="preserve"> /</w:t>
            </w:r>
            <w:hyperlink r:id="rId10" w:history="1">
              <w:r w:rsidR="00304997" w:rsidRPr="00304997">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304997" w:rsidRPr="00CD233E" w:rsidTr="00840676">
        <w:tc>
          <w:tcPr>
            <w:tcW w:w="8789" w:type="dxa"/>
            <w:shd w:val="clear" w:color="auto" w:fill="auto"/>
          </w:tcPr>
          <w:p w:rsidR="00304997" w:rsidRPr="00304997" w:rsidRDefault="00304997" w:rsidP="00304997">
            <w:pPr>
              <w:spacing w:after="0"/>
              <w:rPr>
                <w:rFonts w:cs="Arial Narrow"/>
                <w:bCs/>
                <w:spacing w:val="-1"/>
                <w:position w:val="-1"/>
                <w:sz w:val="16"/>
                <w:szCs w:val="16"/>
              </w:rPr>
            </w:pPr>
            <w:r w:rsidRPr="00FD0DA3">
              <w:rPr>
                <w:rFonts w:cs="Arial Narrow"/>
                <w:b/>
                <w:bCs/>
                <w:spacing w:val="-1"/>
                <w:position w:val="-1"/>
                <w:sz w:val="16"/>
                <w:szCs w:val="16"/>
              </w:rPr>
              <w:t>Horário de Atendimento:</w:t>
            </w:r>
            <w:r w:rsidRPr="00FD0DA3">
              <w:rPr>
                <w:rFonts w:cs="Arial Narrow"/>
                <w:bCs/>
                <w:spacing w:val="-1"/>
                <w:position w:val="-1"/>
                <w:sz w:val="16"/>
                <w:szCs w:val="16"/>
              </w:rPr>
              <w:t>Das 08h00min às 12h</w:t>
            </w:r>
            <w:r>
              <w:rPr>
                <w:rFonts w:cs="Arial Narrow"/>
                <w:bCs/>
                <w:spacing w:val="-1"/>
                <w:position w:val="-1"/>
                <w:sz w:val="16"/>
                <w:szCs w:val="16"/>
              </w:rPr>
              <w:t>00min; das 14h00min às 18h00min</w:t>
            </w:r>
          </w:p>
        </w:tc>
      </w:tr>
    </w:tbl>
    <w:p w:rsidR="00F93EEE" w:rsidRDefault="00E245A5" w:rsidP="00F93EE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4A3927">
        <w:rPr>
          <w:rFonts w:asciiTheme="minorHAnsi" w:hAnsiTheme="minorHAnsi"/>
          <w:b/>
          <w:bCs/>
          <w:spacing w:val="-1"/>
          <w:sz w:val="20"/>
          <w:szCs w:val="20"/>
        </w:rPr>
        <w:lastRenderedPageBreak/>
        <w:t>D</w:t>
      </w:r>
      <w:r w:rsidR="001A51BF" w:rsidRPr="004A3927">
        <w:rPr>
          <w:rFonts w:asciiTheme="minorHAnsi" w:hAnsiTheme="minorHAnsi"/>
          <w:b/>
          <w:bCs/>
          <w:sz w:val="20"/>
          <w:szCs w:val="20"/>
        </w:rPr>
        <w:t>O</w:t>
      </w:r>
      <w:r w:rsidR="001A51BF" w:rsidRPr="004A3927">
        <w:rPr>
          <w:rFonts w:asciiTheme="minorHAnsi" w:hAnsiTheme="minorHAnsi"/>
          <w:b/>
          <w:bCs/>
          <w:spacing w:val="-1"/>
          <w:sz w:val="20"/>
          <w:szCs w:val="20"/>
        </w:rPr>
        <w:t>O</w:t>
      </w:r>
      <w:r w:rsidR="001A51BF" w:rsidRPr="004A3927">
        <w:rPr>
          <w:rFonts w:asciiTheme="minorHAnsi" w:hAnsiTheme="minorHAnsi"/>
          <w:b/>
          <w:bCs/>
          <w:spacing w:val="1"/>
          <w:sz w:val="20"/>
          <w:szCs w:val="20"/>
        </w:rPr>
        <w:t>B</w:t>
      </w:r>
      <w:r w:rsidR="001A51BF" w:rsidRPr="004A3927">
        <w:rPr>
          <w:rFonts w:asciiTheme="minorHAnsi" w:hAnsiTheme="minorHAnsi"/>
          <w:b/>
          <w:bCs/>
          <w:sz w:val="20"/>
          <w:szCs w:val="20"/>
        </w:rPr>
        <w:t>J</w:t>
      </w:r>
      <w:r w:rsidR="001A51BF" w:rsidRPr="004A3927">
        <w:rPr>
          <w:rFonts w:asciiTheme="minorHAnsi" w:hAnsiTheme="minorHAnsi"/>
          <w:b/>
          <w:bCs/>
          <w:spacing w:val="-1"/>
          <w:sz w:val="20"/>
          <w:szCs w:val="20"/>
        </w:rPr>
        <w:t>E</w:t>
      </w:r>
      <w:r w:rsidR="001A51BF" w:rsidRPr="004A3927">
        <w:rPr>
          <w:rFonts w:asciiTheme="minorHAnsi" w:hAnsiTheme="minorHAnsi"/>
          <w:b/>
          <w:bCs/>
          <w:spacing w:val="-3"/>
          <w:sz w:val="20"/>
          <w:szCs w:val="20"/>
        </w:rPr>
        <w:t>T</w:t>
      </w:r>
      <w:r w:rsidR="001A51BF" w:rsidRPr="004A3927">
        <w:rPr>
          <w:rFonts w:asciiTheme="minorHAnsi" w:hAnsiTheme="minorHAnsi"/>
          <w:b/>
          <w:bCs/>
          <w:sz w:val="20"/>
          <w:szCs w:val="20"/>
        </w:rPr>
        <w:t>O</w:t>
      </w:r>
    </w:p>
    <w:p w:rsidR="004A3927" w:rsidRPr="00BB45B5" w:rsidRDefault="0020437A" w:rsidP="00B21E6B">
      <w:pPr>
        <w:pStyle w:val="PargrafodaLista"/>
        <w:widowControl w:val="0"/>
        <w:numPr>
          <w:ilvl w:val="1"/>
          <w:numId w:val="14"/>
        </w:numPr>
        <w:tabs>
          <w:tab w:val="left" w:pos="142"/>
        </w:tabs>
        <w:autoSpaceDE w:val="0"/>
        <w:autoSpaceDN w:val="0"/>
        <w:adjustRightInd w:val="0"/>
        <w:spacing w:after="0" w:line="240" w:lineRule="auto"/>
        <w:ind w:left="0" w:right="-17" w:firstLine="0"/>
        <w:jc w:val="both"/>
        <w:rPr>
          <w:rFonts w:asciiTheme="minorHAnsi" w:eastAsia="Batang" w:hAnsiTheme="minorHAnsi" w:cs="Courier New"/>
          <w:b/>
          <w:color w:val="000000"/>
          <w:sz w:val="20"/>
          <w:szCs w:val="20"/>
        </w:rPr>
      </w:pPr>
      <w:r w:rsidRPr="00F93EEE">
        <w:rPr>
          <w:rFonts w:asciiTheme="minorHAnsi" w:eastAsia="Batang" w:hAnsiTheme="minorHAnsi" w:cs="Courier New"/>
          <w:color w:val="000000"/>
          <w:sz w:val="20"/>
          <w:szCs w:val="20"/>
        </w:rPr>
        <w:t xml:space="preserve">O presente pregão tem </w:t>
      </w:r>
      <w:r w:rsidR="006A6F97" w:rsidRPr="00F93EEE">
        <w:rPr>
          <w:rFonts w:asciiTheme="minorHAnsi" w:eastAsia="Batang" w:hAnsiTheme="minorHAnsi" w:cs="Courier New"/>
          <w:color w:val="000000"/>
          <w:sz w:val="20"/>
          <w:szCs w:val="20"/>
        </w:rPr>
        <w:t xml:space="preserve">por objeto </w:t>
      </w:r>
      <w:r w:rsidR="004A3927" w:rsidRPr="00F93EEE">
        <w:rPr>
          <w:rFonts w:asciiTheme="minorHAnsi" w:hAnsiTheme="minorHAnsi" w:cs="Arial"/>
          <w:sz w:val="20"/>
          <w:szCs w:val="20"/>
        </w:rPr>
        <w:t>Contratação de empresa(s) especializada(s) no fornecimento de</w:t>
      </w:r>
      <w:r w:rsidR="004A3927" w:rsidRPr="00F93EEE">
        <w:rPr>
          <w:rFonts w:asciiTheme="minorHAnsi" w:eastAsia="Batang" w:hAnsiTheme="minorHAnsi" w:cs="Arial"/>
          <w:b/>
          <w:bCs/>
          <w:color w:val="000000"/>
          <w:sz w:val="20"/>
          <w:szCs w:val="20"/>
        </w:rPr>
        <w:t xml:space="preserve"> Medicamentos</w:t>
      </w:r>
      <w:r w:rsidR="00B3258E">
        <w:rPr>
          <w:rFonts w:asciiTheme="minorHAnsi" w:eastAsia="Batang" w:hAnsiTheme="minorHAnsi" w:cs="Arial"/>
          <w:bCs/>
          <w:color w:val="000000"/>
          <w:sz w:val="20"/>
          <w:szCs w:val="20"/>
        </w:rPr>
        <w:t>.</w:t>
      </w:r>
    </w:p>
    <w:p w:rsidR="004A3927" w:rsidRPr="00443F91" w:rsidRDefault="00BB45B5" w:rsidP="00443F91">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BB45B5">
        <w:rPr>
          <w:rFonts w:eastAsia="Batang" w:cs="Courier New"/>
          <w:b/>
          <w:bCs/>
          <w:color w:val="000000"/>
          <w:sz w:val="20"/>
          <w:szCs w:val="20"/>
        </w:rPr>
        <w:t>1.2.</w:t>
      </w:r>
      <w:r w:rsidRPr="00BB45B5">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1A51BF" w:rsidRPr="00C7205F" w:rsidRDefault="00C7205F" w:rsidP="004A3927">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771AB2">
        <w:rPr>
          <w:b/>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771AB2">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1"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771AB2">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F70637">
        <w:rPr>
          <w:bCs/>
          <w:color w:val="000000"/>
          <w:sz w:val="20"/>
          <w:szCs w:val="20"/>
        </w:rPr>
        <w:t xml:space="preserve"> a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w:t>
      </w:r>
      <w:r w:rsidR="00907FC9">
        <w:rPr>
          <w:sz w:val="20"/>
          <w:szCs w:val="20"/>
        </w:rPr>
        <w:t xml:space="preserve"> interessadas deverão proceder </w:t>
      </w:r>
      <w:r w:rsidRPr="00FC47D3">
        <w:rPr>
          <w:sz w:val="20"/>
          <w:szCs w:val="20"/>
        </w:rPr>
        <w:t>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2"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B21E6B" w:rsidRDefault="005B17ED" w:rsidP="00166183">
      <w:pPr>
        <w:autoSpaceDE w:val="0"/>
        <w:autoSpaceDN w:val="0"/>
        <w:adjustRightInd w:val="0"/>
        <w:spacing w:after="0" w:line="240" w:lineRule="auto"/>
        <w:jc w:val="both"/>
        <w:rPr>
          <w:b/>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00B21E6B" w:rsidRPr="00B21E6B">
          <w:rPr>
            <w:rStyle w:val="Hyperlink"/>
            <w:b/>
            <w:color w:val="auto"/>
            <w:sz w:val="20"/>
            <w:szCs w:val="20"/>
            <w:u w:val="none"/>
            <w:shd w:val="clear" w:color="auto" w:fill="FFFFFF"/>
          </w:rPr>
          <w:t>superintendencia.licitacao.to.gov.br</w:t>
        </w:r>
      </w:hyperlink>
      <w:r w:rsidR="00771AB2">
        <w:rPr>
          <w:rStyle w:val="Hyperlink"/>
          <w:b/>
          <w:color w:val="auto"/>
          <w:sz w:val="20"/>
          <w:szCs w:val="20"/>
          <w:u w:val="none"/>
          <w:shd w:val="clear" w:color="auto" w:fill="FFFFFF"/>
        </w:rPr>
        <w:t xml:space="preserve"> </w:t>
      </w:r>
      <w:r w:rsidR="00B21E6B" w:rsidRPr="00B21E6B">
        <w:rPr>
          <w:sz w:val="20"/>
          <w:szCs w:val="20"/>
          <w:shd w:val="clear" w:color="auto" w:fill="FFFFFF"/>
        </w:rPr>
        <w:t>obrigatoriamente</w:t>
      </w:r>
      <w:r w:rsidR="00B21E6B" w:rsidRPr="000E2FDE">
        <w:rPr>
          <w:sz w:val="20"/>
          <w:szCs w:val="20"/>
          <w:shd w:val="clear" w:color="auto" w:fill="FFFFFF"/>
        </w:rPr>
        <w:t xml:space="preserve"> com cópia para </w:t>
      </w:r>
      <w:hyperlink r:id="rId14" w:history="1">
        <w:r w:rsidR="00B21E6B" w:rsidRPr="00B21E6B">
          <w:rPr>
            <w:rStyle w:val="Hyperlink"/>
            <w:b/>
            <w:color w:val="auto"/>
            <w:sz w:val="20"/>
            <w:szCs w:val="20"/>
            <w:u w:val="none"/>
            <w:shd w:val="clear" w:color="auto" w:fill="FFFFFF"/>
          </w:rPr>
          <w:t>cpl.saudeto@gmail.com</w:t>
        </w:r>
      </w:hyperlink>
      <w:r w:rsidR="00B21E6B" w:rsidRPr="000E2FDE">
        <w:rPr>
          <w:sz w:val="20"/>
          <w:szCs w:val="20"/>
          <w:shd w:val="clear" w:color="auto" w:fill="FFFFFF"/>
        </w:rPr>
        <w:t>. A licitante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771AB2">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5" w:history="1">
        <w:r w:rsidR="00B21E6B" w:rsidRPr="00B21E6B">
          <w:rPr>
            <w:rStyle w:val="Hyperlink"/>
            <w:b/>
            <w:color w:val="auto"/>
            <w:sz w:val="20"/>
            <w:szCs w:val="20"/>
            <w:u w:val="none"/>
            <w:shd w:val="clear" w:color="auto" w:fill="FFFFFF"/>
          </w:rPr>
          <w:t>superintendencia.licitacao.to.gov.br</w:t>
        </w:r>
      </w:hyperlink>
      <w:r w:rsidR="00B21E6B" w:rsidRPr="00B21E6B">
        <w:rPr>
          <w:sz w:val="20"/>
          <w:szCs w:val="20"/>
          <w:shd w:val="clear" w:color="auto" w:fill="FFFFFF"/>
        </w:rPr>
        <w:t>obrigatoriamente</w:t>
      </w:r>
      <w:r w:rsidR="00B21E6B" w:rsidRPr="000E2FDE">
        <w:rPr>
          <w:sz w:val="20"/>
          <w:szCs w:val="20"/>
          <w:shd w:val="clear" w:color="auto" w:fill="FFFFFF"/>
        </w:rPr>
        <w:t xml:space="preserve"> com cópia para </w:t>
      </w:r>
      <w:hyperlink r:id="rId16" w:history="1">
        <w:r w:rsidR="00B21E6B" w:rsidRPr="00B21E6B">
          <w:rPr>
            <w:rStyle w:val="Hyperlink"/>
            <w:b/>
            <w:color w:val="auto"/>
            <w:sz w:val="20"/>
            <w:szCs w:val="20"/>
            <w:u w:val="none"/>
            <w:shd w:val="clear" w:color="auto" w:fill="FFFFFF"/>
          </w:rPr>
          <w:t>cpl.saudeto@gmail.com</w:t>
        </w:r>
      </w:hyperlink>
      <w:r w:rsidR="00B21E6B" w:rsidRPr="000E2FDE">
        <w:rPr>
          <w:sz w:val="20"/>
          <w:szCs w:val="20"/>
          <w:shd w:val="clear" w:color="auto" w:fill="FFFFFF"/>
        </w:rPr>
        <w:t>. A licitante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7"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7FC9" w:rsidRDefault="00907FC9" w:rsidP="00907FC9">
      <w:pPr>
        <w:widowControl w:val="0"/>
        <w:autoSpaceDE w:val="0"/>
        <w:autoSpaceDN w:val="0"/>
        <w:adjustRightInd w:val="0"/>
        <w:spacing w:after="0" w:line="240" w:lineRule="auto"/>
        <w:ind w:right="-17"/>
        <w:jc w:val="both"/>
        <w:rPr>
          <w:bCs/>
          <w:color w:val="000000"/>
          <w:sz w:val="20"/>
          <w:szCs w:val="20"/>
        </w:rPr>
      </w:pPr>
      <w:r w:rsidRPr="00434C92">
        <w:rPr>
          <w:b/>
          <w:bCs/>
          <w:color w:val="000000"/>
          <w:sz w:val="20"/>
          <w:szCs w:val="20"/>
        </w:rPr>
        <w:t>5.1</w:t>
      </w:r>
      <w:r w:rsidR="00D02BAA">
        <w:rPr>
          <w:b/>
          <w:bCs/>
          <w:color w:val="000000"/>
          <w:sz w:val="20"/>
          <w:szCs w:val="20"/>
        </w:rPr>
        <w:t>.</w:t>
      </w:r>
      <w:r w:rsidRPr="00434C92">
        <w:rPr>
          <w:bCs/>
          <w:color w:val="000000"/>
          <w:sz w:val="20"/>
          <w:szCs w:val="20"/>
        </w:rPr>
        <w:t xml:space="preserve"> A Licitante deverá encaminhar proposta, exclusivamente por meio do SISTEMA eletrônico, </w:t>
      </w:r>
      <w:r w:rsidRPr="00434C92">
        <w:rPr>
          <w:b/>
          <w:bCs/>
          <w:color w:val="000000"/>
          <w:sz w:val="20"/>
          <w:szCs w:val="20"/>
          <w:u w:val="single"/>
        </w:rPr>
        <w:t>até 1 (uma) hora antes do horário marcado para abertura da sessão</w:t>
      </w:r>
      <w:r w:rsidRPr="00771AB2">
        <w:rPr>
          <w:b/>
          <w:bCs/>
          <w:color w:val="000000"/>
          <w:sz w:val="20"/>
          <w:szCs w:val="20"/>
        </w:rPr>
        <w:t xml:space="preserve">, </w:t>
      </w:r>
      <w:r w:rsidRPr="00434C92">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771AB2">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771AB2">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w:t>
      </w:r>
      <w:r w:rsidR="00771AB2">
        <w:rPr>
          <w:bCs/>
          <w:color w:val="000000"/>
          <w:sz w:val="20"/>
          <w:szCs w:val="20"/>
        </w:rPr>
        <w:t xml:space="preserve"> </w:t>
      </w:r>
      <w:r w:rsidR="001C3C43">
        <w:rPr>
          <w:bCs/>
          <w:color w:val="000000"/>
          <w:sz w:val="20"/>
          <w:szCs w:val="20"/>
        </w:rPr>
        <w:t>a</w:t>
      </w:r>
      <w:r w:rsidR="00771AB2">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8"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771AB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71AB2">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771AB2">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71AB2">
        <w:rPr>
          <w:b/>
          <w:bCs/>
          <w:color w:val="000000"/>
          <w:sz w:val="20"/>
          <w:szCs w:val="20"/>
        </w:rPr>
        <w:t xml:space="preserve"> </w:t>
      </w:r>
      <w:r w:rsidR="001C3C43">
        <w:rPr>
          <w:bCs/>
          <w:color w:val="000000"/>
          <w:sz w:val="20"/>
          <w:szCs w:val="20"/>
        </w:rPr>
        <w:t>A</w:t>
      </w:r>
      <w:r w:rsidR="00771AB2">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771AB2">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9"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FD4A8D" w:rsidRPr="00FD4A8D"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09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FD4A8D"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D02BAA">
        <w:rPr>
          <w:b/>
          <w:bCs/>
          <w:color w:val="000000"/>
          <w:sz w:val="20"/>
          <w:szCs w:val="20"/>
        </w:rPr>
        <w:t>.</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 xml:space="preserve">9.2.2.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20"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771AB2">
        <w:rPr>
          <w:bCs/>
          <w:color w:val="000000"/>
          <w:sz w:val="20"/>
          <w:szCs w:val="20"/>
        </w:rPr>
        <w:t>4</w:t>
      </w:r>
      <w:r w:rsidRPr="009F266E">
        <w:rPr>
          <w:bCs/>
          <w:color w:val="000000"/>
          <w:sz w:val="20"/>
          <w:szCs w:val="20"/>
        </w:rPr>
        <w:t>.</w:t>
      </w:r>
      <w:r w:rsidR="00771AB2">
        <w:rPr>
          <w:bCs/>
          <w:color w:val="000000"/>
          <w:sz w:val="20"/>
          <w:szCs w:val="20"/>
        </w:rPr>
        <w:t>8</w:t>
      </w:r>
      <w:r w:rsidRPr="009F266E">
        <w:rPr>
          <w:bCs/>
          <w:color w:val="000000"/>
          <w:sz w:val="20"/>
          <w:szCs w:val="20"/>
        </w:rPr>
        <w:t>00.000,00 (</w:t>
      </w:r>
      <w:r w:rsidR="00771AB2">
        <w:rPr>
          <w:bCs/>
          <w:color w:val="000000"/>
          <w:sz w:val="20"/>
          <w:szCs w:val="20"/>
        </w:rPr>
        <w:t>quatro</w:t>
      </w:r>
      <w:r w:rsidRPr="009F266E">
        <w:rPr>
          <w:bCs/>
          <w:color w:val="000000"/>
          <w:sz w:val="20"/>
          <w:szCs w:val="20"/>
        </w:rPr>
        <w:t xml:space="preserve"> milhões e </w:t>
      </w:r>
      <w:r w:rsidR="00771AB2">
        <w:rPr>
          <w:bCs/>
          <w:color w:val="000000"/>
          <w:sz w:val="20"/>
          <w:szCs w:val="20"/>
        </w:rPr>
        <w:t>oito</w:t>
      </w:r>
      <w:r w:rsidRPr="009F266E">
        <w:rPr>
          <w:bCs/>
          <w:color w:val="000000"/>
          <w:sz w:val="20"/>
          <w:szCs w:val="20"/>
        </w:rPr>
        <w:t>centos mil reais).</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sidR="00771AB2">
        <w:rPr>
          <w:bCs/>
          <w:color w:val="000000"/>
          <w:sz w:val="20"/>
          <w:szCs w:val="20"/>
        </w:rPr>
        <w:t>4</w:t>
      </w:r>
      <w:r w:rsidRPr="009F266E">
        <w:rPr>
          <w:bCs/>
          <w:color w:val="000000"/>
          <w:sz w:val="20"/>
          <w:szCs w:val="20"/>
        </w:rPr>
        <w:t>.</w:t>
      </w:r>
      <w:r w:rsidR="00771AB2">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FD4A8D" w:rsidRPr="00FD4A8D" w:rsidRDefault="00FD4A8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Pr>
          <w:bCs/>
          <w:color w:val="000000" w:themeColor="text1"/>
          <w:sz w:val="20"/>
          <w:szCs w:val="20"/>
        </w:rPr>
        <w:t>3</w:t>
      </w:r>
      <w:r w:rsidRPr="005C59C5">
        <w:rPr>
          <w:bCs/>
          <w:color w:val="000000" w:themeColor="text1"/>
          <w:sz w:val="20"/>
          <w:szCs w:val="20"/>
        </w:rPr>
        <w:t>.3</w:t>
      </w:r>
      <w:r w:rsidRPr="009F266E">
        <w:rPr>
          <w:bCs/>
          <w:color w:val="000000"/>
          <w:sz w:val="20"/>
          <w:szCs w:val="20"/>
        </w:rPr>
        <w:t>.</w:t>
      </w:r>
    </w:p>
    <w:p w:rsidR="0088262D" w:rsidRPr="00FC47D3" w:rsidRDefault="00FD4A8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FD4A8D"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75895">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375895">
        <w:rPr>
          <w:b/>
          <w:bCs/>
          <w:sz w:val="20"/>
          <w:szCs w:val="20"/>
          <w:u w:val="single"/>
        </w:rPr>
        <w:t>1</w:t>
      </w:r>
      <w:r w:rsidRPr="00996D52">
        <w:rPr>
          <w:b/>
          <w:bCs/>
          <w:sz w:val="20"/>
          <w:szCs w:val="20"/>
          <w:u w:val="single"/>
        </w:rPr>
        <w:t>.</w:t>
      </w:r>
      <w:r w:rsidR="00DE2D97">
        <w:rPr>
          <w:b/>
          <w:bCs/>
          <w:sz w:val="20"/>
          <w:szCs w:val="20"/>
          <w:u w:val="single"/>
        </w:rPr>
        <w:t>1</w:t>
      </w:r>
      <w:r w:rsidRPr="00996D52">
        <w:rPr>
          <w:b/>
          <w:bCs/>
          <w:sz w:val="20"/>
          <w:szCs w:val="20"/>
          <w:u w:val="single"/>
        </w:rPr>
        <w:t>.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2</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3</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4</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5</w:t>
      </w:r>
      <w:r w:rsidRPr="00C064C8">
        <w:rPr>
          <w:b/>
          <w:bCs/>
          <w:color w:val="000000"/>
          <w:sz w:val="20"/>
          <w:szCs w:val="20"/>
        </w:rPr>
        <w:t>.</w:t>
      </w:r>
      <w:r w:rsidRPr="00C064C8">
        <w:rPr>
          <w:bCs/>
          <w:color w:val="000000"/>
          <w:sz w:val="20"/>
          <w:szCs w:val="20"/>
        </w:rPr>
        <w:t xml:space="preserve"> A classificação das propostas será pelo critério de </w:t>
      </w:r>
      <w:r w:rsidR="00D02BAA">
        <w:rPr>
          <w:b/>
          <w:bCs/>
          <w:color w:val="000000"/>
          <w:sz w:val="20"/>
          <w:szCs w:val="20"/>
        </w:rPr>
        <w:t>MENOR VALOR UNITÁRIO</w:t>
      </w:r>
      <w:r w:rsidR="00771AB2">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5895">
        <w:rPr>
          <w:b/>
          <w:bCs/>
          <w:color w:val="000000"/>
          <w:sz w:val="20"/>
          <w:szCs w:val="20"/>
        </w:rPr>
        <w:t>1</w:t>
      </w:r>
      <w:r>
        <w:rPr>
          <w:b/>
          <w:bCs/>
          <w:color w:val="000000"/>
          <w:sz w:val="20"/>
          <w:szCs w:val="20"/>
        </w:rPr>
        <w:t>.</w:t>
      </w:r>
      <w:r w:rsidR="00DE2D97">
        <w:rPr>
          <w:b/>
          <w:bCs/>
          <w:color w:val="000000"/>
          <w:sz w:val="20"/>
          <w:szCs w:val="20"/>
        </w:rPr>
        <w:t>6</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70637">
        <w:rPr>
          <w:b/>
          <w:bCs/>
          <w:color w:val="000000"/>
          <w:sz w:val="20"/>
          <w:szCs w:val="20"/>
        </w:rPr>
        <w:t>1</w:t>
      </w:r>
      <w:r>
        <w:rPr>
          <w:b/>
          <w:bCs/>
          <w:color w:val="000000"/>
          <w:sz w:val="20"/>
          <w:szCs w:val="20"/>
        </w:rPr>
        <w:t>.</w:t>
      </w:r>
      <w:r w:rsidR="00DE2D97">
        <w:rPr>
          <w:b/>
          <w:bCs/>
          <w:color w:val="000000"/>
          <w:sz w:val="20"/>
          <w:szCs w:val="20"/>
        </w:rPr>
        <w:t>7</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70637">
        <w:rPr>
          <w:b/>
          <w:bCs/>
          <w:color w:val="000000"/>
          <w:sz w:val="20"/>
          <w:szCs w:val="20"/>
        </w:rPr>
        <w:t>1</w:t>
      </w:r>
      <w:r w:rsidRPr="00C064C8">
        <w:rPr>
          <w:b/>
          <w:bCs/>
          <w:color w:val="000000"/>
          <w:sz w:val="20"/>
          <w:szCs w:val="20"/>
        </w:rPr>
        <w:t>.</w:t>
      </w:r>
      <w:r w:rsidR="00DE2D97">
        <w:rPr>
          <w:b/>
          <w:bCs/>
          <w:color w:val="000000"/>
          <w:sz w:val="20"/>
          <w:szCs w:val="20"/>
        </w:rPr>
        <w:t>8</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sidR="00DE2D97">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w:t>
      </w:r>
      <w:r w:rsidR="00DE2D97">
        <w:rPr>
          <w:rFonts w:cs="Calibri"/>
          <w:b/>
          <w:bCs/>
          <w:color w:val="000000"/>
          <w:sz w:val="20"/>
          <w:szCs w:val="20"/>
        </w:rPr>
        <w:t>0</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7063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70637">
        <w:rPr>
          <w:b/>
          <w:bCs/>
          <w:color w:val="000000"/>
          <w:sz w:val="20"/>
          <w:szCs w:val="20"/>
          <w:u w:val="single"/>
        </w:rPr>
        <w:t>2</w:t>
      </w:r>
      <w:r w:rsidRPr="00E65C59">
        <w:rPr>
          <w:b/>
          <w:bCs/>
          <w:color w:val="000000"/>
          <w:sz w:val="20"/>
          <w:szCs w:val="20"/>
          <w:u w:val="single"/>
        </w:rPr>
        <w:t>.1. A</w:t>
      </w:r>
      <w:r w:rsidR="00771AB2">
        <w:rPr>
          <w:b/>
          <w:bCs/>
          <w:color w:val="000000"/>
          <w:sz w:val="20"/>
          <w:szCs w:val="20"/>
          <w:u w:val="single"/>
        </w:rPr>
        <w:t xml:space="preserve"> </w:t>
      </w:r>
      <w:r w:rsidR="00EB373D">
        <w:rPr>
          <w:b/>
          <w:bCs/>
          <w:color w:val="000000"/>
          <w:sz w:val="20"/>
          <w:szCs w:val="20"/>
          <w:u w:val="single"/>
        </w:rPr>
        <w:t>Licitante</w:t>
      </w:r>
      <w:r w:rsidR="00771AB2">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903290">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710F5">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D02BAA" w:rsidRDefault="00D02BAA" w:rsidP="00D02BAA">
      <w:pPr>
        <w:pStyle w:val="Corpodetexto2"/>
        <w:spacing w:after="0" w:line="240" w:lineRule="auto"/>
        <w:jc w:val="both"/>
        <w:rPr>
          <w:rFonts w:cs="Arial"/>
          <w:sz w:val="20"/>
          <w:szCs w:val="20"/>
        </w:rPr>
      </w:pPr>
      <w:r w:rsidRPr="00D02BAA">
        <w:rPr>
          <w:rFonts w:cs="Arial"/>
          <w:b/>
          <w:sz w:val="20"/>
          <w:szCs w:val="20"/>
        </w:rPr>
        <w:t>12.9.</w:t>
      </w:r>
      <w:r w:rsidRPr="00193A68">
        <w:rPr>
          <w:rFonts w:cs="Arial"/>
          <w:sz w:val="20"/>
          <w:szCs w:val="20"/>
        </w:rPr>
        <w:t xml:space="preserve"> 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5524F6"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12</w:t>
      </w:r>
      <w:r w:rsidR="00FB50B8" w:rsidRPr="00FC47D3">
        <w:rPr>
          <w:b/>
          <w:bCs/>
          <w:color w:val="000000"/>
          <w:sz w:val="20"/>
          <w:szCs w:val="20"/>
          <w:u w:val="single"/>
        </w:rPr>
        <w:t>.1</w:t>
      </w:r>
      <w:r w:rsidR="00D02BAA">
        <w:rPr>
          <w:b/>
          <w:bCs/>
          <w:color w:val="000000"/>
          <w:sz w:val="20"/>
          <w:szCs w:val="20"/>
          <w:u w:val="single"/>
        </w:rPr>
        <w:t>0</w:t>
      </w:r>
      <w:r w:rsidR="00FB50B8"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00FB50B8" w:rsidRPr="00FC47D3">
        <w:rPr>
          <w:b/>
          <w:bCs/>
          <w:color w:val="000000"/>
          <w:sz w:val="20"/>
          <w:szCs w:val="20"/>
          <w:u w:val="single"/>
        </w:rPr>
        <w:t>, obrigatoriamente as propostas terão:</w:t>
      </w:r>
    </w:p>
    <w:p w:rsidR="009916C0" w:rsidRPr="00FC47D3" w:rsidRDefault="00FB50B8" w:rsidP="009916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826A49">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w:t>
      </w:r>
      <w:r w:rsidR="009916C0" w:rsidRPr="00FC47D3">
        <w:rPr>
          <w:bCs/>
          <w:color w:val="000000"/>
          <w:sz w:val="20"/>
          <w:szCs w:val="20"/>
        </w:rPr>
        <w:t xml:space="preserve">contados </w:t>
      </w:r>
      <w:r w:rsidR="009916C0">
        <w:rPr>
          <w:bCs/>
          <w:color w:val="000000"/>
          <w:sz w:val="20"/>
          <w:szCs w:val="20"/>
        </w:rPr>
        <w:t>da abertura da sessão inaugural</w:t>
      </w:r>
      <w:r w:rsidR="009916C0" w:rsidRPr="00FC47D3">
        <w:rPr>
          <w:bCs/>
          <w:color w:val="000000"/>
          <w:sz w:val="20"/>
          <w:szCs w:val="20"/>
        </w:rPr>
        <w:t>;</w:t>
      </w:r>
    </w:p>
    <w:p w:rsidR="008E29FF"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826A49">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826A49">
        <w:rPr>
          <w:bCs/>
          <w:color w:val="000000"/>
          <w:sz w:val="20"/>
          <w:szCs w:val="20"/>
        </w:rPr>
        <w:t xml:space="preserve"> </w:t>
      </w:r>
      <w:r w:rsidR="00903290">
        <w:rPr>
          <w:bCs/>
          <w:color w:val="000000"/>
          <w:sz w:val="20"/>
          <w:szCs w:val="20"/>
        </w:rPr>
        <w:t>C</w:t>
      </w:r>
      <w:r w:rsidR="00D54C58">
        <w:rPr>
          <w:bCs/>
          <w:color w:val="000000"/>
          <w:sz w:val="20"/>
          <w:szCs w:val="20"/>
        </w:rPr>
        <w:t>onform</w:t>
      </w:r>
      <w:r w:rsidR="00903290">
        <w:rPr>
          <w:bCs/>
          <w:color w:val="000000"/>
          <w:sz w:val="20"/>
          <w:szCs w:val="20"/>
        </w:rPr>
        <w:t>e</w:t>
      </w:r>
      <w:r w:rsidR="00826A49">
        <w:rPr>
          <w:bCs/>
          <w:color w:val="000000"/>
          <w:sz w:val="20"/>
          <w:szCs w:val="20"/>
        </w:rPr>
        <w:t xml:space="preserve"> </w:t>
      </w:r>
      <w:r w:rsidR="00F338F9">
        <w:rPr>
          <w:bCs/>
          <w:color w:val="000000"/>
          <w:sz w:val="20"/>
          <w:szCs w:val="20"/>
        </w:rPr>
        <w:t xml:space="preserve">termo de referência. </w:t>
      </w:r>
    </w:p>
    <w:p w:rsidR="00F338F9" w:rsidRDefault="00173B20" w:rsidP="00F338F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903290">
        <w:rPr>
          <w:bCs/>
          <w:sz w:val="20"/>
          <w:szCs w:val="20"/>
        </w:rPr>
        <w:t>Conforme</w:t>
      </w:r>
      <w:r w:rsidR="00F338F9">
        <w:rPr>
          <w:bCs/>
          <w:color w:val="000000"/>
          <w:sz w:val="20"/>
          <w:szCs w:val="20"/>
        </w:rPr>
        <w:t xml:space="preserve"> termo de referência. </w:t>
      </w:r>
    </w:p>
    <w:p w:rsidR="00F338F9" w:rsidRDefault="00E951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826A49">
        <w:rPr>
          <w:bCs/>
          <w:color w:val="000000"/>
          <w:sz w:val="20"/>
          <w:szCs w:val="20"/>
        </w:rPr>
        <w:t xml:space="preserve"> </w:t>
      </w:r>
      <w:r w:rsidR="00903290">
        <w:rPr>
          <w:bCs/>
          <w:color w:val="000000"/>
          <w:sz w:val="20"/>
          <w:szCs w:val="20"/>
        </w:rPr>
        <w:t>Conforme</w:t>
      </w:r>
      <w:r w:rsidR="00826A49">
        <w:rPr>
          <w:bCs/>
          <w:color w:val="000000"/>
          <w:sz w:val="20"/>
          <w:szCs w:val="20"/>
        </w:rPr>
        <w:t xml:space="preserve"> </w:t>
      </w:r>
      <w:r w:rsidR="00F338F9">
        <w:rPr>
          <w:bCs/>
          <w:color w:val="000000"/>
          <w:sz w:val="20"/>
          <w:szCs w:val="20"/>
        </w:rPr>
        <w:t xml:space="preserve">Termo de Referência. </w:t>
      </w:r>
    </w:p>
    <w:p w:rsidR="00903290" w:rsidRDefault="00903290" w:rsidP="002D52C8">
      <w:pPr>
        <w:widowControl w:val="0"/>
        <w:autoSpaceDE w:val="0"/>
        <w:autoSpaceDN w:val="0"/>
        <w:adjustRightInd w:val="0"/>
        <w:spacing w:after="0" w:line="240" w:lineRule="auto"/>
        <w:jc w:val="both"/>
        <w:rPr>
          <w:b/>
          <w:bCs/>
          <w:color w:val="000000"/>
          <w:sz w:val="20"/>
          <w:szCs w:val="20"/>
        </w:rPr>
      </w:pPr>
    </w:p>
    <w:p w:rsidR="00BE2B40" w:rsidRDefault="00F338F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EA3D83"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F338F9">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338F9">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xml:space="preserve">, no </w:t>
      </w:r>
      <w:r w:rsidR="001C3C43" w:rsidRPr="001C3C43">
        <w:rPr>
          <w:bCs/>
          <w:sz w:val="20"/>
          <w:szCs w:val="20"/>
        </w:rPr>
        <w:lastRenderedPageBreak/>
        <w:t>que couber.</w:t>
      </w:r>
    </w:p>
    <w:p w:rsidR="00166183" w:rsidRPr="00555F33" w:rsidRDefault="002A0356" w:rsidP="00555F33">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F338F9">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555F33">
        <w:rPr>
          <w:rFonts w:asciiTheme="minorHAnsi" w:hAnsiTheme="minorHAnsi"/>
          <w:b/>
          <w:bCs/>
          <w:sz w:val="20"/>
          <w:szCs w:val="20"/>
        </w:rPr>
        <w:t>a seguinte documentação complementar:</w:t>
      </w:r>
    </w:p>
    <w:p w:rsidR="00555F33" w:rsidRPr="00555F33" w:rsidRDefault="00555F33" w:rsidP="00555F33">
      <w:pPr>
        <w:autoSpaceDE w:val="0"/>
        <w:autoSpaceDN w:val="0"/>
        <w:adjustRightInd w:val="0"/>
        <w:spacing w:after="0" w:line="240" w:lineRule="auto"/>
        <w:jc w:val="both"/>
        <w:rPr>
          <w:rFonts w:asciiTheme="minorHAnsi" w:hAnsiTheme="minorHAnsi" w:cs="Arial"/>
          <w:sz w:val="20"/>
          <w:szCs w:val="20"/>
        </w:rPr>
      </w:pPr>
      <w:r w:rsidRPr="00555F33">
        <w:rPr>
          <w:rFonts w:asciiTheme="minorHAnsi" w:hAnsiTheme="minorHAnsi" w:cs="Arial"/>
          <w:b/>
          <w:color w:val="000000"/>
          <w:sz w:val="20"/>
          <w:szCs w:val="20"/>
        </w:rPr>
        <w:t>a)</w:t>
      </w:r>
      <w:r w:rsidR="00CF1B46">
        <w:rPr>
          <w:rFonts w:asciiTheme="minorHAnsi" w:hAnsiTheme="minorHAnsi" w:cs="Arial"/>
          <w:b/>
          <w:color w:val="000000"/>
          <w:sz w:val="20"/>
          <w:szCs w:val="20"/>
        </w:rPr>
        <w:t xml:space="preserve"> </w:t>
      </w:r>
      <w:r w:rsidRPr="00555F33">
        <w:rPr>
          <w:rFonts w:asciiTheme="minorHAnsi" w:hAnsiTheme="minorHAnsi" w:cs="Arial"/>
          <w:color w:val="000000"/>
          <w:sz w:val="20"/>
          <w:szCs w:val="20"/>
        </w:rPr>
        <w:t>Atestado (s) de capacidade técnica ou certidão, expedido por pessoa jurídica de direito público ou privado, que comprovem ter o licitante fornecido produtos, de maneira satisfatória, compatíveis em características com o objeto desta licitação</w:t>
      </w:r>
      <w:r w:rsidRPr="00555F33">
        <w:rPr>
          <w:rFonts w:asciiTheme="minorHAnsi" w:hAnsiTheme="minorHAnsi" w:cs="Arial"/>
          <w:sz w:val="20"/>
          <w:szCs w:val="20"/>
        </w:rPr>
        <w:t>;</w:t>
      </w:r>
    </w:p>
    <w:p w:rsidR="00555F33" w:rsidRPr="00555F33" w:rsidRDefault="00555F33" w:rsidP="00555F33">
      <w:pPr>
        <w:autoSpaceDE w:val="0"/>
        <w:autoSpaceDN w:val="0"/>
        <w:adjustRightInd w:val="0"/>
        <w:spacing w:after="0" w:line="240" w:lineRule="auto"/>
        <w:jc w:val="both"/>
        <w:rPr>
          <w:rFonts w:asciiTheme="minorHAnsi" w:hAnsiTheme="minorHAnsi" w:cs="Arial"/>
          <w:color w:val="000000"/>
          <w:sz w:val="20"/>
          <w:szCs w:val="20"/>
        </w:rPr>
      </w:pPr>
      <w:r w:rsidRPr="00555F33">
        <w:rPr>
          <w:rFonts w:asciiTheme="minorHAnsi" w:hAnsiTheme="minorHAnsi" w:cs="Arial"/>
          <w:b/>
          <w:color w:val="000000"/>
          <w:sz w:val="20"/>
          <w:szCs w:val="20"/>
        </w:rPr>
        <w:t>b)</w:t>
      </w:r>
      <w:r w:rsidR="00CF1B46">
        <w:rPr>
          <w:rFonts w:asciiTheme="minorHAnsi" w:hAnsiTheme="minorHAnsi" w:cs="Arial"/>
          <w:b/>
          <w:color w:val="000000"/>
          <w:sz w:val="20"/>
          <w:szCs w:val="20"/>
        </w:rPr>
        <w:t xml:space="preserve"> </w:t>
      </w:r>
      <w:r w:rsidRPr="00555F33">
        <w:rPr>
          <w:rFonts w:asciiTheme="minorHAnsi" w:hAnsiTheme="minorHAnsi" w:cs="Arial"/>
          <w:color w:val="000000"/>
          <w:sz w:val="20"/>
          <w:szCs w:val="20"/>
        </w:rPr>
        <w:t>Autorização de Funcionamento emitida pela ANVISA/MS, da empresa participante da Licitação;</w:t>
      </w:r>
    </w:p>
    <w:p w:rsidR="00D122F8" w:rsidRPr="00555F33" w:rsidRDefault="00555F33" w:rsidP="00555F3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555F33">
        <w:rPr>
          <w:rFonts w:asciiTheme="minorHAnsi" w:hAnsiTheme="minorHAnsi"/>
          <w:b/>
          <w:bCs/>
          <w:color w:val="000000"/>
          <w:sz w:val="20"/>
          <w:szCs w:val="20"/>
        </w:rPr>
        <w:t xml:space="preserve">) </w:t>
      </w:r>
      <w:r w:rsidR="00D122F8" w:rsidRPr="00555F3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555F33" w:rsidRDefault="00555F33" w:rsidP="00555F33">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d</w:t>
      </w:r>
      <w:r w:rsidR="00E822CF" w:rsidRPr="00555F33">
        <w:rPr>
          <w:rFonts w:asciiTheme="minorHAnsi" w:hAnsiTheme="minorHAnsi" w:cs="Calibri"/>
          <w:b/>
          <w:bCs/>
          <w:color w:val="000000"/>
          <w:sz w:val="20"/>
          <w:szCs w:val="20"/>
        </w:rPr>
        <w:t xml:space="preserve">) </w:t>
      </w:r>
      <w:r w:rsidR="00E822CF" w:rsidRPr="00555F33">
        <w:rPr>
          <w:rFonts w:asciiTheme="minorHAnsi" w:hAnsiTheme="minorHAnsi" w:cs="Calibri"/>
          <w:bCs/>
          <w:color w:val="000000"/>
          <w:sz w:val="20"/>
          <w:szCs w:val="20"/>
        </w:rPr>
        <w:t>Declaração de atendimento do inc. XXXIII do art. 7º da Constituição Federal, conforme Modelo 2;</w:t>
      </w:r>
    </w:p>
    <w:p w:rsidR="00E822CF" w:rsidRPr="00555F33" w:rsidRDefault="00555F33" w:rsidP="00555F33">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e</w:t>
      </w:r>
      <w:r w:rsidR="00E822CF" w:rsidRPr="00555F33">
        <w:rPr>
          <w:rFonts w:asciiTheme="minorHAnsi" w:hAnsiTheme="minorHAnsi" w:cs="Calibri"/>
          <w:b/>
          <w:bCs/>
          <w:color w:val="000000"/>
          <w:sz w:val="20"/>
          <w:szCs w:val="20"/>
        </w:rPr>
        <w:t xml:space="preserve">) </w:t>
      </w:r>
      <w:r w:rsidR="00E822CF" w:rsidRPr="00555F33">
        <w:rPr>
          <w:rFonts w:asciiTheme="minorHAnsi" w:hAnsiTheme="minorHAnsi" w:cs="Calibri"/>
          <w:bCs/>
          <w:color w:val="000000"/>
          <w:sz w:val="20"/>
          <w:szCs w:val="20"/>
        </w:rPr>
        <w:t>Declaração de inexistência de fatos supervenientes impeditivos da habilitação, conforme Modelo 3;</w:t>
      </w:r>
    </w:p>
    <w:p w:rsidR="00E822CF" w:rsidRPr="00555F33" w:rsidRDefault="00555F33" w:rsidP="00555F33">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f</w:t>
      </w:r>
      <w:r w:rsidR="00E822CF" w:rsidRPr="00555F33">
        <w:rPr>
          <w:rFonts w:asciiTheme="minorHAnsi" w:hAnsiTheme="minorHAnsi" w:cs="Calibri"/>
          <w:b/>
          <w:bCs/>
          <w:color w:val="000000"/>
          <w:sz w:val="20"/>
          <w:szCs w:val="20"/>
        </w:rPr>
        <w:t xml:space="preserve">) </w:t>
      </w:r>
      <w:r w:rsidR="00E822CF" w:rsidRPr="00555F33">
        <w:rPr>
          <w:rFonts w:asciiTheme="minorHAnsi" w:hAnsiTheme="minorHAnsi" w:cs="Calibri"/>
          <w:bCs/>
          <w:color w:val="000000"/>
          <w:sz w:val="20"/>
          <w:szCs w:val="20"/>
        </w:rPr>
        <w:t xml:space="preserve">A </w:t>
      </w:r>
      <w:r w:rsidR="006E0309" w:rsidRPr="00555F33">
        <w:rPr>
          <w:rFonts w:asciiTheme="minorHAnsi" w:hAnsiTheme="minorHAnsi" w:cs="Calibri"/>
          <w:bCs/>
          <w:color w:val="000000"/>
          <w:sz w:val="20"/>
          <w:szCs w:val="20"/>
        </w:rPr>
        <w:t>M</w:t>
      </w:r>
      <w:r w:rsidR="00E822CF" w:rsidRPr="00555F33">
        <w:rPr>
          <w:rFonts w:asciiTheme="minorHAnsi" w:hAnsiTheme="minorHAnsi" w:cs="Calibri"/>
          <w:bCs/>
          <w:color w:val="000000"/>
          <w:sz w:val="20"/>
          <w:szCs w:val="20"/>
        </w:rPr>
        <w:t xml:space="preserve">icroempresa ou </w:t>
      </w:r>
      <w:r w:rsidR="006E0309" w:rsidRPr="00555F33">
        <w:rPr>
          <w:rFonts w:asciiTheme="minorHAnsi" w:hAnsiTheme="minorHAnsi" w:cs="Calibri"/>
          <w:bCs/>
          <w:color w:val="000000"/>
          <w:sz w:val="20"/>
          <w:szCs w:val="20"/>
        </w:rPr>
        <w:t>E</w:t>
      </w:r>
      <w:r w:rsidR="00E822CF" w:rsidRPr="00555F33">
        <w:rPr>
          <w:rFonts w:asciiTheme="minorHAnsi" w:hAnsiTheme="minorHAnsi" w:cs="Calibri"/>
          <w:bCs/>
          <w:color w:val="000000"/>
          <w:sz w:val="20"/>
          <w:szCs w:val="20"/>
        </w:rPr>
        <w:t xml:space="preserve">mpresa de </w:t>
      </w:r>
      <w:r w:rsidR="006E0309" w:rsidRPr="00555F33">
        <w:rPr>
          <w:rFonts w:asciiTheme="minorHAnsi" w:hAnsiTheme="minorHAnsi" w:cs="Calibri"/>
          <w:bCs/>
          <w:color w:val="000000"/>
          <w:sz w:val="20"/>
          <w:szCs w:val="20"/>
        </w:rPr>
        <w:t>P</w:t>
      </w:r>
      <w:r w:rsidR="00E822CF" w:rsidRPr="00555F33">
        <w:rPr>
          <w:rFonts w:asciiTheme="minorHAnsi" w:hAnsiTheme="minorHAnsi" w:cs="Calibri"/>
          <w:bCs/>
          <w:color w:val="000000"/>
          <w:sz w:val="20"/>
          <w:szCs w:val="20"/>
        </w:rPr>
        <w:t xml:space="preserve">equeno </w:t>
      </w:r>
      <w:r w:rsidR="006E0309" w:rsidRPr="00555F33">
        <w:rPr>
          <w:rFonts w:asciiTheme="minorHAnsi" w:hAnsiTheme="minorHAnsi" w:cs="Calibri"/>
          <w:bCs/>
          <w:color w:val="000000"/>
          <w:sz w:val="20"/>
          <w:szCs w:val="20"/>
        </w:rPr>
        <w:t>P</w:t>
      </w:r>
      <w:r w:rsidR="00E822CF" w:rsidRPr="00555F33">
        <w:rPr>
          <w:rFonts w:asciiTheme="minorHAnsi" w:hAnsiTheme="minorHAnsi" w:cs="Calibri"/>
          <w:bCs/>
          <w:color w:val="000000"/>
          <w:sz w:val="20"/>
          <w:szCs w:val="20"/>
        </w:rPr>
        <w:t>orte deverá apresentar a respecti</w:t>
      </w:r>
      <w:r w:rsidR="00090F22" w:rsidRPr="00555F33">
        <w:rPr>
          <w:rFonts w:asciiTheme="minorHAnsi" w:hAnsiTheme="minorHAnsi" w:cs="Calibri"/>
          <w:bCs/>
          <w:color w:val="000000"/>
          <w:sz w:val="20"/>
          <w:szCs w:val="20"/>
        </w:rPr>
        <w:t>va declaração, conforme Modelo 4</w:t>
      </w:r>
      <w:r w:rsidR="00E822CF" w:rsidRPr="00555F33">
        <w:rPr>
          <w:rFonts w:asciiTheme="minorHAnsi" w:hAnsiTheme="minorHAnsi" w:cs="Calibri"/>
          <w:bCs/>
          <w:color w:val="000000"/>
          <w:sz w:val="20"/>
          <w:szCs w:val="20"/>
        </w:rPr>
        <w:t>;</w:t>
      </w:r>
    </w:p>
    <w:p w:rsidR="00CD1D7E" w:rsidRPr="00555F33" w:rsidRDefault="00555F33" w:rsidP="00555F3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g</w:t>
      </w:r>
      <w:r w:rsidR="00CD1D7E" w:rsidRPr="00555F33">
        <w:rPr>
          <w:rFonts w:asciiTheme="minorHAnsi" w:hAnsiTheme="minorHAnsi" w:cs="Calibri"/>
          <w:b/>
          <w:bCs/>
          <w:color w:val="000000"/>
          <w:sz w:val="20"/>
          <w:szCs w:val="20"/>
        </w:rPr>
        <w:t>)</w:t>
      </w:r>
      <w:r w:rsidR="00D72CE9" w:rsidRPr="00555F33">
        <w:rPr>
          <w:rFonts w:asciiTheme="minorHAnsi" w:hAnsiTheme="minorHAnsi"/>
          <w:bCs/>
          <w:color w:val="000000"/>
          <w:sz w:val="20"/>
          <w:szCs w:val="20"/>
        </w:rPr>
        <w:t>Declaração de atendimento ao disposto no artigo 9º, inciso III da Lei 8.666/93, conforme Modelo 5;</w:t>
      </w:r>
    </w:p>
    <w:p w:rsidR="00A01877" w:rsidRPr="00555F33" w:rsidRDefault="00555F33" w:rsidP="00555F33">
      <w:pPr>
        <w:spacing w:after="0" w:line="240" w:lineRule="auto"/>
        <w:jc w:val="both"/>
        <w:rPr>
          <w:rFonts w:asciiTheme="minorHAnsi" w:hAnsiTheme="minorHAnsi"/>
          <w:bCs/>
          <w:sz w:val="20"/>
          <w:szCs w:val="20"/>
        </w:rPr>
      </w:pPr>
      <w:r>
        <w:rPr>
          <w:rFonts w:asciiTheme="minorHAnsi" w:hAnsiTheme="minorHAnsi"/>
          <w:b/>
          <w:bCs/>
          <w:sz w:val="20"/>
          <w:szCs w:val="20"/>
        </w:rPr>
        <w:t>h</w:t>
      </w:r>
      <w:r w:rsidR="00A01877" w:rsidRPr="00555F33">
        <w:rPr>
          <w:rFonts w:asciiTheme="minorHAnsi" w:hAnsiTheme="minorHAnsi"/>
          <w:b/>
          <w:bCs/>
          <w:sz w:val="20"/>
          <w:szCs w:val="20"/>
        </w:rPr>
        <w:t>)</w:t>
      </w:r>
      <w:r w:rsidR="00A01877" w:rsidRPr="00555F33">
        <w:rPr>
          <w:rFonts w:asciiTheme="minorHAnsi" w:hAnsiTheme="minorHAnsi"/>
          <w:bCs/>
          <w:sz w:val="20"/>
          <w:szCs w:val="20"/>
        </w:rPr>
        <w:t xml:space="preserve"> Apresentar comprovação da boa situação financeira d</w:t>
      </w:r>
      <w:r w:rsidR="00A377A0" w:rsidRPr="00555F33">
        <w:rPr>
          <w:rFonts w:asciiTheme="minorHAnsi" w:hAnsiTheme="minorHAnsi"/>
          <w:bCs/>
          <w:sz w:val="20"/>
          <w:szCs w:val="20"/>
        </w:rPr>
        <w:t>a</w:t>
      </w:r>
      <w:r w:rsidR="00EB373D" w:rsidRPr="00555F33">
        <w:rPr>
          <w:rFonts w:asciiTheme="minorHAnsi" w:hAnsiTheme="minorHAnsi"/>
          <w:bCs/>
          <w:sz w:val="20"/>
          <w:szCs w:val="20"/>
        </w:rPr>
        <w:t>Licitante</w:t>
      </w:r>
      <w:r w:rsidR="00A01877" w:rsidRPr="00555F33">
        <w:rPr>
          <w:rFonts w:asciiTheme="minorHAnsi" w:hAnsiTheme="minorHAnsi"/>
          <w:bCs/>
          <w:sz w:val="20"/>
          <w:szCs w:val="20"/>
        </w:rPr>
        <w:t>, aferida com base nos índices de Liquidez Geral (LG), Solvência Geral (SG) E Liquidez Corrente (LC) igual ou maiores que 01 (um)</w:t>
      </w:r>
      <w:r w:rsidR="00C2576C" w:rsidRPr="00555F33">
        <w:rPr>
          <w:rFonts w:asciiTheme="minorHAnsi" w:hAnsiTheme="minorHAnsi"/>
          <w:bCs/>
          <w:sz w:val="20"/>
          <w:szCs w:val="20"/>
        </w:rPr>
        <w:t>,</w:t>
      </w:r>
      <w:r w:rsidR="00A01877" w:rsidRPr="00555F33">
        <w:rPr>
          <w:rFonts w:asciiTheme="minorHAnsi" w:hAnsiTheme="minorHAnsi"/>
          <w:bCs/>
          <w:sz w:val="20"/>
          <w:szCs w:val="20"/>
        </w:rPr>
        <w:t xml:space="preserve"> automaticamente pelo SICAF;</w:t>
      </w:r>
    </w:p>
    <w:p w:rsidR="00C2576C" w:rsidRPr="00166183" w:rsidRDefault="00555F33" w:rsidP="00555F33">
      <w:pPr>
        <w:widowControl w:val="0"/>
        <w:autoSpaceDE w:val="0"/>
        <w:autoSpaceDN w:val="0"/>
        <w:adjustRightInd w:val="0"/>
        <w:spacing w:after="0" w:line="240" w:lineRule="auto"/>
        <w:jc w:val="both"/>
        <w:rPr>
          <w:bCs/>
          <w:sz w:val="20"/>
          <w:szCs w:val="20"/>
        </w:rPr>
      </w:pPr>
      <w:r>
        <w:rPr>
          <w:rFonts w:asciiTheme="minorHAnsi" w:hAnsiTheme="minorHAnsi"/>
          <w:b/>
          <w:bCs/>
          <w:sz w:val="20"/>
          <w:szCs w:val="20"/>
        </w:rPr>
        <w:t>i</w:t>
      </w:r>
      <w:r w:rsidR="00A01877" w:rsidRPr="00555F33">
        <w:rPr>
          <w:rFonts w:asciiTheme="minorHAnsi" w:hAnsiTheme="minorHAnsi"/>
          <w:b/>
          <w:bCs/>
          <w:sz w:val="20"/>
          <w:szCs w:val="20"/>
        </w:rPr>
        <w:t xml:space="preserve">) </w:t>
      </w:r>
      <w:r w:rsidR="00A01877" w:rsidRPr="00555F33">
        <w:rPr>
          <w:rFonts w:asciiTheme="minorHAnsi" w:hAnsiTheme="minorHAnsi"/>
          <w:bCs/>
          <w:sz w:val="20"/>
          <w:szCs w:val="20"/>
        </w:rPr>
        <w:t>As empresas que apresentarem resultado inferior a 01 (um) em q</w:t>
      </w:r>
      <w:r w:rsidR="001F25CC" w:rsidRPr="00555F33">
        <w:rPr>
          <w:rFonts w:asciiTheme="minorHAnsi" w:hAnsiTheme="minorHAnsi"/>
          <w:bCs/>
          <w:sz w:val="20"/>
          <w:szCs w:val="20"/>
        </w:rPr>
        <w:t>ualquer dos índices referidos na</w:t>
      </w:r>
      <w:r w:rsidR="006E0309" w:rsidRPr="00555F33">
        <w:rPr>
          <w:rFonts w:asciiTheme="minorHAnsi" w:hAnsiTheme="minorHAnsi"/>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86211">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8621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826A49">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w:t>
      </w:r>
      <w:r w:rsidR="00830BC7">
        <w:rPr>
          <w:rFonts w:eastAsia="Batang" w:cs="Calibri"/>
          <w:sz w:val="20"/>
          <w:szCs w:val="20"/>
        </w:rPr>
        <w:t xml:space="preserve">; e-mail; banco; agência; conta </w:t>
      </w:r>
      <w:r w:rsidR="0011567F" w:rsidRPr="00572F93">
        <w:rPr>
          <w:rFonts w:eastAsia="Batang" w:cs="Calibri"/>
          <w:sz w:val="20"/>
          <w:szCs w:val="20"/>
        </w:rPr>
        <w:t>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826A49">
        <w:rPr>
          <w:rFonts w:eastAsia="Batang" w:cs="Calibri"/>
          <w:b/>
          <w:sz w:val="20"/>
          <w:szCs w:val="20"/>
        </w:rPr>
        <w:t xml:space="preserve"> </w:t>
      </w:r>
      <w:r w:rsidR="0011567F" w:rsidRPr="00467A26">
        <w:rPr>
          <w:rFonts w:eastAsia="Batang" w:cs="Calibri"/>
          <w:b/>
          <w:sz w:val="20"/>
          <w:szCs w:val="20"/>
        </w:rPr>
        <w:t>1</w:t>
      </w:r>
      <w:r w:rsidR="003978E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.4.2</w:t>
      </w:r>
      <w:r w:rsidR="00826A49">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1"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8621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8621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286211">
        <w:rPr>
          <w:b/>
          <w:bCs/>
          <w:sz w:val="20"/>
          <w:szCs w:val="20"/>
        </w:rPr>
        <w:t>3</w:t>
      </w:r>
      <w:r w:rsidRPr="00572F93">
        <w:rPr>
          <w:b/>
          <w:bCs/>
          <w:sz w:val="20"/>
          <w:szCs w:val="20"/>
        </w:rPr>
        <w:t>.</w:t>
      </w:r>
      <w:r w:rsidR="00C2576C">
        <w:rPr>
          <w:b/>
          <w:bCs/>
          <w:sz w:val="20"/>
          <w:szCs w:val="20"/>
        </w:rPr>
        <w:t>6</w:t>
      </w:r>
      <w:r w:rsidRPr="00572F93">
        <w:rPr>
          <w:b/>
          <w:bCs/>
          <w:sz w:val="20"/>
          <w:szCs w:val="20"/>
        </w:rPr>
        <w:t>.</w:t>
      </w:r>
      <w:r w:rsidR="00826A49">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8621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00826A49">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286211">
        <w:rPr>
          <w:b/>
          <w:bCs/>
          <w:sz w:val="20"/>
          <w:szCs w:val="20"/>
        </w:rPr>
        <w:t xml:space="preserve">item </w:t>
      </w:r>
      <w:r w:rsidR="00C317FA" w:rsidRPr="00286211">
        <w:rPr>
          <w:b/>
          <w:bCs/>
          <w:sz w:val="20"/>
          <w:szCs w:val="20"/>
        </w:rPr>
        <w:t>1</w:t>
      </w:r>
      <w:r w:rsidR="00286211" w:rsidRPr="00286211">
        <w:rPr>
          <w:b/>
          <w:bCs/>
          <w:sz w:val="20"/>
          <w:szCs w:val="20"/>
        </w:rPr>
        <w:t>3</w:t>
      </w:r>
      <w:r w:rsidR="00C21B7B" w:rsidRPr="00286211">
        <w:rPr>
          <w:b/>
          <w:bCs/>
          <w:sz w:val="20"/>
          <w:szCs w:val="20"/>
        </w:rPr>
        <w:t>.</w:t>
      </w:r>
      <w:r w:rsidR="00AA6768" w:rsidRPr="00286211">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286211">
        <w:rPr>
          <w:b/>
          <w:bCs/>
          <w:sz w:val="20"/>
          <w:szCs w:val="20"/>
        </w:rPr>
        <w:t>item 1</w:t>
      </w:r>
      <w:r w:rsidR="00286211" w:rsidRPr="00286211">
        <w:rPr>
          <w:b/>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826A49">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EB65C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.3.</w:t>
      </w:r>
      <w:r w:rsidR="00826A4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.4.</w:t>
      </w:r>
      <w:r w:rsidR="007B1A5E">
        <w:rPr>
          <w:bCs/>
          <w:sz w:val="20"/>
          <w:szCs w:val="20"/>
        </w:rPr>
        <w:t xml:space="preserve"> A</w:t>
      </w:r>
      <w:r w:rsidR="00826A49">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A56960">
        <w:rPr>
          <w:b/>
          <w:bCs/>
          <w:color w:val="000000"/>
          <w:sz w:val="20"/>
          <w:szCs w:val="20"/>
        </w:rPr>
        <w:t>6</w:t>
      </w:r>
      <w:r w:rsidR="004D785B" w:rsidRPr="00FC47D3">
        <w:rPr>
          <w:b/>
          <w:bCs/>
          <w:color w:val="000000"/>
          <w:sz w:val="20"/>
          <w:szCs w:val="20"/>
        </w:rPr>
        <w:t>.1.</w:t>
      </w:r>
      <w:r w:rsidR="00826A49">
        <w:rPr>
          <w:b/>
          <w:bCs/>
          <w:color w:val="000000"/>
          <w:sz w:val="20"/>
          <w:szCs w:val="20"/>
        </w:rPr>
        <w:t xml:space="preserve"> </w:t>
      </w:r>
      <w:r w:rsidR="00D72CE9">
        <w:rPr>
          <w:bCs/>
          <w:color w:val="000000"/>
          <w:sz w:val="20"/>
          <w:szCs w:val="20"/>
        </w:rPr>
        <w:t xml:space="preserve">A duração do contrato ficará adstrita </w:t>
      </w:r>
      <w:proofErr w:type="gramStart"/>
      <w:r w:rsidR="00D72CE9">
        <w:rPr>
          <w:bCs/>
          <w:color w:val="000000"/>
          <w:sz w:val="20"/>
          <w:szCs w:val="20"/>
        </w:rPr>
        <w:t>a</w:t>
      </w:r>
      <w:proofErr w:type="gramEnd"/>
      <w:r w:rsidR="00D72CE9">
        <w:rPr>
          <w:bCs/>
          <w:color w:val="000000"/>
          <w:sz w:val="20"/>
          <w:szCs w:val="20"/>
        </w:rPr>
        <w:t xml:space="preserve">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A56960">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826A49">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8577BC" w:rsidRPr="00FC47D3" w:rsidRDefault="00A56960" w:rsidP="008577BC">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8577BC" w:rsidRPr="00FC47D3">
        <w:rPr>
          <w:b/>
          <w:bCs/>
          <w:color w:val="000000"/>
          <w:sz w:val="20"/>
          <w:szCs w:val="20"/>
        </w:rPr>
        <w:t xml:space="preserve">. DAS SANÇÕES ADMINISTRATIVAS </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7</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7</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7</w:t>
      </w:r>
      <w:r w:rsidRPr="00FC47D3">
        <w:rPr>
          <w:b/>
          <w:bCs/>
          <w:color w:val="000000"/>
          <w:sz w:val="20"/>
          <w:szCs w:val="20"/>
        </w:rPr>
        <w:t>.3.</w:t>
      </w:r>
      <w:r w:rsidR="00826A49">
        <w:rPr>
          <w:b/>
          <w:bCs/>
          <w:color w:val="000000"/>
          <w:sz w:val="20"/>
          <w:szCs w:val="20"/>
        </w:rPr>
        <w:t xml:space="preserve"> </w:t>
      </w:r>
      <w:r w:rsidRPr="00485207">
        <w:rPr>
          <w:bCs/>
          <w:color w:val="000000"/>
          <w:sz w:val="20"/>
          <w:szCs w:val="20"/>
        </w:rPr>
        <w:t xml:space="preserve">Para os fins do </w:t>
      </w:r>
      <w:r w:rsidRPr="00485207">
        <w:rPr>
          <w:bCs/>
          <w:sz w:val="20"/>
          <w:szCs w:val="20"/>
        </w:rPr>
        <w:t>item 1</w:t>
      </w:r>
      <w:r w:rsidR="00D02BAA">
        <w:rPr>
          <w:bCs/>
          <w:sz w:val="20"/>
          <w:szCs w:val="20"/>
        </w:rPr>
        <w:t>6</w:t>
      </w:r>
      <w:r w:rsidR="00C54A91">
        <w:rPr>
          <w:bCs/>
          <w:sz w:val="20"/>
          <w:szCs w:val="20"/>
        </w:rPr>
        <w:t>.</w:t>
      </w:r>
      <w:r w:rsidR="00D02BAA">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lastRenderedPageBreak/>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8577BC" w:rsidRPr="00FC47D3" w:rsidRDefault="00D02BAA"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.4.</w:t>
      </w:r>
      <w:r w:rsidR="008577BC" w:rsidRPr="00FC47D3">
        <w:rPr>
          <w:bCs/>
          <w:color w:val="000000"/>
          <w:sz w:val="20"/>
          <w:szCs w:val="20"/>
        </w:rPr>
        <w:t xml:space="preserve"> A </w:t>
      </w:r>
      <w:r w:rsidR="008577BC">
        <w:rPr>
          <w:bCs/>
          <w:color w:val="000000"/>
          <w:sz w:val="20"/>
          <w:szCs w:val="20"/>
        </w:rPr>
        <w:t>multa, eventualmente imposta à c</w:t>
      </w:r>
      <w:r w:rsidR="008577BC"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8577BC">
        <w:rPr>
          <w:bCs/>
          <w:color w:val="000000"/>
          <w:sz w:val="20"/>
          <w:szCs w:val="20"/>
        </w:rPr>
        <w:t>à</w:t>
      </w:r>
      <w:r w:rsidR="008577BC" w:rsidRPr="00FC47D3">
        <w:rPr>
          <w:bCs/>
          <w:color w:val="000000"/>
          <w:sz w:val="20"/>
          <w:szCs w:val="20"/>
        </w:rPr>
        <w:t xml:space="preserve"> cobrança judicial da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7</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7</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7</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8577BC" w:rsidRPr="00FC47D3" w:rsidRDefault="008577BC" w:rsidP="008577BC">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321AF">
        <w:rPr>
          <w:b/>
          <w:bCs/>
          <w:color w:val="000000"/>
          <w:sz w:val="20"/>
          <w:szCs w:val="20"/>
          <w:u w:val="single"/>
        </w:rPr>
        <w:t>7</w:t>
      </w:r>
      <w:r w:rsidRPr="00FC47D3">
        <w:rPr>
          <w:b/>
          <w:bCs/>
          <w:color w:val="000000"/>
          <w:sz w:val="20"/>
          <w:szCs w:val="20"/>
          <w:u w:val="single"/>
        </w:rPr>
        <w:t>.8. Poderá haver ainda, pena de: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826A49">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26A49">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26A49">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7</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8577BC" w:rsidRPr="008577BC"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7</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Pr>
          <w:bCs/>
          <w:color w:val="000000"/>
          <w:sz w:val="20"/>
          <w:szCs w:val="20"/>
        </w:rPr>
        <w:t>rem o procedimento licitatório.</w:t>
      </w:r>
    </w:p>
    <w:p w:rsidR="00BB18C4" w:rsidRDefault="00BB18C4" w:rsidP="002D52C8">
      <w:pPr>
        <w:widowControl w:val="0"/>
        <w:autoSpaceDE w:val="0"/>
        <w:autoSpaceDN w:val="0"/>
        <w:adjustRightInd w:val="0"/>
        <w:spacing w:after="0" w:line="240" w:lineRule="auto"/>
        <w:jc w:val="both"/>
        <w:rPr>
          <w:b/>
          <w:bCs/>
          <w:color w:val="000000"/>
          <w:sz w:val="20"/>
          <w:szCs w:val="20"/>
        </w:rPr>
      </w:pP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.2</w:t>
      </w:r>
      <w:r w:rsidR="00565363">
        <w:rPr>
          <w:bCs/>
          <w:color w:val="000000"/>
          <w:sz w:val="20"/>
          <w:szCs w:val="20"/>
        </w:rPr>
        <w:t>. As</w:t>
      </w:r>
      <w:r w:rsidR="00826A49">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DD083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w:t>
      </w:r>
      <w:r w:rsidR="00AB7C04" w:rsidRPr="00FC47D3">
        <w:rPr>
          <w:bCs/>
          <w:color w:val="000000"/>
          <w:sz w:val="20"/>
          <w:szCs w:val="20"/>
        </w:rPr>
        <w:lastRenderedPageBreak/>
        <w:t xml:space="preserve">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8</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321AF">
        <w:rPr>
          <w:b/>
          <w:bCs/>
          <w:color w:val="000000"/>
          <w:sz w:val="20"/>
          <w:szCs w:val="20"/>
        </w:rPr>
        <w:t>8</w:t>
      </w:r>
      <w:r w:rsidR="005A7C11" w:rsidRPr="005A7C11">
        <w:rPr>
          <w:b/>
          <w:bCs/>
          <w:color w:val="000000"/>
          <w:sz w:val="20"/>
          <w:szCs w:val="20"/>
        </w:rPr>
        <w:t>.14.</w:t>
      </w:r>
      <w:r w:rsidR="00826A49">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6321AF">
        <w:rPr>
          <w:b/>
          <w:bCs/>
          <w:color w:val="000000"/>
          <w:sz w:val="20"/>
          <w:szCs w:val="20"/>
        </w:rPr>
        <w:t>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DD083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321AF">
        <w:rPr>
          <w:b/>
          <w:bCs/>
          <w:color w:val="000000"/>
          <w:sz w:val="20"/>
          <w:szCs w:val="20"/>
        </w:rPr>
        <w:t>9</w:t>
      </w:r>
      <w:r w:rsidR="00AB7C04" w:rsidRPr="00FC47D3">
        <w:rPr>
          <w:b/>
          <w:bCs/>
          <w:color w:val="000000"/>
          <w:sz w:val="20"/>
          <w:szCs w:val="20"/>
        </w:rPr>
        <w:t>. DO FORO</w:t>
      </w:r>
    </w:p>
    <w:p w:rsidR="00901BD0" w:rsidRDefault="00DD083C"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321AF">
        <w:rPr>
          <w:b/>
          <w:bCs/>
          <w:color w:val="000000"/>
          <w:sz w:val="20"/>
          <w:szCs w:val="20"/>
        </w:rPr>
        <w:t>9</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F1B46">
        <w:rPr>
          <w:bCs/>
          <w:color w:val="000000"/>
          <w:sz w:val="20"/>
          <w:szCs w:val="20"/>
        </w:rPr>
        <w:t>1</w:t>
      </w:r>
      <w:r w:rsidR="00826A49">
        <w:rPr>
          <w:bCs/>
          <w:color w:val="000000"/>
          <w:sz w:val="20"/>
          <w:szCs w:val="20"/>
        </w:rPr>
        <w:t>5</w:t>
      </w:r>
      <w:r w:rsidRPr="00901BD0">
        <w:rPr>
          <w:bCs/>
          <w:color w:val="000000"/>
          <w:sz w:val="20"/>
          <w:szCs w:val="20"/>
        </w:rPr>
        <w:t xml:space="preserve"> de </w:t>
      </w:r>
      <w:r w:rsidR="00CF1B46">
        <w:rPr>
          <w:bCs/>
          <w:color w:val="000000"/>
          <w:sz w:val="20"/>
          <w:szCs w:val="20"/>
        </w:rPr>
        <w:t>janeiro</w:t>
      </w:r>
      <w:r w:rsidRPr="00901BD0">
        <w:rPr>
          <w:bCs/>
          <w:color w:val="000000"/>
          <w:sz w:val="20"/>
          <w:szCs w:val="20"/>
        </w:rPr>
        <w:t xml:space="preserve"> de 201</w:t>
      </w:r>
      <w:r w:rsidR="00C91256">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826A49" w:rsidRDefault="00826A49" w:rsidP="00901BD0">
      <w:pPr>
        <w:widowControl w:val="0"/>
        <w:autoSpaceDE w:val="0"/>
        <w:autoSpaceDN w:val="0"/>
        <w:adjustRightInd w:val="0"/>
        <w:spacing w:before="120" w:after="0" w:line="240" w:lineRule="auto"/>
        <w:jc w:val="center"/>
        <w:rPr>
          <w:bCs/>
          <w:color w:val="000000"/>
          <w:sz w:val="20"/>
          <w:szCs w:val="20"/>
        </w:rPr>
      </w:pPr>
    </w:p>
    <w:p w:rsidR="00826A49" w:rsidRPr="00901BD0" w:rsidRDefault="00826A49"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C54A91">
      <w:pPr>
        <w:widowControl w:val="0"/>
        <w:autoSpaceDE w:val="0"/>
        <w:autoSpaceDN w:val="0"/>
        <w:adjustRightInd w:val="0"/>
        <w:spacing w:after="0" w:line="240" w:lineRule="auto"/>
        <w:rPr>
          <w:bCs/>
          <w:color w:val="000000"/>
          <w:sz w:val="20"/>
          <w:szCs w:val="20"/>
        </w:rPr>
      </w:pPr>
    </w:p>
    <w:p w:rsidR="00CF1B46" w:rsidRDefault="00CF1B46" w:rsidP="00C54A91">
      <w:pPr>
        <w:widowControl w:val="0"/>
        <w:autoSpaceDE w:val="0"/>
        <w:autoSpaceDN w:val="0"/>
        <w:adjustRightInd w:val="0"/>
        <w:spacing w:after="0" w:line="240" w:lineRule="auto"/>
        <w:rPr>
          <w:bCs/>
          <w:color w:val="000000"/>
          <w:sz w:val="20"/>
          <w:szCs w:val="20"/>
        </w:rPr>
      </w:pPr>
    </w:p>
    <w:p w:rsidR="00CF1B46" w:rsidRDefault="00CF1B46" w:rsidP="00C54A91">
      <w:pPr>
        <w:widowControl w:val="0"/>
        <w:autoSpaceDE w:val="0"/>
        <w:autoSpaceDN w:val="0"/>
        <w:adjustRightInd w:val="0"/>
        <w:spacing w:after="0" w:line="240" w:lineRule="auto"/>
        <w:rPr>
          <w:bCs/>
          <w:color w:val="000000"/>
          <w:sz w:val="20"/>
          <w:szCs w:val="20"/>
        </w:rPr>
      </w:pPr>
    </w:p>
    <w:p w:rsidR="00CF1B46" w:rsidRDefault="00CF1B46" w:rsidP="00C54A91">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48576B">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D02BAA">
        <w:rPr>
          <w:rFonts w:cs="Courier New"/>
          <w:b/>
          <w:color w:val="000000"/>
          <w:sz w:val="20"/>
          <w:szCs w:val="20"/>
          <w:u w:val="single"/>
        </w:rPr>
        <w:t>menor valor</w:t>
      </w:r>
      <w:r w:rsidR="00CF1B46">
        <w:rPr>
          <w:rFonts w:cs="Courier New"/>
          <w:b/>
          <w:color w:val="000000"/>
          <w:sz w:val="20"/>
          <w:szCs w:val="20"/>
          <w:u w:val="single"/>
        </w:rPr>
        <w:t xml:space="preserve"> </w:t>
      </w:r>
      <w:r w:rsidRPr="00C54A91">
        <w:rPr>
          <w:rFonts w:cs="Courier New"/>
          <w:b/>
          <w:color w:val="000000"/>
          <w:sz w:val="20"/>
          <w:szCs w:val="20"/>
          <w:u w:val="single"/>
        </w:rPr>
        <w:t>unitário</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sidRPr="0048576B">
        <w:rPr>
          <w:rFonts w:cs="Courier New"/>
          <w:b/>
          <w:sz w:val="20"/>
          <w:szCs w:val="20"/>
        </w:rPr>
        <w:t>b</w:t>
      </w:r>
      <w:r w:rsidR="004C2A6C" w:rsidRPr="0048576B">
        <w:rPr>
          <w:rFonts w:cs="Courier New"/>
          <w:b/>
          <w:sz w:val="20"/>
          <w:szCs w:val="20"/>
        </w:rPr>
        <w:t>)</w:t>
      </w:r>
      <w:r w:rsidR="004C2A6C" w:rsidRPr="00FC47D3">
        <w:rPr>
          <w:rFonts w:cs="Courier New"/>
          <w:sz w:val="20"/>
          <w:szCs w:val="20"/>
        </w:rPr>
        <w:t xml:space="preserve"> A proposta deverá conter apenas duas casas decimais após a vírgula;</w:t>
      </w:r>
    </w:p>
    <w:p w:rsidR="00D02BAA" w:rsidRPr="00D02BAA" w:rsidRDefault="00C56A4B" w:rsidP="00D02BAA">
      <w:pPr>
        <w:spacing w:after="0" w:line="240" w:lineRule="auto"/>
        <w:jc w:val="both"/>
        <w:rPr>
          <w:rFonts w:cs="Courier New"/>
          <w:color w:val="000000"/>
          <w:sz w:val="20"/>
          <w:szCs w:val="20"/>
        </w:rPr>
      </w:pPr>
      <w:r>
        <w:rPr>
          <w:rFonts w:cs="Courier New"/>
          <w:b/>
          <w:sz w:val="20"/>
          <w:szCs w:val="20"/>
          <w:u w:val="single"/>
        </w:rPr>
        <w:t>c</w:t>
      </w:r>
      <w:r w:rsidR="00D02BAA" w:rsidRPr="001B16E6">
        <w:rPr>
          <w:rFonts w:cs="Courier New"/>
          <w:b/>
          <w:sz w:val="20"/>
          <w:szCs w:val="20"/>
          <w:u w:val="single"/>
        </w:rPr>
        <w:t xml:space="preserve">) </w:t>
      </w:r>
      <w:r w:rsidR="00D02BAA" w:rsidRPr="001B16E6">
        <w:rPr>
          <w:b/>
          <w:bCs/>
          <w:color w:val="000000"/>
          <w:sz w:val="20"/>
          <w:szCs w:val="20"/>
          <w:u w:val="single"/>
        </w:rPr>
        <w:t>Para cumprimento ao que dispõe o artigo 47 da Lei Complementar nº 123, de 14 de dezembr</w:t>
      </w:r>
      <w:r w:rsidR="007B3BF7">
        <w:rPr>
          <w:b/>
          <w:bCs/>
          <w:color w:val="000000"/>
          <w:sz w:val="20"/>
          <w:szCs w:val="20"/>
          <w:u w:val="single"/>
        </w:rPr>
        <w:t>o de 2006, as Licitações cujos</w:t>
      </w:r>
      <w:r w:rsidR="00D02BAA" w:rsidRPr="001B16E6">
        <w:rPr>
          <w:b/>
          <w:bCs/>
          <w:color w:val="000000"/>
          <w:sz w:val="20"/>
          <w:szCs w:val="20"/>
          <w:u w:val="single"/>
        </w:rPr>
        <w:t xml:space="preserve"> itens sejam de até R$ 80.000,00 (oitenta mil reais) são destinadas exclusivamente as microempresas ou empresas de pequeno porte</w:t>
      </w:r>
      <w:r w:rsidR="00D02BAA">
        <w:rPr>
          <w:b/>
          <w:bCs/>
          <w:color w:val="000000"/>
          <w:sz w:val="20"/>
          <w:szCs w:val="20"/>
          <w:u w:val="single"/>
        </w:rPr>
        <w:t>;</w:t>
      </w:r>
    </w:p>
    <w:p w:rsidR="00A23EC2" w:rsidRPr="00FC47D3" w:rsidRDefault="00C56A4B" w:rsidP="00A23EC2">
      <w:pPr>
        <w:autoSpaceDE w:val="0"/>
        <w:autoSpaceDN w:val="0"/>
        <w:adjustRightInd w:val="0"/>
        <w:spacing w:after="120"/>
        <w:jc w:val="both"/>
        <w:rPr>
          <w:rFonts w:eastAsia="Batang" w:cs="Courier New"/>
          <w:bCs/>
          <w:sz w:val="20"/>
          <w:szCs w:val="20"/>
        </w:rPr>
      </w:pPr>
      <w:r>
        <w:rPr>
          <w:b/>
          <w:bCs/>
          <w:color w:val="000000"/>
          <w:sz w:val="20"/>
          <w:szCs w:val="20"/>
          <w:u w:val="single"/>
        </w:rPr>
        <w:t>d</w:t>
      </w:r>
      <w:r w:rsidR="00A23EC2"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5528"/>
        <w:gridCol w:w="1276"/>
        <w:gridCol w:w="1276"/>
      </w:tblGrid>
      <w:tr w:rsidR="00DD5300" w:rsidRPr="009802B6" w:rsidTr="009802B6">
        <w:trPr>
          <w:trHeight w:val="589"/>
        </w:trPr>
        <w:tc>
          <w:tcPr>
            <w:tcW w:w="708" w:type="dxa"/>
          </w:tcPr>
          <w:p w:rsidR="00DD5300" w:rsidRPr="009802B6" w:rsidRDefault="00DD5300" w:rsidP="009802B6">
            <w:pPr>
              <w:spacing w:after="0" w:line="240" w:lineRule="auto"/>
              <w:ind w:left="-1"/>
              <w:jc w:val="center"/>
              <w:rPr>
                <w:rFonts w:asciiTheme="minorHAnsi" w:hAnsiTheme="minorHAnsi" w:cs="Calibri"/>
                <w:b/>
                <w:sz w:val="20"/>
                <w:szCs w:val="20"/>
              </w:rPr>
            </w:pPr>
            <w:r w:rsidRPr="009802B6">
              <w:rPr>
                <w:rFonts w:asciiTheme="minorHAnsi" w:hAnsiTheme="minorHAnsi" w:cs="Calibri"/>
                <w:b/>
                <w:sz w:val="20"/>
                <w:szCs w:val="20"/>
              </w:rPr>
              <w:t>ITEM</w:t>
            </w:r>
          </w:p>
        </w:tc>
        <w:tc>
          <w:tcPr>
            <w:tcW w:w="5528" w:type="dxa"/>
          </w:tcPr>
          <w:p w:rsidR="00DD5300" w:rsidRPr="009802B6" w:rsidRDefault="00DD5300" w:rsidP="009802B6">
            <w:pPr>
              <w:spacing w:after="0" w:line="240" w:lineRule="auto"/>
              <w:ind w:left="-1"/>
              <w:jc w:val="center"/>
              <w:rPr>
                <w:rFonts w:asciiTheme="minorHAnsi" w:hAnsiTheme="minorHAnsi" w:cs="Calibri"/>
                <w:b/>
                <w:sz w:val="20"/>
                <w:szCs w:val="20"/>
              </w:rPr>
            </w:pPr>
            <w:r w:rsidRPr="009802B6">
              <w:rPr>
                <w:rFonts w:asciiTheme="minorHAnsi" w:hAnsiTheme="minorHAnsi" w:cs="Calibri"/>
                <w:b/>
                <w:sz w:val="20"/>
                <w:szCs w:val="20"/>
              </w:rPr>
              <w:t>DESCRIÇÃO</w:t>
            </w:r>
          </w:p>
        </w:tc>
        <w:tc>
          <w:tcPr>
            <w:tcW w:w="1276" w:type="dxa"/>
          </w:tcPr>
          <w:p w:rsidR="00DD5300" w:rsidRPr="009802B6" w:rsidRDefault="00DD5300" w:rsidP="009802B6">
            <w:pPr>
              <w:spacing w:after="0" w:line="240" w:lineRule="auto"/>
              <w:ind w:left="-1"/>
              <w:jc w:val="center"/>
              <w:rPr>
                <w:rFonts w:asciiTheme="minorHAnsi" w:hAnsiTheme="minorHAnsi" w:cs="Calibri"/>
                <w:b/>
                <w:sz w:val="20"/>
                <w:szCs w:val="20"/>
              </w:rPr>
            </w:pPr>
            <w:r w:rsidRPr="009802B6">
              <w:rPr>
                <w:rFonts w:asciiTheme="minorHAnsi" w:hAnsiTheme="minorHAnsi" w:cs="Calibri"/>
                <w:b/>
                <w:sz w:val="20"/>
                <w:szCs w:val="20"/>
              </w:rPr>
              <w:t>UND</w:t>
            </w:r>
          </w:p>
        </w:tc>
        <w:tc>
          <w:tcPr>
            <w:tcW w:w="1276" w:type="dxa"/>
          </w:tcPr>
          <w:p w:rsidR="00DD5300" w:rsidRPr="009802B6" w:rsidRDefault="00DD5300" w:rsidP="009802B6">
            <w:pPr>
              <w:spacing w:after="0" w:line="240" w:lineRule="auto"/>
              <w:ind w:left="-1"/>
              <w:jc w:val="center"/>
              <w:rPr>
                <w:rFonts w:asciiTheme="minorHAnsi" w:hAnsiTheme="minorHAnsi" w:cs="Calibri"/>
                <w:b/>
                <w:sz w:val="20"/>
                <w:szCs w:val="20"/>
              </w:rPr>
            </w:pPr>
            <w:r w:rsidRPr="009802B6">
              <w:rPr>
                <w:rFonts w:asciiTheme="minorHAnsi" w:hAnsiTheme="minorHAnsi" w:cs="Calibri"/>
                <w:b/>
                <w:sz w:val="20"/>
                <w:szCs w:val="20"/>
              </w:rPr>
              <w:t>QTD</w:t>
            </w:r>
          </w:p>
        </w:tc>
      </w:tr>
      <w:tr w:rsidR="009802B6" w:rsidRPr="009802B6" w:rsidTr="009802B6">
        <w:trPr>
          <w:trHeight w:val="259"/>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01</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 xml:space="preserve">Aciclovir200 mg </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AMP</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432</w:t>
            </w:r>
          </w:p>
        </w:tc>
      </w:tr>
      <w:tr w:rsidR="009802B6" w:rsidRPr="009802B6" w:rsidTr="009802B6">
        <w:trPr>
          <w:trHeight w:val="554"/>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02</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Aciclovir200 mg</w:t>
            </w:r>
          </w:p>
        </w:tc>
        <w:tc>
          <w:tcPr>
            <w:tcW w:w="1276" w:type="dxa"/>
          </w:tcPr>
          <w:p w:rsidR="009802B6" w:rsidRPr="009802B6" w:rsidRDefault="009802B6" w:rsidP="009802B6">
            <w:pPr>
              <w:spacing w:after="0" w:line="240" w:lineRule="auto"/>
              <w:jc w:val="center"/>
              <w:rPr>
                <w:rFonts w:asciiTheme="minorHAnsi" w:hAnsiTheme="minorHAnsi" w:cs="Arial"/>
                <w:sz w:val="20"/>
                <w:szCs w:val="20"/>
                <w:highlight w:val="red"/>
              </w:rPr>
            </w:pPr>
            <w:r w:rsidRPr="009802B6">
              <w:rPr>
                <w:rFonts w:asciiTheme="minorHAnsi" w:hAnsiTheme="minorHAnsi" w:cs="Arial"/>
                <w:sz w:val="20"/>
                <w:szCs w:val="20"/>
              </w:rPr>
              <w:t>COMP</w:t>
            </w:r>
          </w:p>
        </w:tc>
        <w:tc>
          <w:tcPr>
            <w:tcW w:w="1276" w:type="dxa"/>
          </w:tcPr>
          <w:p w:rsidR="009802B6" w:rsidRPr="009802B6" w:rsidRDefault="009802B6" w:rsidP="009802B6">
            <w:pPr>
              <w:spacing w:after="0" w:line="240" w:lineRule="auto"/>
              <w:jc w:val="center"/>
              <w:rPr>
                <w:rFonts w:asciiTheme="minorHAnsi" w:hAnsiTheme="minorHAnsi" w:cs="Arial"/>
                <w:sz w:val="20"/>
                <w:szCs w:val="20"/>
                <w:highlight w:val="red"/>
              </w:rPr>
            </w:pPr>
            <w:r w:rsidRPr="009802B6">
              <w:rPr>
                <w:rFonts w:asciiTheme="minorHAnsi" w:hAnsiTheme="minorHAnsi" w:cs="Arial"/>
                <w:sz w:val="20"/>
                <w:szCs w:val="20"/>
              </w:rPr>
              <w:t>3.650</w:t>
            </w:r>
          </w:p>
        </w:tc>
      </w:tr>
      <w:tr w:rsidR="009802B6" w:rsidRPr="009802B6" w:rsidTr="009802B6">
        <w:trPr>
          <w:trHeight w:val="554"/>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03</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Ácido</w:t>
            </w:r>
            <w:r w:rsidR="00826A49">
              <w:rPr>
                <w:rFonts w:asciiTheme="minorHAnsi" w:hAnsiTheme="minorHAnsi" w:cs="Arial"/>
                <w:color w:val="000000"/>
                <w:sz w:val="20"/>
                <w:szCs w:val="20"/>
              </w:rPr>
              <w:t xml:space="preserve"> </w:t>
            </w:r>
            <w:proofErr w:type="spellStart"/>
            <w:r w:rsidRPr="009802B6">
              <w:rPr>
                <w:rFonts w:asciiTheme="minorHAnsi" w:hAnsiTheme="minorHAnsi" w:cs="Arial"/>
                <w:color w:val="000000"/>
                <w:sz w:val="20"/>
                <w:szCs w:val="20"/>
              </w:rPr>
              <w:t>Folínico</w:t>
            </w:r>
            <w:proofErr w:type="spellEnd"/>
            <w:r w:rsidRPr="009802B6">
              <w:rPr>
                <w:rFonts w:asciiTheme="minorHAnsi" w:hAnsiTheme="minorHAnsi" w:cs="Arial"/>
                <w:color w:val="000000"/>
                <w:sz w:val="20"/>
                <w:szCs w:val="20"/>
              </w:rPr>
              <w:t xml:space="preserve"> 15 </w:t>
            </w:r>
            <w:proofErr w:type="gramStart"/>
            <w:r w:rsidRPr="009802B6">
              <w:rPr>
                <w:rFonts w:asciiTheme="minorHAnsi" w:hAnsiTheme="minorHAnsi" w:cs="Arial"/>
                <w:color w:val="000000"/>
                <w:sz w:val="20"/>
                <w:szCs w:val="20"/>
              </w:rPr>
              <w:t>mg</w:t>
            </w:r>
            <w:proofErr w:type="gramEnd"/>
            <w:r w:rsidRPr="009802B6">
              <w:rPr>
                <w:rFonts w:asciiTheme="minorHAnsi" w:hAnsiTheme="minorHAnsi" w:cs="Arial"/>
                <w:color w:val="000000"/>
                <w:sz w:val="20"/>
                <w:szCs w:val="20"/>
              </w:rPr>
              <w:t xml:space="preserve"> OU </w:t>
            </w:r>
            <w:proofErr w:type="spellStart"/>
            <w:r w:rsidRPr="009802B6">
              <w:rPr>
                <w:rFonts w:asciiTheme="minorHAnsi" w:hAnsiTheme="minorHAnsi" w:cs="Arial"/>
                <w:color w:val="000000"/>
                <w:sz w:val="20"/>
                <w:szCs w:val="20"/>
              </w:rPr>
              <w:t>Folinato</w:t>
            </w:r>
            <w:proofErr w:type="spellEnd"/>
            <w:r w:rsidRPr="009802B6">
              <w:rPr>
                <w:rFonts w:asciiTheme="minorHAnsi" w:hAnsiTheme="minorHAnsi" w:cs="Arial"/>
                <w:color w:val="000000"/>
                <w:sz w:val="20"/>
                <w:szCs w:val="20"/>
              </w:rPr>
              <w:t xml:space="preserve"> de Cálcio</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2.000</w:t>
            </w:r>
          </w:p>
        </w:tc>
      </w:tr>
      <w:tr w:rsidR="009802B6" w:rsidRPr="009802B6" w:rsidTr="009802B6">
        <w:trPr>
          <w:trHeight w:val="554"/>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04</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Albendazol400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2.800</w:t>
            </w:r>
          </w:p>
        </w:tc>
      </w:tr>
      <w:tr w:rsidR="009802B6" w:rsidRPr="009802B6" w:rsidTr="009802B6">
        <w:trPr>
          <w:trHeight w:val="484"/>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05</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proofErr w:type="spellStart"/>
            <w:r w:rsidRPr="009802B6">
              <w:rPr>
                <w:rFonts w:asciiTheme="minorHAnsi" w:hAnsiTheme="minorHAnsi" w:cs="Arial"/>
                <w:color w:val="000000"/>
                <w:sz w:val="20"/>
                <w:szCs w:val="20"/>
              </w:rPr>
              <w:t>AnfotericinaB</w:t>
            </w:r>
            <w:proofErr w:type="spellEnd"/>
            <w:r w:rsidRPr="009802B6">
              <w:rPr>
                <w:rFonts w:asciiTheme="minorHAnsi" w:hAnsiTheme="minorHAnsi" w:cs="Arial"/>
                <w:color w:val="000000"/>
                <w:sz w:val="20"/>
                <w:szCs w:val="20"/>
              </w:rPr>
              <w:t xml:space="preserve">  50 mg INJETÁVEL</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F/A</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200</w:t>
            </w:r>
          </w:p>
        </w:tc>
      </w:tr>
      <w:tr w:rsidR="009802B6" w:rsidRPr="009802B6" w:rsidTr="009802B6">
        <w:trPr>
          <w:trHeight w:val="247"/>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06</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proofErr w:type="spellStart"/>
            <w:r w:rsidRPr="009802B6">
              <w:rPr>
                <w:rFonts w:asciiTheme="minorHAnsi" w:hAnsiTheme="minorHAnsi" w:cs="Arial"/>
                <w:color w:val="000000"/>
                <w:sz w:val="20"/>
                <w:szCs w:val="20"/>
              </w:rPr>
              <w:t>AnfotericinaBLipossomal</w:t>
            </w:r>
            <w:proofErr w:type="spellEnd"/>
            <w:r w:rsidRPr="009802B6">
              <w:rPr>
                <w:rFonts w:asciiTheme="minorHAnsi" w:hAnsiTheme="minorHAnsi" w:cs="Arial"/>
                <w:color w:val="000000"/>
                <w:sz w:val="20"/>
                <w:szCs w:val="20"/>
              </w:rPr>
              <w:t xml:space="preserve">  50 mg INJETÁVEL</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F/A</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500</w:t>
            </w:r>
          </w:p>
        </w:tc>
      </w:tr>
      <w:tr w:rsidR="009802B6" w:rsidRPr="009802B6" w:rsidTr="009802B6">
        <w:trPr>
          <w:trHeight w:val="325"/>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07</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Azitromicina500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3.000</w:t>
            </w:r>
          </w:p>
        </w:tc>
      </w:tr>
      <w:tr w:rsidR="009802B6" w:rsidRPr="009802B6" w:rsidTr="009802B6">
        <w:trPr>
          <w:trHeight w:val="484"/>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08</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Cetoconazol200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700</w:t>
            </w:r>
          </w:p>
        </w:tc>
      </w:tr>
      <w:tr w:rsidR="009802B6" w:rsidRPr="009802B6" w:rsidTr="009802B6">
        <w:trPr>
          <w:trHeight w:val="484"/>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09</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Ciprofloxacinol500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200</w:t>
            </w:r>
          </w:p>
        </w:tc>
      </w:tr>
      <w:tr w:rsidR="009802B6" w:rsidRPr="009802B6" w:rsidTr="009802B6">
        <w:trPr>
          <w:trHeight w:val="484"/>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10</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Claritromicina500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1200</w:t>
            </w:r>
          </w:p>
        </w:tc>
      </w:tr>
      <w:tr w:rsidR="009802B6" w:rsidRPr="009802B6" w:rsidTr="009802B6">
        <w:trPr>
          <w:trHeight w:val="324"/>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11</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Clindamicina300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900</w:t>
            </w:r>
          </w:p>
        </w:tc>
      </w:tr>
      <w:tr w:rsidR="009802B6" w:rsidRPr="009802B6" w:rsidTr="009802B6">
        <w:trPr>
          <w:trHeight w:val="484"/>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12</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Dapsona100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500</w:t>
            </w:r>
          </w:p>
        </w:tc>
      </w:tr>
      <w:tr w:rsidR="009802B6" w:rsidRPr="009802B6" w:rsidTr="009802B6">
        <w:trPr>
          <w:trHeight w:val="484"/>
        </w:trPr>
        <w:tc>
          <w:tcPr>
            <w:tcW w:w="708" w:type="dxa"/>
          </w:tcPr>
          <w:p w:rsidR="009802B6" w:rsidRPr="009802B6" w:rsidRDefault="009802B6" w:rsidP="00304997">
            <w:pPr>
              <w:spacing w:after="0" w:line="240" w:lineRule="auto"/>
              <w:jc w:val="center"/>
              <w:rPr>
                <w:rFonts w:asciiTheme="minorHAnsi" w:hAnsiTheme="minorHAnsi" w:cs="Arial"/>
                <w:sz w:val="20"/>
                <w:szCs w:val="20"/>
              </w:rPr>
            </w:pPr>
            <w:r w:rsidRPr="009802B6">
              <w:rPr>
                <w:rFonts w:asciiTheme="minorHAnsi" w:hAnsiTheme="minorHAnsi" w:cs="Arial"/>
                <w:sz w:val="20"/>
                <w:szCs w:val="20"/>
              </w:rPr>
              <w:t>13</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proofErr w:type="spellStart"/>
            <w:r w:rsidRPr="009802B6">
              <w:rPr>
                <w:rFonts w:asciiTheme="minorHAnsi" w:hAnsiTheme="minorHAnsi" w:cs="Arial"/>
                <w:color w:val="000000"/>
                <w:sz w:val="20"/>
                <w:szCs w:val="20"/>
              </w:rPr>
              <w:t>Fluconal</w:t>
            </w:r>
            <w:proofErr w:type="spellEnd"/>
            <w:r w:rsidRPr="009802B6">
              <w:rPr>
                <w:rFonts w:asciiTheme="minorHAnsi" w:hAnsiTheme="minorHAnsi" w:cs="Arial"/>
                <w:color w:val="000000"/>
                <w:sz w:val="20"/>
                <w:szCs w:val="20"/>
              </w:rPr>
              <w:t xml:space="preserve"> 100 </w:t>
            </w:r>
            <w:proofErr w:type="gramStart"/>
            <w:r w:rsidRPr="009802B6">
              <w:rPr>
                <w:rFonts w:asciiTheme="minorHAnsi" w:hAnsiTheme="minorHAnsi" w:cs="Arial"/>
                <w:color w:val="000000"/>
                <w:sz w:val="20"/>
                <w:szCs w:val="20"/>
              </w:rPr>
              <w:t>mg</w:t>
            </w:r>
            <w:proofErr w:type="gramEnd"/>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CAPS</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1.500</w:t>
            </w:r>
          </w:p>
        </w:tc>
      </w:tr>
      <w:tr w:rsidR="009802B6" w:rsidRPr="009802B6" w:rsidTr="009802B6">
        <w:trPr>
          <w:trHeight w:val="484"/>
        </w:trPr>
        <w:tc>
          <w:tcPr>
            <w:tcW w:w="708"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14</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proofErr w:type="spellStart"/>
            <w:r w:rsidRPr="009802B6">
              <w:rPr>
                <w:rFonts w:asciiTheme="minorHAnsi" w:hAnsiTheme="minorHAnsi" w:cs="Arial"/>
                <w:color w:val="000000"/>
                <w:sz w:val="20"/>
                <w:szCs w:val="20"/>
              </w:rPr>
              <w:t>GanciclovirSódico</w:t>
            </w:r>
            <w:proofErr w:type="spellEnd"/>
            <w:r w:rsidRPr="009802B6">
              <w:rPr>
                <w:rFonts w:asciiTheme="minorHAnsi" w:hAnsiTheme="minorHAnsi" w:cs="Arial"/>
                <w:color w:val="000000"/>
                <w:sz w:val="20"/>
                <w:szCs w:val="20"/>
              </w:rPr>
              <w:t xml:space="preserve">  500 mg/ ml INJETÁVEL</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F/A</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250</w:t>
            </w:r>
          </w:p>
        </w:tc>
      </w:tr>
      <w:tr w:rsidR="009802B6" w:rsidRPr="009802B6" w:rsidTr="009802B6">
        <w:trPr>
          <w:trHeight w:val="484"/>
        </w:trPr>
        <w:tc>
          <w:tcPr>
            <w:tcW w:w="708"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15</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Itraconazol100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1000</w:t>
            </w:r>
          </w:p>
        </w:tc>
      </w:tr>
      <w:tr w:rsidR="009802B6" w:rsidRPr="009802B6" w:rsidTr="009802B6">
        <w:trPr>
          <w:trHeight w:val="484"/>
        </w:trPr>
        <w:tc>
          <w:tcPr>
            <w:tcW w:w="708"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16</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Ivermectina6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200</w:t>
            </w:r>
          </w:p>
        </w:tc>
      </w:tr>
      <w:tr w:rsidR="009802B6" w:rsidRPr="009802B6" w:rsidTr="009802B6">
        <w:trPr>
          <w:trHeight w:val="484"/>
        </w:trPr>
        <w:tc>
          <w:tcPr>
            <w:tcW w:w="708" w:type="dxa"/>
            <w:vAlign w:val="center"/>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17</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Pirimetamina25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AMP</w:t>
            </w:r>
          </w:p>
        </w:tc>
        <w:tc>
          <w:tcPr>
            <w:tcW w:w="1276" w:type="dxa"/>
          </w:tcPr>
          <w:p w:rsidR="009802B6" w:rsidRPr="009802B6" w:rsidRDefault="00CD6501" w:rsidP="009802B6">
            <w:pPr>
              <w:spacing w:after="0" w:line="240" w:lineRule="auto"/>
              <w:jc w:val="center"/>
              <w:rPr>
                <w:rFonts w:asciiTheme="minorHAnsi" w:hAnsiTheme="minorHAnsi" w:cs="Arial"/>
                <w:sz w:val="20"/>
                <w:szCs w:val="20"/>
              </w:rPr>
            </w:pPr>
            <w:r>
              <w:rPr>
                <w:rFonts w:asciiTheme="minorHAnsi" w:hAnsiTheme="minorHAnsi" w:cs="Arial"/>
                <w:sz w:val="20"/>
                <w:szCs w:val="20"/>
              </w:rPr>
              <w:t>25.000</w:t>
            </w:r>
          </w:p>
        </w:tc>
      </w:tr>
      <w:tr w:rsidR="009802B6" w:rsidRPr="009802B6" w:rsidTr="009802B6">
        <w:trPr>
          <w:trHeight w:val="484"/>
        </w:trPr>
        <w:tc>
          <w:tcPr>
            <w:tcW w:w="708"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lastRenderedPageBreak/>
              <w:t>18</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Piridoxina     (</w:t>
            </w:r>
            <w:proofErr w:type="gramStart"/>
            <w:r w:rsidRPr="009802B6">
              <w:rPr>
                <w:rFonts w:asciiTheme="minorHAnsi" w:hAnsiTheme="minorHAnsi" w:cs="Arial"/>
                <w:color w:val="000000"/>
                <w:sz w:val="20"/>
                <w:szCs w:val="20"/>
              </w:rPr>
              <w:t>VIT.</w:t>
            </w:r>
            <w:proofErr w:type="gramEnd"/>
            <w:r w:rsidRPr="009802B6">
              <w:rPr>
                <w:rFonts w:asciiTheme="minorHAnsi" w:hAnsiTheme="minorHAnsi" w:cs="Arial"/>
                <w:color w:val="000000"/>
                <w:sz w:val="20"/>
                <w:szCs w:val="20"/>
              </w:rPr>
              <w:t>B6) 40 mg</w:t>
            </w:r>
          </w:p>
        </w:tc>
        <w:tc>
          <w:tcPr>
            <w:tcW w:w="1276" w:type="dxa"/>
            <w:vAlign w:val="center"/>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vAlign w:val="center"/>
          </w:tcPr>
          <w:p w:rsidR="009802B6" w:rsidRPr="009802B6" w:rsidRDefault="00CD6501" w:rsidP="009802B6">
            <w:pPr>
              <w:spacing w:after="0" w:line="240" w:lineRule="auto"/>
              <w:jc w:val="center"/>
              <w:rPr>
                <w:rFonts w:asciiTheme="minorHAnsi" w:hAnsiTheme="minorHAnsi" w:cs="Arial"/>
                <w:sz w:val="20"/>
                <w:szCs w:val="20"/>
              </w:rPr>
            </w:pPr>
            <w:r>
              <w:rPr>
                <w:rFonts w:asciiTheme="minorHAnsi" w:hAnsiTheme="minorHAnsi" w:cs="Arial"/>
                <w:sz w:val="20"/>
                <w:szCs w:val="20"/>
              </w:rPr>
              <w:t>1000</w:t>
            </w:r>
          </w:p>
        </w:tc>
      </w:tr>
      <w:tr w:rsidR="009802B6" w:rsidRPr="009802B6" w:rsidTr="009802B6">
        <w:trPr>
          <w:trHeight w:val="484"/>
        </w:trPr>
        <w:tc>
          <w:tcPr>
            <w:tcW w:w="708"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19</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Piridoxina      (</w:t>
            </w:r>
            <w:proofErr w:type="gramStart"/>
            <w:r w:rsidRPr="009802B6">
              <w:rPr>
                <w:rFonts w:asciiTheme="minorHAnsi" w:hAnsiTheme="minorHAnsi" w:cs="Arial"/>
                <w:color w:val="000000"/>
                <w:sz w:val="20"/>
                <w:szCs w:val="20"/>
              </w:rPr>
              <w:t>VIT.</w:t>
            </w:r>
            <w:proofErr w:type="gramEnd"/>
            <w:r w:rsidRPr="009802B6">
              <w:rPr>
                <w:rFonts w:asciiTheme="minorHAnsi" w:hAnsiTheme="minorHAnsi" w:cs="Arial"/>
                <w:color w:val="000000"/>
                <w:sz w:val="20"/>
                <w:szCs w:val="20"/>
              </w:rPr>
              <w:t>B6) 100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DD188B" w:rsidP="009802B6">
            <w:pPr>
              <w:spacing w:after="0" w:line="240" w:lineRule="auto"/>
              <w:jc w:val="center"/>
              <w:rPr>
                <w:rFonts w:asciiTheme="minorHAnsi" w:hAnsiTheme="minorHAnsi" w:cs="Arial"/>
                <w:sz w:val="20"/>
                <w:szCs w:val="20"/>
              </w:rPr>
            </w:pPr>
            <w:r>
              <w:rPr>
                <w:rFonts w:asciiTheme="minorHAnsi" w:hAnsiTheme="minorHAnsi" w:cs="Arial"/>
                <w:sz w:val="20"/>
                <w:szCs w:val="20"/>
              </w:rPr>
              <w:t>200</w:t>
            </w:r>
          </w:p>
        </w:tc>
      </w:tr>
      <w:tr w:rsidR="009802B6" w:rsidRPr="009802B6" w:rsidTr="009802B6">
        <w:trPr>
          <w:trHeight w:val="484"/>
        </w:trPr>
        <w:tc>
          <w:tcPr>
            <w:tcW w:w="708"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20</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Sulfadiazina500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CD6501" w:rsidP="009802B6">
            <w:pPr>
              <w:spacing w:after="0" w:line="240" w:lineRule="auto"/>
              <w:jc w:val="center"/>
              <w:rPr>
                <w:rFonts w:asciiTheme="minorHAnsi" w:hAnsiTheme="minorHAnsi" w:cs="Arial"/>
                <w:sz w:val="20"/>
                <w:szCs w:val="20"/>
              </w:rPr>
            </w:pPr>
            <w:r>
              <w:rPr>
                <w:rFonts w:asciiTheme="minorHAnsi" w:hAnsiTheme="minorHAnsi" w:cs="Arial"/>
                <w:sz w:val="20"/>
                <w:szCs w:val="20"/>
              </w:rPr>
              <w:t>1000</w:t>
            </w:r>
          </w:p>
        </w:tc>
      </w:tr>
      <w:tr w:rsidR="009802B6" w:rsidRPr="009802B6" w:rsidTr="009802B6">
        <w:trPr>
          <w:trHeight w:val="484"/>
        </w:trPr>
        <w:tc>
          <w:tcPr>
            <w:tcW w:w="708"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21</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 xml:space="preserve">Sulfametoxazol400 </w:t>
            </w:r>
            <w:proofErr w:type="spellStart"/>
            <w:r w:rsidRPr="009802B6">
              <w:rPr>
                <w:rFonts w:asciiTheme="minorHAnsi" w:hAnsiTheme="minorHAnsi" w:cs="Arial"/>
                <w:color w:val="000000"/>
                <w:sz w:val="20"/>
                <w:szCs w:val="20"/>
              </w:rPr>
              <w:t>mg+Trimetropina</w:t>
            </w:r>
            <w:proofErr w:type="spellEnd"/>
            <w:r w:rsidRPr="009802B6">
              <w:rPr>
                <w:rFonts w:asciiTheme="minorHAnsi" w:hAnsiTheme="minorHAnsi" w:cs="Arial"/>
                <w:color w:val="000000"/>
                <w:sz w:val="20"/>
                <w:szCs w:val="20"/>
              </w:rPr>
              <w:t xml:space="preserve">  80 mg</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CD6501" w:rsidP="009802B6">
            <w:pPr>
              <w:spacing w:after="0" w:line="240" w:lineRule="auto"/>
              <w:jc w:val="center"/>
              <w:rPr>
                <w:rFonts w:asciiTheme="minorHAnsi" w:hAnsiTheme="minorHAnsi" w:cs="Arial"/>
                <w:sz w:val="20"/>
                <w:szCs w:val="20"/>
              </w:rPr>
            </w:pPr>
            <w:r>
              <w:rPr>
                <w:rFonts w:asciiTheme="minorHAnsi" w:hAnsiTheme="minorHAnsi" w:cs="Arial"/>
                <w:sz w:val="20"/>
                <w:szCs w:val="20"/>
              </w:rPr>
              <w:t>45.000</w:t>
            </w:r>
          </w:p>
        </w:tc>
      </w:tr>
      <w:tr w:rsidR="009802B6" w:rsidRPr="009802B6" w:rsidTr="009802B6">
        <w:trPr>
          <w:trHeight w:val="484"/>
        </w:trPr>
        <w:tc>
          <w:tcPr>
            <w:tcW w:w="708"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22</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proofErr w:type="spellStart"/>
            <w:r w:rsidRPr="009802B6">
              <w:rPr>
                <w:rFonts w:asciiTheme="minorHAnsi" w:hAnsiTheme="minorHAnsi" w:cs="Arial"/>
                <w:color w:val="000000"/>
                <w:sz w:val="20"/>
                <w:szCs w:val="20"/>
              </w:rPr>
              <w:t>Sulfametoxazol</w:t>
            </w:r>
            <w:proofErr w:type="spellEnd"/>
            <w:r w:rsidRPr="009802B6">
              <w:rPr>
                <w:rFonts w:asciiTheme="minorHAnsi" w:hAnsiTheme="minorHAnsi" w:cs="Arial"/>
                <w:color w:val="000000"/>
                <w:sz w:val="20"/>
                <w:szCs w:val="20"/>
              </w:rPr>
              <w:t xml:space="preserve"> 400 </w:t>
            </w:r>
            <w:proofErr w:type="spellStart"/>
            <w:proofErr w:type="gramStart"/>
            <w:r w:rsidRPr="009802B6">
              <w:rPr>
                <w:rFonts w:asciiTheme="minorHAnsi" w:hAnsiTheme="minorHAnsi" w:cs="Arial"/>
                <w:color w:val="000000"/>
                <w:sz w:val="20"/>
                <w:szCs w:val="20"/>
              </w:rPr>
              <w:t>mg</w:t>
            </w:r>
            <w:proofErr w:type="gramEnd"/>
            <w:r w:rsidRPr="009802B6">
              <w:rPr>
                <w:rFonts w:asciiTheme="minorHAnsi" w:hAnsiTheme="minorHAnsi" w:cs="Arial"/>
                <w:color w:val="000000"/>
                <w:sz w:val="20"/>
                <w:szCs w:val="20"/>
              </w:rPr>
              <w:t>+Trimetropina</w:t>
            </w:r>
            <w:proofErr w:type="spellEnd"/>
            <w:r w:rsidRPr="009802B6">
              <w:rPr>
                <w:rFonts w:asciiTheme="minorHAnsi" w:hAnsiTheme="minorHAnsi" w:cs="Arial"/>
                <w:color w:val="000000"/>
                <w:sz w:val="20"/>
                <w:szCs w:val="20"/>
              </w:rPr>
              <w:t xml:space="preserve">  80 mg INJETÁVEL</w:t>
            </w:r>
          </w:p>
        </w:tc>
        <w:tc>
          <w:tcPr>
            <w:tcW w:w="1276"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tcPr>
          <w:p w:rsidR="009802B6" w:rsidRPr="009802B6" w:rsidRDefault="00CD6501" w:rsidP="009802B6">
            <w:pPr>
              <w:spacing w:after="0" w:line="240" w:lineRule="auto"/>
              <w:jc w:val="center"/>
              <w:rPr>
                <w:rFonts w:asciiTheme="minorHAnsi" w:hAnsiTheme="minorHAnsi" w:cs="Arial"/>
                <w:sz w:val="20"/>
                <w:szCs w:val="20"/>
              </w:rPr>
            </w:pPr>
            <w:r>
              <w:rPr>
                <w:rFonts w:asciiTheme="minorHAnsi" w:hAnsiTheme="minorHAnsi" w:cs="Arial"/>
                <w:sz w:val="20"/>
                <w:szCs w:val="20"/>
              </w:rPr>
              <w:t>1000</w:t>
            </w:r>
          </w:p>
        </w:tc>
      </w:tr>
      <w:tr w:rsidR="009802B6" w:rsidRPr="009802B6" w:rsidTr="009802B6">
        <w:trPr>
          <w:trHeight w:val="484"/>
        </w:trPr>
        <w:tc>
          <w:tcPr>
            <w:tcW w:w="708" w:type="dxa"/>
          </w:tcPr>
          <w:p w:rsidR="009802B6" w:rsidRPr="009802B6" w:rsidRDefault="009802B6"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23</w:t>
            </w:r>
          </w:p>
        </w:tc>
        <w:tc>
          <w:tcPr>
            <w:tcW w:w="5528" w:type="dxa"/>
            <w:vAlign w:val="center"/>
          </w:tcPr>
          <w:p w:rsidR="009802B6" w:rsidRPr="009802B6" w:rsidRDefault="009802B6" w:rsidP="009802B6">
            <w:pPr>
              <w:spacing w:after="0" w:line="240" w:lineRule="auto"/>
              <w:rPr>
                <w:rFonts w:asciiTheme="minorHAnsi" w:hAnsiTheme="minorHAnsi" w:cs="Arial"/>
                <w:color w:val="000000"/>
                <w:sz w:val="20"/>
                <w:szCs w:val="20"/>
              </w:rPr>
            </w:pPr>
            <w:r w:rsidRPr="009802B6">
              <w:rPr>
                <w:rFonts w:asciiTheme="minorHAnsi" w:hAnsiTheme="minorHAnsi" w:cs="Arial"/>
                <w:color w:val="000000"/>
                <w:sz w:val="20"/>
                <w:szCs w:val="20"/>
              </w:rPr>
              <w:t>Valaciclovir500 mg</w:t>
            </w:r>
          </w:p>
        </w:tc>
        <w:tc>
          <w:tcPr>
            <w:tcW w:w="1276" w:type="dxa"/>
          </w:tcPr>
          <w:p w:rsidR="009802B6" w:rsidRPr="009802B6" w:rsidRDefault="00403A54" w:rsidP="009802B6">
            <w:pPr>
              <w:spacing w:after="0" w:line="240" w:lineRule="auto"/>
              <w:jc w:val="center"/>
              <w:rPr>
                <w:rFonts w:asciiTheme="minorHAnsi" w:hAnsiTheme="minorHAnsi" w:cs="Arial"/>
                <w:sz w:val="20"/>
                <w:szCs w:val="20"/>
              </w:rPr>
            </w:pPr>
            <w:r w:rsidRPr="009802B6">
              <w:rPr>
                <w:rFonts w:asciiTheme="minorHAnsi" w:hAnsiTheme="minorHAnsi" w:cs="Arial"/>
                <w:sz w:val="20"/>
                <w:szCs w:val="20"/>
              </w:rPr>
              <w:t>COMP</w:t>
            </w:r>
          </w:p>
        </w:tc>
        <w:tc>
          <w:tcPr>
            <w:tcW w:w="1276" w:type="dxa"/>
            <w:vAlign w:val="center"/>
          </w:tcPr>
          <w:p w:rsidR="009802B6" w:rsidRPr="009802B6" w:rsidRDefault="00CD6501" w:rsidP="009802B6">
            <w:pPr>
              <w:spacing w:after="0" w:line="240" w:lineRule="auto"/>
              <w:jc w:val="center"/>
              <w:rPr>
                <w:rFonts w:asciiTheme="minorHAnsi" w:hAnsiTheme="minorHAnsi" w:cs="Arial"/>
                <w:sz w:val="20"/>
                <w:szCs w:val="20"/>
              </w:rPr>
            </w:pPr>
            <w:r>
              <w:rPr>
                <w:rFonts w:asciiTheme="minorHAnsi" w:hAnsiTheme="minorHAnsi" w:cs="Arial"/>
                <w:sz w:val="20"/>
                <w:szCs w:val="20"/>
              </w:rPr>
              <w:t>500</w:t>
            </w:r>
          </w:p>
        </w:tc>
      </w:tr>
    </w:tbl>
    <w:p w:rsidR="00376B72" w:rsidRPr="009802B6" w:rsidRDefault="00376B72" w:rsidP="009802B6">
      <w:pPr>
        <w:spacing w:after="0" w:line="240" w:lineRule="auto"/>
        <w:jc w:val="both"/>
        <w:rPr>
          <w:rFonts w:asciiTheme="minorHAnsi" w:hAnsiTheme="minorHAnsi"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C714DC" w:rsidRDefault="00C714DC" w:rsidP="00C10EB7">
      <w:pPr>
        <w:spacing w:after="0"/>
        <w:jc w:val="both"/>
        <w:rPr>
          <w:rFonts w:cs="Courier New"/>
          <w:b/>
          <w:sz w:val="20"/>
          <w:szCs w:val="20"/>
        </w:rPr>
      </w:pPr>
    </w:p>
    <w:p w:rsidR="00E3326B" w:rsidRDefault="00E3326B" w:rsidP="00C10EB7">
      <w:pPr>
        <w:spacing w:after="0"/>
        <w:jc w:val="both"/>
        <w:rPr>
          <w:rFonts w:cs="Courier New"/>
          <w:b/>
          <w:sz w:val="20"/>
          <w:szCs w:val="20"/>
        </w:rPr>
      </w:pPr>
    </w:p>
    <w:p w:rsidR="00E3326B" w:rsidRDefault="00E3326B" w:rsidP="00C10EB7">
      <w:pPr>
        <w:spacing w:after="0"/>
        <w:jc w:val="both"/>
        <w:rPr>
          <w:rFonts w:cs="Courier New"/>
          <w:b/>
          <w:sz w:val="20"/>
          <w:szCs w:val="20"/>
        </w:rPr>
      </w:pPr>
    </w:p>
    <w:p w:rsidR="00E3326B" w:rsidRDefault="00E3326B" w:rsidP="00C10EB7">
      <w:pPr>
        <w:spacing w:after="0"/>
        <w:jc w:val="both"/>
        <w:rPr>
          <w:rFonts w:cs="Courier New"/>
          <w:b/>
          <w:sz w:val="20"/>
          <w:szCs w:val="20"/>
        </w:rPr>
      </w:pPr>
    </w:p>
    <w:p w:rsidR="00E3326B" w:rsidRDefault="00E3326B" w:rsidP="00C10EB7">
      <w:pPr>
        <w:spacing w:after="0"/>
        <w:jc w:val="both"/>
        <w:rPr>
          <w:rFonts w:cs="Courier New"/>
          <w:b/>
          <w:sz w:val="20"/>
          <w:szCs w:val="20"/>
        </w:rPr>
      </w:pPr>
    </w:p>
    <w:p w:rsidR="00E3326B" w:rsidRDefault="00E3326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AD1F48" w:rsidRDefault="0048576B" w:rsidP="0048576B">
      <w:pPr>
        <w:spacing w:after="0" w:line="240" w:lineRule="auto"/>
        <w:jc w:val="center"/>
        <w:rPr>
          <w:b/>
          <w:bCs/>
          <w:sz w:val="20"/>
          <w:szCs w:val="20"/>
        </w:rPr>
      </w:pPr>
      <w:r>
        <w:rPr>
          <w:b/>
          <w:bCs/>
          <w:sz w:val="20"/>
          <w:szCs w:val="20"/>
        </w:rPr>
        <w:t>TERMO DE REFERÊNCIA</w:t>
      </w:r>
    </w:p>
    <w:p w:rsidR="0048576B" w:rsidRPr="0048576B" w:rsidRDefault="0048576B" w:rsidP="0048576B">
      <w:pPr>
        <w:spacing w:after="0" w:line="240" w:lineRule="auto"/>
        <w:jc w:val="center"/>
        <w:rPr>
          <w:b/>
          <w:bCs/>
          <w:sz w:val="20"/>
          <w:szCs w:val="20"/>
        </w:rPr>
      </w:pPr>
    </w:p>
    <w:p w:rsidR="00E3326B" w:rsidRPr="00E3326B" w:rsidRDefault="00E3326B" w:rsidP="00E3326B">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Arial"/>
          <w:b/>
          <w:bCs/>
          <w:sz w:val="20"/>
          <w:szCs w:val="20"/>
        </w:rPr>
      </w:pPr>
      <w:r w:rsidRPr="00E3326B">
        <w:rPr>
          <w:rFonts w:asciiTheme="minorHAnsi" w:hAnsiTheme="minorHAnsi" w:cs="Arial"/>
          <w:b/>
          <w:bCs/>
          <w:sz w:val="20"/>
          <w:szCs w:val="20"/>
        </w:rPr>
        <w:t>DO OBJETO</w:t>
      </w:r>
    </w:p>
    <w:p w:rsidR="00E3326B" w:rsidRDefault="00E3326B" w:rsidP="00E3326B">
      <w:pPr>
        <w:autoSpaceDE w:val="0"/>
        <w:autoSpaceDN w:val="0"/>
        <w:adjustRightInd w:val="0"/>
        <w:spacing w:after="0" w:line="240" w:lineRule="auto"/>
        <w:jc w:val="both"/>
        <w:rPr>
          <w:rFonts w:asciiTheme="minorHAnsi" w:eastAsia="Batang" w:hAnsiTheme="minorHAnsi" w:cs="Arial"/>
          <w:bCs/>
          <w:color w:val="000000"/>
          <w:sz w:val="20"/>
          <w:szCs w:val="20"/>
        </w:rPr>
      </w:pPr>
      <w:r w:rsidRPr="00E3326B">
        <w:rPr>
          <w:rFonts w:asciiTheme="minorHAnsi" w:hAnsiTheme="minorHAnsi" w:cs="Arial"/>
          <w:b/>
          <w:sz w:val="20"/>
          <w:szCs w:val="20"/>
        </w:rPr>
        <w:t>1.1.</w:t>
      </w:r>
      <w:r w:rsidRPr="00E3326B">
        <w:rPr>
          <w:rFonts w:asciiTheme="minorHAnsi" w:hAnsiTheme="minorHAnsi" w:cs="Arial"/>
          <w:sz w:val="20"/>
          <w:szCs w:val="20"/>
        </w:rPr>
        <w:t>Contratação de empresa(s) especializada(s) no fornecimento de</w:t>
      </w:r>
      <w:r w:rsidRPr="00E3326B">
        <w:rPr>
          <w:rFonts w:asciiTheme="minorHAnsi" w:eastAsia="Batang" w:hAnsiTheme="minorHAnsi" w:cs="Arial"/>
          <w:b/>
          <w:bCs/>
          <w:color w:val="000000"/>
          <w:sz w:val="20"/>
          <w:szCs w:val="20"/>
        </w:rPr>
        <w:t xml:space="preserve"> Medicamentos será de forma imediata. </w:t>
      </w:r>
      <w:r w:rsidR="00BB45B5">
        <w:rPr>
          <w:rFonts w:asciiTheme="minorHAnsi" w:eastAsia="Batang" w:hAnsiTheme="minorHAnsi" w:cs="Arial"/>
          <w:bCs/>
          <w:color w:val="000000"/>
          <w:sz w:val="20"/>
          <w:szCs w:val="20"/>
        </w:rPr>
        <w:t>Apesar de haver 23</w:t>
      </w:r>
      <w:r w:rsidRPr="00E3326B">
        <w:rPr>
          <w:rFonts w:asciiTheme="minorHAnsi" w:eastAsia="Batang" w:hAnsiTheme="minorHAnsi" w:cs="Arial"/>
          <w:bCs/>
          <w:color w:val="000000"/>
          <w:sz w:val="20"/>
          <w:szCs w:val="20"/>
        </w:rPr>
        <w:t xml:space="preserve"> itens, os medicamentos solicitados </w:t>
      </w:r>
      <w:r w:rsidRPr="00E3326B">
        <w:rPr>
          <w:rFonts w:asciiTheme="minorHAnsi" w:eastAsia="Batang" w:hAnsiTheme="minorHAnsi" w:cs="Arial"/>
          <w:b/>
          <w:bCs/>
          <w:color w:val="000000"/>
          <w:sz w:val="20"/>
          <w:szCs w:val="20"/>
        </w:rPr>
        <w:t>(</w:t>
      </w:r>
      <w:proofErr w:type="spellStart"/>
      <w:r w:rsidRPr="00E3326B">
        <w:rPr>
          <w:rFonts w:asciiTheme="minorHAnsi" w:hAnsiTheme="minorHAnsi" w:cs="Arial"/>
          <w:sz w:val="20"/>
          <w:szCs w:val="20"/>
        </w:rPr>
        <w:t>Aciclovir</w:t>
      </w:r>
      <w:proofErr w:type="spellEnd"/>
      <w:r w:rsidRPr="00E3326B">
        <w:rPr>
          <w:rFonts w:asciiTheme="minorHAnsi" w:hAnsiTheme="minorHAnsi" w:cs="Arial"/>
          <w:sz w:val="20"/>
          <w:szCs w:val="20"/>
        </w:rPr>
        <w:t xml:space="preserve">, Ácido </w:t>
      </w:r>
      <w:proofErr w:type="spellStart"/>
      <w:r w:rsidRPr="00E3326B">
        <w:rPr>
          <w:rFonts w:asciiTheme="minorHAnsi" w:hAnsiTheme="minorHAnsi" w:cs="Arial"/>
          <w:sz w:val="20"/>
          <w:szCs w:val="20"/>
        </w:rPr>
        <w:t>Folínico</w:t>
      </w:r>
      <w:proofErr w:type="spellEnd"/>
      <w:r w:rsidRPr="00E3326B">
        <w:rPr>
          <w:rFonts w:asciiTheme="minorHAnsi" w:hAnsiTheme="minorHAnsi" w:cs="Arial"/>
          <w:sz w:val="20"/>
          <w:szCs w:val="20"/>
        </w:rPr>
        <w:t xml:space="preserve">, </w:t>
      </w:r>
      <w:proofErr w:type="spellStart"/>
      <w:r w:rsidRPr="00E3326B">
        <w:rPr>
          <w:rFonts w:asciiTheme="minorHAnsi" w:hAnsiTheme="minorHAnsi" w:cs="Arial"/>
          <w:sz w:val="20"/>
          <w:szCs w:val="20"/>
        </w:rPr>
        <w:t>Albendazol</w:t>
      </w:r>
      <w:proofErr w:type="spellEnd"/>
      <w:r w:rsidRPr="00E3326B">
        <w:rPr>
          <w:rFonts w:asciiTheme="minorHAnsi" w:hAnsiTheme="minorHAnsi" w:cs="Arial"/>
          <w:sz w:val="20"/>
          <w:szCs w:val="20"/>
        </w:rPr>
        <w:t>,</w:t>
      </w:r>
      <w:r w:rsidR="00826A49">
        <w:rPr>
          <w:rFonts w:asciiTheme="minorHAnsi" w:hAnsiTheme="minorHAnsi" w:cs="Arial"/>
          <w:sz w:val="20"/>
          <w:szCs w:val="20"/>
        </w:rPr>
        <w:t xml:space="preserve"> </w:t>
      </w:r>
      <w:proofErr w:type="spellStart"/>
      <w:r w:rsidRPr="00E3326B">
        <w:rPr>
          <w:rFonts w:asciiTheme="minorHAnsi" w:hAnsiTheme="minorHAnsi" w:cs="Arial"/>
          <w:sz w:val="20"/>
          <w:szCs w:val="20"/>
        </w:rPr>
        <w:t>Azitromicina</w:t>
      </w:r>
      <w:proofErr w:type="spellEnd"/>
      <w:r w:rsidRPr="00E3326B">
        <w:rPr>
          <w:rFonts w:asciiTheme="minorHAnsi" w:hAnsiTheme="minorHAnsi" w:cs="Arial"/>
          <w:sz w:val="20"/>
          <w:szCs w:val="20"/>
        </w:rPr>
        <w:t xml:space="preserve">, </w:t>
      </w:r>
      <w:proofErr w:type="spellStart"/>
      <w:r w:rsidRPr="00E3326B">
        <w:rPr>
          <w:rFonts w:asciiTheme="minorHAnsi" w:hAnsiTheme="minorHAnsi" w:cs="Arial"/>
          <w:sz w:val="20"/>
          <w:szCs w:val="20"/>
        </w:rPr>
        <w:t>Ciprofloxacino</w:t>
      </w:r>
      <w:proofErr w:type="spellEnd"/>
      <w:r w:rsidRPr="00E3326B">
        <w:rPr>
          <w:rFonts w:asciiTheme="minorHAnsi" w:hAnsiTheme="minorHAnsi" w:cs="Arial"/>
          <w:sz w:val="20"/>
          <w:szCs w:val="20"/>
        </w:rPr>
        <w:t>, dentre</w:t>
      </w:r>
      <w:r w:rsidR="00826A49" w:rsidRPr="00E3326B">
        <w:rPr>
          <w:rFonts w:asciiTheme="minorHAnsi" w:hAnsiTheme="minorHAnsi" w:cs="Arial"/>
          <w:sz w:val="20"/>
          <w:szCs w:val="20"/>
        </w:rPr>
        <w:t xml:space="preserve"> </w:t>
      </w:r>
      <w:r w:rsidRPr="00E3326B">
        <w:rPr>
          <w:rFonts w:asciiTheme="minorHAnsi" w:hAnsiTheme="minorHAnsi" w:cs="Arial"/>
          <w:bCs/>
          <w:color w:val="000000"/>
          <w:sz w:val="20"/>
          <w:szCs w:val="20"/>
        </w:rPr>
        <w:t>outros),</w:t>
      </w:r>
      <w:r w:rsidRPr="00E3326B">
        <w:rPr>
          <w:rFonts w:asciiTheme="minorHAnsi" w:eastAsia="Batang" w:hAnsiTheme="minorHAnsi" w:cs="Arial"/>
          <w:bCs/>
          <w:color w:val="000000"/>
          <w:sz w:val="20"/>
          <w:szCs w:val="20"/>
        </w:rPr>
        <w:t xml:space="preserve"> destinam-se a um grupo populacional específicode pacientes HIV </w:t>
      </w:r>
      <w:proofErr w:type="gramStart"/>
      <w:r w:rsidRPr="00E3326B">
        <w:rPr>
          <w:rFonts w:asciiTheme="minorHAnsi" w:eastAsia="Batang" w:hAnsiTheme="minorHAnsi" w:cs="Arial"/>
          <w:bCs/>
          <w:color w:val="000000"/>
          <w:sz w:val="20"/>
          <w:szCs w:val="20"/>
        </w:rPr>
        <w:t xml:space="preserve">( </w:t>
      </w:r>
      <w:proofErr w:type="gramEnd"/>
      <w:r w:rsidRPr="00E3326B">
        <w:rPr>
          <w:rFonts w:asciiTheme="minorHAnsi" w:eastAsia="Batang" w:hAnsiTheme="minorHAnsi" w:cs="Arial"/>
          <w:bCs/>
          <w:color w:val="000000"/>
          <w:sz w:val="20"/>
          <w:szCs w:val="20"/>
        </w:rPr>
        <w:t xml:space="preserve">+)oucom AIDS, não abrangendo a população de forma geral. </w:t>
      </w:r>
    </w:p>
    <w:p w:rsidR="00E3326B" w:rsidRPr="00E3326B" w:rsidRDefault="00E3326B" w:rsidP="00E3326B">
      <w:pPr>
        <w:autoSpaceDE w:val="0"/>
        <w:autoSpaceDN w:val="0"/>
        <w:adjustRightInd w:val="0"/>
        <w:spacing w:after="0" w:line="240" w:lineRule="auto"/>
        <w:jc w:val="both"/>
        <w:rPr>
          <w:rFonts w:asciiTheme="minorHAnsi" w:eastAsia="Batang" w:hAnsiTheme="minorHAnsi" w:cs="Arial"/>
          <w:bCs/>
          <w:color w:val="000000"/>
          <w:sz w:val="20"/>
          <w:szCs w:val="20"/>
        </w:rPr>
      </w:pPr>
    </w:p>
    <w:p w:rsidR="00E3326B" w:rsidRPr="00E3326B" w:rsidRDefault="00E3326B" w:rsidP="00E3326B">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Arial"/>
          <w:b/>
          <w:bCs/>
          <w:color w:val="000000"/>
          <w:sz w:val="20"/>
          <w:szCs w:val="20"/>
        </w:rPr>
      </w:pPr>
      <w:r w:rsidRPr="00E3326B">
        <w:rPr>
          <w:rFonts w:asciiTheme="minorHAnsi" w:hAnsiTheme="minorHAnsi" w:cs="Arial"/>
          <w:b/>
          <w:bCs/>
          <w:color w:val="000000"/>
          <w:sz w:val="20"/>
          <w:szCs w:val="20"/>
        </w:rPr>
        <w:t>DA JUSTIFICATIVA PARA AQUISIÇÃO</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sidRPr="00E3326B">
        <w:rPr>
          <w:rFonts w:asciiTheme="minorHAnsi" w:hAnsiTheme="minorHAnsi" w:cs="Arial"/>
          <w:sz w:val="20"/>
          <w:szCs w:val="20"/>
        </w:rPr>
        <w:t xml:space="preserve">Em reunião da Comissão </w:t>
      </w:r>
      <w:proofErr w:type="spellStart"/>
      <w:r w:rsidRPr="00E3326B">
        <w:rPr>
          <w:rFonts w:asciiTheme="minorHAnsi" w:hAnsiTheme="minorHAnsi" w:cs="Arial"/>
          <w:sz w:val="20"/>
          <w:szCs w:val="20"/>
        </w:rPr>
        <w:t>Intergestores</w:t>
      </w:r>
      <w:proofErr w:type="spellEnd"/>
      <w:r w:rsidRPr="00E3326B">
        <w:rPr>
          <w:rFonts w:asciiTheme="minorHAnsi" w:hAnsiTheme="minorHAnsi" w:cs="Arial"/>
          <w:sz w:val="20"/>
          <w:szCs w:val="20"/>
        </w:rPr>
        <w:t xml:space="preserve"> Tripartite (CIT) ocorrida em julho de 1998, definiu-se a descentralização do processo de aquisição e disponibilização dos medicamentos para tratamento de manifestações oportunistas associadas a AIDS, passando a ser atribuição da esfera Estadual. </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sidRPr="00E3326B">
        <w:rPr>
          <w:rFonts w:asciiTheme="minorHAnsi" w:hAnsiTheme="minorHAnsi" w:cs="Arial"/>
          <w:sz w:val="20"/>
          <w:szCs w:val="20"/>
        </w:rPr>
        <w:t>Dessa forma é compulsória a aquisição dos insumos supracitados conforme registrado em</w:t>
      </w:r>
      <w:r w:rsidR="00CF1B46">
        <w:rPr>
          <w:rFonts w:asciiTheme="minorHAnsi" w:hAnsiTheme="minorHAnsi" w:cs="Arial"/>
          <w:sz w:val="20"/>
          <w:szCs w:val="20"/>
        </w:rPr>
        <w:t xml:space="preserve"> </w:t>
      </w:r>
      <w:r w:rsidRPr="00E3326B">
        <w:rPr>
          <w:rFonts w:asciiTheme="minorHAnsi" w:hAnsiTheme="minorHAnsi" w:cs="Arial"/>
          <w:sz w:val="20"/>
          <w:szCs w:val="20"/>
        </w:rPr>
        <w:t xml:space="preserve">Resolução Comissão </w:t>
      </w:r>
      <w:proofErr w:type="spellStart"/>
      <w:r w:rsidRPr="00E3326B">
        <w:rPr>
          <w:rFonts w:asciiTheme="minorHAnsi" w:hAnsiTheme="minorHAnsi" w:cs="Arial"/>
          <w:sz w:val="20"/>
          <w:szCs w:val="20"/>
        </w:rPr>
        <w:t>Intergestores</w:t>
      </w:r>
      <w:proofErr w:type="spellEnd"/>
      <w:r w:rsidR="00CF1B46">
        <w:rPr>
          <w:rFonts w:asciiTheme="minorHAnsi" w:hAnsiTheme="minorHAnsi" w:cs="Arial"/>
          <w:sz w:val="20"/>
          <w:szCs w:val="20"/>
        </w:rPr>
        <w:t xml:space="preserve"> </w:t>
      </w:r>
      <w:proofErr w:type="spellStart"/>
      <w:r w:rsidRPr="00E3326B">
        <w:rPr>
          <w:rFonts w:asciiTheme="minorHAnsi" w:hAnsiTheme="minorHAnsi" w:cs="Arial"/>
          <w:sz w:val="20"/>
          <w:szCs w:val="20"/>
        </w:rPr>
        <w:t>Bipartite</w:t>
      </w:r>
      <w:proofErr w:type="spellEnd"/>
      <w:r w:rsidRPr="00E3326B">
        <w:rPr>
          <w:rFonts w:asciiTheme="minorHAnsi" w:hAnsiTheme="minorHAnsi" w:cs="Arial"/>
          <w:sz w:val="20"/>
          <w:szCs w:val="20"/>
        </w:rPr>
        <w:t xml:space="preserve"> (CIB) nº 34/2010, bem como atender a meta prevista na Programação Anual de Saúde – PAS 2017, onde o Estado é responsável para garantir o acesso aos medicamentos para tratamento de Infecções Oportunistas (IO) e </w:t>
      </w:r>
      <w:proofErr w:type="spellStart"/>
      <w:r w:rsidRPr="00E3326B">
        <w:rPr>
          <w:rFonts w:asciiTheme="minorHAnsi" w:hAnsiTheme="minorHAnsi" w:cs="Arial"/>
          <w:sz w:val="20"/>
          <w:szCs w:val="20"/>
        </w:rPr>
        <w:t>Coinfecções</w:t>
      </w:r>
      <w:proofErr w:type="spellEnd"/>
      <w:r w:rsidRPr="00E3326B">
        <w:rPr>
          <w:rFonts w:asciiTheme="minorHAnsi" w:hAnsiTheme="minorHAnsi" w:cs="Arial"/>
          <w:sz w:val="20"/>
          <w:szCs w:val="20"/>
        </w:rPr>
        <w:t xml:space="preserve"> para pessoas vivendo com HIV-AIDS atendidos no Sistema Único de Saúde (SUS) do Tocantins, suprindo assim a demanda dos Serviços de Assistência Especializada (SAE)</w:t>
      </w:r>
      <w:proofErr w:type="gramStart"/>
      <w:r w:rsidRPr="00E3326B">
        <w:rPr>
          <w:rFonts w:asciiTheme="minorHAnsi" w:hAnsiTheme="minorHAnsi" w:cs="Arial"/>
          <w:sz w:val="20"/>
          <w:szCs w:val="20"/>
        </w:rPr>
        <w:t xml:space="preserve">  </w:t>
      </w:r>
      <w:proofErr w:type="gramEnd"/>
      <w:r w:rsidRPr="00E3326B">
        <w:rPr>
          <w:rFonts w:asciiTheme="minorHAnsi" w:hAnsiTheme="minorHAnsi" w:cs="Arial"/>
          <w:sz w:val="20"/>
          <w:szCs w:val="20"/>
        </w:rPr>
        <w:t>do Estado do Tocantins.</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highlight w:val="yellow"/>
        </w:rPr>
      </w:pPr>
      <w:r w:rsidRPr="00E3326B">
        <w:rPr>
          <w:rFonts w:asciiTheme="minorHAnsi" w:hAnsiTheme="minorHAnsi" w:cs="Arial"/>
          <w:sz w:val="20"/>
          <w:szCs w:val="20"/>
        </w:rPr>
        <w:t xml:space="preserve">As Infecções Oportunistas (IO) e </w:t>
      </w:r>
      <w:proofErr w:type="spellStart"/>
      <w:r w:rsidRPr="00E3326B">
        <w:rPr>
          <w:rFonts w:asciiTheme="minorHAnsi" w:hAnsiTheme="minorHAnsi" w:cs="Arial"/>
          <w:sz w:val="20"/>
          <w:szCs w:val="20"/>
        </w:rPr>
        <w:t>Coinfecções</w:t>
      </w:r>
      <w:proofErr w:type="spellEnd"/>
      <w:r w:rsidRPr="00E3326B">
        <w:rPr>
          <w:rFonts w:asciiTheme="minorHAnsi" w:hAnsiTheme="minorHAnsi" w:cs="Arial"/>
          <w:sz w:val="20"/>
          <w:szCs w:val="20"/>
        </w:rPr>
        <w:t xml:space="preserve"> se instalam quando há redução acentuada da imunidade em pacientes infectados pelo HIV ou com AIDS e constituem a principal causa de morbidade e de mortalidade entre estes indivíduos.</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sidRPr="00E3326B">
        <w:rPr>
          <w:rFonts w:asciiTheme="minorHAnsi" w:hAnsiTheme="minorHAnsi" w:cs="Arial"/>
          <w:sz w:val="20"/>
          <w:szCs w:val="20"/>
        </w:rPr>
        <w:t>Quando essas infecções não são evitadas por meio de profilaxias específicas, ou não são prontamente identificadas e tratadas sob pena de modificarem drasticamente o prognóstico desses indivíduos conduzem rapidamente para graves seqüelas e para o óbito independentemente do tratamento correto com antirretrovirais.</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sidRPr="00E3326B">
        <w:rPr>
          <w:rFonts w:asciiTheme="minorHAnsi" w:hAnsiTheme="minorHAnsi" w:cs="Arial"/>
          <w:sz w:val="20"/>
          <w:szCs w:val="20"/>
        </w:rPr>
        <w:t xml:space="preserve">O diagnóstico tardio desses casos favorece o aparecimento das infecções chamadas oportunistas e/ou </w:t>
      </w:r>
      <w:proofErr w:type="spellStart"/>
      <w:r w:rsidRPr="00E3326B">
        <w:rPr>
          <w:rFonts w:asciiTheme="minorHAnsi" w:hAnsiTheme="minorHAnsi" w:cs="Arial"/>
          <w:sz w:val="20"/>
          <w:szCs w:val="20"/>
        </w:rPr>
        <w:t>coinfecções</w:t>
      </w:r>
      <w:proofErr w:type="spellEnd"/>
      <w:r w:rsidRPr="00E3326B">
        <w:rPr>
          <w:rFonts w:asciiTheme="minorHAnsi" w:hAnsiTheme="minorHAnsi" w:cs="Arial"/>
          <w:sz w:val="20"/>
          <w:szCs w:val="20"/>
        </w:rPr>
        <w:t xml:space="preserve">, que na maioria das vezes é o marcador principal para a busca do serviço e, conseqüentemente, o diagnóstico da AIDS. </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sidRPr="00E3326B">
        <w:rPr>
          <w:rFonts w:asciiTheme="minorHAnsi" w:hAnsiTheme="minorHAnsi" w:cs="Arial"/>
          <w:sz w:val="20"/>
          <w:szCs w:val="20"/>
        </w:rPr>
        <w:t xml:space="preserve">O que chama atenção da área técnica de DST, AIDS e Hepatites Virais é que parte dos diagnósticos da AIDS em adultos registrados em nosso Estado é </w:t>
      </w:r>
      <w:proofErr w:type="gramStart"/>
      <w:r w:rsidRPr="00E3326B">
        <w:rPr>
          <w:rFonts w:asciiTheme="minorHAnsi" w:hAnsiTheme="minorHAnsi" w:cs="Arial"/>
          <w:sz w:val="20"/>
          <w:szCs w:val="20"/>
        </w:rPr>
        <w:t>associado</w:t>
      </w:r>
      <w:proofErr w:type="gramEnd"/>
      <w:r w:rsidRPr="00E3326B">
        <w:rPr>
          <w:rFonts w:asciiTheme="minorHAnsi" w:hAnsiTheme="minorHAnsi" w:cs="Arial"/>
          <w:sz w:val="20"/>
          <w:szCs w:val="20"/>
        </w:rPr>
        <w:t xml:space="preserve"> a agravos oportunistas que comprometem a situação geral da saúde destes pacientes. </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sidRPr="00E3326B">
        <w:rPr>
          <w:rFonts w:asciiTheme="minorHAnsi" w:hAnsiTheme="minorHAnsi" w:cs="Arial"/>
          <w:sz w:val="20"/>
          <w:szCs w:val="20"/>
        </w:rPr>
        <w:t xml:space="preserve">Dessa forma, é de suma importância a aquisição de medicamentos que visem </w:t>
      </w:r>
      <w:proofErr w:type="gramStart"/>
      <w:r w:rsidRPr="00E3326B">
        <w:rPr>
          <w:rFonts w:asciiTheme="minorHAnsi" w:hAnsiTheme="minorHAnsi" w:cs="Arial"/>
          <w:sz w:val="20"/>
          <w:szCs w:val="20"/>
        </w:rPr>
        <w:t>a</w:t>
      </w:r>
      <w:proofErr w:type="gramEnd"/>
      <w:r w:rsidRPr="00E3326B">
        <w:rPr>
          <w:rFonts w:asciiTheme="minorHAnsi" w:hAnsiTheme="minorHAnsi" w:cs="Arial"/>
          <w:sz w:val="20"/>
          <w:szCs w:val="20"/>
        </w:rPr>
        <w:t xml:space="preserve"> profilaxia destes agravos em pacientes infectados pelo HIV ou já diagnosticados com AIDS, além de garantia dos medicamentos em quantidade suficientes para o tratamento quando diagnosticadas estas infecções.</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sidRPr="00E3326B">
        <w:rPr>
          <w:rFonts w:asciiTheme="minorHAnsi" w:hAnsiTheme="minorHAnsi" w:cs="Arial"/>
          <w:sz w:val="20"/>
          <w:szCs w:val="20"/>
        </w:rPr>
        <w:t xml:space="preserve">O estado do Tocantins tem apresentado um aumento considerável no número de novos casos de AIDS em adultos, segundo dados do Sistema de Informação de Agravos de Notificação – SINAN. No ano de 2015, o Estado apresentou registro de 114 novos casos, o que significa aproximadamente 7,61 casos em cada 100 mil habitantes. Em 2016 (janeiro </w:t>
      </w:r>
      <w:proofErr w:type="gramStart"/>
      <w:r w:rsidRPr="00E3326B">
        <w:rPr>
          <w:rFonts w:asciiTheme="minorHAnsi" w:hAnsiTheme="minorHAnsi" w:cs="Arial"/>
          <w:sz w:val="20"/>
          <w:szCs w:val="20"/>
        </w:rPr>
        <w:t>à</w:t>
      </w:r>
      <w:proofErr w:type="gramEnd"/>
      <w:r w:rsidRPr="00E3326B">
        <w:rPr>
          <w:rFonts w:asciiTheme="minorHAnsi" w:hAnsiTheme="minorHAnsi" w:cs="Arial"/>
          <w:sz w:val="20"/>
          <w:szCs w:val="20"/>
        </w:rPr>
        <w:t xml:space="preserve"> dezembro) este valor corresponde a 5,94 casos em cada 100 mil habitantes (90 novos casos registrados). De 2007 a 2016 já foram notificados 1.311 casos de AIDS em adultos residentes no Tocantins.</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sidRPr="00E3326B">
        <w:rPr>
          <w:rFonts w:asciiTheme="minorHAnsi" w:hAnsiTheme="minorHAnsi" w:cs="Arial"/>
          <w:sz w:val="20"/>
          <w:szCs w:val="20"/>
        </w:rPr>
        <w:t xml:space="preserve">Frise-se ainda que os quantitativos solicitados </w:t>
      </w:r>
      <w:proofErr w:type="gramStart"/>
      <w:r w:rsidRPr="00E3326B">
        <w:rPr>
          <w:rFonts w:asciiTheme="minorHAnsi" w:hAnsiTheme="minorHAnsi" w:cs="Arial"/>
          <w:sz w:val="20"/>
          <w:szCs w:val="20"/>
        </w:rPr>
        <w:t>foram</w:t>
      </w:r>
      <w:proofErr w:type="gramEnd"/>
      <w:r w:rsidRPr="00E3326B">
        <w:rPr>
          <w:rFonts w:asciiTheme="minorHAnsi" w:hAnsiTheme="minorHAnsi" w:cs="Arial"/>
          <w:sz w:val="20"/>
          <w:szCs w:val="20"/>
        </w:rPr>
        <w:t xml:space="preserve"> baseados no numero de pacientes atendidos em 2016 e na estimativa de pacientes para 2017, conforme planilha   às Fls. 29 e 30 dos autos. </w:t>
      </w:r>
    </w:p>
    <w:p w:rsidR="00E3326B" w:rsidRPr="00E3326B" w:rsidRDefault="00E3326B" w:rsidP="00E3326B">
      <w:pPr>
        <w:spacing w:after="0" w:line="240" w:lineRule="auto"/>
        <w:jc w:val="both"/>
        <w:rPr>
          <w:rFonts w:asciiTheme="minorHAnsi" w:hAnsiTheme="minorHAnsi" w:cs="Arial"/>
          <w:sz w:val="20"/>
          <w:szCs w:val="20"/>
        </w:rPr>
      </w:pPr>
    </w:p>
    <w:p w:rsidR="00E3326B" w:rsidRPr="00E3326B" w:rsidRDefault="00E3326B" w:rsidP="00E3326B">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Arial"/>
          <w:b/>
          <w:sz w:val="20"/>
          <w:szCs w:val="20"/>
        </w:rPr>
      </w:pPr>
      <w:r w:rsidRPr="00E3326B">
        <w:rPr>
          <w:rFonts w:asciiTheme="minorHAnsi" w:hAnsiTheme="minorHAnsi" w:cs="Arial"/>
          <w:b/>
          <w:sz w:val="20"/>
          <w:szCs w:val="20"/>
        </w:rPr>
        <w:t>DOS PRODUTOS</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rPr>
      </w:pP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rPr>
      </w:pPr>
    </w:p>
    <w:p w:rsidR="00E3326B" w:rsidRPr="00E3326B" w:rsidRDefault="00E3326B" w:rsidP="00E3326B">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3.1. </w:t>
      </w:r>
      <w:r w:rsidRPr="00E3326B">
        <w:rPr>
          <w:rFonts w:asciiTheme="minorHAnsi" w:hAnsiTheme="minorHAnsi" w:cs="Arial"/>
          <w:b/>
          <w:bCs/>
          <w:sz w:val="20"/>
          <w:szCs w:val="20"/>
        </w:rPr>
        <w:t>DAS ESPECIFICAÇÕES DOS PRODUTOS</w:t>
      </w:r>
      <w:r w:rsidRPr="00E3326B">
        <w:rPr>
          <w:rFonts w:asciiTheme="minorHAnsi" w:hAnsiTheme="minorHAnsi" w:cs="Arial"/>
          <w:sz w:val="20"/>
          <w:szCs w:val="20"/>
        </w:rPr>
        <w:tab/>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Pr="00E3326B">
        <w:rPr>
          <w:rFonts w:asciiTheme="minorHAnsi" w:hAnsiTheme="minorHAnsi" w:cs="Arial"/>
          <w:sz w:val="20"/>
          <w:szCs w:val="20"/>
        </w:rPr>
        <w:t>Os produtos (Medicamentos) a serem adquiridos possuem especificações técnicas</w:t>
      </w:r>
      <w:r>
        <w:rPr>
          <w:rFonts w:asciiTheme="minorHAnsi" w:hAnsiTheme="minorHAnsi" w:cs="Arial"/>
          <w:sz w:val="20"/>
          <w:szCs w:val="20"/>
        </w:rPr>
        <w:t xml:space="preserve"> conforme Anexo I</w:t>
      </w:r>
      <w:r w:rsidRPr="00E3326B">
        <w:rPr>
          <w:rFonts w:asciiTheme="minorHAnsi" w:hAnsiTheme="minorHAnsi" w:cs="Arial"/>
          <w:sz w:val="20"/>
          <w:szCs w:val="20"/>
        </w:rPr>
        <w:t>:</w:t>
      </w:r>
    </w:p>
    <w:p w:rsidR="008B09B1" w:rsidRDefault="008B09B1" w:rsidP="00E3326B">
      <w:pPr>
        <w:autoSpaceDE w:val="0"/>
        <w:autoSpaceDN w:val="0"/>
        <w:adjustRightInd w:val="0"/>
        <w:spacing w:after="0" w:line="240" w:lineRule="auto"/>
        <w:jc w:val="both"/>
        <w:rPr>
          <w:rFonts w:asciiTheme="minorHAnsi" w:hAnsiTheme="minorHAnsi" w:cs="Arial"/>
          <w:b/>
          <w:bCs/>
          <w:sz w:val="20"/>
          <w:szCs w:val="20"/>
        </w:rPr>
      </w:pPr>
    </w:p>
    <w:p w:rsidR="00E3326B" w:rsidRPr="00E3326B" w:rsidRDefault="00E3326B" w:rsidP="00E3326B">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3.2. </w:t>
      </w:r>
      <w:r w:rsidRPr="00E3326B">
        <w:rPr>
          <w:rFonts w:asciiTheme="minorHAnsi" w:hAnsiTheme="minorHAnsi" w:cs="Arial"/>
          <w:b/>
          <w:bCs/>
          <w:sz w:val="20"/>
          <w:szCs w:val="20"/>
        </w:rPr>
        <w:t>DAS MEDIDAS DOS PRODUTOS:</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3.2.1. </w:t>
      </w:r>
      <w:r w:rsidRPr="00E3326B">
        <w:rPr>
          <w:rFonts w:asciiTheme="minorHAnsi" w:hAnsiTheme="minorHAnsi" w:cs="Arial"/>
          <w:sz w:val="20"/>
          <w:szCs w:val="20"/>
        </w:rPr>
        <w:t>Não serão aceitas variações nos pesos dos produtos.</w:t>
      </w:r>
    </w:p>
    <w:p w:rsidR="008B09B1" w:rsidRDefault="008B09B1" w:rsidP="00E3326B">
      <w:pPr>
        <w:autoSpaceDE w:val="0"/>
        <w:autoSpaceDN w:val="0"/>
        <w:adjustRightInd w:val="0"/>
        <w:spacing w:after="0" w:line="240" w:lineRule="auto"/>
        <w:jc w:val="both"/>
        <w:rPr>
          <w:rFonts w:asciiTheme="minorHAnsi" w:hAnsiTheme="minorHAnsi" w:cs="Arial"/>
          <w:b/>
          <w:bCs/>
          <w:sz w:val="20"/>
          <w:szCs w:val="20"/>
        </w:rPr>
      </w:pPr>
    </w:p>
    <w:p w:rsidR="00E3326B" w:rsidRPr="00E3326B" w:rsidRDefault="00E3326B" w:rsidP="00E3326B">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3.3. </w:t>
      </w:r>
      <w:r w:rsidRPr="00E3326B">
        <w:rPr>
          <w:rFonts w:asciiTheme="minorHAnsi" w:hAnsiTheme="minorHAnsi" w:cs="Arial"/>
          <w:b/>
          <w:bCs/>
          <w:sz w:val="20"/>
          <w:szCs w:val="20"/>
        </w:rPr>
        <w:t>DA QUALIDADE DOS PRODUTOS:</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sidRPr="00E3326B">
        <w:rPr>
          <w:rFonts w:asciiTheme="minorHAnsi" w:hAnsiTheme="minorHAnsi" w:cs="Arial"/>
          <w:b/>
          <w:sz w:val="20"/>
          <w:szCs w:val="20"/>
        </w:rPr>
        <w:t>3.3.1.</w:t>
      </w:r>
      <w:r w:rsidRPr="00E3326B">
        <w:rPr>
          <w:rFonts w:asciiTheme="minorHAnsi" w:hAnsiTheme="minorHAnsi" w:cs="Arial"/>
          <w:sz w:val="20"/>
          <w:szCs w:val="20"/>
        </w:rPr>
        <w:t>Os produtos devem ser:</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3.3.1.1. </w:t>
      </w:r>
      <w:r w:rsidRPr="00E3326B">
        <w:rPr>
          <w:rFonts w:asciiTheme="minorHAnsi" w:hAnsiTheme="minorHAnsi" w:cs="Arial"/>
          <w:sz w:val="20"/>
          <w:szCs w:val="20"/>
        </w:rPr>
        <w:t xml:space="preserve"> De alta qualidade, com excelente acabamento, sem falhas ou quaisquer outras avarias;</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3.3.1.2. </w:t>
      </w:r>
      <w:r w:rsidRPr="00E3326B">
        <w:rPr>
          <w:rFonts w:asciiTheme="minorHAnsi" w:hAnsiTheme="minorHAnsi" w:cs="Arial"/>
          <w:sz w:val="20"/>
          <w:szCs w:val="20"/>
        </w:rPr>
        <w:t xml:space="preserve">  De excelência resistência e de modo a proporcionar segurança ao usuário;</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3.3.2.3. </w:t>
      </w:r>
      <w:r w:rsidRPr="00E3326B">
        <w:rPr>
          <w:rFonts w:asciiTheme="minorHAnsi" w:hAnsiTheme="minorHAnsi" w:cs="Arial"/>
          <w:sz w:val="20"/>
          <w:szCs w:val="20"/>
        </w:rPr>
        <w:t>Entregues obedecendo rigorosamente as clausulas do Edital e seus anexos.</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3.3.1.4. </w:t>
      </w:r>
      <w:r w:rsidRPr="00E3326B">
        <w:rPr>
          <w:rFonts w:asciiTheme="minorHAnsi" w:hAnsiTheme="minorHAnsi" w:cs="Arial"/>
          <w:sz w:val="20"/>
          <w:szCs w:val="20"/>
        </w:rPr>
        <w:t>Entregues acondicionados, sempre que possível, em embalagens lacradas individualmente, identificados, e em perfeitas condições de armazenagem.</w:t>
      </w:r>
    </w:p>
    <w:p w:rsidR="00E3326B" w:rsidRPr="00E3326B" w:rsidRDefault="00E3326B" w:rsidP="00E3326B">
      <w:pPr>
        <w:autoSpaceDE w:val="0"/>
        <w:autoSpaceDN w:val="0"/>
        <w:adjustRightInd w:val="0"/>
        <w:spacing w:after="0" w:line="240" w:lineRule="auto"/>
        <w:jc w:val="both"/>
        <w:rPr>
          <w:rFonts w:asciiTheme="minorHAnsi" w:hAnsiTheme="minorHAnsi" w:cs="Arial"/>
          <w:b/>
          <w:sz w:val="20"/>
          <w:szCs w:val="20"/>
        </w:rPr>
      </w:pPr>
      <w:r w:rsidRPr="00E3326B">
        <w:rPr>
          <w:rFonts w:asciiTheme="minorHAnsi" w:hAnsiTheme="minorHAnsi" w:cs="Arial"/>
          <w:b/>
          <w:sz w:val="20"/>
          <w:szCs w:val="20"/>
        </w:rPr>
        <w:t>3.3.2.</w:t>
      </w:r>
      <w:r w:rsidRPr="00E3326B">
        <w:rPr>
          <w:rFonts w:asciiTheme="minorHAnsi" w:hAnsiTheme="minorHAnsi" w:cs="Arial"/>
          <w:sz w:val="20"/>
          <w:szCs w:val="20"/>
        </w:rPr>
        <w:t>Produtos contendo baixa qualidade, em desacordo com o Edital e seus anexos ou com a legislação vigente aplicada, serão rejeitados pela SES/TO.</w:t>
      </w:r>
    </w:p>
    <w:p w:rsidR="008B09B1" w:rsidRDefault="008B09B1" w:rsidP="00E3326B">
      <w:pPr>
        <w:autoSpaceDE w:val="0"/>
        <w:autoSpaceDN w:val="0"/>
        <w:adjustRightInd w:val="0"/>
        <w:spacing w:after="0" w:line="240" w:lineRule="auto"/>
        <w:jc w:val="both"/>
        <w:rPr>
          <w:rFonts w:asciiTheme="minorHAnsi" w:hAnsiTheme="minorHAnsi" w:cs="Arial"/>
          <w:b/>
          <w:bCs/>
          <w:sz w:val="20"/>
          <w:szCs w:val="20"/>
        </w:rPr>
      </w:pPr>
    </w:p>
    <w:p w:rsidR="00E3326B" w:rsidRPr="00E3326B" w:rsidRDefault="00E3326B" w:rsidP="00E3326B">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3.4. </w:t>
      </w:r>
      <w:r w:rsidRPr="00E3326B">
        <w:rPr>
          <w:rFonts w:asciiTheme="minorHAnsi" w:hAnsiTheme="minorHAnsi" w:cs="Arial"/>
          <w:b/>
          <w:bCs/>
          <w:sz w:val="20"/>
          <w:szCs w:val="20"/>
        </w:rPr>
        <w:t>DA IDENTIFICAÇÃO DOS PRODUTOS:</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Pr="00E3326B">
        <w:rPr>
          <w:rFonts w:asciiTheme="minorHAnsi" w:hAnsiTheme="minorHAnsi" w:cs="Arial"/>
          <w:sz w:val="20"/>
          <w:szCs w:val="20"/>
        </w:rPr>
        <w:t>Os produtos fornecidos deverão possuir embalagem, contendo:</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3.4.1.1. </w:t>
      </w:r>
      <w:r w:rsidRPr="00E3326B">
        <w:rPr>
          <w:rFonts w:asciiTheme="minorHAnsi" w:hAnsiTheme="minorHAnsi" w:cs="Arial"/>
          <w:sz w:val="20"/>
          <w:szCs w:val="20"/>
        </w:rPr>
        <w:t xml:space="preserve"> Nome e </w:t>
      </w:r>
      <w:r w:rsidRPr="00E3326B">
        <w:rPr>
          <w:rFonts w:asciiTheme="minorHAnsi" w:hAnsiTheme="minorHAnsi" w:cs="Arial"/>
          <w:color w:val="000000"/>
          <w:sz w:val="20"/>
          <w:szCs w:val="20"/>
        </w:rPr>
        <w:t xml:space="preserve">sitio eletrônico </w:t>
      </w:r>
      <w:r w:rsidRPr="00E3326B">
        <w:rPr>
          <w:rFonts w:asciiTheme="minorHAnsi" w:hAnsiTheme="minorHAnsi" w:cs="Arial"/>
          <w:sz w:val="20"/>
          <w:szCs w:val="20"/>
        </w:rPr>
        <w:t>do fabricante;</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3.4.1.2. </w:t>
      </w:r>
      <w:r w:rsidRPr="00E3326B">
        <w:rPr>
          <w:rFonts w:asciiTheme="minorHAnsi" w:hAnsiTheme="minorHAnsi" w:cs="Arial"/>
          <w:sz w:val="20"/>
          <w:szCs w:val="20"/>
        </w:rPr>
        <w:t xml:space="preserve"> Data do término da validade;</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3.4.1.3. </w:t>
      </w:r>
      <w:r w:rsidRPr="00E3326B">
        <w:rPr>
          <w:rFonts w:asciiTheme="minorHAnsi" w:hAnsiTheme="minorHAnsi" w:cs="Arial"/>
          <w:sz w:val="20"/>
          <w:szCs w:val="20"/>
        </w:rPr>
        <w:t xml:space="preserve"> Lote e data de fabricação;</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3.4.1.4. </w:t>
      </w:r>
      <w:r w:rsidRPr="00E3326B">
        <w:rPr>
          <w:rFonts w:asciiTheme="minorHAnsi" w:hAnsiTheme="minorHAnsi" w:cs="Arial"/>
          <w:sz w:val="20"/>
          <w:szCs w:val="20"/>
        </w:rPr>
        <w:t xml:space="preserve"> Embalagem primária do produto deverá ser isenta de Código de Barras;</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3.4.1.5. </w:t>
      </w:r>
      <w:r w:rsidRPr="00E3326B">
        <w:rPr>
          <w:rFonts w:asciiTheme="minorHAnsi" w:hAnsiTheme="minorHAnsi" w:cs="Arial"/>
          <w:sz w:val="20"/>
          <w:szCs w:val="20"/>
        </w:rPr>
        <w:t xml:space="preserve"> Conter impressa em seu rotulo a frase “</w:t>
      </w:r>
      <w:r w:rsidRPr="00E3326B">
        <w:rPr>
          <w:rFonts w:asciiTheme="minorHAnsi" w:hAnsiTheme="minorHAnsi" w:cs="Arial"/>
          <w:b/>
          <w:sz w:val="20"/>
          <w:szCs w:val="20"/>
        </w:rPr>
        <w:t>VENDA PROIBIDA</w:t>
      </w:r>
      <w:r w:rsidRPr="00E3326B">
        <w:rPr>
          <w:rFonts w:asciiTheme="minorHAnsi" w:hAnsiTheme="minorHAnsi" w:cs="Arial"/>
          <w:sz w:val="20"/>
          <w:szCs w:val="20"/>
        </w:rPr>
        <w:t xml:space="preserve">” de forma indelével.  </w:t>
      </w:r>
    </w:p>
    <w:p w:rsidR="008B09B1" w:rsidRDefault="008B09B1" w:rsidP="00E3326B">
      <w:pPr>
        <w:autoSpaceDE w:val="0"/>
        <w:autoSpaceDN w:val="0"/>
        <w:adjustRightInd w:val="0"/>
        <w:spacing w:after="0" w:line="240" w:lineRule="auto"/>
        <w:jc w:val="both"/>
        <w:rPr>
          <w:rFonts w:asciiTheme="minorHAnsi" w:hAnsiTheme="minorHAnsi" w:cs="Arial"/>
          <w:b/>
          <w:bCs/>
          <w:sz w:val="20"/>
          <w:szCs w:val="20"/>
        </w:rPr>
      </w:pPr>
    </w:p>
    <w:p w:rsidR="00E3326B" w:rsidRPr="00E3326B" w:rsidRDefault="00E3326B" w:rsidP="00E3326B">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3.5. </w:t>
      </w:r>
      <w:r w:rsidRPr="00E3326B">
        <w:rPr>
          <w:rFonts w:asciiTheme="minorHAnsi" w:hAnsiTheme="minorHAnsi" w:cs="Arial"/>
          <w:b/>
          <w:bCs/>
          <w:sz w:val="20"/>
          <w:szCs w:val="20"/>
        </w:rPr>
        <w:t>DA GARANTIA DOS PRODUTOS:</w:t>
      </w:r>
    </w:p>
    <w:p w:rsidR="00E3326B" w:rsidRPr="00E3326B" w:rsidRDefault="00E3326B" w:rsidP="00E3326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3.5.1. </w:t>
      </w:r>
      <w:r w:rsidRPr="00E3326B">
        <w:rPr>
          <w:rFonts w:asciiTheme="minorHAnsi" w:hAnsiTheme="minorHAnsi" w:cs="Arial"/>
          <w:color w:val="000000"/>
          <w:sz w:val="20"/>
          <w:szCs w:val="20"/>
        </w:rPr>
        <w:t xml:space="preserve">Os produtos devem ter a </w:t>
      </w:r>
      <w:r w:rsidRPr="00E3326B">
        <w:rPr>
          <w:rFonts w:asciiTheme="minorHAnsi" w:hAnsiTheme="minorHAnsi" w:cs="Arial"/>
          <w:b/>
          <w:color w:val="000000"/>
          <w:sz w:val="20"/>
          <w:szCs w:val="20"/>
        </w:rPr>
        <w:t>validade mínima de 15</w:t>
      </w:r>
      <w:r w:rsidRPr="00E3326B">
        <w:rPr>
          <w:rFonts w:asciiTheme="minorHAnsi" w:hAnsiTheme="minorHAnsi" w:cs="Arial"/>
          <w:b/>
          <w:bCs/>
          <w:color w:val="000000"/>
          <w:sz w:val="20"/>
          <w:szCs w:val="20"/>
        </w:rPr>
        <w:t xml:space="preserve"> (quinze) meses</w:t>
      </w:r>
      <w:r w:rsidRPr="00E3326B">
        <w:rPr>
          <w:rFonts w:asciiTheme="minorHAnsi" w:hAnsiTheme="minorHAnsi" w:cs="Arial"/>
          <w:color w:val="000000"/>
          <w:sz w:val="20"/>
          <w:szCs w:val="20"/>
        </w:rPr>
        <w:t>contados do atesto da nota fiscal;</w:t>
      </w:r>
    </w:p>
    <w:p w:rsidR="00E3326B" w:rsidRPr="00E3326B" w:rsidRDefault="00E3326B" w:rsidP="00E3326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3.5.2. </w:t>
      </w:r>
      <w:r w:rsidRPr="00E3326B">
        <w:rPr>
          <w:rFonts w:asciiTheme="minorHAnsi" w:hAnsiTheme="minorHAnsi" w:cs="Arial"/>
          <w:color w:val="000000"/>
          <w:sz w:val="20"/>
          <w:szCs w:val="20"/>
        </w:rPr>
        <w:t>A CONTRATADA fica obrigada a manter a garantia/validade dos produtos exigida no Edital e seus anexos, sob pena de sofrer as sanções legais aplicáveis, além de ser obrigado a reparar os prejuízos que causar a SES/TO ou a terceiros decorrentes destes eventos (garantia/validade).</w:t>
      </w:r>
    </w:p>
    <w:p w:rsidR="00E3326B" w:rsidRPr="00E3326B" w:rsidRDefault="00E3326B" w:rsidP="00E3326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3.5.3. </w:t>
      </w:r>
      <w:r w:rsidRPr="00E3326B">
        <w:rPr>
          <w:rFonts w:asciiTheme="minorHAnsi" w:hAnsiTheme="minorHAnsi" w:cs="Arial"/>
          <w:sz w:val="20"/>
          <w:szCs w:val="20"/>
        </w:rPr>
        <w:t xml:space="preserve">Durante o período de validade dos produtos, a </w:t>
      </w:r>
      <w:r w:rsidRPr="00E3326B">
        <w:rPr>
          <w:rFonts w:asciiTheme="minorHAnsi" w:hAnsiTheme="minorHAnsi" w:cs="Arial"/>
          <w:color w:val="000000"/>
          <w:sz w:val="20"/>
          <w:szCs w:val="20"/>
        </w:rPr>
        <w:t xml:space="preserve">CONTRATADA deverá arcar com os custos concernentes a substituições em decorrência de defeitos de fabricação, transporte, avarias, embalagem ou armazenamento e outros, os quais devem ser realizados no prazo máximo de até </w:t>
      </w:r>
      <w:r w:rsidRPr="00E3326B">
        <w:rPr>
          <w:rFonts w:asciiTheme="minorHAnsi" w:hAnsiTheme="minorHAnsi" w:cs="Arial"/>
          <w:b/>
          <w:bCs/>
          <w:color w:val="000000"/>
          <w:sz w:val="20"/>
          <w:szCs w:val="20"/>
        </w:rPr>
        <w:t>05 (cinco) dias úteis</w:t>
      </w:r>
      <w:r w:rsidRPr="00E3326B">
        <w:rPr>
          <w:rFonts w:asciiTheme="minorHAnsi" w:hAnsiTheme="minorHAnsi" w:cs="Arial"/>
          <w:color w:val="000000"/>
          <w:sz w:val="20"/>
          <w:szCs w:val="20"/>
        </w:rPr>
        <w:t>contados da notificação da SES/TO.</w:t>
      </w:r>
    </w:p>
    <w:p w:rsidR="008B09B1" w:rsidRDefault="008B09B1" w:rsidP="00E3326B">
      <w:pPr>
        <w:autoSpaceDE w:val="0"/>
        <w:autoSpaceDN w:val="0"/>
        <w:adjustRightInd w:val="0"/>
        <w:spacing w:after="0" w:line="240" w:lineRule="auto"/>
        <w:jc w:val="both"/>
        <w:rPr>
          <w:rFonts w:asciiTheme="minorHAnsi" w:hAnsiTheme="minorHAnsi" w:cs="Arial"/>
          <w:b/>
          <w:bCs/>
          <w:sz w:val="20"/>
          <w:szCs w:val="20"/>
        </w:rPr>
      </w:pPr>
    </w:p>
    <w:p w:rsidR="00E3326B" w:rsidRPr="00E3326B" w:rsidRDefault="00E3326B" w:rsidP="00E3326B">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3.6. </w:t>
      </w:r>
      <w:r w:rsidRPr="00E3326B">
        <w:rPr>
          <w:rFonts w:asciiTheme="minorHAnsi" w:hAnsiTheme="minorHAnsi" w:cs="Arial"/>
          <w:b/>
          <w:bCs/>
          <w:sz w:val="20"/>
          <w:szCs w:val="20"/>
        </w:rPr>
        <w:t>DO CRITÉRIO DE JULGAMENTO DAS PROPOSTAS</w:t>
      </w:r>
    </w:p>
    <w:p w:rsidR="00E3326B" w:rsidRPr="00E3326B" w:rsidRDefault="00E3326B" w:rsidP="00E3326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3.6.1. </w:t>
      </w:r>
      <w:r w:rsidRPr="00E3326B">
        <w:rPr>
          <w:rFonts w:asciiTheme="minorHAnsi" w:hAnsiTheme="minorHAnsi" w:cs="Arial"/>
          <w:color w:val="000000"/>
          <w:sz w:val="20"/>
          <w:szCs w:val="20"/>
        </w:rPr>
        <w:t>Para o julgamento das propostas será adotado o critério de menor preço por item;</w:t>
      </w:r>
    </w:p>
    <w:p w:rsidR="008B09B1" w:rsidRDefault="008B09B1" w:rsidP="00E3326B">
      <w:pPr>
        <w:autoSpaceDE w:val="0"/>
        <w:autoSpaceDN w:val="0"/>
        <w:adjustRightInd w:val="0"/>
        <w:spacing w:after="0" w:line="240" w:lineRule="auto"/>
        <w:jc w:val="both"/>
        <w:rPr>
          <w:rFonts w:asciiTheme="minorHAnsi" w:hAnsiTheme="minorHAnsi" w:cs="Arial"/>
          <w:b/>
          <w:bCs/>
          <w:sz w:val="20"/>
          <w:szCs w:val="20"/>
        </w:rPr>
      </w:pPr>
    </w:p>
    <w:p w:rsidR="00E3326B" w:rsidRPr="00E3326B" w:rsidRDefault="00E3326B" w:rsidP="00E3326B">
      <w:pPr>
        <w:autoSpaceDE w:val="0"/>
        <w:autoSpaceDN w:val="0"/>
        <w:adjustRightInd w:val="0"/>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3.7. </w:t>
      </w:r>
      <w:r w:rsidRPr="00E3326B">
        <w:rPr>
          <w:rFonts w:asciiTheme="minorHAnsi" w:hAnsiTheme="minorHAnsi" w:cs="Arial"/>
          <w:b/>
          <w:bCs/>
          <w:sz w:val="20"/>
          <w:szCs w:val="20"/>
        </w:rPr>
        <w:t>DA ADJUDICAÇÃO:</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3.7.1. </w:t>
      </w:r>
      <w:r w:rsidRPr="00E3326B">
        <w:rPr>
          <w:rFonts w:asciiTheme="minorHAnsi" w:hAnsiTheme="minorHAnsi" w:cs="Arial"/>
          <w:sz w:val="20"/>
          <w:szCs w:val="20"/>
        </w:rPr>
        <w:t>A adjudicação será por item.</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3.7.2. </w:t>
      </w:r>
      <w:r w:rsidRPr="00E3326B">
        <w:rPr>
          <w:rFonts w:asciiTheme="minorHAnsi" w:hAnsiTheme="minorHAnsi" w:cs="Arial"/>
          <w:sz w:val="20"/>
          <w:szCs w:val="20"/>
        </w:rPr>
        <w:t>Não se admitirá proposta de preços cujo valor ofertado para o item seja superior ao preço máximo que a SES/TO se dispõe a pagar.</w:t>
      </w:r>
    </w:p>
    <w:p w:rsidR="00E3326B" w:rsidRPr="00E3326B" w:rsidRDefault="00E3326B" w:rsidP="00E3326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E3326B" w:rsidRPr="00E3326B" w:rsidRDefault="00E3326B" w:rsidP="00E3326B">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Arial"/>
          <w:b/>
          <w:sz w:val="20"/>
          <w:szCs w:val="20"/>
        </w:rPr>
      </w:pPr>
      <w:r w:rsidRPr="00E3326B">
        <w:rPr>
          <w:rFonts w:asciiTheme="minorHAnsi" w:hAnsiTheme="minorHAnsi" w:cs="Arial"/>
          <w:b/>
          <w:sz w:val="20"/>
          <w:szCs w:val="20"/>
        </w:rPr>
        <w:t>DA QUALIFICAÇÃO TÉCNICA DOS LICITANTES</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color w:val="000000"/>
          <w:sz w:val="20"/>
          <w:szCs w:val="20"/>
        </w:rPr>
      </w:pPr>
    </w:p>
    <w:p w:rsidR="00E3326B" w:rsidRPr="00826A49" w:rsidRDefault="00E3326B" w:rsidP="00826A49">
      <w:pPr>
        <w:pStyle w:val="PargrafodaLista"/>
        <w:numPr>
          <w:ilvl w:val="1"/>
          <w:numId w:val="31"/>
        </w:numPr>
        <w:autoSpaceDE w:val="0"/>
        <w:autoSpaceDN w:val="0"/>
        <w:adjustRightInd w:val="0"/>
        <w:spacing w:after="0" w:line="240" w:lineRule="auto"/>
        <w:jc w:val="both"/>
        <w:rPr>
          <w:rFonts w:asciiTheme="minorHAnsi" w:hAnsiTheme="minorHAnsi" w:cs="Arial"/>
          <w:bCs/>
          <w:iCs/>
          <w:color w:val="000000"/>
          <w:sz w:val="20"/>
          <w:szCs w:val="20"/>
        </w:rPr>
      </w:pPr>
      <w:r w:rsidRPr="00826A49">
        <w:rPr>
          <w:rFonts w:asciiTheme="minorHAnsi" w:hAnsiTheme="minorHAnsi" w:cs="Arial"/>
          <w:bCs/>
          <w:iCs/>
          <w:color w:val="000000"/>
          <w:sz w:val="20"/>
          <w:szCs w:val="20"/>
        </w:rPr>
        <w:t>As licitantes devem apresentar documentos técnicos</w:t>
      </w:r>
      <w:r w:rsidR="008B09B1" w:rsidRPr="00826A49">
        <w:rPr>
          <w:rFonts w:asciiTheme="minorHAnsi" w:hAnsiTheme="minorHAnsi" w:cs="Arial"/>
          <w:bCs/>
          <w:iCs/>
          <w:color w:val="000000"/>
          <w:sz w:val="20"/>
          <w:szCs w:val="20"/>
        </w:rPr>
        <w:t xml:space="preserve"> conforme item 13 do Edital</w:t>
      </w:r>
      <w:r w:rsidRPr="00826A49">
        <w:rPr>
          <w:rFonts w:asciiTheme="minorHAnsi" w:hAnsiTheme="minorHAnsi" w:cs="Arial"/>
          <w:bCs/>
          <w:iCs/>
          <w:color w:val="000000"/>
          <w:sz w:val="20"/>
          <w:szCs w:val="20"/>
        </w:rPr>
        <w:t>:</w:t>
      </w:r>
    </w:p>
    <w:p w:rsidR="00E3326B" w:rsidRPr="00E3326B" w:rsidRDefault="00E3326B" w:rsidP="00E3326B">
      <w:pPr>
        <w:autoSpaceDE w:val="0"/>
        <w:autoSpaceDN w:val="0"/>
        <w:adjustRightInd w:val="0"/>
        <w:spacing w:after="0" w:line="240" w:lineRule="auto"/>
        <w:jc w:val="both"/>
        <w:rPr>
          <w:rFonts w:asciiTheme="minorHAnsi" w:hAnsiTheme="minorHAnsi" w:cs="Arial"/>
          <w:color w:val="000000"/>
          <w:sz w:val="20"/>
          <w:szCs w:val="20"/>
        </w:rPr>
      </w:pPr>
    </w:p>
    <w:p w:rsidR="00E3326B" w:rsidRPr="00E3326B" w:rsidRDefault="00E3326B" w:rsidP="00E3326B">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Arial"/>
          <w:b/>
          <w:color w:val="000000"/>
          <w:sz w:val="20"/>
          <w:szCs w:val="20"/>
        </w:rPr>
      </w:pPr>
      <w:r w:rsidRPr="00E3326B">
        <w:rPr>
          <w:rFonts w:asciiTheme="minorHAnsi" w:hAnsiTheme="minorHAnsi" w:cs="Arial"/>
          <w:b/>
          <w:color w:val="000000"/>
          <w:sz w:val="20"/>
          <w:szCs w:val="20"/>
        </w:rPr>
        <w:t>DA PROPOSTA DE PREÇOS</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bCs/>
          <w:vanish/>
          <w:sz w:val="20"/>
          <w:szCs w:val="20"/>
        </w:rPr>
      </w:pPr>
    </w:p>
    <w:p w:rsidR="00E3326B" w:rsidRPr="000D65FF" w:rsidRDefault="000D65FF" w:rsidP="000D65FF">
      <w:pPr>
        <w:autoSpaceDE w:val="0"/>
        <w:autoSpaceDN w:val="0"/>
        <w:adjustRightInd w:val="0"/>
        <w:spacing w:after="0" w:line="240" w:lineRule="auto"/>
        <w:jc w:val="both"/>
        <w:rPr>
          <w:rFonts w:asciiTheme="minorHAnsi" w:eastAsia="Batang" w:hAnsiTheme="minorHAnsi" w:cs="Arial"/>
          <w:sz w:val="20"/>
          <w:szCs w:val="20"/>
        </w:rPr>
      </w:pPr>
      <w:r w:rsidRPr="000D65FF">
        <w:rPr>
          <w:rFonts w:asciiTheme="minorHAnsi" w:eastAsia="Batang" w:hAnsiTheme="minorHAnsi" w:cs="Arial"/>
          <w:b/>
          <w:bCs/>
          <w:sz w:val="20"/>
          <w:szCs w:val="20"/>
        </w:rPr>
        <w:t>5.1.</w:t>
      </w:r>
      <w:r w:rsidR="00826A49">
        <w:rPr>
          <w:rFonts w:asciiTheme="minorHAnsi" w:eastAsia="Batang" w:hAnsiTheme="minorHAnsi" w:cs="Arial"/>
          <w:b/>
          <w:bCs/>
          <w:sz w:val="20"/>
          <w:szCs w:val="20"/>
        </w:rPr>
        <w:t xml:space="preserve"> </w:t>
      </w:r>
      <w:r w:rsidR="00E3326B" w:rsidRPr="000D65FF">
        <w:rPr>
          <w:rFonts w:asciiTheme="minorHAnsi" w:eastAsia="Batang" w:hAnsiTheme="minorHAnsi" w:cs="Arial"/>
          <w:bCs/>
          <w:sz w:val="20"/>
          <w:szCs w:val="20"/>
        </w:rPr>
        <w:t>Solicitação de troca de marca requerida pela vencedora será INDEFERIDA, devendo ser mantida a marca ofertada no Pregão;</w:t>
      </w:r>
    </w:p>
    <w:p w:rsidR="00E3326B" w:rsidRPr="000D65FF" w:rsidRDefault="000D65FF" w:rsidP="000D65FF">
      <w:pPr>
        <w:autoSpaceDE w:val="0"/>
        <w:autoSpaceDN w:val="0"/>
        <w:adjustRightInd w:val="0"/>
        <w:spacing w:after="0" w:line="240" w:lineRule="auto"/>
        <w:jc w:val="both"/>
        <w:rPr>
          <w:rFonts w:asciiTheme="minorHAnsi" w:hAnsiTheme="minorHAnsi" w:cs="Arial"/>
          <w:sz w:val="20"/>
          <w:szCs w:val="20"/>
        </w:rPr>
      </w:pPr>
      <w:r w:rsidRPr="000D65FF">
        <w:rPr>
          <w:rFonts w:asciiTheme="minorHAnsi" w:hAnsiTheme="minorHAnsi" w:cs="Arial"/>
          <w:b/>
          <w:sz w:val="20"/>
          <w:szCs w:val="20"/>
        </w:rPr>
        <w:t>5.2.</w:t>
      </w:r>
      <w:r w:rsidR="00826A49">
        <w:rPr>
          <w:rFonts w:asciiTheme="minorHAnsi" w:hAnsiTheme="minorHAnsi" w:cs="Arial"/>
          <w:b/>
          <w:sz w:val="20"/>
          <w:szCs w:val="20"/>
        </w:rPr>
        <w:t xml:space="preserve"> </w:t>
      </w:r>
      <w:r w:rsidR="00E3326B" w:rsidRPr="000D65FF">
        <w:rPr>
          <w:rFonts w:asciiTheme="minorHAnsi" w:hAnsiTheme="minorHAnsi" w:cs="Arial"/>
          <w:sz w:val="20"/>
          <w:szCs w:val="20"/>
        </w:rPr>
        <w:t xml:space="preserve">As empresas que apresentarem proposta para medicamento que conste do rol de produtos divulgado pela Câmara de Regulação do Mercado de Medicamentos deverão apresentar o preço </w:t>
      </w:r>
      <w:proofErr w:type="gramStart"/>
      <w:r w:rsidR="00E3326B" w:rsidRPr="000D65FF">
        <w:rPr>
          <w:rFonts w:asciiTheme="minorHAnsi" w:hAnsiTheme="minorHAnsi" w:cs="Arial"/>
          <w:sz w:val="20"/>
          <w:szCs w:val="20"/>
        </w:rPr>
        <w:t>aplicado</w:t>
      </w:r>
      <w:proofErr w:type="gramEnd"/>
      <w:r w:rsidR="00E3326B" w:rsidRPr="000D65FF">
        <w:rPr>
          <w:rFonts w:asciiTheme="minorHAnsi" w:hAnsiTheme="minorHAnsi" w:cs="Arial"/>
          <w:sz w:val="20"/>
          <w:szCs w:val="20"/>
        </w:rPr>
        <w:t xml:space="preserve"> o coeficiente de adequação de Preços-CAP conforme Resolução CMED nº 4 de 18 de dezembro de 2006;</w:t>
      </w:r>
    </w:p>
    <w:p w:rsidR="00E3326B" w:rsidRPr="000D65FF" w:rsidRDefault="000D65FF" w:rsidP="000D65FF">
      <w:pPr>
        <w:autoSpaceDE w:val="0"/>
        <w:autoSpaceDN w:val="0"/>
        <w:adjustRightInd w:val="0"/>
        <w:spacing w:after="0" w:line="240" w:lineRule="auto"/>
        <w:jc w:val="both"/>
        <w:rPr>
          <w:rFonts w:asciiTheme="minorHAnsi" w:hAnsiTheme="minorHAnsi" w:cs="Arial"/>
          <w:sz w:val="20"/>
          <w:szCs w:val="20"/>
        </w:rPr>
      </w:pPr>
      <w:r w:rsidRPr="000D65FF">
        <w:rPr>
          <w:rFonts w:asciiTheme="minorHAnsi" w:hAnsiTheme="minorHAnsi" w:cs="Arial"/>
          <w:b/>
          <w:sz w:val="20"/>
          <w:szCs w:val="20"/>
        </w:rPr>
        <w:t>5.3.</w:t>
      </w:r>
      <w:r w:rsidR="00826A49">
        <w:rPr>
          <w:rFonts w:asciiTheme="minorHAnsi" w:hAnsiTheme="minorHAnsi" w:cs="Arial"/>
          <w:b/>
          <w:sz w:val="20"/>
          <w:szCs w:val="20"/>
        </w:rPr>
        <w:t xml:space="preserve"> </w:t>
      </w:r>
      <w:r w:rsidR="00E3326B" w:rsidRPr="000D65FF">
        <w:rPr>
          <w:rFonts w:asciiTheme="minorHAnsi" w:hAnsiTheme="minorHAnsi" w:cs="Arial"/>
          <w:sz w:val="20"/>
          <w:szCs w:val="20"/>
        </w:rPr>
        <w:t>A aquisição destes medicamentos rege-se pela legislação da Câmara de Regulação de Medicamentos – CMED/ANVISA, naquilo que couber, sendo necessário respeitar o preço teto máximo estabelecido na Tabela CMED para aquisições públicas de medicamentos ofertados/cotados, inclusive quanto à marca ofertada;</w:t>
      </w:r>
    </w:p>
    <w:p w:rsidR="00E3326B" w:rsidRPr="000D65FF" w:rsidRDefault="000D65FF" w:rsidP="000D65FF">
      <w:pPr>
        <w:autoSpaceDE w:val="0"/>
        <w:autoSpaceDN w:val="0"/>
        <w:adjustRightInd w:val="0"/>
        <w:spacing w:after="0" w:line="240" w:lineRule="auto"/>
        <w:jc w:val="both"/>
        <w:rPr>
          <w:rFonts w:asciiTheme="minorHAnsi" w:hAnsiTheme="minorHAnsi" w:cs="Arial"/>
          <w:sz w:val="20"/>
          <w:szCs w:val="20"/>
        </w:rPr>
      </w:pPr>
      <w:r w:rsidRPr="000D65FF">
        <w:rPr>
          <w:rFonts w:asciiTheme="minorHAnsi" w:hAnsiTheme="minorHAnsi" w:cs="Arial"/>
          <w:b/>
          <w:sz w:val="20"/>
          <w:szCs w:val="20"/>
        </w:rPr>
        <w:t>5.4.</w:t>
      </w:r>
      <w:r w:rsidR="00826A49">
        <w:rPr>
          <w:rFonts w:asciiTheme="minorHAnsi" w:hAnsiTheme="minorHAnsi" w:cs="Arial"/>
          <w:b/>
          <w:sz w:val="20"/>
          <w:szCs w:val="20"/>
        </w:rPr>
        <w:t xml:space="preserve"> </w:t>
      </w:r>
      <w:r w:rsidR="00E3326B" w:rsidRPr="000D65FF">
        <w:rPr>
          <w:rFonts w:asciiTheme="minorHAnsi" w:hAnsiTheme="minorHAnsi" w:cs="Arial"/>
          <w:sz w:val="20"/>
          <w:szCs w:val="20"/>
        </w:rPr>
        <w:t xml:space="preserve">As empresas que cotarem em desacordo com as normas gerais da Tabela CMED serão denunciadas para o Ministério Público Federal e Estadual, para as medidas judiciais cabíveis, nos termos da Nota Técnica </w:t>
      </w:r>
      <w:r w:rsidR="00E3326B" w:rsidRPr="000D65FF">
        <w:rPr>
          <w:rFonts w:asciiTheme="minorHAnsi" w:hAnsiTheme="minorHAnsi" w:cs="Arial"/>
          <w:sz w:val="20"/>
          <w:szCs w:val="20"/>
        </w:rPr>
        <w:lastRenderedPageBreak/>
        <w:t>nº 17/2012/DAF/SCTIE/MS embasada pelo Acórdão Nº 140/2012 - TCU – Plenário, de 1º de fevereiro de 2012.</w:t>
      </w:r>
    </w:p>
    <w:p w:rsidR="00E3326B" w:rsidRPr="00E3326B" w:rsidRDefault="00E3326B" w:rsidP="00E3326B">
      <w:pPr>
        <w:autoSpaceDE w:val="0"/>
        <w:autoSpaceDN w:val="0"/>
        <w:adjustRightInd w:val="0"/>
        <w:spacing w:after="0" w:line="240" w:lineRule="auto"/>
        <w:jc w:val="both"/>
        <w:rPr>
          <w:rFonts w:asciiTheme="minorHAnsi" w:hAnsiTheme="minorHAnsi" w:cs="Arial"/>
          <w:sz w:val="20"/>
          <w:szCs w:val="20"/>
        </w:rPr>
      </w:pPr>
    </w:p>
    <w:p w:rsidR="00E3326B" w:rsidRPr="00E3326B" w:rsidRDefault="00E3326B" w:rsidP="00E3326B">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Arial"/>
          <w:b/>
          <w:sz w:val="20"/>
          <w:szCs w:val="20"/>
        </w:rPr>
      </w:pPr>
      <w:r w:rsidRPr="00E3326B">
        <w:rPr>
          <w:rFonts w:asciiTheme="minorHAnsi" w:hAnsiTheme="minorHAnsi" w:cs="Arial"/>
          <w:b/>
          <w:sz w:val="20"/>
          <w:szCs w:val="20"/>
        </w:rPr>
        <w:t>DO PRAZO DE ENTREGA DOS PRODUTOS</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3326B" w:rsidRPr="005802D8" w:rsidRDefault="005802D8" w:rsidP="005802D8">
      <w:pPr>
        <w:autoSpaceDE w:val="0"/>
        <w:autoSpaceDN w:val="0"/>
        <w:adjustRightInd w:val="0"/>
        <w:spacing w:after="0" w:line="240" w:lineRule="auto"/>
        <w:jc w:val="both"/>
        <w:rPr>
          <w:rFonts w:asciiTheme="minorHAnsi" w:hAnsiTheme="minorHAnsi" w:cs="Arial"/>
          <w:color w:val="000000"/>
          <w:sz w:val="20"/>
          <w:szCs w:val="20"/>
        </w:rPr>
      </w:pPr>
      <w:r w:rsidRPr="005802D8">
        <w:rPr>
          <w:rFonts w:asciiTheme="minorHAnsi" w:hAnsiTheme="minorHAnsi" w:cs="Arial"/>
          <w:b/>
          <w:color w:val="000000"/>
          <w:sz w:val="20"/>
          <w:szCs w:val="20"/>
        </w:rPr>
        <w:t>6.1.</w:t>
      </w:r>
      <w:r w:rsidR="00826A49">
        <w:rPr>
          <w:rFonts w:asciiTheme="minorHAnsi" w:hAnsiTheme="minorHAnsi" w:cs="Arial"/>
          <w:b/>
          <w:color w:val="000000"/>
          <w:sz w:val="20"/>
          <w:szCs w:val="20"/>
        </w:rPr>
        <w:t xml:space="preserve"> </w:t>
      </w:r>
      <w:r w:rsidR="00E3326B" w:rsidRPr="005802D8">
        <w:rPr>
          <w:rFonts w:asciiTheme="minorHAnsi" w:hAnsiTheme="minorHAnsi" w:cs="Arial"/>
          <w:color w:val="000000"/>
          <w:sz w:val="20"/>
          <w:szCs w:val="20"/>
        </w:rPr>
        <w:t xml:space="preserve">A entrega deverá ser feita no prazo máximo de </w:t>
      </w:r>
      <w:r w:rsidR="00E3326B" w:rsidRPr="005802D8">
        <w:rPr>
          <w:rFonts w:asciiTheme="minorHAnsi" w:hAnsiTheme="minorHAnsi" w:cs="Arial"/>
          <w:b/>
          <w:bCs/>
          <w:color w:val="000000"/>
          <w:sz w:val="20"/>
          <w:szCs w:val="20"/>
        </w:rPr>
        <w:t>20 (vinte) dias corridos</w:t>
      </w:r>
      <w:r w:rsidR="00E3326B" w:rsidRPr="005802D8">
        <w:rPr>
          <w:rFonts w:asciiTheme="minorHAnsi" w:hAnsiTheme="minorHAnsi" w:cs="Arial"/>
          <w:color w:val="000000"/>
          <w:sz w:val="20"/>
          <w:szCs w:val="20"/>
        </w:rPr>
        <w:t xml:space="preserve">, de forma imediata e integral, em virtude do estoque atual encontra-se zerado, salvo, se por motivo justo, a CONTRATADA solicitar prorrogação de prazo, e este </w:t>
      </w:r>
      <w:proofErr w:type="gramStart"/>
      <w:r w:rsidR="00E3326B" w:rsidRPr="005802D8">
        <w:rPr>
          <w:rFonts w:asciiTheme="minorHAnsi" w:hAnsiTheme="minorHAnsi" w:cs="Arial"/>
          <w:color w:val="000000"/>
          <w:sz w:val="20"/>
          <w:szCs w:val="20"/>
        </w:rPr>
        <w:t>ser</w:t>
      </w:r>
      <w:proofErr w:type="gramEnd"/>
      <w:r w:rsidR="00E3326B" w:rsidRPr="005802D8">
        <w:rPr>
          <w:rFonts w:asciiTheme="minorHAnsi" w:hAnsiTheme="minorHAnsi" w:cs="Arial"/>
          <w:color w:val="000000"/>
          <w:sz w:val="20"/>
          <w:szCs w:val="20"/>
        </w:rPr>
        <w:t xml:space="preserve"> aceito pela </w:t>
      </w:r>
      <w:r w:rsidR="00E3326B" w:rsidRPr="005802D8">
        <w:rPr>
          <w:rFonts w:asciiTheme="minorHAnsi" w:eastAsia="Batang" w:hAnsiTheme="minorHAnsi" w:cs="Arial"/>
          <w:color w:val="000000"/>
          <w:sz w:val="20"/>
          <w:szCs w:val="20"/>
        </w:rPr>
        <w:t>CONTRATANTE</w:t>
      </w:r>
      <w:r w:rsidR="00E3326B" w:rsidRPr="005802D8">
        <w:rPr>
          <w:rFonts w:asciiTheme="minorHAnsi" w:hAnsiTheme="minorHAnsi" w:cs="Arial"/>
          <w:color w:val="000000"/>
          <w:sz w:val="20"/>
          <w:szCs w:val="20"/>
        </w:rPr>
        <w:t>;</w:t>
      </w:r>
    </w:p>
    <w:p w:rsidR="00E3326B" w:rsidRPr="005802D8" w:rsidRDefault="005802D8" w:rsidP="005802D8">
      <w:pPr>
        <w:autoSpaceDE w:val="0"/>
        <w:autoSpaceDN w:val="0"/>
        <w:adjustRightInd w:val="0"/>
        <w:spacing w:after="0" w:line="240" w:lineRule="auto"/>
        <w:jc w:val="both"/>
        <w:rPr>
          <w:rFonts w:asciiTheme="minorHAnsi" w:eastAsia="Batang" w:hAnsiTheme="minorHAnsi" w:cs="Arial"/>
          <w:sz w:val="20"/>
          <w:szCs w:val="20"/>
        </w:rPr>
      </w:pPr>
      <w:r w:rsidRPr="005802D8">
        <w:rPr>
          <w:rFonts w:asciiTheme="minorHAnsi" w:eastAsia="Batang" w:hAnsiTheme="minorHAnsi" w:cs="Arial"/>
          <w:b/>
          <w:color w:val="000000"/>
          <w:sz w:val="20"/>
          <w:szCs w:val="20"/>
        </w:rPr>
        <w:t>6.2.</w:t>
      </w:r>
      <w:r w:rsidR="00826A49">
        <w:rPr>
          <w:rFonts w:asciiTheme="minorHAnsi" w:eastAsia="Batang" w:hAnsiTheme="minorHAnsi" w:cs="Arial"/>
          <w:b/>
          <w:color w:val="000000"/>
          <w:sz w:val="20"/>
          <w:szCs w:val="20"/>
        </w:rPr>
        <w:t xml:space="preserve"> </w:t>
      </w:r>
      <w:r w:rsidR="00E3326B" w:rsidRPr="005802D8">
        <w:rPr>
          <w:rFonts w:asciiTheme="minorHAnsi" w:eastAsia="Batang" w:hAnsiTheme="minorHAnsi" w:cs="Arial"/>
          <w:color w:val="000000"/>
          <w:sz w:val="20"/>
          <w:szCs w:val="20"/>
        </w:rPr>
        <w:t>Se a CONTRATADA não cumprir o prazo de entrega ou recusar-se a retirar a Nota de Empenho, sem justificativa formal aceita pela CONTRATANTE, decairá do direito de fornecer os produtos adjudicados, sujeitando-se as penalidades previstas no Edital, sendo convo</w:t>
      </w:r>
      <w:r w:rsidR="00E3326B" w:rsidRPr="005802D8">
        <w:rPr>
          <w:rFonts w:asciiTheme="minorHAnsi" w:eastAsia="Batang" w:hAnsiTheme="minorHAnsi" w:cs="Arial"/>
          <w:sz w:val="20"/>
          <w:szCs w:val="20"/>
        </w:rPr>
        <w:t>cados os licitantes remanescentes, em ordem de classificação, para contratar com a SES/TO.</w:t>
      </w:r>
    </w:p>
    <w:p w:rsidR="00E3326B" w:rsidRPr="00E3326B" w:rsidRDefault="00E3326B" w:rsidP="00E3326B">
      <w:pPr>
        <w:pStyle w:val="PargrafodaLista"/>
        <w:autoSpaceDE w:val="0"/>
        <w:autoSpaceDN w:val="0"/>
        <w:adjustRightInd w:val="0"/>
        <w:spacing w:after="0" w:line="240" w:lineRule="auto"/>
        <w:ind w:left="1134"/>
        <w:jc w:val="both"/>
        <w:rPr>
          <w:rFonts w:asciiTheme="minorHAnsi" w:eastAsia="Batang" w:hAnsiTheme="minorHAnsi" w:cs="Arial"/>
          <w:sz w:val="20"/>
          <w:szCs w:val="20"/>
        </w:rPr>
      </w:pPr>
    </w:p>
    <w:p w:rsidR="00E3326B" w:rsidRPr="00E3326B" w:rsidRDefault="00E3326B" w:rsidP="00E3326B">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eastAsia="Batang" w:hAnsiTheme="minorHAnsi" w:cs="Arial"/>
          <w:b/>
          <w:sz w:val="20"/>
          <w:szCs w:val="20"/>
        </w:rPr>
      </w:pPr>
      <w:r w:rsidRPr="00E3326B">
        <w:rPr>
          <w:rFonts w:asciiTheme="minorHAnsi" w:eastAsia="Batang" w:hAnsiTheme="minorHAnsi" w:cs="Arial"/>
          <w:b/>
          <w:sz w:val="20"/>
          <w:szCs w:val="20"/>
        </w:rPr>
        <w:t>DO LOCAL DE ENTREGA DOS PRODUTOS</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3326B" w:rsidRPr="00826A49" w:rsidRDefault="00E3326B" w:rsidP="00826A49">
      <w:pPr>
        <w:pStyle w:val="PargrafodaLista"/>
        <w:numPr>
          <w:ilvl w:val="1"/>
          <w:numId w:val="31"/>
        </w:numPr>
        <w:autoSpaceDE w:val="0"/>
        <w:autoSpaceDN w:val="0"/>
        <w:adjustRightInd w:val="0"/>
        <w:spacing w:after="0" w:line="240" w:lineRule="auto"/>
        <w:jc w:val="both"/>
        <w:rPr>
          <w:rFonts w:asciiTheme="minorHAnsi" w:eastAsia="Batang" w:hAnsiTheme="minorHAnsi" w:cs="Arial"/>
          <w:color w:val="000000"/>
          <w:sz w:val="20"/>
          <w:szCs w:val="20"/>
        </w:rPr>
      </w:pPr>
      <w:r w:rsidRPr="00826A49">
        <w:rPr>
          <w:rFonts w:asciiTheme="minorHAnsi" w:eastAsia="Batang" w:hAnsiTheme="minorHAnsi" w:cs="Arial"/>
          <w:color w:val="000000"/>
          <w:sz w:val="20"/>
          <w:szCs w:val="20"/>
        </w:rPr>
        <w:t>O(s) produto(s) deve(m) ser entregue(s) na</w:t>
      </w:r>
      <w:r w:rsidRPr="00826A49">
        <w:rPr>
          <w:rFonts w:asciiTheme="minorHAnsi" w:hAnsiTheme="minorHAnsi" w:cs="Arial"/>
          <w:b/>
          <w:bCs/>
          <w:sz w:val="20"/>
          <w:szCs w:val="20"/>
        </w:rPr>
        <w:t xml:space="preserve"> Diretoria de Assistência Farmacêutica do Estado – Anexo III da Secretaria de Estado da Saúde – sito: Quadra 104 Norte, Av. LO-04, Lote 46,</w:t>
      </w:r>
      <w:r w:rsidRPr="00826A49">
        <w:rPr>
          <w:rFonts w:asciiTheme="minorHAnsi" w:eastAsia="Batang" w:hAnsiTheme="minorHAnsi" w:cs="Arial"/>
          <w:b/>
          <w:bCs/>
          <w:color w:val="000000"/>
          <w:sz w:val="20"/>
          <w:szCs w:val="20"/>
        </w:rPr>
        <w:t xml:space="preserve"> em Palmas – TO</w:t>
      </w:r>
      <w:r w:rsidRPr="00826A49">
        <w:rPr>
          <w:rFonts w:asciiTheme="minorHAnsi" w:eastAsia="Batang" w:hAnsiTheme="minorHAnsi" w:cs="Arial"/>
          <w:color w:val="000000"/>
          <w:sz w:val="20"/>
          <w:szCs w:val="20"/>
        </w:rPr>
        <w:t>, em dia e horário comercial</w:t>
      </w:r>
      <w:r w:rsidRPr="00826A49">
        <w:rPr>
          <w:rFonts w:asciiTheme="minorHAnsi" w:eastAsia="Batang" w:hAnsiTheme="minorHAnsi" w:cs="Arial"/>
          <w:bCs/>
          <w:color w:val="000000"/>
          <w:sz w:val="20"/>
          <w:szCs w:val="20"/>
        </w:rPr>
        <w:t xml:space="preserve">, a qual deve ser realizada </w:t>
      </w:r>
      <w:r w:rsidRPr="00826A49">
        <w:rPr>
          <w:rFonts w:asciiTheme="minorHAnsi" w:eastAsia="Batang" w:hAnsiTheme="minorHAnsi" w:cs="Arial"/>
          <w:color w:val="000000"/>
          <w:sz w:val="20"/>
          <w:szCs w:val="20"/>
        </w:rPr>
        <w:t>na conformidade da Nota de Empenho</w:t>
      </w:r>
      <w:r w:rsidRPr="00826A49">
        <w:rPr>
          <w:rFonts w:asciiTheme="minorHAnsi" w:eastAsia="Batang" w:hAnsiTheme="minorHAnsi" w:cs="Arial"/>
          <w:bCs/>
          <w:color w:val="000000"/>
          <w:sz w:val="20"/>
          <w:szCs w:val="20"/>
        </w:rPr>
        <w:t>,</w:t>
      </w:r>
      <w:r w:rsidRPr="00826A49">
        <w:rPr>
          <w:rFonts w:asciiTheme="minorHAnsi" w:eastAsia="Batang" w:hAnsiTheme="minorHAnsi" w:cs="Arial"/>
          <w:color w:val="000000"/>
          <w:sz w:val="20"/>
          <w:szCs w:val="20"/>
        </w:rPr>
        <w:t xml:space="preserve"> na presença de servidores devidamente autorizados, como determina o § 8°, do artigo 15, da Lei 8.666/93.</w:t>
      </w:r>
    </w:p>
    <w:p w:rsidR="00E3326B" w:rsidRPr="00E3326B" w:rsidRDefault="00E3326B" w:rsidP="00E3326B">
      <w:pPr>
        <w:tabs>
          <w:tab w:val="left" w:pos="7200"/>
        </w:tabs>
        <w:spacing w:after="0" w:line="240" w:lineRule="auto"/>
        <w:jc w:val="both"/>
        <w:rPr>
          <w:rFonts w:asciiTheme="minorHAnsi" w:eastAsia="Batang" w:hAnsiTheme="minorHAnsi" w:cs="Arial"/>
          <w:color w:val="000000"/>
          <w:sz w:val="20"/>
          <w:szCs w:val="20"/>
        </w:rPr>
      </w:pPr>
    </w:p>
    <w:p w:rsidR="00E3326B" w:rsidRPr="00E3326B" w:rsidRDefault="00E3326B" w:rsidP="00E3326B">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eastAsia="Batang" w:hAnsiTheme="minorHAnsi" w:cs="Arial"/>
          <w:b/>
          <w:color w:val="000000"/>
          <w:sz w:val="20"/>
          <w:szCs w:val="20"/>
        </w:rPr>
      </w:pPr>
      <w:r w:rsidRPr="00E3326B">
        <w:rPr>
          <w:rFonts w:asciiTheme="minorHAnsi" w:hAnsiTheme="minorHAnsi" w:cs="Arial"/>
          <w:b/>
          <w:bCs/>
          <w:color w:val="000000"/>
          <w:sz w:val="20"/>
          <w:szCs w:val="20"/>
        </w:rPr>
        <w:t>DAS</w:t>
      </w:r>
      <w:r w:rsidRPr="00E3326B">
        <w:rPr>
          <w:rFonts w:asciiTheme="minorHAnsi" w:eastAsia="Batang" w:hAnsiTheme="minorHAnsi" w:cs="Arial"/>
          <w:b/>
          <w:color w:val="000000"/>
          <w:sz w:val="20"/>
          <w:szCs w:val="20"/>
        </w:rPr>
        <w:t xml:space="preserve"> CONDIÇÕES DE FORNECIMENTO</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3326B" w:rsidRPr="00815D1F" w:rsidRDefault="00815D1F" w:rsidP="00815D1F">
      <w:pPr>
        <w:autoSpaceDE w:val="0"/>
        <w:autoSpaceDN w:val="0"/>
        <w:adjustRightInd w:val="0"/>
        <w:spacing w:after="0" w:line="240" w:lineRule="auto"/>
        <w:jc w:val="both"/>
        <w:rPr>
          <w:rFonts w:asciiTheme="minorHAnsi" w:hAnsiTheme="minorHAnsi" w:cs="Arial"/>
          <w:color w:val="000000"/>
          <w:sz w:val="20"/>
          <w:szCs w:val="20"/>
        </w:rPr>
      </w:pPr>
      <w:r w:rsidRPr="00815D1F">
        <w:rPr>
          <w:rFonts w:asciiTheme="minorHAnsi" w:hAnsiTheme="minorHAnsi" w:cs="Arial"/>
          <w:b/>
          <w:color w:val="000000"/>
          <w:sz w:val="20"/>
          <w:szCs w:val="20"/>
        </w:rPr>
        <w:t>8.1.</w:t>
      </w:r>
      <w:r w:rsidR="00826A49">
        <w:rPr>
          <w:rFonts w:asciiTheme="minorHAnsi" w:hAnsiTheme="minorHAnsi" w:cs="Arial"/>
          <w:b/>
          <w:color w:val="000000"/>
          <w:sz w:val="20"/>
          <w:szCs w:val="20"/>
        </w:rPr>
        <w:t xml:space="preserve"> </w:t>
      </w:r>
      <w:r w:rsidR="00E3326B" w:rsidRPr="00815D1F">
        <w:rPr>
          <w:rFonts w:asciiTheme="minorHAnsi" w:hAnsiTheme="minorHAnsi" w:cs="Arial"/>
          <w:color w:val="000000"/>
          <w:sz w:val="20"/>
          <w:szCs w:val="20"/>
        </w:rPr>
        <w:t>Relativo às condições de fornecimento, a CONTRATADA deverá:</w:t>
      </w:r>
    </w:p>
    <w:p w:rsidR="00E3326B" w:rsidRPr="00815D1F" w:rsidRDefault="00815D1F" w:rsidP="00815D1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8.1.1. </w:t>
      </w:r>
      <w:r w:rsidR="00E3326B" w:rsidRPr="00815D1F">
        <w:rPr>
          <w:rFonts w:asciiTheme="minorHAnsi" w:hAnsiTheme="minorHAnsi" w:cs="Arial"/>
          <w:color w:val="000000"/>
          <w:sz w:val="20"/>
          <w:szCs w:val="20"/>
        </w:rPr>
        <w:t>Entregar os produtos obedecendo rigorosamente às condições do Edital e seus anexos;</w:t>
      </w:r>
    </w:p>
    <w:p w:rsidR="00E3326B" w:rsidRPr="00815D1F" w:rsidRDefault="00815D1F" w:rsidP="00815D1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8.1.2. </w:t>
      </w:r>
      <w:r w:rsidR="00E3326B" w:rsidRPr="00815D1F">
        <w:rPr>
          <w:rFonts w:asciiTheme="minorHAnsi" w:hAnsiTheme="minorHAnsi" w:cs="Arial"/>
          <w:color w:val="000000"/>
          <w:sz w:val="20"/>
          <w:szCs w:val="20"/>
        </w:rPr>
        <w:t>Entregar os produtos obedecendo rigorosamente às condições do Contrato, se houver;</w:t>
      </w:r>
    </w:p>
    <w:p w:rsidR="00E3326B" w:rsidRPr="00815D1F" w:rsidRDefault="00815D1F" w:rsidP="00815D1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8.1.3. </w:t>
      </w:r>
      <w:r w:rsidR="00E3326B" w:rsidRPr="00815D1F">
        <w:rPr>
          <w:rFonts w:asciiTheme="minorHAnsi" w:hAnsiTheme="minorHAnsi" w:cs="Arial"/>
          <w:color w:val="000000"/>
          <w:sz w:val="20"/>
          <w:szCs w:val="20"/>
        </w:rPr>
        <w:t>Entregar os produtos obedecendo rigorosamente à legislação vigente inerente ao objeto;</w:t>
      </w:r>
    </w:p>
    <w:p w:rsidR="00E3326B" w:rsidRPr="00815D1F" w:rsidRDefault="00815D1F" w:rsidP="00815D1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8.1.4. </w:t>
      </w:r>
      <w:r w:rsidR="00E3326B" w:rsidRPr="00815D1F">
        <w:rPr>
          <w:rFonts w:asciiTheme="minorHAnsi" w:hAnsiTheme="minorHAnsi" w:cs="Arial"/>
          <w:color w:val="000000"/>
          <w:sz w:val="20"/>
          <w:szCs w:val="20"/>
        </w:rPr>
        <w:t xml:space="preserve">Entregar os produtos com a </w:t>
      </w:r>
      <w:r w:rsidR="00E3326B" w:rsidRPr="00815D1F">
        <w:rPr>
          <w:rFonts w:asciiTheme="minorHAnsi" w:eastAsia="Batang" w:hAnsiTheme="minorHAnsi" w:cs="Arial"/>
          <w:color w:val="000000"/>
          <w:sz w:val="20"/>
          <w:szCs w:val="20"/>
        </w:rPr>
        <w:t xml:space="preserve">expressãona embalagem de cada medicamento: </w:t>
      </w:r>
      <w:r w:rsidR="00E3326B" w:rsidRPr="00815D1F">
        <w:rPr>
          <w:rFonts w:asciiTheme="minorHAnsi" w:eastAsia="Batang" w:hAnsiTheme="minorHAnsi" w:cs="Arial"/>
          <w:b/>
          <w:color w:val="000000"/>
          <w:sz w:val="20"/>
          <w:szCs w:val="20"/>
        </w:rPr>
        <w:t xml:space="preserve">Venda Proibida </w:t>
      </w:r>
      <w:r w:rsidR="00E3326B" w:rsidRPr="00815D1F">
        <w:rPr>
          <w:rFonts w:asciiTheme="minorHAnsi" w:hAnsiTheme="minorHAnsi" w:cs="Arial"/>
          <w:sz w:val="20"/>
          <w:szCs w:val="20"/>
        </w:rPr>
        <w:t>de forma indelével;</w:t>
      </w:r>
    </w:p>
    <w:p w:rsidR="00E3326B" w:rsidRPr="00815D1F" w:rsidRDefault="00815D1F" w:rsidP="00815D1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8.1.5. </w:t>
      </w:r>
      <w:r w:rsidR="00E3326B" w:rsidRPr="00815D1F">
        <w:rPr>
          <w:rFonts w:asciiTheme="minorHAnsi" w:hAnsiTheme="minorHAnsi" w:cs="Arial"/>
          <w:color w:val="000000"/>
          <w:sz w:val="20"/>
          <w:szCs w:val="20"/>
        </w:rPr>
        <w:t>Cumprir com a legislação aplicável.</w:t>
      </w:r>
    </w:p>
    <w:p w:rsidR="00E3326B" w:rsidRPr="00E3326B" w:rsidRDefault="00E3326B" w:rsidP="00E3326B">
      <w:pPr>
        <w:tabs>
          <w:tab w:val="left" w:pos="7200"/>
        </w:tabs>
        <w:spacing w:after="0" w:line="240" w:lineRule="auto"/>
        <w:jc w:val="both"/>
        <w:rPr>
          <w:rFonts w:asciiTheme="minorHAnsi" w:hAnsiTheme="minorHAnsi" w:cs="Arial"/>
          <w:color w:val="000000"/>
          <w:sz w:val="20"/>
          <w:szCs w:val="20"/>
        </w:rPr>
      </w:pPr>
    </w:p>
    <w:p w:rsidR="00E3326B" w:rsidRPr="00E3326B" w:rsidRDefault="00E3326B" w:rsidP="00E3326B">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Arial"/>
          <w:b/>
          <w:color w:val="000000"/>
          <w:sz w:val="20"/>
          <w:szCs w:val="20"/>
        </w:rPr>
      </w:pPr>
      <w:r w:rsidRPr="00E3326B">
        <w:rPr>
          <w:rFonts w:asciiTheme="minorHAnsi" w:hAnsiTheme="minorHAnsi" w:cs="Arial"/>
          <w:b/>
          <w:bCs/>
          <w:color w:val="000000"/>
          <w:sz w:val="20"/>
          <w:szCs w:val="20"/>
        </w:rPr>
        <w:t>CONDIÇÕES</w:t>
      </w:r>
      <w:r w:rsidRPr="00E3326B">
        <w:rPr>
          <w:rFonts w:asciiTheme="minorHAnsi" w:hAnsiTheme="minorHAnsi" w:cs="Arial"/>
          <w:b/>
          <w:color w:val="000000"/>
          <w:sz w:val="20"/>
          <w:szCs w:val="20"/>
        </w:rPr>
        <w:t xml:space="preserve"> DE RECEBIMENTO E ACEITAÇÃO DOS PRODUTOS</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3326B" w:rsidRPr="00DB37CE" w:rsidRDefault="00DB37CE" w:rsidP="00DB37CE">
      <w:pPr>
        <w:autoSpaceDE w:val="0"/>
        <w:autoSpaceDN w:val="0"/>
        <w:adjustRightInd w:val="0"/>
        <w:spacing w:after="0" w:line="240" w:lineRule="auto"/>
        <w:jc w:val="both"/>
        <w:rPr>
          <w:rFonts w:asciiTheme="minorHAnsi" w:eastAsia="Batang" w:hAnsiTheme="minorHAnsi" w:cs="Arial"/>
          <w:color w:val="000000"/>
          <w:sz w:val="20"/>
          <w:szCs w:val="20"/>
        </w:rPr>
      </w:pPr>
      <w:r w:rsidRPr="00F70EB1">
        <w:rPr>
          <w:rFonts w:asciiTheme="minorHAnsi" w:eastAsia="Batang" w:hAnsiTheme="minorHAnsi" w:cs="Arial"/>
          <w:b/>
          <w:color w:val="000000"/>
          <w:sz w:val="20"/>
          <w:szCs w:val="20"/>
        </w:rPr>
        <w:t>9.1.</w:t>
      </w:r>
      <w:r w:rsidR="00826A49">
        <w:rPr>
          <w:rFonts w:asciiTheme="minorHAnsi" w:eastAsia="Batang" w:hAnsiTheme="minorHAnsi" w:cs="Arial"/>
          <w:b/>
          <w:color w:val="000000"/>
          <w:sz w:val="20"/>
          <w:szCs w:val="20"/>
        </w:rPr>
        <w:t xml:space="preserve"> </w:t>
      </w:r>
      <w:r w:rsidR="00E3326B" w:rsidRPr="00DB37CE">
        <w:rPr>
          <w:rFonts w:asciiTheme="minorHAnsi" w:eastAsia="Batang" w:hAnsiTheme="minorHAnsi" w:cs="Arial"/>
          <w:color w:val="000000"/>
          <w:sz w:val="20"/>
          <w:szCs w:val="20"/>
        </w:rPr>
        <w:t xml:space="preserve">O recebimento será </w:t>
      </w:r>
      <w:r w:rsidR="00E3326B" w:rsidRPr="00DB37CE">
        <w:rPr>
          <w:rFonts w:asciiTheme="minorHAnsi" w:hAnsiTheme="minorHAnsi" w:cs="Arial"/>
          <w:sz w:val="20"/>
          <w:szCs w:val="20"/>
        </w:rPr>
        <w:t xml:space="preserve">confiado a uma Comissão composta de, no mínimo, </w:t>
      </w:r>
      <w:proofErr w:type="gramStart"/>
      <w:r w:rsidR="00E3326B" w:rsidRPr="00DB37CE">
        <w:rPr>
          <w:rFonts w:asciiTheme="minorHAnsi" w:hAnsiTheme="minorHAnsi" w:cs="Arial"/>
          <w:sz w:val="20"/>
          <w:szCs w:val="20"/>
        </w:rPr>
        <w:t>3</w:t>
      </w:r>
      <w:proofErr w:type="gramEnd"/>
      <w:r w:rsidR="00E3326B" w:rsidRPr="00DB37CE">
        <w:rPr>
          <w:rFonts w:asciiTheme="minorHAnsi" w:hAnsiTheme="minorHAnsi" w:cs="Arial"/>
          <w:sz w:val="20"/>
          <w:szCs w:val="20"/>
        </w:rPr>
        <w:t xml:space="preserve"> (três) membros (</w:t>
      </w:r>
      <w:r w:rsidR="00E3326B" w:rsidRPr="00DB37CE">
        <w:rPr>
          <w:rFonts w:asciiTheme="minorHAnsi" w:eastAsia="Batang" w:hAnsiTheme="minorHAnsi" w:cs="Arial"/>
          <w:color w:val="000000"/>
          <w:sz w:val="20"/>
          <w:szCs w:val="20"/>
        </w:rPr>
        <w:t>servidores) devidamente autorizados, conforme estabelece o § 8°, do artigo 15, da Lei 8.666/93;</w:t>
      </w:r>
    </w:p>
    <w:p w:rsidR="00E3326B" w:rsidRPr="00DB37CE" w:rsidRDefault="00DB37CE" w:rsidP="00DB37CE">
      <w:pPr>
        <w:autoSpaceDE w:val="0"/>
        <w:autoSpaceDN w:val="0"/>
        <w:adjustRightInd w:val="0"/>
        <w:spacing w:after="0" w:line="240" w:lineRule="auto"/>
        <w:jc w:val="both"/>
        <w:rPr>
          <w:rFonts w:asciiTheme="minorHAnsi" w:eastAsia="Batang" w:hAnsiTheme="minorHAnsi" w:cs="Arial"/>
          <w:bCs/>
          <w:sz w:val="20"/>
          <w:szCs w:val="20"/>
        </w:rPr>
      </w:pPr>
      <w:r w:rsidRPr="00F70EB1">
        <w:rPr>
          <w:rFonts w:asciiTheme="minorHAnsi" w:eastAsia="Batang" w:hAnsiTheme="minorHAnsi" w:cs="Arial"/>
          <w:b/>
          <w:bCs/>
          <w:color w:val="000000"/>
          <w:sz w:val="20"/>
          <w:szCs w:val="20"/>
        </w:rPr>
        <w:t>9.2.</w:t>
      </w:r>
      <w:r w:rsidR="00826A49">
        <w:rPr>
          <w:rFonts w:asciiTheme="minorHAnsi" w:eastAsia="Batang" w:hAnsiTheme="minorHAnsi" w:cs="Arial"/>
          <w:b/>
          <w:bCs/>
          <w:color w:val="000000"/>
          <w:sz w:val="20"/>
          <w:szCs w:val="20"/>
        </w:rPr>
        <w:t xml:space="preserve"> </w:t>
      </w:r>
      <w:r w:rsidR="00E3326B" w:rsidRPr="00DB37CE">
        <w:rPr>
          <w:rFonts w:asciiTheme="minorHAnsi" w:eastAsia="Batang" w:hAnsiTheme="minorHAnsi" w:cs="Arial"/>
          <w:bCs/>
          <w:color w:val="000000"/>
          <w:sz w:val="20"/>
          <w:szCs w:val="20"/>
        </w:rPr>
        <w:t xml:space="preserve">Todos os produtos deverão estar em conformidade com a Nota de Empenho, que poderá ser acompanhada da </w:t>
      </w:r>
      <w:r w:rsidR="00E3326B" w:rsidRPr="00DB37CE">
        <w:rPr>
          <w:rFonts w:asciiTheme="minorHAnsi" w:hAnsiTheme="minorHAnsi" w:cs="Arial"/>
          <w:bCs/>
          <w:color w:val="000000"/>
          <w:sz w:val="20"/>
          <w:szCs w:val="20"/>
        </w:rPr>
        <w:t xml:space="preserve">Relação de Itens ou de </w:t>
      </w:r>
      <w:r w:rsidR="00E3326B" w:rsidRPr="00DB37CE">
        <w:rPr>
          <w:rFonts w:asciiTheme="minorHAnsi" w:eastAsia="Batang" w:hAnsiTheme="minorHAnsi" w:cs="Arial"/>
          <w:bCs/>
          <w:color w:val="000000"/>
          <w:sz w:val="20"/>
          <w:szCs w:val="20"/>
        </w:rPr>
        <w:t>outro documento emitido pela SES/TO;</w:t>
      </w:r>
    </w:p>
    <w:p w:rsidR="00E3326B" w:rsidRPr="00DB37CE" w:rsidRDefault="00DB37CE" w:rsidP="00DB37CE">
      <w:pPr>
        <w:autoSpaceDE w:val="0"/>
        <w:autoSpaceDN w:val="0"/>
        <w:adjustRightInd w:val="0"/>
        <w:spacing w:after="0" w:line="240" w:lineRule="auto"/>
        <w:jc w:val="both"/>
        <w:rPr>
          <w:rFonts w:asciiTheme="minorHAnsi" w:hAnsiTheme="minorHAnsi" w:cs="Arial"/>
          <w:sz w:val="20"/>
          <w:szCs w:val="20"/>
          <w:u w:val="single"/>
        </w:rPr>
      </w:pPr>
      <w:r w:rsidRPr="00F70EB1">
        <w:rPr>
          <w:rFonts w:asciiTheme="minorHAnsi" w:eastAsia="Batang" w:hAnsiTheme="minorHAnsi" w:cs="Arial"/>
          <w:b/>
          <w:sz w:val="20"/>
          <w:szCs w:val="20"/>
          <w:u w:val="single"/>
        </w:rPr>
        <w:t>9.3.</w:t>
      </w:r>
      <w:r w:rsidR="00826A49">
        <w:rPr>
          <w:rFonts w:asciiTheme="minorHAnsi" w:eastAsia="Batang" w:hAnsiTheme="minorHAnsi" w:cs="Arial"/>
          <w:b/>
          <w:sz w:val="20"/>
          <w:szCs w:val="20"/>
          <w:u w:val="single"/>
        </w:rPr>
        <w:t xml:space="preserve"> </w:t>
      </w:r>
      <w:r w:rsidR="00E3326B" w:rsidRPr="00DB37CE">
        <w:rPr>
          <w:rFonts w:asciiTheme="minorHAnsi" w:eastAsia="Batang" w:hAnsiTheme="minorHAnsi" w:cs="Arial"/>
          <w:sz w:val="20"/>
          <w:szCs w:val="20"/>
          <w:u w:val="single"/>
        </w:rPr>
        <w:t xml:space="preserve">O recebimento se dará em observância com </w:t>
      </w:r>
      <w:r w:rsidR="00E3326B" w:rsidRPr="00DB37CE">
        <w:rPr>
          <w:rFonts w:asciiTheme="minorHAnsi" w:hAnsiTheme="minorHAnsi" w:cs="Arial"/>
          <w:sz w:val="20"/>
          <w:szCs w:val="20"/>
          <w:u w:val="single"/>
        </w:rPr>
        <w:t xml:space="preserve">os artigos </w:t>
      </w:r>
      <w:smartTag w:uri="urn:schemas-microsoft-com:office:smarttags" w:element="metricconverter">
        <w:smartTagPr>
          <w:attr w:name="ProductID" w:val="73 a"/>
        </w:smartTagPr>
        <w:r w:rsidR="00E3326B" w:rsidRPr="00DB37CE">
          <w:rPr>
            <w:rFonts w:asciiTheme="minorHAnsi" w:hAnsiTheme="minorHAnsi" w:cs="Arial"/>
            <w:sz w:val="20"/>
            <w:szCs w:val="20"/>
            <w:u w:val="single"/>
          </w:rPr>
          <w:t>73 a</w:t>
        </w:r>
      </w:smartTag>
      <w:r w:rsidR="00E3326B" w:rsidRPr="00DB37CE">
        <w:rPr>
          <w:rFonts w:asciiTheme="minorHAnsi" w:hAnsiTheme="minorHAnsi" w:cs="Arial"/>
          <w:sz w:val="20"/>
          <w:szCs w:val="20"/>
          <w:u w:val="single"/>
        </w:rPr>
        <w:t xml:space="preserve"> 76 da Lei 8.666/1993, e ainda:</w:t>
      </w:r>
    </w:p>
    <w:p w:rsidR="00E3326B" w:rsidRPr="00DB37CE" w:rsidRDefault="00DB37CE" w:rsidP="00DB37C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9.3.1. </w:t>
      </w:r>
      <w:r w:rsidR="00E3326B" w:rsidRPr="00DB37CE">
        <w:rPr>
          <w:rFonts w:asciiTheme="minorHAnsi" w:hAnsiTheme="minorHAnsi" w:cs="Arial"/>
          <w:iCs/>
          <w:sz w:val="20"/>
          <w:szCs w:val="20"/>
        </w:rPr>
        <w:t>PROVISORIAMENTE</w:t>
      </w:r>
      <w:r w:rsidR="00E3326B" w:rsidRPr="00DB37CE">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E3326B" w:rsidRPr="00DB37CE" w:rsidRDefault="00DB37CE" w:rsidP="00DB37C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9.3.1.1. </w:t>
      </w:r>
      <w:r w:rsidR="00E3326B" w:rsidRPr="00DB37CE">
        <w:rPr>
          <w:rFonts w:asciiTheme="minorHAnsi" w:hAnsiTheme="minorHAnsi" w:cs="Arial"/>
          <w:sz w:val="20"/>
          <w:szCs w:val="20"/>
        </w:rPr>
        <w:t xml:space="preserve">  A CONTRATANTE terá o prazo máximo de até </w:t>
      </w:r>
      <w:r w:rsidR="00E3326B" w:rsidRPr="00DB37CE">
        <w:rPr>
          <w:rFonts w:asciiTheme="minorHAnsi" w:hAnsiTheme="minorHAnsi" w:cs="Arial"/>
          <w:b/>
          <w:bCs/>
          <w:sz w:val="20"/>
          <w:szCs w:val="20"/>
        </w:rPr>
        <w:t>05 (cinco) dias úteis</w:t>
      </w:r>
      <w:r w:rsidR="00E3326B" w:rsidRPr="00DB37CE">
        <w:rPr>
          <w:rFonts w:asciiTheme="minorHAnsi" w:hAnsiTheme="minorHAnsi" w:cs="Arial"/>
          <w:sz w:val="20"/>
          <w:szCs w:val="20"/>
        </w:rPr>
        <w:t>, podendo ser prorrogado por uma vez e por igual período, contados da data de recebimento, para verificar se os produtos fornecidos e a NF/Fatura estão em consonância com o Edital e seus anexos.</w:t>
      </w:r>
    </w:p>
    <w:p w:rsidR="00E3326B" w:rsidRPr="00F70EB1" w:rsidRDefault="00F70EB1" w:rsidP="00F70EB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9.3.2. </w:t>
      </w:r>
      <w:r w:rsidR="00E3326B" w:rsidRPr="00F70EB1">
        <w:rPr>
          <w:rFonts w:asciiTheme="minorHAnsi" w:hAnsiTheme="minorHAnsi" w:cs="Arial"/>
          <w:iCs/>
          <w:sz w:val="20"/>
          <w:szCs w:val="20"/>
        </w:rPr>
        <w:t>DEFINITIVAMENTE</w:t>
      </w:r>
      <w:r w:rsidR="00E3326B" w:rsidRPr="00F70EB1">
        <w:rPr>
          <w:rFonts w:asciiTheme="minorHAnsi" w:hAnsiTheme="minorHAnsi" w:cs="Arial"/>
          <w:sz w:val="20"/>
          <w:szCs w:val="20"/>
        </w:rPr>
        <w:t>, após a verificação da qualidade e quantidade dos produtos e consequente aceitação.</w:t>
      </w:r>
    </w:p>
    <w:p w:rsidR="00E3326B" w:rsidRPr="00F70EB1" w:rsidRDefault="00F70EB1" w:rsidP="00F70EB1">
      <w:pPr>
        <w:autoSpaceDE w:val="0"/>
        <w:autoSpaceDN w:val="0"/>
        <w:adjustRightInd w:val="0"/>
        <w:spacing w:after="0" w:line="240" w:lineRule="auto"/>
        <w:jc w:val="both"/>
        <w:rPr>
          <w:rFonts w:asciiTheme="minorHAnsi" w:hAnsiTheme="minorHAnsi" w:cs="Arial"/>
          <w:sz w:val="20"/>
          <w:szCs w:val="20"/>
        </w:rPr>
      </w:pPr>
      <w:r w:rsidRPr="00F70EB1">
        <w:rPr>
          <w:rFonts w:asciiTheme="minorHAnsi" w:hAnsiTheme="minorHAnsi" w:cs="Arial"/>
          <w:b/>
          <w:sz w:val="20"/>
          <w:szCs w:val="20"/>
        </w:rPr>
        <w:t>9.4.</w:t>
      </w:r>
      <w:r w:rsidR="00826A49">
        <w:rPr>
          <w:rFonts w:asciiTheme="minorHAnsi" w:hAnsiTheme="minorHAnsi" w:cs="Arial"/>
          <w:b/>
          <w:sz w:val="20"/>
          <w:szCs w:val="20"/>
        </w:rPr>
        <w:t xml:space="preserve"> </w:t>
      </w:r>
      <w:r w:rsidR="00E3326B" w:rsidRPr="00F70EB1">
        <w:rPr>
          <w:rFonts w:asciiTheme="minorHAnsi" w:hAnsiTheme="minorHAnsi" w:cs="Arial"/>
          <w:sz w:val="20"/>
          <w:szCs w:val="20"/>
        </w:rPr>
        <w:t>Após o recebimento provisório a SES/TO atestará a Nota Fiscal se constatado que os produtos atendem ao Edital;</w:t>
      </w:r>
    </w:p>
    <w:p w:rsidR="00E3326B" w:rsidRPr="00F70EB1" w:rsidRDefault="00F70EB1" w:rsidP="00E3326B">
      <w:pPr>
        <w:autoSpaceDE w:val="0"/>
        <w:autoSpaceDN w:val="0"/>
        <w:adjustRightInd w:val="0"/>
        <w:spacing w:after="0" w:line="240" w:lineRule="auto"/>
        <w:jc w:val="both"/>
        <w:rPr>
          <w:rFonts w:asciiTheme="minorHAnsi" w:hAnsiTheme="minorHAnsi" w:cs="Arial"/>
          <w:sz w:val="20"/>
          <w:szCs w:val="20"/>
        </w:rPr>
      </w:pPr>
      <w:r w:rsidRPr="00F70EB1">
        <w:rPr>
          <w:rFonts w:asciiTheme="minorHAnsi" w:hAnsiTheme="minorHAnsi" w:cs="Arial"/>
          <w:b/>
          <w:sz w:val="20"/>
          <w:szCs w:val="20"/>
        </w:rPr>
        <w:t>9.5.</w:t>
      </w:r>
      <w:r w:rsidR="00826A49">
        <w:rPr>
          <w:rFonts w:asciiTheme="minorHAnsi" w:hAnsiTheme="minorHAnsi" w:cs="Arial"/>
          <w:b/>
          <w:sz w:val="20"/>
          <w:szCs w:val="20"/>
        </w:rPr>
        <w:t xml:space="preserve"> </w:t>
      </w:r>
      <w:r w:rsidR="00E3326B" w:rsidRPr="00F70EB1">
        <w:rPr>
          <w:rFonts w:asciiTheme="minorHAnsi" w:hAnsiTheme="minorHAnsi" w:cs="Arial"/>
          <w:sz w:val="20"/>
          <w:szCs w:val="20"/>
        </w:rPr>
        <w:t xml:space="preserve">Caso os produtos se encontrem desconforme ao exigido no Edital, a CONTRATANTE notificará a CONTRATADA para substituí-los no prazo de até </w:t>
      </w:r>
      <w:r w:rsidR="00E3326B" w:rsidRPr="00F70EB1">
        <w:rPr>
          <w:rFonts w:asciiTheme="minorHAnsi" w:hAnsiTheme="minorHAnsi" w:cs="Arial"/>
          <w:b/>
          <w:bCs/>
          <w:sz w:val="20"/>
          <w:szCs w:val="20"/>
        </w:rPr>
        <w:t>05(cinco) dias úteis</w:t>
      </w:r>
      <w:r w:rsidR="00E3326B" w:rsidRPr="00F70EB1">
        <w:rPr>
          <w:rFonts w:asciiTheme="minorHAnsi" w:hAnsiTheme="minorHAnsi" w:cs="Arial"/>
          <w:sz w:val="20"/>
          <w:szCs w:val="20"/>
        </w:rPr>
        <w:t>contados da notificação;</w:t>
      </w:r>
    </w:p>
    <w:p w:rsidR="00E3326B" w:rsidRPr="00F70EB1" w:rsidRDefault="00F70EB1" w:rsidP="00F70EB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9.5.1. </w:t>
      </w:r>
      <w:r w:rsidR="00E3326B" w:rsidRPr="00F70EB1">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E3326B" w:rsidRPr="00F70EB1">
        <w:rPr>
          <w:rFonts w:asciiTheme="minorHAnsi" w:hAnsiTheme="minorHAnsi" w:cs="Arial"/>
          <w:sz w:val="20"/>
          <w:szCs w:val="20"/>
        </w:rPr>
        <w:t>editalícias</w:t>
      </w:r>
      <w:proofErr w:type="spellEnd"/>
      <w:r w:rsidR="00E3326B" w:rsidRPr="00F70EB1">
        <w:rPr>
          <w:rFonts w:asciiTheme="minorHAnsi" w:hAnsiTheme="minorHAnsi" w:cs="Arial"/>
          <w:sz w:val="20"/>
          <w:szCs w:val="20"/>
        </w:rPr>
        <w:t>;</w:t>
      </w:r>
    </w:p>
    <w:p w:rsidR="00E3326B" w:rsidRPr="00F70EB1" w:rsidRDefault="00F70EB1" w:rsidP="00F70EB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9.5.2. </w:t>
      </w:r>
      <w:r w:rsidR="00E3326B" w:rsidRPr="00F70EB1">
        <w:rPr>
          <w:rFonts w:asciiTheme="minorHAnsi" w:hAnsiTheme="minorHAnsi" w:cs="Arial"/>
          <w:sz w:val="20"/>
          <w:szCs w:val="20"/>
        </w:rPr>
        <w:t>Atestada a Nota Fiscal, a CONTRATADA deverá protocolá-la perante a CONTRATANTE;</w:t>
      </w:r>
    </w:p>
    <w:p w:rsidR="00E3326B" w:rsidRPr="00F70EB1" w:rsidRDefault="00F70EB1" w:rsidP="00F70EB1">
      <w:pPr>
        <w:autoSpaceDE w:val="0"/>
        <w:autoSpaceDN w:val="0"/>
        <w:adjustRightInd w:val="0"/>
        <w:spacing w:after="0" w:line="240" w:lineRule="auto"/>
        <w:jc w:val="both"/>
        <w:rPr>
          <w:rFonts w:asciiTheme="minorHAnsi" w:hAnsiTheme="minorHAnsi" w:cs="Arial"/>
          <w:sz w:val="20"/>
          <w:szCs w:val="20"/>
        </w:rPr>
      </w:pPr>
      <w:r w:rsidRPr="00F70EB1">
        <w:rPr>
          <w:rFonts w:asciiTheme="minorHAnsi" w:hAnsiTheme="minorHAnsi" w:cs="Arial"/>
          <w:b/>
          <w:sz w:val="20"/>
          <w:szCs w:val="20"/>
        </w:rPr>
        <w:t>9.6.</w:t>
      </w:r>
      <w:r w:rsidR="00826A49">
        <w:rPr>
          <w:rFonts w:asciiTheme="minorHAnsi" w:hAnsiTheme="minorHAnsi" w:cs="Arial"/>
          <w:b/>
          <w:sz w:val="20"/>
          <w:szCs w:val="20"/>
        </w:rPr>
        <w:t xml:space="preserve"> </w:t>
      </w:r>
      <w:r w:rsidR="00E3326B" w:rsidRPr="00F70EB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3326B" w:rsidRPr="00F70EB1" w:rsidRDefault="00F70EB1" w:rsidP="00F70EB1">
      <w:pPr>
        <w:autoSpaceDE w:val="0"/>
        <w:autoSpaceDN w:val="0"/>
        <w:adjustRightInd w:val="0"/>
        <w:spacing w:after="0" w:line="240" w:lineRule="auto"/>
        <w:jc w:val="both"/>
        <w:rPr>
          <w:rFonts w:asciiTheme="minorHAnsi" w:hAnsiTheme="minorHAnsi" w:cs="Arial"/>
          <w:snapToGrid w:val="0"/>
          <w:color w:val="000000"/>
          <w:sz w:val="20"/>
          <w:szCs w:val="20"/>
        </w:rPr>
      </w:pPr>
      <w:r w:rsidRPr="00F70EB1">
        <w:rPr>
          <w:rFonts w:asciiTheme="minorHAnsi" w:hAnsiTheme="minorHAnsi" w:cs="Arial"/>
          <w:b/>
          <w:snapToGrid w:val="0"/>
          <w:color w:val="000000"/>
          <w:sz w:val="20"/>
          <w:szCs w:val="20"/>
        </w:rPr>
        <w:lastRenderedPageBreak/>
        <w:t>9.7.</w:t>
      </w:r>
      <w:r w:rsidR="00826A49">
        <w:rPr>
          <w:rFonts w:asciiTheme="minorHAnsi" w:hAnsiTheme="minorHAnsi" w:cs="Arial"/>
          <w:b/>
          <w:snapToGrid w:val="0"/>
          <w:color w:val="000000"/>
          <w:sz w:val="20"/>
          <w:szCs w:val="20"/>
        </w:rPr>
        <w:t xml:space="preserve"> </w:t>
      </w:r>
      <w:r w:rsidR="00E3326B" w:rsidRPr="00F70EB1">
        <w:rPr>
          <w:rFonts w:asciiTheme="minorHAnsi" w:hAnsiTheme="minorHAnsi" w:cs="Arial"/>
          <w:snapToGrid w:val="0"/>
          <w:color w:val="000000"/>
          <w:sz w:val="20"/>
          <w:szCs w:val="20"/>
        </w:rPr>
        <w:t>A carga e a descarga serão por conta da CONTRATADA, sem ônus de frete para a SES/TO.</w:t>
      </w:r>
    </w:p>
    <w:p w:rsidR="00E3326B" w:rsidRPr="00F70EB1" w:rsidRDefault="00F70EB1" w:rsidP="00F70EB1">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E3326B" w:rsidRPr="00F70EB1">
        <w:rPr>
          <w:rFonts w:asciiTheme="minorHAnsi" w:hAnsiTheme="minorHAnsi" w:cs="Arial"/>
          <w:b/>
          <w:bCs/>
          <w:color w:val="000000"/>
          <w:sz w:val="20"/>
          <w:szCs w:val="20"/>
          <w:u w:val="single"/>
        </w:rPr>
        <w:t xml:space="preserve">A CONTRATANTE </w:t>
      </w:r>
      <w:r w:rsidR="00E3326B" w:rsidRPr="00F70EB1">
        <w:rPr>
          <w:rFonts w:asciiTheme="minorHAnsi" w:eastAsia="Batang" w:hAnsiTheme="minorHAnsi" w:cs="Arial"/>
          <w:b/>
          <w:bCs/>
          <w:color w:val="000000"/>
          <w:sz w:val="20"/>
          <w:szCs w:val="20"/>
          <w:u w:val="single"/>
        </w:rPr>
        <w:t>recusará os produtos nas seguintes hipóteses QUANDO:</w:t>
      </w:r>
    </w:p>
    <w:p w:rsidR="00E3326B" w:rsidRPr="00F70EB1" w:rsidRDefault="00F70EB1" w:rsidP="00F70EB1">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9.8.1. </w:t>
      </w:r>
      <w:r w:rsidR="00E3326B" w:rsidRPr="00F70EB1">
        <w:rPr>
          <w:rFonts w:asciiTheme="minorHAnsi" w:hAnsiTheme="minorHAnsi" w:cs="Arial"/>
          <w:color w:val="000000"/>
          <w:sz w:val="20"/>
          <w:szCs w:val="20"/>
        </w:rPr>
        <w:t>Houver qualquer situação em desacordo entre os produtos fornecidos e o Edital do Pregão e de seus Anexos ou a Nota de Empenho</w:t>
      </w:r>
      <w:r w:rsidR="00E3326B" w:rsidRPr="00F70EB1">
        <w:rPr>
          <w:rFonts w:asciiTheme="minorHAnsi" w:hAnsiTheme="minorHAnsi" w:cs="Arial"/>
          <w:sz w:val="20"/>
          <w:szCs w:val="20"/>
        </w:rPr>
        <w:t>;</w:t>
      </w:r>
    </w:p>
    <w:p w:rsidR="00E3326B" w:rsidRPr="00F70EB1" w:rsidRDefault="00F70EB1" w:rsidP="00F70EB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9.8.2. </w:t>
      </w:r>
      <w:r w:rsidR="00E3326B" w:rsidRPr="00F70EB1">
        <w:rPr>
          <w:rFonts w:asciiTheme="minorHAnsi" w:eastAsia="Batang" w:hAnsiTheme="minorHAnsi" w:cs="Arial"/>
          <w:color w:val="000000"/>
          <w:sz w:val="20"/>
          <w:szCs w:val="20"/>
        </w:rPr>
        <w:t>A Nota Fiscal/Fatura estiver com a especificação do objeto e quantidades em desacordo com o discriminado no Edital, seus anexos e na proposta adjudicada;</w:t>
      </w:r>
    </w:p>
    <w:p w:rsidR="00E3326B" w:rsidRPr="00F70EB1" w:rsidRDefault="00F70EB1" w:rsidP="00F70EB1">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9.8.3. </w:t>
      </w:r>
      <w:r w:rsidR="00E3326B" w:rsidRPr="00F70EB1">
        <w:rPr>
          <w:rFonts w:asciiTheme="minorHAnsi" w:eastAsia="Batang" w:hAnsiTheme="minorHAnsi" w:cs="Arial"/>
          <w:color w:val="000000"/>
          <w:sz w:val="20"/>
          <w:szCs w:val="20"/>
        </w:rPr>
        <w:t>Os produtos apresentarem vícios de qualidade, funcionamento ou serem impróprios para o uso, ou ainda possuírem defeitos de fabricação;</w:t>
      </w:r>
    </w:p>
    <w:p w:rsidR="00E3326B" w:rsidRPr="00F70EB1" w:rsidRDefault="00F70EB1" w:rsidP="00F70EB1">
      <w:pPr>
        <w:autoSpaceDE w:val="0"/>
        <w:autoSpaceDN w:val="0"/>
        <w:adjustRightInd w:val="0"/>
        <w:spacing w:after="0" w:line="240" w:lineRule="auto"/>
        <w:jc w:val="both"/>
        <w:rPr>
          <w:rFonts w:asciiTheme="minorHAnsi" w:eastAsia="Batang" w:hAnsiTheme="minorHAnsi" w:cs="Arial"/>
          <w:color w:val="000000"/>
          <w:sz w:val="20"/>
          <w:szCs w:val="20"/>
        </w:rPr>
      </w:pPr>
      <w:r w:rsidRPr="00F70EB1">
        <w:rPr>
          <w:rFonts w:asciiTheme="minorHAnsi" w:hAnsiTheme="minorHAnsi" w:cs="Arial"/>
          <w:b/>
          <w:color w:val="000000"/>
          <w:sz w:val="20"/>
          <w:szCs w:val="20"/>
        </w:rPr>
        <w:t>9.9.</w:t>
      </w:r>
      <w:r w:rsidR="00826A49">
        <w:rPr>
          <w:rFonts w:asciiTheme="minorHAnsi" w:hAnsiTheme="minorHAnsi" w:cs="Arial"/>
          <w:b/>
          <w:color w:val="000000"/>
          <w:sz w:val="20"/>
          <w:szCs w:val="20"/>
        </w:rPr>
        <w:t xml:space="preserve"> </w:t>
      </w:r>
      <w:r w:rsidR="00E3326B" w:rsidRPr="00F70EB1">
        <w:rPr>
          <w:rFonts w:asciiTheme="minorHAnsi" w:hAnsiTheme="minorHAnsi" w:cs="Arial"/>
          <w:color w:val="000000"/>
          <w:sz w:val="20"/>
          <w:szCs w:val="20"/>
        </w:rPr>
        <w:t>Ainda que ocorra a situação prevista n</w:t>
      </w:r>
      <w:r w:rsidR="00E3326B" w:rsidRPr="00F70EB1">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E3326B" w:rsidRPr="00E3326B" w:rsidRDefault="00E3326B" w:rsidP="00E3326B">
      <w:pPr>
        <w:pStyle w:val="PargrafodaLista"/>
        <w:autoSpaceDE w:val="0"/>
        <w:autoSpaceDN w:val="0"/>
        <w:adjustRightInd w:val="0"/>
        <w:spacing w:after="0" w:line="240" w:lineRule="auto"/>
        <w:jc w:val="both"/>
        <w:rPr>
          <w:rFonts w:asciiTheme="minorHAnsi" w:eastAsia="Batang" w:hAnsiTheme="minorHAnsi" w:cs="Arial"/>
          <w:color w:val="000000"/>
          <w:sz w:val="20"/>
          <w:szCs w:val="20"/>
        </w:rPr>
      </w:pPr>
    </w:p>
    <w:p w:rsidR="00E3326B" w:rsidRPr="00E3326B" w:rsidRDefault="00E3326B" w:rsidP="00E3326B">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hanging="720"/>
        <w:contextualSpacing w:val="0"/>
        <w:jc w:val="both"/>
        <w:rPr>
          <w:rFonts w:asciiTheme="minorHAnsi" w:eastAsia="Batang" w:hAnsiTheme="minorHAnsi" w:cs="Arial"/>
          <w:b/>
          <w:color w:val="000000"/>
          <w:sz w:val="20"/>
          <w:szCs w:val="20"/>
        </w:rPr>
      </w:pPr>
      <w:r w:rsidRPr="00E3326B">
        <w:rPr>
          <w:rFonts w:asciiTheme="minorHAnsi" w:eastAsia="Batang" w:hAnsiTheme="minorHAnsi" w:cs="Arial"/>
          <w:b/>
          <w:color w:val="000000"/>
          <w:sz w:val="20"/>
          <w:szCs w:val="20"/>
        </w:rPr>
        <w:t>FORMA COMO OS SERVIÇOS/COMPRAS SERÃO SOLICITADAS</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3326B" w:rsidRPr="00366F60" w:rsidRDefault="00366F60" w:rsidP="00366F60">
      <w:pPr>
        <w:autoSpaceDE w:val="0"/>
        <w:autoSpaceDN w:val="0"/>
        <w:adjustRightInd w:val="0"/>
        <w:spacing w:after="0" w:line="240" w:lineRule="auto"/>
        <w:jc w:val="both"/>
        <w:rPr>
          <w:rFonts w:asciiTheme="minorHAnsi" w:hAnsiTheme="minorHAnsi" w:cs="Arial"/>
          <w:color w:val="000000"/>
          <w:sz w:val="20"/>
          <w:szCs w:val="20"/>
        </w:rPr>
      </w:pPr>
      <w:r w:rsidRPr="00366F60">
        <w:rPr>
          <w:rFonts w:asciiTheme="minorHAnsi" w:hAnsiTheme="minorHAnsi" w:cs="Arial"/>
          <w:b/>
          <w:color w:val="000000"/>
          <w:sz w:val="20"/>
          <w:szCs w:val="20"/>
        </w:rPr>
        <w:t>10.1.</w:t>
      </w:r>
      <w:r w:rsidR="00826A49">
        <w:rPr>
          <w:rFonts w:asciiTheme="minorHAnsi" w:hAnsiTheme="minorHAnsi" w:cs="Arial"/>
          <w:b/>
          <w:color w:val="000000"/>
          <w:sz w:val="20"/>
          <w:szCs w:val="20"/>
        </w:rPr>
        <w:t xml:space="preserve"> </w:t>
      </w:r>
      <w:r w:rsidR="00E3326B" w:rsidRPr="00366F60">
        <w:rPr>
          <w:rFonts w:asciiTheme="minorHAnsi" w:hAnsiTheme="minorHAnsi" w:cs="Arial"/>
          <w:color w:val="000000"/>
          <w:sz w:val="20"/>
          <w:szCs w:val="20"/>
        </w:rPr>
        <w:t>A solicitação da entrega dos produtos á empresa vencedora será através do envio da Nota de Empenho.</w:t>
      </w:r>
    </w:p>
    <w:p w:rsidR="00E3326B" w:rsidRPr="00366F60" w:rsidRDefault="00366F60" w:rsidP="00366F60">
      <w:pPr>
        <w:autoSpaceDE w:val="0"/>
        <w:autoSpaceDN w:val="0"/>
        <w:adjustRightInd w:val="0"/>
        <w:spacing w:after="0" w:line="240" w:lineRule="auto"/>
        <w:jc w:val="both"/>
        <w:rPr>
          <w:rFonts w:asciiTheme="minorHAnsi" w:hAnsiTheme="minorHAnsi" w:cs="Arial"/>
          <w:color w:val="000000"/>
          <w:sz w:val="20"/>
          <w:szCs w:val="20"/>
        </w:rPr>
      </w:pPr>
      <w:r w:rsidRPr="00366F60">
        <w:rPr>
          <w:rFonts w:asciiTheme="minorHAnsi" w:hAnsiTheme="minorHAnsi" w:cs="Arial"/>
          <w:b/>
          <w:color w:val="000000"/>
          <w:sz w:val="20"/>
          <w:szCs w:val="20"/>
        </w:rPr>
        <w:t>10.2.</w:t>
      </w:r>
      <w:r w:rsidR="00826A49">
        <w:rPr>
          <w:rFonts w:asciiTheme="minorHAnsi" w:hAnsiTheme="minorHAnsi" w:cs="Arial"/>
          <w:b/>
          <w:color w:val="000000"/>
          <w:sz w:val="20"/>
          <w:szCs w:val="20"/>
        </w:rPr>
        <w:t xml:space="preserve"> </w:t>
      </w:r>
      <w:r w:rsidR="00E3326B" w:rsidRPr="00366F60">
        <w:rPr>
          <w:rFonts w:asciiTheme="minorHAnsi" w:hAnsiTheme="minorHAnsi" w:cs="Arial"/>
          <w:color w:val="000000"/>
          <w:sz w:val="20"/>
          <w:szCs w:val="20"/>
        </w:rPr>
        <w:t xml:space="preserve">A Nota de Empenho será enviada à empresa vencedora </w:t>
      </w:r>
      <w:r w:rsidR="00E3326B" w:rsidRPr="00366F60">
        <w:rPr>
          <w:rFonts w:asciiTheme="minorHAnsi" w:hAnsiTheme="minorHAnsi" w:cs="Arial"/>
          <w:b/>
          <w:color w:val="000000"/>
          <w:sz w:val="20"/>
          <w:szCs w:val="20"/>
        </w:rPr>
        <w:t>via e-mail</w:t>
      </w:r>
      <w:r w:rsidR="00E3326B" w:rsidRPr="00366F60">
        <w:rPr>
          <w:rFonts w:asciiTheme="minorHAnsi" w:hAnsiTheme="minorHAnsi" w:cs="Arial"/>
          <w:color w:val="000000"/>
          <w:sz w:val="20"/>
          <w:szCs w:val="20"/>
        </w:rPr>
        <w:t>, sendo de responsabilidade da Diretoria de Compras o envio da mesma.</w:t>
      </w:r>
    </w:p>
    <w:p w:rsidR="00E3326B" w:rsidRPr="00E3326B" w:rsidRDefault="00E3326B" w:rsidP="00E3326B">
      <w:pPr>
        <w:pStyle w:val="PargrafodaLista"/>
        <w:autoSpaceDE w:val="0"/>
        <w:autoSpaceDN w:val="0"/>
        <w:adjustRightInd w:val="0"/>
        <w:spacing w:after="0" w:line="240" w:lineRule="auto"/>
        <w:ind w:left="1134"/>
        <w:jc w:val="both"/>
        <w:rPr>
          <w:rFonts w:asciiTheme="minorHAnsi" w:hAnsiTheme="minorHAnsi" w:cs="Arial"/>
          <w:color w:val="000000"/>
          <w:sz w:val="20"/>
          <w:szCs w:val="20"/>
        </w:rPr>
      </w:pPr>
    </w:p>
    <w:p w:rsidR="00E3326B" w:rsidRPr="00E3326B" w:rsidRDefault="00E3326B" w:rsidP="00E3326B">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hanging="720"/>
        <w:contextualSpacing w:val="0"/>
        <w:jc w:val="both"/>
        <w:rPr>
          <w:rFonts w:asciiTheme="minorHAnsi" w:eastAsia="Batang" w:hAnsiTheme="minorHAnsi" w:cs="Arial"/>
          <w:b/>
          <w:color w:val="000000"/>
          <w:sz w:val="20"/>
          <w:szCs w:val="20"/>
        </w:rPr>
      </w:pPr>
      <w:r w:rsidRPr="00E3326B">
        <w:rPr>
          <w:rFonts w:asciiTheme="minorHAnsi" w:eastAsia="Batang" w:hAnsiTheme="minorHAnsi" w:cs="Arial"/>
          <w:b/>
          <w:color w:val="000000"/>
          <w:sz w:val="20"/>
          <w:szCs w:val="20"/>
        </w:rPr>
        <w:t xml:space="preserve">DAS </w:t>
      </w:r>
      <w:r w:rsidRPr="00E3326B">
        <w:rPr>
          <w:rFonts w:asciiTheme="minorHAnsi" w:hAnsiTheme="minorHAnsi" w:cs="Arial"/>
          <w:b/>
          <w:bCs/>
          <w:color w:val="000000"/>
          <w:sz w:val="20"/>
          <w:szCs w:val="20"/>
        </w:rPr>
        <w:t>OBRIGAÇÕES</w:t>
      </w:r>
      <w:r w:rsidRPr="00E3326B">
        <w:rPr>
          <w:rFonts w:asciiTheme="minorHAnsi" w:eastAsia="Batang" w:hAnsiTheme="minorHAnsi" w:cs="Arial"/>
          <w:b/>
          <w:color w:val="000000"/>
          <w:sz w:val="20"/>
          <w:szCs w:val="20"/>
        </w:rPr>
        <w:t xml:space="preserve"> DA CONTRATANTE</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sidRPr="00366F60">
        <w:rPr>
          <w:rFonts w:asciiTheme="minorHAnsi" w:eastAsia="Batang" w:hAnsiTheme="minorHAnsi" w:cs="Arial"/>
          <w:b/>
          <w:color w:val="000000"/>
          <w:sz w:val="20"/>
          <w:szCs w:val="20"/>
        </w:rPr>
        <w:t>11.1.</w:t>
      </w:r>
      <w:r w:rsidR="00826A49">
        <w:rPr>
          <w:rFonts w:asciiTheme="minorHAnsi" w:eastAsia="Batang" w:hAnsiTheme="minorHAnsi" w:cs="Arial"/>
          <w:b/>
          <w:color w:val="000000"/>
          <w:sz w:val="20"/>
          <w:szCs w:val="20"/>
        </w:rPr>
        <w:t xml:space="preserve"> </w:t>
      </w:r>
      <w:r w:rsidR="00E3326B" w:rsidRPr="00366F60">
        <w:rPr>
          <w:rFonts w:asciiTheme="minorHAnsi" w:eastAsia="Batang" w:hAnsiTheme="minorHAnsi" w:cs="Arial"/>
          <w:color w:val="000000"/>
          <w:sz w:val="20"/>
          <w:szCs w:val="20"/>
        </w:rPr>
        <w:t>São obrigações da CONTRATANTE:</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11.1.1. </w:t>
      </w:r>
      <w:r w:rsidR="00E3326B" w:rsidRPr="00366F60">
        <w:rPr>
          <w:rFonts w:asciiTheme="minorHAnsi" w:eastAsia="Batang" w:hAnsiTheme="minorHAnsi" w:cs="Arial"/>
          <w:color w:val="000000"/>
          <w:sz w:val="20"/>
          <w:szCs w:val="20"/>
        </w:rPr>
        <w:t>Prestar as informações e os esclarecimentos que venham a ser solicitados pela CONTRATADA;</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11.1.2. </w:t>
      </w:r>
      <w:r w:rsidR="00E3326B" w:rsidRPr="00366F60">
        <w:rPr>
          <w:rFonts w:asciiTheme="minorHAnsi" w:eastAsia="Batang" w:hAnsiTheme="minorHAnsi" w:cs="Arial"/>
          <w:color w:val="000000"/>
          <w:sz w:val="20"/>
          <w:szCs w:val="20"/>
        </w:rPr>
        <w:t>Disponibilizar o local de entrega e a Comissão responsável pelo recebimento;</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11.1.3. </w:t>
      </w:r>
      <w:r w:rsidR="00E3326B" w:rsidRPr="00366F60">
        <w:rPr>
          <w:rFonts w:asciiTheme="minorHAnsi" w:eastAsia="Batang" w:hAnsiTheme="minorHAnsi" w:cs="Arial"/>
          <w:color w:val="000000"/>
          <w:sz w:val="20"/>
          <w:szCs w:val="20"/>
        </w:rPr>
        <w:t>Receber os produtos adjudicados, nos termos, prazos, quantidade, qualidade e condições estabelecidas neste Edital.</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11.1.4. </w:t>
      </w:r>
      <w:r w:rsidR="00E3326B" w:rsidRPr="00366F60">
        <w:rPr>
          <w:rFonts w:asciiTheme="minorHAnsi" w:eastAsia="Batang" w:hAnsiTheme="minorHAnsi" w:cs="Arial"/>
          <w:color w:val="000000"/>
          <w:sz w:val="20"/>
          <w:szCs w:val="20"/>
        </w:rPr>
        <w:t>Rejeitar, no todo ou em parte, os produtos que a CONTRATADA entregar fora das especificações do Edital;</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11.1.5. </w:t>
      </w:r>
      <w:r w:rsidR="00E3326B" w:rsidRPr="00366F60">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11.1.6. </w:t>
      </w:r>
      <w:r w:rsidR="00E3326B" w:rsidRPr="00366F60">
        <w:rPr>
          <w:rFonts w:asciiTheme="minorHAnsi" w:eastAsia="Batang" w:hAnsiTheme="minorHAnsi" w:cs="Arial"/>
          <w:color w:val="000000"/>
          <w:sz w:val="20"/>
          <w:szCs w:val="20"/>
        </w:rPr>
        <w:t>Fiscalizar a execução do contrato, aplicando as sanções cabíveis, quando for o caso;</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11.1.7. </w:t>
      </w:r>
      <w:r w:rsidR="00E3326B" w:rsidRPr="00366F60">
        <w:rPr>
          <w:rFonts w:asciiTheme="minorHAnsi" w:eastAsia="Batang" w:hAnsiTheme="minorHAnsi" w:cs="Arial"/>
          <w:color w:val="000000"/>
          <w:sz w:val="20"/>
          <w:szCs w:val="20"/>
        </w:rPr>
        <w:t>Efetuar o pagamento da(s) CONTRATADA(s) no prazo determinado no Edital e seus anexos, inclusive, no contrato.</w:t>
      </w:r>
    </w:p>
    <w:p w:rsidR="00E3326B" w:rsidRPr="00E3326B" w:rsidRDefault="00E3326B" w:rsidP="00E3326B">
      <w:pPr>
        <w:tabs>
          <w:tab w:val="left" w:pos="7200"/>
        </w:tabs>
        <w:spacing w:after="0" w:line="240" w:lineRule="auto"/>
        <w:jc w:val="both"/>
        <w:rPr>
          <w:rFonts w:asciiTheme="minorHAnsi" w:eastAsia="Batang" w:hAnsiTheme="minorHAnsi" w:cs="Arial"/>
          <w:color w:val="000000"/>
          <w:sz w:val="20"/>
          <w:szCs w:val="20"/>
        </w:rPr>
      </w:pPr>
    </w:p>
    <w:p w:rsidR="00E3326B" w:rsidRPr="00E3326B" w:rsidRDefault="00E3326B" w:rsidP="00E3326B">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eastAsia="Batang" w:hAnsiTheme="minorHAnsi" w:cs="Arial"/>
          <w:b/>
          <w:color w:val="000000"/>
          <w:sz w:val="20"/>
          <w:szCs w:val="20"/>
        </w:rPr>
      </w:pPr>
      <w:r w:rsidRPr="00E3326B">
        <w:rPr>
          <w:rFonts w:asciiTheme="minorHAnsi" w:eastAsia="Batang" w:hAnsiTheme="minorHAnsi" w:cs="Arial"/>
          <w:b/>
          <w:color w:val="000000"/>
          <w:sz w:val="20"/>
          <w:szCs w:val="20"/>
        </w:rPr>
        <w:t xml:space="preserve">DAS </w:t>
      </w:r>
      <w:r w:rsidRPr="00E3326B">
        <w:rPr>
          <w:rFonts w:asciiTheme="minorHAnsi" w:hAnsiTheme="minorHAnsi" w:cs="Arial"/>
          <w:b/>
          <w:bCs/>
          <w:color w:val="000000"/>
          <w:sz w:val="20"/>
          <w:szCs w:val="20"/>
        </w:rPr>
        <w:t>OBRIGAÇÕES</w:t>
      </w:r>
      <w:r w:rsidRPr="00E3326B">
        <w:rPr>
          <w:rFonts w:asciiTheme="minorHAnsi" w:eastAsia="Batang" w:hAnsiTheme="minorHAnsi" w:cs="Arial"/>
          <w:b/>
          <w:color w:val="000000"/>
          <w:sz w:val="20"/>
          <w:szCs w:val="20"/>
        </w:rPr>
        <w:t xml:space="preserve"> DA CONTRATADA</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3326B" w:rsidRPr="00366F60" w:rsidRDefault="00366F60" w:rsidP="00366F60">
      <w:pPr>
        <w:autoSpaceDE w:val="0"/>
        <w:autoSpaceDN w:val="0"/>
        <w:adjustRightInd w:val="0"/>
        <w:spacing w:after="0" w:line="240" w:lineRule="auto"/>
        <w:jc w:val="both"/>
        <w:rPr>
          <w:rFonts w:asciiTheme="minorHAnsi" w:eastAsia="Batang" w:hAnsiTheme="minorHAnsi" w:cs="Arial"/>
          <w:sz w:val="20"/>
          <w:szCs w:val="20"/>
        </w:rPr>
      </w:pPr>
      <w:r w:rsidRPr="007E4A55">
        <w:rPr>
          <w:rFonts w:asciiTheme="minorHAnsi" w:eastAsia="Batang" w:hAnsiTheme="minorHAnsi" w:cs="Arial"/>
          <w:b/>
          <w:sz w:val="20"/>
          <w:szCs w:val="20"/>
        </w:rPr>
        <w:t>12.</w:t>
      </w:r>
      <w:r w:rsidR="007E4A55" w:rsidRPr="007E4A55">
        <w:rPr>
          <w:rFonts w:asciiTheme="minorHAnsi" w:eastAsia="Batang" w:hAnsiTheme="minorHAnsi" w:cs="Arial"/>
          <w:b/>
          <w:sz w:val="20"/>
          <w:szCs w:val="20"/>
        </w:rPr>
        <w:t>1.</w:t>
      </w:r>
      <w:r w:rsidR="00826A49">
        <w:rPr>
          <w:rFonts w:asciiTheme="minorHAnsi" w:eastAsia="Batang" w:hAnsiTheme="minorHAnsi" w:cs="Arial"/>
          <w:b/>
          <w:sz w:val="20"/>
          <w:szCs w:val="20"/>
        </w:rPr>
        <w:t xml:space="preserve"> </w:t>
      </w:r>
      <w:r w:rsidR="00E3326B" w:rsidRPr="00366F60">
        <w:rPr>
          <w:rFonts w:asciiTheme="minorHAnsi" w:eastAsia="Batang" w:hAnsiTheme="minorHAnsi" w:cs="Arial"/>
          <w:sz w:val="20"/>
          <w:szCs w:val="20"/>
        </w:rPr>
        <w:t>São obrigações da CONTRATADA:</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12.1.1. </w:t>
      </w:r>
      <w:r w:rsidR="00E3326B" w:rsidRPr="00366F60">
        <w:rPr>
          <w:rFonts w:asciiTheme="minorHAnsi" w:eastAsia="Batang" w:hAnsiTheme="minorHAnsi" w:cs="Arial"/>
          <w:sz w:val="20"/>
          <w:szCs w:val="20"/>
        </w:rPr>
        <w:t xml:space="preserve">Fornecer o objeto deste Contrato, nas condições estipuladas neste Edital, na Proposta aprovada, na Nota de Empenho e quando </w:t>
      </w:r>
      <w:proofErr w:type="gramStart"/>
      <w:r w:rsidR="00E3326B" w:rsidRPr="00366F60">
        <w:rPr>
          <w:rFonts w:asciiTheme="minorHAnsi" w:eastAsia="Batang" w:hAnsiTheme="minorHAnsi" w:cs="Arial"/>
          <w:sz w:val="20"/>
          <w:szCs w:val="20"/>
        </w:rPr>
        <w:t>for</w:t>
      </w:r>
      <w:proofErr w:type="gramEnd"/>
      <w:r w:rsidR="00E3326B" w:rsidRPr="00366F60">
        <w:rPr>
          <w:rFonts w:asciiTheme="minorHAnsi" w:eastAsia="Batang" w:hAnsiTheme="minorHAnsi" w:cs="Arial"/>
          <w:sz w:val="20"/>
          <w:szCs w:val="20"/>
        </w:rPr>
        <w:t xml:space="preserve"> o caso, ordens de fornecimento, isentos de defeitos de fabricação;</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E3326B" w:rsidRPr="00366F60">
        <w:rPr>
          <w:rFonts w:asciiTheme="minorHAnsi" w:eastAsia="Batang" w:hAnsiTheme="minorHAnsi" w:cs="Arial"/>
          <w:color w:val="000000"/>
          <w:sz w:val="20"/>
          <w:szCs w:val="20"/>
        </w:rPr>
        <w:t>Entregar os produtos na presença do servidor devidamente designado na conformidade do § 8° do artigo 15 da Lei Federal n° 8.666/93, no local informado no Contrato, acompanhados da Nota Fiscal preenchida contendo a especificação e quantidade correta dos produtos;</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E3326B" w:rsidRPr="00366F6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12.1.4. </w:t>
      </w:r>
      <w:r w:rsidR="00E3326B" w:rsidRPr="00366F60">
        <w:rPr>
          <w:rFonts w:asciiTheme="minorHAnsi" w:hAnsiTheme="minorHAnsi" w:cs="Arial"/>
          <w:color w:val="000000"/>
          <w:sz w:val="20"/>
          <w:szCs w:val="20"/>
        </w:rPr>
        <w:t xml:space="preserve">Fornecer </w:t>
      </w:r>
      <w:r w:rsidR="00E3326B" w:rsidRPr="00366F60">
        <w:rPr>
          <w:rFonts w:asciiTheme="minorHAnsi" w:eastAsia="Batang" w:hAnsiTheme="minorHAnsi" w:cs="Arial"/>
          <w:color w:val="000000"/>
          <w:sz w:val="20"/>
          <w:szCs w:val="20"/>
        </w:rPr>
        <w:t>o nome e o endereço do fabricante com o telefone do serviço de atendimento ao consumidor;</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00E3326B" w:rsidRPr="00366F60">
        <w:rPr>
          <w:rFonts w:asciiTheme="minorHAnsi" w:eastAsia="Batang" w:hAnsiTheme="minorHAnsi" w:cs="Arial"/>
          <w:color w:val="000000"/>
          <w:sz w:val="20"/>
          <w:szCs w:val="20"/>
        </w:rPr>
        <w:t xml:space="preserve">Reparar, corrigir, remover,as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w:t>
      </w:r>
      <w:r w:rsidR="00E3326B" w:rsidRPr="00366F60">
        <w:rPr>
          <w:rFonts w:asciiTheme="minorHAnsi" w:eastAsia="Batang" w:hAnsiTheme="minorHAnsi" w:cs="Arial"/>
          <w:b/>
          <w:color w:val="000000"/>
          <w:sz w:val="20"/>
          <w:szCs w:val="20"/>
        </w:rPr>
        <w:t>05 (cinco) dias corridos</w:t>
      </w:r>
      <w:r w:rsidR="00E3326B" w:rsidRPr="00366F60">
        <w:rPr>
          <w:rFonts w:asciiTheme="minorHAnsi" w:eastAsia="Batang" w:hAnsiTheme="minorHAnsi" w:cs="Arial"/>
          <w:color w:val="000000"/>
          <w:sz w:val="20"/>
          <w:szCs w:val="20"/>
        </w:rPr>
        <w:t>, improrrogáveis, contados da notificação que lhe for entregue oficialmente;</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12.1.6. </w:t>
      </w:r>
      <w:r w:rsidR="00E3326B" w:rsidRPr="00366F60">
        <w:rPr>
          <w:rFonts w:asciiTheme="minorHAnsi" w:eastAsia="Batang" w:hAnsiTheme="minorHAnsi" w:cs="Arial"/>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lastRenderedPageBreak/>
        <w:t xml:space="preserve">12.1.7. </w:t>
      </w:r>
      <w:r w:rsidR="00E3326B" w:rsidRPr="00366F60">
        <w:rPr>
          <w:rFonts w:asciiTheme="minorHAnsi" w:eastAsia="Batang" w:hAnsiTheme="minorHAnsi" w:cs="Arial"/>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E3326B" w:rsidRPr="00366F60">
        <w:rPr>
          <w:rFonts w:asciiTheme="minorHAnsi" w:eastAsia="Batang" w:hAnsiTheme="minorHAnsi" w:cs="Arial"/>
          <w:sz w:val="20"/>
          <w:szCs w:val="20"/>
        </w:rPr>
        <w:t>à</w:t>
      </w:r>
      <w:proofErr w:type="gramEnd"/>
      <w:r w:rsidR="00E3326B" w:rsidRPr="00366F60">
        <w:rPr>
          <w:rFonts w:asciiTheme="minorHAnsi" w:eastAsia="Batang" w:hAnsiTheme="minorHAnsi" w:cs="Arial"/>
          <w:sz w:val="20"/>
          <w:szCs w:val="20"/>
        </w:rPr>
        <w:t xml:space="preserve"> CONTRATANTE a responsabilidade por seu pagamento, nem poderá onerar o objeto do contrato;</w:t>
      </w:r>
      <w:bookmarkStart w:id="4" w:name="art71§1"/>
      <w:bookmarkStart w:id="5" w:name="art71§2"/>
      <w:bookmarkEnd w:id="4"/>
      <w:bookmarkEnd w:id="5"/>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12.1.8. </w:t>
      </w:r>
      <w:r w:rsidR="00E3326B" w:rsidRPr="00366F60">
        <w:rPr>
          <w:rFonts w:asciiTheme="minorHAnsi" w:eastAsia="Batang" w:hAnsiTheme="minorHAnsi" w:cs="Arial"/>
          <w:color w:val="000000"/>
          <w:sz w:val="20"/>
          <w:szCs w:val="20"/>
        </w:rPr>
        <w:t xml:space="preserve">Comunicar a SES/TO, no prazo máximo de </w:t>
      </w:r>
      <w:r w:rsidR="00E3326B" w:rsidRPr="00366F60">
        <w:rPr>
          <w:rFonts w:asciiTheme="minorHAnsi" w:eastAsia="Batang" w:hAnsiTheme="minorHAnsi" w:cs="Arial"/>
          <w:b/>
          <w:color w:val="000000"/>
          <w:sz w:val="20"/>
          <w:szCs w:val="20"/>
        </w:rPr>
        <w:t>05 (cinco) dias corridos</w:t>
      </w:r>
      <w:r w:rsidR="00E3326B" w:rsidRPr="00366F60">
        <w:rPr>
          <w:rFonts w:asciiTheme="minorHAnsi" w:eastAsia="Batang" w:hAnsiTheme="minorHAnsi" w:cs="Arial"/>
          <w:color w:val="000000"/>
          <w:sz w:val="20"/>
          <w:szCs w:val="20"/>
        </w:rPr>
        <w:t xml:space="preserve"> que antecedem o prazo de vencimento da entrega, os motivos que impossibilite o seu cumprimento;</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Cs/>
          <w:sz w:val="20"/>
          <w:szCs w:val="20"/>
        </w:rPr>
        <w:t xml:space="preserve">12.1.9. </w:t>
      </w:r>
      <w:r w:rsidR="00E3326B" w:rsidRPr="00366F60">
        <w:rPr>
          <w:rFonts w:asciiTheme="minorHAnsi" w:eastAsia="Batang" w:hAnsiTheme="minorHAnsi" w:cs="Arial"/>
          <w:bCs/>
          <w:sz w:val="20"/>
          <w:szCs w:val="20"/>
        </w:rPr>
        <w:t xml:space="preserve">Manter a garantia e </w:t>
      </w:r>
      <w:r w:rsidR="00E3326B" w:rsidRPr="00366F60">
        <w:rPr>
          <w:rFonts w:asciiTheme="minorHAnsi" w:eastAsia="Batang" w:hAnsiTheme="minorHAnsi" w:cs="Arial"/>
          <w:color w:val="000000"/>
          <w:sz w:val="20"/>
          <w:szCs w:val="20"/>
        </w:rPr>
        <w:t xml:space="preserve">qualidade dos produtos </w:t>
      </w:r>
      <w:r w:rsidR="00E3326B" w:rsidRPr="00366F60">
        <w:rPr>
          <w:rFonts w:asciiTheme="minorHAnsi" w:eastAsia="Batang" w:hAnsiTheme="minorHAnsi" w:cs="Arial"/>
          <w:bCs/>
          <w:sz w:val="20"/>
          <w:szCs w:val="20"/>
        </w:rPr>
        <w:t>do</w:t>
      </w:r>
      <w:r w:rsidR="00E3326B" w:rsidRPr="00366F60">
        <w:rPr>
          <w:rFonts w:asciiTheme="minorHAnsi" w:eastAsia="Batang" w:hAnsiTheme="minorHAnsi" w:cs="Arial"/>
          <w:sz w:val="20"/>
          <w:szCs w:val="20"/>
        </w:rPr>
        <w:t>s produtos de acordo com as especificações definidas no Edital e seus anexos e o contrato;</w:t>
      </w:r>
    </w:p>
    <w:p w:rsidR="00E3326B" w:rsidRPr="00366F60" w:rsidRDefault="00366F60" w:rsidP="00366F6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12.1.10. </w:t>
      </w:r>
      <w:r w:rsidR="00E3326B" w:rsidRPr="00366F60">
        <w:rPr>
          <w:rFonts w:asciiTheme="minorHAnsi" w:eastAsia="Batang" w:hAnsiTheme="minorHAnsi" w:cs="Arial"/>
          <w:color w:val="000000"/>
          <w:sz w:val="20"/>
          <w:szCs w:val="20"/>
        </w:rPr>
        <w:t>Manter as condições de habilitação e qualificação técnica exigida no edital do pregão;</w:t>
      </w:r>
    </w:p>
    <w:p w:rsidR="00E3326B" w:rsidRPr="00366F60" w:rsidRDefault="00366F60" w:rsidP="00366F60">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12.1.11.</w:t>
      </w:r>
      <w:r w:rsidR="00826A49">
        <w:rPr>
          <w:rFonts w:asciiTheme="minorHAnsi" w:hAnsiTheme="minorHAnsi" w:cs="Arial"/>
          <w:color w:val="000000"/>
          <w:sz w:val="20"/>
          <w:szCs w:val="20"/>
        </w:rPr>
        <w:t xml:space="preserve"> </w:t>
      </w:r>
      <w:r w:rsidR="00E3326B" w:rsidRPr="00366F60">
        <w:rPr>
          <w:rFonts w:asciiTheme="minorHAnsi" w:hAnsiTheme="minorHAnsi" w:cs="Arial"/>
          <w:color w:val="000000"/>
          <w:sz w:val="20"/>
          <w:szCs w:val="20"/>
        </w:rPr>
        <w:t>Cumprir com a legislação vigente inerente ao objeto</w:t>
      </w:r>
      <w:r w:rsidR="00E3326B" w:rsidRPr="00366F60">
        <w:rPr>
          <w:rFonts w:asciiTheme="minorHAnsi" w:eastAsia="Batang" w:hAnsiTheme="minorHAnsi" w:cs="Arial"/>
          <w:color w:val="000000"/>
          <w:sz w:val="20"/>
          <w:szCs w:val="20"/>
        </w:rPr>
        <w:t>, inclusive com todos os encargos tributários, fiscais, trabalhista, devendo arcar ainda, com todas as despesas e custo necessários ao cumprimento do objeto</w:t>
      </w:r>
      <w:r w:rsidR="00E3326B" w:rsidRPr="00366F60">
        <w:rPr>
          <w:rFonts w:asciiTheme="minorHAnsi" w:hAnsiTheme="minorHAnsi" w:cs="Arial"/>
          <w:color w:val="000000"/>
          <w:sz w:val="20"/>
          <w:szCs w:val="20"/>
        </w:rPr>
        <w:t xml:space="preserve">. </w:t>
      </w:r>
    </w:p>
    <w:p w:rsidR="00E3326B" w:rsidRPr="00E3326B" w:rsidRDefault="00E3326B" w:rsidP="00E3326B">
      <w:pPr>
        <w:pStyle w:val="PargrafodaLista"/>
        <w:autoSpaceDE w:val="0"/>
        <w:autoSpaceDN w:val="0"/>
        <w:adjustRightInd w:val="0"/>
        <w:spacing w:after="0" w:line="240" w:lineRule="auto"/>
        <w:ind w:left="1701"/>
        <w:jc w:val="both"/>
        <w:rPr>
          <w:rFonts w:asciiTheme="minorHAnsi" w:hAnsiTheme="minorHAnsi" w:cs="Arial"/>
          <w:color w:val="000000"/>
          <w:sz w:val="20"/>
          <w:szCs w:val="20"/>
        </w:rPr>
      </w:pPr>
    </w:p>
    <w:p w:rsidR="00E3326B" w:rsidRPr="00E3326B" w:rsidRDefault="00E3326B" w:rsidP="00E3326B">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Arial"/>
          <w:b/>
          <w:sz w:val="20"/>
          <w:szCs w:val="20"/>
        </w:rPr>
      </w:pPr>
      <w:r w:rsidRPr="00E3326B">
        <w:rPr>
          <w:rFonts w:asciiTheme="minorHAnsi" w:hAnsiTheme="minorHAnsi" w:cs="Arial"/>
          <w:b/>
          <w:sz w:val="20"/>
          <w:szCs w:val="20"/>
        </w:rPr>
        <w:t xml:space="preserve">DA </w:t>
      </w:r>
      <w:r w:rsidRPr="00E3326B">
        <w:rPr>
          <w:rFonts w:asciiTheme="minorHAnsi" w:hAnsiTheme="minorHAnsi" w:cs="Arial"/>
          <w:b/>
          <w:bCs/>
          <w:sz w:val="20"/>
          <w:szCs w:val="20"/>
        </w:rPr>
        <w:t>FORMALIZAÇÃO</w:t>
      </w:r>
      <w:r w:rsidRPr="00E3326B">
        <w:rPr>
          <w:rFonts w:asciiTheme="minorHAnsi" w:hAnsiTheme="minorHAnsi" w:cs="Arial"/>
          <w:b/>
          <w:sz w:val="20"/>
          <w:szCs w:val="20"/>
        </w:rPr>
        <w:t xml:space="preserve"> DO CONTRATO</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B4974" w:rsidRPr="00826A49" w:rsidRDefault="00FB4974" w:rsidP="00826A49">
      <w:pPr>
        <w:pStyle w:val="PargrafodaLista"/>
        <w:numPr>
          <w:ilvl w:val="1"/>
          <w:numId w:val="32"/>
        </w:numPr>
        <w:autoSpaceDE w:val="0"/>
        <w:autoSpaceDN w:val="0"/>
        <w:adjustRightInd w:val="0"/>
        <w:spacing w:after="0" w:line="240" w:lineRule="auto"/>
        <w:jc w:val="both"/>
        <w:rPr>
          <w:rFonts w:asciiTheme="minorHAnsi" w:eastAsia="Batang" w:hAnsiTheme="minorHAnsi" w:cstheme="minorHAnsi"/>
          <w:sz w:val="20"/>
          <w:szCs w:val="20"/>
        </w:rPr>
      </w:pPr>
      <w:r w:rsidRPr="00826A49">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E3326B" w:rsidRPr="00E3326B" w:rsidRDefault="00E3326B" w:rsidP="00E3326B">
      <w:pPr>
        <w:tabs>
          <w:tab w:val="left" w:pos="7200"/>
        </w:tabs>
        <w:spacing w:after="0" w:line="240" w:lineRule="auto"/>
        <w:jc w:val="both"/>
        <w:rPr>
          <w:rFonts w:asciiTheme="minorHAnsi" w:hAnsiTheme="minorHAnsi" w:cs="Arial"/>
          <w:color w:val="000000"/>
          <w:sz w:val="20"/>
          <w:szCs w:val="20"/>
        </w:rPr>
      </w:pPr>
    </w:p>
    <w:p w:rsidR="00E3326B" w:rsidRPr="00E3326B" w:rsidRDefault="00E3326B" w:rsidP="00E3326B">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eastAsia="Batang" w:hAnsiTheme="minorHAnsi" w:cs="Arial"/>
          <w:b/>
          <w:color w:val="000000"/>
          <w:sz w:val="20"/>
          <w:szCs w:val="20"/>
        </w:rPr>
      </w:pPr>
      <w:r w:rsidRPr="00E3326B">
        <w:rPr>
          <w:rFonts w:asciiTheme="minorHAnsi" w:hAnsiTheme="minorHAnsi" w:cs="Arial"/>
          <w:b/>
          <w:color w:val="000000"/>
          <w:sz w:val="20"/>
          <w:szCs w:val="20"/>
        </w:rPr>
        <w:t xml:space="preserve">DO </w:t>
      </w:r>
      <w:r w:rsidRPr="00E3326B">
        <w:rPr>
          <w:rFonts w:asciiTheme="minorHAnsi" w:hAnsiTheme="minorHAnsi" w:cs="Arial"/>
          <w:b/>
          <w:bCs/>
          <w:color w:val="000000"/>
          <w:sz w:val="20"/>
          <w:szCs w:val="20"/>
        </w:rPr>
        <w:t>ACOMPANHAMENTO</w:t>
      </w:r>
      <w:r w:rsidRPr="00E3326B">
        <w:rPr>
          <w:rFonts w:asciiTheme="minorHAnsi" w:hAnsiTheme="minorHAnsi" w:cs="Arial"/>
          <w:b/>
          <w:color w:val="000000"/>
          <w:sz w:val="20"/>
          <w:szCs w:val="20"/>
        </w:rPr>
        <w:t xml:space="preserve"> E FISCALIZAÇAO</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3326B" w:rsidRPr="00C118C8" w:rsidRDefault="00C118C8" w:rsidP="00C118C8">
      <w:pPr>
        <w:autoSpaceDE w:val="0"/>
        <w:autoSpaceDN w:val="0"/>
        <w:adjustRightInd w:val="0"/>
        <w:spacing w:after="0" w:line="240" w:lineRule="auto"/>
        <w:jc w:val="both"/>
        <w:rPr>
          <w:rFonts w:asciiTheme="minorHAnsi" w:eastAsia="Batang" w:hAnsiTheme="minorHAnsi" w:cs="Arial"/>
          <w:color w:val="000000"/>
          <w:sz w:val="20"/>
          <w:szCs w:val="20"/>
        </w:rPr>
      </w:pPr>
      <w:r w:rsidRPr="00C118C8">
        <w:rPr>
          <w:rFonts w:asciiTheme="minorHAnsi" w:eastAsia="Batang" w:hAnsiTheme="minorHAnsi" w:cs="Arial"/>
          <w:b/>
          <w:color w:val="000000"/>
          <w:sz w:val="20"/>
          <w:szCs w:val="20"/>
        </w:rPr>
        <w:t>14.1.</w:t>
      </w:r>
      <w:r w:rsidR="00826A49">
        <w:rPr>
          <w:rFonts w:asciiTheme="minorHAnsi" w:eastAsia="Batang" w:hAnsiTheme="minorHAnsi" w:cs="Arial"/>
          <w:b/>
          <w:color w:val="000000"/>
          <w:sz w:val="20"/>
          <w:szCs w:val="20"/>
        </w:rPr>
        <w:t xml:space="preserve"> </w:t>
      </w:r>
      <w:r w:rsidR="00E3326B" w:rsidRPr="00C118C8">
        <w:rPr>
          <w:rFonts w:asciiTheme="minorHAnsi" w:eastAsia="Batang" w:hAnsiTheme="minorHAnsi" w:cs="Arial"/>
          <w:color w:val="000000"/>
          <w:sz w:val="20"/>
          <w:szCs w:val="20"/>
        </w:rPr>
        <w:t xml:space="preserve">Conforme artigo 67 da Lei Federal nº 8.666, de 21 de junho de 1.993, a fiscalização e acompanhamento da execução do objeto será por meio </w:t>
      </w:r>
      <w:proofErr w:type="gramStart"/>
      <w:r w:rsidR="00E3326B" w:rsidRPr="00C118C8">
        <w:rPr>
          <w:rFonts w:asciiTheme="minorHAnsi" w:eastAsia="Batang" w:hAnsiTheme="minorHAnsi" w:cs="Arial"/>
          <w:color w:val="000000"/>
          <w:sz w:val="20"/>
          <w:szCs w:val="20"/>
        </w:rPr>
        <w:t>da</w:t>
      </w:r>
      <w:r w:rsidR="00E3326B" w:rsidRPr="00C118C8">
        <w:rPr>
          <w:rFonts w:asciiTheme="minorHAnsi" w:eastAsia="Batang" w:hAnsiTheme="minorHAnsi" w:cs="Arial"/>
          <w:b/>
          <w:bCs/>
          <w:color w:val="000000"/>
          <w:sz w:val="20"/>
          <w:szCs w:val="20"/>
        </w:rPr>
        <w:t>Diretoria</w:t>
      </w:r>
      <w:proofErr w:type="gramEnd"/>
      <w:r w:rsidR="00E3326B" w:rsidRPr="00C118C8">
        <w:rPr>
          <w:rFonts w:asciiTheme="minorHAnsi" w:eastAsia="Batang" w:hAnsiTheme="minorHAnsi" w:cs="Arial"/>
          <w:b/>
          <w:bCs/>
          <w:color w:val="000000"/>
          <w:sz w:val="20"/>
          <w:szCs w:val="20"/>
        </w:rPr>
        <w:t xml:space="preserve"> de Doenças Transmissíveis e Não Transmissíveis/DST/Aids e Hepatites Virais e Diretoria de Assistência Farmacêutica,</w:t>
      </w:r>
      <w:r w:rsidR="00E3326B" w:rsidRPr="00C118C8">
        <w:rPr>
          <w:rFonts w:asciiTheme="minorHAnsi" w:eastAsia="Batang" w:hAnsiTheme="minorHAnsi" w:cs="Arial"/>
          <w:color w:val="000000"/>
          <w:sz w:val="20"/>
          <w:szCs w:val="20"/>
        </w:rPr>
        <w:t xml:space="preserve"> pela servidora </w:t>
      </w:r>
      <w:proofErr w:type="spellStart"/>
      <w:r w:rsidR="00E3326B" w:rsidRPr="00C118C8">
        <w:rPr>
          <w:rFonts w:asciiTheme="minorHAnsi" w:hAnsiTheme="minorHAnsi" w:cs="Arial"/>
          <w:color w:val="000000"/>
          <w:sz w:val="20"/>
          <w:szCs w:val="20"/>
        </w:rPr>
        <w:t>Marileide</w:t>
      </w:r>
      <w:proofErr w:type="spellEnd"/>
      <w:r w:rsidR="00E3326B" w:rsidRPr="00C118C8">
        <w:rPr>
          <w:rFonts w:asciiTheme="minorHAnsi" w:hAnsiTheme="minorHAnsi" w:cs="Arial"/>
          <w:color w:val="000000"/>
          <w:sz w:val="20"/>
          <w:szCs w:val="20"/>
        </w:rPr>
        <w:t xml:space="preserve"> Florêncio Martins</w:t>
      </w:r>
      <w:r w:rsidR="00E3326B" w:rsidRPr="00C118C8">
        <w:rPr>
          <w:rFonts w:asciiTheme="minorHAnsi" w:eastAsia="Batang" w:hAnsiTheme="minorHAnsi" w:cs="Arial"/>
          <w:color w:val="000000"/>
          <w:sz w:val="20"/>
          <w:szCs w:val="20"/>
        </w:rPr>
        <w:t>, matrícula:</w:t>
      </w:r>
      <w:r w:rsidR="00E3326B" w:rsidRPr="00C118C8">
        <w:rPr>
          <w:rFonts w:asciiTheme="minorHAnsi" w:hAnsiTheme="minorHAnsi" w:cs="Arial"/>
          <w:sz w:val="20"/>
          <w:szCs w:val="20"/>
        </w:rPr>
        <w:t>7557252</w:t>
      </w:r>
      <w:r w:rsidR="00E3326B" w:rsidRPr="00C118C8">
        <w:rPr>
          <w:rFonts w:asciiTheme="minorHAnsi" w:eastAsia="Batang" w:hAnsiTheme="minorHAnsi" w:cs="Arial"/>
          <w:bCs/>
          <w:color w:val="000000"/>
          <w:sz w:val="20"/>
          <w:szCs w:val="20"/>
        </w:rPr>
        <w:t>observando que:</w:t>
      </w:r>
    </w:p>
    <w:p w:rsidR="00E3326B" w:rsidRPr="00C118C8" w:rsidRDefault="00C118C8" w:rsidP="00C118C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14.1.1. </w:t>
      </w:r>
      <w:r w:rsidR="00E3326B" w:rsidRPr="00C118C8">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E3326B" w:rsidRPr="00C118C8" w:rsidRDefault="00C118C8" w:rsidP="00C118C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14.1.2. </w:t>
      </w:r>
      <w:r w:rsidR="00E3326B" w:rsidRPr="00C118C8">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E3326B" w:rsidRPr="00C118C8" w:rsidRDefault="00C118C8" w:rsidP="00C118C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14.1.3. </w:t>
      </w:r>
      <w:r w:rsidR="00E3326B" w:rsidRPr="00C118C8">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E3326B" w:rsidRPr="00C118C8" w:rsidRDefault="00C118C8" w:rsidP="00C118C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14.1.4. </w:t>
      </w:r>
      <w:r w:rsidR="00E3326B" w:rsidRPr="00C118C8">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3326B" w:rsidRPr="00C118C8" w:rsidRDefault="00C118C8" w:rsidP="00C118C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14.1.5. </w:t>
      </w:r>
      <w:r w:rsidR="00E3326B" w:rsidRPr="00C118C8">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E3326B" w:rsidRPr="00E3326B" w:rsidRDefault="00E3326B" w:rsidP="00E3326B">
      <w:pPr>
        <w:tabs>
          <w:tab w:val="left" w:pos="7200"/>
        </w:tabs>
        <w:spacing w:after="0" w:line="240" w:lineRule="auto"/>
        <w:jc w:val="both"/>
        <w:rPr>
          <w:rFonts w:asciiTheme="minorHAnsi" w:eastAsia="Batang" w:hAnsiTheme="minorHAnsi" w:cs="Arial"/>
          <w:color w:val="000000"/>
          <w:sz w:val="20"/>
          <w:szCs w:val="20"/>
        </w:rPr>
      </w:pPr>
    </w:p>
    <w:p w:rsidR="00E3326B" w:rsidRPr="00E3326B" w:rsidRDefault="00E3326B" w:rsidP="00E3326B">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eastAsia="Batang" w:hAnsiTheme="minorHAnsi" w:cs="Arial"/>
          <w:b/>
          <w:color w:val="000000"/>
          <w:sz w:val="20"/>
          <w:szCs w:val="20"/>
        </w:rPr>
      </w:pPr>
      <w:r w:rsidRPr="00E3326B">
        <w:rPr>
          <w:rFonts w:asciiTheme="minorHAnsi" w:eastAsia="Batang" w:hAnsiTheme="minorHAnsi" w:cs="Arial"/>
          <w:b/>
          <w:color w:val="000000"/>
          <w:sz w:val="20"/>
          <w:szCs w:val="20"/>
        </w:rPr>
        <w:t xml:space="preserve">DO </w:t>
      </w:r>
      <w:r w:rsidRPr="00E3326B">
        <w:rPr>
          <w:rFonts w:asciiTheme="minorHAnsi" w:hAnsiTheme="minorHAnsi" w:cs="Arial"/>
          <w:b/>
          <w:bCs/>
          <w:color w:val="000000"/>
          <w:sz w:val="20"/>
          <w:szCs w:val="20"/>
        </w:rPr>
        <w:t>PAGAMENTO</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color w:val="000000"/>
          <w:sz w:val="20"/>
          <w:szCs w:val="20"/>
        </w:rPr>
      </w:pPr>
    </w:p>
    <w:p w:rsidR="00E3326B" w:rsidRPr="00BB18C4" w:rsidRDefault="00BB18C4" w:rsidP="00BB18C4">
      <w:pPr>
        <w:autoSpaceDE w:val="0"/>
        <w:autoSpaceDN w:val="0"/>
        <w:adjustRightInd w:val="0"/>
        <w:spacing w:after="0" w:line="240" w:lineRule="auto"/>
        <w:jc w:val="both"/>
        <w:rPr>
          <w:rFonts w:asciiTheme="minorHAnsi" w:eastAsia="Batang" w:hAnsiTheme="minorHAnsi" w:cs="Arial"/>
          <w:sz w:val="20"/>
          <w:szCs w:val="20"/>
        </w:rPr>
      </w:pPr>
      <w:r w:rsidRPr="00BB18C4">
        <w:rPr>
          <w:rFonts w:asciiTheme="minorHAnsi" w:hAnsiTheme="minorHAnsi" w:cs="Arial"/>
          <w:b/>
          <w:bCs/>
          <w:iCs/>
          <w:color w:val="000000"/>
          <w:sz w:val="20"/>
          <w:szCs w:val="20"/>
        </w:rPr>
        <w:t>15.1.</w:t>
      </w:r>
      <w:r w:rsidR="00826A49">
        <w:rPr>
          <w:rFonts w:asciiTheme="minorHAnsi" w:hAnsiTheme="minorHAnsi" w:cs="Arial"/>
          <w:b/>
          <w:bCs/>
          <w:iCs/>
          <w:color w:val="000000"/>
          <w:sz w:val="20"/>
          <w:szCs w:val="20"/>
        </w:rPr>
        <w:t xml:space="preserve"> </w:t>
      </w:r>
      <w:r w:rsidR="00E3326B" w:rsidRPr="00BB18C4">
        <w:rPr>
          <w:rFonts w:asciiTheme="minorHAnsi" w:hAnsiTheme="minorHAnsi" w:cs="Arial"/>
          <w:bCs/>
          <w:iCs/>
          <w:color w:val="000000"/>
          <w:sz w:val="20"/>
          <w:szCs w:val="20"/>
        </w:rPr>
        <w:t>Efetu</w:t>
      </w:r>
      <w:r w:rsidR="00E3326B" w:rsidRPr="00BB18C4">
        <w:rPr>
          <w:rFonts w:asciiTheme="minorHAnsi" w:eastAsia="Batang" w:hAnsiTheme="minorHAnsi" w:cs="Arial"/>
          <w:sz w:val="20"/>
          <w:szCs w:val="20"/>
        </w:rPr>
        <w:t xml:space="preserve">ada a entrega, a CONTRATADA protocolará a </w:t>
      </w:r>
      <w:r w:rsidR="00E3326B" w:rsidRPr="00BB18C4">
        <w:rPr>
          <w:rFonts w:asciiTheme="minorHAnsi" w:eastAsia="Batang" w:hAnsiTheme="minorHAnsi" w:cs="Arial"/>
          <w:bCs/>
          <w:sz w:val="20"/>
          <w:szCs w:val="20"/>
        </w:rPr>
        <w:t>Nota Fiscal/Fatura</w:t>
      </w:r>
      <w:r w:rsidR="00E3326B" w:rsidRPr="00BB18C4">
        <w:rPr>
          <w:rFonts w:asciiTheme="minorHAnsi" w:eastAsia="Batang" w:hAnsiTheme="minorHAnsi" w:cs="Arial"/>
          <w:sz w:val="20"/>
          <w:szCs w:val="20"/>
        </w:rPr>
        <w:t>, perante a CONTRATANTE devidamente preenchida;</w:t>
      </w:r>
    </w:p>
    <w:p w:rsidR="00E3326B" w:rsidRPr="00BB18C4" w:rsidRDefault="00BB18C4" w:rsidP="00BB18C4">
      <w:pPr>
        <w:autoSpaceDE w:val="0"/>
        <w:autoSpaceDN w:val="0"/>
        <w:adjustRightInd w:val="0"/>
        <w:spacing w:after="0" w:line="240" w:lineRule="auto"/>
        <w:jc w:val="both"/>
        <w:rPr>
          <w:rFonts w:asciiTheme="minorHAnsi" w:eastAsia="Batang" w:hAnsiTheme="minorHAnsi" w:cs="Arial"/>
          <w:color w:val="000000"/>
          <w:sz w:val="20"/>
          <w:szCs w:val="20"/>
        </w:rPr>
      </w:pPr>
      <w:r w:rsidRPr="00BB18C4">
        <w:rPr>
          <w:rFonts w:asciiTheme="minorHAnsi" w:eastAsia="Batang" w:hAnsiTheme="minorHAnsi" w:cs="Arial"/>
          <w:b/>
          <w:color w:val="000000"/>
          <w:sz w:val="20"/>
          <w:szCs w:val="20"/>
        </w:rPr>
        <w:t>15.2.</w:t>
      </w:r>
      <w:r w:rsidR="00826A49">
        <w:rPr>
          <w:rFonts w:asciiTheme="minorHAnsi" w:eastAsia="Batang" w:hAnsiTheme="minorHAnsi" w:cs="Arial"/>
          <w:b/>
          <w:color w:val="000000"/>
          <w:sz w:val="20"/>
          <w:szCs w:val="20"/>
        </w:rPr>
        <w:t xml:space="preserve"> </w:t>
      </w:r>
      <w:r w:rsidR="00E3326B" w:rsidRPr="00BB18C4">
        <w:rPr>
          <w:rFonts w:asciiTheme="minorHAnsi" w:eastAsia="Batang" w:hAnsiTheme="minorHAnsi" w:cs="Arial"/>
          <w:color w:val="000000"/>
          <w:sz w:val="20"/>
          <w:szCs w:val="20"/>
        </w:rPr>
        <w:t>Caso Nota Fiscal/Fatura esteja em desacordo, será devolvida para correção;</w:t>
      </w:r>
    </w:p>
    <w:p w:rsidR="00E3326B" w:rsidRPr="00BB18C4" w:rsidRDefault="00BB18C4" w:rsidP="00BB18C4">
      <w:pPr>
        <w:autoSpaceDE w:val="0"/>
        <w:autoSpaceDN w:val="0"/>
        <w:adjustRightInd w:val="0"/>
        <w:spacing w:after="0" w:line="240" w:lineRule="auto"/>
        <w:jc w:val="both"/>
        <w:rPr>
          <w:rFonts w:asciiTheme="minorHAnsi" w:eastAsia="Batang" w:hAnsiTheme="minorHAnsi" w:cs="Arial"/>
          <w:color w:val="000000"/>
          <w:sz w:val="20"/>
          <w:szCs w:val="20"/>
        </w:rPr>
      </w:pPr>
      <w:r w:rsidRPr="00BB18C4">
        <w:rPr>
          <w:rFonts w:asciiTheme="minorHAnsi" w:eastAsia="Batang" w:hAnsiTheme="minorHAnsi" w:cs="Arial"/>
          <w:b/>
          <w:color w:val="000000"/>
          <w:sz w:val="20"/>
          <w:szCs w:val="20"/>
        </w:rPr>
        <w:t>15.3.</w:t>
      </w:r>
      <w:r w:rsidR="00826A49">
        <w:rPr>
          <w:rFonts w:asciiTheme="minorHAnsi" w:eastAsia="Batang" w:hAnsiTheme="minorHAnsi" w:cs="Arial"/>
          <w:b/>
          <w:color w:val="000000"/>
          <w:sz w:val="20"/>
          <w:szCs w:val="20"/>
        </w:rPr>
        <w:t xml:space="preserve"> </w:t>
      </w:r>
      <w:r w:rsidR="00E3326B" w:rsidRPr="00BB18C4">
        <w:rPr>
          <w:rFonts w:asciiTheme="minorHAnsi" w:eastAsia="Batang" w:hAnsiTheme="minorHAnsi" w:cs="Arial"/>
          <w:color w:val="000000"/>
          <w:sz w:val="20"/>
          <w:szCs w:val="20"/>
        </w:rPr>
        <w:t xml:space="preserve">A CONTRATANTE terá um prazo de até </w:t>
      </w:r>
      <w:r w:rsidR="00E3326B" w:rsidRPr="00BB18C4">
        <w:rPr>
          <w:rFonts w:asciiTheme="minorHAnsi" w:eastAsia="Batang" w:hAnsiTheme="minorHAnsi" w:cs="Arial"/>
          <w:b/>
          <w:color w:val="000000"/>
          <w:sz w:val="20"/>
          <w:szCs w:val="20"/>
        </w:rPr>
        <w:t>05 (cinco) dias úteis</w:t>
      </w:r>
      <w:r w:rsidR="00E3326B" w:rsidRPr="00BB18C4">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E3326B" w:rsidRPr="00BB18C4" w:rsidRDefault="00BB18C4" w:rsidP="00BB18C4">
      <w:pPr>
        <w:autoSpaceDE w:val="0"/>
        <w:autoSpaceDN w:val="0"/>
        <w:adjustRightInd w:val="0"/>
        <w:spacing w:after="0" w:line="240" w:lineRule="auto"/>
        <w:jc w:val="both"/>
        <w:rPr>
          <w:rFonts w:asciiTheme="minorHAnsi" w:eastAsia="Batang" w:hAnsiTheme="minorHAnsi" w:cs="Arial"/>
          <w:color w:val="000000"/>
          <w:sz w:val="20"/>
          <w:szCs w:val="20"/>
        </w:rPr>
      </w:pPr>
      <w:r w:rsidRPr="00BB18C4">
        <w:rPr>
          <w:rFonts w:asciiTheme="minorHAnsi" w:eastAsia="Batang" w:hAnsiTheme="minorHAnsi" w:cs="Arial"/>
          <w:b/>
          <w:color w:val="000000"/>
          <w:sz w:val="20"/>
          <w:szCs w:val="20"/>
        </w:rPr>
        <w:t>15.4.</w:t>
      </w:r>
      <w:r w:rsidR="00826A49">
        <w:rPr>
          <w:rFonts w:asciiTheme="minorHAnsi" w:eastAsia="Batang" w:hAnsiTheme="minorHAnsi" w:cs="Arial"/>
          <w:b/>
          <w:color w:val="000000"/>
          <w:sz w:val="20"/>
          <w:szCs w:val="20"/>
        </w:rPr>
        <w:t xml:space="preserve"> </w:t>
      </w:r>
      <w:r w:rsidR="00E3326B" w:rsidRPr="00BB18C4">
        <w:rPr>
          <w:rFonts w:asciiTheme="minorHAnsi" w:eastAsia="Batang" w:hAnsiTheme="minorHAnsi" w:cs="Arial"/>
          <w:color w:val="000000"/>
          <w:sz w:val="20"/>
          <w:szCs w:val="20"/>
        </w:rPr>
        <w:t>O prazo previsto para pagamento será em conformidade com Alínea b do Inciso XIV do Artigo 40, da Lei 8.666/93;</w:t>
      </w:r>
    </w:p>
    <w:p w:rsidR="00E3326B" w:rsidRPr="00BB18C4" w:rsidRDefault="00BB18C4" w:rsidP="00BB18C4">
      <w:pPr>
        <w:autoSpaceDE w:val="0"/>
        <w:autoSpaceDN w:val="0"/>
        <w:adjustRightInd w:val="0"/>
        <w:spacing w:after="0" w:line="240" w:lineRule="auto"/>
        <w:jc w:val="both"/>
        <w:rPr>
          <w:rFonts w:asciiTheme="minorHAnsi" w:eastAsia="Batang" w:hAnsiTheme="minorHAnsi" w:cs="Arial"/>
          <w:sz w:val="20"/>
          <w:szCs w:val="20"/>
        </w:rPr>
      </w:pPr>
      <w:r w:rsidRPr="00BB18C4">
        <w:rPr>
          <w:rFonts w:asciiTheme="minorHAnsi" w:eastAsia="Batang" w:hAnsiTheme="minorHAnsi" w:cs="Arial"/>
          <w:b/>
          <w:sz w:val="20"/>
          <w:szCs w:val="20"/>
        </w:rPr>
        <w:t>15.5.</w:t>
      </w:r>
      <w:r w:rsidR="00826A49">
        <w:rPr>
          <w:rFonts w:asciiTheme="minorHAnsi" w:eastAsia="Batang" w:hAnsiTheme="minorHAnsi" w:cs="Arial"/>
          <w:b/>
          <w:sz w:val="20"/>
          <w:szCs w:val="20"/>
        </w:rPr>
        <w:t xml:space="preserve"> </w:t>
      </w:r>
      <w:r w:rsidR="00E3326B" w:rsidRPr="00BB18C4">
        <w:rPr>
          <w:rFonts w:asciiTheme="minorHAnsi" w:eastAsia="Batang" w:hAnsiTheme="minorHAnsi" w:cs="Arial"/>
          <w:sz w:val="20"/>
          <w:szCs w:val="20"/>
        </w:rPr>
        <w:t xml:space="preserve">Na ocorrência de rejeição da(s) Nota(s) </w:t>
      </w:r>
      <w:proofErr w:type="gramStart"/>
      <w:r w:rsidR="00E3326B" w:rsidRPr="00BB18C4">
        <w:rPr>
          <w:rFonts w:asciiTheme="minorHAnsi" w:eastAsia="Batang" w:hAnsiTheme="minorHAnsi" w:cs="Arial"/>
          <w:sz w:val="20"/>
          <w:szCs w:val="20"/>
        </w:rPr>
        <w:t>Fiscal(</w:t>
      </w:r>
      <w:proofErr w:type="gramEnd"/>
      <w:r w:rsidR="00E3326B" w:rsidRPr="00BB18C4">
        <w:rPr>
          <w:rFonts w:asciiTheme="minorHAnsi" w:eastAsia="Batang" w:hAnsiTheme="minorHAnsi" w:cs="Arial"/>
          <w:sz w:val="20"/>
          <w:szCs w:val="20"/>
        </w:rPr>
        <w:t>is), motivada por erro ou incorreções, o prazo estipulado no parágrafo anterior, passará a ser contado a partir da data da sua representação;</w:t>
      </w:r>
    </w:p>
    <w:p w:rsidR="00E3326B" w:rsidRPr="00BB18C4" w:rsidRDefault="00BB18C4" w:rsidP="00BB18C4">
      <w:pPr>
        <w:autoSpaceDE w:val="0"/>
        <w:autoSpaceDN w:val="0"/>
        <w:adjustRightInd w:val="0"/>
        <w:spacing w:after="0" w:line="240" w:lineRule="auto"/>
        <w:jc w:val="both"/>
        <w:rPr>
          <w:rFonts w:asciiTheme="minorHAnsi" w:eastAsia="Batang" w:hAnsiTheme="minorHAnsi" w:cs="Arial"/>
          <w:sz w:val="20"/>
          <w:szCs w:val="20"/>
        </w:rPr>
      </w:pPr>
      <w:r w:rsidRPr="00BB18C4">
        <w:rPr>
          <w:rFonts w:asciiTheme="minorHAnsi" w:eastAsia="Batang" w:hAnsiTheme="minorHAnsi" w:cs="Arial"/>
          <w:b/>
          <w:sz w:val="20"/>
          <w:szCs w:val="20"/>
        </w:rPr>
        <w:t>15.6.</w:t>
      </w:r>
      <w:r w:rsidR="00826A49">
        <w:rPr>
          <w:rFonts w:asciiTheme="minorHAnsi" w:eastAsia="Batang" w:hAnsiTheme="minorHAnsi" w:cs="Arial"/>
          <w:b/>
          <w:sz w:val="20"/>
          <w:szCs w:val="20"/>
        </w:rPr>
        <w:t xml:space="preserve"> </w:t>
      </w:r>
      <w:r w:rsidR="00E3326B" w:rsidRPr="00BB18C4">
        <w:rPr>
          <w:rFonts w:asciiTheme="minorHAnsi" w:eastAsia="Batang" w:hAnsiTheme="minorHAnsi" w:cs="Arial"/>
          <w:sz w:val="20"/>
          <w:szCs w:val="20"/>
        </w:rPr>
        <w:t>Os pagamentos não serão efetuados através de boletos bancários, sendo a garantia do referido pagamento a própria Nota de Empenho;</w:t>
      </w:r>
    </w:p>
    <w:p w:rsidR="00E3326B" w:rsidRPr="00E3326B" w:rsidRDefault="00E3326B" w:rsidP="00E3326B">
      <w:pPr>
        <w:tabs>
          <w:tab w:val="left" w:pos="0"/>
          <w:tab w:val="num" w:pos="426"/>
          <w:tab w:val="left" w:pos="567"/>
          <w:tab w:val="num" w:pos="851"/>
        </w:tabs>
        <w:spacing w:after="0" w:line="240" w:lineRule="auto"/>
        <w:ind w:right="57"/>
        <w:jc w:val="both"/>
        <w:rPr>
          <w:rFonts w:asciiTheme="minorHAnsi" w:eastAsia="Batang" w:hAnsiTheme="minorHAnsi" w:cs="Arial"/>
          <w:sz w:val="20"/>
          <w:szCs w:val="20"/>
        </w:rPr>
      </w:pPr>
    </w:p>
    <w:p w:rsidR="00E3326B" w:rsidRPr="00E3326B" w:rsidRDefault="00E3326B" w:rsidP="00E3326B">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eastAsia="Batang" w:hAnsiTheme="minorHAnsi" w:cs="Arial"/>
          <w:color w:val="000000"/>
          <w:sz w:val="20"/>
          <w:szCs w:val="20"/>
        </w:rPr>
      </w:pPr>
      <w:r w:rsidRPr="00E3326B">
        <w:rPr>
          <w:rFonts w:asciiTheme="minorHAnsi" w:hAnsiTheme="minorHAnsi" w:cs="Arial"/>
          <w:b/>
          <w:sz w:val="20"/>
          <w:szCs w:val="20"/>
        </w:rPr>
        <w:lastRenderedPageBreak/>
        <w:t>DAS SANÇÕES POR INADIMPLEMENTO</w:t>
      </w:r>
    </w:p>
    <w:p w:rsidR="00E3326B" w:rsidRPr="00E3326B" w:rsidRDefault="00E3326B" w:rsidP="00E3326B">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3326B" w:rsidRPr="00E3326B" w:rsidRDefault="00E3326B" w:rsidP="00E3326B">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color w:val="000000"/>
          <w:sz w:val="20"/>
          <w:szCs w:val="20"/>
        </w:rPr>
      </w:pPr>
      <w:r w:rsidRPr="00E3326B">
        <w:rPr>
          <w:rFonts w:asciiTheme="minorHAnsi" w:eastAsia="Batang" w:hAnsiTheme="minorHAnsi" w:cs="Arial"/>
          <w:color w:val="000000"/>
          <w:sz w:val="20"/>
          <w:szCs w:val="20"/>
        </w:rPr>
        <w:t xml:space="preserve">Serão aplicadas as Sanções Administrativas previstas nos Artigos 86 a 87 da Lei Federal nº. 8.666/93 em caso de descumprimento das obrigações e condições </w:t>
      </w:r>
      <w:r w:rsidRPr="00E3326B">
        <w:rPr>
          <w:rFonts w:asciiTheme="minorHAnsi" w:hAnsiTheme="minorHAnsi" w:cs="Arial"/>
          <w:color w:val="000000"/>
          <w:sz w:val="20"/>
          <w:szCs w:val="20"/>
        </w:rPr>
        <w:t xml:space="preserve">de fornecimento. </w:t>
      </w:r>
    </w:p>
    <w:p w:rsidR="00E3326B" w:rsidRPr="00E3326B" w:rsidRDefault="00E3326B" w:rsidP="00E3326B">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color w:val="000000"/>
          <w:sz w:val="20"/>
          <w:szCs w:val="20"/>
        </w:rPr>
      </w:pPr>
      <w:r w:rsidRPr="00E3326B">
        <w:rPr>
          <w:rFonts w:asciiTheme="minorHAnsi" w:hAnsiTheme="minorHAnsi" w:cs="Arial"/>
          <w:color w:val="000000"/>
          <w:sz w:val="20"/>
          <w:szCs w:val="20"/>
        </w:rPr>
        <w:t>A inexecução total ou parcial deste contrato por parte da Contratada assegurará a</w:t>
      </w:r>
      <w:r w:rsidRPr="00E3326B">
        <w:rPr>
          <w:rFonts w:asciiTheme="minorHAnsi" w:eastAsia="Batang" w:hAnsiTheme="minorHAnsi" w:cs="Arial"/>
          <w:color w:val="000000"/>
          <w:sz w:val="20"/>
          <w:szCs w:val="20"/>
        </w:rPr>
        <w:t xml:space="preserve"> Contratante, o direito de rescisão nos termos do artigo 77, da Lei 8.666, de 21 de junho de 1993 e suas alterações, bem como nos casos citado no artigo 78 da mesma lei, garantida a prévia defesa sempre mediante notificação por escrito. </w:t>
      </w:r>
    </w:p>
    <w:p w:rsidR="00AD1F48" w:rsidRPr="00E3326B" w:rsidRDefault="00AD1F48" w:rsidP="00E3326B">
      <w:pPr>
        <w:tabs>
          <w:tab w:val="left" w:pos="1800"/>
        </w:tabs>
        <w:spacing w:after="0" w:line="240" w:lineRule="auto"/>
        <w:jc w:val="center"/>
        <w:rPr>
          <w:rFonts w:asciiTheme="minorHAnsi" w:hAnsiTheme="minorHAnsi"/>
          <w:b/>
          <w:bCs/>
          <w:sz w:val="20"/>
          <w:szCs w:val="20"/>
          <w:u w:val="single"/>
        </w:rPr>
      </w:pPr>
    </w:p>
    <w:p w:rsidR="00E3326B" w:rsidRPr="00E3326B" w:rsidRDefault="00E3326B" w:rsidP="00E3326B">
      <w:pPr>
        <w:tabs>
          <w:tab w:val="left" w:pos="1800"/>
        </w:tabs>
        <w:spacing w:after="0" w:line="240" w:lineRule="auto"/>
        <w:jc w:val="center"/>
        <w:rPr>
          <w:rFonts w:asciiTheme="minorHAnsi" w:hAnsiTheme="minorHAnsi"/>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AD1F48">
      <w:pPr>
        <w:tabs>
          <w:tab w:val="left" w:pos="1800"/>
        </w:tabs>
        <w:jc w:val="center"/>
        <w:rPr>
          <w:b/>
          <w:bCs/>
          <w:sz w:val="20"/>
          <w:szCs w:val="20"/>
          <w:u w:val="single"/>
        </w:rPr>
      </w:pPr>
    </w:p>
    <w:p w:rsidR="00E3326B" w:rsidRDefault="00E3326B" w:rsidP="00437623">
      <w:pPr>
        <w:tabs>
          <w:tab w:val="left" w:pos="1800"/>
        </w:tabs>
        <w:rPr>
          <w:b/>
          <w:bCs/>
          <w:sz w:val="20"/>
          <w:szCs w:val="20"/>
          <w:u w:val="single"/>
        </w:rPr>
      </w:pPr>
    </w:p>
    <w:p w:rsidR="0048576B" w:rsidRDefault="0048576B" w:rsidP="00437623">
      <w:pPr>
        <w:tabs>
          <w:tab w:val="left" w:pos="1800"/>
        </w:tabs>
        <w:rPr>
          <w:b/>
          <w:bCs/>
          <w:sz w:val="20"/>
          <w:szCs w:val="20"/>
          <w:u w:val="single"/>
        </w:rPr>
      </w:pPr>
    </w:p>
    <w:p w:rsidR="0048576B" w:rsidRDefault="0048576B" w:rsidP="00437623">
      <w:pPr>
        <w:tabs>
          <w:tab w:val="left" w:pos="1800"/>
        </w:tabs>
        <w:rPr>
          <w:b/>
          <w:bCs/>
          <w:sz w:val="20"/>
          <w:szCs w:val="20"/>
          <w:u w:val="single"/>
        </w:rPr>
      </w:pPr>
    </w:p>
    <w:p w:rsidR="003E63C7" w:rsidRDefault="003E63C7" w:rsidP="00437623">
      <w:pPr>
        <w:tabs>
          <w:tab w:val="left" w:pos="1800"/>
        </w:tabs>
        <w:rPr>
          <w:b/>
          <w:bCs/>
          <w:sz w:val="20"/>
          <w:szCs w:val="20"/>
          <w:u w:val="single"/>
        </w:rPr>
      </w:pPr>
    </w:p>
    <w:p w:rsidR="00CF1B46" w:rsidRDefault="00CF1B46"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826A49">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Default="00B946A1" w:rsidP="00BB45B5">
      <w:pPr>
        <w:pStyle w:val="PargrafodaLista"/>
        <w:widowControl w:val="0"/>
        <w:tabs>
          <w:tab w:val="left" w:pos="142"/>
        </w:tabs>
        <w:autoSpaceDE w:val="0"/>
        <w:autoSpaceDN w:val="0"/>
        <w:adjustRightInd w:val="0"/>
        <w:spacing w:after="0" w:line="240" w:lineRule="auto"/>
        <w:ind w:left="0" w:right="-17"/>
        <w:jc w:val="both"/>
        <w:rPr>
          <w:rFonts w:asciiTheme="minorHAnsi" w:hAnsiTheme="minorHAnsi"/>
          <w:sz w:val="20"/>
          <w:szCs w:val="20"/>
        </w:rPr>
      </w:pPr>
      <w:r w:rsidRPr="00B042BE">
        <w:rPr>
          <w:rFonts w:asciiTheme="minorHAnsi" w:hAnsiTheme="minorHAnsi"/>
          <w:sz w:val="20"/>
          <w:szCs w:val="20"/>
        </w:rPr>
        <w:t xml:space="preserve">O presente contrato tem por objeto </w:t>
      </w:r>
      <w:r w:rsidR="00B042BE" w:rsidRPr="00B042BE">
        <w:rPr>
          <w:rFonts w:asciiTheme="minorHAnsi" w:hAnsiTheme="minorHAnsi" w:cs="Arial"/>
          <w:sz w:val="20"/>
          <w:szCs w:val="20"/>
        </w:rPr>
        <w:t>Contratação de empresa(s) especializada(s)</w:t>
      </w:r>
      <w:r w:rsidR="00BB45B5" w:rsidRPr="00F93EEE">
        <w:rPr>
          <w:rFonts w:asciiTheme="minorHAnsi" w:hAnsiTheme="minorHAnsi" w:cs="Arial"/>
          <w:sz w:val="20"/>
          <w:szCs w:val="20"/>
        </w:rPr>
        <w:t xml:space="preserve"> no fornecimento de</w:t>
      </w:r>
      <w:r w:rsidR="00BB45B5" w:rsidRPr="00F93EEE">
        <w:rPr>
          <w:rFonts w:asciiTheme="minorHAnsi" w:eastAsia="Batang" w:hAnsiTheme="minorHAnsi" w:cs="Arial"/>
          <w:b/>
          <w:bCs/>
          <w:color w:val="000000"/>
          <w:sz w:val="20"/>
          <w:szCs w:val="20"/>
        </w:rPr>
        <w:t xml:space="preserve"> Medicamentos</w:t>
      </w:r>
      <w:r w:rsidR="00BB45B5">
        <w:rPr>
          <w:rFonts w:asciiTheme="minorHAnsi" w:eastAsia="Batang" w:hAnsiTheme="minorHAnsi" w:cs="Arial"/>
          <w:bCs/>
          <w:color w:val="000000"/>
          <w:sz w:val="20"/>
          <w:szCs w:val="20"/>
        </w:rPr>
        <w:t xml:space="preserve">, </w:t>
      </w:r>
      <w:r w:rsidRPr="00B042BE">
        <w:rPr>
          <w:rFonts w:asciiTheme="minorHAnsi" w:hAnsiTheme="minorHAnsi"/>
          <w:sz w:val="20"/>
          <w:szCs w:val="20"/>
        </w:rPr>
        <w:t xml:space="preserve">no prazo e nas condições a seguir ajustadas, decorrentes do Pregão Eletrônico nº </w:t>
      </w:r>
      <w:r w:rsidR="008526AD" w:rsidRPr="00B042BE">
        <w:rPr>
          <w:rFonts w:asciiTheme="minorHAnsi" w:hAnsiTheme="minorHAnsi"/>
          <w:sz w:val="20"/>
          <w:szCs w:val="20"/>
        </w:rPr>
        <w:t>XXX</w:t>
      </w:r>
      <w:r w:rsidR="00144989" w:rsidRPr="00B042BE">
        <w:rPr>
          <w:rFonts w:asciiTheme="minorHAnsi" w:hAnsiTheme="minorHAnsi"/>
          <w:sz w:val="20"/>
          <w:szCs w:val="20"/>
        </w:rPr>
        <w:t>/201</w:t>
      </w:r>
      <w:r w:rsidR="00C91256">
        <w:rPr>
          <w:rFonts w:asciiTheme="minorHAnsi" w:hAnsiTheme="minorHAnsi"/>
          <w:sz w:val="20"/>
          <w:szCs w:val="20"/>
        </w:rPr>
        <w:t>8</w:t>
      </w:r>
      <w:r w:rsidRPr="00B042BE">
        <w:rPr>
          <w:rFonts w:asciiTheme="minorHAnsi" w:hAnsiTheme="minorHAnsi"/>
          <w:sz w:val="20"/>
          <w:szCs w:val="20"/>
        </w:rPr>
        <w:t xml:space="preserve">, com motivação e finalidade descritas no Termo de Referência do </w:t>
      </w:r>
      <w:r w:rsidR="00144989" w:rsidRPr="00B042BE">
        <w:rPr>
          <w:rFonts w:asciiTheme="minorHAnsi" w:hAnsiTheme="minorHAnsi"/>
          <w:sz w:val="20"/>
          <w:szCs w:val="20"/>
        </w:rPr>
        <w:t>órgão</w:t>
      </w:r>
      <w:r w:rsidRPr="00B042BE">
        <w:rPr>
          <w:rFonts w:asciiTheme="minorHAnsi" w:hAnsiTheme="minorHAnsi"/>
          <w:sz w:val="20"/>
          <w:szCs w:val="20"/>
        </w:rPr>
        <w:t xml:space="preserve"> requisitante.</w:t>
      </w:r>
    </w:p>
    <w:p w:rsidR="00BB45B5" w:rsidRPr="00BB45B5" w:rsidRDefault="00BB45B5" w:rsidP="00BB45B5">
      <w:pPr>
        <w:pStyle w:val="PargrafodaLista"/>
        <w:widowControl w:val="0"/>
        <w:tabs>
          <w:tab w:val="left" w:pos="142"/>
        </w:tabs>
        <w:autoSpaceDE w:val="0"/>
        <w:autoSpaceDN w:val="0"/>
        <w:adjustRightInd w:val="0"/>
        <w:spacing w:after="0" w:line="240" w:lineRule="auto"/>
        <w:ind w:left="0" w:right="-17"/>
        <w:jc w:val="both"/>
        <w:rPr>
          <w:rFonts w:asciiTheme="minorHAnsi" w:eastAsia="Batang" w:hAnsiTheme="minorHAnsi" w:cs="Courier New"/>
          <w:b/>
          <w:color w:val="000000"/>
          <w:sz w:val="20"/>
          <w:szCs w:val="20"/>
        </w:rPr>
      </w:pP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C91256">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5440C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B912F1">
        <w:rPr>
          <w:rFonts w:cs="Calibri"/>
          <w:sz w:val="20"/>
          <w:szCs w:val="20"/>
          <w:shd w:val="clear" w:color="auto" w:fill="FFFFFF"/>
        </w:rPr>
        <w:t>2566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5542BB" w:rsidRDefault="009E010B" w:rsidP="005542BB">
      <w:pPr>
        <w:tabs>
          <w:tab w:val="left" w:pos="567"/>
        </w:tabs>
        <w:spacing w:after="0" w:line="240" w:lineRule="auto"/>
        <w:jc w:val="both"/>
        <w:rPr>
          <w:rFonts w:asciiTheme="minorHAnsi" w:hAnsiTheme="minorHAnsi"/>
          <w:b/>
          <w:sz w:val="20"/>
          <w:szCs w:val="20"/>
          <w:u w:val="single"/>
        </w:rPr>
      </w:pPr>
      <w:r w:rsidRPr="005542BB">
        <w:rPr>
          <w:rFonts w:asciiTheme="minorHAnsi" w:hAnsiTheme="minorHAnsi"/>
          <w:b/>
          <w:sz w:val="20"/>
          <w:szCs w:val="20"/>
          <w:u w:val="single"/>
        </w:rPr>
        <w:t>2.</w:t>
      </w:r>
      <w:r w:rsidR="0038534E" w:rsidRPr="005542BB">
        <w:rPr>
          <w:rFonts w:asciiTheme="minorHAnsi" w:hAnsiTheme="minorHAnsi"/>
          <w:b/>
          <w:sz w:val="20"/>
          <w:szCs w:val="20"/>
          <w:u w:val="single"/>
        </w:rPr>
        <w:t>2</w:t>
      </w:r>
      <w:r w:rsidR="00005616" w:rsidRPr="005542BB">
        <w:rPr>
          <w:rFonts w:asciiTheme="minorHAnsi" w:hAnsiTheme="minorHAnsi"/>
          <w:b/>
          <w:sz w:val="20"/>
          <w:szCs w:val="20"/>
          <w:u w:val="single"/>
        </w:rPr>
        <w:t>. Do prazo</w:t>
      </w:r>
      <w:r w:rsidR="004564C1" w:rsidRPr="005542BB">
        <w:rPr>
          <w:rFonts w:asciiTheme="minorHAnsi" w:hAnsiTheme="minorHAnsi"/>
          <w:b/>
          <w:sz w:val="20"/>
          <w:szCs w:val="20"/>
          <w:u w:val="single"/>
        </w:rPr>
        <w:t xml:space="preserve"> de entrega dos </w:t>
      </w:r>
      <w:r w:rsidR="003074CF" w:rsidRPr="005542BB">
        <w:rPr>
          <w:rFonts w:asciiTheme="minorHAnsi" w:hAnsiTheme="minorHAnsi"/>
          <w:b/>
          <w:sz w:val="20"/>
          <w:szCs w:val="20"/>
          <w:u w:val="single"/>
        </w:rPr>
        <w:t>produtos</w:t>
      </w:r>
      <w:r w:rsidR="00005616" w:rsidRPr="005542BB">
        <w:rPr>
          <w:rFonts w:asciiTheme="minorHAnsi" w:hAnsiTheme="minorHAnsi"/>
          <w:b/>
          <w:sz w:val="20"/>
          <w:szCs w:val="20"/>
          <w:u w:val="single"/>
        </w:rPr>
        <w:t>:</w:t>
      </w:r>
    </w:p>
    <w:p w:rsidR="005542BB" w:rsidRPr="005542BB" w:rsidRDefault="009E010B" w:rsidP="005542BB">
      <w:pPr>
        <w:autoSpaceDE w:val="0"/>
        <w:autoSpaceDN w:val="0"/>
        <w:adjustRightInd w:val="0"/>
        <w:spacing w:after="0" w:line="240" w:lineRule="auto"/>
        <w:jc w:val="both"/>
        <w:rPr>
          <w:rFonts w:asciiTheme="minorHAnsi" w:hAnsiTheme="minorHAnsi" w:cs="Arial"/>
          <w:color w:val="000000"/>
          <w:sz w:val="20"/>
          <w:szCs w:val="20"/>
        </w:rPr>
      </w:pPr>
      <w:r w:rsidRPr="005542BB">
        <w:rPr>
          <w:rFonts w:asciiTheme="minorHAnsi" w:hAnsiTheme="minorHAnsi"/>
          <w:b/>
          <w:sz w:val="20"/>
          <w:szCs w:val="20"/>
        </w:rPr>
        <w:t>2.</w:t>
      </w:r>
      <w:r w:rsidR="0038534E" w:rsidRPr="005542BB">
        <w:rPr>
          <w:rFonts w:asciiTheme="minorHAnsi" w:hAnsiTheme="minorHAnsi"/>
          <w:b/>
          <w:sz w:val="20"/>
          <w:szCs w:val="20"/>
        </w:rPr>
        <w:t>2</w:t>
      </w:r>
      <w:r w:rsidR="00025C98" w:rsidRPr="005542BB">
        <w:rPr>
          <w:rFonts w:asciiTheme="minorHAnsi" w:hAnsiTheme="minorHAnsi"/>
          <w:b/>
          <w:sz w:val="20"/>
          <w:szCs w:val="20"/>
        </w:rPr>
        <w:t>.1.</w:t>
      </w:r>
      <w:r w:rsidR="005542BB" w:rsidRPr="005542BB">
        <w:rPr>
          <w:rFonts w:asciiTheme="minorHAnsi" w:hAnsiTheme="minorHAnsi" w:cs="Arial"/>
          <w:color w:val="000000"/>
          <w:sz w:val="20"/>
          <w:szCs w:val="20"/>
        </w:rPr>
        <w:t xml:space="preserve"> A entrega deverá ser feita no prazo máximo de </w:t>
      </w:r>
      <w:r w:rsidR="005542BB" w:rsidRPr="005542BB">
        <w:rPr>
          <w:rFonts w:asciiTheme="minorHAnsi" w:hAnsiTheme="minorHAnsi" w:cs="Arial"/>
          <w:b/>
          <w:bCs/>
          <w:color w:val="000000"/>
          <w:sz w:val="20"/>
          <w:szCs w:val="20"/>
        </w:rPr>
        <w:t>20 (vinte) dias corridos</w:t>
      </w:r>
      <w:r w:rsidR="005542BB" w:rsidRPr="005542BB">
        <w:rPr>
          <w:rFonts w:asciiTheme="minorHAnsi" w:hAnsiTheme="minorHAnsi" w:cs="Arial"/>
          <w:color w:val="000000"/>
          <w:sz w:val="20"/>
          <w:szCs w:val="20"/>
        </w:rPr>
        <w:t xml:space="preserve">, de forma imediata e integral, em virtude do estoque atual encontra-se zerado, salvo, se por motivo justo, a CONTRATADA solicitar prorrogação de prazo, e este </w:t>
      </w:r>
      <w:proofErr w:type="gramStart"/>
      <w:r w:rsidR="005542BB" w:rsidRPr="005542BB">
        <w:rPr>
          <w:rFonts w:asciiTheme="minorHAnsi" w:hAnsiTheme="minorHAnsi" w:cs="Arial"/>
          <w:color w:val="000000"/>
          <w:sz w:val="20"/>
          <w:szCs w:val="20"/>
        </w:rPr>
        <w:t>ser</w:t>
      </w:r>
      <w:proofErr w:type="gramEnd"/>
      <w:r w:rsidR="005542BB" w:rsidRPr="005542BB">
        <w:rPr>
          <w:rFonts w:asciiTheme="minorHAnsi" w:hAnsiTheme="minorHAnsi" w:cs="Arial"/>
          <w:color w:val="000000"/>
          <w:sz w:val="20"/>
          <w:szCs w:val="20"/>
        </w:rPr>
        <w:t xml:space="preserve"> aceito pela </w:t>
      </w:r>
      <w:r w:rsidR="005542BB" w:rsidRPr="005542BB">
        <w:rPr>
          <w:rFonts w:asciiTheme="minorHAnsi" w:eastAsia="Batang" w:hAnsiTheme="minorHAnsi" w:cs="Arial"/>
          <w:color w:val="000000"/>
          <w:sz w:val="20"/>
          <w:szCs w:val="20"/>
        </w:rPr>
        <w:t>CONTRATANTE</w:t>
      </w:r>
      <w:r w:rsidR="005542BB" w:rsidRPr="005542BB">
        <w:rPr>
          <w:rFonts w:asciiTheme="minorHAnsi" w:hAnsiTheme="minorHAnsi" w:cs="Arial"/>
          <w:color w:val="000000"/>
          <w:sz w:val="20"/>
          <w:szCs w:val="20"/>
        </w:rPr>
        <w:t>;</w:t>
      </w:r>
    </w:p>
    <w:p w:rsidR="005542BB" w:rsidRPr="005542BB" w:rsidRDefault="005542BB" w:rsidP="005542BB">
      <w:pPr>
        <w:autoSpaceDE w:val="0"/>
        <w:autoSpaceDN w:val="0"/>
        <w:adjustRightInd w:val="0"/>
        <w:spacing w:after="0" w:line="240" w:lineRule="auto"/>
        <w:jc w:val="both"/>
        <w:rPr>
          <w:rFonts w:asciiTheme="minorHAnsi" w:eastAsia="Batang" w:hAnsiTheme="minorHAnsi" w:cs="Arial"/>
          <w:sz w:val="20"/>
          <w:szCs w:val="20"/>
        </w:rPr>
      </w:pPr>
      <w:r w:rsidRPr="005542BB">
        <w:rPr>
          <w:rFonts w:asciiTheme="minorHAnsi" w:eastAsia="Batang" w:hAnsiTheme="minorHAnsi" w:cs="Arial"/>
          <w:b/>
          <w:color w:val="000000"/>
          <w:sz w:val="20"/>
          <w:szCs w:val="20"/>
        </w:rPr>
        <w:t>2.2.2.</w:t>
      </w:r>
      <w:r w:rsidRPr="005542BB">
        <w:rPr>
          <w:rFonts w:asciiTheme="minorHAnsi" w:eastAsia="Batang" w:hAnsiTheme="minorHAnsi" w:cs="Arial"/>
          <w:color w:val="000000"/>
          <w:sz w:val="20"/>
          <w:szCs w:val="20"/>
        </w:rPr>
        <w:t>Se a CONTRATADA não cumprir o prazo de entrega ou recusar-se a retirar a Nota de Empenho, sem justificativa formal aceita pela CONTRATANTE, decairá do direito de fornecer os produtos adjudicados, sujeitando-se as penalidades previstas no Edital, sendo convo</w:t>
      </w:r>
      <w:r w:rsidRPr="005542BB">
        <w:rPr>
          <w:rFonts w:asciiTheme="minorHAnsi" w:eastAsia="Batang" w:hAnsiTheme="minorHAnsi" w:cs="Arial"/>
          <w:sz w:val="20"/>
          <w:szCs w:val="20"/>
        </w:rPr>
        <w:t>cados os licitantes remanescentes, em ordem de classificação, para contratar com a SES/TO.</w:t>
      </w:r>
    </w:p>
    <w:p w:rsidR="00DA5CB5" w:rsidRDefault="00DA5CB5" w:rsidP="005542BB">
      <w:pPr>
        <w:tabs>
          <w:tab w:val="left" w:pos="7200"/>
        </w:tabs>
        <w:spacing w:after="120" w:line="240" w:lineRule="auto"/>
        <w:jc w:val="both"/>
        <w:rPr>
          <w:rFonts w:cs="Calibri"/>
          <w:b/>
          <w:sz w:val="20"/>
          <w:szCs w:val="20"/>
        </w:rPr>
      </w:pPr>
    </w:p>
    <w:p w:rsidR="00B946A1" w:rsidRPr="00975295" w:rsidRDefault="007C3977" w:rsidP="00BD3E46">
      <w:pPr>
        <w:tabs>
          <w:tab w:val="left" w:pos="7200"/>
        </w:tabs>
        <w:spacing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BD3E46">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DA5CB5" w:rsidRPr="00E3326B" w:rsidRDefault="00DA5CB5" w:rsidP="00BD3E4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3.1.1. </w:t>
      </w:r>
      <w:r w:rsidRPr="00E3326B">
        <w:rPr>
          <w:rFonts w:asciiTheme="minorHAnsi" w:hAnsiTheme="minorHAnsi" w:cs="Arial"/>
          <w:color w:val="000000"/>
          <w:sz w:val="20"/>
          <w:szCs w:val="20"/>
        </w:rPr>
        <w:t xml:space="preserve">Os produtos devem ter a </w:t>
      </w:r>
      <w:r w:rsidRPr="00E3326B">
        <w:rPr>
          <w:rFonts w:asciiTheme="minorHAnsi" w:hAnsiTheme="minorHAnsi" w:cs="Arial"/>
          <w:b/>
          <w:color w:val="000000"/>
          <w:sz w:val="20"/>
          <w:szCs w:val="20"/>
        </w:rPr>
        <w:t>validade mínima de 15</w:t>
      </w:r>
      <w:r w:rsidRPr="00E3326B">
        <w:rPr>
          <w:rFonts w:asciiTheme="minorHAnsi" w:hAnsiTheme="minorHAnsi" w:cs="Arial"/>
          <w:b/>
          <w:bCs/>
          <w:color w:val="000000"/>
          <w:sz w:val="20"/>
          <w:szCs w:val="20"/>
        </w:rPr>
        <w:t xml:space="preserve"> (quinze) meses</w:t>
      </w:r>
      <w:r w:rsidRPr="00E3326B">
        <w:rPr>
          <w:rFonts w:asciiTheme="minorHAnsi" w:hAnsiTheme="minorHAnsi" w:cs="Arial"/>
          <w:color w:val="000000"/>
          <w:sz w:val="20"/>
          <w:szCs w:val="20"/>
        </w:rPr>
        <w:t>contados do atesto da nota fiscal;</w:t>
      </w:r>
    </w:p>
    <w:p w:rsidR="00DA5CB5" w:rsidRPr="00E3326B" w:rsidRDefault="00DA5CB5" w:rsidP="00BD3E4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3.1.2. </w:t>
      </w:r>
      <w:r w:rsidRPr="00E3326B">
        <w:rPr>
          <w:rFonts w:asciiTheme="minorHAnsi" w:hAnsiTheme="minorHAnsi" w:cs="Arial"/>
          <w:color w:val="000000"/>
          <w:sz w:val="20"/>
          <w:szCs w:val="20"/>
        </w:rPr>
        <w:t>A CONTRATADA fica obrigada a manter a garantia/validade dos produtos exigida no Edital e seus anexos, sob pena de sofrer as sanções legais aplicáveis, além de ser obrigado a reparar os prejuízos que causar a SES/TO ou a terceiros decorrentes destes eventos (garantia/validade).</w:t>
      </w:r>
    </w:p>
    <w:p w:rsidR="00DA5CB5" w:rsidRPr="00BD3E46" w:rsidRDefault="00DA5CB5" w:rsidP="00BD3E4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sz w:val="20"/>
          <w:szCs w:val="20"/>
        </w:rPr>
        <w:t xml:space="preserve">3.1.3. </w:t>
      </w:r>
      <w:r w:rsidRPr="00E3326B">
        <w:rPr>
          <w:rFonts w:asciiTheme="minorHAnsi" w:hAnsiTheme="minorHAnsi" w:cs="Arial"/>
          <w:sz w:val="20"/>
          <w:szCs w:val="20"/>
        </w:rPr>
        <w:t xml:space="preserve">Durante o período de validade dos produtos, a </w:t>
      </w:r>
      <w:r w:rsidRPr="00E3326B">
        <w:rPr>
          <w:rFonts w:asciiTheme="minorHAnsi" w:hAnsiTheme="minorHAnsi" w:cs="Arial"/>
          <w:color w:val="000000"/>
          <w:sz w:val="20"/>
          <w:szCs w:val="20"/>
        </w:rPr>
        <w:t xml:space="preserve">CONTRATADA deverá arcar com os custos concernentes a substituições em decorrência de defeitos de fabricação, transporte, avarias, embalagem ou armazenamento e outros, os quais devem ser realizados no prazo máximo de até </w:t>
      </w:r>
      <w:r w:rsidRPr="00E3326B">
        <w:rPr>
          <w:rFonts w:asciiTheme="minorHAnsi" w:hAnsiTheme="minorHAnsi" w:cs="Arial"/>
          <w:b/>
          <w:bCs/>
          <w:color w:val="000000"/>
          <w:sz w:val="20"/>
          <w:szCs w:val="20"/>
        </w:rPr>
        <w:t>05 (cinco) dias úteis</w:t>
      </w:r>
      <w:r w:rsidRPr="00E3326B">
        <w:rPr>
          <w:rFonts w:asciiTheme="minorHAnsi" w:hAnsiTheme="minorHAnsi" w:cs="Arial"/>
          <w:color w:val="000000"/>
          <w:sz w:val="20"/>
          <w:szCs w:val="20"/>
        </w:rPr>
        <w:t>con</w:t>
      </w:r>
      <w:r w:rsidR="00BD3E46">
        <w:rPr>
          <w:rFonts w:asciiTheme="minorHAnsi" w:hAnsiTheme="minorHAnsi" w:cs="Arial"/>
          <w:color w:val="000000"/>
          <w:sz w:val="20"/>
          <w:szCs w:val="20"/>
        </w:rPr>
        <w:t>tados da notificação da SES/TO.</w:t>
      </w:r>
    </w:p>
    <w:p w:rsidR="00B47D86" w:rsidRPr="0051609B" w:rsidRDefault="0079483E" w:rsidP="0051609B">
      <w:pPr>
        <w:spacing w:after="0" w:line="240" w:lineRule="auto"/>
        <w:jc w:val="both"/>
        <w:rPr>
          <w:rFonts w:asciiTheme="minorHAnsi" w:hAnsiTheme="minorHAnsi" w:cs="Calibri"/>
          <w:b/>
          <w:bCs/>
          <w:sz w:val="20"/>
          <w:szCs w:val="20"/>
          <w:u w:val="single"/>
        </w:rPr>
      </w:pPr>
      <w:r w:rsidRPr="0051609B">
        <w:rPr>
          <w:rFonts w:asciiTheme="minorHAnsi" w:hAnsiTheme="minorHAnsi" w:cs="Calibri"/>
          <w:b/>
          <w:bCs/>
          <w:sz w:val="20"/>
          <w:szCs w:val="20"/>
          <w:u w:val="single"/>
        </w:rPr>
        <w:t>3.2</w:t>
      </w:r>
      <w:r w:rsidR="0019657B" w:rsidRPr="0051609B">
        <w:rPr>
          <w:rFonts w:asciiTheme="minorHAnsi" w:hAnsiTheme="minorHAnsi" w:cs="Calibri"/>
          <w:b/>
          <w:bCs/>
          <w:sz w:val="20"/>
          <w:szCs w:val="20"/>
          <w:u w:val="single"/>
        </w:rPr>
        <w:t xml:space="preserve">. </w:t>
      </w:r>
      <w:r w:rsidR="00B47D86" w:rsidRPr="0051609B">
        <w:rPr>
          <w:rFonts w:asciiTheme="minorHAnsi" w:hAnsiTheme="minorHAnsi" w:cs="Calibri"/>
          <w:b/>
          <w:bCs/>
          <w:sz w:val="20"/>
          <w:szCs w:val="20"/>
          <w:u w:val="single"/>
        </w:rPr>
        <w:t xml:space="preserve">Do </w:t>
      </w:r>
      <w:r w:rsidR="00F727E6" w:rsidRPr="0051609B">
        <w:rPr>
          <w:rFonts w:asciiTheme="minorHAnsi" w:hAnsiTheme="minorHAnsi" w:cs="Calibri"/>
          <w:b/>
          <w:bCs/>
          <w:sz w:val="20"/>
          <w:szCs w:val="20"/>
          <w:u w:val="single"/>
        </w:rPr>
        <w:t>l</w:t>
      </w:r>
      <w:r w:rsidR="00B47D86" w:rsidRPr="0051609B">
        <w:rPr>
          <w:rFonts w:asciiTheme="minorHAnsi" w:hAnsiTheme="minorHAnsi" w:cs="Calibri"/>
          <w:b/>
          <w:bCs/>
          <w:sz w:val="20"/>
          <w:szCs w:val="20"/>
          <w:u w:val="single"/>
        </w:rPr>
        <w:t>ocal</w:t>
      </w:r>
      <w:r w:rsidR="00034F10" w:rsidRPr="0051609B">
        <w:rPr>
          <w:rFonts w:asciiTheme="minorHAnsi" w:hAnsiTheme="minorHAnsi" w:cs="Calibri"/>
          <w:b/>
          <w:bCs/>
          <w:sz w:val="20"/>
          <w:szCs w:val="20"/>
          <w:u w:val="single"/>
        </w:rPr>
        <w:t xml:space="preserve"> entrega</w:t>
      </w:r>
      <w:r w:rsidR="00B53A42" w:rsidRPr="0051609B">
        <w:rPr>
          <w:rFonts w:asciiTheme="minorHAnsi" w:hAnsiTheme="minorHAnsi" w:cs="Calibri"/>
          <w:b/>
          <w:bCs/>
          <w:sz w:val="20"/>
          <w:szCs w:val="20"/>
          <w:u w:val="single"/>
        </w:rPr>
        <w:t xml:space="preserve"> dos produtos</w:t>
      </w:r>
      <w:r w:rsidR="00B47D86" w:rsidRPr="0051609B">
        <w:rPr>
          <w:rFonts w:asciiTheme="minorHAnsi" w:hAnsiTheme="minorHAnsi" w:cs="Calibri"/>
          <w:b/>
          <w:bCs/>
          <w:sz w:val="20"/>
          <w:szCs w:val="20"/>
          <w:u w:val="single"/>
        </w:rPr>
        <w:t>:</w:t>
      </w:r>
    </w:p>
    <w:p w:rsidR="0051609B" w:rsidRPr="0051609B" w:rsidRDefault="0079483E" w:rsidP="0051609B">
      <w:pPr>
        <w:autoSpaceDE w:val="0"/>
        <w:autoSpaceDN w:val="0"/>
        <w:adjustRightInd w:val="0"/>
        <w:spacing w:after="0" w:line="240" w:lineRule="auto"/>
        <w:jc w:val="both"/>
        <w:rPr>
          <w:rFonts w:asciiTheme="minorHAnsi" w:eastAsia="Batang" w:hAnsiTheme="minorHAnsi" w:cs="Arial"/>
          <w:color w:val="000000"/>
          <w:sz w:val="20"/>
          <w:szCs w:val="20"/>
        </w:rPr>
      </w:pPr>
      <w:r w:rsidRPr="0051609B">
        <w:rPr>
          <w:rFonts w:asciiTheme="minorHAnsi" w:eastAsia="Batang" w:hAnsiTheme="minorHAnsi" w:cs="Calibri"/>
          <w:b/>
          <w:color w:val="000000"/>
          <w:sz w:val="20"/>
          <w:szCs w:val="20"/>
        </w:rPr>
        <w:t>3.2.1.</w:t>
      </w:r>
      <w:r w:rsidR="0051609B" w:rsidRPr="0051609B">
        <w:rPr>
          <w:rFonts w:asciiTheme="minorHAnsi" w:eastAsia="Batang" w:hAnsiTheme="minorHAnsi" w:cs="Arial"/>
          <w:color w:val="000000"/>
          <w:sz w:val="20"/>
          <w:szCs w:val="20"/>
        </w:rPr>
        <w:t xml:space="preserve"> O(s) produto(s) deve(m) ser entregue(s) na</w:t>
      </w:r>
      <w:r w:rsidR="0051609B" w:rsidRPr="0051609B">
        <w:rPr>
          <w:rFonts w:asciiTheme="minorHAnsi" w:hAnsiTheme="minorHAnsi" w:cs="Arial"/>
          <w:b/>
          <w:bCs/>
          <w:sz w:val="20"/>
          <w:szCs w:val="20"/>
        </w:rPr>
        <w:t xml:space="preserve"> Diretoria de Assistência Farmacêutica do Estado – Anexo III da Secretaria de Estado da Saúde – sito: Quadra 104 Norte, Av. LO-04, Lote 46,</w:t>
      </w:r>
      <w:r w:rsidR="0051609B" w:rsidRPr="0051609B">
        <w:rPr>
          <w:rFonts w:asciiTheme="minorHAnsi" w:eastAsia="Batang" w:hAnsiTheme="minorHAnsi" w:cs="Arial"/>
          <w:b/>
          <w:bCs/>
          <w:color w:val="000000"/>
          <w:sz w:val="20"/>
          <w:szCs w:val="20"/>
        </w:rPr>
        <w:t xml:space="preserve"> em Palmas – TO</w:t>
      </w:r>
      <w:r w:rsidR="0051609B" w:rsidRPr="0051609B">
        <w:rPr>
          <w:rFonts w:asciiTheme="minorHAnsi" w:eastAsia="Batang" w:hAnsiTheme="minorHAnsi" w:cs="Arial"/>
          <w:color w:val="000000"/>
          <w:sz w:val="20"/>
          <w:szCs w:val="20"/>
        </w:rPr>
        <w:t>, em dia e horário comercial</w:t>
      </w:r>
      <w:r w:rsidR="0051609B" w:rsidRPr="0051609B">
        <w:rPr>
          <w:rFonts w:asciiTheme="minorHAnsi" w:eastAsia="Batang" w:hAnsiTheme="minorHAnsi" w:cs="Arial"/>
          <w:bCs/>
          <w:color w:val="000000"/>
          <w:sz w:val="20"/>
          <w:szCs w:val="20"/>
        </w:rPr>
        <w:t xml:space="preserve">, a qual deve ser realizada </w:t>
      </w:r>
      <w:r w:rsidR="0051609B" w:rsidRPr="0051609B">
        <w:rPr>
          <w:rFonts w:asciiTheme="minorHAnsi" w:eastAsia="Batang" w:hAnsiTheme="minorHAnsi" w:cs="Arial"/>
          <w:color w:val="000000"/>
          <w:sz w:val="20"/>
          <w:szCs w:val="20"/>
        </w:rPr>
        <w:t>na conformidade da Nota de Empenho</w:t>
      </w:r>
      <w:r w:rsidR="0051609B" w:rsidRPr="0051609B">
        <w:rPr>
          <w:rFonts w:asciiTheme="minorHAnsi" w:eastAsia="Batang" w:hAnsiTheme="minorHAnsi" w:cs="Arial"/>
          <w:bCs/>
          <w:color w:val="000000"/>
          <w:sz w:val="20"/>
          <w:szCs w:val="20"/>
        </w:rPr>
        <w:t>,</w:t>
      </w:r>
      <w:r w:rsidR="0051609B" w:rsidRPr="0051609B">
        <w:rPr>
          <w:rFonts w:asciiTheme="minorHAnsi" w:eastAsia="Batang" w:hAnsiTheme="minorHAnsi" w:cs="Arial"/>
          <w:color w:val="000000"/>
          <w:sz w:val="20"/>
          <w:szCs w:val="20"/>
        </w:rPr>
        <w:t xml:space="preserve"> na presença de servidores devidamente autorizados, como determina o § 8°, do artigo 15, da Lei 8.666/93.</w:t>
      </w:r>
    </w:p>
    <w:p w:rsidR="00F32C2F" w:rsidRDefault="00F32C2F" w:rsidP="005B40BC">
      <w:pPr>
        <w:spacing w:after="0" w:line="240" w:lineRule="auto"/>
        <w:jc w:val="both"/>
        <w:rPr>
          <w:rFonts w:cs="Calibri"/>
          <w:bCs/>
          <w:color w:val="000000"/>
          <w:sz w:val="20"/>
          <w:szCs w:val="20"/>
        </w:rPr>
      </w:pPr>
    </w:p>
    <w:p w:rsidR="00F32C2F" w:rsidRPr="00B85879" w:rsidRDefault="00F32C2F" w:rsidP="005B40BC">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PRODUTOS</w:t>
      </w:r>
    </w:p>
    <w:p w:rsidR="00B85879" w:rsidRPr="00815D1F" w:rsidRDefault="00B85879" w:rsidP="00B85879">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4</w:t>
      </w:r>
      <w:r w:rsidRPr="00815D1F">
        <w:rPr>
          <w:rFonts w:asciiTheme="minorHAnsi" w:hAnsiTheme="minorHAnsi" w:cs="Arial"/>
          <w:b/>
          <w:color w:val="000000"/>
          <w:sz w:val="20"/>
          <w:szCs w:val="20"/>
        </w:rPr>
        <w:t>.1.</w:t>
      </w:r>
      <w:r w:rsidR="00826A49">
        <w:rPr>
          <w:rFonts w:asciiTheme="minorHAnsi" w:hAnsiTheme="minorHAnsi" w:cs="Arial"/>
          <w:b/>
          <w:color w:val="000000"/>
          <w:sz w:val="20"/>
          <w:szCs w:val="20"/>
        </w:rPr>
        <w:t xml:space="preserve"> </w:t>
      </w:r>
      <w:r w:rsidRPr="00815D1F">
        <w:rPr>
          <w:rFonts w:asciiTheme="minorHAnsi" w:hAnsiTheme="minorHAnsi" w:cs="Arial"/>
          <w:color w:val="000000"/>
          <w:sz w:val="20"/>
          <w:szCs w:val="20"/>
        </w:rPr>
        <w:t>Relativo às condições de fornecimento, a CONTRATADA deverá:</w:t>
      </w:r>
    </w:p>
    <w:p w:rsidR="00B85879" w:rsidRPr="00815D1F" w:rsidRDefault="00B85879" w:rsidP="00B85879">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815D1F">
        <w:rPr>
          <w:rFonts w:asciiTheme="minorHAnsi" w:hAnsiTheme="minorHAnsi" w:cs="Arial"/>
          <w:color w:val="000000"/>
          <w:sz w:val="20"/>
          <w:szCs w:val="20"/>
        </w:rPr>
        <w:t>Entregar os produtos obedecendo rigorosamente às condições do Edital e seus anexos;</w:t>
      </w:r>
    </w:p>
    <w:p w:rsidR="00B85879" w:rsidRPr="00815D1F" w:rsidRDefault="00B85879" w:rsidP="00B85879">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815D1F">
        <w:rPr>
          <w:rFonts w:asciiTheme="minorHAnsi" w:hAnsiTheme="minorHAnsi" w:cs="Arial"/>
          <w:color w:val="000000"/>
          <w:sz w:val="20"/>
          <w:szCs w:val="20"/>
        </w:rPr>
        <w:t>Entregar os produtos obedecendo rigorosamente às condições do Contrato, se houver;</w:t>
      </w:r>
    </w:p>
    <w:p w:rsidR="00B85879" w:rsidRPr="00815D1F" w:rsidRDefault="00B85879" w:rsidP="00B85879">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815D1F">
        <w:rPr>
          <w:rFonts w:asciiTheme="minorHAnsi" w:hAnsiTheme="minorHAnsi" w:cs="Arial"/>
          <w:color w:val="000000"/>
          <w:sz w:val="20"/>
          <w:szCs w:val="20"/>
        </w:rPr>
        <w:t>Entregar os produtos obedecendo rigorosamente à legislação vigente inerente ao objeto;</w:t>
      </w:r>
    </w:p>
    <w:p w:rsidR="00B85879" w:rsidRPr="00815D1F" w:rsidRDefault="00B85879" w:rsidP="00B8587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4.1.4. </w:t>
      </w:r>
      <w:r w:rsidRPr="00815D1F">
        <w:rPr>
          <w:rFonts w:asciiTheme="minorHAnsi" w:hAnsiTheme="minorHAnsi" w:cs="Arial"/>
          <w:color w:val="000000"/>
          <w:sz w:val="20"/>
          <w:szCs w:val="20"/>
        </w:rPr>
        <w:t xml:space="preserve">Entregar os produtos com a </w:t>
      </w:r>
      <w:r w:rsidRPr="00815D1F">
        <w:rPr>
          <w:rFonts w:asciiTheme="minorHAnsi" w:eastAsia="Batang" w:hAnsiTheme="minorHAnsi" w:cs="Arial"/>
          <w:color w:val="000000"/>
          <w:sz w:val="20"/>
          <w:szCs w:val="20"/>
        </w:rPr>
        <w:t xml:space="preserve">expressãona embalagem de cada medicamento: </w:t>
      </w:r>
      <w:r w:rsidRPr="00815D1F">
        <w:rPr>
          <w:rFonts w:asciiTheme="minorHAnsi" w:eastAsia="Batang" w:hAnsiTheme="minorHAnsi" w:cs="Arial"/>
          <w:b/>
          <w:color w:val="000000"/>
          <w:sz w:val="20"/>
          <w:szCs w:val="20"/>
        </w:rPr>
        <w:t xml:space="preserve">Venda Proibida </w:t>
      </w:r>
      <w:r w:rsidRPr="00815D1F">
        <w:rPr>
          <w:rFonts w:asciiTheme="minorHAnsi" w:hAnsiTheme="minorHAnsi" w:cs="Arial"/>
          <w:sz w:val="20"/>
          <w:szCs w:val="20"/>
        </w:rPr>
        <w:t>de forma indelével;</w:t>
      </w:r>
    </w:p>
    <w:p w:rsidR="00B85879" w:rsidRPr="00815D1F" w:rsidRDefault="00B85879" w:rsidP="00B85879">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4.1.5. </w:t>
      </w:r>
      <w:r w:rsidRPr="00815D1F">
        <w:rPr>
          <w:rFonts w:asciiTheme="minorHAnsi" w:hAnsiTheme="minorHAnsi" w:cs="Arial"/>
          <w:color w:val="000000"/>
          <w:sz w:val="20"/>
          <w:szCs w:val="20"/>
        </w:rPr>
        <w:t>Cumprir com a legislação aplicável.</w:t>
      </w:r>
    </w:p>
    <w:p w:rsidR="00B85879" w:rsidRDefault="00B85879" w:rsidP="005B40BC">
      <w:pPr>
        <w:spacing w:after="0" w:line="240" w:lineRule="auto"/>
        <w:jc w:val="both"/>
        <w:rPr>
          <w:rFonts w:eastAsia="Batang" w:cs="Calibri"/>
          <w:color w:val="000000"/>
          <w:sz w:val="20"/>
          <w:szCs w:val="20"/>
        </w:rPr>
      </w:pPr>
    </w:p>
    <w:p w:rsidR="00B85879" w:rsidRPr="00B85879" w:rsidRDefault="00B85879" w:rsidP="005B40BC">
      <w:pPr>
        <w:spacing w:after="0" w:line="240" w:lineRule="auto"/>
        <w:jc w:val="both"/>
        <w:rPr>
          <w:rFonts w:eastAsia="Batang" w:cs="Calibri"/>
          <w:b/>
          <w:color w:val="000000"/>
          <w:sz w:val="20"/>
          <w:szCs w:val="20"/>
          <w:u w:val="single"/>
        </w:rPr>
      </w:pPr>
      <w:r>
        <w:rPr>
          <w:rFonts w:eastAsia="Batang" w:cs="Calibri"/>
          <w:b/>
          <w:color w:val="000000"/>
          <w:sz w:val="20"/>
          <w:szCs w:val="20"/>
          <w:u w:val="single"/>
        </w:rPr>
        <w:t>4</w:t>
      </w:r>
      <w:r w:rsidRPr="00B85879">
        <w:rPr>
          <w:rFonts w:eastAsia="Batang" w:cs="Calibri"/>
          <w:b/>
          <w:color w:val="000000"/>
          <w:sz w:val="20"/>
          <w:szCs w:val="20"/>
          <w:u w:val="single"/>
        </w:rPr>
        <w:t>.</w:t>
      </w:r>
      <w:r>
        <w:rPr>
          <w:rFonts w:eastAsia="Batang" w:cs="Calibri"/>
          <w:b/>
          <w:color w:val="000000"/>
          <w:sz w:val="20"/>
          <w:szCs w:val="20"/>
          <w:u w:val="single"/>
        </w:rPr>
        <w:t>2</w:t>
      </w:r>
      <w:r w:rsidRPr="00B85879">
        <w:rPr>
          <w:rFonts w:eastAsia="Batang" w:cs="Calibri"/>
          <w:b/>
          <w:color w:val="000000"/>
          <w:sz w:val="20"/>
          <w:szCs w:val="20"/>
          <w:u w:val="single"/>
        </w:rPr>
        <w:t>. Do recebimento e Aceitação dos Produtos:</w:t>
      </w:r>
    </w:p>
    <w:p w:rsidR="00B85879" w:rsidRPr="00DB37CE" w:rsidRDefault="00B85879" w:rsidP="00B8587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4.2</w:t>
      </w:r>
      <w:r w:rsidRPr="00F70EB1">
        <w:rPr>
          <w:rFonts w:asciiTheme="minorHAnsi" w:eastAsia="Batang" w:hAnsiTheme="minorHAnsi" w:cs="Arial"/>
          <w:b/>
          <w:color w:val="000000"/>
          <w:sz w:val="20"/>
          <w:szCs w:val="20"/>
        </w:rPr>
        <w:t>.1.</w:t>
      </w:r>
      <w:r w:rsidR="00826A49">
        <w:rPr>
          <w:rFonts w:asciiTheme="minorHAnsi" w:eastAsia="Batang" w:hAnsiTheme="minorHAnsi" w:cs="Arial"/>
          <w:b/>
          <w:color w:val="000000"/>
          <w:sz w:val="20"/>
          <w:szCs w:val="20"/>
        </w:rPr>
        <w:t xml:space="preserve"> </w:t>
      </w:r>
      <w:r w:rsidRPr="00DB37CE">
        <w:rPr>
          <w:rFonts w:asciiTheme="minorHAnsi" w:eastAsia="Batang" w:hAnsiTheme="minorHAnsi" w:cs="Arial"/>
          <w:color w:val="000000"/>
          <w:sz w:val="20"/>
          <w:szCs w:val="20"/>
        </w:rPr>
        <w:t xml:space="preserve">O recebimento será </w:t>
      </w:r>
      <w:r w:rsidRPr="00DB37CE">
        <w:rPr>
          <w:rFonts w:asciiTheme="minorHAnsi" w:hAnsiTheme="minorHAnsi" w:cs="Arial"/>
          <w:sz w:val="20"/>
          <w:szCs w:val="20"/>
        </w:rPr>
        <w:t xml:space="preserve">confiado a uma Comissão composta de, no mínimo, </w:t>
      </w:r>
      <w:proofErr w:type="gramStart"/>
      <w:r w:rsidRPr="00DB37CE">
        <w:rPr>
          <w:rFonts w:asciiTheme="minorHAnsi" w:hAnsiTheme="minorHAnsi" w:cs="Arial"/>
          <w:sz w:val="20"/>
          <w:szCs w:val="20"/>
        </w:rPr>
        <w:t>3</w:t>
      </w:r>
      <w:proofErr w:type="gramEnd"/>
      <w:r w:rsidRPr="00DB37CE">
        <w:rPr>
          <w:rFonts w:asciiTheme="minorHAnsi" w:hAnsiTheme="minorHAnsi" w:cs="Arial"/>
          <w:sz w:val="20"/>
          <w:szCs w:val="20"/>
        </w:rPr>
        <w:t xml:space="preserve"> (três) membros (</w:t>
      </w:r>
      <w:r w:rsidRPr="00DB37CE">
        <w:rPr>
          <w:rFonts w:asciiTheme="minorHAnsi" w:eastAsia="Batang" w:hAnsiTheme="minorHAnsi" w:cs="Arial"/>
          <w:color w:val="000000"/>
          <w:sz w:val="20"/>
          <w:szCs w:val="20"/>
        </w:rPr>
        <w:t>servidores) devidamente autorizados, conforme estabelece o § 8°, do artigo 15, da Lei 8.666/93;</w:t>
      </w:r>
    </w:p>
    <w:p w:rsidR="00B85879" w:rsidRPr="00DB37CE" w:rsidRDefault="00B85879" w:rsidP="00B85879">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
          <w:bCs/>
          <w:color w:val="000000"/>
          <w:sz w:val="20"/>
          <w:szCs w:val="20"/>
        </w:rPr>
        <w:t>4.2</w:t>
      </w:r>
      <w:r w:rsidRPr="00F70EB1">
        <w:rPr>
          <w:rFonts w:asciiTheme="minorHAnsi" w:eastAsia="Batang" w:hAnsiTheme="minorHAnsi" w:cs="Arial"/>
          <w:b/>
          <w:bCs/>
          <w:color w:val="000000"/>
          <w:sz w:val="20"/>
          <w:szCs w:val="20"/>
        </w:rPr>
        <w:t>.2.</w:t>
      </w:r>
      <w:r w:rsidRPr="00DB37CE">
        <w:rPr>
          <w:rFonts w:asciiTheme="minorHAnsi" w:eastAsia="Batang" w:hAnsiTheme="minorHAnsi" w:cs="Arial"/>
          <w:bCs/>
          <w:color w:val="000000"/>
          <w:sz w:val="20"/>
          <w:szCs w:val="20"/>
        </w:rPr>
        <w:t xml:space="preserve">Todos os produtos deverão estar em conformidade com a Nota de Empenho, que poderá ser acompanhada da </w:t>
      </w:r>
      <w:r w:rsidRPr="00DB37CE">
        <w:rPr>
          <w:rFonts w:asciiTheme="minorHAnsi" w:hAnsiTheme="minorHAnsi" w:cs="Arial"/>
          <w:bCs/>
          <w:color w:val="000000"/>
          <w:sz w:val="20"/>
          <w:szCs w:val="20"/>
        </w:rPr>
        <w:t xml:space="preserve">Relação de Itens ou de </w:t>
      </w:r>
      <w:r w:rsidRPr="00DB37CE">
        <w:rPr>
          <w:rFonts w:asciiTheme="minorHAnsi" w:eastAsia="Batang" w:hAnsiTheme="minorHAnsi" w:cs="Arial"/>
          <w:bCs/>
          <w:color w:val="000000"/>
          <w:sz w:val="20"/>
          <w:szCs w:val="20"/>
        </w:rPr>
        <w:t>outro documento emitido pela SES/TO;</w:t>
      </w:r>
    </w:p>
    <w:p w:rsidR="00B85879" w:rsidRPr="00DB37CE" w:rsidRDefault="00B85879" w:rsidP="00B85879">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sz w:val="20"/>
          <w:szCs w:val="20"/>
          <w:u w:val="single"/>
        </w:rPr>
        <w:t>4.2</w:t>
      </w:r>
      <w:r w:rsidRPr="00F70EB1">
        <w:rPr>
          <w:rFonts w:asciiTheme="minorHAnsi" w:eastAsia="Batang" w:hAnsiTheme="minorHAnsi" w:cs="Arial"/>
          <w:b/>
          <w:sz w:val="20"/>
          <w:szCs w:val="20"/>
          <w:u w:val="single"/>
        </w:rPr>
        <w:t>.3.</w:t>
      </w:r>
      <w:r w:rsidRPr="00DB37CE">
        <w:rPr>
          <w:rFonts w:asciiTheme="minorHAnsi" w:eastAsia="Batang" w:hAnsiTheme="minorHAnsi" w:cs="Arial"/>
          <w:sz w:val="20"/>
          <w:szCs w:val="20"/>
          <w:u w:val="single"/>
        </w:rPr>
        <w:t xml:space="preserve">O recebimento se dará em observância com </w:t>
      </w:r>
      <w:r w:rsidRPr="00DB37CE">
        <w:rPr>
          <w:rFonts w:asciiTheme="minorHAnsi" w:hAnsiTheme="minorHAnsi" w:cs="Arial"/>
          <w:sz w:val="20"/>
          <w:szCs w:val="20"/>
          <w:u w:val="single"/>
        </w:rPr>
        <w:t xml:space="preserve">os artigos </w:t>
      </w:r>
      <w:smartTag w:uri="urn:schemas-microsoft-com:office:smarttags" w:element="metricconverter">
        <w:smartTagPr>
          <w:attr w:name="ProductID" w:val="73 a"/>
        </w:smartTagPr>
        <w:r w:rsidRPr="00DB37CE">
          <w:rPr>
            <w:rFonts w:asciiTheme="minorHAnsi" w:hAnsiTheme="minorHAnsi" w:cs="Arial"/>
            <w:sz w:val="20"/>
            <w:szCs w:val="20"/>
            <w:u w:val="single"/>
          </w:rPr>
          <w:t>73 a</w:t>
        </w:r>
      </w:smartTag>
      <w:r w:rsidRPr="00DB37CE">
        <w:rPr>
          <w:rFonts w:asciiTheme="minorHAnsi" w:hAnsiTheme="minorHAnsi" w:cs="Arial"/>
          <w:sz w:val="20"/>
          <w:szCs w:val="20"/>
          <w:u w:val="single"/>
        </w:rPr>
        <w:t xml:space="preserve"> 76 da Lei 8.666/1993, e ainda:</w:t>
      </w:r>
    </w:p>
    <w:p w:rsidR="00B85879" w:rsidRPr="00DB37CE" w:rsidRDefault="00B85879" w:rsidP="00B8587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 </w:t>
      </w:r>
      <w:r w:rsidRPr="00DB37CE">
        <w:rPr>
          <w:rFonts w:asciiTheme="minorHAnsi" w:hAnsiTheme="minorHAnsi" w:cs="Arial"/>
          <w:iCs/>
          <w:sz w:val="20"/>
          <w:szCs w:val="20"/>
        </w:rPr>
        <w:t>PROVISORIAMENTE</w:t>
      </w:r>
      <w:r w:rsidRPr="00DB37CE">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B85879" w:rsidRPr="00DB37CE" w:rsidRDefault="00B85879" w:rsidP="00B8587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4.2.3.1.1. </w:t>
      </w:r>
      <w:r w:rsidRPr="00DB37CE">
        <w:rPr>
          <w:rFonts w:asciiTheme="minorHAnsi" w:hAnsiTheme="minorHAnsi" w:cs="Arial"/>
          <w:sz w:val="20"/>
          <w:szCs w:val="20"/>
        </w:rPr>
        <w:t xml:space="preserve">  A CONTRATANTE terá o prazo máximo de até </w:t>
      </w:r>
      <w:r w:rsidRPr="00DB37CE">
        <w:rPr>
          <w:rFonts w:asciiTheme="minorHAnsi" w:hAnsiTheme="minorHAnsi" w:cs="Arial"/>
          <w:b/>
          <w:bCs/>
          <w:sz w:val="20"/>
          <w:szCs w:val="20"/>
        </w:rPr>
        <w:t>05 (cinco) dias úteis</w:t>
      </w:r>
      <w:r w:rsidRPr="00DB37CE">
        <w:rPr>
          <w:rFonts w:asciiTheme="minorHAnsi" w:hAnsiTheme="minorHAnsi" w:cs="Arial"/>
          <w:sz w:val="20"/>
          <w:szCs w:val="20"/>
        </w:rPr>
        <w:t>, podendo ser prorrogado por uma vez e por igual período, contados da data de recebimento, para verificar se os produtos fornecidos e a NF/Fatura estão em consonância com o Edital e seus anexos.</w:t>
      </w:r>
    </w:p>
    <w:p w:rsidR="00B85879" w:rsidRPr="00F70EB1" w:rsidRDefault="00B85879" w:rsidP="00B8587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4.2.3.2. </w:t>
      </w:r>
      <w:r w:rsidRPr="00F70EB1">
        <w:rPr>
          <w:rFonts w:asciiTheme="minorHAnsi" w:hAnsiTheme="minorHAnsi" w:cs="Arial"/>
          <w:iCs/>
          <w:sz w:val="20"/>
          <w:szCs w:val="20"/>
        </w:rPr>
        <w:t>DEFINITIVAMENTE</w:t>
      </w:r>
      <w:r w:rsidRPr="00F70EB1">
        <w:rPr>
          <w:rFonts w:asciiTheme="minorHAnsi" w:hAnsiTheme="minorHAnsi" w:cs="Arial"/>
          <w:sz w:val="20"/>
          <w:szCs w:val="20"/>
        </w:rPr>
        <w:t>, após a verificação da qualidade e quantidade dos produtos e consequente aceitação.</w:t>
      </w:r>
    </w:p>
    <w:p w:rsidR="00B85879" w:rsidRPr="00F70EB1" w:rsidRDefault="00B85879" w:rsidP="00B8587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Pr="00F70EB1">
        <w:rPr>
          <w:rFonts w:asciiTheme="minorHAnsi" w:hAnsiTheme="minorHAnsi" w:cs="Arial"/>
          <w:b/>
          <w:sz w:val="20"/>
          <w:szCs w:val="20"/>
        </w:rPr>
        <w:t>.4.</w:t>
      </w:r>
      <w:r w:rsidR="00826A49">
        <w:rPr>
          <w:rFonts w:asciiTheme="minorHAnsi" w:hAnsiTheme="minorHAnsi" w:cs="Arial"/>
          <w:b/>
          <w:sz w:val="20"/>
          <w:szCs w:val="20"/>
        </w:rPr>
        <w:t xml:space="preserve"> </w:t>
      </w:r>
      <w:r w:rsidRPr="00F70EB1">
        <w:rPr>
          <w:rFonts w:asciiTheme="minorHAnsi" w:hAnsiTheme="minorHAnsi" w:cs="Arial"/>
          <w:sz w:val="20"/>
          <w:szCs w:val="20"/>
        </w:rPr>
        <w:t>Após o recebimento provisório a SES/TO atestará a Nota Fiscal se constatado que os produtos atendem ao Edital;</w:t>
      </w:r>
    </w:p>
    <w:p w:rsidR="00B85879" w:rsidRPr="00F70EB1" w:rsidRDefault="00B85879" w:rsidP="00B8587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Pr="00F70EB1">
        <w:rPr>
          <w:rFonts w:asciiTheme="minorHAnsi" w:hAnsiTheme="minorHAnsi" w:cs="Arial"/>
          <w:b/>
          <w:sz w:val="20"/>
          <w:szCs w:val="20"/>
        </w:rPr>
        <w:t>.5.</w:t>
      </w:r>
      <w:r w:rsidR="00826A49">
        <w:rPr>
          <w:rFonts w:asciiTheme="minorHAnsi" w:hAnsiTheme="minorHAnsi" w:cs="Arial"/>
          <w:b/>
          <w:sz w:val="20"/>
          <w:szCs w:val="20"/>
        </w:rPr>
        <w:t xml:space="preserve"> </w:t>
      </w:r>
      <w:r w:rsidRPr="00F70EB1">
        <w:rPr>
          <w:rFonts w:asciiTheme="minorHAnsi" w:hAnsiTheme="minorHAnsi" w:cs="Arial"/>
          <w:sz w:val="20"/>
          <w:szCs w:val="20"/>
        </w:rPr>
        <w:t xml:space="preserve">Caso os produtos se encontrem desconforme ao exigido no Edital, a CONTRATANTE notificará a CONTRATADA para substituí-los no prazo de até </w:t>
      </w:r>
      <w:r w:rsidRPr="00F70EB1">
        <w:rPr>
          <w:rFonts w:asciiTheme="minorHAnsi" w:hAnsiTheme="minorHAnsi" w:cs="Arial"/>
          <w:b/>
          <w:bCs/>
          <w:sz w:val="20"/>
          <w:szCs w:val="20"/>
        </w:rPr>
        <w:t>05(cinco) dias úteis</w:t>
      </w:r>
      <w:r w:rsidRPr="00F70EB1">
        <w:rPr>
          <w:rFonts w:asciiTheme="minorHAnsi" w:hAnsiTheme="minorHAnsi" w:cs="Arial"/>
          <w:sz w:val="20"/>
          <w:szCs w:val="20"/>
        </w:rPr>
        <w:t>contados da notificação;</w:t>
      </w:r>
    </w:p>
    <w:p w:rsidR="00B85879" w:rsidRPr="00F70EB1" w:rsidRDefault="00B85879" w:rsidP="00B8587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Pr="00F70EB1">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70EB1">
        <w:rPr>
          <w:rFonts w:asciiTheme="minorHAnsi" w:hAnsiTheme="minorHAnsi" w:cs="Arial"/>
          <w:sz w:val="20"/>
          <w:szCs w:val="20"/>
        </w:rPr>
        <w:t>editalícias</w:t>
      </w:r>
      <w:proofErr w:type="spellEnd"/>
      <w:r w:rsidRPr="00F70EB1">
        <w:rPr>
          <w:rFonts w:asciiTheme="minorHAnsi" w:hAnsiTheme="minorHAnsi" w:cs="Arial"/>
          <w:sz w:val="20"/>
          <w:szCs w:val="20"/>
        </w:rPr>
        <w:t>;</w:t>
      </w:r>
    </w:p>
    <w:p w:rsidR="00B85879" w:rsidRPr="00F70EB1" w:rsidRDefault="00B85879" w:rsidP="00B8587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4.2.5.2. </w:t>
      </w:r>
      <w:r w:rsidRPr="00F70EB1">
        <w:rPr>
          <w:rFonts w:asciiTheme="minorHAnsi" w:hAnsiTheme="minorHAnsi" w:cs="Arial"/>
          <w:sz w:val="20"/>
          <w:szCs w:val="20"/>
        </w:rPr>
        <w:t>Atestada a Nota Fiscal, a CONTRATADA deverá protocolá-la perante a CONTRATANTE;</w:t>
      </w:r>
    </w:p>
    <w:p w:rsidR="00B85879" w:rsidRPr="00F70EB1" w:rsidRDefault="00B85879" w:rsidP="00B8587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Pr="00F70EB1">
        <w:rPr>
          <w:rFonts w:asciiTheme="minorHAnsi" w:hAnsiTheme="minorHAnsi" w:cs="Arial"/>
          <w:b/>
          <w:sz w:val="20"/>
          <w:szCs w:val="20"/>
        </w:rPr>
        <w:t>.6.</w:t>
      </w:r>
      <w:r w:rsidR="00826A49">
        <w:rPr>
          <w:rFonts w:asciiTheme="minorHAnsi" w:hAnsiTheme="minorHAnsi" w:cs="Arial"/>
          <w:b/>
          <w:sz w:val="20"/>
          <w:szCs w:val="20"/>
        </w:rPr>
        <w:t xml:space="preserve"> </w:t>
      </w:r>
      <w:r w:rsidRPr="00F70EB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B85879" w:rsidRPr="00F70EB1" w:rsidRDefault="00B85879" w:rsidP="00B85879">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b/>
          <w:snapToGrid w:val="0"/>
          <w:color w:val="000000"/>
          <w:sz w:val="20"/>
          <w:szCs w:val="20"/>
        </w:rPr>
        <w:t>4.2</w:t>
      </w:r>
      <w:r w:rsidRPr="00F70EB1">
        <w:rPr>
          <w:rFonts w:asciiTheme="minorHAnsi" w:hAnsiTheme="minorHAnsi" w:cs="Arial"/>
          <w:b/>
          <w:snapToGrid w:val="0"/>
          <w:color w:val="000000"/>
          <w:sz w:val="20"/>
          <w:szCs w:val="20"/>
        </w:rPr>
        <w:t>.7.</w:t>
      </w:r>
      <w:r w:rsidR="00826A49">
        <w:rPr>
          <w:rFonts w:asciiTheme="minorHAnsi" w:hAnsiTheme="minorHAnsi" w:cs="Arial"/>
          <w:b/>
          <w:snapToGrid w:val="0"/>
          <w:color w:val="000000"/>
          <w:sz w:val="20"/>
          <w:szCs w:val="20"/>
        </w:rPr>
        <w:t xml:space="preserve"> </w:t>
      </w:r>
      <w:r w:rsidRPr="00F70EB1">
        <w:rPr>
          <w:rFonts w:asciiTheme="minorHAnsi" w:hAnsiTheme="minorHAnsi" w:cs="Arial"/>
          <w:snapToGrid w:val="0"/>
          <w:color w:val="000000"/>
          <w:sz w:val="20"/>
          <w:szCs w:val="20"/>
        </w:rPr>
        <w:t>A carga e a descarga serão por conta da CONTRATADA, sem ônus de frete para a SES/TO.</w:t>
      </w:r>
    </w:p>
    <w:p w:rsidR="00B85879" w:rsidRPr="00F70EB1" w:rsidRDefault="00B85879" w:rsidP="00B85879">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Pr="00F70EB1">
        <w:rPr>
          <w:rFonts w:asciiTheme="minorHAnsi" w:hAnsiTheme="minorHAnsi" w:cs="Arial"/>
          <w:b/>
          <w:bCs/>
          <w:color w:val="000000"/>
          <w:sz w:val="20"/>
          <w:szCs w:val="20"/>
          <w:u w:val="single"/>
        </w:rPr>
        <w:t xml:space="preserve">A CONTRATANTE </w:t>
      </w:r>
      <w:r w:rsidRPr="00F70EB1">
        <w:rPr>
          <w:rFonts w:asciiTheme="minorHAnsi" w:eastAsia="Batang" w:hAnsiTheme="minorHAnsi" w:cs="Arial"/>
          <w:b/>
          <w:bCs/>
          <w:color w:val="000000"/>
          <w:sz w:val="20"/>
          <w:szCs w:val="20"/>
          <w:u w:val="single"/>
        </w:rPr>
        <w:t>recusará os produtos nas seguintes hipóteses QUANDO:</w:t>
      </w:r>
    </w:p>
    <w:p w:rsidR="00B85879" w:rsidRPr="00F70EB1" w:rsidRDefault="00B85879" w:rsidP="00B85879">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Pr="00F70EB1">
        <w:rPr>
          <w:rFonts w:asciiTheme="minorHAnsi" w:hAnsiTheme="minorHAnsi" w:cs="Arial"/>
          <w:color w:val="000000"/>
          <w:sz w:val="20"/>
          <w:szCs w:val="20"/>
        </w:rPr>
        <w:t>Houver qualquer situação em desacordo entre os produtos fornecidos e o Edital do Pregão e de seus Anexos ou a Nota de Empenho</w:t>
      </w:r>
      <w:r w:rsidRPr="00F70EB1">
        <w:rPr>
          <w:rFonts w:asciiTheme="minorHAnsi" w:hAnsiTheme="minorHAnsi" w:cs="Arial"/>
          <w:sz w:val="20"/>
          <w:szCs w:val="20"/>
        </w:rPr>
        <w:t>;</w:t>
      </w:r>
    </w:p>
    <w:p w:rsidR="00B85879" w:rsidRPr="00F70EB1" w:rsidRDefault="00B85879" w:rsidP="00B8587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4.2.8.2. </w:t>
      </w:r>
      <w:r w:rsidRPr="00F70EB1">
        <w:rPr>
          <w:rFonts w:asciiTheme="minorHAnsi" w:eastAsia="Batang" w:hAnsiTheme="minorHAnsi" w:cs="Arial"/>
          <w:color w:val="000000"/>
          <w:sz w:val="20"/>
          <w:szCs w:val="20"/>
        </w:rPr>
        <w:t>A Nota Fiscal/Fatura estiver com a especificação do objeto e quantidades em desacordo com o discriminado no Edital, seus anexos e na proposta adjudicada;</w:t>
      </w:r>
    </w:p>
    <w:p w:rsidR="00B85879" w:rsidRPr="00F70EB1" w:rsidRDefault="00B85879" w:rsidP="00B8587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4.2.8.3. </w:t>
      </w:r>
      <w:r w:rsidRPr="00F70EB1">
        <w:rPr>
          <w:rFonts w:asciiTheme="minorHAnsi" w:eastAsia="Batang" w:hAnsiTheme="minorHAnsi" w:cs="Arial"/>
          <w:color w:val="000000"/>
          <w:sz w:val="20"/>
          <w:szCs w:val="20"/>
        </w:rPr>
        <w:t>Os produtos apresentarem vícios de qualidade, funcionamento ou serem impróprios para o uso, ou ainda possuírem defeitos de fabricação;</w:t>
      </w:r>
    </w:p>
    <w:p w:rsidR="00B85879" w:rsidRPr="00085693" w:rsidRDefault="00B85879" w:rsidP="00085693">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4.2</w:t>
      </w:r>
      <w:r w:rsidRPr="00F70EB1">
        <w:rPr>
          <w:rFonts w:asciiTheme="minorHAnsi" w:hAnsiTheme="minorHAnsi" w:cs="Arial"/>
          <w:b/>
          <w:color w:val="000000"/>
          <w:sz w:val="20"/>
          <w:szCs w:val="20"/>
        </w:rPr>
        <w:t>.9.</w:t>
      </w:r>
      <w:r w:rsidR="00826A49">
        <w:rPr>
          <w:rFonts w:asciiTheme="minorHAnsi" w:hAnsiTheme="minorHAnsi" w:cs="Arial"/>
          <w:b/>
          <w:color w:val="000000"/>
          <w:sz w:val="20"/>
          <w:szCs w:val="20"/>
        </w:rPr>
        <w:t xml:space="preserve"> </w:t>
      </w:r>
      <w:r w:rsidRPr="00F70EB1">
        <w:rPr>
          <w:rFonts w:asciiTheme="minorHAnsi" w:hAnsiTheme="minorHAnsi" w:cs="Arial"/>
          <w:color w:val="000000"/>
          <w:sz w:val="20"/>
          <w:szCs w:val="20"/>
        </w:rPr>
        <w:t>Ainda que ocorra a situação prevista n</w:t>
      </w:r>
      <w:r w:rsidRPr="00F70EB1">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w:t>
      </w:r>
      <w:r w:rsidR="00085693">
        <w:rPr>
          <w:rFonts w:asciiTheme="minorHAnsi" w:eastAsia="Batang" w:hAnsiTheme="minorHAnsi" w:cs="Arial"/>
          <w:color w:val="000000"/>
          <w:sz w:val="20"/>
          <w:szCs w:val="20"/>
        </w:rPr>
        <w:t>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B85879">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B912F1">
        <w:rPr>
          <w:rFonts w:cs="Calibri"/>
          <w:sz w:val="20"/>
          <w:szCs w:val="20"/>
        </w:rPr>
        <w:t>7</w:t>
      </w:r>
      <w:r w:rsidR="006364DB">
        <w:rPr>
          <w:rFonts w:cs="Calibri"/>
          <w:sz w:val="20"/>
          <w:szCs w:val="20"/>
        </w:rPr>
        <w:t>/30550/00</w:t>
      </w:r>
      <w:r w:rsidR="00B912F1">
        <w:rPr>
          <w:rFonts w:cs="Calibri"/>
          <w:sz w:val="20"/>
          <w:szCs w:val="20"/>
        </w:rPr>
        <w:t>2566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085693" w:rsidP="00034F10">
      <w:pPr>
        <w:spacing w:before="120" w:after="0" w:line="240" w:lineRule="auto"/>
        <w:jc w:val="both"/>
        <w:rPr>
          <w:rFonts w:cs="Calibri"/>
          <w:sz w:val="20"/>
          <w:szCs w:val="20"/>
        </w:rPr>
      </w:pPr>
      <w:r>
        <w:rPr>
          <w:rFonts w:cs="Calibri"/>
          <w:b/>
          <w:sz w:val="20"/>
          <w:szCs w:val="20"/>
        </w:rPr>
        <w:t>CLÁUSULA SEX</w:t>
      </w:r>
      <w:r w:rsidR="00034F10">
        <w:rPr>
          <w:rFonts w:cs="Calibri"/>
          <w:b/>
          <w:sz w:val="20"/>
          <w:szCs w:val="20"/>
        </w:rPr>
        <w:t>TA</w:t>
      </w:r>
      <w:r w:rsidR="009963B0" w:rsidRPr="00975295">
        <w:rPr>
          <w:rFonts w:cs="Calibri"/>
          <w:b/>
          <w:sz w:val="20"/>
          <w:szCs w:val="20"/>
        </w:rPr>
        <w:t>–</w:t>
      </w:r>
      <w:r w:rsidR="00B946A1" w:rsidRPr="00975295">
        <w:rPr>
          <w:rFonts w:cs="Calibri"/>
          <w:b/>
          <w:sz w:val="20"/>
          <w:szCs w:val="20"/>
        </w:rPr>
        <w:t xml:space="preserve"> DAS OBRIGAÇÕES DO CONTRATANTE</w:t>
      </w:r>
    </w:p>
    <w:p w:rsidR="00B946A1" w:rsidRPr="00F21976" w:rsidRDefault="003A4F98" w:rsidP="00F21976">
      <w:pPr>
        <w:spacing w:after="0" w:line="240" w:lineRule="auto"/>
        <w:jc w:val="both"/>
        <w:rPr>
          <w:rFonts w:asciiTheme="minorHAnsi" w:hAnsiTheme="minorHAnsi" w:cs="Calibri"/>
          <w:sz w:val="20"/>
          <w:szCs w:val="20"/>
        </w:rPr>
      </w:pPr>
      <w:r w:rsidRPr="00F21976">
        <w:rPr>
          <w:rFonts w:asciiTheme="minorHAnsi" w:hAnsiTheme="minorHAnsi" w:cs="Calibri"/>
          <w:sz w:val="20"/>
          <w:szCs w:val="20"/>
        </w:rPr>
        <w:t>O CONTRATANTE obriga-se:</w:t>
      </w:r>
    </w:p>
    <w:p w:rsidR="00F21976" w:rsidRPr="00F21976" w:rsidRDefault="00F21976" w:rsidP="00F21976">
      <w:pPr>
        <w:autoSpaceDE w:val="0"/>
        <w:autoSpaceDN w:val="0"/>
        <w:adjustRightInd w:val="0"/>
        <w:spacing w:after="0" w:line="240" w:lineRule="auto"/>
        <w:jc w:val="both"/>
        <w:rPr>
          <w:rFonts w:asciiTheme="minorHAnsi" w:eastAsia="Batang" w:hAnsiTheme="minorHAnsi" w:cs="Arial"/>
          <w:color w:val="000000"/>
          <w:sz w:val="20"/>
          <w:szCs w:val="20"/>
        </w:rPr>
      </w:pPr>
      <w:r w:rsidRPr="00F21976">
        <w:rPr>
          <w:rFonts w:asciiTheme="minorHAnsi" w:eastAsia="Batang" w:hAnsiTheme="minorHAnsi" w:cs="Arial"/>
          <w:b/>
          <w:color w:val="000000"/>
          <w:sz w:val="20"/>
          <w:szCs w:val="20"/>
        </w:rPr>
        <w:t>6.1.</w:t>
      </w:r>
      <w:r w:rsidR="00826A49">
        <w:rPr>
          <w:rFonts w:asciiTheme="minorHAnsi" w:eastAsia="Batang" w:hAnsiTheme="minorHAnsi" w:cs="Arial"/>
          <w:b/>
          <w:color w:val="000000"/>
          <w:sz w:val="20"/>
          <w:szCs w:val="20"/>
        </w:rPr>
        <w:t xml:space="preserve"> </w:t>
      </w:r>
      <w:r w:rsidRPr="00F21976">
        <w:rPr>
          <w:rFonts w:asciiTheme="minorHAnsi" w:eastAsia="Batang" w:hAnsiTheme="minorHAnsi" w:cs="Arial"/>
          <w:color w:val="000000"/>
          <w:sz w:val="20"/>
          <w:szCs w:val="20"/>
        </w:rPr>
        <w:t>Prestar as informações e os esclarecimentos que venham a ser solicitados pela CONTRATADA;</w:t>
      </w:r>
    </w:p>
    <w:p w:rsidR="00F21976" w:rsidRPr="00F21976" w:rsidRDefault="00F21976" w:rsidP="00F21976">
      <w:pPr>
        <w:autoSpaceDE w:val="0"/>
        <w:autoSpaceDN w:val="0"/>
        <w:adjustRightInd w:val="0"/>
        <w:spacing w:after="0" w:line="240" w:lineRule="auto"/>
        <w:jc w:val="both"/>
        <w:rPr>
          <w:rFonts w:asciiTheme="minorHAnsi" w:eastAsia="Batang" w:hAnsiTheme="minorHAnsi" w:cs="Arial"/>
          <w:color w:val="000000"/>
          <w:sz w:val="20"/>
          <w:szCs w:val="20"/>
        </w:rPr>
      </w:pPr>
      <w:r w:rsidRPr="00F21976">
        <w:rPr>
          <w:rFonts w:asciiTheme="minorHAnsi" w:eastAsia="Batang" w:hAnsiTheme="minorHAnsi" w:cs="Arial"/>
          <w:b/>
          <w:color w:val="000000"/>
          <w:sz w:val="20"/>
          <w:szCs w:val="20"/>
        </w:rPr>
        <w:t>6.2.</w:t>
      </w:r>
      <w:r w:rsidR="00826A49">
        <w:rPr>
          <w:rFonts w:asciiTheme="minorHAnsi" w:eastAsia="Batang" w:hAnsiTheme="minorHAnsi" w:cs="Arial"/>
          <w:b/>
          <w:color w:val="000000"/>
          <w:sz w:val="20"/>
          <w:szCs w:val="20"/>
        </w:rPr>
        <w:t xml:space="preserve"> </w:t>
      </w:r>
      <w:r w:rsidRPr="00F21976">
        <w:rPr>
          <w:rFonts w:asciiTheme="minorHAnsi" w:eastAsia="Batang" w:hAnsiTheme="minorHAnsi" w:cs="Arial"/>
          <w:color w:val="000000"/>
          <w:sz w:val="20"/>
          <w:szCs w:val="20"/>
        </w:rPr>
        <w:t>Disponibilizar o local de entrega e a Comissão responsável pelo recebimento;</w:t>
      </w:r>
    </w:p>
    <w:p w:rsidR="00F21976" w:rsidRPr="00F21976" w:rsidRDefault="00F21976" w:rsidP="00F21976">
      <w:pPr>
        <w:autoSpaceDE w:val="0"/>
        <w:autoSpaceDN w:val="0"/>
        <w:adjustRightInd w:val="0"/>
        <w:spacing w:after="0" w:line="240" w:lineRule="auto"/>
        <w:jc w:val="both"/>
        <w:rPr>
          <w:rFonts w:asciiTheme="minorHAnsi" w:eastAsia="Batang" w:hAnsiTheme="minorHAnsi" w:cs="Arial"/>
          <w:color w:val="000000"/>
          <w:sz w:val="20"/>
          <w:szCs w:val="20"/>
        </w:rPr>
      </w:pPr>
      <w:r w:rsidRPr="00F21976">
        <w:rPr>
          <w:rFonts w:asciiTheme="minorHAnsi" w:eastAsia="Batang" w:hAnsiTheme="minorHAnsi" w:cs="Arial"/>
          <w:b/>
          <w:color w:val="000000"/>
          <w:sz w:val="20"/>
          <w:szCs w:val="20"/>
        </w:rPr>
        <w:t>6.3.</w:t>
      </w:r>
      <w:r w:rsidR="00826A49">
        <w:rPr>
          <w:rFonts w:asciiTheme="minorHAnsi" w:eastAsia="Batang" w:hAnsiTheme="minorHAnsi" w:cs="Arial"/>
          <w:b/>
          <w:color w:val="000000"/>
          <w:sz w:val="20"/>
          <w:szCs w:val="20"/>
        </w:rPr>
        <w:t xml:space="preserve"> </w:t>
      </w:r>
      <w:r w:rsidRPr="00F21976">
        <w:rPr>
          <w:rFonts w:asciiTheme="minorHAnsi" w:eastAsia="Batang" w:hAnsiTheme="minorHAnsi" w:cs="Arial"/>
          <w:color w:val="000000"/>
          <w:sz w:val="20"/>
          <w:szCs w:val="20"/>
        </w:rPr>
        <w:t>Receber os produtos adjudicados, nos termos, prazos, quantidade, qualidade e condições estabelecidas neste Edital.</w:t>
      </w:r>
    </w:p>
    <w:p w:rsidR="00F21976" w:rsidRPr="00F21976" w:rsidRDefault="00F21976" w:rsidP="00F21976">
      <w:pPr>
        <w:autoSpaceDE w:val="0"/>
        <w:autoSpaceDN w:val="0"/>
        <w:adjustRightInd w:val="0"/>
        <w:spacing w:after="0" w:line="240" w:lineRule="auto"/>
        <w:jc w:val="both"/>
        <w:rPr>
          <w:rFonts w:asciiTheme="minorHAnsi" w:eastAsia="Batang" w:hAnsiTheme="minorHAnsi" w:cs="Arial"/>
          <w:color w:val="000000"/>
          <w:sz w:val="20"/>
          <w:szCs w:val="20"/>
        </w:rPr>
      </w:pPr>
      <w:r w:rsidRPr="00F21976">
        <w:rPr>
          <w:rFonts w:asciiTheme="minorHAnsi" w:eastAsia="Batang" w:hAnsiTheme="minorHAnsi" w:cs="Arial"/>
          <w:b/>
          <w:color w:val="000000"/>
          <w:sz w:val="20"/>
          <w:szCs w:val="20"/>
        </w:rPr>
        <w:t>6.4.</w:t>
      </w:r>
      <w:r w:rsidR="00826A49">
        <w:rPr>
          <w:rFonts w:asciiTheme="minorHAnsi" w:eastAsia="Batang" w:hAnsiTheme="minorHAnsi" w:cs="Arial"/>
          <w:b/>
          <w:color w:val="000000"/>
          <w:sz w:val="20"/>
          <w:szCs w:val="20"/>
        </w:rPr>
        <w:t xml:space="preserve"> </w:t>
      </w:r>
      <w:r w:rsidRPr="00F21976">
        <w:rPr>
          <w:rFonts w:asciiTheme="minorHAnsi" w:eastAsia="Batang" w:hAnsiTheme="minorHAnsi" w:cs="Arial"/>
          <w:color w:val="000000"/>
          <w:sz w:val="20"/>
          <w:szCs w:val="20"/>
        </w:rPr>
        <w:t>Rejeitar, no todo ou em parte, os produtos que a CONTRATADA entregar fora das especificações do Edital;</w:t>
      </w:r>
    </w:p>
    <w:p w:rsidR="00F21976" w:rsidRPr="00F21976" w:rsidRDefault="00F21976" w:rsidP="00F21976">
      <w:pPr>
        <w:autoSpaceDE w:val="0"/>
        <w:autoSpaceDN w:val="0"/>
        <w:adjustRightInd w:val="0"/>
        <w:spacing w:after="0" w:line="240" w:lineRule="auto"/>
        <w:jc w:val="both"/>
        <w:rPr>
          <w:rFonts w:asciiTheme="minorHAnsi" w:eastAsia="Batang" w:hAnsiTheme="minorHAnsi" w:cs="Arial"/>
          <w:color w:val="000000"/>
          <w:sz w:val="20"/>
          <w:szCs w:val="20"/>
        </w:rPr>
      </w:pPr>
      <w:r w:rsidRPr="00F21976">
        <w:rPr>
          <w:rFonts w:asciiTheme="minorHAnsi" w:eastAsia="Batang" w:hAnsiTheme="minorHAnsi" w:cs="Arial"/>
          <w:b/>
          <w:color w:val="000000"/>
          <w:sz w:val="20"/>
          <w:szCs w:val="20"/>
        </w:rPr>
        <w:t>6.5.</w:t>
      </w:r>
      <w:r w:rsidR="00826A49">
        <w:rPr>
          <w:rFonts w:asciiTheme="minorHAnsi" w:eastAsia="Batang" w:hAnsiTheme="minorHAnsi" w:cs="Arial"/>
          <w:b/>
          <w:color w:val="000000"/>
          <w:sz w:val="20"/>
          <w:szCs w:val="20"/>
        </w:rPr>
        <w:t xml:space="preserve"> </w:t>
      </w:r>
      <w:r w:rsidRPr="00F21976">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F21976" w:rsidRPr="00F21976" w:rsidRDefault="00F21976" w:rsidP="00F21976">
      <w:pPr>
        <w:autoSpaceDE w:val="0"/>
        <w:autoSpaceDN w:val="0"/>
        <w:adjustRightInd w:val="0"/>
        <w:spacing w:after="0" w:line="240" w:lineRule="auto"/>
        <w:jc w:val="both"/>
        <w:rPr>
          <w:rFonts w:asciiTheme="minorHAnsi" w:eastAsia="Batang" w:hAnsiTheme="minorHAnsi" w:cs="Arial"/>
          <w:color w:val="000000"/>
          <w:sz w:val="20"/>
          <w:szCs w:val="20"/>
        </w:rPr>
      </w:pPr>
      <w:r w:rsidRPr="00F21976">
        <w:rPr>
          <w:rFonts w:asciiTheme="minorHAnsi" w:eastAsia="Batang" w:hAnsiTheme="minorHAnsi" w:cs="Arial"/>
          <w:b/>
          <w:color w:val="000000"/>
          <w:sz w:val="20"/>
          <w:szCs w:val="20"/>
        </w:rPr>
        <w:t>6.6.</w:t>
      </w:r>
      <w:r w:rsidR="00826A49">
        <w:rPr>
          <w:rFonts w:asciiTheme="minorHAnsi" w:eastAsia="Batang" w:hAnsiTheme="minorHAnsi" w:cs="Arial"/>
          <w:b/>
          <w:color w:val="000000"/>
          <w:sz w:val="20"/>
          <w:szCs w:val="20"/>
        </w:rPr>
        <w:t xml:space="preserve"> </w:t>
      </w:r>
      <w:r w:rsidRPr="00F21976">
        <w:rPr>
          <w:rFonts w:asciiTheme="minorHAnsi" w:eastAsia="Batang" w:hAnsiTheme="minorHAnsi" w:cs="Arial"/>
          <w:color w:val="000000"/>
          <w:sz w:val="20"/>
          <w:szCs w:val="20"/>
        </w:rPr>
        <w:t>Fiscalizar a execução do contrato, aplicando as sanções cabíveis, quando for o caso;</w:t>
      </w:r>
    </w:p>
    <w:p w:rsidR="00F21976" w:rsidRPr="00F21976" w:rsidRDefault="00F21976" w:rsidP="00F21976">
      <w:pPr>
        <w:autoSpaceDE w:val="0"/>
        <w:autoSpaceDN w:val="0"/>
        <w:adjustRightInd w:val="0"/>
        <w:spacing w:after="0" w:line="240" w:lineRule="auto"/>
        <w:jc w:val="both"/>
        <w:rPr>
          <w:rFonts w:asciiTheme="minorHAnsi" w:eastAsia="Batang" w:hAnsiTheme="minorHAnsi" w:cs="Arial"/>
          <w:color w:val="000000"/>
          <w:sz w:val="20"/>
          <w:szCs w:val="20"/>
        </w:rPr>
      </w:pPr>
      <w:r w:rsidRPr="00F21976">
        <w:rPr>
          <w:rFonts w:asciiTheme="minorHAnsi" w:eastAsia="Batang" w:hAnsiTheme="minorHAnsi" w:cs="Arial"/>
          <w:b/>
          <w:color w:val="000000"/>
          <w:sz w:val="20"/>
          <w:szCs w:val="20"/>
        </w:rPr>
        <w:t>6.7.</w:t>
      </w:r>
      <w:r w:rsidR="00826A49">
        <w:rPr>
          <w:rFonts w:asciiTheme="minorHAnsi" w:eastAsia="Batang" w:hAnsiTheme="minorHAnsi" w:cs="Arial"/>
          <w:b/>
          <w:color w:val="000000"/>
          <w:sz w:val="20"/>
          <w:szCs w:val="20"/>
        </w:rPr>
        <w:t xml:space="preserve"> </w:t>
      </w:r>
      <w:r w:rsidRPr="00F21976">
        <w:rPr>
          <w:rFonts w:asciiTheme="minorHAnsi" w:eastAsia="Batang" w:hAnsiTheme="minorHAnsi" w:cs="Arial"/>
          <w:color w:val="000000"/>
          <w:sz w:val="20"/>
          <w:szCs w:val="20"/>
        </w:rPr>
        <w:t>Efetuar o pagamento da(s) CONTRATADA(s) no prazo determinado no Edital e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085693">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64904" w:rsidRPr="00366F60" w:rsidRDefault="00364904" w:rsidP="00364904">
      <w:pPr>
        <w:autoSpaceDE w:val="0"/>
        <w:autoSpaceDN w:val="0"/>
        <w:adjustRightInd w:val="0"/>
        <w:spacing w:after="0" w:line="240" w:lineRule="auto"/>
        <w:jc w:val="both"/>
        <w:rPr>
          <w:rFonts w:asciiTheme="minorHAnsi" w:eastAsia="Batang" w:hAnsiTheme="minorHAnsi" w:cs="Arial"/>
          <w:sz w:val="20"/>
          <w:szCs w:val="20"/>
        </w:rPr>
      </w:pPr>
      <w:r w:rsidRPr="00364904">
        <w:rPr>
          <w:rFonts w:asciiTheme="minorHAnsi" w:eastAsia="Batang" w:hAnsiTheme="minorHAnsi" w:cs="Arial"/>
          <w:b/>
          <w:sz w:val="20"/>
          <w:szCs w:val="20"/>
        </w:rPr>
        <w:t>7.1.</w:t>
      </w:r>
      <w:r w:rsidR="00826A49">
        <w:rPr>
          <w:rFonts w:asciiTheme="minorHAnsi" w:eastAsia="Batang" w:hAnsiTheme="minorHAnsi" w:cs="Arial"/>
          <w:b/>
          <w:sz w:val="20"/>
          <w:szCs w:val="20"/>
        </w:rPr>
        <w:t xml:space="preserve"> </w:t>
      </w:r>
      <w:r w:rsidRPr="00366F60">
        <w:rPr>
          <w:rFonts w:asciiTheme="minorHAnsi" w:eastAsia="Batang" w:hAnsiTheme="minorHAnsi" w:cs="Arial"/>
          <w:sz w:val="20"/>
          <w:szCs w:val="20"/>
        </w:rPr>
        <w:t xml:space="preserve">Fornecer o objeto deste Contrato, nas condições estipuladas neste Edital, na Proposta aprovada, na Nota de Empenho e quando </w:t>
      </w:r>
      <w:proofErr w:type="gramStart"/>
      <w:r w:rsidRPr="00366F60">
        <w:rPr>
          <w:rFonts w:asciiTheme="minorHAnsi" w:eastAsia="Batang" w:hAnsiTheme="minorHAnsi" w:cs="Arial"/>
          <w:sz w:val="20"/>
          <w:szCs w:val="20"/>
        </w:rPr>
        <w:t>for</w:t>
      </w:r>
      <w:proofErr w:type="gramEnd"/>
      <w:r w:rsidRPr="00366F60">
        <w:rPr>
          <w:rFonts w:asciiTheme="minorHAnsi" w:eastAsia="Batang" w:hAnsiTheme="minorHAnsi" w:cs="Arial"/>
          <w:sz w:val="20"/>
          <w:szCs w:val="20"/>
        </w:rPr>
        <w:t xml:space="preserve"> o caso, ordens de fornecimento, isentos de defeitos de fabricação;</w:t>
      </w:r>
    </w:p>
    <w:p w:rsidR="00364904" w:rsidRPr="00366F60" w:rsidRDefault="00364904" w:rsidP="00364904">
      <w:pPr>
        <w:autoSpaceDE w:val="0"/>
        <w:autoSpaceDN w:val="0"/>
        <w:adjustRightInd w:val="0"/>
        <w:spacing w:after="0" w:line="240" w:lineRule="auto"/>
        <w:jc w:val="both"/>
        <w:rPr>
          <w:rFonts w:asciiTheme="minorHAnsi" w:eastAsia="Batang" w:hAnsiTheme="minorHAnsi" w:cs="Arial"/>
          <w:color w:val="000000"/>
          <w:sz w:val="20"/>
          <w:szCs w:val="20"/>
        </w:rPr>
      </w:pPr>
      <w:r w:rsidRPr="00364904">
        <w:rPr>
          <w:rFonts w:asciiTheme="minorHAnsi" w:eastAsia="Batang" w:hAnsiTheme="minorHAnsi" w:cs="Arial"/>
          <w:b/>
          <w:color w:val="000000"/>
          <w:sz w:val="20"/>
          <w:szCs w:val="20"/>
        </w:rPr>
        <w:lastRenderedPageBreak/>
        <w:t>7.2.</w:t>
      </w:r>
      <w:r w:rsidR="00826A49">
        <w:rPr>
          <w:rFonts w:asciiTheme="minorHAnsi" w:eastAsia="Batang" w:hAnsiTheme="minorHAnsi" w:cs="Arial"/>
          <w:b/>
          <w:color w:val="000000"/>
          <w:sz w:val="20"/>
          <w:szCs w:val="20"/>
        </w:rPr>
        <w:t xml:space="preserve"> </w:t>
      </w:r>
      <w:r w:rsidRPr="00366F60">
        <w:rPr>
          <w:rFonts w:asciiTheme="minorHAnsi" w:eastAsia="Batang" w:hAnsiTheme="minorHAnsi" w:cs="Arial"/>
          <w:color w:val="000000"/>
          <w:sz w:val="20"/>
          <w:szCs w:val="20"/>
        </w:rPr>
        <w:t>Entregar os produtos na presença do servidor devidamente designado na conformidade do § 8° do artigo 15 da Lei Federal n° 8.666/93, no local informado no Contrato, acompanhados da Nota Fiscal preenchida contendo a especificação e quantidade correta dos produtos;</w:t>
      </w:r>
    </w:p>
    <w:p w:rsidR="00364904" w:rsidRDefault="00364904" w:rsidP="00364904">
      <w:pPr>
        <w:autoSpaceDE w:val="0"/>
        <w:autoSpaceDN w:val="0"/>
        <w:adjustRightInd w:val="0"/>
        <w:spacing w:after="0" w:line="240" w:lineRule="auto"/>
        <w:jc w:val="both"/>
        <w:rPr>
          <w:rFonts w:asciiTheme="minorHAnsi" w:eastAsia="Batang" w:hAnsiTheme="minorHAnsi" w:cs="Arial"/>
          <w:color w:val="000000"/>
          <w:sz w:val="20"/>
          <w:szCs w:val="20"/>
        </w:rPr>
      </w:pPr>
      <w:r w:rsidRPr="00364904">
        <w:rPr>
          <w:rFonts w:asciiTheme="minorHAnsi" w:eastAsia="Batang" w:hAnsiTheme="minorHAnsi" w:cs="Arial"/>
          <w:b/>
          <w:color w:val="000000"/>
          <w:sz w:val="20"/>
          <w:szCs w:val="20"/>
        </w:rPr>
        <w:t>7.3.</w:t>
      </w:r>
      <w:r w:rsidR="00826A49">
        <w:rPr>
          <w:rFonts w:asciiTheme="minorHAnsi" w:eastAsia="Batang" w:hAnsiTheme="minorHAnsi" w:cs="Arial"/>
          <w:b/>
          <w:color w:val="000000"/>
          <w:sz w:val="20"/>
          <w:szCs w:val="20"/>
        </w:rPr>
        <w:t xml:space="preserve"> </w:t>
      </w:r>
      <w:r w:rsidRPr="00366F6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w:t>
      </w:r>
      <w:r>
        <w:rPr>
          <w:rFonts w:asciiTheme="minorHAnsi" w:eastAsia="Batang" w:hAnsiTheme="minorHAnsi" w:cs="Arial"/>
          <w:color w:val="000000"/>
          <w:sz w:val="20"/>
          <w:szCs w:val="20"/>
        </w:rPr>
        <w:t>ve o frete;</w:t>
      </w:r>
    </w:p>
    <w:p w:rsidR="00364904" w:rsidRDefault="00364904" w:rsidP="00364904">
      <w:pPr>
        <w:autoSpaceDE w:val="0"/>
        <w:autoSpaceDN w:val="0"/>
        <w:adjustRightInd w:val="0"/>
        <w:spacing w:after="0" w:line="240" w:lineRule="auto"/>
        <w:jc w:val="both"/>
        <w:rPr>
          <w:rFonts w:asciiTheme="minorHAnsi" w:eastAsia="Batang" w:hAnsiTheme="minorHAnsi" w:cs="Arial"/>
          <w:color w:val="000000"/>
          <w:sz w:val="20"/>
          <w:szCs w:val="20"/>
        </w:rPr>
      </w:pPr>
    </w:p>
    <w:p w:rsidR="00364904" w:rsidRPr="00366F60" w:rsidRDefault="00364904" w:rsidP="00364904">
      <w:pPr>
        <w:autoSpaceDE w:val="0"/>
        <w:autoSpaceDN w:val="0"/>
        <w:adjustRightInd w:val="0"/>
        <w:spacing w:after="0" w:line="240" w:lineRule="auto"/>
        <w:jc w:val="both"/>
        <w:rPr>
          <w:rFonts w:asciiTheme="minorHAnsi" w:eastAsia="Batang" w:hAnsiTheme="minorHAnsi" w:cs="Arial"/>
          <w:color w:val="000000"/>
          <w:sz w:val="20"/>
          <w:szCs w:val="20"/>
        </w:rPr>
      </w:pPr>
      <w:r w:rsidRPr="00364904">
        <w:rPr>
          <w:rFonts w:asciiTheme="minorHAnsi" w:eastAsia="Batang" w:hAnsiTheme="minorHAnsi" w:cs="Arial"/>
          <w:b/>
          <w:color w:val="000000"/>
          <w:sz w:val="20"/>
          <w:szCs w:val="20"/>
        </w:rPr>
        <w:t>7</w:t>
      </w:r>
      <w:r w:rsidRPr="00364904">
        <w:rPr>
          <w:rFonts w:asciiTheme="minorHAnsi" w:hAnsiTheme="minorHAnsi" w:cs="Arial"/>
          <w:b/>
          <w:color w:val="000000"/>
          <w:sz w:val="20"/>
          <w:szCs w:val="20"/>
        </w:rPr>
        <w:t>.4.</w:t>
      </w:r>
      <w:r w:rsidR="00826A49">
        <w:rPr>
          <w:rFonts w:asciiTheme="minorHAnsi" w:hAnsiTheme="minorHAnsi" w:cs="Arial"/>
          <w:b/>
          <w:color w:val="000000"/>
          <w:sz w:val="20"/>
          <w:szCs w:val="20"/>
        </w:rPr>
        <w:t xml:space="preserve"> </w:t>
      </w:r>
      <w:r w:rsidRPr="00366F60">
        <w:rPr>
          <w:rFonts w:asciiTheme="minorHAnsi" w:hAnsiTheme="minorHAnsi" w:cs="Arial"/>
          <w:color w:val="000000"/>
          <w:sz w:val="20"/>
          <w:szCs w:val="20"/>
        </w:rPr>
        <w:t xml:space="preserve">Fornecer </w:t>
      </w:r>
      <w:r w:rsidRPr="00366F60">
        <w:rPr>
          <w:rFonts w:asciiTheme="minorHAnsi" w:eastAsia="Batang" w:hAnsiTheme="minorHAnsi" w:cs="Arial"/>
          <w:color w:val="000000"/>
          <w:sz w:val="20"/>
          <w:szCs w:val="20"/>
        </w:rPr>
        <w:t>o nome e o endereço do fabricante com o telefone do serviço de atendimento ao consumidor;</w:t>
      </w:r>
    </w:p>
    <w:p w:rsidR="00364904" w:rsidRPr="00366F60" w:rsidRDefault="00364904" w:rsidP="00364904">
      <w:pPr>
        <w:autoSpaceDE w:val="0"/>
        <w:autoSpaceDN w:val="0"/>
        <w:adjustRightInd w:val="0"/>
        <w:spacing w:after="0" w:line="240" w:lineRule="auto"/>
        <w:jc w:val="both"/>
        <w:rPr>
          <w:rFonts w:asciiTheme="minorHAnsi" w:eastAsia="Batang" w:hAnsiTheme="minorHAnsi" w:cs="Arial"/>
          <w:color w:val="000000"/>
          <w:sz w:val="20"/>
          <w:szCs w:val="20"/>
        </w:rPr>
      </w:pPr>
      <w:r w:rsidRPr="00364904">
        <w:rPr>
          <w:rFonts w:asciiTheme="minorHAnsi" w:eastAsia="Batang" w:hAnsiTheme="minorHAnsi" w:cs="Arial"/>
          <w:b/>
          <w:color w:val="000000"/>
          <w:sz w:val="20"/>
          <w:szCs w:val="20"/>
        </w:rPr>
        <w:t>7.5.</w:t>
      </w:r>
      <w:r w:rsidR="00826A49">
        <w:rPr>
          <w:rFonts w:asciiTheme="minorHAnsi" w:eastAsia="Batang" w:hAnsiTheme="minorHAnsi" w:cs="Arial"/>
          <w:b/>
          <w:color w:val="000000"/>
          <w:sz w:val="20"/>
          <w:szCs w:val="20"/>
        </w:rPr>
        <w:t xml:space="preserve"> </w:t>
      </w:r>
      <w:r w:rsidRPr="00366F60">
        <w:rPr>
          <w:rFonts w:asciiTheme="minorHAnsi" w:eastAsia="Batang" w:hAnsiTheme="minorHAnsi" w:cs="Arial"/>
          <w:color w:val="000000"/>
          <w:sz w:val="20"/>
          <w:szCs w:val="20"/>
        </w:rPr>
        <w:t>Reparar, corrigir, remover,</w:t>
      </w:r>
      <w:r w:rsidR="00826A49">
        <w:rPr>
          <w:rFonts w:asciiTheme="minorHAnsi" w:eastAsia="Batang" w:hAnsiTheme="minorHAnsi" w:cs="Arial"/>
          <w:color w:val="000000"/>
          <w:sz w:val="20"/>
          <w:szCs w:val="20"/>
        </w:rPr>
        <w:t xml:space="preserve"> </w:t>
      </w:r>
      <w:r w:rsidRPr="00366F60">
        <w:rPr>
          <w:rFonts w:asciiTheme="minorHAnsi" w:eastAsia="Batang" w:hAnsiTheme="minorHAnsi" w:cs="Arial"/>
          <w:color w:val="000000"/>
          <w:sz w:val="20"/>
          <w:szCs w:val="20"/>
        </w:rPr>
        <w:t xml:space="preserve">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w:t>
      </w:r>
      <w:r w:rsidRPr="00366F60">
        <w:rPr>
          <w:rFonts w:asciiTheme="minorHAnsi" w:eastAsia="Batang" w:hAnsiTheme="minorHAnsi" w:cs="Arial"/>
          <w:b/>
          <w:color w:val="000000"/>
          <w:sz w:val="20"/>
          <w:szCs w:val="20"/>
        </w:rPr>
        <w:t>05 (cinco) dias corridos</w:t>
      </w:r>
      <w:r w:rsidRPr="00366F60">
        <w:rPr>
          <w:rFonts w:asciiTheme="minorHAnsi" w:eastAsia="Batang" w:hAnsiTheme="minorHAnsi" w:cs="Arial"/>
          <w:color w:val="000000"/>
          <w:sz w:val="20"/>
          <w:szCs w:val="20"/>
        </w:rPr>
        <w:t>, improrrogáveis, contados da notificação que lhe for entregue oficialmente;</w:t>
      </w:r>
    </w:p>
    <w:p w:rsidR="00364904" w:rsidRPr="00366F60" w:rsidRDefault="00364904" w:rsidP="00364904">
      <w:pPr>
        <w:autoSpaceDE w:val="0"/>
        <w:autoSpaceDN w:val="0"/>
        <w:adjustRightInd w:val="0"/>
        <w:spacing w:after="0" w:line="240" w:lineRule="auto"/>
        <w:jc w:val="both"/>
        <w:rPr>
          <w:rFonts w:asciiTheme="minorHAnsi" w:eastAsia="Batang" w:hAnsiTheme="minorHAnsi" w:cs="Arial"/>
          <w:sz w:val="20"/>
          <w:szCs w:val="20"/>
        </w:rPr>
      </w:pPr>
      <w:r w:rsidRPr="00364904">
        <w:rPr>
          <w:rFonts w:asciiTheme="minorHAnsi" w:eastAsia="Batang" w:hAnsiTheme="minorHAnsi" w:cs="Arial"/>
          <w:b/>
          <w:sz w:val="20"/>
          <w:szCs w:val="20"/>
        </w:rPr>
        <w:t>7.6.</w:t>
      </w:r>
      <w:r w:rsidR="00826A49">
        <w:rPr>
          <w:rFonts w:asciiTheme="minorHAnsi" w:eastAsia="Batang" w:hAnsiTheme="minorHAnsi" w:cs="Arial"/>
          <w:b/>
          <w:sz w:val="20"/>
          <w:szCs w:val="20"/>
        </w:rPr>
        <w:t xml:space="preserve"> </w:t>
      </w:r>
      <w:r w:rsidRPr="00366F60">
        <w:rPr>
          <w:rFonts w:asciiTheme="minorHAnsi" w:eastAsia="Batang" w:hAnsiTheme="minorHAnsi" w:cs="Arial"/>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364904" w:rsidRPr="00366F60" w:rsidRDefault="00364904" w:rsidP="00364904">
      <w:pPr>
        <w:autoSpaceDE w:val="0"/>
        <w:autoSpaceDN w:val="0"/>
        <w:adjustRightInd w:val="0"/>
        <w:spacing w:after="0" w:line="240" w:lineRule="auto"/>
        <w:jc w:val="both"/>
        <w:rPr>
          <w:rFonts w:asciiTheme="minorHAnsi" w:eastAsia="Batang" w:hAnsiTheme="minorHAnsi" w:cs="Arial"/>
          <w:sz w:val="20"/>
          <w:szCs w:val="20"/>
        </w:rPr>
      </w:pPr>
      <w:r w:rsidRPr="00364904">
        <w:rPr>
          <w:rFonts w:asciiTheme="minorHAnsi" w:eastAsia="Batang" w:hAnsiTheme="minorHAnsi" w:cs="Arial"/>
          <w:b/>
          <w:sz w:val="20"/>
          <w:szCs w:val="20"/>
        </w:rPr>
        <w:t>7.7.</w:t>
      </w:r>
      <w:r w:rsidR="00826A49">
        <w:rPr>
          <w:rFonts w:asciiTheme="minorHAnsi" w:eastAsia="Batang" w:hAnsiTheme="minorHAnsi" w:cs="Arial"/>
          <w:b/>
          <w:sz w:val="20"/>
          <w:szCs w:val="20"/>
        </w:rPr>
        <w:t xml:space="preserve"> </w:t>
      </w:r>
      <w:r w:rsidRPr="00366F60">
        <w:rPr>
          <w:rFonts w:asciiTheme="minorHAnsi" w:eastAsia="Batang" w:hAnsiTheme="minorHAnsi" w:cs="Arial"/>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366F60">
        <w:rPr>
          <w:rFonts w:asciiTheme="minorHAnsi" w:eastAsia="Batang" w:hAnsiTheme="minorHAnsi" w:cs="Arial"/>
          <w:sz w:val="20"/>
          <w:szCs w:val="20"/>
        </w:rPr>
        <w:t>à</w:t>
      </w:r>
      <w:proofErr w:type="gramEnd"/>
      <w:r w:rsidRPr="00366F60">
        <w:rPr>
          <w:rFonts w:asciiTheme="minorHAnsi" w:eastAsia="Batang" w:hAnsiTheme="minorHAnsi" w:cs="Arial"/>
          <w:sz w:val="20"/>
          <w:szCs w:val="20"/>
        </w:rPr>
        <w:t xml:space="preserve"> CONTRATANTE a responsabilidade por seu pagamento, nem poderá onerar o objeto do contrato;</w:t>
      </w:r>
    </w:p>
    <w:p w:rsidR="00364904" w:rsidRPr="00366F60" w:rsidRDefault="00364904" w:rsidP="00364904">
      <w:pPr>
        <w:autoSpaceDE w:val="0"/>
        <w:autoSpaceDN w:val="0"/>
        <w:adjustRightInd w:val="0"/>
        <w:spacing w:after="0" w:line="240" w:lineRule="auto"/>
        <w:jc w:val="both"/>
        <w:rPr>
          <w:rFonts w:asciiTheme="minorHAnsi" w:eastAsia="Batang" w:hAnsiTheme="minorHAnsi" w:cs="Arial"/>
          <w:color w:val="000000"/>
          <w:sz w:val="20"/>
          <w:szCs w:val="20"/>
        </w:rPr>
      </w:pPr>
      <w:r w:rsidRPr="00364904">
        <w:rPr>
          <w:rFonts w:asciiTheme="minorHAnsi" w:eastAsia="Batang" w:hAnsiTheme="minorHAnsi" w:cs="Arial"/>
          <w:b/>
          <w:color w:val="000000"/>
          <w:sz w:val="20"/>
          <w:szCs w:val="20"/>
        </w:rPr>
        <w:t>7.8.</w:t>
      </w:r>
      <w:r w:rsidR="00826A49">
        <w:rPr>
          <w:rFonts w:asciiTheme="minorHAnsi" w:eastAsia="Batang" w:hAnsiTheme="minorHAnsi" w:cs="Arial"/>
          <w:b/>
          <w:color w:val="000000"/>
          <w:sz w:val="20"/>
          <w:szCs w:val="20"/>
        </w:rPr>
        <w:t xml:space="preserve"> </w:t>
      </w:r>
      <w:r w:rsidRPr="00366F60">
        <w:rPr>
          <w:rFonts w:asciiTheme="minorHAnsi" w:eastAsia="Batang" w:hAnsiTheme="minorHAnsi" w:cs="Arial"/>
          <w:color w:val="000000"/>
          <w:sz w:val="20"/>
          <w:szCs w:val="20"/>
        </w:rPr>
        <w:t xml:space="preserve">Comunicar a SES/TO, no prazo máximo de </w:t>
      </w:r>
      <w:r w:rsidRPr="00366F60">
        <w:rPr>
          <w:rFonts w:asciiTheme="minorHAnsi" w:eastAsia="Batang" w:hAnsiTheme="minorHAnsi" w:cs="Arial"/>
          <w:b/>
          <w:color w:val="000000"/>
          <w:sz w:val="20"/>
          <w:szCs w:val="20"/>
        </w:rPr>
        <w:t>05 (cinco) dias corridos</w:t>
      </w:r>
      <w:r w:rsidRPr="00366F60">
        <w:rPr>
          <w:rFonts w:asciiTheme="minorHAnsi" w:eastAsia="Batang" w:hAnsiTheme="minorHAnsi" w:cs="Arial"/>
          <w:color w:val="000000"/>
          <w:sz w:val="20"/>
          <w:szCs w:val="20"/>
        </w:rPr>
        <w:t xml:space="preserve"> que antecedem o prazo de vencimento da entrega, os motivos que impossibilite o seu cumprimento;</w:t>
      </w:r>
    </w:p>
    <w:p w:rsidR="00364904" w:rsidRPr="00366F60" w:rsidRDefault="00364904" w:rsidP="00364904">
      <w:pPr>
        <w:autoSpaceDE w:val="0"/>
        <w:autoSpaceDN w:val="0"/>
        <w:adjustRightInd w:val="0"/>
        <w:spacing w:after="0" w:line="240" w:lineRule="auto"/>
        <w:jc w:val="both"/>
        <w:rPr>
          <w:rFonts w:asciiTheme="minorHAnsi" w:eastAsia="Batang" w:hAnsiTheme="minorHAnsi" w:cs="Arial"/>
          <w:sz w:val="20"/>
          <w:szCs w:val="20"/>
        </w:rPr>
      </w:pPr>
      <w:r w:rsidRPr="00364904">
        <w:rPr>
          <w:rFonts w:asciiTheme="minorHAnsi" w:eastAsia="Batang" w:hAnsiTheme="minorHAnsi" w:cs="Arial"/>
          <w:b/>
          <w:bCs/>
          <w:sz w:val="20"/>
          <w:szCs w:val="20"/>
        </w:rPr>
        <w:t>7.9.</w:t>
      </w:r>
      <w:r w:rsidR="00826A49">
        <w:rPr>
          <w:rFonts w:asciiTheme="minorHAnsi" w:eastAsia="Batang" w:hAnsiTheme="minorHAnsi" w:cs="Arial"/>
          <w:b/>
          <w:bCs/>
          <w:sz w:val="20"/>
          <w:szCs w:val="20"/>
        </w:rPr>
        <w:t xml:space="preserve"> </w:t>
      </w:r>
      <w:r w:rsidRPr="00366F60">
        <w:rPr>
          <w:rFonts w:asciiTheme="minorHAnsi" w:eastAsia="Batang" w:hAnsiTheme="minorHAnsi" w:cs="Arial"/>
          <w:bCs/>
          <w:sz w:val="20"/>
          <w:szCs w:val="20"/>
        </w:rPr>
        <w:t xml:space="preserve">Manter a garantia e </w:t>
      </w:r>
      <w:r w:rsidRPr="00366F60">
        <w:rPr>
          <w:rFonts w:asciiTheme="minorHAnsi" w:eastAsia="Batang" w:hAnsiTheme="minorHAnsi" w:cs="Arial"/>
          <w:color w:val="000000"/>
          <w:sz w:val="20"/>
          <w:szCs w:val="20"/>
        </w:rPr>
        <w:t xml:space="preserve">qualidade dos produtos </w:t>
      </w:r>
      <w:r w:rsidRPr="00366F60">
        <w:rPr>
          <w:rFonts w:asciiTheme="minorHAnsi" w:eastAsia="Batang" w:hAnsiTheme="minorHAnsi" w:cs="Arial"/>
          <w:bCs/>
          <w:sz w:val="20"/>
          <w:szCs w:val="20"/>
        </w:rPr>
        <w:t>do</w:t>
      </w:r>
      <w:r w:rsidRPr="00366F60">
        <w:rPr>
          <w:rFonts w:asciiTheme="minorHAnsi" w:eastAsia="Batang" w:hAnsiTheme="minorHAnsi" w:cs="Arial"/>
          <w:sz w:val="20"/>
          <w:szCs w:val="20"/>
        </w:rPr>
        <w:t>s produtos de acordo com as especificações definidas no Edital e seus anexos e o contrato;</w:t>
      </w:r>
    </w:p>
    <w:p w:rsidR="00364904" w:rsidRPr="00366F60" w:rsidRDefault="00364904" w:rsidP="00364904">
      <w:pPr>
        <w:autoSpaceDE w:val="0"/>
        <w:autoSpaceDN w:val="0"/>
        <w:adjustRightInd w:val="0"/>
        <w:spacing w:after="0" w:line="240" w:lineRule="auto"/>
        <w:jc w:val="both"/>
        <w:rPr>
          <w:rFonts w:asciiTheme="minorHAnsi" w:eastAsia="Batang" w:hAnsiTheme="minorHAnsi" w:cs="Arial"/>
          <w:color w:val="000000"/>
          <w:sz w:val="20"/>
          <w:szCs w:val="20"/>
        </w:rPr>
      </w:pPr>
      <w:r w:rsidRPr="00364904">
        <w:rPr>
          <w:rFonts w:asciiTheme="minorHAnsi" w:eastAsia="Batang" w:hAnsiTheme="minorHAnsi" w:cs="Arial"/>
          <w:b/>
          <w:color w:val="000000"/>
          <w:sz w:val="20"/>
          <w:szCs w:val="20"/>
        </w:rPr>
        <w:t>7.10.</w:t>
      </w:r>
      <w:r w:rsidR="00826A49">
        <w:rPr>
          <w:rFonts w:asciiTheme="minorHAnsi" w:eastAsia="Batang" w:hAnsiTheme="minorHAnsi" w:cs="Arial"/>
          <w:b/>
          <w:color w:val="000000"/>
          <w:sz w:val="20"/>
          <w:szCs w:val="20"/>
        </w:rPr>
        <w:t xml:space="preserve"> </w:t>
      </w:r>
      <w:r w:rsidRPr="00366F60">
        <w:rPr>
          <w:rFonts w:asciiTheme="minorHAnsi" w:eastAsia="Batang" w:hAnsiTheme="minorHAnsi" w:cs="Arial"/>
          <w:color w:val="000000"/>
          <w:sz w:val="20"/>
          <w:szCs w:val="20"/>
        </w:rPr>
        <w:t>Manter as condições de habilitação e qualificação técnica exigida no edital do pregão;</w:t>
      </w:r>
    </w:p>
    <w:p w:rsidR="00364904" w:rsidRPr="00366F60" w:rsidRDefault="00364904" w:rsidP="00364904">
      <w:pPr>
        <w:autoSpaceDE w:val="0"/>
        <w:autoSpaceDN w:val="0"/>
        <w:adjustRightInd w:val="0"/>
        <w:spacing w:after="0" w:line="240" w:lineRule="auto"/>
        <w:jc w:val="both"/>
        <w:rPr>
          <w:rFonts w:asciiTheme="minorHAnsi" w:hAnsiTheme="minorHAnsi" w:cs="Arial"/>
          <w:color w:val="000000"/>
          <w:sz w:val="20"/>
          <w:szCs w:val="20"/>
        </w:rPr>
      </w:pPr>
      <w:r w:rsidRPr="00364904">
        <w:rPr>
          <w:rFonts w:asciiTheme="minorHAnsi" w:hAnsiTheme="minorHAnsi" w:cs="Arial"/>
          <w:b/>
          <w:color w:val="000000"/>
          <w:sz w:val="20"/>
          <w:szCs w:val="20"/>
        </w:rPr>
        <w:t>7.11.</w:t>
      </w:r>
      <w:r w:rsidR="00826A49">
        <w:rPr>
          <w:rFonts w:asciiTheme="minorHAnsi" w:hAnsiTheme="minorHAnsi" w:cs="Arial"/>
          <w:b/>
          <w:color w:val="000000"/>
          <w:sz w:val="20"/>
          <w:szCs w:val="20"/>
        </w:rPr>
        <w:t xml:space="preserve"> </w:t>
      </w:r>
      <w:r w:rsidRPr="00366F60">
        <w:rPr>
          <w:rFonts w:asciiTheme="minorHAnsi" w:hAnsiTheme="minorHAnsi" w:cs="Arial"/>
          <w:color w:val="000000"/>
          <w:sz w:val="20"/>
          <w:szCs w:val="20"/>
        </w:rPr>
        <w:t>Cumprir com a legislação vigente inerente ao objeto</w:t>
      </w:r>
      <w:r w:rsidRPr="00366F60">
        <w:rPr>
          <w:rFonts w:asciiTheme="minorHAnsi" w:eastAsia="Batang" w:hAnsiTheme="minorHAnsi" w:cs="Arial"/>
          <w:color w:val="000000"/>
          <w:sz w:val="20"/>
          <w:szCs w:val="20"/>
        </w:rPr>
        <w:t>, inclusive com todos os encargos tributários, fiscais, trabalhista, devendo arcar ainda, com todas as despesas e custo necessários ao cumprimento do objeto</w:t>
      </w:r>
      <w:r w:rsidRPr="00366F60">
        <w:rPr>
          <w:rFonts w:asciiTheme="minorHAnsi" w:hAnsiTheme="minorHAnsi" w:cs="Arial"/>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9130C2">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F9573C" w:rsidRDefault="00B946A1" w:rsidP="00F9573C">
      <w:pPr>
        <w:spacing w:after="0" w:line="240" w:lineRule="auto"/>
        <w:jc w:val="both"/>
        <w:rPr>
          <w:rFonts w:asciiTheme="minorHAnsi" w:hAnsiTheme="minorHAnsi" w:cs="Calibri"/>
          <w:b/>
          <w:sz w:val="20"/>
          <w:szCs w:val="20"/>
        </w:rPr>
      </w:pPr>
      <w:r w:rsidRPr="00F9573C">
        <w:rPr>
          <w:rFonts w:asciiTheme="minorHAnsi" w:hAnsiTheme="minorHAnsi" w:cs="Calibri"/>
          <w:b/>
          <w:sz w:val="20"/>
          <w:szCs w:val="20"/>
        </w:rPr>
        <w:t xml:space="preserve">CLÁUSULA </w:t>
      </w:r>
      <w:r w:rsidR="009130C2" w:rsidRPr="00F9573C">
        <w:rPr>
          <w:rFonts w:asciiTheme="minorHAnsi" w:hAnsiTheme="minorHAnsi" w:cs="Calibri"/>
          <w:b/>
          <w:sz w:val="20"/>
          <w:szCs w:val="20"/>
        </w:rPr>
        <w:t>NON</w:t>
      </w:r>
      <w:r w:rsidR="003B261F" w:rsidRPr="00F9573C">
        <w:rPr>
          <w:rFonts w:asciiTheme="minorHAnsi" w:hAnsiTheme="minorHAnsi" w:cs="Calibri"/>
          <w:b/>
          <w:sz w:val="20"/>
          <w:szCs w:val="20"/>
        </w:rPr>
        <w:t>A</w:t>
      </w:r>
      <w:r w:rsidR="009963B0" w:rsidRPr="00F9573C">
        <w:rPr>
          <w:rFonts w:asciiTheme="minorHAnsi" w:hAnsiTheme="minorHAnsi" w:cs="Calibri"/>
          <w:b/>
          <w:sz w:val="20"/>
          <w:szCs w:val="20"/>
        </w:rPr>
        <w:t>–</w:t>
      </w:r>
      <w:r w:rsidRPr="00F9573C">
        <w:rPr>
          <w:rFonts w:asciiTheme="minorHAnsi" w:hAnsiTheme="minorHAnsi" w:cs="Calibri"/>
          <w:b/>
          <w:sz w:val="20"/>
          <w:szCs w:val="20"/>
        </w:rPr>
        <w:t xml:space="preserve"> DO PAGAMENTO</w:t>
      </w:r>
    </w:p>
    <w:p w:rsidR="00F9573C" w:rsidRPr="00F9573C" w:rsidRDefault="00F9573C" w:rsidP="00F9573C">
      <w:pPr>
        <w:autoSpaceDE w:val="0"/>
        <w:autoSpaceDN w:val="0"/>
        <w:adjustRightInd w:val="0"/>
        <w:spacing w:after="0" w:line="240" w:lineRule="auto"/>
        <w:jc w:val="both"/>
        <w:rPr>
          <w:rFonts w:asciiTheme="minorHAnsi" w:eastAsia="Batang" w:hAnsiTheme="minorHAnsi" w:cs="Arial"/>
          <w:sz w:val="20"/>
          <w:szCs w:val="20"/>
        </w:rPr>
      </w:pPr>
      <w:r w:rsidRPr="00F9573C">
        <w:rPr>
          <w:rFonts w:asciiTheme="minorHAnsi" w:hAnsiTheme="minorHAnsi" w:cs="Arial"/>
          <w:b/>
          <w:bCs/>
          <w:iCs/>
          <w:color w:val="000000"/>
          <w:sz w:val="20"/>
          <w:szCs w:val="20"/>
        </w:rPr>
        <w:t>9.1.</w:t>
      </w:r>
      <w:r w:rsidR="00826A49">
        <w:rPr>
          <w:rFonts w:asciiTheme="minorHAnsi" w:hAnsiTheme="minorHAnsi" w:cs="Arial"/>
          <w:b/>
          <w:bCs/>
          <w:iCs/>
          <w:color w:val="000000"/>
          <w:sz w:val="20"/>
          <w:szCs w:val="20"/>
        </w:rPr>
        <w:t xml:space="preserve"> </w:t>
      </w:r>
      <w:r w:rsidRPr="00F9573C">
        <w:rPr>
          <w:rFonts w:asciiTheme="minorHAnsi" w:hAnsiTheme="minorHAnsi" w:cs="Arial"/>
          <w:bCs/>
          <w:iCs/>
          <w:color w:val="000000"/>
          <w:sz w:val="20"/>
          <w:szCs w:val="20"/>
        </w:rPr>
        <w:t>Efetu</w:t>
      </w:r>
      <w:r w:rsidRPr="00F9573C">
        <w:rPr>
          <w:rFonts w:asciiTheme="minorHAnsi" w:eastAsia="Batang" w:hAnsiTheme="minorHAnsi" w:cs="Arial"/>
          <w:sz w:val="20"/>
          <w:szCs w:val="20"/>
        </w:rPr>
        <w:t xml:space="preserve">ada a entrega, a CONTRATADA protocolará a </w:t>
      </w:r>
      <w:r w:rsidRPr="00F9573C">
        <w:rPr>
          <w:rFonts w:asciiTheme="minorHAnsi" w:eastAsia="Batang" w:hAnsiTheme="minorHAnsi" w:cs="Arial"/>
          <w:bCs/>
          <w:sz w:val="20"/>
          <w:szCs w:val="20"/>
        </w:rPr>
        <w:t>Nota Fiscal/Fatura</w:t>
      </w:r>
      <w:r w:rsidRPr="00F9573C">
        <w:rPr>
          <w:rFonts w:asciiTheme="minorHAnsi" w:eastAsia="Batang" w:hAnsiTheme="minorHAnsi" w:cs="Arial"/>
          <w:sz w:val="20"/>
          <w:szCs w:val="20"/>
        </w:rPr>
        <w:t>, perante a CONTRATANTE devidamente preenchida;</w:t>
      </w:r>
    </w:p>
    <w:p w:rsidR="00F9573C" w:rsidRPr="00F9573C" w:rsidRDefault="00F9573C" w:rsidP="00F9573C">
      <w:pPr>
        <w:autoSpaceDE w:val="0"/>
        <w:autoSpaceDN w:val="0"/>
        <w:adjustRightInd w:val="0"/>
        <w:spacing w:after="0" w:line="240" w:lineRule="auto"/>
        <w:jc w:val="both"/>
        <w:rPr>
          <w:rFonts w:asciiTheme="minorHAnsi" w:eastAsia="Batang" w:hAnsiTheme="minorHAnsi" w:cs="Arial"/>
          <w:color w:val="000000"/>
          <w:sz w:val="20"/>
          <w:szCs w:val="20"/>
        </w:rPr>
      </w:pPr>
      <w:r w:rsidRPr="00F9573C">
        <w:rPr>
          <w:rFonts w:asciiTheme="minorHAnsi" w:eastAsia="Batang" w:hAnsiTheme="minorHAnsi" w:cs="Arial"/>
          <w:b/>
          <w:color w:val="000000"/>
          <w:sz w:val="20"/>
          <w:szCs w:val="20"/>
        </w:rPr>
        <w:t>9.2.</w:t>
      </w:r>
      <w:r w:rsidR="00826A49">
        <w:rPr>
          <w:rFonts w:asciiTheme="minorHAnsi" w:eastAsia="Batang" w:hAnsiTheme="minorHAnsi" w:cs="Arial"/>
          <w:b/>
          <w:color w:val="000000"/>
          <w:sz w:val="20"/>
          <w:szCs w:val="20"/>
        </w:rPr>
        <w:t xml:space="preserve"> </w:t>
      </w:r>
      <w:r w:rsidRPr="00F9573C">
        <w:rPr>
          <w:rFonts w:asciiTheme="minorHAnsi" w:eastAsia="Batang" w:hAnsiTheme="minorHAnsi" w:cs="Arial"/>
          <w:color w:val="000000"/>
          <w:sz w:val="20"/>
          <w:szCs w:val="20"/>
        </w:rPr>
        <w:t>Caso Nota Fiscal/Fatura esteja em desacordo, será devolvida para correção;</w:t>
      </w:r>
    </w:p>
    <w:p w:rsidR="00F9573C" w:rsidRPr="00F9573C" w:rsidRDefault="00F9573C" w:rsidP="00F9573C">
      <w:pPr>
        <w:autoSpaceDE w:val="0"/>
        <w:autoSpaceDN w:val="0"/>
        <w:adjustRightInd w:val="0"/>
        <w:spacing w:after="0" w:line="240" w:lineRule="auto"/>
        <w:jc w:val="both"/>
        <w:rPr>
          <w:rFonts w:asciiTheme="minorHAnsi" w:eastAsia="Batang" w:hAnsiTheme="minorHAnsi" w:cs="Arial"/>
          <w:color w:val="000000"/>
          <w:sz w:val="20"/>
          <w:szCs w:val="20"/>
        </w:rPr>
      </w:pPr>
      <w:r w:rsidRPr="00F9573C">
        <w:rPr>
          <w:rFonts w:asciiTheme="minorHAnsi" w:eastAsia="Batang" w:hAnsiTheme="minorHAnsi" w:cs="Arial"/>
          <w:b/>
          <w:color w:val="000000"/>
          <w:sz w:val="20"/>
          <w:szCs w:val="20"/>
        </w:rPr>
        <w:t>9.3.</w:t>
      </w:r>
      <w:r w:rsidR="00826A49">
        <w:rPr>
          <w:rFonts w:asciiTheme="minorHAnsi" w:eastAsia="Batang" w:hAnsiTheme="minorHAnsi" w:cs="Arial"/>
          <w:b/>
          <w:color w:val="000000"/>
          <w:sz w:val="20"/>
          <w:szCs w:val="20"/>
        </w:rPr>
        <w:t xml:space="preserve"> </w:t>
      </w:r>
      <w:r w:rsidRPr="00F9573C">
        <w:rPr>
          <w:rFonts w:asciiTheme="minorHAnsi" w:eastAsia="Batang" w:hAnsiTheme="minorHAnsi" w:cs="Arial"/>
          <w:color w:val="000000"/>
          <w:sz w:val="20"/>
          <w:szCs w:val="20"/>
        </w:rPr>
        <w:t xml:space="preserve">A CONTRATANTE terá um prazo de até </w:t>
      </w:r>
      <w:r w:rsidRPr="00F9573C">
        <w:rPr>
          <w:rFonts w:asciiTheme="minorHAnsi" w:eastAsia="Batang" w:hAnsiTheme="minorHAnsi" w:cs="Arial"/>
          <w:b/>
          <w:color w:val="000000"/>
          <w:sz w:val="20"/>
          <w:szCs w:val="20"/>
        </w:rPr>
        <w:t>05 (cinco) dias úteis</w:t>
      </w:r>
      <w:r w:rsidRPr="00F9573C">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F9573C" w:rsidRPr="00F9573C" w:rsidRDefault="00F9573C" w:rsidP="00F9573C">
      <w:pPr>
        <w:autoSpaceDE w:val="0"/>
        <w:autoSpaceDN w:val="0"/>
        <w:adjustRightInd w:val="0"/>
        <w:spacing w:after="0" w:line="240" w:lineRule="auto"/>
        <w:jc w:val="both"/>
        <w:rPr>
          <w:rFonts w:asciiTheme="minorHAnsi" w:eastAsia="Batang" w:hAnsiTheme="minorHAnsi" w:cs="Arial"/>
          <w:color w:val="000000"/>
          <w:sz w:val="20"/>
          <w:szCs w:val="20"/>
        </w:rPr>
      </w:pPr>
      <w:r w:rsidRPr="00F9573C">
        <w:rPr>
          <w:rFonts w:asciiTheme="minorHAnsi" w:eastAsia="Batang" w:hAnsiTheme="minorHAnsi" w:cs="Arial"/>
          <w:b/>
          <w:color w:val="000000"/>
          <w:sz w:val="20"/>
          <w:szCs w:val="20"/>
        </w:rPr>
        <w:t>9.4.</w:t>
      </w:r>
      <w:r w:rsidR="00826A49">
        <w:rPr>
          <w:rFonts w:asciiTheme="minorHAnsi" w:eastAsia="Batang" w:hAnsiTheme="minorHAnsi" w:cs="Arial"/>
          <w:b/>
          <w:color w:val="000000"/>
          <w:sz w:val="20"/>
          <w:szCs w:val="20"/>
        </w:rPr>
        <w:t xml:space="preserve"> </w:t>
      </w:r>
      <w:r w:rsidRPr="00F9573C">
        <w:rPr>
          <w:rFonts w:asciiTheme="minorHAnsi" w:eastAsia="Batang" w:hAnsiTheme="minorHAnsi" w:cs="Arial"/>
          <w:color w:val="000000"/>
          <w:sz w:val="20"/>
          <w:szCs w:val="20"/>
        </w:rPr>
        <w:t>O prazo previsto para pagamento será em conformidade com Alínea b do Inciso XIV do Artigo 40, da Lei 8.666/93;</w:t>
      </w:r>
    </w:p>
    <w:p w:rsidR="00F9573C" w:rsidRPr="00F9573C" w:rsidRDefault="00F9573C" w:rsidP="00F9573C">
      <w:pPr>
        <w:autoSpaceDE w:val="0"/>
        <w:autoSpaceDN w:val="0"/>
        <w:adjustRightInd w:val="0"/>
        <w:spacing w:after="0" w:line="240" w:lineRule="auto"/>
        <w:jc w:val="both"/>
        <w:rPr>
          <w:rFonts w:asciiTheme="minorHAnsi" w:eastAsia="Batang" w:hAnsiTheme="minorHAnsi" w:cs="Arial"/>
          <w:sz w:val="20"/>
          <w:szCs w:val="20"/>
        </w:rPr>
      </w:pPr>
      <w:r w:rsidRPr="00F9573C">
        <w:rPr>
          <w:rFonts w:asciiTheme="minorHAnsi" w:eastAsia="Batang" w:hAnsiTheme="minorHAnsi" w:cs="Arial"/>
          <w:b/>
          <w:sz w:val="20"/>
          <w:szCs w:val="20"/>
        </w:rPr>
        <w:t>9.5.</w:t>
      </w:r>
      <w:r w:rsidR="00826A49">
        <w:rPr>
          <w:rFonts w:asciiTheme="minorHAnsi" w:eastAsia="Batang" w:hAnsiTheme="minorHAnsi" w:cs="Arial"/>
          <w:b/>
          <w:sz w:val="20"/>
          <w:szCs w:val="20"/>
        </w:rPr>
        <w:t xml:space="preserve"> </w:t>
      </w:r>
      <w:r w:rsidRPr="00F9573C">
        <w:rPr>
          <w:rFonts w:asciiTheme="minorHAnsi" w:eastAsia="Batang" w:hAnsiTheme="minorHAnsi" w:cs="Arial"/>
          <w:sz w:val="20"/>
          <w:szCs w:val="20"/>
        </w:rPr>
        <w:t xml:space="preserve">Na ocorrência de rejeição da(s) Nota(s) </w:t>
      </w:r>
      <w:proofErr w:type="gramStart"/>
      <w:r w:rsidRPr="00F9573C">
        <w:rPr>
          <w:rFonts w:asciiTheme="minorHAnsi" w:eastAsia="Batang" w:hAnsiTheme="minorHAnsi" w:cs="Arial"/>
          <w:sz w:val="20"/>
          <w:szCs w:val="20"/>
        </w:rPr>
        <w:t>Fiscal(</w:t>
      </w:r>
      <w:proofErr w:type="gramEnd"/>
      <w:r w:rsidRPr="00F9573C">
        <w:rPr>
          <w:rFonts w:asciiTheme="minorHAnsi" w:eastAsia="Batang" w:hAnsiTheme="minorHAnsi" w:cs="Arial"/>
          <w:sz w:val="20"/>
          <w:szCs w:val="20"/>
        </w:rPr>
        <w:t>is), motivada por erro ou incorreções, o prazo estipulado no parágrafo anterior, passará a ser contado a partir da data da sua representação;</w:t>
      </w:r>
    </w:p>
    <w:p w:rsidR="00F9573C" w:rsidRPr="00F9573C" w:rsidRDefault="00F9573C" w:rsidP="00F9573C">
      <w:pPr>
        <w:autoSpaceDE w:val="0"/>
        <w:autoSpaceDN w:val="0"/>
        <w:adjustRightInd w:val="0"/>
        <w:spacing w:after="0" w:line="240" w:lineRule="auto"/>
        <w:jc w:val="both"/>
        <w:rPr>
          <w:rFonts w:asciiTheme="minorHAnsi" w:eastAsia="Batang" w:hAnsiTheme="minorHAnsi" w:cs="Arial"/>
          <w:sz w:val="20"/>
          <w:szCs w:val="20"/>
        </w:rPr>
      </w:pPr>
      <w:r w:rsidRPr="00F9573C">
        <w:rPr>
          <w:rFonts w:asciiTheme="minorHAnsi" w:eastAsia="Batang" w:hAnsiTheme="minorHAnsi" w:cs="Arial"/>
          <w:b/>
          <w:sz w:val="20"/>
          <w:szCs w:val="20"/>
        </w:rPr>
        <w:t>9.6.</w:t>
      </w:r>
      <w:r w:rsidR="00826A49">
        <w:rPr>
          <w:rFonts w:asciiTheme="minorHAnsi" w:eastAsia="Batang" w:hAnsiTheme="minorHAnsi" w:cs="Arial"/>
          <w:b/>
          <w:sz w:val="20"/>
          <w:szCs w:val="20"/>
        </w:rPr>
        <w:t xml:space="preserve"> </w:t>
      </w:r>
      <w:r w:rsidRPr="00F9573C">
        <w:rPr>
          <w:rFonts w:asciiTheme="minorHAnsi" w:eastAsia="Batang" w:hAnsiTheme="minorHAnsi" w:cs="Arial"/>
          <w:sz w:val="20"/>
          <w:szCs w:val="20"/>
        </w:rPr>
        <w:t>Os pagamentos não serão efetuados através de boletos bancários, sendo a garantia do referido pagamento a própria Nota de Empenho;</w:t>
      </w:r>
    </w:p>
    <w:p w:rsidR="00F9573C" w:rsidRDefault="00F9573C"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191F88">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2729"/>
        <w:gridCol w:w="273"/>
        <w:gridCol w:w="5927"/>
      </w:tblGrid>
      <w:tr w:rsidR="00191F88" w:rsidRPr="00BA270C" w:rsidTr="00191F88">
        <w:trPr>
          <w:trHeight w:val="229"/>
          <w:jc w:val="center"/>
        </w:trPr>
        <w:tc>
          <w:tcPr>
            <w:tcW w:w="1528" w:type="pct"/>
            <w:shd w:val="clear" w:color="auto" w:fill="FFFFFF"/>
            <w:vAlign w:val="center"/>
          </w:tcPr>
          <w:p w:rsidR="00191F88" w:rsidRPr="00191F88" w:rsidRDefault="00191F88" w:rsidP="00191F88">
            <w:pPr>
              <w:tabs>
                <w:tab w:val="left" w:pos="7200"/>
              </w:tabs>
              <w:spacing w:after="0" w:line="240" w:lineRule="auto"/>
              <w:rPr>
                <w:rFonts w:asciiTheme="minorHAnsi" w:eastAsia="Batang" w:hAnsiTheme="minorHAnsi" w:cs="Arial"/>
                <w:b/>
                <w:bCs/>
                <w:sz w:val="20"/>
                <w:szCs w:val="20"/>
                <w:lang w:eastAsia="en-US"/>
              </w:rPr>
            </w:pPr>
            <w:r w:rsidRPr="00191F88">
              <w:rPr>
                <w:rFonts w:asciiTheme="minorHAnsi" w:eastAsia="Batang" w:hAnsiTheme="minorHAnsi" w:cs="Arial"/>
                <w:b/>
                <w:bCs/>
                <w:sz w:val="20"/>
                <w:szCs w:val="20"/>
                <w:lang w:eastAsia="en-US"/>
              </w:rPr>
              <w:t>Fonte de Recursos</w:t>
            </w:r>
          </w:p>
        </w:tc>
        <w:tc>
          <w:tcPr>
            <w:tcW w:w="153" w:type="pct"/>
            <w:shd w:val="clear" w:color="auto" w:fill="FFFFFF"/>
            <w:vAlign w:val="center"/>
          </w:tcPr>
          <w:p w:rsidR="00191F88" w:rsidRPr="00191F88" w:rsidRDefault="00191F88" w:rsidP="00191F88">
            <w:pPr>
              <w:tabs>
                <w:tab w:val="center" w:pos="2160"/>
                <w:tab w:val="left" w:pos="7200"/>
              </w:tabs>
              <w:spacing w:after="0" w:line="240" w:lineRule="auto"/>
              <w:jc w:val="center"/>
              <w:rPr>
                <w:rFonts w:asciiTheme="minorHAnsi" w:eastAsia="Batang" w:hAnsiTheme="minorHAnsi" w:cs="Arial"/>
                <w:b/>
                <w:bCs/>
                <w:sz w:val="20"/>
                <w:szCs w:val="20"/>
                <w:lang w:eastAsia="en-US"/>
              </w:rPr>
            </w:pPr>
            <w:r w:rsidRPr="00191F88">
              <w:rPr>
                <w:rFonts w:asciiTheme="minorHAnsi" w:eastAsia="Batang" w:hAnsiTheme="minorHAnsi" w:cs="Arial"/>
                <w:b/>
                <w:bCs/>
                <w:sz w:val="20"/>
                <w:szCs w:val="20"/>
                <w:lang w:eastAsia="en-US"/>
              </w:rPr>
              <w:t>:</w:t>
            </w:r>
          </w:p>
        </w:tc>
        <w:tc>
          <w:tcPr>
            <w:tcW w:w="3319" w:type="pct"/>
            <w:shd w:val="clear" w:color="auto" w:fill="auto"/>
            <w:vAlign w:val="center"/>
          </w:tcPr>
          <w:p w:rsidR="00191F88" w:rsidRPr="00191F88" w:rsidRDefault="00191F88" w:rsidP="00191F88">
            <w:pPr>
              <w:spacing w:after="0" w:line="240" w:lineRule="auto"/>
              <w:jc w:val="both"/>
              <w:rPr>
                <w:rFonts w:asciiTheme="minorHAnsi" w:hAnsiTheme="minorHAnsi" w:cs="Arial"/>
                <w:sz w:val="20"/>
                <w:szCs w:val="20"/>
                <w:lang w:eastAsia="en-US"/>
              </w:rPr>
            </w:pPr>
            <w:r w:rsidRPr="00191F88">
              <w:rPr>
                <w:rFonts w:asciiTheme="minorHAnsi" w:hAnsiTheme="minorHAnsi" w:cs="Arial"/>
                <w:sz w:val="20"/>
                <w:szCs w:val="20"/>
                <w:lang w:eastAsia="en-US"/>
              </w:rPr>
              <w:t>251001743</w:t>
            </w:r>
          </w:p>
        </w:tc>
      </w:tr>
      <w:tr w:rsidR="00191F88" w:rsidRPr="00BA270C" w:rsidTr="00191F88">
        <w:trPr>
          <w:trHeight w:val="229"/>
          <w:jc w:val="center"/>
        </w:trPr>
        <w:tc>
          <w:tcPr>
            <w:tcW w:w="1528" w:type="pct"/>
            <w:shd w:val="clear" w:color="auto" w:fill="FFFFFF"/>
            <w:vAlign w:val="center"/>
          </w:tcPr>
          <w:p w:rsidR="00191F88" w:rsidRPr="00191F88" w:rsidRDefault="00191F88" w:rsidP="00191F88">
            <w:pPr>
              <w:tabs>
                <w:tab w:val="left" w:pos="7200"/>
              </w:tabs>
              <w:spacing w:after="0" w:line="240" w:lineRule="auto"/>
              <w:rPr>
                <w:rFonts w:asciiTheme="minorHAnsi" w:eastAsia="Batang" w:hAnsiTheme="minorHAnsi" w:cs="Arial"/>
                <w:b/>
                <w:bCs/>
                <w:sz w:val="20"/>
                <w:szCs w:val="20"/>
                <w:lang w:eastAsia="en-US"/>
              </w:rPr>
            </w:pPr>
            <w:r w:rsidRPr="00191F88">
              <w:rPr>
                <w:rFonts w:asciiTheme="minorHAnsi" w:eastAsia="Batang" w:hAnsiTheme="minorHAnsi" w:cs="Arial"/>
                <w:b/>
                <w:bCs/>
                <w:sz w:val="20"/>
                <w:szCs w:val="20"/>
                <w:lang w:eastAsia="en-US"/>
              </w:rPr>
              <w:t>Classificação Orçamentária</w:t>
            </w:r>
          </w:p>
        </w:tc>
        <w:tc>
          <w:tcPr>
            <w:tcW w:w="153" w:type="pct"/>
            <w:shd w:val="clear" w:color="auto" w:fill="FFFFFF"/>
            <w:vAlign w:val="center"/>
          </w:tcPr>
          <w:p w:rsidR="00191F88" w:rsidRPr="00191F88" w:rsidRDefault="00191F88" w:rsidP="00191F88">
            <w:pPr>
              <w:tabs>
                <w:tab w:val="center" w:pos="2160"/>
                <w:tab w:val="left" w:pos="7200"/>
              </w:tabs>
              <w:spacing w:after="0" w:line="240" w:lineRule="auto"/>
              <w:jc w:val="center"/>
              <w:rPr>
                <w:rFonts w:asciiTheme="minorHAnsi" w:eastAsia="Batang" w:hAnsiTheme="minorHAnsi" w:cs="Arial"/>
                <w:b/>
                <w:bCs/>
                <w:sz w:val="20"/>
                <w:szCs w:val="20"/>
                <w:lang w:eastAsia="en-US"/>
              </w:rPr>
            </w:pPr>
            <w:r w:rsidRPr="00191F88">
              <w:rPr>
                <w:rFonts w:asciiTheme="minorHAnsi" w:eastAsia="Batang" w:hAnsiTheme="minorHAnsi" w:cs="Arial"/>
                <w:b/>
                <w:bCs/>
                <w:sz w:val="20"/>
                <w:szCs w:val="20"/>
                <w:lang w:eastAsia="en-US"/>
              </w:rPr>
              <w:t>:</w:t>
            </w:r>
          </w:p>
        </w:tc>
        <w:tc>
          <w:tcPr>
            <w:tcW w:w="3319" w:type="pct"/>
            <w:shd w:val="clear" w:color="auto" w:fill="FFFFFF"/>
            <w:vAlign w:val="center"/>
          </w:tcPr>
          <w:p w:rsidR="00191F88" w:rsidRPr="00191F88" w:rsidRDefault="00191F88" w:rsidP="00191F88">
            <w:pPr>
              <w:spacing w:after="0" w:line="240" w:lineRule="auto"/>
              <w:jc w:val="both"/>
              <w:rPr>
                <w:rFonts w:asciiTheme="minorHAnsi" w:hAnsiTheme="minorHAnsi" w:cs="Arial"/>
                <w:sz w:val="20"/>
                <w:szCs w:val="20"/>
                <w:lang w:eastAsia="en-US"/>
              </w:rPr>
            </w:pPr>
            <w:r w:rsidRPr="00191F88">
              <w:rPr>
                <w:rFonts w:asciiTheme="minorHAnsi" w:hAnsiTheme="minorHAnsi" w:cs="Arial"/>
                <w:sz w:val="20"/>
                <w:szCs w:val="20"/>
                <w:lang w:eastAsia="en-US"/>
              </w:rPr>
              <w:t>30550.10.128.1165.4093</w:t>
            </w:r>
          </w:p>
        </w:tc>
      </w:tr>
      <w:tr w:rsidR="00191F88" w:rsidRPr="00BA270C" w:rsidTr="00191F88">
        <w:trPr>
          <w:trHeight w:val="229"/>
          <w:jc w:val="center"/>
        </w:trPr>
        <w:tc>
          <w:tcPr>
            <w:tcW w:w="1528" w:type="pct"/>
            <w:shd w:val="clear" w:color="auto" w:fill="FFFFFF"/>
            <w:vAlign w:val="center"/>
          </w:tcPr>
          <w:p w:rsidR="00191F88" w:rsidRPr="00191F88" w:rsidRDefault="00191F88" w:rsidP="00191F88">
            <w:pPr>
              <w:tabs>
                <w:tab w:val="left" w:pos="7200"/>
              </w:tabs>
              <w:spacing w:after="0" w:line="240" w:lineRule="auto"/>
              <w:rPr>
                <w:rFonts w:asciiTheme="minorHAnsi" w:eastAsia="Batang" w:hAnsiTheme="minorHAnsi" w:cs="Arial"/>
                <w:b/>
                <w:bCs/>
                <w:sz w:val="20"/>
                <w:szCs w:val="20"/>
                <w:lang w:eastAsia="en-US"/>
              </w:rPr>
            </w:pPr>
            <w:r w:rsidRPr="00191F88">
              <w:rPr>
                <w:rFonts w:asciiTheme="minorHAnsi" w:eastAsia="Batang" w:hAnsiTheme="minorHAnsi" w:cs="Arial"/>
                <w:b/>
                <w:bCs/>
                <w:sz w:val="20"/>
                <w:szCs w:val="20"/>
                <w:lang w:eastAsia="en-US"/>
              </w:rPr>
              <w:t>Natureza de Despesa</w:t>
            </w:r>
          </w:p>
        </w:tc>
        <w:tc>
          <w:tcPr>
            <w:tcW w:w="153" w:type="pct"/>
            <w:shd w:val="clear" w:color="auto" w:fill="FFFFFF"/>
            <w:vAlign w:val="center"/>
          </w:tcPr>
          <w:p w:rsidR="00191F88" w:rsidRPr="00191F88" w:rsidRDefault="00191F88" w:rsidP="00191F88">
            <w:pPr>
              <w:tabs>
                <w:tab w:val="center" w:pos="2160"/>
                <w:tab w:val="left" w:pos="7200"/>
              </w:tabs>
              <w:spacing w:after="0" w:line="240" w:lineRule="auto"/>
              <w:jc w:val="center"/>
              <w:rPr>
                <w:rFonts w:asciiTheme="minorHAnsi" w:eastAsia="Batang" w:hAnsiTheme="minorHAnsi" w:cs="Arial"/>
                <w:b/>
                <w:bCs/>
                <w:sz w:val="20"/>
                <w:szCs w:val="20"/>
                <w:lang w:eastAsia="en-US"/>
              </w:rPr>
            </w:pPr>
            <w:r w:rsidRPr="00191F88">
              <w:rPr>
                <w:rFonts w:asciiTheme="minorHAnsi" w:eastAsia="Batang" w:hAnsiTheme="minorHAnsi" w:cs="Arial"/>
                <w:b/>
                <w:bCs/>
                <w:sz w:val="20"/>
                <w:szCs w:val="20"/>
                <w:lang w:eastAsia="en-US"/>
              </w:rPr>
              <w:t>:</w:t>
            </w:r>
          </w:p>
        </w:tc>
        <w:tc>
          <w:tcPr>
            <w:tcW w:w="3319" w:type="pct"/>
            <w:shd w:val="clear" w:color="auto" w:fill="FFFFFF"/>
            <w:vAlign w:val="center"/>
          </w:tcPr>
          <w:p w:rsidR="00191F88" w:rsidRPr="00191F88" w:rsidRDefault="00191F88" w:rsidP="00191F88">
            <w:pPr>
              <w:spacing w:after="0" w:line="240" w:lineRule="auto"/>
              <w:jc w:val="both"/>
              <w:rPr>
                <w:rFonts w:asciiTheme="minorHAnsi" w:hAnsiTheme="minorHAnsi" w:cs="Arial"/>
                <w:sz w:val="20"/>
                <w:szCs w:val="20"/>
                <w:lang w:eastAsia="en-US"/>
              </w:rPr>
            </w:pPr>
            <w:r w:rsidRPr="00191F88">
              <w:rPr>
                <w:rFonts w:asciiTheme="minorHAnsi" w:hAnsiTheme="minorHAnsi" w:cs="Arial"/>
                <w:sz w:val="20"/>
                <w:szCs w:val="20"/>
                <w:lang w:eastAsia="en-US"/>
              </w:rPr>
              <w:t>3.3.90.30 – Vigilância em Saúde.</w:t>
            </w:r>
          </w:p>
        </w:tc>
      </w:tr>
      <w:tr w:rsidR="00191F88" w:rsidRPr="00BA270C" w:rsidTr="00191F88">
        <w:trPr>
          <w:trHeight w:val="229"/>
          <w:jc w:val="center"/>
        </w:trPr>
        <w:tc>
          <w:tcPr>
            <w:tcW w:w="1528" w:type="pct"/>
            <w:shd w:val="clear" w:color="auto" w:fill="FFFFFF"/>
            <w:vAlign w:val="center"/>
          </w:tcPr>
          <w:p w:rsidR="00191F88" w:rsidRPr="00191F88" w:rsidRDefault="00191F88" w:rsidP="00191F88">
            <w:pPr>
              <w:tabs>
                <w:tab w:val="left" w:pos="7200"/>
              </w:tabs>
              <w:spacing w:after="0" w:line="240" w:lineRule="auto"/>
              <w:rPr>
                <w:rFonts w:asciiTheme="minorHAnsi" w:eastAsia="Batang" w:hAnsiTheme="minorHAnsi" w:cs="Arial"/>
                <w:b/>
                <w:bCs/>
                <w:sz w:val="20"/>
                <w:szCs w:val="20"/>
                <w:lang w:eastAsia="en-US"/>
              </w:rPr>
            </w:pPr>
            <w:r w:rsidRPr="00191F88">
              <w:rPr>
                <w:rFonts w:asciiTheme="minorHAnsi" w:eastAsia="Batang" w:hAnsiTheme="minorHAnsi" w:cs="Arial"/>
                <w:b/>
                <w:bCs/>
                <w:sz w:val="20"/>
                <w:szCs w:val="20"/>
                <w:lang w:eastAsia="en-US"/>
              </w:rPr>
              <w:t>Ação / PPA / Orçamento</w:t>
            </w:r>
          </w:p>
        </w:tc>
        <w:tc>
          <w:tcPr>
            <w:tcW w:w="153" w:type="pct"/>
            <w:shd w:val="clear" w:color="auto" w:fill="FFFFFF"/>
            <w:vAlign w:val="center"/>
          </w:tcPr>
          <w:p w:rsidR="00191F88" w:rsidRPr="00191F88" w:rsidRDefault="00191F88" w:rsidP="00191F88">
            <w:pPr>
              <w:tabs>
                <w:tab w:val="center" w:pos="2160"/>
                <w:tab w:val="left" w:pos="7200"/>
              </w:tabs>
              <w:spacing w:after="0" w:line="240" w:lineRule="auto"/>
              <w:jc w:val="center"/>
              <w:rPr>
                <w:rFonts w:asciiTheme="minorHAnsi" w:eastAsia="Batang" w:hAnsiTheme="minorHAnsi" w:cs="Arial"/>
                <w:b/>
                <w:bCs/>
                <w:sz w:val="20"/>
                <w:szCs w:val="20"/>
                <w:lang w:eastAsia="en-US"/>
              </w:rPr>
            </w:pPr>
            <w:r w:rsidRPr="00191F88">
              <w:rPr>
                <w:rFonts w:asciiTheme="minorHAnsi" w:eastAsia="Batang" w:hAnsiTheme="minorHAnsi" w:cs="Arial"/>
                <w:b/>
                <w:bCs/>
                <w:sz w:val="20"/>
                <w:szCs w:val="20"/>
                <w:lang w:eastAsia="en-US"/>
              </w:rPr>
              <w:t>:</w:t>
            </w:r>
          </w:p>
        </w:tc>
        <w:tc>
          <w:tcPr>
            <w:tcW w:w="3319" w:type="pct"/>
            <w:shd w:val="clear" w:color="auto" w:fill="FFFFFF"/>
            <w:vAlign w:val="center"/>
          </w:tcPr>
          <w:p w:rsidR="00191F88" w:rsidRPr="00191F88" w:rsidRDefault="00191F88" w:rsidP="00191F88">
            <w:pPr>
              <w:spacing w:after="0" w:line="240" w:lineRule="auto"/>
              <w:jc w:val="both"/>
              <w:rPr>
                <w:rFonts w:asciiTheme="minorHAnsi" w:hAnsiTheme="minorHAnsi" w:cs="Arial"/>
                <w:sz w:val="20"/>
                <w:szCs w:val="20"/>
                <w:lang w:eastAsia="en-US"/>
              </w:rPr>
            </w:pPr>
            <w:r w:rsidRPr="00191F88">
              <w:rPr>
                <w:rFonts w:asciiTheme="minorHAnsi" w:hAnsiTheme="minorHAnsi" w:cs="Arial"/>
                <w:sz w:val="20"/>
                <w:szCs w:val="20"/>
                <w:lang w:eastAsia="en-US"/>
              </w:rPr>
              <w:t>4093 – Integração das ações e serviços de vigilância e atenção á saúde.</w:t>
            </w:r>
          </w:p>
        </w:tc>
      </w:tr>
      <w:tr w:rsidR="00191F88" w:rsidRPr="00BA270C" w:rsidTr="00191F88">
        <w:trPr>
          <w:trHeight w:val="229"/>
          <w:jc w:val="center"/>
        </w:trPr>
        <w:tc>
          <w:tcPr>
            <w:tcW w:w="1528" w:type="pct"/>
            <w:shd w:val="clear" w:color="auto" w:fill="FFFFFF"/>
            <w:vAlign w:val="center"/>
          </w:tcPr>
          <w:p w:rsidR="00191F88" w:rsidRPr="00191F88" w:rsidRDefault="00191F88" w:rsidP="00191F88">
            <w:pPr>
              <w:tabs>
                <w:tab w:val="left" w:pos="7200"/>
              </w:tabs>
              <w:spacing w:after="0" w:line="240" w:lineRule="auto"/>
              <w:rPr>
                <w:rFonts w:asciiTheme="minorHAnsi" w:eastAsia="Batang" w:hAnsiTheme="minorHAnsi" w:cs="Arial"/>
                <w:b/>
                <w:bCs/>
                <w:sz w:val="20"/>
                <w:szCs w:val="20"/>
                <w:lang w:eastAsia="en-US"/>
              </w:rPr>
            </w:pPr>
            <w:r w:rsidRPr="00191F88">
              <w:rPr>
                <w:rFonts w:asciiTheme="minorHAnsi" w:eastAsia="Batang" w:hAnsiTheme="minorHAnsi" w:cs="Arial"/>
                <w:b/>
                <w:bCs/>
                <w:sz w:val="20"/>
                <w:szCs w:val="20"/>
                <w:lang w:eastAsia="en-US"/>
              </w:rPr>
              <w:t>Programa do PPA</w:t>
            </w:r>
          </w:p>
        </w:tc>
        <w:tc>
          <w:tcPr>
            <w:tcW w:w="153" w:type="pct"/>
            <w:shd w:val="clear" w:color="auto" w:fill="FFFFFF"/>
            <w:vAlign w:val="center"/>
          </w:tcPr>
          <w:p w:rsidR="00191F88" w:rsidRPr="00191F88" w:rsidRDefault="00191F88" w:rsidP="00191F88">
            <w:pPr>
              <w:tabs>
                <w:tab w:val="center" w:pos="2160"/>
                <w:tab w:val="left" w:pos="7200"/>
              </w:tabs>
              <w:spacing w:after="0" w:line="240" w:lineRule="auto"/>
              <w:jc w:val="center"/>
              <w:rPr>
                <w:rFonts w:asciiTheme="minorHAnsi" w:eastAsia="Batang" w:hAnsiTheme="minorHAnsi" w:cs="Arial"/>
                <w:b/>
                <w:bCs/>
                <w:sz w:val="20"/>
                <w:szCs w:val="20"/>
                <w:lang w:eastAsia="en-US"/>
              </w:rPr>
            </w:pPr>
            <w:r w:rsidRPr="00191F88">
              <w:rPr>
                <w:rFonts w:asciiTheme="minorHAnsi" w:eastAsia="Batang" w:hAnsiTheme="minorHAnsi" w:cs="Arial"/>
                <w:b/>
                <w:bCs/>
                <w:sz w:val="20"/>
                <w:szCs w:val="20"/>
                <w:lang w:eastAsia="en-US"/>
              </w:rPr>
              <w:t>:</w:t>
            </w:r>
          </w:p>
        </w:tc>
        <w:tc>
          <w:tcPr>
            <w:tcW w:w="3319" w:type="pct"/>
            <w:shd w:val="clear" w:color="auto" w:fill="FFFFFF"/>
            <w:vAlign w:val="center"/>
          </w:tcPr>
          <w:p w:rsidR="00191F88" w:rsidRPr="00191F88" w:rsidRDefault="00191F88" w:rsidP="00191F88">
            <w:pPr>
              <w:spacing w:after="0" w:line="240" w:lineRule="auto"/>
              <w:jc w:val="both"/>
              <w:rPr>
                <w:rFonts w:asciiTheme="minorHAnsi" w:hAnsiTheme="minorHAnsi" w:cs="Arial"/>
                <w:sz w:val="20"/>
                <w:szCs w:val="20"/>
                <w:lang w:eastAsia="en-US"/>
              </w:rPr>
            </w:pPr>
            <w:r w:rsidRPr="00191F88">
              <w:rPr>
                <w:rFonts w:asciiTheme="minorHAnsi" w:hAnsiTheme="minorHAnsi" w:cs="Arial"/>
                <w:sz w:val="20"/>
                <w:szCs w:val="20"/>
                <w:lang w:eastAsia="en-US"/>
              </w:rPr>
              <w:t xml:space="preserve">1165 </w:t>
            </w:r>
            <w:proofErr w:type="gramStart"/>
            <w:r w:rsidRPr="00191F88">
              <w:rPr>
                <w:rFonts w:asciiTheme="minorHAnsi" w:hAnsiTheme="minorHAnsi" w:cs="Arial"/>
                <w:sz w:val="20"/>
                <w:szCs w:val="20"/>
                <w:lang w:eastAsia="en-US"/>
              </w:rPr>
              <w:t>-Integra</w:t>
            </w:r>
            <w:proofErr w:type="gramEnd"/>
            <w:r w:rsidRPr="00191F88">
              <w:rPr>
                <w:rFonts w:asciiTheme="minorHAnsi" w:hAnsiTheme="minorHAnsi" w:cs="Arial"/>
                <w:sz w:val="20"/>
                <w:szCs w:val="20"/>
                <w:lang w:eastAsia="en-US"/>
              </w:rPr>
              <w:t xml:space="preserve"> Saúde</w:t>
            </w:r>
          </w:p>
        </w:tc>
      </w:tr>
    </w:tbl>
    <w:p w:rsidR="00191F88" w:rsidRPr="00975295" w:rsidRDefault="00191F88" w:rsidP="009963B0">
      <w:pPr>
        <w:spacing w:after="120" w:line="240" w:lineRule="auto"/>
        <w:jc w:val="both"/>
        <w:rPr>
          <w:rFonts w:cs="Calibri"/>
          <w:sz w:val="20"/>
          <w:szCs w:val="20"/>
        </w:rPr>
      </w:pPr>
    </w:p>
    <w:p w:rsidR="00B946A1" w:rsidRPr="00857886" w:rsidRDefault="00B946A1" w:rsidP="00857886">
      <w:pPr>
        <w:spacing w:after="0" w:line="240" w:lineRule="auto"/>
        <w:jc w:val="both"/>
        <w:rPr>
          <w:rFonts w:asciiTheme="minorHAnsi" w:hAnsiTheme="minorHAnsi" w:cs="Calibri"/>
          <w:b/>
          <w:sz w:val="20"/>
          <w:szCs w:val="20"/>
        </w:rPr>
      </w:pPr>
      <w:r w:rsidRPr="00857886">
        <w:rPr>
          <w:rFonts w:asciiTheme="minorHAnsi" w:hAnsiTheme="minorHAnsi" w:cs="Calibri"/>
          <w:b/>
          <w:sz w:val="20"/>
          <w:szCs w:val="20"/>
        </w:rPr>
        <w:lastRenderedPageBreak/>
        <w:t xml:space="preserve">CLÁUSULA DÉCIMA </w:t>
      </w:r>
      <w:r w:rsidR="00191F88" w:rsidRPr="00857886">
        <w:rPr>
          <w:rFonts w:asciiTheme="minorHAnsi" w:hAnsiTheme="minorHAnsi" w:cs="Calibri"/>
          <w:b/>
          <w:sz w:val="20"/>
          <w:szCs w:val="20"/>
        </w:rPr>
        <w:t>PRIMEIRA</w:t>
      </w:r>
      <w:r w:rsidR="009963B0" w:rsidRPr="00857886">
        <w:rPr>
          <w:rFonts w:asciiTheme="minorHAnsi" w:hAnsiTheme="minorHAnsi" w:cs="Calibri"/>
          <w:b/>
          <w:sz w:val="20"/>
          <w:szCs w:val="20"/>
        </w:rPr>
        <w:t>–</w:t>
      </w:r>
      <w:r w:rsidR="009F28FB" w:rsidRPr="00857886">
        <w:rPr>
          <w:rFonts w:asciiTheme="minorHAnsi" w:hAnsiTheme="minorHAnsi" w:cs="Calibri"/>
          <w:b/>
          <w:sz w:val="20"/>
          <w:szCs w:val="20"/>
        </w:rPr>
        <w:t>DA FISCALIZAÇÃO</w:t>
      </w:r>
    </w:p>
    <w:p w:rsidR="00857886" w:rsidRPr="00857886" w:rsidRDefault="00857886" w:rsidP="00857886">
      <w:pPr>
        <w:autoSpaceDE w:val="0"/>
        <w:autoSpaceDN w:val="0"/>
        <w:adjustRightInd w:val="0"/>
        <w:spacing w:after="0" w:line="240" w:lineRule="auto"/>
        <w:jc w:val="both"/>
        <w:rPr>
          <w:rFonts w:asciiTheme="minorHAnsi" w:eastAsia="Batang" w:hAnsiTheme="minorHAnsi" w:cs="Arial"/>
          <w:color w:val="000000"/>
          <w:sz w:val="20"/>
          <w:szCs w:val="20"/>
        </w:rPr>
      </w:pPr>
      <w:r w:rsidRPr="00857886">
        <w:rPr>
          <w:rFonts w:asciiTheme="minorHAnsi" w:eastAsia="Batang" w:hAnsiTheme="minorHAnsi" w:cs="Arial"/>
          <w:b/>
          <w:color w:val="000000"/>
          <w:sz w:val="20"/>
          <w:szCs w:val="20"/>
        </w:rPr>
        <w:t>11.1.</w:t>
      </w:r>
      <w:r w:rsidR="00826A49">
        <w:rPr>
          <w:rFonts w:asciiTheme="minorHAnsi" w:eastAsia="Batang" w:hAnsiTheme="minorHAnsi" w:cs="Arial"/>
          <w:b/>
          <w:color w:val="000000"/>
          <w:sz w:val="20"/>
          <w:szCs w:val="20"/>
        </w:rPr>
        <w:t xml:space="preserve"> </w:t>
      </w:r>
      <w:r w:rsidRPr="00857886">
        <w:rPr>
          <w:rFonts w:asciiTheme="minorHAnsi" w:eastAsia="Batang" w:hAnsiTheme="minorHAnsi" w:cs="Arial"/>
          <w:color w:val="000000"/>
          <w:sz w:val="20"/>
          <w:szCs w:val="20"/>
        </w:rPr>
        <w:t xml:space="preserve">Conforme artigo 67 da Lei Federal nº 8.666, de 21 de junho de 1.993, a fiscalização e acompanhamento da execução do objeto será por meio </w:t>
      </w:r>
      <w:proofErr w:type="gramStart"/>
      <w:r w:rsidRPr="00857886">
        <w:rPr>
          <w:rFonts w:asciiTheme="minorHAnsi" w:eastAsia="Batang" w:hAnsiTheme="minorHAnsi" w:cs="Arial"/>
          <w:color w:val="000000"/>
          <w:sz w:val="20"/>
          <w:szCs w:val="20"/>
        </w:rPr>
        <w:t>da</w:t>
      </w:r>
      <w:r w:rsidRPr="00857886">
        <w:rPr>
          <w:rFonts w:asciiTheme="minorHAnsi" w:eastAsia="Batang" w:hAnsiTheme="minorHAnsi" w:cs="Arial"/>
          <w:b/>
          <w:bCs/>
          <w:color w:val="000000"/>
          <w:sz w:val="20"/>
          <w:szCs w:val="20"/>
        </w:rPr>
        <w:t>Diretoria</w:t>
      </w:r>
      <w:proofErr w:type="gramEnd"/>
      <w:r w:rsidRPr="00857886">
        <w:rPr>
          <w:rFonts w:asciiTheme="minorHAnsi" w:eastAsia="Batang" w:hAnsiTheme="minorHAnsi" w:cs="Arial"/>
          <w:b/>
          <w:bCs/>
          <w:color w:val="000000"/>
          <w:sz w:val="20"/>
          <w:szCs w:val="20"/>
        </w:rPr>
        <w:t xml:space="preserve"> de Doenças Transmissíveis e Não Transmissíveis/DST/Aids e Hepatites Virais e Diretoria de Assistência Farmacêutica,</w:t>
      </w:r>
      <w:r w:rsidRPr="00857886">
        <w:rPr>
          <w:rFonts w:asciiTheme="minorHAnsi" w:eastAsia="Batang" w:hAnsiTheme="minorHAnsi" w:cs="Arial"/>
          <w:color w:val="000000"/>
          <w:sz w:val="20"/>
          <w:szCs w:val="20"/>
        </w:rPr>
        <w:t xml:space="preserve"> pela servidora </w:t>
      </w:r>
      <w:proofErr w:type="spellStart"/>
      <w:r w:rsidRPr="00857886">
        <w:rPr>
          <w:rFonts w:asciiTheme="minorHAnsi" w:hAnsiTheme="minorHAnsi" w:cs="Arial"/>
          <w:color w:val="000000"/>
          <w:sz w:val="20"/>
          <w:szCs w:val="20"/>
        </w:rPr>
        <w:t>Marileide</w:t>
      </w:r>
      <w:proofErr w:type="spellEnd"/>
      <w:r w:rsidRPr="00857886">
        <w:rPr>
          <w:rFonts w:asciiTheme="minorHAnsi" w:hAnsiTheme="minorHAnsi" w:cs="Arial"/>
          <w:color w:val="000000"/>
          <w:sz w:val="20"/>
          <w:szCs w:val="20"/>
        </w:rPr>
        <w:t xml:space="preserve"> Florêncio Martins</w:t>
      </w:r>
      <w:r w:rsidRPr="00857886">
        <w:rPr>
          <w:rFonts w:asciiTheme="minorHAnsi" w:eastAsia="Batang" w:hAnsiTheme="minorHAnsi" w:cs="Arial"/>
          <w:color w:val="000000"/>
          <w:sz w:val="20"/>
          <w:szCs w:val="20"/>
        </w:rPr>
        <w:t>, matrícula:</w:t>
      </w:r>
      <w:r w:rsidR="00826A49">
        <w:rPr>
          <w:rFonts w:asciiTheme="minorHAnsi" w:eastAsia="Batang" w:hAnsiTheme="minorHAnsi" w:cs="Arial"/>
          <w:color w:val="000000"/>
          <w:sz w:val="20"/>
          <w:szCs w:val="20"/>
        </w:rPr>
        <w:t xml:space="preserve"> </w:t>
      </w:r>
      <w:r w:rsidRPr="00857886">
        <w:rPr>
          <w:rFonts w:asciiTheme="minorHAnsi" w:hAnsiTheme="minorHAnsi" w:cs="Arial"/>
          <w:sz w:val="20"/>
          <w:szCs w:val="20"/>
        </w:rPr>
        <w:t>7557252</w:t>
      </w:r>
      <w:r w:rsidRPr="00857886">
        <w:rPr>
          <w:rFonts w:asciiTheme="minorHAnsi" w:eastAsia="Batang" w:hAnsiTheme="minorHAnsi" w:cs="Arial"/>
          <w:bCs/>
          <w:color w:val="000000"/>
          <w:sz w:val="20"/>
          <w:szCs w:val="20"/>
        </w:rPr>
        <w:t>observando que:</w:t>
      </w:r>
    </w:p>
    <w:p w:rsidR="00857886" w:rsidRPr="00857886" w:rsidRDefault="00857886" w:rsidP="0085788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11.1.1. </w:t>
      </w:r>
      <w:r w:rsidRPr="00857886">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857886" w:rsidRPr="00857886" w:rsidRDefault="00857886" w:rsidP="0085788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11.1.2. </w:t>
      </w:r>
      <w:r w:rsidRPr="00857886">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857886" w:rsidRPr="00857886" w:rsidRDefault="00857886" w:rsidP="0085788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11.1.3. </w:t>
      </w:r>
      <w:r w:rsidRPr="00857886">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857886" w:rsidRPr="00857886" w:rsidRDefault="00857886" w:rsidP="0085788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11.1.4. </w:t>
      </w:r>
      <w:r w:rsidRPr="00857886">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57886" w:rsidRPr="00857886" w:rsidRDefault="00857886" w:rsidP="0085788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11.1.5. </w:t>
      </w:r>
      <w:r w:rsidRPr="00857886">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A04C08">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A04C08">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A04C08">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826A49">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A04C08">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A04C08">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A04C08">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A04C08">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A04C08">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C33294" w:rsidRPr="00A71107" w:rsidRDefault="00C33294" w:rsidP="00A71107">
      <w:pPr>
        <w:spacing w:after="0" w:line="240" w:lineRule="auto"/>
        <w:jc w:val="both"/>
        <w:rPr>
          <w:rFonts w:asciiTheme="minorHAnsi" w:hAnsiTheme="minorHAnsi" w:cs="Calibri"/>
          <w:b/>
          <w:sz w:val="20"/>
          <w:szCs w:val="20"/>
        </w:rPr>
      </w:pPr>
      <w:r w:rsidRPr="00A71107">
        <w:rPr>
          <w:rFonts w:asciiTheme="minorHAnsi" w:hAnsiTheme="minorHAnsi" w:cs="Calibri"/>
          <w:b/>
          <w:sz w:val="20"/>
          <w:szCs w:val="20"/>
        </w:rPr>
        <w:t>CLÁUSULA DÉCIMA QUARTA – DAS SANÇÕES POR INADIMPLEMENTO</w:t>
      </w:r>
    </w:p>
    <w:p w:rsidR="00A71107" w:rsidRPr="00A71107" w:rsidRDefault="00A71107" w:rsidP="00A71107">
      <w:pPr>
        <w:autoSpaceDE w:val="0"/>
        <w:autoSpaceDN w:val="0"/>
        <w:adjustRightInd w:val="0"/>
        <w:spacing w:after="0" w:line="240" w:lineRule="auto"/>
        <w:jc w:val="both"/>
        <w:rPr>
          <w:rFonts w:asciiTheme="minorHAnsi" w:hAnsiTheme="minorHAnsi" w:cs="Arial"/>
          <w:color w:val="000000"/>
          <w:sz w:val="20"/>
          <w:szCs w:val="20"/>
        </w:rPr>
      </w:pPr>
      <w:r w:rsidRPr="00A71107">
        <w:rPr>
          <w:rFonts w:asciiTheme="minorHAnsi" w:eastAsia="Batang" w:hAnsiTheme="minorHAnsi" w:cs="Arial"/>
          <w:b/>
          <w:color w:val="000000"/>
          <w:sz w:val="20"/>
          <w:szCs w:val="20"/>
        </w:rPr>
        <w:t>14.1.</w:t>
      </w:r>
      <w:r w:rsidRPr="00A71107">
        <w:rPr>
          <w:rFonts w:asciiTheme="minorHAnsi" w:eastAsia="Batang" w:hAnsiTheme="minorHAnsi" w:cs="Arial"/>
          <w:color w:val="000000"/>
          <w:sz w:val="20"/>
          <w:szCs w:val="20"/>
        </w:rPr>
        <w:t xml:space="preserve">Serão aplicadas as Sanções Administrativas previstas nos Artigos 86 a 87 da Lei Federal nº. 8.666/93 em caso de descumprimento das obrigações e condições </w:t>
      </w:r>
      <w:r w:rsidRPr="00A71107">
        <w:rPr>
          <w:rFonts w:asciiTheme="minorHAnsi" w:hAnsiTheme="minorHAnsi" w:cs="Arial"/>
          <w:color w:val="000000"/>
          <w:sz w:val="20"/>
          <w:szCs w:val="20"/>
        </w:rPr>
        <w:t xml:space="preserve">de fornecimento. </w:t>
      </w:r>
    </w:p>
    <w:p w:rsidR="00A71107" w:rsidRPr="005A41AA" w:rsidRDefault="00A71107" w:rsidP="005A41A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14.2. </w:t>
      </w:r>
      <w:r w:rsidRPr="00A71107">
        <w:rPr>
          <w:rFonts w:asciiTheme="minorHAnsi" w:hAnsiTheme="minorHAnsi" w:cs="Arial"/>
          <w:b/>
          <w:color w:val="000000"/>
          <w:sz w:val="20"/>
          <w:szCs w:val="20"/>
        </w:rPr>
        <w:t>A inexecução total ou parcial deste contrato por parte da Contratada assegurará a</w:t>
      </w:r>
      <w:r w:rsidRPr="00A71107">
        <w:rPr>
          <w:rFonts w:asciiTheme="minorHAnsi" w:eastAsia="Batang" w:hAnsiTheme="minorHAnsi" w:cs="Arial"/>
          <w:b/>
          <w:color w:val="000000"/>
          <w:sz w:val="20"/>
          <w:szCs w:val="20"/>
        </w:rPr>
        <w:t xml:space="preserve"> Contratante, o</w:t>
      </w:r>
      <w:r w:rsidRPr="00A71107">
        <w:rPr>
          <w:rFonts w:asciiTheme="minorHAnsi" w:eastAsia="Batang" w:hAnsiTheme="minorHAnsi" w:cs="Arial"/>
          <w:color w:val="000000"/>
          <w:sz w:val="20"/>
          <w:szCs w:val="20"/>
        </w:rPr>
        <w:t xml:space="preserve"> direito de rescisão nos termos do artigo 77, da Lei 8.666, de 21 de junho de 1993 e suas alterações, bem como nos casos citado no artigo 78 da mesma lei, garantida a prévia defesa sempre mediante notificação por escrito. </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5A41AA">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lastRenderedPageBreak/>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5A41AA">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5A41AA">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5A41AA">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376BD5" w:rsidRPr="00EF278F" w:rsidRDefault="00376BD5" w:rsidP="00376BD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5A41AA">
        <w:rPr>
          <w:rFonts w:cs="Calibri"/>
          <w:b/>
          <w:sz w:val="20"/>
          <w:szCs w:val="20"/>
        </w:rPr>
        <w:t xml:space="preserve"> NONA</w:t>
      </w:r>
      <w:r w:rsidRPr="00EF278F">
        <w:rPr>
          <w:rFonts w:cs="Calibri"/>
          <w:b/>
          <w:sz w:val="20"/>
          <w:szCs w:val="20"/>
        </w:rPr>
        <w:t>– DOS CASOS OMISSOS</w:t>
      </w:r>
    </w:p>
    <w:p w:rsidR="00376BD5" w:rsidRPr="009963B0" w:rsidRDefault="00376BD5" w:rsidP="00376BD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5A41AA">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5A41AA">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C91256">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2C1391" w:rsidRDefault="002C1391" w:rsidP="00975295">
      <w:pPr>
        <w:spacing w:before="120" w:after="120" w:line="240" w:lineRule="auto"/>
        <w:jc w:val="both"/>
        <w:rPr>
          <w:rFonts w:cs="Calibri"/>
          <w:b/>
          <w:sz w:val="20"/>
          <w:szCs w:val="20"/>
        </w:rPr>
      </w:pPr>
    </w:p>
    <w:p w:rsidR="00BB45B5" w:rsidRDefault="00BB45B5" w:rsidP="00975295">
      <w:pPr>
        <w:spacing w:before="120" w:after="120" w:line="240" w:lineRule="auto"/>
        <w:jc w:val="both"/>
        <w:rPr>
          <w:rFonts w:cs="Calibri"/>
          <w:b/>
          <w:sz w:val="20"/>
          <w:szCs w:val="20"/>
        </w:rPr>
      </w:pPr>
    </w:p>
    <w:p w:rsidR="00BB45B5" w:rsidRDefault="00BB45B5"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D12492">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D12492">
              <w:trPr>
                <w:trHeight w:val="258"/>
                <w:jc w:val="center"/>
              </w:trPr>
              <w:tc>
                <w:tcPr>
                  <w:tcW w:w="9130" w:type="dxa"/>
                  <w:gridSpan w:val="6"/>
                </w:tcPr>
                <w:p w:rsidR="005000F6" w:rsidRPr="00CB03EE" w:rsidRDefault="005000F6" w:rsidP="00D1249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D12492">
              <w:trPr>
                <w:trHeight w:val="1009"/>
                <w:jc w:val="center"/>
              </w:trPr>
              <w:tc>
                <w:tcPr>
                  <w:tcW w:w="9130" w:type="dxa"/>
                  <w:gridSpan w:val="6"/>
                </w:tcPr>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D12492">
              <w:trPr>
                <w:trHeight w:val="503"/>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D12492">
              <w:trPr>
                <w:trHeight w:val="245"/>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r>
            <w:tr w:rsidR="005000F6" w:rsidRPr="00CB03EE" w:rsidTr="00D12492">
              <w:trPr>
                <w:trHeight w:val="245"/>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58"/>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45"/>
                <w:jc w:val="center"/>
              </w:trPr>
              <w:tc>
                <w:tcPr>
                  <w:tcW w:w="7175" w:type="dxa"/>
                  <w:gridSpan w:val="5"/>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333"/>
                <w:jc w:val="center"/>
              </w:trPr>
              <w:tc>
                <w:tcPr>
                  <w:tcW w:w="9130" w:type="dxa"/>
                  <w:gridSpan w:val="6"/>
                  <w:vAlign w:val="bottom"/>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D12492">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D12492">
            <w:pPr>
              <w:pStyle w:val="Default"/>
              <w:jc w:val="both"/>
              <w:rPr>
                <w:sz w:val="20"/>
                <w:szCs w:val="20"/>
              </w:rPr>
            </w:pPr>
          </w:p>
          <w:p w:rsidR="001E3649" w:rsidRPr="00CB03EE" w:rsidRDefault="001E3649" w:rsidP="00D12492">
            <w:pPr>
              <w:pStyle w:val="Default"/>
              <w:jc w:val="both"/>
              <w:rPr>
                <w:sz w:val="20"/>
                <w:szCs w:val="20"/>
              </w:rPr>
            </w:pPr>
            <w:r w:rsidRPr="00CB03EE">
              <w:rPr>
                <w:sz w:val="20"/>
                <w:szCs w:val="20"/>
              </w:rPr>
              <w:t>Ref.: Pregão Eletrônico N° ________/201</w:t>
            </w:r>
            <w:r w:rsidR="00C91256">
              <w:rPr>
                <w:sz w:val="20"/>
                <w:szCs w:val="20"/>
              </w:rPr>
              <w:t>8</w:t>
            </w:r>
            <w:r w:rsidRPr="00CB03EE">
              <w:rPr>
                <w:sz w:val="20"/>
                <w:szCs w:val="20"/>
              </w:rPr>
              <w:t xml:space="preserve">. </w:t>
            </w:r>
          </w:p>
          <w:p w:rsidR="001E3649" w:rsidRPr="00CB03EE" w:rsidRDefault="001E3649" w:rsidP="00D12492">
            <w:pPr>
              <w:pStyle w:val="Default"/>
              <w:jc w:val="both"/>
              <w:rPr>
                <w:sz w:val="20"/>
                <w:szCs w:val="20"/>
              </w:rPr>
            </w:pPr>
          </w:p>
          <w:p w:rsidR="001E3649" w:rsidRPr="00CB03EE" w:rsidRDefault="001E3649" w:rsidP="00D12492">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D12492">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D12492">
            <w:pPr>
              <w:pStyle w:val="Default"/>
              <w:jc w:val="center"/>
              <w:rPr>
                <w:sz w:val="20"/>
                <w:szCs w:val="20"/>
              </w:rPr>
            </w:pPr>
            <w:r w:rsidRPr="00CB03EE">
              <w:rPr>
                <w:sz w:val="20"/>
                <w:szCs w:val="20"/>
              </w:rPr>
              <w:t>............................................</w:t>
            </w:r>
          </w:p>
          <w:p w:rsidR="001E3649" w:rsidRPr="00CB03EE" w:rsidRDefault="001E3649" w:rsidP="00D12492">
            <w:pPr>
              <w:pStyle w:val="Default"/>
              <w:jc w:val="center"/>
              <w:rPr>
                <w:sz w:val="20"/>
                <w:szCs w:val="20"/>
              </w:rPr>
            </w:pPr>
            <w:r w:rsidRPr="00CB03EE">
              <w:rPr>
                <w:sz w:val="20"/>
                <w:szCs w:val="20"/>
              </w:rPr>
              <w:t>(data)</w:t>
            </w:r>
          </w:p>
          <w:p w:rsidR="001E3649" w:rsidRPr="00CB03EE" w:rsidRDefault="001E3649" w:rsidP="00D12492">
            <w:pPr>
              <w:pStyle w:val="Default"/>
              <w:jc w:val="center"/>
              <w:rPr>
                <w:sz w:val="20"/>
                <w:szCs w:val="20"/>
              </w:rPr>
            </w:pPr>
            <w:r w:rsidRPr="00CB03EE">
              <w:rPr>
                <w:sz w:val="20"/>
                <w:szCs w:val="20"/>
              </w:rPr>
              <w:t>...........................................................</w:t>
            </w:r>
          </w:p>
          <w:p w:rsidR="001E3649" w:rsidRPr="00CB03EE" w:rsidRDefault="001E3649" w:rsidP="00D12492">
            <w:pPr>
              <w:pStyle w:val="Default"/>
              <w:jc w:val="center"/>
              <w:rPr>
                <w:sz w:val="20"/>
                <w:szCs w:val="20"/>
              </w:rPr>
            </w:pPr>
            <w:r w:rsidRPr="00CB03EE">
              <w:rPr>
                <w:sz w:val="20"/>
                <w:szCs w:val="20"/>
              </w:rPr>
              <w:t>(nome e assinatura do representante legal da empresa)</w:t>
            </w:r>
          </w:p>
          <w:p w:rsidR="001E3649" w:rsidRPr="00CB03EE" w:rsidRDefault="001E3649" w:rsidP="00D1249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D12492">
        <w:trPr>
          <w:trHeight w:val="4279"/>
        </w:trPr>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12492">
            <w:pPr>
              <w:pStyle w:val="Default"/>
              <w:jc w:val="both"/>
              <w:rPr>
                <w:sz w:val="20"/>
                <w:szCs w:val="20"/>
              </w:rPr>
            </w:pPr>
            <w:r w:rsidRPr="00CB03EE">
              <w:rPr>
                <w:sz w:val="20"/>
                <w:szCs w:val="20"/>
              </w:rPr>
              <w:t>Ref.: Pregão Eletrônico N° ________/201</w:t>
            </w:r>
            <w:r w:rsidR="00C91256">
              <w:rPr>
                <w:sz w:val="20"/>
                <w:szCs w:val="20"/>
              </w:rPr>
              <w:t>8</w:t>
            </w:r>
            <w:r w:rsidRPr="00CB03EE">
              <w:rPr>
                <w:sz w:val="20"/>
                <w:szCs w:val="20"/>
              </w:rPr>
              <w:t xml:space="preserve">. </w:t>
            </w:r>
          </w:p>
          <w:p w:rsidR="001E3649" w:rsidRPr="00CB03EE" w:rsidRDefault="001E3649" w:rsidP="00D12492">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C91256">
              <w:rPr>
                <w:rFonts w:cs="Calibri"/>
                <w:bCs/>
                <w:color w:val="000000"/>
                <w:sz w:val="20"/>
                <w:szCs w:val="20"/>
              </w:rPr>
              <w:t>8</w:t>
            </w:r>
            <w:r w:rsidRPr="00CB03EE">
              <w:rPr>
                <w:rFonts w:cs="Calibri"/>
                <w:bCs/>
                <w:color w:val="000000"/>
                <w:sz w:val="20"/>
                <w:szCs w:val="20"/>
              </w:rPr>
              <w:t xml:space="preserve">. </w:t>
            </w: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D12492">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D12492">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D12492">
        <w:trPr>
          <w:trHeight w:val="4886"/>
        </w:trPr>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F21BB" w:rsidRPr="00CB03EE" w:rsidRDefault="001F21BB" w:rsidP="001F21BB">
            <w:pPr>
              <w:widowControl w:val="0"/>
              <w:autoSpaceDE w:val="0"/>
              <w:autoSpaceDN w:val="0"/>
              <w:adjustRightInd w:val="0"/>
              <w:spacing w:after="0" w:line="240" w:lineRule="auto"/>
              <w:rPr>
                <w:rFonts w:cs="Calibri"/>
                <w:b/>
                <w:bCs/>
                <w:color w:val="000000"/>
                <w:sz w:val="20"/>
                <w:szCs w:val="20"/>
              </w:rPr>
            </w:pPr>
            <w:r>
              <w:rPr>
                <w:rFonts w:cs="Calibri"/>
                <w:b/>
                <w:bCs/>
                <w:color w:val="000000"/>
                <w:sz w:val="20"/>
                <w:szCs w:val="20"/>
              </w:rPr>
              <w:t xml:space="preserve">                                                                                      MODELO 4</w:t>
            </w:r>
          </w:p>
          <w:p w:rsidR="001F21BB" w:rsidRPr="00CB03EE" w:rsidRDefault="001F21BB" w:rsidP="001F21B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F21BB" w:rsidRPr="00CB03EE" w:rsidRDefault="001F21BB" w:rsidP="001F21BB">
            <w:pPr>
              <w:pStyle w:val="Default"/>
              <w:jc w:val="both"/>
              <w:rPr>
                <w:sz w:val="20"/>
                <w:szCs w:val="20"/>
              </w:rPr>
            </w:pPr>
          </w:p>
          <w:p w:rsidR="001F21BB" w:rsidRPr="00CB03EE" w:rsidRDefault="001F21BB" w:rsidP="001F21BB">
            <w:pPr>
              <w:pStyle w:val="Default"/>
              <w:jc w:val="both"/>
              <w:rPr>
                <w:sz w:val="20"/>
                <w:szCs w:val="20"/>
              </w:rPr>
            </w:pPr>
            <w:r w:rsidRPr="00CB03EE">
              <w:rPr>
                <w:sz w:val="20"/>
                <w:szCs w:val="20"/>
              </w:rPr>
              <w:t>Ref.: Pregão Eletrônico N° ________/201</w:t>
            </w:r>
            <w:r w:rsidR="00C91256">
              <w:rPr>
                <w:sz w:val="20"/>
                <w:szCs w:val="20"/>
              </w:rPr>
              <w:t>8</w:t>
            </w:r>
            <w:r w:rsidRPr="00CB03EE">
              <w:rPr>
                <w:sz w:val="20"/>
                <w:szCs w:val="20"/>
              </w:rPr>
              <w:t xml:space="preserve">. </w:t>
            </w:r>
          </w:p>
          <w:p w:rsidR="001F21BB" w:rsidRPr="00CB03EE" w:rsidRDefault="001F21BB" w:rsidP="001F21BB">
            <w:pPr>
              <w:widowControl w:val="0"/>
              <w:autoSpaceDE w:val="0"/>
              <w:autoSpaceDN w:val="0"/>
              <w:adjustRightInd w:val="0"/>
              <w:spacing w:after="0" w:line="240" w:lineRule="auto"/>
              <w:jc w:val="both"/>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F21BB"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F21BB" w:rsidRPr="00CB03EE" w:rsidRDefault="001F21BB" w:rsidP="001F21B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391" w:rsidRDefault="002C13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391" w:rsidRDefault="002C13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391" w:rsidRDefault="002C13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391" w:rsidRDefault="002C13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C1391" w:rsidRDefault="002C13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C91256">
        <w:rPr>
          <w:sz w:val="20"/>
          <w:szCs w:val="20"/>
        </w:rPr>
        <w:t>8</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C91256">
        <w:rPr>
          <w:rFonts w:cs="Calibri"/>
          <w:bCs/>
          <w:color w:val="000000"/>
          <w:sz w:val="20"/>
          <w:szCs w:val="20"/>
        </w:rPr>
        <w:t>8</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53483">
      <w:headerReference w:type="default" r:id="rId22"/>
      <w:footerReference w:type="default" r:id="rId23"/>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B2" w:rsidRDefault="00771AB2">
      <w:pPr>
        <w:spacing w:after="0" w:line="240" w:lineRule="auto"/>
      </w:pPr>
      <w:r>
        <w:separator/>
      </w:r>
    </w:p>
  </w:endnote>
  <w:endnote w:type="continuationSeparator" w:id="0">
    <w:p w:rsidR="00771AB2" w:rsidRDefault="0077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B2" w:rsidRPr="00BB45B5" w:rsidRDefault="00771AB2"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Pr>
        <w:rFonts w:ascii="Arial" w:hAnsi="Arial" w:cs="Arial"/>
        <w:color w:val="000000"/>
        <w:sz w:val="16"/>
        <w:szCs w:val="16"/>
      </w:rPr>
      <w:t>SCL/DL</w:t>
    </w:r>
  </w:p>
  <w:p w:rsidR="00771AB2" w:rsidRDefault="00771AB2"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71AB2" w:rsidRPr="005D646A" w:rsidRDefault="00771AB2">
    <w:pPr>
      <w:pStyle w:val="Rodap"/>
      <w:rPr>
        <w:sz w:val="20"/>
      </w:rPr>
    </w:pPr>
  </w:p>
  <w:p w:rsidR="00771AB2" w:rsidRDefault="00771AB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B2" w:rsidRDefault="00771AB2">
      <w:pPr>
        <w:spacing w:after="0" w:line="240" w:lineRule="auto"/>
      </w:pPr>
      <w:r>
        <w:separator/>
      </w:r>
    </w:p>
  </w:footnote>
  <w:footnote w:type="continuationSeparator" w:id="0">
    <w:p w:rsidR="00771AB2" w:rsidRDefault="00771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B2" w:rsidRDefault="00771AB2" w:rsidP="00476343">
    <w:pPr>
      <w:widowControl w:val="0"/>
      <w:tabs>
        <w:tab w:val="left" w:pos="889"/>
      </w:tabs>
      <w:autoSpaceDE w:val="0"/>
      <w:autoSpaceDN w:val="0"/>
      <w:adjustRightInd w:val="0"/>
      <w:spacing w:after="0" w:line="240" w:lineRule="auto"/>
      <w:jc w:val="right"/>
      <w:rPr>
        <w:noProof/>
      </w:rPr>
    </w:pPr>
  </w:p>
  <w:p w:rsidR="00771AB2" w:rsidRDefault="00771AB2"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-330365</wp:posOffset>
          </wp:positionH>
          <wp:positionV relativeFrom="page">
            <wp:posOffset>-265304</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771AB2" w:rsidRDefault="00771AB2" w:rsidP="00376B72">
    <w:pPr>
      <w:widowControl w:val="0"/>
      <w:tabs>
        <w:tab w:val="left" w:pos="1390"/>
      </w:tabs>
      <w:autoSpaceDE w:val="0"/>
      <w:autoSpaceDN w:val="0"/>
      <w:adjustRightInd w:val="0"/>
      <w:spacing w:after="0" w:line="200" w:lineRule="exact"/>
      <w:rPr>
        <w:noProof/>
      </w:rPr>
    </w:pPr>
    <w:r>
      <w:rPr>
        <w:noProof/>
      </w:rPr>
      <w:tab/>
    </w:r>
  </w:p>
  <w:p w:rsidR="00771AB2" w:rsidRDefault="00771AB2" w:rsidP="00376B72">
    <w:pPr>
      <w:widowControl w:val="0"/>
      <w:tabs>
        <w:tab w:val="left" w:pos="889"/>
      </w:tabs>
      <w:autoSpaceDE w:val="0"/>
      <w:autoSpaceDN w:val="0"/>
      <w:adjustRightInd w:val="0"/>
      <w:spacing w:after="0" w:line="200" w:lineRule="exact"/>
      <w:rPr>
        <w:noProof/>
      </w:rPr>
    </w:pPr>
  </w:p>
  <w:p w:rsidR="00771AB2" w:rsidRDefault="00771AB2" w:rsidP="00453483">
    <w:pPr>
      <w:widowControl w:val="0"/>
      <w:autoSpaceDE w:val="0"/>
      <w:autoSpaceDN w:val="0"/>
      <w:adjustRightInd w:val="0"/>
      <w:spacing w:after="0" w:line="200" w:lineRule="exact"/>
      <w:rPr>
        <w:rFonts w:ascii="Arial" w:hAnsi="Arial" w:cs="Arial"/>
        <w:b/>
        <w:bCs/>
        <w:sz w:val="18"/>
      </w:rPr>
    </w:pPr>
  </w:p>
  <w:p w:rsidR="00771AB2" w:rsidRDefault="00771AB2" w:rsidP="00376B72">
    <w:pPr>
      <w:widowControl w:val="0"/>
      <w:autoSpaceDE w:val="0"/>
      <w:autoSpaceDN w:val="0"/>
      <w:adjustRightInd w:val="0"/>
      <w:spacing w:after="0" w:line="200" w:lineRule="exact"/>
      <w:jc w:val="center"/>
      <w:rPr>
        <w:rFonts w:ascii="Arial" w:hAnsi="Arial" w:cs="Arial"/>
        <w:b/>
        <w:bCs/>
        <w:sz w:val="18"/>
      </w:rPr>
    </w:pPr>
  </w:p>
  <w:p w:rsidR="00771AB2" w:rsidRPr="00376B72" w:rsidRDefault="00771AB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002/</w:t>
    </w:r>
    <w:r w:rsidRPr="004B2232">
      <w:rPr>
        <w:rFonts w:ascii="Arial Narrow" w:hAnsi="Arial Narrow" w:cs="Arial"/>
        <w:b/>
        <w:bCs/>
        <w:color w:val="000000"/>
        <w:sz w:val="18"/>
      </w:rPr>
      <w:t>201</w:t>
    </w:r>
    <w:r>
      <w:rPr>
        <w:rFonts w:ascii="Arial Narrow" w:hAnsi="Arial Narrow" w:cs="Arial"/>
        <w:b/>
        <w:bCs/>
        <w:color w:val="000000"/>
        <w:sz w:val="18"/>
      </w:rPr>
      <w:t xml:space="preserve">8 </w:t>
    </w:r>
    <w:r w:rsidRPr="004B2232">
      <w:rPr>
        <w:rFonts w:ascii="Arial Narrow" w:hAnsi="Arial Narrow" w:cs="Arial"/>
        <w:b/>
        <w:bCs/>
        <w:color w:val="000000"/>
        <w:sz w:val="18"/>
      </w:rPr>
      <w:t>- Processo: 201</w:t>
    </w:r>
    <w:r>
      <w:rPr>
        <w:rFonts w:ascii="Arial Narrow" w:hAnsi="Arial Narrow" w:cs="Arial"/>
        <w:b/>
        <w:bCs/>
        <w:color w:val="000000"/>
        <w:sz w:val="18"/>
      </w:rPr>
      <w:t>7/30550/00</w:t>
    </w:r>
    <w:r>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771AB2" w:rsidRDefault="00771AB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71AB2" w:rsidRDefault="00771AB2">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71AB2" w:rsidRPr="00886D34" w:rsidRDefault="00771AB2" w:rsidP="00886D34">
                <w:pPr>
                  <w:rPr>
                    <w:szCs w:val="21"/>
                  </w:rPr>
                </w:pPr>
              </w:p>
            </w:txbxContent>
          </v:textbox>
          <w10:wrap anchorx="page" anchory="page"/>
        </v:shape>
      </w:pict>
    </w:r>
    <w:r>
      <w:rPr>
        <w:rFonts w:ascii="Arial Narrow" w:hAnsi="Arial Narrow" w:cs="Arial"/>
        <w:b/>
        <w:bCs/>
        <w:color w:val="000000"/>
        <w:sz w:val="18"/>
      </w:rPr>
      <w:t>2566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2C40F81"/>
    <w:multiLevelType w:val="multilevel"/>
    <w:tmpl w:val="BA527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6782A"/>
    <w:multiLevelType w:val="multilevel"/>
    <w:tmpl w:val="BA527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146EDF"/>
    <w:multiLevelType w:val="multilevel"/>
    <w:tmpl w:val="BA527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6D37B4"/>
    <w:multiLevelType w:val="multilevel"/>
    <w:tmpl w:val="BA527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1337A42"/>
    <w:multiLevelType w:val="multilevel"/>
    <w:tmpl w:val="BA527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8646D4E"/>
    <w:multiLevelType w:val="multilevel"/>
    <w:tmpl w:val="8B76B42C"/>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5DD17186"/>
    <w:multiLevelType w:val="multilevel"/>
    <w:tmpl w:val="E512A0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0E609AF"/>
    <w:multiLevelType w:val="multilevel"/>
    <w:tmpl w:val="BA527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8"/>
  </w:num>
  <w:num w:numId="2">
    <w:abstractNumId w:val="4"/>
  </w:num>
  <w:num w:numId="3">
    <w:abstractNumId w:val="3"/>
  </w:num>
  <w:num w:numId="4">
    <w:abstractNumId w:val="14"/>
  </w:num>
  <w:num w:numId="5">
    <w:abstractNumId w:val="24"/>
  </w:num>
  <w:num w:numId="6">
    <w:abstractNumId w:val="5"/>
  </w:num>
  <w:num w:numId="7">
    <w:abstractNumId w:val="11"/>
  </w:num>
  <w:num w:numId="8">
    <w:abstractNumId w:val="0"/>
  </w:num>
  <w:num w:numId="9">
    <w:abstractNumId w:val="26"/>
  </w:num>
  <w:num w:numId="10">
    <w:abstractNumId w:val="12"/>
  </w:num>
  <w:num w:numId="11">
    <w:abstractNumId w:val="1"/>
  </w:num>
  <w:num w:numId="12">
    <w:abstractNumId w:val="7"/>
  </w:num>
  <w:num w:numId="13">
    <w:abstractNumId w:val="32"/>
  </w:num>
  <w:num w:numId="14">
    <w:abstractNumId w:val="18"/>
  </w:num>
  <w:num w:numId="15">
    <w:abstractNumId w:val="35"/>
  </w:num>
  <w:num w:numId="16">
    <w:abstractNumId w:val="10"/>
  </w:num>
  <w:num w:numId="17">
    <w:abstractNumId w:val="2"/>
  </w:num>
  <w:num w:numId="18">
    <w:abstractNumId w:val="9"/>
  </w:num>
  <w:num w:numId="19">
    <w:abstractNumId w:val="13"/>
  </w:num>
  <w:num w:numId="20">
    <w:abstractNumId w:val="17"/>
  </w:num>
  <w:num w:numId="21">
    <w:abstractNumId w:val="27"/>
  </w:num>
  <w:num w:numId="22">
    <w:abstractNumId w:val="8"/>
  </w:num>
  <w:num w:numId="23">
    <w:abstractNumId w:val="34"/>
  </w:num>
  <w:num w:numId="24">
    <w:abstractNumId w:val="19"/>
  </w:num>
  <w:num w:numId="25">
    <w:abstractNumId w:val="36"/>
  </w:num>
  <w:num w:numId="26">
    <w:abstractNumId w:val="16"/>
  </w:num>
  <w:num w:numId="27">
    <w:abstractNumId w:val="31"/>
  </w:num>
  <w:num w:numId="28">
    <w:abstractNumId w:val="30"/>
  </w:num>
  <w:num w:numId="29">
    <w:abstractNumId w:val="15"/>
  </w:num>
  <w:num w:numId="30">
    <w:abstractNumId w:val="22"/>
  </w:num>
  <w:num w:numId="31">
    <w:abstractNumId w:val="29"/>
  </w:num>
  <w:num w:numId="32">
    <w:abstractNumId w:val="25"/>
  </w:num>
  <w:num w:numId="33">
    <w:abstractNumId w:val="20"/>
  </w:num>
  <w:num w:numId="34">
    <w:abstractNumId w:val="33"/>
  </w:num>
  <w:num w:numId="35">
    <w:abstractNumId w:val="23"/>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64DDE"/>
    <w:rsid w:val="000701A3"/>
    <w:rsid w:val="0007136A"/>
    <w:rsid w:val="00071501"/>
    <w:rsid w:val="00073513"/>
    <w:rsid w:val="00074675"/>
    <w:rsid w:val="00076044"/>
    <w:rsid w:val="00076D6C"/>
    <w:rsid w:val="00080133"/>
    <w:rsid w:val="00080C73"/>
    <w:rsid w:val="000817C5"/>
    <w:rsid w:val="00085693"/>
    <w:rsid w:val="00086BC2"/>
    <w:rsid w:val="00087DE4"/>
    <w:rsid w:val="00090106"/>
    <w:rsid w:val="00090F22"/>
    <w:rsid w:val="00091D33"/>
    <w:rsid w:val="000922C6"/>
    <w:rsid w:val="0009549F"/>
    <w:rsid w:val="00095808"/>
    <w:rsid w:val="0009681A"/>
    <w:rsid w:val="000971DA"/>
    <w:rsid w:val="000A00B6"/>
    <w:rsid w:val="000A261E"/>
    <w:rsid w:val="000A79A2"/>
    <w:rsid w:val="000A79D8"/>
    <w:rsid w:val="000B022E"/>
    <w:rsid w:val="000B16BC"/>
    <w:rsid w:val="000B2BBF"/>
    <w:rsid w:val="000B370C"/>
    <w:rsid w:val="000B4B6B"/>
    <w:rsid w:val="000C1924"/>
    <w:rsid w:val="000C5541"/>
    <w:rsid w:val="000C78EE"/>
    <w:rsid w:val="000C7CDE"/>
    <w:rsid w:val="000D21A3"/>
    <w:rsid w:val="000D30D3"/>
    <w:rsid w:val="000D3E3E"/>
    <w:rsid w:val="000D46CB"/>
    <w:rsid w:val="000D6055"/>
    <w:rsid w:val="000D65FF"/>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4674"/>
    <w:rsid w:val="0012557F"/>
    <w:rsid w:val="001270A0"/>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658"/>
    <w:rsid w:val="00176976"/>
    <w:rsid w:val="00176CC1"/>
    <w:rsid w:val="0017768B"/>
    <w:rsid w:val="0018004A"/>
    <w:rsid w:val="001801EE"/>
    <w:rsid w:val="001821C8"/>
    <w:rsid w:val="00185F99"/>
    <w:rsid w:val="00191DBF"/>
    <w:rsid w:val="00191F88"/>
    <w:rsid w:val="00192A62"/>
    <w:rsid w:val="00194BFE"/>
    <w:rsid w:val="00195826"/>
    <w:rsid w:val="00195BEB"/>
    <w:rsid w:val="0019657B"/>
    <w:rsid w:val="00196B2C"/>
    <w:rsid w:val="001974C1"/>
    <w:rsid w:val="001A16C1"/>
    <w:rsid w:val="001A2F8E"/>
    <w:rsid w:val="001A3BA7"/>
    <w:rsid w:val="001A51BF"/>
    <w:rsid w:val="001A5C19"/>
    <w:rsid w:val="001A645B"/>
    <w:rsid w:val="001B1CD8"/>
    <w:rsid w:val="001B45D2"/>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6D75"/>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5E79"/>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211"/>
    <w:rsid w:val="00286D23"/>
    <w:rsid w:val="002917AD"/>
    <w:rsid w:val="002959C0"/>
    <w:rsid w:val="00297AFD"/>
    <w:rsid w:val="002A0356"/>
    <w:rsid w:val="002A18BE"/>
    <w:rsid w:val="002A5014"/>
    <w:rsid w:val="002A5C62"/>
    <w:rsid w:val="002A6BAC"/>
    <w:rsid w:val="002B10AA"/>
    <w:rsid w:val="002B2363"/>
    <w:rsid w:val="002B3089"/>
    <w:rsid w:val="002C11F2"/>
    <w:rsid w:val="002C1391"/>
    <w:rsid w:val="002C2FB9"/>
    <w:rsid w:val="002C39B5"/>
    <w:rsid w:val="002C7430"/>
    <w:rsid w:val="002C7529"/>
    <w:rsid w:val="002D46FD"/>
    <w:rsid w:val="002D485F"/>
    <w:rsid w:val="002D52C8"/>
    <w:rsid w:val="002F6F81"/>
    <w:rsid w:val="002F7107"/>
    <w:rsid w:val="00304997"/>
    <w:rsid w:val="00305D35"/>
    <w:rsid w:val="003074CF"/>
    <w:rsid w:val="003156FF"/>
    <w:rsid w:val="00323E04"/>
    <w:rsid w:val="003313B0"/>
    <w:rsid w:val="00333713"/>
    <w:rsid w:val="00340D5A"/>
    <w:rsid w:val="00343707"/>
    <w:rsid w:val="00344632"/>
    <w:rsid w:val="00344E12"/>
    <w:rsid w:val="00345509"/>
    <w:rsid w:val="00345C40"/>
    <w:rsid w:val="003516E5"/>
    <w:rsid w:val="003528E2"/>
    <w:rsid w:val="00353111"/>
    <w:rsid w:val="00355751"/>
    <w:rsid w:val="0035606A"/>
    <w:rsid w:val="00356C8F"/>
    <w:rsid w:val="003574D4"/>
    <w:rsid w:val="00360641"/>
    <w:rsid w:val="00361289"/>
    <w:rsid w:val="0036251E"/>
    <w:rsid w:val="00362A76"/>
    <w:rsid w:val="00364904"/>
    <w:rsid w:val="00365CDC"/>
    <w:rsid w:val="00366F60"/>
    <w:rsid w:val="00367D0D"/>
    <w:rsid w:val="003709D6"/>
    <w:rsid w:val="00372592"/>
    <w:rsid w:val="00373D8B"/>
    <w:rsid w:val="00375895"/>
    <w:rsid w:val="00375D5A"/>
    <w:rsid w:val="00376B72"/>
    <w:rsid w:val="00376BD5"/>
    <w:rsid w:val="00376CF1"/>
    <w:rsid w:val="00384F13"/>
    <w:rsid w:val="0038534E"/>
    <w:rsid w:val="00390104"/>
    <w:rsid w:val="00390BD8"/>
    <w:rsid w:val="003978E2"/>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63C7"/>
    <w:rsid w:val="003E7DE1"/>
    <w:rsid w:val="003F0393"/>
    <w:rsid w:val="003F1F20"/>
    <w:rsid w:val="003F3530"/>
    <w:rsid w:val="003F4743"/>
    <w:rsid w:val="003F60FA"/>
    <w:rsid w:val="004017F6"/>
    <w:rsid w:val="00401DBE"/>
    <w:rsid w:val="004036CC"/>
    <w:rsid w:val="00403A54"/>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C92"/>
    <w:rsid w:val="00434DF3"/>
    <w:rsid w:val="00435487"/>
    <w:rsid w:val="004373A1"/>
    <w:rsid w:val="00437623"/>
    <w:rsid w:val="00443B6E"/>
    <w:rsid w:val="00443F91"/>
    <w:rsid w:val="0044416A"/>
    <w:rsid w:val="00444A12"/>
    <w:rsid w:val="00445692"/>
    <w:rsid w:val="004458FD"/>
    <w:rsid w:val="0044603F"/>
    <w:rsid w:val="0044748B"/>
    <w:rsid w:val="0045186C"/>
    <w:rsid w:val="00453444"/>
    <w:rsid w:val="00453483"/>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76B"/>
    <w:rsid w:val="00485B8F"/>
    <w:rsid w:val="004861B8"/>
    <w:rsid w:val="00487C8C"/>
    <w:rsid w:val="00490DF9"/>
    <w:rsid w:val="00493CF6"/>
    <w:rsid w:val="00496948"/>
    <w:rsid w:val="004A0DE6"/>
    <w:rsid w:val="004A1F08"/>
    <w:rsid w:val="004A3927"/>
    <w:rsid w:val="004A4C34"/>
    <w:rsid w:val="004C11E1"/>
    <w:rsid w:val="004C1E27"/>
    <w:rsid w:val="004C2A6C"/>
    <w:rsid w:val="004C40EF"/>
    <w:rsid w:val="004D007E"/>
    <w:rsid w:val="004D1B78"/>
    <w:rsid w:val="004D1C38"/>
    <w:rsid w:val="004D2480"/>
    <w:rsid w:val="004D2E04"/>
    <w:rsid w:val="004D4A34"/>
    <w:rsid w:val="004D60C8"/>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03D65"/>
    <w:rsid w:val="00510017"/>
    <w:rsid w:val="005152B4"/>
    <w:rsid w:val="00516035"/>
    <w:rsid w:val="0051609B"/>
    <w:rsid w:val="005169CE"/>
    <w:rsid w:val="005200CD"/>
    <w:rsid w:val="005203EF"/>
    <w:rsid w:val="00521C3B"/>
    <w:rsid w:val="00524132"/>
    <w:rsid w:val="0053045B"/>
    <w:rsid w:val="00530767"/>
    <w:rsid w:val="00531412"/>
    <w:rsid w:val="00535932"/>
    <w:rsid w:val="00542A83"/>
    <w:rsid w:val="0054320F"/>
    <w:rsid w:val="0054373B"/>
    <w:rsid w:val="00543A27"/>
    <w:rsid w:val="005440CA"/>
    <w:rsid w:val="00544A4E"/>
    <w:rsid w:val="00545B25"/>
    <w:rsid w:val="005524F6"/>
    <w:rsid w:val="00553DE0"/>
    <w:rsid w:val="005542BB"/>
    <w:rsid w:val="0055439C"/>
    <w:rsid w:val="00555F33"/>
    <w:rsid w:val="005604F7"/>
    <w:rsid w:val="00565363"/>
    <w:rsid w:val="00572346"/>
    <w:rsid w:val="005725F1"/>
    <w:rsid w:val="00572F93"/>
    <w:rsid w:val="005747E2"/>
    <w:rsid w:val="00575DAC"/>
    <w:rsid w:val="005767EF"/>
    <w:rsid w:val="00577F70"/>
    <w:rsid w:val="005802D8"/>
    <w:rsid w:val="00583B7F"/>
    <w:rsid w:val="0058433C"/>
    <w:rsid w:val="00587C01"/>
    <w:rsid w:val="0059034F"/>
    <w:rsid w:val="0059074C"/>
    <w:rsid w:val="00591F24"/>
    <w:rsid w:val="00595080"/>
    <w:rsid w:val="005956C9"/>
    <w:rsid w:val="005968B1"/>
    <w:rsid w:val="005A1C7A"/>
    <w:rsid w:val="005A22B4"/>
    <w:rsid w:val="005A2BEC"/>
    <w:rsid w:val="005A41AA"/>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21AF"/>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29BB"/>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56B86"/>
    <w:rsid w:val="00761785"/>
    <w:rsid w:val="00764FC1"/>
    <w:rsid w:val="007656B6"/>
    <w:rsid w:val="007672CB"/>
    <w:rsid w:val="00770332"/>
    <w:rsid w:val="00771AB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3BF7"/>
    <w:rsid w:val="007B4D7D"/>
    <w:rsid w:val="007B5B51"/>
    <w:rsid w:val="007C18BC"/>
    <w:rsid w:val="007C1A99"/>
    <w:rsid w:val="007C22A9"/>
    <w:rsid w:val="007C3977"/>
    <w:rsid w:val="007C46C9"/>
    <w:rsid w:val="007C6305"/>
    <w:rsid w:val="007C6677"/>
    <w:rsid w:val="007C7A30"/>
    <w:rsid w:val="007D10C3"/>
    <w:rsid w:val="007D57B0"/>
    <w:rsid w:val="007D7B5F"/>
    <w:rsid w:val="007E1B60"/>
    <w:rsid w:val="007E4A55"/>
    <w:rsid w:val="007F7435"/>
    <w:rsid w:val="007F7726"/>
    <w:rsid w:val="0080023A"/>
    <w:rsid w:val="0080033E"/>
    <w:rsid w:val="008016F5"/>
    <w:rsid w:val="008028A7"/>
    <w:rsid w:val="0080322E"/>
    <w:rsid w:val="0080494C"/>
    <w:rsid w:val="00804C57"/>
    <w:rsid w:val="0080514C"/>
    <w:rsid w:val="008058ED"/>
    <w:rsid w:val="00810D8C"/>
    <w:rsid w:val="0081464D"/>
    <w:rsid w:val="00815D1F"/>
    <w:rsid w:val="00817264"/>
    <w:rsid w:val="008209F0"/>
    <w:rsid w:val="00820B5B"/>
    <w:rsid w:val="00820BDF"/>
    <w:rsid w:val="00822A16"/>
    <w:rsid w:val="00826A49"/>
    <w:rsid w:val="00826D35"/>
    <w:rsid w:val="00827372"/>
    <w:rsid w:val="00830A2A"/>
    <w:rsid w:val="00830BC7"/>
    <w:rsid w:val="00830C03"/>
    <w:rsid w:val="00831475"/>
    <w:rsid w:val="00834267"/>
    <w:rsid w:val="008366FB"/>
    <w:rsid w:val="00840537"/>
    <w:rsid w:val="00840676"/>
    <w:rsid w:val="00842D5B"/>
    <w:rsid w:val="008434D5"/>
    <w:rsid w:val="00847DC5"/>
    <w:rsid w:val="00851B14"/>
    <w:rsid w:val="008526AD"/>
    <w:rsid w:val="00854C9E"/>
    <w:rsid w:val="008577BC"/>
    <w:rsid w:val="00857886"/>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1EBC"/>
    <w:rsid w:val="008A7A56"/>
    <w:rsid w:val="008B09B1"/>
    <w:rsid w:val="008B43CD"/>
    <w:rsid w:val="008B67F7"/>
    <w:rsid w:val="008C291D"/>
    <w:rsid w:val="008C29FF"/>
    <w:rsid w:val="008C3009"/>
    <w:rsid w:val="008C34DB"/>
    <w:rsid w:val="008C351A"/>
    <w:rsid w:val="008C3E5E"/>
    <w:rsid w:val="008C5C25"/>
    <w:rsid w:val="008C6D19"/>
    <w:rsid w:val="008D429D"/>
    <w:rsid w:val="008D706D"/>
    <w:rsid w:val="008D7322"/>
    <w:rsid w:val="008E29FF"/>
    <w:rsid w:val="008E5409"/>
    <w:rsid w:val="008E63FA"/>
    <w:rsid w:val="008E65F7"/>
    <w:rsid w:val="008E7DBD"/>
    <w:rsid w:val="008F280E"/>
    <w:rsid w:val="008F40D1"/>
    <w:rsid w:val="00901BD0"/>
    <w:rsid w:val="00902CF7"/>
    <w:rsid w:val="00903290"/>
    <w:rsid w:val="00905C8D"/>
    <w:rsid w:val="00907FC9"/>
    <w:rsid w:val="00911BC0"/>
    <w:rsid w:val="009130C2"/>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4B6"/>
    <w:rsid w:val="009707DE"/>
    <w:rsid w:val="009711AB"/>
    <w:rsid w:val="0097214A"/>
    <w:rsid w:val="0097373E"/>
    <w:rsid w:val="00975295"/>
    <w:rsid w:val="009802B6"/>
    <w:rsid w:val="00982060"/>
    <w:rsid w:val="00984DB9"/>
    <w:rsid w:val="00985E64"/>
    <w:rsid w:val="00987037"/>
    <w:rsid w:val="0098711E"/>
    <w:rsid w:val="009916C0"/>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08"/>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6960"/>
    <w:rsid w:val="00A57F39"/>
    <w:rsid w:val="00A60D88"/>
    <w:rsid w:val="00A62F51"/>
    <w:rsid w:val="00A63100"/>
    <w:rsid w:val="00A6378D"/>
    <w:rsid w:val="00A6380A"/>
    <w:rsid w:val="00A67D5F"/>
    <w:rsid w:val="00A70DEA"/>
    <w:rsid w:val="00A710F5"/>
    <w:rsid w:val="00A71107"/>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219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2BE"/>
    <w:rsid w:val="00B04EE6"/>
    <w:rsid w:val="00B060DA"/>
    <w:rsid w:val="00B07711"/>
    <w:rsid w:val="00B10D21"/>
    <w:rsid w:val="00B122D5"/>
    <w:rsid w:val="00B1552E"/>
    <w:rsid w:val="00B158F7"/>
    <w:rsid w:val="00B16881"/>
    <w:rsid w:val="00B1692F"/>
    <w:rsid w:val="00B17A5F"/>
    <w:rsid w:val="00B216D5"/>
    <w:rsid w:val="00B21E6B"/>
    <w:rsid w:val="00B27273"/>
    <w:rsid w:val="00B30D74"/>
    <w:rsid w:val="00B31106"/>
    <w:rsid w:val="00B3258E"/>
    <w:rsid w:val="00B33954"/>
    <w:rsid w:val="00B36DE8"/>
    <w:rsid w:val="00B44AA8"/>
    <w:rsid w:val="00B47D86"/>
    <w:rsid w:val="00B53A42"/>
    <w:rsid w:val="00B53EFF"/>
    <w:rsid w:val="00B5470C"/>
    <w:rsid w:val="00B57B0B"/>
    <w:rsid w:val="00B63748"/>
    <w:rsid w:val="00B64CAF"/>
    <w:rsid w:val="00B70FB9"/>
    <w:rsid w:val="00B7120D"/>
    <w:rsid w:val="00B71C39"/>
    <w:rsid w:val="00B747E8"/>
    <w:rsid w:val="00B759C6"/>
    <w:rsid w:val="00B76FAA"/>
    <w:rsid w:val="00B85879"/>
    <w:rsid w:val="00B912F1"/>
    <w:rsid w:val="00B946A1"/>
    <w:rsid w:val="00B950BD"/>
    <w:rsid w:val="00BA15D3"/>
    <w:rsid w:val="00BA258E"/>
    <w:rsid w:val="00BB059D"/>
    <w:rsid w:val="00BB16D8"/>
    <w:rsid w:val="00BB18C4"/>
    <w:rsid w:val="00BB45B5"/>
    <w:rsid w:val="00BB7A60"/>
    <w:rsid w:val="00BC0356"/>
    <w:rsid w:val="00BC0996"/>
    <w:rsid w:val="00BC0E3D"/>
    <w:rsid w:val="00BC23E7"/>
    <w:rsid w:val="00BC785D"/>
    <w:rsid w:val="00BD1371"/>
    <w:rsid w:val="00BD26A5"/>
    <w:rsid w:val="00BD3E46"/>
    <w:rsid w:val="00BD4429"/>
    <w:rsid w:val="00BE0184"/>
    <w:rsid w:val="00BE0C04"/>
    <w:rsid w:val="00BE2B40"/>
    <w:rsid w:val="00BE3DED"/>
    <w:rsid w:val="00BE3F3D"/>
    <w:rsid w:val="00BF002D"/>
    <w:rsid w:val="00BF54CC"/>
    <w:rsid w:val="00BF6653"/>
    <w:rsid w:val="00BF70C1"/>
    <w:rsid w:val="00C00D4F"/>
    <w:rsid w:val="00C017AC"/>
    <w:rsid w:val="00C01D4C"/>
    <w:rsid w:val="00C020A0"/>
    <w:rsid w:val="00C02FC4"/>
    <w:rsid w:val="00C059A4"/>
    <w:rsid w:val="00C10EB7"/>
    <w:rsid w:val="00C118C8"/>
    <w:rsid w:val="00C142C3"/>
    <w:rsid w:val="00C16F6E"/>
    <w:rsid w:val="00C21B7B"/>
    <w:rsid w:val="00C22078"/>
    <w:rsid w:val="00C2256E"/>
    <w:rsid w:val="00C2576C"/>
    <w:rsid w:val="00C317FA"/>
    <w:rsid w:val="00C32626"/>
    <w:rsid w:val="00C33294"/>
    <w:rsid w:val="00C3336E"/>
    <w:rsid w:val="00C338FD"/>
    <w:rsid w:val="00C34788"/>
    <w:rsid w:val="00C40CC7"/>
    <w:rsid w:val="00C43537"/>
    <w:rsid w:val="00C44BBD"/>
    <w:rsid w:val="00C460BE"/>
    <w:rsid w:val="00C463FF"/>
    <w:rsid w:val="00C532A8"/>
    <w:rsid w:val="00C53A1C"/>
    <w:rsid w:val="00C5499C"/>
    <w:rsid w:val="00C54A91"/>
    <w:rsid w:val="00C55862"/>
    <w:rsid w:val="00C55B44"/>
    <w:rsid w:val="00C56A4B"/>
    <w:rsid w:val="00C64315"/>
    <w:rsid w:val="00C64EFD"/>
    <w:rsid w:val="00C64F1E"/>
    <w:rsid w:val="00C709E9"/>
    <w:rsid w:val="00C714DC"/>
    <w:rsid w:val="00C7205F"/>
    <w:rsid w:val="00C72A40"/>
    <w:rsid w:val="00C735AD"/>
    <w:rsid w:val="00C738D0"/>
    <w:rsid w:val="00C80083"/>
    <w:rsid w:val="00C80151"/>
    <w:rsid w:val="00C82F66"/>
    <w:rsid w:val="00C84E42"/>
    <w:rsid w:val="00C91256"/>
    <w:rsid w:val="00C93155"/>
    <w:rsid w:val="00C935B8"/>
    <w:rsid w:val="00C9388B"/>
    <w:rsid w:val="00C95883"/>
    <w:rsid w:val="00CA0190"/>
    <w:rsid w:val="00CA5203"/>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D6501"/>
    <w:rsid w:val="00CE2719"/>
    <w:rsid w:val="00CE3A6C"/>
    <w:rsid w:val="00CE40D7"/>
    <w:rsid w:val="00CE6479"/>
    <w:rsid w:val="00CE780B"/>
    <w:rsid w:val="00CF0C51"/>
    <w:rsid w:val="00CF17AE"/>
    <w:rsid w:val="00CF1B46"/>
    <w:rsid w:val="00CF2E36"/>
    <w:rsid w:val="00CF3404"/>
    <w:rsid w:val="00CF38B3"/>
    <w:rsid w:val="00CF5972"/>
    <w:rsid w:val="00CF5F26"/>
    <w:rsid w:val="00D02BAA"/>
    <w:rsid w:val="00D03FB1"/>
    <w:rsid w:val="00D122F8"/>
    <w:rsid w:val="00D12492"/>
    <w:rsid w:val="00D12618"/>
    <w:rsid w:val="00D14D65"/>
    <w:rsid w:val="00D150E6"/>
    <w:rsid w:val="00D16027"/>
    <w:rsid w:val="00D16135"/>
    <w:rsid w:val="00D2006A"/>
    <w:rsid w:val="00D20857"/>
    <w:rsid w:val="00D22572"/>
    <w:rsid w:val="00D23DDC"/>
    <w:rsid w:val="00D242E6"/>
    <w:rsid w:val="00D257B6"/>
    <w:rsid w:val="00D25A59"/>
    <w:rsid w:val="00D260B3"/>
    <w:rsid w:val="00D30FB4"/>
    <w:rsid w:val="00D32258"/>
    <w:rsid w:val="00D32D1D"/>
    <w:rsid w:val="00D3616A"/>
    <w:rsid w:val="00D43913"/>
    <w:rsid w:val="00D4474A"/>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A5CB5"/>
    <w:rsid w:val="00DB2576"/>
    <w:rsid w:val="00DB37CE"/>
    <w:rsid w:val="00DB3EA8"/>
    <w:rsid w:val="00DB5945"/>
    <w:rsid w:val="00DC2E7F"/>
    <w:rsid w:val="00DC3E33"/>
    <w:rsid w:val="00DD083C"/>
    <w:rsid w:val="00DD188B"/>
    <w:rsid w:val="00DD2B5B"/>
    <w:rsid w:val="00DD5258"/>
    <w:rsid w:val="00DD5300"/>
    <w:rsid w:val="00DD5616"/>
    <w:rsid w:val="00DE01C6"/>
    <w:rsid w:val="00DE2D56"/>
    <w:rsid w:val="00DE2D97"/>
    <w:rsid w:val="00DE2F28"/>
    <w:rsid w:val="00DE3646"/>
    <w:rsid w:val="00DE6276"/>
    <w:rsid w:val="00DE77D6"/>
    <w:rsid w:val="00DF500B"/>
    <w:rsid w:val="00DF7EFD"/>
    <w:rsid w:val="00E007E2"/>
    <w:rsid w:val="00E00DF3"/>
    <w:rsid w:val="00E01F59"/>
    <w:rsid w:val="00E07CA6"/>
    <w:rsid w:val="00E07D22"/>
    <w:rsid w:val="00E12BEF"/>
    <w:rsid w:val="00E12F54"/>
    <w:rsid w:val="00E136B1"/>
    <w:rsid w:val="00E15006"/>
    <w:rsid w:val="00E166E5"/>
    <w:rsid w:val="00E20320"/>
    <w:rsid w:val="00E227A0"/>
    <w:rsid w:val="00E245A5"/>
    <w:rsid w:val="00E272A4"/>
    <w:rsid w:val="00E30274"/>
    <w:rsid w:val="00E32622"/>
    <w:rsid w:val="00E3326B"/>
    <w:rsid w:val="00E34247"/>
    <w:rsid w:val="00E34948"/>
    <w:rsid w:val="00E3596D"/>
    <w:rsid w:val="00E4087D"/>
    <w:rsid w:val="00E40C10"/>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86C2D"/>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3D56"/>
    <w:rsid w:val="00EC43FE"/>
    <w:rsid w:val="00ED2DEF"/>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976"/>
    <w:rsid w:val="00F22FDD"/>
    <w:rsid w:val="00F23E0C"/>
    <w:rsid w:val="00F2479D"/>
    <w:rsid w:val="00F253D2"/>
    <w:rsid w:val="00F305C4"/>
    <w:rsid w:val="00F32A4C"/>
    <w:rsid w:val="00F32C2F"/>
    <w:rsid w:val="00F338F9"/>
    <w:rsid w:val="00F37057"/>
    <w:rsid w:val="00F4112A"/>
    <w:rsid w:val="00F50F91"/>
    <w:rsid w:val="00F51D8C"/>
    <w:rsid w:val="00F53A48"/>
    <w:rsid w:val="00F54522"/>
    <w:rsid w:val="00F567A2"/>
    <w:rsid w:val="00F60FDB"/>
    <w:rsid w:val="00F63580"/>
    <w:rsid w:val="00F64457"/>
    <w:rsid w:val="00F6723B"/>
    <w:rsid w:val="00F70637"/>
    <w:rsid w:val="00F70EB1"/>
    <w:rsid w:val="00F713B2"/>
    <w:rsid w:val="00F7152B"/>
    <w:rsid w:val="00F722F2"/>
    <w:rsid w:val="00F727E6"/>
    <w:rsid w:val="00F72BF0"/>
    <w:rsid w:val="00F74A20"/>
    <w:rsid w:val="00F81762"/>
    <w:rsid w:val="00F82A2F"/>
    <w:rsid w:val="00F93EEE"/>
    <w:rsid w:val="00F9573C"/>
    <w:rsid w:val="00F977B8"/>
    <w:rsid w:val="00FA0280"/>
    <w:rsid w:val="00FA0520"/>
    <w:rsid w:val="00FA413C"/>
    <w:rsid w:val="00FA5890"/>
    <w:rsid w:val="00FA650C"/>
    <w:rsid w:val="00FA7929"/>
    <w:rsid w:val="00FA7941"/>
    <w:rsid w:val="00FB153B"/>
    <w:rsid w:val="00FB4974"/>
    <w:rsid w:val="00FB50B8"/>
    <w:rsid w:val="00FB71A1"/>
    <w:rsid w:val="00FB71EA"/>
    <w:rsid w:val="00FB7DF1"/>
    <w:rsid w:val="00FC2B0E"/>
    <w:rsid w:val="00FC47D3"/>
    <w:rsid w:val="00FC6BCA"/>
    <w:rsid w:val="00FC76E0"/>
    <w:rsid w:val="00FD0118"/>
    <w:rsid w:val="00FD439C"/>
    <w:rsid w:val="00FD4A8D"/>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basedOn w:val="Fontepargpadro"/>
    <w:link w:val="Corpodetexto2"/>
    <w:rsid w:val="00D02B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yperlink" Target="mailto:superintendencia.licitacao@saude.to.gov.br" TargetMode="External"/><Relationship Id="rId7" Type="http://schemas.openxmlformats.org/officeDocument/2006/relationships/footnotes" Target="footnotes.xml"/><Relationship Id="rId12" Type="http://schemas.openxmlformats.org/officeDocument/2006/relationships/hyperlink" Target="http://www.publinexo.com.br" TargetMode="External"/><Relationship Id="rId17" Type="http://schemas.openxmlformats.org/officeDocument/2006/relationships/hyperlink" Target="http://www.publinex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http://www.planalto.gov.br/ccivil_03/leis/2002/L104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uperintendencia.licitacao.to.gov.br" TargetMode="External"/><Relationship Id="rId23" Type="http://schemas.openxmlformats.org/officeDocument/2006/relationships/footer" Target="footer1.xml"/><Relationship Id="rId10" Type="http://schemas.openxmlformats.org/officeDocument/2006/relationships/hyperlink" Target="mailto:cpl.saudeto@gmail.com" TargetMode="External"/><Relationship Id="rId19" Type="http://schemas.openxmlformats.org/officeDocument/2006/relationships/hyperlink" Target="http://www.publinexo.com.br"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CE22-EA5E-4DC3-8868-CB908BF3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12988</Words>
  <Characters>76114</Characters>
  <Application>Microsoft Office Word</Application>
  <DocSecurity>0</DocSecurity>
  <Lines>634</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88925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cp:revision>
  <cp:lastPrinted>2018-01-15T14:07:00Z</cp:lastPrinted>
  <dcterms:created xsi:type="dcterms:W3CDTF">2018-01-11T18:53:00Z</dcterms:created>
  <dcterms:modified xsi:type="dcterms:W3CDTF">2018-01-15T14:07:00Z</dcterms:modified>
</cp:coreProperties>
</file>