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4158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4158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B57F4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6D77CC"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D77CC">
        <w:rPr>
          <w:b/>
          <w:bCs/>
          <w:color w:val="000000"/>
          <w:sz w:val="20"/>
          <w:szCs w:val="20"/>
        </w:rPr>
        <w:t>0</w:t>
      </w:r>
      <w:r w:rsidRPr="00FC47D3">
        <w:rPr>
          <w:b/>
          <w:bCs/>
          <w:color w:val="000000"/>
          <w:sz w:val="20"/>
          <w:szCs w:val="20"/>
        </w:rPr>
        <w:t>.</w:t>
      </w:r>
      <w:r w:rsidR="00B57F43">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D77CC">
        <w:rPr>
          <w:b/>
          <w:bCs/>
          <w:color w:val="000000"/>
          <w:sz w:val="20"/>
          <w:szCs w:val="20"/>
        </w:rPr>
        <w:t>1</w:t>
      </w:r>
      <w:r w:rsidRPr="00FC47D3">
        <w:rPr>
          <w:b/>
          <w:bCs/>
          <w:color w:val="000000"/>
          <w:sz w:val="20"/>
          <w:szCs w:val="20"/>
        </w:rPr>
        <w:t>.</w:t>
      </w:r>
      <w:r w:rsidR="00B57F43">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D77CC">
        <w:rPr>
          <w:b/>
          <w:bCs/>
          <w:color w:val="000000"/>
          <w:sz w:val="20"/>
          <w:szCs w:val="20"/>
        </w:rPr>
        <w:t>2</w:t>
      </w:r>
      <w:r w:rsidRPr="00FC47D3">
        <w:rPr>
          <w:b/>
          <w:bCs/>
          <w:color w:val="000000"/>
          <w:sz w:val="20"/>
          <w:szCs w:val="20"/>
        </w:rPr>
        <w:t>.</w:t>
      </w:r>
      <w:r w:rsidR="00B57F43">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D77CC">
        <w:rPr>
          <w:b/>
          <w:bCs/>
          <w:color w:val="000000"/>
          <w:sz w:val="20"/>
          <w:szCs w:val="20"/>
        </w:rPr>
        <w:t>3</w:t>
      </w:r>
      <w:r w:rsidRPr="00FC47D3">
        <w:rPr>
          <w:b/>
          <w:bCs/>
          <w:color w:val="000000"/>
          <w:sz w:val="20"/>
          <w:szCs w:val="20"/>
        </w:rPr>
        <w:t>.</w:t>
      </w:r>
      <w:r w:rsidR="00B57F43">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D77CC">
        <w:rPr>
          <w:b/>
          <w:bCs/>
          <w:color w:val="000000"/>
          <w:sz w:val="20"/>
          <w:szCs w:val="20"/>
        </w:rPr>
        <w:t>4</w:t>
      </w:r>
      <w:r w:rsidRPr="00FC47D3">
        <w:rPr>
          <w:b/>
          <w:bCs/>
          <w:color w:val="000000"/>
          <w:sz w:val="20"/>
          <w:szCs w:val="20"/>
        </w:rPr>
        <w:t>.</w:t>
      </w:r>
      <w:r w:rsidR="00B57F43">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D77CC">
        <w:rPr>
          <w:b/>
          <w:bCs/>
          <w:color w:val="000000"/>
          <w:sz w:val="20"/>
          <w:szCs w:val="20"/>
        </w:rPr>
        <w:t>5</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D77CC">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6D77C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754F8B"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6D77C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6D77C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D77CC">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D77CC">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57F43">
        <w:rPr>
          <w:color w:val="000000"/>
          <w:sz w:val="20"/>
          <w:szCs w:val="20"/>
        </w:rPr>
        <w:t xml:space="preserve"> </w:t>
      </w:r>
      <w:r w:rsidRPr="00FC47D3">
        <w:rPr>
          <w:color w:val="000000"/>
          <w:spacing w:val="-2"/>
          <w:sz w:val="20"/>
          <w:szCs w:val="20"/>
        </w:rPr>
        <w:t>I</w:t>
      </w:r>
      <w:r w:rsidR="00B57F43">
        <w:rPr>
          <w:color w:val="000000"/>
          <w:spacing w:val="-2"/>
          <w:sz w:val="20"/>
          <w:szCs w:val="20"/>
        </w:rPr>
        <w:t xml:space="preserve"> </w:t>
      </w:r>
      <w:r w:rsidR="005D646A">
        <w:rPr>
          <w:color w:val="000000"/>
          <w:sz w:val="20"/>
          <w:szCs w:val="20"/>
        </w:rPr>
        <w:t>–</w:t>
      </w:r>
      <w:r w:rsidR="00B57F4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B57F43">
        <w:rPr>
          <w:bCs/>
          <w:sz w:val="20"/>
          <w:szCs w:val="20"/>
        </w:rPr>
        <w:t xml:space="preserve"> </w:t>
      </w:r>
      <w:r w:rsidRPr="00FC47D3">
        <w:rPr>
          <w:bCs/>
          <w:sz w:val="20"/>
          <w:szCs w:val="20"/>
        </w:rPr>
        <w:t>I</w:t>
      </w:r>
      <w:r w:rsidR="006A6F97">
        <w:rPr>
          <w:bCs/>
          <w:sz w:val="20"/>
          <w:szCs w:val="20"/>
        </w:rPr>
        <w:t>I</w:t>
      </w:r>
      <w:r w:rsidR="005D646A">
        <w:rPr>
          <w:bCs/>
          <w:sz w:val="20"/>
          <w:szCs w:val="20"/>
        </w:rPr>
        <w:t>I</w:t>
      </w:r>
      <w:r w:rsidR="00B57F43">
        <w:rPr>
          <w:bCs/>
          <w:sz w:val="20"/>
          <w:szCs w:val="20"/>
        </w:rPr>
        <w:t xml:space="preserve"> </w:t>
      </w:r>
      <w:r w:rsidR="006A6F97">
        <w:rPr>
          <w:bCs/>
          <w:sz w:val="20"/>
          <w:szCs w:val="20"/>
        </w:rPr>
        <w:t>–</w:t>
      </w:r>
      <w:r w:rsidR="00B57F43">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B57F43">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B57F43">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57F4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57F43">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57F43">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B57F4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B57F4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B57F4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B57F4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57F43">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B57F4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B57F4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B57F4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B57F4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B57F4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57F4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57F4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B57F43">
        <w:rPr>
          <w:rFonts w:cs="Calibri"/>
          <w:color w:val="000000"/>
          <w:sz w:val="20"/>
          <w:szCs w:val="20"/>
        </w:rPr>
        <w:t xml:space="preserve"> </w:t>
      </w:r>
      <w:r>
        <w:rPr>
          <w:color w:val="000000"/>
          <w:sz w:val="20"/>
          <w:szCs w:val="20"/>
        </w:rPr>
        <w:t>–</w:t>
      </w:r>
      <w:r w:rsidR="00B57F43">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B57F43">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D77CC" w:rsidRDefault="006D77CC" w:rsidP="00153FC8">
      <w:pPr>
        <w:widowControl w:val="0"/>
        <w:autoSpaceDE w:val="0"/>
        <w:autoSpaceDN w:val="0"/>
        <w:adjustRightInd w:val="0"/>
        <w:spacing w:after="0"/>
        <w:ind w:left="1101"/>
        <w:rPr>
          <w:bCs/>
          <w:sz w:val="20"/>
          <w:szCs w:val="20"/>
        </w:rPr>
      </w:pPr>
    </w:p>
    <w:p w:rsidR="006D77CC" w:rsidRDefault="006D77CC"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51CB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B57F43">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32</w:t>
            </w:r>
            <w:r w:rsidR="00451CB2">
              <w:rPr>
                <w:rFonts w:cs="Arial Narrow"/>
                <w:bCs/>
                <w:spacing w:val="-1"/>
                <w:position w:val="-1"/>
                <w:sz w:val="16"/>
                <w:szCs w:val="16"/>
              </w:rPr>
              <w:t>20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D77C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57F43">
              <w:rPr>
                <w:rFonts w:cs="Arial Narrow"/>
                <w:b/>
                <w:bCs/>
                <w:spacing w:val="-1"/>
                <w:position w:val="-1"/>
                <w:sz w:val="16"/>
                <w:szCs w:val="16"/>
              </w:rPr>
              <w:t xml:space="preserve"> 02 de março de 2018</w:t>
            </w:r>
            <w:r w:rsidRPr="00CD233E">
              <w:rPr>
                <w:rFonts w:cs="Arial Narrow"/>
                <w:b/>
                <w:bCs/>
                <w:spacing w:val="-1"/>
                <w:position w:val="-1"/>
                <w:sz w:val="16"/>
                <w:szCs w:val="16"/>
              </w:rPr>
              <w:tab/>
              <w:t>Hora da abertura:</w:t>
            </w:r>
            <w:r w:rsidR="00B57F43">
              <w:rPr>
                <w:rFonts w:cs="Arial Narrow"/>
                <w:b/>
                <w:bCs/>
                <w:spacing w:val="-1"/>
                <w:position w:val="-1"/>
                <w:sz w:val="16"/>
                <w:szCs w:val="16"/>
              </w:rPr>
              <w:t xml:space="preserve"> 9 horas</w:t>
            </w:r>
            <w:r w:rsidR="004F665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B57F43">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B57F43">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B57F43">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57F43">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57F43">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D77C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F6650">
              <w:rPr>
                <w:rFonts w:cs="Arial Narrow"/>
                <w:b/>
                <w:bCs/>
                <w:spacing w:val="-1"/>
                <w:position w:val="-1"/>
                <w:sz w:val="16"/>
                <w:szCs w:val="16"/>
              </w:rPr>
              <w:t xml:space="preserve"> </w:t>
            </w:r>
            <w:r w:rsidR="00B57F43">
              <w:rPr>
                <w:rFonts w:cs="Arial Narrow"/>
                <w:b/>
                <w:bCs/>
                <w:spacing w:val="-1"/>
                <w:position w:val="-1"/>
                <w:sz w:val="16"/>
                <w:szCs w:val="16"/>
              </w:rPr>
              <w:t xml:space="preserve"> </w:t>
            </w:r>
            <w:proofErr w:type="spellStart"/>
            <w:r w:rsidR="00B57F43">
              <w:rPr>
                <w:rFonts w:cs="Arial Narrow"/>
                <w:b/>
                <w:bCs/>
                <w:spacing w:val="-1"/>
                <w:position w:val="-1"/>
                <w:sz w:val="16"/>
                <w:szCs w:val="16"/>
              </w:rPr>
              <w:t>Rusbiléia</w:t>
            </w:r>
            <w:proofErr w:type="spellEnd"/>
            <w:r w:rsidR="00B57F43">
              <w:rPr>
                <w:rFonts w:cs="Arial Narrow"/>
                <w:b/>
                <w:bCs/>
                <w:spacing w:val="-1"/>
                <w:position w:val="-1"/>
                <w:sz w:val="16"/>
                <w:szCs w:val="16"/>
              </w:rPr>
              <w:t xml:space="preserve"> Ramos Pereira Mesquita</w:t>
            </w:r>
          </w:p>
        </w:tc>
      </w:tr>
      <w:tr w:rsidR="001974C1" w:rsidRPr="00CD233E" w:rsidTr="00840676">
        <w:tc>
          <w:tcPr>
            <w:tcW w:w="8789" w:type="dxa"/>
            <w:shd w:val="clear" w:color="auto" w:fill="auto"/>
          </w:tcPr>
          <w:p w:rsidR="001974C1" w:rsidRPr="00CD233E" w:rsidRDefault="001974C1" w:rsidP="004F665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4F6650">
              <w:rPr>
                <w:rFonts w:cs="Arial Narrow"/>
                <w:bCs/>
                <w:spacing w:val="-1"/>
                <w:position w:val="-1"/>
                <w:sz w:val="16"/>
                <w:szCs w:val="16"/>
              </w:rPr>
              <w:t>(063)3218-1722</w:t>
            </w:r>
            <w:r w:rsidR="00967484">
              <w:rPr>
                <w:rFonts w:cs="Arial Narrow"/>
                <w:bCs/>
                <w:spacing w:val="-1"/>
                <w:position w:val="-1"/>
                <w:sz w:val="16"/>
                <w:szCs w:val="16"/>
              </w:rPr>
              <w:t>/17</w:t>
            </w:r>
            <w:r w:rsidR="004F6650">
              <w:rPr>
                <w:rFonts w:cs="Arial Narrow"/>
                <w:bCs/>
                <w:spacing w:val="-1"/>
                <w:position w:val="-1"/>
                <w:sz w:val="16"/>
                <w:szCs w:val="16"/>
              </w:rPr>
              <w:t>15</w:t>
            </w:r>
            <w:r w:rsidR="009531C5">
              <w:rPr>
                <w:rFonts w:cs="Arial Narrow"/>
                <w:bCs/>
                <w:spacing w:val="-1"/>
                <w:position w:val="-1"/>
                <w:sz w:val="16"/>
                <w:szCs w:val="16"/>
              </w:rPr>
              <w:t xml:space="preserve">                    </w:t>
            </w:r>
            <w:r w:rsidRPr="00CD233E">
              <w:rPr>
                <w:rFonts w:cs="Arial Narrow"/>
                <w:b/>
                <w:bCs/>
                <w:spacing w:val="-1"/>
                <w:position w:val="-1"/>
                <w:sz w:val="16"/>
                <w:szCs w:val="16"/>
              </w:rPr>
              <w:t>E-mail:</w:t>
            </w:r>
            <w:r w:rsidR="009531C5">
              <w:rPr>
                <w:rFonts w:cs="Arial Narrow"/>
                <w:b/>
                <w:bCs/>
                <w:spacing w:val="-1"/>
                <w:position w:val="-1"/>
                <w:sz w:val="16"/>
                <w:szCs w:val="16"/>
              </w:rPr>
              <w:t xml:space="preserve"> </w:t>
            </w:r>
            <w:hyperlink r:id="rId9" w:history="1">
              <w:r w:rsidR="00B57F43" w:rsidRPr="002C3A87">
                <w:rPr>
                  <w:rStyle w:val="Hyperlink"/>
                  <w:rFonts w:cs="Arial Narrow"/>
                  <w:bCs/>
                  <w:spacing w:val="-1"/>
                  <w:position w:val="-1"/>
                  <w:sz w:val="16"/>
                  <w:szCs w:val="16"/>
                </w:rPr>
                <w:t>superintendencia.licitacao@saude.to.gov.br</w:t>
              </w:r>
            </w:hyperlink>
            <w:r w:rsidR="00B57F43">
              <w:rPr>
                <w:rFonts w:cs="Arial Narrow"/>
                <w:bCs/>
                <w:spacing w:val="-1"/>
                <w:position w:val="-1"/>
                <w:sz w:val="16"/>
                <w:szCs w:val="16"/>
              </w:rPr>
              <w:t xml:space="preserve"> /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531C5">
              <w:rPr>
                <w:rFonts w:cs="Arial Narrow"/>
                <w:b/>
                <w:bCs/>
                <w:spacing w:val="-1"/>
                <w:position w:val="-1"/>
                <w:sz w:val="16"/>
                <w:szCs w:val="16"/>
              </w:rPr>
              <w:t xml:space="preserve"> </w:t>
            </w:r>
            <w:r w:rsidR="00617132" w:rsidRPr="00CD233E">
              <w:rPr>
                <w:rFonts w:cs="Arial Narrow"/>
                <w:bCs/>
                <w:spacing w:val="-1"/>
                <w:position w:val="-1"/>
                <w:sz w:val="16"/>
                <w:szCs w:val="16"/>
              </w:rPr>
              <w:t>Av.</w:t>
            </w:r>
            <w:r w:rsidR="009531C5">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9531C5" w:rsidRPr="00CD233E" w:rsidTr="00840676">
        <w:tc>
          <w:tcPr>
            <w:tcW w:w="8789" w:type="dxa"/>
            <w:shd w:val="clear" w:color="auto" w:fill="auto"/>
          </w:tcPr>
          <w:p w:rsidR="009531C5" w:rsidRPr="00CD233E" w:rsidRDefault="009531C5"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Atendimento:</w:t>
            </w:r>
            <w:r>
              <w:rPr>
                <w:rFonts w:cs="Arial Narrow"/>
                <w:b/>
                <w:bCs/>
                <w:spacing w:val="-1"/>
                <w:position w:val="-1"/>
                <w:sz w:val="16"/>
                <w:szCs w:val="16"/>
              </w:rPr>
              <w:t xml:space="preserve"> </w:t>
            </w:r>
            <w:r w:rsidRPr="00CD233E">
              <w:rPr>
                <w:rFonts w:cs="Arial Narrow"/>
                <w:bCs/>
                <w:spacing w:val="-1"/>
                <w:position w:val="-1"/>
                <w:sz w:val="16"/>
                <w:szCs w:val="16"/>
              </w:rPr>
              <w:t>Das 08h00min às 12h00min; das 14h00min às 18h00min.</w:t>
            </w:r>
          </w:p>
        </w:tc>
      </w:tr>
    </w:tbl>
    <w:p w:rsidR="001A51BF" w:rsidRPr="00451CB2" w:rsidRDefault="00E245A5" w:rsidP="00451CB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451CB2">
        <w:rPr>
          <w:rFonts w:asciiTheme="minorHAnsi" w:hAnsiTheme="minorHAnsi"/>
          <w:b/>
          <w:bCs/>
          <w:spacing w:val="-1"/>
          <w:sz w:val="20"/>
          <w:szCs w:val="20"/>
        </w:rPr>
        <w:lastRenderedPageBreak/>
        <w:t>D</w:t>
      </w:r>
      <w:r w:rsidR="001A51BF" w:rsidRPr="00451CB2">
        <w:rPr>
          <w:rFonts w:asciiTheme="minorHAnsi" w:hAnsiTheme="minorHAnsi"/>
          <w:b/>
          <w:bCs/>
          <w:sz w:val="20"/>
          <w:szCs w:val="20"/>
        </w:rPr>
        <w:t>O</w:t>
      </w:r>
      <w:r w:rsidR="006D77CC">
        <w:rPr>
          <w:rFonts w:asciiTheme="minorHAnsi" w:hAnsiTheme="minorHAnsi"/>
          <w:b/>
          <w:bCs/>
          <w:sz w:val="20"/>
          <w:szCs w:val="20"/>
        </w:rPr>
        <w:t xml:space="preserve"> </w:t>
      </w:r>
      <w:r w:rsidR="001A51BF" w:rsidRPr="00451CB2">
        <w:rPr>
          <w:rFonts w:asciiTheme="minorHAnsi" w:hAnsiTheme="minorHAnsi"/>
          <w:b/>
          <w:bCs/>
          <w:spacing w:val="-1"/>
          <w:sz w:val="20"/>
          <w:szCs w:val="20"/>
        </w:rPr>
        <w:t>O</w:t>
      </w:r>
      <w:r w:rsidR="001A51BF" w:rsidRPr="00451CB2">
        <w:rPr>
          <w:rFonts w:asciiTheme="minorHAnsi" w:hAnsiTheme="minorHAnsi"/>
          <w:b/>
          <w:bCs/>
          <w:spacing w:val="1"/>
          <w:sz w:val="20"/>
          <w:szCs w:val="20"/>
        </w:rPr>
        <w:t>B</w:t>
      </w:r>
      <w:r w:rsidR="001A51BF" w:rsidRPr="00451CB2">
        <w:rPr>
          <w:rFonts w:asciiTheme="minorHAnsi" w:hAnsiTheme="minorHAnsi"/>
          <w:b/>
          <w:bCs/>
          <w:sz w:val="20"/>
          <w:szCs w:val="20"/>
        </w:rPr>
        <w:t>J</w:t>
      </w:r>
      <w:r w:rsidR="001A51BF" w:rsidRPr="00451CB2">
        <w:rPr>
          <w:rFonts w:asciiTheme="minorHAnsi" w:hAnsiTheme="minorHAnsi"/>
          <w:b/>
          <w:bCs/>
          <w:spacing w:val="-1"/>
          <w:sz w:val="20"/>
          <w:szCs w:val="20"/>
        </w:rPr>
        <w:t>E</w:t>
      </w:r>
      <w:r w:rsidR="001A51BF" w:rsidRPr="00451CB2">
        <w:rPr>
          <w:rFonts w:asciiTheme="minorHAnsi" w:hAnsiTheme="minorHAnsi"/>
          <w:b/>
          <w:bCs/>
          <w:spacing w:val="-3"/>
          <w:sz w:val="20"/>
          <w:szCs w:val="20"/>
        </w:rPr>
        <w:t>T</w:t>
      </w:r>
      <w:r w:rsidR="001A51BF" w:rsidRPr="00451CB2">
        <w:rPr>
          <w:rFonts w:asciiTheme="minorHAnsi" w:hAnsiTheme="minorHAnsi"/>
          <w:b/>
          <w:bCs/>
          <w:sz w:val="20"/>
          <w:szCs w:val="20"/>
        </w:rPr>
        <w:t>O</w:t>
      </w:r>
    </w:p>
    <w:p w:rsidR="00451CB2" w:rsidRPr="00451CB2" w:rsidRDefault="0093470F" w:rsidP="00451CB2">
      <w:pPr>
        <w:autoSpaceDE w:val="0"/>
        <w:autoSpaceDN w:val="0"/>
        <w:adjustRightInd w:val="0"/>
        <w:spacing w:after="0" w:line="240" w:lineRule="auto"/>
        <w:jc w:val="both"/>
        <w:rPr>
          <w:rFonts w:asciiTheme="minorHAnsi" w:hAnsiTheme="minorHAnsi" w:cs="Arial"/>
          <w:sz w:val="20"/>
          <w:szCs w:val="20"/>
        </w:rPr>
      </w:pPr>
      <w:r w:rsidRPr="00451CB2">
        <w:rPr>
          <w:rFonts w:asciiTheme="minorHAnsi" w:eastAsia="Batang" w:hAnsiTheme="minorHAnsi" w:cs="Courier New"/>
          <w:b/>
          <w:color w:val="000000"/>
          <w:sz w:val="20"/>
          <w:szCs w:val="20"/>
        </w:rPr>
        <w:t>1.1.</w:t>
      </w:r>
      <w:r w:rsidRPr="00451CB2">
        <w:rPr>
          <w:rFonts w:asciiTheme="minorHAnsi" w:eastAsia="Batang" w:hAnsiTheme="minorHAnsi" w:cs="Courier New"/>
          <w:color w:val="000000"/>
          <w:sz w:val="20"/>
          <w:szCs w:val="20"/>
        </w:rPr>
        <w:t xml:space="preserve"> O presente pregão tem por objeto </w:t>
      </w:r>
      <w:r w:rsidR="006D40AE" w:rsidRPr="00451CB2">
        <w:rPr>
          <w:rFonts w:asciiTheme="minorHAnsi" w:eastAsia="Batang" w:hAnsiTheme="minorHAnsi" w:cs="Courier New"/>
          <w:color w:val="000000"/>
          <w:sz w:val="20"/>
          <w:szCs w:val="20"/>
        </w:rPr>
        <w:t>Registro de Preço</w:t>
      </w:r>
      <w:r w:rsidR="00E2766E" w:rsidRPr="00451CB2">
        <w:rPr>
          <w:rFonts w:asciiTheme="minorHAnsi" w:eastAsia="Batang" w:hAnsiTheme="minorHAnsi" w:cs="Courier New"/>
          <w:color w:val="000000"/>
          <w:sz w:val="20"/>
          <w:szCs w:val="20"/>
        </w:rPr>
        <w:t xml:space="preserve"> para</w:t>
      </w:r>
      <w:r w:rsidR="00AF0710">
        <w:rPr>
          <w:rFonts w:asciiTheme="minorHAnsi" w:eastAsia="Batang" w:hAnsiTheme="minorHAnsi" w:cs="Courier New"/>
          <w:color w:val="000000"/>
          <w:sz w:val="20"/>
          <w:szCs w:val="20"/>
        </w:rPr>
        <w:t xml:space="preserve"> </w:t>
      </w:r>
      <w:r w:rsidR="00451CB2" w:rsidRPr="00451CB2">
        <w:rPr>
          <w:rFonts w:asciiTheme="minorHAnsi" w:hAnsiTheme="minorHAnsi" w:cs="Arial"/>
          <w:sz w:val="20"/>
          <w:szCs w:val="20"/>
        </w:rPr>
        <w:t>aquisição de MATERIAIS HOSPITALARES</w:t>
      </w:r>
      <w:r w:rsidR="00AF0710">
        <w:rPr>
          <w:rFonts w:asciiTheme="minorHAnsi" w:hAnsiTheme="minorHAnsi" w:cs="Arial"/>
          <w:sz w:val="20"/>
          <w:szCs w:val="20"/>
        </w:rPr>
        <w:t>,</w:t>
      </w:r>
      <w:r w:rsidR="00451CB2" w:rsidRPr="00451CB2">
        <w:rPr>
          <w:rFonts w:asciiTheme="minorHAnsi" w:hAnsiTheme="minorHAnsi" w:cs="Arial"/>
          <w:sz w:val="20"/>
          <w:szCs w:val="20"/>
        </w:rPr>
        <w:t xml:space="preserve"> GRUPO </w:t>
      </w:r>
      <w:proofErr w:type="gramStart"/>
      <w:r w:rsidR="00451CB2" w:rsidRPr="00451CB2">
        <w:rPr>
          <w:rFonts w:asciiTheme="minorHAnsi" w:hAnsiTheme="minorHAnsi" w:cs="Arial"/>
          <w:sz w:val="20"/>
          <w:szCs w:val="20"/>
        </w:rPr>
        <w:t>4</w:t>
      </w:r>
      <w:proofErr w:type="gramEnd"/>
      <w:r w:rsidR="00AF0710">
        <w:rPr>
          <w:rFonts w:asciiTheme="minorHAnsi" w:hAnsiTheme="minorHAnsi" w:cs="Arial"/>
          <w:sz w:val="20"/>
          <w:szCs w:val="20"/>
        </w:rPr>
        <w:t>,</w:t>
      </w:r>
      <w:r w:rsidR="00451CB2" w:rsidRPr="00451CB2">
        <w:rPr>
          <w:rFonts w:asciiTheme="minorHAnsi" w:hAnsiTheme="minorHAnsi" w:cs="Arial"/>
          <w:sz w:val="20"/>
          <w:szCs w:val="20"/>
        </w:rPr>
        <w:t xml:space="preserve"> PARTE II</w:t>
      </w:r>
      <w:r w:rsidR="00AF0710">
        <w:rPr>
          <w:rFonts w:asciiTheme="minorHAnsi" w:hAnsiTheme="minorHAnsi" w:cs="Arial"/>
          <w:sz w:val="20"/>
          <w:szCs w:val="20"/>
        </w:rPr>
        <w:t xml:space="preserve">, </w:t>
      </w:r>
      <w:r w:rsidR="00451CB2" w:rsidRPr="00451CB2">
        <w:rPr>
          <w:rFonts w:asciiTheme="minorHAnsi" w:hAnsiTheme="minorHAnsi" w:cs="Arial"/>
          <w:sz w:val="20"/>
          <w:szCs w:val="20"/>
        </w:rPr>
        <w:t xml:space="preserve"> destinado</w:t>
      </w:r>
      <w:r w:rsidR="00AF0710">
        <w:rPr>
          <w:rFonts w:asciiTheme="minorHAnsi" w:hAnsiTheme="minorHAnsi" w:cs="Arial"/>
          <w:sz w:val="20"/>
          <w:szCs w:val="20"/>
        </w:rPr>
        <w:t>s</w:t>
      </w:r>
      <w:r w:rsidR="00451CB2" w:rsidRPr="00451CB2">
        <w:rPr>
          <w:rFonts w:asciiTheme="minorHAnsi" w:hAnsiTheme="minorHAnsi" w:cs="Arial"/>
          <w:sz w:val="20"/>
          <w:szCs w:val="20"/>
        </w:rPr>
        <w:t xml:space="preserve"> aos Hospitais do Estado.</w:t>
      </w:r>
    </w:p>
    <w:p w:rsidR="00E2766E" w:rsidRPr="006E7575" w:rsidRDefault="00451CB2" w:rsidP="006E7575">
      <w:pPr>
        <w:autoSpaceDE w:val="0"/>
        <w:autoSpaceDN w:val="0"/>
        <w:adjustRightInd w:val="0"/>
        <w:spacing w:after="120" w:line="240" w:lineRule="auto"/>
        <w:jc w:val="both"/>
        <w:rPr>
          <w:rFonts w:asciiTheme="minorHAnsi" w:hAnsiTheme="minorHAnsi" w:cs="Arial"/>
          <w:b/>
          <w:sz w:val="20"/>
          <w:szCs w:val="20"/>
        </w:rPr>
      </w:pPr>
      <w:r w:rsidRPr="00451CB2">
        <w:rPr>
          <w:rFonts w:asciiTheme="minorHAnsi" w:hAnsiTheme="minorHAnsi" w:cs="Arial"/>
          <w:b/>
          <w:sz w:val="20"/>
          <w:szCs w:val="20"/>
        </w:rPr>
        <w:t>1.2.</w:t>
      </w:r>
      <w:r w:rsidR="00AF0710">
        <w:rPr>
          <w:rFonts w:asciiTheme="minorHAnsi" w:hAnsiTheme="minorHAnsi" w:cs="Arial"/>
          <w:b/>
          <w:sz w:val="20"/>
          <w:szCs w:val="20"/>
        </w:rPr>
        <w:t xml:space="preserve"> </w:t>
      </w:r>
      <w:r w:rsidRPr="00451CB2">
        <w:rPr>
          <w:rFonts w:asciiTheme="minorHAnsi" w:hAnsiTheme="minorHAnsi" w:cs="Arial"/>
          <w:sz w:val="20"/>
          <w:szCs w:val="20"/>
        </w:rPr>
        <w:t xml:space="preserve">Para fins deste Termo de Referência, produto(s), leia-se </w:t>
      </w:r>
      <w:r w:rsidRPr="00451CB2">
        <w:rPr>
          <w:rFonts w:asciiTheme="minorHAnsi" w:hAnsiTheme="minorHAnsi" w:cs="Arial"/>
          <w:b/>
          <w:sz w:val="20"/>
          <w:szCs w:val="20"/>
        </w:rPr>
        <w:t>MATERIAL HOSPITALAR.</w:t>
      </w:r>
    </w:p>
    <w:p w:rsidR="001A51BF" w:rsidRPr="00C7205F" w:rsidRDefault="00C7205F" w:rsidP="006E7575">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6E7575">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B57F43">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6E757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B57F4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57F4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57F4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A15D0F">
        <w:rPr>
          <w:b/>
          <w:bCs/>
          <w:color w:val="000000"/>
          <w:sz w:val="20"/>
          <w:szCs w:val="20"/>
        </w:rPr>
        <w:t>.</w:t>
      </w:r>
      <w:r w:rsidR="0007136A" w:rsidRPr="00FC47D3">
        <w:rPr>
          <w:bCs/>
          <w:color w:val="000000"/>
          <w:sz w:val="20"/>
          <w:szCs w:val="20"/>
        </w:rPr>
        <w:t xml:space="preserve">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00B57F43">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A15D0F">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00B57F43">
        <w:rPr>
          <w:rStyle w:val="Hyperlink"/>
          <w:b/>
          <w:color w:val="000000"/>
          <w:sz w:val="20"/>
          <w:szCs w:val="20"/>
          <w:u w:val="none"/>
          <w:shd w:val="clear" w:color="auto" w:fill="FFFFFF"/>
        </w:rPr>
        <w:t xml:space="preserve"> e/ou cpl.saudeto@gmail.com</w:t>
      </w:r>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B57F43">
        <w:rPr>
          <w:color w:val="000000"/>
          <w:sz w:val="20"/>
          <w:szCs w:val="20"/>
        </w:rPr>
        <w:t xml:space="preserve"> </w:t>
      </w:r>
      <w:hyperlink r:id="rId14" w:history="1">
        <w:r w:rsidR="00D14D65" w:rsidRPr="00CB03EE">
          <w:rPr>
            <w:rFonts w:cs="Calibri"/>
            <w:b/>
            <w:color w:val="000000"/>
            <w:sz w:val="20"/>
            <w:szCs w:val="20"/>
          </w:rPr>
          <w:t>www.publinexo.com.br</w:t>
        </w:r>
      </w:hyperlink>
      <w:r w:rsidR="00B57F43">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B57F4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5.1</w:t>
      </w:r>
      <w:r w:rsidR="00A15D0F">
        <w:rPr>
          <w:b/>
          <w:bCs/>
          <w:color w:val="000000"/>
          <w:sz w:val="20"/>
          <w:szCs w:val="20"/>
        </w:rPr>
        <w:t xml:space="preserve">. </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w:t>
      </w:r>
      <w:proofErr w:type="gramStart"/>
      <w:r w:rsidRPr="00491D54">
        <w:rPr>
          <w:b/>
          <w:bCs/>
          <w:color w:val="000000"/>
          <w:sz w:val="20"/>
          <w:szCs w:val="20"/>
          <w:u w:val="single"/>
        </w:rPr>
        <w:t>1</w:t>
      </w:r>
      <w:proofErr w:type="gramEnd"/>
      <w:r w:rsidRPr="00491D54">
        <w:rPr>
          <w:b/>
          <w:bCs/>
          <w:color w:val="000000"/>
          <w:sz w:val="20"/>
          <w:szCs w:val="20"/>
          <w:u w:val="single"/>
        </w:rPr>
        <w:t xml:space="preserve"> (uma) hora antes do horário marcado para abertura da sessão, </w:t>
      </w:r>
      <w:r w:rsidRPr="00491D5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57F4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B57F4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57F4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57F4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57F43">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B57F4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B57F43">
        <w:rPr>
          <w:b/>
          <w:bCs/>
          <w:color w:val="000000"/>
          <w:sz w:val="20"/>
          <w:szCs w:val="20"/>
        </w:rPr>
        <w:t xml:space="preserve"> </w:t>
      </w:r>
      <w:r w:rsidR="001C3C43">
        <w:rPr>
          <w:bCs/>
          <w:color w:val="000000"/>
          <w:sz w:val="20"/>
          <w:szCs w:val="20"/>
        </w:rPr>
        <w:t>A</w:t>
      </w:r>
      <w:r w:rsidR="00B57F4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B57F4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57F43">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6D77CC"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6D77CC"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6D77CC"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6D77CC"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6D77CC"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6D77CC"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A15D0F">
        <w:rPr>
          <w:b/>
          <w:bCs/>
          <w:color w:val="000000"/>
          <w:sz w:val="20"/>
          <w:szCs w:val="20"/>
        </w:rPr>
        <w:t xml:space="preserve">. </w:t>
      </w:r>
      <w:r w:rsidR="007E38CB" w:rsidRPr="00FC47D3">
        <w:rPr>
          <w:bCs/>
          <w:color w:val="000000"/>
          <w:sz w:val="20"/>
          <w:szCs w:val="20"/>
        </w:rPr>
        <w:t xml:space="preserve">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6D77CC"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D77CC">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D77CC">
        <w:rPr>
          <w:b/>
          <w:bCs/>
          <w:color w:val="000000"/>
          <w:sz w:val="20"/>
          <w:szCs w:val="20"/>
        </w:rPr>
        <w:t>0</w:t>
      </w:r>
      <w:r w:rsidR="0088262D" w:rsidRPr="00FC47D3">
        <w:rPr>
          <w:b/>
          <w:bCs/>
          <w:color w:val="000000"/>
          <w:sz w:val="20"/>
          <w:szCs w:val="20"/>
        </w:rPr>
        <w:t>.1.</w:t>
      </w:r>
      <w:r w:rsidR="00B57F43">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D77CC">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6D77CC">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6D77CC">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6D77CC">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6D77CC">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6D77CC">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anunciará a Licitante vencedora, imediatamente após o encerramento da etapa de lances da sessão pública ou, quando for o caso, após a negociação e decisão da mesma, acerca da aceitação </w:t>
      </w:r>
      <w:r w:rsidRPr="000857F2">
        <w:rPr>
          <w:bCs/>
          <w:color w:val="000000" w:themeColor="text1"/>
          <w:sz w:val="20"/>
          <w:szCs w:val="20"/>
        </w:rPr>
        <w:lastRenderedPageBreak/>
        <w:t>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C45F3">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BC45F3">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7E249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BC45F3">
        <w:rPr>
          <w:b/>
          <w:bCs/>
          <w:color w:val="000000" w:themeColor="text1"/>
          <w:sz w:val="20"/>
          <w:szCs w:val="20"/>
        </w:rPr>
        <w:t>1</w:t>
      </w:r>
      <w:r>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325A93">
        <w:rPr>
          <w:b/>
          <w:bCs/>
          <w:color w:val="000000" w:themeColor="text1"/>
          <w:sz w:val="20"/>
          <w:szCs w:val="20"/>
        </w:rPr>
        <w:t>MENOR VALOR UNITÁRIO</w:t>
      </w:r>
      <w:r w:rsidR="00AA2752" w:rsidRPr="000857F2">
        <w:rPr>
          <w:b/>
          <w:bCs/>
          <w:color w:val="000000" w:themeColor="text1"/>
          <w:sz w:val="20"/>
          <w:szCs w:val="20"/>
        </w:rPr>
        <w:t xml:space="preserve">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7E249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BC45F3">
        <w:rPr>
          <w:b/>
          <w:bCs/>
          <w:color w:val="000000" w:themeColor="text1"/>
          <w:sz w:val="20"/>
          <w:szCs w:val="20"/>
        </w:rPr>
        <w:t>1</w:t>
      </w:r>
      <w:r>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7E249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BC45F3">
        <w:rPr>
          <w:b/>
          <w:bCs/>
          <w:color w:val="000000" w:themeColor="text1"/>
          <w:sz w:val="20"/>
          <w:szCs w:val="20"/>
        </w:rPr>
        <w:t>1</w:t>
      </w:r>
      <w:r>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7E249A"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BC45F3">
        <w:rPr>
          <w:b/>
          <w:bCs/>
          <w:color w:val="000000" w:themeColor="text1"/>
          <w:sz w:val="20"/>
          <w:szCs w:val="20"/>
        </w:rPr>
        <w:t>1</w:t>
      </w:r>
      <w:r>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7E249A"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BC45F3">
        <w:rPr>
          <w:rFonts w:cs="Calibri"/>
          <w:b/>
          <w:bCs/>
          <w:color w:val="000000" w:themeColor="text1"/>
          <w:sz w:val="20"/>
          <w:szCs w:val="20"/>
        </w:rPr>
        <w:t>1</w:t>
      </w:r>
      <w:r>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7E249A"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BC45F3">
        <w:rPr>
          <w:rFonts w:cs="Calibri"/>
          <w:b/>
          <w:bCs/>
          <w:color w:val="000000" w:themeColor="text1"/>
          <w:sz w:val="20"/>
          <w:szCs w:val="20"/>
        </w:rPr>
        <w:t>1</w:t>
      </w:r>
      <w:r>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C45F3">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C45F3">
        <w:rPr>
          <w:b/>
          <w:bCs/>
          <w:color w:val="000000"/>
          <w:sz w:val="20"/>
          <w:szCs w:val="20"/>
          <w:u w:val="single"/>
        </w:rPr>
        <w:t>2</w:t>
      </w:r>
      <w:r w:rsidRPr="00E65C59">
        <w:rPr>
          <w:b/>
          <w:bCs/>
          <w:color w:val="000000"/>
          <w:sz w:val="20"/>
          <w:szCs w:val="20"/>
          <w:u w:val="single"/>
        </w:rPr>
        <w:t>.1. A</w:t>
      </w:r>
      <w:r w:rsidR="00B57F43">
        <w:rPr>
          <w:b/>
          <w:bCs/>
          <w:color w:val="000000"/>
          <w:sz w:val="20"/>
          <w:szCs w:val="20"/>
          <w:u w:val="single"/>
        </w:rPr>
        <w:t xml:space="preserve"> </w:t>
      </w:r>
      <w:r w:rsidR="00EB373D">
        <w:rPr>
          <w:b/>
          <w:bCs/>
          <w:color w:val="000000"/>
          <w:sz w:val="20"/>
          <w:szCs w:val="20"/>
          <w:u w:val="single"/>
        </w:rPr>
        <w:t>Licitante</w:t>
      </w:r>
      <w:r w:rsidR="00B57F43">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B57F4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7E249A">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C45F3">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B938EC" w:rsidRDefault="00166183" w:rsidP="00B938EC">
      <w:pPr>
        <w:widowControl w:val="0"/>
        <w:autoSpaceDE w:val="0"/>
        <w:autoSpaceDN w:val="0"/>
        <w:adjustRightInd w:val="0"/>
        <w:spacing w:after="0" w:line="240" w:lineRule="auto"/>
        <w:jc w:val="both"/>
        <w:rPr>
          <w:rFonts w:asciiTheme="minorHAnsi" w:hAnsiTheme="minorHAnsi"/>
          <w:bCs/>
          <w:color w:val="000000"/>
          <w:sz w:val="20"/>
          <w:szCs w:val="20"/>
        </w:rPr>
      </w:pPr>
      <w:r w:rsidRPr="00B938EC">
        <w:rPr>
          <w:rFonts w:asciiTheme="minorHAnsi" w:hAnsiTheme="minorHAnsi"/>
          <w:b/>
          <w:bCs/>
          <w:color w:val="000000"/>
          <w:sz w:val="20"/>
          <w:szCs w:val="20"/>
        </w:rPr>
        <w:t>a)</w:t>
      </w:r>
      <w:r w:rsidR="00B57F43">
        <w:rPr>
          <w:rFonts w:asciiTheme="minorHAnsi" w:hAnsiTheme="minorHAnsi"/>
          <w:b/>
          <w:bCs/>
          <w:color w:val="000000"/>
          <w:sz w:val="20"/>
          <w:szCs w:val="20"/>
        </w:rPr>
        <w:t xml:space="preserve"> </w:t>
      </w:r>
      <w:r w:rsidR="00E272A4" w:rsidRPr="00B938EC">
        <w:rPr>
          <w:rFonts w:asciiTheme="minorHAnsi" w:hAnsiTheme="minorHAnsi"/>
          <w:bCs/>
          <w:color w:val="000000"/>
          <w:sz w:val="20"/>
          <w:szCs w:val="20"/>
        </w:rPr>
        <w:t xml:space="preserve">Solicitação de trocas de </w:t>
      </w:r>
      <w:proofErr w:type="gramStart"/>
      <w:r w:rsidR="00E272A4" w:rsidRPr="00B938EC">
        <w:rPr>
          <w:rFonts w:asciiTheme="minorHAnsi" w:hAnsiTheme="minorHAnsi"/>
          <w:bCs/>
          <w:color w:val="000000"/>
          <w:sz w:val="20"/>
          <w:szCs w:val="20"/>
        </w:rPr>
        <w:t>produto(</w:t>
      </w:r>
      <w:proofErr w:type="gramEnd"/>
      <w:r w:rsidR="00E272A4" w:rsidRPr="00B938EC">
        <w:rPr>
          <w:rFonts w:asciiTheme="minorHAnsi" w:hAnsiTheme="minorHAnsi"/>
          <w:bCs/>
          <w:color w:val="000000"/>
          <w:sz w:val="20"/>
          <w:szCs w:val="20"/>
        </w:rPr>
        <w:t>s) requerido pela vencedora</w:t>
      </w:r>
      <w:r w:rsidR="006437FA" w:rsidRPr="00B938EC">
        <w:rPr>
          <w:rFonts w:asciiTheme="minorHAnsi" w:hAnsiTheme="minorHAnsi"/>
          <w:bCs/>
          <w:color w:val="000000"/>
          <w:sz w:val="20"/>
          <w:szCs w:val="20"/>
        </w:rPr>
        <w:t>,</w:t>
      </w:r>
      <w:r w:rsidR="00B57F43">
        <w:rPr>
          <w:rFonts w:asciiTheme="minorHAnsi" w:hAnsiTheme="minorHAnsi"/>
          <w:bCs/>
          <w:color w:val="000000"/>
          <w:sz w:val="20"/>
          <w:szCs w:val="20"/>
        </w:rPr>
        <w:t xml:space="preserve"> </w:t>
      </w:r>
      <w:r w:rsidR="006437FA" w:rsidRPr="00B938EC">
        <w:rPr>
          <w:rFonts w:asciiTheme="minorHAnsi" w:hAnsiTheme="minorHAnsi"/>
          <w:bCs/>
          <w:color w:val="000000"/>
          <w:sz w:val="20"/>
          <w:szCs w:val="20"/>
        </w:rPr>
        <w:t>somente será(</w:t>
      </w:r>
      <w:proofErr w:type="spellStart"/>
      <w:r w:rsidR="006437FA" w:rsidRPr="00B938EC">
        <w:rPr>
          <w:rFonts w:asciiTheme="minorHAnsi" w:hAnsiTheme="minorHAnsi"/>
          <w:bCs/>
          <w:color w:val="000000"/>
          <w:sz w:val="20"/>
          <w:szCs w:val="20"/>
        </w:rPr>
        <w:t>ão</w:t>
      </w:r>
      <w:proofErr w:type="spellEnd"/>
      <w:r w:rsidR="006437FA" w:rsidRPr="00B938EC">
        <w:rPr>
          <w:rFonts w:asciiTheme="minorHAnsi" w:hAnsiTheme="minorHAnsi"/>
          <w:bCs/>
          <w:color w:val="000000"/>
          <w:sz w:val="20"/>
          <w:szCs w:val="20"/>
        </w:rPr>
        <w:t>) aceito(s) por motivo(s) devidamente justificado(s), mediante manifestação da área técnica</w:t>
      </w:r>
      <w:r w:rsidR="00E272A4" w:rsidRPr="00B938EC">
        <w:rPr>
          <w:rFonts w:asciiTheme="minorHAnsi" w:hAnsiTheme="minorHAnsi"/>
          <w:bCs/>
          <w:color w:val="000000"/>
          <w:sz w:val="20"/>
          <w:szCs w:val="20"/>
        </w:rPr>
        <w:t>;</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b)</w:t>
      </w:r>
      <w:r w:rsidR="00B57F43">
        <w:rPr>
          <w:rFonts w:asciiTheme="minorHAnsi" w:hAnsiTheme="minorHAnsi" w:cs="Arial"/>
          <w:b/>
          <w:sz w:val="20"/>
          <w:szCs w:val="20"/>
        </w:rPr>
        <w:t xml:space="preserve"> </w:t>
      </w:r>
      <w:r w:rsidRPr="00B938EC">
        <w:rPr>
          <w:rFonts w:asciiTheme="minorHAnsi" w:hAnsiTheme="minorHAnsi" w:cs="Arial"/>
          <w:sz w:val="20"/>
          <w:szCs w:val="20"/>
        </w:rPr>
        <w:t xml:space="preserve">Proposta de preços que apresente </w:t>
      </w:r>
      <w:r w:rsidRPr="00B938EC">
        <w:rPr>
          <w:rFonts w:asciiTheme="minorHAnsi" w:hAnsiTheme="minorHAnsi" w:cs="Arial"/>
          <w:b/>
          <w:sz w:val="20"/>
          <w:szCs w:val="20"/>
        </w:rPr>
        <w:t xml:space="preserve">as informações técnicas conforme Modelo </w:t>
      </w:r>
      <w:proofErr w:type="gramStart"/>
      <w:r>
        <w:rPr>
          <w:rFonts w:asciiTheme="minorHAnsi" w:hAnsiTheme="minorHAnsi" w:cs="Arial"/>
          <w:b/>
          <w:sz w:val="20"/>
          <w:szCs w:val="20"/>
        </w:rPr>
        <w:t>6</w:t>
      </w:r>
      <w:proofErr w:type="gramEnd"/>
      <w:r w:rsidRPr="00B938EC">
        <w:rPr>
          <w:rFonts w:asciiTheme="minorHAnsi" w:hAnsiTheme="minorHAnsi" w:cs="Arial"/>
          <w:sz w:val="20"/>
          <w:szCs w:val="20"/>
        </w:rPr>
        <w:t xml:space="preserve"> em anexo.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c)</w:t>
      </w:r>
      <w:r w:rsidR="00B57F43">
        <w:rPr>
          <w:rFonts w:asciiTheme="minorHAnsi" w:hAnsiTheme="minorHAnsi" w:cs="Arial"/>
          <w:b/>
          <w:sz w:val="20"/>
          <w:szCs w:val="20"/>
        </w:rPr>
        <w:t xml:space="preserve"> </w:t>
      </w:r>
      <w:r w:rsidRPr="00B938E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d)</w:t>
      </w:r>
      <w:r w:rsidR="00B57F43">
        <w:rPr>
          <w:rFonts w:asciiTheme="minorHAnsi" w:hAnsiTheme="minorHAnsi" w:cs="Arial"/>
          <w:b/>
          <w:sz w:val="20"/>
          <w:szCs w:val="20"/>
        </w:rPr>
        <w:t xml:space="preserve"> </w:t>
      </w:r>
      <w:r w:rsidRPr="00B938EC">
        <w:rPr>
          <w:rFonts w:asciiTheme="minorHAnsi" w:hAnsiTheme="minorHAnsi" w:cs="Arial"/>
          <w:sz w:val="20"/>
          <w:szCs w:val="20"/>
        </w:rPr>
        <w:t>A não apresentação do protocolo do pedido de revalidação implicará na desclassificação do item cotado;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eastAsia="Batang" w:hAnsiTheme="minorHAnsi" w:cs="Arial"/>
          <w:b/>
          <w:sz w:val="20"/>
          <w:szCs w:val="20"/>
        </w:rPr>
        <w:lastRenderedPageBreak/>
        <w:t>e)</w:t>
      </w:r>
      <w:r w:rsidR="00B57F43">
        <w:rPr>
          <w:rFonts w:asciiTheme="minorHAnsi" w:eastAsia="Batang" w:hAnsiTheme="minorHAnsi" w:cs="Arial"/>
          <w:b/>
          <w:sz w:val="20"/>
          <w:szCs w:val="20"/>
        </w:rPr>
        <w:t xml:space="preserve"> </w:t>
      </w:r>
      <w:r w:rsidRPr="00B938EC">
        <w:rPr>
          <w:rFonts w:asciiTheme="minorHAnsi" w:eastAsia="Batang" w:hAnsiTheme="minorHAnsi" w:cs="Arial"/>
          <w:sz w:val="20"/>
          <w:szCs w:val="20"/>
        </w:rPr>
        <w:t xml:space="preserve">Caso o produto seja isento de registro, deve ser informado na proposta de preços no campo “Nº. do Registro na </w:t>
      </w:r>
      <w:proofErr w:type="gramStart"/>
      <w:r w:rsidRPr="00B938EC">
        <w:rPr>
          <w:rFonts w:asciiTheme="minorHAnsi" w:eastAsia="Batang" w:hAnsiTheme="minorHAnsi" w:cs="Arial"/>
          <w:sz w:val="20"/>
          <w:szCs w:val="20"/>
        </w:rPr>
        <w:t>ANVISA ´</w:t>
      </w:r>
      <w:proofErr w:type="gramEnd"/>
      <w:r w:rsidRPr="00B938EC">
        <w:rPr>
          <w:rFonts w:asciiTheme="minorHAnsi" w:eastAsia="Batang" w:hAnsiTheme="minorHAnsi" w:cs="Arial"/>
          <w:sz w:val="20"/>
          <w:szCs w:val="20"/>
        </w:rPr>
        <w:t>´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C45F3">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57F4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C45F3">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C45F3">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C45F3">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57F4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C45F3">
        <w:rPr>
          <w:b/>
          <w:bCs/>
          <w:color w:val="000000"/>
          <w:sz w:val="20"/>
          <w:szCs w:val="20"/>
        </w:rPr>
        <w:t>2</w:t>
      </w:r>
      <w:r w:rsidR="00F06BE1">
        <w:rPr>
          <w:b/>
          <w:bCs/>
          <w:color w:val="000000"/>
          <w:sz w:val="20"/>
          <w:szCs w:val="20"/>
        </w:rPr>
        <w:t>.5</w:t>
      </w:r>
      <w:r w:rsidRPr="00FC47D3">
        <w:rPr>
          <w:b/>
          <w:bCs/>
          <w:color w:val="000000"/>
          <w:sz w:val="20"/>
          <w:szCs w:val="20"/>
        </w:rPr>
        <w:t>.</w:t>
      </w:r>
      <w:r w:rsidR="00B57F4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C45F3">
        <w:rPr>
          <w:b/>
          <w:bCs/>
          <w:color w:val="000000"/>
          <w:sz w:val="20"/>
          <w:szCs w:val="20"/>
        </w:rPr>
        <w:t>2</w:t>
      </w:r>
      <w:r w:rsidR="00F06BE1">
        <w:rPr>
          <w:b/>
          <w:bCs/>
          <w:color w:val="000000"/>
          <w:sz w:val="20"/>
          <w:szCs w:val="20"/>
        </w:rPr>
        <w:t>.6</w:t>
      </w:r>
      <w:r w:rsidRPr="00FC47D3">
        <w:rPr>
          <w:b/>
          <w:bCs/>
          <w:color w:val="000000"/>
          <w:sz w:val="20"/>
          <w:szCs w:val="20"/>
        </w:rPr>
        <w:t>.</w:t>
      </w:r>
      <w:r w:rsidR="00B57F4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C45F3">
        <w:rPr>
          <w:b/>
          <w:bCs/>
          <w:color w:val="000000"/>
          <w:sz w:val="20"/>
          <w:szCs w:val="20"/>
        </w:rPr>
        <w:t>2</w:t>
      </w:r>
      <w:r w:rsidRPr="00FC47D3">
        <w:rPr>
          <w:b/>
          <w:bCs/>
          <w:color w:val="000000"/>
          <w:sz w:val="20"/>
          <w:szCs w:val="20"/>
        </w:rPr>
        <w:t>.</w:t>
      </w:r>
      <w:r w:rsidR="009B4B66">
        <w:rPr>
          <w:b/>
          <w:bCs/>
          <w:color w:val="000000"/>
          <w:sz w:val="20"/>
          <w:szCs w:val="20"/>
        </w:rPr>
        <w:t>7</w:t>
      </w:r>
      <w:r w:rsidRPr="00325A93">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C45F3">
        <w:rPr>
          <w:b/>
          <w:bCs/>
          <w:color w:val="000000"/>
          <w:sz w:val="20"/>
          <w:szCs w:val="20"/>
        </w:rPr>
        <w:t>2</w:t>
      </w:r>
      <w:r w:rsidRPr="00FC47D3">
        <w:rPr>
          <w:b/>
          <w:bCs/>
          <w:color w:val="000000"/>
          <w:sz w:val="20"/>
          <w:szCs w:val="20"/>
        </w:rPr>
        <w:t>.</w:t>
      </w:r>
      <w:r w:rsidR="005F6698">
        <w:rPr>
          <w:b/>
          <w:bCs/>
          <w:color w:val="000000"/>
          <w:sz w:val="20"/>
          <w:szCs w:val="20"/>
        </w:rPr>
        <w:t>8</w:t>
      </w:r>
      <w:r w:rsidRPr="00325A93">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B57F4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348F5" w:rsidRPr="00FC47D3" w:rsidRDefault="004348F5" w:rsidP="00166183">
      <w:pPr>
        <w:widowControl w:val="0"/>
        <w:autoSpaceDE w:val="0"/>
        <w:autoSpaceDN w:val="0"/>
        <w:adjustRightInd w:val="0"/>
        <w:spacing w:after="0" w:line="240" w:lineRule="auto"/>
        <w:jc w:val="both"/>
        <w:rPr>
          <w:bCs/>
          <w:color w:val="000000"/>
          <w:sz w:val="20"/>
          <w:szCs w:val="20"/>
        </w:rPr>
      </w:pPr>
      <w:r w:rsidRPr="004348F5">
        <w:rPr>
          <w:b/>
          <w:bCs/>
          <w:color w:val="000000"/>
          <w:sz w:val="20"/>
          <w:szCs w:val="20"/>
        </w:rPr>
        <w:t>1</w:t>
      </w:r>
      <w:r w:rsidR="00BC45F3">
        <w:rPr>
          <w:b/>
          <w:bCs/>
          <w:color w:val="000000"/>
          <w:sz w:val="20"/>
          <w:szCs w:val="20"/>
        </w:rPr>
        <w:t>2</w:t>
      </w:r>
      <w:r w:rsidRPr="004348F5">
        <w:rPr>
          <w:b/>
          <w:bCs/>
          <w:color w:val="000000"/>
          <w:sz w:val="20"/>
          <w:szCs w:val="20"/>
        </w:rPr>
        <w:t>.9.</w:t>
      </w:r>
      <w:r w:rsidR="00B57F43">
        <w:rPr>
          <w:b/>
          <w:bCs/>
          <w:color w:val="000000"/>
          <w:sz w:val="20"/>
          <w:szCs w:val="20"/>
        </w:rPr>
        <w:t xml:space="preserve"> </w:t>
      </w:r>
      <w:r w:rsidRPr="004348F5">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C45F3">
        <w:rPr>
          <w:b/>
          <w:bCs/>
          <w:color w:val="000000"/>
          <w:sz w:val="20"/>
          <w:szCs w:val="20"/>
          <w:u w:val="single"/>
        </w:rPr>
        <w:t>2</w:t>
      </w:r>
      <w:r w:rsidRPr="00FC47D3">
        <w:rPr>
          <w:b/>
          <w:bCs/>
          <w:color w:val="000000"/>
          <w:sz w:val="20"/>
          <w:szCs w:val="20"/>
          <w:u w:val="single"/>
        </w:rPr>
        <w:t>.1</w:t>
      </w:r>
      <w:r w:rsidR="004348F5">
        <w:rPr>
          <w:b/>
          <w:bCs/>
          <w:color w:val="000000"/>
          <w:sz w:val="20"/>
          <w:szCs w:val="20"/>
          <w:u w:val="single"/>
        </w:rPr>
        <w:t>0</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57F43">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B57F43">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57F43">
        <w:rPr>
          <w:bCs/>
          <w:color w:val="000000"/>
          <w:sz w:val="20"/>
          <w:szCs w:val="20"/>
        </w:rPr>
        <w:t xml:space="preserve"> </w:t>
      </w:r>
      <w:r w:rsidR="00AF429F" w:rsidRPr="00AF429F">
        <w:rPr>
          <w:bCs/>
          <w:color w:val="000000"/>
          <w:sz w:val="20"/>
          <w:szCs w:val="20"/>
        </w:rPr>
        <w:t>feita</w:t>
      </w:r>
      <w:r w:rsidR="00B57F43">
        <w:rPr>
          <w:bCs/>
          <w:color w:val="000000"/>
          <w:sz w:val="20"/>
          <w:szCs w:val="20"/>
        </w:rPr>
        <w:t xml:space="preserve"> </w:t>
      </w:r>
      <w:r w:rsidR="00D23DDC" w:rsidRPr="00D23DDC">
        <w:rPr>
          <w:bCs/>
          <w:color w:val="000000"/>
          <w:sz w:val="20"/>
          <w:szCs w:val="20"/>
        </w:rPr>
        <w:t>no máximo de até</w:t>
      </w:r>
      <w:r w:rsidR="00BC45F3">
        <w:rPr>
          <w:bCs/>
          <w:color w:val="000000"/>
          <w:sz w:val="20"/>
          <w:szCs w:val="20"/>
        </w:rPr>
        <w:t xml:space="preserve"> </w:t>
      </w:r>
      <w:r w:rsidR="009379D3" w:rsidRPr="009379D3">
        <w:rPr>
          <w:b/>
          <w:bCs/>
          <w:color w:val="000000"/>
          <w:sz w:val="20"/>
          <w:szCs w:val="20"/>
        </w:rPr>
        <w:t>1</w:t>
      </w:r>
      <w:r w:rsidR="00BC45F3">
        <w:rPr>
          <w:b/>
          <w:bCs/>
          <w:color w:val="000000"/>
          <w:sz w:val="20"/>
          <w:szCs w:val="20"/>
        </w:rPr>
        <w:t>2</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66525">
        <w:rPr>
          <w:b/>
          <w:bCs/>
          <w:color w:val="000000"/>
          <w:sz w:val="20"/>
          <w:szCs w:val="20"/>
        </w:rPr>
        <w:t xml:space="preserve"> de forma parcelada, </w:t>
      </w:r>
      <w:r w:rsidR="00D23DDC" w:rsidRPr="00D23DDC">
        <w:rPr>
          <w:bCs/>
          <w:color w:val="000000"/>
          <w:sz w:val="20"/>
          <w:szCs w:val="20"/>
        </w:rPr>
        <w:t xml:space="preserve">contados </w:t>
      </w:r>
      <w:r w:rsidR="00AF429F">
        <w:rPr>
          <w:bCs/>
          <w:color w:val="000000"/>
          <w:sz w:val="20"/>
          <w:szCs w:val="20"/>
        </w:rPr>
        <w:t>do</w:t>
      </w:r>
      <w:r w:rsidR="00B57F43">
        <w:rPr>
          <w:bCs/>
          <w:color w:val="000000"/>
          <w:sz w:val="20"/>
          <w:szCs w:val="20"/>
        </w:rPr>
        <w:t xml:space="preserve"> </w:t>
      </w:r>
      <w:r w:rsidR="00766525">
        <w:rPr>
          <w:bCs/>
          <w:color w:val="000000"/>
          <w:sz w:val="20"/>
          <w:szCs w:val="20"/>
        </w:rPr>
        <w:t>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6652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57F43">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sidR="003D1048">
        <w:rPr>
          <w:bCs/>
          <w:color w:val="000000"/>
          <w:sz w:val="20"/>
          <w:szCs w:val="20"/>
        </w:rPr>
        <w:t>:</w:t>
      </w:r>
      <w:r w:rsidR="00B57F43">
        <w:rPr>
          <w:bCs/>
          <w:color w:val="000000"/>
          <w:sz w:val="20"/>
          <w:szCs w:val="20"/>
        </w:rPr>
        <w:t xml:space="preserve"> </w:t>
      </w:r>
      <w:r w:rsidR="003D1048">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Pr="005374F5" w:rsidRDefault="00E951E9" w:rsidP="005374F5">
      <w:pPr>
        <w:widowControl w:val="0"/>
        <w:autoSpaceDE w:val="0"/>
        <w:autoSpaceDN w:val="0"/>
        <w:adjustRightInd w:val="0"/>
        <w:spacing w:after="0" w:line="240" w:lineRule="auto"/>
        <w:jc w:val="both"/>
        <w:rPr>
          <w:rFonts w:asciiTheme="minorHAnsi" w:hAnsiTheme="minorHAnsi"/>
          <w:b/>
          <w:bCs/>
          <w:color w:val="000000"/>
          <w:sz w:val="20"/>
          <w:szCs w:val="20"/>
        </w:rPr>
      </w:pPr>
      <w:r w:rsidRPr="005374F5">
        <w:rPr>
          <w:rFonts w:asciiTheme="minorHAnsi" w:hAnsiTheme="minorHAnsi"/>
          <w:b/>
          <w:bCs/>
          <w:color w:val="000000"/>
          <w:sz w:val="20"/>
          <w:szCs w:val="20"/>
        </w:rPr>
        <w:t>d</w:t>
      </w:r>
      <w:r w:rsidR="00FB50B8" w:rsidRPr="005374F5">
        <w:rPr>
          <w:rFonts w:asciiTheme="minorHAnsi" w:hAnsiTheme="minorHAnsi"/>
          <w:b/>
          <w:bCs/>
          <w:color w:val="000000"/>
          <w:sz w:val="20"/>
          <w:szCs w:val="20"/>
        </w:rPr>
        <w:t>)</w:t>
      </w:r>
      <w:r w:rsidR="00FB50B8" w:rsidRPr="005374F5">
        <w:rPr>
          <w:rFonts w:asciiTheme="minorHAnsi" w:hAnsiTheme="minorHAnsi"/>
          <w:bCs/>
          <w:color w:val="000000"/>
          <w:sz w:val="20"/>
          <w:szCs w:val="20"/>
        </w:rPr>
        <w:t xml:space="preserve"> O prazo de </w:t>
      </w:r>
      <w:r w:rsidR="00AF429F" w:rsidRPr="005374F5">
        <w:rPr>
          <w:rFonts w:asciiTheme="minorHAnsi" w:hAnsiTheme="minorHAnsi"/>
          <w:b/>
          <w:bCs/>
          <w:color w:val="000000"/>
          <w:sz w:val="20"/>
          <w:szCs w:val="20"/>
        </w:rPr>
        <w:t>validade</w:t>
      </w:r>
      <w:r w:rsidR="00FB50B8" w:rsidRPr="005374F5">
        <w:rPr>
          <w:rFonts w:asciiTheme="minorHAnsi" w:hAnsiTheme="minorHAnsi"/>
          <w:b/>
          <w:bCs/>
          <w:color w:val="000000"/>
          <w:sz w:val="20"/>
          <w:szCs w:val="20"/>
        </w:rPr>
        <w:t xml:space="preserve"> dos </w:t>
      </w:r>
      <w:r w:rsidR="00173B20" w:rsidRPr="005374F5">
        <w:rPr>
          <w:rFonts w:asciiTheme="minorHAnsi" w:hAnsiTheme="minorHAnsi"/>
          <w:b/>
          <w:bCs/>
          <w:color w:val="000000"/>
          <w:sz w:val="20"/>
          <w:szCs w:val="20"/>
        </w:rPr>
        <w:t>produtos</w:t>
      </w:r>
      <w:r w:rsidR="00A90579" w:rsidRPr="005374F5">
        <w:rPr>
          <w:rFonts w:asciiTheme="minorHAnsi" w:hAnsiTheme="minorHAnsi"/>
          <w:bCs/>
          <w:color w:val="000000"/>
          <w:sz w:val="20"/>
          <w:szCs w:val="20"/>
        </w:rPr>
        <w:t>:</w:t>
      </w:r>
      <w:r w:rsidR="00B57F43">
        <w:rPr>
          <w:rFonts w:asciiTheme="minorHAnsi" w:hAnsiTheme="minorHAnsi"/>
          <w:bCs/>
          <w:color w:val="000000"/>
          <w:sz w:val="20"/>
          <w:szCs w:val="20"/>
        </w:rPr>
        <w:t xml:space="preserve"> </w:t>
      </w:r>
      <w:r w:rsidR="005374F5">
        <w:rPr>
          <w:rFonts w:asciiTheme="minorHAnsi" w:hAnsiTheme="minorHAnsi"/>
          <w:bCs/>
          <w:color w:val="000000"/>
          <w:sz w:val="20"/>
          <w:szCs w:val="20"/>
        </w:rPr>
        <w:t xml:space="preserve">Os produtos devem ter </w:t>
      </w:r>
      <w:r w:rsidR="005374F5" w:rsidRPr="005374F5">
        <w:rPr>
          <w:rFonts w:asciiTheme="minorHAnsi" w:hAnsiTheme="minorHAnsi" w:cs="Arial"/>
          <w:color w:val="000000"/>
          <w:sz w:val="20"/>
          <w:szCs w:val="20"/>
        </w:rPr>
        <w:t xml:space="preserve">validade mínima de </w:t>
      </w:r>
      <w:r w:rsidR="005374F5" w:rsidRPr="005374F5">
        <w:rPr>
          <w:rFonts w:asciiTheme="minorHAnsi" w:hAnsiTheme="minorHAnsi" w:cs="Arial"/>
          <w:b/>
          <w:bCs/>
          <w:color w:val="000000"/>
          <w:sz w:val="20"/>
          <w:szCs w:val="20"/>
        </w:rPr>
        <w:t>18</w:t>
      </w:r>
      <w:r w:rsidR="005374F5" w:rsidRPr="005374F5">
        <w:rPr>
          <w:rFonts w:asciiTheme="minorHAnsi" w:hAnsiTheme="minorHAnsi" w:cs="Arial"/>
          <w:bCs/>
          <w:color w:val="000000"/>
          <w:sz w:val="20"/>
          <w:szCs w:val="20"/>
        </w:rPr>
        <w:t xml:space="preserve"> (</w:t>
      </w:r>
      <w:r w:rsidR="005374F5" w:rsidRPr="005374F5">
        <w:rPr>
          <w:rFonts w:asciiTheme="minorHAnsi" w:hAnsiTheme="minorHAnsi" w:cs="Arial"/>
          <w:b/>
          <w:bCs/>
          <w:color w:val="000000"/>
          <w:sz w:val="20"/>
          <w:szCs w:val="20"/>
        </w:rPr>
        <w:t>DEZOITO</w:t>
      </w:r>
      <w:r w:rsidR="005374F5" w:rsidRPr="005374F5">
        <w:rPr>
          <w:rFonts w:asciiTheme="minorHAnsi" w:hAnsiTheme="minorHAnsi" w:cs="Arial"/>
          <w:bCs/>
          <w:color w:val="000000"/>
          <w:sz w:val="20"/>
          <w:szCs w:val="20"/>
        </w:rPr>
        <w:t xml:space="preserve">) meses </w:t>
      </w:r>
      <w:r w:rsidR="005374F5" w:rsidRPr="005374F5">
        <w:rPr>
          <w:rFonts w:asciiTheme="minorHAnsi" w:hAnsiTheme="minorHAnsi" w:cs="Arial"/>
          <w:color w:val="000000"/>
          <w:sz w:val="20"/>
          <w:szCs w:val="20"/>
        </w:rPr>
        <w:t>contados da data da entrega</w:t>
      </w:r>
      <w:r w:rsidR="00AF429F" w:rsidRPr="005374F5">
        <w:rPr>
          <w:rFonts w:asciiTheme="minorHAnsi" w:hAnsiTheme="minorHAnsi"/>
          <w:bCs/>
          <w:color w:val="000000"/>
          <w:sz w:val="20"/>
          <w:szCs w:val="20"/>
        </w:rPr>
        <w:t xml:space="preserve">, </w:t>
      </w:r>
      <w:r w:rsidR="00173B20" w:rsidRPr="005374F5">
        <w:rPr>
          <w:rFonts w:asciiTheme="minorHAnsi" w:hAnsiTheme="minorHAnsi"/>
          <w:bCs/>
          <w:color w:val="000000"/>
          <w:sz w:val="20"/>
          <w:szCs w:val="20"/>
        </w:rPr>
        <w:t>conforme item 3.</w:t>
      </w:r>
      <w:r w:rsidR="00E15E90" w:rsidRPr="005374F5">
        <w:rPr>
          <w:rFonts w:asciiTheme="minorHAnsi" w:hAnsiTheme="minorHAnsi"/>
          <w:bCs/>
          <w:color w:val="000000"/>
          <w:sz w:val="20"/>
          <w:szCs w:val="20"/>
        </w:rPr>
        <w:t>3</w:t>
      </w:r>
      <w:r w:rsidR="00AF429F" w:rsidRPr="005374F5">
        <w:rPr>
          <w:rFonts w:asciiTheme="minorHAnsi" w:hAnsiTheme="minorHAnsi"/>
          <w:bCs/>
          <w:color w:val="000000"/>
          <w:sz w:val="20"/>
          <w:szCs w:val="20"/>
        </w:rPr>
        <w:t>.1</w:t>
      </w:r>
      <w:r w:rsidR="00173B20" w:rsidRPr="005374F5">
        <w:rPr>
          <w:rFonts w:asciiTheme="minorHAnsi" w:hAnsiTheme="minorHAnsi"/>
          <w:bCs/>
          <w:color w:val="000000"/>
          <w:sz w:val="20"/>
          <w:szCs w:val="20"/>
        </w:rPr>
        <w:t xml:space="preserve">. </w:t>
      </w:r>
      <w:proofErr w:type="gramStart"/>
      <w:r w:rsidR="00173B20" w:rsidRPr="005374F5">
        <w:rPr>
          <w:rFonts w:asciiTheme="minorHAnsi" w:hAnsiTheme="minorHAnsi"/>
          <w:bCs/>
          <w:color w:val="000000"/>
          <w:sz w:val="20"/>
          <w:szCs w:val="20"/>
        </w:rPr>
        <w:t>do</w:t>
      </w:r>
      <w:proofErr w:type="gramEnd"/>
      <w:r w:rsidR="00173B20" w:rsidRPr="005374F5">
        <w:rPr>
          <w:rFonts w:asciiTheme="minorHAnsi" w:hAnsiTheme="minorHAnsi"/>
          <w:bCs/>
          <w:color w:val="000000"/>
          <w:sz w:val="20"/>
          <w:szCs w:val="20"/>
        </w:rPr>
        <w:t xml:space="preserve"> Termo de Referência.</w:t>
      </w:r>
    </w:p>
    <w:p w:rsidR="00BE2B40" w:rsidRDefault="00BC45F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BC45F3">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B57F43">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BC45F3">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BC45F3" w:rsidP="00E951E9">
      <w:pPr>
        <w:widowControl w:val="0"/>
        <w:autoSpaceDE w:val="0"/>
        <w:autoSpaceDN w:val="0"/>
        <w:adjustRightInd w:val="0"/>
        <w:spacing w:after="0" w:line="240" w:lineRule="auto"/>
        <w:jc w:val="both"/>
        <w:rPr>
          <w:bCs/>
          <w:color w:val="000000"/>
          <w:sz w:val="20"/>
          <w:szCs w:val="20"/>
        </w:rPr>
      </w:pPr>
      <w:r>
        <w:rPr>
          <w:b/>
          <w:bCs/>
          <w:color w:val="000000"/>
          <w:sz w:val="20"/>
          <w:szCs w:val="20"/>
        </w:rPr>
        <w:t>13</w:t>
      </w:r>
      <w:r w:rsidR="008F40D1"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B57F4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325A93">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261FF3" w:rsidRDefault="00BC45F3" w:rsidP="00261FF3">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13</w:t>
      </w:r>
      <w:r w:rsidR="002A0356" w:rsidRPr="00261FF3">
        <w:rPr>
          <w:rFonts w:asciiTheme="minorHAnsi" w:hAnsiTheme="minorHAnsi"/>
          <w:b/>
          <w:bCs/>
          <w:sz w:val="20"/>
          <w:szCs w:val="20"/>
        </w:rPr>
        <w:t>.3</w:t>
      </w:r>
      <w:r w:rsidR="00EA3D83" w:rsidRPr="00261FF3">
        <w:rPr>
          <w:rFonts w:asciiTheme="minorHAnsi" w:hAnsiTheme="minorHAnsi"/>
          <w:b/>
          <w:bCs/>
          <w:sz w:val="20"/>
          <w:szCs w:val="20"/>
        </w:rPr>
        <w:t>.</w:t>
      </w:r>
      <w:r w:rsidR="00EA3D83" w:rsidRPr="00261FF3">
        <w:rPr>
          <w:rFonts w:asciiTheme="minorHAnsi" w:hAnsiTheme="minorHAnsi"/>
          <w:bCs/>
          <w:sz w:val="20"/>
          <w:szCs w:val="20"/>
        </w:rPr>
        <w:t xml:space="preserve"> Após solicitação </w:t>
      </w:r>
      <w:proofErr w:type="gramStart"/>
      <w:r w:rsidR="00EA3D83" w:rsidRPr="00261FF3">
        <w:rPr>
          <w:rFonts w:asciiTheme="minorHAnsi" w:hAnsiTheme="minorHAnsi"/>
          <w:bCs/>
          <w:sz w:val="20"/>
          <w:szCs w:val="20"/>
        </w:rPr>
        <w:t>d</w:t>
      </w:r>
      <w:r w:rsidR="00BF70C1" w:rsidRPr="00261FF3">
        <w:rPr>
          <w:rFonts w:asciiTheme="minorHAnsi" w:hAnsiTheme="minorHAnsi"/>
          <w:bCs/>
          <w:sz w:val="20"/>
          <w:szCs w:val="20"/>
        </w:rPr>
        <w:t>o</w:t>
      </w:r>
      <w:r w:rsidR="00F50F91" w:rsidRPr="00261FF3">
        <w:rPr>
          <w:rFonts w:asciiTheme="minorHAnsi" w:hAnsiTheme="minorHAnsi"/>
          <w:bCs/>
          <w:sz w:val="20"/>
          <w:szCs w:val="20"/>
        </w:rPr>
        <w:t>(</w:t>
      </w:r>
      <w:proofErr w:type="gramEnd"/>
      <w:r w:rsidR="00F50F91" w:rsidRPr="00261FF3">
        <w:rPr>
          <w:rFonts w:asciiTheme="minorHAnsi" w:hAnsiTheme="minorHAnsi"/>
          <w:bCs/>
          <w:sz w:val="20"/>
          <w:szCs w:val="20"/>
        </w:rPr>
        <w:t>a) Pregoeiro(a)</w:t>
      </w:r>
      <w:r w:rsidR="00A377A0" w:rsidRPr="00261FF3">
        <w:rPr>
          <w:rFonts w:asciiTheme="minorHAnsi" w:hAnsiTheme="minorHAnsi"/>
          <w:bCs/>
          <w:sz w:val="20"/>
          <w:szCs w:val="20"/>
        </w:rPr>
        <w:t>, a</w:t>
      </w:r>
      <w:r w:rsidR="00EA3D83" w:rsidRPr="00261FF3">
        <w:rPr>
          <w:rFonts w:asciiTheme="minorHAnsi" w:hAnsiTheme="minorHAnsi"/>
          <w:bCs/>
          <w:sz w:val="20"/>
          <w:szCs w:val="20"/>
        </w:rPr>
        <w:t xml:space="preserve">s </w:t>
      </w:r>
      <w:r w:rsidR="00EB373D" w:rsidRPr="00261FF3">
        <w:rPr>
          <w:rFonts w:asciiTheme="minorHAnsi" w:hAnsiTheme="minorHAnsi"/>
          <w:bCs/>
          <w:sz w:val="20"/>
          <w:szCs w:val="20"/>
        </w:rPr>
        <w:t>Licitante</w:t>
      </w:r>
      <w:r w:rsidR="00EA3D83" w:rsidRPr="00261FF3">
        <w:rPr>
          <w:rFonts w:asciiTheme="minorHAnsi" w:hAnsiTheme="minorHAnsi"/>
          <w:bCs/>
          <w:sz w:val="20"/>
          <w:szCs w:val="20"/>
        </w:rPr>
        <w:t>s que tiverem seus preços aceitos</w:t>
      </w:r>
      <w:r w:rsidR="00EA3D83" w:rsidRPr="00261FF3">
        <w:rPr>
          <w:rFonts w:asciiTheme="minorHAnsi" w:hAnsiTheme="minorHAnsi"/>
          <w:b/>
          <w:bCs/>
          <w:sz w:val="20"/>
          <w:szCs w:val="20"/>
        </w:rPr>
        <w:t xml:space="preserve"> deverão apresentar a seguinte documentação complementar:</w:t>
      </w:r>
    </w:p>
    <w:p w:rsidR="00261FF3" w:rsidRPr="00261FF3" w:rsidRDefault="001270A0"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b/>
          <w:bCs/>
          <w:sz w:val="20"/>
          <w:szCs w:val="20"/>
        </w:rPr>
        <w:t>a</w:t>
      </w:r>
      <w:r w:rsidR="00860844" w:rsidRPr="00261FF3">
        <w:rPr>
          <w:rFonts w:asciiTheme="minorHAnsi" w:hAnsiTheme="minorHAnsi"/>
          <w:b/>
          <w:bCs/>
          <w:sz w:val="20"/>
          <w:szCs w:val="20"/>
        </w:rPr>
        <w:t>)</w:t>
      </w:r>
      <w:r w:rsidR="00B57F43">
        <w:rPr>
          <w:rFonts w:asciiTheme="minorHAnsi" w:hAnsiTheme="minorHAnsi"/>
          <w:b/>
          <w:bCs/>
          <w:sz w:val="20"/>
          <w:szCs w:val="20"/>
        </w:rPr>
        <w:t xml:space="preserve"> </w:t>
      </w:r>
      <w:r w:rsidR="00261FF3" w:rsidRPr="00261FF3">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261FF3" w:rsidRPr="00261FF3">
        <w:rPr>
          <w:rFonts w:asciiTheme="minorHAnsi" w:hAnsiTheme="minorHAnsi" w:cs="Arial"/>
          <w:sz w:val="20"/>
          <w:szCs w:val="20"/>
        </w:rPr>
        <w:t>a licitante fornecido</w:t>
      </w:r>
      <w:proofErr w:type="gramEnd"/>
      <w:r w:rsidR="00261FF3" w:rsidRPr="00261FF3">
        <w:rPr>
          <w:rFonts w:asciiTheme="minorHAnsi" w:hAnsiTheme="minorHAnsi" w:cs="Arial"/>
          <w:sz w:val="20"/>
          <w:szCs w:val="20"/>
        </w:rPr>
        <w:t xml:space="preserve"> produtos, de maneira satisfatória, compatíveis em características com o objeto desta licitação;</w:t>
      </w:r>
    </w:p>
    <w:p w:rsidR="00261FF3" w:rsidRPr="00261FF3" w:rsidRDefault="00261FF3"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cs="Arial"/>
          <w:b/>
          <w:sz w:val="20"/>
          <w:szCs w:val="20"/>
        </w:rPr>
        <w:lastRenderedPageBreak/>
        <w:t>b)</w:t>
      </w:r>
      <w:r w:rsidR="00B57F43">
        <w:rPr>
          <w:rFonts w:asciiTheme="minorHAnsi" w:hAnsiTheme="minorHAnsi" w:cs="Arial"/>
          <w:b/>
          <w:sz w:val="20"/>
          <w:szCs w:val="20"/>
        </w:rPr>
        <w:t xml:space="preserve"> </w:t>
      </w:r>
      <w:r w:rsidRPr="00261FF3">
        <w:rPr>
          <w:rFonts w:asciiTheme="minorHAnsi" w:hAnsiTheme="minorHAnsi" w:cs="Arial"/>
          <w:sz w:val="20"/>
          <w:szCs w:val="20"/>
        </w:rPr>
        <w:t>Licença de Funcionamento emitido pela Vigilância Sanitária Estadual ou Municipal, nos termos do artigo 21 da lei Federal n° 5.991/1973;</w:t>
      </w:r>
    </w:p>
    <w:p w:rsidR="00D122F8" w:rsidRPr="00261FF3" w:rsidRDefault="00261FF3" w:rsidP="00261FF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261FF3">
        <w:rPr>
          <w:rFonts w:asciiTheme="minorHAnsi" w:hAnsiTheme="minorHAnsi"/>
          <w:b/>
          <w:bCs/>
          <w:color w:val="000000"/>
          <w:sz w:val="20"/>
          <w:szCs w:val="20"/>
        </w:rPr>
        <w:t xml:space="preserve">) </w:t>
      </w:r>
      <w:r w:rsidR="00D122F8" w:rsidRPr="00261FF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61FF3">
        <w:rPr>
          <w:rFonts w:asciiTheme="minorHAnsi" w:hAnsiTheme="minorHAnsi" w:cs="Calibri"/>
          <w:bCs/>
          <w:color w:val="000000" w:themeColor="text1"/>
          <w:sz w:val="20"/>
          <w:szCs w:val="20"/>
        </w:rPr>
        <w:t>2</w:t>
      </w:r>
      <w:proofErr w:type="gramEnd"/>
      <w:r w:rsidR="00E822CF" w:rsidRPr="00261FF3">
        <w:rPr>
          <w:rFonts w:asciiTheme="minorHAnsi" w:hAnsiTheme="minorHAnsi" w:cs="Calibri"/>
          <w:bCs/>
          <w:color w:val="000000" w:themeColor="text1"/>
          <w:sz w:val="20"/>
          <w:szCs w:val="20"/>
        </w:rPr>
        <w:t>;</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261FF3">
        <w:rPr>
          <w:rFonts w:asciiTheme="minorHAnsi" w:hAnsiTheme="minorHAnsi" w:cs="Calibri"/>
          <w:bCs/>
          <w:color w:val="000000" w:themeColor="text1"/>
          <w:sz w:val="20"/>
          <w:szCs w:val="20"/>
        </w:rPr>
        <w:t>3</w:t>
      </w:r>
      <w:proofErr w:type="gramEnd"/>
      <w:r w:rsidR="00E822CF" w:rsidRPr="00261FF3">
        <w:rPr>
          <w:rFonts w:asciiTheme="minorHAnsi" w:hAnsiTheme="minorHAnsi" w:cs="Calibri"/>
          <w:bCs/>
          <w:color w:val="000000" w:themeColor="text1"/>
          <w:sz w:val="20"/>
          <w:szCs w:val="20"/>
        </w:rPr>
        <w:t>;</w:t>
      </w:r>
    </w:p>
    <w:p w:rsidR="00E822CF" w:rsidRPr="00261FF3" w:rsidRDefault="00261FF3"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A </w:t>
      </w:r>
      <w:r w:rsidR="006E0309" w:rsidRPr="00261FF3">
        <w:rPr>
          <w:rFonts w:asciiTheme="minorHAnsi" w:hAnsiTheme="minorHAnsi" w:cs="Calibri"/>
          <w:bCs/>
          <w:color w:val="000000" w:themeColor="text1"/>
          <w:sz w:val="20"/>
          <w:szCs w:val="20"/>
        </w:rPr>
        <w:t>M</w:t>
      </w:r>
      <w:r w:rsidR="00E822CF" w:rsidRPr="00261FF3">
        <w:rPr>
          <w:rFonts w:asciiTheme="minorHAnsi" w:hAnsiTheme="minorHAnsi" w:cs="Calibri"/>
          <w:bCs/>
          <w:color w:val="000000" w:themeColor="text1"/>
          <w:sz w:val="20"/>
          <w:szCs w:val="20"/>
        </w:rPr>
        <w:t xml:space="preserve">icroempresa ou </w:t>
      </w:r>
      <w:r w:rsidR="006E0309" w:rsidRPr="00261FF3">
        <w:rPr>
          <w:rFonts w:asciiTheme="minorHAnsi" w:hAnsiTheme="minorHAnsi" w:cs="Calibri"/>
          <w:bCs/>
          <w:color w:val="000000" w:themeColor="text1"/>
          <w:sz w:val="20"/>
          <w:szCs w:val="20"/>
        </w:rPr>
        <w:t>E</w:t>
      </w:r>
      <w:r w:rsidR="00E822CF" w:rsidRPr="00261FF3">
        <w:rPr>
          <w:rFonts w:asciiTheme="minorHAnsi" w:hAnsiTheme="minorHAnsi" w:cs="Calibri"/>
          <w:bCs/>
          <w:color w:val="000000" w:themeColor="text1"/>
          <w:sz w:val="20"/>
          <w:szCs w:val="20"/>
        </w:rPr>
        <w:t xml:space="preserve">mpresa de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equeno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261FF3">
        <w:rPr>
          <w:rFonts w:asciiTheme="minorHAnsi" w:hAnsiTheme="minorHAnsi" w:cs="Calibri"/>
          <w:bCs/>
          <w:color w:val="000000" w:themeColor="text1"/>
          <w:sz w:val="20"/>
          <w:szCs w:val="20"/>
        </w:rPr>
        <w:t>4</w:t>
      </w:r>
      <w:proofErr w:type="gramEnd"/>
      <w:r w:rsidR="00E822CF" w:rsidRPr="00261FF3">
        <w:rPr>
          <w:rFonts w:asciiTheme="minorHAnsi" w:hAnsiTheme="minorHAnsi" w:cs="Calibri"/>
          <w:bCs/>
          <w:color w:val="000000" w:themeColor="text1"/>
          <w:sz w:val="20"/>
          <w:szCs w:val="20"/>
        </w:rPr>
        <w:t>;</w:t>
      </w:r>
    </w:p>
    <w:p w:rsidR="00665F19" w:rsidRPr="00261FF3" w:rsidRDefault="00261FF3" w:rsidP="00261FF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g</w:t>
      </w:r>
      <w:r w:rsidR="00665F19" w:rsidRPr="00261FF3">
        <w:rPr>
          <w:rFonts w:asciiTheme="minorHAnsi" w:hAnsiTheme="minorHAnsi" w:cs="Calibri"/>
          <w:b/>
          <w:bCs/>
          <w:color w:val="000000" w:themeColor="text1"/>
          <w:sz w:val="20"/>
          <w:szCs w:val="20"/>
        </w:rPr>
        <w:t>)</w:t>
      </w:r>
      <w:r w:rsidR="00B57F43">
        <w:rPr>
          <w:rFonts w:asciiTheme="minorHAnsi" w:hAnsiTheme="minorHAnsi" w:cs="Calibri"/>
          <w:b/>
          <w:bCs/>
          <w:color w:val="000000" w:themeColor="text1"/>
          <w:sz w:val="20"/>
          <w:szCs w:val="20"/>
        </w:rPr>
        <w:t xml:space="preserve"> </w:t>
      </w:r>
      <w:r w:rsidR="00E01044" w:rsidRPr="00261FF3">
        <w:rPr>
          <w:rFonts w:asciiTheme="minorHAnsi" w:hAnsiTheme="minorHAnsi"/>
          <w:bCs/>
          <w:color w:val="000000"/>
          <w:sz w:val="20"/>
          <w:szCs w:val="20"/>
        </w:rPr>
        <w:t xml:space="preserve">Declaração </w:t>
      </w:r>
      <w:r w:rsidR="009043C4" w:rsidRPr="00261FF3">
        <w:rPr>
          <w:rFonts w:asciiTheme="minorHAnsi" w:hAnsiTheme="minorHAnsi"/>
          <w:bCs/>
          <w:color w:val="000000"/>
          <w:sz w:val="20"/>
          <w:szCs w:val="20"/>
        </w:rPr>
        <w:t>de atendimento ao disposto no</w:t>
      </w:r>
      <w:r w:rsidR="00E01044" w:rsidRPr="00261FF3">
        <w:rPr>
          <w:rFonts w:asciiTheme="minorHAnsi" w:hAnsiTheme="minorHAnsi"/>
          <w:bCs/>
          <w:color w:val="000000"/>
          <w:sz w:val="20"/>
          <w:szCs w:val="20"/>
        </w:rPr>
        <w:t xml:space="preserve"> artigo 9º, inciso III da Lei 8.666/93, conforme Modelo </w:t>
      </w:r>
      <w:proofErr w:type="gramStart"/>
      <w:r w:rsidR="00E01044" w:rsidRPr="00261FF3">
        <w:rPr>
          <w:rFonts w:asciiTheme="minorHAnsi" w:hAnsiTheme="minorHAnsi"/>
          <w:bCs/>
          <w:color w:val="000000"/>
          <w:sz w:val="20"/>
          <w:szCs w:val="20"/>
        </w:rPr>
        <w:t>5</w:t>
      </w:r>
      <w:proofErr w:type="gramEnd"/>
      <w:r w:rsidR="00E01044" w:rsidRPr="00261FF3">
        <w:rPr>
          <w:rFonts w:asciiTheme="minorHAnsi" w:hAnsiTheme="minorHAnsi"/>
          <w:bCs/>
          <w:color w:val="000000"/>
          <w:sz w:val="20"/>
          <w:szCs w:val="20"/>
        </w:rPr>
        <w:t>;</w:t>
      </w:r>
    </w:p>
    <w:p w:rsidR="00A01877" w:rsidRPr="00261FF3" w:rsidRDefault="00261FF3" w:rsidP="00261FF3">
      <w:pPr>
        <w:spacing w:after="0" w:line="240" w:lineRule="auto"/>
        <w:rPr>
          <w:rFonts w:asciiTheme="minorHAnsi" w:hAnsiTheme="minorHAnsi"/>
          <w:bCs/>
          <w:sz w:val="20"/>
          <w:szCs w:val="20"/>
        </w:rPr>
      </w:pPr>
      <w:r>
        <w:rPr>
          <w:rFonts w:asciiTheme="minorHAnsi" w:hAnsiTheme="minorHAnsi"/>
          <w:b/>
          <w:bCs/>
          <w:sz w:val="20"/>
          <w:szCs w:val="20"/>
        </w:rPr>
        <w:t>h</w:t>
      </w:r>
      <w:r w:rsidR="00A01877" w:rsidRPr="00261FF3">
        <w:rPr>
          <w:rFonts w:asciiTheme="minorHAnsi" w:hAnsiTheme="minorHAnsi"/>
          <w:b/>
          <w:bCs/>
          <w:sz w:val="20"/>
          <w:szCs w:val="20"/>
        </w:rPr>
        <w:t>)</w:t>
      </w:r>
      <w:r w:rsidR="00A01877" w:rsidRPr="00261FF3">
        <w:rPr>
          <w:rFonts w:asciiTheme="minorHAnsi" w:hAnsiTheme="minorHAnsi"/>
          <w:bCs/>
          <w:sz w:val="20"/>
          <w:szCs w:val="20"/>
        </w:rPr>
        <w:t xml:space="preserve"> Apresentar comprovação da boa situação financeira d</w:t>
      </w:r>
      <w:r w:rsidR="00A377A0" w:rsidRPr="00261FF3">
        <w:rPr>
          <w:rFonts w:asciiTheme="minorHAnsi" w:hAnsiTheme="minorHAnsi"/>
          <w:bCs/>
          <w:sz w:val="20"/>
          <w:szCs w:val="20"/>
        </w:rPr>
        <w:t>a</w:t>
      </w:r>
      <w:r w:rsidR="00B57F43">
        <w:rPr>
          <w:rFonts w:asciiTheme="minorHAnsi" w:hAnsiTheme="minorHAnsi"/>
          <w:bCs/>
          <w:sz w:val="20"/>
          <w:szCs w:val="20"/>
        </w:rPr>
        <w:t xml:space="preserve"> </w:t>
      </w:r>
      <w:r w:rsidR="00EB373D" w:rsidRPr="00261FF3">
        <w:rPr>
          <w:rFonts w:asciiTheme="minorHAnsi" w:hAnsiTheme="minorHAnsi"/>
          <w:bCs/>
          <w:sz w:val="20"/>
          <w:szCs w:val="20"/>
        </w:rPr>
        <w:t>Licitante</w:t>
      </w:r>
      <w:r w:rsidR="00A01877" w:rsidRPr="00261FF3">
        <w:rPr>
          <w:rFonts w:asciiTheme="minorHAnsi" w:hAnsiTheme="minorHAnsi"/>
          <w:bCs/>
          <w:sz w:val="20"/>
          <w:szCs w:val="20"/>
        </w:rPr>
        <w:t>, aferida com base nos índices de Liquidez Geral (LG), Solvência Geral (SG) E Liquidez Corrente (LC) igual ou maiores que 01 (um)</w:t>
      </w:r>
      <w:r w:rsidR="00C2576C" w:rsidRPr="00261FF3">
        <w:rPr>
          <w:rFonts w:asciiTheme="minorHAnsi" w:hAnsiTheme="minorHAnsi"/>
          <w:bCs/>
          <w:sz w:val="20"/>
          <w:szCs w:val="20"/>
        </w:rPr>
        <w:t>,</w:t>
      </w:r>
      <w:r w:rsidR="00A01877" w:rsidRPr="00261FF3">
        <w:rPr>
          <w:rFonts w:asciiTheme="minorHAnsi" w:hAnsiTheme="minorHAnsi"/>
          <w:bCs/>
          <w:sz w:val="20"/>
          <w:szCs w:val="20"/>
        </w:rPr>
        <w:t xml:space="preserve"> automaticamente pelo SICAF;</w:t>
      </w:r>
    </w:p>
    <w:p w:rsidR="00C2576C" w:rsidRPr="00261FF3" w:rsidRDefault="00261FF3" w:rsidP="00261FF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261FF3">
        <w:rPr>
          <w:rFonts w:asciiTheme="minorHAnsi" w:hAnsiTheme="minorHAnsi"/>
          <w:b/>
          <w:bCs/>
          <w:sz w:val="20"/>
          <w:szCs w:val="20"/>
        </w:rPr>
        <w:t xml:space="preserve">) </w:t>
      </w:r>
      <w:r w:rsidR="00A01877" w:rsidRPr="00261FF3">
        <w:rPr>
          <w:rFonts w:asciiTheme="minorHAnsi" w:hAnsiTheme="minorHAnsi"/>
          <w:bCs/>
          <w:sz w:val="20"/>
          <w:szCs w:val="20"/>
        </w:rPr>
        <w:t>As empresas que apresentarem resultado inferior a 01 (um) em qualquer dos índices referidos n</w:t>
      </w:r>
      <w:r w:rsidR="00806F91" w:rsidRPr="00261FF3">
        <w:rPr>
          <w:rFonts w:asciiTheme="minorHAnsi" w:hAnsiTheme="minorHAnsi"/>
          <w:bCs/>
          <w:sz w:val="20"/>
          <w:szCs w:val="20"/>
        </w:rPr>
        <w:t>a</w:t>
      </w:r>
      <w:r w:rsidR="00B57F43">
        <w:rPr>
          <w:rFonts w:asciiTheme="minorHAnsi" w:hAnsiTheme="minorHAnsi"/>
          <w:bCs/>
          <w:sz w:val="20"/>
          <w:szCs w:val="20"/>
        </w:rPr>
        <w:t xml:space="preserve"> </w:t>
      </w:r>
      <w:r w:rsidR="006E0309" w:rsidRPr="00261FF3">
        <w:rPr>
          <w:rFonts w:asciiTheme="minorHAnsi" w:hAnsiTheme="minorHAnsi"/>
          <w:bCs/>
          <w:sz w:val="20"/>
          <w:szCs w:val="20"/>
        </w:rPr>
        <w:t>alínea</w:t>
      </w:r>
      <w:r w:rsidR="00A01877" w:rsidRPr="00261FF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61FF3">
        <w:rPr>
          <w:rFonts w:asciiTheme="minorHAnsi" w:hAnsiTheme="minorHAnsi"/>
          <w:bCs/>
          <w:sz w:val="20"/>
          <w:szCs w:val="20"/>
        </w:rPr>
        <w:t>a Lei nº. 8.666/93.</w:t>
      </w:r>
    </w:p>
    <w:p w:rsidR="002A0356" w:rsidRDefault="00BC45F3"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2A0356" w:rsidRPr="00FC47D3">
        <w:rPr>
          <w:b/>
          <w:bCs/>
          <w:color w:val="000000"/>
          <w:sz w:val="20"/>
          <w:szCs w:val="20"/>
        </w:rPr>
        <w:t>.4</w:t>
      </w:r>
      <w:r w:rsidR="00CC0358">
        <w:rPr>
          <w:b/>
          <w:bCs/>
          <w:color w:val="000000"/>
          <w:sz w:val="20"/>
          <w:szCs w:val="20"/>
        </w:rPr>
        <w:t>.</w:t>
      </w:r>
      <w:r w:rsidR="002A0356"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002A0356" w:rsidRPr="00FC47D3">
        <w:rPr>
          <w:b/>
          <w:bCs/>
          <w:color w:val="000000"/>
          <w:sz w:val="20"/>
          <w:szCs w:val="20"/>
        </w:rPr>
        <w:t>:</w:t>
      </w:r>
    </w:p>
    <w:p w:rsidR="0011567F" w:rsidRDefault="00BC45F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57F4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9F6A4E">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Pr>
          <w:rFonts w:eastAsia="Batang" w:cs="Calibri"/>
          <w:b/>
          <w:sz w:val="20"/>
          <w:szCs w:val="20"/>
        </w:rPr>
        <w:t xml:space="preserve"> 13</w:t>
      </w:r>
      <w:r w:rsidR="00DC3E33">
        <w:rPr>
          <w:rFonts w:eastAsia="Batang" w:cs="Calibri"/>
          <w:b/>
          <w:sz w:val="20"/>
          <w:szCs w:val="20"/>
        </w:rPr>
        <w:t>;</w:t>
      </w:r>
    </w:p>
    <w:p w:rsidR="000922C6" w:rsidRPr="000922C6" w:rsidRDefault="00BC45F3" w:rsidP="000922C6">
      <w:pPr>
        <w:widowControl w:val="0"/>
        <w:autoSpaceDE w:val="0"/>
        <w:autoSpaceDN w:val="0"/>
        <w:adjustRightInd w:val="0"/>
        <w:spacing w:after="0" w:line="240" w:lineRule="auto"/>
        <w:jc w:val="both"/>
        <w:rPr>
          <w:rFonts w:eastAsia="Batang" w:cs="Calibri"/>
          <w:b/>
          <w:color w:val="000000"/>
          <w:sz w:val="20"/>
          <w:szCs w:val="20"/>
        </w:rPr>
      </w:pPr>
      <w:proofErr w:type="gramStart"/>
      <w:r>
        <w:rPr>
          <w:rFonts w:eastAsia="Batang" w:cs="Calibri"/>
          <w:b/>
          <w:color w:val="000000"/>
          <w:sz w:val="20"/>
          <w:szCs w:val="20"/>
        </w:rPr>
        <w:t>13</w:t>
      </w:r>
      <w:r w:rsidR="000922C6" w:rsidRPr="000922C6">
        <w:rPr>
          <w:rFonts w:eastAsia="Batang" w:cs="Calibri"/>
          <w:b/>
          <w:color w:val="000000"/>
          <w:sz w:val="20"/>
          <w:szCs w:val="20"/>
        </w:rPr>
        <w:t>.4.2</w:t>
      </w:r>
      <w:r w:rsidR="004B77E4">
        <w:rPr>
          <w:rFonts w:eastAsia="Batang" w:cs="Calibri"/>
          <w:b/>
          <w:color w:val="000000"/>
          <w:sz w:val="20"/>
          <w:szCs w:val="20"/>
        </w:rPr>
        <w:t>.</w:t>
      </w:r>
      <w:proofErr w:type="gramEnd"/>
      <w:r w:rsidR="000922C6"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000922C6" w:rsidRPr="000922C6">
          <w:rPr>
            <w:rStyle w:val="Hyperlink"/>
            <w:rFonts w:eastAsia="Batang" w:cs="Calibri"/>
            <w:b/>
            <w:color w:val="000000" w:themeColor="text1"/>
            <w:sz w:val="20"/>
            <w:szCs w:val="20"/>
            <w:u w:val="none"/>
          </w:rPr>
          <w:t>superintendencia.licitacao@saude.to.gov.br</w:t>
        </w:r>
      </w:hyperlink>
      <w:r w:rsidR="009F6A4E">
        <w:rPr>
          <w:rStyle w:val="Hyperlink"/>
          <w:rFonts w:eastAsia="Batang" w:cs="Calibri"/>
          <w:b/>
          <w:color w:val="000000" w:themeColor="text1"/>
          <w:sz w:val="20"/>
          <w:szCs w:val="20"/>
          <w:u w:val="none"/>
        </w:rPr>
        <w:t xml:space="preserve"> e/ou cpl.saudeto@gmail.com</w:t>
      </w:r>
      <w:r w:rsidR="000922C6"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BC45F3"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13</w:t>
      </w:r>
      <w:r w:rsidR="000922C6" w:rsidRPr="000922C6">
        <w:rPr>
          <w:rFonts w:eastAsia="Batang" w:cs="Calibri"/>
          <w:b/>
          <w:color w:val="000000"/>
          <w:sz w:val="20"/>
          <w:szCs w:val="20"/>
        </w:rPr>
        <w:t xml:space="preserve">.4.3. </w:t>
      </w:r>
      <w:r w:rsidR="000922C6"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000922C6"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000922C6" w:rsidRPr="000922C6">
        <w:rPr>
          <w:rFonts w:eastAsia="Batang" w:cs="Calibri"/>
          <w:bCs/>
          <w:color w:val="000000"/>
          <w:sz w:val="20"/>
          <w:szCs w:val="20"/>
        </w:rPr>
        <w:t>pelo(</w:t>
      </w:r>
      <w:proofErr w:type="gramEnd"/>
      <w:r w:rsidR="000922C6"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BC45F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9F6A4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BC45F3" w:rsidP="00166183">
      <w:pPr>
        <w:widowControl w:val="0"/>
        <w:autoSpaceDE w:val="0"/>
        <w:autoSpaceDN w:val="0"/>
        <w:adjustRightInd w:val="0"/>
        <w:spacing w:after="0" w:line="240" w:lineRule="auto"/>
        <w:jc w:val="both"/>
        <w:rPr>
          <w:bCs/>
          <w:sz w:val="20"/>
          <w:szCs w:val="20"/>
        </w:rPr>
      </w:pPr>
      <w:r>
        <w:rPr>
          <w:b/>
          <w:bCs/>
          <w:sz w:val="20"/>
          <w:szCs w:val="20"/>
        </w:rPr>
        <w:t>13</w:t>
      </w:r>
      <w:r w:rsidR="00572F93" w:rsidRPr="00E4087D">
        <w:rPr>
          <w:b/>
          <w:bCs/>
          <w:sz w:val="20"/>
          <w:szCs w:val="20"/>
        </w:rPr>
        <w:t>.</w:t>
      </w:r>
      <w:r w:rsidR="00C2576C" w:rsidRPr="00E4087D">
        <w:rPr>
          <w:b/>
          <w:bCs/>
          <w:sz w:val="20"/>
          <w:szCs w:val="20"/>
        </w:rPr>
        <w:t>4</w:t>
      </w:r>
      <w:r w:rsidR="00572F93" w:rsidRPr="00E4087D">
        <w:rPr>
          <w:b/>
          <w:bCs/>
          <w:sz w:val="20"/>
          <w:szCs w:val="20"/>
        </w:rPr>
        <w:t>.</w:t>
      </w:r>
      <w:r w:rsidR="000922C6">
        <w:rPr>
          <w:b/>
          <w:bCs/>
          <w:sz w:val="20"/>
          <w:szCs w:val="20"/>
        </w:rPr>
        <w:t>5</w:t>
      </w:r>
      <w:r w:rsidR="00572F93"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Pr>
          <w:b/>
          <w:bCs/>
          <w:sz w:val="20"/>
          <w:szCs w:val="20"/>
        </w:rPr>
        <w:t>13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BC45F3" w:rsidP="00166183">
      <w:pPr>
        <w:widowControl w:val="0"/>
        <w:autoSpaceDE w:val="0"/>
        <w:autoSpaceDN w:val="0"/>
        <w:adjustRightInd w:val="0"/>
        <w:spacing w:after="0" w:line="240" w:lineRule="auto"/>
        <w:jc w:val="both"/>
        <w:rPr>
          <w:bCs/>
          <w:sz w:val="20"/>
          <w:szCs w:val="20"/>
        </w:rPr>
      </w:pPr>
      <w:r>
        <w:rPr>
          <w:b/>
          <w:bCs/>
          <w:sz w:val="20"/>
          <w:szCs w:val="20"/>
        </w:rPr>
        <w:t>13</w:t>
      </w:r>
      <w:r w:rsidR="00572F93">
        <w:rPr>
          <w:b/>
          <w:bCs/>
          <w:sz w:val="20"/>
          <w:szCs w:val="20"/>
        </w:rPr>
        <w:t>.</w:t>
      </w:r>
      <w:r w:rsidR="00C2576C">
        <w:rPr>
          <w:b/>
          <w:bCs/>
          <w:sz w:val="20"/>
          <w:szCs w:val="20"/>
        </w:rPr>
        <w:t>5</w:t>
      </w:r>
      <w:r w:rsidR="00572F93"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9F6A4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BC45F3" w:rsidP="00166183">
      <w:pPr>
        <w:widowControl w:val="0"/>
        <w:autoSpaceDE w:val="0"/>
        <w:autoSpaceDN w:val="0"/>
        <w:adjustRightInd w:val="0"/>
        <w:spacing w:after="0" w:line="240" w:lineRule="auto"/>
        <w:jc w:val="both"/>
        <w:rPr>
          <w:b/>
          <w:bCs/>
          <w:sz w:val="20"/>
          <w:szCs w:val="20"/>
        </w:rPr>
      </w:pPr>
      <w:r>
        <w:rPr>
          <w:b/>
          <w:bCs/>
          <w:sz w:val="20"/>
          <w:szCs w:val="20"/>
        </w:rPr>
        <w:t>13</w:t>
      </w:r>
      <w:r w:rsidR="00572F93" w:rsidRPr="00572F93">
        <w:rPr>
          <w:b/>
          <w:bCs/>
          <w:sz w:val="20"/>
          <w:szCs w:val="20"/>
        </w:rPr>
        <w:t>.</w:t>
      </w:r>
      <w:r w:rsidR="00C2576C">
        <w:rPr>
          <w:b/>
          <w:bCs/>
          <w:sz w:val="20"/>
          <w:szCs w:val="20"/>
        </w:rPr>
        <w:t>6</w:t>
      </w:r>
      <w:r w:rsidR="00572F93" w:rsidRPr="00572F93">
        <w:rPr>
          <w:b/>
          <w:bCs/>
          <w:sz w:val="20"/>
          <w:szCs w:val="20"/>
        </w:rPr>
        <w:t>.</w:t>
      </w:r>
      <w:r w:rsidR="009F6A4E">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BC45F3"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13</w:t>
      </w:r>
      <w:r w:rsidR="008F40D1"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BC45F3">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F6A4E">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B34C4">
        <w:rPr>
          <w:bCs/>
          <w:sz w:val="20"/>
          <w:szCs w:val="20"/>
        </w:rPr>
        <w:t>1</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F6A4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9F6A4E">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9F6A4E">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F6A4E">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F6A4E">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9F6A4E">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B34C4">
        <w:rPr>
          <w:b/>
          <w:bCs/>
          <w:color w:val="000000"/>
          <w:sz w:val="20"/>
          <w:szCs w:val="20"/>
        </w:rPr>
        <w:t>4</w:t>
      </w:r>
      <w:r w:rsidR="00874DCC" w:rsidRPr="00FC47D3">
        <w:rPr>
          <w:b/>
          <w:bCs/>
          <w:color w:val="000000"/>
          <w:sz w:val="20"/>
          <w:szCs w:val="20"/>
        </w:rPr>
        <w:t xml:space="preserve">. DOS RECURSOS </w:t>
      </w:r>
    </w:p>
    <w:p w:rsidR="00874DCC" w:rsidRPr="00FC47D3" w:rsidRDefault="005B34C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5B34C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.2.</w:t>
      </w:r>
      <w:r w:rsidR="00874DCC"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9F6A4E">
        <w:rPr>
          <w:bCs/>
          <w:color w:val="000000"/>
          <w:sz w:val="20"/>
          <w:szCs w:val="20"/>
        </w:rPr>
        <w:t xml:space="preserve"> </w:t>
      </w:r>
      <w:r w:rsidR="00EB373D">
        <w:rPr>
          <w:bCs/>
          <w:color w:val="000000"/>
          <w:sz w:val="20"/>
          <w:szCs w:val="20"/>
        </w:rPr>
        <w:t>Licitante</w:t>
      </w:r>
      <w:r w:rsidR="00874DCC" w:rsidRPr="00FC47D3">
        <w:rPr>
          <w:bCs/>
          <w:color w:val="000000"/>
          <w:sz w:val="20"/>
          <w:szCs w:val="20"/>
        </w:rPr>
        <w:t xml:space="preserve"> vencedor</w:t>
      </w:r>
      <w:r w:rsidR="007B1A5E">
        <w:rPr>
          <w:bCs/>
          <w:color w:val="000000"/>
          <w:sz w:val="20"/>
          <w:szCs w:val="20"/>
        </w:rPr>
        <w:t>a</w:t>
      </w:r>
      <w:r w:rsidR="00874DCC"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B34C4">
        <w:rPr>
          <w:b/>
          <w:bCs/>
          <w:color w:val="000000"/>
          <w:sz w:val="20"/>
          <w:szCs w:val="20"/>
        </w:rPr>
        <w:t>4</w:t>
      </w:r>
      <w:r w:rsidRPr="00FC47D3">
        <w:rPr>
          <w:b/>
          <w:bCs/>
          <w:color w:val="000000"/>
          <w:sz w:val="20"/>
          <w:szCs w:val="20"/>
        </w:rPr>
        <w:t>.3.</w:t>
      </w:r>
      <w:r w:rsidR="009F6A4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B34C4">
        <w:rPr>
          <w:b/>
          <w:bCs/>
          <w:sz w:val="20"/>
          <w:szCs w:val="20"/>
        </w:rPr>
        <w:t>4</w:t>
      </w:r>
      <w:r w:rsidRPr="00FC47D3">
        <w:rPr>
          <w:b/>
          <w:bCs/>
          <w:sz w:val="20"/>
          <w:szCs w:val="20"/>
        </w:rPr>
        <w:t>.4.</w:t>
      </w:r>
      <w:r w:rsidR="007B1A5E">
        <w:rPr>
          <w:bCs/>
          <w:sz w:val="20"/>
          <w:szCs w:val="20"/>
        </w:rPr>
        <w:t xml:space="preserve"> A</w:t>
      </w:r>
      <w:r w:rsidR="009F6A4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w:t>
      </w:r>
      <w:proofErr w:type="gramStart"/>
      <w:r w:rsidRPr="00FC47D3">
        <w:rPr>
          <w:bCs/>
          <w:sz w:val="20"/>
          <w:szCs w:val="20"/>
        </w:rPr>
        <w:t>campo</w:t>
      </w:r>
      <w:proofErr w:type="gramEnd"/>
      <w:r w:rsidRPr="00FC47D3">
        <w:rPr>
          <w:bCs/>
          <w:sz w:val="20"/>
          <w:szCs w:val="20"/>
        </w:rPr>
        <w:t xml:space="preserve"> </w:t>
      </w:r>
      <w:proofErr w:type="gramStart"/>
      <w:r w:rsidRPr="00FC47D3">
        <w:rPr>
          <w:bCs/>
          <w:sz w:val="20"/>
          <w:szCs w:val="20"/>
        </w:rPr>
        <w:lastRenderedPageBreak/>
        <w:t>próprio</w:t>
      </w:r>
      <w:proofErr w:type="gramEnd"/>
      <w:r w:rsidRPr="00FC47D3">
        <w:rPr>
          <w:bCs/>
          <w:sz w:val="20"/>
          <w:szCs w:val="20"/>
        </w:rPr>
        <w:t xml:space="preserve">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5B34C4" w:rsidP="00166183">
      <w:pPr>
        <w:widowControl w:val="0"/>
        <w:autoSpaceDE w:val="0"/>
        <w:autoSpaceDN w:val="0"/>
        <w:adjustRightInd w:val="0"/>
        <w:spacing w:after="0" w:line="240" w:lineRule="auto"/>
        <w:jc w:val="both"/>
        <w:rPr>
          <w:bCs/>
          <w:sz w:val="20"/>
          <w:szCs w:val="20"/>
        </w:rPr>
      </w:pPr>
      <w:r>
        <w:rPr>
          <w:b/>
          <w:bCs/>
          <w:sz w:val="20"/>
          <w:szCs w:val="20"/>
        </w:rPr>
        <w:t>14</w:t>
      </w:r>
      <w:r w:rsidR="00874DCC" w:rsidRPr="00FC47D3">
        <w:rPr>
          <w:b/>
          <w:bCs/>
          <w:sz w:val="20"/>
          <w:szCs w:val="20"/>
        </w:rPr>
        <w:t>.5.</w:t>
      </w:r>
      <w:r w:rsidR="00874DCC" w:rsidRPr="00FC47D3">
        <w:rPr>
          <w:bCs/>
          <w:sz w:val="20"/>
          <w:szCs w:val="20"/>
        </w:rPr>
        <w:t xml:space="preserve"> Para justificar sua intenção de recorrer e fundamentar suas razões ou contrarrazões de recurso, </w:t>
      </w:r>
      <w:r w:rsidR="007B1A5E">
        <w:rPr>
          <w:bCs/>
          <w:sz w:val="20"/>
          <w:szCs w:val="20"/>
        </w:rPr>
        <w:t>a</w:t>
      </w:r>
      <w:r w:rsidR="009F6A4E">
        <w:rPr>
          <w:bCs/>
          <w:sz w:val="20"/>
          <w:szCs w:val="20"/>
        </w:rPr>
        <w:t xml:space="preserve"> </w:t>
      </w:r>
      <w:r w:rsidR="00EB373D">
        <w:rPr>
          <w:bCs/>
          <w:sz w:val="20"/>
          <w:szCs w:val="20"/>
        </w:rPr>
        <w:t>Licitante</w:t>
      </w:r>
      <w:r w:rsidR="007B1A5E">
        <w:rPr>
          <w:bCs/>
          <w:sz w:val="20"/>
          <w:szCs w:val="20"/>
        </w:rPr>
        <w:t xml:space="preserve"> interessada</w:t>
      </w:r>
      <w:r w:rsidR="00874DCC" w:rsidRPr="00FC47D3">
        <w:rPr>
          <w:bCs/>
          <w:sz w:val="20"/>
          <w:szCs w:val="20"/>
        </w:rPr>
        <w:t xml:space="preserve"> poderá solicitar vista dos autos a partir do encerramento da fase de lances.</w:t>
      </w:r>
    </w:p>
    <w:p w:rsidR="00874DCC" w:rsidRPr="00FC47D3" w:rsidRDefault="005B34C4" w:rsidP="00166183">
      <w:pPr>
        <w:widowControl w:val="0"/>
        <w:autoSpaceDE w:val="0"/>
        <w:autoSpaceDN w:val="0"/>
        <w:adjustRightInd w:val="0"/>
        <w:spacing w:after="0" w:line="240" w:lineRule="auto"/>
        <w:jc w:val="both"/>
        <w:rPr>
          <w:bCs/>
          <w:sz w:val="20"/>
          <w:szCs w:val="20"/>
        </w:rPr>
      </w:pPr>
      <w:r>
        <w:rPr>
          <w:b/>
          <w:bCs/>
          <w:sz w:val="20"/>
          <w:szCs w:val="20"/>
        </w:rPr>
        <w:t>14</w:t>
      </w:r>
      <w:r w:rsidR="00874DCC" w:rsidRPr="00FC47D3">
        <w:rPr>
          <w:b/>
          <w:bCs/>
          <w:sz w:val="20"/>
          <w:szCs w:val="20"/>
        </w:rPr>
        <w:t>.6.</w:t>
      </w:r>
      <w:r w:rsidR="00874DCC" w:rsidRPr="00FC47D3">
        <w:rPr>
          <w:bCs/>
          <w:sz w:val="20"/>
          <w:szCs w:val="20"/>
        </w:rPr>
        <w:t xml:space="preserve"> As intenções de recurso não admitidas e os recursos rejeitados </w:t>
      </w:r>
      <w:proofErr w:type="gramStart"/>
      <w:r w:rsidR="00874DCC"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00874DCC" w:rsidRPr="00FC47D3">
        <w:rPr>
          <w:bCs/>
          <w:sz w:val="20"/>
          <w:szCs w:val="20"/>
        </w:rPr>
        <w:t xml:space="preserve"> serão apreciados pela autoridade competente.</w:t>
      </w:r>
    </w:p>
    <w:p w:rsidR="00725F87" w:rsidRDefault="005B34C4" w:rsidP="004F4C41">
      <w:pPr>
        <w:widowControl w:val="0"/>
        <w:autoSpaceDE w:val="0"/>
        <w:autoSpaceDN w:val="0"/>
        <w:adjustRightInd w:val="0"/>
        <w:spacing w:after="120" w:line="240" w:lineRule="auto"/>
        <w:jc w:val="both"/>
        <w:rPr>
          <w:bCs/>
          <w:sz w:val="20"/>
          <w:szCs w:val="20"/>
        </w:rPr>
      </w:pPr>
      <w:r>
        <w:rPr>
          <w:b/>
          <w:bCs/>
          <w:sz w:val="20"/>
          <w:szCs w:val="20"/>
        </w:rPr>
        <w:t>14</w:t>
      </w:r>
      <w:r w:rsidR="00874DCC" w:rsidRPr="00FC47D3">
        <w:rPr>
          <w:b/>
          <w:bCs/>
          <w:sz w:val="20"/>
          <w:szCs w:val="20"/>
        </w:rPr>
        <w:t>.7.</w:t>
      </w:r>
      <w:r w:rsidR="00874DCC" w:rsidRPr="00FC47D3">
        <w:rPr>
          <w:bCs/>
          <w:sz w:val="20"/>
          <w:szCs w:val="20"/>
        </w:rPr>
        <w:t xml:space="preserve"> O acolhimento do recurso implicará a invalidação apenas dos atos insuscetíveis de aproveitamento.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 DA ATA DE REGISTRO DE PREÇOS</w:t>
      </w:r>
    </w:p>
    <w:p w:rsidR="00A6636A"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w:t>
      </w:r>
      <w:r w:rsidR="009F6A4E">
        <w:rPr>
          <w:b/>
          <w:bCs/>
          <w:color w:val="000000" w:themeColor="text1"/>
          <w:sz w:val="20"/>
          <w:szCs w:val="20"/>
        </w:rPr>
        <w:t xml:space="preserve"> </w:t>
      </w:r>
      <w:r w:rsidRPr="00C83C07">
        <w:rPr>
          <w:b/>
          <w:bCs/>
          <w:color w:val="000000" w:themeColor="text1"/>
          <w:sz w:val="20"/>
          <w:szCs w:val="20"/>
        </w:rPr>
        <w:t>Da Formalização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primeira</w:t>
      </w:r>
      <w:r w:rsidR="009F6A4E">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9F6A4E">
        <w:rPr>
          <w:bCs/>
          <w:color w:val="000000" w:themeColor="text1"/>
          <w:sz w:val="20"/>
          <w:szCs w:val="20"/>
        </w:rPr>
        <w:t xml:space="preserve"> </w:t>
      </w:r>
      <w:r w:rsidRPr="00C83C07">
        <w:rPr>
          <w:bCs/>
          <w:color w:val="000000" w:themeColor="text1"/>
          <w:sz w:val="20"/>
          <w:szCs w:val="20"/>
        </w:rPr>
        <w:t>a</w:t>
      </w:r>
      <w:r w:rsidR="009F6A4E">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a</w:t>
      </w:r>
      <w:r w:rsidR="009F6A4E">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a</w:t>
      </w:r>
      <w:r w:rsidR="009F6A4E">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sidR="009F6A4E">
        <w:rPr>
          <w:bCs/>
          <w:color w:val="000000" w:themeColor="text1"/>
          <w:sz w:val="20"/>
          <w:szCs w:val="20"/>
        </w:rPr>
        <w:t xml:space="preserve"> </w:t>
      </w:r>
      <w:r w:rsidRPr="00C83C07">
        <w:rPr>
          <w:bCs/>
          <w:color w:val="000000" w:themeColor="text1"/>
          <w:sz w:val="20"/>
          <w:szCs w:val="20"/>
        </w:rPr>
        <w:t>Licitante seguinte antes de efetuar seu registro;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5B34C4">
        <w:rPr>
          <w:bCs/>
          <w:color w:val="000000" w:themeColor="text1"/>
          <w:sz w:val="20"/>
          <w:szCs w:val="20"/>
        </w:rPr>
        <w:t>5</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9F6A4E">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sidR="005B34C4">
        <w:rPr>
          <w:bCs/>
          <w:color w:val="000000" w:themeColor="text1"/>
          <w:sz w:val="20"/>
          <w:szCs w:val="20"/>
        </w:rPr>
        <w:t>5</w:t>
      </w:r>
      <w:r w:rsidRPr="00C83C07">
        <w:rPr>
          <w:bCs/>
          <w:color w:val="000000" w:themeColor="text1"/>
          <w:sz w:val="20"/>
          <w:szCs w:val="20"/>
        </w:rPr>
        <w:t>.1.5.</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6636A" w:rsidRPr="00C83C07" w:rsidRDefault="00BC45F3"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5B34C4">
        <w:rPr>
          <w:b/>
          <w:bCs/>
          <w:color w:val="000000" w:themeColor="text1"/>
          <w:sz w:val="20"/>
          <w:szCs w:val="20"/>
        </w:rPr>
        <w:t>5</w:t>
      </w:r>
      <w:r>
        <w:rPr>
          <w:b/>
          <w:bCs/>
          <w:color w:val="000000" w:themeColor="text1"/>
          <w:sz w:val="20"/>
          <w:szCs w:val="20"/>
        </w:rPr>
        <w:t>.</w:t>
      </w:r>
      <w:r w:rsidR="00A6636A" w:rsidRPr="00C83C07">
        <w:rPr>
          <w:b/>
          <w:bCs/>
          <w:color w:val="000000" w:themeColor="text1"/>
          <w:sz w:val="20"/>
          <w:szCs w:val="20"/>
        </w:rPr>
        <w:t>1.12.</w:t>
      </w:r>
      <w:r w:rsidR="00A6636A"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.2.</w:t>
      </w:r>
      <w:r w:rsidR="009F6A4E">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.3.</w:t>
      </w:r>
      <w:r w:rsidR="009F6A4E">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5B34C4">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5B34C4">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.3.7.</w:t>
      </w:r>
      <w:r w:rsidR="009F6A4E">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.4.</w:t>
      </w:r>
      <w:proofErr w:type="gramEnd"/>
      <w:r w:rsidRPr="00C83C07">
        <w:rPr>
          <w:b/>
          <w:bCs/>
          <w:color w:val="000000" w:themeColor="text1"/>
          <w:sz w:val="20"/>
          <w:szCs w:val="20"/>
        </w:rPr>
        <w:t xml:space="preserve">Da Administração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.4.3</w:t>
      </w:r>
      <w:r w:rsidRPr="00325A93">
        <w:rPr>
          <w:b/>
          <w:bCs/>
          <w:color w:val="000000" w:themeColor="text1"/>
          <w:sz w:val="20"/>
          <w:szCs w:val="20"/>
        </w:rPr>
        <w:t>.</w:t>
      </w:r>
      <w:r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.5.</w:t>
      </w:r>
      <w:proofErr w:type="gramEnd"/>
      <w:r w:rsidRPr="00C83C07">
        <w:rPr>
          <w:b/>
          <w:bCs/>
          <w:color w:val="000000" w:themeColor="text1"/>
          <w:sz w:val="20"/>
          <w:szCs w:val="20"/>
        </w:rPr>
        <w:t xml:space="preserve">Do Controle e das Alterações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.6.</w:t>
      </w:r>
      <w:proofErr w:type="gramEnd"/>
      <w:r w:rsidRPr="00C83C07">
        <w:rPr>
          <w:b/>
          <w:bCs/>
          <w:color w:val="000000" w:themeColor="text1"/>
          <w:sz w:val="20"/>
          <w:szCs w:val="20"/>
        </w:rPr>
        <w:t xml:space="preserve">Do Cancelamento do Registro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.6.1.1.</w:t>
      </w:r>
      <w:proofErr w:type="gramEnd"/>
      <w:r w:rsidRPr="00C83C07">
        <w:rPr>
          <w:bCs/>
          <w:color w:val="000000" w:themeColor="text1"/>
          <w:sz w:val="20"/>
          <w:szCs w:val="20"/>
        </w:rPr>
        <w:t>A pedido, quando: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.6.1.2.</w:t>
      </w:r>
      <w:proofErr w:type="gramEnd"/>
      <w:r w:rsidRPr="00C83C07">
        <w:rPr>
          <w:bCs/>
          <w:color w:val="000000" w:themeColor="text1"/>
          <w:sz w:val="20"/>
          <w:szCs w:val="20"/>
        </w:rPr>
        <w:t>Por iniciativa da SESAU/TO, quando o fornecedor: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e) não comparecer ou se recusar a retirar, no prazo estabelecido, os pedidos decorrentes da Ata de Reg. de </w:t>
      </w:r>
      <w:r w:rsidRPr="00C83C07">
        <w:rPr>
          <w:bCs/>
          <w:color w:val="000000" w:themeColor="text1"/>
          <w:sz w:val="20"/>
          <w:szCs w:val="20"/>
        </w:rPr>
        <w:lastRenderedPageBreak/>
        <w:t>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Default="00A6636A" w:rsidP="00A6636A">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5B34C4">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A6636A" w:rsidRPr="00FC47D3" w:rsidRDefault="00A6636A" w:rsidP="00A6636A">
      <w:pPr>
        <w:widowControl w:val="0"/>
        <w:autoSpaceDE w:val="0"/>
        <w:autoSpaceDN w:val="0"/>
        <w:adjustRightInd w:val="0"/>
        <w:spacing w:after="0" w:line="240" w:lineRule="auto"/>
        <w:jc w:val="both"/>
        <w:rPr>
          <w:b/>
          <w:bCs/>
          <w:sz w:val="20"/>
          <w:szCs w:val="20"/>
        </w:rPr>
      </w:pPr>
      <w:r w:rsidRPr="00FC47D3">
        <w:rPr>
          <w:b/>
          <w:bCs/>
          <w:sz w:val="20"/>
          <w:szCs w:val="20"/>
        </w:rPr>
        <w:t>1</w:t>
      </w:r>
      <w:r w:rsidR="005B34C4">
        <w:rPr>
          <w:b/>
          <w:bCs/>
          <w:sz w:val="20"/>
          <w:szCs w:val="20"/>
        </w:rPr>
        <w:t>6</w:t>
      </w:r>
      <w:r w:rsidRPr="00FC47D3">
        <w:rPr>
          <w:b/>
          <w:bCs/>
          <w:sz w:val="20"/>
          <w:szCs w:val="20"/>
        </w:rPr>
        <w:t xml:space="preserve">. DA ADJUDICAÇÃO E DA HOMOLOGAÇÃO </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sidR="005B34C4">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sidR="005B34C4">
        <w:rPr>
          <w:b/>
          <w:bCs/>
          <w:sz w:val="20"/>
          <w:szCs w:val="20"/>
        </w:rPr>
        <w:t>6</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A6636A" w:rsidRDefault="00A6636A" w:rsidP="00A6636A">
      <w:pPr>
        <w:widowControl w:val="0"/>
        <w:autoSpaceDE w:val="0"/>
        <w:autoSpaceDN w:val="0"/>
        <w:adjustRightInd w:val="0"/>
        <w:spacing w:after="120" w:line="240" w:lineRule="auto"/>
        <w:jc w:val="both"/>
        <w:rPr>
          <w:bCs/>
          <w:sz w:val="20"/>
          <w:szCs w:val="20"/>
        </w:rPr>
      </w:pPr>
      <w:r w:rsidRPr="00FC47D3">
        <w:rPr>
          <w:b/>
          <w:bCs/>
          <w:sz w:val="20"/>
          <w:szCs w:val="20"/>
        </w:rPr>
        <w:t>1</w:t>
      </w:r>
      <w:r w:rsidR="005B34C4">
        <w:rPr>
          <w:b/>
          <w:bCs/>
          <w:sz w:val="20"/>
          <w:szCs w:val="20"/>
        </w:rPr>
        <w:t>6</w:t>
      </w:r>
      <w:r w:rsidRPr="00FC47D3">
        <w:rPr>
          <w:b/>
          <w:bCs/>
          <w:sz w:val="20"/>
          <w:szCs w:val="20"/>
        </w:rPr>
        <w:t>.3.</w:t>
      </w:r>
      <w:r w:rsidRPr="00FC47D3">
        <w:rPr>
          <w:bCs/>
          <w:sz w:val="20"/>
          <w:szCs w:val="20"/>
        </w:rPr>
        <w:t xml:space="preserve"> A homologação deste Pregão compete ao Secretário de Estado da Saúde/TO.</w:t>
      </w:r>
    </w:p>
    <w:p w:rsidR="00A6636A" w:rsidRPr="00D92E12" w:rsidRDefault="00A6636A" w:rsidP="00A6636A">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5B34C4">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A6636A" w:rsidRPr="00D92E12"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w:t>
      </w:r>
      <w:r w:rsidR="005B34C4">
        <w:rPr>
          <w:rFonts w:asciiTheme="minorHAnsi" w:hAnsiTheme="minorHAnsi"/>
          <w:b/>
          <w:bCs/>
          <w:sz w:val="20"/>
          <w:szCs w:val="20"/>
        </w:rPr>
        <w:t>7</w:t>
      </w:r>
      <w:r w:rsidRPr="00A557ED">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w:t>
      </w:r>
      <w:r w:rsidR="005B34C4">
        <w:rPr>
          <w:rFonts w:asciiTheme="minorHAnsi" w:hAnsiTheme="minorHAnsi"/>
          <w:b/>
          <w:bCs/>
          <w:sz w:val="20"/>
          <w:szCs w:val="20"/>
        </w:rPr>
        <w:t>7</w:t>
      </w:r>
      <w:r w:rsidRPr="00A557ED">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w:t>
      </w:r>
      <w:r w:rsidR="005B34C4">
        <w:rPr>
          <w:rFonts w:asciiTheme="minorHAnsi" w:hAnsiTheme="minorHAnsi"/>
          <w:b/>
          <w:bCs/>
          <w:sz w:val="20"/>
          <w:szCs w:val="20"/>
        </w:rPr>
        <w:t>7</w:t>
      </w:r>
      <w:r w:rsidRPr="00A557ED">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w:t>
      </w:r>
      <w:r w:rsidR="005B34C4">
        <w:rPr>
          <w:rFonts w:asciiTheme="minorHAnsi" w:hAnsiTheme="minorHAnsi"/>
          <w:b/>
          <w:bCs/>
          <w:sz w:val="20"/>
          <w:szCs w:val="20"/>
        </w:rPr>
        <w:t>7</w:t>
      </w:r>
      <w:r w:rsidRPr="00A557ED">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A6636A" w:rsidRPr="008C1799" w:rsidRDefault="00A6636A" w:rsidP="00A6636A">
      <w:pPr>
        <w:autoSpaceDE w:val="0"/>
        <w:autoSpaceDN w:val="0"/>
        <w:adjustRightInd w:val="0"/>
        <w:jc w:val="both"/>
        <w:rPr>
          <w:rFonts w:asciiTheme="minorHAnsi" w:hAnsiTheme="minorHAnsi"/>
          <w:bCs/>
          <w:sz w:val="20"/>
          <w:szCs w:val="20"/>
        </w:rPr>
      </w:pPr>
      <w:r w:rsidRPr="00A557ED">
        <w:rPr>
          <w:rFonts w:asciiTheme="minorHAnsi" w:hAnsiTheme="minorHAnsi"/>
          <w:b/>
          <w:bCs/>
          <w:sz w:val="20"/>
          <w:szCs w:val="20"/>
        </w:rPr>
        <w:t>1</w:t>
      </w:r>
      <w:r w:rsidR="005B34C4">
        <w:rPr>
          <w:rFonts w:asciiTheme="minorHAnsi" w:hAnsiTheme="minorHAnsi"/>
          <w:b/>
          <w:bCs/>
          <w:sz w:val="20"/>
          <w:szCs w:val="20"/>
        </w:rPr>
        <w:t>7</w:t>
      </w:r>
      <w:r w:rsidRPr="00A557ED">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D785B" w:rsidRPr="005B299A" w:rsidRDefault="00BC45F3" w:rsidP="005B299A">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w:t>
      </w:r>
      <w:r w:rsidR="005B34C4">
        <w:rPr>
          <w:rFonts w:asciiTheme="minorHAnsi" w:hAnsiTheme="minorHAnsi"/>
          <w:b/>
          <w:bCs/>
          <w:color w:val="000000"/>
          <w:sz w:val="20"/>
          <w:szCs w:val="20"/>
        </w:rPr>
        <w:t>8</w:t>
      </w:r>
      <w:r w:rsidR="004D785B" w:rsidRPr="005B299A">
        <w:rPr>
          <w:rFonts w:asciiTheme="minorHAnsi" w:hAnsiTheme="minorHAnsi"/>
          <w:b/>
          <w:bCs/>
          <w:color w:val="000000"/>
          <w:sz w:val="20"/>
          <w:szCs w:val="20"/>
        </w:rPr>
        <w:t xml:space="preserve">. DO CONTRATO E CONDIÇÕES PARA A CONTRATAÇÃO </w:t>
      </w:r>
    </w:p>
    <w:p w:rsidR="005B299A" w:rsidRPr="005B299A" w:rsidRDefault="00BC45F3" w:rsidP="005B299A">
      <w:pPr>
        <w:autoSpaceDE w:val="0"/>
        <w:autoSpaceDN w:val="0"/>
        <w:adjustRightInd w:val="0"/>
        <w:spacing w:after="0" w:line="240" w:lineRule="auto"/>
        <w:jc w:val="both"/>
        <w:rPr>
          <w:rFonts w:asciiTheme="minorHAnsi" w:eastAsia="Batang" w:hAnsiTheme="minorHAnsi" w:cs="Arial"/>
          <w:sz w:val="20"/>
          <w:szCs w:val="20"/>
        </w:rPr>
      </w:pPr>
      <w:bookmarkStart w:id="1" w:name="art57"/>
      <w:bookmarkEnd w:id="1"/>
      <w:proofErr w:type="gramStart"/>
      <w:r>
        <w:rPr>
          <w:rFonts w:asciiTheme="minorHAnsi" w:hAnsiTheme="minorHAnsi"/>
          <w:b/>
          <w:bCs/>
          <w:color w:val="000000"/>
          <w:sz w:val="20"/>
          <w:szCs w:val="20"/>
        </w:rPr>
        <w:t>1</w:t>
      </w:r>
      <w:r w:rsidR="005B34C4">
        <w:rPr>
          <w:rFonts w:asciiTheme="minorHAnsi" w:hAnsiTheme="minorHAnsi"/>
          <w:b/>
          <w:bCs/>
          <w:color w:val="000000"/>
          <w:sz w:val="20"/>
          <w:szCs w:val="20"/>
        </w:rPr>
        <w:t>8</w:t>
      </w:r>
      <w:r w:rsidR="004D785B" w:rsidRPr="005B299A">
        <w:rPr>
          <w:rFonts w:asciiTheme="minorHAnsi" w:hAnsiTheme="minorHAnsi"/>
          <w:b/>
          <w:bCs/>
          <w:color w:val="000000"/>
          <w:sz w:val="20"/>
          <w:szCs w:val="20"/>
        </w:rPr>
        <w:t>.1.</w:t>
      </w:r>
      <w:bookmarkStart w:id="2" w:name="art57i"/>
      <w:bookmarkEnd w:id="2"/>
      <w:proofErr w:type="gramEnd"/>
      <w:r w:rsidR="005B299A" w:rsidRPr="005B299A">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4D785B" w:rsidRPr="005B299A" w:rsidRDefault="00BC45F3" w:rsidP="005B299A">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5B34C4">
        <w:rPr>
          <w:rFonts w:asciiTheme="minorHAnsi" w:hAnsiTheme="minorHAnsi"/>
          <w:b/>
          <w:bCs/>
          <w:color w:val="000000"/>
          <w:sz w:val="20"/>
          <w:szCs w:val="20"/>
        </w:rPr>
        <w:t>8</w:t>
      </w:r>
      <w:r w:rsidR="004D785B" w:rsidRPr="005B299A">
        <w:rPr>
          <w:rFonts w:asciiTheme="minorHAnsi" w:hAnsiTheme="minorHAnsi"/>
          <w:b/>
          <w:bCs/>
          <w:color w:val="000000"/>
          <w:sz w:val="20"/>
          <w:szCs w:val="20"/>
        </w:rPr>
        <w:t>.2.</w:t>
      </w:r>
      <w:r w:rsidR="00F64457" w:rsidRPr="005B299A">
        <w:rPr>
          <w:rFonts w:asciiTheme="minorHAnsi" w:hAnsiTheme="minorHAnsi"/>
          <w:bCs/>
          <w:color w:val="000000"/>
          <w:sz w:val="20"/>
          <w:szCs w:val="20"/>
        </w:rPr>
        <w:t xml:space="preserve"> Homologado o Pregão, a</w:t>
      </w:r>
      <w:r w:rsidR="00325A93">
        <w:rPr>
          <w:rFonts w:asciiTheme="minorHAnsi" w:hAnsiTheme="minorHAnsi"/>
          <w:bCs/>
          <w:color w:val="000000"/>
          <w:sz w:val="20"/>
          <w:szCs w:val="20"/>
        </w:rPr>
        <w:t xml:space="preserve"> </w:t>
      </w:r>
      <w:r w:rsidR="00EB373D" w:rsidRPr="005B299A">
        <w:rPr>
          <w:rFonts w:asciiTheme="minorHAnsi" w:hAnsiTheme="minorHAnsi"/>
          <w:bCs/>
          <w:color w:val="000000"/>
          <w:sz w:val="20"/>
          <w:szCs w:val="20"/>
        </w:rPr>
        <w:t>Licitante</w:t>
      </w:r>
      <w:r w:rsidR="00F64457" w:rsidRPr="005B299A">
        <w:rPr>
          <w:rFonts w:asciiTheme="minorHAnsi" w:hAnsiTheme="minorHAnsi"/>
          <w:bCs/>
          <w:color w:val="000000"/>
          <w:sz w:val="20"/>
          <w:szCs w:val="20"/>
        </w:rPr>
        <w:t xml:space="preserve"> será convocada</w:t>
      </w:r>
      <w:r w:rsidR="004D785B" w:rsidRPr="005B299A">
        <w:rPr>
          <w:rFonts w:asciiTheme="minorHAnsi" w:hAnsiTheme="minorHAnsi"/>
          <w:bCs/>
          <w:color w:val="000000"/>
          <w:sz w:val="20"/>
          <w:szCs w:val="20"/>
        </w:rPr>
        <w:t xml:space="preserve"> de acordo com</w:t>
      </w:r>
      <w:r w:rsidR="00AB3FC5" w:rsidRPr="005B299A">
        <w:rPr>
          <w:rFonts w:asciiTheme="minorHAnsi" w:hAnsiTheme="minorHAnsi"/>
          <w:bCs/>
          <w:color w:val="000000"/>
          <w:sz w:val="20"/>
          <w:szCs w:val="20"/>
        </w:rPr>
        <w:t xml:space="preserve"> a necessidade da Administração</w:t>
      </w:r>
      <w:r w:rsidR="004D785B" w:rsidRPr="005B299A">
        <w:rPr>
          <w:rFonts w:asciiTheme="minorHAnsi" w:hAnsiTheme="minorHAnsi"/>
          <w:bCs/>
          <w:color w:val="000000"/>
          <w:sz w:val="20"/>
          <w:szCs w:val="20"/>
        </w:rPr>
        <w:t xml:space="preserve"> para</w:t>
      </w:r>
      <w:r w:rsidR="00AB3FC5"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no prazo de 0</w:t>
      </w:r>
      <w:r w:rsidR="00B53EFF" w:rsidRPr="005B299A">
        <w:rPr>
          <w:rFonts w:asciiTheme="minorHAnsi" w:hAnsiTheme="minorHAnsi"/>
          <w:bCs/>
          <w:color w:val="000000"/>
          <w:sz w:val="20"/>
          <w:szCs w:val="20"/>
        </w:rPr>
        <w:t>5</w:t>
      </w:r>
      <w:r w:rsidR="004D785B" w:rsidRPr="005B299A">
        <w:rPr>
          <w:rFonts w:asciiTheme="minorHAnsi" w:hAnsiTheme="minorHAnsi"/>
          <w:bCs/>
          <w:color w:val="000000"/>
          <w:sz w:val="20"/>
          <w:szCs w:val="20"/>
        </w:rPr>
        <w:t xml:space="preserve"> (</w:t>
      </w:r>
      <w:r w:rsidR="00B53EFF" w:rsidRPr="005B299A">
        <w:rPr>
          <w:rFonts w:asciiTheme="minorHAnsi" w:hAnsiTheme="minorHAnsi"/>
          <w:bCs/>
          <w:color w:val="000000"/>
          <w:sz w:val="20"/>
          <w:szCs w:val="20"/>
        </w:rPr>
        <w:t>cinco</w:t>
      </w:r>
      <w:r w:rsidR="004D785B" w:rsidRPr="005B299A">
        <w:rPr>
          <w:rFonts w:asciiTheme="minorHAnsi" w:hAnsiTheme="minorHAnsi"/>
          <w:bCs/>
          <w:color w:val="000000"/>
          <w:sz w:val="20"/>
          <w:szCs w:val="20"/>
        </w:rPr>
        <w:t>) dias</w:t>
      </w:r>
      <w:r w:rsidR="003E10B5" w:rsidRPr="005B299A">
        <w:rPr>
          <w:rFonts w:asciiTheme="minorHAnsi" w:hAnsiTheme="minorHAnsi"/>
          <w:bCs/>
          <w:color w:val="000000"/>
          <w:sz w:val="20"/>
          <w:szCs w:val="20"/>
        </w:rPr>
        <w:t xml:space="preserve"> úteis</w:t>
      </w:r>
      <w:r w:rsidR="004D785B" w:rsidRPr="005B299A">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B299A">
        <w:rPr>
          <w:rFonts w:asciiTheme="minorHAnsi" w:hAnsiTheme="minorHAnsi"/>
          <w:bCs/>
          <w:color w:val="000000"/>
          <w:sz w:val="20"/>
          <w:szCs w:val="20"/>
        </w:rPr>
        <w:t>e que ocorra motivo justificado.</w:t>
      </w:r>
    </w:p>
    <w:p w:rsidR="004D785B" w:rsidRPr="005B299A" w:rsidRDefault="00BC45F3"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5B34C4">
        <w:rPr>
          <w:rFonts w:asciiTheme="minorHAnsi" w:hAnsiTheme="minorHAnsi"/>
          <w:b/>
          <w:bCs/>
          <w:color w:val="000000"/>
          <w:sz w:val="20"/>
          <w:szCs w:val="20"/>
        </w:rPr>
        <w:t>8</w:t>
      </w:r>
      <w:r w:rsidR="004D785B" w:rsidRPr="005B299A">
        <w:rPr>
          <w:rFonts w:asciiTheme="minorHAnsi" w:hAnsiTheme="minorHAnsi"/>
          <w:b/>
          <w:bCs/>
          <w:color w:val="000000"/>
          <w:sz w:val="20"/>
          <w:szCs w:val="20"/>
        </w:rPr>
        <w:t>.3.</w:t>
      </w:r>
      <w:r w:rsidR="004D785B" w:rsidRPr="005B299A">
        <w:rPr>
          <w:rFonts w:asciiTheme="minorHAnsi" w:hAnsiTheme="minorHAnsi"/>
          <w:bCs/>
          <w:color w:val="000000"/>
          <w:sz w:val="20"/>
          <w:szCs w:val="20"/>
        </w:rPr>
        <w:t xml:space="preserve"> Quando a empresa adjudica</w:t>
      </w:r>
      <w:r w:rsidR="00AB3FC5" w:rsidRPr="005B299A">
        <w:rPr>
          <w:rFonts w:asciiTheme="minorHAnsi" w:hAnsiTheme="minorHAnsi"/>
          <w:bCs/>
          <w:color w:val="000000"/>
          <w:sz w:val="20"/>
          <w:szCs w:val="20"/>
        </w:rPr>
        <w:t>tária</w:t>
      </w:r>
      <w:r w:rsidR="004D785B" w:rsidRPr="005B299A">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 xml:space="preserve">s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na ordem de classificação do certame par</w:t>
      </w:r>
      <w:r w:rsidR="003C42ED" w:rsidRPr="005B299A">
        <w:rPr>
          <w:rFonts w:asciiTheme="minorHAnsi" w:hAnsiTheme="minorHAnsi"/>
          <w:bCs/>
          <w:color w:val="000000"/>
          <w:sz w:val="20"/>
          <w:szCs w:val="20"/>
        </w:rPr>
        <w:t>a contratar com a Administração.</w:t>
      </w:r>
    </w:p>
    <w:p w:rsidR="004D785B" w:rsidRPr="005B299A" w:rsidRDefault="00BC45F3"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5B34C4">
        <w:rPr>
          <w:rFonts w:asciiTheme="minorHAnsi" w:hAnsiTheme="minorHAnsi"/>
          <w:b/>
          <w:bCs/>
          <w:color w:val="000000"/>
          <w:sz w:val="20"/>
          <w:szCs w:val="20"/>
        </w:rPr>
        <w:t>8</w:t>
      </w:r>
      <w:r w:rsidR="004D785B" w:rsidRPr="005B299A">
        <w:rPr>
          <w:rFonts w:asciiTheme="minorHAnsi" w:hAnsiTheme="minorHAnsi"/>
          <w:b/>
          <w:bCs/>
          <w:color w:val="000000"/>
          <w:sz w:val="20"/>
          <w:szCs w:val="20"/>
        </w:rPr>
        <w:t>.4.</w:t>
      </w:r>
      <w:r w:rsidR="00F64457" w:rsidRPr="005B299A">
        <w:rPr>
          <w:rFonts w:asciiTheme="minorHAnsi" w:hAnsiTheme="minorHAnsi"/>
          <w:bCs/>
          <w:color w:val="000000"/>
          <w:sz w:val="20"/>
          <w:szCs w:val="20"/>
        </w:rPr>
        <w:t xml:space="preserve"> Cometendo a adjudicatária</w:t>
      </w:r>
      <w:r w:rsidR="004D785B" w:rsidRPr="005B299A">
        <w:rPr>
          <w:rFonts w:asciiTheme="minorHAnsi" w:hAnsiTheme="minorHAnsi"/>
          <w:bCs/>
          <w:color w:val="000000"/>
          <w:sz w:val="20"/>
          <w:szCs w:val="20"/>
        </w:rPr>
        <w:t xml:space="preserve"> uma das situações previstas acima</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sem motivo justo e </w:t>
      </w:r>
      <w:r w:rsidR="00F64457" w:rsidRPr="005B299A">
        <w:rPr>
          <w:rFonts w:asciiTheme="minorHAnsi" w:hAnsiTheme="minorHAnsi"/>
          <w:bCs/>
          <w:color w:val="000000"/>
          <w:sz w:val="20"/>
          <w:szCs w:val="20"/>
        </w:rPr>
        <w:t xml:space="preserve">não </w:t>
      </w:r>
      <w:r w:rsidR="004D785B" w:rsidRPr="005B299A">
        <w:rPr>
          <w:rFonts w:asciiTheme="minorHAnsi" w:hAnsiTheme="minorHAnsi"/>
          <w:bCs/>
          <w:color w:val="000000"/>
          <w:sz w:val="20"/>
          <w:szCs w:val="20"/>
        </w:rPr>
        <w:t>acatado pela SESAU/TO</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ficará caracterizado descumprimen</w:t>
      </w:r>
      <w:r w:rsidR="00F64457" w:rsidRPr="005B299A">
        <w:rPr>
          <w:rFonts w:asciiTheme="minorHAnsi" w:hAnsiTheme="minorHAnsi"/>
          <w:bCs/>
          <w:color w:val="000000"/>
          <w:sz w:val="20"/>
          <w:szCs w:val="20"/>
        </w:rPr>
        <w:t xml:space="preserve">to total da obrigação assumida, </w:t>
      </w:r>
      <w:r w:rsidR="004D785B" w:rsidRPr="005B299A">
        <w:rPr>
          <w:rFonts w:asciiTheme="minorHAnsi" w:hAnsiTheme="minorHAnsi"/>
          <w:bCs/>
          <w:color w:val="000000"/>
          <w:sz w:val="20"/>
          <w:szCs w:val="20"/>
        </w:rPr>
        <w:t xml:space="preserve">estando à empresa sujeita </w:t>
      </w:r>
      <w:r w:rsidR="00F22FDD" w:rsidRPr="005B299A">
        <w:rPr>
          <w:rFonts w:asciiTheme="minorHAnsi" w:hAnsiTheme="minorHAnsi"/>
          <w:bCs/>
          <w:color w:val="000000"/>
          <w:sz w:val="20"/>
          <w:szCs w:val="20"/>
        </w:rPr>
        <w:t xml:space="preserve">às penalidades previstas em </w:t>
      </w:r>
      <w:r w:rsidR="00123515" w:rsidRPr="005B299A">
        <w:rPr>
          <w:rFonts w:asciiTheme="minorHAnsi" w:hAnsiTheme="minorHAnsi"/>
          <w:bCs/>
          <w:color w:val="000000"/>
          <w:sz w:val="20"/>
          <w:szCs w:val="20"/>
        </w:rPr>
        <w:t>Lei</w:t>
      </w:r>
      <w:r w:rsidR="004D785B" w:rsidRPr="005B299A">
        <w:rPr>
          <w:rFonts w:asciiTheme="minorHAnsi" w:hAnsiTheme="minorHAnsi"/>
          <w:bCs/>
          <w:color w:val="000000"/>
          <w:sz w:val="20"/>
          <w:szCs w:val="20"/>
        </w:rPr>
        <w:t>.</w:t>
      </w:r>
    </w:p>
    <w:p w:rsidR="00725F87" w:rsidRPr="005B299A" w:rsidRDefault="00BC45F3"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5B34C4">
        <w:rPr>
          <w:rFonts w:asciiTheme="minorHAnsi" w:hAnsiTheme="minorHAnsi"/>
          <w:b/>
          <w:bCs/>
          <w:color w:val="000000"/>
          <w:sz w:val="20"/>
          <w:szCs w:val="20"/>
        </w:rPr>
        <w:t>8</w:t>
      </w:r>
      <w:r w:rsidR="004D785B" w:rsidRPr="005B299A">
        <w:rPr>
          <w:rFonts w:asciiTheme="minorHAnsi" w:hAnsiTheme="minorHAnsi"/>
          <w:b/>
          <w:bCs/>
          <w:color w:val="000000"/>
          <w:sz w:val="20"/>
          <w:szCs w:val="20"/>
        </w:rPr>
        <w:t>.5.</w:t>
      </w:r>
      <w:r w:rsidR="004D785B" w:rsidRPr="005B299A">
        <w:rPr>
          <w:rFonts w:asciiTheme="minorHAnsi" w:hAnsiTheme="minorHAnsi"/>
          <w:bCs/>
          <w:color w:val="000000"/>
          <w:sz w:val="20"/>
          <w:szCs w:val="20"/>
        </w:rPr>
        <w:t xml:space="preserve"> A</w:t>
      </w:r>
      <w:r w:rsidR="00F64457" w:rsidRPr="005B299A">
        <w:rPr>
          <w:rFonts w:asciiTheme="minorHAnsi" w:hAnsiTheme="minorHAnsi"/>
          <w:bCs/>
          <w:color w:val="000000"/>
          <w:sz w:val="20"/>
          <w:szCs w:val="20"/>
        </w:rPr>
        <w:t xml:space="preserve"> sujeição à penalidade prevista no </w:t>
      </w:r>
      <w:r w:rsidR="003E10B5" w:rsidRPr="005B299A">
        <w:rPr>
          <w:rFonts w:asciiTheme="minorHAnsi" w:hAnsiTheme="minorHAnsi"/>
          <w:bCs/>
          <w:color w:val="000000"/>
          <w:sz w:val="20"/>
          <w:szCs w:val="20"/>
        </w:rPr>
        <w:t>sub</w:t>
      </w:r>
      <w:r w:rsidR="00F64457" w:rsidRPr="005B299A">
        <w:rPr>
          <w:rFonts w:asciiTheme="minorHAnsi" w:hAnsiTheme="minorHAnsi"/>
          <w:bCs/>
          <w:color w:val="000000"/>
          <w:sz w:val="20"/>
          <w:szCs w:val="20"/>
        </w:rPr>
        <w:t xml:space="preserve">item anterior não se aplica </w:t>
      </w:r>
      <w:proofErr w:type="spellStart"/>
      <w:proofErr w:type="gramStart"/>
      <w:r w:rsidR="00F64457" w:rsidRPr="005B299A">
        <w:rPr>
          <w:rFonts w:asciiTheme="minorHAnsi" w:hAnsiTheme="minorHAnsi"/>
          <w:bCs/>
          <w:color w:val="000000"/>
          <w:sz w:val="20"/>
          <w:szCs w:val="20"/>
        </w:rPr>
        <w:t>às</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w:t>
      </w:r>
      <w:proofErr w:type="spellEnd"/>
      <w:proofErr w:type="gramEnd"/>
      <w:r w:rsidR="004D785B" w:rsidRPr="005B299A">
        <w:rPr>
          <w:rFonts w:asciiTheme="minorHAnsi" w:hAnsiTheme="minorHAnsi"/>
          <w:bCs/>
          <w:color w:val="000000"/>
          <w:sz w:val="20"/>
          <w:szCs w:val="20"/>
        </w:rPr>
        <w:t xml:space="preserve"> remanescentes que se negarem a aceitar a contratação</w:t>
      </w:r>
      <w:r w:rsidR="00F64457" w:rsidRPr="005B299A">
        <w:rPr>
          <w:rFonts w:asciiTheme="minorHAnsi" w:hAnsiTheme="minorHAnsi"/>
          <w:bCs/>
          <w:color w:val="000000"/>
          <w:sz w:val="20"/>
          <w:szCs w:val="20"/>
        </w:rPr>
        <w:t xml:space="preserve"> nos mesmos termos propostos a primeir</w:t>
      </w:r>
      <w:r w:rsidR="004F14B9" w:rsidRPr="005B299A">
        <w:rPr>
          <w:rFonts w:asciiTheme="minorHAnsi" w:hAnsiTheme="minorHAnsi"/>
          <w:bCs/>
          <w:color w:val="000000"/>
          <w:sz w:val="20"/>
          <w:szCs w:val="20"/>
        </w:rPr>
        <w:t>a</w:t>
      </w:r>
      <w:r w:rsidR="00F64457" w:rsidRPr="005B299A">
        <w:rPr>
          <w:rFonts w:asciiTheme="minorHAnsi" w:hAnsiTheme="minorHAnsi"/>
          <w:bCs/>
          <w:color w:val="000000"/>
          <w:sz w:val="20"/>
          <w:szCs w:val="20"/>
        </w:rPr>
        <w:t xml:space="preserve"> adjudicatári</w:t>
      </w:r>
      <w:r w:rsidR="004F14B9"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w:t>
      </w:r>
    </w:p>
    <w:p w:rsidR="00E20BCF" w:rsidRDefault="00E20BCF" w:rsidP="006C56A5">
      <w:pPr>
        <w:widowControl w:val="0"/>
        <w:autoSpaceDE w:val="0"/>
        <w:autoSpaceDN w:val="0"/>
        <w:adjustRightInd w:val="0"/>
        <w:spacing w:after="0" w:line="240" w:lineRule="auto"/>
        <w:jc w:val="both"/>
        <w:rPr>
          <w:b/>
          <w:bCs/>
          <w:color w:val="000000"/>
          <w:sz w:val="20"/>
          <w:szCs w:val="20"/>
        </w:rPr>
      </w:pPr>
    </w:p>
    <w:p w:rsidR="006C56A5" w:rsidRPr="00FC47D3" w:rsidRDefault="00BC45F3"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B34C4">
        <w:rPr>
          <w:b/>
          <w:bCs/>
          <w:color w:val="000000"/>
          <w:sz w:val="20"/>
          <w:szCs w:val="20"/>
        </w:rPr>
        <w:t>9</w:t>
      </w:r>
      <w:r w:rsidR="006C56A5" w:rsidRPr="00FC47D3">
        <w:rPr>
          <w:b/>
          <w:bCs/>
          <w:color w:val="000000"/>
          <w:sz w:val="20"/>
          <w:szCs w:val="20"/>
        </w:rPr>
        <w:t xml:space="preserve">. DAS SANÇÕES ADMINISTRATIVAS </w:t>
      </w:r>
    </w:p>
    <w:p w:rsidR="006C56A5" w:rsidRPr="00FC47D3" w:rsidRDefault="00BC45F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B34C4">
        <w:rPr>
          <w:b/>
          <w:bCs/>
          <w:color w:val="000000"/>
          <w:sz w:val="20"/>
          <w:szCs w:val="20"/>
        </w:rPr>
        <w:t>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w:t>
      </w:r>
      <w:proofErr w:type="gramStart"/>
      <w:r w:rsidR="006C56A5" w:rsidRPr="00FC47D3">
        <w:rPr>
          <w:bCs/>
          <w:color w:val="000000"/>
          <w:sz w:val="20"/>
          <w:szCs w:val="20"/>
        </w:rPr>
        <w:t>5</w:t>
      </w:r>
      <w:proofErr w:type="gramEnd"/>
      <w:r w:rsidR="006C56A5" w:rsidRPr="00FC47D3">
        <w:rPr>
          <w:bCs/>
          <w:color w:val="000000"/>
          <w:sz w:val="20"/>
          <w:szCs w:val="20"/>
        </w:rPr>
        <w:t xml:space="preserve">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BC45F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B34C4">
        <w:rPr>
          <w:b/>
          <w:bCs/>
          <w:color w:val="000000"/>
          <w:sz w:val="20"/>
          <w:szCs w:val="20"/>
        </w:rPr>
        <w:t>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BC45F3" w:rsidP="006C56A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5B34C4">
        <w:rPr>
          <w:b/>
          <w:bCs/>
          <w:color w:val="000000"/>
          <w:sz w:val="20"/>
          <w:szCs w:val="20"/>
        </w:rPr>
        <w:t>9</w:t>
      </w:r>
      <w:r w:rsidR="006C56A5" w:rsidRPr="00FC47D3">
        <w:rPr>
          <w:b/>
          <w:bCs/>
          <w:color w:val="000000"/>
          <w:sz w:val="20"/>
          <w:szCs w:val="20"/>
        </w:rPr>
        <w:t>.3.</w:t>
      </w:r>
      <w:proofErr w:type="gramEnd"/>
      <w:r w:rsidR="006C56A5" w:rsidRPr="00485207">
        <w:rPr>
          <w:bCs/>
          <w:color w:val="000000"/>
          <w:sz w:val="20"/>
          <w:szCs w:val="20"/>
        </w:rPr>
        <w:t xml:space="preserve">Para os fins do </w:t>
      </w:r>
      <w:r w:rsidR="006C56A5" w:rsidRPr="00485207">
        <w:rPr>
          <w:bCs/>
          <w:sz w:val="20"/>
          <w:szCs w:val="20"/>
        </w:rPr>
        <w:t>item 2</w:t>
      </w:r>
      <w:r w:rsidR="00D25E3E">
        <w:rPr>
          <w:bCs/>
          <w:sz w:val="20"/>
          <w:szCs w:val="20"/>
        </w:rPr>
        <w:t>0</w:t>
      </w:r>
      <w:r w:rsidR="00325A93">
        <w:rPr>
          <w:bCs/>
          <w:sz w:val="20"/>
          <w:szCs w:val="20"/>
        </w:rPr>
        <w:t>2</w:t>
      </w:r>
      <w:r w:rsidR="00D25E3E">
        <w:rPr>
          <w:bCs/>
          <w:sz w:val="20"/>
          <w:szCs w:val="20"/>
        </w:rPr>
        <w:t>.</w:t>
      </w:r>
      <w:r w:rsidR="006C56A5" w:rsidRPr="00485207">
        <w:rPr>
          <w:bCs/>
          <w:sz w:val="20"/>
          <w:szCs w:val="20"/>
        </w:rPr>
        <w:t>,</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w:t>
      </w:r>
      <w:proofErr w:type="spellStart"/>
      <w:r w:rsidR="006C56A5" w:rsidRPr="00485207">
        <w:rPr>
          <w:bCs/>
          <w:color w:val="000000"/>
          <w:sz w:val="20"/>
          <w:szCs w:val="20"/>
        </w:rPr>
        <w:t>umpor</w:t>
      </w:r>
      <w:proofErr w:type="spellEnd"/>
      <w:r w:rsidR="006C56A5" w:rsidRPr="00485207">
        <w:rPr>
          <w:bCs/>
          <w:color w:val="000000"/>
          <w:sz w:val="20"/>
          <w:szCs w:val="20"/>
        </w:rPr>
        <w:t xml:space="preserve">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BC45F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B34C4">
        <w:rPr>
          <w:b/>
          <w:bCs/>
          <w:color w:val="000000"/>
          <w:sz w:val="20"/>
          <w:szCs w:val="20"/>
        </w:rPr>
        <w:t>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BC45F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B34C4">
        <w:rPr>
          <w:b/>
          <w:bCs/>
          <w:color w:val="000000"/>
          <w:sz w:val="20"/>
          <w:szCs w:val="20"/>
        </w:rPr>
        <w:t>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BC45F3"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B34C4">
        <w:rPr>
          <w:b/>
          <w:bCs/>
          <w:color w:val="000000"/>
          <w:sz w:val="20"/>
          <w:szCs w:val="20"/>
        </w:rPr>
        <w:t>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5B34C4"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5B34C4"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5B34C4"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Default="005B34C4"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F24BC0" w:rsidRPr="004F6650" w:rsidRDefault="00F24BC0" w:rsidP="006C56A5">
      <w:pPr>
        <w:widowControl w:val="0"/>
        <w:autoSpaceDE w:val="0"/>
        <w:autoSpaceDN w:val="0"/>
        <w:adjustRightInd w:val="0"/>
        <w:spacing w:after="0" w:line="240" w:lineRule="auto"/>
        <w:jc w:val="both"/>
        <w:rPr>
          <w:bCs/>
          <w:color w:val="000000"/>
          <w:sz w:val="4"/>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B34C4">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B34C4">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B34C4">
        <w:rPr>
          <w:b/>
          <w:bCs/>
          <w:color w:val="000000"/>
          <w:sz w:val="20"/>
          <w:szCs w:val="20"/>
        </w:rPr>
        <w:t>0</w:t>
      </w:r>
      <w:r w:rsidR="00AB7C04" w:rsidRPr="00FC47D3">
        <w:rPr>
          <w:b/>
          <w:bCs/>
          <w:color w:val="000000"/>
          <w:sz w:val="20"/>
          <w:szCs w:val="20"/>
        </w:rPr>
        <w:t>.2</w:t>
      </w:r>
      <w:r w:rsidR="00565363" w:rsidRPr="00325A93">
        <w:rPr>
          <w:b/>
          <w:bCs/>
          <w:color w:val="000000"/>
          <w:sz w:val="20"/>
          <w:szCs w:val="20"/>
        </w:rPr>
        <w:t>.</w:t>
      </w:r>
      <w:r w:rsidR="00565363">
        <w:rPr>
          <w:bCs/>
          <w:color w:val="000000"/>
          <w:sz w:val="20"/>
          <w:szCs w:val="20"/>
        </w:rPr>
        <w:t xml:space="preserve"> </w:t>
      </w:r>
      <w:proofErr w:type="spell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B34C4">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B34C4">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w:t>
      </w:r>
      <w:r w:rsidR="00AB7C04" w:rsidRPr="00FC47D3">
        <w:rPr>
          <w:bCs/>
          <w:color w:val="000000"/>
          <w:sz w:val="20"/>
          <w:szCs w:val="20"/>
        </w:rPr>
        <w:lastRenderedPageBreak/>
        <w:t>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B34C4">
        <w:rPr>
          <w:b/>
          <w:bCs/>
          <w:color w:val="000000"/>
          <w:sz w:val="20"/>
          <w:szCs w:val="20"/>
        </w:rPr>
        <w:t>0</w:t>
      </w:r>
      <w:r w:rsidR="00AB7C04" w:rsidRPr="00FC47D3">
        <w:rPr>
          <w:b/>
          <w:bCs/>
          <w:color w:val="000000"/>
          <w:sz w:val="20"/>
          <w:szCs w:val="20"/>
        </w:rPr>
        <w:t>.5</w:t>
      </w:r>
      <w:r w:rsidR="00AB7C04" w:rsidRPr="00325A93">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0</w:t>
      </w:r>
      <w:r w:rsidRPr="00FC47D3">
        <w:rPr>
          <w:b/>
          <w:bCs/>
          <w:color w:val="000000"/>
          <w:sz w:val="20"/>
          <w:szCs w:val="20"/>
        </w:rPr>
        <w:t>.7</w:t>
      </w:r>
      <w:r w:rsidRPr="00325A93">
        <w:rPr>
          <w:b/>
          <w:bCs/>
          <w:color w:val="000000"/>
          <w:sz w:val="20"/>
          <w:szCs w:val="20"/>
        </w:rPr>
        <w:t>.</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0</w:t>
      </w:r>
      <w:r w:rsidRPr="00FC47D3">
        <w:rPr>
          <w:b/>
          <w:bCs/>
          <w:color w:val="000000"/>
          <w:sz w:val="20"/>
          <w:szCs w:val="20"/>
        </w:rPr>
        <w:t>.8</w:t>
      </w:r>
      <w:r w:rsidRPr="00325A93">
        <w:rPr>
          <w:b/>
          <w:bCs/>
          <w:color w:val="000000"/>
          <w:sz w:val="20"/>
          <w:szCs w:val="20"/>
        </w:rPr>
        <w:t>.</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0</w:t>
      </w:r>
      <w:r w:rsidRPr="00FC47D3">
        <w:rPr>
          <w:b/>
          <w:bCs/>
          <w:color w:val="000000"/>
          <w:sz w:val="20"/>
          <w:szCs w:val="20"/>
        </w:rPr>
        <w:t xml:space="preserve">.13. </w:t>
      </w:r>
      <w:proofErr w:type="spell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B34C4">
        <w:rPr>
          <w:b/>
          <w:bCs/>
          <w:color w:val="000000"/>
          <w:sz w:val="20"/>
          <w:szCs w:val="20"/>
        </w:rPr>
        <w:t>0</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3771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B34C4">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3771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B34C4">
        <w:rPr>
          <w:b/>
          <w:bCs/>
          <w:color w:val="000000"/>
          <w:sz w:val="20"/>
          <w:szCs w:val="20"/>
        </w:rPr>
        <w:t>1</w:t>
      </w:r>
      <w:r w:rsidRPr="00FC47D3">
        <w:rPr>
          <w:b/>
          <w:bCs/>
          <w:color w:val="000000"/>
          <w:sz w:val="20"/>
          <w:szCs w:val="20"/>
        </w:rPr>
        <w:t>. DO FORO</w:t>
      </w:r>
    </w:p>
    <w:p w:rsidR="005D3A14" w:rsidRDefault="00AB7C04" w:rsidP="0023771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B34C4">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237713">
      <w:pPr>
        <w:widowControl w:val="0"/>
        <w:autoSpaceDE w:val="0"/>
        <w:autoSpaceDN w:val="0"/>
        <w:adjustRightInd w:val="0"/>
        <w:spacing w:after="0" w:line="240" w:lineRule="auto"/>
        <w:jc w:val="right"/>
        <w:rPr>
          <w:bCs/>
          <w:color w:val="000000"/>
          <w:sz w:val="20"/>
          <w:szCs w:val="20"/>
        </w:rPr>
      </w:pPr>
      <w:r w:rsidRPr="00901BD0">
        <w:rPr>
          <w:bCs/>
          <w:color w:val="000000"/>
          <w:sz w:val="20"/>
          <w:szCs w:val="20"/>
        </w:rPr>
        <w:t xml:space="preserve">Palmas, </w:t>
      </w:r>
      <w:r w:rsidR="009F6A4E">
        <w:rPr>
          <w:bCs/>
          <w:color w:val="000000"/>
          <w:sz w:val="20"/>
          <w:szCs w:val="20"/>
        </w:rPr>
        <w:t>08</w:t>
      </w:r>
      <w:r w:rsidRPr="00901BD0">
        <w:rPr>
          <w:bCs/>
          <w:color w:val="000000"/>
          <w:sz w:val="20"/>
          <w:szCs w:val="20"/>
        </w:rPr>
        <w:t xml:space="preserve"> de </w:t>
      </w:r>
      <w:r w:rsidR="009F6A4E">
        <w:rPr>
          <w:bCs/>
          <w:color w:val="000000"/>
          <w:sz w:val="20"/>
          <w:szCs w:val="20"/>
        </w:rPr>
        <w:t>fevereiro</w:t>
      </w:r>
      <w:r w:rsidRPr="00901BD0">
        <w:rPr>
          <w:bCs/>
          <w:color w:val="000000"/>
          <w:sz w:val="20"/>
          <w:szCs w:val="20"/>
        </w:rPr>
        <w:t xml:space="preserve"> de 201</w:t>
      </w:r>
      <w:r w:rsidR="009F6A4E">
        <w:rPr>
          <w:bCs/>
          <w:color w:val="000000"/>
          <w:sz w:val="20"/>
          <w:szCs w:val="20"/>
        </w:rPr>
        <w:t>8</w:t>
      </w:r>
      <w:r w:rsidRPr="00901BD0">
        <w:rPr>
          <w:bCs/>
          <w:color w:val="000000"/>
          <w:sz w:val="20"/>
          <w:szCs w:val="20"/>
        </w:rPr>
        <w:t>.</w:t>
      </w:r>
    </w:p>
    <w:p w:rsidR="00237713" w:rsidRDefault="00237713" w:rsidP="004F3E8C">
      <w:pPr>
        <w:widowControl w:val="0"/>
        <w:autoSpaceDE w:val="0"/>
        <w:autoSpaceDN w:val="0"/>
        <w:adjustRightInd w:val="0"/>
        <w:spacing w:after="0" w:line="240" w:lineRule="auto"/>
        <w:jc w:val="center"/>
        <w:rPr>
          <w:b/>
          <w:bCs/>
          <w:color w:val="000000"/>
          <w:sz w:val="20"/>
          <w:szCs w:val="20"/>
        </w:rPr>
      </w:pPr>
    </w:p>
    <w:p w:rsidR="009F6A4E" w:rsidRDefault="009F6A4E" w:rsidP="004F3E8C">
      <w:pPr>
        <w:widowControl w:val="0"/>
        <w:autoSpaceDE w:val="0"/>
        <w:autoSpaceDN w:val="0"/>
        <w:adjustRightInd w:val="0"/>
        <w:spacing w:after="0" w:line="240" w:lineRule="auto"/>
        <w:jc w:val="center"/>
        <w:rPr>
          <w:b/>
          <w:bCs/>
          <w:color w:val="000000"/>
          <w:sz w:val="20"/>
          <w:szCs w:val="20"/>
        </w:rPr>
      </w:pPr>
    </w:p>
    <w:p w:rsidR="009F6A4E" w:rsidRDefault="009F6A4E" w:rsidP="004F3E8C">
      <w:pPr>
        <w:widowControl w:val="0"/>
        <w:autoSpaceDE w:val="0"/>
        <w:autoSpaceDN w:val="0"/>
        <w:adjustRightInd w:val="0"/>
        <w:spacing w:after="0" w:line="240" w:lineRule="auto"/>
        <w:jc w:val="center"/>
        <w:rPr>
          <w:b/>
          <w:bCs/>
          <w:color w:val="000000"/>
          <w:sz w:val="20"/>
          <w:szCs w:val="20"/>
        </w:rPr>
      </w:pPr>
    </w:p>
    <w:p w:rsidR="009F6A4E" w:rsidRDefault="009F6A4E"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5B34C4" w:rsidRDefault="005B34C4"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325A93">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CD3371" w:rsidRDefault="008E7C2E"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85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4956"/>
        <w:gridCol w:w="1239"/>
        <w:gridCol w:w="1771"/>
      </w:tblGrid>
      <w:tr w:rsidR="005B34C4" w:rsidRPr="00A017AD" w:rsidTr="009F6A4E">
        <w:trPr>
          <w:trHeight w:val="606"/>
          <w:jc w:val="center"/>
        </w:trPr>
        <w:tc>
          <w:tcPr>
            <w:tcW w:w="885" w:type="dxa"/>
          </w:tcPr>
          <w:p w:rsidR="005B34C4" w:rsidRPr="00A017AD" w:rsidRDefault="005B34C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4956" w:type="dxa"/>
          </w:tcPr>
          <w:p w:rsidR="005B34C4" w:rsidRPr="00A017AD" w:rsidRDefault="005B34C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1239" w:type="dxa"/>
          </w:tcPr>
          <w:p w:rsidR="005B34C4" w:rsidRPr="00A017AD" w:rsidRDefault="005B34C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1771" w:type="dxa"/>
          </w:tcPr>
          <w:p w:rsidR="005B34C4" w:rsidRPr="00A017AD" w:rsidRDefault="005B34C4" w:rsidP="005B34C4">
            <w:pPr>
              <w:spacing w:after="0" w:line="240" w:lineRule="auto"/>
              <w:rPr>
                <w:rFonts w:asciiTheme="minorHAnsi" w:hAnsiTheme="minorHAnsi" w:cs="Calibri"/>
                <w:b/>
                <w:sz w:val="18"/>
                <w:szCs w:val="18"/>
              </w:rPr>
            </w:pPr>
            <w:r>
              <w:rPr>
                <w:rFonts w:asciiTheme="minorHAnsi" w:hAnsiTheme="minorHAnsi" w:cs="Calibri"/>
                <w:b/>
                <w:sz w:val="18"/>
                <w:szCs w:val="18"/>
              </w:rPr>
              <w:t>QUANTIDADE</w:t>
            </w:r>
          </w:p>
        </w:tc>
      </w:tr>
      <w:tr w:rsidR="005B34C4" w:rsidRPr="00B60AC5" w:rsidTr="009F6A4E">
        <w:trPr>
          <w:trHeight w:val="606"/>
          <w:jc w:val="center"/>
        </w:trPr>
        <w:tc>
          <w:tcPr>
            <w:tcW w:w="885" w:type="dxa"/>
            <w:vAlign w:val="center"/>
          </w:tcPr>
          <w:p w:rsidR="005B34C4" w:rsidRPr="005B34C4" w:rsidRDefault="005B34C4" w:rsidP="005B34C4">
            <w:pPr>
              <w:pStyle w:val="PargrafodaLista"/>
              <w:numPr>
                <w:ilvl w:val="0"/>
                <w:numId w:val="50"/>
              </w:numPr>
              <w:spacing w:after="0" w:line="240" w:lineRule="auto"/>
              <w:jc w:val="center"/>
              <w:rPr>
                <w:rFonts w:asciiTheme="minorHAnsi" w:hAnsiTheme="minorHAnsi" w:cs="Arial"/>
                <w:sz w:val="18"/>
                <w:szCs w:val="18"/>
              </w:rPr>
            </w:pPr>
          </w:p>
        </w:tc>
        <w:tc>
          <w:tcPr>
            <w:tcW w:w="4956" w:type="dxa"/>
            <w:vAlign w:val="center"/>
          </w:tcPr>
          <w:p w:rsidR="005B34C4" w:rsidRPr="00D45CCA" w:rsidRDefault="005B34C4"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TUBO TIPO TRAQUEIA PARA ALONGAMENTO DO CIRCUITO RESPIRATORIO, EM SILICONE 100% PARA USO COMO CIRCUITO RESPIRATORIO E/OU ANESTESIA INFANTIL, CONEXAO MACHO </w:t>
            </w:r>
            <w:proofErr w:type="gramStart"/>
            <w:r w:rsidRPr="00D45CCA">
              <w:rPr>
                <w:rFonts w:asciiTheme="minorHAnsi" w:hAnsiTheme="minorHAnsi" w:cs="Arial"/>
                <w:sz w:val="18"/>
                <w:szCs w:val="18"/>
              </w:rPr>
              <w:t>12MM</w:t>
            </w:r>
            <w:proofErr w:type="gramEnd"/>
            <w:r w:rsidRPr="00D45CCA">
              <w:rPr>
                <w:rFonts w:asciiTheme="minorHAnsi" w:hAnsiTheme="minorHAnsi" w:cs="Arial"/>
                <w:sz w:val="18"/>
                <w:szCs w:val="18"/>
              </w:rPr>
              <w:t xml:space="preserve">, PAREDES LISA, AUTOCLAVAVEL, INODORO, RESISTENTE A ESTERILIZACAO EM 134 </w:t>
            </w:r>
            <w:proofErr w:type="spellStart"/>
            <w:r w:rsidRPr="00D45CCA">
              <w:rPr>
                <w:rFonts w:asciiTheme="minorHAnsi" w:hAnsiTheme="minorHAnsi" w:cs="Arial"/>
                <w:sz w:val="18"/>
                <w:szCs w:val="18"/>
              </w:rPr>
              <w:t>ºC</w:t>
            </w:r>
            <w:proofErr w:type="spellEnd"/>
            <w:r w:rsidRPr="00D45CCA">
              <w:rPr>
                <w:rFonts w:asciiTheme="minorHAnsi" w:hAnsiTheme="minorHAnsi" w:cs="Arial"/>
                <w:sz w:val="18"/>
                <w:szCs w:val="18"/>
              </w:rPr>
              <w:t xml:space="preserve"> . DEVE ATENDER NBR 10993</w:t>
            </w:r>
          </w:p>
        </w:tc>
        <w:tc>
          <w:tcPr>
            <w:tcW w:w="1239" w:type="dxa"/>
            <w:vAlign w:val="center"/>
          </w:tcPr>
          <w:p w:rsidR="005B34C4" w:rsidRPr="00D45CCA" w:rsidRDefault="005B34C4"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UNIDADE</w:t>
            </w:r>
          </w:p>
        </w:tc>
        <w:tc>
          <w:tcPr>
            <w:tcW w:w="1771" w:type="dxa"/>
          </w:tcPr>
          <w:p w:rsidR="005B34C4" w:rsidRDefault="005B34C4" w:rsidP="00D45CCA">
            <w:pPr>
              <w:spacing w:after="0" w:line="240" w:lineRule="auto"/>
              <w:jc w:val="center"/>
              <w:rPr>
                <w:rFonts w:asciiTheme="minorHAnsi" w:hAnsiTheme="minorHAnsi" w:cs="Calibri"/>
                <w:sz w:val="18"/>
                <w:szCs w:val="18"/>
              </w:rPr>
            </w:pPr>
          </w:p>
          <w:p w:rsidR="005B34C4" w:rsidRDefault="005B34C4" w:rsidP="00D45CCA">
            <w:pPr>
              <w:spacing w:after="0" w:line="240" w:lineRule="auto"/>
              <w:jc w:val="center"/>
              <w:rPr>
                <w:rFonts w:asciiTheme="minorHAnsi" w:hAnsiTheme="minorHAnsi" w:cs="Calibri"/>
                <w:sz w:val="18"/>
                <w:szCs w:val="18"/>
              </w:rPr>
            </w:pPr>
          </w:p>
          <w:p w:rsidR="005B34C4" w:rsidRPr="00B60AC5" w:rsidRDefault="005B34C4"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78</w:t>
            </w:r>
          </w:p>
        </w:tc>
      </w:tr>
      <w:tr w:rsidR="005B34C4" w:rsidRPr="00B60AC5" w:rsidTr="009F6A4E">
        <w:trPr>
          <w:trHeight w:val="606"/>
          <w:jc w:val="center"/>
        </w:trPr>
        <w:tc>
          <w:tcPr>
            <w:tcW w:w="885" w:type="dxa"/>
            <w:vAlign w:val="center"/>
          </w:tcPr>
          <w:p w:rsidR="005B34C4" w:rsidRPr="005B34C4" w:rsidRDefault="005B34C4" w:rsidP="005B34C4">
            <w:pPr>
              <w:pStyle w:val="PargrafodaLista"/>
              <w:numPr>
                <w:ilvl w:val="0"/>
                <w:numId w:val="50"/>
              </w:numPr>
              <w:spacing w:after="0" w:line="240" w:lineRule="auto"/>
              <w:jc w:val="center"/>
              <w:rPr>
                <w:rFonts w:asciiTheme="minorHAnsi" w:hAnsiTheme="minorHAnsi" w:cs="Arial"/>
                <w:sz w:val="18"/>
                <w:szCs w:val="18"/>
              </w:rPr>
            </w:pPr>
          </w:p>
        </w:tc>
        <w:tc>
          <w:tcPr>
            <w:tcW w:w="4956" w:type="dxa"/>
          </w:tcPr>
          <w:p w:rsidR="005B34C4" w:rsidRPr="00D45CCA" w:rsidRDefault="005B34C4"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KIT DE SONDA DE GASTROSTOMIA TIPO BOTON18FR X 2,4CMCONFECCIONADO EM SILICONE 100% COM FITA RADIOPACA AO LONGO DO SEU COMPRIMENTO CONTENDO BALÃO DE SILICONE PARA FIXAÇÃO INTERNA, VALVULADA PARA ENCHIMENTO DE BALÃO E DISPOSITIVO </w:t>
            </w:r>
            <w:proofErr w:type="gramStart"/>
            <w:r w:rsidRPr="00D45CCA">
              <w:rPr>
                <w:rFonts w:asciiTheme="minorHAnsi" w:hAnsiTheme="minorHAnsi" w:cs="Arial"/>
                <w:sz w:val="18"/>
                <w:szCs w:val="18"/>
              </w:rPr>
              <w:t>ANTI-REFLUXO</w:t>
            </w:r>
            <w:proofErr w:type="gramEnd"/>
            <w:r w:rsidRPr="00D45CCA">
              <w:rPr>
                <w:rFonts w:asciiTheme="minorHAnsi" w:hAnsiTheme="minorHAnsi" w:cs="Arial"/>
                <w:sz w:val="18"/>
                <w:szCs w:val="18"/>
              </w:rPr>
              <w:t xml:space="preserve">. COM SISTEMA DE TRAVA PARA CONEXÃO DE SONDAS EXTENSORAS PARA ALIMENTAÇÃO, CONTENDO2 TUBOS DE EXTENSÃO PARA ALIMENTAÇÃO, 1 TUBO DE EXTENSÃO PARA DESCOMPRESSÃO, ESTERIL.EMBALAGEM INDIVIDUAL COM ABERTURA EM PÉTALA E ASSÉPTICA. </w:t>
            </w:r>
          </w:p>
        </w:tc>
        <w:tc>
          <w:tcPr>
            <w:tcW w:w="1239" w:type="dxa"/>
            <w:vAlign w:val="center"/>
          </w:tcPr>
          <w:p w:rsidR="005B34C4" w:rsidRPr="00D45CCA" w:rsidRDefault="005B34C4"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KIT</w:t>
            </w:r>
          </w:p>
        </w:tc>
        <w:tc>
          <w:tcPr>
            <w:tcW w:w="1771" w:type="dxa"/>
          </w:tcPr>
          <w:p w:rsidR="005B34C4" w:rsidRDefault="005B34C4" w:rsidP="00D45CCA">
            <w:pPr>
              <w:spacing w:after="0" w:line="240" w:lineRule="auto"/>
              <w:jc w:val="center"/>
              <w:rPr>
                <w:rFonts w:asciiTheme="minorHAnsi" w:hAnsiTheme="minorHAnsi" w:cs="Calibri"/>
                <w:sz w:val="18"/>
                <w:szCs w:val="18"/>
              </w:rPr>
            </w:pPr>
          </w:p>
          <w:p w:rsidR="005B34C4" w:rsidRDefault="005B34C4" w:rsidP="00D45CCA">
            <w:pPr>
              <w:spacing w:after="0" w:line="240" w:lineRule="auto"/>
              <w:jc w:val="center"/>
              <w:rPr>
                <w:rFonts w:asciiTheme="minorHAnsi" w:hAnsiTheme="minorHAnsi" w:cs="Calibri"/>
                <w:sz w:val="18"/>
                <w:szCs w:val="18"/>
              </w:rPr>
            </w:pPr>
          </w:p>
          <w:p w:rsidR="005B34C4" w:rsidRDefault="005B34C4" w:rsidP="00D45CCA">
            <w:pPr>
              <w:spacing w:after="0" w:line="240" w:lineRule="auto"/>
              <w:jc w:val="center"/>
              <w:rPr>
                <w:rFonts w:asciiTheme="minorHAnsi" w:hAnsiTheme="minorHAnsi" w:cs="Calibri"/>
                <w:sz w:val="18"/>
                <w:szCs w:val="18"/>
              </w:rPr>
            </w:pPr>
          </w:p>
          <w:p w:rsidR="005B34C4" w:rsidRDefault="005B34C4" w:rsidP="00D45CCA">
            <w:pPr>
              <w:spacing w:after="0" w:line="240" w:lineRule="auto"/>
              <w:jc w:val="center"/>
              <w:rPr>
                <w:rFonts w:asciiTheme="minorHAnsi" w:hAnsiTheme="minorHAnsi" w:cs="Calibri"/>
                <w:sz w:val="18"/>
                <w:szCs w:val="18"/>
              </w:rPr>
            </w:pPr>
          </w:p>
          <w:p w:rsidR="005B34C4" w:rsidRPr="00B60AC5" w:rsidRDefault="005B34C4"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199</w:t>
            </w:r>
          </w:p>
        </w:tc>
      </w:tr>
      <w:tr w:rsidR="005B34C4" w:rsidRPr="00B60AC5" w:rsidTr="009F6A4E">
        <w:trPr>
          <w:trHeight w:val="606"/>
          <w:jc w:val="center"/>
        </w:trPr>
        <w:tc>
          <w:tcPr>
            <w:tcW w:w="885" w:type="dxa"/>
            <w:vAlign w:val="center"/>
          </w:tcPr>
          <w:p w:rsidR="005B34C4" w:rsidRPr="005B34C4" w:rsidRDefault="005B34C4" w:rsidP="005B34C4">
            <w:pPr>
              <w:pStyle w:val="PargrafodaLista"/>
              <w:numPr>
                <w:ilvl w:val="0"/>
                <w:numId w:val="50"/>
              </w:numPr>
              <w:spacing w:after="0" w:line="240" w:lineRule="auto"/>
              <w:jc w:val="center"/>
              <w:rPr>
                <w:rFonts w:asciiTheme="minorHAnsi" w:hAnsiTheme="minorHAnsi" w:cs="Arial"/>
                <w:sz w:val="18"/>
                <w:szCs w:val="18"/>
              </w:rPr>
            </w:pPr>
          </w:p>
        </w:tc>
        <w:tc>
          <w:tcPr>
            <w:tcW w:w="4956" w:type="dxa"/>
            <w:vAlign w:val="center"/>
          </w:tcPr>
          <w:p w:rsidR="005B34C4" w:rsidRPr="00D45CCA" w:rsidRDefault="005B34C4" w:rsidP="00D45CCA">
            <w:pPr>
              <w:spacing w:after="0" w:line="240" w:lineRule="auto"/>
              <w:jc w:val="both"/>
              <w:rPr>
                <w:rFonts w:asciiTheme="minorHAnsi" w:hAnsiTheme="minorHAnsi" w:cs="Arial"/>
                <w:sz w:val="18"/>
                <w:szCs w:val="18"/>
              </w:rPr>
            </w:pPr>
            <w:r w:rsidRPr="00D45CCA">
              <w:rPr>
                <w:rFonts w:asciiTheme="minorHAnsi" w:hAnsiTheme="minorHAnsi" w:cs="Arial"/>
                <w:sz w:val="18"/>
                <w:szCs w:val="18"/>
              </w:rPr>
              <w:t xml:space="preserve">KIT DE BOTON DE GASTROSTOMIA 24 F X 2,4CM CONFECCIONADO EM SILICONE 100% COM FITA RADIOPACA AO LONGO DO SEU COMPRIMENTO CONTENDO BALÃO DE SILICONE PARA FIXAÇÃO INTERNA, VALVULADA PARA ENCHIMENTO DE BALÃO E DISPOSITIVO </w:t>
            </w:r>
            <w:proofErr w:type="gramStart"/>
            <w:r w:rsidRPr="00D45CCA">
              <w:rPr>
                <w:rFonts w:asciiTheme="minorHAnsi" w:hAnsiTheme="minorHAnsi" w:cs="Arial"/>
                <w:sz w:val="18"/>
                <w:szCs w:val="18"/>
              </w:rPr>
              <w:t>ANTI-REFLUXO</w:t>
            </w:r>
            <w:proofErr w:type="gramEnd"/>
            <w:r w:rsidRPr="00D45CCA">
              <w:rPr>
                <w:rFonts w:asciiTheme="minorHAnsi" w:hAnsiTheme="minorHAnsi" w:cs="Arial"/>
                <w:sz w:val="18"/>
                <w:szCs w:val="18"/>
              </w:rPr>
              <w:t xml:space="preserve">. COM SISTEMA DE TRAVA PARA CONEXÃO DE SONDAS EXTENSORAS PARA ALIMENTAÇÃO, CONTENDO2 TUBOS DE EXTENSÃO PARA ALIMENTAÇÃO, 1 TUBO DE EXTENSÃO PARA DESCOMPRESSÃO.EMBALAGEM INDIVIDUAL COM ABERTURA EM PÉTALA E ASSÉPTICA. </w:t>
            </w:r>
          </w:p>
        </w:tc>
        <w:tc>
          <w:tcPr>
            <w:tcW w:w="1239" w:type="dxa"/>
            <w:vAlign w:val="center"/>
          </w:tcPr>
          <w:p w:rsidR="005B34C4" w:rsidRPr="00D45CCA" w:rsidRDefault="005B34C4" w:rsidP="00D45CCA">
            <w:pPr>
              <w:spacing w:after="0" w:line="240" w:lineRule="auto"/>
              <w:jc w:val="center"/>
              <w:rPr>
                <w:rFonts w:asciiTheme="minorHAnsi" w:hAnsiTheme="minorHAnsi" w:cs="Arial"/>
                <w:sz w:val="18"/>
                <w:szCs w:val="18"/>
              </w:rPr>
            </w:pPr>
            <w:r w:rsidRPr="00D45CCA">
              <w:rPr>
                <w:rFonts w:asciiTheme="minorHAnsi" w:hAnsiTheme="minorHAnsi" w:cs="Arial"/>
                <w:sz w:val="18"/>
                <w:szCs w:val="18"/>
              </w:rPr>
              <w:t>KIT</w:t>
            </w:r>
          </w:p>
        </w:tc>
        <w:tc>
          <w:tcPr>
            <w:tcW w:w="1771" w:type="dxa"/>
          </w:tcPr>
          <w:p w:rsidR="005B34C4" w:rsidRDefault="005B34C4" w:rsidP="00D45CCA">
            <w:pPr>
              <w:spacing w:after="0" w:line="240" w:lineRule="auto"/>
              <w:jc w:val="center"/>
              <w:rPr>
                <w:rFonts w:asciiTheme="minorHAnsi" w:hAnsiTheme="minorHAnsi" w:cs="Calibri"/>
                <w:sz w:val="18"/>
                <w:szCs w:val="18"/>
              </w:rPr>
            </w:pPr>
          </w:p>
          <w:p w:rsidR="005B34C4" w:rsidRDefault="005B34C4" w:rsidP="00D45CCA">
            <w:pPr>
              <w:spacing w:after="0" w:line="240" w:lineRule="auto"/>
              <w:jc w:val="center"/>
              <w:rPr>
                <w:rFonts w:asciiTheme="minorHAnsi" w:hAnsiTheme="minorHAnsi" w:cs="Calibri"/>
                <w:sz w:val="18"/>
                <w:szCs w:val="18"/>
              </w:rPr>
            </w:pPr>
          </w:p>
          <w:p w:rsidR="005B34C4" w:rsidRDefault="005B34C4" w:rsidP="00D45CCA">
            <w:pPr>
              <w:spacing w:after="0" w:line="240" w:lineRule="auto"/>
              <w:jc w:val="center"/>
              <w:rPr>
                <w:rFonts w:asciiTheme="minorHAnsi" w:hAnsiTheme="minorHAnsi" w:cs="Calibri"/>
                <w:sz w:val="18"/>
                <w:szCs w:val="18"/>
              </w:rPr>
            </w:pPr>
          </w:p>
          <w:p w:rsidR="005B34C4" w:rsidRDefault="005B34C4" w:rsidP="00D45CCA">
            <w:pPr>
              <w:spacing w:after="0" w:line="240" w:lineRule="auto"/>
              <w:jc w:val="center"/>
              <w:rPr>
                <w:rFonts w:asciiTheme="minorHAnsi" w:hAnsiTheme="minorHAnsi" w:cs="Calibri"/>
                <w:sz w:val="18"/>
                <w:szCs w:val="18"/>
              </w:rPr>
            </w:pPr>
          </w:p>
          <w:p w:rsidR="005B34C4" w:rsidRPr="00B60AC5" w:rsidRDefault="005B34C4" w:rsidP="00D45CCA">
            <w:pPr>
              <w:spacing w:after="0" w:line="240" w:lineRule="auto"/>
              <w:jc w:val="center"/>
              <w:rPr>
                <w:rFonts w:asciiTheme="minorHAnsi" w:hAnsiTheme="minorHAnsi" w:cs="Calibri"/>
                <w:sz w:val="18"/>
                <w:szCs w:val="18"/>
              </w:rPr>
            </w:pPr>
            <w:r>
              <w:rPr>
                <w:rFonts w:asciiTheme="minorHAnsi" w:hAnsiTheme="minorHAnsi" w:cs="Calibri"/>
                <w:sz w:val="18"/>
                <w:szCs w:val="18"/>
              </w:rPr>
              <w:t>316</w:t>
            </w:r>
          </w:p>
        </w:tc>
      </w:tr>
    </w:tbl>
    <w:p w:rsidR="00754080" w:rsidRDefault="00754080" w:rsidP="00A017AD">
      <w:pPr>
        <w:spacing w:after="0" w:line="240" w:lineRule="auto"/>
        <w:jc w:val="both"/>
        <w:rPr>
          <w:rFonts w:asciiTheme="minorHAnsi" w:hAnsiTheme="minorHAnsi" w:cs="Courier New"/>
          <w:sz w:val="18"/>
          <w:szCs w:val="18"/>
        </w:rPr>
      </w:pPr>
    </w:p>
    <w:p w:rsidR="005B34C4" w:rsidRDefault="005B34C4" w:rsidP="00A017AD">
      <w:pPr>
        <w:spacing w:after="0" w:line="240" w:lineRule="auto"/>
        <w:jc w:val="both"/>
        <w:rPr>
          <w:rFonts w:asciiTheme="minorHAnsi" w:hAnsiTheme="minorHAnsi" w:cs="Courier New"/>
          <w:sz w:val="18"/>
          <w:szCs w:val="18"/>
        </w:rPr>
      </w:pPr>
    </w:p>
    <w:p w:rsidR="005B34C4" w:rsidRDefault="005B34C4" w:rsidP="00A017AD">
      <w:pPr>
        <w:spacing w:after="0" w:line="240" w:lineRule="auto"/>
        <w:jc w:val="both"/>
        <w:rPr>
          <w:rFonts w:asciiTheme="minorHAnsi" w:hAnsiTheme="minorHAnsi" w:cs="Courier New"/>
          <w:sz w:val="18"/>
          <w:szCs w:val="18"/>
        </w:rPr>
      </w:pPr>
    </w:p>
    <w:p w:rsidR="005B34C4" w:rsidRDefault="005B34C4" w:rsidP="00A017AD">
      <w:pPr>
        <w:spacing w:after="0" w:line="240" w:lineRule="auto"/>
        <w:jc w:val="both"/>
        <w:rPr>
          <w:rFonts w:asciiTheme="minorHAnsi" w:hAnsiTheme="minorHAnsi" w:cs="Courier New"/>
          <w:sz w:val="18"/>
          <w:szCs w:val="18"/>
        </w:rPr>
      </w:pPr>
    </w:p>
    <w:p w:rsidR="005B34C4" w:rsidRDefault="005B34C4" w:rsidP="00A017AD">
      <w:pPr>
        <w:spacing w:after="0" w:line="240" w:lineRule="auto"/>
        <w:jc w:val="both"/>
        <w:rPr>
          <w:rFonts w:asciiTheme="minorHAnsi" w:hAnsiTheme="minorHAnsi" w:cs="Courier New"/>
          <w:sz w:val="18"/>
          <w:szCs w:val="18"/>
        </w:rPr>
      </w:pPr>
    </w:p>
    <w:p w:rsidR="005B34C4" w:rsidRDefault="005B34C4" w:rsidP="00A017AD">
      <w:pPr>
        <w:spacing w:after="0" w:line="240" w:lineRule="auto"/>
        <w:jc w:val="both"/>
        <w:rPr>
          <w:rFonts w:asciiTheme="minorHAnsi" w:hAnsiTheme="minorHAnsi" w:cs="Courier New"/>
          <w:sz w:val="18"/>
          <w:szCs w:val="18"/>
        </w:rPr>
      </w:pPr>
    </w:p>
    <w:p w:rsidR="009F6A4E" w:rsidRDefault="009F6A4E">
      <w:pPr>
        <w:spacing w:after="0" w:line="240" w:lineRule="auto"/>
        <w:rPr>
          <w:rFonts w:asciiTheme="minorHAnsi" w:hAnsiTheme="minorHAnsi" w:cs="Courier New"/>
          <w:sz w:val="18"/>
          <w:szCs w:val="18"/>
        </w:rPr>
      </w:pPr>
      <w:r>
        <w:rPr>
          <w:rFonts w:asciiTheme="minorHAnsi" w:hAnsiTheme="minorHAnsi" w:cs="Courier New"/>
          <w:sz w:val="18"/>
          <w:szCs w:val="18"/>
        </w:rPr>
        <w:br w:type="page"/>
      </w:r>
    </w:p>
    <w:p w:rsidR="005B34C4" w:rsidRDefault="005B34C4" w:rsidP="00A017AD">
      <w:pPr>
        <w:spacing w:after="0" w:line="240" w:lineRule="auto"/>
        <w:jc w:val="both"/>
        <w:rPr>
          <w:rFonts w:asciiTheme="minorHAnsi" w:hAnsiTheme="minorHAnsi" w:cs="Courier New"/>
          <w:sz w:val="18"/>
          <w:szCs w:val="18"/>
        </w:rPr>
      </w:pPr>
    </w:p>
    <w:p w:rsidR="00FB7DF1" w:rsidRPr="00351B5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51B5A">
        <w:rPr>
          <w:rFonts w:asciiTheme="minorHAnsi" w:eastAsia="Batang" w:hAnsiTheme="minorHAnsi" w:cstheme="minorHAnsi"/>
          <w:b/>
          <w:bCs/>
          <w:color w:val="000000"/>
          <w:sz w:val="20"/>
          <w:szCs w:val="20"/>
          <w:u w:val="single"/>
        </w:rPr>
        <w:t>ANEXO II</w:t>
      </w:r>
    </w:p>
    <w:p w:rsidR="00764FC1" w:rsidRPr="00351B5A" w:rsidRDefault="00764FC1" w:rsidP="00C53A1C">
      <w:pPr>
        <w:spacing w:after="0" w:line="240" w:lineRule="auto"/>
        <w:jc w:val="center"/>
        <w:rPr>
          <w:rFonts w:asciiTheme="minorHAnsi" w:hAnsiTheme="minorHAnsi" w:cstheme="minorHAnsi"/>
          <w:b/>
          <w:bCs/>
          <w:sz w:val="20"/>
          <w:szCs w:val="20"/>
        </w:rPr>
      </w:pPr>
      <w:r w:rsidRPr="00351B5A">
        <w:rPr>
          <w:rFonts w:asciiTheme="minorHAnsi" w:hAnsiTheme="minorHAnsi" w:cstheme="minorHAnsi"/>
          <w:b/>
          <w:bCs/>
          <w:sz w:val="20"/>
          <w:szCs w:val="20"/>
        </w:rPr>
        <w:t>TERMO DE REFERÊNCIA</w:t>
      </w:r>
    </w:p>
    <w:p w:rsidR="00376B72" w:rsidRPr="00351B5A" w:rsidRDefault="00376B72" w:rsidP="00C53A1C">
      <w:pPr>
        <w:spacing w:after="0" w:line="240" w:lineRule="auto"/>
        <w:jc w:val="center"/>
        <w:rPr>
          <w:rFonts w:asciiTheme="minorHAnsi" w:hAnsiTheme="minorHAnsi" w:cstheme="minorHAnsi"/>
          <w:b/>
          <w:bCs/>
          <w:sz w:val="20"/>
          <w:szCs w:val="20"/>
        </w:rPr>
      </w:pPr>
    </w:p>
    <w:p w:rsidR="00774640" w:rsidRPr="00351B5A" w:rsidRDefault="00774640" w:rsidP="00774640">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DO OBJETO</w:t>
      </w:r>
    </w:p>
    <w:p w:rsidR="00774640" w:rsidRPr="00351B5A" w:rsidRDefault="00774640" w:rsidP="00774640">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1.1.</w:t>
      </w:r>
      <w:r w:rsidR="00237713">
        <w:rPr>
          <w:rFonts w:asciiTheme="minorHAnsi" w:hAnsiTheme="minorHAnsi" w:cstheme="minorHAnsi"/>
          <w:b/>
          <w:sz w:val="20"/>
          <w:szCs w:val="20"/>
        </w:rPr>
        <w:t xml:space="preserve"> </w:t>
      </w:r>
      <w:r w:rsidRPr="00351B5A">
        <w:rPr>
          <w:rFonts w:asciiTheme="minorHAnsi" w:hAnsiTheme="minorHAnsi" w:cstheme="minorHAnsi"/>
          <w:sz w:val="20"/>
          <w:szCs w:val="20"/>
        </w:rPr>
        <w:t>Registro de Preço para aquisição de MATERIAIS HOSPITALARES GRUPO 4 PARTE II destinado aos Hospitais do Estado.</w:t>
      </w:r>
    </w:p>
    <w:p w:rsidR="00774640" w:rsidRPr="00351B5A" w:rsidRDefault="00774640" w:rsidP="00774640">
      <w:pPr>
        <w:autoSpaceDE w:val="0"/>
        <w:autoSpaceDN w:val="0"/>
        <w:adjustRightInd w:val="0"/>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1.2.</w:t>
      </w:r>
      <w:r w:rsidRPr="00351B5A">
        <w:rPr>
          <w:rFonts w:asciiTheme="minorHAnsi" w:hAnsiTheme="minorHAnsi" w:cstheme="minorHAnsi"/>
          <w:sz w:val="20"/>
          <w:szCs w:val="20"/>
        </w:rPr>
        <w:t xml:space="preserve">Para fins deste Termo de Referência, produto(s), leia-se </w:t>
      </w:r>
      <w:r w:rsidRPr="00351B5A">
        <w:rPr>
          <w:rFonts w:asciiTheme="minorHAnsi" w:hAnsiTheme="minorHAnsi" w:cstheme="minorHAnsi"/>
          <w:b/>
          <w:sz w:val="20"/>
          <w:szCs w:val="20"/>
        </w:rPr>
        <w:t>MATERIAL HOSPITALAR.</w:t>
      </w:r>
    </w:p>
    <w:p w:rsidR="00774640" w:rsidRPr="00351B5A" w:rsidRDefault="00774640" w:rsidP="00774640">
      <w:pPr>
        <w:spacing w:after="0" w:line="240" w:lineRule="auto"/>
        <w:jc w:val="both"/>
        <w:rPr>
          <w:rFonts w:asciiTheme="minorHAnsi" w:hAnsiTheme="minorHAnsi" w:cstheme="minorHAnsi"/>
          <w:sz w:val="20"/>
          <w:szCs w:val="20"/>
        </w:rPr>
      </w:pPr>
    </w:p>
    <w:p w:rsidR="00774640" w:rsidRPr="00351B5A" w:rsidRDefault="00774640" w:rsidP="00774640">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 JUSTIFICATIVA PARA AQUISIÇÃO</w:t>
      </w:r>
      <w:r w:rsidRPr="00351B5A">
        <w:rPr>
          <w:rFonts w:asciiTheme="minorHAnsi" w:hAnsiTheme="minorHAnsi" w:cstheme="minorHAnsi"/>
          <w:b/>
          <w:bCs/>
          <w:color w:val="FFFFFF"/>
          <w:sz w:val="20"/>
          <w:szCs w:val="20"/>
        </w:rPr>
        <w:tab/>
      </w:r>
    </w:p>
    <w:p w:rsidR="00774640" w:rsidRPr="00351B5A" w:rsidRDefault="00774640" w:rsidP="00774640">
      <w:pPr>
        <w:autoSpaceDE w:val="0"/>
        <w:autoSpaceDN w:val="0"/>
        <w:adjustRightInd w:val="0"/>
        <w:spacing w:after="0" w:line="240" w:lineRule="auto"/>
        <w:jc w:val="both"/>
        <w:rPr>
          <w:rFonts w:asciiTheme="minorHAnsi" w:eastAsia="Arial Unicode MS" w:hAnsiTheme="minorHAnsi" w:cstheme="minorHAnsi"/>
          <w:sz w:val="20"/>
          <w:szCs w:val="20"/>
        </w:rPr>
      </w:pPr>
      <w:r w:rsidRPr="00351B5A">
        <w:rPr>
          <w:rFonts w:asciiTheme="minorHAnsi" w:hAnsiTheme="minorHAnsi" w:cstheme="minorHAnsi"/>
          <w:sz w:val="20"/>
          <w:szCs w:val="20"/>
        </w:rPr>
        <w:t xml:space="preserve">Preliminarmente explicitamos que os autos versam sobre </w:t>
      </w:r>
      <w:r w:rsidRPr="00351B5A">
        <w:rPr>
          <w:rFonts w:asciiTheme="minorHAnsi" w:eastAsia="Arial Unicode MS" w:hAnsiTheme="minorHAnsi" w:cstheme="minorHAnsi"/>
          <w:sz w:val="20"/>
          <w:szCs w:val="20"/>
        </w:rPr>
        <w:t>estimativa para Ata de Registro de Preços</w:t>
      </w:r>
      <w:r w:rsidRPr="00351B5A">
        <w:rPr>
          <w:rFonts w:asciiTheme="minorHAnsi" w:hAnsiTheme="minorHAnsi" w:cstheme="minorHAnsi"/>
          <w:sz w:val="20"/>
          <w:szCs w:val="20"/>
        </w:rPr>
        <w:t xml:space="preserve"> para possibilitar e proporcionar presteza nas futuras aquisições de MATERIAIS HOSPITALARES – CÂNULAS E TUBOS, tendo a finalidade de atender as necessidades de consumo das unidades hospitalares gerenciadas pelo Estado que fazem o uso do produto citado, posteriormente ao termino da vigência da ata de registro de preços dos pregões eletrônicos n° 118/2015,64/2015 e 52/2015, a fim de dar continuidade ao abastecimento regular, </w:t>
      </w:r>
      <w:r w:rsidRPr="00351B5A">
        <w:rPr>
          <w:rFonts w:asciiTheme="minorHAnsi" w:eastAsia="Arial Unicode MS" w:hAnsiTheme="minorHAnsi" w:cstheme="minorHAnsi"/>
          <w:sz w:val="20"/>
          <w:szCs w:val="20"/>
        </w:rPr>
        <w:t xml:space="preserve">zelando assim, pelo bem maior do cidadão - a vida, e, cumprindo com os princípios e diretrizes do Sistema único de Saúde – SUS.  </w:t>
      </w:r>
    </w:p>
    <w:p w:rsidR="00774640" w:rsidRPr="00351B5A" w:rsidRDefault="00774640" w:rsidP="00774640">
      <w:pPr>
        <w:autoSpaceDE w:val="0"/>
        <w:autoSpaceDN w:val="0"/>
        <w:adjustRightInd w:val="0"/>
        <w:spacing w:after="0" w:line="240" w:lineRule="auto"/>
        <w:jc w:val="both"/>
        <w:rPr>
          <w:rFonts w:asciiTheme="minorHAnsi" w:eastAsia="Arial Unicode MS" w:hAnsiTheme="minorHAnsi" w:cstheme="minorHAnsi"/>
          <w:iCs/>
          <w:sz w:val="20"/>
          <w:szCs w:val="20"/>
        </w:rPr>
      </w:pPr>
      <w:r w:rsidRPr="00351B5A">
        <w:rPr>
          <w:rFonts w:asciiTheme="minorHAnsi" w:eastAsia="Arial Unicode MS" w:hAnsiTheme="minorHAnsi" w:cstheme="minorHAnsi"/>
          <w:sz w:val="20"/>
          <w:szCs w:val="20"/>
        </w:rPr>
        <w:t xml:space="preserve">Informamos que os produtos solicitados </w:t>
      </w:r>
      <w:r w:rsidRPr="00351B5A">
        <w:rPr>
          <w:rFonts w:asciiTheme="minorHAnsi" w:eastAsia="Arial Unicode MS" w:hAnsiTheme="minorHAnsi" w:cstheme="minorHAnsi"/>
          <w:iCs/>
          <w:sz w:val="20"/>
          <w:szCs w:val="20"/>
        </w:rPr>
        <w:t xml:space="preserve">fazem parte da Padronização de Materiais Hospitalares da Rede Hospitalar Pública do Estado do Tocantins, sendo utilizadas para a realização de procedimentos hospitalares de auxílio do funcionamento do sistema respiratório dos pacientes, para imobilização do corpo e para auxílio do sistema digestivo. Ressaltamos ainda, que estes materiais padronizados estão classificados no grupo 4- </w:t>
      </w:r>
      <w:r w:rsidRPr="00351B5A">
        <w:rPr>
          <w:rFonts w:asciiTheme="minorHAnsi" w:hAnsiTheme="minorHAnsi" w:cstheme="minorHAnsi"/>
          <w:sz w:val="20"/>
          <w:szCs w:val="20"/>
        </w:rPr>
        <w:t xml:space="preserve">CÂNULAS, TUBOS E MATERIAIS DE CONTENÇÃO, </w:t>
      </w:r>
      <w:r w:rsidRPr="00351B5A">
        <w:rPr>
          <w:rFonts w:asciiTheme="minorHAnsi" w:eastAsia="Arial Unicode MS" w:hAnsiTheme="minorHAnsi" w:cstheme="minorHAnsi"/>
          <w:iCs/>
          <w:sz w:val="20"/>
          <w:szCs w:val="20"/>
        </w:rPr>
        <w:t xml:space="preserve">no qual possui 64 tipos de apresentações e a fim de viabilizar o trâmite processual mais ágil, foi realizada a subdivisão de itens afins, resultando na solicitação da aquisição destes materiais hospitalares através de dois processos para compra (parte I e II).Este memorando se refere a relação de </w:t>
      </w:r>
      <w:r w:rsidRPr="00351B5A">
        <w:rPr>
          <w:rFonts w:asciiTheme="minorHAnsi" w:hAnsiTheme="minorHAnsi" w:cstheme="minorHAnsi"/>
          <w:sz w:val="20"/>
          <w:szCs w:val="20"/>
        </w:rPr>
        <w:t>materiais de punção e incisão</w:t>
      </w:r>
      <w:r w:rsidRPr="00351B5A">
        <w:rPr>
          <w:rFonts w:asciiTheme="minorHAnsi" w:eastAsia="Arial Unicode MS" w:hAnsiTheme="minorHAnsi" w:cstheme="minorHAnsi"/>
          <w:iCs/>
          <w:sz w:val="20"/>
          <w:szCs w:val="20"/>
        </w:rPr>
        <w:t xml:space="preserve"> parte I.</w:t>
      </w:r>
    </w:p>
    <w:p w:rsidR="00774640" w:rsidRPr="00351B5A" w:rsidRDefault="00774640" w:rsidP="00774640">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74640" w:rsidRPr="00351B5A" w:rsidRDefault="00774640" w:rsidP="00774640">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351B5A">
        <w:rPr>
          <w:rFonts w:asciiTheme="minorHAnsi" w:eastAsia="Arial Unicode MS" w:hAnsiTheme="minorHAnsi" w:cstheme="minorHAnsi"/>
          <w:iCs/>
          <w:sz w:val="20"/>
          <w:szCs w:val="20"/>
        </w:rPr>
        <w:t>conforme demonstrado na planilha sintética dos dados anexa aos autos</w:t>
      </w:r>
      <w:r w:rsidRPr="00351B5A">
        <w:rPr>
          <w:rFonts w:asciiTheme="minorHAnsi" w:hAnsiTheme="minorHAnsi" w:cstheme="minorHAnsi"/>
          <w:sz w:val="20"/>
          <w:szCs w:val="20"/>
        </w:rPr>
        <w:t>.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774640" w:rsidRPr="00351B5A" w:rsidRDefault="00774640" w:rsidP="00774640">
      <w:pPr>
        <w:autoSpaceDE w:val="0"/>
        <w:autoSpaceDN w:val="0"/>
        <w:adjustRightInd w:val="0"/>
        <w:spacing w:after="0" w:line="240" w:lineRule="auto"/>
        <w:jc w:val="both"/>
        <w:rPr>
          <w:rFonts w:asciiTheme="minorHAnsi" w:eastAsiaTheme="minorHAnsi" w:hAnsiTheme="minorHAnsi" w:cstheme="minorHAnsi"/>
          <w:sz w:val="20"/>
          <w:szCs w:val="20"/>
        </w:rPr>
      </w:pPr>
      <w:r w:rsidRPr="00351B5A">
        <w:rPr>
          <w:rFonts w:asciiTheme="minorHAnsi" w:hAnsiTheme="minorHAnsi" w:cstheme="minorHAnsi"/>
          <w:sz w:val="20"/>
          <w:szCs w:val="20"/>
        </w:rPr>
        <w:t>Diante do exposto,</w:t>
      </w:r>
      <w:r w:rsidRPr="00351B5A">
        <w:rPr>
          <w:rFonts w:asciiTheme="minorHAnsi" w:eastAsiaTheme="minorHAnsi" w:hAnsiTheme="minorHAnsi" w:cstheme="minorHAnsi"/>
          <w:sz w:val="20"/>
          <w:szCs w:val="20"/>
        </w:rPr>
        <w:t xml:space="preserve"> entendemos que as aquisições destes produtos, consumido na Rede Hospitalar do Estado, podem se enquadrar nos incisos I, II e IV </w:t>
      </w:r>
      <w:r w:rsidRPr="00351B5A">
        <w:rPr>
          <w:rFonts w:asciiTheme="minorHAnsi" w:hAnsiTheme="minorHAnsi" w:cstheme="minorHAnsi"/>
          <w:sz w:val="20"/>
          <w:szCs w:val="20"/>
        </w:rPr>
        <w:t xml:space="preserve">do Art. 3° do Decreto n° </w:t>
      </w:r>
      <w:r w:rsidRPr="00351B5A">
        <w:rPr>
          <w:rFonts w:asciiTheme="minorHAnsi" w:eastAsiaTheme="minorHAnsi" w:hAnsiTheme="minorHAnsi" w:cs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774640" w:rsidRPr="00351B5A" w:rsidRDefault="00774640" w:rsidP="00774640">
      <w:pPr>
        <w:autoSpaceDE w:val="0"/>
        <w:autoSpaceDN w:val="0"/>
        <w:adjustRightInd w:val="0"/>
        <w:spacing w:after="0" w:line="240" w:lineRule="auto"/>
        <w:jc w:val="both"/>
        <w:rPr>
          <w:rFonts w:asciiTheme="minorHAnsi" w:hAnsiTheme="minorHAnsi" w:cstheme="minorHAnsi"/>
          <w:iCs/>
          <w:sz w:val="20"/>
          <w:szCs w:val="20"/>
        </w:rPr>
      </w:pPr>
      <w:r w:rsidRPr="00351B5A">
        <w:rPr>
          <w:rFonts w:asciiTheme="minorHAnsi" w:hAnsiTheme="minorHAnsi" w:cstheme="minorHAnsi"/>
          <w:sz w:val="20"/>
          <w:szCs w:val="20"/>
        </w:rPr>
        <w:t>Ainda em relação ao Sistema de Registro de Preços, e, tendo em vista o preconizado no</w:t>
      </w:r>
      <w:r w:rsidRPr="00351B5A">
        <w:rPr>
          <w:rFonts w:asciiTheme="minorHAnsi" w:eastAsiaTheme="minorHAnsi" w:hAnsiTheme="minorHAnsi" w:cstheme="minorHAnsi"/>
          <w:sz w:val="20"/>
          <w:szCs w:val="20"/>
        </w:rPr>
        <w:t xml:space="preserve"> Art.15, </w:t>
      </w:r>
      <w:r w:rsidRPr="00351B5A">
        <w:rPr>
          <w:rFonts w:asciiTheme="minorHAnsi" w:hAnsiTheme="minorHAnsi" w:cstheme="minorHAnsi"/>
          <w:sz w:val="20"/>
          <w:szCs w:val="20"/>
        </w:rPr>
        <w:t>§ 4º, da Lei nº 8.666, de 1993</w:t>
      </w:r>
      <w:r w:rsidRPr="00351B5A">
        <w:rPr>
          <w:rFonts w:asciiTheme="minorHAnsi" w:hAnsiTheme="minorHAnsi" w:cstheme="minorHAnsi"/>
          <w:iCs/>
          <w:sz w:val="20"/>
          <w:szCs w:val="20"/>
        </w:rPr>
        <w:t>, bem como no</w:t>
      </w:r>
      <w:r w:rsidRPr="00351B5A">
        <w:rPr>
          <w:rFonts w:asciiTheme="minorHAnsi" w:eastAsia="Arial Unicode MS" w:hAnsiTheme="minorHAnsi" w:cstheme="minorHAnsi"/>
          <w:iCs/>
          <w:sz w:val="20"/>
          <w:szCs w:val="20"/>
        </w:rPr>
        <w:t xml:space="preserve"> A</w:t>
      </w:r>
      <w:r w:rsidRPr="00351B5A">
        <w:rPr>
          <w:rFonts w:asciiTheme="minorHAnsi" w:hAnsiTheme="minorHAnsi" w:cstheme="minorHAnsi"/>
          <w:iCs/>
          <w:sz w:val="20"/>
          <w:szCs w:val="20"/>
        </w:rPr>
        <w:t xml:space="preserve">rt. 16 </w:t>
      </w:r>
      <w:r w:rsidRPr="00351B5A">
        <w:rPr>
          <w:rFonts w:asciiTheme="minorHAnsi" w:hAnsiTheme="minorHAnsi" w:cstheme="minorHAnsi"/>
          <w:sz w:val="20"/>
          <w:szCs w:val="20"/>
        </w:rPr>
        <w:t xml:space="preserve">do Decreto nº 7.892/2013, </w:t>
      </w:r>
      <w:r w:rsidRPr="00351B5A">
        <w:rPr>
          <w:rFonts w:asciiTheme="minorHAnsi" w:hAnsiTheme="minorHAnsi" w:cs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351B5A">
        <w:rPr>
          <w:rFonts w:asciiTheme="minorHAnsi" w:eastAsia="Arial Unicode MS" w:hAnsiTheme="minorHAnsi" w:cstheme="minorHAnsi"/>
          <w:sz w:val="20"/>
          <w:szCs w:val="20"/>
        </w:rPr>
        <w:t xml:space="preserve"> as </w:t>
      </w:r>
      <w:r w:rsidRPr="00351B5A">
        <w:rPr>
          <w:rFonts w:asciiTheme="minorHAnsi" w:eastAsia="Arial Unicode MS" w:hAnsiTheme="minorHAnsi" w:cstheme="minorHAnsi"/>
          <w:iCs/>
          <w:sz w:val="20"/>
          <w:szCs w:val="20"/>
        </w:rPr>
        <w:t xml:space="preserve">aquisições futuras necessárias dos itens que tiverem seus preços registrados, serão realizadas de forma gradativa, </w:t>
      </w:r>
      <w:r w:rsidRPr="00351B5A">
        <w:rPr>
          <w:rFonts w:asciiTheme="minorHAnsi" w:eastAsia="Arial Unicode MS" w:hAnsiTheme="minorHAnsi" w:cstheme="minorHAnsi"/>
          <w:iCs/>
          <w:sz w:val="20"/>
          <w:szCs w:val="20"/>
        </w:rPr>
        <w:lastRenderedPageBreak/>
        <w:t>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774640" w:rsidRPr="00351B5A" w:rsidRDefault="00774640" w:rsidP="00774640">
      <w:pPr>
        <w:autoSpaceDE w:val="0"/>
        <w:autoSpaceDN w:val="0"/>
        <w:adjustRightInd w:val="0"/>
        <w:spacing w:after="0" w:line="240" w:lineRule="auto"/>
        <w:jc w:val="both"/>
        <w:rPr>
          <w:rFonts w:asciiTheme="minorHAnsi" w:eastAsia="Arial Unicode MS" w:hAnsiTheme="minorHAnsi" w:cstheme="minorHAnsi"/>
          <w:iCs/>
          <w:sz w:val="20"/>
          <w:szCs w:val="20"/>
        </w:rPr>
      </w:pPr>
      <w:r w:rsidRPr="00351B5A">
        <w:rPr>
          <w:rFonts w:asciiTheme="minorHAnsi" w:eastAsia="Arial Unicode MS" w:hAnsiTheme="minorHAnsi" w:cstheme="minorHAnsi"/>
          <w:iCs/>
          <w:sz w:val="20"/>
          <w:szCs w:val="20"/>
        </w:rPr>
        <w:t>Perante aos fatos relatados e a fim de evitar o desabastecimento dos Hospitais e consequentemente acarretar danos à saúde dos pacientes internados, solicitamos análise e prosseguimento do feito.</w:t>
      </w:r>
    </w:p>
    <w:p w:rsidR="00774640" w:rsidRPr="00351B5A" w:rsidRDefault="00774640" w:rsidP="00774640">
      <w:pPr>
        <w:autoSpaceDE w:val="0"/>
        <w:autoSpaceDN w:val="0"/>
        <w:adjustRightInd w:val="0"/>
        <w:spacing w:after="0" w:line="240" w:lineRule="auto"/>
        <w:jc w:val="both"/>
        <w:rPr>
          <w:rFonts w:asciiTheme="minorHAnsi" w:hAnsiTheme="minorHAnsi" w:cstheme="minorHAnsi"/>
          <w:color w:val="000000"/>
          <w:sz w:val="20"/>
          <w:szCs w:val="20"/>
        </w:rPr>
      </w:pPr>
    </w:p>
    <w:p w:rsidR="00774640" w:rsidRPr="00351B5A" w:rsidRDefault="00774640" w:rsidP="00774640">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DOS PRODUTOS</w:t>
      </w:r>
      <w:r w:rsidRPr="00351B5A">
        <w:rPr>
          <w:rFonts w:asciiTheme="minorHAnsi" w:hAnsiTheme="minorHAnsi" w:cstheme="minorHAnsi"/>
          <w:b/>
          <w:bCs/>
          <w:sz w:val="20"/>
          <w:szCs w:val="20"/>
        </w:rPr>
        <w:tab/>
      </w:r>
    </w:p>
    <w:p w:rsidR="00774640" w:rsidRPr="00351B5A" w:rsidRDefault="00774640" w:rsidP="00774640">
      <w:pPr>
        <w:pStyle w:val="PargrafodaLista"/>
        <w:numPr>
          <w:ilvl w:val="0"/>
          <w:numId w:val="30"/>
        </w:numPr>
        <w:autoSpaceDE w:val="0"/>
        <w:autoSpaceDN w:val="0"/>
        <w:adjustRightInd w:val="0"/>
        <w:spacing w:after="0" w:line="240" w:lineRule="auto"/>
        <w:ind w:left="480" w:hanging="480"/>
        <w:contextualSpacing w:val="0"/>
        <w:jc w:val="both"/>
        <w:rPr>
          <w:rFonts w:asciiTheme="minorHAnsi" w:hAnsiTheme="minorHAnsi" w:cstheme="minorHAnsi"/>
          <w:b/>
          <w:bCs/>
          <w:vanish/>
          <w:sz w:val="20"/>
          <w:szCs w:val="20"/>
          <w:u w:val="single"/>
        </w:rPr>
      </w:pPr>
    </w:p>
    <w:p w:rsidR="00774640" w:rsidRPr="00351B5A" w:rsidRDefault="00774640" w:rsidP="00774640">
      <w:pPr>
        <w:pStyle w:val="PargrafodaLista"/>
        <w:numPr>
          <w:ilvl w:val="0"/>
          <w:numId w:val="30"/>
        </w:numPr>
        <w:autoSpaceDE w:val="0"/>
        <w:autoSpaceDN w:val="0"/>
        <w:adjustRightInd w:val="0"/>
        <w:spacing w:after="0" w:line="240" w:lineRule="auto"/>
        <w:ind w:left="480" w:hanging="480"/>
        <w:contextualSpacing w:val="0"/>
        <w:jc w:val="both"/>
        <w:rPr>
          <w:rFonts w:asciiTheme="minorHAnsi" w:hAnsiTheme="minorHAnsi" w:cstheme="minorHAnsi"/>
          <w:b/>
          <w:bCs/>
          <w:vanish/>
          <w:sz w:val="20"/>
          <w:szCs w:val="20"/>
          <w:u w:val="single"/>
        </w:rPr>
      </w:pPr>
    </w:p>
    <w:p w:rsidR="00774640" w:rsidRPr="00351B5A" w:rsidRDefault="00774640" w:rsidP="00237713">
      <w:pPr>
        <w:autoSpaceDE w:val="0"/>
        <w:autoSpaceDN w:val="0"/>
        <w:adjustRightInd w:val="0"/>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3.1. DA DESCRIÇÃO TÉCNICA DOS PRODUTOS:</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Os produtos a serem adquiridos possuem especificação técnica conforme Anexo I:</w:t>
      </w:r>
    </w:p>
    <w:p w:rsidR="00774640" w:rsidRPr="00351B5A" w:rsidRDefault="00774640" w:rsidP="00237713">
      <w:pPr>
        <w:autoSpaceDE w:val="0"/>
        <w:autoSpaceDN w:val="0"/>
        <w:adjustRightInd w:val="0"/>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3.2. DA QUALIDADE DOS PRODUTOS:</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u w:val="single"/>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351B5A">
        <w:rPr>
          <w:rFonts w:asciiTheme="minorHAnsi" w:hAnsiTheme="minorHAnsi" w:cstheme="minorHAnsi"/>
          <w:sz w:val="20"/>
          <w:szCs w:val="20"/>
          <w:u w:val="single"/>
        </w:rPr>
        <w:t>Os produtos devem:</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351B5A">
        <w:rPr>
          <w:rFonts w:asciiTheme="minorHAnsi" w:hAnsiTheme="minorHAnsi" w:cstheme="minorHAnsi"/>
          <w:sz w:val="20"/>
          <w:szCs w:val="20"/>
        </w:rPr>
        <w:t>Ser entregues obedecendo rigorosamente as cláusulas do Edital e seus anexos;</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Apresentar qualidade, integridade da embalagem, sem falhas ou quaisquer outras avarias;</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Ser transportados adequadamente de acordo com as condições em que seja mantida a sua qualidade;</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Ser acondicionados em embalagens lacradas, devidamente identificados e em perfeitas condições de armazenagem.</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351B5A">
        <w:rPr>
          <w:rFonts w:asciiTheme="minorHAnsi" w:hAnsiTheme="minorHAnsi" w:cstheme="minorHAnsi"/>
          <w:sz w:val="20"/>
          <w:szCs w:val="20"/>
        </w:rPr>
        <w:t>Os produtos em desacordo com o edital e seus anexos ou com a legislação vigente aplicada, serão rejeitados pela Secretaria da Saúde.</w:t>
      </w:r>
    </w:p>
    <w:p w:rsidR="00774640" w:rsidRPr="00351B5A" w:rsidRDefault="00774640" w:rsidP="00237713">
      <w:pPr>
        <w:autoSpaceDE w:val="0"/>
        <w:autoSpaceDN w:val="0"/>
        <w:adjustRightInd w:val="0"/>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3.3. DA VALIDADE DOS PRODUTOS:</w:t>
      </w:r>
    </w:p>
    <w:p w:rsidR="00774640" w:rsidRPr="00351B5A" w:rsidRDefault="00774640" w:rsidP="00237713">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color w:val="000000"/>
          <w:sz w:val="20"/>
          <w:szCs w:val="20"/>
        </w:rPr>
        <w:t xml:space="preserve">Os produtos devem ter a validade mínima de </w:t>
      </w:r>
      <w:r w:rsidRPr="00351B5A">
        <w:rPr>
          <w:rFonts w:asciiTheme="minorHAnsi" w:hAnsiTheme="minorHAnsi" w:cstheme="minorHAnsi"/>
          <w:b/>
          <w:bCs/>
          <w:color w:val="000000"/>
          <w:sz w:val="20"/>
          <w:szCs w:val="20"/>
        </w:rPr>
        <w:t>18</w:t>
      </w:r>
      <w:r w:rsidRPr="00351B5A">
        <w:rPr>
          <w:rFonts w:asciiTheme="minorHAnsi" w:hAnsiTheme="minorHAnsi" w:cstheme="minorHAnsi"/>
          <w:bCs/>
          <w:color w:val="000000"/>
          <w:sz w:val="20"/>
          <w:szCs w:val="20"/>
        </w:rPr>
        <w:t xml:space="preserve"> (</w:t>
      </w:r>
      <w:r w:rsidRPr="00351B5A">
        <w:rPr>
          <w:rFonts w:asciiTheme="minorHAnsi" w:hAnsiTheme="minorHAnsi" w:cstheme="minorHAnsi"/>
          <w:b/>
          <w:bCs/>
          <w:color w:val="000000"/>
          <w:sz w:val="20"/>
          <w:szCs w:val="20"/>
        </w:rPr>
        <w:t>DEZOITO</w:t>
      </w:r>
      <w:r w:rsidRPr="00351B5A">
        <w:rPr>
          <w:rFonts w:asciiTheme="minorHAnsi" w:hAnsiTheme="minorHAnsi" w:cstheme="minorHAnsi"/>
          <w:bCs/>
          <w:color w:val="000000"/>
          <w:sz w:val="20"/>
          <w:szCs w:val="20"/>
        </w:rPr>
        <w:t xml:space="preserve">) meses </w:t>
      </w:r>
      <w:r w:rsidRPr="00351B5A">
        <w:rPr>
          <w:rFonts w:asciiTheme="minorHAnsi" w:hAnsiTheme="minorHAnsi" w:cstheme="minorHAnsi"/>
          <w:color w:val="000000"/>
          <w:sz w:val="20"/>
          <w:szCs w:val="20"/>
        </w:rPr>
        <w:t>contados da data da entrega, caso ocorram eventualidades</w:t>
      </w:r>
      <w:r w:rsidRPr="00351B5A">
        <w:rPr>
          <w:rFonts w:asciiTheme="minorHAnsi" w:hAnsiTheme="minorHAnsi" w:cstheme="minorHAnsi"/>
          <w:bCs/>
          <w:sz w:val="20"/>
          <w:szCs w:val="20"/>
        </w:rPr>
        <w:t>.</w:t>
      </w:r>
    </w:p>
    <w:p w:rsidR="00774640" w:rsidRPr="00351B5A" w:rsidRDefault="00774640" w:rsidP="00237713">
      <w:pPr>
        <w:pStyle w:val="PargrafodaLista"/>
        <w:numPr>
          <w:ilvl w:val="3"/>
          <w:numId w:val="30"/>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color w:val="000000"/>
          <w:sz w:val="20"/>
          <w:szCs w:val="20"/>
        </w:rPr>
        <w:t>Só será aceito a entrega dos produtos com validade inferior a 18 (dezoito) meses mediante autorização da área solicitante.</w:t>
      </w:r>
    </w:p>
    <w:p w:rsidR="00774640" w:rsidRPr="00351B5A" w:rsidRDefault="00774640" w:rsidP="00237713">
      <w:pPr>
        <w:pStyle w:val="PargrafodaLista"/>
        <w:numPr>
          <w:ilvl w:val="3"/>
          <w:numId w:val="30"/>
        </w:numPr>
        <w:tabs>
          <w:tab w:val="left" w:pos="1134"/>
        </w:tabs>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774640" w:rsidRPr="00351B5A" w:rsidRDefault="00774640" w:rsidP="00237713">
      <w:pPr>
        <w:pStyle w:val="PargrafodaLista"/>
        <w:numPr>
          <w:ilvl w:val="3"/>
          <w:numId w:val="30"/>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do período.  </w:t>
      </w:r>
    </w:p>
    <w:p w:rsidR="00774640" w:rsidRPr="00351B5A" w:rsidRDefault="00774640" w:rsidP="00237713">
      <w:pPr>
        <w:autoSpaceDE w:val="0"/>
        <w:autoSpaceDN w:val="0"/>
        <w:adjustRightInd w:val="0"/>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3.4. DA ADJUDICAÇÃO:</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A adjudicação será por item.</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Prazo Máximo para assinatura da Homologação será de 02(dois) dias.</w:t>
      </w:r>
    </w:p>
    <w:p w:rsidR="00774640" w:rsidRPr="00351B5A" w:rsidRDefault="00774640" w:rsidP="00237713">
      <w:pPr>
        <w:autoSpaceDE w:val="0"/>
        <w:autoSpaceDN w:val="0"/>
        <w:adjustRightInd w:val="0"/>
        <w:spacing w:after="0" w:line="240" w:lineRule="auto"/>
        <w:jc w:val="both"/>
        <w:rPr>
          <w:rFonts w:asciiTheme="minorHAnsi" w:hAnsiTheme="minorHAnsi" w:cstheme="minorHAnsi"/>
          <w:b/>
          <w:sz w:val="20"/>
          <w:szCs w:val="20"/>
          <w:u w:val="single"/>
        </w:rPr>
      </w:pPr>
      <w:r w:rsidRPr="00351B5A">
        <w:rPr>
          <w:rFonts w:asciiTheme="minorHAnsi" w:hAnsiTheme="minorHAnsi" w:cstheme="minorHAnsi"/>
          <w:b/>
          <w:sz w:val="20"/>
          <w:szCs w:val="20"/>
          <w:u w:val="single"/>
        </w:rPr>
        <w:t>3.5. DO CRITÉRIO DE JULGAMENTO DAS PROPOSTAS:</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O critério de julgamento será o de menor preço por item;</w:t>
      </w:r>
    </w:p>
    <w:p w:rsidR="00774640" w:rsidRPr="00351B5A" w:rsidRDefault="00774640" w:rsidP="00237713">
      <w:pPr>
        <w:spacing w:after="0" w:line="240" w:lineRule="auto"/>
        <w:jc w:val="both"/>
        <w:rPr>
          <w:rFonts w:asciiTheme="minorHAnsi" w:hAnsiTheme="minorHAnsi" w:cstheme="minorHAnsi"/>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DA QUALIFICAÇÃO TÉCNICA DOS LICITANTES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iCs/>
          <w:vanish/>
          <w:color w:val="000000"/>
          <w:sz w:val="20"/>
          <w:szCs w:val="20"/>
        </w:rPr>
      </w:pPr>
    </w:p>
    <w:p w:rsidR="00774640" w:rsidRPr="00351B5A" w:rsidRDefault="00774640" w:rsidP="00237713">
      <w:pPr>
        <w:autoSpaceDE w:val="0"/>
        <w:autoSpaceDN w:val="0"/>
        <w:adjustRightInd w:val="0"/>
        <w:spacing w:after="0" w:line="240" w:lineRule="auto"/>
        <w:jc w:val="both"/>
        <w:rPr>
          <w:rFonts w:asciiTheme="minorHAnsi" w:hAnsiTheme="minorHAnsi" w:cstheme="minorHAnsi"/>
          <w:bCs/>
          <w:iCs/>
          <w:color w:val="000000"/>
          <w:sz w:val="20"/>
          <w:szCs w:val="20"/>
        </w:rPr>
      </w:pPr>
      <w:r w:rsidRPr="00351B5A">
        <w:rPr>
          <w:rFonts w:asciiTheme="minorHAnsi" w:hAnsiTheme="minorHAnsi" w:cstheme="minorHAnsi"/>
          <w:b/>
          <w:bCs/>
          <w:iCs/>
          <w:color w:val="000000"/>
          <w:sz w:val="20"/>
          <w:szCs w:val="20"/>
        </w:rPr>
        <w:t>4.1.</w:t>
      </w:r>
      <w:r w:rsidRPr="00351B5A">
        <w:rPr>
          <w:rFonts w:asciiTheme="minorHAnsi" w:hAnsiTheme="minorHAnsi" w:cstheme="minorHAnsi"/>
          <w:bCs/>
          <w:iCs/>
          <w:color w:val="000000"/>
          <w:sz w:val="20"/>
          <w:szCs w:val="20"/>
        </w:rPr>
        <w:t>As licitantes devem apresentar documentos técnicos conforme item 15 do Edital:</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774640" w:rsidP="00237713">
      <w:pPr>
        <w:spacing w:after="0" w:line="240" w:lineRule="auto"/>
        <w:ind w:right="-1"/>
        <w:jc w:val="both"/>
        <w:rPr>
          <w:rFonts w:asciiTheme="minorHAnsi" w:hAnsiTheme="minorHAnsi" w:cstheme="minorHAnsi"/>
          <w:b/>
          <w:color w:val="0000FF"/>
          <w:sz w:val="20"/>
          <w:szCs w:val="20"/>
          <w:highlight w:val="yellow"/>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DAS AMOSTRAS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5.1.</w:t>
      </w:r>
      <w:r w:rsidR="00774640" w:rsidRPr="00351B5A">
        <w:rPr>
          <w:rFonts w:asciiTheme="minorHAnsi" w:hAnsiTheme="minorHAnsi" w:cstheme="minorHAnsi"/>
          <w:bCs/>
          <w:sz w:val="20"/>
          <w:szCs w:val="20"/>
        </w:rPr>
        <w:t xml:space="preserve">Caso julgue necessário, a SES/TO poderá solicitar amostra de todos os produtos da empresa vencedora, objetivando </w:t>
      </w:r>
      <w:r w:rsidR="00774640" w:rsidRPr="00351B5A">
        <w:rPr>
          <w:rFonts w:asciiTheme="minorHAnsi" w:hAnsiTheme="minorHAnsi" w:cstheme="minorHAnsi"/>
          <w:color w:val="000000"/>
          <w:sz w:val="20"/>
          <w:szCs w:val="20"/>
        </w:rPr>
        <w:t>verificar se os produtos ofertados atendem as exigências do Edital e de seus anexos, nos termos do artigo 43, IV da Lei Federal 8.666/1.993</w:t>
      </w:r>
      <w:r w:rsidR="00774640" w:rsidRPr="00351B5A">
        <w:rPr>
          <w:rFonts w:asciiTheme="minorHAnsi" w:hAnsiTheme="minorHAnsi" w:cstheme="minorHAnsi"/>
          <w:bCs/>
          <w:sz w:val="20"/>
          <w:szCs w:val="20"/>
        </w:rPr>
        <w:t>.</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As amostras serão aferidas por uma Comissão composta por, no mínimo, três servidores;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Cada amostra deverá ser identificada com uma etiqueta contendo as seguintes informações: </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Amostra para Análise, além dos dados completos da referida amostra; </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 Licitação: </w:t>
      </w:r>
      <w:r w:rsidRPr="00351B5A">
        <w:rPr>
          <w:rFonts w:asciiTheme="minorHAnsi" w:hAnsiTheme="minorHAnsi" w:cstheme="minorHAnsi"/>
          <w:bCs/>
          <w:color w:val="000000"/>
          <w:sz w:val="20"/>
          <w:szCs w:val="20"/>
          <w:lang w:eastAsia="pt-BR"/>
        </w:rPr>
        <w:t>número da licitação e do item a que se referem</w:t>
      </w:r>
      <w:r w:rsidRPr="00351B5A">
        <w:rPr>
          <w:rFonts w:asciiTheme="minorHAnsi" w:hAnsiTheme="minorHAnsi" w:cstheme="minorHAnsi"/>
          <w:color w:val="000000"/>
          <w:sz w:val="20"/>
          <w:szCs w:val="20"/>
          <w:lang w:eastAsia="pt-BR"/>
        </w:rPr>
        <w:t xml:space="preserve">; </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Fornecedor: nome, telefone e e-mail; </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Representante: nome, telefone e e-mail.</w:t>
      </w:r>
    </w:p>
    <w:p w:rsidR="00774640" w:rsidRPr="00351B5A" w:rsidRDefault="000F5307"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5.2.</w:t>
      </w:r>
      <w:r w:rsidR="00774640" w:rsidRPr="00351B5A">
        <w:rPr>
          <w:rFonts w:asciiTheme="minorHAnsi" w:hAnsiTheme="minorHAnsi" w:cstheme="minorHAnsi"/>
          <w:color w:val="000000"/>
          <w:sz w:val="20"/>
          <w:szCs w:val="20"/>
        </w:rPr>
        <w:t xml:space="preserve">A metodologia de avaliação técnica consiste de etapas que estão descritas abaixo: </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lang w:eastAsia="pt-BR"/>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Verificar e validar a documentação técnica apresentada, incluindo os documentos pertinentes à licitante e ao produto, bem como se a proposta apresentada atende ao Edital. </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lastRenderedPageBreak/>
        <w:t xml:space="preserve">Verificar se a amostra enviada atende ao descritivo do Edital, bem como se corresponde à proposta apresentada. </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Verificar se o produto ofertado possui algum alerta de restrição na ANVISA ou mesmo nas Unidades Hospitalares do Estado onde existe controle de qualidade de materiais hospitalares. </w:t>
      </w:r>
    </w:p>
    <w:p w:rsidR="00774640" w:rsidRPr="00351B5A" w:rsidRDefault="000F5307"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5.3.</w:t>
      </w:r>
      <w:r w:rsidR="00774640" w:rsidRPr="00351B5A">
        <w:rPr>
          <w:rFonts w:asciiTheme="minorHAnsi" w:hAnsiTheme="minorHAnsi" w:cstheme="minorHAnsi"/>
          <w:color w:val="000000"/>
          <w:sz w:val="20"/>
          <w:szCs w:val="20"/>
        </w:rPr>
        <w:t xml:space="preserve">Dessa forma, o não atendimento a qualquer um dos requisitos acima torna a proposta do licitante para o item passível de desclassificação. </w:t>
      </w:r>
    </w:p>
    <w:p w:rsidR="00774640" w:rsidRPr="00351B5A" w:rsidRDefault="000F5307"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5.4.</w:t>
      </w:r>
      <w:r w:rsidR="00774640" w:rsidRPr="00351B5A">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774640" w:rsidRPr="00351B5A" w:rsidRDefault="000F5307"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5.5.</w:t>
      </w:r>
      <w:r w:rsidR="00774640" w:rsidRPr="00351B5A">
        <w:rPr>
          <w:rFonts w:asciiTheme="minorHAnsi" w:hAnsiTheme="minorHAnsi" w:cstheme="minorHAnsi"/>
          <w:color w:val="000000"/>
          <w:sz w:val="20"/>
          <w:szCs w:val="20"/>
        </w:rPr>
        <w:t xml:space="preserve">Nos casos de pareceres técnicos desfavoráveis a aceitação do medicamento, os mesmos poderão ser utilizados como instrumento para desclassificação do item. </w:t>
      </w: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5.6.</w:t>
      </w:r>
      <w:r w:rsidR="00774640" w:rsidRPr="00351B5A">
        <w:rPr>
          <w:rFonts w:asciiTheme="minorHAnsi" w:hAnsiTheme="minorHAnsi" w:cstheme="minorHAnsi"/>
          <w:bCs/>
          <w:sz w:val="20"/>
          <w:szCs w:val="20"/>
        </w:rPr>
        <w:t>Terá a proposta/amostra desclassificada, sem prejuízo das sanções cabíveis, a licitante que:</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 xml:space="preserve">Não apresentar a amostra no </w:t>
      </w:r>
      <w:r w:rsidRPr="00351B5A">
        <w:rPr>
          <w:rFonts w:asciiTheme="minorHAnsi" w:hAnsiTheme="minorHAnsi" w:cstheme="minorHAnsi"/>
          <w:b/>
          <w:bCs/>
          <w:sz w:val="20"/>
          <w:szCs w:val="20"/>
        </w:rPr>
        <w:t xml:space="preserve">prazo máximo de 10 dias corridos </w:t>
      </w:r>
      <w:r w:rsidRPr="00351B5A">
        <w:rPr>
          <w:rFonts w:asciiTheme="minorHAnsi" w:hAnsiTheme="minorHAnsi" w:cstheme="minorHAnsi"/>
          <w:bCs/>
          <w:sz w:val="20"/>
          <w:szCs w:val="20"/>
        </w:rPr>
        <w:t>e nas condições solicitadas;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Apresentar produto de baixa qualidade;</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O produto ofertado não contemplar as exigências do Edital e de seus anexos, ou a legislação aplicada.</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O prazo de entrega da amostra poderá ser prorrogado quando for apresentada justificativa aceita pela SES-TO desde que a postagem da amostra tenha sido efetuada dentro do prazo contido no subitem 561;</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O e-mail enviado com o código de rastreamento deverá conter obrigatoriamente as seguintes informações: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Nome da empresa;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CNPJ;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 Itens postados;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Telefone para contato; </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Número do Pregão; e</w:t>
      </w:r>
    </w:p>
    <w:p w:rsidR="00774640" w:rsidRPr="00351B5A" w:rsidRDefault="00774640" w:rsidP="00237713">
      <w:pPr>
        <w:pStyle w:val="PargrafodaLista"/>
        <w:numPr>
          <w:ilvl w:val="0"/>
          <w:numId w:val="49"/>
        </w:numPr>
        <w:tabs>
          <w:tab w:val="left" w:pos="993"/>
          <w:tab w:val="left" w:pos="1134"/>
        </w:tabs>
        <w:spacing w:after="0" w:line="240" w:lineRule="auto"/>
        <w:ind w:left="0" w:firstLine="0"/>
        <w:jc w:val="both"/>
        <w:rPr>
          <w:rFonts w:asciiTheme="minorHAnsi" w:hAnsiTheme="minorHAnsi" w:cstheme="minorHAnsi"/>
          <w:color w:val="000000"/>
          <w:sz w:val="20"/>
          <w:szCs w:val="20"/>
          <w:lang w:eastAsia="pt-BR"/>
        </w:rPr>
      </w:pPr>
      <w:r w:rsidRPr="00351B5A">
        <w:rPr>
          <w:rFonts w:asciiTheme="minorHAnsi" w:hAnsiTheme="minorHAnsi" w:cstheme="minorHAnsi"/>
          <w:color w:val="000000"/>
          <w:sz w:val="20"/>
          <w:szCs w:val="20"/>
          <w:lang w:eastAsia="pt-BR"/>
        </w:rPr>
        <w:t xml:space="preserve">Data da postagem. </w:t>
      </w: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5.7.</w:t>
      </w:r>
      <w:r w:rsidR="00774640" w:rsidRPr="00351B5A">
        <w:rPr>
          <w:rFonts w:asciiTheme="minorHAnsi" w:hAnsiTheme="minorHAnsi" w:cstheme="minorHAnsi"/>
          <w:bCs/>
          <w:sz w:val="20"/>
          <w:szCs w:val="20"/>
        </w:rPr>
        <w:t xml:space="preserve">Será informado no ato da solicitação de amostra o endereço de e-mail que a empresa deverá informar o </w:t>
      </w:r>
      <w:r w:rsidR="00774640" w:rsidRPr="00351B5A">
        <w:rPr>
          <w:rFonts w:asciiTheme="minorHAnsi" w:hAnsiTheme="minorHAnsi" w:cstheme="minorHAnsi"/>
          <w:color w:val="000000"/>
          <w:sz w:val="20"/>
          <w:szCs w:val="20"/>
        </w:rPr>
        <w:t>código de rastreamento.</w:t>
      </w: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5.8.</w:t>
      </w:r>
      <w:r w:rsidR="00774640" w:rsidRPr="00351B5A">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351B5A">
        <w:rPr>
          <w:rFonts w:asciiTheme="minorHAnsi" w:hAnsiTheme="minorHAnsi" w:cstheme="minorHAnsi"/>
          <w:bCs/>
          <w:sz w:val="20"/>
          <w:szCs w:val="20"/>
        </w:rPr>
        <w:t>Em caso de reprovação do produto, não será permitido o abatimento a que se refere o parágrafo anterior.</w:t>
      </w:r>
    </w:p>
    <w:p w:rsidR="00774640" w:rsidRPr="00351B5A" w:rsidRDefault="000F5307" w:rsidP="00237713">
      <w:pPr>
        <w:autoSpaceDE w:val="0"/>
        <w:autoSpaceDN w:val="0"/>
        <w:adjustRightInd w:val="0"/>
        <w:spacing w:after="0" w:line="240" w:lineRule="auto"/>
        <w:jc w:val="both"/>
        <w:rPr>
          <w:rFonts w:asciiTheme="minorHAnsi" w:hAnsiTheme="minorHAnsi" w:cstheme="minorHAnsi"/>
          <w:bCs/>
          <w:sz w:val="20"/>
          <w:szCs w:val="20"/>
        </w:rPr>
      </w:pPr>
      <w:r w:rsidRPr="00351B5A">
        <w:rPr>
          <w:rFonts w:asciiTheme="minorHAnsi" w:hAnsiTheme="minorHAnsi" w:cstheme="minorHAnsi"/>
          <w:b/>
          <w:bCs/>
          <w:sz w:val="20"/>
          <w:szCs w:val="20"/>
        </w:rPr>
        <w:t>5.9.</w:t>
      </w:r>
      <w:r w:rsidR="00774640" w:rsidRPr="00351B5A">
        <w:rPr>
          <w:rFonts w:asciiTheme="minorHAnsi" w:hAnsiTheme="minorHAnsi" w:cstheme="minorHAnsi"/>
          <w:bCs/>
          <w:sz w:val="20"/>
          <w:szCs w:val="20"/>
        </w:rPr>
        <w:t>Desclassificada a proposta/amostra, serão convocadas as licitantes subsequentes;</w:t>
      </w: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DAS CONDIÇÕES DE PRAZO E ENTREGA DOS PRODUTOS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3A5FD8"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b/>
          <w:color w:val="000000"/>
          <w:sz w:val="20"/>
          <w:szCs w:val="20"/>
        </w:rPr>
        <w:t>6.1.</w:t>
      </w:r>
      <w:r w:rsidR="00774640" w:rsidRPr="00351B5A">
        <w:rPr>
          <w:rFonts w:asciiTheme="minorHAnsi" w:hAnsiTheme="minorHAnsi" w:cstheme="minorHAnsi"/>
          <w:color w:val="000000"/>
          <w:sz w:val="20"/>
          <w:szCs w:val="20"/>
        </w:rPr>
        <w:t xml:space="preserve">Os produtos deverão ser entregues no prazo máximo de </w:t>
      </w:r>
      <w:r w:rsidR="00774640" w:rsidRPr="00351B5A">
        <w:rPr>
          <w:rFonts w:asciiTheme="minorHAnsi" w:hAnsiTheme="minorHAnsi" w:cstheme="minorHAnsi"/>
          <w:b/>
          <w:bCs/>
          <w:color w:val="000000"/>
          <w:sz w:val="20"/>
          <w:szCs w:val="20"/>
        </w:rPr>
        <w:t>15(QUINZE) dias corridos</w:t>
      </w:r>
      <w:r w:rsidR="00774640" w:rsidRPr="00351B5A">
        <w:rPr>
          <w:rFonts w:asciiTheme="minorHAnsi" w:hAnsiTheme="minorHAnsi" w:cstheme="minorHAnsi"/>
          <w:color w:val="000000"/>
          <w:sz w:val="20"/>
          <w:szCs w:val="20"/>
        </w:rPr>
        <w:t xml:space="preserve">, contados </w:t>
      </w:r>
      <w:r w:rsidR="00774640" w:rsidRPr="00351B5A">
        <w:rPr>
          <w:rFonts w:asciiTheme="minorHAnsi" w:eastAsia="Batang" w:hAnsiTheme="minorHAnsi" w:cstheme="minorHAnsi"/>
          <w:color w:val="000000"/>
          <w:sz w:val="20"/>
          <w:szCs w:val="20"/>
        </w:rPr>
        <w:t xml:space="preserve">a partir da data do envio da Nota de Empenho via endereço eletrônico </w:t>
      </w:r>
      <w:r w:rsidR="00774640" w:rsidRPr="00351B5A">
        <w:rPr>
          <w:rFonts w:asciiTheme="minorHAnsi" w:hAnsiTheme="minorHAnsi" w:cstheme="minorHAnsi"/>
          <w:color w:val="000000"/>
          <w:sz w:val="20"/>
          <w:szCs w:val="20"/>
        </w:rPr>
        <w:t xml:space="preserve">ou conforme necessidade da Administração </w:t>
      </w:r>
      <w:r w:rsidR="00774640" w:rsidRPr="00351B5A">
        <w:rPr>
          <w:rFonts w:asciiTheme="minorHAnsi" w:hAnsiTheme="minorHAnsi" w:cstheme="minorHAnsi"/>
          <w:b/>
          <w:color w:val="000000"/>
          <w:sz w:val="20"/>
          <w:szCs w:val="20"/>
        </w:rPr>
        <w:t>de forma parcelada,</w:t>
      </w:r>
      <w:r w:rsidR="00774640" w:rsidRPr="00351B5A">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A nota de empenho será enviada ao fornecedor pela Diretoria de Compras/SES-TO, pelo seguinte endereço eletrônico: </w:t>
      </w:r>
      <w:r w:rsidRPr="00351B5A">
        <w:rPr>
          <w:rFonts w:asciiTheme="minorHAnsi" w:eastAsia="Batang" w:hAnsiTheme="minorHAnsi" w:cstheme="minorHAnsi"/>
          <w:i/>
          <w:color w:val="000000"/>
          <w:sz w:val="20"/>
          <w:szCs w:val="20"/>
        </w:rPr>
        <w:t>empenhosesau.to@gmail.com</w:t>
      </w:r>
      <w:r w:rsidRPr="00351B5A">
        <w:rPr>
          <w:rFonts w:asciiTheme="minorHAnsi" w:eastAsia="Batang" w:hAnsiTheme="minorHAnsi" w:cstheme="minorHAnsi"/>
          <w:color w:val="000000"/>
          <w:sz w:val="20"/>
          <w:szCs w:val="20"/>
        </w:rPr>
        <w:t>.</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A empresa </w:t>
      </w:r>
      <w:r w:rsidRPr="00351B5A">
        <w:rPr>
          <w:rFonts w:asciiTheme="minorHAnsi" w:eastAsia="Batang" w:hAnsiTheme="minorHAnsi" w:cstheme="minorHAnsi"/>
          <w:b/>
          <w:color w:val="000000"/>
          <w:sz w:val="20"/>
          <w:szCs w:val="20"/>
        </w:rPr>
        <w:t>deverá</w:t>
      </w:r>
      <w:r w:rsidRPr="00351B5A">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registro de preços.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351B5A">
        <w:rPr>
          <w:rFonts w:asciiTheme="minorHAnsi" w:hAnsiTheme="minorHAnsi" w:cstheme="minorHAnsi"/>
          <w:sz w:val="20"/>
          <w:szCs w:val="20"/>
        </w:rPr>
        <w:t>Nos casos de formalização de contrato, a validade do mesmo ficará adstrita à vigência dos respectivos créditos orçamentários conforme art. 57 da Lei n 8.666/93.</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lastRenderedPageBreak/>
        <w:t>6.2.</w:t>
      </w:r>
      <w:r w:rsidR="00774640" w:rsidRPr="00351B5A">
        <w:rPr>
          <w:rFonts w:asciiTheme="minorHAnsi" w:eastAsia="Batang" w:hAnsiTheme="minorHAnsi" w:cstheme="minorHAnsi"/>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774640" w:rsidRPr="00351B5A" w:rsidRDefault="00774640" w:rsidP="00237713">
      <w:pPr>
        <w:tabs>
          <w:tab w:val="left" w:pos="7200"/>
        </w:tabs>
        <w:spacing w:after="0" w:line="240" w:lineRule="auto"/>
        <w:jc w:val="both"/>
        <w:rPr>
          <w:rFonts w:asciiTheme="minorHAnsi" w:eastAsia="Batang" w:hAnsiTheme="minorHAnsi" w:cstheme="minorHAnsi"/>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DO LOCAL DE ENTREGA DOS PRODUTOS E AMOSTRAS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sz w:val="20"/>
          <w:szCs w:val="20"/>
        </w:rPr>
      </w:pP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7.1.</w:t>
      </w:r>
      <w:r w:rsidR="00774640" w:rsidRPr="00351B5A">
        <w:rPr>
          <w:rFonts w:asciiTheme="minorHAnsi" w:eastAsia="Batang" w:hAnsiTheme="minorHAnsi" w:cstheme="minorHAnsi"/>
          <w:sz w:val="20"/>
          <w:szCs w:val="20"/>
        </w:rPr>
        <w:t xml:space="preserve">O(s) produto(s)deve(m) ser entregue(s) no </w:t>
      </w:r>
      <w:r w:rsidR="00774640" w:rsidRPr="00351B5A">
        <w:rPr>
          <w:rFonts w:asciiTheme="minorHAnsi" w:hAnsiTheme="minorHAnsi" w:cstheme="minorHAnsi"/>
          <w:b/>
          <w:sz w:val="20"/>
          <w:szCs w:val="20"/>
        </w:rPr>
        <w:t xml:space="preserve">Estoque </w:t>
      </w:r>
      <w:r w:rsidR="00774640" w:rsidRPr="00351B5A">
        <w:rPr>
          <w:rFonts w:asciiTheme="minorHAnsi" w:hAnsiTheme="minorHAnsi" w:cstheme="minorHAnsi"/>
          <w:b/>
          <w:bCs/>
          <w:sz w:val="20"/>
          <w:szCs w:val="20"/>
        </w:rPr>
        <w:t xml:space="preserve">Regulador, </w:t>
      </w:r>
      <w:r w:rsidR="00774640" w:rsidRPr="00351B5A">
        <w:rPr>
          <w:rFonts w:asciiTheme="minorHAnsi" w:hAnsiTheme="minorHAnsi" w:cstheme="minorHAnsi"/>
          <w:b/>
          <w:sz w:val="20"/>
          <w:szCs w:val="20"/>
        </w:rPr>
        <w:t xml:space="preserve">sito à </w:t>
      </w:r>
      <w:r w:rsidR="00774640" w:rsidRPr="00351B5A">
        <w:rPr>
          <w:rFonts w:asciiTheme="minorHAnsi" w:eastAsia="Batang" w:hAnsiTheme="minorHAnsi" w:cstheme="minorHAnsi"/>
          <w:b/>
          <w:bCs/>
          <w:sz w:val="20"/>
          <w:szCs w:val="20"/>
        </w:rPr>
        <w:t>Quadra 1.112 Sul, Av. NS-10, esquina com LO-25, Alameda 07, Lote 07 a 11, Setor Eco Industrial, Palmas – TO, CEP 77.024-174</w:t>
      </w:r>
      <w:r w:rsidR="00774640" w:rsidRPr="00351B5A">
        <w:rPr>
          <w:rFonts w:asciiTheme="minorHAnsi" w:hAnsiTheme="minorHAnsi" w:cstheme="minorHAnsi"/>
          <w:b/>
          <w:bCs/>
          <w:sz w:val="20"/>
          <w:szCs w:val="20"/>
        </w:rPr>
        <w:t>, telefone 063 3218-6283,</w:t>
      </w:r>
      <w:r w:rsidR="00774640" w:rsidRPr="00351B5A">
        <w:rPr>
          <w:rFonts w:asciiTheme="minorHAnsi" w:eastAsia="Batang" w:hAnsiTheme="minorHAnsi" w:cstheme="minorHAnsi"/>
          <w:sz w:val="20"/>
          <w:szCs w:val="20"/>
        </w:rPr>
        <w:t>em dia e horário comercial</w:t>
      </w:r>
      <w:r w:rsidR="00774640" w:rsidRPr="00351B5A">
        <w:rPr>
          <w:rFonts w:asciiTheme="minorHAnsi" w:eastAsia="Batang" w:hAnsiTheme="minorHAnsi" w:cstheme="minorHAnsi"/>
          <w:bCs/>
          <w:sz w:val="20"/>
          <w:szCs w:val="20"/>
        </w:rPr>
        <w:t xml:space="preserve">, a qual deve ser realizada </w:t>
      </w:r>
      <w:r w:rsidR="00774640" w:rsidRPr="00351B5A">
        <w:rPr>
          <w:rFonts w:asciiTheme="minorHAnsi" w:eastAsia="Batang" w:hAnsiTheme="minorHAnsi" w:cstheme="minorHAnsi"/>
          <w:sz w:val="20"/>
          <w:szCs w:val="20"/>
        </w:rPr>
        <w:t>na conformidade da Nota de Empenho</w:t>
      </w:r>
      <w:r w:rsidR="00774640" w:rsidRPr="00351B5A">
        <w:rPr>
          <w:rFonts w:asciiTheme="minorHAnsi" w:eastAsia="Batang" w:hAnsiTheme="minorHAnsi" w:cstheme="minorHAnsi"/>
          <w:bCs/>
          <w:sz w:val="20"/>
          <w:szCs w:val="20"/>
        </w:rPr>
        <w:t>,</w:t>
      </w:r>
      <w:r w:rsidR="00774640" w:rsidRPr="00351B5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774640" w:rsidRPr="00351B5A" w:rsidRDefault="00774640" w:rsidP="00237713">
      <w:pPr>
        <w:tabs>
          <w:tab w:val="left" w:pos="7200"/>
        </w:tabs>
        <w:spacing w:after="0" w:line="240" w:lineRule="auto"/>
        <w:jc w:val="both"/>
        <w:rPr>
          <w:rFonts w:asciiTheme="minorHAnsi" w:eastAsia="Batang" w:hAnsiTheme="minorHAnsi" w:cstheme="minorHAnsi"/>
          <w:color w:val="000000"/>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DAS CONDIÇÕES DE FORNECIMENTO</w:t>
      </w:r>
      <w:r w:rsidRPr="00351B5A">
        <w:rPr>
          <w:rFonts w:asciiTheme="minorHAnsi" w:hAnsiTheme="minorHAnsi" w:cstheme="minorHAnsi"/>
          <w:b/>
          <w:bCs/>
          <w:color w:val="FFFFFF"/>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
          <w:vanish/>
          <w:color w:val="000000"/>
          <w:sz w:val="20"/>
          <w:szCs w:val="20"/>
          <w:u w:val="single"/>
        </w:rPr>
      </w:pPr>
    </w:p>
    <w:p w:rsidR="00774640" w:rsidRPr="00351B5A" w:rsidRDefault="003A5FD8" w:rsidP="00237713">
      <w:pPr>
        <w:autoSpaceDE w:val="0"/>
        <w:autoSpaceDN w:val="0"/>
        <w:adjustRightInd w:val="0"/>
        <w:spacing w:after="0" w:line="240" w:lineRule="auto"/>
        <w:jc w:val="both"/>
        <w:rPr>
          <w:rFonts w:asciiTheme="minorHAnsi" w:hAnsiTheme="minorHAnsi" w:cstheme="minorHAnsi"/>
          <w:b/>
          <w:color w:val="000000"/>
          <w:sz w:val="20"/>
          <w:szCs w:val="20"/>
          <w:u w:val="single"/>
        </w:rPr>
      </w:pPr>
      <w:r w:rsidRPr="00351B5A">
        <w:rPr>
          <w:rFonts w:asciiTheme="minorHAnsi" w:hAnsiTheme="minorHAnsi" w:cstheme="minorHAnsi"/>
          <w:b/>
          <w:color w:val="000000"/>
          <w:sz w:val="20"/>
          <w:szCs w:val="20"/>
          <w:u w:val="single"/>
        </w:rPr>
        <w:t xml:space="preserve">8.1. </w:t>
      </w:r>
      <w:r w:rsidR="00774640" w:rsidRPr="00351B5A">
        <w:rPr>
          <w:rFonts w:asciiTheme="minorHAnsi" w:hAnsiTheme="minorHAnsi" w:cstheme="minorHAnsi"/>
          <w:b/>
          <w:color w:val="000000"/>
          <w:sz w:val="20"/>
          <w:szCs w:val="20"/>
          <w:u w:val="single"/>
        </w:rPr>
        <w:t>Relativo às condições de fornecimento, a CONTRATADA deverá:</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Entregar os produtos obedecendo rigorosamente às condições do Edital e seus anexos;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Entregar os produtos obedecendo rigorosamente às condições do Contrato, se houver;</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Entregar os produtos obedecendo rigorosamente à legislação vigente inerente ao objeto;</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351B5A">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74640" w:rsidRPr="00351B5A" w:rsidRDefault="00774640" w:rsidP="00237713">
      <w:pPr>
        <w:spacing w:after="0" w:line="240" w:lineRule="auto"/>
        <w:jc w:val="both"/>
        <w:rPr>
          <w:rFonts w:asciiTheme="minorHAnsi" w:hAnsiTheme="minorHAnsi" w:cstheme="minorHAnsi"/>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CONDIÇÕES DE RECEBIMENTO E ACEITAÇÃO DOS PRODUTOS</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9.1.</w:t>
      </w:r>
      <w:r w:rsidR="00774640" w:rsidRPr="00351B5A">
        <w:rPr>
          <w:rFonts w:asciiTheme="minorHAnsi" w:eastAsia="Batang" w:hAnsiTheme="minorHAnsi" w:cstheme="minorHAnsi"/>
          <w:color w:val="000000"/>
          <w:sz w:val="20"/>
          <w:szCs w:val="20"/>
        </w:rPr>
        <w:t xml:space="preserve">O recebimento será </w:t>
      </w:r>
      <w:r w:rsidR="00774640" w:rsidRPr="00351B5A">
        <w:rPr>
          <w:rFonts w:asciiTheme="minorHAnsi" w:hAnsiTheme="minorHAnsi" w:cstheme="minorHAnsi"/>
          <w:sz w:val="20"/>
          <w:szCs w:val="20"/>
        </w:rPr>
        <w:t>confiado a uma Comissão composta de, no mínimo, 3 (três) membros (</w:t>
      </w:r>
      <w:r w:rsidR="00774640" w:rsidRPr="00351B5A">
        <w:rPr>
          <w:rFonts w:asciiTheme="minorHAnsi" w:eastAsia="Batang" w:hAnsiTheme="minorHAnsi" w:cstheme="minorHAnsi"/>
          <w:color w:val="000000"/>
          <w:sz w:val="20"/>
          <w:szCs w:val="20"/>
        </w:rPr>
        <w:t>servidores) devidamente autorizados, conforme estabelece o § 8°, do artigo 15, da Lei 8.666/93;</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b/>
          <w:bCs/>
          <w:sz w:val="20"/>
          <w:szCs w:val="20"/>
        </w:rPr>
      </w:pPr>
      <w:r w:rsidRPr="00351B5A">
        <w:rPr>
          <w:rFonts w:asciiTheme="minorHAnsi" w:eastAsia="Batang" w:hAnsiTheme="minorHAnsi" w:cstheme="minorHAnsi"/>
          <w:b/>
          <w:bCs/>
          <w:color w:val="000000"/>
          <w:sz w:val="20"/>
          <w:szCs w:val="20"/>
        </w:rPr>
        <w:t xml:space="preserve">9.2. </w:t>
      </w:r>
      <w:r w:rsidR="00774640" w:rsidRPr="00351B5A">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00774640" w:rsidRPr="00351B5A">
        <w:rPr>
          <w:rFonts w:asciiTheme="minorHAnsi" w:hAnsiTheme="minorHAnsi" w:cstheme="minorHAnsi"/>
          <w:b/>
          <w:bCs/>
          <w:color w:val="000000"/>
          <w:sz w:val="20"/>
          <w:szCs w:val="20"/>
        </w:rPr>
        <w:t xml:space="preserve">Relação de Itens ou de </w:t>
      </w:r>
      <w:r w:rsidR="00774640" w:rsidRPr="00351B5A">
        <w:rPr>
          <w:rFonts w:asciiTheme="minorHAnsi" w:eastAsia="Batang" w:hAnsiTheme="minorHAnsi" w:cstheme="minorHAnsi"/>
          <w:b/>
          <w:bCs/>
          <w:color w:val="000000"/>
          <w:sz w:val="20"/>
          <w:szCs w:val="20"/>
        </w:rPr>
        <w:t>outro documento emitido pela SES/TO;</w:t>
      </w:r>
    </w:p>
    <w:p w:rsidR="00774640" w:rsidRPr="00351B5A" w:rsidRDefault="003A5FD8" w:rsidP="00237713">
      <w:pPr>
        <w:autoSpaceDE w:val="0"/>
        <w:autoSpaceDN w:val="0"/>
        <w:adjustRightInd w:val="0"/>
        <w:spacing w:after="0" w:line="240" w:lineRule="auto"/>
        <w:jc w:val="both"/>
        <w:rPr>
          <w:rFonts w:asciiTheme="minorHAnsi" w:hAnsiTheme="minorHAnsi" w:cstheme="minorHAnsi"/>
          <w:sz w:val="20"/>
          <w:szCs w:val="20"/>
          <w:u w:val="single"/>
        </w:rPr>
      </w:pPr>
      <w:r w:rsidRPr="00351B5A">
        <w:rPr>
          <w:rFonts w:asciiTheme="minorHAnsi" w:eastAsia="Batang" w:hAnsiTheme="minorHAnsi" w:cstheme="minorHAnsi"/>
          <w:b/>
          <w:sz w:val="20"/>
          <w:szCs w:val="20"/>
          <w:u w:val="single"/>
        </w:rPr>
        <w:t>9.3.</w:t>
      </w:r>
      <w:r w:rsidR="00774640" w:rsidRPr="00351B5A">
        <w:rPr>
          <w:rFonts w:asciiTheme="minorHAnsi" w:eastAsia="Batang" w:hAnsiTheme="minorHAnsi" w:cstheme="minorHAnsi"/>
          <w:sz w:val="20"/>
          <w:szCs w:val="20"/>
          <w:u w:val="single"/>
        </w:rPr>
        <w:t xml:space="preserve">O recebimento se dará em observância com </w:t>
      </w:r>
      <w:r w:rsidR="00774640" w:rsidRPr="00351B5A">
        <w:rPr>
          <w:rFonts w:asciiTheme="minorHAnsi" w:hAnsiTheme="minorHAnsi" w:cstheme="minorHAnsi"/>
          <w:sz w:val="20"/>
          <w:szCs w:val="20"/>
          <w:u w:val="single"/>
        </w:rPr>
        <w:t>os artigos 73 a 76 da Lei 8.666/1993, e ainda:</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pt-BR"/>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51B5A">
        <w:rPr>
          <w:rFonts w:asciiTheme="minorHAnsi" w:hAnsiTheme="minorHAnsi" w:cstheme="minorHAnsi"/>
          <w:iCs/>
          <w:sz w:val="20"/>
          <w:szCs w:val="20"/>
          <w:lang w:eastAsia="pt-BR"/>
        </w:rPr>
        <w:t>PROVISORIAMENTE</w:t>
      </w:r>
      <w:r w:rsidRPr="00351B5A">
        <w:rPr>
          <w:rFonts w:asciiTheme="minorHAnsi" w:hAnsiTheme="minorHAnsi" w:cstheme="minorHAnsi"/>
          <w:sz w:val="20"/>
          <w:szCs w:val="20"/>
          <w:lang w:eastAsia="pt-BR"/>
        </w:rPr>
        <w:t>, para efeito de posterior verificação da conformidade dos produtos com a especificação, bem como se a Nota Fiscal (NF)/Fatura encontra lavrada sem incorreções.</w:t>
      </w:r>
    </w:p>
    <w:p w:rsidR="00774640" w:rsidRPr="00351B5A" w:rsidRDefault="00774640" w:rsidP="00237713">
      <w:pPr>
        <w:pStyle w:val="PargrafodaLista"/>
        <w:numPr>
          <w:ilvl w:val="3"/>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51B5A">
        <w:rPr>
          <w:rFonts w:asciiTheme="minorHAnsi" w:hAnsiTheme="minorHAnsi" w:cstheme="minorHAnsi"/>
          <w:sz w:val="20"/>
          <w:szCs w:val="20"/>
          <w:lang w:eastAsia="pt-BR"/>
        </w:rPr>
        <w:t xml:space="preserve">A SES/TO terá o prazo máximo de até </w:t>
      </w:r>
      <w:r w:rsidRPr="00351B5A">
        <w:rPr>
          <w:rFonts w:asciiTheme="minorHAnsi" w:hAnsiTheme="minorHAnsi" w:cstheme="minorHAnsi"/>
          <w:b/>
          <w:bCs/>
          <w:sz w:val="20"/>
          <w:szCs w:val="20"/>
          <w:lang w:eastAsia="pt-BR"/>
        </w:rPr>
        <w:t>05 (cinco) dias úteis</w:t>
      </w:r>
      <w:r w:rsidRPr="00351B5A">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51B5A">
        <w:rPr>
          <w:rFonts w:asciiTheme="minorHAnsi" w:hAnsiTheme="minorHAnsi" w:cstheme="minorHAnsi"/>
          <w:iCs/>
          <w:sz w:val="20"/>
          <w:szCs w:val="20"/>
          <w:lang w:eastAsia="pt-BR"/>
        </w:rPr>
        <w:t>DEFINITIVAMENTE</w:t>
      </w:r>
      <w:r w:rsidRPr="00351B5A">
        <w:rPr>
          <w:rFonts w:asciiTheme="minorHAnsi" w:hAnsiTheme="minorHAnsi" w:cstheme="minorHAnsi"/>
          <w:sz w:val="20"/>
          <w:szCs w:val="20"/>
          <w:lang w:eastAsia="pt-BR"/>
        </w:rPr>
        <w:t>, após a verificação da qualidade e quantidade dos produtos e consequente aceitação.</w:t>
      </w:r>
    </w:p>
    <w:p w:rsidR="00774640" w:rsidRPr="00351B5A" w:rsidRDefault="003A5FD8"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9.4.</w:t>
      </w:r>
      <w:r w:rsidR="00774640" w:rsidRPr="00351B5A">
        <w:rPr>
          <w:rFonts w:asciiTheme="minorHAnsi" w:hAnsiTheme="minorHAnsi" w:cstheme="minorHAnsi"/>
          <w:sz w:val="20"/>
          <w:szCs w:val="20"/>
        </w:rPr>
        <w:t>Após o recebimento provisório a SES/TO atestará a Nota Fiscal se constatado que os produtos atendem ao edital;</w:t>
      </w:r>
    </w:p>
    <w:p w:rsidR="00774640" w:rsidRPr="00351B5A" w:rsidRDefault="003A5FD8"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9.5.</w:t>
      </w:r>
      <w:r w:rsidR="00774640" w:rsidRPr="00351B5A">
        <w:rPr>
          <w:rFonts w:asciiTheme="minorHAnsi" w:hAnsiTheme="minorHAnsi" w:cstheme="minorHAnsi"/>
          <w:sz w:val="20"/>
          <w:szCs w:val="20"/>
        </w:rPr>
        <w:t xml:space="preserve">Caso os produtos se encontrem desconforme ao exigido no Edital, a SES/TO notificará a Contratada para substituí-los no prazo de até </w:t>
      </w:r>
      <w:r w:rsidR="00774640" w:rsidRPr="00351B5A">
        <w:rPr>
          <w:rFonts w:asciiTheme="minorHAnsi" w:hAnsiTheme="minorHAnsi" w:cstheme="minorHAnsi"/>
          <w:b/>
          <w:bCs/>
          <w:sz w:val="20"/>
          <w:szCs w:val="20"/>
        </w:rPr>
        <w:t xml:space="preserve">05 (cinco) dias úteis </w:t>
      </w:r>
      <w:r w:rsidR="00774640" w:rsidRPr="00351B5A">
        <w:rPr>
          <w:rFonts w:asciiTheme="minorHAnsi" w:hAnsiTheme="minorHAnsi" w:cstheme="minorHAnsi"/>
          <w:sz w:val="20"/>
          <w:szCs w:val="20"/>
        </w:rPr>
        <w:t>contados da notificação;</w:t>
      </w: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351B5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351B5A">
        <w:rPr>
          <w:rFonts w:asciiTheme="minorHAnsi" w:hAnsiTheme="minorHAnsi" w:cstheme="minorHAnsi"/>
          <w:sz w:val="20"/>
          <w:szCs w:val="20"/>
          <w:lang w:eastAsia="pt-BR"/>
        </w:rPr>
        <w:t xml:space="preserve">Contratada passível de penalidade(s) pelo descumprimento das condições </w:t>
      </w:r>
      <w:proofErr w:type="spellStart"/>
      <w:r w:rsidRPr="00351B5A">
        <w:rPr>
          <w:rFonts w:asciiTheme="minorHAnsi" w:hAnsiTheme="minorHAnsi" w:cstheme="minorHAnsi"/>
          <w:sz w:val="20"/>
          <w:szCs w:val="20"/>
          <w:lang w:eastAsia="pt-BR"/>
        </w:rPr>
        <w:t>editalícias</w:t>
      </w:r>
      <w:proofErr w:type="spellEnd"/>
      <w:r w:rsidRPr="00351B5A">
        <w:rPr>
          <w:rFonts w:asciiTheme="minorHAnsi" w:hAnsiTheme="minorHAnsi" w:cstheme="minorHAnsi"/>
          <w:sz w:val="20"/>
          <w:szCs w:val="20"/>
          <w:lang w:eastAsia="pt-BR"/>
        </w:rPr>
        <w:t>;</w:t>
      </w:r>
    </w:p>
    <w:p w:rsidR="00774640" w:rsidRPr="00351B5A" w:rsidRDefault="003A5FD8"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9.6.</w:t>
      </w:r>
      <w:r w:rsidR="00774640" w:rsidRPr="00351B5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774640" w:rsidRPr="00351B5A" w:rsidRDefault="003A5FD8" w:rsidP="00237713">
      <w:pPr>
        <w:autoSpaceDE w:val="0"/>
        <w:autoSpaceDN w:val="0"/>
        <w:adjustRightInd w:val="0"/>
        <w:spacing w:after="0" w:line="240" w:lineRule="auto"/>
        <w:jc w:val="both"/>
        <w:rPr>
          <w:rFonts w:asciiTheme="minorHAnsi" w:hAnsiTheme="minorHAnsi" w:cstheme="minorHAnsi"/>
          <w:snapToGrid w:val="0"/>
          <w:color w:val="000000"/>
          <w:sz w:val="20"/>
          <w:szCs w:val="20"/>
        </w:rPr>
      </w:pPr>
      <w:r w:rsidRPr="00351B5A">
        <w:rPr>
          <w:rFonts w:asciiTheme="minorHAnsi" w:hAnsiTheme="minorHAnsi" w:cstheme="minorHAnsi"/>
          <w:b/>
          <w:snapToGrid w:val="0"/>
          <w:color w:val="000000"/>
          <w:sz w:val="20"/>
          <w:szCs w:val="20"/>
        </w:rPr>
        <w:t>9.7.</w:t>
      </w:r>
      <w:r w:rsidR="00774640" w:rsidRPr="00351B5A">
        <w:rPr>
          <w:rFonts w:asciiTheme="minorHAnsi" w:hAnsiTheme="minorHAnsi" w:cstheme="minorHAnsi"/>
          <w:snapToGrid w:val="0"/>
          <w:color w:val="000000"/>
          <w:sz w:val="20"/>
          <w:szCs w:val="20"/>
        </w:rPr>
        <w:t>A carga e a descarga serão por conta da Contratada, sem ônus de frete para a SES/TO.</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51B5A">
        <w:rPr>
          <w:rFonts w:asciiTheme="minorHAnsi" w:hAnsiTheme="minorHAnsi" w:cstheme="minorHAnsi"/>
          <w:b/>
          <w:bCs/>
          <w:color w:val="000000"/>
          <w:sz w:val="20"/>
          <w:szCs w:val="20"/>
          <w:u w:val="single"/>
        </w:rPr>
        <w:t xml:space="preserve">9.8. </w:t>
      </w:r>
      <w:r w:rsidR="00774640" w:rsidRPr="00351B5A">
        <w:rPr>
          <w:rFonts w:asciiTheme="minorHAnsi" w:hAnsiTheme="minorHAnsi" w:cstheme="minorHAnsi"/>
          <w:b/>
          <w:bCs/>
          <w:color w:val="000000"/>
          <w:sz w:val="20"/>
          <w:szCs w:val="20"/>
          <w:u w:val="single"/>
        </w:rPr>
        <w:t xml:space="preserve">A SES </w:t>
      </w:r>
      <w:r w:rsidR="00774640" w:rsidRPr="00351B5A">
        <w:rPr>
          <w:rFonts w:asciiTheme="minorHAnsi" w:eastAsia="Batang" w:hAnsiTheme="minorHAnsi" w:cstheme="minorHAnsi"/>
          <w:b/>
          <w:bCs/>
          <w:color w:val="000000"/>
          <w:sz w:val="20"/>
          <w:szCs w:val="20"/>
          <w:u w:val="single"/>
        </w:rPr>
        <w:t>recusará os produtos nas seguintes hipóteses:</w:t>
      </w:r>
    </w:p>
    <w:p w:rsidR="00774640" w:rsidRPr="00351B5A" w:rsidRDefault="003A5FD8" w:rsidP="00237713">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 xml:space="preserve">9.8.1. </w:t>
      </w:r>
      <w:r w:rsidR="00774640" w:rsidRPr="00351B5A">
        <w:rPr>
          <w:rFonts w:asciiTheme="minorHAnsi" w:hAnsiTheme="minorHAnsi" w:cstheme="minorHAnsi"/>
          <w:color w:val="000000"/>
          <w:sz w:val="20"/>
          <w:szCs w:val="20"/>
        </w:rPr>
        <w:t>Qualquer situação em desacordo entre os produtos e o Edital de licitação e de seus Anexos ou a Nota de Empenho</w:t>
      </w:r>
      <w:r w:rsidR="00774640" w:rsidRPr="00351B5A">
        <w:rPr>
          <w:rFonts w:asciiTheme="minorHAnsi" w:hAnsiTheme="minorHAnsi" w:cstheme="minorHAnsi"/>
          <w:sz w:val="20"/>
          <w:szCs w:val="20"/>
        </w:rPr>
        <w:t>;</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lastRenderedPageBreak/>
        <w:t xml:space="preserve">9.8.2. </w:t>
      </w:r>
      <w:r w:rsidR="00774640" w:rsidRPr="00351B5A">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9.8.3. </w:t>
      </w:r>
      <w:r w:rsidR="00774640" w:rsidRPr="00351B5A">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774640" w:rsidRPr="00351B5A" w:rsidRDefault="003A5FD8"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hAnsiTheme="minorHAnsi" w:cstheme="minorHAnsi"/>
          <w:b/>
          <w:color w:val="000000"/>
          <w:sz w:val="20"/>
          <w:szCs w:val="20"/>
        </w:rPr>
        <w:t>9.9.</w:t>
      </w:r>
      <w:r w:rsidR="00774640" w:rsidRPr="00351B5A">
        <w:rPr>
          <w:rFonts w:asciiTheme="minorHAnsi" w:hAnsiTheme="minorHAnsi" w:cstheme="minorHAnsi"/>
          <w:color w:val="000000"/>
          <w:sz w:val="20"/>
          <w:szCs w:val="20"/>
        </w:rPr>
        <w:t>Ainda que ocorra a situação prevista n</w:t>
      </w:r>
      <w:r w:rsidR="00774640" w:rsidRPr="00351B5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774640" w:rsidRPr="00351B5A" w:rsidRDefault="00774640" w:rsidP="0023771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DAS OBRIGAÇÕES DA CONTRATANTE</w:t>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10.1.</w:t>
      </w:r>
      <w:r w:rsidR="00774640" w:rsidRPr="00351B5A">
        <w:rPr>
          <w:rFonts w:asciiTheme="minorHAnsi" w:eastAsia="Batang" w:hAnsiTheme="minorHAnsi" w:cstheme="minorHAnsi"/>
          <w:color w:val="000000"/>
          <w:sz w:val="20"/>
          <w:szCs w:val="20"/>
        </w:rPr>
        <w:t>Prestar as informações e os esclarecimentos que venham a ser solicitados pela CONTRATADA;</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10.2.</w:t>
      </w:r>
      <w:r w:rsidR="00774640" w:rsidRPr="00351B5A">
        <w:rPr>
          <w:rFonts w:asciiTheme="minorHAnsi" w:eastAsia="Batang" w:hAnsiTheme="minorHAnsi" w:cstheme="minorHAnsi"/>
          <w:color w:val="000000"/>
          <w:sz w:val="20"/>
          <w:szCs w:val="20"/>
        </w:rPr>
        <w:t>Disponibilizar o local de entrega e a Comissão responsável pelo recebimento;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hAnsiTheme="minorHAnsi" w:cstheme="minorHAnsi"/>
          <w:b/>
          <w:sz w:val="20"/>
          <w:szCs w:val="20"/>
        </w:rPr>
        <w:t>10.3.</w:t>
      </w:r>
      <w:r w:rsidR="00774640" w:rsidRPr="00351B5A">
        <w:rPr>
          <w:rFonts w:asciiTheme="minorHAnsi" w:hAnsiTheme="minorHAnsi" w:cstheme="minorHAnsi"/>
          <w:sz w:val="20"/>
          <w:szCs w:val="20"/>
        </w:rPr>
        <w:t xml:space="preserve">Verificar minuciosamente, no prazo fixado, a conformidade dos bens recebidos provisoriamente com as especificações constantes do Edital e da </w:t>
      </w:r>
      <w:r w:rsidR="00774640" w:rsidRPr="00351B5A">
        <w:rPr>
          <w:rFonts w:asciiTheme="minorHAnsi" w:eastAsia="Batang" w:hAnsiTheme="minorHAnsi" w:cstheme="minorHAnsi"/>
          <w:color w:val="000000"/>
          <w:sz w:val="20"/>
          <w:szCs w:val="20"/>
        </w:rPr>
        <w:t>proposta, para fins de aceitação e recebimento definitivo;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10.4.</w:t>
      </w:r>
      <w:r w:rsidR="00774640" w:rsidRPr="00351B5A">
        <w:rPr>
          <w:rFonts w:asciiTheme="minorHAnsi" w:eastAsia="Batang" w:hAnsiTheme="minorHAnsi" w:cstheme="minorHAnsi"/>
          <w:color w:val="000000"/>
          <w:sz w:val="20"/>
          <w:szCs w:val="20"/>
        </w:rPr>
        <w:t>Comunicar à Contratada, por escrito, sobre imperfeições, falhas ou irregularidades</w:t>
      </w:r>
      <w:r w:rsidR="00774640" w:rsidRPr="00351B5A">
        <w:rPr>
          <w:rFonts w:asciiTheme="minorHAnsi" w:hAnsiTheme="minorHAnsi" w:cstheme="minorHAnsi"/>
          <w:sz w:val="20"/>
          <w:szCs w:val="20"/>
        </w:rPr>
        <w:t xml:space="preserve"> verificadas no objeto fornecido, para que seja substituído, reparado ou corrigido;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10.5.</w:t>
      </w:r>
      <w:r w:rsidR="00774640" w:rsidRPr="00351B5A">
        <w:rPr>
          <w:rFonts w:asciiTheme="minorHAnsi" w:eastAsia="Batang" w:hAnsiTheme="minorHAnsi" w:cstheme="minorHAnsi"/>
          <w:color w:val="000000"/>
          <w:sz w:val="20"/>
          <w:szCs w:val="20"/>
        </w:rPr>
        <w:t>Receber os produtos adjudicados, nos termos, prazos quantidade, qualidade e condições estabelecidas neste Edital.</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10.6.</w:t>
      </w:r>
      <w:r w:rsidR="00774640" w:rsidRPr="00351B5A">
        <w:rPr>
          <w:rFonts w:asciiTheme="minorHAnsi" w:eastAsia="Batang" w:hAnsiTheme="minorHAnsi" w:cstheme="minorHAnsi"/>
          <w:color w:val="000000"/>
          <w:sz w:val="20"/>
          <w:szCs w:val="20"/>
        </w:rPr>
        <w:t>Rejeitar, no todo ou em parte, os produtos que a CONTRATADA entregar fora das especificações do Edital;</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10.7.</w:t>
      </w:r>
      <w:r w:rsidR="00774640" w:rsidRPr="00351B5A">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10.8.</w:t>
      </w:r>
      <w:r w:rsidR="00774640" w:rsidRPr="00351B5A">
        <w:rPr>
          <w:rFonts w:asciiTheme="minorHAnsi" w:eastAsia="Batang" w:hAnsiTheme="minorHAnsi" w:cstheme="minorHAnsi"/>
          <w:color w:val="000000"/>
          <w:sz w:val="20"/>
          <w:szCs w:val="20"/>
        </w:rPr>
        <w:t>Fiscalizar a execução do objeto, aplicando as sanções cabíveis, quando for o caso;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10.9.</w:t>
      </w:r>
      <w:r w:rsidR="00774640" w:rsidRPr="00351B5A">
        <w:rPr>
          <w:rFonts w:asciiTheme="minorHAnsi" w:eastAsia="Batang" w:hAnsiTheme="minorHAnsi" w:cstheme="minorHAnsi"/>
          <w:color w:val="000000"/>
          <w:sz w:val="20"/>
          <w:szCs w:val="20"/>
        </w:rPr>
        <w:t>Efetuar o pagamento à CONTRATADA no prazo determinado no Edital e em seus anexos, inclusive, no contrato.</w:t>
      </w:r>
    </w:p>
    <w:p w:rsidR="00774640" w:rsidRPr="00351B5A" w:rsidRDefault="00774640" w:rsidP="00237713">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DAS OBRIGAÇÕES DA CONTRATADA</w:t>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11.1.</w:t>
      </w:r>
      <w:r w:rsidR="00774640" w:rsidRPr="00351B5A">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11.2.</w:t>
      </w:r>
      <w:r w:rsidR="00774640" w:rsidRPr="00351B5A">
        <w:rPr>
          <w:rFonts w:asciiTheme="minorHAnsi" w:eastAsia="Batang" w:hAnsiTheme="minorHAnsi" w:cstheme="minorHAnsi"/>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11.3</w:t>
      </w:r>
      <w:r w:rsidRPr="00351B5A">
        <w:rPr>
          <w:rFonts w:asciiTheme="minorHAnsi" w:eastAsia="Batang" w:hAnsiTheme="minorHAnsi" w:cstheme="minorHAnsi"/>
          <w:color w:val="000000"/>
          <w:sz w:val="20"/>
          <w:szCs w:val="20"/>
        </w:rPr>
        <w:t xml:space="preserve">. </w:t>
      </w:r>
      <w:r w:rsidR="00774640" w:rsidRPr="00351B5A">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11.4.</w:t>
      </w:r>
      <w:r w:rsidR="00774640" w:rsidRPr="00351B5A">
        <w:rPr>
          <w:rFonts w:asciiTheme="minorHAnsi" w:eastAsia="Batang" w:hAnsiTheme="minorHAnsi" w:cstheme="minorHAnsi"/>
          <w:color w:val="000000"/>
          <w:sz w:val="20"/>
          <w:szCs w:val="20"/>
        </w:rPr>
        <w:t>Fornecer o nome e o endereço do fabricante com o telefone do serviço de atendimento ao consumidor;</w:t>
      </w:r>
    </w:p>
    <w:p w:rsidR="00774640" w:rsidRPr="00351B5A" w:rsidRDefault="0032499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11.5.</w:t>
      </w:r>
      <w:r w:rsidR="00774640" w:rsidRPr="00351B5A">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11.6.</w:t>
      </w:r>
      <w:r w:rsidR="00774640" w:rsidRPr="00351B5A">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11.7.</w:t>
      </w:r>
      <w:r w:rsidR="00774640" w:rsidRPr="00351B5A">
        <w:rPr>
          <w:rFonts w:asciiTheme="minorHAnsi" w:eastAsia="Batang" w:hAnsiTheme="minorHAnsi" w:cstheme="minorHAnsi"/>
          <w:color w:val="000000"/>
          <w:sz w:val="20"/>
          <w:szCs w:val="20"/>
        </w:rPr>
        <w:t xml:space="preserve">Responsabilizar-se pelos danos causados diretamente à Administração ou a terceiros, decorrentes de sua culpa ou dolo na execução do contrato, </w:t>
      </w:r>
      <w:r w:rsidR="00774640" w:rsidRPr="00351B5A">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774640" w:rsidRPr="00351B5A">
        <w:rPr>
          <w:rFonts w:asciiTheme="minorHAnsi" w:eastAsia="Batang" w:hAnsiTheme="minorHAnsi" w:cstheme="minorHAnsi"/>
          <w:color w:val="000000"/>
          <w:sz w:val="20"/>
          <w:szCs w:val="20"/>
        </w:rPr>
        <w:t>não excluindo ou reduzindo essa responsabilidade a fiscalização ou o acompanhamento pelo órgão interessado;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lastRenderedPageBreak/>
        <w:t>11.8.</w:t>
      </w:r>
      <w:r w:rsidR="00774640" w:rsidRPr="00351B5A">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11.9.</w:t>
      </w:r>
      <w:r w:rsidR="00774640" w:rsidRPr="00351B5A">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11.10.</w:t>
      </w:r>
      <w:r w:rsidR="00774640" w:rsidRPr="00351B5A">
        <w:rPr>
          <w:rFonts w:asciiTheme="minorHAnsi" w:eastAsia="Batang" w:hAnsiTheme="minorHAnsi" w:cstheme="minorHAnsi"/>
          <w:color w:val="000000"/>
          <w:sz w:val="20"/>
          <w:szCs w:val="20"/>
        </w:rPr>
        <w:t>Manter a qualidade dos produtos de acordo com as especificações definidas no Edital e seus anexos e o contrato;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11.11.</w:t>
      </w:r>
      <w:r w:rsidR="00774640" w:rsidRPr="00351B5A">
        <w:rPr>
          <w:rFonts w:asciiTheme="minorHAnsi" w:eastAsia="Batang" w:hAnsiTheme="minorHAnsi" w:cstheme="minorHAnsi"/>
          <w:color w:val="000000"/>
          <w:sz w:val="20"/>
          <w:szCs w:val="20"/>
        </w:rPr>
        <w:t>Manter as condições de habilitação e qualificação técnica exigida no edital do pregão;</w:t>
      </w:r>
    </w:p>
    <w:p w:rsidR="00774640" w:rsidRPr="00351B5A" w:rsidRDefault="0032499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11.12.</w:t>
      </w:r>
      <w:r w:rsidR="00774640" w:rsidRPr="00351B5A">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774640" w:rsidRPr="00351B5A" w:rsidRDefault="0032499C" w:rsidP="00237713">
      <w:pPr>
        <w:autoSpaceDE w:val="0"/>
        <w:autoSpaceDN w:val="0"/>
        <w:adjustRightInd w:val="0"/>
        <w:spacing w:after="0" w:line="240" w:lineRule="auto"/>
        <w:jc w:val="both"/>
        <w:rPr>
          <w:rFonts w:asciiTheme="minorHAnsi" w:hAnsiTheme="minorHAnsi" w:cstheme="minorHAnsi"/>
          <w:bCs/>
          <w:color w:val="000000"/>
          <w:sz w:val="20"/>
          <w:szCs w:val="20"/>
        </w:rPr>
      </w:pPr>
      <w:r w:rsidRPr="00351B5A">
        <w:rPr>
          <w:rFonts w:asciiTheme="minorHAnsi" w:hAnsiTheme="minorHAnsi" w:cstheme="minorHAnsi"/>
          <w:b/>
          <w:bCs/>
          <w:color w:val="000000"/>
          <w:sz w:val="20"/>
          <w:szCs w:val="20"/>
        </w:rPr>
        <w:t>11.13.</w:t>
      </w:r>
      <w:r w:rsidR="00774640" w:rsidRPr="00351B5A">
        <w:rPr>
          <w:rFonts w:asciiTheme="minorHAnsi" w:hAnsiTheme="minorHAnsi" w:cstheme="minorHAnsi"/>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 assinatura do responsável.</w:t>
      </w:r>
    </w:p>
    <w:p w:rsidR="00774640" w:rsidRPr="00351B5A" w:rsidRDefault="0032499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eastAsia="Batang" w:hAnsiTheme="minorHAnsi" w:cstheme="minorHAnsi"/>
          <w:b/>
          <w:color w:val="000000"/>
          <w:sz w:val="20"/>
          <w:szCs w:val="20"/>
        </w:rPr>
        <w:t>11.14.</w:t>
      </w:r>
      <w:r w:rsidR="00774640" w:rsidRPr="00351B5A">
        <w:rPr>
          <w:rFonts w:asciiTheme="minorHAnsi" w:eastAsia="Batang" w:hAnsiTheme="minorHAnsi" w:cstheme="minorHAnsi"/>
          <w:color w:val="000000"/>
          <w:sz w:val="20"/>
          <w:szCs w:val="20"/>
        </w:rPr>
        <w:t>Nos c</w:t>
      </w:r>
      <w:r w:rsidR="00774640" w:rsidRPr="00351B5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774640" w:rsidRPr="00351B5A">
        <w:rPr>
          <w:rFonts w:asciiTheme="minorHAnsi" w:hAnsiTheme="minorHAnsi" w:cstheme="minorHAnsi"/>
          <w:b/>
          <w:sz w:val="20"/>
          <w:szCs w:val="20"/>
        </w:rPr>
        <w:t xml:space="preserve"> deverá</w:t>
      </w:r>
      <w:r w:rsidR="00774640" w:rsidRPr="00351B5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32499C" w:rsidRPr="00351B5A" w:rsidRDefault="0032499C" w:rsidP="00237713">
      <w:pPr>
        <w:autoSpaceDE w:val="0"/>
        <w:autoSpaceDN w:val="0"/>
        <w:adjustRightInd w:val="0"/>
        <w:spacing w:after="0" w:line="240" w:lineRule="auto"/>
        <w:jc w:val="both"/>
        <w:rPr>
          <w:rFonts w:asciiTheme="minorHAnsi" w:hAnsiTheme="minorHAnsi" w:cstheme="minorHAnsi"/>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 FISCALIZAÇÃO</w:t>
      </w:r>
      <w:r w:rsidRPr="00351B5A">
        <w:rPr>
          <w:rFonts w:asciiTheme="minorHAnsi" w:hAnsiTheme="minorHAnsi" w:cstheme="minorHAnsi"/>
          <w:b/>
          <w:bCs/>
          <w:color w:val="FFFFFF"/>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4F7DCE"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12.1.</w:t>
      </w:r>
      <w:r w:rsidR="00774640" w:rsidRPr="00351B5A">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Distribuição/SES-TO observando que:</w:t>
      </w: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0"/>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1"/>
          <w:numId w:val="48"/>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w:t>
      </w:r>
      <w:r w:rsidRPr="00351B5A">
        <w:rPr>
          <w:rFonts w:asciiTheme="minorHAnsi" w:eastAsia="Batang" w:hAnsiTheme="minorHAnsi" w:cstheme="minorHAnsi"/>
          <w:sz w:val="20"/>
          <w:szCs w:val="20"/>
        </w:rPr>
        <w:t xml:space="preserve">ou outra portaria que venha </w:t>
      </w:r>
      <w:r w:rsidRPr="00351B5A">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774640" w:rsidRPr="00351B5A" w:rsidRDefault="00774640" w:rsidP="00237713">
      <w:pPr>
        <w:pStyle w:val="PargrafodaLista"/>
        <w:numPr>
          <w:ilvl w:val="2"/>
          <w:numId w:val="48"/>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351B5A">
        <w:rPr>
          <w:rFonts w:asciiTheme="minorHAnsi" w:hAnsiTheme="minorHAnsi" w:cstheme="minorHAnsi"/>
          <w:b/>
          <w:bCs/>
          <w:sz w:val="20"/>
          <w:szCs w:val="20"/>
        </w:rPr>
        <w:t>DO PAGAMENTO</w:t>
      </w:r>
      <w:r w:rsidRPr="00351B5A">
        <w:rPr>
          <w:rFonts w:asciiTheme="minorHAnsi" w:hAnsiTheme="minorHAnsi" w:cstheme="minorHAnsi"/>
          <w:b/>
          <w:bCs/>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774640" w:rsidRPr="00351B5A" w:rsidRDefault="00526BF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13.1.</w:t>
      </w:r>
      <w:r w:rsidR="00774640" w:rsidRPr="00351B5A">
        <w:rPr>
          <w:rFonts w:asciiTheme="minorHAnsi" w:eastAsia="Batang" w:hAnsiTheme="minorHAnsi" w:cstheme="minorHAnsi"/>
          <w:color w:val="000000"/>
          <w:sz w:val="20"/>
          <w:szCs w:val="20"/>
        </w:rPr>
        <w:t xml:space="preserve">A CONTRATANTE terá um prazo de até </w:t>
      </w:r>
      <w:r w:rsidR="00774640" w:rsidRPr="00351B5A">
        <w:rPr>
          <w:rFonts w:asciiTheme="minorHAnsi" w:eastAsia="Batang" w:hAnsiTheme="minorHAnsi" w:cstheme="minorHAnsi"/>
          <w:b/>
          <w:color w:val="000000"/>
          <w:sz w:val="20"/>
          <w:szCs w:val="20"/>
        </w:rPr>
        <w:t>05 (cinco) dias úteis</w:t>
      </w:r>
      <w:r w:rsidR="00774640" w:rsidRPr="00351B5A">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774640" w:rsidRPr="00351B5A" w:rsidRDefault="00526BF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13.2.</w:t>
      </w:r>
      <w:r w:rsidR="00774640" w:rsidRPr="00351B5A">
        <w:rPr>
          <w:rFonts w:asciiTheme="minorHAnsi" w:eastAsia="Batang" w:hAnsiTheme="minorHAnsi" w:cstheme="minorHAnsi"/>
          <w:color w:val="000000"/>
          <w:sz w:val="20"/>
          <w:szCs w:val="20"/>
        </w:rPr>
        <w:t>O prazo previsto para pagamento que será em conformidade com a Alínea “a” do Inciso XIV do Artigo 40, da Lei n° 8.666/93;</w:t>
      </w:r>
    </w:p>
    <w:p w:rsidR="00774640" w:rsidRPr="00351B5A" w:rsidRDefault="00774640"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t>13.3.</w:t>
      </w:r>
      <w:r w:rsidRPr="00351B5A">
        <w:rPr>
          <w:rFonts w:asciiTheme="minorHAnsi" w:eastAsia="Batang" w:hAnsiTheme="minorHAnsi" w:cstheme="minorHAnsi"/>
          <w:color w:val="000000"/>
          <w:sz w:val="20"/>
          <w:szCs w:val="20"/>
        </w:rPr>
        <w:t xml:space="preserve"> Na ocorrência de rejeição da(s) Nota(s) Fiscal(</w:t>
      </w:r>
      <w:proofErr w:type="spellStart"/>
      <w:r w:rsidRPr="00351B5A">
        <w:rPr>
          <w:rFonts w:asciiTheme="minorHAnsi" w:eastAsia="Batang" w:hAnsiTheme="minorHAnsi" w:cstheme="minorHAnsi"/>
          <w:color w:val="000000"/>
          <w:sz w:val="20"/>
          <w:szCs w:val="20"/>
        </w:rPr>
        <w:t>is</w:t>
      </w:r>
      <w:proofErr w:type="spellEnd"/>
      <w:r w:rsidRPr="00351B5A">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774640" w:rsidRPr="00351B5A" w:rsidRDefault="00526BFC" w:rsidP="00237713">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b/>
          <w:color w:val="000000"/>
          <w:sz w:val="20"/>
          <w:szCs w:val="20"/>
        </w:rPr>
        <w:lastRenderedPageBreak/>
        <w:t>13.4.</w:t>
      </w:r>
      <w:r w:rsidR="00774640" w:rsidRPr="00351B5A">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774640" w:rsidRPr="00351B5A" w:rsidRDefault="00774640" w:rsidP="00237713">
      <w:pPr>
        <w:tabs>
          <w:tab w:val="left" w:pos="7200"/>
        </w:tabs>
        <w:spacing w:after="0" w:line="240" w:lineRule="auto"/>
        <w:jc w:val="both"/>
        <w:rPr>
          <w:rFonts w:asciiTheme="minorHAnsi" w:eastAsia="Batang" w:hAnsiTheme="minorHAnsi" w:cstheme="minorHAnsi"/>
          <w:color w:val="000000"/>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DAS</w:t>
      </w:r>
      <w:r w:rsidRPr="00351B5A">
        <w:rPr>
          <w:rFonts w:asciiTheme="minorHAnsi" w:eastAsia="Calibri" w:hAnsiTheme="minorHAnsi" w:cstheme="minorHAnsi"/>
          <w:b/>
          <w:sz w:val="20"/>
          <w:szCs w:val="20"/>
        </w:rPr>
        <w:t xml:space="preserve"> SANÇÕES POR INADIMPLEMENTO CONTRATUAL</w:t>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526BF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14.1.</w:t>
      </w:r>
      <w:r w:rsidR="00774640" w:rsidRPr="00351B5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774640" w:rsidRPr="00351B5A">
          <w:rPr>
            <w:rFonts w:asciiTheme="minorHAnsi" w:hAnsiTheme="minorHAnsi" w:cstheme="minorHAnsi"/>
            <w:sz w:val="20"/>
            <w:szCs w:val="20"/>
          </w:rPr>
          <w:t>86 a</w:t>
        </w:r>
      </w:smartTag>
      <w:r w:rsidR="00774640" w:rsidRPr="00351B5A">
        <w:rPr>
          <w:rFonts w:asciiTheme="minorHAnsi" w:hAnsiTheme="minorHAnsi" w:cstheme="minorHAnsi"/>
          <w:sz w:val="20"/>
          <w:szCs w:val="20"/>
        </w:rPr>
        <w:t xml:space="preserve"> 87 da Lei Federal nº. 8.666/93 em caso de descumprimento das obrigações e condições de fornecimento;</w:t>
      </w:r>
    </w:p>
    <w:p w:rsidR="00774640" w:rsidRPr="00351B5A" w:rsidRDefault="00526BF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14.2.</w:t>
      </w:r>
      <w:r w:rsidR="00774640" w:rsidRPr="00351B5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774640" w:rsidRPr="00351B5A" w:rsidRDefault="00526BFC"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14.3.</w:t>
      </w:r>
      <w:r w:rsidR="00774640" w:rsidRPr="00351B5A">
        <w:rPr>
          <w:rFonts w:asciiTheme="minorHAnsi" w:hAnsiTheme="minorHAnsi" w:cstheme="minorHAnsi"/>
          <w:sz w:val="20"/>
          <w:szCs w:val="20"/>
        </w:rPr>
        <w:t>A rescisão também se submeterá ao regime previsto no artigo 79, seus incisos e parágrafos da Lei 8.666\93 e suas alterações;</w:t>
      </w:r>
    </w:p>
    <w:p w:rsidR="00774640" w:rsidRPr="00351B5A" w:rsidRDefault="00774640" w:rsidP="00237713">
      <w:pPr>
        <w:spacing w:after="0" w:line="240" w:lineRule="auto"/>
        <w:jc w:val="both"/>
        <w:rPr>
          <w:rFonts w:asciiTheme="minorHAnsi" w:hAnsiTheme="minorHAnsi" w:cstheme="minorHAnsi"/>
          <w:b/>
          <w:sz w:val="20"/>
          <w:szCs w:val="20"/>
        </w:rPr>
      </w:pPr>
    </w:p>
    <w:p w:rsidR="00774640" w:rsidRPr="00351B5A" w:rsidRDefault="00774640" w:rsidP="00237713">
      <w:pPr>
        <w:pStyle w:val="PargrafodaLista"/>
        <w:numPr>
          <w:ilvl w:val="0"/>
          <w:numId w:val="4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color w:val="FFFFFF"/>
          <w:sz w:val="20"/>
          <w:szCs w:val="20"/>
        </w:rPr>
      </w:pPr>
      <w:r w:rsidRPr="00351B5A">
        <w:rPr>
          <w:rFonts w:asciiTheme="minorHAnsi" w:hAnsiTheme="minorHAnsi" w:cstheme="minorHAnsi"/>
          <w:b/>
          <w:bCs/>
          <w:sz w:val="20"/>
          <w:szCs w:val="20"/>
        </w:rPr>
        <w:t xml:space="preserve">DO PRAZO DE VIGÊNCIA </w:t>
      </w:r>
      <w:r w:rsidRPr="00351B5A">
        <w:rPr>
          <w:rFonts w:asciiTheme="minorHAnsi" w:hAnsiTheme="minorHAnsi" w:cstheme="minorHAnsi"/>
          <w:b/>
          <w:bCs/>
          <w:color w:val="FFFFFF"/>
          <w:sz w:val="20"/>
          <w:szCs w:val="20"/>
        </w:rPr>
        <w:tab/>
      </w:r>
    </w:p>
    <w:p w:rsidR="00774640" w:rsidRPr="00351B5A" w:rsidRDefault="00774640" w:rsidP="00237713">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774640" w:rsidRPr="00351B5A" w:rsidRDefault="00BC16CE" w:rsidP="00237713">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15.1.</w:t>
      </w:r>
      <w:r w:rsidR="00774640" w:rsidRPr="00351B5A">
        <w:rPr>
          <w:rFonts w:asciiTheme="minorHAnsi" w:hAnsiTheme="minorHAnsi" w:cstheme="minorHAnsi"/>
          <w:sz w:val="20"/>
          <w:szCs w:val="20"/>
        </w:rPr>
        <w:t>A vigência da Ata de Registro de Preços será de 12 meses, conforme Decreto Nº 5344, de 30 de novembro de 2015.</w:t>
      </w:r>
    </w:p>
    <w:p w:rsidR="00F94161" w:rsidRPr="009F5BA2" w:rsidRDefault="00F94161" w:rsidP="00237713">
      <w:pPr>
        <w:spacing w:after="0" w:line="240" w:lineRule="auto"/>
        <w:jc w:val="right"/>
        <w:rPr>
          <w:rFonts w:asciiTheme="minorHAnsi" w:hAnsiTheme="minorHAnsi"/>
          <w:sz w:val="20"/>
          <w:szCs w:val="20"/>
        </w:rPr>
      </w:pPr>
    </w:p>
    <w:p w:rsidR="00F94161" w:rsidRDefault="00F94161" w:rsidP="00237713">
      <w:pPr>
        <w:jc w:val="right"/>
        <w:rPr>
          <w:sz w:val="20"/>
          <w:szCs w:val="20"/>
        </w:rPr>
      </w:pPr>
    </w:p>
    <w:p w:rsidR="00C83C07" w:rsidRDefault="00C83C07" w:rsidP="00237713">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237713" w:rsidRDefault="00237713">
      <w:pPr>
        <w:spacing w:after="0" w:line="240" w:lineRule="auto"/>
        <w:rPr>
          <w:sz w:val="20"/>
          <w:szCs w:val="20"/>
        </w:rPr>
      </w:pPr>
      <w:r>
        <w:rPr>
          <w:sz w:val="20"/>
          <w:szCs w:val="20"/>
        </w:rPr>
        <w:br w:type="page"/>
      </w:r>
    </w:p>
    <w:p w:rsidR="009F6A4E" w:rsidRDefault="009F6A4E" w:rsidP="00351B5A">
      <w:pPr>
        <w:tabs>
          <w:tab w:val="left" w:pos="1800"/>
        </w:tabs>
        <w:jc w:val="center"/>
        <w:rPr>
          <w:rFonts w:asciiTheme="minorHAnsi" w:hAnsiTheme="minorHAnsi" w:cstheme="minorHAnsi"/>
          <w:b/>
          <w:bCs/>
          <w:sz w:val="20"/>
          <w:szCs w:val="20"/>
          <w:u w:val="single"/>
        </w:rPr>
      </w:pPr>
    </w:p>
    <w:p w:rsidR="006E5900" w:rsidRPr="00351B5A" w:rsidRDefault="00166183" w:rsidP="00351B5A">
      <w:pPr>
        <w:tabs>
          <w:tab w:val="left" w:pos="1800"/>
        </w:tabs>
        <w:jc w:val="center"/>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A</w:t>
      </w:r>
      <w:r w:rsidR="006E5900" w:rsidRPr="00351B5A">
        <w:rPr>
          <w:rFonts w:asciiTheme="minorHAnsi" w:hAnsiTheme="minorHAnsi" w:cstheme="minorHAnsi"/>
          <w:b/>
          <w:bCs/>
          <w:sz w:val="20"/>
          <w:szCs w:val="20"/>
          <w:u w:val="single"/>
        </w:rPr>
        <w:t xml:space="preserve">NEXO </w:t>
      </w:r>
      <w:r w:rsidR="00611FE6" w:rsidRPr="00351B5A">
        <w:rPr>
          <w:rFonts w:asciiTheme="minorHAnsi" w:hAnsiTheme="minorHAnsi" w:cstheme="minorHAnsi"/>
          <w:b/>
          <w:bCs/>
          <w:sz w:val="20"/>
          <w:szCs w:val="20"/>
          <w:u w:val="single"/>
        </w:rPr>
        <w:t>I</w:t>
      </w:r>
      <w:r w:rsidR="006E5900" w:rsidRPr="00351B5A">
        <w:rPr>
          <w:rFonts w:asciiTheme="minorHAnsi" w:hAnsiTheme="minorHAnsi" w:cstheme="minorHAnsi"/>
          <w:b/>
          <w:bCs/>
          <w:sz w:val="20"/>
          <w:szCs w:val="20"/>
          <w:u w:val="single"/>
        </w:rPr>
        <w:t>II</w:t>
      </w:r>
    </w:p>
    <w:p w:rsidR="00B946A1" w:rsidRPr="00351B5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MINUTA DO CONTRATO</w:t>
      </w:r>
    </w:p>
    <w:p w:rsidR="00B946A1" w:rsidRPr="00351B5A" w:rsidRDefault="00B946A1" w:rsidP="00975295">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TERMO DE CONTRATO QUE ENTRE SI</w:t>
      </w:r>
      <w:r w:rsidR="00166183" w:rsidRPr="00351B5A">
        <w:rPr>
          <w:rFonts w:asciiTheme="minorHAnsi" w:hAnsiTheme="minorHAnsi" w:cstheme="minorHAnsi"/>
          <w:b/>
          <w:sz w:val="20"/>
          <w:szCs w:val="20"/>
        </w:rPr>
        <w:t xml:space="preserve"> CELEBRAM NA FORMA E NAS CONDIÇÕ</w:t>
      </w:r>
      <w:r w:rsidRPr="00351B5A">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351B5A" w:rsidRDefault="00B946A1" w:rsidP="00975295">
      <w:pPr>
        <w:spacing w:before="120" w:after="120" w:line="240" w:lineRule="auto"/>
        <w:jc w:val="both"/>
        <w:rPr>
          <w:rFonts w:asciiTheme="minorHAnsi" w:hAnsiTheme="minorHAnsi" w:cstheme="minorHAnsi"/>
          <w:snapToGrid w:val="0"/>
          <w:sz w:val="20"/>
          <w:szCs w:val="20"/>
        </w:rPr>
      </w:pPr>
      <w:r w:rsidRPr="00351B5A">
        <w:rPr>
          <w:rFonts w:asciiTheme="minorHAnsi" w:hAnsiTheme="minorHAnsi" w:cstheme="minorHAnsi"/>
          <w:sz w:val="20"/>
          <w:szCs w:val="20"/>
        </w:rPr>
        <w:t xml:space="preserve">O </w:t>
      </w:r>
      <w:r w:rsidRPr="00351B5A">
        <w:rPr>
          <w:rFonts w:asciiTheme="minorHAnsi" w:hAnsiTheme="minorHAnsi" w:cstheme="minorHAnsi"/>
          <w:b/>
          <w:sz w:val="20"/>
          <w:szCs w:val="20"/>
        </w:rPr>
        <w:t>ESTADO DO TOCANTINS</w:t>
      </w:r>
      <w:r w:rsidRPr="00351B5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51B5A">
        <w:rPr>
          <w:rFonts w:asciiTheme="minorHAnsi" w:hAnsiTheme="minorHAnsi" w:cstheme="minorHAnsi"/>
          <w:b/>
          <w:sz w:val="20"/>
          <w:szCs w:val="20"/>
        </w:rPr>
        <w:t xml:space="preserve">Marcos </w:t>
      </w:r>
      <w:proofErr w:type="spellStart"/>
      <w:r w:rsidR="00DF67AD" w:rsidRPr="00351B5A">
        <w:rPr>
          <w:rFonts w:asciiTheme="minorHAnsi" w:hAnsiTheme="minorHAnsi" w:cstheme="minorHAnsi"/>
          <w:b/>
          <w:sz w:val="20"/>
          <w:szCs w:val="20"/>
        </w:rPr>
        <w:t>Esner</w:t>
      </w:r>
      <w:proofErr w:type="spellEnd"/>
      <w:r w:rsidR="00237713">
        <w:rPr>
          <w:rFonts w:asciiTheme="minorHAnsi" w:hAnsiTheme="minorHAnsi" w:cstheme="minorHAnsi"/>
          <w:b/>
          <w:sz w:val="20"/>
          <w:szCs w:val="20"/>
        </w:rPr>
        <w:t xml:space="preserve"> </w:t>
      </w:r>
      <w:proofErr w:type="spellStart"/>
      <w:r w:rsidR="00DF67AD" w:rsidRPr="00351B5A">
        <w:rPr>
          <w:rFonts w:asciiTheme="minorHAnsi" w:hAnsiTheme="minorHAnsi" w:cstheme="minorHAnsi"/>
          <w:b/>
          <w:sz w:val="20"/>
          <w:szCs w:val="20"/>
        </w:rPr>
        <w:t>Musafir</w:t>
      </w:r>
      <w:proofErr w:type="spellEnd"/>
      <w:r w:rsidRPr="00351B5A">
        <w:rPr>
          <w:rFonts w:asciiTheme="minorHAnsi" w:hAnsiTheme="minorHAnsi" w:cstheme="minorHAnsi"/>
          <w:sz w:val="20"/>
          <w:szCs w:val="20"/>
        </w:rPr>
        <w:t xml:space="preserve">, brasileiro, residente e domiciliado nesta capital, nomeado Secretário da Saúde, pelo Ato Governamental de nº. </w:t>
      </w:r>
      <w:r w:rsidR="00DF67AD" w:rsidRPr="00351B5A">
        <w:rPr>
          <w:rFonts w:asciiTheme="minorHAnsi" w:hAnsiTheme="minorHAnsi" w:cstheme="minorHAnsi"/>
          <w:sz w:val="20"/>
          <w:szCs w:val="20"/>
        </w:rPr>
        <w:t>96</w:t>
      </w:r>
      <w:r w:rsidRPr="00351B5A">
        <w:rPr>
          <w:rFonts w:asciiTheme="minorHAnsi" w:hAnsiTheme="minorHAnsi" w:cstheme="minorHAnsi"/>
          <w:sz w:val="20"/>
          <w:szCs w:val="20"/>
        </w:rPr>
        <w:t xml:space="preserve"> – NM</w:t>
      </w:r>
      <w:r w:rsidRPr="00351B5A">
        <w:rPr>
          <w:rFonts w:asciiTheme="minorHAnsi" w:hAnsiTheme="minorHAnsi" w:cstheme="minorHAnsi"/>
          <w:snapToGrid w:val="0"/>
          <w:sz w:val="20"/>
          <w:szCs w:val="20"/>
        </w:rPr>
        <w:t>. publicado no Diário Oficial do Estado nº. 4.</w:t>
      </w:r>
      <w:r w:rsidR="00DF67AD" w:rsidRPr="00351B5A">
        <w:rPr>
          <w:rFonts w:asciiTheme="minorHAnsi" w:hAnsiTheme="minorHAnsi" w:cstheme="minorHAnsi"/>
          <w:snapToGrid w:val="0"/>
          <w:sz w:val="20"/>
          <w:szCs w:val="20"/>
        </w:rPr>
        <w:t>548</w:t>
      </w:r>
      <w:r w:rsidRPr="00351B5A">
        <w:rPr>
          <w:rFonts w:asciiTheme="minorHAnsi" w:hAnsiTheme="minorHAnsi" w:cstheme="minorHAnsi"/>
          <w:snapToGrid w:val="0"/>
          <w:sz w:val="20"/>
          <w:szCs w:val="20"/>
        </w:rPr>
        <w:t>, de</w:t>
      </w:r>
      <w:r w:rsidR="00DF67AD" w:rsidRPr="00351B5A">
        <w:rPr>
          <w:rFonts w:asciiTheme="minorHAnsi" w:hAnsiTheme="minorHAnsi" w:cstheme="minorHAnsi"/>
          <w:sz w:val="20"/>
          <w:szCs w:val="20"/>
        </w:rPr>
        <w:t>27</w:t>
      </w:r>
      <w:r w:rsidRPr="00351B5A">
        <w:rPr>
          <w:rFonts w:asciiTheme="minorHAnsi" w:hAnsiTheme="minorHAnsi" w:cstheme="minorHAnsi"/>
          <w:sz w:val="20"/>
          <w:szCs w:val="20"/>
        </w:rPr>
        <w:t xml:space="preserve"> de janeiro de 201</w:t>
      </w:r>
      <w:r w:rsidR="00DF67AD" w:rsidRPr="00351B5A">
        <w:rPr>
          <w:rFonts w:asciiTheme="minorHAnsi" w:hAnsiTheme="minorHAnsi" w:cstheme="minorHAnsi"/>
          <w:sz w:val="20"/>
          <w:szCs w:val="20"/>
        </w:rPr>
        <w:t>6</w:t>
      </w:r>
      <w:r w:rsidRPr="00351B5A">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351B5A">
        <w:rPr>
          <w:rFonts w:asciiTheme="minorHAnsi" w:hAnsiTheme="minorHAnsi" w:cstheme="minorHAnsi"/>
          <w:sz w:val="20"/>
          <w:szCs w:val="20"/>
        </w:rPr>
        <w:t xml:space="preserve"> elaborado de acordo com a minuta aprovada pela </w:t>
      </w:r>
      <w:r w:rsidR="00F97601" w:rsidRPr="00351B5A">
        <w:rPr>
          <w:rFonts w:asciiTheme="minorHAnsi" w:hAnsiTheme="minorHAnsi" w:cstheme="minorHAnsi"/>
          <w:b/>
          <w:sz w:val="20"/>
          <w:szCs w:val="20"/>
        </w:rPr>
        <w:t>SUPERINTENDÊNCIA DE ASSUNTOS JURÍDICOS</w:t>
      </w:r>
      <w:r w:rsidR="006B5A81" w:rsidRPr="00351B5A">
        <w:rPr>
          <w:rFonts w:asciiTheme="minorHAnsi" w:hAnsiTheme="minorHAnsi" w:cstheme="minorHAnsi"/>
          <w:sz w:val="20"/>
          <w:szCs w:val="20"/>
        </w:rPr>
        <w:t xml:space="preserve"> e pela </w:t>
      </w:r>
      <w:r w:rsidR="00F97601" w:rsidRPr="00351B5A">
        <w:rPr>
          <w:rFonts w:asciiTheme="minorHAnsi" w:hAnsiTheme="minorHAnsi" w:cstheme="minorHAnsi"/>
          <w:b/>
          <w:sz w:val="20"/>
          <w:szCs w:val="20"/>
        </w:rPr>
        <w:t>PROCURADORIA GERAL DO ESTADO</w:t>
      </w:r>
      <w:r w:rsidR="006B5A81" w:rsidRPr="00351B5A">
        <w:rPr>
          <w:rFonts w:asciiTheme="minorHAnsi" w:hAnsiTheme="minorHAnsi" w:cstheme="minorHAnsi"/>
          <w:sz w:val="20"/>
          <w:szCs w:val="20"/>
        </w:rPr>
        <w:t xml:space="preserve">, </w:t>
      </w:r>
      <w:r w:rsidRPr="00351B5A">
        <w:rPr>
          <w:rFonts w:asciiTheme="minorHAnsi" w:hAnsiTheme="minorHAnsi" w:cstheme="minorHAnsi"/>
          <w:snapToGrid w:val="0"/>
          <w:sz w:val="20"/>
          <w:szCs w:val="20"/>
        </w:rPr>
        <w:t>observadas as disposições da Lei nº 8.666/93 e subsidiariamente a Lei nº 10.520/02, Decreto</w:t>
      </w:r>
      <w:r w:rsidR="00B36DE8" w:rsidRPr="00351B5A">
        <w:rPr>
          <w:rFonts w:asciiTheme="minorHAnsi" w:hAnsiTheme="minorHAnsi" w:cstheme="minorHAnsi"/>
          <w:snapToGrid w:val="0"/>
          <w:sz w:val="20"/>
          <w:szCs w:val="20"/>
        </w:rPr>
        <w:t xml:space="preserve"> Federal nº</w:t>
      </w:r>
      <w:r w:rsidRPr="00351B5A">
        <w:rPr>
          <w:rFonts w:asciiTheme="minorHAnsi" w:hAnsiTheme="minorHAnsi" w:cstheme="minorHAnsi"/>
          <w:snapToGrid w:val="0"/>
          <w:sz w:val="20"/>
          <w:szCs w:val="20"/>
        </w:rPr>
        <w:t xml:space="preserve"> 5.450/05</w:t>
      </w:r>
      <w:r w:rsidR="00B36DE8" w:rsidRPr="00351B5A">
        <w:rPr>
          <w:rFonts w:asciiTheme="minorHAnsi" w:hAnsiTheme="minorHAnsi" w:cstheme="minorHAnsi"/>
          <w:snapToGrid w:val="0"/>
          <w:sz w:val="20"/>
          <w:szCs w:val="20"/>
        </w:rPr>
        <w:t xml:space="preserve">, Decreto Federal nº 7.892/13, Decreto Estadual nº </w:t>
      </w:r>
      <w:r w:rsidR="008C2A46" w:rsidRPr="00351B5A">
        <w:rPr>
          <w:rFonts w:asciiTheme="minorHAnsi" w:hAnsiTheme="minorHAnsi" w:cstheme="minorHAnsi"/>
          <w:snapToGrid w:val="0"/>
          <w:sz w:val="20"/>
          <w:szCs w:val="20"/>
        </w:rPr>
        <w:t>5.344/15</w:t>
      </w:r>
      <w:r w:rsidRPr="00351B5A">
        <w:rPr>
          <w:rFonts w:asciiTheme="minorHAnsi" w:hAnsiTheme="minorHAnsi" w:cstheme="minorHAnsi"/>
          <w:snapToGrid w:val="0"/>
          <w:sz w:val="20"/>
          <w:szCs w:val="20"/>
        </w:rPr>
        <w:t xml:space="preserve"> e suas alterações, mediante as cláusulas e condições seguintes:</w:t>
      </w:r>
    </w:p>
    <w:p w:rsidR="00B946A1" w:rsidRPr="00351B5A" w:rsidRDefault="00B946A1" w:rsidP="0097373E">
      <w:pPr>
        <w:spacing w:before="120"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 xml:space="preserve">CLÁUSULA PRIMEIRA </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OBJETO</w:t>
      </w:r>
    </w:p>
    <w:p w:rsidR="00B946A1" w:rsidRPr="00351B5A" w:rsidRDefault="00B946A1" w:rsidP="00E61200">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O presente contrato tem por objeto </w:t>
      </w:r>
      <w:r w:rsidR="00E31951" w:rsidRPr="00351B5A">
        <w:rPr>
          <w:rFonts w:asciiTheme="minorHAnsi" w:hAnsiTheme="minorHAnsi" w:cstheme="minorHAnsi"/>
          <w:sz w:val="20"/>
          <w:szCs w:val="20"/>
        </w:rPr>
        <w:t>aquisição de</w:t>
      </w:r>
      <w:r w:rsidR="00E31951" w:rsidRPr="00351B5A">
        <w:rPr>
          <w:rFonts w:asciiTheme="minorHAnsi" w:hAnsiTheme="minorHAnsi" w:cstheme="minorHAnsi"/>
          <w:b/>
          <w:sz w:val="20"/>
          <w:szCs w:val="20"/>
        </w:rPr>
        <w:t xml:space="preserve"> MATERIAL HOSPITALAR</w:t>
      </w:r>
      <w:r w:rsidR="00351B5A" w:rsidRPr="00351B5A">
        <w:rPr>
          <w:rFonts w:asciiTheme="minorHAnsi" w:hAnsiTheme="minorHAnsi" w:cstheme="minorHAnsi"/>
          <w:b/>
          <w:sz w:val="20"/>
          <w:szCs w:val="20"/>
        </w:rPr>
        <w:t>,</w:t>
      </w:r>
      <w:r w:rsidR="00E31951" w:rsidRPr="00351B5A">
        <w:rPr>
          <w:rFonts w:asciiTheme="minorHAnsi" w:hAnsiTheme="minorHAnsi" w:cstheme="minorHAnsi"/>
          <w:b/>
          <w:sz w:val="20"/>
          <w:szCs w:val="20"/>
        </w:rPr>
        <w:t xml:space="preserve"> GRUPO 0</w:t>
      </w:r>
      <w:r w:rsidR="009D7A20" w:rsidRPr="00351B5A">
        <w:rPr>
          <w:rFonts w:asciiTheme="minorHAnsi" w:hAnsiTheme="minorHAnsi" w:cstheme="minorHAnsi"/>
          <w:b/>
          <w:sz w:val="20"/>
          <w:szCs w:val="20"/>
        </w:rPr>
        <w:t>4</w:t>
      </w:r>
      <w:r w:rsidR="00351B5A" w:rsidRPr="00351B5A">
        <w:rPr>
          <w:rFonts w:asciiTheme="minorHAnsi" w:hAnsiTheme="minorHAnsi" w:cstheme="minorHAnsi"/>
          <w:b/>
          <w:sz w:val="20"/>
          <w:szCs w:val="20"/>
        </w:rPr>
        <w:t>,</w:t>
      </w:r>
      <w:r w:rsidR="00E31951" w:rsidRPr="00351B5A">
        <w:rPr>
          <w:rFonts w:asciiTheme="minorHAnsi" w:hAnsiTheme="minorHAnsi" w:cstheme="minorHAnsi"/>
          <w:b/>
          <w:sz w:val="20"/>
          <w:szCs w:val="20"/>
        </w:rPr>
        <w:t xml:space="preserve"> PARTE </w:t>
      </w:r>
      <w:r w:rsidR="004938F4" w:rsidRPr="00351B5A">
        <w:rPr>
          <w:rFonts w:asciiTheme="minorHAnsi" w:hAnsiTheme="minorHAnsi" w:cstheme="minorHAnsi"/>
          <w:b/>
          <w:sz w:val="20"/>
          <w:szCs w:val="20"/>
        </w:rPr>
        <w:t>I</w:t>
      </w:r>
      <w:r w:rsidR="00E31951" w:rsidRPr="00351B5A">
        <w:rPr>
          <w:rFonts w:asciiTheme="minorHAnsi" w:hAnsiTheme="minorHAnsi" w:cstheme="minorHAnsi"/>
          <w:b/>
          <w:sz w:val="20"/>
          <w:szCs w:val="20"/>
        </w:rPr>
        <w:t>I</w:t>
      </w:r>
      <w:r w:rsidR="00351B5A" w:rsidRPr="00351B5A">
        <w:rPr>
          <w:rFonts w:asciiTheme="minorHAnsi" w:hAnsiTheme="minorHAnsi" w:cstheme="minorHAnsi"/>
          <w:b/>
          <w:sz w:val="20"/>
          <w:szCs w:val="20"/>
        </w:rPr>
        <w:t>,</w:t>
      </w:r>
      <w:r w:rsidR="00E31951" w:rsidRPr="00351B5A">
        <w:rPr>
          <w:rFonts w:asciiTheme="minorHAnsi" w:hAnsiTheme="minorHAnsi" w:cstheme="minorHAnsi"/>
          <w:b/>
          <w:sz w:val="20"/>
          <w:szCs w:val="20"/>
        </w:rPr>
        <w:t xml:space="preserve"> </w:t>
      </w:r>
      <w:r w:rsidR="00E31951" w:rsidRPr="00351B5A">
        <w:rPr>
          <w:rFonts w:asciiTheme="minorHAnsi" w:hAnsiTheme="minorHAnsi" w:cstheme="minorHAnsi"/>
          <w:sz w:val="20"/>
          <w:szCs w:val="20"/>
        </w:rPr>
        <w:t>destinados aos Hospitais do Estado</w:t>
      </w:r>
      <w:r w:rsidR="00543A27" w:rsidRPr="00351B5A">
        <w:rPr>
          <w:rFonts w:asciiTheme="minorHAnsi" w:hAnsiTheme="minorHAnsi" w:cstheme="minorHAnsi"/>
          <w:sz w:val="20"/>
          <w:szCs w:val="20"/>
        </w:rPr>
        <w:t xml:space="preserve">, </w:t>
      </w:r>
      <w:r w:rsidRPr="00351B5A">
        <w:rPr>
          <w:rFonts w:asciiTheme="minorHAnsi" w:hAnsiTheme="minorHAnsi" w:cstheme="minorHAnsi"/>
          <w:sz w:val="20"/>
          <w:szCs w:val="20"/>
        </w:rPr>
        <w:t xml:space="preserve">no prazo e nas condições a seguir ajustadas, decorrentes do Pregão Eletrônico nº </w:t>
      </w:r>
      <w:r w:rsidR="008526AD" w:rsidRPr="00351B5A">
        <w:rPr>
          <w:rFonts w:asciiTheme="minorHAnsi" w:hAnsiTheme="minorHAnsi" w:cstheme="minorHAnsi"/>
          <w:sz w:val="20"/>
          <w:szCs w:val="20"/>
        </w:rPr>
        <w:t>XXX</w:t>
      </w:r>
      <w:r w:rsidR="00144989" w:rsidRPr="00351B5A">
        <w:rPr>
          <w:rFonts w:asciiTheme="minorHAnsi" w:hAnsiTheme="minorHAnsi" w:cstheme="minorHAnsi"/>
          <w:sz w:val="20"/>
          <w:szCs w:val="20"/>
        </w:rPr>
        <w:t>/201</w:t>
      </w:r>
      <w:r w:rsidR="009F6A4E">
        <w:rPr>
          <w:rFonts w:asciiTheme="minorHAnsi" w:hAnsiTheme="minorHAnsi" w:cstheme="minorHAnsi"/>
          <w:sz w:val="20"/>
          <w:szCs w:val="20"/>
        </w:rPr>
        <w:t>8</w:t>
      </w:r>
      <w:r w:rsidRPr="00351B5A">
        <w:rPr>
          <w:rFonts w:asciiTheme="minorHAnsi" w:hAnsiTheme="minorHAnsi" w:cstheme="minorHAnsi"/>
          <w:sz w:val="20"/>
          <w:szCs w:val="20"/>
        </w:rPr>
        <w:t xml:space="preserve">, com motivação e finalidade descritas no Termo de Referência do </w:t>
      </w:r>
      <w:r w:rsidR="00144989" w:rsidRPr="00351B5A">
        <w:rPr>
          <w:rFonts w:asciiTheme="minorHAnsi" w:hAnsiTheme="minorHAnsi" w:cstheme="minorHAnsi"/>
          <w:sz w:val="20"/>
          <w:szCs w:val="20"/>
        </w:rPr>
        <w:t>órgão</w:t>
      </w:r>
      <w:r w:rsidRPr="00351B5A">
        <w:rPr>
          <w:rFonts w:asciiTheme="minorHAnsi" w:hAnsiTheme="minorHAnsi" w:cstheme="minorHAnsi"/>
          <w:sz w:val="20"/>
          <w:szCs w:val="20"/>
        </w:rPr>
        <w:t xml:space="preserve"> requisitante.</w:t>
      </w:r>
    </w:p>
    <w:p w:rsidR="009D7A20" w:rsidRPr="00351B5A" w:rsidRDefault="009D7A20" w:rsidP="00FA5890">
      <w:pPr>
        <w:spacing w:after="0" w:line="240" w:lineRule="auto"/>
        <w:jc w:val="both"/>
        <w:rPr>
          <w:rFonts w:asciiTheme="minorHAnsi" w:hAnsiTheme="minorHAnsi" w:cstheme="minorHAnsi"/>
          <w:b/>
          <w:sz w:val="20"/>
          <w:szCs w:val="20"/>
        </w:rPr>
      </w:pPr>
    </w:p>
    <w:p w:rsidR="00B946A1" w:rsidRPr="00351B5A" w:rsidRDefault="00B946A1" w:rsidP="00FA5890">
      <w:pPr>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 xml:space="preserve">PARÁGRAFO ÚNICO </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ESPECIFICAÇÃO DO OBJETO</w:t>
      </w:r>
    </w:p>
    <w:p w:rsidR="00B946A1" w:rsidRPr="00351B5A" w:rsidRDefault="00B946A1" w:rsidP="00FA5890">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351B5A">
        <w:rPr>
          <w:rFonts w:asciiTheme="minorHAnsi" w:hAnsiTheme="minorHAnsi" w:cstheme="minorHAnsi"/>
          <w:sz w:val="20"/>
          <w:szCs w:val="20"/>
        </w:rPr>
        <w:t>XXX</w:t>
      </w:r>
      <w:r w:rsidRPr="00351B5A">
        <w:rPr>
          <w:rFonts w:asciiTheme="minorHAnsi" w:hAnsiTheme="minorHAnsi" w:cstheme="minorHAnsi"/>
          <w:sz w:val="20"/>
          <w:szCs w:val="20"/>
        </w:rPr>
        <w:t>/201</w:t>
      </w:r>
      <w:r w:rsidR="009F6A4E">
        <w:rPr>
          <w:rFonts w:asciiTheme="minorHAnsi" w:hAnsiTheme="minorHAnsi" w:cstheme="minorHAnsi"/>
          <w:sz w:val="20"/>
          <w:szCs w:val="20"/>
        </w:rPr>
        <w:t>8</w:t>
      </w:r>
      <w:r w:rsidRPr="00351B5A">
        <w:rPr>
          <w:rFonts w:asciiTheme="minorHAnsi" w:hAnsiTheme="minorHAnsi" w:cstheme="minorHAnsi"/>
          <w:sz w:val="20"/>
          <w:szCs w:val="20"/>
        </w:rPr>
        <w:t xml:space="preserve">, conforme Processo nº </w:t>
      </w:r>
      <w:r w:rsidR="003A4F98" w:rsidRPr="00351B5A">
        <w:rPr>
          <w:rFonts w:asciiTheme="minorHAnsi" w:hAnsiTheme="minorHAnsi" w:cstheme="minorHAnsi"/>
          <w:sz w:val="20"/>
          <w:szCs w:val="20"/>
          <w:shd w:val="clear" w:color="auto" w:fill="FFFFFF"/>
        </w:rPr>
        <w:t>201</w:t>
      </w:r>
      <w:r w:rsidR="00CA68F0" w:rsidRPr="00351B5A">
        <w:rPr>
          <w:rFonts w:asciiTheme="minorHAnsi" w:hAnsiTheme="minorHAnsi" w:cstheme="minorHAnsi"/>
          <w:sz w:val="20"/>
          <w:szCs w:val="20"/>
          <w:shd w:val="clear" w:color="auto" w:fill="FFFFFF"/>
        </w:rPr>
        <w:t>7</w:t>
      </w:r>
      <w:r w:rsidR="003A4F98" w:rsidRPr="00351B5A">
        <w:rPr>
          <w:rFonts w:asciiTheme="minorHAnsi" w:hAnsiTheme="minorHAnsi" w:cstheme="minorHAnsi"/>
          <w:sz w:val="20"/>
          <w:szCs w:val="20"/>
          <w:shd w:val="clear" w:color="auto" w:fill="FFFFFF"/>
        </w:rPr>
        <w:t>/30550/</w:t>
      </w:r>
      <w:r w:rsidR="008E7DBD" w:rsidRPr="00351B5A">
        <w:rPr>
          <w:rFonts w:asciiTheme="minorHAnsi" w:hAnsiTheme="minorHAnsi" w:cstheme="minorHAnsi"/>
          <w:sz w:val="20"/>
          <w:szCs w:val="20"/>
          <w:shd w:val="clear" w:color="auto" w:fill="FFFFFF"/>
        </w:rPr>
        <w:t>00</w:t>
      </w:r>
      <w:r w:rsidR="00816142" w:rsidRPr="00351B5A">
        <w:rPr>
          <w:rFonts w:asciiTheme="minorHAnsi" w:hAnsiTheme="minorHAnsi" w:cstheme="minorHAnsi"/>
          <w:sz w:val="20"/>
          <w:szCs w:val="20"/>
          <w:shd w:val="clear" w:color="auto" w:fill="FFFFFF"/>
        </w:rPr>
        <w:t>32</w:t>
      </w:r>
      <w:r w:rsidR="00FE3EFD" w:rsidRPr="00351B5A">
        <w:rPr>
          <w:rFonts w:asciiTheme="minorHAnsi" w:hAnsiTheme="minorHAnsi" w:cstheme="minorHAnsi"/>
          <w:sz w:val="20"/>
          <w:szCs w:val="20"/>
          <w:shd w:val="clear" w:color="auto" w:fill="FFFFFF"/>
        </w:rPr>
        <w:t>20</w:t>
      </w:r>
      <w:r w:rsidRPr="00351B5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51B5A" w:rsidTr="00DE6276">
        <w:trPr>
          <w:trHeight w:val="20"/>
          <w:tblHeader/>
        </w:trPr>
        <w:tc>
          <w:tcPr>
            <w:tcW w:w="565" w:type="dxa"/>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Item</w:t>
            </w:r>
          </w:p>
        </w:tc>
        <w:tc>
          <w:tcPr>
            <w:tcW w:w="623" w:type="dxa"/>
            <w:shd w:val="clear" w:color="auto" w:fill="auto"/>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51B5A">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51B5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Especificações</w:t>
            </w:r>
          </w:p>
        </w:tc>
        <w:tc>
          <w:tcPr>
            <w:tcW w:w="1843" w:type="dxa"/>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Preço</w:t>
            </w:r>
          </w:p>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Unitário</w:t>
            </w:r>
          </w:p>
        </w:tc>
        <w:tc>
          <w:tcPr>
            <w:tcW w:w="1134" w:type="dxa"/>
            <w:vAlign w:val="center"/>
          </w:tcPr>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Preço</w:t>
            </w:r>
          </w:p>
          <w:p w:rsidR="00B946A1" w:rsidRPr="00351B5A" w:rsidRDefault="00B946A1" w:rsidP="00975295">
            <w:pPr>
              <w:spacing w:before="120" w:after="12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Global</w:t>
            </w:r>
          </w:p>
        </w:tc>
      </w:tr>
      <w:tr w:rsidR="00B946A1" w:rsidRPr="00351B5A" w:rsidTr="00DE6276">
        <w:trPr>
          <w:trHeight w:val="20"/>
        </w:trPr>
        <w:tc>
          <w:tcPr>
            <w:tcW w:w="565"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r>
      <w:tr w:rsidR="00B946A1" w:rsidRPr="00351B5A" w:rsidTr="00DE6276">
        <w:trPr>
          <w:trHeight w:val="20"/>
        </w:trPr>
        <w:tc>
          <w:tcPr>
            <w:tcW w:w="565"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51B5A" w:rsidRDefault="00B946A1" w:rsidP="00975295">
            <w:pPr>
              <w:spacing w:before="120" w:after="120" w:line="240" w:lineRule="auto"/>
              <w:jc w:val="both"/>
              <w:rPr>
                <w:rFonts w:asciiTheme="minorHAnsi" w:hAnsiTheme="minorHAnsi" w:cstheme="minorHAnsi"/>
                <w:color w:val="000000"/>
                <w:sz w:val="20"/>
                <w:szCs w:val="20"/>
              </w:rPr>
            </w:pPr>
          </w:p>
        </w:tc>
      </w:tr>
      <w:tr w:rsidR="00B946A1" w:rsidRPr="00351B5A" w:rsidTr="00DE6276">
        <w:tblPrEx>
          <w:tblLook w:val="0000" w:firstRow="0" w:lastRow="0" w:firstColumn="0" w:lastColumn="0" w:noHBand="0" w:noVBand="0"/>
        </w:tblPrEx>
        <w:trPr>
          <w:trHeight w:val="20"/>
        </w:trPr>
        <w:tc>
          <w:tcPr>
            <w:tcW w:w="7655" w:type="dxa"/>
            <w:gridSpan w:val="5"/>
            <w:vAlign w:val="center"/>
          </w:tcPr>
          <w:p w:rsidR="00B946A1" w:rsidRPr="00351B5A" w:rsidRDefault="00B946A1" w:rsidP="00975295">
            <w:pPr>
              <w:spacing w:before="120" w:after="120" w:line="240" w:lineRule="auto"/>
              <w:rPr>
                <w:rFonts w:asciiTheme="minorHAnsi" w:hAnsiTheme="minorHAnsi" w:cstheme="minorHAnsi"/>
                <w:b/>
                <w:sz w:val="20"/>
                <w:szCs w:val="20"/>
              </w:rPr>
            </w:pPr>
            <w:r w:rsidRPr="00351B5A">
              <w:rPr>
                <w:rFonts w:asciiTheme="minorHAnsi" w:hAnsiTheme="minorHAnsi" w:cstheme="minorHAnsi"/>
                <w:b/>
                <w:sz w:val="20"/>
                <w:szCs w:val="20"/>
              </w:rPr>
              <w:t>VALOR TOTAL</w:t>
            </w:r>
          </w:p>
        </w:tc>
        <w:tc>
          <w:tcPr>
            <w:tcW w:w="1134" w:type="dxa"/>
            <w:vAlign w:val="center"/>
          </w:tcPr>
          <w:p w:rsidR="00B946A1" w:rsidRPr="00351B5A" w:rsidRDefault="00B946A1" w:rsidP="00975295">
            <w:pPr>
              <w:spacing w:before="120" w:after="120" w:line="240" w:lineRule="auto"/>
              <w:jc w:val="both"/>
              <w:rPr>
                <w:rFonts w:asciiTheme="minorHAnsi" w:hAnsiTheme="minorHAnsi" w:cstheme="minorHAnsi"/>
                <w:b/>
                <w:sz w:val="20"/>
                <w:szCs w:val="20"/>
              </w:rPr>
            </w:pPr>
          </w:p>
        </w:tc>
      </w:tr>
    </w:tbl>
    <w:p w:rsidR="00B946A1" w:rsidRPr="00351B5A" w:rsidRDefault="00B946A1" w:rsidP="00975295">
      <w:pPr>
        <w:spacing w:before="120"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51B5A" w:rsidRDefault="00B946A1" w:rsidP="00FA5890">
      <w:pPr>
        <w:pStyle w:val="Corpodetexto3"/>
        <w:suppressAutoHyphens/>
        <w:spacing w:after="0"/>
        <w:jc w:val="both"/>
        <w:rPr>
          <w:rFonts w:asciiTheme="minorHAnsi" w:hAnsiTheme="minorHAnsi" w:cstheme="minorHAnsi"/>
          <w:caps/>
        </w:rPr>
      </w:pPr>
      <w:r w:rsidRPr="00351B5A">
        <w:rPr>
          <w:rFonts w:asciiTheme="minorHAnsi" w:hAnsiTheme="minorHAnsi" w:cstheme="minorHAnsi"/>
          <w:caps/>
        </w:rPr>
        <w:t xml:space="preserve">CLÁUSULA SEGUNDA – </w:t>
      </w:r>
      <w:r w:rsidR="00BD26A5" w:rsidRPr="00351B5A">
        <w:rPr>
          <w:rFonts w:asciiTheme="minorHAnsi" w:hAnsiTheme="minorHAnsi" w:cstheme="minorHAnsi"/>
          <w:caps/>
        </w:rPr>
        <w:t>DA</w:t>
      </w:r>
      <w:r w:rsidR="00E31951" w:rsidRPr="00351B5A">
        <w:rPr>
          <w:rFonts w:asciiTheme="minorHAnsi" w:hAnsiTheme="minorHAnsi" w:cstheme="minorHAnsi"/>
          <w:caps/>
        </w:rPr>
        <w:t xml:space="preserve">S CONDIÇÕES </w:t>
      </w:r>
      <w:r w:rsidR="00BD26A5" w:rsidRPr="00351B5A">
        <w:rPr>
          <w:rFonts w:asciiTheme="minorHAnsi" w:hAnsiTheme="minorHAnsi" w:cstheme="minorHAnsi"/>
          <w:caps/>
        </w:rPr>
        <w:t xml:space="preserve">E </w:t>
      </w:r>
      <w:r w:rsidRPr="00351B5A">
        <w:rPr>
          <w:rFonts w:asciiTheme="minorHAnsi" w:hAnsiTheme="minorHAnsi" w:cstheme="minorHAnsi"/>
          <w:caps/>
        </w:rPr>
        <w:t>D</w:t>
      </w:r>
      <w:r w:rsidR="00EA0243" w:rsidRPr="00351B5A">
        <w:rPr>
          <w:rFonts w:asciiTheme="minorHAnsi" w:hAnsiTheme="minorHAnsi" w:cstheme="minorHAnsi"/>
          <w:caps/>
        </w:rPr>
        <w:t xml:space="preserve">O </w:t>
      </w:r>
      <w:r w:rsidRPr="00351B5A">
        <w:rPr>
          <w:rFonts w:asciiTheme="minorHAnsi" w:hAnsiTheme="minorHAnsi" w:cstheme="minorHAnsi"/>
          <w:caps/>
        </w:rPr>
        <w:t>PRAZO</w:t>
      </w:r>
      <w:r w:rsidR="0028153D" w:rsidRPr="00351B5A">
        <w:rPr>
          <w:rFonts w:asciiTheme="minorHAnsi" w:hAnsiTheme="minorHAnsi" w:cstheme="minorHAnsi"/>
          <w:caps/>
        </w:rPr>
        <w:t xml:space="preserve"> de entrega</w:t>
      </w:r>
      <w:r w:rsidR="00536287" w:rsidRPr="00351B5A">
        <w:rPr>
          <w:rFonts w:asciiTheme="minorHAnsi" w:hAnsiTheme="minorHAnsi" w:cstheme="minorHAnsi"/>
          <w:caps/>
        </w:rPr>
        <w:t>DOS PRODUTOS</w:t>
      </w:r>
    </w:p>
    <w:p w:rsidR="00BD26A5" w:rsidRPr="00351B5A" w:rsidRDefault="00BD26A5" w:rsidP="00FA5890">
      <w:pPr>
        <w:pStyle w:val="Corpodetexto3"/>
        <w:suppressAutoHyphens/>
        <w:spacing w:after="0"/>
        <w:jc w:val="both"/>
        <w:rPr>
          <w:rFonts w:asciiTheme="minorHAnsi" w:hAnsiTheme="minorHAnsi" w:cstheme="minorHAnsi"/>
        </w:rPr>
      </w:pPr>
      <w:r w:rsidRPr="00351B5A">
        <w:rPr>
          <w:rFonts w:asciiTheme="minorHAnsi" w:hAnsiTheme="minorHAnsi" w:cstheme="minorHAnsi"/>
          <w:u w:val="single"/>
        </w:rPr>
        <w:t>2.1. Da</w:t>
      </w:r>
      <w:r w:rsidR="009F6A4E">
        <w:rPr>
          <w:rFonts w:asciiTheme="minorHAnsi" w:hAnsiTheme="minorHAnsi" w:cstheme="minorHAnsi"/>
          <w:u w:val="single"/>
        </w:rPr>
        <w:t xml:space="preserve"> </w:t>
      </w:r>
      <w:r w:rsidR="00F6723B" w:rsidRPr="00351B5A">
        <w:rPr>
          <w:rFonts w:asciiTheme="minorHAnsi" w:hAnsiTheme="minorHAnsi" w:cstheme="minorHAnsi"/>
          <w:u w:val="single"/>
        </w:rPr>
        <w:t>forma</w:t>
      </w:r>
      <w:r w:rsidR="00873F35" w:rsidRPr="00351B5A">
        <w:rPr>
          <w:rFonts w:asciiTheme="minorHAnsi" w:hAnsiTheme="minorHAnsi" w:cstheme="minorHAnsi"/>
          <w:u w:val="single"/>
        </w:rPr>
        <w:t xml:space="preserve"> de entrega dos produtos</w:t>
      </w:r>
      <w:r w:rsidRPr="00351B5A">
        <w:rPr>
          <w:rFonts w:asciiTheme="minorHAnsi" w:hAnsiTheme="minorHAnsi" w:cstheme="minorHAnsi"/>
          <w:u w:val="single"/>
        </w:rPr>
        <w:t>:</w:t>
      </w:r>
    </w:p>
    <w:p w:rsidR="008209F0" w:rsidRPr="00351B5A" w:rsidRDefault="008209F0" w:rsidP="008209F0">
      <w:pPr>
        <w:tabs>
          <w:tab w:val="left" w:pos="567"/>
        </w:tabs>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2.1.1.</w:t>
      </w:r>
      <w:r w:rsidRPr="00351B5A">
        <w:rPr>
          <w:rFonts w:asciiTheme="minorHAnsi" w:hAnsiTheme="minorHAnsi" w:cstheme="minorHAnsi"/>
          <w:sz w:val="20"/>
          <w:szCs w:val="20"/>
        </w:rPr>
        <w:t xml:space="preserve"> Os produtos devem ser entregues</w:t>
      </w:r>
      <w:r w:rsidR="00DA4AFE" w:rsidRPr="00351B5A">
        <w:rPr>
          <w:rFonts w:asciiTheme="minorHAnsi" w:hAnsiTheme="minorHAnsi" w:cstheme="minorHAnsi"/>
          <w:sz w:val="20"/>
          <w:szCs w:val="20"/>
        </w:rPr>
        <w:t xml:space="preserve"> obedecendo rigorosamente às clá</w:t>
      </w:r>
      <w:r w:rsidRPr="00351B5A">
        <w:rPr>
          <w:rFonts w:asciiTheme="minorHAnsi" w:hAnsiTheme="minorHAnsi" w:cstheme="minorHAnsi"/>
          <w:sz w:val="20"/>
          <w:szCs w:val="20"/>
        </w:rPr>
        <w:t>usulas do Edital e seus anexos.</w:t>
      </w:r>
    </w:p>
    <w:p w:rsidR="009E010B" w:rsidRPr="00351B5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 xml:space="preserve">2.1.2. </w:t>
      </w:r>
      <w:r w:rsidRPr="00351B5A">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351B5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2.1.3.</w:t>
      </w:r>
      <w:r w:rsidR="00543A27" w:rsidRPr="00351B5A">
        <w:rPr>
          <w:rFonts w:asciiTheme="minorHAnsi" w:hAnsiTheme="minorHAnsi" w:cstheme="minorHAnsi"/>
          <w:sz w:val="20"/>
          <w:szCs w:val="20"/>
        </w:rPr>
        <w:t>Os produtos devem ser de alta qualidade, excelente acabamento, sem falhas ou quaisquer outras avarias.</w:t>
      </w:r>
    </w:p>
    <w:p w:rsidR="00376CF1" w:rsidRPr="00351B5A"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2.1.4.</w:t>
      </w:r>
      <w:r w:rsidR="004741D4" w:rsidRPr="00351B5A">
        <w:rPr>
          <w:rFonts w:asciiTheme="minorHAnsi" w:hAnsiTheme="minorHAnsi" w:cstheme="minorHAnsi"/>
          <w:sz w:val="20"/>
          <w:szCs w:val="20"/>
        </w:rPr>
        <w:t>Os produtos deverão possuir embalagem individual, contendo:</w:t>
      </w:r>
    </w:p>
    <w:p w:rsidR="00543A27" w:rsidRPr="00351B5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lastRenderedPageBreak/>
        <w:t xml:space="preserve">a) nome e </w:t>
      </w:r>
      <w:r w:rsidRPr="00351B5A">
        <w:rPr>
          <w:rFonts w:asciiTheme="minorHAnsi" w:hAnsiTheme="minorHAnsi" w:cstheme="minorHAnsi"/>
          <w:i/>
          <w:iCs/>
          <w:sz w:val="20"/>
          <w:szCs w:val="20"/>
        </w:rPr>
        <w:t>website</w:t>
      </w:r>
      <w:r w:rsidRPr="00351B5A">
        <w:rPr>
          <w:rFonts w:asciiTheme="minorHAnsi" w:hAnsiTheme="minorHAnsi" w:cstheme="minorHAnsi"/>
          <w:sz w:val="20"/>
          <w:szCs w:val="20"/>
        </w:rPr>
        <w:t xml:space="preserve"> do fabricante;</w:t>
      </w:r>
    </w:p>
    <w:p w:rsidR="00543A27" w:rsidRPr="00351B5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b) data do término da garantia;</w:t>
      </w:r>
    </w:p>
    <w:p w:rsidR="00543A27" w:rsidRPr="00351B5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c) dados para acionamento da garantia.</w:t>
      </w:r>
    </w:p>
    <w:p w:rsidR="00815559" w:rsidRPr="00351B5A"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351B5A">
        <w:rPr>
          <w:rFonts w:asciiTheme="minorHAnsi" w:hAnsiTheme="minorHAnsi" w:cstheme="minorHAnsi"/>
          <w:b/>
          <w:sz w:val="20"/>
          <w:szCs w:val="20"/>
          <w:u w:val="single"/>
        </w:rPr>
        <w:t>2.2. Da qualidade dos produtos:</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51B5A">
        <w:rPr>
          <w:rFonts w:asciiTheme="minorHAnsi" w:hAnsiTheme="minorHAnsi" w:cstheme="minorHAnsi"/>
          <w:sz w:val="20"/>
          <w:szCs w:val="20"/>
          <w:u w:val="single"/>
        </w:rPr>
        <w:t>2.2.1. Os produtos devem:</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51B5A">
        <w:rPr>
          <w:rFonts w:asciiTheme="minorHAnsi" w:hAnsiTheme="minorHAnsi" w:cstheme="minorHAnsi"/>
          <w:sz w:val="20"/>
          <w:szCs w:val="20"/>
        </w:rPr>
        <w:t>2.2.1.1. Ser entregues obedecendo rigorosamente as cláusulas do Edital e seus anexos;</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2.2.1.2. Apresentar qualidade, integridade da embalagem, sem falhas ou quaisquer outras avarias;</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2.2.1.3. Ser transportados adequadamente de acordo com as condições em que seja mantida a sua qualidade;</w:t>
      </w:r>
    </w:p>
    <w:p w:rsidR="00F0572D" w:rsidRPr="00351B5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2.2.1.4. Ser acondicionados em embalagens lacradas, devidamente identificados e em perfeitas condições de armazenagem.</w:t>
      </w:r>
    </w:p>
    <w:p w:rsidR="00815559" w:rsidRPr="00351B5A"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351B5A">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351B5A" w:rsidRDefault="009E010B" w:rsidP="00E31951">
      <w:pPr>
        <w:tabs>
          <w:tab w:val="left" w:pos="567"/>
        </w:tabs>
        <w:spacing w:after="0" w:line="240" w:lineRule="auto"/>
        <w:jc w:val="both"/>
        <w:rPr>
          <w:rFonts w:asciiTheme="minorHAnsi" w:hAnsiTheme="minorHAnsi" w:cstheme="minorHAnsi"/>
          <w:b/>
          <w:sz w:val="20"/>
          <w:szCs w:val="20"/>
          <w:u w:val="single"/>
        </w:rPr>
      </w:pPr>
      <w:r w:rsidRPr="00351B5A">
        <w:rPr>
          <w:rFonts w:asciiTheme="minorHAnsi" w:hAnsiTheme="minorHAnsi" w:cstheme="minorHAnsi"/>
          <w:b/>
          <w:sz w:val="20"/>
          <w:szCs w:val="20"/>
          <w:u w:val="single"/>
        </w:rPr>
        <w:t>2.</w:t>
      </w:r>
      <w:r w:rsidR="004F454E" w:rsidRPr="00351B5A">
        <w:rPr>
          <w:rFonts w:asciiTheme="minorHAnsi" w:hAnsiTheme="minorHAnsi" w:cstheme="minorHAnsi"/>
          <w:b/>
          <w:sz w:val="20"/>
          <w:szCs w:val="20"/>
          <w:u w:val="single"/>
        </w:rPr>
        <w:t>3</w:t>
      </w:r>
      <w:r w:rsidR="00005616" w:rsidRPr="00351B5A">
        <w:rPr>
          <w:rFonts w:asciiTheme="minorHAnsi" w:hAnsiTheme="minorHAnsi" w:cstheme="minorHAnsi"/>
          <w:b/>
          <w:sz w:val="20"/>
          <w:szCs w:val="20"/>
          <w:u w:val="single"/>
        </w:rPr>
        <w:t>. D</w:t>
      </w:r>
      <w:r w:rsidR="002F178B" w:rsidRPr="00351B5A">
        <w:rPr>
          <w:rFonts w:asciiTheme="minorHAnsi" w:hAnsiTheme="minorHAnsi" w:cstheme="minorHAnsi"/>
          <w:b/>
          <w:sz w:val="20"/>
          <w:szCs w:val="20"/>
          <w:u w:val="single"/>
        </w:rPr>
        <w:t>as condições e do</w:t>
      </w:r>
      <w:r w:rsidR="00005616" w:rsidRPr="00351B5A">
        <w:rPr>
          <w:rFonts w:asciiTheme="minorHAnsi" w:hAnsiTheme="minorHAnsi" w:cstheme="minorHAnsi"/>
          <w:b/>
          <w:sz w:val="20"/>
          <w:szCs w:val="20"/>
          <w:u w:val="single"/>
        </w:rPr>
        <w:t xml:space="preserve"> prazo</w:t>
      </w:r>
      <w:r w:rsidR="004564C1" w:rsidRPr="00351B5A">
        <w:rPr>
          <w:rFonts w:asciiTheme="minorHAnsi" w:hAnsiTheme="minorHAnsi" w:cstheme="minorHAnsi"/>
          <w:b/>
          <w:sz w:val="20"/>
          <w:szCs w:val="20"/>
          <w:u w:val="single"/>
        </w:rPr>
        <w:t xml:space="preserve"> de entrega dos </w:t>
      </w:r>
      <w:r w:rsidR="003074CF" w:rsidRPr="00351B5A">
        <w:rPr>
          <w:rFonts w:asciiTheme="minorHAnsi" w:hAnsiTheme="minorHAnsi" w:cstheme="minorHAnsi"/>
          <w:b/>
          <w:sz w:val="20"/>
          <w:szCs w:val="20"/>
          <w:u w:val="single"/>
        </w:rPr>
        <w:t>produtos</w:t>
      </w:r>
      <w:r w:rsidR="00005616" w:rsidRPr="00351B5A">
        <w:rPr>
          <w:rFonts w:asciiTheme="minorHAnsi" w:hAnsiTheme="minorHAnsi" w:cstheme="minorHAnsi"/>
          <w:b/>
          <w:sz w:val="20"/>
          <w:szCs w:val="20"/>
          <w:u w:val="single"/>
        </w:rPr>
        <w:t>:</w:t>
      </w:r>
    </w:p>
    <w:p w:rsidR="00E31951" w:rsidRPr="00351B5A" w:rsidRDefault="00E31951" w:rsidP="00E31951">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2.3.1. Os produtos deverão ser entregues no prazo máximo de </w:t>
      </w:r>
      <w:r w:rsidRPr="00351B5A">
        <w:rPr>
          <w:rFonts w:asciiTheme="minorHAnsi" w:hAnsiTheme="minorHAnsi" w:cstheme="minorHAnsi"/>
          <w:b/>
          <w:bCs/>
          <w:sz w:val="20"/>
          <w:szCs w:val="20"/>
        </w:rPr>
        <w:t>15 (QUINZE) dias corridos</w:t>
      </w:r>
      <w:r w:rsidRPr="00351B5A">
        <w:rPr>
          <w:rFonts w:asciiTheme="minorHAnsi" w:hAnsiTheme="minorHAnsi" w:cstheme="minorHAnsi"/>
          <w:sz w:val="20"/>
          <w:szCs w:val="20"/>
        </w:rPr>
        <w:t xml:space="preserve">, contados </w:t>
      </w:r>
      <w:r w:rsidRPr="00351B5A">
        <w:rPr>
          <w:rFonts w:asciiTheme="minorHAnsi" w:eastAsia="Batang" w:hAnsiTheme="minorHAnsi" w:cstheme="minorHAnsi"/>
          <w:sz w:val="20"/>
          <w:szCs w:val="20"/>
        </w:rPr>
        <w:t>a partir da data do envio da Nota de Empenho via endereço eletrônico</w:t>
      </w:r>
      <w:r w:rsidRPr="00351B5A">
        <w:rPr>
          <w:rFonts w:asciiTheme="minorHAnsi" w:hAnsiTheme="minorHAnsi" w:cstheme="minorHAnsi"/>
          <w:sz w:val="20"/>
          <w:szCs w:val="20"/>
        </w:rPr>
        <w:t xml:space="preserve"> ou conforme necessidade da Administração </w:t>
      </w:r>
      <w:r w:rsidRPr="00351B5A">
        <w:rPr>
          <w:rFonts w:asciiTheme="minorHAnsi" w:hAnsiTheme="minorHAnsi" w:cstheme="minorHAnsi"/>
          <w:b/>
          <w:sz w:val="20"/>
          <w:szCs w:val="20"/>
        </w:rPr>
        <w:t>de forma parcelada,</w:t>
      </w:r>
      <w:r w:rsidRPr="00351B5A">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351B5A"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51B5A"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51B5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 xml:space="preserve">2.3.1.1. A nota de empenho será enviada ao fornecedor pela Diretoria de </w:t>
      </w:r>
      <w:r w:rsidRPr="00351B5A">
        <w:rPr>
          <w:rFonts w:asciiTheme="minorHAnsi" w:hAnsiTheme="minorHAnsi" w:cstheme="minorHAnsi"/>
          <w:sz w:val="20"/>
          <w:szCs w:val="20"/>
        </w:rPr>
        <w:t>Compras/SES-TO, pelo seguinte endereço eletrônico:</w:t>
      </w:r>
      <w:r w:rsidRPr="00351B5A">
        <w:rPr>
          <w:rFonts w:asciiTheme="minorHAnsi" w:eastAsia="Batang" w:hAnsiTheme="minorHAnsi" w:cstheme="minorHAnsi"/>
          <w:i/>
          <w:sz w:val="20"/>
          <w:szCs w:val="20"/>
        </w:rPr>
        <w:t>empenhosesau.to@gmail.com</w:t>
      </w:r>
      <w:r w:rsidRPr="00351B5A">
        <w:rPr>
          <w:rFonts w:asciiTheme="minorHAnsi" w:eastAsia="Batang" w:hAnsiTheme="minorHAnsi" w:cstheme="minorHAnsi"/>
          <w:sz w:val="20"/>
          <w:szCs w:val="20"/>
        </w:rPr>
        <w:t>.</w:t>
      </w:r>
    </w:p>
    <w:p w:rsidR="00E31951" w:rsidRPr="00351B5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 xml:space="preserve">2.3.1.2. A empresa </w:t>
      </w:r>
      <w:r w:rsidRPr="00351B5A">
        <w:rPr>
          <w:rFonts w:asciiTheme="minorHAnsi" w:eastAsia="Batang" w:hAnsiTheme="minorHAnsi" w:cstheme="minorHAnsi"/>
          <w:b/>
          <w:sz w:val="20"/>
          <w:szCs w:val="20"/>
        </w:rPr>
        <w:t>deverá</w:t>
      </w:r>
      <w:r w:rsidRPr="00351B5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351B5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2.3.1.3. Fica sob responsabilidade da empresa informar a Diretoria de Compras/SES-TO através do e-mail acima mencionado, qualquer alteração que venha ocorrer no endereço eletrônico informado pela empresa, durante a vigência do registro de preços.</w:t>
      </w:r>
    </w:p>
    <w:p w:rsidR="00E31951" w:rsidRPr="00351B5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351B5A" w:rsidRDefault="007C3977" w:rsidP="004564C1">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CLÁUSULA TERCEIRA – DA VALIDADE</w:t>
      </w:r>
      <w:r w:rsidR="00B47D86" w:rsidRPr="00351B5A">
        <w:rPr>
          <w:rFonts w:asciiTheme="minorHAnsi" w:hAnsiTheme="minorHAnsi" w:cstheme="minorHAnsi"/>
          <w:b/>
          <w:sz w:val="20"/>
          <w:szCs w:val="20"/>
        </w:rPr>
        <w:t>E DO LOCAL DE ENTREGA</w:t>
      </w:r>
      <w:r w:rsidR="00232920" w:rsidRPr="00351B5A">
        <w:rPr>
          <w:rFonts w:asciiTheme="minorHAnsi" w:hAnsiTheme="minorHAnsi" w:cstheme="minorHAnsi"/>
          <w:b/>
          <w:sz w:val="20"/>
          <w:szCs w:val="20"/>
        </w:rPr>
        <w:t xml:space="preserve"> DOS PRODUTOS</w:t>
      </w:r>
    </w:p>
    <w:p w:rsidR="00B47D86" w:rsidRPr="00351B5A" w:rsidRDefault="0019657B" w:rsidP="0059781E">
      <w:pPr>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 xml:space="preserve">3.1. </w:t>
      </w:r>
      <w:r w:rsidR="00B47D86" w:rsidRPr="00351B5A">
        <w:rPr>
          <w:rFonts w:asciiTheme="minorHAnsi" w:hAnsiTheme="minorHAnsi" w:cstheme="minorHAnsi"/>
          <w:b/>
          <w:bCs/>
          <w:sz w:val="20"/>
          <w:szCs w:val="20"/>
          <w:u w:val="single"/>
        </w:rPr>
        <w:t xml:space="preserve">Da </w:t>
      </w:r>
      <w:r w:rsidR="007C3977" w:rsidRPr="00351B5A">
        <w:rPr>
          <w:rFonts w:asciiTheme="minorHAnsi" w:hAnsiTheme="minorHAnsi" w:cstheme="minorHAnsi"/>
          <w:b/>
          <w:bCs/>
          <w:sz w:val="20"/>
          <w:szCs w:val="20"/>
          <w:u w:val="single"/>
        </w:rPr>
        <w:t>validade</w:t>
      </w:r>
      <w:r w:rsidR="004564C1" w:rsidRPr="00351B5A">
        <w:rPr>
          <w:rFonts w:asciiTheme="minorHAnsi" w:hAnsiTheme="minorHAnsi" w:cstheme="minorHAnsi"/>
          <w:b/>
          <w:bCs/>
          <w:sz w:val="20"/>
          <w:szCs w:val="20"/>
          <w:u w:val="single"/>
        </w:rPr>
        <w:t xml:space="preserve"> dos </w:t>
      </w:r>
      <w:r w:rsidR="00162246" w:rsidRPr="00351B5A">
        <w:rPr>
          <w:rFonts w:asciiTheme="minorHAnsi" w:hAnsiTheme="minorHAnsi" w:cstheme="minorHAnsi"/>
          <w:b/>
          <w:bCs/>
          <w:sz w:val="20"/>
          <w:szCs w:val="20"/>
          <w:u w:val="single"/>
        </w:rPr>
        <w:t>produtos</w:t>
      </w:r>
      <w:r w:rsidR="00B47D86" w:rsidRPr="00351B5A">
        <w:rPr>
          <w:rFonts w:asciiTheme="minorHAnsi" w:hAnsiTheme="minorHAnsi" w:cstheme="minorHAnsi"/>
          <w:b/>
          <w:bCs/>
          <w:sz w:val="20"/>
          <w:szCs w:val="20"/>
          <w:u w:val="single"/>
        </w:rPr>
        <w:t>:</w:t>
      </w:r>
    </w:p>
    <w:p w:rsidR="0059781E" w:rsidRPr="00351B5A" w:rsidRDefault="0079483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3.1.1.</w:t>
      </w:r>
      <w:r w:rsidR="0059781E" w:rsidRPr="00351B5A">
        <w:rPr>
          <w:rFonts w:asciiTheme="minorHAnsi" w:hAnsiTheme="minorHAnsi" w:cstheme="minorHAnsi"/>
          <w:color w:val="000000"/>
          <w:sz w:val="20"/>
          <w:szCs w:val="20"/>
        </w:rPr>
        <w:t xml:space="preserve">Os produtos devem ter a validade mínima de </w:t>
      </w:r>
      <w:r w:rsidR="0059781E" w:rsidRPr="00351B5A">
        <w:rPr>
          <w:rFonts w:asciiTheme="minorHAnsi" w:hAnsiTheme="minorHAnsi" w:cstheme="minorHAnsi"/>
          <w:b/>
          <w:bCs/>
          <w:color w:val="000000"/>
          <w:sz w:val="20"/>
          <w:szCs w:val="20"/>
        </w:rPr>
        <w:t>18</w:t>
      </w:r>
      <w:r w:rsidR="0059781E" w:rsidRPr="00351B5A">
        <w:rPr>
          <w:rFonts w:asciiTheme="minorHAnsi" w:hAnsiTheme="minorHAnsi" w:cstheme="minorHAnsi"/>
          <w:bCs/>
          <w:color w:val="000000"/>
          <w:sz w:val="20"/>
          <w:szCs w:val="20"/>
        </w:rPr>
        <w:t xml:space="preserve"> (</w:t>
      </w:r>
      <w:r w:rsidR="0059781E" w:rsidRPr="00351B5A">
        <w:rPr>
          <w:rFonts w:asciiTheme="minorHAnsi" w:hAnsiTheme="minorHAnsi" w:cstheme="minorHAnsi"/>
          <w:b/>
          <w:bCs/>
          <w:color w:val="000000"/>
          <w:sz w:val="20"/>
          <w:szCs w:val="20"/>
        </w:rPr>
        <w:t>DEZOITO</w:t>
      </w:r>
      <w:r w:rsidR="0059781E" w:rsidRPr="00351B5A">
        <w:rPr>
          <w:rFonts w:asciiTheme="minorHAnsi" w:hAnsiTheme="minorHAnsi" w:cstheme="minorHAnsi"/>
          <w:bCs/>
          <w:color w:val="000000"/>
          <w:sz w:val="20"/>
          <w:szCs w:val="20"/>
        </w:rPr>
        <w:t xml:space="preserve">) meses </w:t>
      </w:r>
      <w:r w:rsidR="0059781E" w:rsidRPr="00351B5A">
        <w:rPr>
          <w:rFonts w:asciiTheme="minorHAnsi" w:hAnsiTheme="minorHAnsi" w:cstheme="minorHAnsi"/>
          <w:color w:val="000000"/>
          <w:sz w:val="20"/>
          <w:szCs w:val="20"/>
        </w:rPr>
        <w:t>contados da data da entrega, caso haja eventualidades</w:t>
      </w:r>
      <w:r w:rsidR="0059781E" w:rsidRPr="00351B5A">
        <w:rPr>
          <w:rFonts w:asciiTheme="minorHAnsi" w:hAnsiTheme="minorHAnsi" w:cstheme="minorHAnsi"/>
          <w:bCs/>
          <w:sz w:val="20"/>
          <w:szCs w:val="20"/>
        </w:rPr>
        <w:t>.</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351B5A" w:rsidRDefault="0059781E" w:rsidP="00587A04">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color w:val="000000"/>
          <w:sz w:val="20"/>
          <w:szCs w:val="20"/>
        </w:rPr>
        <w:t>3.1.1.3. Será solicitada a troca dos produtos que se enquadram no item 3.</w:t>
      </w:r>
      <w:r w:rsidR="00D25E3E" w:rsidRPr="00351B5A">
        <w:rPr>
          <w:rFonts w:asciiTheme="minorHAnsi" w:hAnsiTheme="minorHAnsi" w:cstheme="minorHAnsi"/>
          <w:color w:val="000000"/>
          <w:sz w:val="20"/>
          <w:szCs w:val="20"/>
        </w:rPr>
        <w:t>1</w:t>
      </w:r>
      <w:r w:rsidRPr="00351B5A">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351B5A" w:rsidRDefault="0079483E" w:rsidP="0059781E">
      <w:pPr>
        <w:spacing w:after="0" w:line="240" w:lineRule="auto"/>
        <w:jc w:val="both"/>
        <w:rPr>
          <w:rFonts w:asciiTheme="minorHAnsi" w:hAnsiTheme="minorHAnsi" w:cstheme="minorHAnsi"/>
          <w:b/>
          <w:bCs/>
          <w:sz w:val="20"/>
          <w:szCs w:val="20"/>
          <w:u w:val="single"/>
        </w:rPr>
      </w:pPr>
      <w:r w:rsidRPr="00351B5A">
        <w:rPr>
          <w:rFonts w:asciiTheme="minorHAnsi" w:hAnsiTheme="minorHAnsi" w:cstheme="minorHAnsi"/>
          <w:b/>
          <w:bCs/>
          <w:sz w:val="20"/>
          <w:szCs w:val="20"/>
          <w:u w:val="single"/>
        </w:rPr>
        <w:t>3.2</w:t>
      </w:r>
      <w:r w:rsidR="0019657B" w:rsidRPr="00351B5A">
        <w:rPr>
          <w:rFonts w:asciiTheme="minorHAnsi" w:hAnsiTheme="minorHAnsi" w:cstheme="minorHAnsi"/>
          <w:b/>
          <w:bCs/>
          <w:sz w:val="20"/>
          <w:szCs w:val="20"/>
          <w:u w:val="single"/>
        </w:rPr>
        <w:t xml:space="preserve">. </w:t>
      </w:r>
      <w:r w:rsidR="00B47D86" w:rsidRPr="00351B5A">
        <w:rPr>
          <w:rFonts w:asciiTheme="minorHAnsi" w:hAnsiTheme="minorHAnsi" w:cstheme="minorHAnsi"/>
          <w:b/>
          <w:bCs/>
          <w:sz w:val="20"/>
          <w:szCs w:val="20"/>
          <w:u w:val="single"/>
        </w:rPr>
        <w:t xml:space="preserve">Do </w:t>
      </w:r>
      <w:r w:rsidR="00BC38DA" w:rsidRPr="00351B5A">
        <w:rPr>
          <w:rFonts w:asciiTheme="minorHAnsi" w:hAnsiTheme="minorHAnsi" w:cstheme="minorHAnsi"/>
          <w:b/>
          <w:bCs/>
          <w:sz w:val="20"/>
          <w:szCs w:val="20"/>
          <w:u w:val="single"/>
        </w:rPr>
        <w:t>l</w:t>
      </w:r>
      <w:r w:rsidR="00B47D86" w:rsidRPr="00351B5A">
        <w:rPr>
          <w:rFonts w:asciiTheme="minorHAnsi" w:hAnsiTheme="minorHAnsi" w:cstheme="minorHAnsi"/>
          <w:b/>
          <w:bCs/>
          <w:sz w:val="20"/>
          <w:szCs w:val="20"/>
          <w:u w:val="single"/>
        </w:rPr>
        <w:t>ocal</w:t>
      </w:r>
      <w:r w:rsidR="00034F10" w:rsidRPr="00351B5A">
        <w:rPr>
          <w:rFonts w:asciiTheme="minorHAnsi" w:hAnsiTheme="minorHAnsi" w:cstheme="minorHAnsi"/>
          <w:b/>
          <w:bCs/>
          <w:sz w:val="20"/>
          <w:szCs w:val="20"/>
          <w:u w:val="single"/>
        </w:rPr>
        <w:t xml:space="preserve"> entrega</w:t>
      </w:r>
      <w:r w:rsidR="00B47D86" w:rsidRPr="00351B5A">
        <w:rPr>
          <w:rFonts w:asciiTheme="minorHAnsi" w:hAnsiTheme="minorHAnsi" w:cstheme="minorHAnsi"/>
          <w:b/>
          <w:bCs/>
          <w:sz w:val="20"/>
          <w:szCs w:val="20"/>
          <w:u w:val="single"/>
        </w:rPr>
        <w:t>:</w:t>
      </w:r>
    </w:p>
    <w:p w:rsidR="0059781E" w:rsidRPr="00351B5A"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color w:val="000000"/>
          <w:sz w:val="20"/>
          <w:szCs w:val="20"/>
        </w:rPr>
        <w:t>3.2.1.</w:t>
      </w:r>
      <w:r w:rsidR="0059781E" w:rsidRPr="00351B5A">
        <w:rPr>
          <w:rFonts w:asciiTheme="minorHAnsi" w:eastAsia="Batang" w:hAnsiTheme="minorHAnsi" w:cstheme="minorHAnsi"/>
          <w:sz w:val="20"/>
          <w:szCs w:val="20"/>
        </w:rPr>
        <w:t xml:space="preserve">O(s) produto(s) deve(m) ser entregue(s) no </w:t>
      </w:r>
      <w:r w:rsidR="0059781E" w:rsidRPr="00351B5A">
        <w:rPr>
          <w:rFonts w:asciiTheme="minorHAnsi" w:hAnsiTheme="minorHAnsi" w:cstheme="minorHAnsi"/>
          <w:b/>
          <w:sz w:val="20"/>
          <w:szCs w:val="20"/>
        </w:rPr>
        <w:t xml:space="preserve">Estoque </w:t>
      </w:r>
      <w:r w:rsidR="0059781E" w:rsidRPr="00351B5A">
        <w:rPr>
          <w:rFonts w:asciiTheme="minorHAnsi" w:hAnsiTheme="minorHAnsi" w:cstheme="minorHAnsi"/>
          <w:b/>
          <w:bCs/>
          <w:sz w:val="20"/>
          <w:szCs w:val="20"/>
        </w:rPr>
        <w:t xml:space="preserve">Regulador, </w:t>
      </w:r>
      <w:r w:rsidR="0059781E" w:rsidRPr="00351B5A">
        <w:rPr>
          <w:rFonts w:asciiTheme="minorHAnsi" w:hAnsiTheme="minorHAnsi" w:cstheme="minorHAnsi"/>
          <w:b/>
          <w:sz w:val="20"/>
          <w:szCs w:val="20"/>
        </w:rPr>
        <w:t xml:space="preserve">sito à </w:t>
      </w:r>
      <w:r w:rsidR="0059781E" w:rsidRPr="00351B5A">
        <w:rPr>
          <w:rFonts w:asciiTheme="minorHAnsi" w:eastAsia="Batang" w:hAnsiTheme="minorHAnsi" w:cstheme="minorHAnsi"/>
          <w:b/>
          <w:bCs/>
          <w:sz w:val="20"/>
          <w:szCs w:val="20"/>
        </w:rPr>
        <w:t>Quadra 1.112 Sul, Av. NS-10, esquina com LO-25, Alameda 07, Lote 07 a 11, Setor Eco Industrial, Palmas – TO, CEP 77.024-174</w:t>
      </w:r>
      <w:r w:rsidR="0059781E" w:rsidRPr="00351B5A">
        <w:rPr>
          <w:rFonts w:asciiTheme="minorHAnsi" w:hAnsiTheme="minorHAnsi" w:cstheme="minorHAnsi"/>
          <w:b/>
          <w:bCs/>
          <w:sz w:val="20"/>
          <w:szCs w:val="20"/>
        </w:rPr>
        <w:t>, telefone 063 3218-6283,</w:t>
      </w:r>
      <w:r w:rsidR="0059781E" w:rsidRPr="00351B5A">
        <w:rPr>
          <w:rFonts w:asciiTheme="minorHAnsi" w:eastAsia="Batang" w:hAnsiTheme="minorHAnsi" w:cstheme="minorHAnsi"/>
          <w:sz w:val="20"/>
          <w:szCs w:val="20"/>
        </w:rPr>
        <w:t>em dia e horário comercial</w:t>
      </w:r>
      <w:r w:rsidR="0059781E" w:rsidRPr="00351B5A">
        <w:rPr>
          <w:rFonts w:asciiTheme="minorHAnsi" w:eastAsia="Batang" w:hAnsiTheme="minorHAnsi" w:cstheme="minorHAnsi"/>
          <w:bCs/>
          <w:sz w:val="20"/>
          <w:szCs w:val="20"/>
        </w:rPr>
        <w:t xml:space="preserve">, a qual deve ser realizada </w:t>
      </w:r>
      <w:r w:rsidR="0059781E" w:rsidRPr="00351B5A">
        <w:rPr>
          <w:rFonts w:asciiTheme="minorHAnsi" w:eastAsia="Batang" w:hAnsiTheme="minorHAnsi" w:cstheme="minorHAnsi"/>
          <w:sz w:val="20"/>
          <w:szCs w:val="20"/>
        </w:rPr>
        <w:t>na conformidade da Nota de Empenho</w:t>
      </w:r>
      <w:r w:rsidR="0059781E" w:rsidRPr="00351B5A">
        <w:rPr>
          <w:rFonts w:asciiTheme="minorHAnsi" w:eastAsia="Batang" w:hAnsiTheme="minorHAnsi" w:cstheme="minorHAnsi"/>
          <w:bCs/>
          <w:sz w:val="20"/>
          <w:szCs w:val="20"/>
        </w:rPr>
        <w:t>,</w:t>
      </w:r>
      <w:r w:rsidR="0059781E" w:rsidRPr="00351B5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351B5A"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351B5A" w:rsidRDefault="00B36316" w:rsidP="00395BF5">
      <w:pPr>
        <w:spacing w:after="0" w:line="240" w:lineRule="auto"/>
        <w:jc w:val="both"/>
        <w:rPr>
          <w:rFonts w:asciiTheme="minorHAnsi" w:hAnsiTheme="minorHAnsi" w:cstheme="minorHAnsi"/>
          <w:bCs/>
          <w:sz w:val="20"/>
          <w:szCs w:val="20"/>
        </w:rPr>
      </w:pPr>
      <w:r w:rsidRPr="00351B5A">
        <w:rPr>
          <w:rFonts w:asciiTheme="minorHAnsi" w:hAnsiTheme="minorHAnsi" w:cstheme="minorHAnsi"/>
          <w:b/>
          <w:sz w:val="20"/>
          <w:szCs w:val="20"/>
        </w:rPr>
        <w:t>CLÁUSULA QUARTA– DAS CONDIÇÕES DE FORNECIMENTO, RECEBIMENTO E ACEITAÇÃO DOS PRODUTOS</w:t>
      </w:r>
    </w:p>
    <w:p w:rsidR="00395BF5" w:rsidRPr="00351B5A"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351B5A">
        <w:rPr>
          <w:rFonts w:asciiTheme="minorHAnsi" w:hAnsiTheme="minorHAnsi" w:cstheme="minorHAnsi"/>
          <w:b/>
          <w:color w:val="000000"/>
          <w:sz w:val="20"/>
          <w:szCs w:val="20"/>
          <w:u w:val="single"/>
        </w:rPr>
        <w:t>4.1. Relativo às condições de fornecimento, a CONTRATADA deverá:</w:t>
      </w:r>
    </w:p>
    <w:p w:rsidR="00395BF5" w:rsidRPr="00351B5A"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51B5A"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51B5A"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51B5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4.1.1. Entregar os produtos obedecendo rigorosamente às condições do Edital e seus anexos;</w:t>
      </w:r>
    </w:p>
    <w:p w:rsidR="00395BF5" w:rsidRPr="00351B5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4.1.2. Entregar os produtos obedecendo rigorosamente às condições do Contrato, se houver;</w:t>
      </w:r>
    </w:p>
    <w:p w:rsidR="00395BF5" w:rsidRPr="00351B5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4.1.3. Entregar os produtos obedecendo rigorosamente à legislação vigente inerente ao objeto;</w:t>
      </w:r>
    </w:p>
    <w:p w:rsidR="00395BF5" w:rsidRPr="00351B5A"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lastRenderedPageBreak/>
        <w:t>4.1.4. A empresa ficará obrigada a atender todos os pedidos efetuados durante a vigência desta ata, mesmo que a entrega deles decorrente esteja prevista para data posterior a do seu vencimento.</w:t>
      </w:r>
    </w:p>
    <w:p w:rsidR="00395BF5" w:rsidRPr="00351B5A"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Pr="00351B5A" w:rsidRDefault="0059781E" w:rsidP="00395BF5">
      <w:pPr>
        <w:spacing w:after="0" w:line="240" w:lineRule="auto"/>
        <w:jc w:val="both"/>
        <w:rPr>
          <w:rFonts w:asciiTheme="minorHAnsi" w:hAnsiTheme="minorHAnsi" w:cstheme="minorHAnsi"/>
          <w:b/>
          <w:bCs/>
          <w:color w:val="000000"/>
          <w:sz w:val="20"/>
          <w:szCs w:val="20"/>
          <w:u w:val="single"/>
        </w:rPr>
      </w:pPr>
    </w:p>
    <w:p w:rsidR="00B36316" w:rsidRPr="00351B5A" w:rsidRDefault="00D81E69" w:rsidP="00395BF5">
      <w:pPr>
        <w:spacing w:after="0" w:line="240" w:lineRule="auto"/>
        <w:jc w:val="both"/>
        <w:rPr>
          <w:rFonts w:asciiTheme="minorHAnsi" w:hAnsiTheme="minorHAnsi" w:cstheme="minorHAnsi"/>
          <w:b/>
          <w:bCs/>
          <w:color w:val="000000"/>
          <w:sz w:val="20"/>
          <w:szCs w:val="20"/>
          <w:u w:val="single"/>
        </w:rPr>
      </w:pPr>
      <w:r w:rsidRPr="00351B5A">
        <w:rPr>
          <w:rFonts w:asciiTheme="minorHAnsi" w:hAnsiTheme="minorHAnsi" w:cstheme="minorHAnsi"/>
          <w:b/>
          <w:bCs/>
          <w:color w:val="000000"/>
          <w:sz w:val="20"/>
          <w:szCs w:val="20"/>
          <w:u w:val="single"/>
        </w:rPr>
        <w:t>4.2. Relativo ao recebimento e aceitação dos produtos:</w:t>
      </w:r>
    </w:p>
    <w:p w:rsidR="00D81E69" w:rsidRPr="00351B5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 xml:space="preserve">4.2.1. </w:t>
      </w:r>
      <w:r w:rsidR="00D81E69" w:rsidRPr="00351B5A">
        <w:rPr>
          <w:rFonts w:asciiTheme="minorHAnsi" w:eastAsia="Batang" w:hAnsiTheme="minorHAnsi" w:cstheme="minorHAnsi"/>
          <w:color w:val="000000"/>
          <w:sz w:val="20"/>
          <w:szCs w:val="20"/>
        </w:rPr>
        <w:t xml:space="preserve">O recebimento será </w:t>
      </w:r>
      <w:r w:rsidR="00D81E69" w:rsidRPr="00351B5A">
        <w:rPr>
          <w:rFonts w:asciiTheme="minorHAnsi" w:hAnsiTheme="minorHAnsi" w:cstheme="minorHAnsi"/>
          <w:sz w:val="20"/>
          <w:szCs w:val="20"/>
        </w:rPr>
        <w:t>confiado a uma Comissão composta de, no mínimo, 3 (três) membros (</w:t>
      </w:r>
      <w:r w:rsidR="00D81E69" w:rsidRPr="00351B5A">
        <w:rPr>
          <w:rFonts w:asciiTheme="minorHAnsi" w:eastAsia="Batang" w:hAnsiTheme="minorHAnsi" w:cstheme="minorHAnsi"/>
          <w:color w:val="000000"/>
          <w:sz w:val="20"/>
          <w:szCs w:val="20"/>
        </w:rPr>
        <w:t>servidores) devidamente autorizados, conforme estabelece o § 8°, do artigo 15, da Lei 8.666/93;</w:t>
      </w:r>
    </w:p>
    <w:p w:rsidR="00D81E69" w:rsidRPr="00351B5A"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351B5A">
        <w:rPr>
          <w:rFonts w:asciiTheme="minorHAnsi" w:eastAsia="Batang" w:hAnsiTheme="minorHAnsi" w:cstheme="minorHAnsi"/>
          <w:bCs/>
          <w:color w:val="000000"/>
          <w:sz w:val="20"/>
          <w:szCs w:val="20"/>
        </w:rPr>
        <w:t xml:space="preserve">4.2.2. </w:t>
      </w:r>
      <w:r w:rsidR="00D81E69" w:rsidRPr="00351B5A">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351B5A">
        <w:rPr>
          <w:rFonts w:asciiTheme="minorHAnsi" w:hAnsiTheme="minorHAnsi" w:cstheme="minorHAnsi"/>
          <w:bCs/>
          <w:color w:val="000000"/>
          <w:sz w:val="20"/>
          <w:szCs w:val="20"/>
        </w:rPr>
        <w:t xml:space="preserve">Relação de Itens ou de </w:t>
      </w:r>
      <w:r w:rsidR="00D81E69" w:rsidRPr="00351B5A">
        <w:rPr>
          <w:rFonts w:asciiTheme="minorHAnsi" w:eastAsia="Batang" w:hAnsiTheme="minorHAnsi" w:cstheme="minorHAnsi"/>
          <w:bCs/>
          <w:color w:val="000000"/>
          <w:sz w:val="20"/>
          <w:szCs w:val="20"/>
        </w:rPr>
        <w:t>outro documento emitido pela SES/TO;</w:t>
      </w:r>
    </w:p>
    <w:p w:rsidR="00D81E69" w:rsidRPr="00351B5A"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351B5A">
        <w:rPr>
          <w:rFonts w:asciiTheme="minorHAnsi" w:eastAsia="Batang" w:hAnsiTheme="minorHAnsi" w:cstheme="minorHAnsi"/>
          <w:b/>
          <w:sz w:val="20"/>
          <w:szCs w:val="20"/>
          <w:u w:val="single"/>
        </w:rPr>
        <w:t xml:space="preserve">4.2.3. </w:t>
      </w:r>
      <w:r w:rsidR="00D81E69" w:rsidRPr="00351B5A">
        <w:rPr>
          <w:rFonts w:asciiTheme="minorHAnsi" w:eastAsia="Batang" w:hAnsiTheme="minorHAnsi" w:cstheme="minorHAnsi"/>
          <w:b/>
          <w:sz w:val="20"/>
          <w:szCs w:val="20"/>
          <w:u w:val="single"/>
        </w:rPr>
        <w:t xml:space="preserve">O recebimento se dará em observância com </w:t>
      </w:r>
      <w:r w:rsidR="00D81E69" w:rsidRPr="00351B5A">
        <w:rPr>
          <w:rFonts w:asciiTheme="minorHAnsi" w:hAnsiTheme="minorHAnsi" w:cstheme="minorHAnsi"/>
          <w:b/>
          <w:sz w:val="20"/>
          <w:szCs w:val="20"/>
          <w:u w:val="single"/>
        </w:rPr>
        <w:t>os artigos 73 a 76 da Lei 8.666/1993, e ainda:</w:t>
      </w:r>
    </w:p>
    <w:p w:rsidR="00D81E69" w:rsidRPr="00351B5A"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iCs/>
          <w:sz w:val="20"/>
          <w:szCs w:val="20"/>
        </w:rPr>
        <w:t xml:space="preserve">4.2.3.1. </w:t>
      </w:r>
      <w:r w:rsidR="00D81E69" w:rsidRPr="00351B5A">
        <w:rPr>
          <w:rFonts w:asciiTheme="minorHAnsi" w:hAnsiTheme="minorHAnsi" w:cstheme="minorHAnsi"/>
          <w:iCs/>
          <w:sz w:val="20"/>
          <w:szCs w:val="20"/>
        </w:rPr>
        <w:t>PROVISORIAMENTE</w:t>
      </w:r>
      <w:r w:rsidR="00D81E69" w:rsidRPr="00351B5A">
        <w:rPr>
          <w:rFonts w:asciiTheme="minorHAnsi" w:hAnsiTheme="minorHAnsi" w:cstheme="minorHAnsi"/>
          <w:sz w:val="20"/>
          <w:szCs w:val="20"/>
        </w:rPr>
        <w:t>, para efeito de posterior verificação da conformidade dos produtos com a especificação, bem como se a Nota Fiscal (NF)/Fatura encontra lavrada sem incorreções.</w:t>
      </w:r>
    </w:p>
    <w:p w:rsidR="00D81E69" w:rsidRPr="00351B5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4.2.3.1.1. </w:t>
      </w:r>
      <w:r w:rsidR="00D81E69" w:rsidRPr="00351B5A">
        <w:rPr>
          <w:rFonts w:asciiTheme="minorHAnsi" w:hAnsiTheme="minorHAnsi" w:cstheme="minorHAnsi"/>
          <w:sz w:val="20"/>
          <w:szCs w:val="20"/>
        </w:rPr>
        <w:t xml:space="preserve">A SES/TO terá o prazo máximo de até </w:t>
      </w:r>
      <w:r w:rsidR="00D81E69" w:rsidRPr="00351B5A">
        <w:rPr>
          <w:rFonts w:asciiTheme="minorHAnsi" w:hAnsiTheme="minorHAnsi" w:cstheme="minorHAnsi"/>
          <w:b/>
          <w:bCs/>
          <w:sz w:val="20"/>
          <w:szCs w:val="20"/>
        </w:rPr>
        <w:t>05 (cinco) dias úteis</w:t>
      </w:r>
      <w:r w:rsidR="00D81E69" w:rsidRPr="00351B5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iCs/>
          <w:sz w:val="20"/>
          <w:szCs w:val="20"/>
        </w:rPr>
        <w:t xml:space="preserve">4.2.3.1.2. </w:t>
      </w:r>
      <w:r w:rsidR="00D81E69" w:rsidRPr="00351B5A">
        <w:rPr>
          <w:rFonts w:asciiTheme="minorHAnsi" w:hAnsiTheme="minorHAnsi" w:cstheme="minorHAnsi"/>
          <w:iCs/>
          <w:sz w:val="20"/>
          <w:szCs w:val="20"/>
        </w:rPr>
        <w:t>DEFINITIVAMENTE</w:t>
      </w:r>
      <w:r w:rsidR="00D81E69" w:rsidRPr="00351B5A">
        <w:rPr>
          <w:rFonts w:asciiTheme="minorHAnsi" w:hAnsiTheme="minorHAnsi" w:cstheme="minorHAnsi"/>
          <w:sz w:val="20"/>
          <w:szCs w:val="20"/>
        </w:rPr>
        <w:t>, após a verificação da qualidade e quantidade dos produtos e consequente aceitação.</w:t>
      </w: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4.2.4. </w:t>
      </w:r>
      <w:r w:rsidR="00D81E69" w:rsidRPr="00351B5A">
        <w:rPr>
          <w:rFonts w:asciiTheme="minorHAnsi" w:hAnsiTheme="minorHAnsi" w:cstheme="minorHAnsi"/>
          <w:sz w:val="20"/>
          <w:szCs w:val="20"/>
        </w:rPr>
        <w:t>Após o recebimento provisório a SES/TO atestará a Nota Fiscal se constatado que os produtos atendem ao edital;</w:t>
      </w: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4.2.5. </w:t>
      </w:r>
      <w:r w:rsidR="00D81E69" w:rsidRPr="00351B5A">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351B5A">
        <w:rPr>
          <w:rFonts w:asciiTheme="minorHAnsi" w:hAnsiTheme="minorHAnsi" w:cstheme="minorHAnsi"/>
          <w:b/>
          <w:bCs/>
          <w:sz w:val="20"/>
          <w:szCs w:val="20"/>
        </w:rPr>
        <w:t xml:space="preserve">05 (cinco) dias </w:t>
      </w:r>
      <w:proofErr w:type="spellStart"/>
      <w:r w:rsidR="00D81E69" w:rsidRPr="00351B5A">
        <w:rPr>
          <w:rFonts w:asciiTheme="minorHAnsi" w:hAnsiTheme="minorHAnsi" w:cstheme="minorHAnsi"/>
          <w:b/>
          <w:bCs/>
          <w:sz w:val="20"/>
          <w:szCs w:val="20"/>
        </w:rPr>
        <w:t>úteis</w:t>
      </w:r>
      <w:r w:rsidR="00D81E69" w:rsidRPr="00351B5A">
        <w:rPr>
          <w:rFonts w:asciiTheme="minorHAnsi" w:hAnsiTheme="minorHAnsi" w:cstheme="minorHAnsi"/>
          <w:sz w:val="20"/>
          <w:szCs w:val="20"/>
        </w:rPr>
        <w:t>contados</w:t>
      </w:r>
      <w:proofErr w:type="spellEnd"/>
      <w:r w:rsidR="00D81E69" w:rsidRPr="00351B5A">
        <w:rPr>
          <w:rFonts w:asciiTheme="minorHAnsi" w:hAnsiTheme="minorHAnsi" w:cstheme="minorHAnsi"/>
          <w:sz w:val="20"/>
          <w:szCs w:val="20"/>
        </w:rPr>
        <w:t xml:space="preserve"> da notificação;</w:t>
      </w: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4.2.5.1. </w:t>
      </w:r>
      <w:r w:rsidR="00D81E69" w:rsidRPr="00351B5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351B5A">
        <w:rPr>
          <w:rFonts w:asciiTheme="minorHAnsi" w:hAnsiTheme="minorHAnsi" w:cstheme="minorHAnsi"/>
          <w:sz w:val="20"/>
          <w:szCs w:val="20"/>
        </w:rPr>
        <w:t>editalícias</w:t>
      </w:r>
      <w:proofErr w:type="spellEnd"/>
      <w:r w:rsidR="00D81E69" w:rsidRPr="00351B5A">
        <w:rPr>
          <w:rFonts w:asciiTheme="minorHAnsi" w:hAnsiTheme="minorHAnsi" w:cstheme="minorHAnsi"/>
          <w:sz w:val="20"/>
          <w:szCs w:val="20"/>
        </w:rPr>
        <w:t>;</w:t>
      </w:r>
    </w:p>
    <w:p w:rsidR="00D81E69" w:rsidRPr="00351B5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4.2.6. </w:t>
      </w:r>
      <w:r w:rsidR="00D81E69" w:rsidRPr="00351B5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351B5A"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351B5A">
        <w:rPr>
          <w:rFonts w:asciiTheme="minorHAnsi" w:hAnsiTheme="minorHAnsi" w:cstheme="minorHAnsi"/>
          <w:snapToGrid w:val="0"/>
          <w:color w:val="000000"/>
          <w:sz w:val="20"/>
          <w:szCs w:val="20"/>
        </w:rPr>
        <w:t xml:space="preserve">4.2.7. </w:t>
      </w:r>
      <w:r w:rsidR="00D81E69" w:rsidRPr="00351B5A">
        <w:rPr>
          <w:rFonts w:asciiTheme="minorHAnsi" w:hAnsiTheme="minorHAnsi" w:cstheme="minorHAnsi"/>
          <w:snapToGrid w:val="0"/>
          <w:color w:val="000000"/>
          <w:sz w:val="20"/>
          <w:szCs w:val="20"/>
        </w:rPr>
        <w:t>A carga e a descarga serão por conta da Contratada, sem ônus de frete para a SES/TO.</w:t>
      </w:r>
    </w:p>
    <w:p w:rsidR="00D81E69" w:rsidRPr="00351B5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51B5A">
        <w:rPr>
          <w:rFonts w:asciiTheme="minorHAnsi" w:hAnsiTheme="minorHAnsi" w:cstheme="minorHAnsi"/>
          <w:b/>
          <w:bCs/>
          <w:color w:val="000000"/>
          <w:sz w:val="20"/>
          <w:szCs w:val="20"/>
          <w:u w:val="single"/>
        </w:rPr>
        <w:t xml:space="preserve">4.2.8. </w:t>
      </w:r>
      <w:r w:rsidR="00D81E69" w:rsidRPr="00351B5A">
        <w:rPr>
          <w:rFonts w:asciiTheme="minorHAnsi" w:hAnsiTheme="minorHAnsi" w:cstheme="minorHAnsi"/>
          <w:b/>
          <w:bCs/>
          <w:color w:val="000000"/>
          <w:sz w:val="20"/>
          <w:szCs w:val="20"/>
          <w:u w:val="single"/>
        </w:rPr>
        <w:t xml:space="preserve">A SES </w:t>
      </w:r>
      <w:r w:rsidR="00D81E69" w:rsidRPr="00351B5A">
        <w:rPr>
          <w:rFonts w:asciiTheme="minorHAnsi" w:eastAsia="Batang" w:hAnsiTheme="minorHAnsi" w:cstheme="minorHAnsi"/>
          <w:b/>
          <w:bCs/>
          <w:color w:val="000000"/>
          <w:sz w:val="20"/>
          <w:szCs w:val="20"/>
          <w:u w:val="single"/>
        </w:rPr>
        <w:t>recusará os produtos nas seguintes hipóteses:</w:t>
      </w: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51B5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51B5A"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 xml:space="preserve">4.2.8.1. </w:t>
      </w:r>
      <w:r w:rsidR="00D81E69" w:rsidRPr="00351B5A">
        <w:rPr>
          <w:rFonts w:asciiTheme="minorHAnsi" w:hAnsiTheme="minorHAnsi" w:cstheme="minorHAnsi"/>
          <w:color w:val="000000"/>
          <w:sz w:val="20"/>
          <w:szCs w:val="20"/>
        </w:rPr>
        <w:t>Qualquer situação em desacordo entre os produtos e o Edital de licitação e de seus Anexos ou a Nota de Empenho</w:t>
      </w:r>
      <w:r w:rsidR="00D81E69" w:rsidRPr="00351B5A">
        <w:rPr>
          <w:rFonts w:asciiTheme="minorHAnsi" w:hAnsiTheme="minorHAnsi" w:cstheme="minorHAnsi"/>
          <w:sz w:val="20"/>
          <w:szCs w:val="20"/>
        </w:rPr>
        <w:t>;</w:t>
      </w:r>
    </w:p>
    <w:p w:rsidR="00D81E69" w:rsidRPr="00351B5A" w:rsidRDefault="00351B5A"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4.2.8.2</w:t>
      </w:r>
      <w:r w:rsidR="00C6049D" w:rsidRPr="00351B5A">
        <w:rPr>
          <w:rFonts w:asciiTheme="minorHAnsi" w:eastAsia="Batang" w:hAnsiTheme="minorHAnsi" w:cstheme="minorHAnsi"/>
          <w:color w:val="000000"/>
          <w:sz w:val="20"/>
          <w:szCs w:val="20"/>
        </w:rPr>
        <w:t xml:space="preserve">. </w:t>
      </w:r>
      <w:r w:rsidR="00D81E69" w:rsidRPr="00351B5A">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351B5A" w:rsidRDefault="00351B5A"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4.2.8.3</w:t>
      </w:r>
      <w:r w:rsidR="00C6049D" w:rsidRPr="00351B5A">
        <w:rPr>
          <w:rFonts w:asciiTheme="minorHAnsi" w:eastAsia="Batang" w:hAnsiTheme="minorHAnsi" w:cstheme="minorHAnsi"/>
          <w:color w:val="000000"/>
          <w:sz w:val="20"/>
          <w:szCs w:val="20"/>
        </w:rPr>
        <w:t xml:space="preserve">. </w:t>
      </w:r>
      <w:r w:rsidR="00D81E69" w:rsidRPr="00351B5A">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351B5A"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B43FD4">
        <w:rPr>
          <w:rFonts w:asciiTheme="minorHAnsi" w:hAnsiTheme="minorHAnsi" w:cstheme="minorHAnsi"/>
          <w:color w:val="000000"/>
          <w:sz w:val="20"/>
          <w:szCs w:val="20"/>
        </w:rPr>
        <w:t>4.2.9.</w:t>
      </w:r>
      <w:r w:rsidRPr="00351B5A">
        <w:rPr>
          <w:rFonts w:asciiTheme="minorHAnsi" w:hAnsiTheme="minorHAnsi" w:cstheme="minorHAnsi"/>
          <w:color w:val="000000"/>
          <w:sz w:val="20"/>
          <w:szCs w:val="20"/>
        </w:rPr>
        <w:t xml:space="preserve"> </w:t>
      </w:r>
      <w:r w:rsidR="00D81E69" w:rsidRPr="00351B5A">
        <w:rPr>
          <w:rFonts w:asciiTheme="minorHAnsi" w:hAnsiTheme="minorHAnsi" w:cstheme="minorHAnsi"/>
          <w:color w:val="000000"/>
          <w:sz w:val="20"/>
          <w:szCs w:val="20"/>
        </w:rPr>
        <w:t>Ainda que ocorra a situação prevista n</w:t>
      </w:r>
      <w:r w:rsidR="00D81E69" w:rsidRPr="00351B5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351B5A" w:rsidRDefault="00B946A1" w:rsidP="0097373E">
      <w:pPr>
        <w:spacing w:before="120"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CLÁUSULA QU</w:t>
      </w:r>
      <w:r w:rsidR="00B36316" w:rsidRPr="00351B5A">
        <w:rPr>
          <w:rFonts w:asciiTheme="minorHAnsi" w:hAnsiTheme="minorHAnsi" w:cstheme="minorHAnsi"/>
          <w:b/>
          <w:sz w:val="20"/>
          <w:szCs w:val="20"/>
        </w:rPr>
        <w:t>IN</w:t>
      </w:r>
      <w:r w:rsidR="00034F10" w:rsidRPr="00351B5A">
        <w:rPr>
          <w:rFonts w:asciiTheme="minorHAnsi" w:hAnsiTheme="minorHAnsi" w:cstheme="minorHAnsi"/>
          <w:b/>
          <w:sz w:val="20"/>
          <w:szCs w:val="20"/>
        </w:rPr>
        <w:t>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LICITAÇÃO</w:t>
      </w:r>
    </w:p>
    <w:p w:rsidR="00744552" w:rsidRPr="00351B5A" w:rsidRDefault="00B946A1" w:rsidP="0097373E">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51B5A">
        <w:rPr>
          <w:rFonts w:asciiTheme="minorHAnsi" w:hAnsiTheme="minorHAnsi" w:cstheme="minorHAnsi"/>
          <w:sz w:val="20"/>
          <w:szCs w:val="20"/>
        </w:rPr>
        <w:t>Edital</w:t>
      </w:r>
      <w:r w:rsidRPr="00351B5A">
        <w:rPr>
          <w:rFonts w:asciiTheme="minorHAnsi" w:hAnsiTheme="minorHAnsi" w:cstheme="minorHAnsi"/>
          <w:sz w:val="20"/>
          <w:szCs w:val="20"/>
        </w:rPr>
        <w:t xml:space="preserve"> constante de folhas ....... /......., do Processo nº </w:t>
      </w:r>
      <w:r w:rsidR="006364DB" w:rsidRPr="00351B5A">
        <w:rPr>
          <w:rFonts w:asciiTheme="minorHAnsi" w:hAnsiTheme="minorHAnsi" w:cstheme="minorHAnsi"/>
          <w:sz w:val="20"/>
          <w:szCs w:val="20"/>
        </w:rPr>
        <w:t>201</w:t>
      </w:r>
      <w:r w:rsidR="009C3DCF" w:rsidRPr="00351B5A">
        <w:rPr>
          <w:rFonts w:asciiTheme="minorHAnsi" w:hAnsiTheme="minorHAnsi" w:cstheme="minorHAnsi"/>
          <w:sz w:val="20"/>
          <w:szCs w:val="20"/>
        </w:rPr>
        <w:t>7</w:t>
      </w:r>
      <w:r w:rsidR="006364DB" w:rsidRPr="00351B5A">
        <w:rPr>
          <w:rFonts w:asciiTheme="minorHAnsi" w:hAnsiTheme="minorHAnsi" w:cstheme="minorHAnsi"/>
          <w:sz w:val="20"/>
          <w:szCs w:val="20"/>
        </w:rPr>
        <w:t>/30550/00</w:t>
      </w:r>
      <w:r w:rsidR="00816142" w:rsidRPr="00351B5A">
        <w:rPr>
          <w:rFonts w:asciiTheme="minorHAnsi" w:hAnsiTheme="minorHAnsi" w:cstheme="minorHAnsi"/>
          <w:sz w:val="20"/>
          <w:szCs w:val="20"/>
        </w:rPr>
        <w:t>32</w:t>
      </w:r>
      <w:r w:rsidR="00FE3EFD" w:rsidRPr="00351B5A">
        <w:rPr>
          <w:rFonts w:asciiTheme="minorHAnsi" w:hAnsiTheme="minorHAnsi" w:cstheme="minorHAnsi"/>
          <w:sz w:val="20"/>
          <w:szCs w:val="20"/>
        </w:rPr>
        <w:t>20</w:t>
      </w:r>
      <w:r w:rsidRPr="00351B5A">
        <w:rPr>
          <w:rFonts w:asciiTheme="minorHAnsi" w:hAnsiTheme="minorHAnsi" w:cstheme="minorHAnsi"/>
          <w:sz w:val="20"/>
          <w:szCs w:val="20"/>
        </w:rPr>
        <w:t xml:space="preserve">, a que se vincula este contrato, além de submeter-se, também aos preceitos de direito público, </w:t>
      </w:r>
      <w:proofErr w:type="spellStart"/>
      <w:r w:rsidRPr="00351B5A">
        <w:rPr>
          <w:rFonts w:asciiTheme="minorHAnsi" w:hAnsiTheme="minorHAnsi" w:cstheme="minorHAnsi"/>
          <w:sz w:val="20"/>
          <w:szCs w:val="20"/>
        </w:rPr>
        <w:t>aplicando-se-lhes</w:t>
      </w:r>
      <w:proofErr w:type="spellEnd"/>
      <w:r w:rsidRPr="00351B5A">
        <w:rPr>
          <w:rFonts w:asciiTheme="minorHAnsi" w:hAnsiTheme="minorHAnsi" w:cstheme="minorHAnsi"/>
          <w:sz w:val="20"/>
          <w:szCs w:val="20"/>
        </w:rPr>
        <w:t>, supletivamente, os princípios da teoria geral dos contratos e as disposições de direito privado.</w:t>
      </w:r>
    </w:p>
    <w:p w:rsidR="00B946A1" w:rsidRPr="00351B5A" w:rsidRDefault="00B946A1" w:rsidP="00034F10">
      <w:pPr>
        <w:spacing w:before="120"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 xml:space="preserve">CLÁUSULA </w:t>
      </w:r>
      <w:r w:rsidR="000A30F7" w:rsidRPr="00351B5A">
        <w:rPr>
          <w:rFonts w:asciiTheme="minorHAnsi" w:hAnsiTheme="minorHAnsi" w:cstheme="minorHAnsi"/>
          <w:b/>
          <w:sz w:val="20"/>
          <w:szCs w:val="20"/>
        </w:rPr>
        <w:t>SEX</w:t>
      </w:r>
      <w:r w:rsidR="00034F10" w:rsidRPr="00351B5A">
        <w:rPr>
          <w:rFonts w:asciiTheme="minorHAnsi" w:hAnsiTheme="minorHAnsi" w:cstheme="minorHAnsi"/>
          <w:b/>
          <w:sz w:val="20"/>
          <w:szCs w:val="20"/>
        </w:rPr>
        <w:t>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DAS OBRIGAÇÕES DO CONTRATANTE</w:t>
      </w:r>
    </w:p>
    <w:p w:rsidR="00B946A1" w:rsidRPr="00351B5A" w:rsidRDefault="003A4F98" w:rsidP="00476882">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O CONTRATANTE obriga-se:</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.1.</w:t>
      </w:r>
      <w:r w:rsidR="0059781E" w:rsidRPr="00351B5A">
        <w:rPr>
          <w:rFonts w:asciiTheme="minorHAnsi" w:eastAsia="Batang" w:hAnsiTheme="minorHAnsi" w:cstheme="minorHAnsi"/>
          <w:sz w:val="20"/>
          <w:szCs w:val="20"/>
        </w:rPr>
        <w:t>Prestar as informações e os esclarecimentos que venham a ser solicitados pela CONTRATADA;</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.2.</w:t>
      </w:r>
      <w:r w:rsidR="0059781E" w:rsidRPr="00351B5A">
        <w:rPr>
          <w:rFonts w:asciiTheme="minorHAnsi" w:eastAsia="Batang" w:hAnsiTheme="minorHAnsi" w:cstheme="minorHAnsi"/>
          <w:sz w:val="20"/>
          <w:szCs w:val="20"/>
        </w:rPr>
        <w:t>Disponibilizar o local de entrega e a Comissão responsável pelo recebimento;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b/>
          <w:sz w:val="20"/>
          <w:szCs w:val="20"/>
        </w:rPr>
        <w:t>6</w:t>
      </w:r>
      <w:r w:rsidR="0059781E" w:rsidRPr="00351B5A">
        <w:rPr>
          <w:rFonts w:asciiTheme="minorHAnsi" w:hAnsiTheme="minorHAnsi" w:cstheme="minorHAnsi"/>
          <w:b/>
          <w:sz w:val="20"/>
          <w:szCs w:val="20"/>
        </w:rPr>
        <w:t>.3.</w:t>
      </w:r>
      <w:r w:rsidR="0059781E" w:rsidRPr="00351B5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b/>
          <w:sz w:val="20"/>
          <w:szCs w:val="20"/>
        </w:rPr>
        <w:lastRenderedPageBreak/>
        <w:t>6</w:t>
      </w:r>
      <w:r w:rsidR="0059781E" w:rsidRPr="00351B5A">
        <w:rPr>
          <w:rFonts w:asciiTheme="minorHAnsi" w:hAnsiTheme="minorHAnsi" w:cstheme="minorHAnsi"/>
          <w:b/>
          <w:sz w:val="20"/>
          <w:szCs w:val="20"/>
        </w:rPr>
        <w:t>.4.</w:t>
      </w:r>
      <w:r w:rsidR="0059781E" w:rsidRPr="00351B5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.5.</w:t>
      </w:r>
      <w:r w:rsidR="0059781E" w:rsidRPr="00351B5A">
        <w:rPr>
          <w:rFonts w:asciiTheme="minorHAnsi" w:eastAsia="Batang" w:hAnsiTheme="minorHAnsi" w:cstheme="minorHAnsi"/>
          <w:sz w:val="20"/>
          <w:szCs w:val="20"/>
        </w:rPr>
        <w:t>Receber os produtos adjudicados, nos termos, prazos quantidade, qualidade e condições estabelecidas neste Edital.</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.6.</w:t>
      </w:r>
      <w:r w:rsidR="0059781E" w:rsidRPr="00351B5A">
        <w:rPr>
          <w:rFonts w:asciiTheme="minorHAnsi" w:eastAsia="Batang" w:hAnsiTheme="minorHAnsi" w:cstheme="minorHAnsi"/>
          <w:sz w:val="20"/>
          <w:szCs w:val="20"/>
        </w:rPr>
        <w:t>Rejeitar, no todo ou em parte, os produtos que a CONTRATADA entregar fora das especificações do Edital;</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.7.</w:t>
      </w:r>
      <w:r w:rsidR="0059781E" w:rsidRPr="00351B5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.8.</w:t>
      </w:r>
      <w:r w:rsidR="0059781E" w:rsidRPr="00351B5A">
        <w:rPr>
          <w:rFonts w:asciiTheme="minorHAnsi" w:eastAsia="Batang" w:hAnsiTheme="minorHAnsi" w:cstheme="minorHAnsi"/>
          <w:sz w:val="20"/>
          <w:szCs w:val="20"/>
        </w:rPr>
        <w:t>Fiscalizar a execução do objeto, aplicando as sanções cabíveis, quando for o caso;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6</w:t>
      </w:r>
      <w:r w:rsidR="0059781E" w:rsidRPr="00351B5A">
        <w:rPr>
          <w:rFonts w:asciiTheme="minorHAnsi" w:eastAsia="Batang" w:hAnsiTheme="minorHAnsi" w:cstheme="minorHAnsi"/>
          <w:b/>
          <w:sz w:val="20"/>
          <w:szCs w:val="20"/>
        </w:rPr>
        <w:t>.9.</w:t>
      </w:r>
      <w:r w:rsidR="0059781E" w:rsidRPr="00351B5A">
        <w:rPr>
          <w:rFonts w:asciiTheme="minorHAnsi" w:eastAsia="Batang" w:hAnsiTheme="minorHAnsi" w:cstheme="minorHAnsi"/>
          <w:sz w:val="20"/>
          <w:szCs w:val="20"/>
        </w:rPr>
        <w:t>Efetuar o pagamento à CONTRATADA no prazo determinado no Edital e em seus anexos, inclusive, no contrato.</w:t>
      </w:r>
    </w:p>
    <w:p w:rsidR="00B946A1" w:rsidRPr="00351B5A" w:rsidRDefault="00B946A1" w:rsidP="00034F10">
      <w:pPr>
        <w:spacing w:before="120"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CLÁUSULA S</w:t>
      </w:r>
      <w:r w:rsidR="00A1192F" w:rsidRPr="00351B5A">
        <w:rPr>
          <w:rFonts w:asciiTheme="minorHAnsi" w:hAnsiTheme="minorHAnsi" w:cstheme="minorHAnsi"/>
          <w:b/>
          <w:sz w:val="20"/>
          <w:szCs w:val="20"/>
        </w:rPr>
        <w:t>ÉTIM</w:t>
      </w:r>
      <w:r w:rsidR="003B261F" w:rsidRPr="00351B5A">
        <w:rPr>
          <w:rFonts w:asciiTheme="minorHAnsi" w:hAnsiTheme="minorHAnsi" w:cstheme="minorHAnsi"/>
          <w:b/>
          <w:sz w:val="20"/>
          <w:szCs w:val="20"/>
        </w:rPr>
        <w: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DAS OBRIGAÇÕES DA CONTRATADA</w:t>
      </w:r>
    </w:p>
    <w:p w:rsidR="00B946A1" w:rsidRPr="00351B5A" w:rsidRDefault="00B946A1" w:rsidP="00531B9D">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A CONTRATADA obriga-se a:</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w:t>
      </w:r>
      <w:r w:rsidR="0059781E" w:rsidRPr="00351B5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.2.</w:t>
      </w:r>
      <w:r w:rsidR="0059781E" w:rsidRPr="00351B5A">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.3.</w:t>
      </w:r>
      <w:r w:rsidR="0059781E" w:rsidRPr="00351B5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.4.</w:t>
      </w:r>
      <w:r w:rsidR="0059781E" w:rsidRPr="00351B5A">
        <w:rPr>
          <w:rFonts w:asciiTheme="minorHAnsi" w:eastAsia="Batang" w:hAnsiTheme="minorHAnsi" w:cstheme="minorHAnsi"/>
          <w:sz w:val="20"/>
          <w:szCs w:val="20"/>
        </w:rPr>
        <w:t>Fornecer o nome e o endereço do fabricante com o telefone do serviço de atendimento ao consumidor;</w:t>
      </w:r>
    </w:p>
    <w:p w:rsidR="0059781E" w:rsidRPr="00351B5A"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.5.</w:t>
      </w:r>
      <w:r w:rsidR="0059781E" w:rsidRPr="00351B5A">
        <w:rPr>
          <w:rFonts w:asciiTheme="minorHAnsi" w:eastAsia="Batang" w:hAnsiTheme="minorHAnsi" w:cstheme="minorHAnsi"/>
          <w:sz w:val="20"/>
          <w:szCs w:val="20"/>
        </w:rPr>
        <w:t>A contratada fica obrigada a manter a qualidade e validade dos produtos exigida</w:t>
      </w:r>
      <w:r w:rsidR="0059781E" w:rsidRPr="00351B5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.6.</w:t>
      </w:r>
      <w:r w:rsidR="0059781E" w:rsidRPr="00351B5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.7.</w:t>
      </w:r>
      <w:r w:rsidR="0059781E" w:rsidRPr="00351B5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351B5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351B5A">
        <w:rPr>
          <w:rFonts w:asciiTheme="minorHAnsi" w:eastAsia="Batang" w:hAnsiTheme="minorHAnsi" w:cstheme="minorHAnsi"/>
          <w:sz w:val="20"/>
          <w:szCs w:val="20"/>
        </w:rPr>
        <w:t>não excluindo ou reduzindo essa responsabilidade a fiscalização ou o acompanhamento pelo órgão interessado;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.8.</w:t>
      </w:r>
      <w:r w:rsidR="0059781E" w:rsidRPr="00351B5A">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.9.</w:t>
      </w:r>
      <w:r w:rsidR="0059781E" w:rsidRPr="00351B5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.10.</w:t>
      </w:r>
      <w:r w:rsidR="0059781E" w:rsidRPr="00351B5A">
        <w:rPr>
          <w:rFonts w:asciiTheme="minorHAnsi" w:eastAsia="Batang" w:hAnsiTheme="minorHAnsi" w:cstheme="minorHAnsi"/>
          <w:sz w:val="20"/>
          <w:szCs w:val="20"/>
        </w:rPr>
        <w:t>Manter a qualidade dos produtos de acordo com as especificações definidas no Edital e seus anexos e o contrato;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.11.</w:t>
      </w:r>
      <w:r w:rsidR="0059781E" w:rsidRPr="00351B5A">
        <w:rPr>
          <w:rFonts w:asciiTheme="minorHAnsi" w:eastAsia="Batang" w:hAnsiTheme="minorHAnsi" w:cstheme="minorHAnsi"/>
          <w:sz w:val="20"/>
          <w:szCs w:val="20"/>
        </w:rPr>
        <w:t>Manter as condições de habilitação e qualificação técnica exigida no edital do pregão;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.12.</w:t>
      </w:r>
      <w:r w:rsidR="0059781E" w:rsidRPr="00351B5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b/>
          <w:bCs/>
          <w:sz w:val="20"/>
          <w:szCs w:val="20"/>
        </w:rPr>
        <w:t>7</w:t>
      </w:r>
      <w:r w:rsidR="0059781E" w:rsidRPr="00351B5A">
        <w:rPr>
          <w:rFonts w:asciiTheme="minorHAnsi" w:hAnsiTheme="minorHAnsi" w:cstheme="minorHAnsi"/>
          <w:b/>
          <w:bCs/>
          <w:sz w:val="20"/>
          <w:szCs w:val="20"/>
        </w:rPr>
        <w:t>.13.</w:t>
      </w:r>
      <w:r w:rsidR="0059781E" w:rsidRPr="00351B5A">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w:t>
      </w:r>
      <w:r w:rsidR="0059781E" w:rsidRPr="00351B5A">
        <w:rPr>
          <w:rFonts w:asciiTheme="minorHAnsi" w:hAnsiTheme="minorHAnsi" w:cstheme="minorHAnsi"/>
          <w:bCs/>
          <w:sz w:val="20"/>
          <w:szCs w:val="20"/>
        </w:rPr>
        <w:lastRenderedPageBreak/>
        <w:t xml:space="preserve">de validade; condições de armazenamento; Identificação do responsável com o respectivo número de inscrição no conselho profissional </w:t>
      </w:r>
      <w:r w:rsidR="0059781E" w:rsidRPr="00351B5A">
        <w:rPr>
          <w:rFonts w:asciiTheme="minorHAnsi" w:eastAsia="Batang" w:hAnsiTheme="minorHAnsi" w:cstheme="minorHAnsi"/>
          <w:sz w:val="20"/>
          <w:szCs w:val="20"/>
        </w:rPr>
        <w:t>correspondente e assinatura do responsável.</w:t>
      </w:r>
    </w:p>
    <w:p w:rsidR="0059781E" w:rsidRPr="00351B5A"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eastAsia="Batang" w:hAnsiTheme="minorHAnsi" w:cstheme="minorHAnsi"/>
          <w:b/>
          <w:sz w:val="20"/>
          <w:szCs w:val="20"/>
        </w:rPr>
        <w:t>7</w:t>
      </w:r>
      <w:r w:rsidR="0059781E" w:rsidRPr="00351B5A">
        <w:rPr>
          <w:rFonts w:asciiTheme="minorHAnsi" w:eastAsia="Batang" w:hAnsiTheme="minorHAnsi" w:cstheme="minorHAnsi"/>
          <w:b/>
          <w:sz w:val="20"/>
          <w:szCs w:val="20"/>
        </w:rPr>
        <w:t>.14.</w:t>
      </w:r>
      <w:r w:rsidR="0059781E" w:rsidRPr="00351B5A">
        <w:rPr>
          <w:rFonts w:asciiTheme="minorHAnsi" w:eastAsia="Batang" w:hAnsiTheme="minorHAnsi" w:cstheme="minorHAnsi"/>
          <w:sz w:val="20"/>
          <w:szCs w:val="20"/>
        </w:rPr>
        <w:t>Nos c</w:t>
      </w:r>
      <w:r w:rsidR="0059781E" w:rsidRPr="00351B5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351B5A">
        <w:rPr>
          <w:rFonts w:asciiTheme="minorHAnsi" w:hAnsiTheme="minorHAnsi" w:cstheme="minorHAnsi"/>
          <w:b/>
          <w:sz w:val="20"/>
          <w:szCs w:val="20"/>
        </w:rPr>
        <w:t xml:space="preserve"> deverá</w:t>
      </w:r>
      <w:r w:rsidR="0059781E" w:rsidRPr="00351B5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351B5A" w:rsidRDefault="00B946A1" w:rsidP="003B261F">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C709AB" w:rsidRPr="00351B5A">
        <w:rPr>
          <w:rFonts w:asciiTheme="minorHAnsi" w:hAnsiTheme="minorHAnsi" w:cstheme="minorHAnsi"/>
          <w:b/>
          <w:sz w:val="20"/>
          <w:szCs w:val="20"/>
        </w:rPr>
        <w:t>OITAV</w:t>
      </w:r>
      <w:r w:rsidR="003B261F" w:rsidRPr="00351B5A">
        <w:rPr>
          <w:rFonts w:asciiTheme="minorHAnsi" w:hAnsiTheme="minorHAnsi" w:cstheme="minorHAnsi"/>
          <w:b/>
          <w:sz w:val="20"/>
          <w:szCs w:val="20"/>
        </w:rPr>
        <w: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PREÇO</w:t>
      </w:r>
    </w:p>
    <w:p w:rsidR="00B946A1" w:rsidRPr="00351B5A" w:rsidRDefault="00B946A1"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O CONTRATANTE pagará à CONTRATADA, pela </w:t>
      </w:r>
      <w:r w:rsidR="006C56E3" w:rsidRPr="00351B5A">
        <w:rPr>
          <w:rFonts w:asciiTheme="minorHAnsi" w:hAnsiTheme="minorHAnsi" w:cstheme="minorHAnsi"/>
          <w:sz w:val="20"/>
          <w:szCs w:val="20"/>
        </w:rPr>
        <w:t>aquisição do</w:t>
      </w:r>
      <w:r w:rsidR="00A001D4" w:rsidRPr="00351B5A">
        <w:rPr>
          <w:rFonts w:asciiTheme="minorHAnsi" w:hAnsiTheme="minorHAnsi" w:cstheme="minorHAnsi"/>
          <w:sz w:val="20"/>
          <w:szCs w:val="20"/>
        </w:rPr>
        <w:t>(</w:t>
      </w:r>
      <w:r w:rsidR="001B1CD8" w:rsidRPr="00351B5A">
        <w:rPr>
          <w:rFonts w:asciiTheme="minorHAnsi" w:hAnsiTheme="minorHAnsi" w:cstheme="minorHAnsi"/>
          <w:sz w:val="20"/>
          <w:szCs w:val="20"/>
        </w:rPr>
        <w:t>s</w:t>
      </w:r>
      <w:r w:rsidR="00A001D4" w:rsidRPr="00351B5A">
        <w:rPr>
          <w:rFonts w:asciiTheme="minorHAnsi" w:hAnsiTheme="minorHAnsi" w:cstheme="minorHAnsi"/>
          <w:sz w:val="20"/>
          <w:szCs w:val="20"/>
        </w:rPr>
        <w:t>)</w:t>
      </w:r>
      <w:r w:rsidR="001C6B58" w:rsidRPr="00351B5A">
        <w:rPr>
          <w:rFonts w:asciiTheme="minorHAnsi" w:hAnsiTheme="minorHAnsi" w:cstheme="minorHAnsi"/>
          <w:sz w:val="20"/>
          <w:szCs w:val="20"/>
        </w:rPr>
        <w:t>produto</w:t>
      </w:r>
      <w:r w:rsidR="00A001D4" w:rsidRPr="00351B5A">
        <w:rPr>
          <w:rFonts w:asciiTheme="minorHAnsi" w:hAnsiTheme="minorHAnsi" w:cstheme="minorHAnsi"/>
          <w:sz w:val="20"/>
          <w:szCs w:val="20"/>
        </w:rPr>
        <w:t>(</w:t>
      </w:r>
      <w:r w:rsidR="001B1CD8" w:rsidRPr="00351B5A">
        <w:rPr>
          <w:rFonts w:asciiTheme="minorHAnsi" w:hAnsiTheme="minorHAnsi" w:cstheme="minorHAnsi"/>
          <w:sz w:val="20"/>
          <w:szCs w:val="20"/>
        </w:rPr>
        <w:t>s</w:t>
      </w:r>
      <w:r w:rsidR="00A001D4" w:rsidRPr="00351B5A">
        <w:rPr>
          <w:rFonts w:asciiTheme="minorHAnsi" w:hAnsiTheme="minorHAnsi" w:cstheme="minorHAnsi"/>
          <w:sz w:val="20"/>
          <w:szCs w:val="20"/>
        </w:rPr>
        <w:t>)</w:t>
      </w:r>
      <w:r w:rsidRPr="00351B5A">
        <w:rPr>
          <w:rFonts w:asciiTheme="minorHAnsi" w:hAnsiTheme="minorHAnsi" w:cstheme="minorHAnsi"/>
          <w:sz w:val="20"/>
          <w:szCs w:val="20"/>
        </w:rPr>
        <w:t xml:space="preserve"> o valor total de R$ .......................... (...........................................................).</w:t>
      </w:r>
    </w:p>
    <w:p w:rsidR="00B946A1" w:rsidRPr="00351B5A" w:rsidRDefault="00B946A1" w:rsidP="003670E7">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E55A6C" w:rsidRPr="00351B5A">
        <w:rPr>
          <w:rFonts w:asciiTheme="minorHAnsi" w:hAnsiTheme="minorHAnsi" w:cstheme="minorHAnsi"/>
          <w:b/>
          <w:sz w:val="20"/>
          <w:szCs w:val="20"/>
        </w:rPr>
        <w:t>NON</w:t>
      </w:r>
      <w:r w:rsidR="003B261F" w:rsidRPr="00351B5A">
        <w:rPr>
          <w:rFonts w:asciiTheme="minorHAnsi" w:hAnsiTheme="minorHAnsi" w:cstheme="minorHAnsi"/>
          <w:b/>
          <w:sz w:val="20"/>
          <w:szCs w:val="20"/>
        </w:rPr>
        <w: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PAGAMENTO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9</w:t>
      </w:r>
      <w:r w:rsidR="0059781E" w:rsidRPr="00351B5A">
        <w:rPr>
          <w:rFonts w:asciiTheme="minorHAnsi" w:eastAsia="Batang" w:hAnsiTheme="minorHAnsi" w:cstheme="minorHAnsi"/>
          <w:b/>
          <w:sz w:val="20"/>
          <w:szCs w:val="20"/>
        </w:rPr>
        <w:t>.1.</w:t>
      </w:r>
      <w:r w:rsidR="0059781E" w:rsidRPr="00351B5A">
        <w:rPr>
          <w:rFonts w:asciiTheme="minorHAnsi" w:eastAsia="Batang" w:hAnsiTheme="minorHAnsi" w:cstheme="minorHAnsi"/>
          <w:sz w:val="20"/>
          <w:szCs w:val="20"/>
        </w:rPr>
        <w:t xml:space="preserve">A CONTRATANTE terá um prazo de até </w:t>
      </w:r>
      <w:r w:rsidR="0059781E" w:rsidRPr="00351B5A">
        <w:rPr>
          <w:rFonts w:asciiTheme="minorHAnsi" w:eastAsia="Batang" w:hAnsiTheme="minorHAnsi" w:cstheme="minorHAnsi"/>
          <w:b/>
          <w:sz w:val="20"/>
          <w:szCs w:val="20"/>
        </w:rPr>
        <w:t>05 (cinco) dias úteis</w:t>
      </w:r>
      <w:r w:rsidR="0059781E" w:rsidRPr="00351B5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9</w:t>
      </w:r>
      <w:r w:rsidR="0059781E" w:rsidRPr="00351B5A">
        <w:rPr>
          <w:rFonts w:asciiTheme="minorHAnsi" w:eastAsia="Batang" w:hAnsiTheme="minorHAnsi" w:cstheme="minorHAnsi"/>
          <w:b/>
          <w:sz w:val="20"/>
          <w:szCs w:val="20"/>
        </w:rPr>
        <w:t>.2.</w:t>
      </w:r>
      <w:r w:rsidR="0059781E" w:rsidRPr="00351B5A">
        <w:rPr>
          <w:rFonts w:asciiTheme="minorHAnsi" w:eastAsia="Batang" w:hAnsiTheme="minorHAnsi" w:cstheme="minorHAnsi"/>
          <w:sz w:val="20"/>
          <w:szCs w:val="20"/>
        </w:rPr>
        <w:t>O prazo previsto para pagamento que será em conformidade com a Alínea “a” do Inciso XIV do Artigo 40, da Lei n° 8.666/93;</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9</w:t>
      </w:r>
      <w:r w:rsidR="0059781E" w:rsidRPr="00351B5A">
        <w:rPr>
          <w:rFonts w:asciiTheme="minorHAnsi" w:eastAsia="Batang" w:hAnsiTheme="minorHAnsi" w:cstheme="minorHAnsi"/>
          <w:b/>
          <w:sz w:val="20"/>
          <w:szCs w:val="20"/>
        </w:rPr>
        <w:t>.3.</w:t>
      </w:r>
      <w:r w:rsidR="0059781E" w:rsidRPr="00351B5A">
        <w:rPr>
          <w:rFonts w:asciiTheme="minorHAnsi" w:eastAsia="Batang" w:hAnsiTheme="minorHAnsi" w:cstheme="minorHAnsi"/>
          <w:sz w:val="20"/>
          <w:szCs w:val="20"/>
        </w:rPr>
        <w:t>Na ocorrência de rejeição da(s) Nota(s) Fiscal (</w:t>
      </w:r>
      <w:proofErr w:type="spellStart"/>
      <w:r w:rsidR="0059781E" w:rsidRPr="00351B5A">
        <w:rPr>
          <w:rFonts w:asciiTheme="minorHAnsi" w:eastAsia="Batang" w:hAnsiTheme="minorHAnsi" w:cstheme="minorHAnsi"/>
          <w:sz w:val="20"/>
          <w:szCs w:val="20"/>
        </w:rPr>
        <w:t>is</w:t>
      </w:r>
      <w:proofErr w:type="spellEnd"/>
      <w:r w:rsidR="0059781E" w:rsidRPr="00351B5A">
        <w:rPr>
          <w:rFonts w:asciiTheme="minorHAnsi" w:eastAsia="Batang" w:hAnsiTheme="minorHAnsi" w:cstheme="minorHAnsi"/>
          <w:sz w:val="20"/>
          <w:szCs w:val="20"/>
        </w:rPr>
        <w:t>), motivada por erro ou incorreções, o prazo estipulado no parágrafo anterior, passará a ser contado a partir da data da sua representação;</w:t>
      </w:r>
    </w:p>
    <w:p w:rsidR="0059781E" w:rsidRPr="00351B5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9</w:t>
      </w:r>
      <w:r w:rsidR="0059781E" w:rsidRPr="00351B5A">
        <w:rPr>
          <w:rFonts w:asciiTheme="minorHAnsi" w:eastAsia="Batang" w:hAnsiTheme="minorHAnsi" w:cstheme="minorHAnsi"/>
          <w:b/>
          <w:sz w:val="20"/>
          <w:szCs w:val="20"/>
        </w:rPr>
        <w:t>.4.</w:t>
      </w:r>
      <w:r w:rsidR="0059781E" w:rsidRPr="00351B5A">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351B5A"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351B5A" w:rsidRDefault="00B946A1" w:rsidP="00700E6C">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B373A2" w:rsidRPr="00351B5A">
        <w:rPr>
          <w:rFonts w:asciiTheme="minorHAnsi" w:hAnsiTheme="minorHAnsi" w:cstheme="minorHAnsi"/>
          <w:b/>
          <w:sz w:val="20"/>
          <w:szCs w:val="20"/>
        </w:rPr>
        <w:t>DÉCIMA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351B5A" w:rsidTr="00226E2D">
        <w:tc>
          <w:tcPr>
            <w:tcW w:w="8789" w:type="dxa"/>
          </w:tcPr>
          <w:p w:rsidR="008225A2" w:rsidRPr="00351B5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51B5A">
              <w:rPr>
                <w:rFonts w:asciiTheme="minorHAnsi" w:hAnsiTheme="minorHAnsi" w:cstheme="minorHAnsi"/>
                <w:b/>
                <w:bCs/>
                <w:spacing w:val="-1"/>
                <w:position w:val="-1"/>
                <w:sz w:val="20"/>
                <w:szCs w:val="20"/>
              </w:rPr>
              <w:t>Fonte de Recursos:</w:t>
            </w:r>
            <w:r w:rsidRPr="00351B5A">
              <w:rPr>
                <w:rFonts w:asciiTheme="minorHAnsi" w:hAnsiTheme="minorHAnsi" w:cstheme="minorHAnsi"/>
                <w:bCs/>
                <w:spacing w:val="-1"/>
                <w:position w:val="-1"/>
                <w:sz w:val="20"/>
                <w:szCs w:val="20"/>
              </w:rPr>
              <w:t xml:space="preserve"> 0250</w:t>
            </w:r>
            <w:r w:rsidRPr="00351B5A">
              <w:rPr>
                <w:rFonts w:asciiTheme="minorHAnsi" w:hAnsiTheme="minorHAnsi" w:cstheme="minorHAnsi"/>
                <w:b/>
                <w:bCs/>
                <w:spacing w:val="-1"/>
                <w:position w:val="-1"/>
                <w:sz w:val="20"/>
                <w:szCs w:val="20"/>
              </w:rPr>
              <w:tab/>
            </w:r>
          </w:p>
        </w:tc>
      </w:tr>
      <w:tr w:rsidR="008225A2" w:rsidRPr="00351B5A" w:rsidTr="00226E2D">
        <w:tc>
          <w:tcPr>
            <w:tcW w:w="8789" w:type="dxa"/>
            <w:shd w:val="clear" w:color="auto" w:fill="auto"/>
          </w:tcPr>
          <w:p w:rsidR="008225A2" w:rsidRPr="00351B5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51B5A">
              <w:rPr>
                <w:rFonts w:asciiTheme="minorHAnsi" w:hAnsiTheme="minorHAnsi" w:cstheme="minorHAnsi"/>
                <w:b/>
                <w:bCs/>
                <w:spacing w:val="-1"/>
                <w:position w:val="-1"/>
                <w:sz w:val="20"/>
                <w:szCs w:val="20"/>
              </w:rPr>
              <w:t>Ação do PPA / Orçamento:</w:t>
            </w:r>
            <w:r w:rsidRPr="00351B5A">
              <w:rPr>
                <w:rFonts w:asciiTheme="minorHAnsi" w:hAnsiTheme="minorHAnsi" w:cstheme="minorHAnsi"/>
                <w:bCs/>
                <w:spacing w:val="-1"/>
                <w:position w:val="-1"/>
                <w:sz w:val="20"/>
                <w:szCs w:val="20"/>
              </w:rPr>
              <w:t>4113/4153</w:t>
            </w:r>
            <w:r w:rsidRPr="00351B5A">
              <w:rPr>
                <w:rFonts w:asciiTheme="minorHAnsi" w:hAnsiTheme="minorHAnsi" w:cstheme="minorHAnsi"/>
                <w:b/>
                <w:bCs/>
                <w:spacing w:val="-1"/>
                <w:position w:val="-1"/>
                <w:sz w:val="20"/>
                <w:szCs w:val="20"/>
              </w:rPr>
              <w:tab/>
            </w:r>
          </w:p>
        </w:tc>
      </w:tr>
      <w:tr w:rsidR="008225A2" w:rsidRPr="00351B5A" w:rsidTr="00226E2D">
        <w:tc>
          <w:tcPr>
            <w:tcW w:w="8789" w:type="dxa"/>
          </w:tcPr>
          <w:p w:rsidR="008225A2" w:rsidRPr="00351B5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51B5A">
              <w:rPr>
                <w:rFonts w:asciiTheme="minorHAnsi" w:hAnsiTheme="minorHAnsi" w:cstheme="minorHAnsi"/>
                <w:b/>
                <w:bCs/>
                <w:spacing w:val="-1"/>
                <w:position w:val="-1"/>
                <w:sz w:val="20"/>
                <w:szCs w:val="20"/>
              </w:rPr>
              <w:t>Natureza da Despesa:</w:t>
            </w:r>
            <w:r w:rsidRPr="00351B5A">
              <w:rPr>
                <w:rFonts w:asciiTheme="minorHAnsi" w:hAnsiTheme="minorHAnsi" w:cstheme="minorHAnsi"/>
                <w:bCs/>
                <w:spacing w:val="-1"/>
                <w:position w:val="-1"/>
                <w:sz w:val="20"/>
                <w:szCs w:val="20"/>
              </w:rPr>
              <w:t>33.90.30</w:t>
            </w:r>
          </w:p>
        </w:tc>
      </w:tr>
    </w:tbl>
    <w:p w:rsidR="00A145F3" w:rsidRPr="00351B5A" w:rsidRDefault="00A145F3" w:rsidP="00CE2AF2">
      <w:pPr>
        <w:spacing w:after="0" w:line="240" w:lineRule="auto"/>
        <w:jc w:val="both"/>
        <w:rPr>
          <w:rFonts w:asciiTheme="minorHAnsi" w:hAnsiTheme="minorHAnsi" w:cstheme="minorHAnsi"/>
          <w:b/>
          <w:sz w:val="20"/>
          <w:szCs w:val="20"/>
        </w:rPr>
      </w:pPr>
    </w:p>
    <w:p w:rsidR="00B946A1" w:rsidRPr="00351B5A" w:rsidRDefault="00B946A1" w:rsidP="00CE2AF2">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CLÁUSULA DÉCIMA</w:t>
      </w:r>
      <w:r w:rsidR="00F7328F" w:rsidRPr="00351B5A">
        <w:rPr>
          <w:rFonts w:asciiTheme="minorHAnsi" w:hAnsiTheme="minorHAnsi" w:cstheme="minorHAnsi"/>
          <w:b/>
          <w:sz w:val="20"/>
          <w:szCs w:val="20"/>
        </w:rPr>
        <w:t xml:space="preserve"> PRIMEIRA</w:t>
      </w:r>
      <w:r w:rsidR="009963B0" w:rsidRPr="00351B5A">
        <w:rPr>
          <w:rFonts w:asciiTheme="minorHAnsi" w:hAnsiTheme="minorHAnsi" w:cstheme="minorHAnsi"/>
          <w:b/>
          <w:sz w:val="20"/>
          <w:szCs w:val="20"/>
        </w:rPr>
        <w:t>–</w:t>
      </w:r>
      <w:r w:rsidR="00BD275B" w:rsidRPr="00351B5A">
        <w:rPr>
          <w:rFonts w:asciiTheme="minorHAnsi" w:hAnsiTheme="minorHAnsi" w:cstheme="minorHAnsi"/>
          <w:b/>
          <w:sz w:val="20"/>
          <w:szCs w:val="20"/>
        </w:rPr>
        <w:t>DA FISCALIZAÇÃO</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w:t>
      </w:r>
      <w:r w:rsidRPr="00351B5A">
        <w:rPr>
          <w:rFonts w:asciiTheme="minorHAnsi" w:eastAsia="Batang" w:hAnsiTheme="minorHAnsi" w:cstheme="minorHAnsi"/>
          <w:sz w:val="20"/>
          <w:szCs w:val="20"/>
        </w:rPr>
        <w:t xml:space="preserve"> Conforme artigo 67 da Lei Federal nº 8.666, de 21 de junho de 1.993, a fiscalização e acompanhamento da execução do objeto será por meio da Diretoria de Distribuição/recebimento - SES-TO, observando que:</w:t>
      </w:r>
    </w:p>
    <w:p w:rsidR="0059781E" w:rsidRPr="00351B5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51B5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51B5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51B5A"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.1.1.</w:t>
      </w:r>
      <w:r w:rsidRPr="00351B5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.1.2.</w:t>
      </w:r>
      <w:r w:rsidRPr="00351B5A">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.1.3.</w:t>
      </w:r>
      <w:r w:rsidRPr="00351B5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.1.4.</w:t>
      </w:r>
      <w:r w:rsidRPr="00351B5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1</w:t>
      </w:r>
      <w:r w:rsidR="00677C23" w:rsidRPr="00351B5A">
        <w:rPr>
          <w:rFonts w:asciiTheme="minorHAnsi" w:eastAsia="Batang" w:hAnsiTheme="minorHAnsi" w:cstheme="minorHAnsi"/>
          <w:b/>
          <w:sz w:val="20"/>
          <w:szCs w:val="20"/>
        </w:rPr>
        <w:t>1</w:t>
      </w:r>
      <w:r w:rsidRPr="00351B5A">
        <w:rPr>
          <w:rFonts w:asciiTheme="minorHAnsi" w:eastAsia="Batang" w:hAnsiTheme="minorHAnsi" w:cstheme="minorHAnsi"/>
          <w:b/>
          <w:sz w:val="20"/>
          <w:szCs w:val="20"/>
        </w:rPr>
        <w:t>.1.5.</w:t>
      </w:r>
      <w:r w:rsidRPr="00351B5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51B5A" w:rsidRDefault="00B946A1" w:rsidP="00C020A0">
      <w:pPr>
        <w:spacing w:before="120" w:after="0" w:line="240" w:lineRule="auto"/>
        <w:jc w:val="both"/>
        <w:outlineLvl w:val="0"/>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A145F3" w:rsidRPr="00351B5A">
        <w:rPr>
          <w:rFonts w:asciiTheme="minorHAnsi" w:hAnsiTheme="minorHAnsi" w:cstheme="minorHAnsi"/>
          <w:b/>
          <w:sz w:val="20"/>
          <w:szCs w:val="20"/>
        </w:rPr>
        <w:t>SEGUNDA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RESCISÃO CONTRATUAL.</w:t>
      </w:r>
    </w:p>
    <w:p w:rsidR="00B946A1" w:rsidRPr="00351B5A" w:rsidRDefault="00B946A1" w:rsidP="001B1CD8">
      <w:pPr>
        <w:pStyle w:val="Corpodetexto2"/>
        <w:spacing w:line="240" w:lineRule="auto"/>
        <w:jc w:val="both"/>
        <w:rPr>
          <w:rFonts w:asciiTheme="minorHAnsi" w:hAnsiTheme="minorHAnsi" w:cstheme="minorHAnsi"/>
          <w:b/>
          <w:sz w:val="20"/>
          <w:szCs w:val="20"/>
        </w:rPr>
      </w:pPr>
      <w:r w:rsidRPr="00351B5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51B5A">
          <w:rPr>
            <w:rFonts w:asciiTheme="minorHAnsi" w:hAnsiTheme="minorHAnsi" w:cstheme="minorHAnsi"/>
            <w:sz w:val="20"/>
            <w:szCs w:val="20"/>
          </w:rPr>
          <w:t>77 a</w:t>
        </w:r>
      </w:smartTag>
      <w:r w:rsidRPr="00351B5A">
        <w:rPr>
          <w:rFonts w:asciiTheme="minorHAnsi" w:hAnsiTheme="minorHAnsi" w:cstheme="minorHAnsi"/>
          <w:sz w:val="20"/>
          <w:szCs w:val="20"/>
        </w:rPr>
        <w:t xml:space="preserve"> 80 da Lei nº 8.666/93.</w:t>
      </w:r>
    </w:p>
    <w:p w:rsidR="00B946A1" w:rsidRPr="00351B5A" w:rsidRDefault="00B946A1" w:rsidP="0097373E">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A145F3" w:rsidRPr="00351B5A">
        <w:rPr>
          <w:rFonts w:asciiTheme="minorHAnsi" w:hAnsiTheme="minorHAnsi" w:cstheme="minorHAnsi"/>
          <w:b/>
          <w:sz w:val="20"/>
          <w:szCs w:val="20"/>
        </w:rPr>
        <w:t>TERCEIRA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DAS PENALIDADES</w:t>
      </w:r>
    </w:p>
    <w:p w:rsidR="00B946A1" w:rsidRPr="00351B5A" w:rsidRDefault="00B946A1" w:rsidP="00376B72">
      <w:pPr>
        <w:spacing w:after="0" w:line="240" w:lineRule="auto"/>
        <w:jc w:val="both"/>
        <w:rPr>
          <w:rFonts w:asciiTheme="minorHAnsi" w:hAnsiTheme="minorHAnsi" w:cstheme="minorHAnsi"/>
          <w:sz w:val="20"/>
          <w:szCs w:val="20"/>
        </w:rPr>
      </w:pPr>
      <w:proofErr w:type="gramStart"/>
      <w:r w:rsidRPr="00351B5A">
        <w:rPr>
          <w:rFonts w:asciiTheme="minorHAnsi" w:hAnsiTheme="minorHAnsi" w:cstheme="minorHAnsi"/>
          <w:b/>
          <w:snapToGrid w:val="0"/>
          <w:sz w:val="20"/>
          <w:szCs w:val="20"/>
        </w:rPr>
        <w:lastRenderedPageBreak/>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.1</w:t>
      </w:r>
      <w:r w:rsidR="00C020A0" w:rsidRPr="00351B5A">
        <w:rPr>
          <w:rFonts w:asciiTheme="minorHAnsi" w:hAnsiTheme="minorHAnsi" w:cstheme="minorHAnsi"/>
          <w:b/>
          <w:snapToGrid w:val="0"/>
          <w:sz w:val="20"/>
          <w:szCs w:val="20"/>
        </w:rPr>
        <w:t>.</w:t>
      </w:r>
      <w:proofErr w:type="gramEnd"/>
      <w:r w:rsidRPr="00351B5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51B5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51B5A">
        <w:rPr>
          <w:rFonts w:asciiTheme="minorHAnsi" w:hAnsiTheme="minorHAnsi" w:cstheme="minorHAnsi"/>
          <w:sz w:val="20"/>
          <w:szCs w:val="20"/>
        </w:rPr>
        <w:t>,</w:t>
      </w:r>
      <w:r w:rsidR="00C10A03" w:rsidRPr="00351B5A">
        <w:rPr>
          <w:rFonts w:asciiTheme="minorHAnsi" w:hAnsiTheme="minorHAnsi" w:cstheme="minorHAnsi"/>
          <w:sz w:val="20"/>
          <w:szCs w:val="20"/>
        </w:rPr>
        <w:t xml:space="preserve"> e</w:t>
      </w:r>
      <w:r w:rsidRPr="00351B5A">
        <w:rPr>
          <w:rFonts w:asciiTheme="minorHAnsi" w:hAnsiTheme="minorHAnsi" w:cstheme="minorHAnsi"/>
          <w:sz w:val="20"/>
          <w:szCs w:val="20"/>
        </w:rPr>
        <w:t xml:space="preserve"> será descredenciad</w:t>
      </w:r>
      <w:r w:rsidR="00C10A03" w:rsidRPr="00351B5A">
        <w:rPr>
          <w:rFonts w:asciiTheme="minorHAnsi" w:hAnsiTheme="minorHAnsi" w:cstheme="minorHAnsi"/>
          <w:sz w:val="20"/>
          <w:szCs w:val="20"/>
        </w:rPr>
        <w:t>a</w:t>
      </w:r>
      <w:r w:rsidRPr="00351B5A">
        <w:rPr>
          <w:rFonts w:asciiTheme="minorHAnsi" w:hAnsiTheme="minorHAnsi" w:cstheme="minorHAnsi"/>
          <w:sz w:val="20"/>
          <w:szCs w:val="20"/>
        </w:rPr>
        <w:t xml:space="preserve"> no SICAF</w:t>
      </w:r>
      <w:r w:rsidR="000E50C1" w:rsidRPr="00351B5A">
        <w:rPr>
          <w:rFonts w:asciiTheme="minorHAnsi" w:hAnsiTheme="minorHAnsi" w:cstheme="minorHAnsi"/>
          <w:sz w:val="20"/>
          <w:szCs w:val="20"/>
        </w:rPr>
        <w:t>, ou nos</w:t>
      </w:r>
      <w:r w:rsidR="009F6A4E">
        <w:rPr>
          <w:rFonts w:asciiTheme="minorHAnsi" w:hAnsiTheme="minorHAnsi" w:cstheme="minorHAnsi"/>
          <w:sz w:val="20"/>
          <w:szCs w:val="20"/>
        </w:rPr>
        <w:t xml:space="preserve"> </w:t>
      </w:r>
      <w:r w:rsidR="000E50C1" w:rsidRPr="00351B5A">
        <w:rPr>
          <w:rFonts w:asciiTheme="minorHAnsi" w:hAnsiTheme="minorHAnsi" w:cstheme="minorHAnsi"/>
          <w:sz w:val="20"/>
          <w:szCs w:val="20"/>
        </w:rPr>
        <w:t>sistemas</w:t>
      </w:r>
      <w:r w:rsidRPr="00351B5A">
        <w:rPr>
          <w:rFonts w:asciiTheme="minorHAnsi" w:hAnsiTheme="minorHAnsi" w:cstheme="minorHAnsi"/>
          <w:sz w:val="20"/>
          <w:szCs w:val="20"/>
        </w:rPr>
        <w:t xml:space="preserve"> de cadastramento de fornecedores a que se refere o inciso XIV do art. 4</w:t>
      </w:r>
      <w:r w:rsidR="0080494C" w:rsidRPr="00351B5A">
        <w:rPr>
          <w:rFonts w:asciiTheme="minorHAnsi" w:hAnsiTheme="minorHAnsi" w:cstheme="minorHAnsi"/>
          <w:sz w:val="20"/>
          <w:szCs w:val="20"/>
        </w:rPr>
        <w:t>º</w:t>
      </w:r>
      <w:r w:rsidRPr="00351B5A">
        <w:rPr>
          <w:rFonts w:asciiTheme="minorHAnsi" w:hAnsiTheme="minorHAnsi" w:cstheme="minorHAnsi"/>
          <w:sz w:val="20"/>
          <w:szCs w:val="20"/>
        </w:rPr>
        <w:t xml:space="preserve"> da Lei 10.520/02, pelo prazo de até 5 (cinco) anos, sem prejuízo</w:t>
      </w:r>
      <w:r w:rsidR="005027CA" w:rsidRPr="00351B5A">
        <w:rPr>
          <w:rFonts w:asciiTheme="minorHAnsi" w:hAnsiTheme="minorHAnsi" w:cstheme="minorHAnsi"/>
          <w:sz w:val="20"/>
          <w:szCs w:val="20"/>
        </w:rPr>
        <w:t xml:space="preserve"> do disposto nos arts. 86 e 87 da Lei 8.666/93,</w:t>
      </w:r>
      <w:r w:rsidRPr="00351B5A">
        <w:rPr>
          <w:rFonts w:asciiTheme="minorHAnsi" w:hAnsiTheme="minorHAnsi" w:cstheme="minorHAnsi"/>
          <w:sz w:val="20"/>
          <w:szCs w:val="20"/>
        </w:rPr>
        <w:t xml:space="preserve"> das multas previstas em </w:t>
      </w:r>
      <w:r w:rsidR="005F6698" w:rsidRPr="00351B5A">
        <w:rPr>
          <w:rFonts w:asciiTheme="minorHAnsi" w:hAnsiTheme="minorHAnsi" w:cstheme="minorHAnsi"/>
          <w:sz w:val="20"/>
          <w:szCs w:val="20"/>
        </w:rPr>
        <w:t>Edital</w:t>
      </w:r>
      <w:r w:rsidR="005027CA" w:rsidRPr="00351B5A">
        <w:rPr>
          <w:rFonts w:asciiTheme="minorHAnsi" w:hAnsiTheme="minorHAnsi" w:cstheme="minorHAnsi"/>
          <w:sz w:val="20"/>
          <w:szCs w:val="20"/>
        </w:rPr>
        <w:t>,</w:t>
      </w:r>
      <w:r w:rsidRPr="00351B5A">
        <w:rPr>
          <w:rFonts w:asciiTheme="minorHAnsi" w:hAnsiTheme="minorHAnsi" w:cstheme="minorHAnsi"/>
          <w:sz w:val="20"/>
          <w:szCs w:val="20"/>
        </w:rPr>
        <w:t xml:space="preserve"> no contrato e </w:t>
      </w:r>
      <w:r w:rsidR="005027CA" w:rsidRPr="00351B5A">
        <w:rPr>
          <w:rFonts w:asciiTheme="minorHAnsi" w:hAnsiTheme="minorHAnsi" w:cstheme="minorHAnsi"/>
          <w:sz w:val="20"/>
          <w:szCs w:val="20"/>
        </w:rPr>
        <w:t>n</w:t>
      </w:r>
      <w:r w:rsidRPr="00351B5A">
        <w:rPr>
          <w:rFonts w:asciiTheme="minorHAnsi" w:hAnsiTheme="minorHAnsi" w:cstheme="minorHAnsi"/>
          <w:sz w:val="20"/>
          <w:szCs w:val="20"/>
        </w:rPr>
        <w:t>as demais cominações legais.</w:t>
      </w:r>
    </w:p>
    <w:p w:rsidR="00B946A1" w:rsidRPr="00351B5A"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.2</w:t>
      </w:r>
      <w:r w:rsidR="00C020A0" w:rsidRPr="00351B5A">
        <w:rPr>
          <w:rFonts w:asciiTheme="minorHAnsi" w:hAnsiTheme="minorHAnsi" w:cstheme="minorHAnsi"/>
          <w:b/>
          <w:snapToGrid w:val="0"/>
          <w:sz w:val="20"/>
          <w:szCs w:val="20"/>
        </w:rPr>
        <w:t>.</w:t>
      </w:r>
      <w:r w:rsidRPr="00351B5A">
        <w:rPr>
          <w:rFonts w:asciiTheme="minorHAnsi" w:hAnsiTheme="minorHAnsi" w:cstheme="minorHAnsi"/>
          <w:snapToGrid w:val="0"/>
          <w:sz w:val="20"/>
          <w:szCs w:val="20"/>
        </w:rPr>
        <w:t xml:space="preserve"> A multa será aplicada à razão de </w:t>
      </w:r>
      <w:r w:rsidRPr="00351B5A">
        <w:rPr>
          <w:rFonts w:asciiTheme="minorHAnsi" w:hAnsiTheme="minorHAnsi" w:cstheme="minorHAnsi"/>
          <w:snapToGrid w:val="0"/>
          <w:sz w:val="20"/>
          <w:szCs w:val="20"/>
          <w:shd w:val="clear" w:color="auto" w:fill="FFFFFF"/>
        </w:rPr>
        <w:t>1% (um por cento)</w:t>
      </w:r>
      <w:r w:rsidRPr="00351B5A">
        <w:rPr>
          <w:rFonts w:asciiTheme="minorHAnsi" w:hAnsiTheme="minorHAnsi" w:cstheme="minorHAnsi"/>
          <w:snapToGrid w:val="0"/>
          <w:sz w:val="20"/>
          <w:szCs w:val="20"/>
        </w:rPr>
        <w:t xml:space="preserve"> sobre o valor total do contrato, por dia de atraso.</w:t>
      </w:r>
    </w:p>
    <w:p w:rsidR="00B946A1" w:rsidRPr="00351B5A" w:rsidRDefault="00B946A1" w:rsidP="00376B72">
      <w:pPr>
        <w:shd w:val="clear" w:color="auto" w:fill="FFFFFF"/>
        <w:spacing w:after="0" w:line="240" w:lineRule="auto"/>
        <w:jc w:val="both"/>
        <w:rPr>
          <w:rFonts w:asciiTheme="minorHAnsi" w:hAnsiTheme="minorHAnsi" w:cstheme="minorHAnsi"/>
          <w:snapToGrid w:val="0"/>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.3</w:t>
      </w:r>
      <w:r w:rsidR="00C020A0" w:rsidRPr="00351B5A">
        <w:rPr>
          <w:rFonts w:asciiTheme="minorHAnsi" w:hAnsiTheme="minorHAnsi" w:cstheme="minorHAnsi"/>
          <w:b/>
          <w:snapToGrid w:val="0"/>
          <w:sz w:val="20"/>
          <w:szCs w:val="20"/>
        </w:rPr>
        <w:t>.</w:t>
      </w:r>
      <w:r w:rsidRPr="00351B5A">
        <w:rPr>
          <w:rFonts w:asciiTheme="minorHAnsi" w:hAnsiTheme="minorHAnsi" w:cstheme="minorHAnsi"/>
          <w:snapToGrid w:val="0"/>
          <w:sz w:val="20"/>
          <w:szCs w:val="20"/>
        </w:rPr>
        <w:t xml:space="preserve"> O valor máximo das multas não poderá exceder, cumulativamente, a</w:t>
      </w:r>
      <w:r w:rsidR="00944C9B" w:rsidRPr="00351B5A">
        <w:rPr>
          <w:rFonts w:asciiTheme="minorHAnsi" w:hAnsiTheme="minorHAnsi" w:cstheme="minorHAnsi"/>
          <w:snapToGrid w:val="0"/>
          <w:sz w:val="20"/>
          <w:szCs w:val="20"/>
          <w:shd w:val="clear" w:color="auto" w:fill="FFFFFF"/>
        </w:rPr>
        <w:t>3</w:t>
      </w:r>
      <w:r w:rsidRPr="00351B5A">
        <w:rPr>
          <w:rFonts w:asciiTheme="minorHAnsi" w:hAnsiTheme="minorHAnsi" w:cstheme="minorHAnsi"/>
          <w:snapToGrid w:val="0"/>
          <w:sz w:val="20"/>
          <w:szCs w:val="20"/>
          <w:shd w:val="clear" w:color="auto" w:fill="FFFFFF"/>
        </w:rPr>
        <w:t>0% (</w:t>
      </w:r>
      <w:r w:rsidR="00944C9B" w:rsidRPr="00351B5A">
        <w:rPr>
          <w:rFonts w:asciiTheme="minorHAnsi" w:hAnsiTheme="minorHAnsi" w:cstheme="minorHAnsi"/>
          <w:snapToGrid w:val="0"/>
          <w:sz w:val="20"/>
          <w:szCs w:val="20"/>
          <w:shd w:val="clear" w:color="auto" w:fill="FFFFFF"/>
        </w:rPr>
        <w:t>trinta</w:t>
      </w:r>
      <w:r w:rsidRPr="00351B5A">
        <w:rPr>
          <w:rFonts w:asciiTheme="minorHAnsi" w:hAnsiTheme="minorHAnsi" w:cstheme="minorHAnsi"/>
          <w:snapToGrid w:val="0"/>
          <w:sz w:val="20"/>
          <w:szCs w:val="20"/>
          <w:shd w:val="clear" w:color="auto" w:fill="FFFFFF"/>
        </w:rPr>
        <w:t xml:space="preserve"> por cento) </w:t>
      </w:r>
      <w:r w:rsidRPr="00351B5A">
        <w:rPr>
          <w:rFonts w:asciiTheme="minorHAnsi" w:hAnsiTheme="minorHAnsi" w:cstheme="minorHAnsi"/>
          <w:snapToGrid w:val="0"/>
          <w:sz w:val="20"/>
          <w:szCs w:val="20"/>
        </w:rPr>
        <w:t>do valor do contrato.</w:t>
      </w:r>
    </w:p>
    <w:p w:rsidR="00B946A1" w:rsidRPr="00351B5A" w:rsidRDefault="00B946A1" w:rsidP="00376B72">
      <w:pPr>
        <w:spacing w:after="0" w:line="240" w:lineRule="auto"/>
        <w:jc w:val="both"/>
        <w:outlineLvl w:val="0"/>
        <w:rPr>
          <w:rFonts w:asciiTheme="minorHAnsi" w:hAnsiTheme="minorHAnsi" w:cstheme="minorHAnsi"/>
          <w:snapToGrid w:val="0"/>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.4</w:t>
      </w:r>
      <w:r w:rsidR="00C020A0" w:rsidRPr="00351B5A">
        <w:rPr>
          <w:rFonts w:asciiTheme="minorHAnsi" w:hAnsiTheme="minorHAnsi" w:cstheme="minorHAnsi"/>
          <w:b/>
          <w:snapToGrid w:val="0"/>
          <w:sz w:val="20"/>
          <w:szCs w:val="20"/>
        </w:rPr>
        <w:t>.</w:t>
      </w:r>
      <w:r w:rsidRPr="00351B5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351B5A" w:rsidRDefault="00B946A1" w:rsidP="00376B72">
      <w:pPr>
        <w:spacing w:after="0" w:line="240" w:lineRule="auto"/>
        <w:jc w:val="both"/>
        <w:rPr>
          <w:rFonts w:asciiTheme="minorHAnsi" w:hAnsiTheme="minorHAnsi" w:cstheme="minorHAnsi"/>
          <w:snapToGrid w:val="0"/>
          <w:sz w:val="20"/>
          <w:szCs w:val="20"/>
        </w:rPr>
      </w:pPr>
      <w:r w:rsidRPr="00351B5A">
        <w:rPr>
          <w:rFonts w:asciiTheme="minorHAnsi" w:hAnsiTheme="minorHAnsi" w:cstheme="minorHAnsi"/>
          <w:b/>
          <w:snapToGrid w:val="0"/>
          <w:sz w:val="20"/>
          <w:szCs w:val="20"/>
        </w:rPr>
        <w:t>1</w:t>
      </w:r>
      <w:r w:rsidR="00A145F3" w:rsidRPr="00351B5A">
        <w:rPr>
          <w:rFonts w:asciiTheme="minorHAnsi" w:hAnsiTheme="minorHAnsi" w:cstheme="minorHAnsi"/>
          <w:b/>
          <w:snapToGrid w:val="0"/>
          <w:sz w:val="20"/>
          <w:szCs w:val="20"/>
        </w:rPr>
        <w:t>3</w:t>
      </w:r>
      <w:r w:rsidRPr="00351B5A">
        <w:rPr>
          <w:rFonts w:asciiTheme="minorHAnsi" w:hAnsiTheme="minorHAnsi" w:cstheme="minorHAnsi"/>
          <w:b/>
          <w:snapToGrid w:val="0"/>
          <w:sz w:val="20"/>
          <w:szCs w:val="20"/>
        </w:rPr>
        <w:t>.5</w:t>
      </w:r>
      <w:r w:rsidR="00C020A0" w:rsidRPr="00351B5A">
        <w:rPr>
          <w:rFonts w:asciiTheme="minorHAnsi" w:hAnsiTheme="minorHAnsi" w:cstheme="minorHAnsi"/>
          <w:b/>
          <w:snapToGrid w:val="0"/>
          <w:sz w:val="20"/>
          <w:szCs w:val="20"/>
        </w:rPr>
        <w:t>.</w:t>
      </w:r>
      <w:r w:rsidRPr="00351B5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51B5A"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1</w:t>
      </w:r>
      <w:r w:rsidR="00A145F3" w:rsidRPr="00351B5A">
        <w:rPr>
          <w:rFonts w:asciiTheme="minorHAnsi" w:hAnsiTheme="minorHAnsi" w:cstheme="minorHAnsi"/>
          <w:b/>
          <w:sz w:val="20"/>
          <w:szCs w:val="20"/>
        </w:rPr>
        <w:t>3</w:t>
      </w:r>
      <w:r w:rsidRPr="00351B5A">
        <w:rPr>
          <w:rFonts w:asciiTheme="minorHAnsi" w:hAnsiTheme="minorHAnsi" w:cstheme="minorHAnsi"/>
          <w:b/>
          <w:sz w:val="20"/>
          <w:szCs w:val="20"/>
        </w:rPr>
        <w:t xml:space="preserve">.6. </w:t>
      </w:r>
      <w:r w:rsidRPr="00351B5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51B5A">
        <w:rPr>
          <w:rFonts w:asciiTheme="minorHAnsi" w:hAnsiTheme="minorHAnsi" w:cstheme="minorHAnsi"/>
          <w:b/>
          <w:sz w:val="20"/>
          <w:szCs w:val="20"/>
        </w:rPr>
        <w:t>.</w:t>
      </w:r>
    </w:p>
    <w:p w:rsidR="00A145F3" w:rsidRPr="00351B5A" w:rsidRDefault="00A145F3" w:rsidP="0050055A">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D34E19" w:rsidRPr="00351B5A">
        <w:rPr>
          <w:rFonts w:asciiTheme="minorHAnsi" w:hAnsiTheme="minorHAnsi" w:cstheme="minorHAnsi"/>
          <w:b/>
          <w:sz w:val="20"/>
          <w:szCs w:val="20"/>
        </w:rPr>
        <w:t>QUARTA</w:t>
      </w:r>
      <w:r w:rsidRPr="00351B5A">
        <w:rPr>
          <w:rFonts w:asciiTheme="minorHAnsi" w:hAnsiTheme="minorHAnsi" w:cstheme="minorHAnsi"/>
          <w:b/>
          <w:sz w:val="20"/>
          <w:szCs w:val="20"/>
        </w:rPr>
        <w:t>– DA</w:t>
      </w:r>
      <w:r w:rsidR="0059781E" w:rsidRPr="00351B5A">
        <w:rPr>
          <w:rFonts w:asciiTheme="minorHAnsi" w:hAnsiTheme="minorHAnsi" w:cstheme="minorHAnsi"/>
          <w:b/>
          <w:sz w:val="20"/>
          <w:szCs w:val="20"/>
        </w:rPr>
        <w:t>S SANÇÕES POR</w:t>
      </w:r>
      <w:r w:rsidR="00D34E19" w:rsidRPr="00351B5A">
        <w:rPr>
          <w:rFonts w:asciiTheme="minorHAnsi" w:hAnsiTheme="minorHAnsi" w:cstheme="minorHAnsi"/>
          <w:b/>
          <w:sz w:val="20"/>
          <w:szCs w:val="20"/>
        </w:rPr>
        <w:t xml:space="preserve"> INADIMPLEMENTO</w:t>
      </w:r>
      <w:r w:rsidR="0059781E" w:rsidRPr="00351B5A">
        <w:rPr>
          <w:rFonts w:asciiTheme="minorHAnsi" w:hAnsiTheme="minorHAnsi" w:cstheme="minorHAnsi"/>
          <w:b/>
          <w:sz w:val="20"/>
          <w:szCs w:val="20"/>
        </w:rPr>
        <w:t xml:space="preserve"> CONTRATUAL</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14.1.</w:t>
      </w:r>
      <w:r w:rsidRPr="00351B5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351B5A">
          <w:rPr>
            <w:rFonts w:asciiTheme="minorHAnsi" w:hAnsiTheme="minorHAnsi" w:cstheme="minorHAnsi"/>
            <w:sz w:val="20"/>
            <w:szCs w:val="20"/>
          </w:rPr>
          <w:t>86 a</w:t>
        </w:r>
      </w:smartTag>
      <w:r w:rsidRPr="00351B5A">
        <w:rPr>
          <w:rFonts w:asciiTheme="minorHAnsi" w:hAnsiTheme="minorHAnsi" w:cstheme="minorHAnsi"/>
          <w:sz w:val="20"/>
          <w:szCs w:val="20"/>
        </w:rPr>
        <w:t xml:space="preserve"> 87 da Lei Federal nº. 8.666/93 em caso de descumprimento das obrigações e condições de fornecimento;</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14.2.</w:t>
      </w:r>
      <w:r w:rsidRPr="00351B5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51B5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51B5A">
        <w:rPr>
          <w:rFonts w:asciiTheme="minorHAnsi" w:hAnsiTheme="minorHAnsi" w:cstheme="minorHAnsi"/>
          <w:b/>
          <w:sz w:val="20"/>
          <w:szCs w:val="20"/>
        </w:rPr>
        <w:t>14.3.</w:t>
      </w:r>
      <w:r w:rsidRPr="00351B5A">
        <w:rPr>
          <w:rFonts w:asciiTheme="minorHAnsi" w:hAnsiTheme="minorHAnsi" w:cstheme="minorHAnsi"/>
          <w:sz w:val="20"/>
          <w:szCs w:val="20"/>
        </w:rPr>
        <w:t xml:space="preserve">A rescisão também se submeterá ao regime previsto no artigo 79, seus incisos e parágrafos </w:t>
      </w:r>
      <w:r w:rsidRPr="00351B5A">
        <w:rPr>
          <w:rFonts w:asciiTheme="minorHAnsi" w:hAnsiTheme="minorHAnsi" w:cstheme="minorHAnsi"/>
          <w:b/>
          <w:sz w:val="20"/>
          <w:szCs w:val="20"/>
        </w:rPr>
        <w:t>da Lei 8.666\93 e suas alterações</w:t>
      </w:r>
      <w:r w:rsidRPr="00351B5A">
        <w:rPr>
          <w:rFonts w:asciiTheme="minorHAnsi" w:hAnsiTheme="minorHAnsi" w:cstheme="minorHAnsi"/>
          <w:sz w:val="20"/>
          <w:szCs w:val="20"/>
        </w:rPr>
        <w:t>;</w:t>
      </w:r>
    </w:p>
    <w:p w:rsidR="00334544" w:rsidRPr="00351B5A"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351B5A" w:rsidRDefault="00B946A1" w:rsidP="0059781E">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334544" w:rsidRPr="00351B5A">
        <w:rPr>
          <w:rFonts w:asciiTheme="minorHAnsi" w:hAnsiTheme="minorHAnsi" w:cstheme="minorHAnsi"/>
          <w:b/>
          <w:sz w:val="20"/>
          <w:szCs w:val="20"/>
        </w:rPr>
        <w:t>QUINTA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VIGÊNCIA </w:t>
      </w:r>
    </w:p>
    <w:p w:rsidR="0059781E" w:rsidRPr="00351B5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sz w:val="20"/>
          <w:szCs w:val="20"/>
        </w:rPr>
        <w:t xml:space="preserve">Nos casos </w:t>
      </w:r>
      <w:r w:rsidR="0034158F">
        <w:rPr>
          <w:rFonts w:asciiTheme="minorHAnsi" w:hAnsiTheme="minorHAnsi" w:cstheme="minorHAnsi"/>
          <w:sz w:val="20"/>
          <w:szCs w:val="20"/>
        </w:rPr>
        <w:t xml:space="preserve">de formalização de contrato, a </w:t>
      </w:r>
      <w:r w:rsidRPr="00351B5A">
        <w:rPr>
          <w:rFonts w:asciiTheme="minorHAnsi" w:hAnsiTheme="minorHAnsi" w:cstheme="minorHAnsi"/>
          <w:sz w:val="20"/>
          <w:szCs w:val="20"/>
        </w:rPr>
        <w:t>validade do mesmo ficará adstrita à vigência dos respectivos créditos orçamentários conforme art. 57 da Lei nº 8.666/93.</w:t>
      </w:r>
    </w:p>
    <w:p w:rsidR="00B946A1" w:rsidRPr="00351B5A" w:rsidRDefault="00B946A1" w:rsidP="00C020A0">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334544" w:rsidRPr="00351B5A">
        <w:rPr>
          <w:rFonts w:asciiTheme="minorHAnsi" w:hAnsiTheme="minorHAnsi" w:cstheme="minorHAnsi"/>
          <w:b/>
          <w:sz w:val="20"/>
          <w:szCs w:val="20"/>
        </w:rPr>
        <w:t>SEXTA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DA PUBLICAÇÃO</w:t>
      </w:r>
    </w:p>
    <w:p w:rsidR="00B946A1" w:rsidRPr="00351B5A" w:rsidRDefault="00B946A1"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51B5A" w:rsidRDefault="00B946A1" w:rsidP="00C020A0">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DÉCIMA </w:t>
      </w:r>
      <w:r w:rsidR="00334544" w:rsidRPr="00351B5A">
        <w:rPr>
          <w:rFonts w:asciiTheme="minorHAnsi" w:hAnsiTheme="minorHAnsi" w:cstheme="minorHAnsi"/>
          <w:b/>
          <w:sz w:val="20"/>
          <w:szCs w:val="20"/>
        </w:rPr>
        <w:t>SÉTIMA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CONTROLE</w:t>
      </w:r>
    </w:p>
    <w:p w:rsidR="00B946A1" w:rsidRPr="00351B5A" w:rsidRDefault="00B946A1"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51B5A" w:rsidRDefault="009963B0" w:rsidP="009963B0">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CLÁUSULA DÉCIMA</w:t>
      </w:r>
      <w:r w:rsidR="00351B5A" w:rsidRPr="00351B5A">
        <w:rPr>
          <w:rFonts w:asciiTheme="minorHAnsi" w:hAnsiTheme="minorHAnsi" w:cstheme="minorHAnsi"/>
          <w:b/>
          <w:sz w:val="20"/>
          <w:szCs w:val="20"/>
        </w:rPr>
        <w:t xml:space="preserve"> </w:t>
      </w:r>
      <w:r w:rsidR="00334544" w:rsidRPr="00351B5A">
        <w:rPr>
          <w:rFonts w:asciiTheme="minorHAnsi" w:hAnsiTheme="minorHAnsi" w:cstheme="minorHAnsi"/>
          <w:b/>
          <w:sz w:val="20"/>
          <w:szCs w:val="20"/>
        </w:rPr>
        <w:t>OITAVA</w:t>
      </w:r>
      <w:r w:rsidRPr="00351B5A">
        <w:rPr>
          <w:rFonts w:asciiTheme="minorHAnsi" w:hAnsiTheme="minorHAnsi" w:cstheme="minorHAnsi"/>
          <w:b/>
          <w:sz w:val="20"/>
          <w:szCs w:val="20"/>
        </w:rPr>
        <w:t xml:space="preserve"> – DA ALTERAÇÃO</w:t>
      </w:r>
    </w:p>
    <w:p w:rsidR="009963B0" w:rsidRPr="00351B5A" w:rsidRDefault="009963B0"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O presente contrato poderá ser alterado nas formas e condições previstas no artigo 65 da Lei 8.666/93.</w:t>
      </w:r>
    </w:p>
    <w:p w:rsidR="00DA1FA7" w:rsidRPr="00351B5A" w:rsidRDefault="00DA1FA7" w:rsidP="00DA1FA7">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CLÁUSULA DÉCIMA</w:t>
      </w:r>
      <w:r w:rsidR="00351B5A" w:rsidRPr="00351B5A">
        <w:rPr>
          <w:rFonts w:asciiTheme="minorHAnsi" w:hAnsiTheme="minorHAnsi" w:cstheme="minorHAnsi"/>
          <w:b/>
          <w:sz w:val="20"/>
          <w:szCs w:val="20"/>
        </w:rPr>
        <w:t xml:space="preserve"> </w:t>
      </w:r>
      <w:r w:rsidR="00334544" w:rsidRPr="00351B5A">
        <w:rPr>
          <w:rFonts w:asciiTheme="minorHAnsi" w:hAnsiTheme="minorHAnsi" w:cstheme="minorHAnsi"/>
          <w:b/>
          <w:sz w:val="20"/>
          <w:szCs w:val="20"/>
        </w:rPr>
        <w:t>NON</w:t>
      </w:r>
      <w:r w:rsidRPr="00351B5A">
        <w:rPr>
          <w:rFonts w:asciiTheme="minorHAnsi" w:hAnsiTheme="minorHAnsi" w:cstheme="minorHAnsi"/>
          <w:b/>
          <w:sz w:val="20"/>
          <w:szCs w:val="20"/>
        </w:rPr>
        <w:t>A – DOS CASOS OMISSOS</w:t>
      </w:r>
    </w:p>
    <w:p w:rsidR="00DA1FA7" w:rsidRPr="00351B5A" w:rsidRDefault="00DA1FA7" w:rsidP="00334544">
      <w:pPr>
        <w:spacing w:after="0" w:line="240" w:lineRule="auto"/>
        <w:jc w:val="both"/>
        <w:rPr>
          <w:rFonts w:asciiTheme="minorHAnsi" w:hAnsiTheme="minorHAnsi" w:cstheme="minorHAnsi"/>
          <w:sz w:val="20"/>
          <w:szCs w:val="20"/>
        </w:rPr>
      </w:pPr>
      <w:r w:rsidRPr="00351B5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51B5A" w:rsidRDefault="00B946A1" w:rsidP="00C020A0">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6F2E78" w:rsidRPr="00351B5A">
        <w:rPr>
          <w:rFonts w:asciiTheme="minorHAnsi" w:hAnsiTheme="minorHAnsi" w:cstheme="minorHAnsi"/>
          <w:b/>
          <w:sz w:val="20"/>
          <w:szCs w:val="20"/>
        </w:rPr>
        <w:t>VIGÉSIMA</w:t>
      </w:r>
      <w:r w:rsidRPr="00351B5A">
        <w:rPr>
          <w:rFonts w:asciiTheme="minorHAnsi" w:hAnsiTheme="minorHAnsi" w:cstheme="minorHAnsi"/>
          <w:b/>
          <w:sz w:val="20"/>
          <w:szCs w:val="20"/>
        </w:rPr>
        <w:t xml:space="preserve"> – DO FISCAL DO CONTRATO</w:t>
      </w:r>
    </w:p>
    <w:p w:rsidR="00C020A0" w:rsidRPr="00351B5A" w:rsidRDefault="00B946A1" w:rsidP="001B1CD8">
      <w:pPr>
        <w:spacing w:after="120" w:line="240" w:lineRule="auto"/>
        <w:jc w:val="both"/>
        <w:rPr>
          <w:rFonts w:asciiTheme="minorHAnsi" w:hAnsiTheme="minorHAnsi" w:cstheme="minorHAnsi"/>
          <w:b/>
          <w:sz w:val="20"/>
          <w:szCs w:val="20"/>
        </w:rPr>
      </w:pPr>
      <w:r w:rsidRPr="00351B5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51B5A">
        <w:rPr>
          <w:rFonts w:asciiTheme="minorHAnsi" w:hAnsiTheme="minorHAnsi" w:cstheme="minorHAnsi"/>
          <w:sz w:val="20"/>
          <w:szCs w:val="20"/>
        </w:rPr>
        <w:t>Diário Oficial do Estado</w:t>
      </w:r>
      <w:r w:rsidRPr="00351B5A">
        <w:rPr>
          <w:rFonts w:asciiTheme="minorHAnsi" w:hAnsiTheme="minorHAnsi" w:cstheme="minorHAnsi"/>
          <w:sz w:val="20"/>
          <w:szCs w:val="20"/>
        </w:rPr>
        <w:t>.</w:t>
      </w:r>
    </w:p>
    <w:p w:rsidR="00B946A1" w:rsidRPr="00351B5A" w:rsidRDefault="00B946A1" w:rsidP="00C020A0">
      <w:pPr>
        <w:spacing w:before="120"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CLÁUSULA </w:t>
      </w:r>
      <w:r w:rsidR="006F2E78" w:rsidRPr="00351B5A">
        <w:rPr>
          <w:rFonts w:asciiTheme="minorHAnsi" w:hAnsiTheme="minorHAnsi" w:cstheme="minorHAnsi"/>
          <w:b/>
          <w:sz w:val="20"/>
          <w:szCs w:val="20"/>
        </w:rPr>
        <w:t>VIGÉSIMA PRIMEIRA</w:t>
      </w:r>
      <w:r w:rsidR="009963B0" w:rsidRPr="00351B5A">
        <w:rPr>
          <w:rFonts w:asciiTheme="minorHAnsi" w:hAnsiTheme="minorHAnsi" w:cstheme="minorHAnsi"/>
          <w:b/>
          <w:sz w:val="20"/>
          <w:szCs w:val="20"/>
        </w:rPr>
        <w:t>–</w:t>
      </w:r>
      <w:r w:rsidRPr="00351B5A">
        <w:rPr>
          <w:rFonts w:asciiTheme="minorHAnsi" w:hAnsiTheme="minorHAnsi" w:cstheme="minorHAnsi"/>
          <w:b/>
          <w:sz w:val="20"/>
          <w:szCs w:val="20"/>
        </w:rPr>
        <w:t xml:space="preserve"> DO FORO</w:t>
      </w:r>
    </w:p>
    <w:p w:rsidR="009963B0" w:rsidRPr="00351B5A" w:rsidRDefault="00B946A1" w:rsidP="001B1CD8">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Fica eleito o foro da Capital do Estado do To</w:t>
      </w:r>
      <w:r w:rsidR="00200436" w:rsidRPr="00351B5A">
        <w:rPr>
          <w:rFonts w:asciiTheme="minorHAnsi" w:hAnsiTheme="minorHAnsi" w:cstheme="minorHAnsi"/>
          <w:sz w:val="20"/>
          <w:szCs w:val="20"/>
        </w:rPr>
        <w:t xml:space="preserve">cantins - Vara da </w:t>
      </w:r>
      <w:r w:rsidRPr="00351B5A">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51B5A" w:rsidRDefault="00B946A1" w:rsidP="009963B0">
      <w:pPr>
        <w:spacing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lastRenderedPageBreak/>
        <w:t xml:space="preserve">E por estarem de acordo, lavrou-se o presente termo, em 03 (três) vias de igual teor e forma, as quais foram lidas e assinadas pelas partes </w:t>
      </w:r>
      <w:r w:rsidRPr="00351B5A">
        <w:rPr>
          <w:rFonts w:asciiTheme="minorHAnsi" w:hAnsiTheme="minorHAnsi" w:cstheme="minorHAnsi"/>
          <w:b/>
          <w:sz w:val="20"/>
          <w:szCs w:val="20"/>
        </w:rPr>
        <w:t>CONTRATANTES</w:t>
      </w:r>
      <w:r w:rsidRPr="00351B5A">
        <w:rPr>
          <w:rFonts w:asciiTheme="minorHAnsi" w:hAnsiTheme="minorHAnsi" w:cstheme="minorHAnsi"/>
          <w:sz w:val="20"/>
          <w:szCs w:val="20"/>
        </w:rPr>
        <w:t>, na presença das testemunhas abaixo.</w:t>
      </w:r>
    </w:p>
    <w:p w:rsidR="009963B0" w:rsidRPr="00351B5A" w:rsidRDefault="009963B0" w:rsidP="009963B0">
      <w:pPr>
        <w:spacing w:after="120" w:line="240" w:lineRule="auto"/>
        <w:jc w:val="both"/>
        <w:rPr>
          <w:rFonts w:asciiTheme="minorHAnsi" w:hAnsiTheme="minorHAnsi" w:cstheme="minorHAnsi"/>
          <w:sz w:val="20"/>
          <w:szCs w:val="20"/>
        </w:rPr>
      </w:pPr>
    </w:p>
    <w:p w:rsidR="00376B72" w:rsidRPr="00351B5A" w:rsidRDefault="00B946A1" w:rsidP="00BC0356">
      <w:pPr>
        <w:spacing w:before="120"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 xml:space="preserve">Palmas, aos .......... de .................................... </w:t>
      </w:r>
      <w:proofErr w:type="gramStart"/>
      <w:r w:rsidRPr="00351B5A">
        <w:rPr>
          <w:rFonts w:asciiTheme="minorHAnsi" w:hAnsiTheme="minorHAnsi" w:cstheme="minorHAnsi"/>
          <w:sz w:val="20"/>
          <w:szCs w:val="20"/>
        </w:rPr>
        <w:t>de</w:t>
      </w:r>
      <w:proofErr w:type="gramEnd"/>
      <w:r w:rsidRPr="00351B5A">
        <w:rPr>
          <w:rFonts w:asciiTheme="minorHAnsi" w:hAnsiTheme="minorHAnsi" w:cstheme="minorHAnsi"/>
          <w:sz w:val="20"/>
          <w:szCs w:val="20"/>
        </w:rPr>
        <w:t xml:space="preserve"> 201</w:t>
      </w:r>
      <w:r w:rsidR="009F6A4E">
        <w:rPr>
          <w:rFonts w:asciiTheme="minorHAnsi" w:hAnsiTheme="minorHAnsi" w:cstheme="minorHAnsi"/>
          <w:sz w:val="20"/>
          <w:szCs w:val="20"/>
        </w:rPr>
        <w:t>8</w:t>
      </w:r>
      <w:r w:rsidRPr="00351B5A">
        <w:rPr>
          <w:rFonts w:asciiTheme="minorHAnsi" w:hAnsiTheme="minorHAnsi" w:cstheme="minorHAnsi"/>
          <w:sz w:val="20"/>
          <w:szCs w:val="20"/>
        </w:rPr>
        <w:t>.</w:t>
      </w:r>
    </w:p>
    <w:p w:rsidR="009963B0" w:rsidRPr="00351B5A" w:rsidRDefault="009963B0" w:rsidP="00BC0356">
      <w:pPr>
        <w:spacing w:before="120" w:after="120" w:line="240" w:lineRule="auto"/>
        <w:jc w:val="both"/>
        <w:rPr>
          <w:rFonts w:asciiTheme="minorHAnsi" w:hAnsiTheme="minorHAnsi" w:cstheme="minorHAnsi"/>
          <w:sz w:val="20"/>
          <w:szCs w:val="20"/>
        </w:rPr>
      </w:pPr>
    </w:p>
    <w:p w:rsidR="00376B72" w:rsidRPr="00351B5A" w:rsidRDefault="00B946A1" w:rsidP="00975295">
      <w:pPr>
        <w:spacing w:before="120" w:after="120" w:line="240" w:lineRule="auto"/>
        <w:jc w:val="center"/>
        <w:rPr>
          <w:rFonts w:asciiTheme="minorHAnsi" w:hAnsiTheme="minorHAnsi" w:cstheme="minorHAnsi"/>
          <w:sz w:val="20"/>
          <w:szCs w:val="20"/>
        </w:rPr>
      </w:pPr>
      <w:r w:rsidRPr="00351B5A">
        <w:rPr>
          <w:rFonts w:asciiTheme="minorHAnsi" w:hAnsiTheme="minorHAnsi" w:cstheme="minorHAnsi"/>
          <w:sz w:val="20"/>
          <w:szCs w:val="20"/>
        </w:rPr>
        <w:t>................................</w:t>
      </w:r>
    </w:p>
    <w:p w:rsidR="00B946A1" w:rsidRPr="00351B5A" w:rsidRDefault="00B946A1" w:rsidP="00975295">
      <w:pPr>
        <w:spacing w:before="120" w:after="120" w:line="240" w:lineRule="auto"/>
        <w:jc w:val="center"/>
        <w:rPr>
          <w:rFonts w:asciiTheme="minorHAnsi" w:hAnsiTheme="minorHAnsi" w:cstheme="minorHAnsi"/>
          <w:sz w:val="20"/>
          <w:szCs w:val="20"/>
        </w:rPr>
      </w:pPr>
      <w:r w:rsidRPr="00351B5A">
        <w:rPr>
          <w:rFonts w:asciiTheme="minorHAnsi" w:hAnsiTheme="minorHAnsi" w:cstheme="minorHAnsi"/>
          <w:b/>
          <w:sz w:val="20"/>
          <w:szCs w:val="20"/>
        </w:rPr>
        <w:t>PELO CONTRATANTE</w:t>
      </w:r>
    </w:p>
    <w:p w:rsidR="00B946A1" w:rsidRPr="00351B5A" w:rsidRDefault="00B946A1" w:rsidP="00975295">
      <w:pPr>
        <w:spacing w:before="120" w:after="120" w:line="240" w:lineRule="auto"/>
        <w:jc w:val="center"/>
        <w:rPr>
          <w:rFonts w:asciiTheme="minorHAnsi" w:hAnsiTheme="minorHAnsi" w:cstheme="minorHAnsi"/>
          <w:sz w:val="20"/>
          <w:szCs w:val="20"/>
        </w:rPr>
      </w:pPr>
      <w:r w:rsidRPr="00351B5A">
        <w:rPr>
          <w:rFonts w:asciiTheme="minorHAnsi" w:hAnsiTheme="minorHAnsi" w:cstheme="minorHAnsi"/>
          <w:sz w:val="20"/>
          <w:szCs w:val="20"/>
        </w:rPr>
        <w:t>................................</w:t>
      </w:r>
    </w:p>
    <w:p w:rsidR="00B946A1" w:rsidRPr="00351B5A" w:rsidRDefault="00B946A1" w:rsidP="00BC0356">
      <w:pPr>
        <w:spacing w:before="120" w:after="120" w:line="240" w:lineRule="auto"/>
        <w:jc w:val="center"/>
        <w:rPr>
          <w:rFonts w:asciiTheme="minorHAnsi" w:hAnsiTheme="minorHAnsi" w:cstheme="minorHAnsi"/>
          <w:b/>
          <w:sz w:val="20"/>
          <w:szCs w:val="20"/>
        </w:rPr>
      </w:pPr>
      <w:r w:rsidRPr="00351B5A">
        <w:rPr>
          <w:rFonts w:asciiTheme="minorHAnsi" w:hAnsiTheme="minorHAnsi" w:cstheme="minorHAnsi"/>
          <w:b/>
          <w:sz w:val="20"/>
          <w:szCs w:val="20"/>
        </w:rPr>
        <w:t>PELA CONTRATADA</w:t>
      </w:r>
    </w:p>
    <w:p w:rsidR="00B946A1" w:rsidRPr="00351B5A" w:rsidRDefault="00B946A1" w:rsidP="00975295">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TESTEMUNHAS:</w:t>
      </w:r>
    </w:p>
    <w:p w:rsidR="008C2A46" w:rsidRPr="00351B5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351B5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51B5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351B5A" w:rsidRDefault="008C2A46" w:rsidP="00677C23">
      <w:pPr>
        <w:pStyle w:val="Corpodetexto2"/>
        <w:spacing w:before="120" w:line="240" w:lineRule="auto"/>
        <w:ind w:right="516"/>
        <w:rPr>
          <w:rFonts w:asciiTheme="minorHAnsi" w:hAnsiTheme="minorHAnsi" w:cstheme="minorHAnsi"/>
          <w:b/>
          <w:sz w:val="20"/>
          <w:szCs w:val="20"/>
          <w:u w:val="single"/>
        </w:rPr>
      </w:pPr>
    </w:p>
    <w:p w:rsidR="00351B5A" w:rsidRPr="00351B5A" w:rsidRDefault="00351B5A" w:rsidP="00975295">
      <w:pPr>
        <w:pStyle w:val="Corpodetexto2"/>
        <w:spacing w:before="120" w:line="240" w:lineRule="auto"/>
        <w:ind w:right="516"/>
        <w:jc w:val="center"/>
        <w:rPr>
          <w:rFonts w:asciiTheme="minorHAnsi" w:hAnsiTheme="minorHAnsi" w:cstheme="minorHAnsi"/>
          <w:b/>
          <w:sz w:val="20"/>
          <w:szCs w:val="20"/>
          <w:u w:val="single"/>
        </w:rPr>
      </w:pPr>
    </w:p>
    <w:p w:rsidR="00975295" w:rsidRPr="00351B5A"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351B5A">
        <w:rPr>
          <w:rFonts w:asciiTheme="minorHAnsi" w:hAnsiTheme="minorHAnsi" w:cstheme="minorHAnsi"/>
          <w:b/>
          <w:sz w:val="20"/>
          <w:szCs w:val="20"/>
          <w:u w:val="single"/>
        </w:rPr>
        <w:t>ANEXO I</w:t>
      </w:r>
      <w:r w:rsidR="00611FE6" w:rsidRPr="00351B5A">
        <w:rPr>
          <w:rFonts w:asciiTheme="minorHAnsi" w:hAnsiTheme="minorHAnsi" w:cstheme="minorHAnsi"/>
          <w:b/>
          <w:sz w:val="20"/>
          <w:szCs w:val="20"/>
          <w:u w:val="single"/>
        </w:rPr>
        <w:t>V</w:t>
      </w:r>
    </w:p>
    <w:p w:rsidR="00176CC1" w:rsidRPr="00351B5A" w:rsidRDefault="00176CC1" w:rsidP="00975295">
      <w:pPr>
        <w:pStyle w:val="Corpodetexto2"/>
        <w:spacing w:before="120" w:line="240" w:lineRule="auto"/>
        <w:ind w:right="516"/>
        <w:jc w:val="center"/>
        <w:rPr>
          <w:rFonts w:asciiTheme="minorHAnsi" w:hAnsiTheme="minorHAnsi" w:cstheme="minorHAnsi"/>
          <w:b/>
          <w:sz w:val="20"/>
          <w:szCs w:val="20"/>
        </w:rPr>
      </w:pPr>
      <w:r w:rsidRPr="00351B5A">
        <w:rPr>
          <w:rFonts w:asciiTheme="minorHAnsi" w:hAnsiTheme="minorHAnsi" w:cstheme="minorHAnsi"/>
          <w:b/>
          <w:sz w:val="20"/>
          <w:szCs w:val="20"/>
        </w:rPr>
        <w:t>MINUTA DA ATA PARA REGISTRO DE PREÇOS</w:t>
      </w:r>
    </w:p>
    <w:p w:rsidR="00176CC1" w:rsidRPr="00351B5A" w:rsidRDefault="00176CC1" w:rsidP="00975295">
      <w:pPr>
        <w:pStyle w:val="Corpodetexto2"/>
        <w:spacing w:before="120" w:line="240" w:lineRule="auto"/>
        <w:ind w:right="510"/>
        <w:jc w:val="center"/>
        <w:rPr>
          <w:rFonts w:asciiTheme="minorHAnsi" w:hAnsiTheme="minorHAnsi" w:cstheme="minorHAnsi"/>
          <w:b/>
          <w:sz w:val="20"/>
          <w:szCs w:val="20"/>
        </w:rPr>
      </w:pPr>
      <w:r w:rsidRPr="00351B5A">
        <w:rPr>
          <w:rFonts w:asciiTheme="minorHAnsi" w:hAnsiTheme="minorHAnsi" w:cstheme="minorHAnsi"/>
          <w:b/>
          <w:sz w:val="20"/>
          <w:szCs w:val="20"/>
        </w:rPr>
        <w:t xml:space="preserve">PREGÃO ELETRÔNICO PARA REGISTRO DE PREÇOS N.º </w:t>
      </w:r>
      <w:r w:rsidR="004B6147" w:rsidRPr="00351B5A">
        <w:rPr>
          <w:rFonts w:asciiTheme="minorHAnsi" w:hAnsiTheme="minorHAnsi" w:cstheme="minorHAnsi"/>
          <w:b/>
          <w:sz w:val="20"/>
          <w:szCs w:val="20"/>
        </w:rPr>
        <w:t>XXX</w:t>
      </w:r>
      <w:r w:rsidRPr="00351B5A">
        <w:rPr>
          <w:rFonts w:asciiTheme="minorHAnsi" w:hAnsiTheme="minorHAnsi" w:cstheme="minorHAnsi"/>
          <w:b/>
          <w:sz w:val="20"/>
          <w:szCs w:val="20"/>
        </w:rPr>
        <w:t>/201</w:t>
      </w:r>
      <w:r w:rsidR="009F6A4E">
        <w:rPr>
          <w:rFonts w:asciiTheme="minorHAnsi" w:hAnsiTheme="minorHAnsi" w:cstheme="minorHAnsi"/>
          <w:b/>
          <w:sz w:val="20"/>
          <w:szCs w:val="20"/>
        </w:rPr>
        <w:t>8</w:t>
      </w:r>
    </w:p>
    <w:p w:rsidR="00677C23" w:rsidRPr="00351B5A" w:rsidRDefault="00677C23" w:rsidP="00677C23">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9F6A4E">
        <w:rPr>
          <w:rFonts w:asciiTheme="minorHAnsi" w:hAnsiTheme="minorHAnsi" w:cstheme="minorHAnsi"/>
          <w:b/>
          <w:sz w:val="20"/>
          <w:szCs w:val="20"/>
        </w:rPr>
        <w:t xml:space="preserve"> </w:t>
      </w:r>
      <w:r w:rsidRPr="00351B5A">
        <w:rPr>
          <w:rFonts w:asciiTheme="minorHAnsi" w:hAnsiTheme="minorHAnsi" w:cstheme="minorHAnsi"/>
          <w:b/>
          <w:sz w:val="20"/>
          <w:szCs w:val="20"/>
        </w:rPr>
        <w:t>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351B5A" w:rsidRDefault="00176CC1" w:rsidP="00975295">
      <w:pPr>
        <w:pStyle w:val="Ttulo6"/>
        <w:spacing w:before="120" w:after="120"/>
        <w:jc w:val="left"/>
        <w:rPr>
          <w:rFonts w:asciiTheme="minorHAnsi" w:hAnsiTheme="minorHAnsi" w:cstheme="minorHAnsi"/>
          <w:sz w:val="20"/>
        </w:rPr>
      </w:pPr>
      <w:r w:rsidRPr="00351B5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351B5A" w:rsidTr="00967891">
        <w:tc>
          <w:tcPr>
            <w:tcW w:w="709" w:type="dxa"/>
            <w:shd w:val="clear" w:color="auto" w:fill="C0C0C0"/>
            <w:vAlign w:val="center"/>
          </w:tcPr>
          <w:p w:rsidR="00176CC1" w:rsidRPr="00351B5A" w:rsidRDefault="00176CC1" w:rsidP="00975295">
            <w:pPr>
              <w:pStyle w:val="Ttulo5"/>
              <w:spacing w:before="120" w:after="120"/>
              <w:jc w:val="center"/>
              <w:rPr>
                <w:rFonts w:asciiTheme="minorHAnsi" w:hAnsiTheme="minorHAnsi" w:cstheme="minorHAnsi"/>
                <w:b/>
                <w:sz w:val="20"/>
              </w:rPr>
            </w:pPr>
            <w:r w:rsidRPr="00351B5A">
              <w:rPr>
                <w:rFonts w:asciiTheme="minorHAnsi" w:hAnsiTheme="minorHAnsi" w:cstheme="minorHAnsi"/>
                <w:b/>
                <w:sz w:val="20"/>
              </w:rPr>
              <w:t>ITEM</w:t>
            </w:r>
          </w:p>
        </w:tc>
        <w:tc>
          <w:tcPr>
            <w:tcW w:w="709" w:type="dxa"/>
            <w:shd w:val="clear" w:color="auto" w:fill="C0C0C0"/>
            <w:vAlign w:val="center"/>
          </w:tcPr>
          <w:p w:rsidR="00176CC1" w:rsidRPr="00351B5A" w:rsidRDefault="00176CC1" w:rsidP="00975295">
            <w:pPr>
              <w:pStyle w:val="Ttulo5"/>
              <w:spacing w:before="120" w:after="120"/>
              <w:jc w:val="center"/>
              <w:rPr>
                <w:rFonts w:asciiTheme="minorHAnsi" w:hAnsiTheme="minorHAnsi" w:cstheme="minorHAnsi"/>
                <w:b/>
                <w:sz w:val="20"/>
              </w:rPr>
            </w:pPr>
            <w:r w:rsidRPr="00351B5A">
              <w:rPr>
                <w:rFonts w:asciiTheme="minorHAnsi" w:hAnsiTheme="minorHAnsi" w:cstheme="minorHAnsi"/>
                <w:b/>
                <w:sz w:val="20"/>
              </w:rPr>
              <w:t>QTD</w:t>
            </w:r>
          </w:p>
        </w:tc>
        <w:tc>
          <w:tcPr>
            <w:tcW w:w="709" w:type="dxa"/>
            <w:shd w:val="clear" w:color="auto" w:fill="C0C0C0"/>
            <w:vAlign w:val="center"/>
          </w:tcPr>
          <w:p w:rsidR="00176CC1" w:rsidRPr="00351B5A" w:rsidRDefault="00176CC1" w:rsidP="00975295">
            <w:pPr>
              <w:pStyle w:val="Ttulo9"/>
              <w:spacing w:before="120" w:after="120"/>
              <w:jc w:val="center"/>
              <w:rPr>
                <w:rFonts w:asciiTheme="minorHAnsi" w:hAnsiTheme="minorHAnsi" w:cstheme="minorHAnsi"/>
                <w:b/>
                <w:sz w:val="20"/>
                <w:szCs w:val="20"/>
              </w:rPr>
            </w:pPr>
            <w:r w:rsidRPr="00351B5A">
              <w:rPr>
                <w:rFonts w:asciiTheme="minorHAnsi" w:hAnsiTheme="minorHAnsi" w:cstheme="minorHAnsi"/>
                <w:b/>
                <w:sz w:val="20"/>
                <w:szCs w:val="20"/>
              </w:rPr>
              <w:t>UNID</w:t>
            </w:r>
          </w:p>
        </w:tc>
        <w:tc>
          <w:tcPr>
            <w:tcW w:w="2409" w:type="dxa"/>
            <w:shd w:val="clear" w:color="auto" w:fill="C0C0C0"/>
            <w:vAlign w:val="center"/>
          </w:tcPr>
          <w:p w:rsidR="00176CC1" w:rsidRPr="00351B5A" w:rsidRDefault="00176CC1" w:rsidP="00975295">
            <w:pPr>
              <w:pStyle w:val="Ttulo9"/>
              <w:spacing w:before="120" w:after="120"/>
              <w:jc w:val="center"/>
              <w:rPr>
                <w:rFonts w:asciiTheme="minorHAnsi" w:hAnsiTheme="minorHAnsi" w:cstheme="minorHAnsi"/>
                <w:b/>
                <w:sz w:val="20"/>
                <w:szCs w:val="20"/>
              </w:rPr>
            </w:pPr>
            <w:r w:rsidRPr="00351B5A">
              <w:rPr>
                <w:rFonts w:asciiTheme="minorHAnsi" w:hAnsiTheme="minorHAnsi" w:cstheme="minorHAnsi"/>
                <w:b/>
                <w:sz w:val="20"/>
                <w:szCs w:val="20"/>
              </w:rPr>
              <w:t>DISCRIMINAÇÃO</w:t>
            </w:r>
          </w:p>
        </w:tc>
        <w:tc>
          <w:tcPr>
            <w:tcW w:w="1560" w:type="dxa"/>
            <w:shd w:val="clear" w:color="auto" w:fill="C0C0C0"/>
            <w:vAlign w:val="center"/>
          </w:tcPr>
          <w:p w:rsidR="00176CC1" w:rsidRPr="00351B5A" w:rsidRDefault="00176CC1" w:rsidP="00975295">
            <w:pPr>
              <w:pStyle w:val="Ttulo9"/>
              <w:spacing w:before="120" w:after="120"/>
              <w:jc w:val="center"/>
              <w:rPr>
                <w:rFonts w:asciiTheme="minorHAnsi" w:hAnsiTheme="minorHAnsi" w:cstheme="minorHAnsi"/>
                <w:b/>
                <w:sz w:val="20"/>
                <w:szCs w:val="20"/>
              </w:rPr>
            </w:pPr>
            <w:r w:rsidRPr="00351B5A">
              <w:rPr>
                <w:rFonts w:asciiTheme="minorHAnsi" w:hAnsiTheme="minorHAnsi" w:cstheme="minorHAnsi"/>
                <w:b/>
                <w:sz w:val="20"/>
                <w:szCs w:val="20"/>
              </w:rPr>
              <w:t>MARCA</w:t>
            </w:r>
          </w:p>
        </w:tc>
        <w:tc>
          <w:tcPr>
            <w:tcW w:w="1559" w:type="dxa"/>
            <w:shd w:val="clear" w:color="auto" w:fill="C0C0C0"/>
            <w:vAlign w:val="center"/>
          </w:tcPr>
          <w:p w:rsidR="00176CC1" w:rsidRPr="00351B5A" w:rsidRDefault="00176CC1" w:rsidP="00975295">
            <w:pPr>
              <w:spacing w:before="120" w:after="120" w:line="240" w:lineRule="auto"/>
              <w:jc w:val="center"/>
              <w:rPr>
                <w:rFonts w:asciiTheme="minorHAnsi" w:hAnsiTheme="minorHAnsi" w:cstheme="minorHAnsi"/>
                <w:b/>
                <w:snapToGrid w:val="0"/>
                <w:sz w:val="20"/>
                <w:szCs w:val="20"/>
              </w:rPr>
            </w:pPr>
            <w:r w:rsidRPr="00351B5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351B5A" w:rsidRDefault="00176CC1" w:rsidP="00975295">
            <w:pPr>
              <w:spacing w:before="120" w:after="120" w:line="240" w:lineRule="auto"/>
              <w:jc w:val="center"/>
              <w:rPr>
                <w:rFonts w:asciiTheme="minorHAnsi" w:hAnsiTheme="minorHAnsi" w:cstheme="minorHAnsi"/>
                <w:b/>
                <w:snapToGrid w:val="0"/>
                <w:sz w:val="20"/>
                <w:szCs w:val="20"/>
              </w:rPr>
            </w:pPr>
            <w:r w:rsidRPr="00351B5A">
              <w:rPr>
                <w:rFonts w:asciiTheme="minorHAnsi" w:hAnsiTheme="minorHAnsi" w:cstheme="minorHAnsi"/>
                <w:b/>
                <w:snapToGrid w:val="0"/>
                <w:sz w:val="20"/>
                <w:szCs w:val="20"/>
              </w:rPr>
              <w:t>VALOR TOTAL</w:t>
            </w:r>
          </w:p>
        </w:tc>
      </w:tr>
      <w:tr w:rsidR="00176CC1" w:rsidRPr="00351B5A" w:rsidTr="00967891">
        <w:tc>
          <w:tcPr>
            <w:tcW w:w="709" w:type="dxa"/>
            <w:vAlign w:val="center"/>
          </w:tcPr>
          <w:p w:rsidR="00176CC1" w:rsidRPr="00351B5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351B5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351B5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351B5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351B5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351B5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351B5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351B5A" w:rsidTr="00967891">
        <w:tblPrEx>
          <w:tblLook w:val="0000" w:firstRow="0" w:lastRow="0" w:firstColumn="0" w:lastColumn="0" w:noHBand="0" w:noVBand="0"/>
        </w:tblPrEx>
        <w:tc>
          <w:tcPr>
            <w:tcW w:w="7655" w:type="dxa"/>
            <w:gridSpan w:val="6"/>
            <w:vAlign w:val="center"/>
          </w:tcPr>
          <w:p w:rsidR="00176CC1" w:rsidRPr="00351B5A" w:rsidRDefault="00176CC1" w:rsidP="00975295">
            <w:pPr>
              <w:pStyle w:val="Ttulo7"/>
              <w:spacing w:before="120" w:after="120" w:line="240" w:lineRule="auto"/>
              <w:jc w:val="right"/>
              <w:rPr>
                <w:rFonts w:asciiTheme="minorHAnsi" w:hAnsiTheme="minorHAnsi" w:cstheme="minorHAnsi"/>
                <w:sz w:val="20"/>
              </w:rPr>
            </w:pPr>
            <w:r w:rsidRPr="00351B5A">
              <w:rPr>
                <w:rFonts w:asciiTheme="minorHAnsi" w:hAnsiTheme="minorHAnsi" w:cstheme="minorHAnsi"/>
                <w:sz w:val="20"/>
              </w:rPr>
              <w:t>VALOR TOTAL</w:t>
            </w:r>
          </w:p>
        </w:tc>
        <w:tc>
          <w:tcPr>
            <w:tcW w:w="1134" w:type="dxa"/>
            <w:vAlign w:val="center"/>
          </w:tcPr>
          <w:p w:rsidR="00176CC1" w:rsidRPr="00351B5A" w:rsidRDefault="00176CC1" w:rsidP="00975295">
            <w:pPr>
              <w:spacing w:before="120" w:after="120" w:line="240" w:lineRule="auto"/>
              <w:jc w:val="center"/>
              <w:rPr>
                <w:rFonts w:asciiTheme="minorHAnsi" w:hAnsiTheme="minorHAnsi" w:cstheme="minorHAnsi"/>
                <w:sz w:val="20"/>
                <w:szCs w:val="20"/>
              </w:rPr>
            </w:pPr>
          </w:p>
        </w:tc>
      </w:tr>
    </w:tbl>
    <w:p w:rsidR="00176CC1" w:rsidRPr="00351B5A" w:rsidRDefault="00176CC1" w:rsidP="00975295">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01. CONDIÇÕES GERAIS</w:t>
      </w:r>
    </w:p>
    <w:p w:rsidR="00176CC1" w:rsidRPr="00351B5A" w:rsidRDefault="00176CC1" w:rsidP="00975295">
      <w:pPr>
        <w:numPr>
          <w:ilvl w:val="1"/>
          <w:numId w:val="12"/>
        </w:num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Prazo de validade </w:t>
      </w:r>
    </w:p>
    <w:p w:rsidR="00176CC1" w:rsidRPr="00351B5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351B5A">
        <w:rPr>
          <w:rFonts w:asciiTheme="minorHAnsi" w:hAnsiTheme="minorHAnsi" w:cstheme="minorHAnsi"/>
          <w:sz w:val="20"/>
          <w:szCs w:val="20"/>
        </w:rPr>
        <w:t>a) A validade da Ata de Registro de Preços será de 12 (doze) meses, contados da publicação da respectiva ata, conforme o inciso III do §3</w:t>
      </w:r>
      <w:r w:rsidR="00A93217" w:rsidRPr="00351B5A">
        <w:rPr>
          <w:rFonts w:asciiTheme="minorHAnsi" w:hAnsiTheme="minorHAnsi" w:cstheme="minorHAnsi"/>
          <w:sz w:val="20"/>
          <w:szCs w:val="20"/>
        </w:rPr>
        <w:t>º</w:t>
      </w:r>
      <w:r w:rsidRPr="00351B5A">
        <w:rPr>
          <w:rFonts w:asciiTheme="minorHAnsi" w:hAnsiTheme="minorHAnsi" w:cstheme="minorHAnsi"/>
          <w:sz w:val="20"/>
          <w:szCs w:val="20"/>
        </w:rPr>
        <w:t xml:space="preserve"> do art. 15 da Lei Federal 8.666/1993.</w:t>
      </w:r>
    </w:p>
    <w:p w:rsidR="00176CC1" w:rsidRPr="00351B5A" w:rsidRDefault="00176CC1" w:rsidP="00975295">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1.2. Do local e prazo de entrega</w:t>
      </w:r>
    </w:p>
    <w:p w:rsidR="00176CC1" w:rsidRPr="00351B5A" w:rsidRDefault="0004672D" w:rsidP="00975295">
      <w:pPr>
        <w:pStyle w:val="Corpodetexto3"/>
        <w:suppressAutoHyphens/>
        <w:spacing w:before="120"/>
        <w:jc w:val="both"/>
        <w:rPr>
          <w:rFonts w:asciiTheme="minorHAnsi" w:hAnsiTheme="minorHAnsi" w:cstheme="minorHAnsi"/>
          <w:b w:val="0"/>
          <w:caps/>
        </w:rPr>
      </w:pPr>
      <w:r w:rsidRPr="00351B5A">
        <w:rPr>
          <w:rFonts w:asciiTheme="minorHAnsi" w:hAnsiTheme="minorHAnsi" w:cstheme="minorHAnsi"/>
          <w:b w:val="0"/>
        </w:rPr>
        <w:t xml:space="preserve">O local </w:t>
      </w:r>
      <w:r w:rsidR="00176CC1" w:rsidRPr="00351B5A">
        <w:rPr>
          <w:rFonts w:asciiTheme="minorHAnsi" w:hAnsiTheme="minorHAnsi" w:cstheme="minorHAnsi"/>
          <w:b w:val="0"/>
        </w:rPr>
        <w:t xml:space="preserve">e prazo de entrega será na conformidade do Termo de Referência, anexo do </w:t>
      </w:r>
      <w:r w:rsidR="005F6698" w:rsidRPr="00351B5A">
        <w:rPr>
          <w:rFonts w:asciiTheme="minorHAnsi" w:hAnsiTheme="minorHAnsi" w:cstheme="minorHAnsi"/>
          <w:b w:val="0"/>
        </w:rPr>
        <w:t>Edital</w:t>
      </w:r>
      <w:r w:rsidR="00176CC1" w:rsidRPr="00351B5A">
        <w:rPr>
          <w:rFonts w:asciiTheme="minorHAnsi" w:hAnsiTheme="minorHAnsi" w:cstheme="minorHAnsi"/>
          <w:b w:val="0"/>
        </w:rPr>
        <w:t>.</w:t>
      </w:r>
    </w:p>
    <w:p w:rsidR="00176CC1" w:rsidRPr="00351B5A" w:rsidRDefault="00176CC1" w:rsidP="00975295">
      <w:pPr>
        <w:pStyle w:val="Ttulo2"/>
        <w:spacing w:before="120" w:after="120"/>
        <w:jc w:val="both"/>
        <w:rPr>
          <w:rFonts w:asciiTheme="minorHAnsi" w:hAnsiTheme="minorHAnsi" w:cstheme="minorHAnsi"/>
        </w:rPr>
      </w:pPr>
      <w:r w:rsidRPr="00351B5A">
        <w:rPr>
          <w:rFonts w:asciiTheme="minorHAnsi" w:hAnsiTheme="minorHAnsi" w:cstheme="minorHAnsi"/>
        </w:rPr>
        <w:t>1.3. Condições para Contratação:</w:t>
      </w:r>
    </w:p>
    <w:p w:rsidR="00176CC1" w:rsidRPr="00351B5A" w:rsidRDefault="00176CC1" w:rsidP="00975295">
      <w:pPr>
        <w:numPr>
          <w:ilvl w:val="0"/>
          <w:numId w:val="11"/>
        </w:numPr>
        <w:spacing w:before="120"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t>O Proponente vencedor e registrado, quando convocado, terá o prazo de até 05 (cinco) dias</w:t>
      </w:r>
      <w:r w:rsidR="00572346" w:rsidRPr="00351B5A">
        <w:rPr>
          <w:rFonts w:asciiTheme="minorHAnsi" w:hAnsiTheme="minorHAnsi" w:cstheme="minorHAnsi"/>
          <w:sz w:val="20"/>
          <w:szCs w:val="20"/>
        </w:rPr>
        <w:t xml:space="preserve"> úteis</w:t>
      </w:r>
      <w:r w:rsidRPr="00351B5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351B5A">
        <w:rPr>
          <w:rFonts w:asciiTheme="minorHAnsi" w:hAnsiTheme="minorHAnsi" w:cstheme="minorHAnsi"/>
          <w:sz w:val="20"/>
          <w:szCs w:val="20"/>
        </w:rPr>
        <w:t>e que ocorra motivo justificado;</w:t>
      </w:r>
    </w:p>
    <w:p w:rsidR="0059781E" w:rsidRPr="00351B5A"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176CC1" w:rsidRPr="00351B5A"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351B5A">
        <w:rPr>
          <w:rFonts w:asciiTheme="minorHAnsi" w:hAnsiTheme="minorHAnsi" w:cstheme="minorHAnsi"/>
          <w:color w:val="000000"/>
          <w:sz w:val="20"/>
          <w:szCs w:val="20"/>
        </w:rPr>
        <w:t>As aquisições ou contratações adicionais, não poderão exceder, por órgão ou entidade, a</w:t>
      </w:r>
      <w:r w:rsidR="00572346" w:rsidRPr="00351B5A">
        <w:rPr>
          <w:rFonts w:asciiTheme="minorHAnsi" w:hAnsiTheme="minorHAnsi" w:cstheme="minorHAnsi"/>
          <w:color w:val="000000"/>
          <w:sz w:val="20"/>
          <w:szCs w:val="20"/>
        </w:rPr>
        <w:t xml:space="preserve"> 100%(</w:t>
      </w:r>
      <w:r w:rsidRPr="00351B5A">
        <w:rPr>
          <w:rFonts w:asciiTheme="minorHAnsi" w:hAnsiTheme="minorHAnsi" w:cstheme="minorHAnsi"/>
          <w:color w:val="000000"/>
          <w:sz w:val="20"/>
          <w:szCs w:val="20"/>
        </w:rPr>
        <w:t>cem por cento</w:t>
      </w:r>
      <w:r w:rsidR="00572346" w:rsidRPr="00351B5A">
        <w:rPr>
          <w:rFonts w:asciiTheme="minorHAnsi" w:hAnsiTheme="minorHAnsi" w:cstheme="minorHAnsi"/>
          <w:color w:val="000000"/>
          <w:sz w:val="20"/>
          <w:szCs w:val="20"/>
        </w:rPr>
        <w:t>)</w:t>
      </w:r>
      <w:r w:rsidRPr="00351B5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351B5A">
        <w:rPr>
          <w:rFonts w:asciiTheme="minorHAnsi" w:hAnsiTheme="minorHAnsi" w:cstheme="minorHAnsi"/>
          <w:color w:val="000000"/>
          <w:sz w:val="20"/>
          <w:szCs w:val="20"/>
        </w:rPr>
        <w:t>enciador e órgãos participantes;</w:t>
      </w:r>
    </w:p>
    <w:p w:rsidR="00176CC1" w:rsidRPr="00351B5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51B5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351B5A">
        <w:rPr>
          <w:rFonts w:asciiTheme="minorHAnsi" w:hAnsiTheme="minorHAnsi" w:cstheme="minorHAnsi"/>
          <w:sz w:val="20"/>
          <w:szCs w:val="20"/>
        </w:rPr>
        <w:t>;</w:t>
      </w:r>
    </w:p>
    <w:p w:rsidR="00176CC1" w:rsidRPr="00351B5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51B5A">
        <w:rPr>
          <w:rFonts w:asciiTheme="minorHAnsi" w:hAnsiTheme="minorHAnsi" w:cstheme="minorHAnsi"/>
          <w:sz w:val="20"/>
          <w:szCs w:val="20"/>
        </w:rPr>
        <w:t xml:space="preserve">Desde que devidamente justificada a vantagem, a ata de registro </w:t>
      </w:r>
      <w:r w:rsidR="00975295" w:rsidRPr="00351B5A">
        <w:rPr>
          <w:rFonts w:asciiTheme="minorHAnsi" w:hAnsiTheme="minorHAnsi" w:cstheme="minorHAnsi"/>
          <w:sz w:val="20"/>
          <w:szCs w:val="20"/>
        </w:rPr>
        <w:t>de preços, durante sua vigência</w:t>
      </w:r>
      <w:r w:rsidRPr="00351B5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351B5A">
        <w:rPr>
          <w:rFonts w:asciiTheme="minorHAnsi" w:hAnsiTheme="minorHAnsi" w:cstheme="minorHAnsi"/>
          <w:sz w:val="20"/>
          <w:szCs w:val="20"/>
        </w:rPr>
        <w:t>Estadual</w:t>
      </w:r>
      <w:r w:rsidRPr="00351B5A">
        <w:rPr>
          <w:rFonts w:asciiTheme="minorHAnsi" w:hAnsiTheme="minorHAnsi" w:cstheme="minorHAnsi"/>
          <w:sz w:val="20"/>
          <w:szCs w:val="20"/>
        </w:rPr>
        <w:t xml:space="preserve"> nº. </w:t>
      </w:r>
      <w:r w:rsidR="008C2A46" w:rsidRPr="00351B5A">
        <w:rPr>
          <w:rFonts w:asciiTheme="minorHAnsi" w:hAnsiTheme="minorHAnsi" w:cstheme="minorHAnsi"/>
          <w:sz w:val="20"/>
          <w:szCs w:val="20"/>
        </w:rPr>
        <w:t>5.344/2015</w:t>
      </w:r>
      <w:r w:rsidRPr="00351B5A">
        <w:rPr>
          <w:rFonts w:asciiTheme="minorHAnsi" w:hAnsiTheme="minorHAnsi" w:cstheme="minorHAnsi"/>
          <w:sz w:val="20"/>
          <w:szCs w:val="20"/>
        </w:rPr>
        <w:t>.</w:t>
      </w:r>
    </w:p>
    <w:p w:rsidR="00176CC1" w:rsidRPr="00351B5A" w:rsidRDefault="00176CC1" w:rsidP="00677C23">
      <w:pPr>
        <w:spacing w:after="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1.4. Condições de Pagamentos:</w:t>
      </w:r>
    </w:p>
    <w:p w:rsidR="00677C23" w:rsidRPr="00351B5A"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O prazo previsto para pagamento que será em conformidade com a Alínea “a” do Inciso XIV do Artigo 40, da Lei n° 8.666/93;</w:t>
      </w:r>
    </w:p>
    <w:p w:rsidR="00176CC1" w:rsidRPr="00351B5A" w:rsidRDefault="00176CC1" w:rsidP="00975295">
      <w:pPr>
        <w:spacing w:before="120" w:after="120" w:line="240" w:lineRule="auto"/>
        <w:jc w:val="both"/>
        <w:rPr>
          <w:rFonts w:asciiTheme="minorHAnsi" w:hAnsiTheme="minorHAnsi" w:cstheme="minorHAnsi"/>
          <w:sz w:val="20"/>
          <w:szCs w:val="20"/>
        </w:rPr>
      </w:pPr>
      <w:r w:rsidRPr="00351B5A">
        <w:rPr>
          <w:rFonts w:asciiTheme="minorHAnsi" w:hAnsiTheme="minorHAnsi" w:cstheme="minorHAnsi"/>
          <w:b/>
          <w:sz w:val="20"/>
          <w:szCs w:val="20"/>
        </w:rPr>
        <w:t>1.5. Das Assinaturas:</w:t>
      </w:r>
    </w:p>
    <w:p w:rsidR="00176CC1" w:rsidRPr="00351B5A" w:rsidRDefault="00353111" w:rsidP="00975295">
      <w:pPr>
        <w:spacing w:before="120" w:after="120" w:line="240" w:lineRule="auto"/>
        <w:jc w:val="both"/>
        <w:rPr>
          <w:rFonts w:asciiTheme="minorHAnsi" w:hAnsiTheme="minorHAnsi" w:cstheme="minorHAnsi"/>
          <w:sz w:val="20"/>
          <w:szCs w:val="20"/>
        </w:rPr>
      </w:pPr>
      <w:r w:rsidRPr="00351B5A">
        <w:rPr>
          <w:rFonts w:asciiTheme="minorHAnsi" w:hAnsiTheme="minorHAnsi" w:cstheme="minorHAnsi"/>
          <w:sz w:val="20"/>
          <w:szCs w:val="20"/>
        </w:rPr>
        <w:lastRenderedPageBreak/>
        <w:t>Assina a presente Ata de Registro de Preços,</w:t>
      </w:r>
      <w:r w:rsidRPr="00351B5A">
        <w:rPr>
          <w:rFonts w:asciiTheme="minorHAnsi" w:hAnsiTheme="minorHAnsi" w:cstheme="minorHAnsi"/>
          <w:b/>
          <w:sz w:val="20"/>
          <w:szCs w:val="20"/>
        </w:rPr>
        <w:t xml:space="preserve"> a(s) empresa(s) abaixo discriminada(s)</w:t>
      </w:r>
      <w:r w:rsidRPr="00351B5A">
        <w:rPr>
          <w:rFonts w:asciiTheme="minorHAnsi" w:hAnsiTheme="minorHAnsi" w:cstheme="minorHAnsi"/>
          <w:sz w:val="20"/>
          <w:szCs w:val="20"/>
        </w:rPr>
        <w:t>, através de seus representantes credenciados no certame, juntamente com o Secretário de Estado da Saúde.</w:t>
      </w:r>
    </w:p>
    <w:p w:rsidR="00176CC1" w:rsidRPr="00351B5A" w:rsidRDefault="00176CC1" w:rsidP="00975295">
      <w:pPr>
        <w:spacing w:before="120" w:after="120" w:line="240" w:lineRule="auto"/>
        <w:ind w:right="-1"/>
        <w:jc w:val="both"/>
        <w:rPr>
          <w:rFonts w:asciiTheme="minorHAnsi" w:hAnsiTheme="minorHAnsi" w:cstheme="minorHAnsi"/>
          <w:sz w:val="20"/>
          <w:szCs w:val="20"/>
        </w:rPr>
      </w:pPr>
    </w:p>
    <w:p w:rsidR="00176CC1" w:rsidRPr="00351B5A" w:rsidRDefault="00176CC1" w:rsidP="00975295">
      <w:pPr>
        <w:spacing w:before="120" w:after="120" w:line="240" w:lineRule="auto"/>
        <w:ind w:right="-1"/>
        <w:jc w:val="both"/>
        <w:rPr>
          <w:rFonts w:asciiTheme="minorHAnsi" w:hAnsiTheme="minorHAnsi" w:cstheme="minorHAnsi"/>
          <w:sz w:val="20"/>
          <w:szCs w:val="20"/>
        </w:rPr>
      </w:pPr>
      <w:r w:rsidRPr="00351B5A">
        <w:rPr>
          <w:rFonts w:asciiTheme="minorHAnsi" w:hAnsiTheme="minorHAnsi" w:cstheme="minorHAnsi"/>
          <w:sz w:val="20"/>
          <w:szCs w:val="20"/>
        </w:rPr>
        <w:t xml:space="preserve">Palmas - TO,      </w:t>
      </w:r>
      <w:proofErr w:type="gramStart"/>
      <w:r w:rsidRPr="00351B5A">
        <w:rPr>
          <w:rFonts w:asciiTheme="minorHAnsi" w:hAnsiTheme="minorHAnsi" w:cstheme="minorHAnsi"/>
          <w:sz w:val="20"/>
          <w:szCs w:val="20"/>
        </w:rPr>
        <w:t xml:space="preserve">de                 </w:t>
      </w:r>
      <w:proofErr w:type="spellStart"/>
      <w:r w:rsidRPr="00351B5A">
        <w:rPr>
          <w:rFonts w:asciiTheme="minorHAnsi" w:hAnsiTheme="minorHAnsi" w:cstheme="minorHAnsi"/>
          <w:sz w:val="20"/>
          <w:szCs w:val="20"/>
        </w:rPr>
        <w:t>de</w:t>
      </w:r>
      <w:proofErr w:type="spellEnd"/>
      <w:proofErr w:type="gramEnd"/>
      <w:r w:rsidRPr="00351B5A">
        <w:rPr>
          <w:rFonts w:asciiTheme="minorHAnsi" w:hAnsiTheme="minorHAnsi" w:cstheme="minorHAnsi"/>
          <w:sz w:val="20"/>
          <w:szCs w:val="20"/>
        </w:rPr>
        <w:t xml:space="preserve"> 201</w:t>
      </w:r>
      <w:r w:rsidR="009F6A4E">
        <w:rPr>
          <w:rFonts w:asciiTheme="minorHAnsi" w:hAnsiTheme="minorHAnsi" w:cstheme="minorHAnsi"/>
          <w:sz w:val="20"/>
          <w:szCs w:val="20"/>
        </w:rPr>
        <w:t>8</w:t>
      </w:r>
      <w:r w:rsidRPr="00351B5A">
        <w:rPr>
          <w:rFonts w:asciiTheme="minorHAnsi" w:hAnsiTheme="minorHAnsi" w:cstheme="minorHAnsi"/>
          <w:sz w:val="20"/>
          <w:szCs w:val="20"/>
        </w:rPr>
        <w:t>.</w:t>
      </w:r>
    </w:p>
    <w:p w:rsidR="00176CC1" w:rsidRPr="00351B5A" w:rsidRDefault="00176CC1" w:rsidP="00975295">
      <w:pPr>
        <w:pStyle w:val="Corpodetexto"/>
        <w:spacing w:before="120"/>
        <w:jc w:val="center"/>
        <w:outlineLvl w:val="0"/>
        <w:rPr>
          <w:rFonts w:asciiTheme="minorHAnsi" w:hAnsiTheme="minorHAnsi" w:cstheme="minorHAnsi"/>
          <w:sz w:val="20"/>
          <w:szCs w:val="20"/>
        </w:rPr>
      </w:pPr>
    </w:p>
    <w:p w:rsidR="00176CC1" w:rsidRPr="00351B5A" w:rsidRDefault="00176CC1" w:rsidP="00975295">
      <w:pPr>
        <w:pStyle w:val="Corpodetexto"/>
        <w:spacing w:before="120"/>
        <w:outlineLvl w:val="0"/>
        <w:rPr>
          <w:rFonts w:asciiTheme="minorHAnsi" w:hAnsiTheme="minorHAnsi" w:cstheme="minorHAnsi"/>
          <w:sz w:val="20"/>
          <w:szCs w:val="20"/>
        </w:rPr>
      </w:pPr>
      <w:r w:rsidRPr="00351B5A">
        <w:rPr>
          <w:rFonts w:asciiTheme="minorHAnsi" w:hAnsiTheme="minorHAnsi" w:cstheme="minorHAnsi"/>
          <w:sz w:val="20"/>
          <w:szCs w:val="20"/>
        </w:rPr>
        <w:t>Gestor</w:t>
      </w:r>
      <w:r w:rsidR="006B3517" w:rsidRPr="00351B5A">
        <w:rPr>
          <w:rFonts w:asciiTheme="minorHAnsi" w:hAnsiTheme="minorHAnsi" w:cstheme="minorHAnsi"/>
          <w:sz w:val="20"/>
          <w:szCs w:val="20"/>
        </w:rPr>
        <w:t>:</w:t>
      </w:r>
    </w:p>
    <w:p w:rsidR="00CB1B5D" w:rsidRPr="00351B5A" w:rsidRDefault="00176CC1" w:rsidP="00975295">
      <w:pPr>
        <w:pStyle w:val="Corpodetexto2"/>
        <w:spacing w:before="120" w:line="240" w:lineRule="auto"/>
        <w:ind w:right="516"/>
        <w:rPr>
          <w:rFonts w:asciiTheme="minorHAnsi" w:hAnsiTheme="minorHAnsi" w:cstheme="minorHAnsi"/>
          <w:sz w:val="20"/>
          <w:szCs w:val="20"/>
        </w:rPr>
      </w:pPr>
      <w:r w:rsidRPr="00351B5A">
        <w:rPr>
          <w:rFonts w:asciiTheme="minorHAnsi" w:hAnsiTheme="minorHAnsi" w:cstheme="minorHAnsi"/>
          <w:sz w:val="20"/>
          <w:szCs w:val="20"/>
        </w:rPr>
        <w:t xml:space="preserve">Empresas: </w:t>
      </w: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C73DBE" w:rsidRPr="00351B5A" w:rsidRDefault="00C73DBE" w:rsidP="00975295">
      <w:pPr>
        <w:pStyle w:val="Corpodetexto2"/>
        <w:spacing w:before="120" w:line="240" w:lineRule="auto"/>
        <w:ind w:right="516"/>
        <w:rPr>
          <w:rFonts w:asciiTheme="minorHAnsi" w:hAnsiTheme="minorHAnsi" w:cstheme="minorHAnsi"/>
          <w:sz w:val="20"/>
          <w:szCs w:val="20"/>
        </w:rPr>
      </w:pPr>
    </w:p>
    <w:p w:rsidR="00C73DBE" w:rsidRPr="00351B5A" w:rsidRDefault="00C73DBE" w:rsidP="00975295">
      <w:pPr>
        <w:pStyle w:val="Corpodetexto2"/>
        <w:spacing w:before="120" w:line="240" w:lineRule="auto"/>
        <w:ind w:right="516"/>
        <w:rPr>
          <w:rFonts w:asciiTheme="minorHAnsi" w:hAnsiTheme="minorHAnsi" w:cstheme="minorHAnsi"/>
          <w:sz w:val="20"/>
          <w:szCs w:val="20"/>
        </w:rPr>
      </w:pPr>
    </w:p>
    <w:p w:rsidR="00C73DBE" w:rsidRPr="00351B5A" w:rsidRDefault="00C73DBE"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3826D1" w:rsidRPr="00351B5A" w:rsidRDefault="003826D1" w:rsidP="003826D1">
      <w:pPr>
        <w:spacing w:before="120" w:after="120" w:line="240" w:lineRule="auto"/>
        <w:jc w:val="center"/>
        <w:rPr>
          <w:rFonts w:asciiTheme="minorHAnsi" w:hAnsiTheme="minorHAnsi" w:cstheme="minorHAnsi"/>
          <w:b/>
          <w:sz w:val="20"/>
          <w:szCs w:val="20"/>
        </w:rPr>
      </w:pPr>
      <w:r w:rsidRPr="00351B5A">
        <w:rPr>
          <w:rFonts w:asciiTheme="minorHAnsi" w:hAnsiTheme="minorHAnsi" w:cstheme="minorHAnsi"/>
          <w:b/>
          <w:sz w:val="20"/>
          <w:szCs w:val="20"/>
        </w:rPr>
        <w:t>CADASTRO DE RESERVA</w:t>
      </w:r>
    </w:p>
    <w:p w:rsidR="003826D1" w:rsidRPr="00351B5A" w:rsidRDefault="003826D1" w:rsidP="003826D1">
      <w:pPr>
        <w:pStyle w:val="Corpodetexto2"/>
        <w:spacing w:before="120" w:line="240" w:lineRule="auto"/>
        <w:ind w:right="510"/>
        <w:jc w:val="center"/>
        <w:rPr>
          <w:rFonts w:asciiTheme="minorHAnsi" w:hAnsiTheme="minorHAnsi" w:cstheme="minorHAnsi"/>
          <w:b/>
          <w:sz w:val="20"/>
          <w:szCs w:val="20"/>
        </w:rPr>
      </w:pPr>
      <w:r w:rsidRPr="00351B5A">
        <w:rPr>
          <w:rFonts w:asciiTheme="minorHAnsi" w:hAnsiTheme="minorHAnsi" w:cstheme="minorHAnsi"/>
          <w:b/>
          <w:sz w:val="20"/>
          <w:szCs w:val="20"/>
        </w:rPr>
        <w:t>PREGÃO ELETRÔNICO PARA REGISTRO DE PREÇOS _______________ N.º XXX/201</w:t>
      </w:r>
      <w:r w:rsidR="009F6A4E">
        <w:rPr>
          <w:rFonts w:asciiTheme="minorHAnsi" w:hAnsiTheme="minorHAnsi" w:cstheme="minorHAnsi"/>
          <w:b/>
          <w:sz w:val="20"/>
          <w:szCs w:val="20"/>
        </w:rPr>
        <w:t>8</w:t>
      </w:r>
    </w:p>
    <w:p w:rsidR="003826D1" w:rsidRPr="00351B5A" w:rsidRDefault="003826D1" w:rsidP="003826D1">
      <w:pPr>
        <w:spacing w:before="120" w:after="120" w:line="240" w:lineRule="auto"/>
        <w:jc w:val="both"/>
        <w:rPr>
          <w:rFonts w:asciiTheme="minorHAnsi" w:hAnsiTheme="minorHAnsi" w:cstheme="minorHAnsi"/>
          <w:b/>
          <w:sz w:val="20"/>
          <w:szCs w:val="20"/>
        </w:rPr>
      </w:pPr>
    </w:p>
    <w:p w:rsidR="003826D1" w:rsidRPr="00351B5A" w:rsidRDefault="003826D1" w:rsidP="003826D1">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351B5A" w:rsidTr="00226E2D">
        <w:tc>
          <w:tcPr>
            <w:tcW w:w="70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ITEM</w:t>
            </w:r>
          </w:p>
        </w:tc>
        <w:tc>
          <w:tcPr>
            <w:tcW w:w="70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QTD</w:t>
            </w:r>
          </w:p>
        </w:tc>
        <w:tc>
          <w:tcPr>
            <w:tcW w:w="70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UNID</w:t>
            </w:r>
          </w:p>
        </w:tc>
        <w:tc>
          <w:tcPr>
            <w:tcW w:w="240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DISCRIMINAÇÃO</w:t>
            </w:r>
          </w:p>
        </w:tc>
        <w:tc>
          <w:tcPr>
            <w:tcW w:w="1560"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MARCA</w:t>
            </w:r>
          </w:p>
        </w:tc>
        <w:tc>
          <w:tcPr>
            <w:tcW w:w="1559"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VALOR UNITÁRIO</w:t>
            </w:r>
          </w:p>
        </w:tc>
        <w:tc>
          <w:tcPr>
            <w:tcW w:w="1134" w:type="dxa"/>
            <w:shd w:val="clear" w:color="auto" w:fill="C0C0C0"/>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VALOR TOTAL</w:t>
            </w:r>
          </w:p>
        </w:tc>
      </w:tr>
      <w:tr w:rsidR="003826D1" w:rsidRPr="00351B5A" w:rsidTr="00226E2D">
        <w:tc>
          <w:tcPr>
            <w:tcW w:w="70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r>
      <w:tr w:rsidR="003826D1" w:rsidRPr="00351B5A" w:rsidTr="00226E2D">
        <w:tblPrEx>
          <w:tblLook w:val="0000" w:firstRow="0" w:lastRow="0" w:firstColumn="0" w:lastColumn="0" w:noHBand="0" w:noVBand="0"/>
        </w:tblPrEx>
        <w:tc>
          <w:tcPr>
            <w:tcW w:w="7655" w:type="dxa"/>
            <w:gridSpan w:val="6"/>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VALOR TOTAL</w:t>
            </w:r>
          </w:p>
        </w:tc>
        <w:tc>
          <w:tcPr>
            <w:tcW w:w="1134" w:type="dxa"/>
            <w:vAlign w:val="center"/>
          </w:tcPr>
          <w:p w:rsidR="003826D1" w:rsidRPr="00351B5A" w:rsidRDefault="003826D1" w:rsidP="00226E2D">
            <w:pPr>
              <w:spacing w:before="120" w:after="120" w:line="240" w:lineRule="auto"/>
              <w:jc w:val="both"/>
              <w:rPr>
                <w:rFonts w:asciiTheme="minorHAnsi" w:hAnsiTheme="minorHAnsi" w:cstheme="minorHAnsi"/>
                <w:b/>
                <w:sz w:val="20"/>
                <w:szCs w:val="20"/>
              </w:rPr>
            </w:pPr>
          </w:p>
        </w:tc>
      </w:tr>
    </w:tbl>
    <w:p w:rsidR="003826D1" w:rsidRPr="00351B5A" w:rsidRDefault="003826D1" w:rsidP="003826D1">
      <w:pPr>
        <w:spacing w:before="120" w:after="120" w:line="240" w:lineRule="auto"/>
        <w:jc w:val="both"/>
        <w:rPr>
          <w:rFonts w:asciiTheme="minorHAnsi" w:hAnsiTheme="minorHAnsi" w:cstheme="minorHAnsi"/>
          <w:b/>
          <w:sz w:val="20"/>
          <w:szCs w:val="20"/>
        </w:rPr>
      </w:pPr>
      <w:r w:rsidRPr="00351B5A">
        <w:rPr>
          <w:rFonts w:asciiTheme="minorHAnsi" w:hAnsiTheme="minorHAnsi" w:cstheme="minorHAnsi"/>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351B5A" w:rsidRDefault="003826D1" w:rsidP="003826D1">
      <w:pPr>
        <w:pStyle w:val="Corpodetexto2"/>
        <w:spacing w:before="120" w:line="240" w:lineRule="auto"/>
        <w:ind w:right="516"/>
        <w:rPr>
          <w:rFonts w:asciiTheme="minorHAnsi" w:hAnsiTheme="minorHAnsi" w:cstheme="minorHAnsi"/>
          <w:sz w:val="20"/>
          <w:szCs w:val="20"/>
        </w:rPr>
      </w:pPr>
    </w:p>
    <w:p w:rsidR="003826D1" w:rsidRPr="00351B5A" w:rsidRDefault="003826D1" w:rsidP="003826D1">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9963B0" w:rsidRPr="00351B5A" w:rsidRDefault="009963B0" w:rsidP="00975295">
      <w:pPr>
        <w:pStyle w:val="Corpodetexto2"/>
        <w:spacing w:before="120" w:line="240" w:lineRule="auto"/>
        <w:ind w:right="516"/>
        <w:rPr>
          <w:rFonts w:asciiTheme="minorHAnsi" w:hAnsiTheme="minorHAnsi" w:cstheme="minorHAnsi"/>
          <w:sz w:val="20"/>
          <w:szCs w:val="20"/>
        </w:rPr>
      </w:pPr>
    </w:p>
    <w:p w:rsidR="004B6147" w:rsidRPr="00351B5A" w:rsidRDefault="004B6147" w:rsidP="00FE5EAB">
      <w:pPr>
        <w:pStyle w:val="Corpodetexto2"/>
        <w:spacing w:before="120" w:line="240" w:lineRule="auto"/>
        <w:ind w:right="516"/>
        <w:rPr>
          <w:rFonts w:asciiTheme="minorHAnsi" w:hAnsiTheme="minorHAnsi" w:cstheme="minorHAnsi"/>
          <w:b/>
          <w:sz w:val="20"/>
          <w:szCs w:val="20"/>
        </w:rPr>
      </w:pPr>
    </w:p>
    <w:p w:rsidR="009963B0" w:rsidRPr="00351B5A" w:rsidRDefault="009963B0" w:rsidP="009963B0">
      <w:pPr>
        <w:pStyle w:val="Corpodetexto2"/>
        <w:spacing w:before="120" w:line="240" w:lineRule="auto"/>
        <w:ind w:right="516"/>
        <w:jc w:val="center"/>
        <w:rPr>
          <w:rFonts w:asciiTheme="minorHAnsi" w:hAnsiTheme="minorHAnsi" w:cstheme="minorHAnsi"/>
          <w:b/>
          <w:sz w:val="20"/>
          <w:szCs w:val="20"/>
        </w:rPr>
      </w:pPr>
      <w:r w:rsidRPr="00351B5A">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351B5A" w:rsidTr="00187D86">
        <w:tc>
          <w:tcPr>
            <w:tcW w:w="9005" w:type="dxa"/>
          </w:tcPr>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 xml:space="preserve">MODELO </w:t>
            </w:r>
            <w:r w:rsidR="000E676B" w:rsidRPr="00351B5A">
              <w:rPr>
                <w:rFonts w:asciiTheme="minorHAnsi" w:hAnsiTheme="minorHAnsi" w:cstheme="minorHAnsi"/>
                <w:b/>
                <w:bCs/>
                <w:color w:val="000000"/>
                <w:sz w:val="20"/>
                <w:szCs w:val="20"/>
              </w:rPr>
              <w:t>1</w:t>
            </w:r>
          </w:p>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 xml:space="preserve">Carta de Correção de Proposta de Preços </w:t>
            </w:r>
          </w:p>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351B5A" w:rsidTr="00226E2D">
              <w:trPr>
                <w:trHeight w:val="258"/>
                <w:jc w:val="center"/>
              </w:trPr>
              <w:tc>
                <w:tcPr>
                  <w:tcW w:w="9130" w:type="dxa"/>
                  <w:gridSpan w:val="6"/>
                </w:tcPr>
                <w:p w:rsidR="00187D86" w:rsidRPr="00351B5A"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351B5A">
                    <w:rPr>
                      <w:rFonts w:asciiTheme="minorHAnsi" w:eastAsia="Batang" w:hAnsiTheme="minorHAnsi" w:cstheme="minorHAnsi"/>
                      <w:b/>
                      <w:color w:val="000000"/>
                      <w:sz w:val="20"/>
                      <w:szCs w:val="20"/>
                    </w:rPr>
                    <w:t>CARTA DE CORREÇÃO DE PROPOSTA DE PREÇOS</w:t>
                  </w:r>
                </w:p>
              </w:tc>
            </w:tr>
            <w:tr w:rsidR="00187D86" w:rsidRPr="00351B5A" w:rsidTr="00226E2D">
              <w:trPr>
                <w:trHeight w:val="1009"/>
                <w:jc w:val="center"/>
              </w:trPr>
              <w:tc>
                <w:tcPr>
                  <w:tcW w:w="9130" w:type="dxa"/>
                  <w:gridSpan w:val="6"/>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Pregão Eletrônico nº.:</w:t>
                  </w:r>
                </w:p>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Processo:</w:t>
                  </w:r>
                </w:p>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Empresa:</w:t>
                  </w:r>
                </w:p>
                <w:p w:rsidR="00187D86" w:rsidRPr="00351B5A"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Nota: carta elaborada com base no item 1</w:t>
                  </w:r>
                  <w:r w:rsidR="00C73DBE" w:rsidRPr="00351B5A">
                    <w:rPr>
                      <w:rFonts w:asciiTheme="minorHAnsi" w:eastAsia="Batang" w:hAnsiTheme="minorHAnsi" w:cstheme="minorHAnsi"/>
                      <w:color w:val="000000"/>
                      <w:sz w:val="20"/>
                      <w:szCs w:val="20"/>
                    </w:rPr>
                    <w:t>4</w:t>
                  </w:r>
                  <w:r w:rsidRPr="00351B5A">
                    <w:rPr>
                      <w:rFonts w:asciiTheme="minorHAnsi" w:eastAsia="Batang" w:hAnsiTheme="minorHAnsi" w:cstheme="minorHAnsi"/>
                      <w:color w:val="000000"/>
                      <w:sz w:val="20"/>
                      <w:szCs w:val="20"/>
                    </w:rPr>
                    <w:t>.3, do Edital.</w:t>
                  </w:r>
                </w:p>
              </w:tc>
            </w:tr>
            <w:tr w:rsidR="00187D86" w:rsidRPr="00351B5A" w:rsidTr="00226E2D">
              <w:trPr>
                <w:trHeight w:val="503"/>
                <w:jc w:val="center"/>
              </w:trPr>
              <w:tc>
                <w:tcPr>
                  <w:tcW w:w="61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Item</w:t>
                  </w:r>
                </w:p>
              </w:tc>
              <w:tc>
                <w:tcPr>
                  <w:tcW w:w="85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Unidade</w:t>
                  </w:r>
                </w:p>
              </w:tc>
              <w:tc>
                <w:tcPr>
                  <w:tcW w:w="3490"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Descrição resumida</w:t>
                  </w:r>
                </w:p>
              </w:tc>
              <w:tc>
                <w:tcPr>
                  <w:tcW w:w="1110"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Marca</w:t>
                  </w:r>
                </w:p>
              </w:tc>
              <w:tc>
                <w:tcPr>
                  <w:tcW w:w="111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51B5A">
                    <w:rPr>
                      <w:rFonts w:asciiTheme="minorHAnsi" w:eastAsia="Batang" w:hAnsiTheme="minorHAnsi" w:cstheme="minorHAnsi"/>
                      <w:color w:val="000000"/>
                      <w:sz w:val="20"/>
                      <w:szCs w:val="20"/>
                    </w:rPr>
                    <w:t>Vlr</w:t>
                  </w:r>
                  <w:proofErr w:type="spellEnd"/>
                  <w:r w:rsidRPr="00351B5A">
                    <w:rPr>
                      <w:rFonts w:asciiTheme="minorHAnsi" w:eastAsia="Batang" w:hAnsiTheme="minorHAnsi" w:cstheme="minorHAnsi"/>
                      <w:color w:val="000000"/>
                      <w:sz w:val="20"/>
                      <w:szCs w:val="20"/>
                    </w:rPr>
                    <w:t xml:space="preserve"> Unitário</w:t>
                  </w:r>
                </w:p>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(R$)</w:t>
                  </w:r>
                </w:p>
              </w:tc>
              <w:tc>
                <w:tcPr>
                  <w:tcW w:w="1955"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Valor Total (R$)</w:t>
                  </w:r>
                </w:p>
              </w:tc>
            </w:tr>
            <w:tr w:rsidR="00187D86" w:rsidRPr="00351B5A" w:rsidTr="00226E2D">
              <w:trPr>
                <w:trHeight w:val="245"/>
                <w:jc w:val="center"/>
              </w:trPr>
              <w:tc>
                <w:tcPr>
                  <w:tcW w:w="61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351B5A" w:rsidTr="00226E2D">
              <w:trPr>
                <w:trHeight w:val="245"/>
                <w:jc w:val="center"/>
              </w:trPr>
              <w:tc>
                <w:tcPr>
                  <w:tcW w:w="61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51B5A" w:rsidTr="00226E2D">
              <w:trPr>
                <w:trHeight w:val="258"/>
                <w:jc w:val="center"/>
              </w:trPr>
              <w:tc>
                <w:tcPr>
                  <w:tcW w:w="61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51B5A" w:rsidTr="00226E2D">
              <w:trPr>
                <w:trHeight w:val="245"/>
                <w:jc w:val="center"/>
              </w:trPr>
              <w:tc>
                <w:tcPr>
                  <w:tcW w:w="7175" w:type="dxa"/>
                  <w:gridSpan w:val="5"/>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Total</w:t>
                  </w:r>
                </w:p>
              </w:tc>
              <w:tc>
                <w:tcPr>
                  <w:tcW w:w="1955" w:type="dxa"/>
                </w:tcPr>
                <w:p w:rsidR="00187D86" w:rsidRPr="00351B5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351B5A" w:rsidTr="00226E2D">
              <w:trPr>
                <w:trHeight w:val="333"/>
                <w:jc w:val="center"/>
              </w:trPr>
              <w:tc>
                <w:tcPr>
                  <w:tcW w:w="9130" w:type="dxa"/>
                  <w:gridSpan w:val="6"/>
                  <w:vAlign w:val="bottom"/>
                </w:tcPr>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__________________________</w:t>
                  </w:r>
                </w:p>
                <w:p w:rsidR="00187D86" w:rsidRPr="00351B5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351B5A">
                    <w:rPr>
                      <w:rFonts w:asciiTheme="minorHAnsi" w:eastAsia="Batang" w:hAnsiTheme="minorHAnsi" w:cstheme="minorHAnsi"/>
                      <w:color w:val="000000"/>
                      <w:sz w:val="20"/>
                      <w:szCs w:val="20"/>
                    </w:rPr>
                    <w:t>Pregoeiro</w:t>
                  </w:r>
                </w:p>
              </w:tc>
            </w:tr>
          </w:tbl>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51B5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51B5A" w:rsidTr="00187D86">
        <w:tc>
          <w:tcPr>
            <w:tcW w:w="9005" w:type="dxa"/>
          </w:tcPr>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MODELO 2</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Declaração de Comprovação do Atendimento do inciso XXXIII do art. 7º da Constituição Federal</w:t>
            </w:r>
          </w:p>
          <w:p w:rsidR="001E3649" w:rsidRPr="00351B5A" w:rsidRDefault="001E3649" w:rsidP="006E5C81">
            <w:pPr>
              <w:pStyle w:val="Default"/>
              <w:jc w:val="both"/>
              <w:rPr>
                <w:rFonts w:asciiTheme="minorHAnsi" w:hAnsiTheme="minorHAnsi" w:cstheme="minorHAnsi"/>
                <w:sz w:val="20"/>
                <w:szCs w:val="20"/>
              </w:rPr>
            </w:pPr>
          </w:p>
          <w:p w:rsidR="001E3649" w:rsidRPr="00351B5A" w:rsidRDefault="001E3649" w:rsidP="006E5C81">
            <w:pPr>
              <w:pStyle w:val="Default"/>
              <w:jc w:val="both"/>
              <w:rPr>
                <w:rFonts w:asciiTheme="minorHAnsi" w:hAnsiTheme="minorHAnsi" w:cstheme="minorHAnsi"/>
                <w:sz w:val="20"/>
                <w:szCs w:val="20"/>
              </w:rPr>
            </w:pPr>
            <w:r w:rsidRPr="00351B5A">
              <w:rPr>
                <w:rFonts w:asciiTheme="minorHAnsi" w:hAnsiTheme="minorHAnsi" w:cstheme="minorHAnsi"/>
                <w:sz w:val="20"/>
                <w:szCs w:val="20"/>
              </w:rPr>
              <w:t>Ref.: Pregão Eletrônico N° ________/201</w:t>
            </w:r>
            <w:r w:rsidR="009F6A4E">
              <w:rPr>
                <w:rFonts w:asciiTheme="minorHAnsi" w:hAnsiTheme="minorHAnsi" w:cstheme="minorHAnsi"/>
                <w:sz w:val="20"/>
                <w:szCs w:val="20"/>
              </w:rPr>
              <w:t>8</w:t>
            </w:r>
            <w:r w:rsidRPr="00351B5A">
              <w:rPr>
                <w:rFonts w:asciiTheme="minorHAnsi" w:hAnsiTheme="minorHAnsi" w:cstheme="minorHAnsi"/>
                <w:sz w:val="20"/>
                <w:szCs w:val="20"/>
              </w:rPr>
              <w:t xml:space="preserve">. </w:t>
            </w:r>
          </w:p>
          <w:p w:rsidR="001E3649" w:rsidRPr="00351B5A" w:rsidRDefault="001E3649" w:rsidP="006E5C81">
            <w:pPr>
              <w:pStyle w:val="Default"/>
              <w:jc w:val="both"/>
              <w:rPr>
                <w:rFonts w:asciiTheme="minorHAnsi" w:hAnsiTheme="minorHAnsi" w:cstheme="minorHAnsi"/>
                <w:sz w:val="20"/>
                <w:szCs w:val="20"/>
              </w:rPr>
            </w:pPr>
          </w:p>
          <w:p w:rsidR="001E3649" w:rsidRPr="00351B5A" w:rsidRDefault="001E3649" w:rsidP="006E5C81">
            <w:pPr>
              <w:pStyle w:val="Default"/>
              <w:jc w:val="both"/>
              <w:rPr>
                <w:rFonts w:asciiTheme="minorHAnsi" w:hAnsiTheme="minorHAnsi" w:cstheme="minorHAnsi"/>
                <w:sz w:val="20"/>
                <w:szCs w:val="20"/>
              </w:rPr>
            </w:pPr>
            <w:r w:rsidRPr="00351B5A">
              <w:rPr>
                <w:rFonts w:asciiTheme="minorHAnsi" w:hAnsiTheme="minorHAnsi" w:cstheme="minorHAnsi"/>
                <w:sz w:val="20"/>
                <w:szCs w:val="20"/>
              </w:rPr>
              <w:t xml:space="preserve">................................., inscrito no CNPJ n°..................., por intermédio de seu representante legal o(a) </w:t>
            </w:r>
            <w:proofErr w:type="spellStart"/>
            <w:r w:rsidRPr="00351B5A">
              <w:rPr>
                <w:rFonts w:asciiTheme="minorHAnsi" w:hAnsiTheme="minorHAnsi" w:cstheme="minorHAnsi"/>
                <w:sz w:val="20"/>
                <w:szCs w:val="20"/>
              </w:rPr>
              <w:t>Sr</w:t>
            </w:r>
            <w:proofErr w:type="spellEnd"/>
            <w:r w:rsidRPr="00351B5A">
              <w:rPr>
                <w:rFonts w:asciiTheme="minorHAnsi" w:hAnsiTheme="minorHAnsi" w:cstheme="minorHAnsi"/>
                <w:sz w:val="20"/>
                <w:szCs w:val="20"/>
              </w:rPr>
              <w:t xml:space="preserve">(a)...................................., portador(a) da Carteira de Identidade no............................ e do CPF no ........................., </w:t>
            </w:r>
            <w:r w:rsidRPr="00351B5A">
              <w:rPr>
                <w:rFonts w:asciiTheme="minorHAnsi" w:hAnsiTheme="minorHAnsi" w:cstheme="minorHAnsi"/>
                <w:b/>
                <w:bCs/>
                <w:sz w:val="20"/>
                <w:szCs w:val="20"/>
              </w:rPr>
              <w:t>DECLARA</w:t>
            </w:r>
            <w:r w:rsidRPr="00351B5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351B5A" w:rsidRDefault="001E3649" w:rsidP="006E5C81">
            <w:pPr>
              <w:pStyle w:val="Default"/>
              <w:jc w:val="both"/>
              <w:rPr>
                <w:rFonts w:asciiTheme="minorHAnsi" w:hAnsiTheme="minorHAnsi" w:cstheme="minorHAnsi"/>
                <w:sz w:val="20"/>
                <w:szCs w:val="20"/>
              </w:rPr>
            </w:pPr>
            <w:r w:rsidRPr="00351B5A">
              <w:rPr>
                <w:rFonts w:asciiTheme="minorHAnsi" w:hAnsiTheme="minorHAnsi" w:cstheme="minorHAnsi"/>
                <w:sz w:val="20"/>
                <w:szCs w:val="20"/>
              </w:rPr>
              <w:t xml:space="preserve">***Ressalva: emprega menor, a partir de quatorze anos, na condição de aprendiz ( ). </w:t>
            </w:r>
          </w:p>
          <w:p w:rsidR="001E3649" w:rsidRPr="00351B5A" w:rsidRDefault="001E3649" w:rsidP="006E5C81">
            <w:pPr>
              <w:pStyle w:val="Default"/>
              <w:jc w:val="center"/>
              <w:rPr>
                <w:rFonts w:asciiTheme="minorHAnsi" w:hAnsiTheme="minorHAnsi" w:cstheme="minorHAnsi"/>
                <w:sz w:val="20"/>
                <w:szCs w:val="20"/>
              </w:rPr>
            </w:pPr>
            <w:r w:rsidRPr="00351B5A">
              <w:rPr>
                <w:rFonts w:asciiTheme="minorHAnsi" w:hAnsiTheme="minorHAnsi" w:cstheme="minorHAnsi"/>
                <w:sz w:val="20"/>
                <w:szCs w:val="20"/>
              </w:rPr>
              <w:t>............................................</w:t>
            </w:r>
          </w:p>
          <w:p w:rsidR="001E3649" w:rsidRPr="00351B5A" w:rsidRDefault="001E3649" w:rsidP="006E5C81">
            <w:pPr>
              <w:pStyle w:val="Default"/>
              <w:jc w:val="center"/>
              <w:rPr>
                <w:rFonts w:asciiTheme="minorHAnsi" w:hAnsiTheme="minorHAnsi" w:cstheme="minorHAnsi"/>
                <w:sz w:val="20"/>
                <w:szCs w:val="20"/>
              </w:rPr>
            </w:pPr>
            <w:r w:rsidRPr="00351B5A">
              <w:rPr>
                <w:rFonts w:asciiTheme="minorHAnsi" w:hAnsiTheme="minorHAnsi" w:cstheme="minorHAnsi"/>
                <w:sz w:val="20"/>
                <w:szCs w:val="20"/>
              </w:rPr>
              <w:t>(data)</w:t>
            </w:r>
          </w:p>
          <w:p w:rsidR="001E3649" w:rsidRPr="00351B5A" w:rsidRDefault="001E3649" w:rsidP="006E5C81">
            <w:pPr>
              <w:pStyle w:val="Default"/>
              <w:jc w:val="center"/>
              <w:rPr>
                <w:rFonts w:asciiTheme="minorHAnsi" w:hAnsiTheme="minorHAnsi" w:cstheme="minorHAnsi"/>
                <w:sz w:val="20"/>
                <w:szCs w:val="20"/>
              </w:rPr>
            </w:pPr>
            <w:r w:rsidRPr="00351B5A">
              <w:rPr>
                <w:rFonts w:asciiTheme="minorHAnsi" w:hAnsiTheme="minorHAnsi" w:cstheme="minorHAnsi"/>
                <w:sz w:val="20"/>
                <w:szCs w:val="20"/>
              </w:rPr>
              <w:t>...........................................................</w:t>
            </w:r>
          </w:p>
          <w:p w:rsidR="001E3649" w:rsidRPr="00351B5A" w:rsidRDefault="001E3649" w:rsidP="006E5C81">
            <w:pPr>
              <w:pStyle w:val="Default"/>
              <w:jc w:val="center"/>
              <w:rPr>
                <w:rFonts w:asciiTheme="minorHAnsi" w:hAnsiTheme="minorHAnsi" w:cstheme="minorHAnsi"/>
                <w:sz w:val="20"/>
                <w:szCs w:val="20"/>
              </w:rPr>
            </w:pPr>
            <w:r w:rsidRPr="00351B5A">
              <w:rPr>
                <w:rFonts w:asciiTheme="minorHAnsi" w:hAnsiTheme="minorHAnsi" w:cstheme="minorHAnsi"/>
                <w:sz w:val="20"/>
                <w:szCs w:val="20"/>
              </w:rPr>
              <w:t>(nome e assinatura do representante legal da empresa)</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351B5A">
              <w:rPr>
                <w:rFonts w:asciiTheme="minorHAnsi" w:hAnsiTheme="minorHAnsi" w:cstheme="minorHAnsi"/>
                <w:sz w:val="20"/>
                <w:szCs w:val="20"/>
              </w:rPr>
              <w:t>(***Observação: em caso afirmativo, assinalar a ressalva acima)</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351B5A" w:rsidTr="006E5C81">
        <w:trPr>
          <w:trHeight w:val="4279"/>
        </w:trPr>
        <w:tc>
          <w:tcPr>
            <w:tcW w:w="9039" w:type="dxa"/>
          </w:tcPr>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MODELO 3</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Declaração de Inexistência de Fatos Supervenientes Impeditivos da Habilitação</w:t>
            </w:r>
          </w:p>
          <w:p w:rsidR="001E3649" w:rsidRPr="00351B5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51B5A" w:rsidRDefault="001E3649" w:rsidP="006E5C81">
            <w:pPr>
              <w:pStyle w:val="Default"/>
              <w:jc w:val="both"/>
              <w:rPr>
                <w:rFonts w:asciiTheme="minorHAnsi" w:hAnsiTheme="minorHAnsi" w:cstheme="minorHAnsi"/>
                <w:sz w:val="20"/>
                <w:szCs w:val="20"/>
              </w:rPr>
            </w:pPr>
            <w:r w:rsidRPr="00351B5A">
              <w:rPr>
                <w:rFonts w:asciiTheme="minorHAnsi" w:hAnsiTheme="minorHAnsi" w:cstheme="minorHAnsi"/>
                <w:sz w:val="20"/>
                <w:szCs w:val="20"/>
              </w:rPr>
              <w:t>Ref.: Pregão Eletrônico N° ________/201</w:t>
            </w:r>
            <w:r w:rsidR="009F6A4E">
              <w:rPr>
                <w:rFonts w:asciiTheme="minorHAnsi" w:hAnsiTheme="minorHAnsi" w:cstheme="minorHAnsi"/>
                <w:sz w:val="20"/>
                <w:szCs w:val="20"/>
              </w:rPr>
              <w:t>8</w:t>
            </w:r>
            <w:r w:rsidRPr="00351B5A">
              <w:rPr>
                <w:rFonts w:asciiTheme="minorHAnsi" w:hAnsiTheme="minorHAnsi" w:cstheme="minorHAnsi"/>
                <w:sz w:val="20"/>
                <w:szCs w:val="20"/>
              </w:rPr>
              <w:t xml:space="preserve">. </w:t>
            </w:r>
          </w:p>
          <w:p w:rsidR="001E3649" w:rsidRPr="00351B5A"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51B5A">
              <w:rPr>
                <w:rFonts w:asciiTheme="minorHAnsi" w:hAnsiTheme="minorHAnsi" w:cstheme="minorHAnsi"/>
                <w:bCs/>
                <w:color w:val="000000"/>
                <w:sz w:val="20"/>
                <w:szCs w:val="20"/>
              </w:rPr>
              <w:t>Palmas-TO</w:t>
            </w:r>
            <w:proofErr w:type="spellEnd"/>
            <w:r w:rsidRPr="00351B5A">
              <w:rPr>
                <w:rFonts w:asciiTheme="minorHAnsi" w:hAnsiTheme="minorHAnsi" w:cstheme="minorHAnsi"/>
                <w:bCs/>
                <w:color w:val="000000"/>
                <w:sz w:val="20"/>
                <w:szCs w:val="20"/>
              </w:rPr>
              <w:t xml:space="preserve">, .......de .................................... </w:t>
            </w:r>
            <w:proofErr w:type="gramStart"/>
            <w:r w:rsidRPr="00351B5A">
              <w:rPr>
                <w:rFonts w:asciiTheme="minorHAnsi" w:hAnsiTheme="minorHAnsi" w:cstheme="minorHAnsi"/>
                <w:bCs/>
                <w:color w:val="000000"/>
                <w:sz w:val="20"/>
                <w:szCs w:val="20"/>
              </w:rPr>
              <w:t>de</w:t>
            </w:r>
            <w:proofErr w:type="gramEnd"/>
            <w:r w:rsidRPr="00351B5A">
              <w:rPr>
                <w:rFonts w:asciiTheme="minorHAnsi" w:hAnsiTheme="minorHAnsi" w:cstheme="minorHAnsi"/>
                <w:bCs/>
                <w:color w:val="000000"/>
                <w:sz w:val="20"/>
                <w:szCs w:val="20"/>
              </w:rPr>
              <w:t xml:space="preserve"> 201</w:t>
            </w:r>
            <w:r w:rsidR="009F6A4E">
              <w:rPr>
                <w:rFonts w:asciiTheme="minorHAnsi" w:hAnsiTheme="minorHAnsi" w:cstheme="minorHAnsi"/>
                <w:bCs/>
                <w:color w:val="000000"/>
                <w:sz w:val="20"/>
                <w:szCs w:val="20"/>
              </w:rPr>
              <w:t>8</w:t>
            </w:r>
            <w:r w:rsidRPr="00351B5A">
              <w:rPr>
                <w:rFonts w:asciiTheme="minorHAnsi" w:hAnsiTheme="minorHAnsi" w:cstheme="minorHAnsi"/>
                <w:bCs/>
                <w:color w:val="000000"/>
                <w:sz w:val="20"/>
                <w:szCs w:val="20"/>
              </w:rPr>
              <w:t xml:space="preserve">. </w:t>
            </w:r>
          </w:p>
          <w:p w:rsidR="001E3649" w:rsidRPr="00351B5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351B5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Proponente: (razão social da empresa proponente) </w:t>
            </w:r>
          </w:p>
          <w:p w:rsidR="001E3649" w:rsidRPr="00351B5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Objeto Licitado: </w:t>
            </w:r>
          </w:p>
          <w:p w:rsidR="001E3649" w:rsidRPr="00351B5A"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351B5A">
              <w:rPr>
                <w:rFonts w:asciiTheme="minorHAnsi" w:hAnsiTheme="minorHAnsi" w:cstheme="minorHAnsi"/>
                <w:bCs/>
                <w:i/>
                <w:iCs/>
                <w:color w:val="000000"/>
                <w:sz w:val="20"/>
                <w:szCs w:val="20"/>
              </w:rPr>
              <w:t>(discrição do objeto)</w:t>
            </w:r>
          </w:p>
          <w:p w:rsidR="001E3649" w:rsidRPr="00351B5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51B5A"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351B5A">
              <w:rPr>
                <w:rFonts w:asciiTheme="minorHAnsi" w:hAnsiTheme="minorHAnsi" w:cstheme="minorHAnsi"/>
                <w:bCs/>
                <w:color w:val="000000"/>
                <w:sz w:val="20"/>
                <w:szCs w:val="20"/>
              </w:rPr>
              <w:t>subseqüentes</w:t>
            </w:r>
            <w:proofErr w:type="spellEnd"/>
            <w:r w:rsidRPr="00351B5A">
              <w:rPr>
                <w:rFonts w:asciiTheme="minorHAnsi" w:hAnsiTheme="minorHAnsi" w:cstheme="minorHAnsi"/>
                <w:bCs/>
                <w:color w:val="000000"/>
                <w:sz w:val="20"/>
                <w:szCs w:val="20"/>
              </w:rPr>
              <w:t xml:space="preserve">, relativamente ao Edital em epígrafe. </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Nome e Assinatura do Responsável Legal da Empresa</w:t>
            </w:r>
          </w:p>
          <w:p w:rsidR="001E3649" w:rsidRPr="00351B5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351B5A" w:rsidTr="003238ED">
        <w:trPr>
          <w:trHeight w:val="3445"/>
        </w:trPr>
        <w:tc>
          <w:tcPr>
            <w:tcW w:w="9039" w:type="dxa"/>
          </w:tcPr>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 xml:space="preserve">MODELO </w:t>
            </w:r>
            <w:r w:rsidR="000E676B" w:rsidRPr="00351B5A">
              <w:rPr>
                <w:rFonts w:asciiTheme="minorHAnsi" w:hAnsiTheme="minorHAnsi" w:cstheme="minorHAnsi"/>
                <w:b/>
                <w:bCs/>
                <w:color w:val="000000"/>
                <w:sz w:val="20"/>
                <w:szCs w:val="20"/>
              </w:rPr>
              <w:t>4</w:t>
            </w: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Declaração de Microempresa ou Empresa de Pequeno Porte</w:t>
            </w:r>
          </w:p>
          <w:p w:rsidR="003238ED" w:rsidRPr="00351B5A" w:rsidRDefault="003238ED" w:rsidP="00226E2D">
            <w:pPr>
              <w:pStyle w:val="Default"/>
              <w:jc w:val="both"/>
              <w:rPr>
                <w:rFonts w:asciiTheme="minorHAnsi" w:hAnsiTheme="minorHAnsi" w:cstheme="minorHAnsi"/>
                <w:sz w:val="20"/>
                <w:szCs w:val="20"/>
              </w:rPr>
            </w:pPr>
          </w:p>
          <w:p w:rsidR="003238ED" w:rsidRPr="00351B5A" w:rsidRDefault="003238ED" w:rsidP="00226E2D">
            <w:pPr>
              <w:pStyle w:val="Default"/>
              <w:jc w:val="both"/>
              <w:rPr>
                <w:rFonts w:asciiTheme="minorHAnsi" w:hAnsiTheme="minorHAnsi" w:cstheme="minorHAnsi"/>
                <w:sz w:val="20"/>
                <w:szCs w:val="20"/>
              </w:rPr>
            </w:pPr>
            <w:r w:rsidRPr="00351B5A">
              <w:rPr>
                <w:rFonts w:asciiTheme="minorHAnsi" w:hAnsiTheme="minorHAnsi" w:cstheme="minorHAnsi"/>
                <w:sz w:val="20"/>
                <w:szCs w:val="20"/>
              </w:rPr>
              <w:t>Ref.: Pregão Eletrônico N° ________/201</w:t>
            </w:r>
            <w:r w:rsidR="009F6A4E">
              <w:rPr>
                <w:rFonts w:asciiTheme="minorHAnsi" w:hAnsiTheme="minorHAnsi" w:cstheme="minorHAnsi"/>
                <w:sz w:val="20"/>
                <w:szCs w:val="20"/>
              </w:rPr>
              <w:t>8</w:t>
            </w:r>
            <w:r w:rsidRPr="00351B5A">
              <w:rPr>
                <w:rFonts w:asciiTheme="minorHAnsi" w:hAnsiTheme="minorHAnsi" w:cstheme="minorHAnsi"/>
                <w:sz w:val="20"/>
                <w:szCs w:val="20"/>
              </w:rPr>
              <w:t xml:space="preserve">. </w:t>
            </w:r>
          </w:p>
          <w:p w:rsidR="003238ED" w:rsidRPr="00351B5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351B5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Local, data e assinatura</w:t>
            </w:r>
          </w:p>
          <w:p w:rsidR="003238ED" w:rsidRPr="00351B5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51B5A"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351B5A"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37713" w:rsidRDefault="00237713">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MODELO 5</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51B5A">
        <w:rPr>
          <w:rFonts w:asciiTheme="minorHAnsi" w:hAnsiTheme="minorHAnsi" w:cstheme="minorHAnsi"/>
          <w:b/>
          <w:bCs/>
          <w:color w:val="000000"/>
          <w:sz w:val="20"/>
          <w:szCs w:val="20"/>
        </w:rPr>
        <w:t>Declaração de atendimento ao art. 9º, inciso III da Lei 8.666/93</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51B5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51B5A">
        <w:rPr>
          <w:rFonts w:asciiTheme="minorHAnsi" w:hAnsiTheme="minorHAnsi" w:cstheme="minorHAnsi"/>
          <w:sz w:val="20"/>
          <w:szCs w:val="20"/>
        </w:rPr>
        <w:t>Ref.: Pregão Eletrônico N° ________/201</w:t>
      </w:r>
      <w:r w:rsidR="009F6A4E">
        <w:rPr>
          <w:rFonts w:asciiTheme="minorHAnsi" w:hAnsiTheme="minorHAnsi" w:cstheme="minorHAnsi"/>
          <w:sz w:val="20"/>
          <w:szCs w:val="20"/>
        </w:rPr>
        <w:t>8</w:t>
      </w:r>
      <w:r w:rsidRPr="00351B5A">
        <w:rPr>
          <w:rFonts w:asciiTheme="minorHAnsi" w:hAnsiTheme="minorHAnsi" w:cstheme="minorHAnsi"/>
          <w:sz w:val="20"/>
          <w:szCs w:val="20"/>
        </w:rPr>
        <w:t xml:space="preserve">. </w:t>
      </w:r>
    </w:p>
    <w:p w:rsidR="00713809" w:rsidRPr="00351B5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51B5A">
        <w:rPr>
          <w:rFonts w:asciiTheme="minorHAnsi" w:hAnsiTheme="minorHAnsi" w:cstheme="minorHAnsi"/>
          <w:bCs/>
          <w:color w:val="000000"/>
          <w:sz w:val="20"/>
          <w:szCs w:val="20"/>
        </w:rPr>
        <w:t>Palmas-TO</w:t>
      </w:r>
      <w:proofErr w:type="spellEnd"/>
      <w:r w:rsidRPr="00351B5A">
        <w:rPr>
          <w:rFonts w:asciiTheme="minorHAnsi" w:hAnsiTheme="minorHAnsi" w:cstheme="minorHAnsi"/>
          <w:bCs/>
          <w:color w:val="000000"/>
          <w:sz w:val="20"/>
          <w:szCs w:val="20"/>
        </w:rPr>
        <w:t xml:space="preserve">, .......de .................................... </w:t>
      </w:r>
      <w:proofErr w:type="gramStart"/>
      <w:r w:rsidRPr="00351B5A">
        <w:rPr>
          <w:rFonts w:asciiTheme="minorHAnsi" w:hAnsiTheme="minorHAnsi" w:cstheme="minorHAnsi"/>
          <w:bCs/>
          <w:color w:val="000000"/>
          <w:sz w:val="20"/>
          <w:szCs w:val="20"/>
        </w:rPr>
        <w:t>de</w:t>
      </w:r>
      <w:proofErr w:type="gramEnd"/>
      <w:r w:rsidRPr="00351B5A">
        <w:rPr>
          <w:rFonts w:asciiTheme="minorHAnsi" w:hAnsiTheme="minorHAnsi" w:cstheme="minorHAnsi"/>
          <w:bCs/>
          <w:color w:val="000000"/>
          <w:sz w:val="20"/>
          <w:szCs w:val="20"/>
        </w:rPr>
        <w:t xml:space="preserve"> 201</w:t>
      </w:r>
      <w:r w:rsidR="009F6A4E">
        <w:rPr>
          <w:rFonts w:asciiTheme="minorHAnsi" w:hAnsiTheme="minorHAnsi" w:cstheme="minorHAnsi"/>
          <w:bCs/>
          <w:color w:val="000000"/>
          <w:sz w:val="20"/>
          <w:szCs w:val="20"/>
        </w:rPr>
        <w:t>8</w:t>
      </w:r>
      <w:r w:rsidRPr="00351B5A">
        <w:rPr>
          <w:rFonts w:asciiTheme="minorHAnsi" w:hAnsiTheme="minorHAnsi" w:cstheme="minorHAnsi"/>
          <w:bCs/>
          <w:color w:val="000000"/>
          <w:sz w:val="20"/>
          <w:szCs w:val="20"/>
        </w:rPr>
        <w:t xml:space="preserve">. </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Proponente: (razão social da empresa proponente) </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Objeto Licitado: </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51B5A">
        <w:rPr>
          <w:rFonts w:asciiTheme="minorHAnsi" w:hAnsiTheme="minorHAnsi" w:cstheme="minorHAnsi"/>
          <w:bCs/>
          <w:i/>
          <w:iCs/>
          <w:color w:val="000000"/>
          <w:sz w:val="20"/>
          <w:szCs w:val="20"/>
        </w:rPr>
        <w:t>(discrição do objeto)</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351B5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51B5A">
        <w:rPr>
          <w:rFonts w:asciiTheme="minorHAnsi" w:hAnsiTheme="minorHAnsi" w:cstheme="minorHAnsi"/>
          <w:bCs/>
          <w:color w:val="000000"/>
          <w:sz w:val="20"/>
          <w:szCs w:val="20"/>
        </w:rPr>
        <w:t>Nome e Assinatura do Responsável Legal da Empresa</w:t>
      </w: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51B5A" w:rsidRDefault="00C73DBE" w:rsidP="00C73DBE">
      <w:pPr>
        <w:jc w:val="center"/>
        <w:rPr>
          <w:rFonts w:asciiTheme="minorHAnsi" w:eastAsia="Batang" w:hAnsiTheme="minorHAnsi" w:cstheme="minorHAnsi"/>
          <w:b/>
          <w:sz w:val="20"/>
          <w:szCs w:val="20"/>
          <w:u w:val="single"/>
        </w:rPr>
      </w:pPr>
      <w:r w:rsidRPr="00351B5A">
        <w:rPr>
          <w:rFonts w:asciiTheme="minorHAnsi" w:eastAsia="Batang" w:hAnsiTheme="minorHAnsi" w:cstheme="minorHAnsi"/>
          <w:b/>
          <w:sz w:val="20"/>
          <w:szCs w:val="20"/>
          <w:u w:val="single"/>
        </w:rPr>
        <w:t>MODELO 6</w:t>
      </w:r>
    </w:p>
    <w:p w:rsidR="00C73DBE" w:rsidRPr="00351B5A" w:rsidRDefault="00C73DBE" w:rsidP="00C73DBE">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351B5A" w:rsidTr="00226E2D">
        <w:trPr>
          <w:trHeight w:val="51"/>
        </w:trPr>
        <w:tc>
          <w:tcPr>
            <w:tcW w:w="9356" w:type="dxa"/>
          </w:tcPr>
          <w:p w:rsidR="00C73DBE" w:rsidRPr="00351B5A" w:rsidRDefault="00C73DBE" w:rsidP="00226E2D">
            <w:pPr>
              <w:jc w:val="center"/>
              <w:rPr>
                <w:rFonts w:asciiTheme="minorHAnsi" w:eastAsia="Batang" w:hAnsiTheme="minorHAnsi" w:cstheme="minorHAnsi"/>
                <w:sz w:val="20"/>
                <w:szCs w:val="20"/>
              </w:rPr>
            </w:pPr>
            <w:r w:rsidRPr="00351B5A">
              <w:rPr>
                <w:rFonts w:asciiTheme="minorHAnsi" w:eastAsia="Batang" w:hAnsiTheme="minorHAnsi" w:cstheme="minorHAnsi"/>
                <w:sz w:val="20"/>
                <w:szCs w:val="20"/>
              </w:rPr>
              <w:t>[Papel timbrado da empresa]</w:t>
            </w:r>
          </w:p>
          <w:p w:rsidR="00C73DBE" w:rsidRPr="00351B5A" w:rsidRDefault="00C73DBE" w:rsidP="00226E2D">
            <w:pPr>
              <w:jc w:val="center"/>
              <w:rPr>
                <w:rFonts w:asciiTheme="minorHAnsi" w:eastAsia="Batang" w:hAnsiTheme="minorHAnsi" w:cstheme="minorHAnsi"/>
                <w:b/>
                <w:sz w:val="20"/>
                <w:szCs w:val="20"/>
                <w:u w:val="single"/>
              </w:rPr>
            </w:pPr>
          </w:p>
          <w:p w:rsidR="00C73DBE" w:rsidRPr="00351B5A" w:rsidRDefault="00C73DBE" w:rsidP="00226E2D">
            <w:pPr>
              <w:jc w:val="center"/>
              <w:rPr>
                <w:rFonts w:asciiTheme="minorHAnsi" w:eastAsia="Batang" w:hAnsiTheme="minorHAnsi" w:cstheme="minorHAnsi"/>
                <w:b/>
                <w:sz w:val="20"/>
                <w:szCs w:val="20"/>
                <w:u w:val="single"/>
              </w:rPr>
            </w:pPr>
            <w:r w:rsidRPr="00351B5A">
              <w:rPr>
                <w:rFonts w:asciiTheme="minorHAnsi" w:eastAsia="Batang" w:hAnsiTheme="minorHAnsi" w:cstheme="minorHAnsi"/>
                <w:b/>
                <w:sz w:val="20"/>
                <w:szCs w:val="20"/>
                <w:u w:val="single"/>
              </w:rPr>
              <w:t>PROPOSTA DE PREÇOS</w:t>
            </w:r>
          </w:p>
          <w:p w:rsidR="00C73DBE" w:rsidRPr="00351B5A" w:rsidRDefault="00C73DBE" w:rsidP="00226E2D">
            <w:pPr>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A Secretaria da Saúde do Estado do Tocantins,</w:t>
            </w:r>
          </w:p>
          <w:p w:rsidR="00C73DBE" w:rsidRPr="00351B5A" w:rsidRDefault="00C73DBE" w:rsidP="00226E2D">
            <w:pPr>
              <w:jc w:val="both"/>
              <w:rPr>
                <w:rFonts w:asciiTheme="minorHAnsi" w:eastAsia="Batang" w:hAnsiTheme="minorHAnsi" w:cstheme="minorHAnsi"/>
                <w:sz w:val="20"/>
                <w:szCs w:val="20"/>
              </w:rPr>
            </w:pPr>
            <w:r w:rsidRPr="00351B5A">
              <w:rPr>
                <w:rFonts w:asciiTheme="minorHAnsi" w:eastAsia="Batang" w:hAnsiTheme="minorHAnsi" w:cstheme="minorHAnsi"/>
                <w:b/>
                <w:sz w:val="20"/>
                <w:szCs w:val="20"/>
              </w:rPr>
              <w:t>Assunto:</w:t>
            </w:r>
            <w:r w:rsidRPr="00351B5A">
              <w:rPr>
                <w:rFonts w:asciiTheme="minorHAnsi" w:eastAsia="Batang" w:hAnsiTheme="minorHAnsi" w:cstheme="minorHAnsi"/>
                <w:sz w:val="20"/>
                <w:szCs w:val="20"/>
              </w:rPr>
              <w:t xml:space="preserve"> Pregão Eletrônico nº. ______/201</w:t>
            </w:r>
            <w:r w:rsidR="009F6A4E">
              <w:rPr>
                <w:rFonts w:asciiTheme="minorHAnsi" w:eastAsia="Batang" w:hAnsiTheme="minorHAnsi" w:cstheme="minorHAnsi"/>
                <w:sz w:val="20"/>
                <w:szCs w:val="20"/>
              </w:rPr>
              <w:t>8</w:t>
            </w:r>
            <w:r w:rsidRPr="00351B5A">
              <w:rPr>
                <w:rFonts w:asciiTheme="minorHAnsi" w:eastAsia="Batang" w:hAnsiTheme="minorHAnsi" w:cstheme="minorHAnsi"/>
                <w:sz w:val="20"/>
                <w:szCs w:val="20"/>
              </w:rPr>
              <w:t xml:space="preserve"> – Processo Administrativo ________/201</w:t>
            </w:r>
            <w:r w:rsidR="009F6A4E">
              <w:rPr>
                <w:rFonts w:asciiTheme="minorHAnsi" w:eastAsia="Batang" w:hAnsiTheme="minorHAnsi" w:cstheme="minorHAnsi"/>
                <w:sz w:val="20"/>
                <w:szCs w:val="20"/>
              </w:rPr>
              <w:t>8</w:t>
            </w:r>
            <w:r w:rsidRPr="00351B5A">
              <w:rPr>
                <w:rFonts w:asciiTheme="minorHAnsi" w:eastAsia="Batang" w:hAnsiTheme="minorHAnsi" w:cstheme="minorHAnsi"/>
                <w:sz w:val="20"/>
                <w:szCs w:val="20"/>
              </w:rPr>
              <w:t xml:space="preserve"> </w:t>
            </w:r>
          </w:p>
          <w:p w:rsidR="00C73DBE" w:rsidRPr="00351B5A" w:rsidRDefault="00C73DBE" w:rsidP="00226E2D">
            <w:pPr>
              <w:ind w:firstLine="885"/>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351B5A" w:rsidTr="00226E2D">
              <w:tc>
                <w:tcPr>
                  <w:tcW w:w="880" w:type="dxa"/>
                </w:tcPr>
                <w:p w:rsidR="00C73DBE" w:rsidRPr="00351B5A" w:rsidRDefault="00C73DBE" w:rsidP="00226E2D">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Item</w:t>
                  </w:r>
                </w:p>
              </w:tc>
              <w:tc>
                <w:tcPr>
                  <w:tcW w:w="850" w:type="dxa"/>
                </w:tcPr>
                <w:p w:rsidR="00C73DBE" w:rsidRPr="00351B5A" w:rsidRDefault="00C73DBE" w:rsidP="00226E2D">
                  <w:pPr>
                    <w:jc w:val="center"/>
                    <w:rPr>
                      <w:rFonts w:asciiTheme="minorHAnsi" w:eastAsia="Batang" w:hAnsiTheme="minorHAnsi" w:cstheme="minorHAnsi"/>
                      <w:b/>
                      <w:sz w:val="20"/>
                      <w:szCs w:val="20"/>
                    </w:rPr>
                  </w:pPr>
                  <w:proofErr w:type="spellStart"/>
                  <w:r w:rsidRPr="00351B5A">
                    <w:rPr>
                      <w:rFonts w:asciiTheme="minorHAnsi" w:eastAsia="Batang" w:hAnsiTheme="minorHAnsi" w:cstheme="minorHAnsi"/>
                      <w:b/>
                      <w:sz w:val="20"/>
                      <w:szCs w:val="20"/>
                    </w:rPr>
                    <w:t>Und</w:t>
                  </w:r>
                  <w:proofErr w:type="spellEnd"/>
                  <w:r w:rsidRPr="00351B5A">
                    <w:rPr>
                      <w:rFonts w:asciiTheme="minorHAnsi" w:eastAsia="Batang" w:hAnsiTheme="minorHAnsi" w:cstheme="minorHAnsi"/>
                      <w:b/>
                      <w:sz w:val="20"/>
                      <w:szCs w:val="20"/>
                    </w:rPr>
                    <w:t>.</w:t>
                  </w:r>
                </w:p>
              </w:tc>
              <w:tc>
                <w:tcPr>
                  <w:tcW w:w="3260" w:type="dxa"/>
                </w:tcPr>
                <w:p w:rsidR="00C73DBE" w:rsidRPr="00351B5A" w:rsidRDefault="00C73DBE" w:rsidP="00226E2D">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Descrição</w:t>
                  </w:r>
                </w:p>
              </w:tc>
              <w:tc>
                <w:tcPr>
                  <w:tcW w:w="992" w:type="dxa"/>
                </w:tcPr>
                <w:p w:rsidR="00C73DBE" w:rsidRPr="00351B5A" w:rsidRDefault="00C73DBE" w:rsidP="00226E2D">
                  <w:pPr>
                    <w:jc w:val="center"/>
                    <w:rPr>
                      <w:rFonts w:asciiTheme="minorHAnsi" w:eastAsia="Batang" w:hAnsiTheme="minorHAnsi" w:cstheme="minorHAnsi"/>
                      <w:b/>
                      <w:sz w:val="20"/>
                      <w:szCs w:val="20"/>
                    </w:rPr>
                  </w:pPr>
                  <w:proofErr w:type="spellStart"/>
                  <w:r w:rsidRPr="00351B5A">
                    <w:rPr>
                      <w:rFonts w:asciiTheme="minorHAnsi" w:eastAsia="Batang" w:hAnsiTheme="minorHAnsi" w:cstheme="minorHAnsi"/>
                      <w:b/>
                      <w:sz w:val="20"/>
                      <w:szCs w:val="20"/>
                    </w:rPr>
                    <w:t>Qtd</w:t>
                  </w:r>
                  <w:proofErr w:type="spellEnd"/>
                  <w:r w:rsidRPr="00351B5A">
                    <w:rPr>
                      <w:rFonts w:asciiTheme="minorHAnsi" w:eastAsia="Batang" w:hAnsiTheme="minorHAnsi" w:cstheme="minorHAnsi"/>
                      <w:b/>
                      <w:sz w:val="20"/>
                      <w:szCs w:val="20"/>
                    </w:rPr>
                    <w:t>.</w:t>
                  </w:r>
                </w:p>
              </w:tc>
              <w:tc>
                <w:tcPr>
                  <w:tcW w:w="1417" w:type="dxa"/>
                </w:tcPr>
                <w:p w:rsidR="00C73DBE" w:rsidRPr="00351B5A" w:rsidRDefault="00C73DBE" w:rsidP="00226E2D">
                  <w:pPr>
                    <w:jc w:val="center"/>
                    <w:rPr>
                      <w:rFonts w:asciiTheme="minorHAnsi" w:eastAsia="Batang" w:hAnsiTheme="minorHAnsi" w:cstheme="minorHAnsi"/>
                      <w:b/>
                      <w:sz w:val="20"/>
                      <w:szCs w:val="20"/>
                    </w:rPr>
                  </w:pPr>
                  <w:proofErr w:type="spellStart"/>
                  <w:r w:rsidRPr="00351B5A">
                    <w:rPr>
                      <w:rFonts w:asciiTheme="minorHAnsi" w:eastAsia="Batang" w:hAnsiTheme="minorHAnsi" w:cstheme="minorHAnsi"/>
                      <w:b/>
                      <w:sz w:val="20"/>
                      <w:szCs w:val="20"/>
                    </w:rPr>
                    <w:t>Vlr</w:t>
                  </w:r>
                  <w:proofErr w:type="spellEnd"/>
                  <w:r w:rsidRPr="00351B5A">
                    <w:rPr>
                      <w:rFonts w:asciiTheme="minorHAnsi" w:eastAsia="Batang" w:hAnsiTheme="minorHAnsi" w:cstheme="minorHAnsi"/>
                      <w:b/>
                      <w:sz w:val="20"/>
                      <w:szCs w:val="20"/>
                    </w:rPr>
                    <w:t>. Unitário</w:t>
                  </w:r>
                </w:p>
              </w:tc>
              <w:tc>
                <w:tcPr>
                  <w:tcW w:w="1277" w:type="dxa"/>
                </w:tcPr>
                <w:p w:rsidR="00C73DBE" w:rsidRPr="00351B5A" w:rsidRDefault="00C73DBE" w:rsidP="00226E2D">
                  <w:pPr>
                    <w:jc w:val="center"/>
                    <w:rPr>
                      <w:rFonts w:asciiTheme="minorHAnsi" w:eastAsia="Batang" w:hAnsiTheme="minorHAnsi" w:cstheme="minorHAnsi"/>
                      <w:b/>
                      <w:sz w:val="20"/>
                      <w:szCs w:val="20"/>
                    </w:rPr>
                  </w:pPr>
                  <w:proofErr w:type="spellStart"/>
                  <w:r w:rsidRPr="00351B5A">
                    <w:rPr>
                      <w:rFonts w:asciiTheme="minorHAnsi" w:eastAsia="Batang" w:hAnsiTheme="minorHAnsi" w:cstheme="minorHAnsi"/>
                      <w:b/>
                      <w:sz w:val="20"/>
                      <w:szCs w:val="20"/>
                    </w:rPr>
                    <w:t>Vlr</w:t>
                  </w:r>
                  <w:proofErr w:type="spellEnd"/>
                  <w:r w:rsidRPr="00351B5A">
                    <w:rPr>
                      <w:rFonts w:asciiTheme="minorHAnsi" w:eastAsia="Batang" w:hAnsiTheme="minorHAnsi" w:cstheme="minorHAnsi"/>
                      <w:b/>
                      <w:sz w:val="20"/>
                      <w:szCs w:val="20"/>
                    </w:rPr>
                    <w:t>. Total</w:t>
                  </w:r>
                </w:p>
              </w:tc>
            </w:tr>
            <w:tr w:rsidR="00C73DBE" w:rsidRPr="00351B5A" w:rsidTr="00226E2D">
              <w:tc>
                <w:tcPr>
                  <w:tcW w:w="880" w:type="dxa"/>
                </w:tcPr>
                <w:p w:rsidR="00C73DBE" w:rsidRPr="00351B5A" w:rsidRDefault="00C73DBE" w:rsidP="00226E2D">
                  <w:pPr>
                    <w:jc w:val="center"/>
                    <w:rPr>
                      <w:rFonts w:asciiTheme="minorHAnsi" w:eastAsia="Batang" w:hAnsiTheme="minorHAnsi" w:cstheme="minorHAnsi"/>
                      <w:b/>
                      <w:sz w:val="20"/>
                      <w:szCs w:val="20"/>
                    </w:rPr>
                  </w:pPr>
                </w:p>
              </w:tc>
              <w:tc>
                <w:tcPr>
                  <w:tcW w:w="850" w:type="dxa"/>
                </w:tcPr>
                <w:p w:rsidR="00C73DBE" w:rsidRPr="00351B5A" w:rsidRDefault="00C73DBE" w:rsidP="00226E2D">
                  <w:pPr>
                    <w:jc w:val="center"/>
                    <w:rPr>
                      <w:rFonts w:asciiTheme="minorHAnsi" w:eastAsia="Batang" w:hAnsiTheme="minorHAnsi" w:cstheme="minorHAnsi"/>
                      <w:b/>
                      <w:sz w:val="20"/>
                      <w:szCs w:val="20"/>
                    </w:rPr>
                  </w:pPr>
                </w:p>
              </w:tc>
              <w:tc>
                <w:tcPr>
                  <w:tcW w:w="3260" w:type="dxa"/>
                </w:tcPr>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Produto: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Nome comercial:</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Fabricante:</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Quantidade por embalagem:</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Validade do produto: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Número do registro do produto na ANVISA/MS:</w:t>
                  </w:r>
                </w:p>
              </w:tc>
              <w:tc>
                <w:tcPr>
                  <w:tcW w:w="992" w:type="dxa"/>
                </w:tcPr>
                <w:p w:rsidR="00C73DBE" w:rsidRPr="00351B5A" w:rsidRDefault="00C73DBE" w:rsidP="00226E2D">
                  <w:pPr>
                    <w:jc w:val="center"/>
                    <w:rPr>
                      <w:rFonts w:asciiTheme="minorHAnsi" w:eastAsia="Batang" w:hAnsiTheme="minorHAnsi" w:cstheme="minorHAnsi"/>
                      <w:b/>
                      <w:sz w:val="20"/>
                      <w:szCs w:val="20"/>
                    </w:rPr>
                  </w:pPr>
                </w:p>
              </w:tc>
              <w:tc>
                <w:tcPr>
                  <w:tcW w:w="1417" w:type="dxa"/>
                </w:tcPr>
                <w:p w:rsidR="00C73DBE" w:rsidRPr="00351B5A" w:rsidRDefault="00C73DBE" w:rsidP="00226E2D">
                  <w:pPr>
                    <w:jc w:val="center"/>
                    <w:rPr>
                      <w:rFonts w:asciiTheme="minorHAnsi" w:eastAsia="Batang" w:hAnsiTheme="minorHAnsi" w:cstheme="minorHAnsi"/>
                      <w:b/>
                      <w:sz w:val="20"/>
                      <w:szCs w:val="20"/>
                    </w:rPr>
                  </w:pPr>
                </w:p>
              </w:tc>
              <w:tc>
                <w:tcPr>
                  <w:tcW w:w="1277" w:type="dxa"/>
                </w:tcPr>
                <w:p w:rsidR="00C73DBE" w:rsidRPr="00351B5A" w:rsidRDefault="00C73DBE" w:rsidP="00226E2D">
                  <w:pPr>
                    <w:jc w:val="center"/>
                    <w:rPr>
                      <w:rFonts w:asciiTheme="minorHAnsi" w:eastAsia="Batang" w:hAnsiTheme="minorHAnsi" w:cstheme="minorHAnsi"/>
                      <w:b/>
                      <w:sz w:val="20"/>
                      <w:szCs w:val="20"/>
                    </w:rPr>
                  </w:pPr>
                </w:p>
              </w:tc>
            </w:tr>
            <w:tr w:rsidR="00C73DBE" w:rsidRPr="00351B5A" w:rsidTr="00226E2D">
              <w:tc>
                <w:tcPr>
                  <w:tcW w:w="7399" w:type="dxa"/>
                  <w:gridSpan w:val="5"/>
                </w:tcPr>
                <w:p w:rsidR="00C73DBE" w:rsidRPr="00351B5A" w:rsidRDefault="00C73DBE" w:rsidP="00226E2D">
                  <w:pPr>
                    <w:jc w:val="center"/>
                    <w:rPr>
                      <w:rFonts w:asciiTheme="minorHAnsi" w:eastAsia="Batang" w:hAnsiTheme="minorHAnsi" w:cstheme="minorHAnsi"/>
                      <w:b/>
                      <w:sz w:val="20"/>
                      <w:szCs w:val="20"/>
                    </w:rPr>
                  </w:pPr>
                  <w:r w:rsidRPr="00351B5A">
                    <w:rPr>
                      <w:rFonts w:asciiTheme="minorHAnsi" w:eastAsia="Batang" w:hAnsiTheme="minorHAnsi" w:cstheme="minorHAnsi"/>
                      <w:b/>
                      <w:sz w:val="20"/>
                      <w:szCs w:val="20"/>
                    </w:rPr>
                    <w:t>VALOR TOTAL DA PROPOSTA DE PREÇOS</w:t>
                  </w:r>
                </w:p>
              </w:tc>
              <w:tc>
                <w:tcPr>
                  <w:tcW w:w="1277" w:type="dxa"/>
                </w:tcPr>
                <w:p w:rsidR="00C73DBE" w:rsidRPr="00351B5A" w:rsidRDefault="00C73DBE" w:rsidP="00226E2D">
                  <w:pPr>
                    <w:jc w:val="center"/>
                    <w:rPr>
                      <w:rFonts w:asciiTheme="minorHAnsi" w:eastAsia="Batang" w:hAnsiTheme="minorHAnsi" w:cstheme="minorHAnsi"/>
                      <w:b/>
                      <w:sz w:val="20"/>
                      <w:szCs w:val="20"/>
                    </w:rPr>
                  </w:pPr>
                </w:p>
              </w:tc>
            </w:tr>
          </w:tbl>
          <w:p w:rsidR="00C73DBE" w:rsidRPr="00351B5A" w:rsidRDefault="00C73DBE" w:rsidP="00226E2D">
            <w:pPr>
              <w:jc w:val="both"/>
              <w:rPr>
                <w:rFonts w:asciiTheme="minorHAnsi" w:eastAsia="Batang" w:hAnsiTheme="minorHAnsi" w:cstheme="minorHAnsi"/>
                <w:sz w:val="20"/>
                <w:szCs w:val="20"/>
              </w:rPr>
            </w:pPr>
          </w:p>
          <w:p w:rsidR="00C73DBE" w:rsidRPr="00351B5A" w:rsidRDefault="00C73DBE" w:rsidP="00226E2D">
            <w:pPr>
              <w:jc w:val="both"/>
              <w:rPr>
                <w:rFonts w:asciiTheme="minorHAnsi" w:eastAsia="Batang" w:hAnsiTheme="minorHAnsi" w:cstheme="minorHAnsi"/>
                <w:b/>
                <w:sz w:val="20"/>
                <w:szCs w:val="20"/>
                <w:u w:val="single"/>
              </w:rPr>
            </w:pPr>
            <w:r w:rsidRPr="00351B5A">
              <w:rPr>
                <w:rFonts w:asciiTheme="minorHAnsi" w:eastAsia="Batang" w:hAnsiTheme="minorHAnsi" w:cstheme="minorHAnsi"/>
                <w:b/>
                <w:sz w:val="20"/>
                <w:szCs w:val="20"/>
                <w:u w:val="single"/>
              </w:rPr>
              <w:t>DADOS GERAIS</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Endereço completo: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Telefone:</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Fax:</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E-mail:</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Banco: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Agência:</w:t>
            </w:r>
          </w:p>
          <w:p w:rsidR="00C73DBE" w:rsidRPr="00351B5A" w:rsidRDefault="00C73DBE" w:rsidP="00226E2D">
            <w:pPr>
              <w:spacing w:after="0" w:line="240" w:lineRule="auto"/>
              <w:jc w:val="both"/>
              <w:rPr>
                <w:rFonts w:asciiTheme="minorHAnsi" w:eastAsia="Batang" w:hAnsiTheme="minorHAnsi" w:cstheme="minorHAnsi"/>
                <w:sz w:val="20"/>
                <w:szCs w:val="20"/>
              </w:rPr>
            </w:pPr>
            <w:proofErr w:type="spellStart"/>
            <w:r w:rsidRPr="00351B5A">
              <w:rPr>
                <w:rFonts w:asciiTheme="minorHAnsi" w:eastAsia="Batang" w:hAnsiTheme="minorHAnsi" w:cstheme="minorHAnsi"/>
                <w:sz w:val="20"/>
                <w:szCs w:val="20"/>
              </w:rPr>
              <w:t>Conta-corrente</w:t>
            </w:r>
            <w:proofErr w:type="spellEnd"/>
            <w:r w:rsidRPr="00351B5A">
              <w:rPr>
                <w:rFonts w:asciiTheme="minorHAnsi" w:eastAsia="Batang" w:hAnsiTheme="minorHAnsi" w:cstheme="minorHAnsi"/>
                <w:sz w:val="20"/>
                <w:szCs w:val="20"/>
              </w:rPr>
              <w:t>:</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CNPJ:</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Prazo de entrega:</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Prazo de pagamento:</w:t>
            </w:r>
          </w:p>
          <w:p w:rsidR="00C73DBE" w:rsidRPr="00351B5A" w:rsidRDefault="00C73DBE" w:rsidP="00226E2D">
            <w:pPr>
              <w:spacing w:after="0" w:line="240" w:lineRule="auto"/>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Declaro que aceito todas as condições do Edital.</w:t>
            </w:r>
          </w:p>
          <w:p w:rsidR="00C73DBE" w:rsidRPr="00351B5A" w:rsidRDefault="00C73DBE" w:rsidP="00226E2D">
            <w:pPr>
              <w:spacing w:after="0" w:line="240" w:lineRule="auto"/>
              <w:jc w:val="both"/>
              <w:rPr>
                <w:rFonts w:asciiTheme="minorHAnsi" w:eastAsia="Batang" w:hAnsiTheme="minorHAnsi" w:cstheme="minorHAnsi"/>
                <w:sz w:val="20"/>
                <w:szCs w:val="20"/>
              </w:rPr>
            </w:pPr>
          </w:p>
          <w:p w:rsidR="00C73DBE" w:rsidRPr="00351B5A" w:rsidRDefault="00C73DBE" w:rsidP="00226E2D">
            <w:pPr>
              <w:jc w:val="right"/>
              <w:rPr>
                <w:rFonts w:asciiTheme="minorHAnsi" w:eastAsia="Batang" w:hAnsiTheme="minorHAnsi" w:cstheme="minorHAnsi"/>
                <w:sz w:val="20"/>
                <w:szCs w:val="20"/>
              </w:rPr>
            </w:pPr>
            <w:r w:rsidRPr="00351B5A">
              <w:rPr>
                <w:rFonts w:asciiTheme="minorHAnsi" w:eastAsia="Batang" w:hAnsiTheme="minorHAnsi" w:cstheme="minorHAnsi"/>
                <w:sz w:val="20"/>
                <w:szCs w:val="20"/>
              </w:rPr>
              <w:t>Local / data</w:t>
            </w:r>
          </w:p>
          <w:p w:rsidR="00C73DBE" w:rsidRPr="00351B5A" w:rsidRDefault="00C73DBE" w:rsidP="00226E2D">
            <w:pPr>
              <w:ind w:firstLine="885"/>
              <w:jc w:val="both"/>
              <w:rPr>
                <w:rFonts w:asciiTheme="minorHAnsi" w:eastAsia="Batang" w:hAnsiTheme="minorHAnsi" w:cstheme="minorHAnsi"/>
                <w:sz w:val="20"/>
                <w:szCs w:val="20"/>
              </w:rPr>
            </w:pPr>
            <w:r w:rsidRPr="00351B5A">
              <w:rPr>
                <w:rFonts w:asciiTheme="minorHAnsi" w:eastAsia="Batang" w:hAnsiTheme="minorHAnsi" w:cstheme="minorHAnsi"/>
                <w:sz w:val="20"/>
                <w:szCs w:val="20"/>
              </w:rPr>
              <w:t>Atenciosamente,</w:t>
            </w:r>
          </w:p>
          <w:p w:rsidR="00C73DBE" w:rsidRPr="00351B5A" w:rsidRDefault="00C73DBE" w:rsidP="00226E2D">
            <w:pPr>
              <w:jc w:val="center"/>
              <w:rPr>
                <w:rFonts w:asciiTheme="minorHAnsi" w:eastAsia="Batang" w:hAnsiTheme="minorHAnsi" w:cstheme="minorHAnsi"/>
                <w:sz w:val="20"/>
                <w:szCs w:val="20"/>
              </w:rPr>
            </w:pPr>
            <w:r w:rsidRPr="00351B5A">
              <w:rPr>
                <w:rFonts w:asciiTheme="minorHAnsi" w:eastAsia="Batang" w:hAnsiTheme="minorHAnsi" w:cstheme="minorHAnsi"/>
                <w:sz w:val="20"/>
                <w:szCs w:val="20"/>
              </w:rPr>
              <w:t>________________________________________________</w:t>
            </w:r>
          </w:p>
          <w:p w:rsidR="00C73DBE" w:rsidRPr="00351B5A" w:rsidRDefault="00C73DBE" w:rsidP="00226E2D">
            <w:pPr>
              <w:jc w:val="center"/>
              <w:rPr>
                <w:rFonts w:asciiTheme="minorHAnsi" w:eastAsia="Batang" w:hAnsiTheme="minorHAnsi" w:cstheme="minorHAnsi"/>
                <w:sz w:val="20"/>
                <w:szCs w:val="20"/>
              </w:rPr>
            </w:pPr>
            <w:r w:rsidRPr="00351B5A">
              <w:rPr>
                <w:rFonts w:asciiTheme="minorHAnsi" w:eastAsia="Batang" w:hAnsiTheme="minorHAnsi" w:cstheme="minorHAnsi"/>
                <w:sz w:val="20"/>
                <w:szCs w:val="20"/>
              </w:rPr>
              <w:lastRenderedPageBreak/>
              <w:t>Nome completo e assinatura do responsável</w:t>
            </w:r>
          </w:p>
          <w:p w:rsidR="00C73DBE" w:rsidRPr="00351B5A" w:rsidRDefault="00C73DBE" w:rsidP="00226E2D">
            <w:pPr>
              <w:rPr>
                <w:rFonts w:asciiTheme="minorHAnsi" w:eastAsia="Batang" w:hAnsiTheme="minorHAnsi" w:cstheme="minorHAnsi"/>
                <w:sz w:val="20"/>
                <w:szCs w:val="20"/>
              </w:rPr>
            </w:pPr>
            <w:r w:rsidRPr="00351B5A">
              <w:rPr>
                <w:rFonts w:asciiTheme="minorHAnsi" w:eastAsia="Batang" w:hAnsiTheme="minorHAnsi" w:cstheme="minorHAnsi"/>
                <w:sz w:val="20"/>
                <w:szCs w:val="20"/>
              </w:rPr>
              <w:t>Notas:</w:t>
            </w:r>
          </w:p>
          <w:p w:rsidR="00C73DBE" w:rsidRPr="00351B5A" w:rsidRDefault="00C73DBE" w:rsidP="00226E2D">
            <w:pPr>
              <w:spacing w:after="0" w:line="240" w:lineRule="auto"/>
              <w:rPr>
                <w:rFonts w:asciiTheme="minorHAnsi" w:eastAsia="Batang" w:hAnsiTheme="minorHAnsi" w:cstheme="minorHAnsi"/>
                <w:sz w:val="20"/>
                <w:szCs w:val="20"/>
              </w:rPr>
            </w:pPr>
            <w:r w:rsidRPr="00351B5A">
              <w:rPr>
                <w:rFonts w:asciiTheme="minorHAnsi" w:eastAsia="Batang" w:hAnsiTheme="minorHAnsi" w:cstheme="minorHAnsi"/>
                <w:sz w:val="20"/>
                <w:szCs w:val="20"/>
              </w:rPr>
              <w:t>a) Poderá ser adotado outro modelo deste que contenha todas as informações acima;</w:t>
            </w:r>
          </w:p>
          <w:p w:rsidR="00C73DBE" w:rsidRPr="00351B5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51B5A">
              <w:rPr>
                <w:rFonts w:asciiTheme="minorHAnsi" w:eastAsia="Batang" w:hAnsiTheme="minorHAnsi" w:cstheme="minorHAnsi"/>
                <w:sz w:val="20"/>
                <w:szCs w:val="20"/>
              </w:rPr>
              <w:t xml:space="preserve">b) </w:t>
            </w:r>
            <w:r w:rsidRPr="00351B5A">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351B5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51B5A">
              <w:rPr>
                <w:rFonts w:asciiTheme="minorHAnsi" w:eastAsia="Batang" w:hAnsiTheme="minorHAnsi" w:cstheme="minorHAnsi"/>
                <w:sz w:val="20"/>
                <w:szCs w:val="20"/>
              </w:rPr>
              <w:t>c) Caso o produto seja isento, no campo “Nº. do Registro na ANVISA”, deve ser informado a norma que isenta de Registro;</w:t>
            </w:r>
          </w:p>
          <w:p w:rsidR="00C73DBE" w:rsidRPr="00351B5A" w:rsidRDefault="00C73DBE" w:rsidP="00226E2D">
            <w:pPr>
              <w:spacing w:after="0" w:line="240" w:lineRule="auto"/>
              <w:rPr>
                <w:rFonts w:asciiTheme="minorHAnsi" w:eastAsia="Batang" w:hAnsiTheme="minorHAnsi" w:cstheme="minorHAnsi"/>
                <w:sz w:val="20"/>
                <w:szCs w:val="20"/>
              </w:rPr>
            </w:pPr>
            <w:r w:rsidRPr="00351B5A">
              <w:rPr>
                <w:rFonts w:asciiTheme="minorHAnsi" w:eastAsia="Batang" w:hAnsiTheme="minorHAnsi" w:cstheme="minorHAnsi"/>
                <w:sz w:val="20"/>
                <w:szCs w:val="20"/>
              </w:rPr>
              <w:t xml:space="preserve">d) </w:t>
            </w:r>
            <w:r w:rsidRPr="00351B5A">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351B5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43" w:rsidRDefault="00B57F43">
      <w:pPr>
        <w:spacing w:after="0" w:line="240" w:lineRule="auto"/>
      </w:pPr>
      <w:r>
        <w:separator/>
      </w:r>
    </w:p>
  </w:endnote>
  <w:endnote w:type="continuationSeparator" w:id="0">
    <w:p w:rsidR="00B57F43" w:rsidRDefault="00B5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43" w:rsidRDefault="00B57F4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F43" w:rsidRPr="00171348" w:rsidRDefault="00B57F4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F6A4E" w:rsidRPr="009F6A4E">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57F43" w:rsidRPr="00171348" w:rsidRDefault="00B57F4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F6A4E" w:rsidRPr="009F6A4E">
                      <w:rPr>
                        <w:rFonts w:ascii="Cambria" w:hAnsi="Cambria"/>
                        <w:noProof/>
                        <w:sz w:val="32"/>
                        <w:szCs w:val="44"/>
                      </w:rPr>
                      <w:t>1</w:t>
                    </w:r>
                    <w:r w:rsidRPr="00171348">
                      <w:rPr>
                        <w:sz w:val="16"/>
                      </w:rPr>
                      <w:fldChar w:fldCharType="end"/>
                    </w:r>
                  </w:p>
                </w:txbxContent>
              </v:textbox>
              <w10:wrap anchorx="page" anchory="page"/>
            </v:rect>
          </w:pict>
        </mc:Fallback>
      </mc:AlternateContent>
    </w:r>
    <w:r>
      <w:rPr>
        <w:rFonts w:ascii="Arial" w:hAnsi="Arial" w:cs="Arial"/>
        <w:color w:val="000000"/>
      </w:rPr>
      <w:t>L</w:t>
    </w:r>
  </w:p>
  <w:p w:rsidR="00B57F43" w:rsidRDefault="00B57F4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57F43" w:rsidRPr="005D646A" w:rsidRDefault="00B57F43">
    <w:pPr>
      <w:pStyle w:val="Rodap"/>
      <w:rPr>
        <w:sz w:val="20"/>
      </w:rPr>
    </w:pPr>
  </w:p>
  <w:p w:rsidR="00B57F43" w:rsidRDefault="00B57F4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43" w:rsidRDefault="00B57F43">
      <w:pPr>
        <w:spacing w:after="0" w:line="240" w:lineRule="auto"/>
      </w:pPr>
      <w:r>
        <w:separator/>
      </w:r>
    </w:p>
  </w:footnote>
  <w:footnote w:type="continuationSeparator" w:id="0">
    <w:p w:rsidR="00B57F43" w:rsidRDefault="00B5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43" w:rsidRDefault="00B57F43"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B57F43" w:rsidRDefault="00B57F43" w:rsidP="00D57641">
    <w:pPr>
      <w:widowControl w:val="0"/>
      <w:tabs>
        <w:tab w:val="left" w:pos="889"/>
      </w:tabs>
      <w:autoSpaceDE w:val="0"/>
      <w:autoSpaceDN w:val="0"/>
      <w:adjustRightInd w:val="0"/>
      <w:spacing w:after="0" w:line="240" w:lineRule="auto"/>
      <w:jc w:val="right"/>
      <w:rPr>
        <w:noProof/>
      </w:rPr>
    </w:pPr>
  </w:p>
  <w:p w:rsidR="00B57F43" w:rsidRDefault="00B57F43" w:rsidP="00376B72">
    <w:pPr>
      <w:widowControl w:val="0"/>
      <w:tabs>
        <w:tab w:val="left" w:pos="1390"/>
      </w:tabs>
      <w:autoSpaceDE w:val="0"/>
      <w:autoSpaceDN w:val="0"/>
      <w:adjustRightInd w:val="0"/>
      <w:spacing w:after="0" w:line="200" w:lineRule="exact"/>
      <w:rPr>
        <w:noProof/>
      </w:rPr>
    </w:pPr>
    <w:r>
      <w:rPr>
        <w:noProof/>
      </w:rPr>
      <w:tab/>
    </w:r>
  </w:p>
  <w:p w:rsidR="00B57F43" w:rsidRDefault="00B57F43" w:rsidP="00F53D7A">
    <w:pPr>
      <w:widowControl w:val="0"/>
      <w:tabs>
        <w:tab w:val="left" w:pos="889"/>
      </w:tabs>
      <w:autoSpaceDE w:val="0"/>
      <w:autoSpaceDN w:val="0"/>
      <w:adjustRightInd w:val="0"/>
      <w:spacing w:after="0" w:line="200" w:lineRule="exact"/>
      <w:rPr>
        <w:noProof/>
      </w:rPr>
    </w:pPr>
  </w:p>
  <w:p w:rsidR="00B57F43" w:rsidRDefault="00B57F43" w:rsidP="00376B72">
    <w:pPr>
      <w:widowControl w:val="0"/>
      <w:autoSpaceDE w:val="0"/>
      <w:autoSpaceDN w:val="0"/>
      <w:adjustRightInd w:val="0"/>
      <w:spacing w:after="0" w:line="200" w:lineRule="exact"/>
      <w:jc w:val="center"/>
      <w:rPr>
        <w:rFonts w:ascii="Arial" w:hAnsi="Arial" w:cs="Arial"/>
        <w:b/>
        <w:bCs/>
        <w:sz w:val="18"/>
      </w:rPr>
    </w:pPr>
  </w:p>
  <w:p w:rsidR="00B57F43" w:rsidRDefault="00B57F43" w:rsidP="00376B72">
    <w:pPr>
      <w:widowControl w:val="0"/>
      <w:autoSpaceDE w:val="0"/>
      <w:autoSpaceDN w:val="0"/>
      <w:adjustRightInd w:val="0"/>
      <w:spacing w:after="0" w:line="200" w:lineRule="exact"/>
      <w:jc w:val="center"/>
      <w:rPr>
        <w:rFonts w:ascii="Arial" w:hAnsi="Arial" w:cs="Arial"/>
        <w:b/>
        <w:bCs/>
        <w:sz w:val="18"/>
      </w:rPr>
    </w:pPr>
  </w:p>
  <w:p w:rsidR="00B57F43" w:rsidRPr="00376B72" w:rsidRDefault="00B57F4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039</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F43" w:rsidRDefault="00B57F4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5B34C4" w:rsidRDefault="005B34C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F43" w:rsidRDefault="00B57F4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B34C4" w:rsidRDefault="005B34C4">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F43" w:rsidRPr="00886D34" w:rsidRDefault="00B57F43"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B34C4" w:rsidRPr="00886D34" w:rsidRDefault="005B34C4" w:rsidP="00886D34">
                    <w:pPr>
                      <w:rPr>
                        <w:szCs w:val="21"/>
                      </w:rPr>
                    </w:pPr>
                  </w:p>
                </w:txbxContent>
              </v:textbox>
              <w10:wrap anchorx="page" anchory="page"/>
            </v:shape>
          </w:pict>
        </mc:Fallback>
      </mc:AlternateContent>
    </w:r>
    <w:r>
      <w:rPr>
        <w:rFonts w:ascii="Arial Narrow" w:hAnsi="Arial Narrow" w:cs="Arial"/>
        <w:b/>
        <w:bCs/>
        <w:color w:val="000000"/>
        <w:sz w:val="18"/>
      </w:rPr>
      <w:t>3220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787289"/>
    <w:multiLevelType w:val="hybridMultilevel"/>
    <w:tmpl w:val="84AC53F8"/>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D8D0533"/>
    <w:multiLevelType w:val="hybridMultilevel"/>
    <w:tmpl w:val="7084D5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9">
    <w:nsid w:val="5CCA69A8"/>
    <w:multiLevelType w:val="multilevel"/>
    <w:tmpl w:val="1C1837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7321337"/>
    <w:multiLevelType w:val="multilevel"/>
    <w:tmpl w:val="903A92E8"/>
    <w:lvl w:ilvl="0">
      <w:start w:val="1"/>
      <w:numFmt w:val="decimal"/>
      <w:lvlText w:val="%1."/>
      <w:lvlJc w:val="left"/>
      <w:pPr>
        <w:ind w:left="360"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4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8"/>
  </w:num>
  <w:num w:numId="2">
    <w:abstractNumId w:val="8"/>
  </w:num>
  <w:num w:numId="3">
    <w:abstractNumId w:val="6"/>
  </w:num>
  <w:num w:numId="4">
    <w:abstractNumId w:val="21"/>
  </w:num>
  <w:num w:numId="5">
    <w:abstractNumId w:val="32"/>
  </w:num>
  <w:num w:numId="6">
    <w:abstractNumId w:val="9"/>
  </w:num>
  <w:num w:numId="7">
    <w:abstractNumId w:val="14"/>
  </w:num>
  <w:num w:numId="8">
    <w:abstractNumId w:val="0"/>
  </w:num>
  <w:num w:numId="9">
    <w:abstractNumId w:val="33"/>
  </w:num>
  <w:num w:numId="10">
    <w:abstractNumId w:val="16"/>
  </w:num>
  <w:num w:numId="11">
    <w:abstractNumId w:val="3"/>
  </w:num>
  <w:num w:numId="12">
    <w:abstractNumId w:val="10"/>
  </w:num>
  <w:num w:numId="13">
    <w:abstractNumId w:val="42"/>
  </w:num>
  <w:num w:numId="14">
    <w:abstractNumId w:val="28"/>
  </w:num>
  <w:num w:numId="15">
    <w:abstractNumId w:val="48"/>
  </w:num>
  <w:num w:numId="16">
    <w:abstractNumId w:val="13"/>
  </w:num>
  <w:num w:numId="17">
    <w:abstractNumId w:val="4"/>
  </w:num>
  <w:num w:numId="18">
    <w:abstractNumId w:val="12"/>
  </w:num>
  <w:num w:numId="19">
    <w:abstractNumId w:val="19"/>
  </w:num>
  <w:num w:numId="20">
    <w:abstractNumId w:val="27"/>
  </w:num>
  <w:num w:numId="21">
    <w:abstractNumId w:val="34"/>
  </w:num>
  <w:num w:numId="22">
    <w:abstractNumId w:val="11"/>
  </w:num>
  <w:num w:numId="23">
    <w:abstractNumId w:val="45"/>
  </w:num>
  <w:num w:numId="24">
    <w:abstractNumId w:val="29"/>
  </w:num>
  <w:num w:numId="25">
    <w:abstractNumId w:val="49"/>
  </w:num>
  <w:num w:numId="26">
    <w:abstractNumId w:val="26"/>
  </w:num>
  <w:num w:numId="27">
    <w:abstractNumId w:val="41"/>
  </w:num>
  <w:num w:numId="28">
    <w:abstractNumId w:val="40"/>
  </w:num>
  <w:num w:numId="29">
    <w:abstractNumId w:val="23"/>
  </w:num>
  <w:num w:numId="30">
    <w:abstractNumId w:val="24"/>
  </w:num>
  <w:num w:numId="31">
    <w:abstractNumId w:val="7"/>
  </w:num>
  <w:num w:numId="32">
    <w:abstractNumId w:val="1"/>
  </w:num>
  <w:num w:numId="33">
    <w:abstractNumId w:val="18"/>
  </w:num>
  <w:num w:numId="34">
    <w:abstractNumId w:val="20"/>
  </w:num>
  <w:num w:numId="35">
    <w:abstractNumId w:val="37"/>
  </w:num>
  <w:num w:numId="36">
    <w:abstractNumId w:val="46"/>
  </w:num>
  <w:num w:numId="37">
    <w:abstractNumId w:val="25"/>
  </w:num>
  <w:num w:numId="38">
    <w:abstractNumId w:val="30"/>
  </w:num>
  <w:num w:numId="39">
    <w:abstractNumId w:val="35"/>
  </w:num>
  <w:num w:numId="40">
    <w:abstractNumId w:val="17"/>
  </w:num>
  <w:num w:numId="41">
    <w:abstractNumId w:val="36"/>
  </w:num>
  <w:num w:numId="42">
    <w:abstractNumId w:val="22"/>
  </w:num>
  <w:num w:numId="43">
    <w:abstractNumId w:val="2"/>
  </w:num>
  <w:num w:numId="44">
    <w:abstractNumId w:val="5"/>
  </w:num>
  <w:num w:numId="45">
    <w:abstractNumId w:val="44"/>
  </w:num>
  <w:num w:numId="46">
    <w:abstractNumId w:val="43"/>
  </w:num>
  <w:num w:numId="47">
    <w:abstractNumId w:val="47"/>
  </w:num>
  <w:num w:numId="48">
    <w:abstractNumId w:val="39"/>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EAC"/>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65C58"/>
    <w:rsid w:val="000701A3"/>
    <w:rsid w:val="0007136A"/>
    <w:rsid w:val="00071501"/>
    <w:rsid w:val="00073513"/>
    <w:rsid w:val="00074675"/>
    <w:rsid w:val="0007478C"/>
    <w:rsid w:val="00075130"/>
    <w:rsid w:val="00076D6C"/>
    <w:rsid w:val="00080133"/>
    <w:rsid w:val="000807F0"/>
    <w:rsid w:val="000817C5"/>
    <w:rsid w:val="00085480"/>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5307"/>
    <w:rsid w:val="000F7DFB"/>
    <w:rsid w:val="00100E8F"/>
    <w:rsid w:val="001037FC"/>
    <w:rsid w:val="00105F62"/>
    <w:rsid w:val="00111077"/>
    <w:rsid w:val="0011567F"/>
    <w:rsid w:val="001214D3"/>
    <w:rsid w:val="001219AD"/>
    <w:rsid w:val="00123068"/>
    <w:rsid w:val="00123515"/>
    <w:rsid w:val="0012557F"/>
    <w:rsid w:val="001270A0"/>
    <w:rsid w:val="001359E2"/>
    <w:rsid w:val="00144989"/>
    <w:rsid w:val="001452F5"/>
    <w:rsid w:val="00147AE0"/>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4F71"/>
    <w:rsid w:val="00225100"/>
    <w:rsid w:val="00226517"/>
    <w:rsid w:val="00226A15"/>
    <w:rsid w:val="00226E2D"/>
    <w:rsid w:val="00232920"/>
    <w:rsid w:val="0023546F"/>
    <w:rsid w:val="00235B5B"/>
    <w:rsid w:val="00235E58"/>
    <w:rsid w:val="00237713"/>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6694"/>
    <w:rsid w:val="002E4185"/>
    <w:rsid w:val="002F0392"/>
    <w:rsid w:val="002F178B"/>
    <w:rsid w:val="002F7107"/>
    <w:rsid w:val="0030502B"/>
    <w:rsid w:val="00305D35"/>
    <w:rsid w:val="003074CF"/>
    <w:rsid w:val="003156FF"/>
    <w:rsid w:val="00315CF6"/>
    <w:rsid w:val="003238ED"/>
    <w:rsid w:val="00323E04"/>
    <w:rsid w:val="0032499C"/>
    <w:rsid w:val="00325A93"/>
    <w:rsid w:val="00327921"/>
    <w:rsid w:val="00331083"/>
    <w:rsid w:val="003313B0"/>
    <w:rsid w:val="00333713"/>
    <w:rsid w:val="00334544"/>
    <w:rsid w:val="00340D5A"/>
    <w:rsid w:val="0034158F"/>
    <w:rsid w:val="00343707"/>
    <w:rsid w:val="00344632"/>
    <w:rsid w:val="00344E12"/>
    <w:rsid w:val="00345C40"/>
    <w:rsid w:val="003516E5"/>
    <w:rsid w:val="00351B5A"/>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1A06"/>
    <w:rsid w:val="00395565"/>
    <w:rsid w:val="00395BF5"/>
    <w:rsid w:val="00396EEE"/>
    <w:rsid w:val="00397C41"/>
    <w:rsid w:val="003A1638"/>
    <w:rsid w:val="003A4F98"/>
    <w:rsid w:val="003A5FD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8F5"/>
    <w:rsid w:val="00434DF3"/>
    <w:rsid w:val="00434FB6"/>
    <w:rsid w:val="00435487"/>
    <w:rsid w:val="004373A1"/>
    <w:rsid w:val="00443B6E"/>
    <w:rsid w:val="0044416A"/>
    <w:rsid w:val="00444A12"/>
    <w:rsid w:val="00445692"/>
    <w:rsid w:val="004458FD"/>
    <w:rsid w:val="0044603F"/>
    <w:rsid w:val="0044748B"/>
    <w:rsid w:val="004477C7"/>
    <w:rsid w:val="0045186C"/>
    <w:rsid w:val="00451CB2"/>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8F4"/>
    <w:rsid w:val="00493CF6"/>
    <w:rsid w:val="00496948"/>
    <w:rsid w:val="004A0DE6"/>
    <w:rsid w:val="004A1F08"/>
    <w:rsid w:val="004A4C34"/>
    <w:rsid w:val="004B53FB"/>
    <w:rsid w:val="004B6147"/>
    <w:rsid w:val="004B77E4"/>
    <w:rsid w:val="004C11E1"/>
    <w:rsid w:val="004C1E27"/>
    <w:rsid w:val="004C2A6C"/>
    <w:rsid w:val="004C4AA4"/>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4F6650"/>
    <w:rsid w:val="004F7DCE"/>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26BFC"/>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72346"/>
    <w:rsid w:val="005725F1"/>
    <w:rsid w:val="00572F93"/>
    <w:rsid w:val="005747E2"/>
    <w:rsid w:val="00575694"/>
    <w:rsid w:val="00575DAC"/>
    <w:rsid w:val="00576384"/>
    <w:rsid w:val="005767EF"/>
    <w:rsid w:val="00582461"/>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4C4"/>
    <w:rsid w:val="005B36EC"/>
    <w:rsid w:val="005B40BC"/>
    <w:rsid w:val="005B4DDE"/>
    <w:rsid w:val="005C01E6"/>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444FE"/>
    <w:rsid w:val="00650D01"/>
    <w:rsid w:val="00651B3C"/>
    <w:rsid w:val="00652012"/>
    <w:rsid w:val="00652328"/>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87C7B"/>
    <w:rsid w:val="0069143B"/>
    <w:rsid w:val="006946AE"/>
    <w:rsid w:val="006949F7"/>
    <w:rsid w:val="006A14FB"/>
    <w:rsid w:val="006A3A8A"/>
    <w:rsid w:val="006A5776"/>
    <w:rsid w:val="006A6F97"/>
    <w:rsid w:val="006A7107"/>
    <w:rsid w:val="006A7FB5"/>
    <w:rsid w:val="006B2BD2"/>
    <w:rsid w:val="006B2ED5"/>
    <w:rsid w:val="006B3517"/>
    <w:rsid w:val="006B5A81"/>
    <w:rsid w:val="006C56A5"/>
    <w:rsid w:val="006C56E3"/>
    <w:rsid w:val="006C5C3C"/>
    <w:rsid w:val="006D40AE"/>
    <w:rsid w:val="006D72FF"/>
    <w:rsid w:val="006D77CC"/>
    <w:rsid w:val="006E0309"/>
    <w:rsid w:val="006E2022"/>
    <w:rsid w:val="006E2533"/>
    <w:rsid w:val="006E2735"/>
    <w:rsid w:val="006E351F"/>
    <w:rsid w:val="006E3D00"/>
    <w:rsid w:val="006E462F"/>
    <w:rsid w:val="006E57E6"/>
    <w:rsid w:val="006E5900"/>
    <w:rsid w:val="006E5C81"/>
    <w:rsid w:val="006E7575"/>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4FC1"/>
    <w:rsid w:val="007656B6"/>
    <w:rsid w:val="00766525"/>
    <w:rsid w:val="007672CB"/>
    <w:rsid w:val="00770332"/>
    <w:rsid w:val="00772854"/>
    <w:rsid w:val="00772BC2"/>
    <w:rsid w:val="00774640"/>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1BAA"/>
    <w:rsid w:val="007D57B0"/>
    <w:rsid w:val="007D7B5F"/>
    <w:rsid w:val="007E16F8"/>
    <w:rsid w:val="007E1B60"/>
    <w:rsid w:val="007E249A"/>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4F09"/>
    <w:rsid w:val="008C5C25"/>
    <w:rsid w:val="008C6D19"/>
    <w:rsid w:val="008D429D"/>
    <w:rsid w:val="008D706D"/>
    <w:rsid w:val="008D7322"/>
    <w:rsid w:val="008E5409"/>
    <w:rsid w:val="008E63FA"/>
    <w:rsid w:val="008E65F7"/>
    <w:rsid w:val="008E7C2E"/>
    <w:rsid w:val="008E7DBD"/>
    <w:rsid w:val="008F280E"/>
    <w:rsid w:val="008F40D1"/>
    <w:rsid w:val="008F4EB0"/>
    <w:rsid w:val="00901BD0"/>
    <w:rsid w:val="00902CF7"/>
    <w:rsid w:val="009043C4"/>
    <w:rsid w:val="00905C8D"/>
    <w:rsid w:val="00907F99"/>
    <w:rsid w:val="00911BC0"/>
    <w:rsid w:val="00911D12"/>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531C5"/>
    <w:rsid w:val="00967484"/>
    <w:rsid w:val="00967891"/>
    <w:rsid w:val="009678B2"/>
    <w:rsid w:val="009707DE"/>
    <w:rsid w:val="009711AB"/>
    <w:rsid w:val="0097214A"/>
    <w:rsid w:val="0097295E"/>
    <w:rsid w:val="0097321E"/>
    <w:rsid w:val="0097373E"/>
    <w:rsid w:val="00975295"/>
    <w:rsid w:val="0097699E"/>
    <w:rsid w:val="009769A2"/>
    <w:rsid w:val="00982060"/>
    <w:rsid w:val="00984DB9"/>
    <w:rsid w:val="00985E64"/>
    <w:rsid w:val="00986392"/>
    <w:rsid w:val="00986E0E"/>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D7A20"/>
    <w:rsid w:val="009E010B"/>
    <w:rsid w:val="009E2C6A"/>
    <w:rsid w:val="009E4D4D"/>
    <w:rsid w:val="009F487A"/>
    <w:rsid w:val="009F4A6D"/>
    <w:rsid w:val="009F5BA2"/>
    <w:rsid w:val="009F6A4E"/>
    <w:rsid w:val="00A001D4"/>
    <w:rsid w:val="00A017AD"/>
    <w:rsid w:val="00A01877"/>
    <w:rsid w:val="00A04CDE"/>
    <w:rsid w:val="00A0638C"/>
    <w:rsid w:val="00A06B20"/>
    <w:rsid w:val="00A07947"/>
    <w:rsid w:val="00A1054E"/>
    <w:rsid w:val="00A1192F"/>
    <w:rsid w:val="00A145F3"/>
    <w:rsid w:val="00A15D0F"/>
    <w:rsid w:val="00A15D73"/>
    <w:rsid w:val="00A160B3"/>
    <w:rsid w:val="00A17FB4"/>
    <w:rsid w:val="00A203E3"/>
    <w:rsid w:val="00A2188E"/>
    <w:rsid w:val="00A253F3"/>
    <w:rsid w:val="00A27574"/>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0710"/>
    <w:rsid w:val="00AF3C66"/>
    <w:rsid w:val="00AF429F"/>
    <w:rsid w:val="00AF59C0"/>
    <w:rsid w:val="00B018E8"/>
    <w:rsid w:val="00B01B5E"/>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3FD4"/>
    <w:rsid w:val="00B44AA8"/>
    <w:rsid w:val="00B47D86"/>
    <w:rsid w:val="00B53EFF"/>
    <w:rsid w:val="00B5470C"/>
    <w:rsid w:val="00B57B0B"/>
    <w:rsid w:val="00B57F43"/>
    <w:rsid w:val="00B60AC5"/>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16CE"/>
    <w:rsid w:val="00BC23E7"/>
    <w:rsid w:val="00BC38DA"/>
    <w:rsid w:val="00BC45F3"/>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43913"/>
    <w:rsid w:val="00D4474A"/>
    <w:rsid w:val="00D45CC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286"/>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46F47"/>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3EFD"/>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977C-AB37-4F18-BF75-8A796049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16609</Words>
  <Characters>95841</Characters>
  <Application>Microsoft Office Word</Application>
  <DocSecurity>0</DocSecurity>
  <Lines>798</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112226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2017-10-30T13:35:00Z</cp:lastPrinted>
  <dcterms:created xsi:type="dcterms:W3CDTF">2018-01-31T18:24:00Z</dcterms:created>
  <dcterms:modified xsi:type="dcterms:W3CDTF">2018-02-08T14:59:00Z</dcterms:modified>
</cp:coreProperties>
</file>