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F582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F5829">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4439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661679">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44393">
        <w:rPr>
          <w:color w:val="000000"/>
          <w:sz w:val="20"/>
          <w:szCs w:val="20"/>
        </w:rPr>
        <w:t xml:space="preserve"> </w:t>
      </w:r>
      <w:r w:rsidRPr="00FC47D3">
        <w:rPr>
          <w:color w:val="000000"/>
          <w:spacing w:val="-2"/>
          <w:sz w:val="20"/>
          <w:szCs w:val="20"/>
        </w:rPr>
        <w:t>I</w:t>
      </w:r>
      <w:r w:rsidR="00144393">
        <w:rPr>
          <w:color w:val="000000"/>
          <w:spacing w:val="-2"/>
          <w:sz w:val="20"/>
          <w:szCs w:val="20"/>
        </w:rPr>
        <w:t xml:space="preserve"> </w:t>
      </w:r>
      <w:r w:rsidR="005D646A">
        <w:rPr>
          <w:color w:val="000000"/>
          <w:sz w:val="20"/>
          <w:szCs w:val="20"/>
        </w:rPr>
        <w:t>–</w:t>
      </w:r>
      <w:r w:rsidR="0014439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44393">
        <w:rPr>
          <w:bCs/>
          <w:sz w:val="20"/>
          <w:szCs w:val="20"/>
        </w:rPr>
        <w:t xml:space="preserve"> </w:t>
      </w:r>
      <w:r w:rsidRPr="00FC47D3">
        <w:rPr>
          <w:bCs/>
          <w:sz w:val="20"/>
          <w:szCs w:val="20"/>
        </w:rPr>
        <w:t>I</w:t>
      </w:r>
      <w:r w:rsidR="006A6F97">
        <w:rPr>
          <w:bCs/>
          <w:sz w:val="20"/>
          <w:szCs w:val="20"/>
        </w:rPr>
        <w:t>I</w:t>
      </w:r>
      <w:r w:rsidR="005D646A">
        <w:rPr>
          <w:bCs/>
          <w:sz w:val="20"/>
          <w:szCs w:val="20"/>
        </w:rPr>
        <w:t>I</w:t>
      </w:r>
      <w:r w:rsidR="00144393">
        <w:rPr>
          <w:bCs/>
          <w:sz w:val="20"/>
          <w:szCs w:val="20"/>
        </w:rPr>
        <w:t xml:space="preserve"> </w:t>
      </w:r>
      <w:r w:rsidR="006A6F97">
        <w:rPr>
          <w:bCs/>
          <w:sz w:val="20"/>
          <w:szCs w:val="20"/>
        </w:rPr>
        <w:t>–</w:t>
      </w:r>
      <w:r w:rsidR="0014439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4439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44393">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44393">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4439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4439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4439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4439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44393">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4439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144393">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4439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4439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4439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14439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4439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4439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524B07" w:rsidP="00477727">
      <w:pPr>
        <w:widowControl w:val="0"/>
        <w:autoSpaceDE w:val="0"/>
        <w:autoSpaceDN w:val="0"/>
        <w:adjustRightInd w:val="0"/>
        <w:spacing w:after="0"/>
        <w:ind w:left="1113"/>
        <w:rPr>
          <w:bCs/>
          <w:sz w:val="20"/>
          <w:szCs w:val="20"/>
        </w:rPr>
      </w:pPr>
      <w:r>
        <w:rPr>
          <w:rFonts w:cs="Calibri"/>
          <w:color w:val="000000"/>
          <w:sz w:val="20"/>
          <w:szCs w:val="20"/>
        </w:rPr>
        <w:t>MODELO 5</w:t>
      </w:r>
      <w:r w:rsidR="00144393">
        <w:rPr>
          <w:rFonts w:cs="Calibri"/>
          <w:color w:val="000000"/>
          <w:sz w:val="20"/>
          <w:szCs w:val="20"/>
        </w:rPr>
        <w:t xml:space="preserve"> </w:t>
      </w:r>
      <w:r>
        <w:rPr>
          <w:color w:val="000000"/>
          <w:sz w:val="20"/>
          <w:szCs w:val="20"/>
        </w:rPr>
        <w:t xml:space="preserve">– </w:t>
      </w:r>
      <w:r w:rsidR="00477727">
        <w:rPr>
          <w:rFonts w:cs="Calibri"/>
          <w:color w:val="000000"/>
          <w:sz w:val="20"/>
          <w:szCs w:val="20"/>
        </w:rPr>
        <w:t>Declaração de atendimento ao disposto no artigo 9º, inciso III da Lei 8.666/</w:t>
      </w:r>
      <w:proofErr w:type="gramStart"/>
      <w:r w:rsidR="00477727">
        <w:rPr>
          <w:rFonts w:cs="Calibri"/>
          <w:color w:val="000000"/>
          <w:sz w:val="20"/>
          <w:szCs w:val="20"/>
        </w:rPr>
        <w:t>93</w:t>
      </w:r>
      <w:proofErr w:type="gramEnd"/>
    </w:p>
    <w:p w:rsidR="00667583" w:rsidRDefault="00524B07" w:rsidP="00153FC8">
      <w:pPr>
        <w:widowControl w:val="0"/>
        <w:autoSpaceDE w:val="0"/>
        <w:autoSpaceDN w:val="0"/>
        <w:adjustRightInd w:val="0"/>
        <w:spacing w:after="0"/>
        <w:ind w:left="1101"/>
        <w:rPr>
          <w:bCs/>
          <w:sz w:val="20"/>
          <w:szCs w:val="20"/>
        </w:rPr>
      </w:pPr>
      <w:r>
        <w:rPr>
          <w:rFonts w:cs="Calibri"/>
          <w:color w:val="000000"/>
          <w:sz w:val="20"/>
          <w:szCs w:val="20"/>
        </w:rPr>
        <w:t>MODELO 6</w:t>
      </w:r>
      <w:r w:rsidR="00144393">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24B07" w:rsidRDefault="00524B0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703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A7038E">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7038E">
              <w:rPr>
                <w:rFonts w:cs="Arial Narrow"/>
                <w:bCs/>
                <w:spacing w:val="-1"/>
                <w:position w:val="-1"/>
                <w:sz w:val="16"/>
                <w:szCs w:val="16"/>
              </w:rPr>
              <w:t>9171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44393">
              <w:rPr>
                <w:rFonts w:cs="Arial Narrow"/>
                <w:b/>
                <w:bCs/>
                <w:spacing w:val="-1"/>
                <w:position w:val="-1"/>
                <w:sz w:val="16"/>
                <w:szCs w:val="16"/>
              </w:rPr>
              <w:t xml:space="preserve"> 05 de março de 2018</w:t>
            </w:r>
            <w:r w:rsidRPr="00CD233E">
              <w:rPr>
                <w:rFonts w:cs="Arial Narrow"/>
                <w:b/>
                <w:bCs/>
                <w:spacing w:val="-1"/>
                <w:position w:val="-1"/>
                <w:sz w:val="16"/>
                <w:szCs w:val="16"/>
              </w:rPr>
              <w:tab/>
              <w:t>Hora da abertura:</w:t>
            </w:r>
            <w:r w:rsidR="00144393">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661679">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144393">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7038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4439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7038E">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A7038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4439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A7038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703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45DAD">
              <w:rPr>
                <w:rFonts w:cs="Arial Narrow"/>
                <w:bCs/>
                <w:spacing w:val="-1"/>
                <w:position w:val="-1"/>
                <w:sz w:val="16"/>
                <w:szCs w:val="16"/>
              </w:rPr>
              <w:t xml:space="preserve"> </w:t>
            </w:r>
            <w:r w:rsidR="00516035">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703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44393">
              <w:rPr>
                <w:rFonts w:cs="Arial Narrow"/>
                <w:b/>
                <w:bCs/>
                <w:spacing w:val="-1"/>
                <w:position w:val="-1"/>
                <w:sz w:val="16"/>
                <w:szCs w:val="16"/>
              </w:rPr>
              <w:t xml:space="preserve"> </w:t>
            </w:r>
            <w:r w:rsidR="00E30274">
              <w:rPr>
                <w:rFonts w:cs="Arial Narrow"/>
                <w:bCs/>
                <w:spacing w:val="-1"/>
                <w:position w:val="-1"/>
                <w:sz w:val="16"/>
                <w:szCs w:val="16"/>
              </w:rPr>
              <w:t>4</w:t>
            </w:r>
            <w:r w:rsidR="00A7038E">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44393">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7038E">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44393">
              <w:rPr>
                <w:rFonts w:cs="Arial Narrow"/>
                <w:b/>
                <w:bCs/>
                <w:spacing w:val="-1"/>
                <w:position w:val="-1"/>
                <w:sz w:val="16"/>
                <w:szCs w:val="16"/>
              </w:rPr>
              <w:t xml:space="preserve"> </w:t>
            </w:r>
            <w:proofErr w:type="spellStart"/>
            <w:r w:rsidR="00144393">
              <w:rPr>
                <w:rFonts w:cs="Arial Narrow"/>
                <w:b/>
                <w:bCs/>
                <w:spacing w:val="-1"/>
                <w:position w:val="-1"/>
                <w:sz w:val="16"/>
                <w:szCs w:val="16"/>
              </w:rPr>
              <w:t>Kássia</w:t>
            </w:r>
            <w:proofErr w:type="spellEnd"/>
            <w:r w:rsidR="00144393">
              <w:rPr>
                <w:rFonts w:cs="Arial Narrow"/>
                <w:b/>
                <w:bCs/>
                <w:spacing w:val="-1"/>
                <w:position w:val="-1"/>
                <w:sz w:val="16"/>
                <w:szCs w:val="16"/>
              </w:rPr>
              <w:t xml:space="preserve"> Divina Pinheiro Barbosa </w:t>
            </w:r>
            <w:proofErr w:type="spellStart"/>
            <w:r w:rsidR="00144393">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1635E2" w:rsidRDefault="001974C1" w:rsidP="00144393">
            <w:pPr>
              <w:autoSpaceDE w:val="0"/>
              <w:autoSpaceDN w:val="0"/>
              <w:adjustRightInd w:val="0"/>
              <w:spacing w:after="0" w:line="240" w:lineRule="auto"/>
              <w:jc w:val="both"/>
              <w:rPr>
                <w:sz w:val="16"/>
                <w:szCs w:val="16"/>
              </w:rPr>
            </w:pPr>
            <w:r w:rsidRPr="00CD233E">
              <w:rPr>
                <w:rFonts w:cs="Arial Narrow"/>
                <w:b/>
                <w:bCs/>
                <w:spacing w:val="-1"/>
                <w:position w:val="-1"/>
                <w:sz w:val="16"/>
                <w:szCs w:val="16"/>
              </w:rPr>
              <w:t>Telefone</w:t>
            </w:r>
            <w:r w:rsidR="00661679">
              <w:rPr>
                <w:rFonts w:cs="Arial Narrow"/>
                <w:b/>
                <w:bCs/>
                <w:spacing w:val="-1"/>
                <w:position w:val="-1"/>
                <w:sz w:val="16"/>
                <w:szCs w:val="16"/>
              </w:rPr>
              <w:t xml:space="preserve">: </w:t>
            </w:r>
            <w:r w:rsidR="00661679" w:rsidRPr="00CD233E">
              <w:rPr>
                <w:rFonts w:cs="Arial Narrow"/>
                <w:bCs/>
                <w:spacing w:val="-1"/>
                <w:position w:val="-1"/>
                <w:sz w:val="16"/>
                <w:szCs w:val="16"/>
              </w:rPr>
              <w:t>(063)3218-</w:t>
            </w:r>
            <w:r w:rsidR="00661679">
              <w:rPr>
                <w:rFonts w:cs="Arial Narrow"/>
                <w:bCs/>
                <w:spacing w:val="-1"/>
                <w:position w:val="-1"/>
                <w:sz w:val="16"/>
                <w:szCs w:val="16"/>
              </w:rPr>
              <w:t>1715/1722</w:t>
            </w:r>
            <w:r w:rsidR="00402B91">
              <w:rPr>
                <w:rFonts w:ascii="Arial" w:hAnsi="Arial" w:cs="Arial"/>
                <w:b/>
                <w:sz w:val="24"/>
                <w:szCs w:val="24"/>
              </w:rPr>
              <w:t xml:space="preserve"> </w:t>
            </w:r>
            <w:r w:rsidR="00661679">
              <w:rPr>
                <w:rFonts w:ascii="Arial" w:hAnsi="Arial" w:cs="Arial"/>
                <w:b/>
                <w:sz w:val="24"/>
                <w:szCs w:val="24"/>
              </w:rPr>
              <w:t xml:space="preserve">  </w:t>
            </w:r>
            <w:r w:rsidR="001635E2">
              <w:rPr>
                <w:rFonts w:ascii="Arial" w:hAnsi="Arial" w:cs="Arial"/>
                <w:b/>
                <w:sz w:val="24"/>
                <w:szCs w:val="24"/>
              </w:rPr>
              <w:t xml:space="preserve">                   </w:t>
            </w:r>
            <w:r w:rsidRPr="00CD233E">
              <w:rPr>
                <w:rFonts w:cs="Arial Narrow"/>
                <w:b/>
                <w:bCs/>
                <w:spacing w:val="-1"/>
                <w:position w:val="-1"/>
                <w:sz w:val="16"/>
                <w:szCs w:val="16"/>
              </w:rPr>
              <w:t>E-mail:</w:t>
            </w:r>
            <w:r w:rsidR="0014439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402B91">
              <w:rPr>
                <w:rFonts w:cs="Arial Narrow"/>
                <w:bCs/>
                <w:spacing w:val="-1"/>
                <w:position w:val="-1"/>
                <w:sz w:val="16"/>
                <w:szCs w:val="16"/>
              </w:rPr>
              <w:t>/</w:t>
            </w:r>
            <w:r w:rsidR="001635E2"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635E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661679" w:rsidRPr="00CD233E" w:rsidTr="00840676">
        <w:tc>
          <w:tcPr>
            <w:tcW w:w="8789" w:type="dxa"/>
            <w:shd w:val="clear" w:color="auto" w:fill="auto"/>
          </w:tcPr>
          <w:p w:rsidR="00661679" w:rsidRPr="00661679" w:rsidRDefault="00661679" w:rsidP="0066167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1635E2">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F96E75" w:rsidRDefault="00E245A5" w:rsidP="00F96E75">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96E75">
        <w:rPr>
          <w:rFonts w:asciiTheme="minorHAnsi" w:hAnsiTheme="minorHAnsi"/>
          <w:b/>
          <w:bCs/>
          <w:spacing w:val="-1"/>
          <w:sz w:val="20"/>
          <w:szCs w:val="20"/>
        </w:rPr>
        <w:lastRenderedPageBreak/>
        <w:t>D</w:t>
      </w:r>
      <w:r w:rsidR="001A51BF" w:rsidRPr="00F96E75">
        <w:rPr>
          <w:rFonts w:asciiTheme="minorHAnsi" w:hAnsiTheme="minorHAnsi"/>
          <w:b/>
          <w:bCs/>
          <w:sz w:val="20"/>
          <w:szCs w:val="20"/>
        </w:rPr>
        <w:t>O</w:t>
      </w:r>
      <w:r w:rsidR="001A51BF" w:rsidRPr="00F96E75">
        <w:rPr>
          <w:rFonts w:asciiTheme="minorHAnsi" w:hAnsiTheme="minorHAnsi"/>
          <w:b/>
          <w:bCs/>
          <w:spacing w:val="-1"/>
          <w:sz w:val="20"/>
          <w:szCs w:val="20"/>
        </w:rPr>
        <w:t>O</w:t>
      </w:r>
      <w:r w:rsidR="001A51BF" w:rsidRPr="00F96E75">
        <w:rPr>
          <w:rFonts w:asciiTheme="minorHAnsi" w:hAnsiTheme="minorHAnsi"/>
          <w:b/>
          <w:bCs/>
          <w:spacing w:val="1"/>
          <w:sz w:val="20"/>
          <w:szCs w:val="20"/>
        </w:rPr>
        <w:t>B</w:t>
      </w:r>
      <w:r w:rsidR="001A51BF" w:rsidRPr="00F96E75">
        <w:rPr>
          <w:rFonts w:asciiTheme="minorHAnsi" w:hAnsiTheme="minorHAnsi"/>
          <w:b/>
          <w:bCs/>
          <w:sz w:val="20"/>
          <w:szCs w:val="20"/>
        </w:rPr>
        <w:t>J</w:t>
      </w:r>
      <w:r w:rsidR="001A51BF" w:rsidRPr="00F96E75">
        <w:rPr>
          <w:rFonts w:asciiTheme="minorHAnsi" w:hAnsiTheme="minorHAnsi"/>
          <w:b/>
          <w:bCs/>
          <w:spacing w:val="-1"/>
          <w:sz w:val="20"/>
          <w:szCs w:val="20"/>
        </w:rPr>
        <w:t>E</w:t>
      </w:r>
      <w:r w:rsidR="001A51BF" w:rsidRPr="00F96E75">
        <w:rPr>
          <w:rFonts w:asciiTheme="minorHAnsi" w:hAnsiTheme="minorHAnsi"/>
          <w:b/>
          <w:bCs/>
          <w:spacing w:val="-3"/>
          <w:sz w:val="20"/>
          <w:szCs w:val="20"/>
        </w:rPr>
        <w:t>T</w:t>
      </w:r>
      <w:r w:rsidR="001A51BF" w:rsidRPr="00F96E75">
        <w:rPr>
          <w:rFonts w:asciiTheme="minorHAnsi" w:hAnsiTheme="minorHAnsi"/>
          <w:b/>
          <w:bCs/>
          <w:sz w:val="20"/>
          <w:szCs w:val="20"/>
        </w:rPr>
        <w:t>O</w:t>
      </w:r>
    </w:p>
    <w:p w:rsidR="0093470F" w:rsidRPr="00F96E75" w:rsidRDefault="0093470F" w:rsidP="00F96E75">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F96E75">
        <w:rPr>
          <w:rFonts w:asciiTheme="minorHAnsi" w:eastAsia="Batang" w:hAnsiTheme="minorHAnsi" w:cs="Courier New"/>
          <w:b/>
          <w:color w:val="000000"/>
          <w:sz w:val="20"/>
          <w:szCs w:val="20"/>
        </w:rPr>
        <w:t>1.1.</w:t>
      </w:r>
      <w:r w:rsidRPr="00F96E75">
        <w:rPr>
          <w:rFonts w:asciiTheme="minorHAnsi" w:eastAsia="Batang" w:hAnsiTheme="minorHAnsi" w:cs="Courier New"/>
          <w:color w:val="000000"/>
          <w:sz w:val="20"/>
          <w:szCs w:val="20"/>
        </w:rPr>
        <w:t xml:space="preserve"> O presente pregão tem por objeto </w:t>
      </w:r>
      <w:r w:rsidR="00F96E75" w:rsidRPr="00F96E75">
        <w:rPr>
          <w:rFonts w:asciiTheme="minorHAnsi" w:eastAsia="Calibri" w:hAnsiTheme="minorHAnsi"/>
          <w:sz w:val="20"/>
          <w:szCs w:val="20"/>
          <w:lang w:eastAsia="en-US"/>
        </w:rPr>
        <w:t xml:space="preserve">Ata de Registro de Preço para aquisição por </w:t>
      </w:r>
      <w:r w:rsidR="00F96E75" w:rsidRPr="00F96E75">
        <w:rPr>
          <w:rFonts w:asciiTheme="minorHAnsi" w:eastAsia="Calibri" w:hAnsiTheme="minorHAnsi"/>
          <w:b/>
          <w:sz w:val="20"/>
          <w:szCs w:val="20"/>
          <w:lang w:eastAsia="en-US"/>
        </w:rPr>
        <w:t>SISTEMA DE CONSIGNAÇÃO DE ÓRTESES, PRÓTESES E MATERIAIS ESPECIAIS (OPME)</w:t>
      </w:r>
      <w:r w:rsidR="00F96E75" w:rsidRPr="00F96E75">
        <w:rPr>
          <w:rFonts w:asciiTheme="minorHAnsi" w:eastAsia="Calibri" w:hAnsiTheme="minorHAnsi"/>
          <w:sz w:val="20"/>
          <w:szCs w:val="20"/>
          <w:lang w:eastAsia="en-US"/>
        </w:rPr>
        <w:t xml:space="preserve">, padronizadas pela Tabela SUS, para realização de Serviços de </w:t>
      </w:r>
      <w:r w:rsidR="00F96E75" w:rsidRPr="00F96E75">
        <w:rPr>
          <w:rFonts w:asciiTheme="minorHAnsi" w:eastAsia="Calibri" w:hAnsiTheme="minorHAnsi"/>
          <w:b/>
          <w:sz w:val="20"/>
          <w:szCs w:val="20"/>
          <w:lang w:eastAsia="en-US"/>
        </w:rPr>
        <w:t>NEUROCIRURGIA</w:t>
      </w:r>
      <w:r w:rsidRPr="00F96E75">
        <w:rPr>
          <w:rFonts w:asciiTheme="minorHAnsi" w:eastAsia="Batang" w:hAnsiTheme="minorHAnsi" w:cs="Courier New"/>
          <w:color w:val="000000"/>
          <w:sz w:val="20"/>
          <w:szCs w:val="20"/>
        </w:rPr>
        <w:t>, conforme especificações técnicas contidas no Termo de Referência, Anexo II.</w:t>
      </w:r>
    </w:p>
    <w:p w:rsidR="0093470F" w:rsidRPr="00F96E75" w:rsidRDefault="0093470F" w:rsidP="00F96E75">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F96E75">
        <w:rPr>
          <w:rFonts w:asciiTheme="minorHAnsi" w:eastAsia="Batang" w:hAnsiTheme="minorHAnsi" w:cs="Courier New"/>
          <w:b/>
          <w:bCs/>
          <w:color w:val="000000"/>
          <w:sz w:val="20"/>
          <w:szCs w:val="20"/>
        </w:rPr>
        <w:t>1.2.</w:t>
      </w:r>
      <w:r w:rsidRPr="00F96E75">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F96E75" w:rsidRDefault="00D84104" w:rsidP="00F96E75">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F96E75">
        <w:rPr>
          <w:rFonts w:asciiTheme="minorHAnsi" w:hAnsiTheme="minorHAnsi"/>
          <w:b/>
          <w:color w:val="000000"/>
          <w:sz w:val="20"/>
          <w:szCs w:val="20"/>
        </w:rPr>
        <w:t>1.3.</w:t>
      </w:r>
      <w:r w:rsidR="00144393">
        <w:rPr>
          <w:rFonts w:asciiTheme="minorHAnsi" w:hAnsiTheme="minorHAnsi"/>
          <w:b/>
          <w:color w:val="000000"/>
          <w:sz w:val="20"/>
          <w:szCs w:val="20"/>
        </w:rPr>
        <w:t xml:space="preserve"> </w:t>
      </w:r>
      <w:r w:rsidRPr="00F96E75">
        <w:rPr>
          <w:rFonts w:asciiTheme="minorHAnsi" w:hAnsiTheme="minorHAnsi"/>
          <w:color w:val="000000"/>
          <w:spacing w:val="-1"/>
          <w:sz w:val="20"/>
          <w:szCs w:val="20"/>
        </w:rPr>
        <w:t>A</w:t>
      </w:r>
      <w:r w:rsidRPr="00F96E75">
        <w:rPr>
          <w:rFonts w:asciiTheme="minorHAnsi" w:hAnsiTheme="minorHAnsi"/>
          <w:color w:val="000000"/>
          <w:sz w:val="20"/>
          <w:szCs w:val="20"/>
        </w:rPr>
        <w:t>s</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quan</w:t>
      </w:r>
      <w:r w:rsidRPr="00F96E75">
        <w:rPr>
          <w:rFonts w:asciiTheme="minorHAnsi" w:hAnsiTheme="minorHAnsi"/>
          <w:color w:val="000000"/>
          <w:spacing w:val="-1"/>
          <w:sz w:val="20"/>
          <w:szCs w:val="20"/>
        </w:rPr>
        <w:t>t</w:t>
      </w:r>
      <w:r w:rsidRPr="00F96E75">
        <w:rPr>
          <w:rFonts w:asciiTheme="minorHAnsi" w:hAnsiTheme="minorHAnsi"/>
          <w:color w:val="000000"/>
          <w:spacing w:val="1"/>
          <w:sz w:val="20"/>
          <w:szCs w:val="20"/>
        </w:rPr>
        <w:t>i</w:t>
      </w:r>
      <w:r w:rsidRPr="00F96E75">
        <w:rPr>
          <w:rFonts w:asciiTheme="minorHAnsi" w:hAnsiTheme="minorHAnsi"/>
          <w:color w:val="000000"/>
          <w:sz w:val="20"/>
          <w:szCs w:val="20"/>
        </w:rPr>
        <w:t>d</w:t>
      </w:r>
      <w:r w:rsidRPr="00F96E75">
        <w:rPr>
          <w:rFonts w:asciiTheme="minorHAnsi" w:hAnsiTheme="minorHAnsi"/>
          <w:color w:val="000000"/>
          <w:spacing w:val="-2"/>
          <w:sz w:val="20"/>
          <w:szCs w:val="20"/>
        </w:rPr>
        <w:t>a</w:t>
      </w:r>
      <w:r w:rsidRPr="00F96E75">
        <w:rPr>
          <w:rFonts w:asciiTheme="minorHAnsi" w:hAnsiTheme="minorHAnsi"/>
          <w:color w:val="000000"/>
          <w:sz w:val="20"/>
          <w:szCs w:val="20"/>
        </w:rPr>
        <w:t>des</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con</w:t>
      </w:r>
      <w:r w:rsidRPr="00F96E75">
        <w:rPr>
          <w:rFonts w:asciiTheme="minorHAnsi" w:hAnsiTheme="minorHAnsi"/>
          <w:color w:val="000000"/>
          <w:spacing w:val="-2"/>
          <w:sz w:val="20"/>
          <w:szCs w:val="20"/>
        </w:rPr>
        <w:t>s</w:t>
      </w:r>
      <w:r w:rsidRPr="00F96E75">
        <w:rPr>
          <w:rFonts w:asciiTheme="minorHAnsi" w:hAnsiTheme="minorHAnsi"/>
          <w:color w:val="000000"/>
          <w:spacing w:val="1"/>
          <w:sz w:val="20"/>
          <w:szCs w:val="20"/>
        </w:rPr>
        <w:t>t</w:t>
      </w:r>
      <w:r w:rsidRPr="00F96E75">
        <w:rPr>
          <w:rFonts w:asciiTheme="minorHAnsi" w:hAnsiTheme="minorHAnsi"/>
          <w:color w:val="000000"/>
          <w:sz w:val="20"/>
          <w:szCs w:val="20"/>
        </w:rPr>
        <w:t>a</w:t>
      </w:r>
      <w:r w:rsidRPr="00F96E75">
        <w:rPr>
          <w:rFonts w:asciiTheme="minorHAnsi" w:hAnsiTheme="minorHAnsi"/>
          <w:color w:val="000000"/>
          <w:spacing w:val="-2"/>
          <w:sz w:val="20"/>
          <w:szCs w:val="20"/>
        </w:rPr>
        <w:t>n</w:t>
      </w:r>
      <w:r w:rsidRPr="00F96E75">
        <w:rPr>
          <w:rFonts w:asciiTheme="minorHAnsi" w:hAnsiTheme="minorHAnsi"/>
          <w:color w:val="000000"/>
          <w:spacing w:val="1"/>
          <w:sz w:val="20"/>
          <w:szCs w:val="20"/>
        </w:rPr>
        <w:t>t</w:t>
      </w:r>
      <w:r w:rsidRPr="00F96E75">
        <w:rPr>
          <w:rFonts w:asciiTheme="minorHAnsi" w:hAnsiTheme="minorHAnsi"/>
          <w:color w:val="000000"/>
          <w:sz w:val="20"/>
          <w:szCs w:val="20"/>
        </w:rPr>
        <w:t>es</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na</w:t>
      </w:r>
      <w:r w:rsidR="00144393">
        <w:rPr>
          <w:rFonts w:asciiTheme="minorHAnsi" w:hAnsiTheme="minorHAnsi"/>
          <w:color w:val="000000"/>
          <w:sz w:val="20"/>
          <w:szCs w:val="20"/>
        </w:rPr>
        <w:t xml:space="preserve"> especificação d</w:t>
      </w:r>
      <w:r w:rsidRPr="00F96E75">
        <w:rPr>
          <w:rFonts w:asciiTheme="minorHAnsi" w:hAnsiTheme="minorHAnsi"/>
          <w:color w:val="000000"/>
          <w:sz w:val="20"/>
          <w:szCs w:val="20"/>
        </w:rPr>
        <w:t>o</w:t>
      </w:r>
      <w:r w:rsidR="00144393">
        <w:rPr>
          <w:rFonts w:asciiTheme="minorHAnsi" w:hAnsiTheme="minorHAnsi"/>
          <w:color w:val="000000"/>
          <w:sz w:val="20"/>
          <w:szCs w:val="20"/>
        </w:rPr>
        <w:t xml:space="preserve"> </w:t>
      </w:r>
      <w:r w:rsidRPr="00F96E75">
        <w:rPr>
          <w:rFonts w:asciiTheme="minorHAnsi" w:hAnsiTheme="minorHAnsi"/>
          <w:color w:val="000000"/>
          <w:spacing w:val="-1"/>
          <w:sz w:val="20"/>
          <w:szCs w:val="20"/>
        </w:rPr>
        <w:t>An</w:t>
      </w:r>
      <w:r w:rsidRPr="00F96E75">
        <w:rPr>
          <w:rFonts w:asciiTheme="minorHAnsi" w:hAnsiTheme="minorHAnsi"/>
          <w:color w:val="000000"/>
          <w:sz w:val="20"/>
          <w:szCs w:val="20"/>
        </w:rPr>
        <w:t>e</w:t>
      </w:r>
      <w:r w:rsidRPr="00F96E75">
        <w:rPr>
          <w:rFonts w:asciiTheme="minorHAnsi" w:hAnsiTheme="minorHAnsi"/>
          <w:color w:val="000000"/>
          <w:spacing w:val="-2"/>
          <w:sz w:val="20"/>
          <w:szCs w:val="20"/>
        </w:rPr>
        <w:t>x</w:t>
      </w:r>
      <w:r w:rsidRPr="00F96E75">
        <w:rPr>
          <w:rFonts w:asciiTheme="minorHAnsi" w:hAnsiTheme="minorHAnsi"/>
          <w:color w:val="000000"/>
          <w:sz w:val="20"/>
          <w:szCs w:val="20"/>
        </w:rPr>
        <w:t>o</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I</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s</w:t>
      </w:r>
      <w:r w:rsidRPr="00F96E75">
        <w:rPr>
          <w:rFonts w:asciiTheme="minorHAnsi" w:hAnsiTheme="minorHAnsi"/>
          <w:color w:val="000000"/>
          <w:spacing w:val="1"/>
          <w:sz w:val="20"/>
          <w:szCs w:val="20"/>
        </w:rPr>
        <w:t>ã</w:t>
      </w:r>
      <w:r w:rsidRPr="00F96E75">
        <w:rPr>
          <w:rFonts w:asciiTheme="minorHAnsi" w:hAnsiTheme="minorHAnsi"/>
          <w:color w:val="000000"/>
          <w:sz w:val="20"/>
          <w:szCs w:val="20"/>
        </w:rPr>
        <w:t>o</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e</w:t>
      </w:r>
      <w:r w:rsidRPr="00F96E75">
        <w:rPr>
          <w:rFonts w:asciiTheme="minorHAnsi" w:hAnsiTheme="minorHAnsi"/>
          <w:color w:val="000000"/>
          <w:spacing w:val="1"/>
          <w:sz w:val="20"/>
          <w:szCs w:val="20"/>
        </w:rPr>
        <w:t>s</w:t>
      </w:r>
      <w:r w:rsidRPr="00F96E75">
        <w:rPr>
          <w:rFonts w:asciiTheme="minorHAnsi" w:hAnsiTheme="minorHAnsi"/>
          <w:color w:val="000000"/>
          <w:spacing w:val="-1"/>
          <w:sz w:val="20"/>
          <w:szCs w:val="20"/>
        </w:rPr>
        <w:t>t</w:t>
      </w:r>
      <w:r w:rsidRPr="00F96E75">
        <w:rPr>
          <w:rFonts w:asciiTheme="minorHAnsi" w:hAnsiTheme="minorHAnsi"/>
          <w:color w:val="000000"/>
          <w:spacing w:val="1"/>
          <w:sz w:val="20"/>
          <w:szCs w:val="20"/>
        </w:rPr>
        <w:t>i</w:t>
      </w:r>
      <w:r w:rsidRPr="00F96E75">
        <w:rPr>
          <w:rFonts w:asciiTheme="minorHAnsi" w:hAnsiTheme="minorHAnsi"/>
          <w:color w:val="000000"/>
          <w:spacing w:val="-4"/>
          <w:sz w:val="20"/>
          <w:szCs w:val="20"/>
        </w:rPr>
        <w:t>m</w:t>
      </w:r>
      <w:r w:rsidRPr="00F96E75">
        <w:rPr>
          <w:rFonts w:asciiTheme="minorHAnsi" w:hAnsiTheme="minorHAnsi"/>
          <w:color w:val="000000"/>
          <w:sz w:val="20"/>
          <w:szCs w:val="20"/>
        </w:rPr>
        <w:t>a</w:t>
      </w:r>
      <w:r w:rsidRPr="00F96E75">
        <w:rPr>
          <w:rFonts w:asciiTheme="minorHAnsi" w:hAnsiTheme="minorHAnsi"/>
          <w:color w:val="000000"/>
          <w:spacing w:val="1"/>
          <w:sz w:val="20"/>
          <w:szCs w:val="20"/>
        </w:rPr>
        <w:t>ti</w:t>
      </w:r>
      <w:r w:rsidRPr="00F96E75">
        <w:rPr>
          <w:rFonts w:asciiTheme="minorHAnsi" w:hAnsiTheme="minorHAnsi"/>
          <w:color w:val="000000"/>
          <w:spacing w:val="-2"/>
          <w:sz w:val="20"/>
          <w:szCs w:val="20"/>
        </w:rPr>
        <w:t>v</w:t>
      </w:r>
      <w:r w:rsidRPr="00F96E75">
        <w:rPr>
          <w:rFonts w:asciiTheme="minorHAnsi" w:hAnsiTheme="minorHAnsi"/>
          <w:color w:val="000000"/>
          <w:sz w:val="20"/>
          <w:szCs w:val="20"/>
        </w:rPr>
        <w:t>a</w:t>
      </w:r>
      <w:r w:rsidRPr="00F96E75">
        <w:rPr>
          <w:rFonts w:asciiTheme="minorHAnsi" w:hAnsiTheme="minorHAnsi"/>
          <w:color w:val="000000"/>
          <w:spacing w:val="1"/>
          <w:sz w:val="20"/>
          <w:szCs w:val="20"/>
        </w:rPr>
        <w:t>s</w:t>
      </w:r>
      <w:r w:rsidRPr="00F96E75">
        <w:rPr>
          <w:rFonts w:asciiTheme="minorHAnsi" w:hAnsiTheme="minorHAnsi"/>
          <w:color w:val="000000"/>
          <w:sz w:val="20"/>
          <w:szCs w:val="20"/>
        </w:rPr>
        <w:t>,</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pod</w:t>
      </w:r>
      <w:r w:rsidRPr="00F96E75">
        <w:rPr>
          <w:rFonts w:asciiTheme="minorHAnsi" w:hAnsiTheme="minorHAnsi"/>
          <w:color w:val="000000"/>
          <w:spacing w:val="-2"/>
          <w:sz w:val="20"/>
          <w:szCs w:val="20"/>
        </w:rPr>
        <w:t>en</w:t>
      </w:r>
      <w:r w:rsidRPr="00F96E75">
        <w:rPr>
          <w:rFonts w:asciiTheme="minorHAnsi" w:hAnsiTheme="minorHAnsi"/>
          <w:color w:val="000000"/>
          <w:sz w:val="20"/>
          <w:szCs w:val="20"/>
        </w:rPr>
        <w:t>do</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a</w:t>
      </w:r>
      <w:r w:rsidR="00144393">
        <w:rPr>
          <w:rFonts w:asciiTheme="minorHAnsi" w:hAnsiTheme="minorHAnsi"/>
          <w:color w:val="000000"/>
          <w:sz w:val="20"/>
          <w:szCs w:val="20"/>
        </w:rPr>
        <w:t xml:space="preserve"> </w:t>
      </w:r>
      <w:r w:rsidRPr="00F96E75">
        <w:rPr>
          <w:rFonts w:asciiTheme="minorHAnsi" w:hAnsiTheme="minorHAnsi"/>
          <w:color w:val="000000"/>
          <w:spacing w:val="-1"/>
          <w:sz w:val="20"/>
          <w:szCs w:val="20"/>
        </w:rPr>
        <w:t>A</w:t>
      </w:r>
      <w:r w:rsidRPr="00F96E75">
        <w:rPr>
          <w:rFonts w:asciiTheme="minorHAnsi" w:hAnsiTheme="minorHAnsi"/>
          <w:color w:val="000000"/>
          <w:sz w:val="20"/>
          <w:szCs w:val="20"/>
        </w:rPr>
        <w:t>d</w:t>
      </w:r>
      <w:r w:rsidRPr="00F96E75">
        <w:rPr>
          <w:rFonts w:asciiTheme="minorHAnsi" w:hAnsiTheme="minorHAnsi"/>
          <w:color w:val="000000"/>
          <w:spacing w:val="-4"/>
          <w:sz w:val="20"/>
          <w:szCs w:val="20"/>
        </w:rPr>
        <w:t>m</w:t>
      </w:r>
      <w:r w:rsidRPr="00F96E75">
        <w:rPr>
          <w:rFonts w:asciiTheme="minorHAnsi" w:hAnsiTheme="minorHAnsi"/>
          <w:color w:val="000000"/>
          <w:spacing w:val="1"/>
          <w:sz w:val="20"/>
          <w:szCs w:val="20"/>
        </w:rPr>
        <w:t>i</w:t>
      </w:r>
      <w:r w:rsidRPr="00F96E75">
        <w:rPr>
          <w:rFonts w:asciiTheme="minorHAnsi" w:hAnsiTheme="minorHAnsi"/>
          <w:color w:val="000000"/>
          <w:sz w:val="20"/>
          <w:szCs w:val="20"/>
        </w:rPr>
        <w:t>n</w:t>
      </w:r>
      <w:r w:rsidRPr="00F96E75">
        <w:rPr>
          <w:rFonts w:asciiTheme="minorHAnsi" w:hAnsiTheme="minorHAnsi"/>
          <w:color w:val="000000"/>
          <w:spacing w:val="1"/>
          <w:sz w:val="20"/>
          <w:szCs w:val="20"/>
        </w:rPr>
        <w:t>i</w:t>
      </w:r>
      <w:r w:rsidRPr="00F96E75">
        <w:rPr>
          <w:rFonts w:asciiTheme="minorHAnsi" w:hAnsiTheme="minorHAnsi"/>
          <w:color w:val="000000"/>
          <w:sz w:val="20"/>
          <w:szCs w:val="20"/>
        </w:rPr>
        <w:t>s</w:t>
      </w:r>
      <w:r w:rsidRPr="00F96E75">
        <w:rPr>
          <w:rFonts w:asciiTheme="minorHAnsi" w:hAnsiTheme="minorHAnsi"/>
          <w:color w:val="000000"/>
          <w:spacing w:val="-1"/>
          <w:sz w:val="20"/>
          <w:szCs w:val="20"/>
        </w:rPr>
        <w:t>t</w:t>
      </w:r>
      <w:r w:rsidRPr="00F96E75">
        <w:rPr>
          <w:rFonts w:asciiTheme="minorHAnsi" w:hAnsiTheme="minorHAnsi"/>
          <w:color w:val="000000"/>
          <w:spacing w:val="1"/>
          <w:sz w:val="20"/>
          <w:szCs w:val="20"/>
        </w:rPr>
        <w:t>r</w:t>
      </w:r>
      <w:r w:rsidRPr="00F96E75">
        <w:rPr>
          <w:rFonts w:asciiTheme="minorHAnsi" w:hAnsiTheme="minorHAnsi"/>
          <w:color w:val="000000"/>
          <w:sz w:val="20"/>
          <w:szCs w:val="20"/>
        </w:rPr>
        <w:t>a</w:t>
      </w:r>
      <w:r w:rsidRPr="00F96E75">
        <w:rPr>
          <w:rFonts w:asciiTheme="minorHAnsi" w:hAnsiTheme="minorHAnsi"/>
          <w:color w:val="000000"/>
          <w:spacing w:val="-2"/>
          <w:sz w:val="20"/>
          <w:szCs w:val="20"/>
        </w:rPr>
        <w:t>çã</w:t>
      </w:r>
      <w:r w:rsidRPr="00F96E75">
        <w:rPr>
          <w:rFonts w:asciiTheme="minorHAnsi" w:hAnsiTheme="minorHAnsi"/>
          <w:color w:val="000000"/>
          <w:sz w:val="20"/>
          <w:szCs w:val="20"/>
        </w:rPr>
        <w:t>o não co</w:t>
      </w:r>
      <w:r w:rsidRPr="00F96E75">
        <w:rPr>
          <w:rFonts w:asciiTheme="minorHAnsi" w:hAnsiTheme="minorHAnsi"/>
          <w:color w:val="000000"/>
          <w:spacing w:val="-2"/>
          <w:sz w:val="20"/>
          <w:szCs w:val="20"/>
        </w:rPr>
        <w:t>n</w:t>
      </w:r>
      <w:r w:rsidRPr="00F96E75">
        <w:rPr>
          <w:rFonts w:asciiTheme="minorHAnsi" w:hAnsiTheme="minorHAnsi"/>
          <w:color w:val="000000"/>
          <w:spacing w:val="1"/>
          <w:sz w:val="20"/>
          <w:szCs w:val="20"/>
        </w:rPr>
        <w:t>t</w:t>
      </w:r>
      <w:r w:rsidRPr="00F96E75">
        <w:rPr>
          <w:rFonts w:asciiTheme="minorHAnsi" w:hAnsiTheme="minorHAnsi"/>
          <w:color w:val="000000"/>
          <w:spacing w:val="-2"/>
          <w:sz w:val="20"/>
          <w:szCs w:val="20"/>
        </w:rPr>
        <w:t>r</w:t>
      </w:r>
      <w:r w:rsidRPr="00F96E75">
        <w:rPr>
          <w:rFonts w:asciiTheme="minorHAnsi" w:hAnsiTheme="minorHAnsi"/>
          <w:color w:val="000000"/>
          <w:sz w:val="20"/>
          <w:szCs w:val="20"/>
        </w:rPr>
        <w:t>a</w:t>
      </w:r>
      <w:r w:rsidRPr="00F96E75">
        <w:rPr>
          <w:rFonts w:asciiTheme="minorHAnsi" w:hAnsiTheme="minorHAnsi"/>
          <w:color w:val="000000"/>
          <w:spacing w:val="-1"/>
          <w:sz w:val="20"/>
          <w:szCs w:val="20"/>
        </w:rPr>
        <w:t>t</w:t>
      </w:r>
      <w:r w:rsidRPr="00F96E75">
        <w:rPr>
          <w:rFonts w:asciiTheme="minorHAnsi" w:hAnsiTheme="minorHAnsi"/>
          <w:color w:val="000000"/>
          <w:sz w:val="20"/>
          <w:szCs w:val="20"/>
        </w:rPr>
        <w:t>ar</w:t>
      </w:r>
      <w:r w:rsidR="00144393">
        <w:rPr>
          <w:rFonts w:asciiTheme="minorHAnsi" w:hAnsiTheme="minorHAnsi"/>
          <w:color w:val="000000"/>
          <w:sz w:val="20"/>
          <w:szCs w:val="20"/>
        </w:rPr>
        <w:t xml:space="preserve"> </w:t>
      </w:r>
      <w:r w:rsidRPr="00F96E75">
        <w:rPr>
          <w:rFonts w:asciiTheme="minorHAnsi" w:hAnsiTheme="minorHAnsi"/>
          <w:color w:val="000000"/>
          <w:sz w:val="20"/>
          <w:szCs w:val="20"/>
        </w:rPr>
        <w:t>a</w:t>
      </w:r>
      <w:r w:rsidR="00144393">
        <w:rPr>
          <w:rFonts w:asciiTheme="minorHAnsi" w:hAnsiTheme="minorHAnsi"/>
          <w:color w:val="000000"/>
          <w:sz w:val="20"/>
          <w:szCs w:val="20"/>
        </w:rPr>
        <w:t xml:space="preserve"> </w:t>
      </w:r>
      <w:r w:rsidRPr="00F96E75">
        <w:rPr>
          <w:rFonts w:asciiTheme="minorHAnsi" w:hAnsiTheme="minorHAnsi"/>
          <w:color w:val="000000"/>
          <w:spacing w:val="1"/>
          <w:sz w:val="20"/>
          <w:szCs w:val="20"/>
        </w:rPr>
        <w:t>t</w:t>
      </w:r>
      <w:r w:rsidRPr="00F96E75">
        <w:rPr>
          <w:rFonts w:asciiTheme="minorHAnsi" w:hAnsiTheme="minorHAnsi"/>
          <w:color w:val="000000"/>
          <w:spacing w:val="-2"/>
          <w:sz w:val="20"/>
          <w:szCs w:val="20"/>
        </w:rPr>
        <w:t>o</w:t>
      </w:r>
      <w:r w:rsidRPr="00F96E75">
        <w:rPr>
          <w:rFonts w:asciiTheme="minorHAnsi" w:hAnsiTheme="minorHAnsi"/>
          <w:color w:val="000000"/>
          <w:spacing w:val="1"/>
          <w:sz w:val="20"/>
          <w:szCs w:val="20"/>
        </w:rPr>
        <w:t>t</w:t>
      </w:r>
      <w:r w:rsidRPr="00F96E75">
        <w:rPr>
          <w:rFonts w:asciiTheme="minorHAnsi" w:hAnsiTheme="minorHAnsi"/>
          <w:color w:val="000000"/>
          <w:spacing w:val="-2"/>
          <w:sz w:val="20"/>
          <w:szCs w:val="20"/>
        </w:rPr>
        <w:t>a</w:t>
      </w:r>
      <w:r w:rsidRPr="00F96E75">
        <w:rPr>
          <w:rFonts w:asciiTheme="minorHAnsi" w:hAnsiTheme="minorHAnsi"/>
          <w:color w:val="000000"/>
          <w:spacing w:val="1"/>
          <w:sz w:val="20"/>
          <w:szCs w:val="20"/>
        </w:rPr>
        <w:t>li</w:t>
      </w:r>
      <w:r w:rsidRPr="00F96E75">
        <w:rPr>
          <w:rFonts w:asciiTheme="minorHAnsi" w:hAnsiTheme="minorHAnsi"/>
          <w:color w:val="000000"/>
          <w:spacing w:val="-2"/>
          <w:sz w:val="20"/>
          <w:szCs w:val="20"/>
        </w:rPr>
        <w:t>d</w:t>
      </w:r>
      <w:r w:rsidRPr="00F96E75">
        <w:rPr>
          <w:rFonts w:asciiTheme="minorHAnsi" w:hAnsiTheme="minorHAnsi"/>
          <w:color w:val="000000"/>
          <w:sz w:val="20"/>
          <w:szCs w:val="20"/>
        </w:rPr>
        <w:t>ade</w:t>
      </w:r>
      <w:r w:rsidR="00144393">
        <w:rPr>
          <w:rFonts w:asciiTheme="minorHAnsi" w:hAnsiTheme="minorHAnsi"/>
          <w:color w:val="000000"/>
          <w:sz w:val="20"/>
          <w:szCs w:val="20"/>
        </w:rPr>
        <w:t xml:space="preserve"> </w:t>
      </w:r>
      <w:r w:rsidRPr="00F96E75">
        <w:rPr>
          <w:rFonts w:asciiTheme="minorHAnsi" w:hAnsiTheme="minorHAnsi"/>
          <w:color w:val="000000"/>
          <w:spacing w:val="-2"/>
          <w:sz w:val="20"/>
          <w:szCs w:val="20"/>
        </w:rPr>
        <w:t>d</w:t>
      </w:r>
      <w:r w:rsidRPr="00F96E75">
        <w:rPr>
          <w:rFonts w:asciiTheme="minorHAnsi" w:hAnsiTheme="minorHAnsi"/>
          <w:color w:val="000000"/>
          <w:sz w:val="20"/>
          <w:szCs w:val="20"/>
        </w:rPr>
        <w:t>as</w:t>
      </w:r>
      <w:r w:rsidR="00144393">
        <w:rPr>
          <w:rFonts w:asciiTheme="minorHAnsi" w:hAnsiTheme="minorHAnsi"/>
          <w:color w:val="000000"/>
          <w:sz w:val="20"/>
          <w:szCs w:val="20"/>
        </w:rPr>
        <w:t xml:space="preserve"> </w:t>
      </w:r>
      <w:r w:rsidRPr="00F96E75">
        <w:rPr>
          <w:rFonts w:asciiTheme="minorHAnsi" w:hAnsiTheme="minorHAnsi"/>
          <w:color w:val="000000"/>
          <w:spacing w:val="-4"/>
          <w:sz w:val="20"/>
          <w:szCs w:val="20"/>
        </w:rPr>
        <w:t>m</w:t>
      </w:r>
      <w:r w:rsidRPr="00F96E75">
        <w:rPr>
          <w:rFonts w:asciiTheme="minorHAnsi" w:hAnsiTheme="minorHAnsi"/>
          <w:color w:val="000000"/>
          <w:sz w:val="20"/>
          <w:szCs w:val="20"/>
        </w:rPr>
        <w:t>e</w:t>
      </w:r>
      <w:r w:rsidRPr="00F96E75">
        <w:rPr>
          <w:rFonts w:asciiTheme="minorHAnsi" w:hAnsiTheme="minorHAnsi"/>
          <w:color w:val="000000"/>
          <w:spacing w:val="1"/>
          <w:sz w:val="20"/>
          <w:szCs w:val="20"/>
        </w:rPr>
        <w:t>s</w:t>
      </w:r>
      <w:r w:rsidRPr="00F96E75">
        <w:rPr>
          <w:rFonts w:asciiTheme="minorHAnsi" w:hAnsiTheme="minorHAnsi"/>
          <w:color w:val="000000"/>
          <w:spacing w:val="-4"/>
          <w:sz w:val="20"/>
          <w:szCs w:val="20"/>
        </w:rPr>
        <w:t>m</w:t>
      </w:r>
      <w:r w:rsidRPr="00F96E75">
        <w:rPr>
          <w:rFonts w:asciiTheme="minorHAnsi" w:hAnsiTheme="minorHAnsi"/>
          <w:color w:val="000000"/>
          <w:sz w:val="20"/>
          <w:szCs w:val="20"/>
        </w:rPr>
        <w:t>a</w:t>
      </w:r>
      <w:r w:rsidRPr="00F96E75">
        <w:rPr>
          <w:rFonts w:asciiTheme="minorHAnsi" w:hAnsiTheme="minorHAnsi"/>
          <w:color w:val="000000"/>
          <w:spacing w:val="4"/>
          <w:sz w:val="20"/>
          <w:szCs w:val="20"/>
        </w:rPr>
        <w:t>s</w:t>
      </w:r>
      <w:r w:rsidRPr="00F96E75">
        <w:rPr>
          <w:rFonts w:asciiTheme="minorHAnsi" w:hAnsiTheme="minorHAnsi"/>
          <w:color w:val="000000"/>
          <w:sz w:val="20"/>
          <w:szCs w:val="20"/>
        </w:rPr>
        <w:t>.</w:t>
      </w:r>
    </w:p>
    <w:p w:rsidR="00F96E75" w:rsidRDefault="00F96E75"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144393">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14439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E45DAD" w:rsidRDefault="005B17ED" w:rsidP="00166183">
      <w:pPr>
        <w:autoSpaceDE w:val="0"/>
        <w:autoSpaceDN w:val="0"/>
        <w:adjustRightInd w:val="0"/>
        <w:spacing w:after="0" w:line="240" w:lineRule="auto"/>
        <w:jc w:val="both"/>
        <w:rPr>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00E45DAD">
        <w:rPr>
          <w:b/>
          <w:color w:val="000000"/>
          <w:sz w:val="20"/>
          <w:szCs w:val="20"/>
          <w:shd w:val="clear" w:color="auto" w:fill="FFFFFF"/>
        </w:rPr>
        <w:t xml:space="preserve"> </w:t>
      </w:r>
      <w:r w:rsidR="00E45DAD" w:rsidRPr="0043024E">
        <w:rPr>
          <w:sz w:val="20"/>
          <w:szCs w:val="20"/>
        </w:rPr>
        <w:t xml:space="preserve">obrigatoriamente com cópia para </w:t>
      </w:r>
      <w:r w:rsidR="00E45DAD" w:rsidRPr="0043024E">
        <w:rPr>
          <w:b/>
          <w:sz w:val="20"/>
          <w:szCs w:val="20"/>
        </w:rPr>
        <w:t>cpl.saudeto@gmail.com</w:t>
      </w:r>
      <w:r w:rsidR="00E45DAD" w:rsidRPr="0043024E">
        <w:rPr>
          <w:sz w:val="20"/>
          <w:szCs w:val="20"/>
        </w:rPr>
        <w:t>. O solicitante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07590">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E45DAD" w:rsidRDefault="008D429D" w:rsidP="00166183">
      <w:pPr>
        <w:autoSpaceDE w:val="0"/>
        <w:autoSpaceDN w:val="0"/>
        <w:adjustRightInd w:val="0"/>
        <w:spacing w:after="0" w:line="240" w:lineRule="auto"/>
        <w:jc w:val="both"/>
        <w:rPr>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E45DAD">
        <w:t xml:space="preserve"> </w:t>
      </w:r>
      <w:r w:rsidR="00E45DAD" w:rsidRPr="0043024E">
        <w:rPr>
          <w:sz w:val="20"/>
          <w:szCs w:val="20"/>
        </w:rPr>
        <w:t xml:space="preserve">obrigatoriamente com cópia para </w:t>
      </w:r>
      <w:r w:rsidR="00E45DAD" w:rsidRPr="0043024E">
        <w:rPr>
          <w:b/>
          <w:sz w:val="20"/>
          <w:szCs w:val="20"/>
        </w:rPr>
        <w:t>cpl.saudeto@gmail.com</w:t>
      </w:r>
      <w:r w:rsidR="00E45DAD" w:rsidRPr="0043024E">
        <w:rPr>
          <w:sz w:val="20"/>
          <w:szCs w:val="20"/>
        </w:rPr>
        <w:t>. O solicitante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D774B9">
        <w:rPr>
          <w:b/>
          <w:bCs/>
          <w:color w:val="000000"/>
          <w:sz w:val="20"/>
          <w:szCs w:val="20"/>
        </w:rPr>
        <w:t>5.1</w:t>
      </w:r>
      <w:r w:rsidR="00397E8B">
        <w:rPr>
          <w:b/>
          <w:bCs/>
          <w:color w:val="000000"/>
          <w:sz w:val="20"/>
          <w:szCs w:val="20"/>
        </w:rPr>
        <w:t xml:space="preserve">. </w:t>
      </w:r>
      <w:r w:rsidRPr="00D774B9">
        <w:rPr>
          <w:bCs/>
          <w:color w:val="000000"/>
          <w:sz w:val="20"/>
          <w:szCs w:val="20"/>
        </w:rPr>
        <w:t xml:space="preserve">A Licitante deverá encaminhar proposta, exclusivamente por meio do SISTEMA eletrônico, </w:t>
      </w:r>
      <w:r w:rsidRPr="00D774B9">
        <w:rPr>
          <w:b/>
          <w:bCs/>
          <w:color w:val="000000"/>
          <w:sz w:val="20"/>
          <w:szCs w:val="20"/>
          <w:u w:val="single"/>
        </w:rPr>
        <w:t xml:space="preserve">até </w:t>
      </w:r>
      <w:proofErr w:type="gramStart"/>
      <w:r w:rsidRPr="00D774B9">
        <w:rPr>
          <w:b/>
          <w:bCs/>
          <w:color w:val="000000"/>
          <w:sz w:val="20"/>
          <w:szCs w:val="20"/>
          <w:u w:val="single"/>
        </w:rPr>
        <w:t>1</w:t>
      </w:r>
      <w:proofErr w:type="gramEnd"/>
      <w:r w:rsidRPr="00D774B9">
        <w:rPr>
          <w:b/>
          <w:bCs/>
          <w:color w:val="000000"/>
          <w:sz w:val="20"/>
          <w:szCs w:val="20"/>
          <w:u w:val="single"/>
        </w:rPr>
        <w:t xml:space="preserve"> (uma) hora antes do horário marcado para abertura da sessão, </w:t>
      </w:r>
      <w:r w:rsidRPr="00D774B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44393">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6651EB">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6651EB" w:rsidRPr="009F266E" w:rsidRDefault="006651EB" w:rsidP="006651EB">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6651EB" w:rsidRPr="009F266E" w:rsidRDefault="006651EB" w:rsidP="006651EB">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6651EB" w:rsidRPr="009F266E" w:rsidRDefault="006651EB" w:rsidP="006651EB">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144393">
        <w:rPr>
          <w:bCs/>
          <w:color w:val="000000"/>
          <w:sz w:val="20"/>
          <w:szCs w:val="20"/>
        </w:rPr>
        <w:t>4</w:t>
      </w:r>
      <w:r w:rsidRPr="009F266E">
        <w:rPr>
          <w:bCs/>
          <w:color w:val="000000"/>
          <w:sz w:val="20"/>
          <w:szCs w:val="20"/>
        </w:rPr>
        <w:t>.</w:t>
      </w:r>
      <w:r w:rsidR="00144393">
        <w:rPr>
          <w:bCs/>
          <w:color w:val="000000"/>
          <w:sz w:val="20"/>
          <w:szCs w:val="20"/>
        </w:rPr>
        <w:t>8</w:t>
      </w:r>
      <w:r w:rsidRPr="009F266E">
        <w:rPr>
          <w:bCs/>
          <w:color w:val="000000"/>
          <w:sz w:val="20"/>
          <w:szCs w:val="20"/>
        </w:rPr>
        <w:t>00.000,00 (</w:t>
      </w:r>
      <w:r w:rsidR="00144393">
        <w:rPr>
          <w:bCs/>
          <w:color w:val="000000"/>
          <w:sz w:val="20"/>
          <w:szCs w:val="20"/>
        </w:rPr>
        <w:t>quatro</w:t>
      </w:r>
      <w:r w:rsidRPr="009F266E">
        <w:rPr>
          <w:bCs/>
          <w:color w:val="000000"/>
          <w:sz w:val="20"/>
          <w:szCs w:val="20"/>
        </w:rPr>
        <w:t xml:space="preserve"> milhões e </w:t>
      </w:r>
      <w:r w:rsidR="00144393">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144393">
        <w:rPr>
          <w:b/>
          <w:bCs/>
          <w:color w:val="000000"/>
          <w:sz w:val="20"/>
          <w:szCs w:val="20"/>
        </w:rPr>
        <w:t xml:space="preserve"> </w:t>
      </w:r>
      <w:r w:rsidRPr="009F266E">
        <w:rPr>
          <w:bCs/>
          <w:color w:val="000000"/>
          <w:sz w:val="20"/>
          <w:szCs w:val="20"/>
        </w:rPr>
        <w:t xml:space="preserve">A sociedade cooperativa com receita bruta igual ou inferior a R$ </w:t>
      </w:r>
      <w:r w:rsidR="00144393">
        <w:rPr>
          <w:bCs/>
          <w:color w:val="000000"/>
          <w:sz w:val="20"/>
          <w:szCs w:val="20"/>
        </w:rPr>
        <w:t>4</w:t>
      </w:r>
      <w:r w:rsidRPr="009F266E">
        <w:rPr>
          <w:bCs/>
          <w:color w:val="000000"/>
          <w:sz w:val="20"/>
          <w:szCs w:val="20"/>
        </w:rPr>
        <w:t>.</w:t>
      </w:r>
      <w:r w:rsidR="00144393">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9759D6"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9759D6"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9759D6"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350AE3">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9D7460" w:rsidRDefault="00A47E4A" w:rsidP="009D7460">
      <w:pPr>
        <w:widowControl w:val="0"/>
        <w:autoSpaceDE w:val="0"/>
        <w:autoSpaceDN w:val="0"/>
        <w:adjustRightInd w:val="0"/>
        <w:spacing w:after="0" w:line="240" w:lineRule="auto"/>
        <w:jc w:val="both"/>
        <w:rPr>
          <w:rFonts w:asciiTheme="minorHAnsi" w:hAnsiTheme="minorHAnsi"/>
          <w:b/>
          <w:bCs/>
          <w:color w:val="000000"/>
          <w:sz w:val="20"/>
          <w:szCs w:val="20"/>
        </w:rPr>
      </w:pPr>
      <w:r w:rsidRPr="009D7460">
        <w:rPr>
          <w:rFonts w:asciiTheme="minorHAnsi" w:hAnsiTheme="minorHAnsi"/>
          <w:b/>
          <w:bCs/>
          <w:color w:val="000000"/>
          <w:sz w:val="20"/>
          <w:szCs w:val="20"/>
        </w:rPr>
        <w:t>1</w:t>
      </w:r>
      <w:r w:rsidR="00716717" w:rsidRPr="009D7460">
        <w:rPr>
          <w:rFonts w:asciiTheme="minorHAnsi" w:hAnsiTheme="minorHAnsi"/>
          <w:b/>
          <w:bCs/>
          <w:color w:val="000000"/>
          <w:sz w:val="20"/>
          <w:szCs w:val="20"/>
        </w:rPr>
        <w:t>4</w:t>
      </w:r>
      <w:r w:rsidRPr="009D7460">
        <w:rPr>
          <w:rFonts w:asciiTheme="minorHAnsi" w:hAnsiTheme="minorHAnsi"/>
          <w:b/>
          <w:bCs/>
          <w:color w:val="000000"/>
          <w:sz w:val="20"/>
          <w:szCs w:val="20"/>
        </w:rPr>
        <w:t>.1.</w:t>
      </w:r>
      <w:r w:rsidR="00B04653" w:rsidRPr="009D7460">
        <w:rPr>
          <w:rFonts w:asciiTheme="minorHAnsi" w:hAnsiTheme="minorHAnsi"/>
          <w:b/>
          <w:bCs/>
          <w:color w:val="000000"/>
          <w:sz w:val="20"/>
          <w:szCs w:val="20"/>
        </w:rPr>
        <w:t>1</w:t>
      </w:r>
      <w:r w:rsidRPr="009D7460">
        <w:rPr>
          <w:rFonts w:asciiTheme="minorHAnsi" w:hAnsiTheme="minorHAnsi"/>
          <w:b/>
          <w:bCs/>
          <w:color w:val="000000"/>
          <w:sz w:val="20"/>
          <w:szCs w:val="20"/>
        </w:rPr>
        <w:t xml:space="preserve">. </w:t>
      </w:r>
      <w:r w:rsidR="00052FFF" w:rsidRPr="009D7460">
        <w:rPr>
          <w:rFonts w:asciiTheme="minorHAnsi" w:hAnsiTheme="minorHAnsi"/>
          <w:b/>
          <w:bCs/>
          <w:color w:val="000000"/>
          <w:sz w:val="20"/>
          <w:szCs w:val="20"/>
        </w:rPr>
        <w:t>Quanto à elaboração da proposta de preços, deve ser observado ainda que:</w:t>
      </w:r>
    </w:p>
    <w:p w:rsidR="00E272A4" w:rsidRPr="009D7460" w:rsidRDefault="00166183" w:rsidP="009D7460">
      <w:pPr>
        <w:widowControl w:val="0"/>
        <w:autoSpaceDE w:val="0"/>
        <w:autoSpaceDN w:val="0"/>
        <w:adjustRightInd w:val="0"/>
        <w:spacing w:after="0" w:line="240" w:lineRule="auto"/>
        <w:jc w:val="both"/>
        <w:rPr>
          <w:rFonts w:asciiTheme="minorHAnsi" w:hAnsiTheme="minorHAnsi"/>
          <w:bCs/>
          <w:color w:val="000000"/>
          <w:sz w:val="20"/>
          <w:szCs w:val="20"/>
        </w:rPr>
      </w:pPr>
      <w:r w:rsidRPr="009D7460">
        <w:rPr>
          <w:rFonts w:asciiTheme="minorHAnsi" w:hAnsiTheme="minorHAnsi"/>
          <w:b/>
          <w:bCs/>
          <w:color w:val="000000"/>
          <w:sz w:val="20"/>
          <w:szCs w:val="20"/>
        </w:rPr>
        <w:t>a)</w:t>
      </w:r>
      <w:r w:rsidR="00144393">
        <w:rPr>
          <w:rFonts w:asciiTheme="minorHAnsi" w:hAnsiTheme="minorHAnsi"/>
          <w:b/>
          <w:bCs/>
          <w:color w:val="000000"/>
          <w:sz w:val="20"/>
          <w:szCs w:val="20"/>
        </w:rPr>
        <w:t xml:space="preserve"> </w:t>
      </w:r>
      <w:r w:rsidR="00E272A4" w:rsidRPr="009D7460">
        <w:rPr>
          <w:rFonts w:asciiTheme="minorHAnsi" w:hAnsiTheme="minorHAnsi"/>
          <w:bCs/>
          <w:color w:val="000000"/>
          <w:sz w:val="20"/>
          <w:szCs w:val="20"/>
        </w:rPr>
        <w:t xml:space="preserve">Solicitação de trocas de </w:t>
      </w:r>
      <w:proofErr w:type="gramStart"/>
      <w:r w:rsidR="00E272A4" w:rsidRPr="009D7460">
        <w:rPr>
          <w:rFonts w:asciiTheme="minorHAnsi" w:hAnsiTheme="minorHAnsi"/>
          <w:bCs/>
          <w:color w:val="000000"/>
          <w:sz w:val="20"/>
          <w:szCs w:val="20"/>
        </w:rPr>
        <w:t>produto(</w:t>
      </w:r>
      <w:proofErr w:type="gramEnd"/>
      <w:r w:rsidR="00E272A4" w:rsidRPr="009D7460">
        <w:rPr>
          <w:rFonts w:asciiTheme="minorHAnsi" w:hAnsiTheme="minorHAnsi"/>
          <w:bCs/>
          <w:color w:val="000000"/>
          <w:sz w:val="20"/>
          <w:szCs w:val="20"/>
        </w:rPr>
        <w:t>s) requerido pela vencedora</w:t>
      </w:r>
      <w:r w:rsidR="006437FA" w:rsidRPr="009D7460">
        <w:rPr>
          <w:rFonts w:asciiTheme="minorHAnsi" w:hAnsiTheme="minorHAnsi"/>
          <w:bCs/>
          <w:color w:val="000000"/>
          <w:sz w:val="20"/>
          <w:szCs w:val="20"/>
        </w:rPr>
        <w:t>,</w:t>
      </w:r>
      <w:r w:rsidR="00144393">
        <w:rPr>
          <w:rFonts w:asciiTheme="minorHAnsi" w:hAnsiTheme="minorHAnsi"/>
          <w:bCs/>
          <w:color w:val="000000"/>
          <w:sz w:val="20"/>
          <w:szCs w:val="20"/>
        </w:rPr>
        <w:t xml:space="preserve"> </w:t>
      </w:r>
      <w:r w:rsidR="006437FA" w:rsidRPr="009D7460">
        <w:rPr>
          <w:rFonts w:asciiTheme="minorHAnsi" w:hAnsiTheme="minorHAnsi"/>
          <w:bCs/>
          <w:color w:val="000000"/>
          <w:sz w:val="20"/>
          <w:szCs w:val="20"/>
        </w:rPr>
        <w:t>somente será(</w:t>
      </w:r>
      <w:proofErr w:type="spellStart"/>
      <w:r w:rsidR="006437FA" w:rsidRPr="009D7460">
        <w:rPr>
          <w:rFonts w:asciiTheme="minorHAnsi" w:hAnsiTheme="minorHAnsi"/>
          <w:bCs/>
          <w:color w:val="000000"/>
          <w:sz w:val="20"/>
          <w:szCs w:val="20"/>
        </w:rPr>
        <w:t>ão</w:t>
      </w:r>
      <w:proofErr w:type="spellEnd"/>
      <w:r w:rsidR="006437FA" w:rsidRPr="009D7460">
        <w:rPr>
          <w:rFonts w:asciiTheme="minorHAnsi" w:hAnsiTheme="minorHAnsi"/>
          <w:bCs/>
          <w:color w:val="000000"/>
          <w:sz w:val="20"/>
          <w:szCs w:val="20"/>
        </w:rPr>
        <w:t>) aceito(s) por motivo(s) devidamente justificado(s), mediante manifestação da área técnica</w:t>
      </w:r>
      <w:r w:rsidR="00E272A4" w:rsidRPr="009D7460">
        <w:rPr>
          <w:rFonts w:asciiTheme="minorHAnsi" w:hAnsiTheme="minorHAnsi"/>
          <w:bCs/>
          <w:color w:val="000000"/>
          <w:sz w:val="20"/>
          <w:szCs w:val="20"/>
        </w:rPr>
        <w:t>;</w:t>
      </w:r>
    </w:p>
    <w:p w:rsidR="009D7460" w:rsidRPr="009D7460" w:rsidRDefault="009D7460" w:rsidP="009D7460">
      <w:pPr>
        <w:autoSpaceDE w:val="0"/>
        <w:autoSpaceDN w:val="0"/>
        <w:adjustRightInd w:val="0"/>
        <w:spacing w:after="0" w:line="240" w:lineRule="auto"/>
        <w:jc w:val="both"/>
        <w:rPr>
          <w:rFonts w:asciiTheme="minorHAnsi" w:hAnsiTheme="minorHAnsi"/>
          <w:sz w:val="20"/>
          <w:szCs w:val="20"/>
        </w:rPr>
      </w:pPr>
      <w:r w:rsidRPr="009D7460">
        <w:rPr>
          <w:rFonts w:asciiTheme="minorHAnsi" w:hAnsiTheme="minorHAnsi"/>
          <w:b/>
          <w:sz w:val="20"/>
          <w:szCs w:val="20"/>
        </w:rPr>
        <w:t>b)</w:t>
      </w:r>
      <w:r w:rsidR="00144393">
        <w:rPr>
          <w:rFonts w:asciiTheme="minorHAnsi" w:hAnsiTheme="minorHAnsi"/>
          <w:b/>
          <w:sz w:val="20"/>
          <w:szCs w:val="20"/>
        </w:rPr>
        <w:t xml:space="preserve"> </w:t>
      </w:r>
      <w:r w:rsidRPr="009D7460">
        <w:rPr>
          <w:rFonts w:asciiTheme="minorHAnsi" w:hAnsiTheme="minorHAnsi"/>
          <w:sz w:val="20"/>
          <w:szCs w:val="20"/>
        </w:rPr>
        <w:t xml:space="preserve">Proposta de preços que apresente </w:t>
      </w:r>
      <w:r w:rsidRPr="009D7460">
        <w:rPr>
          <w:rFonts w:asciiTheme="minorHAnsi" w:hAnsiTheme="minorHAnsi"/>
          <w:b/>
          <w:sz w:val="20"/>
          <w:szCs w:val="20"/>
        </w:rPr>
        <w:t xml:space="preserve">as informações técnicas conforme Modelo </w:t>
      </w:r>
      <w:proofErr w:type="gramStart"/>
      <w:r>
        <w:rPr>
          <w:rFonts w:asciiTheme="minorHAnsi" w:hAnsiTheme="minorHAnsi"/>
          <w:b/>
          <w:sz w:val="20"/>
          <w:szCs w:val="20"/>
        </w:rPr>
        <w:t>6</w:t>
      </w:r>
      <w:proofErr w:type="gramEnd"/>
      <w:r w:rsidRPr="009D7460">
        <w:rPr>
          <w:rFonts w:asciiTheme="minorHAnsi" w:hAnsiTheme="minorHAnsi"/>
          <w:sz w:val="20"/>
          <w:szCs w:val="20"/>
        </w:rPr>
        <w:t xml:space="preserve"> em anexo.</w:t>
      </w:r>
    </w:p>
    <w:p w:rsidR="009D7460" w:rsidRPr="009D7460" w:rsidRDefault="009D7460" w:rsidP="009D7460">
      <w:pPr>
        <w:autoSpaceDE w:val="0"/>
        <w:autoSpaceDN w:val="0"/>
        <w:adjustRightInd w:val="0"/>
        <w:spacing w:after="0" w:line="240" w:lineRule="auto"/>
        <w:jc w:val="both"/>
        <w:rPr>
          <w:rFonts w:asciiTheme="minorHAnsi" w:hAnsiTheme="minorHAnsi"/>
          <w:sz w:val="20"/>
          <w:szCs w:val="20"/>
        </w:rPr>
      </w:pPr>
      <w:r w:rsidRPr="009D7460">
        <w:rPr>
          <w:rFonts w:asciiTheme="minorHAnsi" w:hAnsiTheme="minorHAnsi"/>
          <w:b/>
          <w:sz w:val="20"/>
          <w:szCs w:val="20"/>
        </w:rPr>
        <w:t>c)</w:t>
      </w:r>
      <w:r w:rsidR="00144393">
        <w:rPr>
          <w:rFonts w:asciiTheme="minorHAnsi" w:hAnsiTheme="minorHAnsi"/>
          <w:b/>
          <w:sz w:val="20"/>
          <w:szCs w:val="20"/>
        </w:rPr>
        <w:t xml:space="preserve"> </w:t>
      </w:r>
      <w:r w:rsidRPr="009D7460">
        <w:rPr>
          <w:rFonts w:asciiTheme="minorHAnsi" w:hAnsi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9D7460" w:rsidRPr="009D7460" w:rsidRDefault="009D7460" w:rsidP="009D7460">
      <w:pPr>
        <w:autoSpaceDE w:val="0"/>
        <w:autoSpaceDN w:val="0"/>
        <w:adjustRightInd w:val="0"/>
        <w:spacing w:after="0" w:line="240" w:lineRule="auto"/>
        <w:jc w:val="both"/>
        <w:rPr>
          <w:rFonts w:asciiTheme="minorHAnsi" w:hAnsiTheme="minorHAnsi"/>
          <w:sz w:val="20"/>
          <w:szCs w:val="20"/>
        </w:rPr>
      </w:pPr>
      <w:r w:rsidRPr="009D7460">
        <w:rPr>
          <w:rFonts w:asciiTheme="minorHAnsi" w:hAnsiTheme="minorHAnsi"/>
          <w:b/>
          <w:sz w:val="20"/>
          <w:szCs w:val="20"/>
        </w:rPr>
        <w:t>d)</w:t>
      </w:r>
      <w:r w:rsidR="00144393">
        <w:rPr>
          <w:rFonts w:asciiTheme="minorHAnsi" w:hAnsiTheme="minorHAnsi"/>
          <w:b/>
          <w:sz w:val="20"/>
          <w:szCs w:val="20"/>
        </w:rPr>
        <w:t xml:space="preserve"> </w:t>
      </w:r>
      <w:r w:rsidRPr="009D7460">
        <w:rPr>
          <w:rFonts w:asciiTheme="minorHAnsi" w:hAnsiTheme="minorHAnsi"/>
          <w:sz w:val="20"/>
          <w:szCs w:val="20"/>
        </w:rPr>
        <w:t>A não apresentação do protocolo do pedido de revalidação implicará na desclassificação do item cotado;</w:t>
      </w:r>
    </w:p>
    <w:p w:rsidR="009D7460" w:rsidRPr="009D7460" w:rsidRDefault="009D7460" w:rsidP="009D7460">
      <w:pPr>
        <w:autoSpaceDE w:val="0"/>
        <w:autoSpaceDN w:val="0"/>
        <w:adjustRightInd w:val="0"/>
        <w:spacing w:after="0" w:line="240" w:lineRule="auto"/>
        <w:jc w:val="both"/>
        <w:rPr>
          <w:rFonts w:asciiTheme="minorHAnsi" w:hAnsiTheme="minorHAnsi"/>
          <w:sz w:val="20"/>
          <w:szCs w:val="20"/>
        </w:rPr>
      </w:pPr>
      <w:r w:rsidRPr="009D7460">
        <w:rPr>
          <w:rFonts w:asciiTheme="minorHAnsi" w:eastAsia="Batang" w:hAnsiTheme="minorHAnsi"/>
          <w:b/>
          <w:sz w:val="20"/>
          <w:szCs w:val="20"/>
        </w:rPr>
        <w:t>e)</w:t>
      </w:r>
      <w:r w:rsidR="00144393">
        <w:rPr>
          <w:rFonts w:asciiTheme="minorHAnsi" w:eastAsia="Batang" w:hAnsiTheme="minorHAnsi"/>
          <w:b/>
          <w:sz w:val="20"/>
          <w:szCs w:val="20"/>
        </w:rPr>
        <w:t xml:space="preserve"> </w:t>
      </w:r>
      <w:r w:rsidRPr="009D7460">
        <w:rPr>
          <w:rFonts w:asciiTheme="minorHAnsi" w:eastAsia="Batang" w:hAnsiTheme="minorHAnsi"/>
          <w:sz w:val="20"/>
          <w:szCs w:val="20"/>
        </w:rPr>
        <w:t xml:space="preserve">Caso o produto seja isento de registro, deve ser informado na proposta de preços no </w:t>
      </w:r>
      <w:proofErr w:type="gramStart"/>
      <w:r w:rsidRPr="009D7460">
        <w:rPr>
          <w:rFonts w:asciiTheme="minorHAnsi" w:eastAsia="Batang" w:hAnsiTheme="minorHAnsi"/>
          <w:sz w:val="20"/>
          <w:szCs w:val="20"/>
        </w:rPr>
        <w:t>campo `</w:t>
      </w:r>
      <w:proofErr w:type="gramEnd"/>
      <w:r w:rsidRPr="009D7460">
        <w:rPr>
          <w:rFonts w:asciiTheme="minorHAnsi" w:eastAsia="Batang" w:hAnsiTheme="minorHAnsi"/>
          <w:sz w:val="20"/>
          <w:szCs w:val="20"/>
        </w:rPr>
        <w:t xml:space="preserve">`Nº. </w:t>
      </w:r>
      <w:proofErr w:type="gramStart"/>
      <w:r w:rsidRPr="009D7460">
        <w:rPr>
          <w:rFonts w:asciiTheme="minorHAnsi" w:eastAsia="Batang" w:hAnsiTheme="minorHAnsi"/>
          <w:sz w:val="20"/>
          <w:szCs w:val="20"/>
        </w:rPr>
        <w:t>do</w:t>
      </w:r>
      <w:proofErr w:type="gramEnd"/>
      <w:r w:rsidRPr="009D7460">
        <w:rPr>
          <w:rFonts w:asciiTheme="minorHAnsi" w:eastAsia="Batang" w:hAnsiTheme="minorHAnsi"/>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223670">
        <w:rPr>
          <w:b/>
          <w:bCs/>
          <w:color w:val="000000"/>
          <w:sz w:val="20"/>
          <w:szCs w:val="20"/>
        </w:rPr>
        <w:t xml:space="preserve">. </w:t>
      </w:r>
      <w:r w:rsidRPr="00FC47D3">
        <w:rPr>
          <w:bCs/>
          <w:color w:val="000000"/>
          <w:sz w:val="20"/>
          <w:szCs w:val="20"/>
        </w:rPr>
        <w:t xml:space="preserve">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223670">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8A5527">
        <w:rPr>
          <w:b/>
          <w:bCs/>
          <w:color w:val="000000"/>
          <w:sz w:val="20"/>
          <w:szCs w:val="20"/>
        </w:rPr>
        <w:t>:</w:t>
      </w:r>
      <w:r w:rsidR="008A5527" w:rsidRPr="008F280E">
        <w:rPr>
          <w:bCs/>
          <w:color w:val="000000"/>
          <w:sz w:val="20"/>
          <w:szCs w:val="20"/>
        </w:rPr>
        <w:t>C</w:t>
      </w:r>
      <w:r w:rsidR="00A90579" w:rsidRPr="008F280E">
        <w:rPr>
          <w:bCs/>
          <w:color w:val="000000"/>
          <w:sz w:val="20"/>
          <w:szCs w:val="20"/>
        </w:rPr>
        <w:t>onformede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8A5527">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A5527"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223670">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2174F3" w:rsidRDefault="002A0356" w:rsidP="002174F3">
      <w:pPr>
        <w:widowControl w:val="0"/>
        <w:autoSpaceDE w:val="0"/>
        <w:autoSpaceDN w:val="0"/>
        <w:adjustRightInd w:val="0"/>
        <w:spacing w:after="0" w:line="240" w:lineRule="auto"/>
        <w:jc w:val="both"/>
        <w:rPr>
          <w:rFonts w:asciiTheme="minorHAnsi" w:hAnsiTheme="minorHAnsi"/>
          <w:b/>
          <w:bCs/>
          <w:sz w:val="20"/>
          <w:szCs w:val="20"/>
        </w:rPr>
      </w:pPr>
      <w:r w:rsidRPr="002174F3">
        <w:rPr>
          <w:rFonts w:asciiTheme="minorHAnsi" w:hAnsiTheme="minorHAnsi"/>
          <w:b/>
          <w:bCs/>
          <w:sz w:val="20"/>
          <w:szCs w:val="20"/>
        </w:rPr>
        <w:t>1</w:t>
      </w:r>
      <w:r w:rsidR="00AE1C0E" w:rsidRPr="002174F3">
        <w:rPr>
          <w:rFonts w:asciiTheme="minorHAnsi" w:hAnsiTheme="minorHAnsi"/>
          <w:b/>
          <w:bCs/>
          <w:sz w:val="20"/>
          <w:szCs w:val="20"/>
        </w:rPr>
        <w:t>5</w:t>
      </w:r>
      <w:r w:rsidRPr="002174F3">
        <w:rPr>
          <w:rFonts w:asciiTheme="minorHAnsi" w:hAnsiTheme="minorHAnsi"/>
          <w:b/>
          <w:bCs/>
          <w:sz w:val="20"/>
          <w:szCs w:val="20"/>
        </w:rPr>
        <w:t>.3</w:t>
      </w:r>
      <w:r w:rsidR="00EA3D83" w:rsidRPr="002174F3">
        <w:rPr>
          <w:rFonts w:asciiTheme="minorHAnsi" w:hAnsiTheme="minorHAnsi"/>
          <w:b/>
          <w:bCs/>
          <w:sz w:val="20"/>
          <w:szCs w:val="20"/>
        </w:rPr>
        <w:t>.</w:t>
      </w:r>
      <w:r w:rsidR="00EA3D83" w:rsidRPr="002174F3">
        <w:rPr>
          <w:rFonts w:asciiTheme="minorHAnsi" w:hAnsiTheme="minorHAnsi"/>
          <w:bCs/>
          <w:sz w:val="20"/>
          <w:szCs w:val="20"/>
        </w:rPr>
        <w:t xml:space="preserve"> Após solicitação </w:t>
      </w:r>
      <w:proofErr w:type="gramStart"/>
      <w:r w:rsidR="00EA3D83" w:rsidRPr="002174F3">
        <w:rPr>
          <w:rFonts w:asciiTheme="minorHAnsi" w:hAnsiTheme="minorHAnsi"/>
          <w:bCs/>
          <w:sz w:val="20"/>
          <w:szCs w:val="20"/>
        </w:rPr>
        <w:t>d</w:t>
      </w:r>
      <w:r w:rsidR="00BF70C1" w:rsidRPr="002174F3">
        <w:rPr>
          <w:rFonts w:asciiTheme="minorHAnsi" w:hAnsiTheme="minorHAnsi"/>
          <w:bCs/>
          <w:sz w:val="20"/>
          <w:szCs w:val="20"/>
        </w:rPr>
        <w:t>o</w:t>
      </w:r>
      <w:r w:rsidR="00F50F91" w:rsidRPr="002174F3">
        <w:rPr>
          <w:rFonts w:asciiTheme="minorHAnsi" w:hAnsiTheme="minorHAnsi"/>
          <w:bCs/>
          <w:sz w:val="20"/>
          <w:szCs w:val="20"/>
        </w:rPr>
        <w:t>(</w:t>
      </w:r>
      <w:proofErr w:type="gramEnd"/>
      <w:r w:rsidR="00F50F91" w:rsidRPr="002174F3">
        <w:rPr>
          <w:rFonts w:asciiTheme="minorHAnsi" w:hAnsiTheme="minorHAnsi"/>
          <w:bCs/>
          <w:sz w:val="20"/>
          <w:szCs w:val="20"/>
        </w:rPr>
        <w:t>a) Pregoeiro(a)</w:t>
      </w:r>
      <w:r w:rsidR="00A377A0" w:rsidRPr="002174F3">
        <w:rPr>
          <w:rFonts w:asciiTheme="minorHAnsi" w:hAnsiTheme="minorHAnsi"/>
          <w:bCs/>
          <w:sz w:val="20"/>
          <w:szCs w:val="20"/>
        </w:rPr>
        <w:t>, a</w:t>
      </w:r>
      <w:r w:rsidR="00EA3D83" w:rsidRPr="002174F3">
        <w:rPr>
          <w:rFonts w:asciiTheme="minorHAnsi" w:hAnsiTheme="minorHAnsi"/>
          <w:bCs/>
          <w:sz w:val="20"/>
          <w:szCs w:val="20"/>
        </w:rPr>
        <w:t xml:space="preserve">s </w:t>
      </w:r>
      <w:r w:rsidR="00EB373D" w:rsidRPr="002174F3">
        <w:rPr>
          <w:rFonts w:asciiTheme="minorHAnsi" w:hAnsiTheme="minorHAnsi"/>
          <w:bCs/>
          <w:sz w:val="20"/>
          <w:szCs w:val="20"/>
        </w:rPr>
        <w:t>Licitante</w:t>
      </w:r>
      <w:r w:rsidR="00EA3D83" w:rsidRPr="002174F3">
        <w:rPr>
          <w:rFonts w:asciiTheme="minorHAnsi" w:hAnsiTheme="minorHAnsi"/>
          <w:bCs/>
          <w:sz w:val="20"/>
          <w:szCs w:val="20"/>
        </w:rPr>
        <w:t>s que tiverem seus preços aceitos</w:t>
      </w:r>
      <w:r w:rsidR="00EA3D83" w:rsidRPr="002174F3">
        <w:rPr>
          <w:rFonts w:asciiTheme="minorHAnsi" w:hAnsiTheme="minorHAnsi"/>
          <w:b/>
          <w:bCs/>
          <w:sz w:val="20"/>
          <w:szCs w:val="20"/>
        </w:rPr>
        <w:t xml:space="preserve"> deverão apresentar a seguinte documentação complementar:</w:t>
      </w:r>
    </w:p>
    <w:p w:rsidR="002174F3" w:rsidRPr="002174F3" w:rsidRDefault="001270A0" w:rsidP="002174F3">
      <w:pPr>
        <w:autoSpaceDE w:val="0"/>
        <w:autoSpaceDN w:val="0"/>
        <w:adjustRightInd w:val="0"/>
        <w:spacing w:after="0" w:line="240" w:lineRule="auto"/>
        <w:jc w:val="both"/>
        <w:rPr>
          <w:rFonts w:asciiTheme="minorHAnsi" w:hAnsiTheme="minorHAnsi"/>
          <w:sz w:val="20"/>
          <w:szCs w:val="20"/>
        </w:rPr>
      </w:pPr>
      <w:r w:rsidRPr="002174F3">
        <w:rPr>
          <w:rFonts w:asciiTheme="minorHAnsi" w:hAnsiTheme="minorHAnsi"/>
          <w:b/>
          <w:bCs/>
          <w:sz w:val="20"/>
          <w:szCs w:val="20"/>
        </w:rPr>
        <w:t>a</w:t>
      </w:r>
      <w:r w:rsidR="00860844" w:rsidRPr="002174F3">
        <w:rPr>
          <w:rFonts w:asciiTheme="minorHAnsi" w:hAnsiTheme="minorHAnsi"/>
          <w:b/>
          <w:bCs/>
          <w:sz w:val="20"/>
          <w:szCs w:val="20"/>
        </w:rPr>
        <w:t>)</w:t>
      </w:r>
      <w:r w:rsidR="002174F3" w:rsidRPr="002174F3">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174F3" w:rsidRPr="002174F3" w:rsidRDefault="002174F3" w:rsidP="002174F3">
      <w:pPr>
        <w:autoSpaceDE w:val="0"/>
        <w:autoSpaceDN w:val="0"/>
        <w:adjustRightInd w:val="0"/>
        <w:spacing w:after="0" w:line="240" w:lineRule="auto"/>
        <w:jc w:val="both"/>
        <w:rPr>
          <w:rFonts w:asciiTheme="minorHAnsi" w:hAnsiTheme="minorHAnsi"/>
          <w:sz w:val="20"/>
          <w:szCs w:val="20"/>
        </w:rPr>
      </w:pPr>
      <w:r w:rsidRPr="002174F3">
        <w:rPr>
          <w:rFonts w:asciiTheme="minorHAnsi" w:hAnsiTheme="minorHAnsi"/>
          <w:b/>
          <w:sz w:val="20"/>
          <w:szCs w:val="20"/>
        </w:rPr>
        <w:t>b)</w:t>
      </w:r>
      <w:r w:rsidR="00144393">
        <w:rPr>
          <w:rFonts w:asciiTheme="minorHAnsi" w:hAnsiTheme="minorHAnsi"/>
          <w:b/>
          <w:sz w:val="20"/>
          <w:szCs w:val="20"/>
        </w:rPr>
        <w:t xml:space="preserve"> </w:t>
      </w:r>
      <w:r w:rsidRPr="002174F3">
        <w:rPr>
          <w:rFonts w:asciiTheme="minorHAnsi" w:hAnsiTheme="minorHAnsi"/>
          <w:sz w:val="20"/>
          <w:szCs w:val="20"/>
        </w:rPr>
        <w:t>Licença de Funcionamento emitido pela Vigilância Sanitária Distrital, Estadual ou Municipal, nos termos do artigo 21 da lei Federal n° 5.991/1973;</w:t>
      </w:r>
    </w:p>
    <w:p w:rsidR="00D122F8" w:rsidRPr="002174F3" w:rsidRDefault="002174F3" w:rsidP="002174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2174F3">
        <w:rPr>
          <w:rFonts w:asciiTheme="minorHAnsi" w:hAnsiTheme="minorHAnsi"/>
          <w:b/>
          <w:bCs/>
          <w:color w:val="000000"/>
          <w:sz w:val="20"/>
          <w:szCs w:val="20"/>
        </w:rPr>
        <w:t xml:space="preserve">) </w:t>
      </w:r>
      <w:r w:rsidR="00D122F8" w:rsidRPr="002174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174F3" w:rsidRDefault="002174F3" w:rsidP="002174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2174F3">
        <w:rPr>
          <w:rFonts w:asciiTheme="minorHAnsi" w:hAnsiTheme="minorHAnsi" w:cs="Calibri"/>
          <w:b/>
          <w:bCs/>
          <w:color w:val="000000" w:themeColor="text1"/>
          <w:sz w:val="20"/>
          <w:szCs w:val="20"/>
        </w:rPr>
        <w:t xml:space="preserve">) </w:t>
      </w:r>
      <w:r w:rsidR="00E822CF" w:rsidRPr="002174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174F3">
        <w:rPr>
          <w:rFonts w:asciiTheme="minorHAnsi" w:hAnsiTheme="minorHAnsi" w:cs="Calibri"/>
          <w:bCs/>
          <w:color w:val="000000" w:themeColor="text1"/>
          <w:sz w:val="20"/>
          <w:szCs w:val="20"/>
        </w:rPr>
        <w:t>2</w:t>
      </w:r>
      <w:proofErr w:type="gramEnd"/>
      <w:r w:rsidR="00E822CF" w:rsidRPr="002174F3">
        <w:rPr>
          <w:rFonts w:asciiTheme="minorHAnsi" w:hAnsiTheme="minorHAnsi" w:cs="Calibri"/>
          <w:bCs/>
          <w:color w:val="000000" w:themeColor="text1"/>
          <w:sz w:val="20"/>
          <w:szCs w:val="20"/>
        </w:rPr>
        <w:t>;</w:t>
      </w:r>
    </w:p>
    <w:p w:rsidR="00E822CF" w:rsidRPr="002174F3" w:rsidRDefault="002174F3" w:rsidP="002174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174F3">
        <w:rPr>
          <w:rFonts w:asciiTheme="minorHAnsi" w:hAnsiTheme="minorHAnsi" w:cs="Calibri"/>
          <w:b/>
          <w:bCs/>
          <w:color w:val="000000" w:themeColor="text1"/>
          <w:sz w:val="20"/>
          <w:szCs w:val="20"/>
        </w:rPr>
        <w:t xml:space="preserve">) </w:t>
      </w:r>
      <w:r w:rsidR="00E822CF" w:rsidRPr="002174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174F3">
        <w:rPr>
          <w:rFonts w:asciiTheme="minorHAnsi" w:hAnsiTheme="minorHAnsi" w:cs="Calibri"/>
          <w:bCs/>
          <w:color w:val="000000" w:themeColor="text1"/>
          <w:sz w:val="20"/>
          <w:szCs w:val="20"/>
        </w:rPr>
        <w:t>3</w:t>
      </w:r>
      <w:proofErr w:type="gramEnd"/>
      <w:r w:rsidR="00E822CF" w:rsidRPr="002174F3">
        <w:rPr>
          <w:rFonts w:asciiTheme="minorHAnsi" w:hAnsiTheme="minorHAnsi" w:cs="Calibri"/>
          <w:bCs/>
          <w:color w:val="000000" w:themeColor="text1"/>
          <w:sz w:val="20"/>
          <w:szCs w:val="20"/>
        </w:rPr>
        <w:t>;</w:t>
      </w:r>
    </w:p>
    <w:p w:rsidR="00E822CF" w:rsidRPr="002174F3" w:rsidRDefault="002174F3" w:rsidP="002174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174F3">
        <w:rPr>
          <w:rFonts w:asciiTheme="minorHAnsi" w:hAnsiTheme="minorHAnsi" w:cs="Calibri"/>
          <w:b/>
          <w:bCs/>
          <w:color w:val="000000" w:themeColor="text1"/>
          <w:sz w:val="20"/>
          <w:szCs w:val="20"/>
        </w:rPr>
        <w:t xml:space="preserve">) </w:t>
      </w:r>
      <w:r w:rsidR="00E822CF" w:rsidRPr="002174F3">
        <w:rPr>
          <w:rFonts w:asciiTheme="minorHAnsi" w:hAnsiTheme="minorHAnsi" w:cs="Calibri"/>
          <w:bCs/>
          <w:color w:val="000000" w:themeColor="text1"/>
          <w:sz w:val="20"/>
          <w:szCs w:val="20"/>
        </w:rPr>
        <w:t xml:space="preserve">A </w:t>
      </w:r>
      <w:r w:rsidR="006E0309" w:rsidRPr="002174F3">
        <w:rPr>
          <w:rFonts w:asciiTheme="minorHAnsi" w:hAnsiTheme="minorHAnsi" w:cs="Calibri"/>
          <w:bCs/>
          <w:color w:val="000000" w:themeColor="text1"/>
          <w:sz w:val="20"/>
          <w:szCs w:val="20"/>
        </w:rPr>
        <w:t>M</w:t>
      </w:r>
      <w:r w:rsidR="00E822CF" w:rsidRPr="002174F3">
        <w:rPr>
          <w:rFonts w:asciiTheme="minorHAnsi" w:hAnsiTheme="minorHAnsi" w:cs="Calibri"/>
          <w:bCs/>
          <w:color w:val="000000" w:themeColor="text1"/>
          <w:sz w:val="20"/>
          <w:szCs w:val="20"/>
        </w:rPr>
        <w:t xml:space="preserve">icroempresa ou </w:t>
      </w:r>
      <w:r w:rsidR="006E0309" w:rsidRPr="002174F3">
        <w:rPr>
          <w:rFonts w:asciiTheme="minorHAnsi" w:hAnsiTheme="minorHAnsi" w:cs="Calibri"/>
          <w:bCs/>
          <w:color w:val="000000" w:themeColor="text1"/>
          <w:sz w:val="20"/>
          <w:szCs w:val="20"/>
        </w:rPr>
        <w:t>E</w:t>
      </w:r>
      <w:r w:rsidR="00E822CF" w:rsidRPr="002174F3">
        <w:rPr>
          <w:rFonts w:asciiTheme="minorHAnsi" w:hAnsiTheme="minorHAnsi" w:cs="Calibri"/>
          <w:bCs/>
          <w:color w:val="000000" w:themeColor="text1"/>
          <w:sz w:val="20"/>
          <w:szCs w:val="20"/>
        </w:rPr>
        <w:t xml:space="preserve">mpresa de </w:t>
      </w:r>
      <w:r w:rsidR="006E0309" w:rsidRPr="002174F3">
        <w:rPr>
          <w:rFonts w:asciiTheme="minorHAnsi" w:hAnsiTheme="minorHAnsi" w:cs="Calibri"/>
          <w:bCs/>
          <w:color w:val="000000" w:themeColor="text1"/>
          <w:sz w:val="20"/>
          <w:szCs w:val="20"/>
        </w:rPr>
        <w:t>P</w:t>
      </w:r>
      <w:r w:rsidR="00E822CF" w:rsidRPr="002174F3">
        <w:rPr>
          <w:rFonts w:asciiTheme="minorHAnsi" w:hAnsiTheme="minorHAnsi" w:cs="Calibri"/>
          <w:bCs/>
          <w:color w:val="000000" w:themeColor="text1"/>
          <w:sz w:val="20"/>
          <w:szCs w:val="20"/>
        </w:rPr>
        <w:t xml:space="preserve">equeno </w:t>
      </w:r>
      <w:r w:rsidR="006E0309" w:rsidRPr="002174F3">
        <w:rPr>
          <w:rFonts w:asciiTheme="minorHAnsi" w:hAnsiTheme="minorHAnsi" w:cs="Calibri"/>
          <w:bCs/>
          <w:color w:val="000000" w:themeColor="text1"/>
          <w:sz w:val="20"/>
          <w:szCs w:val="20"/>
        </w:rPr>
        <w:t>P</w:t>
      </w:r>
      <w:r w:rsidR="00E822CF" w:rsidRPr="002174F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174F3">
        <w:rPr>
          <w:rFonts w:asciiTheme="minorHAnsi" w:hAnsiTheme="minorHAnsi" w:cs="Calibri"/>
          <w:bCs/>
          <w:color w:val="000000" w:themeColor="text1"/>
          <w:sz w:val="20"/>
          <w:szCs w:val="20"/>
        </w:rPr>
        <w:t>4</w:t>
      </w:r>
      <w:proofErr w:type="gramEnd"/>
      <w:r w:rsidR="00E822CF" w:rsidRPr="002174F3">
        <w:rPr>
          <w:rFonts w:asciiTheme="minorHAnsi" w:hAnsiTheme="minorHAnsi" w:cs="Calibri"/>
          <w:bCs/>
          <w:color w:val="000000" w:themeColor="text1"/>
          <w:sz w:val="20"/>
          <w:szCs w:val="20"/>
        </w:rPr>
        <w:t>;</w:t>
      </w:r>
    </w:p>
    <w:p w:rsidR="00665F19" w:rsidRPr="002174F3" w:rsidRDefault="002174F3" w:rsidP="002174F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Pr>
          <w:rFonts w:asciiTheme="minorHAnsi" w:hAnsiTheme="minorHAnsi" w:cs="Calibri"/>
          <w:b/>
          <w:bCs/>
          <w:color w:val="000000" w:themeColor="text1"/>
          <w:sz w:val="20"/>
          <w:szCs w:val="20"/>
        </w:rPr>
        <w:t>g</w:t>
      </w:r>
      <w:r w:rsidR="00665F19" w:rsidRPr="002174F3">
        <w:rPr>
          <w:rFonts w:asciiTheme="minorHAnsi" w:hAnsiTheme="minorHAnsi" w:cs="Calibri"/>
          <w:b/>
          <w:bCs/>
          <w:color w:val="000000" w:themeColor="text1"/>
          <w:sz w:val="20"/>
          <w:szCs w:val="20"/>
        </w:rPr>
        <w:t>)</w:t>
      </w:r>
      <w:proofErr w:type="gramEnd"/>
      <w:r w:rsidR="00E01044" w:rsidRPr="002174F3">
        <w:rPr>
          <w:rFonts w:asciiTheme="minorHAnsi" w:hAnsiTheme="minorHAnsi"/>
          <w:bCs/>
          <w:color w:val="000000"/>
          <w:sz w:val="20"/>
          <w:szCs w:val="20"/>
        </w:rPr>
        <w:t xml:space="preserve">Declaração </w:t>
      </w:r>
      <w:r w:rsidR="009043C4" w:rsidRPr="002174F3">
        <w:rPr>
          <w:rFonts w:asciiTheme="minorHAnsi" w:hAnsiTheme="minorHAnsi"/>
          <w:bCs/>
          <w:color w:val="000000"/>
          <w:sz w:val="20"/>
          <w:szCs w:val="20"/>
        </w:rPr>
        <w:t>de atendimento ao disposto no</w:t>
      </w:r>
      <w:r w:rsidR="00E01044" w:rsidRPr="002174F3">
        <w:rPr>
          <w:rFonts w:asciiTheme="minorHAnsi" w:hAnsiTheme="minorHAnsi"/>
          <w:bCs/>
          <w:color w:val="000000"/>
          <w:sz w:val="20"/>
          <w:szCs w:val="20"/>
        </w:rPr>
        <w:t xml:space="preserve"> artigo 9º, inciso III da Lei 8.666/93, conforme Modelo 5;</w:t>
      </w:r>
    </w:p>
    <w:p w:rsidR="00A01877" w:rsidRPr="00166183" w:rsidRDefault="002174F3" w:rsidP="002174F3">
      <w:pPr>
        <w:spacing w:after="0" w:line="240" w:lineRule="auto"/>
        <w:rPr>
          <w:bCs/>
          <w:sz w:val="20"/>
          <w:szCs w:val="20"/>
        </w:rPr>
      </w:pPr>
      <w:r>
        <w:rPr>
          <w:rFonts w:asciiTheme="minorHAnsi" w:hAnsiTheme="minorHAnsi"/>
          <w:b/>
          <w:bCs/>
          <w:sz w:val="20"/>
          <w:szCs w:val="20"/>
        </w:rPr>
        <w:t>h</w:t>
      </w:r>
      <w:r w:rsidR="00A01877" w:rsidRPr="002174F3">
        <w:rPr>
          <w:rFonts w:asciiTheme="minorHAnsi" w:hAnsiTheme="minorHAnsi"/>
          <w:b/>
          <w:bCs/>
          <w:sz w:val="20"/>
          <w:szCs w:val="20"/>
        </w:rPr>
        <w:t>)</w:t>
      </w:r>
      <w:r w:rsidR="00A01877" w:rsidRPr="002174F3">
        <w:rPr>
          <w:rFonts w:asciiTheme="minorHAnsi" w:hAnsiTheme="minorHAnsi"/>
          <w:bCs/>
          <w:sz w:val="20"/>
          <w:szCs w:val="20"/>
        </w:rPr>
        <w:t xml:space="preserve"> Apresentar comprovação da boa situação financeira d</w:t>
      </w:r>
      <w:r w:rsidR="00A377A0" w:rsidRPr="002174F3">
        <w:rPr>
          <w:rFonts w:asciiTheme="minorHAnsi" w:hAnsiTheme="minorHAnsi"/>
          <w:bCs/>
          <w:sz w:val="20"/>
          <w:szCs w:val="20"/>
        </w:rPr>
        <w:t>a</w:t>
      </w:r>
      <w:r w:rsidR="00EB373D" w:rsidRPr="002174F3">
        <w:rPr>
          <w:rFonts w:asciiTheme="minorHAnsi" w:hAnsiTheme="minorHAnsi"/>
          <w:bCs/>
          <w:sz w:val="20"/>
          <w:szCs w:val="20"/>
        </w:rPr>
        <w:t>Licitante</w:t>
      </w:r>
      <w:r w:rsidR="00A01877" w:rsidRPr="002174F3">
        <w:rPr>
          <w:rFonts w:asciiTheme="minorHAnsi" w:hAnsiTheme="minorHAnsi"/>
          <w:bCs/>
          <w:sz w:val="20"/>
          <w:szCs w:val="20"/>
        </w:rPr>
        <w:t>, aferida com base nos índices de Liquidez</w:t>
      </w:r>
      <w:r w:rsidR="00A01877" w:rsidRPr="00166183">
        <w:rPr>
          <w:bCs/>
          <w:sz w:val="20"/>
          <w:szCs w:val="20"/>
        </w:rPr>
        <w:t xml:space="preserve">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174F3"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2367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14439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00144393">
        <w:rPr>
          <w:rStyle w:val="Hyperlink"/>
          <w:rFonts w:eastAsia="Batang" w:cs="Calibri"/>
          <w:b/>
          <w:color w:val="000000" w:themeColor="text1"/>
          <w:sz w:val="20"/>
          <w:szCs w:val="20"/>
          <w:u w:val="none"/>
        </w:rPr>
        <w:t xml:space="preserve"> e/ou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w:t>
      </w:r>
      <w:r w:rsidRPr="000922C6">
        <w:rPr>
          <w:rFonts w:eastAsia="Batang" w:cs="Calibri"/>
          <w:color w:val="000000" w:themeColor="text1"/>
          <w:sz w:val="20"/>
          <w:szCs w:val="20"/>
        </w:rPr>
        <w:lastRenderedPageBreak/>
        <w:t xml:space="preserve">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D639CA">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223670">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223670">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D20320">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w:t>
      </w:r>
      <w:r w:rsidR="00687289" w:rsidRPr="00C83C07">
        <w:rPr>
          <w:bCs/>
          <w:color w:val="000000" w:themeColor="text1"/>
          <w:sz w:val="20"/>
          <w:szCs w:val="20"/>
        </w:rPr>
        <w:lastRenderedPageBreak/>
        <w:t xml:space="preserve">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w:t>
      </w:r>
      <w:r w:rsidR="00687289" w:rsidRPr="00C83C07">
        <w:rPr>
          <w:bCs/>
          <w:color w:val="000000" w:themeColor="text1"/>
          <w:sz w:val="20"/>
          <w:szCs w:val="20"/>
        </w:rPr>
        <w:lastRenderedPageBreak/>
        <w:t>de registro.</w:t>
      </w:r>
    </w:p>
    <w:p w:rsidR="004D785B" w:rsidRPr="00E513DD" w:rsidRDefault="00A2188E" w:rsidP="00E513DD">
      <w:pPr>
        <w:widowControl w:val="0"/>
        <w:autoSpaceDE w:val="0"/>
        <w:autoSpaceDN w:val="0"/>
        <w:adjustRightInd w:val="0"/>
        <w:spacing w:after="0" w:line="240" w:lineRule="auto"/>
        <w:jc w:val="both"/>
        <w:rPr>
          <w:rFonts w:asciiTheme="minorHAnsi" w:hAnsiTheme="minorHAnsi"/>
          <w:b/>
          <w:bCs/>
          <w:color w:val="000000"/>
          <w:sz w:val="20"/>
          <w:szCs w:val="20"/>
        </w:rPr>
      </w:pPr>
      <w:r w:rsidRPr="00E513DD">
        <w:rPr>
          <w:rFonts w:asciiTheme="minorHAnsi" w:hAnsiTheme="minorHAnsi"/>
          <w:b/>
          <w:bCs/>
          <w:color w:val="000000"/>
          <w:sz w:val="20"/>
          <w:szCs w:val="20"/>
        </w:rPr>
        <w:t>20</w:t>
      </w:r>
      <w:r w:rsidR="004D785B" w:rsidRPr="00E513DD">
        <w:rPr>
          <w:rFonts w:asciiTheme="minorHAnsi" w:hAnsiTheme="minorHAnsi"/>
          <w:b/>
          <w:bCs/>
          <w:color w:val="000000"/>
          <w:sz w:val="20"/>
          <w:szCs w:val="20"/>
        </w:rPr>
        <w:t xml:space="preserve">. DO CONTRATO E CONDIÇÕES PARA A CONTRATAÇÃO </w:t>
      </w:r>
    </w:p>
    <w:p w:rsidR="004D785B" w:rsidRPr="00E513DD" w:rsidRDefault="003F47BB" w:rsidP="00E513DD">
      <w:pPr>
        <w:autoSpaceDE w:val="0"/>
        <w:spacing w:after="0" w:line="240" w:lineRule="auto"/>
        <w:jc w:val="both"/>
        <w:rPr>
          <w:rFonts w:asciiTheme="minorHAnsi" w:hAnsiTheme="minorHAnsi"/>
          <w:color w:val="262626"/>
          <w:sz w:val="20"/>
          <w:szCs w:val="20"/>
        </w:rPr>
      </w:pPr>
      <w:bookmarkStart w:id="2" w:name="art57"/>
      <w:bookmarkEnd w:id="2"/>
      <w:r w:rsidRPr="00E513DD">
        <w:rPr>
          <w:rFonts w:asciiTheme="minorHAnsi" w:hAnsiTheme="minorHAnsi"/>
          <w:b/>
          <w:bCs/>
          <w:color w:val="000000"/>
          <w:sz w:val="20"/>
          <w:szCs w:val="20"/>
        </w:rPr>
        <w:t>2</w:t>
      </w:r>
      <w:r w:rsidR="00A2188E" w:rsidRPr="00E513DD">
        <w:rPr>
          <w:rFonts w:asciiTheme="minorHAnsi" w:hAnsiTheme="minorHAnsi"/>
          <w:b/>
          <w:bCs/>
          <w:color w:val="000000"/>
          <w:sz w:val="20"/>
          <w:szCs w:val="20"/>
        </w:rPr>
        <w:t>0</w:t>
      </w:r>
      <w:r w:rsidR="004D785B" w:rsidRPr="00E513DD">
        <w:rPr>
          <w:rFonts w:asciiTheme="minorHAnsi" w:hAnsiTheme="minorHAnsi"/>
          <w:b/>
          <w:bCs/>
          <w:color w:val="000000"/>
          <w:sz w:val="20"/>
          <w:szCs w:val="20"/>
        </w:rPr>
        <w:t>.1.</w:t>
      </w:r>
      <w:r w:rsidR="00D20320">
        <w:rPr>
          <w:rFonts w:asciiTheme="minorHAnsi" w:hAnsiTheme="minorHAnsi"/>
          <w:color w:val="262626"/>
          <w:sz w:val="20"/>
          <w:szCs w:val="20"/>
        </w:rPr>
        <w:t xml:space="preserve"> Nos casos de formalização de contrato a validade do mesmo ficará adstrita à vigência dos respectivos créditos orçamentários conforme art. 57 da Lei nº 8.666/93.</w:t>
      </w:r>
    </w:p>
    <w:p w:rsidR="004D785B" w:rsidRPr="00FC47D3" w:rsidRDefault="001452F5" w:rsidP="00E513DD">
      <w:pPr>
        <w:widowControl w:val="0"/>
        <w:autoSpaceDE w:val="0"/>
        <w:autoSpaceDN w:val="0"/>
        <w:adjustRightInd w:val="0"/>
        <w:spacing w:after="0" w:line="240" w:lineRule="auto"/>
        <w:jc w:val="both"/>
        <w:rPr>
          <w:bCs/>
          <w:color w:val="000000"/>
          <w:sz w:val="20"/>
          <w:szCs w:val="20"/>
        </w:rPr>
      </w:pPr>
      <w:bookmarkStart w:id="3" w:name="art57i"/>
      <w:bookmarkEnd w:id="3"/>
      <w:r w:rsidRPr="00E513DD">
        <w:rPr>
          <w:rFonts w:asciiTheme="minorHAnsi" w:hAnsiTheme="minorHAnsi"/>
          <w:b/>
          <w:bCs/>
          <w:color w:val="000000"/>
          <w:sz w:val="20"/>
          <w:szCs w:val="20"/>
        </w:rPr>
        <w:t>2</w:t>
      </w:r>
      <w:r w:rsidR="00A2188E" w:rsidRPr="00E513DD">
        <w:rPr>
          <w:rFonts w:asciiTheme="minorHAnsi" w:hAnsiTheme="minorHAnsi"/>
          <w:b/>
          <w:bCs/>
          <w:color w:val="000000"/>
          <w:sz w:val="20"/>
          <w:szCs w:val="20"/>
        </w:rPr>
        <w:t>0</w:t>
      </w:r>
      <w:r w:rsidR="004D785B" w:rsidRPr="00E513DD">
        <w:rPr>
          <w:rFonts w:asciiTheme="minorHAnsi" w:hAnsiTheme="minorHAnsi"/>
          <w:b/>
          <w:bCs/>
          <w:color w:val="000000"/>
          <w:sz w:val="20"/>
          <w:szCs w:val="20"/>
        </w:rPr>
        <w:t>.2.</w:t>
      </w:r>
      <w:r w:rsidR="00F64457" w:rsidRPr="00E513DD">
        <w:rPr>
          <w:rFonts w:asciiTheme="minorHAnsi" w:hAnsiTheme="minorHAnsi"/>
          <w:bCs/>
          <w:color w:val="000000"/>
          <w:sz w:val="20"/>
          <w:szCs w:val="20"/>
        </w:rPr>
        <w:t xml:space="preserve"> Homologado o Pregão, a</w:t>
      </w:r>
      <w:r w:rsidR="001B5E55">
        <w:rPr>
          <w:rFonts w:asciiTheme="minorHAnsi" w:hAnsiTheme="minorHAnsi"/>
          <w:bCs/>
          <w:color w:val="000000"/>
          <w:sz w:val="20"/>
          <w:szCs w:val="20"/>
        </w:rPr>
        <w:t xml:space="preserve"> </w:t>
      </w:r>
      <w:r w:rsidR="00EB373D" w:rsidRPr="00E513DD">
        <w:rPr>
          <w:rFonts w:asciiTheme="minorHAnsi" w:hAnsiTheme="minorHAnsi"/>
          <w:bCs/>
          <w:color w:val="000000"/>
          <w:sz w:val="20"/>
          <w:szCs w:val="20"/>
        </w:rPr>
        <w:t>Licitante</w:t>
      </w:r>
      <w:r w:rsidR="00F64457" w:rsidRPr="00E513DD">
        <w:rPr>
          <w:rFonts w:asciiTheme="minorHAnsi" w:hAnsiTheme="minorHAnsi"/>
          <w:bCs/>
          <w:color w:val="000000"/>
          <w:sz w:val="20"/>
          <w:szCs w:val="20"/>
        </w:rPr>
        <w:t xml:space="preserve"> será convocada</w:t>
      </w:r>
      <w:r w:rsidR="004D785B" w:rsidRPr="00E513DD">
        <w:rPr>
          <w:rFonts w:asciiTheme="minorHAnsi" w:hAnsiTheme="minorHAnsi"/>
          <w:bCs/>
          <w:color w:val="000000"/>
          <w:sz w:val="20"/>
          <w:szCs w:val="20"/>
        </w:rPr>
        <w:t xml:space="preserve"> de acordo com</w:t>
      </w:r>
      <w:r w:rsidR="00AB3FC5" w:rsidRPr="00E513DD">
        <w:rPr>
          <w:rFonts w:asciiTheme="minorHAnsi" w:hAnsiTheme="minorHAnsi"/>
          <w:bCs/>
          <w:color w:val="000000"/>
          <w:sz w:val="20"/>
          <w:szCs w:val="20"/>
        </w:rPr>
        <w:t xml:space="preserve"> a necessidade da Administração</w:t>
      </w:r>
      <w:r w:rsidR="004D785B" w:rsidRPr="00E513DD">
        <w:rPr>
          <w:rFonts w:asciiTheme="minorHAnsi" w:hAnsiTheme="minorHAnsi"/>
          <w:bCs/>
          <w:color w:val="000000"/>
          <w:sz w:val="20"/>
          <w:szCs w:val="20"/>
        </w:rPr>
        <w:t xml:space="preserve"> para</w:t>
      </w:r>
      <w:r w:rsidR="00AB3FC5" w:rsidRPr="00E513DD">
        <w:rPr>
          <w:rFonts w:asciiTheme="minorHAnsi" w:hAnsiTheme="minorHAnsi"/>
          <w:bCs/>
          <w:color w:val="000000"/>
          <w:sz w:val="20"/>
          <w:szCs w:val="20"/>
        </w:rPr>
        <w:t>,</w:t>
      </w:r>
      <w:r w:rsidR="004D785B" w:rsidRPr="00E513DD">
        <w:rPr>
          <w:rFonts w:asciiTheme="minorHAnsi" w:hAnsiTheme="minorHAnsi"/>
          <w:bCs/>
          <w:color w:val="000000"/>
          <w:sz w:val="20"/>
          <w:szCs w:val="20"/>
        </w:rPr>
        <w:t xml:space="preserve"> no prazo de 0</w:t>
      </w:r>
      <w:r w:rsidR="00B53EFF" w:rsidRPr="00E513DD">
        <w:rPr>
          <w:rFonts w:asciiTheme="minorHAnsi" w:hAnsiTheme="minorHAnsi"/>
          <w:bCs/>
          <w:color w:val="000000"/>
          <w:sz w:val="20"/>
          <w:szCs w:val="20"/>
        </w:rPr>
        <w:t>5</w:t>
      </w:r>
      <w:r w:rsidR="004D785B" w:rsidRPr="00E513DD">
        <w:rPr>
          <w:rFonts w:asciiTheme="minorHAnsi" w:hAnsiTheme="minorHAnsi"/>
          <w:bCs/>
          <w:color w:val="000000"/>
          <w:sz w:val="20"/>
          <w:szCs w:val="20"/>
        </w:rPr>
        <w:t xml:space="preserve"> (</w:t>
      </w:r>
      <w:r w:rsidR="00B53EFF" w:rsidRPr="00E513DD">
        <w:rPr>
          <w:rFonts w:asciiTheme="minorHAnsi" w:hAnsiTheme="minorHAnsi"/>
          <w:bCs/>
          <w:color w:val="000000"/>
          <w:sz w:val="20"/>
          <w:szCs w:val="20"/>
        </w:rPr>
        <w:t>cinco</w:t>
      </w:r>
      <w:r w:rsidR="004D785B" w:rsidRPr="00E513DD">
        <w:rPr>
          <w:rFonts w:asciiTheme="minorHAnsi" w:hAnsiTheme="minorHAnsi"/>
          <w:bCs/>
          <w:color w:val="000000"/>
          <w:sz w:val="20"/>
          <w:szCs w:val="20"/>
        </w:rPr>
        <w:t>) dias</w:t>
      </w:r>
      <w:r w:rsidR="003E10B5" w:rsidRPr="00E513DD">
        <w:rPr>
          <w:rFonts w:asciiTheme="minorHAnsi" w:hAnsiTheme="minorHAnsi"/>
          <w:bCs/>
          <w:color w:val="000000"/>
          <w:sz w:val="20"/>
          <w:szCs w:val="20"/>
        </w:rPr>
        <w:t xml:space="preserve"> úteis</w:t>
      </w:r>
      <w:r w:rsidR="004D785B" w:rsidRPr="00E513DD">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E513DD">
        <w:rPr>
          <w:rFonts w:asciiTheme="minorHAnsi" w:hAnsiTheme="minorHAnsi"/>
          <w:bCs/>
          <w:color w:val="000000"/>
          <w:sz w:val="20"/>
          <w:szCs w:val="20"/>
        </w:rPr>
        <w:t>e que ocorra</w:t>
      </w:r>
      <w:r w:rsidR="003C42ED">
        <w:rPr>
          <w:bCs/>
          <w:color w:val="000000"/>
          <w:sz w:val="20"/>
          <w:szCs w:val="20"/>
        </w:rPr>
        <w:t xml:space="preserve">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00180049">
        <w:rPr>
          <w:bCs/>
          <w:sz w:val="20"/>
          <w:szCs w:val="20"/>
        </w:rPr>
        <w:t>.</w:t>
      </w:r>
      <w:r w:rsidR="00D20320">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lastRenderedPageBreak/>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E513DD" w:rsidRDefault="00E513DD"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sidRPr="001B5E55">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44393">
        <w:rPr>
          <w:bCs/>
          <w:color w:val="000000"/>
          <w:sz w:val="20"/>
          <w:szCs w:val="20"/>
        </w:rPr>
        <w:t>09</w:t>
      </w:r>
      <w:r w:rsidRPr="00901BD0">
        <w:rPr>
          <w:bCs/>
          <w:color w:val="000000"/>
          <w:sz w:val="20"/>
          <w:szCs w:val="20"/>
        </w:rPr>
        <w:t xml:space="preserve"> de </w:t>
      </w:r>
      <w:r w:rsidR="00144393">
        <w:rPr>
          <w:bCs/>
          <w:color w:val="000000"/>
          <w:sz w:val="20"/>
          <w:szCs w:val="20"/>
        </w:rPr>
        <w:t>fevereiro</w:t>
      </w:r>
      <w:r w:rsidRPr="00901BD0">
        <w:rPr>
          <w:bCs/>
          <w:color w:val="000000"/>
          <w:sz w:val="20"/>
          <w:szCs w:val="20"/>
        </w:rPr>
        <w:t xml:space="preserve"> de 201</w:t>
      </w:r>
      <w:r w:rsidR="001B5E55">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144393" w:rsidRDefault="00144393" w:rsidP="00901BD0">
      <w:pPr>
        <w:widowControl w:val="0"/>
        <w:autoSpaceDE w:val="0"/>
        <w:autoSpaceDN w:val="0"/>
        <w:adjustRightInd w:val="0"/>
        <w:spacing w:before="120" w:after="0" w:line="240" w:lineRule="auto"/>
        <w:jc w:val="center"/>
        <w:rPr>
          <w:bCs/>
          <w:color w:val="000000"/>
          <w:sz w:val="20"/>
          <w:szCs w:val="20"/>
        </w:rPr>
      </w:pPr>
    </w:p>
    <w:p w:rsidR="00144393" w:rsidRPr="00901BD0" w:rsidRDefault="0014439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3C6092" w:rsidRDefault="003C6092"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C2A6C" w:rsidRPr="00A15388" w:rsidRDefault="00FB7DF1" w:rsidP="00FB7DF1">
      <w:pPr>
        <w:tabs>
          <w:tab w:val="left" w:pos="7200"/>
        </w:tabs>
        <w:spacing w:after="0"/>
        <w:jc w:val="center"/>
        <w:rPr>
          <w:rFonts w:eastAsia="Batang" w:cs="Courier New"/>
          <w:b/>
          <w:bCs/>
          <w:color w:val="000000"/>
          <w:sz w:val="20"/>
          <w:szCs w:val="20"/>
          <w:u w:val="single"/>
        </w:rPr>
      </w:pPr>
      <w:r w:rsidRPr="00A15388">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A15388">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2C5AA6">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977"/>
        <w:gridCol w:w="709"/>
        <w:gridCol w:w="1275"/>
        <w:gridCol w:w="993"/>
        <w:gridCol w:w="1134"/>
        <w:gridCol w:w="1134"/>
      </w:tblGrid>
      <w:tr w:rsidR="003C6092" w:rsidRPr="00F134C9" w:rsidTr="00755ACE">
        <w:trPr>
          <w:trHeight w:val="589"/>
        </w:trPr>
        <w:tc>
          <w:tcPr>
            <w:tcW w:w="708" w:type="dxa"/>
          </w:tcPr>
          <w:p w:rsidR="003C6092" w:rsidRPr="00755ACE" w:rsidRDefault="003C6092" w:rsidP="00755ACE">
            <w:pPr>
              <w:spacing w:after="0"/>
              <w:rPr>
                <w:b/>
                <w:sz w:val="18"/>
                <w:szCs w:val="18"/>
              </w:rPr>
            </w:pPr>
            <w:r w:rsidRPr="00755ACE">
              <w:rPr>
                <w:b/>
                <w:sz w:val="18"/>
                <w:szCs w:val="18"/>
              </w:rPr>
              <w:t>ITEM</w:t>
            </w:r>
          </w:p>
        </w:tc>
        <w:tc>
          <w:tcPr>
            <w:tcW w:w="2977" w:type="dxa"/>
          </w:tcPr>
          <w:p w:rsidR="003C6092" w:rsidRPr="00F134C9" w:rsidRDefault="003C6092" w:rsidP="00E65C59">
            <w:pPr>
              <w:spacing w:after="0"/>
              <w:ind w:left="-1"/>
              <w:jc w:val="center"/>
              <w:rPr>
                <w:rFonts w:cs="Calibri"/>
                <w:b/>
                <w:sz w:val="18"/>
                <w:szCs w:val="18"/>
              </w:rPr>
            </w:pPr>
            <w:r w:rsidRPr="00F134C9">
              <w:rPr>
                <w:rFonts w:cs="Calibri"/>
                <w:b/>
                <w:sz w:val="18"/>
                <w:szCs w:val="18"/>
              </w:rPr>
              <w:t>DESCRIÇÃO</w:t>
            </w:r>
          </w:p>
        </w:tc>
        <w:tc>
          <w:tcPr>
            <w:tcW w:w="709" w:type="dxa"/>
          </w:tcPr>
          <w:p w:rsidR="003C6092" w:rsidRPr="00F134C9" w:rsidRDefault="003C6092" w:rsidP="00E65C59">
            <w:pPr>
              <w:spacing w:after="0"/>
              <w:ind w:left="-1"/>
              <w:jc w:val="center"/>
              <w:rPr>
                <w:rFonts w:cs="Calibri"/>
                <w:b/>
                <w:sz w:val="18"/>
                <w:szCs w:val="18"/>
              </w:rPr>
            </w:pPr>
            <w:r w:rsidRPr="00F134C9">
              <w:rPr>
                <w:rFonts w:cs="Calibri"/>
                <w:b/>
                <w:sz w:val="18"/>
                <w:szCs w:val="18"/>
              </w:rPr>
              <w:t>UND</w:t>
            </w:r>
          </w:p>
        </w:tc>
        <w:tc>
          <w:tcPr>
            <w:tcW w:w="1275" w:type="dxa"/>
          </w:tcPr>
          <w:p w:rsidR="003C6092" w:rsidRDefault="003C6092" w:rsidP="00057024">
            <w:pPr>
              <w:spacing w:after="0" w:line="240" w:lineRule="auto"/>
              <w:jc w:val="center"/>
              <w:rPr>
                <w:rFonts w:cs="Calibri"/>
                <w:b/>
                <w:sz w:val="18"/>
                <w:szCs w:val="18"/>
              </w:rPr>
            </w:pPr>
            <w:r>
              <w:rPr>
                <w:rFonts w:cs="Calibri"/>
                <w:b/>
                <w:sz w:val="18"/>
                <w:szCs w:val="18"/>
              </w:rPr>
              <w:t>CODIGO SUS</w:t>
            </w:r>
          </w:p>
        </w:tc>
        <w:tc>
          <w:tcPr>
            <w:tcW w:w="993" w:type="dxa"/>
          </w:tcPr>
          <w:p w:rsidR="003C6092" w:rsidRPr="00F134C9" w:rsidRDefault="003C6092" w:rsidP="00057024">
            <w:pPr>
              <w:spacing w:after="0" w:line="240" w:lineRule="auto"/>
              <w:jc w:val="center"/>
              <w:rPr>
                <w:rFonts w:cs="Calibri"/>
                <w:b/>
                <w:sz w:val="18"/>
                <w:szCs w:val="18"/>
              </w:rPr>
            </w:pPr>
            <w:r>
              <w:rPr>
                <w:rFonts w:cs="Calibri"/>
                <w:b/>
                <w:sz w:val="18"/>
                <w:szCs w:val="18"/>
              </w:rPr>
              <w:t>COTA PRINCIPAL</w:t>
            </w:r>
          </w:p>
        </w:tc>
        <w:tc>
          <w:tcPr>
            <w:tcW w:w="1134" w:type="dxa"/>
          </w:tcPr>
          <w:p w:rsidR="003C6092" w:rsidRPr="00F134C9" w:rsidRDefault="003C6092" w:rsidP="00057024">
            <w:pPr>
              <w:spacing w:after="0" w:line="240" w:lineRule="auto"/>
              <w:jc w:val="center"/>
              <w:rPr>
                <w:rFonts w:cs="Calibri"/>
                <w:b/>
                <w:sz w:val="18"/>
                <w:szCs w:val="18"/>
              </w:rPr>
            </w:pPr>
            <w:r>
              <w:rPr>
                <w:rFonts w:cs="Calibri"/>
                <w:b/>
                <w:sz w:val="18"/>
                <w:szCs w:val="18"/>
              </w:rPr>
              <w:t>COTA EXCLUSIVA ME/EPP</w:t>
            </w:r>
          </w:p>
        </w:tc>
        <w:tc>
          <w:tcPr>
            <w:tcW w:w="1134" w:type="dxa"/>
          </w:tcPr>
          <w:p w:rsidR="003C6092" w:rsidRPr="00F134C9" w:rsidRDefault="003C6092"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1F2516" w:rsidRPr="00F134C9" w:rsidTr="00755ACE">
        <w:trPr>
          <w:trHeight w:val="259"/>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1</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Bomba implantável de infusão de fármacos no sistema nervoso central</w:t>
            </w:r>
          </w:p>
        </w:tc>
        <w:tc>
          <w:tcPr>
            <w:tcW w:w="709" w:type="dxa"/>
            <w:vAlign w:val="center"/>
          </w:tcPr>
          <w:p w:rsidR="001F2516" w:rsidRPr="001F2516" w:rsidRDefault="001F2516" w:rsidP="001F2516">
            <w:pPr>
              <w:pStyle w:val="Cabealho"/>
              <w:spacing w:after="0" w:line="240" w:lineRule="auto"/>
              <w:jc w:val="center"/>
              <w:rPr>
                <w:rFonts w:asciiTheme="minorHAnsi" w:hAnsiTheme="minorHAnsi" w:cstheme="minorHAnsi"/>
                <w:bCs/>
                <w:caps/>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07.02.01.002-2</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3</w:t>
            </w:r>
            <w:proofErr w:type="gramEnd"/>
          </w:p>
        </w:tc>
        <w:tc>
          <w:tcPr>
            <w:tcW w:w="1134" w:type="dxa"/>
          </w:tcPr>
          <w:p w:rsidR="00EF255F"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p>
          <w:p w:rsidR="001F2516"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55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2</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Cateter atrial / peritoneal</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07.02.01.003-0</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23</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16"/>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3</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Cateter guia calibre 6f a 8f</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07.02.01.004-9</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124</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55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4</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Cateter ventricular c/ reservatório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07.02.01.005-7</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23</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55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5</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Cateter ventricular isolado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07.02.01.006-5</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EF255F"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p>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32</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6</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Clip de titânio para neurocirurgia</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07.02.01.023-5</w:t>
            </w:r>
          </w:p>
        </w:tc>
        <w:tc>
          <w:tcPr>
            <w:tcW w:w="993" w:type="dxa"/>
            <w:vAlign w:val="center"/>
          </w:tcPr>
          <w:p w:rsidR="001F2516" w:rsidRPr="001F2516" w:rsidRDefault="00EF051A"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390</w:t>
            </w:r>
          </w:p>
        </w:tc>
        <w:tc>
          <w:tcPr>
            <w:tcW w:w="1134" w:type="dxa"/>
            <w:vAlign w:val="center"/>
          </w:tcPr>
          <w:p w:rsidR="001F2516" w:rsidRPr="001F2516" w:rsidRDefault="00EF051A"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EF051A" w:rsidRPr="00F134C9" w:rsidTr="00755ACE">
        <w:trPr>
          <w:trHeight w:val="484"/>
        </w:trPr>
        <w:tc>
          <w:tcPr>
            <w:tcW w:w="708" w:type="dxa"/>
            <w:vAlign w:val="center"/>
          </w:tcPr>
          <w:p w:rsidR="00EF051A" w:rsidRPr="00755ACE" w:rsidRDefault="00EF051A" w:rsidP="00755ACE">
            <w:pPr>
              <w:pStyle w:val="PargrafodaLista"/>
              <w:numPr>
                <w:ilvl w:val="0"/>
                <w:numId w:val="35"/>
              </w:numPr>
              <w:spacing w:after="0" w:line="240" w:lineRule="auto"/>
              <w:jc w:val="center"/>
              <w:rPr>
                <w:rFonts w:asciiTheme="minorHAnsi" w:hAnsiTheme="minorHAnsi"/>
                <w:color w:val="000000"/>
                <w:sz w:val="18"/>
                <w:szCs w:val="18"/>
              </w:rPr>
            </w:pPr>
          </w:p>
        </w:tc>
        <w:tc>
          <w:tcPr>
            <w:tcW w:w="2977" w:type="dxa"/>
            <w:vAlign w:val="bottom"/>
          </w:tcPr>
          <w:p w:rsidR="00EF051A" w:rsidRPr="001F2516" w:rsidRDefault="00EF051A"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Clip de titânio para neurocirurgia</w:t>
            </w:r>
          </w:p>
        </w:tc>
        <w:tc>
          <w:tcPr>
            <w:tcW w:w="709" w:type="dxa"/>
          </w:tcPr>
          <w:p w:rsidR="00EF051A" w:rsidRPr="001F2516" w:rsidRDefault="00EF051A" w:rsidP="0068624F">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EF051A" w:rsidRPr="001F2516" w:rsidRDefault="00EF051A" w:rsidP="0068624F">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07.02.01.023-5</w:t>
            </w:r>
          </w:p>
        </w:tc>
        <w:tc>
          <w:tcPr>
            <w:tcW w:w="993" w:type="dxa"/>
            <w:vAlign w:val="center"/>
          </w:tcPr>
          <w:p w:rsidR="00EF051A" w:rsidRDefault="00EF051A"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EF051A" w:rsidRDefault="00EF051A" w:rsidP="001F2516">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EF051A" w:rsidRDefault="00EF051A"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130</w:t>
            </w:r>
          </w:p>
        </w:tc>
      </w:tr>
      <w:tr w:rsidR="001F2516" w:rsidRPr="00F134C9" w:rsidTr="00755ACE">
        <w:trPr>
          <w:trHeight w:val="247"/>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7</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Conjunto de cateter de drenagem </w:t>
            </w:r>
            <w:proofErr w:type="spellStart"/>
            <w:r w:rsidRPr="001F2516">
              <w:rPr>
                <w:rFonts w:asciiTheme="minorHAnsi" w:hAnsiTheme="minorHAnsi"/>
                <w:color w:val="000000"/>
                <w:sz w:val="18"/>
                <w:szCs w:val="18"/>
              </w:rPr>
              <w:t>externae</w:t>
            </w:r>
            <w:proofErr w:type="spellEnd"/>
            <w:r w:rsidRPr="001F2516">
              <w:rPr>
                <w:rFonts w:asciiTheme="minorHAnsi" w:hAnsiTheme="minorHAnsi"/>
                <w:color w:val="000000"/>
                <w:sz w:val="18"/>
                <w:szCs w:val="18"/>
              </w:rPr>
              <w:t xml:space="preserve"> MPIC - infantil</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07.02.01.009-0</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42</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325"/>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8</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de cateter de drenagem externa e MPIC - adulta</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07.02.01.009-0</w:t>
            </w:r>
          </w:p>
        </w:tc>
        <w:tc>
          <w:tcPr>
            <w:tcW w:w="993" w:type="dxa"/>
            <w:vAlign w:val="center"/>
          </w:tcPr>
          <w:p w:rsidR="001F2516" w:rsidRPr="001F2516" w:rsidRDefault="00DF484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207</w:t>
            </w:r>
          </w:p>
        </w:tc>
        <w:tc>
          <w:tcPr>
            <w:tcW w:w="1134" w:type="dxa"/>
            <w:vAlign w:val="center"/>
          </w:tcPr>
          <w:p w:rsidR="001F2516"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p>
        </w:tc>
      </w:tr>
      <w:tr w:rsidR="00DF484F" w:rsidRPr="00F134C9" w:rsidTr="00755ACE">
        <w:trPr>
          <w:trHeight w:val="325"/>
        </w:trPr>
        <w:tc>
          <w:tcPr>
            <w:tcW w:w="708" w:type="dxa"/>
            <w:vAlign w:val="center"/>
          </w:tcPr>
          <w:p w:rsidR="00DF484F" w:rsidRPr="00755ACE" w:rsidRDefault="00DF484F" w:rsidP="00755ACE">
            <w:pPr>
              <w:pStyle w:val="PargrafodaLista"/>
              <w:numPr>
                <w:ilvl w:val="0"/>
                <w:numId w:val="35"/>
              </w:numPr>
              <w:spacing w:after="0" w:line="240" w:lineRule="auto"/>
              <w:jc w:val="center"/>
              <w:rPr>
                <w:rFonts w:asciiTheme="minorHAnsi" w:hAnsiTheme="minorHAnsi"/>
                <w:color w:val="000000"/>
                <w:sz w:val="18"/>
                <w:szCs w:val="18"/>
              </w:rPr>
            </w:pPr>
          </w:p>
        </w:tc>
        <w:tc>
          <w:tcPr>
            <w:tcW w:w="2977" w:type="dxa"/>
            <w:vAlign w:val="bottom"/>
          </w:tcPr>
          <w:p w:rsidR="00DF484F" w:rsidRPr="001F2516" w:rsidRDefault="00DF484F"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de cateter de drenagem externa e MPIC - adulta</w:t>
            </w:r>
          </w:p>
        </w:tc>
        <w:tc>
          <w:tcPr>
            <w:tcW w:w="709" w:type="dxa"/>
          </w:tcPr>
          <w:p w:rsidR="00DF484F" w:rsidRPr="001F2516" w:rsidRDefault="00DF484F" w:rsidP="0068624F">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DF484F" w:rsidRPr="001F2516" w:rsidRDefault="00DF484F" w:rsidP="0068624F">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07.02.01.009-0</w:t>
            </w:r>
          </w:p>
        </w:tc>
        <w:tc>
          <w:tcPr>
            <w:tcW w:w="993" w:type="dxa"/>
            <w:vAlign w:val="center"/>
          </w:tcPr>
          <w:p w:rsidR="00DF484F"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DF484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DF484F" w:rsidRPr="001F2516" w:rsidRDefault="00DF484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69</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proofErr w:type="gramStart"/>
            <w:r w:rsidRPr="00755ACE">
              <w:rPr>
                <w:rFonts w:asciiTheme="minorHAnsi" w:hAnsiTheme="minorHAnsi"/>
                <w:color w:val="000000"/>
                <w:sz w:val="18"/>
                <w:szCs w:val="18"/>
              </w:rPr>
              <w:t>9</w:t>
            </w:r>
            <w:proofErr w:type="gramEnd"/>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de drenagem externa e MPIC + módulo para monitor Z</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07.02.01.009-0</w:t>
            </w:r>
          </w:p>
        </w:tc>
        <w:tc>
          <w:tcPr>
            <w:tcW w:w="993" w:type="dxa"/>
            <w:vAlign w:val="center"/>
          </w:tcPr>
          <w:p w:rsidR="001F2516" w:rsidRPr="001F2516" w:rsidRDefault="00DF484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237</w:t>
            </w:r>
          </w:p>
        </w:tc>
        <w:tc>
          <w:tcPr>
            <w:tcW w:w="1134" w:type="dxa"/>
            <w:vAlign w:val="center"/>
          </w:tcPr>
          <w:p w:rsidR="001F2516"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F484F" w:rsidRPr="00F134C9" w:rsidTr="00755ACE">
        <w:trPr>
          <w:trHeight w:val="484"/>
        </w:trPr>
        <w:tc>
          <w:tcPr>
            <w:tcW w:w="708" w:type="dxa"/>
            <w:vAlign w:val="center"/>
          </w:tcPr>
          <w:p w:rsidR="00DF484F" w:rsidRPr="00755ACE" w:rsidRDefault="00DF484F" w:rsidP="00755ACE">
            <w:pPr>
              <w:pStyle w:val="PargrafodaLista"/>
              <w:numPr>
                <w:ilvl w:val="0"/>
                <w:numId w:val="35"/>
              </w:numPr>
              <w:spacing w:after="0" w:line="240" w:lineRule="auto"/>
              <w:jc w:val="center"/>
              <w:rPr>
                <w:rFonts w:asciiTheme="minorHAnsi" w:hAnsiTheme="minorHAnsi"/>
                <w:color w:val="000000"/>
                <w:sz w:val="18"/>
                <w:szCs w:val="18"/>
              </w:rPr>
            </w:pPr>
          </w:p>
        </w:tc>
        <w:tc>
          <w:tcPr>
            <w:tcW w:w="2977" w:type="dxa"/>
            <w:vAlign w:val="bottom"/>
          </w:tcPr>
          <w:p w:rsidR="00DF484F" w:rsidRPr="001F2516" w:rsidRDefault="00DF484F"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de drenagem externa e MPIC + módulo para monitor Z</w:t>
            </w:r>
          </w:p>
        </w:tc>
        <w:tc>
          <w:tcPr>
            <w:tcW w:w="709" w:type="dxa"/>
          </w:tcPr>
          <w:p w:rsidR="00DF484F" w:rsidRPr="001F2516" w:rsidRDefault="00DF484F" w:rsidP="0068624F">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DF484F" w:rsidRPr="001F2516" w:rsidRDefault="00DF484F" w:rsidP="0068624F">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07.02.01.009-0</w:t>
            </w:r>
          </w:p>
        </w:tc>
        <w:tc>
          <w:tcPr>
            <w:tcW w:w="993" w:type="dxa"/>
            <w:vAlign w:val="center"/>
          </w:tcPr>
          <w:p w:rsidR="00DF484F"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DF484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DF484F" w:rsidRPr="001F2516" w:rsidRDefault="00DF484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79</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10</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de eletrodo e extensão p/estimulação cerebral</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07.02.01.010-3</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11</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adulto alta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47</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32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12</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adulto baixa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proofErr w:type="gramStart"/>
            <w:r>
              <w:rPr>
                <w:rFonts w:asciiTheme="minorHAnsi" w:eastAsia="Batang" w:hAnsiTheme="minorHAnsi" w:cstheme="minorHAnsi"/>
                <w:bCs/>
                <w:color w:val="000000"/>
                <w:sz w:val="18"/>
                <w:szCs w:val="18"/>
              </w:rPr>
              <w:t>8</w:t>
            </w:r>
            <w:proofErr w:type="gramEnd"/>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lastRenderedPageBreak/>
              <w:t>13</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adulto média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0D7BB1"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163</w:t>
            </w:r>
          </w:p>
        </w:tc>
        <w:tc>
          <w:tcPr>
            <w:tcW w:w="1134" w:type="dxa"/>
            <w:vAlign w:val="center"/>
          </w:tcPr>
          <w:p w:rsidR="001F2516"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p>
        </w:tc>
      </w:tr>
      <w:tr w:rsidR="000D7BB1" w:rsidRPr="00F134C9" w:rsidTr="00755ACE">
        <w:trPr>
          <w:trHeight w:val="484"/>
        </w:trPr>
        <w:tc>
          <w:tcPr>
            <w:tcW w:w="708" w:type="dxa"/>
            <w:vAlign w:val="center"/>
          </w:tcPr>
          <w:p w:rsidR="000D7BB1" w:rsidRPr="00755ACE" w:rsidRDefault="000D7BB1" w:rsidP="00755ACE">
            <w:pPr>
              <w:pStyle w:val="PargrafodaLista"/>
              <w:numPr>
                <w:ilvl w:val="0"/>
                <w:numId w:val="35"/>
              </w:numPr>
              <w:spacing w:after="0" w:line="240" w:lineRule="auto"/>
              <w:jc w:val="center"/>
              <w:rPr>
                <w:rFonts w:asciiTheme="minorHAnsi" w:hAnsiTheme="minorHAnsi"/>
                <w:color w:val="000000"/>
                <w:sz w:val="18"/>
                <w:szCs w:val="18"/>
              </w:rPr>
            </w:pPr>
          </w:p>
        </w:tc>
        <w:tc>
          <w:tcPr>
            <w:tcW w:w="2977" w:type="dxa"/>
            <w:vAlign w:val="bottom"/>
          </w:tcPr>
          <w:p w:rsidR="000D7BB1" w:rsidRPr="001F2516" w:rsidRDefault="000D7BB1"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adulto média pressão</w:t>
            </w:r>
          </w:p>
        </w:tc>
        <w:tc>
          <w:tcPr>
            <w:tcW w:w="709" w:type="dxa"/>
          </w:tcPr>
          <w:p w:rsidR="000D7BB1" w:rsidRPr="001F2516" w:rsidRDefault="000D7BB1" w:rsidP="0068624F">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0D7BB1" w:rsidRPr="001F2516" w:rsidRDefault="000D7BB1" w:rsidP="0068624F">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0D7BB1"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0D7BB1"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0D7BB1" w:rsidRPr="001F2516" w:rsidRDefault="000D7BB1"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54</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14</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infantil alta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23</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15</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Conjunto p/ hidrocefalia de baixo perfil - infantil </w:t>
            </w:r>
            <w:r w:rsidR="003F0EA0">
              <w:rPr>
                <w:rFonts w:asciiTheme="minorHAnsi" w:hAnsiTheme="minorHAnsi"/>
                <w:color w:val="000000"/>
                <w:sz w:val="18"/>
                <w:szCs w:val="18"/>
              </w:rPr>
              <w:t>média</w:t>
            </w:r>
            <w:r w:rsidRPr="001F2516">
              <w:rPr>
                <w:rFonts w:asciiTheme="minorHAnsi" w:hAnsiTheme="minorHAnsi"/>
                <w:color w:val="000000"/>
                <w:sz w:val="18"/>
                <w:szCs w:val="18"/>
              </w:rPr>
              <w:t xml:space="preserve">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23</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16</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Conjunto p/ hidrocefalia de baixo perfil - infantil </w:t>
            </w:r>
            <w:r w:rsidR="003F0EA0">
              <w:rPr>
                <w:rFonts w:asciiTheme="minorHAnsi" w:hAnsiTheme="minorHAnsi"/>
                <w:color w:val="000000"/>
                <w:sz w:val="18"/>
                <w:szCs w:val="18"/>
              </w:rPr>
              <w:t>baixa</w:t>
            </w:r>
            <w:r w:rsidRPr="001F2516">
              <w:rPr>
                <w:rFonts w:asciiTheme="minorHAnsi" w:hAnsiTheme="minorHAnsi"/>
                <w:color w:val="000000"/>
                <w:sz w:val="18"/>
                <w:szCs w:val="18"/>
              </w:rPr>
              <w:t xml:space="preserve">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17</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Conjunto p/ hidrocefalia de baixo perfil - neonatal alta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18</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Conjunto p/ hidrocefalia de baixo perfil - neonatal </w:t>
            </w:r>
            <w:r w:rsidR="003F0EA0">
              <w:rPr>
                <w:rFonts w:asciiTheme="minorHAnsi" w:hAnsiTheme="minorHAnsi"/>
                <w:color w:val="000000"/>
                <w:sz w:val="18"/>
                <w:szCs w:val="18"/>
              </w:rPr>
              <w:t>média</w:t>
            </w:r>
            <w:r w:rsidRPr="001F2516">
              <w:rPr>
                <w:rFonts w:asciiTheme="minorHAnsi" w:hAnsiTheme="minorHAnsi"/>
                <w:color w:val="000000"/>
                <w:sz w:val="18"/>
                <w:szCs w:val="18"/>
              </w:rPr>
              <w:t xml:space="preserve">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1F2516" w:rsidP="001F2516">
            <w:pPr>
              <w:pStyle w:val="Cabealho"/>
              <w:spacing w:after="0" w:line="240" w:lineRule="auto"/>
              <w:jc w:val="center"/>
              <w:rPr>
                <w:rFonts w:asciiTheme="minorHAnsi" w:hAnsiTheme="minorHAnsi"/>
                <w:bCs/>
                <w:sz w:val="18"/>
                <w:szCs w:val="18"/>
              </w:rPr>
            </w:pP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19</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Conjunto p/ hidrocefalia de baixo perfil - neonatal </w:t>
            </w:r>
            <w:r w:rsidR="003F0EA0">
              <w:rPr>
                <w:rFonts w:asciiTheme="minorHAnsi" w:hAnsiTheme="minorHAnsi"/>
                <w:color w:val="000000"/>
                <w:sz w:val="18"/>
                <w:szCs w:val="18"/>
              </w:rPr>
              <w:t>baixa</w:t>
            </w:r>
            <w:r w:rsidRPr="001F2516">
              <w:rPr>
                <w:rFonts w:asciiTheme="minorHAnsi" w:hAnsiTheme="minorHAnsi"/>
                <w:color w:val="000000"/>
                <w:sz w:val="18"/>
                <w:szCs w:val="18"/>
              </w:rPr>
              <w:t xml:space="preserve"> pressão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07.02.01.011-1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20</w:t>
            </w:r>
          </w:p>
        </w:tc>
        <w:tc>
          <w:tcPr>
            <w:tcW w:w="2977" w:type="dxa"/>
            <w:vAlign w:val="bottom"/>
          </w:tcPr>
          <w:p w:rsidR="001F2516" w:rsidRPr="001F2516" w:rsidRDefault="001F2516" w:rsidP="00144393">
            <w:pPr>
              <w:spacing w:after="0" w:line="240" w:lineRule="auto"/>
              <w:jc w:val="both"/>
              <w:rPr>
                <w:rFonts w:asciiTheme="minorHAnsi" w:hAnsiTheme="minorHAnsi"/>
                <w:color w:val="272727"/>
                <w:sz w:val="18"/>
                <w:szCs w:val="18"/>
              </w:rPr>
            </w:pPr>
            <w:r w:rsidRPr="001F2516">
              <w:rPr>
                <w:rFonts w:asciiTheme="minorHAnsi" w:hAnsiTheme="minorHAnsi"/>
                <w:color w:val="272727"/>
                <w:sz w:val="18"/>
                <w:szCs w:val="18"/>
              </w:rPr>
              <w:t xml:space="preserve">Conjunto padrão p/ hidrocefalia </w:t>
            </w:r>
            <w:r w:rsidRPr="001F2516">
              <w:rPr>
                <w:rFonts w:asciiTheme="minorHAnsi" w:hAnsiTheme="minorHAnsi"/>
                <w:color w:val="333333"/>
                <w:sz w:val="18"/>
                <w:szCs w:val="18"/>
              </w:rPr>
              <w:t>(Todos os tamanhos)</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272727"/>
                <w:sz w:val="18"/>
                <w:szCs w:val="18"/>
              </w:rPr>
            </w:pPr>
            <w:r w:rsidRPr="001F2516">
              <w:rPr>
                <w:rFonts w:asciiTheme="minorHAnsi" w:hAnsiTheme="minorHAnsi"/>
                <w:color w:val="272727"/>
                <w:sz w:val="18"/>
                <w:szCs w:val="18"/>
              </w:rPr>
              <w:t>07.02.01.012-0</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85</w:t>
            </w:r>
          </w:p>
        </w:tc>
        <w:tc>
          <w:tcPr>
            <w:tcW w:w="1134" w:type="dxa"/>
          </w:tcPr>
          <w:p w:rsid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21</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Fio guia hidrofílico </w:t>
            </w:r>
            <w:proofErr w:type="gramStart"/>
            <w:r w:rsidRPr="001F2516">
              <w:rPr>
                <w:rFonts w:asciiTheme="minorHAnsi" w:hAnsiTheme="minorHAnsi"/>
                <w:color w:val="000000"/>
                <w:sz w:val="18"/>
                <w:szCs w:val="18"/>
              </w:rPr>
              <w:t>0</w:t>
            </w:r>
            <w:proofErr w:type="gramEnd"/>
            <w:r w:rsidRPr="001F2516">
              <w:rPr>
                <w:rFonts w:asciiTheme="minorHAnsi" w:hAnsiTheme="minorHAnsi"/>
                <w:color w:val="000000"/>
                <w:sz w:val="18"/>
                <w:szCs w:val="18"/>
              </w:rPr>
              <w:t>,035,150 Centímetros</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07.02.05.080-6</w:t>
            </w:r>
          </w:p>
        </w:tc>
        <w:tc>
          <w:tcPr>
            <w:tcW w:w="993" w:type="dxa"/>
            <w:vAlign w:val="center"/>
          </w:tcPr>
          <w:p w:rsidR="001F2516" w:rsidRPr="001F2516" w:rsidRDefault="000D7BB1"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488</w:t>
            </w:r>
          </w:p>
        </w:tc>
        <w:tc>
          <w:tcPr>
            <w:tcW w:w="1134" w:type="dxa"/>
            <w:vAlign w:val="center"/>
          </w:tcPr>
          <w:p w:rsidR="001F2516"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D7BB1" w:rsidRPr="00F134C9" w:rsidTr="00755ACE">
        <w:trPr>
          <w:trHeight w:val="484"/>
        </w:trPr>
        <w:tc>
          <w:tcPr>
            <w:tcW w:w="708" w:type="dxa"/>
            <w:vAlign w:val="center"/>
          </w:tcPr>
          <w:p w:rsidR="000D7BB1" w:rsidRPr="00755ACE" w:rsidRDefault="000D7BB1" w:rsidP="00755ACE">
            <w:pPr>
              <w:pStyle w:val="PargrafodaLista"/>
              <w:numPr>
                <w:ilvl w:val="0"/>
                <w:numId w:val="35"/>
              </w:numPr>
              <w:spacing w:after="0" w:line="240" w:lineRule="auto"/>
              <w:jc w:val="center"/>
              <w:rPr>
                <w:rFonts w:asciiTheme="minorHAnsi" w:hAnsiTheme="minorHAnsi"/>
                <w:color w:val="000000"/>
                <w:sz w:val="18"/>
                <w:szCs w:val="18"/>
              </w:rPr>
            </w:pPr>
          </w:p>
        </w:tc>
        <w:tc>
          <w:tcPr>
            <w:tcW w:w="2977" w:type="dxa"/>
            <w:vAlign w:val="bottom"/>
          </w:tcPr>
          <w:p w:rsidR="000D7BB1" w:rsidRPr="001F2516" w:rsidRDefault="000D7BB1"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 xml:space="preserve">Fio guia hidrofílico </w:t>
            </w:r>
            <w:proofErr w:type="gramStart"/>
            <w:r w:rsidRPr="001F2516">
              <w:rPr>
                <w:rFonts w:asciiTheme="minorHAnsi" w:hAnsiTheme="minorHAnsi"/>
                <w:color w:val="000000"/>
                <w:sz w:val="18"/>
                <w:szCs w:val="18"/>
              </w:rPr>
              <w:t>0</w:t>
            </w:r>
            <w:proofErr w:type="gramEnd"/>
            <w:r w:rsidRPr="001F2516">
              <w:rPr>
                <w:rFonts w:asciiTheme="minorHAnsi" w:hAnsiTheme="minorHAnsi"/>
                <w:color w:val="000000"/>
                <w:sz w:val="18"/>
                <w:szCs w:val="18"/>
              </w:rPr>
              <w:t>,035,150 Centímetros</w:t>
            </w:r>
          </w:p>
        </w:tc>
        <w:tc>
          <w:tcPr>
            <w:tcW w:w="709" w:type="dxa"/>
          </w:tcPr>
          <w:p w:rsidR="000D7BB1" w:rsidRPr="001F2516" w:rsidRDefault="000D7BB1" w:rsidP="0068624F">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0D7BB1" w:rsidRPr="001F2516" w:rsidRDefault="000D7BB1" w:rsidP="0068624F">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07.02.05.080-6</w:t>
            </w:r>
          </w:p>
        </w:tc>
        <w:tc>
          <w:tcPr>
            <w:tcW w:w="993" w:type="dxa"/>
            <w:vAlign w:val="center"/>
          </w:tcPr>
          <w:p w:rsidR="000D7BB1"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0D7BB1"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0D7BB1" w:rsidRPr="001F2516" w:rsidRDefault="000D7BB1"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162</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22</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Halo craniano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07.02.03.045-7</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18</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23</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Introdutor 6fa 8f</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07.02.01.016-2</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000000"/>
                <w:sz w:val="18"/>
                <w:szCs w:val="18"/>
              </w:rPr>
            </w:pPr>
            <w:r w:rsidRPr="00755ACE">
              <w:rPr>
                <w:rFonts w:asciiTheme="minorHAnsi" w:hAnsiTheme="minorHAnsi"/>
                <w:color w:val="000000"/>
                <w:sz w:val="18"/>
                <w:szCs w:val="18"/>
              </w:rPr>
              <w:t>24</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Micro cateter fluxo dependente</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07.02.01.017-0</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21</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25</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Reservatório com cateter para infusão de fármacos</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07.02.01.025-1</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26</w:t>
            </w:r>
          </w:p>
        </w:tc>
        <w:tc>
          <w:tcPr>
            <w:tcW w:w="2977" w:type="dxa"/>
            <w:vAlign w:val="bottom"/>
          </w:tcPr>
          <w:p w:rsidR="001F2516" w:rsidRPr="001F2516" w:rsidRDefault="001F2516" w:rsidP="00144393">
            <w:pPr>
              <w:spacing w:after="0" w:line="240" w:lineRule="auto"/>
              <w:jc w:val="both"/>
              <w:rPr>
                <w:rFonts w:asciiTheme="minorHAnsi" w:hAnsiTheme="minorHAnsi"/>
                <w:color w:val="000000"/>
                <w:sz w:val="18"/>
                <w:szCs w:val="18"/>
              </w:rPr>
            </w:pPr>
            <w:r w:rsidRPr="001F2516">
              <w:rPr>
                <w:rFonts w:asciiTheme="minorHAnsi" w:hAnsiTheme="minorHAnsi"/>
                <w:color w:val="000000"/>
                <w:sz w:val="18"/>
                <w:szCs w:val="18"/>
              </w:rPr>
              <w:t>Shunt lombo-</w:t>
            </w:r>
            <w:proofErr w:type="spellStart"/>
            <w:r w:rsidRPr="001F2516">
              <w:rPr>
                <w:rFonts w:asciiTheme="minorHAnsi" w:hAnsiTheme="minorHAnsi"/>
                <w:color w:val="000000"/>
                <w:sz w:val="18"/>
                <w:szCs w:val="18"/>
              </w:rPr>
              <w:t>peritonal</w:t>
            </w:r>
            <w:proofErr w:type="spellEnd"/>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000000"/>
                <w:sz w:val="18"/>
                <w:szCs w:val="18"/>
              </w:rPr>
            </w:pPr>
            <w:r w:rsidRPr="001F2516">
              <w:rPr>
                <w:rFonts w:asciiTheme="minorHAnsi" w:hAnsiTheme="minorHAnsi"/>
                <w:color w:val="000000"/>
                <w:sz w:val="18"/>
                <w:szCs w:val="18"/>
              </w:rPr>
              <w:t>07.02.01.020-0</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92</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27</w:t>
            </w:r>
          </w:p>
        </w:tc>
        <w:tc>
          <w:tcPr>
            <w:tcW w:w="2977" w:type="dxa"/>
            <w:vAlign w:val="bottom"/>
          </w:tcPr>
          <w:p w:rsidR="001F2516" w:rsidRPr="001F2516" w:rsidRDefault="001F2516" w:rsidP="00144393">
            <w:pPr>
              <w:spacing w:after="0" w:line="240" w:lineRule="auto"/>
              <w:jc w:val="both"/>
              <w:rPr>
                <w:rFonts w:asciiTheme="minorHAnsi" w:hAnsiTheme="minorHAnsi"/>
                <w:color w:val="272727"/>
                <w:sz w:val="18"/>
                <w:szCs w:val="18"/>
              </w:rPr>
            </w:pPr>
            <w:r w:rsidRPr="001F2516">
              <w:rPr>
                <w:rFonts w:asciiTheme="minorHAnsi" w:hAnsiTheme="minorHAnsi"/>
                <w:color w:val="272727"/>
                <w:sz w:val="18"/>
                <w:szCs w:val="18"/>
              </w:rPr>
              <w:t>Válvula para hidrocefalia - INFANTIL</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272727"/>
                <w:sz w:val="18"/>
                <w:szCs w:val="18"/>
              </w:rPr>
            </w:pPr>
            <w:r w:rsidRPr="001F2516">
              <w:rPr>
                <w:rFonts w:asciiTheme="minorHAnsi" w:hAnsiTheme="minorHAnsi"/>
                <w:color w:val="272727"/>
                <w:sz w:val="18"/>
                <w:szCs w:val="18"/>
              </w:rPr>
              <w:t>07.02.01.021-9</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28</w:t>
            </w:r>
          </w:p>
        </w:tc>
        <w:tc>
          <w:tcPr>
            <w:tcW w:w="2977" w:type="dxa"/>
            <w:vAlign w:val="bottom"/>
          </w:tcPr>
          <w:p w:rsidR="001F2516" w:rsidRPr="001F2516" w:rsidRDefault="001F2516" w:rsidP="00144393">
            <w:pPr>
              <w:spacing w:after="0" w:line="240" w:lineRule="auto"/>
              <w:jc w:val="both"/>
              <w:rPr>
                <w:rFonts w:asciiTheme="minorHAnsi" w:hAnsiTheme="minorHAnsi"/>
                <w:color w:val="272727"/>
                <w:sz w:val="18"/>
                <w:szCs w:val="18"/>
              </w:rPr>
            </w:pPr>
            <w:r w:rsidRPr="001F2516">
              <w:rPr>
                <w:rFonts w:asciiTheme="minorHAnsi" w:hAnsiTheme="minorHAnsi"/>
                <w:color w:val="272727"/>
                <w:sz w:val="18"/>
                <w:szCs w:val="18"/>
              </w:rPr>
              <w:t xml:space="preserve">Válvula para </w:t>
            </w:r>
            <w:proofErr w:type="gramStart"/>
            <w:r w:rsidRPr="001F2516">
              <w:rPr>
                <w:rFonts w:asciiTheme="minorHAnsi" w:hAnsiTheme="minorHAnsi"/>
                <w:color w:val="272727"/>
                <w:sz w:val="18"/>
                <w:szCs w:val="18"/>
              </w:rPr>
              <w:t>hidrocefalia -PEDIATRICA</w:t>
            </w:r>
            <w:proofErr w:type="gramEnd"/>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272727"/>
                <w:sz w:val="18"/>
                <w:szCs w:val="18"/>
              </w:rPr>
            </w:pPr>
            <w:r w:rsidRPr="001F2516">
              <w:rPr>
                <w:rFonts w:asciiTheme="minorHAnsi" w:hAnsiTheme="minorHAnsi"/>
                <w:color w:val="272727"/>
                <w:sz w:val="18"/>
                <w:szCs w:val="18"/>
              </w:rPr>
              <w:t>07.02.01.021-9</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F2516" w:rsidRPr="00F134C9" w:rsidTr="00755ACE">
        <w:trPr>
          <w:trHeight w:val="484"/>
        </w:trPr>
        <w:tc>
          <w:tcPr>
            <w:tcW w:w="708" w:type="dxa"/>
            <w:vAlign w:val="center"/>
          </w:tcPr>
          <w:p w:rsidR="001F2516" w:rsidRPr="00755ACE" w:rsidRDefault="001F2516" w:rsidP="00755ACE">
            <w:pPr>
              <w:pStyle w:val="PargrafodaLista"/>
              <w:numPr>
                <w:ilvl w:val="0"/>
                <w:numId w:val="35"/>
              </w:numPr>
              <w:spacing w:after="0" w:line="240" w:lineRule="auto"/>
              <w:jc w:val="center"/>
              <w:rPr>
                <w:rFonts w:asciiTheme="minorHAnsi" w:hAnsiTheme="minorHAnsi"/>
                <w:color w:val="272727"/>
                <w:sz w:val="18"/>
                <w:szCs w:val="18"/>
              </w:rPr>
            </w:pPr>
            <w:r w:rsidRPr="00755ACE">
              <w:rPr>
                <w:rFonts w:asciiTheme="minorHAnsi" w:hAnsiTheme="minorHAnsi"/>
                <w:color w:val="272727"/>
                <w:sz w:val="18"/>
                <w:szCs w:val="18"/>
              </w:rPr>
              <w:t>29</w:t>
            </w:r>
          </w:p>
        </w:tc>
        <w:tc>
          <w:tcPr>
            <w:tcW w:w="2977" w:type="dxa"/>
            <w:vAlign w:val="bottom"/>
          </w:tcPr>
          <w:p w:rsidR="001F2516" w:rsidRPr="001F2516" w:rsidRDefault="001F2516" w:rsidP="00144393">
            <w:pPr>
              <w:spacing w:after="0" w:line="240" w:lineRule="auto"/>
              <w:jc w:val="both"/>
              <w:rPr>
                <w:rFonts w:asciiTheme="minorHAnsi" w:hAnsiTheme="minorHAnsi"/>
                <w:color w:val="272727"/>
                <w:sz w:val="18"/>
                <w:szCs w:val="18"/>
              </w:rPr>
            </w:pPr>
            <w:r w:rsidRPr="001F2516">
              <w:rPr>
                <w:rFonts w:asciiTheme="minorHAnsi" w:hAnsiTheme="minorHAnsi"/>
                <w:color w:val="272727"/>
                <w:sz w:val="18"/>
                <w:szCs w:val="18"/>
              </w:rPr>
              <w:t>Válvula para hidrocefalia - INEO</w:t>
            </w:r>
          </w:p>
        </w:tc>
        <w:tc>
          <w:tcPr>
            <w:tcW w:w="709" w:type="dxa"/>
          </w:tcPr>
          <w:p w:rsidR="001F2516" w:rsidRPr="001F2516" w:rsidRDefault="001F2516" w:rsidP="001F2516">
            <w:pPr>
              <w:spacing w:after="0" w:line="240" w:lineRule="auto"/>
              <w:rPr>
                <w:rFonts w:asciiTheme="minorHAnsi" w:hAnsiTheme="minorHAnsi"/>
                <w:sz w:val="18"/>
                <w:szCs w:val="18"/>
              </w:rPr>
            </w:pPr>
            <w:r w:rsidRPr="001F2516">
              <w:rPr>
                <w:rFonts w:asciiTheme="minorHAnsi" w:hAnsiTheme="minorHAnsi" w:cstheme="minorHAnsi"/>
                <w:bCs/>
                <w:caps/>
                <w:sz w:val="18"/>
                <w:szCs w:val="18"/>
              </w:rPr>
              <w:t>UND</w:t>
            </w:r>
          </w:p>
        </w:tc>
        <w:tc>
          <w:tcPr>
            <w:tcW w:w="1275" w:type="dxa"/>
            <w:vAlign w:val="center"/>
          </w:tcPr>
          <w:p w:rsidR="001F2516" w:rsidRPr="001F2516" w:rsidRDefault="001F2516" w:rsidP="001F2516">
            <w:pPr>
              <w:spacing w:after="0" w:line="240" w:lineRule="auto"/>
              <w:jc w:val="center"/>
              <w:rPr>
                <w:rFonts w:asciiTheme="minorHAnsi" w:hAnsiTheme="minorHAnsi"/>
                <w:color w:val="272727"/>
                <w:sz w:val="18"/>
                <w:szCs w:val="18"/>
              </w:rPr>
            </w:pPr>
            <w:r w:rsidRPr="001F2516">
              <w:rPr>
                <w:rFonts w:asciiTheme="minorHAnsi" w:hAnsiTheme="minorHAnsi"/>
                <w:color w:val="272727"/>
                <w:sz w:val="18"/>
                <w:szCs w:val="18"/>
              </w:rPr>
              <w:t>07.02.01.021-9</w:t>
            </w:r>
          </w:p>
        </w:tc>
        <w:tc>
          <w:tcPr>
            <w:tcW w:w="993" w:type="dxa"/>
            <w:vAlign w:val="center"/>
          </w:tcPr>
          <w:p w:rsidR="001F2516" w:rsidRPr="001F2516" w:rsidRDefault="00EF255F" w:rsidP="001F2516">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1F2516" w:rsidRPr="001F2516" w:rsidRDefault="00FD43B3"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w:t>
            </w:r>
          </w:p>
        </w:tc>
        <w:tc>
          <w:tcPr>
            <w:tcW w:w="1134" w:type="dxa"/>
          </w:tcPr>
          <w:p w:rsidR="001F2516" w:rsidRDefault="001F2516" w:rsidP="001F2516">
            <w:pPr>
              <w:tabs>
                <w:tab w:val="left" w:pos="7200"/>
              </w:tabs>
              <w:spacing w:after="0" w:line="240" w:lineRule="auto"/>
              <w:jc w:val="center"/>
              <w:rPr>
                <w:rFonts w:asciiTheme="minorHAnsi" w:eastAsia="Batang" w:hAnsiTheme="minorHAnsi" w:cstheme="minorHAnsi"/>
                <w:bCs/>
                <w:color w:val="000000"/>
                <w:sz w:val="18"/>
                <w:szCs w:val="18"/>
              </w:rPr>
            </w:pPr>
          </w:p>
          <w:p w:rsidR="00EF255F" w:rsidRPr="001F2516" w:rsidRDefault="00EF255F" w:rsidP="001F2516">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A15388">
      <w:pPr>
        <w:tabs>
          <w:tab w:val="left" w:pos="7200"/>
        </w:tabs>
        <w:spacing w:after="120" w:line="240" w:lineRule="auto"/>
        <w:rPr>
          <w:rFonts w:eastAsia="Batang" w:cs="Courier New"/>
          <w:b/>
          <w:bCs/>
          <w:color w:val="000000"/>
          <w:sz w:val="20"/>
          <w:szCs w:val="20"/>
          <w:u w:val="single"/>
        </w:rPr>
      </w:pPr>
    </w:p>
    <w:p w:rsidR="00FB7DF1" w:rsidRPr="00DF484F" w:rsidRDefault="004C2A6C" w:rsidP="001B4D61">
      <w:pPr>
        <w:tabs>
          <w:tab w:val="left" w:pos="7200"/>
        </w:tabs>
        <w:spacing w:after="120" w:line="240" w:lineRule="auto"/>
        <w:jc w:val="center"/>
        <w:rPr>
          <w:rFonts w:eastAsia="Batang" w:cs="Courier New"/>
          <w:b/>
          <w:bCs/>
          <w:color w:val="000000"/>
          <w:sz w:val="20"/>
          <w:szCs w:val="20"/>
          <w:u w:val="single"/>
        </w:rPr>
      </w:pPr>
      <w:r w:rsidRPr="00DF484F">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sidRPr="00DF484F">
        <w:rPr>
          <w:b/>
          <w:bCs/>
          <w:sz w:val="20"/>
          <w:szCs w:val="20"/>
        </w:rPr>
        <w:t>TERMO DE REFERÊNCIA</w:t>
      </w:r>
    </w:p>
    <w:p w:rsidR="00376B72" w:rsidRPr="00C53A1C" w:rsidRDefault="00376B72" w:rsidP="00C53A1C">
      <w:pPr>
        <w:spacing w:after="0" w:line="240" w:lineRule="auto"/>
        <w:jc w:val="center"/>
        <w:rPr>
          <w:b/>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eastAsia="Calibri" w:hAnsiTheme="minorHAnsi"/>
          <w:b/>
          <w:sz w:val="20"/>
          <w:szCs w:val="20"/>
          <w:lang w:eastAsia="en-US"/>
        </w:rPr>
      </w:pPr>
      <w:r w:rsidRPr="000A08AF">
        <w:rPr>
          <w:rFonts w:asciiTheme="minorHAnsi" w:eastAsia="Calibri" w:hAnsiTheme="minorHAnsi"/>
          <w:b/>
          <w:sz w:val="20"/>
          <w:szCs w:val="20"/>
          <w:lang w:eastAsia="en-US"/>
        </w:rPr>
        <w:t>1. DO OBJETO</w:t>
      </w:r>
    </w:p>
    <w:p w:rsidR="000A08AF" w:rsidRDefault="00A0692F" w:rsidP="000A08AF">
      <w:pPr>
        <w:widowControl w:val="0"/>
        <w:spacing w:after="0" w:line="240" w:lineRule="auto"/>
        <w:jc w:val="both"/>
        <w:rPr>
          <w:rFonts w:asciiTheme="minorHAnsi" w:eastAsia="Calibri" w:hAnsiTheme="minorHAnsi"/>
          <w:sz w:val="20"/>
          <w:szCs w:val="20"/>
          <w:lang w:eastAsia="en-US"/>
        </w:rPr>
      </w:pPr>
      <w:proofErr w:type="gramStart"/>
      <w:r w:rsidRPr="00A0692F">
        <w:rPr>
          <w:rFonts w:asciiTheme="minorHAnsi" w:eastAsia="Calibri" w:hAnsiTheme="minorHAnsi"/>
          <w:b/>
          <w:sz w:val="20"/>
          <w:szCs w:val="20"/>
          <w:lang w:eastAsia="en-US"/>
        </w:rPr>
        <w:t>1.1.</w:t>
      </w:r>
      <w:proofErr w:type="gramEnd"/>
      <w:r w:rsidR="000A08AF" w:rsidRPr="000A08AF">
        <w:rPr>
          <w:rFonts w:asciiTheme="minorHAnsi" w:eastAsia="Calibri" w:hAnsiTheme="minorHAnsi"/>
          <w:sz w:val="20"/>
          <w:szCs w:val="20"/>
          <w:lang w:eastAsia="en-US"/>
        </w:rPr>
        <w:t xml:space="preserve">Ata de Registro de Preço para aquisição por </w:t>
      </w:r>
      <w:r w:rsidR="000A08AF" w:rsidRPr="000A08AF">
        <w:rPr>
          <w:rFonts w:asciiTheme="minorHAnsi" w:eastAsia="Calibri" w:hAnsiTheme="minorHAnsi"/>
          <w:b/>
          <w:sz w:val="20"/>
          <w:szCs w:val="20"/>
          <w:lang w:eastAsia="en-US"/>
        </w:rPr>
        <w:t>SISTEMA DE CONSIGNAÇÃO DE ÓRTESES, PRÓTESES E MATERIAIS ESPECIAIS (OPME)</w:t>
      </w:r>
      <w:r w:rsidR="000A08AF" w:rsidRPr="000A08AF">
        <w:rPr>
          <w:rFonts w:asciiTheme="minorHAnsi" w:eastAsia="Calibri" w:hAnsiTheme="minorHAnsi"/>
          <w:sz w:val="20"/>
          <w:szCs w:val="20"/>
          <w:lang w:eastAsia="en-US"/>
        </w:rPr>
        <w:t xml:space="preserve">, padronizadas pela Tabela SUS, para realização de Serviços de </w:t>
      </w:r>
      <w:r w:rsidR="000A08AF" w:rsidRPr="000A08AF">
        <w:rPr>
          <w:rFonts w:asciiTheme="minorHAnsi" w:eastAsia="Calibri" w:hAnsiTheme="minorHAnsi"/>
          <w:b/>
          <w:sz w:val="20"/>
          <w:szCs w:val="20"/>
          <w:lang w:eastAsia="en-US"/>
        </w:rPr>
        <w:t>NEUROCIRURGIA</w:t>
      </w:r>
      <w:r w:rsidR="000A08AF" w:rsidRPr="000A08AF">
        <w:rPr>
          <w:rFonts w:asciiTheme="minorHAnsi" w:eastAsia="Calibri" w:hAnsiTheme="minorHAnsi"/>
          <w:sz w:val="20"/>
          <w:szCs w:val="20"/>
          <w:lang w:eastAsia="en-US"/>
        </w:rPr>
        <w:t xml:space="preserve">, de acordo com as especificações constantes no </w:t>
      </w:r>
      <w:r w:rsidR="00144393">
        <w:rPr>
          <w:rFonts w:asciiTheme="minorHAnsi" w:eastAsia="Calibri" w:hAnsiTheme="minorHAnsi"/>
          <w:sz w:val="20"/>
          <w:szCs w:val="20"/>
          <w:lang w:eastAsia="en-US"/>
        </w:rPr>
        <w:t>Anexo I do Edital</w:t>
      </w:r>
      <w:r w:rsidR="000A08AF" w:rsidRPr="000A08AF">
        <w:rPr>
          <w:rFonts w:asciiTheme="minorHAnsi" w:eastAsia="Calibri" w:hAnsiTheme="minorHAnsi"/>
          <w:sz w:val="20"/>
          <w:szCs w:val="20"/>
          <w:lang w:eastAsia="en-US"/>
        </w:rPr>
        <w:t>.</w:t>
      </w:r>
    </w:p>
    <w:p w:rsidR="000A08AF" w:rsidRPr="000A08AF" w:rsidRDefault="000A08AF" w:rsidP="000A08AF">
      <w:pPr>
        <w:widowControl w:val="0"/>
        <w:spacing w:after="0" w:line="240" w:lineRule="auto"/>
        <w:jc w:val="both"/>
        <w:rPr>
          <w:rFonts w:asciiTheme="minorHAnsi" w:eastAsia="Calibri" w:hAnsiTheme="minorHAnsi"/>
          <w:sz w:val="20"/>
          <w:szCs w:val="20"/>
          <w:lang w:eastAsia="en-US"/>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eastAsia="Calibri" w:hAnsiTheme="minorHAnsi"/>
          <w:b/>
          <w:sz w:val="20"/>
          <w:szCs w:val="20"/>
          <w:lang w:eastAsia="en-US"/>
        </w:rPr>
      </w:pPr>
      <w:r w:rsidRPr="000A08AF">
        <w:rPr>
          <w:rFonts w:asciiTheme="minorHAnsi" w:eastAsia="Calibri" w:hAnsiTheme="minorHAnsi"/>
          <w:b/>
          <w:sz w:val="20"/>
          <w:szCs w:val="20"/>
          <w:lang w:eastAsia="en-US"/>
        </w:rPr>
        <w:t>2. DA JUSTIFICATIVA PARA AQUISIÇÃO</w:t>
      </w:r>
    </w:p>
    <w:p w:rsidR="000A08AF" w:rsidRPr="000A08AF" w:rsidRDefault="000A08AF" w:rsidP="000A08AF">
      <w:pPr>
        <w:pStyle w:val="PargrafodaLista"/>
        <w:numPr>
          <w:ilvl w:val="0"/>
          <w:numId w:val="30"/>
        </w:numPr>
        <w:autoSpaceDE w:val="0"/>
        <w:spacing w:after="0" w:line="240" w:lineRule="auto"/>
        <w:contextualSpacing w:val="0"/>
        <w:jc w:val="both"/>
        <w:rPr>
          <w:rFonts w:asciiTheme="minorHAnsi" w:hAnsiTheme="minorHAnsi"/>
          <w:vanish/>
          <w:sz w:val="20"/>
          <w:szCs w:val="20"/>
          <w:lang w:eastAsia="pt-BR"/>
        </w:rPr>
      </w:pPr>
    </w:p>
    <w:p w:rsidR="000A08AF" w:rsidRPr="000A08AF" w:rsidRDefault="000A08AF" w:rsidP="000A08AF">
      <w:pPr>
        <w:widowControl w:val="0"/>
        <w:spacing w:after="0" w:line="240" w:lineRule="auto"/>
        <w:jc w:val="both"/>
        <w:rPr>
          <w:rFonts w:asciiTheme="minorHAnsi" w:eastAsia="Calibri" w:hAnsiTheme="minorHAnsi"/>
          <w:bCs/>
          <w:sz w:val="20"/>
          <w:szCs w:val="20"/>
          <w:lang w:eastAsia="en-US"/>
        </w:rPr>
      </w:pPr>
      <w:r w:rsidRPr="00A0692F">
        <w:rPr>
          <w:rFonts w:asciiTheme="minorHAnsi" w:eastAsia="Calibri" w:hAnsiTheme="minorHAnsi"/>
          <w:b/>
          <w:bCs/>
          <w:sz w:val="20"/>
          <w:szCs w:val="20"/>
          <w:lang w:eastAsia="en-US"/>
        </w:rPr>
        <w:t>2.1.</w:t>
      </w:r>
      <w:r w:rsidRPr="000A08AF">
        <w:rPr>
          <w:rFonts w:asciiTheme="minorHAnsi" w:eastAsia="Calibri" w:hAnsiTheme="minorHAnsi"/>
          <w:bCs/>
          <w:sz w:val="20"/>
          <w:szCs w:val="20"/>
          <w:lang w:eastAsia="en-US"/>
        </w:rPr>
        <w:t xml:space="preserve"> As Órteses, Próteses e Materiais Especiais - (OPME), são insumos utilizados na assistência à saúde e relacionados a uma intervenção médica, odontológica, de reabilitação, diagnóstica ou terapêutica. Podem ser implantáveis ou não, sua finalidade é auxiliar a função de partes do corpo ou manter o funcionamento delas.</w:t>
      </w:r>
    </w:p>
    <w:p w:rsidR="000A08AF" w:rsidRPr="000A08AF" w:rsidRDefault="000A08AF" w:rsidP="000A08AF">
      <w:pPr>
        <w:widowControl w:val="0"/>
        <w:spacing w:after="0" w:line="240" w:lineRule="auto"/>
        <w:jc w:val="both"/>
        <w:rPr>
          <w:rFonts w:asciiTheme="minorHAnsi" w:eastAsia="Calibri" w:hAnsiTheme="minorHAnsi"/>
          <w:bCs/>
          <w:sz w:val="20"/>
          <w:szCs w:val="20"/>
          <w:lang w:eastAsia="en-US"/>
        </w:rPr>
      </w:pPr>
      <w:r w:rsidRPr="00A0692F">
        <w:rPr>
          <w:rFonts w:asciiTheme="minorHAnsi" w:eastAsia="Calibri" w:hAnsiTheme="minorHAnsi"/>
          <w:b/>
          <w:bCs/>
          <w:sz w:val="20"/>
          <w:szCs w:val="20"/>
          <w:lang w:eastAsia="en-US"/>
        </w:rPr>
        <w:t>2.2.</w:t>
      </w:r>
      <w:r w:rsidRPr="000A08AF">
        <w:rPr>
          <w:rFonts w:asciiTheme="minorHAnsi" w:eastAsia="Calibri" w:hAnsiTheme="minorHAnsi"/>
          <w:bCs/>
          <w:sz w:val="20"/>
          <w:szCs w:val="20"/>
          <w:lang w:eastAsia="en-US"/>
        </w:rPr>
        <w:t xml:space="preserve"> Órteses, Próteses e Materiais Especiais são produtos em constante necessidade para procedimentos cirúrgicos. Órteses são dispositivos permanentes ou transitórios, utilizados para auxiliar as funções de um membro, órgão ou tecido, evitando deformidades ou sua progressão e/ou compensando insuficiências funcionais, 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 como por exemplo, a prótese de quadril (substitui uma articulação). Já os materiais especiais são produtos utilizados para aproximar estruturas orgânicas (tecidos e ossos), dentre os quais se destacam placas, pinos, parafusos, hastes, entre outros.</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2.3.</w:t>
      </w:r>
      <w:r w:rsidRPr="000A08AF">
        <w:rPr>
          <w:rFonts w:asciiTheme="minorHAnsi" w:hAnsiTheme="minorHAnsi"/>
          <w:bCs/>
          <w:sz w:val="20"/>
          <w:szCs w:val="20"/>
        </w:rPr>
        <w:t xml:space="preserve"> As principais especialidades médicas que utilizam as OPME são as cirurgias de média e alta complexidade, podendo ser cirurgias de urgência e emergência inclusive SERVIÇOS DE NEOROCIRURGIA, tornando imprescindível a aquisição dos materiais relacionados no Item </w:t>
      </w:r>
      <w:proofErr w:type="gramStart"/>
      <w:r w:rsidRPr="000A08AF">
        <w:rPr>
          <w:rFonts w:asciiTheme="minorHAnsi" w:hAnsiTheme="minorHAnsi"/>
          <w:bCs/>
          <w:sz w:val="20"/>
          <w:szCs w:val="20"/>
        </w:rPr>
        <w:t>4</w:t>
      </w:r>
      <w:proofErr w:type="gramEnd"/>
      <w:r w:rsidRPr="000A08AF">
        <w:rPr>
          <w:rFonts w:asciiTheme="minorHAnsi" w:hAnsiTheme="minorHAnsi"/>
          <w:bCs/>
          <w:sz w:val="20"/>
          <w:szCs w:val="20"/>
        </w:rPr>
        <w:t xml:space="preserve"> (</w:t>
      </w:r>
      <w:r w:rsidRPr="000A08AF">
        <w:rPr>
          <w:rFonts w:asciiTheme="minorHAnsi" w:hAnsiTheme="minorHAnsi"/>
          <w:sz w:val="20"/>
          <w:szCs w:val="20"/>
        </w:rPr>
        <w:t>DA DESCRIÇÃO E QUANTIDADE DO PRODUTO</w:t>
      </w:r>
      <w:r w:rsidRPr="000A08AF">
        <w:rPr>
          <w:rFonts w:asciiTheme="minorHAnsi" w:hAnsiTheme="minorHAnsi"/>
          <w:bCs/>
          <w:sz w:val="20"/>
          <w:szCs w:val="20"/>
        </w:rPr>
        <w:t>), visando à qualidade e o bom atendimento da população que dependem dos serviços de saúde publica/SUS no Estado do Tocantins,cumprindo ainda o previsto no art. 196 da CRFB/88.</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2.4.</w:t>
      </w:r>
      <w:r w:rsidRPr="000A08AF">
        <w:rPr>
          <w:rFonts w:asciiTheme="minorHAnsi" w:hAnsiTheme="minorHAnsi"/>
          <w:bCs/>
          <w:sz w:val="20"/>
          <w:szCs w:val="20"/>
        </w:rPr>
        <w:t xml:space="preserve"> A aquisição de órteses, próteses e materiais especiais contemplados neste Termo são necessárias para a realização dos SERVIÇOS DE NEOROCIRURGIA, uma vez que estes procedimentos requerem a utilização de insumos específicos. A falta deste material no hospital acarreta diretamente no acréscimo de tempo de internação do paciente dentro de uma unidade hospitalar. Salientasse ainda, que tal situação pode ser fato gerador de demandas judiciais que oneram significativamente os custos da máquina pública.</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2.5.</w:t>
      </w:r>
      <w:r w:rsidRPr="000A08AF">
        <w:rPr>
          <w:rFonts w:asciiTheme="minorHAnsi" w:hAnsiTheme="minorHAnsi"/>
          <w:bCs/>
          <w:sz w:val="20"/>
          <w:szCs w:val="20"/>
        </w:rPr>
        <w:t xml:space="preserve"> Os parâmetros técnicos usados para demonstrarem os quantitativos aferidos para esta ata de registro de preços encontram respaldo através dos dados apresentados pelos Hospitais Relacionados no Item </w:t>
      </w:r>
      <w:proofErr w:type="gramStart"/>
      <w:r w:rsidRPr="000A08AF">
        <w:rPr>
          <w:rFonts w:asciiTheme="minorHAnsi" w:hAnsiTheme="minorHAnsi"/>
          <w:bCs/>
          <w:sz w:val="20"/>
          <w:szCs w:val="20"/>
        </w:rPr>
        <w:t>6</w:t>
      </w:r>
      <w:proofErr w:type="gramEnd"/>
      <w:r w:rsidRPr="000A08AF">
        <w:rPr>
          <w:rFonts w:asciiTheme="minorHAnsi" w:hAnsiTheme="minorHAnsi"/>
          <w:sz w:val="20"/>
          <w:szCs w:val="20"/>
        </w:rPr>
        <w:t>(</w:t>
      </w:r>
      <w:r w:rsidRPr="000A08AF">
        <w:rPr>
          <w:rFonts w:asciiTheme="minorHAnsi" w:hAnsiTheme="minorHAnsi"/>
          <w:bCs/>
          <w:sz w:val="20"/>
          <w:szCs w:val="20"/>
        </w:rPr>
        <w:t>DOS LOCAIS DE ENTREGA</w:t>
      </w:r>
      <w:r w:rsidRPr="000A08AF">
        <w:rPr>
          <w:rFonts w:asciiTheme="minorHAnsi" w:hAnsiTheme="minorHAnsi"/>
          <w:sz w:val="20"/>
          <w:szCs w:val="20"/>
        </w:rPr>
        <w:t>)</w:t>
      </w:r>
      <w:r w:rsidRPr="000A08AF">
        <w:rPr>
          <w:rFonts w:asciiTheme="minorHAnsi" w:hAnsiTheme="minorHAnsi"/>
          <w:bCs/>
          <w:sz w:val="20"/>
          <w:szCs w:val="20"/>
        </w:rPr>
        <w:t>, dados detalhados no Anexo I deste Termo em que apresenta a quantidade consumida entre o período de 2015 e 2016 no caso dos Hospitais de Araguaína e Geral de Palmas, e quantidade prevista para 12 meses no caso do Hospital Regional de Gurupi, por meio de memorandos e documentos que estão anexos ao Termo de Referência, assim como as execuções realizadas nas Atas 123/16 e 168/16 conforme relatórios de controle de saldo conjuntamente apresentados.</w:t>
      </w:r>
    </w:p>
    <w:p w:rsidR="000A08AF" w:rsidRPr="000A08AF" w:rsidRDefault="000A08AF" w:rsidP="000A08AF">
      <w:pPr>
        <w:spacing w:after="0" w:line="240" w:lineRule="auto"/>
        <w:jc w:val="both"/>
        <w:rPr>
          <w:rFonts w:asciiTheme="minorHAnsi" w:hAnsiTheme="minorHAnsi"/>
          <w:sz w:val="20"/>
          <w:szCs w:val="20"/>
        </w:rPr>
      </w:pPr>
      <w:r w:rsidRPr="00A0692F">
        <w:rPr>
          <w:rFonts w:asciiTheme="minorHAnsi" w:hAnsiTheme="minorHAnsi"/>
          <w:b/>
          <w:sz w:val="20"/>
          <w:szCs w:val="20"/>
        </w:rPr>
        <w:t>2.6</w:t>
      </w:r>
      <w:r w:rsidR="00A0692F" w:rsidRPr="00A0692F">
        <w:rPr>
          <w:rFonts w:asciiTheme="minorHAnsi" w:hAnsiTheme="minorHAnsi"/>
          <w:b/>
          <w:sz w:val="20"/>
          <w:szCs w:val="20"/>
        </w:rPr>
        <w:t>.</w:t>
      </w:r>
      <w:r w:rsidRPr="000A08AF">
        <w:rPr>
          <w:rFonts w:asciiTheme="minorHAnsi" w:hAnsiTheme="minorHAnsi"/>
          <w:sz w:val="20"/>
          <w:szCs w:val="20"/>
        </w:rPr>
        <w:t xml:space="preserve"> Ressalta-se que a estimativa foi elaborada com </w:t>
      </w:r>
      <w:r w:rsidRPr="000A08AF">
        <w:rPr>
          <w:rFonts w:asciiTheme="minorHAnsi" w:hAnsiTheme="minorHAnsi"/>
          <w:i/>
          <w:sz w:val="20"/>
          <w:szCs w:val="20"/>
          <w:u w:val="single"/>
        </w:rPr>
        <w:t>base na informação do consumo realizado ou do previsto apresentados pelos Hospitais conforme Memorandos números 546/2017 HGP, 664/2017HRA e 33/2017HRGUR, somado a 30% deste quantitativo</w:t>
      </w:r>
      <w:r w:rsidRPr="000A08AF">
        <w:rPr>
          <w:rFonts w:asciiTheme="minorHAnsi" w:hAnsiTheme="minorHAnsi"/>
          <w:sz w:val="20"/>
          <w:szCs w:val="20"/>
        </w:rPr>
        <w:t xml:space="preserve">, porcentagem nomeada de </w:t>
      </w:r>
      <w:r w:rsidRPr="000A08AF">
        <w:rPr>
          <w:rFonts w:asciiTheme="minorHAnsi" w:hAnsiTheme="minorHAnsi"/>
          <w:b/>
          <w:sz w:val="20"/>
          <w:szCs w:val="20"/>
          <w:u w:val="single"/>
        </w:rPr>
        <w:t>Margem de Segurança</w:t>
      </w:r>
      <w:r w:rsidRPr="000A08AF">
        <w:rPr>
          <w:rFonts w:asciiTheme="minorHAnsi" w:hAnsiTheme="minorHAnsi"/>
          <w:sz w:val="20"/>
          <w:szCs w:val="20"/>
        </w:rPr>
        <w:t xml:space="preserve">, devida existência de demandas espontâneas, as quais são assim consideradas por se tratarem de pacientes que surgem com a necessidade do atendimento que não estão listados na demanda reprimida, ou seja, não estão no aguardo, mas que em dado momento necessitam de atendimento seja ele de emergência ou de urgência, demanda esta que não foi a única a ser considerada para elaboração do referido estimativa ponderou-se em conjunto a demanda espontânea a demanda dos pacientes em espera comprovadamente apresentada por meio do RELATÓRIO apresentado pelo </w:t>
      </w:r>
      <w:r w:rsidRPr="000A08AF">
        <w:rPr>
          <w:rFonts w:asciiTheme="minorHAnsi" w:hAnsiTheme="minorHAnsi"/>
          <w:b/>
          <w:sz w:val="20"/>
          <w:szCs w:val="20"/>
        </w:rPr>
        <w:t>HOSPITAL GERAL DE PALMAS</w:t>
      </w:r>
      <w:r w:rsidRPr="000A08AF">
        <w:rPr>
          <w:rFonts w:asciiTheme="minorHAnsi" w:hAnsiTheme="minorHAnsi"/>
          <w:sz w:val="20"/>
          <w:szCs w:val="20"/>
        </w:rPr>
        <w:t xml:space="preserve"> por meio do </w:t>
      </w:r>
      <w:r w:rsidRPr="000A08AF">
        <w:rPr>
          <w:rFonts w:asciiTheme="minorHAnsi" w:hAnsiTheme="minorHAnsi"/>
          <w:b/>
          <w:sz w:val="20"/>
          <w:szCs w:val="20"/>
        </w:rPr>
        <w:t>NIR – Núcleo Interno de Regulação</w:t>
      </w:r>
      <w:r w:rsidRPr="000A08AF">
        <w:rPr>
          <w:rFonts w:asciiTheme="minorHAnsi" w:hAnsiTheme="minorHAnsi"/>
          <w:sz w:val="20"/>
          <w:szCs w:val="20"/>
        </w:rPr>
        <w:t>, desta forma o Estado busca cumprir com o seu dever de garantir uma assistência segura, responsável e permanente aos usuários do SUS.</w:t>
      </w:r>
    </w:p>
    <w:p w:rsidR="000A08AF" w:rsidRPr="000A08AF" w:rsidRDefault="000A08AF" w:rsidP="000A08AF">
      <w:pPr>
        <w:spacing w:after="0" w:line="240" w:lineRule="auto"/>
        <w:jc w:val="both"/>
        <w:rPr>
          <w:rFonts w:asciiTheme="minorHAnsi" w:hAnsiTheme="minorHAnsi"/>
          <w:i/>
          <w:sz w:val="20"/>
          <w:szCs w:val="20"/>
          <w:u w:val="single"/>
        </w:rPr>
      </w:pPr>
    </w:p>
    <w:p w:rsidR="000A08AF" w:rsidRPr="000A08AF" w:rsidRDefault="000A08AF" w:rsidP="000A08AF">
      <w:pPr>
        <w:spacing w:after="0" w:line="240" w:lineRule="auto"/>
        <w:jc w:val="both"/>
        <w:rPr>
          <w:rFonts w:asciiTheme="minorHAnsi" w:hAnsiTheme="minorHAnsi"/>
          <w:sz w:val="20"/>
          <w:szCs w:val="20"/>
        </w:rPr>
      </w:pPr>
      <w:r w:rsidRPr="00A0692F">
        <w:rPr>
          <w:rFonts w:asciiTheme="minorHAnsi" w:hAnsiTheme="minorHAnsi"/>
          <w:b/>
          <w:bCs/>
          <w:sz w:val="20"/>
          <w:szCs w:val="20"/>
        </w:rPr>
        <w:lastRenderedPageBreak/>
        <w:t>2.8.</w:t>
      </w:r>
      <w:r w:rsidRPr="000A08AF">
        <w:rPr>
          <w:rFonts w:asciiTheme="minorHAnsi" w:hAnsi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2.9.</w:t>
      </w:r>
      <w:r w:rsidRPr="000A08AF">
        <w:rPr>
          <w:rFonts w:asciiTheme="minorHAnsi" w:hAnsiTheme="minorHAnsi"/>
          <w:bCs/>
          <w:sz w:val="20"/>
          <w:szCs w:val="20"/>
        </w:rPr>
        <w:t xml:space="preserve"> 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2.10.</w:t>
      </w:r>
      <w:r w:rsidRPr="000A08AF">
        <w:rPr>
          <w:rFonts w:asciiTheme="minorHAnsi" w:hAnsiTheme="minorHAnsi"/>
          <w:bCs/>
          <w:sz w:val="20"/>
          <w:szCs w:val="20"/>
        </w:rPr>
        <w:t xml:space="preserve"> 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2.11.</w:t>
      </w:r>
      <w:r w:rsidRPr="000A08AF">
        <w:rPr>
          <w:rFonts w:asciiTheme="minorHAnsi" w:hAnsiTheme="minorHAnsi"/>
          <w:bCs/>
          <w:sz w:val="20"/>
          <w:szCs w:val="20"/>
        </w:rPr>
        <w:t xml:space="preserve"> Os Hospitais Regionais contemplados no item </w:t>
      </w:r>
      <w:proofErr w:type="gramStart"/>
      <w:r w:rsidRPr="000A08AF">
        <w:rPr>
          <w:rFonts w:asciiTheme="minorHAnsi" w:hAnsiTheme="minorHAnsi"/>
          <w:bCs/>
          <w:sz w:val="20"/>
          <w:szCs w:val="20"/>
        </w:rPr>
        <w:t>6</w:t>
      </w:r>
      <w:proofErr w:type="gramEnd"/>
      <w:r w:rsidRPr="000A08AF">
        <w:rPr>
          <w:rFonts w:asciiTheme="minorHAnsi" w:hAnsiTheme="minorHAnsi"/>
          <w:bCs/>
          <w:sz w:val="20"/>
          <w:szCs w:val="20"/>
        </w:rPr>
        <w:t xml:space="preserve"> deste Termo são referência em atendimentos de serviços de saúde/SUS para a maioria dos municípios do Tocantins, chegando a atender demandas de estados vizinhos como Pará, Mato Grosso e Maranhão.  </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2.12.</w:t>
      </w:r>
      <w:r w:rsidRPr="000A08AF">
        <w:rPr>
          <w:rFonts w:asciiTheme="minorHAnsi" w:hAnsiTheme="minorHAnsi"/>
          <w:bCs/>
          <w:sz w:val="20"/>
          <w:szCs w:val="20"/>
        </w:rPr>
        <w:t xml:space="preserve"> Para aquisição das Órteses, Próteses e Materiais Especiais (OPME), a administração pública vale-se de uma tabela de preços estipulada pelo Ministério da Saúde (comumente conhecida como “tabela SUS/SIGTAP”), sendo que tais produtos somente serão adquiridos por valores menores ou iguais ao estabelecido nessa tabela.</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2.13.</w:t>
      </w:r>
      <w:r w:rsidRPr="000A08AF">
        <w:rPr>
          <w:rFonts w:asciiTheme="minorHAnsi" w:hAnsiTheme="minorHAnsi"/>
          <w:bCs/>
          <w:sz w:val="20"/>
          <w:szCs w:val="20"/>
        </w:rPr>
        <w:t xml:space="preserve"> Vale ressaltar ainda que a aquisição em comento alcança os objetivos do Plano Plurianual. O PPA é composto por objetivos, diretrizes e metas, onde um dos objetivos é: “Melhorar o desempenho, resolutividade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órteses são materiais utilizados nesses procedimentos, estando contemplados na referida ação, conforme documento anexo (Fonte: Sistema Planeja);</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2.14.</w:t>
      </w:r>
      <w:r w:rsidRPr="000A08AF">
        <w:rPr>
          <w:rFonts w:asciiTheme="minorHAnsi" w:hAnsiTheme="minorHAnsi"/>
          <w:bCs/>
          <w:sz w:val="20"/>
          <w:szCs w:val="20"/>
        </w:rPr>
        <w:t xml:space="preserve"> Assim, ressaltamos que próteses e órteses estão contempladas nas metas do PPA através da ação 4113, constante na Lei 3.177 – Lei Orçamentária Anual, exercício 2017, publicada no Diário Oficial do Estado n° 4.775.</w:t>
      </w:r>
    </w:p>
    <w:p w:rsidR="000A08AF" w:rsidRPr="000A08AF" w:rsidRDefault="000A08AF"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sz w:val="20"/>
          <w:szCs w:val="20"/>
        </w:rPr>
      </w:pPr>
      <w:r w:rsidRPr="000A08AF">
        <w:rPr>
          <w:rFonts w:asciiTheme="minorHAnsi" w:hAnsiTheme="minorHAnsi"/>
          <w:b/>
          <w:sz w:val="20"/>
          <w:szCs w:val="20"/>
        </w:rPr>
        <w:t>3. DA QUALIFICAÇÃO TÉCNICA DOS LICITANTES</w:t>
      </w:r>
    </w:p>
    <w:p w:rsidR="000A08AF" w:rsidRPr="000A08AF" w:rsidRDefault="000A08AF" w:rsidP="000A08AF">
      <w:pPr>
        <w:spacing w:after="0" w:line="240" w:lineRule="auto"/>
        <w:ind w:right="-1"/>
        <w:jc w:val="both"/>
        <w:rPr>
          <w:rFonts w:asciiTheme="minorHAnsi" w:hAnsiTheme="minorHAnsi"/>
          <w:bCs/>
          <w:iCs/>
          <w:color w:val="000000"/>
          <w:sz w:val="20"/>
          <w:szCs w:val="20"/>
        </w:rPr>
      </w:pPr>
      <w:r w:rsidRPr="00A0692F">
        <w:rPr>
          <w:rFonts w:asciiTheme="minorHAnsi" w:hAnsiTheme="minorHAnsi"/>
          <w:b/>
          <w:bCs/>
          <w:iCs/>
          <w:color w:val="000000"/>
          <w:sz w:val="20"/>
          <w:szCs w:val="20"/>
        </w:rPr>
        <w:t>3.1.</w:t>
      </w:r>
      <w:r w:rsidRPr="000A08AF">
        <w:rPr>
          <w:rFonts w:asciiTheme="minorHAnsi" w:hAnsiTheme="minorHAnsi"/>
          <w:bCs/>
          <w:iCs/>
          <w:color w:val="000000"/>
          <w:sz w:val="20"/>
          <w:szCs w:val="20"/>
        </w:rPr>
        <w:t xml:space="preserve"> As licitantes devem apresentar os seguintes documentos técnicos</w:t>
      </w:r>
      <w:r w:rsidR="002C5AA6">
        <w:rPr>
          <w:rFonts w:asciiTheme="minorHAnsi" w:hAnsiTheme="minorHAnsi"/>
          <w:bCs/>
          <w:iCs/>
          <w:color w:val="000000"/>
          <w:sz w:val="20"/>
          <w:szCs w:val="20"/>
        </w:rPr>
        <w:t xml:space="preserve"> conforme item 15</w:t>
      </w:r>
      <w:r w:rsidR="00A0692F">
        <w:rPr>
          <w:rFonts w:asciiTheme="minorHAnsi" w:hAnsiTheme="minorHAnsi"/>
          <w:bCs/>
          <w:iCs/>
          <w:color w:val="000000"/>
          <w:sz w:val="20"/>
          <w:szCs w:val="20"/>
        </w:rPr>
        <w:t xml:space="preserve"> do Edital</w:t>
      </w:r>
      <w:r w:rsidRPr="000A08AF">
        <w:rPr>
          <w:rFonts w:asciiTheme="minorHAnsi" w:hAnsiTheme="minorHAnsi"/>
          <w:bCs/>
          <w:iCs/>
          <w:color w:val="000000"/>
          <w:sz w:val="20"/>
          <w:szCs w:val="20"/>
        </w:rPr>
        <w:t>:</w:t>
      </w:r>
    </w:p>
    <w:p w:rsidR="000A08AF" w:rsidRPr="000A08AF" w:rsidRDefault="000A08AF" w:rsidP="000A08AF">
      <w:pPr>
        <w:spacing w:after="0" w:line="240" w:lineRule="auto"/>
        <w:ind w:right="-1"/>
        <w:jc w:val="both"/>
        <w:rPr>
          <w:rFonts w:asciiTheme="minorHAnsi" w:hAnsiTheme="minorHAnsi"/>
          <w:bCs/>
          <w:iCs/>
          <w:color w:val="000000"/>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sz w:val="20"/>
          <w:szCs w:val="20"/>
        </w:rPr>
      </w:pPr>
      <w:r w:rsidRPr="000A08AF">
        <w:rPr>
          <w:rFonts w:asciiTheme="minorHAnsi" w:hAnsiTheme="minorHAnsi"/>
          <w:b/>
          <w:sz w:val="20"/>
          <w:szCs w:val="20"/>
        </w:rPr>
        <w:t>4. DA DESCRIÇÃO E QUANTIDADES DOS PRODUTOS</w:t>
      </w:r>
    </w:p>
    <w:p w:rsidR="000A08AF" w:rsidRPr="000A08AF" w:rsidRDefault="000A08AF" w:rsidP="000A08AF">
      <w:pPr>
        <w:spacing w:after="0" w:line="240" w:lineRule="auto"/>
        <w:jc w:val="both"/>
        <w:rPr>
          <w:rFonts w:asciiTheme="minorHAnsi" w:hAnsiTheme="minorHAnsi"/>
          <w:b/>
          <w:bCs/>
          <w:sz w:val="20"/>
          <w:szCs w:val="20"/>
        </w:rPr>
      </w:pPr>
      <w:r w:rsidRPr="000A08AF">
        <w:rPr>
          <w:rFonts w:asciiTheme="minorHAnsi" w:hAnsiTheme="minorHAnsi"/>
          <w:b/>
          <w:bCs/>
          <w:sz w:val="20"/>
          <w:szCs w:val="20"/>
        </w:rPr>
        <w:t xml:space="preserve">4.1. </w:t>
      </w:r>
      <w:r w:rsidR="00A0692F" w:rsidRPr="00A0692F">
        <w:rPr>
          <w:rFonts w:asciiTheme="minorHAnsi" w:hAnsiTheme="minorHAnsi"/>
          <w:bCs/>
          <w:sz w:val="20"/>
          <w:szCs w:val="20"/>
        </w:rPr>
        <w:t>Os produtos a serem adquiridos possuem descrição e especificação conforme Anexo I do Edital</w:t>
      </w:r>
      <w:r w:rsidRPr="00A0692F">
        <w:rPr>
          <w:rFonts w:asciiTheme="minorHAnsi" w:hAnsiTheme="minorHAnsi"/>
          <w:bCs/>
          <w:sz w:val="20"/>
          <w:szCs w:val="20"/>
        </w:rPr>
        <w:t>.</w:t>
      </w:r>
    </w:p>
    <w:p w:rsidR="000A08AF" w:rsidRPr="000A08AF" w:rsidRDefault="000A08AF" w:rsidP="000A08AF">
      <w:pPr>
        <w:spacing w:after="0" w:line="240" w:lineRule="auto"/>
        <w:jc w:val="both"/>
        <w:rPr>
          <w:rFonts w:asciiTheme="minorHAnsi" w:eastAsia="Calibri" w:hAnsiTheme="minorHAnsi"/>
          <w:bCs/>
          <w:sz w:val="20"/>
          <w:szCs w:val="20"/>
          <w:lang w:eastAsia="en-US"/>
        </w:rPr>
      </w:pP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4.2. DA MEDIDA DO PRODUTO: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4.2.1 Serão aceitas variações máximas de até 5% (cinco por cento) para mais ou para menos nas medidas dos produtos, desde que, comprovadamente, o produto atenda à solicitação do Termo de Referência.</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4.2.2 As medidas exatas dos produtos serão informadas na Nota de Empenho, conforme os modelos de fábrica a serem informados pela Contratada.</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4.3. DA QUALIDADE DOS PRODUTOS: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4.3.1 Os produtos devem ser:</w:t>
      </w:r>
    </w:p>
    <w:p w:rsidR="000A08AF" w:rsidRPr="000A08AF" w:rsidRDefault="000A08AF" w:rsidP="000A08AF">
      <w:pPr>
        <w:spacing w:after="0" w:line="240" w:lineRule="auto"/>
        <w:ind w:left="426"/>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a) De alta qualidade, com excelente acabamento, sem falhas ou quaisquer outras avarias;</w:t>
      </w:r>
    </w:p>
    <w:p w:rsidR="000A08AF" w:rsidRPr="000A08AF" w:rsidRDefault="000A08AF" w:rsidP="000A08AF">
      <w:pPr>
        <w:spacing w:after="0" w:line="240" w:lineRule="auto"/>
        <w:ind w:left="426"/>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b) Entregue obedecendo rigorosamente as clausulas do Edital e seus anexos.</w:t>
      </w:r>
    </w:p>
    <w:p w:rsidR="000A08AF" w:rsidRPr="000A08AF" w:rsidRDefault="000A08AF" w:rsidP="000A08AF">
      <w:pPr>
        <w:spacing w:after="0" w:line="240" w:lineRule="auto"/>
        <w:ind w:left="426"/>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lastRenderedPageBreak/>
        <w:t xml:space="preserve">c) </w:t>
      </w:r>
      <w:proofErr w:type="gramStart"/>
      <w:r w:rsidRPr="000A08AF">
        <w:rPr>
          <w:rFonts w:asciiTheme="minorHAnsi" w:hAnsiTheme="minorHAnsi"/>
          <w:iCs/>
          <w:color w:val="262626"/>
          <w:sz w:val="20"/>
          <w:szCs w:val="20"/>
          <w:lang w:eastAsia="ar-SA"/>
        </w:rPr>
        <w:t>Acondicionado em embalagem lacradas</w:t>
      </w:r>
      <w:proofErr w:type="gramEnd"/>
      <w:r w:rsidRPr="000A08AF">
        <w:rPr>
          <w:rFonts w:asciiTheme="minorHAnsi" w:hAnsiTheme="minorHAnsi"/>
          <w:iCs/>
          <w:color w:val="262626"/>
          <w:sz w:val="20"/>
          <w:szCs w:val="20"/>
          <w:lang w:eastAsia="ar-SA"/>
        </w:rPr>
        <w:t xml:space="preserve"> individualmente, identificados e em perfeitas condições de armazenagem.</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4.3.2 Produtos contendo baixa qualidade, em desacordo com o edital e seus anexos, serão rejeitados pela Secretaria da Saúde.</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4.4. DA IDENTIFICAÇÃO / EMBALAGEM DOS PRODUTOS:</w:t>
      </w:r>
    </w:p>
    <w:p w:rsidR="000A08AF" w:rsidRPr="000A08AF" w:rsidRDefault="000A08AF" w:rsidP="000A08AF">
      <w:pPr>
        <w:pStyle w:val="PargrafodaLista"/>
        <w:numPr>
          <w:ilvl w:val="1"/>
          <w:numId w:val="31"/>
        </w:numPr>
        <w:spacing w:after="0" w:line="240" w:lineRule="auto"/>
        <w:contextualSpacing w:val="0"/>
        <w:jc w:val="both"/>
        <w:rPr>
          <w:rFonts w:asciiTheme="minorHAnsi" w:hAnsiTheme="minorHAnsi"/>
          <w:iCs/>
          <w:vanish/>
          <w:color w:val="262626"/>
          <w:sz w:val="20"/>
          <w:szCs w:val="20"/>
          <w:lang w:eastAsia="ar-SA"/>
        </w:rPr>
      </w:pP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4.4.1 Os produtos fornecidos deverão possuir embalagem, contendo:</w:t>
      </w:r>
    </w:p>
    <w:p w:rsidR="000A08AF" w:rsidRPr="000A08AF" w:rsidRDefault="000A08AF" w:rsidP="000A08AF">
      <w:pPr>
        <w:numPr>
          <w:ilvl w:val="2"/>
          <w:numId w:val="32"/>
        </w:numPr>
        <w:spacing w:after="0" w:line="240" w:lineRule="auto"/>
        <w:ind w:hanging="294"/>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Nome e sitio eletrônico do fabricante;</w:t>
      </w:r>
    </w:p>
    <w:p w:rsidR="000A08AF" w:rsidRPr="000A08AF" w:rsidRDefault="000A08AF" w:rsidP="000A08AF">
      <w:pPr>
        <w:numPr>
          <w:ilvl w:val="2"/>
          <w:numId w:val="32"/>
        </w:numPr>
        <w:spacing w:after="0" w:line="240" w:lineRule="auto"/>
        <w:ind w:hanging="294"/>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Data do término da garantia;</w:t>
      </w:r>
    </w:p>
    <w:p w:rsidR="000A08AF" w:rsidRPr="000A08AF" w:rsidRDefault="000A08AF" w:rsidP="000A08AF">
      <w:pPr>
        <w:numPr>
          <w:ilvl w:val="2"/>
          <w:numId w:val="32"/>
        </w:numPr>
        <w:spacing w:after="0" w:line="240" w:lineRule="auto"/>
        <w:ind w:hanging="294"/>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Dados para acionamento da garantia.</w:t>
      </w:r>
    </w:p>
    <w:p w:rsidR="000A08AF" w:rsidRPr="000A08AF" w:rsidRDefault="000A08AF" w:rsidP="000A08AF">
      <w:pPr>
        <w:numPr>
          <w:ilvl w:val="2"/>
          <w:numId w:val="32"/>
        </w:numPr>
        <w:spacing w:after="0" w:line="240" w:lineRule="auto"/>
        <w:ind w:hanging="294"/>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Descrição dos Produtos</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4.5. DA GARANTIA/VALIDADE DOS PRODUTOS: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4.5.1 A(s) contratada(s) </w:t>
      </w:r>
      <w:proofErr w:type="gramStart"/>
      <w:r w:rsidRPr="000A08AF">
        <w:rPr>
          <w:rFonts w:asciiTheme="minorHAnsi" w:hAnsiTheme="minorHAnsi"/>
          <w:bCs/>
          <w:sz w:val="20"/>
          <w:szCs w:val="20"/>
        </w:rPr>
        <w:t>deverá(</w:t>
      </w:r>
      <w:proofErr w:type="spellStart"/>
      <w:proofErr w:type="gramEnd"/>
      <w:r w:rsidRPr="000A08AF">
        <w:rPr>
          <w:rFonts w:asciiTheme="minorHAnsi" w:hAnsiTheme="minorHAnsi"/>
          <w:bCs/>
          <w:sz w:val="20"/>
          <w:szCs w:val="20"/>
        </w:rPr>
        <w:t>ão</w:t>
      </w:r>
      <w:proofErr w:type="spellEnd"/>
      <w:r w:rsidRPr="000A08AF">
        <w:rPr>
          <w:rFonts w:asciiTheme="minorHAnsi" w:hAnsiTheme="minorHAnsi"/>
          <w:bCs/>
          <w:sz w:val="20"/>
          <w:szCs w:val="20"/>
        </w:rPr>
        <w:t>)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CONTRATADA.</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4.5.2 Durante o período de CONTRATO vigente com a SES/TO, a Contratada deverá arcar com substituições em decorrência de defeitos de fabricação, transporte, avarias, embalagem ou armazenamento e outros eventos, para os quais a Contratante não concorreu.</w:t>
      </w:r>
    </w:p>
    <w:p w:rsidR="000A08AF" w:rsidRPr="000A08AF" w:rsidRDefault="000A08AF" w:rsidP="000A08AF">
      <w:pPr>
        <w:numPr>
          <w:ilvl w:val="2"/>
          <w:numId w:val="33"/>
        </w:numPr>
        <w:spacing w:after="0" w:line="240" w:lineRule="auto"/>
        <w:ind w:hanging="294"/>
        <w:jc w:val="both"/>
        <w:rPr>
          <w:rFonts w:asciiTheme="minorHAnsi" w:hAnsiTheme="minorHAnsi"/>
          <w:iCs/>
          <w:color w:val="262626"/>
          <w:sz w:val="20"/>
          <w:szCs w:val="20"/>
          <w:lang w:eastAsia="ar-SA"/>
        </w:rPr>
      </w:pPr>
      <w:r w:rsidRPr="000A08AF">
        <w:rPr>
          <w:rFonts w:asciiTheme="minorHAnsi" w:hAnsiTheme="minorHAnsi"/>
          <w:iCs/>
          <w:color w:val="262626"/>
          <w:sz w:val="20"/>
          <w:szCs w:val="20"/>
          <w:lang w:eastAsia="ar-SA"/>
        </w:rPr>
        <w:t xml:space="preserve">O prazo para a Contratada atender ao item acima, deverá ser de no máximo até 05 (cinco) dias </w:t>
      </w:r>
      <w:proofErr w:type="gramStart"/>
      <w:r w:rsidRPr="000A08AF">
        <w:rPr>
          <w:rFonts w:asciiTheme="minorHAnsi" w:hAnsiTheme="minorHAnsi"/>
          <w:iCs/>
          <w:color w:val="262626"/>
          <w:sz w:val="20"/>
          <w:szCs w:val="20"/>
          <w:lang w:eastAsia="ar-SA"/>
        </w:rPr>
        <w:t>corridos,</w:t>
      </w:r>
      <w:proofErr w:type="gramEnd"/>
      <w:r w:rsidRPr="000A08AF">
        <w:rPr>
          <w:rFonts w:asciiTheme="minorHAnsi" w:hAnsiTheme="minorHAnsi"/>
          <w:iCs/>
          <w:color w:val="262626"/>
          <w:sz w:val="20"/>
          <w:szCs w:val="20"/>
          <w:lang w:eastAsia="ar-SA"/>
        </w:rPr>
        <w:t>após recebimento da notificação.</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4.6. DA(S) AMOSTRA / PROSPECTO (S) E DOCUMENTO (S) ADICIONAL (IS):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4.6.1 A(s) empresa(s) autora(s) do menor lance e habilitada(s) deverá (ao) apresentar, catálogos dos itens classificados, com todas as especificações técnicas do produto.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4.6.2 Sempre que a contratada julgar necessário poderá ser solicitado amostras de todos os itens classificados para efeito de controle de qualidade e posterior aprovação, a empresa terá 05 (cinco) dias corridos para apresentar as amostras.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4.6.3 Quando da entrega das amostras deverão acompanhar listagem contendo a descrição completa de todos os itens apresentados, código do produto, quantidade enviada, marca e fabricante, em papel timbrado da empresa;</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4.6.4 As amostras apresentadas serão entregues no </w:t>
      </w:r>
      <w:r w:rsidRPr="000A08AF">
        <w:rPr>
          <w:rFonts w:asciiTheme="minorHAnsi" w:hAnsiTheme="minorHAnsi"/>
          <w:b/>
          <w:bCs/>
          <w:sz w:val="20"/>
          <w:szCs w:val="20"/>
        </w:rPr>
        <w:t>HOSPITALGERAL DE PALMAS</w:t>
      </w:r>
      <w:r w:rsidRPr="000A08AF">
        <w:rPr>
          <w:rFonts w:asciiTheme="minorHAnsi" w:hAnsiTheme="minorHAnsi"/>
          <w:bCs/>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05 (cinco) dias corridos para emissão do parecer técnico, aprovando ou não o material.</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4.6.5 A proposta será desclassificada, caso a amostra seja apresentada fora das especificações técnicas solicitadas em edital ou caso não seja apresentada a amostra solicitada no prazo de 05 (cinco) dias corridos;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4.6.6 As amostras aprovadas permanecerão em poder do Hospital Geral de Palmas para confrontação quando da entrega dos materiais ofertados.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4.6.7. Em nenhuma hipótese as amostras apresentadas serão tidas como início da entrega dos materiais ofertados;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4.6.8 Caso não seja aprovada a amostra, a empresa será desclassificada e será chamada o próximo colocado na fase de lances para o mesmo procedimento.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4.6.9. A empresa que apresentar a(s) AMOSTRA(S) e que a(s) mesma(s) for reprovada(s) queira contestar o parecer Técnico, terá um prazo de até </w:t>
      </w:r>
      <w:proofErr w:type="gramStart"/>
      <w:r w:rsidRPr="000A08AF">
        <w:rPr>
          <w:rFonts w:asciiTheme="minorHAnsi" w:hAnsiTheme="minorHAnsi"/>
          <w:bCs/>
          <w:sz w:val="20"/>
          <w:szCs w:val="20"/>
        </w:rPr>
        <w:t>5</w:t>
      </w:r>
      <w:proofErr w:type="gramEnd"/>
      <w:r w:rsidRPr="000A08AF">
        <w:rPr>
          <w:rFonts w:asciiTheme="minorHAnsi" w:hAnsiTheme="minorHAnsi"/>
          <w:bCs/>
          <w:sz w:val="20"/>
          <w:szCs w:val="20"/>
        </w:rPr>
        <w:t xml:space="preserve"> dias corridos após a emissão do mesmo, para apresentar por escrito a contestação juntamente com novo material para análise. </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4.7. DA ADJUDICAÇÃO:</w:t>
      </w:r>
    </w:p>
    <w:p w:rsidR="000A08AF" w:rsidRPr="000A08AF" w:rsidRDefault="000A08AF" w:rsidP="000A08AF">
      <w:pPr>
        <w:pStyle w:val="PargrafodaLista"/>
        <w:numPr>
          <w:ilvl w:val="1"/>
          <w:numId w:val="31"/>
        </w:numPr>
        <w:spacing w:after="0" w:line="240" w:lineRule="auto"/>
        <w:contextualSpacing w:val="0"/>
        <w:jc w:val="both"/>
        <w:rPr>
          <w:rFonts w:asciiTheme="minorHAnsi" w:hAnsiTheme="minorHAnsi"/>
          <w:iCs/>
          <w:vanish/>
          <w:color w:val="262626"/>
          <w:sz w:val="20"/>
          <w:szCs w:val="20"/>
          <w:lang w:eastAsia="ar-SA"/>
        </w:rPr>
      </w:pP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4.7.1. A adjudicação será por item.</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4.7.2. Não se admitirá proposta de preços cujo valor ofertado para o item seja superior ao preço máximo que a SES/TO se dispõe a pagar.</w:t>
      </w: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sz w:val="20"/>
          <w:szCs w:val="20"/>
        </w:rPr>
      </w:pPr>
      <w:proofErr w:type="gramStart"/>
      <w:r w:rsidRPr="000A08AF">
        <w:rPr>
          <w:rFonts w:asciiTheme="minorHAnsi" w:hAnsiTheme="minorHAnsi"/>
          <w:b/>
          <w:sz w:val="20"/>
          <w:szCs w:val="20"/>
        </w:rPr>
        <w:t>5.</w:t>
      </w:r>
      <w:proofErr w:type="gramEnd"/>
      <w:r w:rsidRPr="000A08AF">
        <w:rPr>
          <w:rFonts w:asciiTheme="minorHAnsi" w:hAnsiTheme="minorHAnsi"/>
          <w:b/>
          <w:sz w:val="20"/>
          <w:szCs w:val="20"/>
        </w:rPr>
        <w:t>DO CRITÉRIO DE JULGAMENTO DAS PROPOSTAS</w:t>
      </w:r>
    </w:p>
    <w:p w:rsid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lastRenderedPageBreak/>
        <w:t>5.1.</w:t>
      </w:r>
      <w:r w:rsidRPr="000A08AF">
        <w:rPr>
          <w:rFonts w:asciiTheme="minorHAnsi" w:hAnsiTheme="minorHAnsi"/>
          <w:bCs/>
          <w:sz w:val="20"/>
          <w:szCs w:val="20"/>
        </w:rPr>
        <w:t xml:space="preserve"> Será vencedora a licitante que atender as exigências deste Termo de Referência e respectivo Edital e apresentar o </w:t>
      </w:r>
      <w:r w:rsidRPr="000A08AF">
        <w:rPr>
          <w:rFonts w:asciiTheme="minorHAnsi" w:hAnsiTheme="minorHAnsi"/>
          <w:b/>
          <w:bCs/>
          <w:sz w:val="20"/>
          <w:szCs w:val="20"/>
          <w:u w:val="single"/>
        </w:rPr>
        <w:t>MENOR PREÇO</w:t>
      </w:r>
      <w:r w:rsidRPr="000A08AF">
        <w:rPr>
          <w:rFonts w:asciiTheme="minorHAnsi" w:hAnsiTheme="minorHAnsi"/>
          <w:bCs/>
          <w:sz w:val="20"/>
          <w:szCs w:val="20"/>
        </w:rPr>
        <w:t xml:space="preserve"> por item.</w:t>
      </w:r>
    </w:p>
    <w:p w:rsidR="00A0692F" w:rsidRPr="000A08AF" w:rsidRDefault="00A0692F"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Cs/>
          <w:sz w:val="20"/>
          <w:szCs w:val="20"/>
        </w:rPr>
      </w:pPr>
      <w:r w:rsidRPr="000A08AF">
        <w:rPr>
          <w:rFonts w:asciiTheme="minorHAnsi" w:hAnsiTheme="minorHAnsi"/>
          <w:b/>
          <w:bCs/>
          <w:sz w:val="20"/>
          <w:szCs w:val="20"/>
        </w:rPr>
        <w:t>6. DOSLOCAIS DE ENTREGA</w:t>
      </w:r>
    </w:p>
    <w:p w:rsidR="000A08AF" w:rsidRPr="000A08AF" w:rsidRDefault="000A08AF" w:rsidP="000A08AF">
      <w:pPr>
        <w:widowControl w:val="0"/>
        <w:spacing w:after="0" w:line="240" w:lineRule="auto"/>
        <w:jc w:val="both"/>
        <w:rPr>
          <w:rFonts w:asciiTheme="minorHAnsi" w:hAnsiTheme="minorHAnsi"/>
          <w:bCs/>
          <w:sz w:val="20"/>
          <w:szCs w:val="20"/>
        </w:rPr>
      </w:pPr>
      <w:r w:rsidRPr="00A0692F">
        <w:rPr>
          <w:rFonts w:asciiTheme="minorHAnsi" w:hAnsiTheme="minorHAnsi"/>
          <w:b/>
          <w:bCs/>
          <w:sz w:val="20"/>
          <w:szCs w:val="20"/>
        </w:rPr>
        <w:t>6.1.</w:t>
      </w:r>
      <w:r w:rsidRPr="000A08AF">
        <w:rPr>
          <w:rFonts w:asciiTheme="minorHAnsi" w:hAnsiTheme="minorHAnsi"/>
          <w:bCs/>
          <w:sz w:val="20"/>
          <w:szCs w:val="20"/>
        </w:rPr>
        <w:t xml:space="preserve"> O material devera ser entregue/disponibilizado nos HOSPITAIS, conforme endereço abaixo:</w:t>
      </w:r>
    </w:p>
    <w:p w:rsidR="000A08AF" w:rsidRPr="000A08AF" w:rsidRDefault="000A08AF" w:rsidP="000A08AF">
      <w:pPr>
        <w:pStyle w:val="PargrafodaLista"/>
        <w:autoSpaceDE w:val="0"/>
        <w:spacing w:after="0" w:line="240" w:lineRule="auto"/>
        <w:ind w:left="0"/>
        <w:jc w:val="both"/>
        <w:rPr>
          <w:rFonts w:asciiTheme="minorHAnsi" w:hAnsiTheme="minorHAnsi" w:cs="Arial"/>
          <w:color w:val="262626"/>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7. DAS CONDIÇÕES DE RECEBIMENTO</w:t>
      </w:r>
    </w:p>
    <w:p w:rsidR="000A08AF" w:rsidRPr="000A08AF" w:rsidRDefault="000A08AF" w:rsidP="000A08AF">
      <w:pPr>
        <w:widowControl w:val="0"/>
        <w:spacing w:after="0" w:line="240" w:lineRule="auto"/>
        <w:jc w:val="both"/>
        <w:rPr>
          <w:rFonts w:asciiTheme="minorHAnsi" w:hAnsiTheme="minorHAnsi"/>
          <w:bCs/>
          <w:sz w:val="20"/>
          <w:szCs w:val="20"/>
        </w:rPr>
      </w:pPr>
      <w:r w:rsidRPr="00F2021A">
        <w:rPr>
          <w:rFonts w:asciiTheme="minorHAnsi" w:hAnsiTheme="minorHAnsi"/>
          <w:b/>
          <w:bCs/>
          <w:sz w:val="20"/>
          <w:szCs w:val="20"/>
        </w:rPr>
        <w:t>7.1.</w:t>
      </w:r>
      <w:r w:rsidRPr="000A08AF">
        <w:rPr>
          <w:rFonts w:asciiTheme="minorHAnsi" w:hAnsiTheme="minorHAnsi"/>
          <w:bCs/>
          <w:sz w:val="20"/>
          <w:szCs w:val="20"/>
        </w:rPr>
        <w:t xml:space="preserve"> A entrega deverá ser feita no prazo máximo de 10 (dez) dias corridos nas unidades hospitalares, contados do recebimento da Nota de Empenho, salvo, se por motivo justo, a CONTRATADA solicitar prorrogação, e este pedido ser aceito pela SES/TO;</w:t>
      </w:r>
    </w:p>
    <w:p w:rsidR="000A08AF" w:rsidRDefault="000A08AF" w:rsidP="000A08AF">
      <w:pPr>
        <w:widowControl w:val="0"/>
        <w:spacing w:after="0" w:line="240" w:lineRule="auto"/>
        <w:jc w:val="both"/>
        <w:rPr>
          <w:rFonts w:asciiTheme="minorHAnsi" w:hAnsiTheme="minorHAnsi"/>
          <w:bCs/>
          <w:sz w:val="20"/>
          <w:szCs w:val="20"/>
        </w:rPr>
      </w:pPr>
      <w:r w:rsidRPr="00F2021A">
        <w:rPr>
          <w:rFonts w:asciiTheme="minorHAnsi" w:hAnsiTheme="minorHAnsi"/>
          <w:b/>
          <w:bCs/>
          <w:sz w:val="20"/>
          <w:szCs w:val="20"/>
        </w:rPr>
        <w:t>7.2.</w:t>
      </w:r>
      <w:r w:rsidRPr="000A08AF">
        <w:rPr>
          <w:rFonts w:asciiTheme="minorHAnsi" w:hAnsiTheme="minorHAnsi"/>
          <w:bCs/>
          <w:sz w:val="20"/>
          <w:szCs w:val="20"/>
        </w:rPr>
        <w:t xml:space="preserve"> Se a CONTRATADA não cumprir o prazo de entrega ou recusar-se a retirar a Nota de Empenho, sem justificativa formal aceita pela CONTRATANTE, decairá seu direito de fornecer o produto adjudicado, sujeitando-se as penalidades previstas no Edital, sendo convocados os licitantes remanescentes em ordem de classificação para contratar com a SES/TO</w:t>
      </w:r>
      <w:r w:rsidR="00F2021A">
        <w:rPr>
          <w:rFonts w:asciiTheme="minorHAnsi" w:hAnsiTheme="minorHAnsi"/>
          <w:bCs/>
          <w:sz w:val="20"/>
          <w:szCs w:val="20"/>
        </w:rPr>
        <w:t>.</w:t>
      </w:r>
    </w:p>
    <w:p w:rsidR="00F2021A" w:rsidRPr="000A08AF" w:rsidRDefault="00F2021A"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8. DAS CONDIÇÕES DE FORNECIMENTO</w:t>
      </w:r>
    </w:p>
    <w:p w:rsidR="000A08AF" w:rsidRPr="000A08AF" w:rsidRDefault="000A08AF" w:rsidP="000A08AF">
      <w:pPr>
        <w:widowControl w:val="0"/>
        <w:spacing w:after="0" w:line="240" w:lineRule="auto"/>
        <w:jc w:val="both"/>
        <w:rPr>
          <w:rFonts w:asciiTheme="minorHAnsi" w:hAnsiTheme="minorHAnsi"/>
          <w:bCs/>
          <w:sz w:val="20"/>
          <w:szCs w:val="20"/>
        </w:rPr>
      </w:pPr>
      <w:r w:rsidRPr="00F2021A">
        <w:rPr>
          <w:rFonts w:asciiTheme="minorHAnsi" w:hAnsiTheme="minorHAnsi"/>
          <w:b/>
          <w:bCs/>
          <w:sz w:val="20"/>
          <w:szCs w:val="20"/>
        </w:rPr>
        <w:t>8.1.</w:t>
      </w:r>
      <w:r w:rsidRPr="000A08AF">
        <w:rPr>
          <w:rFonts w:asciiTheme="minorHAnsi" w:hAnsiTheme="minorHAnsi"/>
          <w:bCs/>
          <w:sz w:val="20"/>
          <w:szCs w:val="20"/>
        </w:rPr>
        <w:t xml:space="preserve"> Relativo às condições de fornecimento, a CONTRATADA deverá:</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8.1.1 A empresa devera apresentar Certificado do Registro dos Produtos na Agência Nacional de Vigilância Sanitária/MS, ou a publicação do seu número na internet ou Diário Oficial da União;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8.1.2. Comprovação de autorização de funcionamento da empresa licitante expedido pela Vigilância Sanitária do Ministério da Saúde;</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8.1.3. As empresas vencedoras deverão manter a disposição das unidades hospitalares um funcionário treinado para controle, reposição dos materiais e suporte técnico. A reposição dos materiais deverá ser feita no máximo em 05 (cinco) dias corridos, sob pena de sofrer as sanções previstas em contrato;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8.1.4. A(s) empresa(s) vencedora(s) deverá (</w:t>
      </w:r>
      <w:proofErr w:type="spellStart"/>
      <w:r w:rsidRPr="000A08AF">
        <w:rPr>
          <w:rFonts w:asciiTheme="minorHAnsi" w:hAnsiTheme="minorHAnsi"/>
          <w:bCs/>
          <w:sz w:val="20"/>
          <w:szCs w:val="20"/>
        </w:rPr>
        <w:t>ão</w:t>
      </w:r>
      <w:proofErr w:type="spellEnd"/>
      <w:r w:rsidRPr="000A08AF">
        <w:rPr>
          <w:rFonts w:asciiTheme="minorHAnsi" w:hAnsiTheme="minorHAnsi"/>
          <w:bCs/>
          <w:sz w:val="20"/>
          <w:szCs w:val="20"/>
        </w:rPr>
        <w:t>) prestar todo apoio técnico necessário ao bom uso dos materiais, bem como disponibilizar um profissional especialista de produtos para acompanhar e assessorar nas cirurgias, quando necessário;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8.1.5. A(s) empresa(s) vencedora(s) deverá (ao) fornecer sempre que requisitado, cursos e treinamentos práticos e teóricos, para médicos, residentes de medicina, enfermeiros e instrumentadores, visando instruir sobre o uso correto do material, de acordo com cronograma a ser estabelecido;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8.1.6. O prazo para disponibilizar os Materiais Hospitalares (Órtese, Prótese e Materiais Especiais) em consignação comodato nos hospitais, deverá ser de no máximo 10 (dez) dias corridos, contados do recebimento da Nota de Empenho;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8.1.7. O fornecimento dos materiais será fracionado, de acordo com a Nota de Empenho, sendo a primeira parcela em até 10 (dez) dias corridos do recebimento da Nota de Empenho e as reposições em até 05 (cinco) dias corridos do recebimento da solicitação do hospital;</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8.1.7. O fornecimento dos materiais será fracionado, de acordo com a Nota de Empenho, sendo a primeira parcela em até 10 (dez) dias corridos do recebimento da Nota de Empenho e as reposições em até 05 (cinco) dias corridos do recebimento da solicitação do hospital;</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8.1.8. Os materiais deverão ser disponibilizados nos referidos hospitais, em consignação, e as quantias consignadas serão fornecidas de no mínimo </w:t>
      </w:r>
      <w:proofErr w:type="gramStart"/>
      <w:r w:rsidRPr="000A08AF">
        <w:rPr>
          <w:rFonts w:asciiTheme="minorHAnsi" w:hAnsiTheme="minorHAnsi"/>
          <w:bCs/>
          <w:sz w:val="20"/>
          <w:szCs w:val="20"/>
        </w:rPr>
        <w:t>3</w:t>
      </w:r>
      <w:proofErr w:type="gramEnd"/>
      <w:r w:rsidRPr="000A08AF">
        <w:rPr>
          <w:rFonts w:asciiTheme="minorHAnsi" w:hAnsiTheme="minorHAnsi"/>
          <w:bCs/>
          <w:sz w:val="20"/>
          <w:szCs w:val="20"/>
        </w:rPr>
        <w:t xml:space="preserve"> (três) unidades de cada item, ou se houver necessidade de maior quantidade, estes quantitativos serão estabelecidos pelo Gestor de Contratos dos hospitais.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8.2. Observar que os valores deverão ser faturados com o valor homologado em licitação.</w:t>
      </w:r>
    </w:p>
    <w:p w:rsid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8.3. A(s) empresa(s) vencedora(s) </w:t>
      </w:r>
      <w:proofErr w:type="gramStart"/>
      <w:r w:rsidRPr="000A08AF">
        <w:rPr>
          <w:rFonts w:asciiTheme="minorHAnsi" w:hAnsiTheme="minorHAnsi"/>
          <w:bCs/>
          <w:sz w:val="20"/>
          <w:szCs w:val="20"/>
        </w:rPr>
        <w:t>deverá(</w:t>
      </w:r>
      <w:proofErr w:type="spellStart"/>
      <w:proofErr w:type="gramEnd"/>
      <w:r w:rsidRPr="000A08AF">
        <w:rPr>
          <w:rFonts w:asciiTheme="minorHAnsi" w:hAnsiTheme="minorHAnsi"/>
          <w:bCs/>
          <w:sz w:val="20"/>
          <w:szCs w:val="20"/>
        </w:rPr>
        <w:t>ão</w:t>
      </w:r>
      <w:proofErr w:type="spellEnd"/>
      <w:r w:rsidRPr="000A08AF">
        <w:rPr>
          <w:rFonts w:asciiTheme="minorHAnsi" w:hAnsiTheme="minorHAnsi"/>
          <w:bCs/>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código da tabela SUS (SIGTAP),nome do paciente, data da cirurgia e nome do médico cirurgião, e está deverá conter no mínimo 03 (três) </w:t>
      </w:r>
      <w:proofErr w:type="spellStart"/>
      <w:r w:rsidRPr="000A08AF">
        <w:rPr>
          <w:rFonts w:asciiTheme="minorHAnsi" w:hAnsiTheme="minorHAnsi"/>
          <w:bCs/>
          <w:sz w:val="20"/>
          <w:szCs w:val="20"/>
        </w:rPr>
        <w:t>atestos</w:t>
      </w:r>
      <w:proofErr w:type="spellEnd"/>
      <w:r w:rsidRPr="000A08AF">
        <w:rPr>
          <w:rFonts w:asciiTheme="minorHAnsi" w:hAnsiTheme="minorHAnsi"/>
          <w:bCs/>
          <w:sz w:val="20"/>
          <w:szCs w:val="20"/>
        </w:rPr>
        <w:t xml:space="preserve"> de servidores lotados nas unidades hospitalares.</w:t>
      </w:r>
    </w:p>
    <w:p w:rsidR="00F2021A" w:rsidRPr="000A08AF" w:rsidRDefault="00F2021A"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9. DO RECEBIMENTO</w:t>
      </w:r>
    </w:p>
    <w:p w:rsidR="000A08AF" w:rsidRPr="000A08AF" w:rsidRDefault="000A08AF" w:rsidP="000A08AF">
      <w:pPr>
        <w:widowControl w:val="0"/>
        <w:spacing w:after="0" w:line="240" w:lineRule="auto"/>
        <w:jc w:val="both"/>
        <w:rPr>
          <w:rFonts w:asciiTheme="minorHAnsi" w:hAnsiTheme="minorHAnsi"/>
          <w:bCs/>
          <w:sz w:val="20"/>
          <w:szCs w:val="20"/>
        </w:rPr>
      </w:pPr>
      <w:r w:rsidRPr="00F2021A">
        <w:rPr>
          <w:rFonts w:asciiTheme="minorHAnsi" w:hAnsiTheme="minorHAnsi"/>
          <w:b/>
          <w:bCs/>
          <w:sz w:val="20"/>
          <w:szCs w:val="20"/>
        </w:rPr>
        <w:t>9.1.</w:t>
      </w:r>
      <w:r w:rsidRPr="000A08AF">
        <w:rPr>
          <w:rFonts w:asciiTheme="minorHAnsi" w:hAnsiTheme="minorHAnsi"/>
          <w:bCs/>
          <w:sz w:val="20"/>
          <w:szCs w:val="20"/>
        </w:rPr>
        <w:t xml:space="preserve"> A Secretaria de Estado da Saúde, por si ou por suas unidades hospitalares, tem um prazo de 05 (cinco) dias para conferência e atesto da Nota Fiscal dos Materiais Hospitalares (Órtese, Prótese e Materiais </w:t>
      </w:r>
      <w:r w:rsidRPr="000A08AF">
        <w:rPr>
          <w:rFonts w:asciiTheme="minorHAnsi" w:hAnsiTheme="minorHAnsi"/>
          <w:bCs/>
          <w:sz w:val="20"/>
          <w:szCs w:val="20"/>
        </w:rPr>
        <w:lastRenderedPageBreak/>
        <w:t>Especiais) efetivamente utilizados em todos os procedimentos, contados do protocolo da respectiva Nota Fiscal pela(s) empresa(s) fornecedora(s) junto à unidade hospitalar;</w:t>
      </w:r>
    </w:p>
    <w:p w:rsidR="000A08AF" w:rsidRPr="000A08AF" w:rsidRDefault="000A08AF" w:rsidP="000A08AF">
      <w:pPr>
        <w:widowControl w:val="0"/>
        <w:spacing w:after="0" w:line="240" w:lineRule="auto"/>
        <w:jc w:val="both"/>
        <w:rPr>
          <w:rFonts w:asciiTheme="minorHAnsi" w:hAnsiTheme="minorHAnsi"/>
          <w:bCs/>
          <w:sz w:val="20"/>
          <w:szCs w:val="20"/>
        </w:rPr>
      </w:pPr>
      <w:r w:rsidRPr="00F2021A">
        <w:rPr>
          <w:rFonts w:asciiTheme="minorHAnsi" w:hAnsiTheme="minorHAnsi"/>
          <w:b/>
          <w:bCs/>
          <w:sz w:val="20"/>
          <w:szCs w:val="20"/>
        </w:rPr>
        <w:t>9.2.</w:t>
      </w:r>
      <w:r w:rsidRPr="000A08AF">
        <w:rPr>
          <w:rFonts w:asciiTheme="minorHAnsi" w:hAnsiTheme="minorHAnsi"/>
          <w:bCs/>
          <w:sz w:val="20"/>
          <w:szCs w:val="20"/>
        </w:rPr>
        <w:t xml:space="preserve"> A carga e descarga serão por conta do(s) fornecedores(s), sem ônus de frete para o órgão solicitante;</w:t>
      </w:r>
    </w:p>
    <w:p w:rsidR="000A08AF" w:rsidRDefault="000A08AF" w:rsidP="000A08AF">
      <w:pPr>
        <w:widowControl w:val="0"/>
        <w:spacing w:after="0" w:line="240" w:lineRule="auto"/>
        <w:jc w:val="both"/>
        <w:rPr>
          <w:rFonts w:asciiTheme="minorHAnsi" w:hAnsiTheme="minorHAnsi"/>
          <w:bCs/>
          <w:sz w:val="20"/>
          <w:szCs w:val="20"/>
        </w:rPr>
      </w:pPr>
      <w:proofErr w:type="gramStart"/>
      <w:r w:rsidRPr="00F2021A">
        <w:rPr>
          <w:rFonts w:asciiTheme="minorHAnsi" w:hAnsiTheme="minorHAnsi"/>
          <w:b/>
          <w:bCs/>
          <w:sz w:val="20"/>
          <w:szCs w:val="20"/>
        </w:rPr>
        <w:t>9.3.</w:t>
      </w:r>
      <w:proofErr w:type="gramEnd"/>
      <w:r w:rsidRPr="000A08AF">
        <w:rPr>
          <w:rFonts w:asciiTheme="minorHAnsi" w:hAnsiTheme="minorHAnsi"/>
          <w:bCs/>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F2021A" w:rsidRPr="000A08AF" w:rsidRDefault="00F2021A"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1"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10. DAS OBRIGAÇÕES</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 xml:space="preserve">10.1. DA CONTRATADA: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10.1.1. Entregar fielmente o material licitado, conforme as especificações e prazos estipulados no Edital;</w:t>
      </w:r>
    </w:p>
    <w:p w:rsidR="000A08AF" w:rsidRPr="000A08AF" w:rsidRDefault="000A08AF" w:rsidP="000A08AF">
      <w:pPr>
        <w:autoSpaceDE w:val="0"/>
        <w:spacing w:after="0" w:line="240" w:lineRule="auto"/>
        <w:jc w:val="both"/>
        <w:rPr>
          <w:rFonts w:asciiTheme="minorHAnsi" w:hAnsiTheme="minorHAnsi"/>
          <w:color w:val="262626"/>
          <w:sz w:val="20"/>
          <w:szCs w:val="20"/>
        </w:rPr>
      </w:pPr>
      <w:r w:rsidRPr="000A08AF">
        <w:rPr>
          <w:rFonts w:asciiTheme="minorHAnsi" w:hAnsiTheme="minorHAnsi"/>
          <w:color w:val="262626"/>
          <w:sz w:val="20"/>
          <w:szCs w:val="20"/>
        </w:rPr>
        <w:t>10.1.2 Disponibilizar no hospital os Materiais Hospitalares (Órtese, Prótese e Materiais Especiais), no prazo máximo de 10 (dez) dias corridos contados da data do recebimento da nota de empenho, de acordo com as condições e prazos propostos, disponibilizando um funcionário responsável, dentro do período contratual;</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10.1.3 Reparar, corrigir, remover as suas expensas, no todo ou em parte, os Materiais Hospitalares (Órtese, Prótese e Materiais Especiais), em que se verifiquem danos em decorrência do transporte, bem como, providenciar a substituição dos mesmos, no prazo máximo de 05 (cinco) dias corridos, improrrogáveis, contados da notificação que lhe for entregue oficialmente;</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10.1.4 A(s) empresa(s) vencedora(s</w:t>
      </w:r>
      <w:proofErr w:type="gramStart"/>
      <w:r w:rsidRPr="000A08AF">
        <w:rPr>
          <w:rFonts w:asciiTheme="minorHAnsi" w:hAnsiTheme="minorHAnsi"/>
          <w:bCs/>
          <w:sz w:val="20"/>
          <w:szCs w:val="20"/>
        </w:rPr>
        <w:t>)</w:t>
      </w:r>
      <w:proofErr w:type="gramEnd"/>
      <w:r w:rsidRPr="000A08AF">
        <w:rPr>
          <w:rFonts w:asciiTheme="minorHAnsi" w:hAnsiTheme="minorHAnsi"/>
          <w:bCs/>
          <w:sz w:val="20"/>
          <w:szCs w:val="20"/>
        </w:rPr>
        <w:t>/fornecedora(s) são responsáveis, pelos encargos, impostos, fretes e tributos, resultantes do fornecimento dos produtos indicados no objeto contratual;</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10.1.5. Manter durante a integral execução do contrato, em compatibilidade com as obrigações assumidas, todas as condições de habilitação exigidas no edital e na legislação pertinente, bem como os prazos de entrega dos produtos;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10.1.6. Os produtos deverão apresentar embalagem contendo data de validade, número de lote, método de esterilização e no mínimo </w:t>
      </w:r>
      <w:proofErr w:type="gramStart"/>
      <w:r w:rsidRPr="000A08AF">
        <w:rPr>
          <w:rFonts w:asciiTheme="minorHAnsi" w:hAnsiTheme="minorHAnsi"/>
          <w:bCs/>
          <w:sz w:val="20"/>
          <w:szCs w:val="20"/>
        </w:rPr>
        <w:t>3</w:t>
      </w:r>
      <w:proofErr w:type="gramEnd"/>
      <w:r w:rsidRPr="000A08AF">
        <w:rPr>
          <w:rFonts w:asciiTheme="minorHAnsi" w:hAnsiTheme="minorHAnsi"/>
          <w:bCs/>
          <w:sz w:val="20"/>
          <w:szCs w:val="20"/>
        </w:rPr>
        <w:t>(três) etiquetas autocolantes de identificação, em língua portuguesa;</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10.1.7. Responsabilizar-se pelo cumprimento, por parte de seu representante, das normas disciplinares determinadas pelas unidades hospitalares;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10.1.8. Cumprir, além dos postulados legais vigentes de âmbito federal, estadual ou municipal, as normas de segurança das unidades hospitalares;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10.1.9. Registrar e controlar, juntamente com a Secretaria de Estado da Saúde e os HOSPITAIS, a reposição dos materiais comercializados, bem como as ocorrências havidas;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10.1.10. Arcar com a responsabilidade civil, por todos e quaisquer danos materiais e pessoais, causados por culpa, dolo, negligência ou imprudência </w:t>
      </w:r>
      <w:proofErr w:type="gramStart"/>
      <w:r w:rsidRPr="000A08AF">
        <w:rPr>
          <w:rFonts w:asciiTheme="minorHAnsi" w:hAnsiTheme="minorHAnsi"/>
          <w:bCs/>
          <w:sz w:val="20"/>
          <w:szCs w:val="20"/>
        </w:rPr>
        <w:t>do(s) empregado(s) ou prepostos da(s) empresa(s) contratadas</w:t>
      </w:r>
      <w:proofErr w:type="gramEnd"/>
      <w:r w:rsidRPr="000A08AF">
        <w:rPr>
          <w:rFonts w:asciiTheme="minorHAnsi" w:hAnsiTheme="minorHAnsi"/>
          <w:bCs/>
          <w:sz w:val="20"/>
          <w:szCs w:val="20"/>
        </w:rPr>
        <w:t>(s);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10.1.11. Responsabilizar-se pelos danos causados aos pacientes, em face da baixa qualidade de seus produtos;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10.1.12. A(s) empresa(s) vencedora(s</w:t>
      </w:r>
      <w:proofErr w:type="gramStart"/>
      <w:r w:rsidRPr="000A08AF">
        <w:rPr>
          <w:rFonts w:asciiTheme="minorHAnsi" w:hAnsiTheme="minorHAnsi"/>
          <w:bCs/>
          <w:sz w:val="20"/>
          <w:szCs w:val="20"/>
        </w:rPr>
        <w:t>)</w:t>
      </w:r>
      <w:proofErr w:type="gramEnd"/>
      <w:r w:rsidRPr="000A08AF">
        <w:rPr>
          <w:rFonts w:asciiTheme="minorHAnsi" w:hAnsiTheme="minorHAnsi"/>
          <w:bCs/>
          <w:sz w:val="20"/>
          <w:szCs w:val="20"/>
        </w:rPr>
        <w:t>/fornecedora(s) se obrigam ainda a substituir, sem ônus para Secretaria de Estado da Saúde/Hospitais, no caso de qualquer defeito que impossibilite seu uso, o material disponibilizado aos hospitais;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10.1.13. Responsabilizar-se pelo acompanhamento do saldo contratual constante da nota de empenho, sob pena de não pagamento administrativo do que for fornecido al</w:t>
      </w:r>
      <w:r w:rsidR="00F2021A">
        <w:rPr>
          <w:rFonts w:asciiTheme="minorHAnsi" w:hAnsiTheme="minorHAnsi"/>
          <w:bCs/>
          <w:sz w:val="20"/>
          <w:szCs w:val="20"/>
        </w:rPr>
        <w:t>é</w:t>
      </w:r>
      <w:r w:rsidRPr="000A08AF">
        <w:rPr>
          <w:rFonts w:asciiTheme="minorHAnsi" w:hAnsiTheme="minorHAnsi"/>
          <w:bCs/>
          <w:sz w:val="20"/>
          <w:szCs w:val="20"/>
        </w:rPr>
        <w:t xml:space="preserve">m do empenhado, salvo autorização expressa e prévia do ordenador de despesa.  </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10.1.14. Manter um funcionário de seu quadro de empregados na unidade hospitalar para o caso de necessidade de substituição do material, sem ônus para a contratante.</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10.1.15 Ficarão </w:t>
      </w:r>
      <w:proofErr w:type="gramStart"/>
      <w:r w:rsidRPr="000A08AF">
        <w:rPr>
          <w:rFonts w:asciiTheme="minorHAnsi" w:hAnsiTheme="minorHAnsi"/>
          <w:bCs/>
          <w:sz w:val="20"/>
          <w:szCs w:val="20"/>
        </w:rPr>
        <w:t>às expensas da</w:t>
      </w:r>
      <w:proofErr w:type="gramEnd"/>
      <w:r w:rsidRPr="000A08AF">
        <w:rPr>
          <w:rFonts w:asciiTheme="minorHAnsi" w:hAnsiTheme="minorHAnsi"/>
          <w:bCs/>
          <w:sz w:val="20"/>
          <w:szCs w:val="20"/>
        </w:rPr>
        <w:t xml:space="preserve"> contratada todas as despesas de embalagem, seguros, transporte, carga e descarga, tributos, encargos trabalhistas e previdenciários, decorrentes da entrega dos produtos;</w:t>
      </w:r>
    </w:p>
    <w:p w:rsidR="000A08AF" w:rsidRPr="000A08AF" w:rsidRDefault="000A08AF" w:rsidP="000A08AF">
      <w:pPr>
        <w:autoSpaceDE w:val="0"/>
        <w:spacing w:after="0" w:line="240" w:lineRule="auto"/>
        <w:jc w:val="both"/>
        <w:rPr>
          <w:rFonts w:asciiTheme="minorHAnsi" w:hAnsiTheme="minorHAnsi"/>
          <w:b/>
          <w:color w:val="262626"/>
          <w:sz w:val="20"/>
          <w:szCs w:val="20"/>
        </w:rPr>
      </w:pPr>
      <w:r w:rsidRPr="000A08AF">
        <w:rPr>
          <w:rFonts w:asciiTheme="minorHAnsi" w:hAnsiTheme="minorHAnsi"/>
          <w:b/>
          <w:color w:val="262626"/>
          <w:sz w:val="20"/>
          <w:szCs w:val="20"/>
        </w:rPr>
        <w:t>10.2. DA CONTRATANTE:</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10.2.1. A CONTRATANTE obriga-se a proporcionar todas as condições para que a(s) CONTRATADA(S) possa desempenhar os compromissos assumidos, bem como pagar pela aquisição dos materiais adquiridos em conformidade com termo de referencia, edital de licitação e contrato;</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10.2.2. Disponibilizar o espaço adequado, nas unidades hospitalares, para o acondicionamento dos Materiais Hospitalares (Órtese, Prótese e Materiais Especiais);</w:t>
      </w:r>
    </w:p>
    <w:p w:rsidR="000A08AF" w:rsidRP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 xml:space="preserve">10.2.3. A Unidade Hospitalar deverá disponibilizar servidor responsável pelo recebimento do produto, que deverá controlar a dispensação do material, afim de não haver prejuízos quanto ao faturamento do mesmo, </w:t>
      </w:r>
      <w:r w:rsidRPr="000A08AF">
        <w:rPr>
          <w:rFonts w:asciiTheme="minorHAnsi" w:hAnsiTheme="minorHAnsi"/>
          <w:bCs/>
          <w:sz w:val="20"/>
          <w:szCs w:val="20"/>
        </w:rPr>
        <w:lastRenderedPageBreak/>
        <w:t>acompanhar e manter o estoque consignado de acordo com as quantidades previstas para o consumo de 30(trinta</w:t>
      </w:r>
      <w:proofErr w:type="gramStart"/>
      <w:r w:rsidRPr="000A08AF">
        <w:rPr>
          <w:rFonts w:asciiTheme="minorHAnsi" w:hAnsiTheme="minorHAnsi"/>
          <w:bCs/>
          <w:sz w:val="20"/>
          <w:szCs w:val="20"/>
        </w:rPr>
        <w:t>)dias</w:t>
      </w:r>
      <w:proofErr w:type="gramEnd"/>
      <w:r w:rsidRPr="000A08AF">
        <w:rPr>
          <w:rFonts w:asciiTheme="minorHAnsi" w:hAnsiTheme="minorHAnsi"/>
          <w:bCs/>
          <w:sz w:val="20"/>
          <w:szCs w:val="20"/>
        </w:rPr>
        <w:t>;</w:t>
      </w:r>
    </w:p>
    <w:p w:rsidR="000A08AF" w:rsidRDefault="000A08AF" w:rsidP="000A08AF">
      <w:pPr>
        <w:widowControl w:val="0"/>
        <w:spacing w:after="0" w:line="240" w:lineRule="auto"/>
        <w:jc w:val="both"/>
        <w:rPr>
          <w:rFonts w:asciiTheme="minorHAnsi" w:hAnsiTheme="minorHAnsi"/>
          <w:bCs/>
          <w:sz w:val="20"/>
          <w:szCs w:val="20"/>
        </w:rPr>
      </w:pPr>
      <w:r w:rsidRPr="000A08AF">
        <w:rPr>
          <w:rFonts w:asciiTheme="minorHAnsi" w:hAnsiTheme="minorHAnsi"/>
          <w:bCs/>
          <w:sz w:val="20"/>
          <w:szCs w:val="20"/>
        </w:rPr>
        <w:t>10.2.4. Prestar as informações e os esclarecimentos que venham a ser solicitados pela(s) empresa(s) contratada(s);</w:t>
      </w:r>
    </w:p>
    <w:p w:rsidR="00F2021A" w:rsidRPr="000A08AF" w:rsidRDefault="00F2021A" w:rsidP="000A08AF">
      <w:pPr>
        <w:widowControl w:val="0"/>
        <w:spacing w:after="0" w:line="240" w:lineRule="auto"/>
        <w:jc w:val="both"/>
        <w:rPr>
          <w:rFonts w:asciiTheme="minorHAnsi" w:hAnsiTheme="minorHAnsi"/>
          <w:bCs/>
          <w:sz w:val="20"/>
          <w:szCs w:val="20"/>
        </w:rPr>
      </w:pPr>
    </w:p>
    <w:p w:rsidR="000A08AF" w:rsidRPr="000A08AF" w:rsidRDefault="000A08AF" w:rsidP="000A08AF">
      <w:pPr>
        <w:widowControl w:val="0"/>
        <w:pBdr>
          <w:top w:val="single" w:sz="4" w:space="1" w:color="auto"/>
          <w:left w:val="single" w:sz="4" w:space="0" w:color="auto"/>
          <w:bottom w:val="single" w:sz="4" w:space="0"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 xml:space="preserve">11. DA FISCALIZAÇÃO DOS SERVIÇOS DE FORNECIMENTO (Art. 66 da Lei Federal Nº. 8.666/93 e Portaria SESAU Nº. 131 de 05/05/2008, </w:t>
      </w:r>
      <w:proofErr w:type="gramStart"/>
      <w:r w:rsidRPr="000A08AF">
        <w:rPr>
          <w:rFonts w:asciiTheme="minorHAnsi" w:hAnsiTheme="minorHAnsi"/>
          <w:b/>
          <w:bCs/>
          <w:sz w:val="20"/>
          <w:szCs w:val="20"/>
        </w:rPr>
        <w:t>D.O.</w:t>
      </w:r>
      <w:proofErr w:type="gramEnd"/>
      <w:r w:rsidRPr="000A08AF">
        <w:rPr>
          <w:rFonts w:asciiTheme="minorHAnsi" w:hAnsiTheme="minorHAnsi"/>
          <w:b/>
          <w:bCs/>
          <w:sz w:val="20"/>
          <w:szCs w:val="20"/>
        </w:rPr>
        <w:t xml:space="preserve">E Nº. 2642 de 06/05/2008) </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11.1.</w:t>
      </w:r>
      <w:r w:rsidRPr="000A08AF">
        <w:rPr>
          <w:rFonts w:asciiTheme="minorHAnsi" w:hAnsiTheme="minorHAnsi"/>
          <w:color w:val="262626"/>
          <w:sz w:val="20"/>
          <w:szCs w:val="20"/>
        </w:rPr>
        <w:t xml:space="preserve"> Não obstante a </w:t>
      </w:r>
      <w:r w:rsidRPr="000A08AF">
        <w:rPr>
          <w:rFonts w:asciiTheme="minorHAnsi" w:hAnsiTheme="minorHAnsi"/>
          <w:b/>
          <w:color w:val="262626"/>
          <w:sz w:val="20"/>
          <w:szCs w:val="20"/>
        </w:rPr>
        <w:t>Contratada</w:t>
      </w:r>
      <w:r w:rsidRPr="000A08AF">
        <w:rPr>
          <w:rFonts w:asciiTheme="minorHAnsi" w:hAnsiTheme="minorHAnsi"/>
          <w:color w:val="262626"/>
          <w:sz w:val="20"/>
          <w:szCs w:val="20"/>
        </w:rPr>
        <w:t xml:space="preserve"> ser a única e exclusiva responsável pela execução de todos os serviços, ao </w:t>
      </w:r>
      <w:r w:rsidRPr="000A08AF">
        <w:rPr>
          <w:rFonts w:asciiTheme="minorHAnsi" w:hAnsiTheme="minorHAnsi"/>
          <w:b/>
          <w:color w:val="262626"/>
          <w:sz w:val="20"/>
          <w:szCs w:val="20"/>
        </w:rPr>
        <w:t>Contratante</w:t>
      </w:r>
      <w:r w:rsidRPr="000A08AF">
        <w:rPr>
          <w:rFonts w:asciiTheme="minorHAnsi" w:hAnsiTheme="minorHAnsi"/>
          <w:color w:val="262626"/>
          <w:sz w:val="20"/>
          <w:szCs w:val="20"/>
        </w:rPr>
        <w:t xml:space="preserve"> é reservado o direito de restringir a plenitude dessa responsabilidade e exercer a mais ampla e completa fiscalização sobre os serviços, por meio do </w:t>
      </w:r>
      <w:r w:rsidRPr="000A08AF">
        <w:rPr>
          <w:rFonts w:asciiTheme="minorHAnsi" w:hAnsiTheme="minorHAnsi"/>
          <w:b/>
          <w:color w:val="262626"/>
          <w:sz w:val="20"/>
          <w:szCs w:val="20"/>
        </w:rPr>
        <w:t>Gestor e Fiscal</w:t>
      </w:r>
      <w:r w:rsidRPr="000A08AF">
        <w:rPr>
          <w:rFonts w:asciiTheme="minorHAnsi" w:hAnsiTheme="minorHAnsi"/>
          <w:color w:val="262626"/>
          <w:sz w:val="20"/>
          <w:szCs w:val="20"/>
        </w:rPr>
        <w:t xml:space="preserve"> ora designados.</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11.2.</w:t>
      </w:r>
      <w:r w:rsidRPr="000A08AF">
        <w:rPr>
          <w:rFonts w:asciiTheme="minorHAnsi" w:hAnsiTheme="minorHAnsi"/>
          <w:b/>
          <w:color w:val="262626"/>
          <w:sz w:val="20"/>
          <w:szCs w:val="20"/>
        </w:rPr>
        <w:t>Gestor do Contrato:</w:t>
      </w:r>
      <w:r w:rsidRPr="000A08AF">
        <w:rPr>
          <w:rFonts w:asciiTheme="minorHAnsi" w:hAnsiTheme="minorHAnsi"/>
          <w:color w:val="262626"/>
          <w:sz w:val="20"/>
          <w:szCs w:val="20"/>
        </w:rPr>
        <w:t xml:space="preserve"> conforme o Inciso I do Art. 2º da PORTARIA/SESAU N° 131, de 05 de maio de 2008, o Gestor do contrato será o Diretor Administrativo, nos hospitais,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A08AF">
        <w:rPr>
          <w:rFonts w:asciiTheme="minorHAnsi" w:hAnsiTheme="minorHAnsi"/>
          <w:b/>
          <w:color w:val="262626"/>
          <w:sz w:val="20"/>
          <w:szCs w:val="20"/>
        </w:rPr>
        <w:t>Fiscal de Contrato</w:t>
      </w:r>
      <w:r w:rsidRPr="000A08AF">
        <w:rPr>
          <w:rFonts w:asciiTheme="minorHAnsi" w:hAnsiTheme="minorHAnsi"/>
          <w:color w:val="262626"/>
          <w:sz w:val="20"/>
          <w:szCs w:val="20"/>
        </w:rPr>
        <w:t>.</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11.3.</w:t>
      </w:r>
      <w:r w:rsidRPr="000A08AF">
        <w:rPr>
          <w:rFonts w:asciiTheme="minorHAnsi" w:hAnsiTheme="minorHAnsi"/>
          <w:b/>
          <w:color w:val="262626"/>
          <w:sz w:val="20"/>
          <w:szCs w:val="20"/>
        </w:rPr>
        <w:t>Fiscal de contrato:</w:t>
      </w:r>
      <w:r w:rsidRPr="000A08AF">
        <w:rPr>
          <w:rFonts w:asciiTheme="minorHAnsi" w:hAnsiTheme="minorHAnsi"/>
          <w:color w:val="262626"/>
          <w:sz w:val="20"/>
          <w:szCs w:val="20"/>
        </w:rPr>
        <w:t xml:space="preserve"> um servidor da Unidade Hospitalar, designado formalmente, por meio de Portaria da </w:t>
      </w:r>
      <w:r w:rsidRPr="000A08AF">
        <w:rPr>
          <w:rFonts w:asciiTheme="minorHAnsi" w:hAnsiTheme="minorHAnsi"/>
          <w:b/>
          <w:color w:val="262626"/>
          <w:sz w:val="20"/>
          <w:szCs w:val="20"/>
        </w:rPr>
        <w:t>Contratante</w:t>
      </w:r>
      <w:r w:rsidRPr="000A08AF">
        <w:rPr>
          <w:rFonts w:asciiTheme="minorHAnsi" w:hAnsiTheme="minorHAnsi"/>
          <w:color w:val="262626"/>
          <w:sz w:val="20"/>
          <w:szCs w:val="20"/>
        </w:rPr>
        <w:t xml:space="preserve">, no </w:t>
      </w:r>
      <w:r w:rsidRPr="000A08AF">
        <w:rPr>
          <w:rFonts w:asciiTheme="minorHAnsi" w:hAnsiTheme="minorHAnsi"/>
          <w:b/>
          <w:color w:val="262626"/>
          <w:sz w:val="20"/>
          <w:szCs w:val="20"/>
        </w:rPr>
        <w:t>Hospital</w:t>
      </w:r>
      <w:r w:rsidRPr="000A08AF">
        <w:rPr>
          <w:rFonts w:asciiTheme="minorHAnsi" w:hAnsiTheme="minorHAnsi"/>
          <w:color w:val="262626"/>
          <w:sz w:val="20"/>
          <w:szCs w:val="20"/>
        </w:rPr>
        <w:t xml:space="preserve"> em que for entregue o Material solicitado, sendo o mesmo responsável pela Avaliação da </w:t>
      </w:r>
      <w:r w:rsidRPr="000A08AF">
        <w:rPr>
          <w:rFonts w:asciiTheme="minorHAnsi" w:hAnsiTheme="minorHAnsi"/>
          <w:b/>
          <w:color w:val="262626"/>
          <w:sz w:val="20"/>
          <w:szCs w:val="20"/>
        </w:rPr>
        <w:t>Qualidade da Contratada</w:t>
      </w:r>
      <w:r w:rsidRPr="000A08AF">
        <w:rPr>
          <w:rFonts w:asciiTheme="minorHAnsi" w:hAnsiTheme="minorHAnsi"/>
          <w:color w:val="262626"/>
          <w:sz w:val="20"/>
          <w:szCs w:val="20"/>
        </w:rPr>
        <w:t xml:space="preserve"> utilizando-se de instrumentos de avaliação, conforme os itens de orientação do </w:t>
      </w:r>
      <w:r w:rsidRPr="000A08AF">
        <w:rPr>
          <w:rFonts w:asciiTheme="minorHAnsi" w:hAnsiTheme="minorHAnsi"/>
          <w:b/>
          <w:color w:val="262626"/>
          <w:sz w:val="20"/>
          <w:szCs w:val="20"/>
        </w:rPr>
        <w:t>Manual de Acreditação Hospitalar do Ministério da Saúde</w:t>
      </w:r>
      <w:r w:rsidRPr="000A08AF">
        <w:rPr>
          <w:rFonts w:asciiTheme="minorHAnsi" w:hAnsiTheme="minorHAnsi"/>
          <w:color w:val="262626"/>
          <w:sz w:val="20"/>
          <w:szCs w:val="20"/>
        </w:rPr>
        <w:t xml:space="preserve">, e encaminhamento de toda documentação ao </w:t>
      </w:r>
      <w:r w:rsidRPr="000A08AF">
        <w:rPr>
          <w:rFonts w:asciiTheme="minorHAnsi" w:hAnsiTheme="minorHAnsi"/>
          <w:b/>
          <w:color w:val="262626"/>
          <w:sz w:val="20"/>
          <w:szCs w:val="20"/>
        </w:rPr>
        <w:t>Gestor de Contrato</w:t>
      </w:r>
      <w:r w:rsidRPr="000A08AF">
        <w:rPr>
          <w:rFonts w:asciiTheme="minorHAnsi" w:hAnsiTheme="minorHAnsi"/>
          <w:color w:val="262626"/>
          <w:sz w:val="20"/>
          <w:szCs w:val="20"/>
        </w:rPr>
        <w:t>.</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11.4.</w:t>
      </w:r>
      <w:r w:rsidRPr="000A08AF">
        <w:rPr>
          <w:rFonts w:asciiTheme="minorHAnsi" w:hAnsiTheme="minorHAnsi"/>
          <w:color w:val="262626"/>
          <w:sz w:val="20"/>
          <w:szCs w:val="20"/>
        </w:rPr>
        <w:t xml:space="preserve"> No exercício da </w:t>
      </w:r>
      <w:r w:rsidRPr="000A08AF">
        <w:rPr>
          <w:rFonts w:asciiTheme="minorHAnsi" w:hAnsiTheme="minorHAnsi"/>
          <w:b/>
          <w:color w:val="262626"/>
          <w:sz w:val="20"/>
          <w:szCs w:val="20"/>
        </w:rPr>
        <w:t>fiscalização</w:t>
      </w:r>
      <w:r w:rsidRPr="000A08AF">
        <w:rPr>
          <w:rFonts w:asciiTheme="minorHAnsi" w:hAnsiTheme="minorHAnsi"/>
          <w:color w:val="262626"/>
          <w:sz w:val="20"/>
          <w:szCs w:val="20"/>
        </w:rPr>
        <w:t xml:space="preserve"> do fornecimento do material deve a </w:t>
      </w:r>
      <w:r w:rsidRPr="000A08AF">
        <w:rPr>
          <w:rFonts w:asciiTheme="minorHAnsi" w:hAnsiTheme="minorHAnsi"/>
          <w:b/>
          <w:color w:val="262626"/>
          <w:sz w:val="20"/>
          <w:szCs w:val="20"/>
        </w:rPr>
        <w:t>Contratante</w:t>
      </w:r>
      <w:r w:rsidRPr="000A08AF">
        <w:rPr>
          <w:rFonts w:asciiTheme="minorHAnsi" w:hAnsiTheme="minorHAnsi"/>
          <w:color w:val="262626"/>
          <w:sz w:val="20"/>
          <w:szCs w:val="20"/>
        </w:rPr>
        <w:t xml:space="preserve">, por meio do </w:t>
      </w:r>
      <w:r w:rsidRPr="000A08AF">
        <w:rPr>
          <w:rFonts w:asciiTheme="minorHAnsi" w:hAnsiTheme="minorHAnsi"/>
          <w:b/>
          <w:color w:val="262626"/>
          <w:sz w:val="20"/>
          <w:szCs w:val="20"/>
          <w:u w:val="single"/>
        </w:rPr>
        <w:t>Fiscal</w:t>
      </w:r>
      <w:r w:rsidRPr="000A08AF">
        <w:rPr>
          <w:rFonts w:asciiTheme="minorHAnsi" w:hAnsiTheme="minorHAnsi"/>
          <w:color w:val="262626"/>
          <w:sz w:val="20"/>
          <w:szCs w:val="20"/>
        </w:rPr>
        <w:t xml:space="preserve"> do contrato:</w:t>
      </w:r>
    </w:p>
    <w:p w:rsidR="000A08AF" w:rsidRPr="000A08AF" w:rsidRDefault="000A08AF" w:rsidP="000A08AF">
      <w:pPr>
        <w:autoSpaceDE w:val="0"/>
        <w:spacing w:after="0" w:line="240" w:lineRule="auto"/>
        <w:jc w:val="both"/>
        <w:rPr>
          <w:rFonts w:asciiTheme="minorHAnsi" w:hAnsiTheme="minorHAnsi"/>
          <w:color w:val="262626"/>
          <w:sz w:val="20"/>
          <w:szCs w:val="20"/>
        </w:rPr>
      </w:pPr>
      <w:r w:rsidRPr="00F2021A">
        <w:rPr>
          <w:rFonts w:asciiTheme="minorHAnsi" w:hAnsiTheme="minorHAnsi"/>
          <w:b/>
          <w:color w:val="262626"/>
          <w:sz w:val="20"/>
          <w:szCs w:val="20"/>
        </w:rPr>
        <w:t>11.5.</w:t>
      </w:r>
      <w:r w:rsidRPr="000A08AF">
        <w:rPr>
          <w:rFonts w:asciiTheme="minorHAnsi" w:hAnsiTheme="minorHAnsi"/>
          <w:color w:val="262626"/>
          <w:sz w:val="20"/>
          <w:szCs w:val="20"/>
        </w:rPr>
        <w:t xml:space="preserve"> Encaminhar à Contratada a comprovação de recebimento e uso do material no atendimento do paciente, para conhecimento da avaliação. </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11.6.</w:t>
      </w:r>
      <w:r w:rsidRPr="000A08AF">
        <w:rPr>
          <w:rFonts w:asciiTheme="minorHAnsi" w:hAnsiTheme="minorHAnsi"/>
          <w:color w:val="262626"/>
          <w:sz w:val="20"/>
          <w:szCs w:val="20"/>
        </w:rPr>
        <w:t xml:space="preserve"> Se constatada pela fiscalização o não atendimento das determinações constantes deste Termo, quanto ao fornecimento do material em questão, a Contratada terá o prazo de 72 (setenta e duas) horas, contados da notificação enviada pela SES-TO, para promover o atendimento do solicitado no Termo. Caso não seja cumprido, a Contratante poderá ordenar o cancelamento da nota de empenho e consequentemente do contrato, possibilitando </w:t>
      </w:r>
      <w:proofErr w:type="gramStart"/>
      <w:r w:rsidRPr="000A08AF">
        <w:rPr>
          <w:rFonts w:asciiTheme="minorHAnsi" w:hAnsiTheme="minorHAnsi"/>
          <w:color w:val="262626"/>
          <w:sz w:val="20"/>
          <w:szCs w:val="20"/>
        </w:rPr>
        <w:t>a convocação da segunda colocado no processo licitatório</w:t>
      </w:r>
      <w:proofErr w:type="gramEnd"/>
      <w:r w:rsidRPr="000A08AF">
        <w:rPr>
          <w:rFonts w:asciiTheme="minorHAnsi" w:hAnsiTheme="minorHAnsi"/>
          <w:color w:val="262626"/>
          <w:sz w:val="20"/>
          <w:szCs w:val="20"/>
        </w:rPr>
        <w:t>, sem prejuízos das penalidades a que a empresa vencedora dos serviços esteja sujeita.</w:t>
      </w:r>
    </w:p>
    <w:p w:rsidR="000A08AF" w:rsidRPr="000A08AF" w:rsidRDefault="000A08AF" w:rsidP="000A08AF">
      <w:pPr>
        <w:autoSpaceDE w:val="0"/>
        <w:spacing w:after="0" w:line="240" w:lineRule="auto"/>
        <w:jc w:val="both"/>
        <w:rPr>
          <w:rFonts w:asciiTheme="minorHAnsi" w:hAnsiTheme="minorHAnsi"/>
          <w:color w:val="262626"/>
          <w:sz w:val="20"/>
          <w:szCs w:val="20"/>
        </w:rPr>
      </w:pPr>
      <w:r w:rsidRPr="00F2021A">
        <w:rPr>
          <w:rFonts w:asciiTheme="minorHAnsi" w:hAnsiTheme="minorHAnsi"/>
          <w:b/>
          <w:color w:val="262626"/>
          <w:sz w:val="20"/>
          <w:szCs w:val="20"/>
        </w:rPr>
        <w:t>11.7.</w:t>
      </w:r>
      <w:r w:rsidRPr="000A08AF">
        <w:rPr>
          <w:rFonts w:asciiTheme="minorHAnsi" w:hAnsiTheme="minorHAnsi"/>
          <w:color w:val="262626"/>
          <w:sz w:val="20"/>
          <w:szCs w:val="20"/>
        </w:rPr>
        <w:t xml:space="preserve"> Esta fiscalização não exclui nem reduz a responsabilidade da Contratada, inclusive perante terceiros, por qualquer irregularidade de seus agentes e prepostos (art. 70, da Lei nº. 8.666/93), ressaltando-se, ainda, que mesmo atestado o recebimento, subsistirá a responsabilidade da Contratada pela solidez, qualidade e segurança destes materiais. </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11.8.</w:t>
      </w:r>
      <w:r w:rsidRPr="000A08AF">
        <w:rPr>
          <w:rFonts w:asciiTheme="minorHAnsi" w:hAnsiTheme="minorHAnsi"/>
          <w:color w:val="262626"/>
          <w:sz w:val="20"/>
          <w:szCs w:val="20"/>
        </w:rPr>
        <w:t xml:space="preserve"> A autoridade competente dos Hospitais designará Comissão/Servidor para fiscalização e gestão do(s) contrato(s).</w:t>
      </w:r>
    </w:p>
    <w:p w:rsid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11.9.</w:t>
      </w:r>
      <w:r w:rsidRPr="000A08AF">
        <w:rPr>
          <w:rFonts w:asciiTheme="minorHAnsi" w:hAnsiTheme="minorHAnsi"/>
          <w:color w:val="262626"/>
          <w:sz w:val="20"/>
          <w:szCs w:val="20"/>
        </w:rPr>
        <w:t xml:space="preserve"> Os produtos fornecidos em consignação serão obrigatoriamente inventariados, mensalmente, pela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F2021A" w:rsidRPr="000A08AF" w:rsidRDefault="00F2021A" w:rsidP="000A08AF">
      <w:pPr>
        <w:pStyle w:val="PargrafodaLista"/>
        <w:autoSpaceDE w:val="0"/>
        <w:spacing w:after="0" w:line="240" w:lineRule="auto"/>
        <w:ind w:left="0"/>
        <w:jc w:val="both"/>
        <w:rPr>
          <w:rFonts w:asciiTheme="minorHAnsi" w:hAnsiTheme="minorHAnsi"/>
          <w:color w:val="262626"/>
          <w:sz w:val="20"/>
          <w:szCs w:val="20"/>
        </w:rPr>
      </w:pPr>
    </w:p>
    <w:p w:rsidR="000A08AF" w:rsidRPr="000A08AF" w:rsidRDefault="000A08AF" w:rsidP="000A08AF">
      <w:pPr>
        <w:widowControl w:val="0"/>
        <w:pBdr>
          <w:top w:val="single" w:sz="4" w:space="1" w:color="auto"/>
          <w:left w:val="single" w:sz="4" w:space="0" w:color="auto"/>
          <w:bottom w:val="single" w:sz="4" w:space="0"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 xml:space="preserve">12. DAS SANÇÕES POR INADIMPLEMENTO CONTRATUAL </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12.1.</w:t>
      </w:r>
      <w:r w:rsidRPr="000A08AF">
        <w:rPr>
          <w:rFonts w:asciiTheme="minorHAnsi" w:hAnsiTheme="minorHAnsi"/>
          <w:color w:val="262626"/>
          <w:sz w:val="20"/>
          <w:szCs w:val="20"/>
        </w:rPr>
        <w:t xml:space="preserve"> Serão aplicadas as Sanções Administrativas previstas nos Artigos </w:t>
      </w:r>
      <w:smartTag w:uri="urn:schemas-microsoft-com:office:smarttags" w:element="metricconverter">
        <w:smartTagPr>
          <w:attr w:name="ProductID" w:val="86 a"/>
        </w:smartTagPr>
        <w:r w:rsidRPr="000A08AF">
          <w:rPr>
            <w:rFonts w:asciiTheme="minorHAnsi" w:hAnsiTheme="minorHAnsi"/>
            <w:color w:val="262626"/>
            <w:sz w:val="20"/>
            <w:szCs w:val="20"/>
          </w:rPr>
          <w:t>86 a</w:t>
        </w:r>
      </w:smartTag>
      <w:r w:rsidRPr="000A08AF">
        <w:rPr>
          <w:rFonts w:asciiTheme="minorHAnsi" w:hAnsiTheme="minorHAnsi"/>
          <w:color w:val="262626"/>
          <w:sz w:val="20"/>
          <w:szCs w:val="20"/>
        </w:rPr>
        <w:t xml:space="preserve"> 87 da Lei Federal nº. 8.666/93 em caso de descumprimento das obrigações e condições de fornecimento.</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12.2.</w:t>
      </w:r>
      <w:r w:rsidRPr="000A08AF">
        <w:rPr>
          <w:rFonts w:asciiTheme="minorHAnsi" w:hAnsiTheme="minorHAnsi"/>
          <w:color w:val="262626"/>
          <w:sz w:val="20"/>
          <w:szCs w:val="20"/>
        </w:rPr>
        <w:t xml:space="preserve"> A Secretaria de Estado da Saúde poderá considerar suspenso, administrativamente o contrato, independentemente de qualquer interpelação judicial ou extrajudicial nos casos de:</w:t>
      </w:r>
    </w:p>
    <w:p w:rsidR="000A08AF" w:rsidRPr="000A08AF" w:rsidRDefault="009E7DF0" w:rsidP="000A08AF">
      <w:pPr>
        <w:pStyle w:val="PargrafodaLista"/>
        <w:autoSpaceDE w:val="0"/>
        <w:spacing w:after="0" w:line="240" w:lineRule="auto"/>
        <w:ind w:left="0"/>
        <w:jc w:val="both"/>
        <w:rPr>
          <w:rFonts w:asciiTheme="minorHAnsi" w:hAnsiTheme="minorHAnsi"/>
          <w:color w:val="262626"/>
          <w:sz w:val="20"/>
          <w:szCs w:val="20"/>
        </w:rPr>
      </w:pPr>
      <w:r>
        <w:rPr>
          <w:rFonts w:asciiTheme="minorHAnsi" w:hAnsiTheme="minorHAnsi"/>
          <w:b/>
          <w:color w:val="262626"/>
          <w:sz w:val="20"/>
          <w:szCs w:val="20"/>
        </w:rPr>
        <w:t>12.3</w:t>
      </w:r>
      <w:r w:rsidR="000A08AF" w:rsidRPr="00F2021A">
        <w:rPr>
          <w:rFonts w:asciiTheme="minorHAnsi" w:hAnsiTheme="minorHAnsi"/>
          <w:b/>
          <w:color w:val="262626"/>
          <w:sz w:val="20"/>
          <w:szCs w:val="20"/>
        </w:rPr>
        <w:t>.</w:t>
      </w:r>
      <w:r w:rsidR="000A08AF" w:rsidRPr="000A08AF">
        <w:rPr>
          <w:rFonts w:asciiTheme="minorHAnsi" w:hAnsiTheme="minorHAnsi"/>
          <w:color w:val="262626"/>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A08AF" w:rsidRDefault="009E7DF0" w:rsidP="000A08AF">
      <w:pPr>
        <w:pStyle w:val="PargrafodaLista"/>
        <w:autoSpaceDE w:val="0"/>
        <w:spacing w:after="0" w:line="240" w:lineRule="auto"/>
        <w:ind w:left="0"/>
        <w:jc w:val="both"/>
        <w:rPr>
          <w:rFonts w:asciiTheme="minorHAnsi" w:hAnsiTheme="minorHAnsi"/>
          <w:color w:val="262626"/>
          <w:sz w:val="20"/>
          <w:szCs w:val="20"/>
        </w:rPr>
      </w:pPr>
      <w:r>
        <w:rPr>
          <w:rFonts w:asciiTheme="minorHAnsi" w:hAnsiTheme="minorHAnsi"/>
          <w:b/>
          <w:color w:val="262626"/>
          <w:sz w:val="20"/>
          <w:szCs w:val="20"/>
        </w:rPr>
        <w:lastRenderedPageBreak/>
        <w:t>12.4</w:t>
      </w:r>
      <w:r w:rsidR="000A08AF" w:rsidRPr="00F2021A">
        <w:rPr>
          <w:rFonts w:asciiTheme="minorHAnsi" w:hAnsiTheme="minorHAnsi"/>
          <w:b/>
          <w:color w:val="262626"/>
          <w:sz w:val="20"/>
          <w:szCs w:val="20"/>
        </w:rPr>
        <w:t>.</w:t>
      </w:r>
      <w:r w:rsidR="000A08AF" w:rsidRPr="000A08AF">
        <w:rPr>
          <w:rFonts w:asciiTheme="minorHAnsi" w:hAnsiTheme="minorHAnsi"/>
          <w:color w:val="262626"/>
          <w:sz w:val="20"/>
          <w:szCs w:val="20"/>
        </w:rPr>
        <w:t xml:space="preserve"> A rescisão também se submeterá ao regime previsto no artigo 79, seus incisos e parágrafos da Lei 8.666/93 e suas alterações.</w:t>
      </w:r>
    </w:p>
    <w:p w:rsidR="00F2021A" w:rsidRPr="000A08AF" w:rsidRDefault="00F2021A" w:rsidP="000A08AF">
      <w:pPr>
        <w:pStyle w:val="PargrafodaLista"/>
        <w:autoSpaceDE w:val="0"/>
        <w:spacing w:after="0" w:line="240" w:lineRule="auto"/>
        <w:ind w:left="0"/>
        <w:jc w:val="both"/>
        <w:rPr>
          <w:rFonts w:asciiTheme="minorHAnsi" w:hAnsiTheme="minorHAnsi"/>
          <w:color w:val="262626"/>
          <w:sz w:val="20"/>
          <w:szCs w:val="20"/>
        </w:rPr>
      </w:pPr>
    </w:p>
    <w:p w:rsidR="000A08AF" w:rsidRPr="000A08AF" w:rsidRDefault="000A08AF" w:rsidP="000A08AF">
      <w:pPr>
        <w:widowControl w:val="0"/>
        <w:pBdr>
          <w:top w:val="single" w:sz="4" w:space="1" w:color="auto"/>
          <w:left w:val="single" w:sz="4" w:space="0" w:color="auto"/>
          <w:bottom w:val="single" w:sz="4" w:space="0"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13. DO PAGAMENTO</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13.1.</w:t>
      </w:r>
      <w:r w:rsidRPr="000A08AF">
        <w:rPr>
          <w:rFonts w:asciiTheme="minorHAnsi" w:hAnsiTheme="minorHAnsi"/>
          <w:color w:val="262626"/>
          <w:sz w:val="20"/>
          <w:szCs w:val="20"/>
        </w:rPr>
        <w:t xml:space="preserve"> O pagamento será efetuado, após o faturamento e emissão da Nota Fiscal, constando o nome do paciente, a data da cirurgia e o nome do médico cirurgião, e devidamente atestada com no mínimo 03 (três) </w:t>
      </w:r>
      <w:proofErr w:type="spellStart"/>
      <w:r w:rsidRPr="000A08AF">
        <w:rPr>
          <w:rFonts w:asciiTheme="minorHAnsi" w:hAnsiTheme="minorHAnsi"/>
          <w:color w:val="262626"/>
          <w:sz w:val="20"/>
          <w:szCs w:val="20"/>
        </w:rPr>
        <w:t>atestos</w:t>
      </w:r>
      <w:proofErr w:type="spellEnd"/>
      <w:r w:rsidRPr="000A08AF">
        <w:rPr>
          <w:rFonts w:asciiTheme="minorHAnsi" w:hAnsiTheme="minorHAnsi"/>
          <w:color w:val="262626"/>
          <w:sz w:val="20"/>
          <w:szCs w:val="20"/>
        </w:rPr>
        <w:t>;</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13.2.</w:t>
      </w:r>
      <w:r w:rsidRPr="000A08AF">
        <w:rPr>
          <w:rFonts w:asciiTheme="minorHAnsi" w:hAnsiTheme="minorHAnsi"/>
          <w:color w:val="262626"/>
          <w:sz w:val="20"/>
          <w:szCs w:val="20"/>
        </w:rPr>
        <w:t xml:space="preserve"> Somente será pago os produtos efetivamente solicitados e utilizados nos procedimentos clínico-cirúrgicos.</w:t>
      </w:r>
    </w:p>
    <w:p w:rsid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13.3.</w:t>
      </w:r>
      <w:r w:rsidRPr="000A08AF">
        <w:rPr>
          <w:rFonts w:asciiTheme="minorHAnsi" w:hAnsiTheme="minorHAnsi"/>
          <w:color w:val="262626"/>
          <w:sz w:val="20"/>
          <w:szCs w:val="20"/>
        </w:rPr>
        <w:t xml:space="preserve"> Os pagamentos serão realizados na conformidade ao inciso XIV do Art. 40º da Lei Nº 8.666, de 21 de Junho de 1.993.</w:t>
      </w:r>
    </w:p>
    <w:p w:rsidR="00F2021A" w:rsidRPr="000A08AF" w:rsidRDefault="00F2021A" w:rsidP="000A08AF">
      <w:pPr>
        <w:pStyle w:val="PargrafodaLista"/>
        <w:autoSpaceDE w:val="0"/>
        <w:spacing w:after="0" w:line="240" w:lineRule="auto"/>
        <w:ind w:left="0"/>
        <w:jc w:val="both"/>
        <w:rPr>
          <w:rFonts w:asciiTheme="minorHAnsi" w:hAnsiTheme="minorHAnsi"/>
          <w:color w:val="262626"/>
          <w:sz w:val="20"/>
          <w:szCs w:val="20"/>
        </w:rPr>
      </w:pPr>
    </w:p>
    <w:p w:rsidR="000A08AF" w:rsidRPr="000A08AF" w:rsidRDefault="000A08AF" w:rsidP="000A08AF">
      <w:pPr>
        <w:widowControl w:val="0"/>
        <w:pBdr>
          <w:top w:val="single" w:sz="4" w:space="1" w:color="auto"/>
          <w:left w:val="single" w:sz="4" w:space="0" w:color="auto"/>
          <w:bottom w:val="single" w:sz="4" w:space="0"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14. DA ATERAÇÃO DOS PREÇOS</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r w:rsidRPr="00F2021A">
        <w:rPr>
          <w:rFonts w:asciiTheme="minorHAnsi" w:hAnsiTheme="minorHAnsi"/>
          <w:b/>
          <w:color w:val="262626"/>
          <w:sz w:val="20"/>
          <w:szCs w:val="20"/>
        </w:rPr>
        <w:t>14.1.</w:t>
      </w:r>
      <w:r w:rsidRPr="000A08AF">
        <w:rPr>
          <w:rFonts w:asciiTheme="minorHAnsi" w:hAnsiTheme="minorHAnsi"/>
          <w:color w:val="262626"/>
          <w:sz w:val="20"/>
          <w:szCs w:val="20"/>
        </w:rPr>
        <w:t xml:space="preserve"> Os valores das ÓRTESES, PRÓTESES E MATERIAIS ESPECIAIS (OPME) somente sofrerão correção ou reajuste durante a vigência do Registro de Preços caso haja reajuste na “Tabela SUS” e o pagamento somente recairá a partir da competência em que a Contratante estiver legitimamente e financeiramente respaldada pelo Ministério da Saúde em termos formais, ou seja, em Portaria.</w:t>
      </w:r>
    </w:p>
    <w:p w:rsidR="000A08AF" w:rsidRPr="000A08AF" w:rsidRDefault="000A08AF" w:rsidP="000A08AF">
      <w:pPr>
        <w:pStyle w:val="PargrafodaLista"/>
        <w:autoSpaceDE w:val="0"/>
        <w:spacing w:after="0" w:line="240" w:lineRule="auto"/>
        <w:ind w:left="0"/>
        <w:jc w:val="both"/>
        <w:rPr>
          <w:rFonts w:asciiTheme="minorHAnsi" w:hAnsiTheme="minorHAnsi"/>
          <w:color w:val="262626"/>
          <w:sz w:val="20"/>
          <w:szCs w:val="20"/>
        </w:rPr>
      </w:pPr>
    </w:p>
    <w:p w:rsidR="000A08AF" w:rsidRPr="000A08AF" w:rsidRDefault="000A08AF" w:rsidP="000A08AF">
      <w:pPr>
        <w:widowControl w:val="0"/>
        <w:pBdr>
          <w:top w:val="single" w:sz="4" w:space="1" w:color="auto"/>
          <w:left w:val="single" w:sz="4" w:space="0" w:color="auto"/>
          <w:bottom w:val="single" w:sz="4" w:space="0" w:color="auto"/>
          <w:right w:val="single" w:sz="4" w:space="0" w:color="auto"/>
        </w:pBdr>
        <w:shd w:val="clear" w:color="auto" w:fill="D9D9D9" w:themeFill="background1" w:themeFillShade="D9"/>
        <w:spacing w:after="0" w:line="240" w:lineRule="auto"/>
        <w:jc w:val="both"/>
        <w:rPr>
          <w:rFonts w:asciiTheme="minorHAnsi" w:hAnsiTheme="minorHAnsi"/>
          <w:b/>
          <w:bCs/>
          <w:sz w:val="20"/>
          <w:szCs w:val="20"/>
        </w:rPr>
      </w:pPr>
      <w:r w:rsidRPr="000A08AF">
        <w:rPr>
          <w:rFonts w:asciiTheme="minorHAnsi" w:hAnsiTheme="minorHAnsi"/>
          <w:b/>
          <w:bCs/>
          <w:sz w:val="20"/>
          <w:szCs w:val="20"/>
        </w:rPr>
        <w:t>15. DO PRAZO DE VIGÊNCIA</w:t>
      </w:r>
    </w:p>
    <w:p w:rsidR="000A08AF" w:rsidRPr="000A08AF" w:rsidRDefault="000A08AF" w:rsidP="000A08AF">
      <w:pPr>
        <w:autoSpaceDE w:val="0"/>
        <w:spacing w:after="0" w:line="240" w:lineRule="auto"/>
        <w:jc w:val="both"/>
        <w:rPr>
          <w:rFonts w:asciiTheme="minorHAnsi" w:hAnsiTheme="minorHAnsi"/>
          <w:color w:val="262626"/>
          <w:sz w:val="20"/>
          <w:szCs w:val="20"/>
        </w:rPr>
      </w:pPr>
      <w:r w:rsidRPr="00F2021A">
        <w:rPr>
          <w:rFonts w:asciiTheme="minorHAnsi" w:hAnsiTheme="minorHAnsi"/>
          <w:b/>
          <w:color w:val="262626"/>
          <w:sz w:val="20"/>
          <w:szCs w:val="20"/>
        </w:rPr>
        <w:t>15.1.</w:t>
      </w:r>
      <w:r w:rsidRPr="000A08AF">
        <w:rPr>
          <w:rFonts w:asciiTheme="minorHAnsi" w:hAnsiTheme="minorHAnsi"/>
          <w:color w:val="262626"/>
          <w:sz w:val="20"/>
          <w:szCs w:val="20"/>
        </w:rPr>
        <w:t xml:space="preserve"> </w:t>
      </w:r>
      <w:r w:rsidR="00CE4629">
        <w:rPr>
          <w:rFonts w:asciiTheme="minorHAnsi" w:hAnsiTheme="minorHAnsi"/>
          <w:color w:val="262626"/>
          <w:sz w:val="20"/>
          <w:szCs w:val="20"/>
        </w:rPr>
        <w:t>A vigência da Ata de Registro de Preços será de 12 meses, conforme Decreto nº 5.344, de 30 de novembro de 2015.</w:t>
      </w:r>
    </w:p>
    <w:p w:rsidR="000A08AF" w:rsidRPr="000A08AF" w:rsidRDefault="000A08AF" w:rsidP="000A08AF">
      <w:pPr>
        <w:autoSpaceDE w:val="0"/>
        <w:spacing w:after="0" w:line="240" w:lineRule="auto"/>
        <w:jc w:val="both"/>
        <w:rPr>
          <w:rFonts w:asciiTheme="minorHAnsi" w:hAnsiTheme="minorHAnsi"/>
          <w:color w:val="262626"/>
          <w:sz w:val="20"/>
          <w:szCs w:val="20"/>
        </w:rPr>
      </w:pPr>
      <w:r w:rsidRPr="00F2021A">
        <w:rPr>
          <w:rFonts w:asciiTheme="minorHAnsi" w:hAnsiTheme="minorHAnsi"/>
          <w:b/>
          <w:color w:val="262626"/>
          <w:sz w:val="20"/>
          <w:szCs w:val="20"/>
        </w:rPr>
        <w:t>15.2.</w:t>
      </w:r>
      <w:r w:rsidRPr="000A08AF">
        <w:rPr>
          <w:rFonts w:asciiTheme="minorHAnsi" w:hAnsiTheme="minorHAnsi"/>
          <w:color w:val="262626"/>
          <w:sz w:val="20"/>
          <w:szCs w:val="20"/>
        </w:rPr>
        <w:t xml:space="preserve"> </w:t>
      </w:r>
      <w:r w:rsidR="00CE4629">
        <w:rPr>
          <w:rFonts w:asciiTheme="minorHAnsi" w:hAnsiTheme="minorHAnsi"/>
          <w:color w:val="262626"/>
          <w:sz w:val="20"/>
          <w:szCs w:val="20"/>
        </w:rPr>
        <w:t>Nos casos de formalização de contrato a validade do mesmo ficará adstrita à vigência dos respectivos créditos orçamentários conforme art. 57 da Lei nº 8.666/93.</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1F1BEE">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F5829">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1A790B" w:rsidRDefault="00B946A1" w:rsidP="001A790B">
      <w:pPr>
        <w:spacing w:after="0" w:line="240" w:lineRule="auto"/>
        <w:jc w:val="both"/>
        <w:rPr>
          <w:rFonts w:asciiTheme="minorHAnsi" w:hAnsiTheme="minorHAnsi" w:cs="Calibri"/>
          <w:sz w:val="20"/>
          <w:szCs w:val="20"/>
        </w:rPr>
      </w:pPr>
      <w:r w:rsidRPr="001A790B">
        <w:rPr>
          <w:rFonts w:asciiTheme="minorHAnsi" w:hAnsiTheme="minorHAnsi" w:cs="Calibri"/>
          <w:b/>
          <w:sz w:val="20"/>
          <w:szCs w:val="20"/>
        </w:rPr>
        <w:t xml:space="preserve">CLÁUSULA PRIMEIRA </w:t>
      </w:r>
      <w:r w:rsidR="009963B0" w:rsidRPr="001A790B">
        <w:rPr>
          <w:rFonts w:asciiTheme="minorHAnsi" w:hAnsiTheme="minorHAnsi" w:cs="Calibri"/>
          <w:b/>
          <w:sz w:val="20"/>
          <w:szCs w:val="20"/>
        </w:rPr>
        <w:t>–</w:t>
      </w:r>
      <w:r w:rsidRPr="001A790B">
        <w:rPr>
          <w:rFonts w:asciiTheme="minorHAnsi" w:hAnsiTheme="minorHAnsi" w:cs="Calibri"/>
          <w:b/>
          <w:sz w:val="20"/>
          <w:szCs w:val="20"/>
        </w:rPr>
        <w:t xml:space="preserve"> DO OBJETO</w:t>
      </w:r>
    </w:p>
    <w:p w:rsidR="00B946A1" w:rsidRPr="001A790B" w:rsidRDefault="00B946A1" w:rsidP="001A790B">
      <w:pPr>
        <w:spacing w:after="0" w:line="240" w:lineRule="auto"/>
        <w:jc w:val="both"/>
        <w:rPr>
          <w:rFonts w:asciiTheme="minorHAnsi" w:hAnsiTheme="minorHAnsi" w:cs="Calibri"/>
          <w:sz w:val="20"/>
          <w:szCs w:val="20"/>
        </w:rPr>
      </w:pPr>
      <w:r w:rsidRPr="001A790B">
        <w:rPr>
          <w:rFonts w:asciiTheme="minorHAnsi" w:hAnsiTheme="minorHAnsi" w:cs="Calibri"/>
          <w:sz w:val="20"/>
          <w:szCs w:val="20"/>
        </w:rPr>
        <w:t xml:space="preserve">O presente contrato tem por objeto </w:t>
      </w:r>
      <w:r w:rsidR="001A790B" w:rsidRPr="001A790B">
        <w:rPr>
          <w:rFonts w:asciiTheme="minorHAnsi" w:eastAsia="Calibri" w:hAnsiTheme="minorHAnsi"/>
          <w:sz w:val="20"/>
          <w:szCs w:val="20"/>
          <w:lang w:eastAsia="en-US"/>
        </w:rPr>
        <w:t xml:space="preserve">aquisição por </w:t>
      </w:r>
      <w:r w:rsidR="001A790B" w:rsidRPr="001A790B">
        <w:rPr>
          <w:rFonts w:asciiTheme="minorHAnsi" w:eastAsia="Calibri" w:hAnsiTheme="minorHAnsi"/>
          <w:b/>
          <w:sz w:val="20"/>
          <w:szCs w:val="20"/>
          <w:lang w:eastAsia="en-US"/>
        </w:rPr>
        <w:t>SISTEMA DE CONSIGNAÇÃO DE ÓRTESES, PRÓTESES E MATERIAIS ESPECIAIS (OPME)</w:t>
      </w:r>
      <w:r w:rsidR="001A790B" w:rsidRPr="001A790B">
        <w:rPr>
          <w:rFonts w:asciiTheme="minorHAnsi" w:eastAsia="Calibri" w:hAnsiTheme="minorHAnsi"/>
          <w:sz w:val="20"/>
          <w:szCs w:val="20"/>
          <w:lang w:eastAsia="en-US"/>
        </w:rPr>
        <w:t xml:space="preserve">, padronizadas pela Tabela SUS, para realização de Serviços de </w:t>
      </w:r>
      <w:r w:rsidR="001A790B" w:rsidRPr="001A790B">
        <w:rPr>
          <w:rFonts w:asciiTheme="minorHAnsi" w:eastAsia="Calibri" w:hAnsiTheme="minorHAnsi"/>
          <w:b/>
          <w:sz w:val="20"/>
          <w:szCs w:val="20"/>
          <w:lang w:eastAsia="en-US"/>
        </w:rPr>
        <w:t>NEUROCIRURGIA</w:t>
      </w:r>
      <w:r w:rsidR="00543A27" w:rsidRPr="001A790B">
        <w:rPr>
          <w:rFonts w:asciiTheme="minorHAnsi" w:hAnsiTheme="minorHAnsi" w:cs="Calibri"/>
          <w:sz w:val="20"/>
          <w:szCs w:val="20"/>
        </w:rPr>
        <w:t xml:space="preserve">, </w:t>
      </w:r>
      <w:r w:rsidRPr="001A790B">
        <w:rPr>
          <w:rFonts w:asciiTheme="minorHAnsi" w:hAnsiTheme="minorHAnsi" w:cs="Calibri"/>
          <w:sz w:val="20"/>
          <w:szCs w:val="20"/>
        </w:rPr>
        <w:t xml:space="preserve">no prazo e nas condições a seguir ajustadas, decorrentes do Pregão Eletrônico nº </w:t>
      </w:r>
      <w:r w:rsidR="008526AD" w:rsidRPr="001A790B">
        <w:rPr>
          <w:rFonts w:asciiTheme="minorHAnsi" w:hAnsiTheme="minorHAnsi" w:cs="Calibri"/>
          <w:sz w:val="20"/>
          <w:szCs w:val="20"/>
        </w:rPr>
        <w:t>XXX</w:t>
      </w:r>
      <w:r w:rsidR="00144989" w:rsidRPr="001A790B">
        <w:rPr>
          <w:rFonts w:asciiTheme="minorHAnsi" w:hAnsiTheme="minorHAnsi" w:cs="Calibri"/>
          <w:sz w:val="20"/>
          <w:szCs w:val="20"/>
        </w:rPr>
        <w:t>/201</w:t>
      </w:r>
      <w:r w:rsidR="00E32598">
        <w:rPr>
          <w:rFonts w:asciiTheme="minorHAnsi" w:hAnsiTheme="minorHAnsi" w:cs="Calibri"/>
          <w:sz w:val="20"/>
          <w:szCs w:val="20"/>
        </w:rPr>
        <w:t>8</w:t>
      </w:r>
      <w:r w:rsidRPr="001A790B">
        <w:rPr>
          <w:rFonts w:asciiTheme="minorHAnsi" w:hAnsiTheme="minorHAnsi" w:cs="Calibri"/>
          <w:sz w:val="20"/>
          <w:szCs w:val="20"/>
        </w:rPr>
        <w:t xml:space="preserve">, com motivação e finalidade descritas no Termo de Referência do </w:t>
      </w:r>
      <w:r w:rsidR="00144989" w:rsidRPr="001A790B">
        <w:rPr>
          <w:rFonts w:asciiTheme="minorHAnsi" w:hAnsiTheme="minorHAnsi" w:cs="Calibri"/>
          <w:sz w:val="20"/>
          <w:szCs w:val="20"/>
        </w:rPr>
        <w:t>órgão</w:t>
      </w:r>
      <w:r w:rsidRPr="001A790B">
        <w:rPr>
          <w:rFonts w:asciiTheme="minorHAnsi" w:hAnsiTheme="minorHAnsi" w:cs="Calibri"/>
          <w:sz w:val="20"/>
          <w:szCs w:val="20"/>
        </w:rPr>
        <w:t xml:space="preserve"> requisitante.</w:t>
      </w:r>
    </w:p>
    <w:p w:rsidR="001A790B" w:rsidRDefault="001A790B"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E32598">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FB5E8D">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FB5E8D">
        <w:rPr>
          <w:rFonts w:cs="Calibri"/>
          <w:sz w:val="20"/>
          <w:szCs w:val="20"/>
          <w:shd w:val="clear" w:color="auto" w:fill="FFFFFF"/>
        </w:rPr>
        <w:t>9171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E32598">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E32598">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FD7C7B" w:rsidRDefault="009E010B" w:rsidP="00FD7C7B">
      <w:pPr>
        <w:tabs>
          <w:tab w:val="left" w:pos="567"/>
        </w:tabs>
        <w:spacing w:after="0" w:line="240" w:lineRule="auto"/>
        <w:jc w:val="both"/>
        <w:rPr>
          <w:rFonts w:asciiTheme="minorHAnsi" w:hAnsiTheme="minorHAnsi"/>
          <w:b/>
          <w:sz w:val="20"/>
          <w:szCs w:val="20"/>
          <w:u w:val="single"/>
        </w:rPr>
      </w:pPr>
      <w:r w:rsidRPr="00FD7C7B">
        <w:rPr>
          <w:rFonts w:asciiTheme="minorHAnsi" w:hAnsiTheme="minorHAnsi"/>
          <w:b/>
          <w:sz w:val="20"/>
          <w:szCs w:val="20"/>
          <w:u w:val="single"/>
        </w:rPr>
        <w:t>2.</w:t>
      </w:r>
      <w:r w:rsidR="00BB6432" w:rsidRPr="00FD7C7B">
        <w:rPr>
          <w:rFonts w:asciiTheme="minorHAnsi" w:hAnsiTheme="minorHAnsi"/>
          <w:b/>
          <w:sz w:val="20"/>
          <w:szCs w:val="20"/>
          <w:u w:val="single"/>
        </w:rPr>
        <w:t>2</w:t>
      </w:r>
      <w:r w:rsidR="00005616" w:rsidRPr="00FD7C7B">
        <w:rPr>
          <w:rFonts w:asciiTheme="minorHAnsi" w:hAnsiTheme="minorHAnsi"/>
          <w:b/>
          <w:sz w:val="20"/>
          <w:szCs w:val="20"/>
          <w:u w:val="single"/>
        </w:rPr>
        <w:t>. Do prazo</w:t>
      </w:r>
      <w:r w:rsidR="004564C1" w:rsidRPr="00FD7C7B">
        <w:rPr>
          <w:rFonts w:asciiTheme="minorHAnsi" w:hAnsiTheme="minorHAnsi"/>
          <w:b/>
          <w:sz w:val="20"/>
          <w:szCs w:val="20"/>
          <w:u w:val="single"/>
        </w:rPr>
        <w:t xml:space="preserve"> de entrega dos </w:t>
      </w:r>
      <w:r w:rsidR="003074CF" w:rsidRPr="00FD7C7B">
        <w:rPr>
          <w:rFonts w:asciiTheme="minorHAnsi" w:hAnsiTheme="minorHAnsi"/>
          <w:b/>
          <w:sz w:val="20"/>
          <w:szCs w:val="20"/>
          <w:u w:val="single"/>
        </w:rPr>
        <w:t>produtos</w:t>
      </w:r>
      <w:r w:rsidR="00005616" w:rsidRPr="00FD7C7B">
        <w:rPr>
          <w:rFonts w:asciiTheme="minorHAnsi" w:hAnsiTheme="minorHAnsi"/>
          <w:b/>
          <w:sz w:val="20"/>
          <w:szCs w:val="20"/>
          <w:u w:val="single"/>
        </w:rPr>
        <w:t>:</w:t>
      </w:r>
    </w:p>
    <w:p w:rsidR="00FD7C7B" w:rsidRPr="00FD7C7B" w:rsidRDefault="009E010B" w:rsidP="00FD7C7B">
      <w:pPr>
        <w:widowControl w:val="0"/>
        <w:spacing w:after="0" w:line="240" w:lineRule="auto"/>
        <w:jc w:val="both"/>
        <w:rPr>
          <w:rFonts w:asciiTheme="minorHAnsi" w:hAnsiTheme="minorHAnsi"/>
          <w:bCs/>
          <w:sz w:val="20"/>
          <w:szCs w:val="20"/>
        </w:rPr>
      </w:pPr>
      <w:r w:rsidRPr="00FD7C7B">
        <w:rPr>
          <w:rFonts w:asciiTheme="minorHAnsi" w:hAnsiTheme="minorHAnsi"/>
          <w:b/>
          <w:sz w:val="20"/>
          <w:szCs w:val="20"/>
        </w:rPr>
        <w:t>2.</w:t>
      </w:r>
      <w:r w:rsidR="00BB6432" w:rsidRPr="00FD7C7B">
        <w:rPr>
          <w:rFonts w:asciiTheme="minorHAnsi" w:hAnsiTheme="minorHAnsi"/>
          <w:b/>
          <w:sz w:val="20"/>
          <w:szCs w:val="20"/>
        </w:rPr>
        <w:t>2</w:t>
      </w:r>
      <w:r w:rsidR="00025C98" w:rsidRPr="00FD7C7B">
        <w:rPr>
          <w:rFonts w:asciiTheme="minorHAnsi" w:hAnsiTheme="minorHAnsi"/>
          <w:b/>
          <w:sz w:val="20"/>
          <w:szCs w:val="20"/>
        </w:rPr>
        <w:t>.1.</w:t>
      </w:r>
      <w:r w:rsidR="00FD7C7B" w:rsidRPr="00FD7C7B">
        <w:rPr>
          <w:rFonts w:asciiTheme="minorHAnsi" w:hAnsiTheme="minorHAnsi"/>
          <w:bCs/>
          <w:sz w:val="20"/>
          <w:szCs w:val="20"/>
        </w:rPr>
        <w:t>A entrega deverá ser feita no prazo máximo de 10 (dez) dias corridos nas unidades hospitalares, contados do recebimento da Nota de Empenho, salvo, se por motivo justo, a CONTRATADA solicitar prorrogação, e este pedido ser aceito pela SES/TO;</w:t>
      </w:r>
    </w:p>
    <w:p w:rsidR="00FD7C7B" w:rsidRPr="00FD7C7B" w:rsidRDefault="00FD7C7B" w:rsidP="00FD7C7B">
      <w:pPr>
        <w:widowControl w:val="0"/>
        <w:spacing w:after="0" w:line="240" w:lineRule="auto"/>
        <w:jc w:val="both"/>
        <w:rPr>
          <w:rFonts w:asciiTheme="minorHAnsi" w:hAnsiTheme="minorHAnsi"/>
          <w:bCs/>
          <w:sz w:val="20"/>
          <w:szCs w:val="20"/>
        </w:rPr>
      </w:pPr>
      <w:r>
        <w:rPr>
          <w:rFonts w:asciiTheme="minorHAnsi" w:hAnsiTheme="minorHAnsi"/>
          <w:bCs/>
          <w:sz w:val="20"/>
          <w:szCs w:val="20"/>
        </w:rPr>
        <w:t>2.2</w:t>
      </w:r>
      <w:r w:rsidRPr="00FD7C7B">
        <w:rPr>
          <w:rFonts w:asciiTheme="minorHAnsi" w:hAnsiTheme="minorHAnsi"/>
          <w:bCs/>
          <w:sz w:val="20"/>
          <w:szCs w:val="20"/>
        </w:rPr>
        <w:t>.2. Se a CONTRATADA não cumprir o prazo de entrega ou recusar-se a retirar a Nota de Empenho, sem justificativa formal aceita pela CONTRATANTE, decairá seu direito de fornecer o produto adjudicado, sujeitando-se as penalidades previstas no Edital, sendo convocados os licitantes remanescentes em ordem de classificação para contratar com a SES/TO</w:t>
      </w:r>
    </w:p>
    <w:p w:rsidR="00FD7C7B" w:rsidRDefault="00FD7C7B" w:rsidP="00FD7C7B">
      <w:pPr>
        <w:tabs>
          <w:tab w:val="left" w:pos="7200"/>
        </w:tabs>
        <w:spacing w:after="120" w:line="240" w:lineRule="auto"/>
        <w:jc w:val="both"/>
        <w:rPr>
          <w:rFonts w:cs="Calibri"/>
          <w:b/>
          <w:sz w:val="20"/>
          <w:szCs w:val="20"/>
        </w:rPr>
      </w:pPr>
    </w:p>
    <w:p w:rsidR="00B946A1" w:rsidRPr="00FD7C7B" w:rsidRDefault="007C3977" w:rsidP="00FD7C7B">
      <w:pPr>
        <w:tabs>
          <w:tab w:val="left" w:pos="7200"/>
        </w:tabs>
        <w:spacing w:after="0" w:line="240" w:lineRule="auto"/>
        <w:jc w:val="both"/>
        <w:rPr>
          <w:rFonts w:asciiTheme="minorHAnsi" w:hAnsiTheme="minorHAnsi" w:cs="Calibri"/>
          <w:b/>
          <w:sz w:val="20"/>
          <w:szCs w:val="20"/>
        </w:rPr>
      </w:pPr>
      <w:r w:rsidRPr="00FD7C7B">
        <w:rPr>
          <w:rFonts w:asciiTheme="minorHAnsi" w:hAnsiTheme="minorHAnsi" w:cs="Calibri"/>
          <w:b/>
          <w:sz w:val="20"/>
          <w:szCs w:val="20"/>
        </w:rPr>
        <w:t>CLÁUSULA TERCEIRA – DA VALIDADE</w:t>
      </w:r>
      <w:r w:rsidR="00FD7C7B" w:rsidRPr="00FD7C7B">
        <w:rPr>
          <w:rFonts w:asciiTheme="minorHAnsi" w:hAnsiTheme="minorHAnsi" w:cs="Calibri"/>
          <w:b/>
          <w:sz w:val="20"/>
          <w:szCs w:val="20"/>
        </w:rPr>
        <w:t xml:space="preserve">/GARANTIA </w:t>
      </w:r>
      <w:r w:rsidR="00B47D86" w:rsidRPr="00FD7C7B">
        <w:rPr>
          <w:rFonts w:asciiTheme="minorHAnsi" w:hAnsiTheme="minorHAnsi" w:cs="Calibri"/>
          <w:b/>
          <w:sz w:val="20"/>
          <w:szCs w:val="20"/>
        </w:rPr>
        <w:t>E DO LOCAL DE ENTREGA</w:t>
      </w:r>
      <w:r w:rsidR="00232920" w:rsidRPr="00FD7C7B">
        <w:rPr>
          <w:rFonts w:asciiTheme="minorHAnsi" w:hAnsiTheme="minorHAnsi" w:cs="Calibri"/>
          <w:b/>
          <w:sz w:val="20"/>
          <w:szCs w:val="20"/>
        </w:rPr>
        <w:t xml:space="preserve"> DOS PRODUTOS</w:t>
      </w:r>
    </w:p>
    <w:p w:rsidR="00B47D86" w:rsidRPr="00FD7C7B" w:rsidRDefault="0019657B" w:rsidP="00FD7C7B">
      <w:pPr>
        <w:spacing w:after="0" w:line="240" w:lineRule="auto"/>
        <w:jc w:val="both"/>
        <w:rPr>
          <w:rFonts w:asciiTheme="minorHAnsi" w:hAnsiTheme="minorHAnsi" w:cs="Calibri"/>
          <w:b/>
          <w:bCs/>
          <w:sz w:val="20"/>
          <w:szCs w:val="20"/>
          <w:u w:val="single"/>
        </w:rPr>
      </w:pPr>
      <w:r w:rsidRPr="00FD7C7B">
        <w:rPr>
          <w:rFonts w:asciiTheme="minorHAnsi" w:hAnsiTheme="minorHAnsi" w:cs="Calibri"/>
          <w:b/>
          <w:bCs/>
          <w:sz w:val="20"/>
          <w:szCs w:val="20"/>
          <w:u w:val="single"/>
        </w:rPr>
        <w:t xml:space="preserve">3.1. </w:t>
      </w:r>
      <w:r w:rsidR="00B47D86" w:rsidRPr="00FD7C7B">
        <w:rPr>
          <w:rFonts w:asciiTheme="minorHAnsi" w:hAnsiTheme="minorHAnsi" w:cs="Calibri"/>
          <w:b/>
          <w:bCs/>
          <w:sz w:val="20"/>
          <w:szCs w:val="20"/>
          <w:u w:val="single"/>
        </w:rPr>
        <w:t xml:space="preserve">Da </w:t>
      </w:r>
      <w:r w:rsidR="007C3977" w:rsidRPr="00FD7C7B">
        <w:rPr>
          <w:rFonts w:asciiTheme="minorHAnsi" w:hAnsiTheme="minorHAnsi" w:cs="Calibri"/>
          <w:b/>
          <w:bCs/>
          <w:sz w:val="20"/>
          <w:szCs w:val="20"/>
          <w:u w:val="single"/>
        </w:rPr>
        <w:t>validade</w:t>
      </w:r>
      <w:r w:rsidR="00FD7C7B" w:rsidRPr="00FD7C7B">
        <w:rPr>
          <w:rFonts w:asciiTheme="minorHAnsi" w:hAnsiTheme="minorHAnsi" w:cs="Calibri"/>
          <w:b/>
          <w:bCs/>
          <w:sz w:val="20"/>
          <w:szCs w:val="20"/>
          <w:u w:val="single"/>
        </w:rPr>
        <w:t>/garantia</w:t>
      </w:r>
      <w:r w:rsidR="004564C1" w:rsidRPr="00FD7C7B">
        <w:rPr>
          <w:rFonts w:asciiTheme="minorHAnsi" w:hAnsiTheme="minorHAnsi" w:cs="Calibri"/>
          <w:b/>
          <w:bCs/>
          <w:sz w:val="20"/>
          <w:szCs w:val="20"/>
          <w:u w:val="single"/>
        </w:rPr>
        <w:t xml:space="preserve"> dos </w:t>
      </w:r>
      <w:r w:rsidR="00162246" w:rsidRPr="00FD7C7B">
        <w:rPr>
          <w:rFonts w:asciiTheme="minorHAnsi" w:hAnsiTheme="minorHAnsi" w:cs="Calibri"/>
          <w:b/>
          <w:bCs/>
          <w:sz w:val="20"/>
          <w:szCs w:val="20"/>
          <w:u w:val="single"/>
        </w:rPr>
        <w:t>produtos</w:t>
      </w:r>
      <w:r w:rsidR="00B47D86" w:rsidRPr="00FD7C7B">
        <w:rPr>
          <w:rFonts w:asciiTheme="minorHAnsi" w:hAnsiTheme="minorHAnsi" w:cs="Calibri"/>
          <w:b/>
          <w:bCs/>
          <w:sz w:val="20"/>
          <w:szCs w:val="20"/>
          <w:u w:val="single"/>
        </w:rPr>
        <w:t>:</w:t>
      </w:r>
    </w:p>
    <w:p w:rsidR="00FD7C7B" w:rsidRPr="00FD7C7B" w:rsidRDefault="0079483E" w:rsidP="00FD7C7B">
      <w:pPr>
        <w:widowControl w:val="0"/>
        <w:spacing w:after="0" w:line="240" w:lineRule="auto"/>
        <w:jc w:val="both"/>
        <w:rPr>
          <w:rFonts w:asciiTheme="minorHAnsi" w:hAnsiTheme="minorHAnsi"/>
          <w:bCs/>
          <w:sz w:val="20"/>
          <w:szCs w:val="20"/>
        </w:rPr>
      </w:pPr>
      <w:proofErr w:type="gramStart"/>
      <w:r w:rsidRPr="00FD7C7B">
        <w:rPr>
          <w:rFonts w:asciiTheme="minorHAnsi" w:hAnsiTheme="minorHAnsi"/>
          <w:b/>
          <w:sz w:val="20"/>
          <w:szCs w:val="20"/>
        </w:rPr>
        <w:t>3.1.1.</w:t>
      </w:r>
      <w:proofErr w:type="gramEnd"/>
      <w:r w:rsidR="00FD7C7B" w:rsidRPr="00FD7C7B">
        <w:rPr>
          <w:rFonts w:asciiTheme="minorHAnsi" w:hAnsiTheme="minorHAnsi"/>
          <w:bCs/>
          <w:sz w:val="20"/>
          <w:szCs w:val="20"/>
        </w:rPr>
        <w:t>A(s) contratada(s) deverá(</w:t>
      </w:r>
      <w:proofErr w:type="spellStart"/>
      <w:r w:rsidR="00FD7C7B" w:rsidRPr="00FD7C7B">
        <w:rPr>
          <w:rFonts w:asciiTheme="minorHAnsi" w:hAnsiTheme="minorHAnsi"/>
          <w:bCs/>
          <w:sz w:val="20"/>
          <w:szCs w:val="20"/>
        </w:rPr>
        <w:t>ão</w:t>
      </w:r>
      <w:proofErr w:type="spellEnd"/>
      <w:r w:rsidR="00FD7C7B" w:rsidRPr="00FD7C7B">
        <w:rPr>
          <w:rFonts w:asciiTheme="minorHAnsi" w:hAnsiTheme="minorHAnsi"/>
          <w:bCs/>
          <w:sz w:val="20"/>
          <w:szCs w:val="20"/>
        </w:rPr>
        <w:t>)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CONTRATADA.</w:t>
      </w:r>
    </w:p>
    <w:p w:rsidR="00FD7C7B" w:rsidRPr="00FD7C7B" w:rsidRDefault="00FD7C7B" w:rsidP="00FD7C7B">
      <w:pPr>
        <w:widowControl w:val="0"/>
        <w:spacing w:after="0" w:line="240" w:lineRule="auto"/>
        <w:jc w:val="both"/>
        <w:rPr>
          <w:rFonts w:asciiTheme="minorHAnsi" w:hAnsiTheme="minorHAnsi"/>
          <w:bCs/>
          <w:sz w:val="20"/>
          <w:szCs w:val="20"/>
        </w:rPr>
      </w:pPr>
      <w:r w:rsidRPr="00FD7C7B">
        <w:rPr>
          <w:rFonts w:asciiTheme="minorHAnsi" w:hAnsiTheme="minorHAnsi"/>
          <w:b/>
          <w:bCs/>
          <w:sz w:val="20"/>
          <w:szCs w:val="20"/>
        </w:rPr>
        <w:t>3.1.2.</w:t>
      </w:r>
      <w:r w:rsidRPr="00FD7C7B">
        <w:rPr>
          <w:rFonts w:asciiTheme="minorHAnsi" w:hAnsiTheme="minorHAnsi"/>
          <w:bCs/>
          <w:sz w:val="20"/>
          <w:szCs w:val="20"/>
        </w:rPr>
        <w:t xml:space="preserve"> Durante o período de CONTRATO vigente com a SES/TO, a Contratada deverá arcar com substituições em decorrência de defeitos de fabricação, transporte, avarias, embalagem ou armazenamento e outros eventos, para os quais a Contratante não concorreu.</w:t>
      </w:r>
    </w:p>
    <w:p w:rsidR="00FD7C7B" w:rsidRPr="00042685" w:rsidRDefault="00FD7C7B" w:rsidP="00042685">
      <w:pPr>
        <w:spacing w:after="0" w:line="240" w:lineRule="auto"/>
        <w:jc w:val="both"/>
        <w:rPr>
          <w:rFonts w:asciiTheme="minorHAnsi" w:hAnsiTheme="minorHAnsi"/>
          <w:iCs/>
          <w:color w:val="262626"/>
          <w:sz w:val="20"/>
          <w:szCs w:val="20"/>
          <w:lang w:eastAsia="ar-SA"/>
        </w:rPr>
      </w:pPr>
      <w:r w:rsidRPr="00FD7C7B">
        <w:rPr>
          <w:rFonts w:asciiTheme="minorHAnsi" w:hAnsiTheme="minorHAnsi"/>
          <w:b/>
          <w:iCs/>
          <w:color w:val="262626"/>
          <w:sz w:val="20"/>
          <w:szCs w:val="20"/>
          <w:lang w:eastAsia="ar-SA"/>
        </w:rPr>
        <w:t>a)</w:t>
      </w:r>
      <w:r w:rsidRPr="00FD7C7B">
        <w:rPr>
          <w:rFonts w:asciiTheme="minorHAnsi" w:hAnsiTheme="minorHAnsi"/>
          <w:iCs/>
          <w:color w:val="262626"/>
          <w:sz w:val="20"/>
          <w:szCs w:val="20"/>
          <w:lang w:eastAsia="ar-SA"/>
        </w:rPr>
        <w:t>O prazo para a Contratada atender ao item acima, deverá ser de no máximo até 05 (cinco) dias corridos,a</w:t>
      </w:r>
      <w:r w:rsidR="00042685">
        <w:rPr>
          <w:rFonts w:asciiTheme="minorHAnsi" w:hAnsiTheme="minorHAnsi"/>
          <w:iCs/>
          <w:color w:val="262626"/>
          <w:sz w:val="20"/>
          <w:szCs w:val="20"/>
          <w:lang w:eastAsia="ar-SA"/>
        </w:rPr>
        <w:t>pós recebimento da notificação.</w:t>
      </w:r>
    </w:p>
    <w:p w:rsidR="00042685" w:rsidRDefault="00042685" w:rsidP="00FD7C7B">
      <w:pPr>
        <w:spacing w:after="0" w:line="240" w:lineRule="auto"/>
        <w:jc w:val="both"/>
        <w:rPr>
          <w:rFonts w:asciiTheme="minorHAnsi" w:hAnsiTheme="minorHAnsi" w:cs="Calibri"/>
          <w:b/>
          <w:bCs/>
          <w:sz w:val="20"/>
          <w:szCs w:val="20"/>
          <w:u w:val="single"/>
        </w:rPr>
      </w:pPr>
    </w:p>
    <w:p w:rsidR="00B47D86" w:rsidRPr="00FD7C7B" w:rsidRDefault="0079483E" w:rsidP="00FD7C7B">
      <w:pPr>
        <w:spacing w:after="0" w:line="240" w:lineRule="auto"/>
        <w:jc w:val="both"/>
        <w:rPr>
          <w:rFonts w:asciiTheme="minorHAnsi" w:hAnsiTheme="minorHAnsi" w:cs="Calibri"/>
          <w:b/>
          <w:bCs/>
          <w:sz w:val="20"/>
          <w:szCs w:val="20"/>
          <w:u w:val="single"/>
        </w:rPr>
      </w:pPr>
      <w:r w:rsidRPr="00FD7C7B">
        <w:rPr>
          <w:rFonts w:asciiTheme="minorHAnsi" w:hAnsiTheme="minorHAnsi" w:cs="Calibri"/>
          <w:b/>
          <w:bCs/>
          <w:sz w:val="20"/>
          <w:szCs w:val="20"/>
          <w:u w:val="single"/>
        </w:rPr>
        <w:t>3.2</w:t>
      </w:r>
      <w:r w:rsidR="0019657B" w:rsidRPr="00FD7C7B">
        <w:rPr>
          <w:rFonts w:asciiTheme="minorHAnsi" w:hAnsiTheme="minorHAnsi" w:cs="Calibri"/>
          <w:b/>
          <w:bCs/>
          <w:sz w:val="20"/>
          <w:szCs w:val="20"/>
          <w:u w:val="single"/>
        </w:rPr>
        <w:t xml:space="preserve">. </w:t>
      </w:r>
      <w:r w:rsidR="00B47D86" w:rsidRPr="00FD7C7B">
        <w:rPr>
          <w:rFonts w:asciiTheme="minorHAnsi" w:hAnsiTheme="minorHAnsi" w:cs="Calibri"/>
          <w:b/>
          <w:bCs/>
          <w:sz w:val="20"/>
          <w:szCs w:val="20"/>
          <w:u w:val="single"/>
        </w:rPr>
        <w:t xml:space="preserve">Do </w:t>
      </w:r>
      <w:r w:rsidR="00BC38DA" w:rsidRPr="00FD7C7B">
        <w:rPr>
          <w:rFonts w:asciiTheme="minorHAnsi" w:hAnsiTheme="minorHAnsi" w:cs="Calibri"/>
          <w:b/>
          <w:bCs/>
          <w:sz w:val="20"/>
          <w:szCs w:val="20"/>
          <w:u w:val="single"/>
        </w:rPr>
        <w:t>l</w:t>
      </w:r>
      <w:r w:rsidR="00B47D86" w:rsidRPr="00FD7C7B">
        <w:rPr>
          <w:rFonts w:asciiTheme="minorHAnsi" w:hAnsiTheme="minorHAnsi" w:cs="Calibri"/>
          <w:b/>
          <w:bCs/>
          <w:sz w:val="20"/>
          <w:szCs w:val="20"/>
          <w:u w:val="single"/>
        </w:rPr>
        <w:t>ocal</w:t>
      </w:r>
      <w:r w:rsidR="00034F10" w:rsidRPr="00FD7C7B">
        <w:rPr>
          <w:rFonts w:asciiTheme="minorHAnsi" w:hAnsiTheme="minorHAnsi" w:cs="Calibri"/>
          <w:b/>
          <w:bCs/>
          <w:sz w:val="20"/>
          <w:szCs w:val="20"/>
          <w:u w:val="single"/>
        </w:rPr>
        <w:t xml:space="preserve"> entrega</w:t>
      </w:r>
      <w:r w:rsidR="00B47D86" w:rsidRPr="00FD7C7B">
        <w:rPr>
          <w:rFonts w:asciiTheme="minorHAnsi" w:hAnsiTheme="minorHAnsi" w:cs="Calibri"/>
          <w:b/>
          <w:bCs/>
          <w:sz w:val="20"/>
          <w:szCs w:val="20"/>
          <w:u w:val="single"/>
        </w:rPr>
        <w:t>:</w:t>
      </w:r>
    </w:p>
    <w:p w:rsidR="00FD7C7B" w:rsidRPr="00FD7C7B" w:rsidRDefault="0079483E" w:rsidP="00FD7C7B">
      <w:pPr>
        <w:widowControl w:val="0"/>
        <w:spacing w:after="0" w:line="240" w:lineRule="auto"/>
        <w:jc w:val="both"/>
        <w:rPr>
          <w:rFonts w:asciiTheme="minorHAnsi" w:hAnsiTheme="minorHAnsi"/>
          <w:bCs/>
          <w:sz w:val="20"/>
          <w:szCs w:val="20"/>
        </w:rPr>
      </w:pPr>
      <w:r w:rsidRPr="00FD7C7B">
        <w:rPr>
          <w:rFonts w:asciiTheme="minorHAnsi" w:eastAsia="Batang" w:hAnsiTheme="minorHAnsi" w:cs="Calibri"/>
          <w:b/>
          <w:color w:val="000000"/>
          <w:sz w:val="20"/>
          <w:szCs w:val="20"/>
        </w:rPr>
        <w:t>3.2.1.</w:t>
      </w:r>
      <w:r w:rsidR="00FD7C7B" w:rsidRPr="00FD7C7B">
        <w:rPr>
          <w:rFonts w:asciiTheme="minorHAnsi" w:hAnsiTheme="minorHAnsi"/>
          <w:bCs/>
          <w:sz w:val="20"/>
          <w:szCs w:val="20"/>
        </w:rPr>
        <w:t>O material devera ser entregue/disponibilizado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FD7C7B" w:rsidRPr="00FD7C7B" w:rsidTr="006527C8">
        <w:trPr>
          <w:trHeight w:val="170"/>
          <w:jc w:val="center"/>
        </w:trPr>
        <w:tc>
          <w:tcPr>
            <w:tcW w:w="234"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01</w:t>
            </w:r>
          </w:p>
        </w:tc>
        <w:tc>
          <w:tcPr>
            <w:tcW w:w="2647"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HOSPITAL GERAL DE PALMAS DR. FRANCISCO AYRES</w:t>
            </w:r>
          </w:p>
        </w:tc>
        <w:tc>
          <w:tcPr>
            <w:tcW w:w="2119" w:type="pct"/>
            <w:vAlign w:val="center"/>
          </w:tcPr>
          <w:p w:rsidR="00FD7C7B" w:rsidRPr="00FD7C7B" w:rsidRDefault="00FD7C7B" w:rsidP="00FD7C7B">
            <w:pPr>
              <w:spacing w:after="0" w:line="240" w:lineRule="auto"/>
              <w:rPr>
                <w:rFonts w:asciiTheme="minorHAnsi" w:hAnsiTheme="minorHAnsi"/>
                <w:b/>
                <w:color w:val="262626"/>
                <w:sz w:val="20"/>
                <w:szCs w:val="20"/>
              </w:rPr>
            </w:pPr>
            <w:r w:rsidRPr="00FD7C7B">
              <w:rPr>
                <w:rFonts w:asciiTheme="minorHAnsi" w:hAnsiTheme="minorHAnsi"/>
                <w:b/>
                <w:color w:val="262626"/>
                <w:sz w:val="20"/>
                <w:szCs w:val="20"/>
              </w:rPr>
              <w:t>QUADRA 201 SUL, AV. NS 01, CONJ. 02, LOTE 01 PALMAS – TO CEP 77.015.202</w:t>
            </w:r>
          </w:p>
        </w:tc>
      </w:tr>
      <w:tr w:rsidR="00FD7C7B" w:rsidRPr="00FD7C7B" w:rsidTr="006527C8">
        <w:trPr>
          <w:trHeight w:val="170"/>
          <w:jc w:val="center"/>
        </w:trPr>
        <w:tc>
          <w:tcPr>
            <w:tcW w:w="234"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02</w:t>
            </w:r>
          </w:p>
        </w:tc>
        <w:tc>
          <w:tcPr>
            <w:tcW w:w="2647"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HOSPITAL REGIONAL DE ARAGUAINA</w:t>
            </w:r>
          </w:p>
        </w:tc>
        <w:tc>
          <w:tcPr>
            <w:tcW w:w="2119" w:type="pct"/>
            <w:vAlign w:val="center"/>
          </w:tcPr>
          <w:p w:rsidR="00FD7C7B" w:rsidRPr="00FD7C7B" w:rsidRDefault="00FD7C7B" w:rsidP="00FD7C7B">
            <w:pPr>
              <w:spacing w:after="0" w:line="240" w:lineRule="auto"/>
              <w:rPr>
                <w:rFonts w:asciiTheme="minorHAnsi" w:hAnsiTheme="minorHAnsi"/>
                <w:b/>
                <w:color w:val="262626"/>
                <w:sz w:val="20"/>
                <w:szCs w:val="20"/>
              </w:rPr>
            </w:pPr>
            <w:r w:rsidRPr="00FD7C7B">
              <w:rPr>
                <w:rFonts w:asciiTheme="minorHAnsi" w:hAnsiTheme="minorHAnsi"/>
                <w:b/>
                <w:color w:val="262626"/>
                <w:sz w:val="20"/>
                <w:szCs w:val="20"/>
              </w:rPr>
              <w:t>RUA 13 DE MAIO, 1336, CENTRO ARAGUAÍNA – TO CEP 77.803.130</w:t>
            </w:r>
          </w:p>
        </w:tc>
      </w:tr>
      <w:tr w:rsidR="00FD7C7B" w:rsidRPr="00FD7C7B" w:rsidTr="006527C8">
        <w:trPr>
          <w:trHeight w:val="170"/>
          <w:jc w:val="center"/>
        </w:trPr>
        <w:tc>
          <w:tcPr>
            <w:tcW w:w="234"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03</w:t>
            </w:r>
          </w:p>
        </w:tc>
        <w:tc>
          <w:tcPr>
            <w:tcW w:w="2647" w:type="pct"/>
            <w:vAlign w:val="center"/>
          </w:tcPr>
          <w:p w:rsidR="00FD7C7B" w:rsidRPr="00FD7C7B" w:rsidRDefault="00FD7C7B" w:rsidP="00FD7C7B">
            <w:pPr>
              <w:pStyle w:val="Corpodetexto"/>
              <w:spacing w:after="0"/>
              <w:rPr>
                <w:rFonts w:asciiTheme="minorHAnsi" w:hAnsiTheme="minorHAnsi"/>
                <w:b/>
                <w:color w:val="262626"/>
                <w:sz w:val="20"/>
                <w:szCs w:val="20"/>
              </w:rPr>
            </w:pPr>
            <w:r w:rsidRPr="00FD7C7B">
              <w:rPr>
                <w:rFonts w:asciiTheme="minorHAnsi" w:hAnsiTheme="minorHAnsi"/>
                <w:b/>
                <w:color w:val="262626"/>
                <w:sz w:val="20"/>
                <w:szCs w:val="20"/>
              </w:rPr>
              <w:t>HOSPITAL REGIONAL DE GURUPI</w:t>
            </w:r>
          </w:p>
        </w:tc>
        <w:tc>
          <w:tcPr>
            <w:tcW w:w="2119" w:type="pct"/>
            <w:vAlign w:val="center"/>
          </w:tcPr>
          <w:p w:rsidR="00FD7C7B" w:rsidRPr="00FD7C7B" w:rsidRDefault="00FD7C7B" w:rsidP="00FD7C7B">
            <w:pPr>
              <w:spacing w:after="0" w:line="240" w:lineRule="auto"/>
              <w:rPr>
                <w:rFonts w:asciiTheme="minorHAnsi" w:hAnsiTheme="minorHAnsi"/>
                <w:b/>
                <w:color w:val="262626"/>
                <w:sz w:val="20"/>
                <w:szCs w:val="20"/>
              </w:rPr>
            </w:pPr>
            <w:r w:rsidRPr="00FD7C7B">
              <w:rPr>
                <w:rFonts w:asciiTheme="minorHAnsi" w:hAnsiTheme="minorHAnsi"/>
                <w:b/>
                <w:color w:val="262626"/>
                <w:sz w:val="20"/>
                <w:szCs w:val="20"/>
              </w:rPr>
              <w:t>AV JK, Nº 1641, GURUPI - TO CEP 77 405 110</w:t>
            </w:r>
          </w:p>
        </w:tc>
      </w:tr>
    </w:tbl>
    <w:p w:rsidR="006527C8" w:rsidRDefault="006527C8" w:rsidP="00744552">
      <w:pPr>
        <w:spacing w:after="0" w:line="240" w:lineRule="auto"/>
        <w:jc w:val="both"/>
        <w:rPr>
          <w:rFonts w:cs="Calibri"/>
          <w:b/>
          <w:sz w:val="20"/>
          <w:szCs w:val="20"/>
        </w:rPr>
      </w:pPr>
    </w:p>
    <w:p w:rsidR="00744552" w:rsidRPr="006527C8" w:rsidRDefault="00744552" w:rsidP="006527C8">
      <w:pPr>
        <w:spacing w:after="0" w:line="240" w:lineRule="auto"/>
        <w:jc w:val="both"/>
        <w:rPr>
          <w:rFonts w:asciiTheme="minorHAnsi" w:hAnsiTheme="minorHAnsi" w:cs="Arial"/>
          <w:bCs/>
          <w:sz w:val="20"/>
          <w:szCs w:val="20"/>
        </w:rPr>
      </w:pPr>
      <w:r w:rsidRPr="006527C8">
        <w:rPr>
          <w:rFonts w:asciiTheme="minorHAnsi" w:hAnsiTheme="minorHAnsi" w:cs="Calibri"/>
          <w:b/>
          <w:sz w:val="20"/>
          <w:szCs w:val="20"/>
        </w:rPr>
        <w:t>CLÁUSULA QUARTA–</w:t>
      </w:r>
      <w:r w:rsidR="006527C8" w:rsidRPr="006527C8">
        <w:rPr>
          <w:rFonts w:asciiTheme="minorHAnsi" w:hAnsiTheme="minorHAnsi" w:cs="Calibri"/>
          <w:b/>
          <w:sz w:val="20"/>
          <w:szCs w:val="20"/>
        </w:rPr>
        <w:t xml:space="preserve"> DAS CONDIÇÕES DE FORNECIMENTO</w:t>
      </w:r>
      <w:r w:rsidR="00E45970">
        <w:rPr>
          <w:rFonts w:asciiTheme="minorHAnsi" w:hAnsiTheme="minorHAnsi" w:cs="Calibri"/>
          <w:b/>
          <w:sz w:val="20"/>
          <w:szCs w:val="20"/>
        </w:rPr>
        <w:t xml:space="preserve"> E RECEBIMENTO DOS PRODUTOS</w:t>
      </w:r>
    </w:p>
    <w:p w:rsidR="006527C8" w:rsidRPr="006527C8" w:rsidRDefault="006527C8" w:rsidP="006527C8">
      <w:pPr>
        <w:widowControl w:val="0"/>
        <w:spacing w:after="0" w:line="240" w:lineRule="auto"/>
        <w:jc w:val="both"/>
        <w:rPr>
          <w:rFonts w:asciiTheme="minorHAnsi" w:hAnsiTheme="minorHAnsi"/>
          <w:bCs/>
          <w:sz w:val="20"/>
          <w:szCs w:val="20"/>
        </w:rPr>
      </w:pPr>
      <w:r w:rsidRPr="006527C8">
        <w:rPr>
          <w:rFonts w:asciiTheme="minorHAnsi" w:hAnsiTheme="minorHAnsi"/>
          <w:b/>
          <w:bCs/>
          <w:sz w:val="20"/>
          <w:szCs w:val="20"/>
        </w:rPr>
        <w:t>4.1</w:t>
      </w:r>
      <w:r w:rsidRPr="006527C8">
        <w:rPr>
          <w:rFonts w:asciiTheme="minorHAnsi" w:hAnsiTheme="minorHAnsi"/>
          <w:bCs/>
          <w:sz w:val="20"/>
          <w:szCs w:val="20"/>
        </w:rPr>
        <w:t>. Relativo às condições de fornecimento, a CONTRATADA deverá:</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 xml:space="preserve">.1.1 A empresa devera apresentar Certificado do Registro dos Produtos na Agência Nacional de Vigilância Sanitária/MS, ou a publicação do seu número na internet ou Diário Oficial da União; </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.1.2. Comprovação de autorização de funcionamento da empresa licitante expedido pela Vigilância Sanitária do Ministério da Saúde;</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.1.3. As empresas vencedoras deverão manter a disposição das unidades hospitalares um funcionário treinado para controle, reposição dos materiais e suporte técnico. A reposição dos materiais deverá ser feita no máximo em 05 (cinco) dias corridos, sob pena de sofrer as sanções previstas em contrato;</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.1.4. A(s) empresa(s) vencedora(s) deverá (</w:t>
      </w:r>
      <w:proofErr w:type="spellStart"/>
      <w:r w:rsidRPr="006527C8">
        <w:rPr>
          <w:rFonts w:asciiTheme="minorHAnsi" w:hAnsiTheme="minorHAnsi"/>
          <w:bCs/>
          <w:sz w:val="20"/>
          <w:szCs w:val="20"/>
        </w:rPr>
        <w:t>ão</w:t>
      </w:r>
      <w:proofErr w:type="spellEnd"/>
      <w:r w:rsidRPr="006527C8">
        <w:rPr>
          <w:rFonts w:asciiTheme="minorHAnsi" w:hAnsiTheme="minorHAnsi"/>
          <w:bCs/>
          <w:sz w:val="20"/>
          <w:szCs w:val="20"/>
        </w:rPr>
        <w:t>) prestar todo apoio técnico necessário ao bom uso dos materiais, bem como disponibilizar um profissional especialista de produtos para acompanhar e assessorar nas cirurgias, quando necessário;</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.1.5. A(s) empresa(s) vencedora(s) deverá (ao) fornecer sempre que requisitado, cursos e treinamentos práticos e teóricos, para médicos, residentes de medicina, enfermeiros e instrumentadores, visando instruir sobre o uso correto do material, de acordo com cronograma a ser estabelecido;</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 xml:space="preserve">.1.6. O prazo para disponibilizar os Materiais Hospitalares (Órtese, Prótese e Materiais Especiais) em consignação comodato nos hospitais, deverá ser de no máximo 10 (dez) dias corridos, contados do recebimento da Nota de Empenho; </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 xml:space="preserve">.1.7. O fornecimento dos materiais será fracionado, de acordo com a Nota de Empenho, sendo a primeira </w:t>
      </w:r>
      <w:r w:rsidRPr="006527C8">
        <w:rPr>
          <w:rFonts w:asciiTheme="minorHAnsi" w:hAnsiTheme="minorHAnsi"/>
          <w:bCs/>
          <w:sz w:val="20"/>
          <w:szCs w:val="20"/>
        </w:rPr>
        <w:lastRenderedPageBreak/>
        <w:t>parcela em até 10 (dez) dias corridos do recebimento da Nota de Empenho e as reposições em até 05 (cinco) dias corridos do recebimento da solicitação do hospital;</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.1.7. O fornecimento dos materiais será fracionado, de acordo com a Nota de Empenho, sendo a primeira parcela em até 10 (dez) dias corridos do recebimento da Nota de Empenho e as reposições em até 05 (cinco) dias corridos do recebimento da solicitação do hospital;</w:t>
      </w:r>
    </w:p>
    <w:p w:rsidR="006527C8" w:rsidRPr="006527C8" w:rsidRDefault="006527C8" w:rsidP="006527C8">
      <w:pPr>
        <w:widowControl w:val="0"/>
        <w:spacing w:after="0" w:line="240" w:lineRule="auto"/>
        <w:jc w:val="both"/>
        <w:rPr>
          <w:rFonts w:asciiTheme="minorHAnsi" w:hAnsiTheme="minorHAnsi"/>
          <w:bCs/>
          <w:sz w:val="20"/>
          <w:szCs w:val="20"/>
        </w:rPr>
      </w:pPr>
      <w:r>
        <w:rPr>
          <w:rFonts w:asciiTheme="minorHAnsi" w:hAnsiTheme="minorHAnsi"/>
          <w:bCs/>
          <w:sz w:val="20"/>
          <w:szCs w:val="20"/>
        </w:rPr>
        <w:t>4</w:t>
      </w:r>
      <w:r w:rsidRPr="006527C8">
        <w:rPr>
          <w:rFonts w:asciiTheme="minorHAnsi" w:hAnsiTheme="minorHAnsi"/>
          <w:bCs/>
          <w:sz w:val="20"/>
          <w:szCs w:val="20"/>
        </w:rPr>
        <w:t xml:space="preserve">.1.8. Os materiais deverão ser disponibilizados nos referidos hospitais, em consignação, e as quantias consignadas serão fornecidas de no mínimo </w:t>
      </w:r>
      <w:proofErr w:type="gramStart"/>
      <w:r w:rsidRPr="006527C8">
        <w:rPr>
          <w:rFonts w:asciiTheme="minorHAnsi" w:hAnsiTheme="minorHAnsi"/>
          <w:bCs/>
          <w:sz w:val="20"/>
          <w:szCs w:val="20"/>
        </w:rPr>
        <w:t>3</w:t>
      </w:r>
      <w:proofErr w:type="gramEnd"/>
      <w:r w:rsidRPr="006527C8">
        <w:rPr>
          <w:rFonts w:asciiTheme="minorHAnsi" w:hAnsiTheme="minorHAnsi"/>
          <w:bCs/>
          <w:sz w:val="20"/>
          <w:szCs w:val="20"/>
        </w:rPr>
        <w:t xml:space="preserve"> (três) unidades de cada item, ou se houver necessidade de maior quantidade, estes quantitativos serão estabelecidos pelo Gestor de Contratos dos hospitais. </w:t>
      </w:r>
    </w:p>
    <w:p w:rsidR="006527C8" w:rsidRPr="006527C8" w:rsidRDefault="006527C8" w:rsidP="006527C8">
      <w:pPr>
        <w:widowControl w:val="0"/>
        <w:spacing w:after="0" w:line="240" w:lineRule="auto"/>
        <w:jc w:val="both"/>
        <w:rPr>
          <w:rFonts w:asciiTheme="minorHAnsi" w:hAnsiTheme="minorHAnsi"/>
          <w:bCs/>
          <w:sz w:val="20"/>
          <w:szCs w:val="20"/>
        </w:rPr>
      </w:pPr>
      <w:r w:rsidRPr="006527C8">
        <w:rPr>
          <w:rFonts w:asciiTheme="minorHAnsi" w:hAnsiTheme="minorHAnsi"/>
          <w:b/>
          <w:bCs/>
          <w:sz w:val="20"/>
          <w:szCs w:val="20"/>
        </w:rPr>
        <w:t>4.2.</w:t>
      </w:r>
      <w:r w:rsidRPr="006527C8">
        <w:rPr>
          <w:rFonts w:asciiTheme="minorHAnsi" w:hAnsiTheme="minorHAnsi"/>
          <w:bCs/>
          <w:sz w:val="20"/>
          <w:szCs w:val="20"/>
        </w:rPr>
        <w:t xml:space="preserve"> Observar que os valores deverão ser faturados com o valor homologado em licitação.</w:t>
      </w:r>
    </w:p>
    <w:p w:rsidR="00E45970" w:rsidRPr="00042685" w:rsidRDefault="006527C8" w:rsidP="00042685">
      <w:pPr>
        <w:widowControl w:val="0"/>
        <w:spacing w:after="0" w:line="240" w:lineRule="auto"/>
        <w:jc w:val="both"/>
        <w:rPr>
          <w:rFonts w:asciiTheme="minorHAnsi" w:hAnsiTheme="minorHAnsi"/>
          <w:bCs/>
          <w:sz w:val="20"/>
          <w:szCs w:val="20"/>
        </w:rPr>
      </w:pPr>
      <w:r w:rsidRPr="006527C8">
        <w:rPr>
          <w:rFonts w:asciiTheme="minorHAnsi" w:hAnsiTheme="minorHAnsi"/>
          <w:b/>
          <w:bCs/>
          <w:sz w:val="20"/>
          <w:szCs w:val="20"/>
        </w:rPr>
        <w:t>4.3.</w:t>
      </w:r>
      <w:r w:rsidRPr="006527C8">
        <w:rPr>
          <w:rFonts w:asciiTheme="minorHAnsi" w:hAnsiTheme="minorHAnsi"/>
          <w:bCs/>
          <w:sz w:val="20"/>
          <w:szCs w:val="20"/>
        </w:rPr>
        <w:t xml:space="preserve"> A(s) empresa(s) vencedora(s) </w:t>
      </w:r>
      <w:proofErr w:type="gramStart"/>
      <w:r w:rsidRPr="006527C8">
        <w:rPr>
          <w:rFonts w:asciiTheme="minorHAnsi" w:hAnsiTheme="minorHAnsi"/>
          <w:bCs/>
          <w:sz w:val="20"/>
          <w:szCs w:val="20"/>
        </w:rPr>
        <w:t>deverá(</w:t>
      </w:r>
      <w:proofErr w:type="spellStart"/>
      <w:proofErr w:type="gramEnd"/>
      <w:r w:rsidRPr="006527C8">
        <w:rPr>
          <w:rFonts w:asciiTheme="minorHAnsi" w:hAnsiTheme="minorHAnsi"/>
          <w:bCs/>
          <w:sz w:val="20"/>
          <w:szCs w:val="20"/>
        </w:rPr>
        <w:t>ão</w:t>
      </w:r>
      <w:proofErr w:type="spellEnd"/>
      <w:r w:rsidRPr="006527C8">
        <w:rPr>
          <w:rFonts w:asciiTheme="minorHAnsi" w:hAnsiTheme="minorHAnsi"/>
          <w:bCs/>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código da tabela SUS (SIGTAP),nome do paciente, data da cirurgia e nome do médico cirurgião, e está deverá conter no mínimo 03 (três) </w:t>
      </w:r>
      <w:proofErr w:type="spellStart"/>
      <w:r w:rsidRPr="006527C8">
        <w:rPr>
          <w:rFonts w:asciiTheme="minorHAnsi" w:hAnsiTheme="minorHAnsi"/>
          <w:bCs/>
          <w:sz w:val="20"/>
          <w:szCs w:val="20"/>
        </w:rPr>
        <w:t>atestos</w:t>
      </w:r>
      <w:proofErr w:type="spellEnd"/>
      <w:r w:rsidRPr="006527C8">
        <w:rPr>
          <w:rFonts w:asciiTheme="minorHAnsi" w:hAnsiTheme="minorHAnsi"/>
          <w:bCs/>
          <w:sz w:val="20"/>
          <w:szCs w:val="20"/>
        </w:rPr>
        <w:t xml:space="preserve"> de servidores lot</w:t>
      </w:r>
      <w:r w:rsidR="00042685">
        <w:rPr>
          <w:rFonts w:asciiTheme="minorHAnsi" w:hAnsiTheme="minorHAnsi"/>
          <w:bCs/>
          <w:sz w:val="20"/>
          <w:szCs w:val="20"/>
        </w:rPr>
        <w:t>ados nas unidades hospitalares.</w:t>
      </w:r>
    </w:p>
    <w:p w:rsidR="00042685" w:rsidRDefault="00042685" w:rsidP="00E45970">
      <w:pPr>
        <w:spacing w:after="0" w:line="240" w:lineRule="auto"/>
        <w:jc w:val="both"/>
        <w:rPr>
          <w:rFonts w:asciiTheme="minorHAnsi" w:hAnsiTheme="minorHAnsi" w:cs="Calibri"/>
          <w:b/>
          <w:sz w:val="20"/>
          <w:szCs w:val="20"/>
          <w:u w:val="single"/>
        </w:rPr>
      </w:pPr>
    </w:p>
    <w:p w:rsidR="00744552" w:rsidRPr="00E45970" w:rsidRDefault="00E45970" w:rsidP="00E45970">
      <w:pPr>
        <w:spacing w:after="0" w:line="240" w:lineRule="auto"/>
        <w:jc w:val="both"/>
        <w:rPr>
          <w:rFonts w:asciiTheme="minorHAnsi" w:hAnsiTheme="minorHAnsi" w:cs="Calibri"/>
          <w:b/>
          <w:sz w:val="20"/>
          <w:szCs w:val="20"/>
          <w:u w:val="single"/>
        </w:rPr>
      </w:pPr>
      <w:r w:rsidRPr="00E45970">
        <w:rPr>
          <w:rFonts w:asciiTheme="minorHAnsi" w:hAnsiTheme="minorHAnsi" w:cs="Calibri"/>
          <w:b/>
          <w:sz w:val="20"/>
          <w:szCs w:val="20"/>
          <w:u w:val="single"/>
        </w:rPr>
        <w:t>4.4. Do recebimento:</w:t>
      </w:r>
    </w:p>
    <w:p w:rsidR="00E45970" w:rsidRPr="00E45970" w:rsidRDefault="00E45970" w:rsidP="00E45970">
      <w:pPr>
        <w:widowControl w:val="0"/>
        <w:spacing w:after="0" w:line="240" w:lineRule="auto"/>
        <w:jc w:val="both"/>
        <w:rPr>
          <w:rFonts w:asciiTheme="minorHAnsi" w:hAnsiTheme="minorHAnsi"/>
          <w:bCs/>
          <w:sz w:val="20"/>
          <w:szCs w:val="20"/>
        </w:rPr>
      </w:pPr>
      <w:r w:rsidRPr="00E45970">
        <w:rPr>
          <w:rFonts w:asciiTheme="minorHAnsi" w:hAnsiTheme="minorHAnsi"/>
          <w:b/>
          <w:bCs/>
          <w:sz w:val="20"/>
          <w:szCs w:val="20"/>
        </w:rPr>
        <w:t>4.4.1.</w:t>
      </w:r>
      <w:r w:rsidRPr="00E45970">
        <w:rPr>
          <w:rFonts w:asciiTheme="minorHAnsi" w:hAnsiTheme="minorHAnsi"/>
          <w:bCs/>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5970" w:rsidRPr="00E45970" w:rsidRDefault="00E45970" w:rsidP="00E45970">
      <w:pPr>
        <w:widowControl w:val="0"/>
        <w:spacing w:after="0" w:line="240" w:lineRule="auto"/>
        <w:jc w:val="both"/>
        <w:rPr>
          <w:rFonts w:asciiTheme="minorHAnsi" w:hAnsiTheme="minorHAnsi"/>
          <w:bCs/>
          <w:sz w:val="20"/>
          <w:szCs w:val="20"/>
        </w:rPr>
      </w:pPr>
      <w:r w:rsidRPr="00E45970">
        <w:rPr>
          <w:rFonts w:asciiTheme="minorHAnsi" w:hAnsiTheme="minorHAnsi"/>
          <w:b/>
          <w:bCs/>
          <w:sz w:val="20"/>
          <w:szCs w:val="20"/>
        </w:rPr>
        <w:t>4.4.2.</w:t>
      </w:r>
      <w:r w:rsidRPr="00E45970">
        <w:rPr>
          <w:rFonts w:asciiTheme="minorHAnsi" w:hAnsiTheme="minorHAnsi"/>
          <w:bCs/>
          <w:sz w:val="20"/>
          <w:szCs w:val="20"/>
        </w:rPr>
        <w:t xml:space="preserve"> A carga e descarga serão por conta do(s) fornecedores(s), sem ônus de frete para o órgão solicitante;</w:t>
      </w:r>
    </w:p>
    <w:p w:rsidR="006527C8" w:rsidRDefault="00E45970" w:rsidP="00FE139C">
      <w:pPr>
        <w:widowControl w:val="0"/>
        <w:spacing w:after="0" w:line="240" w:lineRule="auto"/>
        <w:jc w:val="both"/>
        <w:rPr>
          <w:rFonts w:asciiTheme="minorHAnsi" w:hAnsiTheme="minorHAnsi"/>
          <w:bCs/>
          <w:sz w:val="20"/>
          <w:szCs w:val="20"/>
        </w:rPr>
      </w:pPr>
      <w:proofErr w:type="gramStart"/>
      <w:r w:rsidRPr="00E45970">
        <w:rPr>
          <w:rFonts w:asciiTheme="minorHAnsi" w:hAnsiTheme="minorHAnsi"/>
          <w:b/>
          <w:bCs/>
          <w:sz w:val="20"/>
          <w:szCs w:val="20"/>
        </w:rPr>
        <w:t>4.4.3.</w:t>
      </w:r>
      <w:proofErr w:type="gramEnd"/>
      <w:r w:rsidRPr="00E45970">
        <w:rPr>
          <w:rFonts w:asciiTheme="minorHAnsi" w:hAnsiTheme="minorHAnsi"/>
          <w:bCs/>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FE139C" w:rsidRPr="00FE139C" w:rsidRDefault="00FE139C" w:rsidP="00FE139C">
      <w:pPr>
        <w:widowControl w:val="0"/>
        <w:spacing w:after="0" w:line="240" w:lineRule="auto"/>
        <w:jc w:val="both"/>
        <w:rPr>
          <w:rFonts w:asciiTheme="minorHAnsi" w:hAnsiTheme="minorHAnsi"/>
          <w:bCs/>
          <w:sz w:val="20"/>
          <w:szCs w:val="20"/>
        </w:rPr>
      </w:pPr>
    </w:p>
    <w:p w:rsidR="006527C8" w:rsidRPr="00975295" w:rsidRDefault="006527C8" w:rsidP="006527C8">
      <w:pPr>
        <w:spacing w:after="0" w:line="240" w:lineRule="auto"/>
        <w:jc w:val="both"/>
        <w:rPr>
          <w:rFonts w:cs="Calibri"/>
          <w:sz w:val="20"/>
          <w:szCs w:val="20"/>
        </w:rPr>
      </w:pPr>
      <w:r w:rsidRPr="00975295">
        <w:rPr>
          <w:rFonts w:cs="Calibri"/>
          <w:b/>
          <w:sz w:val="20"/>
          <w:szCs w:val="20"/>
        </w:rPr>
        <w:t>CLÁUSULA QU</w:t>
      </w:r>
      <w:r>
        <w:rPr>
          <w:rFonts w:cs="Calibri"/>
          <w:b/>
          <w:sz w:val="20"/>
          <w:szCs w:val="20"/>
        </w:rPr>
        <w:t>INTA</w:t>
      </w:r>
      <w:r w:rsidRPr="00975295">
        <w:rPr>
          <w:rFonts w:cs="Calibri"/>
          <w:b/>
          <w:sz w:val="20"/>
          <w:szCs w:val="20"/>
        </w:rPr>
        <w:t>– DA LICITAÇÃO</w:t>
      </w:r>
    </w:p>
    <w:p w:rsidR="00744552" w:rsidRPr="00975295" w:rsidRDefault="006527C8"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2017/30550/009171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C778AF">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625B53" w:rsidRDefault="003A4F98" w:rsidP="00625B53">
      <w:pPr>
        <w:spacing w:after="0" w:line="240" w:lineRule="auto"/>
        <w:jc w:val="both"/>
        <w:rPr>
          <w:rFonts w:asciiTheme="minorHAnsi" w:hAnsiTheme="minorHAnsi" w:cs="Calibri"/>
          <w:sz w:val="20"/>
          <w:szCs w:val="20"/>
        </w:rPr>
      </w:pPr>
      <w:r w:rsidRPr="00625B53">
        <w:rPr>
          <w:rFonts w:asciiTheme="minorHAnsi" w:hAnsiTheme="minorHAnsi" w:cs="Calibri"/>
          <w:sz w:val="20"/>
          <w:szCs w:val="20"/>
        </w:rPr>
        <w:t>O CONTRATANTE obriga-se:</w:t>
      </w:r>
    </w:p>
    <w:p w:rsidR="00625B53" w:rsidRPr="00625B53" w:rsidRDefault="00625B53" w:rsidP="00625B53">
      <w:pPr>
        <w:widowControl w:val="0"/>
        <w:spacing w:after="0" w:line="240" w:lineRule="auto"/>
        <w:jc w:val="both"/>
        <w:rPr>
          <w:rFonts w:asciiTheme="minorHAnsi" w:hAnsiTheme="minorHAnsi"/>
          <w:bCs/>
          <w:sz w:val="20"/>
          <w:szCs w:val="20"/>
        </w:rPr>
      </w:pPr>
      <w:r w:rsidRPr="00625B53">
        <w:rPr>
          <w:rFonts w:asciiTheme="minorHAnsi" w:hAnsiTheme="minorHAnsi"/>
          <w:b/>
          <w:bCs/>
          <w:sz w:val="20"/>
          <w:szCs w:val="20"/>
        </w:rPr>
        <w:t>6.1.</w:t>
      </w:r>
      <w:r w:rsidRPr="00625B53">
        <w:rPr>
          <w:rFonts w:asciiTheme="minorHAnsi" w:hAnsiTheme="minorHAnsi"/>
          <w:bCs/>
          <w:sz w:val="20"/>
          <w:szCs w:val="20"/>
        </w:rPr>
        <w:t xml:space="preserve"> A CONTRATANTE obriga-se a proporcionar todas as condições para que a(s) CONTRATADA(S) possa desempenhar os compromissos assumidos, bem como pagar pela aquisição dos materiais adquiridos em conformidade com termo de referencia, edital de licitação e contrato;</w:t>
      </w:r>
    </w:p>
    <w:p w:rsidR="00625B53" w:rsidRPr="00625B53" w:rsidRDefault="00625B53" w:rsidP="00625B53">
      <w:pPr>
        <w:widowControl w:val="0"/>
        <w:spacing w:after="0" w:line="240" w:lineRule="auto"/>
        <w:jc w:val="both"/>
        <w:rPr>
          <w:rFonts w:asciiTheme="minorHAnsi" w:hAnsiTheme="minorHAnsi"/>
          <w:bCs/>
          <w:sz w:val="20"/>
          <w:szCs w:val="20"/>
        </w:rPr>
      </w:pPr>
      <w:r w:rsidRPr="00625B53">
        <w:rPr>
          <w:rFonts w:asciiTheme="minorHAnsi" w:hAnsiTheme="minorHAnsi"/>
          <w:b/>
          <w:bCs/>
          <w:sz w:val="20"/>
          <w:szCs w:val="20"/>
        </w:rPr>
        <w:t>6.2.</w:t>
      </w:r>
      <w:r w:rsidRPr="00625B53">
        <w:rPr>
          <w:rFonts w:asciiTheme="minorHAnsi" w:hAnsiTheme="minorHAnsi"/>
          <w:bCs/>
          <w:sz w:val="20"/>
          <w:szCs w:val="20"/>
        </w:rPr>
        <w:t xml:space="preserve"> Disponibilizar o espaço adequado, nas unidades hospitalares, para o acondicionamento dos Materiais Hospitalares (Órtese, Prótese e Materiais Especiais);</w:t>
      </w:r>
    </w:p>
    <w:p w:rsidR="00625B53" w:rsidRPr="00625B53" w:rsidRDefault="00625B53" w:rsidP="00625B53">
      <w:pPr>
        <w:widowControl w:val="0"/>
        <w:spacing w:after="0" w:line="240" w:lineRule="auto"/>
        <w:jc w:val="both"/>
        <w:rPr>
          <w:rFonts w:asciiTheme="minorHAnsi" w:hAnsiTheme="minorHAnsi"/>
          <w:bCs/>
          <w:sz w:val="20"/>
          <w:szCs w:val="20"/>
        </w:rPr>
      </w:pPr>
      <w:r w:rsidRPr="00625B53">
        <w:rPr>
          <w:rFonts w:asciiTheme="minorHAnsi" w:hAnsiTheme="minorHAnsi"/>
          <w:b/>
          <w:bCs/>
          <w:sz w:val="20"/>
          <w:szCs w:val="20"/>
        </w:rPr>
        <w:t>6.3.</w:t>
      </w:r>
      <w:r w:rsidRPr="00625B53">
        <w:rPr>
          <w:rFonts w:asciiTheme="minorHAnsi" w:hAnsiTheme="minorHAnsi"/>
          <w:bCs/>
          <w:sz w:val="20"/>
          <w:szCs w:val="20"/>
        </w:rPr>
        <w:t xml:space="preserve"> A Unidade Hospitalar deverá disponibilizar servidor responsável pelo recebimento do produto, que deverá controlar a dispensação do material, afim de não haver prejuízos quanto ao faturamento do mesmo, acompanhar e manter o estoque consignado de acordo com as quantidades previstas para o consumo de 30(trinta</w:t>
      </w:r>
      <w:proofErr w:type="gramStart"/>
      <w:r w:rsidRPr="00625B53">
        <w:rPr>
          <w:rFonts w:asciiTheme="minorHAnsi" w:hAnsiTheme="minorHAnsi"/>
          <w:bCs/>
          <w:sz w:val="20"/>
          <w:szCs w:val="20"/>
        </w:rPr>
        <w:t>)dias</w:t>
      </w:r>
      <w:proofErr w:type="gramEnd"/>
      <w:r w:rsidRPr="00625B53">
        <w:rPr>
          <w:rFonts w:asciiTheme="minorHAnsi" w:hAnsiTheme="minorHAnsi"/>
          <w:bCs/>
          <w:sz w:val="20"/>
          <w:szCs w:val="20"/>
        </w:rPr>
        <w:t>;</w:t>
      </w:r>
    </w:p>
    <w:p w:rsidR="00625B53" w:rsidRPr="00625B53" w:rsidRDefault="00625B53" w:rsidP="00625B53">
      <w:pPr>
        <w:widowControl w:val="0"/>
        <w:spacing w:after="0" w:line="240" w:lineRule="auto"/>
        <w:jc w:val="both"/>
        <w:rPr>
          <w:rFonts w:asciiTheme="minorHAnsi" w:hAnsiTheme="minorHAnsi"/>
          <w:bCs/>
          <w:sz w:val="20"/>
          <w:szCs w:val="20"/>
        </w:rPr>
      </w:pPr>
      <w:r w:rsidRPr="00625B53">
        <w:rPr>
          <w:rFonts w:asciiTheme="minorHAnsi" w:hAnsiTheme="minorHAnsi"/>
          <w:b/>
          <w:bCs/>
          <w:sz w:val="20"/>
          <w:szCs w:val="20"/>
        </w:rPr>
        <w:t>6.4.</w:t>
      </w:r>
      <w:r w:rsidRPr="00625B53">
        <w:rPr>
          <w:rFonts w:asciiTheme="minorHAnsi" w:hAnsiTheme="minorHAnsi"/>
          <w:bCs/>
          <w:sz w:val="20"/>
          <w:szCs w:val="20"/>
        </w:rPr>
        <w:t xml:space="preserve"> Prestar as informações e os esclarecimentos que venham a ser solicitados pela(s) empresa(s) contratada(s);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7F431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CD3EA8" w:rsidRDefault="00B946A1" w:rsidP="00CD3EA8">
      <w:pPr>
        <w:spacing w:after="0" w:line="240" w:lineRule="auto"/>
        <w:jc w:val="both"/>
        <w:rPr>
          <w:rFonts w:asciiTheme="minorHAnsi" w:hAnsiTheme="minorHAnsi" w:cs="Calibri"/>
          <w:sz w:val="20"/>
          <w:szCs w:val="20"/>
        </w:rPr>
      </w:pPr>
      <w:r w:rsidRPr="00CD3EA8">
        <w:rPr>
          <w:rFonts w:asciiTheme="minorHAnsi" w:hAnsiTheme="minorHAnsi" w:cs="Calibri"/>
          <w:sz w:val="20"/>
          <w:szCs w:val="20"/>
        </w:rPr>
        <w:t>A CONTRATADA obriga-se a:</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w:t>
      </w:r>
      <w:r w:rsidR="00625B53" w:rsidRPr="00CD3EA8">
        <w:rPr>
          <w:rFonts w:asciiTheme="minorHAnsi" w:hAnsiTheme="minorHAnsi"/>
          <w:bCs/>
          <w:sz w:val="20"/>
          <w:szCs w:val="20"/>
        </w:rPr>
        <w:t xml:space="preserve"> Entregar fielmente o material licitado, conforme as especificações e prazos estipulados no Edital;</w:t>
      </w:r>
    </w:p>
    <w:p w:rsidR="00625B53" w:rsidRPr="00CD3EA8" w:rsidRDefault="00CD3EA8" w:rsidP="00CD3EA8">
      <w:pPr>
        <w:autoSpaceDE w:val="0"/>
        <w:spacing w:after="0" w:line="240" w:lineRule="auto"/>
        <w:jc w:val="both"/>
        <w:rPr>
          <w:rFonts w:asciiTheme="minorHAnsi" w:hAnsiTheme="minorHAnsi"/>
          <w:color w:val="262626"/>
          <w:sz w:val="20"/>
          <w:szCs w:val="20"/>
        </w:rPr>
      </w:pPr>
      <w:r w:rsidRPr="00CD3EA8">
        <w:rPr>
          <w:rFonts w:asciiTheme="minorHAnsi" w:hAnsiTheme="minorHAnsi"/>
          <w:b/>
          <w:color w:val="262626"/>
          <w:sz w:val="20"/>
          <w:szCs w:val="20"/>
        </w:rPr>
        <w:t>7</w:t>
      </w:r>
      <w:r w:rsidR="00625B53" w:rsidRPr="00CD3EA8">
        <w:rPr>
          <w:rFonts w:asciiTheme="minorHAnsi" w:hAnsiTheme="minorHAnsi"/>
          <w:b/>
          <w:color w:val="262626"/>
          <w:sz w:val="20"/>
          <w:szCs w:val="20"/>
        </w:rPr>
        <w:t>.2</w:t>
      </w:r>
      <w:r w:rsidRPr="00CD3EA8">
        <w:rPr>
          <w:rFonts w:asciiTheme="minorHAnsi" w:hAnsiTheme="minorHAnsi"/>
          <w:b/>
          <w:color w:val="262626"/>
          <w:sz w:val="20"/>
          <w:szCs w:val="20"/>
        </w:rPr>
        <w:t>.</w:t>
      </w:r>
      <w:r w:rsidR="00625B53" w:rsidRPr="00CD3EA8">
        <w:rPr>
          <w:rFonts w:asciiTheme="minorHAnsi" w:hAnsiTheme="minorHAnsi"/>
          <w:color w:val="262626"/>
          <w:sz w:val="20"/>
          <w:szCs w:val="20"/>
        </w:rPr>
        <w:t xml:space="preserve"> Disponibilizar no hospital os Materiais Hospitalares (Órtese, Prótese e Materiais Especiais), no prazo máximo de 10 (dez) dias corridos contados da data do recebimento da nota de empenho, de acordo com as condições e prazos propostos, disponibilizando um funcionário responsável, dentro do período contratual;</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.3</w:t>
      </w:r>
      <w:r w:rsidRPr="00CD3EA8">
        <w:rPr>
          <w:rFonts w:asciiTheme="minorHAnsi" w:hAnsiTheme="minorHAnsi"/>
          <w:b/>
          <w:bCs/>
          <w:sz w:val="20"/>
          <w:szCs w:val="20"/>
        </w:rPr>
        <w:t>.</w:t>
      </w:r>
      <w:r w:rsidR="00625B53" w:rsidRPr="00CD3EA8">
        <w:rPr>
          <w:rFonts w:asciiTheme="minorHAnsi" w:hAnsiTheme="minorHAnsi"/>
          <w:bCs/>
          <w:sz w:val="20"/>
          <w:szCs w:val="20"/>
        </w:rPr>
        <w:t xml:space="preserve"> Reparar, corrigir, remover as suas expensas, no todo ou em parte, os Materiais Hospitalares (Órtese, Prótese e Materiais Especiais), em que se verifiquem danos em decorrência do transporte, bem como, providenciar a substituição dos mesmos, no prazo máximo de 05 (cinco) dias corridos, improrrogáveis, </w:t>
      </w:r>
      <w:r w:rsidR="00625B53" w:rsidRPr="00CD3EA8">
        <w:rPr>
          <w:rFonts w:asciiTheme="minorHAnsi" w:hAnsiTheme="minorHAnsi"/>
          <w:bCs/>
          <w:sz w:val="20"/>
          <w:szCs w:val="20"/>
        </w:rPr>
        <w:lastRenderedPageBreak/>
        <w:t>contados da notificação que lhe for entregue oficialmente;</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.4</w:t>
      </w:r>
      <w:r w:rsidRPr="00CD3EA8">
        <w:rPr>
          <w:rFonts w:asciiTheme="minorHAnsi" w:hAnsiTheme="minorHAnsi"/>
          <w:b/>
          <w:bCs/>
          <w:sz w:val="20"/>
          <w:szCs w:val="20"/>
        </w:rPr>
        <w:t>.</w:t>
      </w:r>
      <w:r w:rsidR="00625B53" w:rsidRPr="00CD3EA8">
        <w:rPr>
          <w:rFonts w:asciiTheme="minorHAnsi" w:hAnsiTheme="minorHAnsi"/>
          <w:bCs/>
          <w:sz w:val="20"/>
          <w:szCs w:val="20"/>
        </w:rPr>
        <w:t xml:space="preserve"> A(s) empresa(s) vencedora(s</w:t>
      </w:r>
      <w:proofErr w:type="gramStart"/>
      <w:r w:rsidR="00625B53" w:rsidRPr="00CD3EA8">
        <w:rPr>
          <w:rFonts w:asciiTheme="minorHAnsi" w:hAnsiTheme="minorHAnsi"/>
          <w:bCs/>
          <w:sz w:val="20"/>
          <w:szCs w:val="20"/>
        </w:rPr>
        <w:t>)</w:t>
      </w:r>
      <w:proofErr w:type="gramEnd"/>
      <w:r w:rsidR="00625B53" w:rsidRPr="00CD3EA8">
        <w:rPr>
          <w:rFonts w:asciiTheme="minorHAnsi" w:hAnsiTheme="minorHAnsi"/>
          <w:bCs/>
          <w:sz w:val="20"/>
          <w:szCs w:val="20"/>
        </w:rPr>
        <w:t>/fornecedora(s) são responsáveis, pelos encargos, impostos, fretes e tributos, resultantes do fornecimento dos produtos indicados no objeto contratual;</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.5.</w:t>
      </w:r>
      <w:r w:rsidR="00625B53" w:rsidRPr="00CD3EA8">
        <w:rPr>
          <w:rFonts w:asciiTheme="minorHAnsi" w:hAnsiTheme="minorHAnsi"/>
          <w:bCs/>
          <w:sz w:val="20"/>
          <w:szCs w:val="20"/>
        </w:rPr>
        <w:t xml:space="preserve"> Manter durante a integral execução do contrato, em compatibilidade com as obrigações assumidas, todas as condições de habilitação exigidas no edital e na legislação pertinente, bem como os prazos de entrega dos produtos;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.6.</w:t>
      </w:r>
      <w:r w:rsidR="00625B53" w:rsidRPr="00CD3EA8">
        <w:rPr>
          <w:rFonts w:asciiTheme="minorHAnsi" w:hAnsiTheme="minorHAnsi"/>
          <w:bCs/>
          <w:sz w:val="20"/>
          <w:szCs w:val="20"/>
        </w:rPr>
        <w:t xml:space="preserve"> Os produtos deverão apresentar embalagem contendo data de validade, número de lote, método de esterilização e no mínimo </w:t>
      </w:r>
      <w:proofErr w:type="gramStart"/>
      <w:r w:rsidR="00625B53" w:rsidRPr="00CD3EA8">
        <w:rPr>
          <w:rFonts w:asciiTheme="minorHAnsi" w:hAnsiTheme="minorHAnsi"/>
          <w:bCs/>
          <w:sz w:val="20"/>
          <w:szCs w:val="20"/>
        </w:rPr>
        <w:t>3</w:t>
      </w:r>
      <w:proofErr w:type="gramEnd"/>
      <w:r w:rsidR="00625B53" w:rsidRPr="00CD3EA8">
        <w:rPr>
          <w:rFonts w:asciiTheme="minorHAnsi" w:hAnsiTheme="minorHAnsi"/>
          <w:bCs/>
          <w:sz w:val="20"/>
          <w:szCs w:val="20"/>
        </w:rPr>
        <w:t>(três) etiquetas autocolantes de identificação, em língua portuguesa;</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.7.</w:t>
      </w:r>
      <w:r w:rsidR="00625B53" w:rsidRPr="00CD3EA8">
        <w:rPr>
          <w:rFonts w:asciiTheme="minorHAnsi" w:hAnsiTheme="minorHAnsi"/>
          <w:bCs/>
          <w:sz w:val="20"/>
          <w:szCs w:val="20"/>
        </w:rPr>
        <w:t xml:space="preserve"> Responsabilizar-se pelo cumprimento, por parte de seu representante, das normas disciplinares determinadas pelas unidades hospitalares;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.8.</w:t>
      </w:r>
      <w:r w:rsidR="00625B53" w:rsidRPr="00CD3EA8">
        <w:rPr>
          <w:rFonts w:asciiTheme="minorHAnsi" w:hAnsiTheme="minorHAnsi"/>
          <w:bCs/>
          <w:sz w:val="20"/>
          <w:szCs w:val="20"/>
        </w:rPr>
        <w:t xml:space="preserve"> Cumprir, além dos postulados legais vigentes de âmbito federal, estadual ou municipal, as normas de segurança das unidades hospitalares;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.9</w:t>
      </w:r>
      <w:r w:rsidR="00625B53" w:rsidRPr="00CD3EA8">
        <w:rPr>
          <w:rFonts w:asciiTheme="minorHAnsi" w:hAnsiTheme="minorHAnsi"/>
          <w:bCs/>
          <w:sz w:val="20"/>
          <w:szCs w:val="20"/>
        </w:rPr>
        <w:t>. Registrar e controlar, juntamente com a Secretaria de Estado da Saúde e os HOSPITAIS, a reposição dos materiais comercializados, bem como as ocorrências havidas;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.10.</w:t>
      </w:r>
      <w:r w:rsidR="00625B53" w:rsidRPr="00CD3EA8">
        <w:rPr>
          <w:rFonts w:asciiTheme="minorHAnsi" w:hAnsiTheme="minorHAnsi"/>
          <w:bCs/>
          <w:sz w:val="20"/>
          <w:szCs w:val="20"/>
        </w:rPr>
        <w:t xml:space="preserve"> Arcar com a responsabilidade civil, por todos e quaisquer danos materiais e pessoais, causados por culpa, dolo, negligência ou imprudência </w:t>
      </w:r>
      <w:proofErr w:type="gramStart"/>
      <w:r w:rsidR="00625B53" w:rsidRPr="00CD3EA8">
        <w:rPr>
          <w:rFonts w:asciiTheme="minorHAnsi" w:hAnsiTheme="minorHAnsi"/>
          <w:bCs/>
          <w:sz w:val="20"/>
          <w:szCs w:val="20"/>
        </w:rPr>
        <w:t>do(s) empregado(s) ou prepostos da(s) empresa(s) contratadas</w:t>
      </w:r>
      <w:proofErr w:type="gramEnd"/>
      <w:r w:rsidR="00625B53" w:rsidRPr="00CD3EA8">
        <w:rPr>
          <w:rFonts w:asciiTheme="minorHAnsi" w:hAnsiTheme="minorHAnsi"/>
          <w:bCs/>
          <w:sz w:val="20"/>
          <w:szCs w:val="20"/>
        </w:rPr>
        <w:t>(s);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.11.</w:t>
      </w:r>
      <w:r w:rsidR="00625B53" w:rsidRPr="00CD3EA8">
        <w:rPr>
          <w:rFonts w:asciiTheme="minorHAnsi" w:hAnsiTheme="minorHAnsi"/>
          <w:bCs/>
          <w:sz w:val="20"/>
          <w:szCs w:val="20"/>
        </w:rPr>
        <w:t xml:space="preserve"> Responsabilizar-se pelos danos causados aos pacientes, em face da baixa qualidade de seus produtos;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.12.</w:t>
      </w:r>
      <w:r w:rsidR="00625B53" w:rsidRPr="00CD3EA8">
        <w:rPr>
          <w:rFonts w:asciiTheme="minorHAnsi" w:hAnsiTheme="minorHAnsi"/>
          <w:bCs/>
          <w:sz w:val="20"/>
          <w:szCs w:val="20"/>
        </w:rPr>
        <w:t xml:space="preserve"> A(s) empresa(s) vencedora(s</w:t>
      </w:r>
      <w:proofErr w:type="gramStart"/>
      <w:r w:rsidR="00625B53" w:rsidRPr="00CD3EA8">
        <w:rPr>
          <w:rFonts w:asciiTheme="minorHAnsi" w:hAnsiTheme="minorHAnsi"/>
          <w:bCs/>
          <w:sz w:val="20"/>
          <w:szCs w:val="20"/>
        </w:rPr>
        <w:t>)</w:t>
      </w:r>
      <w:proofErr w:type="gramEnd"/>
      <w:r w:rsidR="00625B53" w:rsidRPr="00CD3EA8">
        <w:rPr>
          <w:rFonts w:asciiTheme="minorHAnsi" w:hAnsiTheme="minorHAnsi"/>
          <w:bCs/>
          <w:sz w:val="20"/>
          <w:szCs w:val="20"/>
        </w:rPr>
        <w:t>/fornecedora(s) se obrigam ainda a substituir, sem ônus para Secretaria de Estado da Saúde/Hospitais, no caso de qualquer defeito que impossibilite seu uso, o material disponibilizado aos hospitais;</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.13.</w:t>
      </w:r>
      <w:r w:rsidR="00625B53" w:rsidRPr="00CD3EA8">
        <w:rPr>
          <w:rFonts w:asciiTheme="minorHAnsi" w:hAnsiTheme="minorHAnsi"/>
          <w:bCs/>
          <w:sz w:val="20"/>
          <w:szCs w:val="20"/>
        </w:rPr>
        <w:t xml:space="preserve"> Responsabilizar-se pelo acompanhamento do saldo contratual constante da nota de empenho, sob pena de não pagamento administrativo do que for fornecido al</w:t>
      </w:r>
      <w:r>
        <w:rPr>
          <w:rFonts w:asciiTheme="minorHAnsi" w:hAnsiTheme="minorHAnsi"/>
          <w:bCs/>
          <w:sz w:val="20"/>
          <w:szCs w:val="20"/>
        </w:rPr>
        <w:t>é</w:t>
      </w:r>
      <w:r w:rsidR="00625B53" w:rsidRPr="00CD3EA8">
        <w:rPr>
          <w:rFonts w:asciiTheme="minorHAnsi" w:hAnsiTheme="minorHAnsi"/>
          <w:bCs/>
          <w:sz w:val="20"/>
          <w:szCs w:val="20"/>
        </w:rPr>
        <w:t xml:space="preserve">m do empenhado, salvo autorização expressa e prévia do ordenador de despesa.  </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.14.</w:t>
      </w:r>
      <w:r w:rsidR="00625B53" w:rsidRPr="00CD3EA8">
        <w:rPr>
          <w:rFonts w:asciiTheme="minorHAnsi" w:hAnsiTheme="minorHAnsi"/>
          <w:bCs/>
          <w:sz w:val="20"/>
          <w:szCs w:val="20"/>
        </w:rPr>
        <w:t xml:space="preserve"> Manter um funcionário de seu quadro de empregados na unidade hospitalar para o caso de necessidade de substituição do material, sem ônus para a contratante.</w:t>
      </w:r>
    </w:p>
    <w:p w:rsidR="00625B53" w:rsidRPr="00CD3EA8" w:rsidRDefault="00CD3EA8" w:rsidP="00CD3EA8">
      <w:pPr>
        <w:widowControl w:val="0"/>
        <w:spacing w:after="0" w:line="240" w:lineRule="auto"/>
        <w:jc w:val="both"/>
        <w:rPr>
          <w:rFonts w:asciiTheme="minorHAnsi" w:hAnsiTheme="minorHAnsi"/>
          <w:bCs/>
          <w:sz w:val="20"/>
          <w:szCs w:val="20"/>
        </w:rPr>
      </w:pPr>
      <w:r w:rsidRPr="00CD3EA8">
        <w:rPr>
          <w:rFonts w:asciiTheme="minorHAnsi" w:hAnsiTheme="minorHAnsi"/>
          <w:b/>
          <w:bCs/>
          <w:sz w:val="20"/>
          <w:szCs w:val="20"/>
        </w:rPr>
        <w:t>7</w:t>
      </w:r>
      <w:r w:rsidR="00625B53" w:rsidRPr="00CD3EA8">
        <w:rPr>
          <w:rFonts w:asciiTheme="minorHAnsi" w:hAnsiTheme="minorHAnsi"/>
          <w:b/>
          <w:bCs/>
          <w:sz w:val="20"/>
          <w:szCs w:val="20"/>
        </w:rPr>
        <w:t>.15</w:t>
      </w:r>
      <w:r w:rsidRPr="00CD3EA8">
        <w:rPr>
          <w:rFonts w:asciiTheme="minorHAnsi" w:hAnsiTheme="minorHAnsi"/>
          <w:b/>
          <w:bCs/>
          <w:sz w:val="20"/>
          <w:szCs w:val="20"/>
        </w:rPr>
        <w:t>.</w:t>
      </w:r>
      <w:r w:rsidR="00625B53" w:rsidRPr="00CD3EA8">
        <w:rPr>
          <w:rFonts w:asciiTheme="minorHAnsi" w:hAnsiTheme="minorHAnsi"/>
          <w:bCs/>
          <w:sz w:val="20"/>
          <w:szCs w:val="20"/>
        </w:rPr>
        <w:t xml:space="preserve"> Ficarão </w:t>
      </w:r>
      <w:proofErr w:type="gramStart"/>
      <w:r w:rsidR="00625B53" w:rsidRPr="00CD3EA8">
        <w:rPr>
          <w:rFonts w:asciiTheme="minorHAnsi" w:hAnsiTheme="minorHAnsi"/>
          <w:bCs/>
          <w:sz w:val="20"/>
          <w:szCs w:val="20"/>
        </w:rPr>
        <w:t>às expensas da</w:t>
      </w:r>
      <w:proofErr w:type="gramEnd"/>
      <w:r w:rsidR="00625B53" w:rsidRPr="00CD3EA8">
        <w:rPr>
          <w:rFonts w:asciiTheme="minorHAnsi" w:hAnsiTheme="minorHAnsi"/>
          <w:bCs/>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64EF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18216B" w:rsidRDefault="00B946A1" w:rsidP="0018216B">
      <w:pPr>
        <w:spacing w:after="0" w:line="240" w:lineRule="auto"/>
        <w:jc w:val="both"/>
        <w:rPr>
          <w:rFonts w:asciiTheme="minorHAnsi" w:hAnsiTheme="minorHAnsi" w:cs="Calibri"/>
          <w:b/>
          <w:sz w:val="20"/>
          <w:szCs w:val="20"/>
        </w:rPr>
      </w:pPr>
      <w:r w:rsidRPr="0018216B">
        <w:rPr>
          <w:rFonts w:asciiTheme="minorHAnsi" w:hAnsiTheme="minorHAnsi" w:cs="Calibri"/>
          <w:b/>
          <w:sz w:val="20"/>
          <w:szCs w:val="20"/>
        </w:rPr>
        <w:t xml:space="preserve">CLÁUSULA </w:t>
      </w:r>
      <w:r w:rsidR="00F64EF8" w:rsidRPr="0018216B">
        <w:rPr>
          <w:rFonts w:asciiTheme="minorHAnsi" w:hAnsiTheme="minorHAnsi" w:cs="Calibri"/>
          <w:b/>
          <w:sz w:val="20"/>
          <w:szCs w:val="20"/>
        </w:rPr>
        <w:t>NON</w:t>
      </w:r>
      <w:r w:rsidR="003B261F" w:rsidRPr="0018216B">
        <w:rPr>
          <w:rFonts w:asciiTheme="minorHAnsi" w:hAnsiTheme="minorHAnsi" w:cs="Calibri"/>
          <w:b/>
          <w:sz w:val="20"/>
          <w:szCs w:val="20"/>
        </w:rPr>
        <w:t>A</w:t>
      </w:r>
      <w:r w:rsidR="009963B0" w:rsidRPr="0018216B">
        <w:rPr>
          <w:rFonts w:asciiTheme="minorHAnsi" w:hAnsiTheme="minorHAnsi" w:cs="Calibri"/>
          <w:b/>
          <w:sz w:val="20"/>
          <w:szCs w:val="20"/>
        </w:rPr>
        <w:t>–</w:t>
      </w:r>
      <w:r w:rsidRPr="0018216B">
        <w:rPr>
          <w:rFonts w:asciiTheme="minorHAnsi" w:hAnsiTheme="minorHAnsi" w:cs="Calibri"/>
          <w:b/>
          <w:sz w:val="20"/>
          <w:szCs w:val="20"/>
        </w:rPr>
        <w:t xml:space="preserve"> DO PAGAMENTO</w:t>
      </w:r>
    </w:p>
    <w:p w:rsidR="0018216B" w:rsidRPr="0018216B" w:rsidRDefault="0018216B" w:rsidP="0018216B">
      <w:pPr>
        <w:pStyle w:val="PargrafodaLista"/>
        <w:autoSpaceDE w:val="0"/>
        <w:spacing w:after="0" w:line="240" w:lineRule="auto"/>
        <w:ind w:left="0"/>
        <w:jc w:val="both"/>
        <w:rPr>
          <w:rFonts w:asciiTheme="minorHAnsi" w:hAnsiTheme="minorHAnsi"/>
          <w:color w:val="262626"/>
          <w:sz w:val="20"/>
          <w:szCs w:val="20"/>
        </w:rPr>
      </w:pPr>
      <w:r w:rsidRPr="0018216B">
        <w:rPr>
          <w:rFonts w:asciiTheme="minorHAnsi" w:hAnsiTheme="minorHAnsi"/>
          <w:b/>
          <w:color w:val="262626"/>
          <w:sz w:val="20"/>
          <w:szCs w:val="20"/>
        </w:rPr>
        <w:t>9.1.</w:t>
      </w:r>
      <w:r w:rsidRPr="0018216B">
        <w:rPr>
          <w:rFonts w:asciiTheme="minorHAnsi" w:hAnsiTheme="minorHAnsi"/>
          <w:color w:val="262626"/>
          <w:sz w:val="20"/>
          <w:szCs w:val="20"/>
        </w:rPr>
        <w:t xml:space="preserve"> O pagamento será efetuado, após o faturamento e emissão da Nota Fiscal, constando o nome do paciente, a data da cirurgia e o nome do médico cirurgião, e devidamente atestada com no mínimo 03 (três) </w:t>
      </w:r>
      <w:proofErr w:type="spellStart"/>
      <w:r w:rsidRPr="0018216B">
        <w:rPr>
          <w:rFonts w:asciiTheme="minorHAnsi" w:hAnsiTheme="minorHAnsi"/>
          <w:color w:val="262626"/>
          <w:sz w:val="20"/>
          <w:szCs w:val="20"/>
        </w:rPr>
        <w:t>atestos</w:t>
      </w:r>
      <w:proofErr w:type="spellEnd"/>
      <w:r w:rsidRPr="0018216B">
        <w:rPr>
          <w:rFonts w:asciiTheme="minorHAnsi" w:hAnsiTheme="minorHAnsi"/>
          <w:color w:val="262626"/>
          <w:sz w:val="20"/>
          <w:szCs w:val="20"/>
        </w:rPr>
        <w:t>;</w:t>
      </w:r>
    </w:p>
    <w:p w:rsidR="0018216B" w:rsidRPr="0018216B" w:rsidRDefault="0018216B" w:rsidP="0018216B">
      <w:pPr>
        <w:pStyle w:val="PargrafodaLista"/>
        <w:autoSpaceDE w:val="0"/>
        <w:spacing w:after="0" w:line="240" w:lineRule="auto"/>
        <w:ind w:left="0"/>
        <w:jc w:val="both"/>
        <w:rPr>
          <w:rFonts w:asciiTheme="minorHAnsi" w:hAnsiTheme="minorHAnsi"/>
          <w:color w:val="262626"/>
          <w:sz w:val="20"/>
          <w:szCs w:val="20"/>
        </w:rPr>
      </w:pPr>
      <w:r w:rsidRPr="0018216B">
        <w:rPr>
          <w:rFonts w:asciiTheme="minorHAnsi" w:hAnsiTheme="minorHAnsi"/>
          <w:b/>
          <w:color w:val="262626"/>
          <w:sz w:val="20"/>
          <w:szCs w:val="20"/>
        </w:rPr>
        <w:t>9.2.</w:t>
      </w:r>
      <w:r w:rsidRPr="0018216B">
        <w:rPr>
          <w:rFonts w:asciiTheme="minorHAnsi" w:hAnsiTheme="minorHAnsi"/>
          <w:color w:val="262626"/>
          <w:sz w:val="20"/>
          <w:szCs w:val="20"/>
        </w:rPr>
        <w:t xml:space="preserve"> Somente será pago os produtos efetivamente solicitados e utilizados nos procedimentos clínico-cirúrgicos.</w:t>
      </w:r>
    </w:p>
    <w:p w:rsidR="0018216B" w:rsidRDefault="0018216B" w:rsidP="0018216B">
      <w:pPr>
        <w:pStyle w:val="PargrafodaLista"/>
        <w:autoSpaceDE w:val="0"/>
        <w:spacing w:after="0" w:line="240" w:lineRule="auto"/>
        <w:ind w:left="0"/>
        <w:jc w:val="both"/>
        <w:rPr>
          <w:rFonts w:asciiTheme="minorHAnsi" w:hAnsiTheme="minorHAnsi"/>
          <w:color w:val="262626"/>
          <w:sz w:val="20"/>
          <w:szCs w:val="20"/>
        </w:rPr>
      </w:pPr>
      <w:r w:rsidRPr="0018216B">
        <w:rPr>
          <w:rFonts w:asciiTheme="minorHAnsi" w:hAnsiTheme="minorHAnsi"/>
          <w:b/>
          <w:color w:val="262626"/>
          <w:sz w:val="20"/>
          <w:szCs w:val="20"/>
        </w:rPr>
        <w:t>9.3.</w:t>
      </w:r>
      <w:r w:rsidRPr="0018216B">
        <w:rPr>
          <w:rFonts w:asciiTheme="minorHAnsi" w:hAnsiTheme="minorHAnsi"/>
          <w:color w:val="262626"/>
          <w:sz w:val="20"/>
          <w:szCs w:val="20"/>
        </w:rPr>
        <w:t xml:space="preserve"> Os pagamentos serão realizados na conformidade ao inciso XIV do Art. 40º da Lei Nº 8.666, de 21 de Junho de 1.993.</w:t>
      </w:r>
    </w:p>
    <w:p w:rsidR="0018216B" w:rsidRPr="0018216B" w:rsidRDefault="0018216B" w:rsidP="0018216B">
      <w:pPr>
        <w:pStyle w:val="PargrafodaLista"/>
        <w:autoSpaceDE w:val="0"/>
        <w:spacing w:after="0" w:line="240" w:lineRule="auto"/>
        <w:ind w:left="0"/>
        <w:jc w:val="both"/>
        <w:rPr>
          <w:rFonts w:asciiTheme="minorHAnsi" w:hAnsiTheme="minorHAnsi"/>
          <w:color w:val="262626"/>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18216B">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948"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5"/>
        <w:gridCol w:w="175"/>
        <w:gridCol w:w="5918"/>
      </w:tblGrid>
      <w:tr w:rsidR="0042519F" w:rsidRPr="009F1446" w:rsidTr="0042519F">
        <w:trPr>
          <w:trHeight w:hRule="exact" w:val="284"/>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Fonte de Recursos</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F-250</w:t>
            </w:r>
          </w:p>
        </w:tc>
      </w:tr>
      <w:tr w:rsidR="0042519F" w:rsidRPr="009F1446" w:rsidTr="0042519F">
        <w:trPr>
          <w:trHeight w:hRule="exact" w:val="284"/>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Classificação Orçamentária</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30550.10.302.1165.4113</w:t>
            </w:r>
          </w:p>
        </w:tc>
      </w:tr>
      <w:tr w:rsidR="0042519F" w:rsidRPr="009F1446" w:rsidTr="0042519F">
        <w:trPr>
          <w:trHeight w:hRule="exact" w:val="284"/>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Natureza da Despesa</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3.3.90.30</w:t>
            </w:r>
          </w:p>
        </w:tc>
      </w:tr>
      <w:tr w:rsidR="0042519F" w:rsidRPr="009F1446" w:rsidTr="0042519F">
        <w:trPr>
          <w:cantSplit/>
          <w:trHeight w:hRule="exact" w:val="284"/>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Bloco</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Média e Alta Complexidade Ambulatorial e Hospitalar</w:t>
            </w:r>
          </w:p>
        </w:tc>
      </w:tr>
      <w:tr w:rsidR="0042519F" w:rsidRPr="009F1446" w:rsidTr="0042519F">
        <w:trPr>
          <w:cantSplit/>
          <w:trHeight w:hRule="exact" w:val="495"/>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Componente</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Limite Financeiro da Média e Alta Complexidade Ambulatorial e Hospitalar – MAC</w:t>
            </w:r>
          </w:p>
        </w:tc>
      </w:tr>
      <w:tr w:rsidR="0042519F" w:rsidRPr="009F1446" w:rsidTr="0042519F">
        <w:trPr>
          <w:cantSplit/>
          <w:trHeight w:hRule="exact" w:val="573"/>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Ação / PPA / Orçamento</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4113 – Oferta da Assistência à Saúde de Média e Alta Complexidade Direta ao Cidadão.</w:t>
            </w:r>
          </w:p>
        </w:tc>
      </w:tr>
      <w:tr w:rsidR="0042519F" w:rsidRPr="009F1446" w:rsidTr="0042519F">
        <w:trPr>
          <w:trHeight w:hRule="exact" w:val="284"/>
          <w:jc w:val="center"/>
        </w:trPr>
        <w:tc>
          <w:tcPr>
            <w:tcW w:w="285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Programa do PPA</w:t>
            </w:r>
            <w:proofErr w:type="gramStart"/>
            <w:r w:rsidRPr="0042519F">
              <w:rPr>
                <w:rFonts w:asciiTheme="minorHAnsi" w:hAnsiTheme="minorHAnsi"/>
                <w:sz w:val="20"/>
                <w:szCs w:val="20"/>
              </w:rPr>
              <w:t>.....................</w:t>
            </w:r>
            <w:proofErr w:type="gramEnd"/>
          </w:p>
        </w:tc>
        <w:tc>
          <w:tcPr>
            <w:tcW w:w="175"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w:t>
            </w:r>
          </w:p>
        </w:tc>
        <w:tc>
          <w:tcPr>
            <w:tcW w:w="5918" w:type="dxa"/>
            <w:shd w:val="clear" w:color="auto" w:fill="FFFFFF"/>
            <w:vAlign w:val="center"/>
          </w:tcPr>
          <w:p w:rsidR="0042519F" w:rsidRPr="0042519F" w:rsidRDefault="0042519F" w:rsidP="0042519F">
            <w:pPr>
              <w:spacing w:after="0" w:line="240" w:lineRule="auto"/>
              <w:rPr>
                <w:rFonts w:asciiTheme="minorHAnsi" w:hAnsiTheme="minorHAnsi"/>
                <w:sz w:val="20"/>
                <w:szCs w:val="20"/>
              </w:rPr>
            </w:pPr>
            <w:r w:rsidRPr="0042519F">
              <w:rPr>
                <w:rFonts w:asciiTheme="minorHAnsi" w:hAnsiTheme="minorHAnsi"/>
                <w:sz w:val="20"/>
                <w:szCs w:val="20"/>
              </w:rPr>
              <w:t>1165- Integra Saúde.</w:t>
            </w:r>
          </w:p>
        </w:tc>
      </w:tr>
    </w:tbl>
    <w:p w:rsidR="00042685" w:rsidRDefault="00042685" w:rsidP="00B14FD3">
      <w:pPr>
        <w:spacing w:after="0" w:line="240" w:lineRule="auto"/>
        <w:jc w:val="both"/>
        <w:rPr>
          <w:rFonts w:asciiTheme="minorHAnsi" w:hAnsiTheme="minorHAnsi" w:cs="Calibri"/>
          <w:b/>
          <w:sz w:val="20"/>
          <w:szCs w:val="20"/>
        </w:rPr>
      </w:pPr>
    </w:p>
    <w:p w:rsidR="00B946A1" w:rsidRPr="00B14FD3" w:rsidRDefault="00B946A1" w:rsidP="00B14FD3">
      <w:pPr>
        <w:spacing w:after="0" w:line="240" w:lineRule="auto"/>
        <w:jc w:val="both"/>
        <w:rPr>
          <w:rFonts w:asciiTheme="minorHAnsi" w:hAnsiTheme="minorHAnsi" w:cs="Calibri"/>
          <w:b/>
          <w:sz w:val="20"/>
          <w:szCs w:val="20"/>
        </w:rPr>
      </w:pPr>
      <w:r w:rsidRPr="00B14FD3">
        <w:rPr>
          <w:rFonts w:asciiTheme="minorHAnsi" w:hAnsiTheme="minorHAnsi" w:cs="Calibri"/>
          <w:b/>
          <w:sz w:val="20"/>
          <w:szCs w:val="20"/>
        </w:rPr>
        <w:lastRenderedPageBreak/>
        <w:t xml:space="preserve">CLÁUSULA DÉCIMA </w:t>
      </w:r>
      <w:r w:rsidR="00807585" w:rsidRPr="00B14FD3">
        <w:rPr>
          <w:rFonts w:asciiTheme="minorHAnsi" w:hAnsiTheme="minorHAnsi" w:cs="Calibri"/>
          <w:b/>
          <w:sz w:val="20"/>
          <w:szCs w:val="20"/>
        </w:rPr>
        <w:t xml:space="preserve">PRIMEIRA </w:t>
      </w:r>
      <w:r w:rsidR="009963B0" w:rsidRPr="00B14FD3">
        <w:rPr>
          <w:rFonts w:asciiTheme="minorHAnsi" w:hAnsiTheme="minorHAnsi" w:cs="Calibri"/>
          <w:b/>
          <w:sz w:val="20"/>
          <w:szCs w:val="20"/>
        </w:rPr>
        <w:t>–</w:t>
      </w:r>
      <w:r w:rsidR="00BD275B" w:rsidRPr="00B14FD3">
        <w:rPr>
          <w:rFonts w:asciiTheme="minorHAnsi" w:hAnsiTheme="minorHAnsi" w:cs="Calibri"/>
          <w:b/>
          <w:sz w:val="20"/>
          <w:szCs w:val="20"/>
        </w:rPr>
        <w:t>DA FISCALIZAÇÃO</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11.1.</w:t>
      </w:r>
      <w:r w:rsidRPr="00B14FD3">
        <w:rPr>
          <w:rFonts w:asciiTheme="minorHAnsi" w:hAnsiTheme="minorHAnsi"/>
          <w:color w:val="262626"/>
          <w:sz w:val="20"/>
          <w:szCs w:val="20"/>
        </w:rPr>
        <w:t xml:space="preserve"> Não obstante a </w:t>
      </w:r>
      <w:r w:rsidRPr="00B14FD3">
        <w:rPr>
          <w:rFonts w:asciiTheme="minorHAnsi" w:hAnsiTheme="minorHAnsi"/>
          <w:b/>
          <w:color w:val="262626"/>
          <w:sz w:val="20"/>
          <w:szCs w:val="20"/>
        </w:rPr>
        <w:t>Contratada</w:t>
      </w:r>
      <w:r w:rsidRPr="00B14FD3">
        <w:rPr>
          <w:rFonts w:asciiTheme="minorHAnsi" w:hAnsiTheme="minorHAnsi"/>
          <w:color w:val="262626"/>
          <w:sz w:val="20"/>
          <w:szCs w:val="20"/>
        </w:rPr>
        <w:t xml:space="preserve"> ser a única e exclusiva responsável pela execução de todos os serviços, ao </w:t>
      </w:r>
      <w:r w:rsidRPr="00B14FD3">
        <w:rPr>
          <w:rFonts w:asciiTheme="minorHAnsi" w:hAnsiTheme="minorHAnsi"/>
          <w:b/>
          <w:color w:val="262626"/>
          <w:sz w:val="20"/>
          <w:szCs w:val="20"/>
        </w:rPr>
        <w:t>Contratante</w:t>
      </w:r>
      <w:r w:rsidRPr="00B14FD3">
        <w:rPr>
          <w:rFonts w:asciiTheme="minorHAnsi" w:hAnsiTheme="minorHAnsi"/>
          <w:color w:val="262626"/>
          <w:sz w:val="20"/>
          <w:szCs w:val="20"/>
        </w:rPr>
        <w:t xml:space="preserve"> é reservado o direito de restringir a plenitude dessa responsabilidade e exercer a mais ampla e completa fiscalização sobre os serviços, por meio do </w:t>
      </w:r>
      <w:r w:rsidRPr="00B14FD3">
        <w:rPr>
          <w:rFonts w:asciiTheme="minorHAnsi" w:hAnsiTheme="minorHAnsi"/>
          <w:b/>
          <w:color w:val="262626"/>
          <w:sz w:val="20"/>
          <w:szCs w:val="20"/>
        </w:rPr>
        <w:t>Gestor e Fiscal</w:t>
      </w:r>
      <w:r w:rsidRPr="00B14FD3">
        <w:rPr>
          <w:rFonts w:asciiTheme="minorHAnsi" w:hAnsiTheme="minorHAnsi"/>
          <w:color w:val="262626"/>
          <w:sz w:val="20"/>
          <w:szCs w:val="20"/>
        </w:rPr>
        <w:t xml:space="preserve"> ora designados.</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11.2.Gestor do Contrato:</w:t>
      </w:r>
      <w:r w:rsidRPr="00B14FD3">
        <w:rPr>
          <w:rFonts w:asciiTheme="minorHAnsi" w:hAnsiTheme="minorHAnsi"/>
          <w:color w:val="262626"/>
          <w:sz w:val="20"/>
          <w:szCs w:val="20"/>
        </w:rPr>
        <w:t xml:space="preserve"> conforme o Inciso I do Art. 2º da PORTARIA/SESAU N° 131, de 05 de maio de 2008, o Gestor do contrato será o Diretor Administrativo, nos hospitais,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B14FD3">
        <w:rPr>
          <w:rFonts w:asciiTheme="minorHAnsi" w:hAnsiTheme="minorHAnsi"/>
          <w:b/>
          <w:color w:val="262626"/>
          <w:sz w:val="20"/>
          <w:szCs w:val="20"/>
        </w:rPr>
        <w:t>Fiscal de Contrato</w:t>
      </w:r>
      <w:r w:rsidRPr="00B14FD3">
        <w:rPr>
          <w:rFonts w:asciiTheme="minorHAnsi" w:hAnsiTheme="minorHAnsi"/>
          <w:color w:val="262626"/>
          <w:sz w:val="20"/>
          <w:szCs w:val="20"/>
        </w:rPr>
        <w:t>.</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11.3.Fiscal de contrato:</w:t>
      </w:r>
      <w:r w:rsidRPr="00B14FD3">
        <w:rPr>
          <w:rFonts w:asciiTheme="minorHAnsi" w:hAnsiTheme="minorHAnsi"/>
          <w:color w:val="262626"/>
          <w:sz w:val="20"/>
          <w:szCs w:val="20"/>
        </w:rPr>
        <w:t xml:space="preserve"> um servidor da Unidade Hospitalar, designado formalmente, por meio de Portaria da </w:t>
      </w:r>
      <w:r w:rsidRPr="00B14FD3">
        <w:rPr>
          <w:rFonts w:asciiTheme="minorHAnsi" w:hAnsiTheme="minorHAnsi"/>
          <w:b/>
          <w:color w:val="262626"/>
          <w:sz w:val="20"/>
          <w:szCs w:val="20"/>
        </w:rPr>
        <w:t>Contratante</w:t>
      </w:r>
      <w:r w:rsidRPr="00B14FD3">
        <w:rPr>
          <w:rFonts w:asciiTheme="minorHAnsi" w:hAnsiTheme="minorHAnsi"/>
          <w:color w:val="262626"/>
          <w:sz w:val="20"/>
          <w:szCs w:val="20"/>
        </w:rPr>
        <w:t xml:space="preserve">, no </w:t>
      </w:r>
      <w:r w:rsidRPr="00B14FD3">
        <w:rPr>
          <w:rFonts w:asciiTheme="minorHAnsi" w:hAnsiTheme="minorHAnsi"/>
          <w:b/>
          <w:color w:val="262626"/>
          <w:sz w:val="20"/>
          <w:szCs w:val="20"/>
        </w:rPr>
        <w:t>Hospital</w:t>
      </w:r>
      <w:r w:rsidRPr="00B14FD3">
        <w:rPr>
          <w:rFonts w:asciiTheme="minorHAnsi" w:hAnsiTheme="minorHAnsi"/>
          <w:color w:val="262626"/>
          <w:sz w:val="20"/>
          <w:szCs w:val="20"/>
        </w:rPr>
        <w:t xml:space="preserve"> em que for entregue o Material solicitado, sendo o mesmo responsável pela Avaliação da </w:t>
      </w:r>
      <w:r w:rsidRPr="00B14FD3">
        <w:rPr>
          <w:rFonts w:asciiTheme="minorHAnsi" w:hAnsiTheme="minorHAnsi"/>
          <w:b/>
          <w:color w:val="262626"/>
          <w:sz w:val="20"/>
          <w:szCs w:val="20"/>
        </w:rPr>
        <w:t>Qualidade da Contratada</w:t>
      </w:r>
      <w:r w:rsidRPr="00B14FD3">
        <w:rPr>
          <w:rFonts w:asciiTheme="minorHAnsi" w:hAnsiTheme="minorHAnsi"/>
          <w:color w:val="262626"/>
          <w:sz w:val="20"/>
          <w:szCs w:val="20"/>
        </w:rPr>
        <w:t xml:space="preserve"> utilizando-se de instrumentos de avaliação, conforme os itens de orientação do </w:t>
      </w:r>
      <w:r w:rsidRPr="00B14FD3">
        <w:rPr>
          <w:rFonts w:asciiTheme="minorHAnsi" w:hAnsiTheme="minorHAnsi"/>
          <w:b/>
          <w:color w:val="262626"/>
          <w:sz w:val="20"/>
          <w:szCs w:val="20"/>
        </w:rPr>
        <w:t>Manual de Acreditação Hospitalar do Ministério da Saúde</w:t>
      </w:r>
      <w:r w:rsidRPr="00B14FD3">
        <w:rPr>
          <w:rFonts w:asciiTheme="minorHAnsi" w:hAnsiTheme="minorHAnsi"/>
          <w:color w:val="262626"/>
          <w:sz w:val="20"/>
          <w:szCs w:val="20"/>
        </w:rPr>
        <w:t xml:space="preserve">, e encaminhamento de toda documentação ao </w:t>
      </w:r>
      <w:r w:rsidRPr="00B14FD3">
        <w:rPr>
          <w:rFonts w:asciiTheme="minorHAnsi" w:hAnsiTheme="minorHAnsi"/>
          <w:b/>
          <w:color w:val="262626"/>
          <w:sz w:val="20"/>
          <w:szCs w:val="20"/>
        </w:rPr>
        <w:t>Gestor de Contrato</w:t>
      </w:r>
      <w:r w:rsidRPr="00B14FD3">
        <w:rPr>
          <w:rFonts w:asciiTheme="minorHAnsi" w:hAnsiTheme="minorHAnsi"/>
          <w:color w:val="262626"/>
          <w:sz w:val="20"/>
          <w:szCs w:val="20"/>
        </w:rPr>
        <w:t>.</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11.4.</w:t>
      </w:r>
      <w:r w:rsidRPr="00B14FD3">
        <w:rPr>
          <w:rFonts w:asciiTheme="minorHAnsi" w:hAnsiTheme="minorHAnsi"/>
          <w:color w:val="262626"/>
          <w:sz w:val="20"/>
          <w:szCs w:val="20"/>
        </w:rPr>
        <w:t xml:space="preserve"> No exercício da </w:t>
      </w:r>
      <w:r w:rsidRPr="00B14FD3">
        <w:rPr>
          <w:rFonts w:asciiTheme="minorHAnsi" w:hAnsiTheme="minorHAnsi"/>
          <w:b/>
          <w:color w:val="262626"/>
          <w:sz w:val="20"/>
          <w:szCs w:val="20"/>
        </w:rPr>
        <w:t>fiscalização</w:t>
      </w:r>
      <w:r w:rsidRPr="00B14FD3">
        <w:rPr>
          <w:rFonts w:asciiTheme="minorHAnsi" w:hAnsiTheme="minorHAnsi"/>
          <w:color w:val="262626"/>
          <w:sz w:val="20"/>
          <w:szCs w:val="20"/>
        </w:rPr>
        <w:t xml:space="preserve"> do fornecimento do material deve a </w:t>
      </w:r>
      <w:r w:rsidRPr="00B14FD3">
        <w:rPr>
          <w:rFonts w:asciiTheme="minorHAnsi" w:hAnsiTheme="minorHAnsi"/>
          <w:b/>
          <w:color w:val="262626"/>
          <w:sz w:val="20"/>
          <w:szCs w:val="20"/>
        </w:rPr>
        <w:t>Contratante</w:t>
      </w:r>
      <w:r w:rsidRPr="00B14FD3">
        <w:rPr>
          <w:rFonts w:asciiTheme="minorHAnsi" w:hAnsiTheme="minorHAnsi"/>
          <w:color w:val="262626"/>
          <w:sz w:val="20"/>
          <w:szCs w:val="20"/>
        </w:rPr>
        <w:t xml:space="preserve">, por meio do </w:t>
      </w:r>
      <w:r w:rsidRPr="00B14FD3">
        <w:rPr>
          <w:rFonts w:asciiTheme="minorHAnsi" w:hAnsiTheme="minorHAnsi"/>
          <w:b/>
          <w:color w:val="262626"/>
          <w:sz w:val="20"/>
          <w:szCs w:val="20"/>
          <w:u w:val="single"/>
        </w:rPr>
        <w:t>Fiscal</w:t>
      </w:r>
      <w:r w:rsidRPr="00B14FD3">
        <w:rPr>
          <w:rFonts w:asciiTheme="minorHAnsi" w:hAnsiTheme="minorHAnsi"/>
          <w:color w:val="262626"/>
          <w:sz w:val="20"/>
          <w:szCs w:val="20"/>
        </w:rPr>
        <w:t xml:space="preserve"> do contrato:</w:t>
      </w:r>
    </w:p>
    <w:p w:rsidR="00B14FD3" w:rsidRPr="00B14FD3" w:rsidRDefault="00B14FD3" w:rsidP="00B14FD3">
      <w:pPr>
        <w:autoSpaceDE w:val="0"/>
        <w:spacing w:after="0" w:line="240" w:lineRule="auto"/>
        <w:jc w:val="both"/>
        <w:rPr>
          <w:rFonts w:asciiTheme="minorHAnsi" w:hAnsiTheme="minorHAnsi"/>
          <w:color w:val="262626"/>
          <w:sz w:val="20"/>
          <w:szCs w:val="20"/>
        </w:rPr>
      </w:pPr>
      <w:r w:rsidRPr="00B14FD3">
        <w:rPr>
          <w:rFonts w:asciiTheme="minorHAnsi" w:hAnsiTheme="minorHAnsi"/>
          <w:b/>
          <w:color w:val="262626"/>
          <w:sz w:val="20"/>
          <w:szCs w:val="20"/>
        </w:rPr>
        <w:t>11.5.</w:t>
      </w:r>
      <w:r w:rsidRPr="00B14FD3">
        <w:rPr>
          <w:rFonts w:asciiTheme="minorHAnsi" w:hAnsiTheme="minorHAnsi"/>
          <w:color w:val="262626"/>
          <w:sz w:val="20"/>
          <w:szCs w:val="20"/>
        </w:rPr>
        <w:t xml:space="preserve"> Encaminhar à Contratada a comprovação de recebimento e uso do material no atendimento do paciente, para conhecimento da avaliação. </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11.6.</w:t>
      </w:r>
      <w:r w:rsidRPr="00B14FD3">
        <w:rPr>
          <w:rFonts w:asciiTheme="minorHAnsi" w:hAnsiTheme="minorHAnsi"/>
          <w:color w:val="262626"/>
          <w:sz w:val="20"/>
          <w:szCs w:val="20"/>
        </w:rPr>
        <w:t xml:space="preserve"> Se constatada pela fiscalização o não atendimento das determinações constantes deste Termo, quanto ao fornecimento do material em questão, a Contratada terá o prazo de 72 (setenta e duas) horas, contados da notificação enviada pela SES-TO, para promover o atendimento do solicitado no Termo. Caso não seja cumprido, a Contratante poderá ordenar o cancelamento da nota de empenho e consequentemente do contrato, possibilitando </w:t>
      </w:r>
      <w:proofErr w:type="gramStart"/>
      <w:r w:rsidRPr="00B14FD3">
        <w:rPr>
          <w:rFonts w:asciiTheme="minorHAnsi" w:hAnsiTheme="minorHAnsi"/>
          <w:color w:val="262626"/>
          <w:sz w:val="20"/>
          <w:szCs w:val="20"/>
        </w:rPr>
        <w:t>a convocação da segunda colocado no processo licitatório</w:t>
      </w:r>
      <w:proofErr w:type="gramEnd"/>
      <w:r w:rsidRPr="00B14FD3">
        <w:rPr>
          <w:rFonts w:asciiTheme="minorHAnsi" w:hAnsiTheme="minorHAnsi"/>
          <w:color w:val="262626"/>
          <w:sz w:val="20"/>
          <w:szCs w:val="20"/>
        </w:rPr>
        <w:t>, sem prejuízos das penalidades a que a empresa vencedora dos serviços esteja sujeita.</w:t>
      </w:r>
    </w:p>
    <w:p w:rsidR="00B14FD3" w:rsidRPr="00B14FD3" w:rsidRDefault="00B14FD3" w:rsidP="00B14FD3">
      <w:pPr>
        <w:autoSpaceDE w:val="0"/>
        <w:spacing w:after="0" w:line="240" w:lineRule="auto"/>
        <w:jc w:val="both"/>
        <w:rPr>
          <w:rFonts w:asciiTheme="minorHAnsi" w:hAnsiTheme="minorHAnsi"/>
          <w:color w:val="262626"/>
          <w:sz w:val="20"/>
          <w:szCs w:val="20"/>
        </w:rPr>
      </w:pPr>
      <w:r w:rsidRPr="00B14FD3">
        <w:rPr>
          <w:rFonts w:asciiTheme="minorHAnsi" w:hAnsiTheme="minorHAnsi"/>
          <w:b/>
          <w:color w:val="262626"/>
          <w:sz w:val="20"/>
          <w:szCs w:val="20"/>
        </w:rPr>
        <w:t>11.7.</w:t>
      </w:r>
      <w:r w:rsidRPr="00B14FD3">
        <w:rPr>
          <w:rFonts w:asciiTheme="minorHAnsi" w:hAnsiTheme="minorHAnsi"/>
          <w:color w:val="262626"/>
          <w:sz w:val="20"/>
          <w:szCs w:val="20"/>
        </w:rPr>
        <w:t xml:space="preserve"> Esta fiscalização não exclui nem reduz a responsabilidade da Contratada, inclusive perante terceiros, por qualquer irregularidade de seus agentes e prepostos (art. 70, da Lei nº. 8.666/93), ressaltando-se, ainda, que mesmo atestado o recebimento, subsistirá a responsabilidade da Contratada pela solidez, qualidade e segurança destes materiais. </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11.8.</w:t>
      </w:r>
      <w:r w:rsidRPr="00B14FD3">
        <w:rPr>
          <w:rFonts w:asciiTheme="minorHAnsi" w:hAnsiTheme="minorHAnsi"/>
          <w:color w:val="262626"/>
          <w:sz w:val="20"/>
          <w:szCs w:val="20"/>
        </w:rPr>
        <w:t xml:space="preserve"> A autoridade competente dos Hospitais designará Comissão/Servidor para fiscalização e gestão do(s) contrato(s).</w:t>
      </w:r>
    </w:p>
    <w:p w:rsidR="00B14FD3" w:rsidRPr="00B14FD3" w:rsidRDefault="00B14FD3" w:rsidP="00B14FD3">
      <w:pPr>
        <w:pStyle w:val="PargrafodaLista"/>
        <w:autoSpaceDE w:val="0"/>
        <w:spacing w:after="0" w:line="240" w:lineRule="auto"/>
        <w:ind w:left="0"/>
        <w:jc w:val="both"/>
        <w:rPr>
          <w:rFonts w:asciiTheme="minorHAnsi" w:hAnsiTheme="minorHAnsi"/>
          <w:color w:val="262626"/>
          <w:sz w:val="20"/>
          <w:szCs w:val="20"/>
        </w:rPr>
      </w:pPr>
      <w:r w:rsidRPr="00B14FD3">
        <w:rPr>
          <w:rFonts w:asciiTheme="minorHAnsi" w:hAnsiTheme="minorHAnsi"/>
          <w:b/>
          <w:color w:val="262626"/>
          <w:sz w:val="20"/>
          <w:szCs w:val="20"/>
        </w:rPr>
        <w:t>11.9.</w:t>
      </w:r>
      <w:r w:rsidRPr="00B14FD3">
        <w:rPr>
          <w:rFonts w:asciiTheme="minorHAnsi" w:hAnsiTheme="minorHAnsi"/>
          <w:color w:val="262626"/>
          <w:sz w:val="20"/>
          <w:szCs w:val="20"/>
        </w:rPr>
        <w:t xml:space="preserve"> Os produtos fornecidos em consignação serão obrigatoriamente inventariados, mensalmente, pela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DB2275">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DB2275">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DB2275">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DB2275">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DB2275">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DB2275">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DB2275">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DB2275">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B2275" w:rsidRPr="00DB2275" w:rsidRDefault="00DB2275" w:rsidP="00DB2275">
      <w:pPr>
        <w:spacing w:after="0" w:line="240" w:lineRule="auto"/>
        <w:jc w:val="both"/>
        <w:rPr>
          <w:rFonts w:asciiTheme="minorHAnsi" w:hAnsiTheme="minorHAnsi" w:cs="Calibri"/>
          <w:b/>
          <w:sz w:val="20"/>
          <w:szCs w:val="20"/>
        </w:rPr>
      </w:pPr>
      <w:r w:rsidRPr="00DB2275">
        <w:rPr>
          <w:rFonts w:asciiTheme="minorHAnsi" w:hAnsiTheme="minorHAnsi" w:cs="Calibri"/>
          <w:b/>
          <w:sz w:val="20"/>
          <w:szCs w:val="20"/>
        </w:rPr>
        <w:t xml:space="preserve">CLÁUSULA DÉCIMA QUARTA – </w:t>
      </w:r>
      <w:r w:rsidR="009E7DF0" w:rsidRPr="000A08AF">
        <w:rPr>
          <w:rFonts w:asciiTheme="minorHAnsi" w:hAnsiTheme="minorHAnsi"/>
          <w:b/>
          <w:bCs/>
          <w:sz w:val="20"/>
          <w:szCs w:val="20"/>
        </w:rPr>
        <w:t>DAS SANÇÕES POR INADIMPLEMENTO CONTRATUAL</w:t>
      </w:r>
    </w:p>
    <w:p w:rsidR="00DB2275" w:rsidRPr="00DB2275" w:rsidRDefault="00DB2275" w:rsidP="00DB2275">
      <w:pPr>
        <w:pStyle w:val="PargrafodaLista"/>
        <w:autoSpaceDE w:val="0"/>
        <w:spacing w:after="0" w:line="240" w:lineRule="auto"/>
        <w:ind w:left="0"/>
        <w:jc w:val="both"/>
        <w:rPr>
          <w:rFonts w:asciiTheme="minorHAnsi" w:hAnsiTheme="minorHAnsi"/>
          <w:color w:val="262626"/>
          <w:sz w:val="20"/>
          <w:szCs w:val="20"/>
        </w:rPr>
      </w:pPr>
      <w:r w:rsidRPr="00DB2275">
        <w:rPr>
          <w:rFonts w:asciiTheme="minorHAnsi" w:hAnsiTheme="minorHAnsi"/>
          <w:b/>
          <w:color w:val="262626"/>
          <w:sz w:val="20"/>
          <w:szCs w:val="20"/>
        </w:rPr>
        <w:t>14.1.</w:t>
      </w:r>
      <w:r w:rsidRPr="00DB2275">
        <w:rPr>
          <w:rFonts w:asciiTheme="minorHAnsi" w:hAnsiTheme="minorHAnsi"/>
          <w:color w:val="262626"/>
          <w:sz w:val="20"/>
          <w:szCs w:val="20"/>
        </w:rPr>
        <w:t xml:space="preserve"> Serão aplicadas as Sanções Administrativas previstas nos Artigos </w:t>
      </w:r>
      <w:smartTag w:uri="urn:schemas-microsoft-com:office:smarttags" w:element="metricconverter">
        <w:smartTagPr>
          <w:attr w:name="ProductID" w:val="86 a"/>
        </w:smartTagPr>
        <w:r w:rsidRPr="00DB2275">
          <w:rPr>
            <w:rFonts w:asciiTheme="minorHAnsi" w:hAnsiTheme="minorHAnsi"/>
            <w:color w:val="262626"/>
            <w:sz w:val="20"/>
            <w:szCs w:val="20"/>
          </w:rPr>
          <w:t>86 a</w:t>
        </w:r>
      </w:smartTag>
      <w:r w:rsidRPr="00DB2275">
        <w:rPr>
          <w:rFonts w:asciiTheme="minorHAnsi" w:hAnsiTheme="minorHAnsi"/>
          <w:color w:val="262626"/>
          <w:sz w:val="20"/>
          <w:szCs w:val="20"/>
        </w:rPr>
        <w:t xml:space="preserve"> 87 da Lei Federal nº. 8.666/93 em caso de descumprimento das obrigações e condições de fornecimento.</w:t>
      </w:r>
    </w:p>
    <w:p w:rsidR="00DB2275" w:rsidRPr="00DB2275" w:rsidRDefault="00DB2275" w:rsidP="00DB2275">
      <w:pPr>
        <w:pStyle w:val="PargrafodaLista"/>
        <w:autoSpaceDE w:val="0"/>
        <w:spacing w:after="0" w:line="240" w:lineRule="auto"/>
        <w:ind w:left="0"/>
        <w:jc w:val="both"/>
        <w:rPr>
          <w:rFonts w:asciiTheme="minorHAnsi" w:hAnsiTheme="minorHAnsi"/>
          <w:color w:val="262626"/>
          <w:sz w:val="20"/>
          <w:szCs w:val="20"/>
        </w:rPr>
      </w:pPr>
      <w:r w:rsidRPr="00DB2275">
        <w:rPr>
          <w:rFonts w:asciiTheme="minorHAnsi" w:hAnsiTheme="minorHAnsi"/>
          <w:b/>
          <w:color w:val="262626"/>
          <w:sz w:val="20"/>
          <w:szCs w:val="20"/>
        </w:rPr>
        <w:t>14.2.</w:t>
      </w:r>
      <w:r w:rsidRPr="00DB2275">
        <w:rPr>
          <w:rFonts w:asciiTheme="minorHAnsi" w:hAnsiTheme="minorHAnsi"/>
          <w:color w:val="262626"/>
          <w:sz w:val="20"/>
          <w:szCs w:val="20"/>
        </w:rPr>
        <w:t xml:space="preserve"> A Secretaria de Estado da Saúde poderá considerar suspenso, administrativamente o contrato, independentemente de qualquer interpelação judicial ou extrajudicial nos casos de:</w:t>
      </w:r>
    </w:p>
    <w:p w:rsidR="00DB2275" w:rsidRPr="00DB2275" w:rsidRDefault="00DB2275" w:rsidP="00DB2275">
      <w:pPr>
        <w:pStyle w:val="PargrafodaLista"/>
        <w:autoSpaceDE w:val="0"/>
        <w:spacing w:after="0" w:line="240" w:lineRule="auto"/>
        <w:ind w:left="0"/>
        <w:jc w:val="both"/>
        <w:rPr>
          <w:rFonts w:asciiTheme="minorHAnsi" w:hAnsiTheme="minorHAnsi"/>
          <w:color w:val="262626"/>
          <w:sz w:val="20"/>
          <w:szCs w:val="20"/>
        </w:rPr>
      </w:pPr>
      <w:r w:rsidRPr="00DB2275">
        <w:rPr>
          <w:rFonts w:asciiTheme="minorHAnsi" w:hAnsiTheme="minorHAnsi"/>
          <w:b/>
          <w:color w:val="262626"/>
          <w:sz w:val="20"/>
          <w:szCs w:val="20"/>
        </w:rPr>
        <w:t>14.3.</w:t>
      </w:r>
      <w:r w:rsidRPr="00DB2275">
        <w:rPr>
          <w:rFonts w:asciiTheme="minorHAnsi" w:hAnsiTheme="minorHAnsi"/>
          <w:color w:val="262626"/>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B2275" w:rsidRPr="004B43A1" w:rsidRDefault="00DB2275" w:rsidP="004B43A1">
      <w:pPr>
        <w:pStyle w:val="PargrafodaLista"/>
        <w:autoSpaceDE w:val="0"/>
        <w:spacing w:after="0" w:line="240" w:lineRule="auto"/>
        <w:ind w:left="0"/>
        <w:jc w:val="both"/>
        <w:rPr>
          <w:rFonts w:asciiTheme="minorHAnsi" w:hAnsiTheme="minorHAnsi"/>
          <w:color w:val="262626"/>
          <w:sz w:val="20"/>
          <w:szCs w:val="20"/>
        </w:rPr>
      </w:pPr>
      <w:r w:rsidRPr="00DB2275">
        <w:rPr>
          <w:rFonts w:asciiTheme="minorHAnsi" w:hAnsiTheme="minorHAnsi"/>
          <w:b/>
          <w:color w:val="262626"/>
          <w:sz w:val="20"/>
          <w:szCs w:val="20"/>
        </w:rPr>
        <w:t>14.4.</w:t>
      </w:r>
      <w:r w:rsidRPr="00DB2275">
        <w:rPr>
          <w:rFonts w:asciiTheme="minorHAnsi" w:hAnsiTheme="minorHAnsi"/>
          <w:color w:val="262626"/>
          <w:sz w:val="20"/>
          <w:szCs w:val="20"/>
        </w:rPr>
        <w:t xml:space="preserve"> A rescisão também se submeterá ao regime previsto no artigo 79, seus incisos e parágrafos da Lei 8.666/93 e suas alterações.</w:t>
      </w:r>
    </w:p>
    <w:p w:rsidR="00042685" w:rsidRDefault="00042685" w:rsidP="00C70A6A">
      <w:pPr>
        <w:spacing w:after="0" w:line="240" w:lineRule="auto"/>
        <w:jc w:val="both"/>
        <w:rPr>
          <w:rFonts w:asciiTheme="minorHAnsi" w:hAnsiTheme="minorHAnsi" w:cs="Calibri"/>
          <w:b/>
          <w:sz w:val="20"/>
          <w:szCs w:val="20"/>
        </w:rPr>
      </w:pPr>
    </w:p>
    <w:p w:rsidR="00B946A1" w:rsidRDefault="00B946A1" w:rsidP="00C70A6A">
      <w:pPr>
        <w:spacing w:after="0" w:line="240" w:lineRule="auto"/>
        <w:jc w:val="both"/>
        <w:rPr>
          <w:rFonts w:asciiTheme="minorHAnsi" w:hAnsiTheme="minorHAnsi" w:cs="Calibri"/>
          <w:b/>
          <w:sz w:val="20"/>
          <w:szCs w:val="20"/>
        </w:rPr>
      </w:pPr>
      <w:r w:rsidRPr="00C70A6A">
        <w:rPr>
          <w:rFonts w:asciiTheme="minorHAnsi" w:hAnsiTheme="minorHAnsi" w:cs="Calibri"/>
          <w:b/>
          <w:sz w:val="20"/>
          <w:szCs w:val="20"/>
        </w:rPr>
        <w:t xml:space="preserve">CLÁUSULA DÉCIMA </w:t>
      </w:r>
      <w:r w:rsidR="004B43A1" w:rsidRPr="00C70A6A">
        <w:rPr>
          <w:rFonts w:asciiTheme="minorHAnsi" w:hAnsiTheme="minorHAnsi" w:cs="Calibri"/>
          <w:b/>
          <w:sz w:val="20"/>
          <w:szCs w:val="20"/>
        </w:rPr>
        <w:t xml:space="preserve">QUINTA </w:t>
      </w:r>
      <w:r w:rsidR="009963B0" w:rsidRPr="00C70A6A">
        <w:rPr>
          <w:rFonts w:asciiTheme="minorHAnsi" w:hAnsiTheme="minorHAnsi" w:cs="Calibri"/>
          <w:b/>
          <w:sz w:val="20"/>
          <w:szCs w:val="20"/>
        </w:rPr>
        <w:t>–</w:t>
      </w:r>
      <w:r w:rsidRPr="00C70A6A">
        <w:rPr>
          <w:rFonts w:asciiTheme="minorHAnsi" w:hAnsiTheme="minorHAnsi" w:cs="Calibri"/>
          <w:b/>
          <w:sz w:val="20"/>
          <w:szCs w:val="20"/>
        </w:rPr>
        <w:t xml:space="preserve"> DA VIGÊNCIA </w:t>
      </w:r>
    </w:p>
    <w:p w:rsidR="005D37CB" w:rsidRPr="00C70A6A" w:rsidRDefault="005D37CB" w:rsidP="00C70A6A">
      <w:pPr>
        <w:spacing w:after="0" w:line="240" w:lineRule="auto"/>
        <w:jc w:val="both"/>
        <w:rPr>
          <w:rFonts w:asciiTheme="minorHAnsi" w:hAnsiTheme="minorHAnsi" w:cs="Calibri"/>
          <w:b/>
          <w:sz w:val="20"/>
          <w:szCs w:val="20"/>
        </w:rPr>
      </w:pPr>
      <w:r>
        <w:rPr>
          <w:rFonts w:asciiTheme="minorHAnsi" w:hAnsiTheme="minorHAnsi"/>
          <w:color w:val="262626"/>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076CB">
        <w:rPr>
          <w:rFonts w:cs="Calibri"/>
          <w:b/>
          <w:sz w:val="20"/>
          <w:szCs w:val="20"/>
        </w:rPr>
        <w:t>SEX</w:t>
      </w:r>
      <w:r w:rsidR="003B261F">
        <w:rPr>
          <w:rFonts w:cs="Calibri"/>
          <w:b/>
          <w:sz w:val="20"/>
          <w:szCs w:val="20"/>
        </w:rPr>
        <w:t>TA</w:t>
      </w:r>
      <w:r w:rsidR="003A506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076CB">
        <w:rPr>
          <w:rFonts w:cs="Calibri"/>
          <w:b/>
          <w:sz w:val="20"/>
          <w:szCs w:val="20"/>
        </w:rPr>
        <w:t>SÉTIM</w:t>
      </w:r>
      <w:r w:rsidR="003B261F">
        <w:rPr>
          <w:rFonts w:cs="Calibri"/>
          <w:b/>
          <w:sz w:val="20"/>
          <w:szCs w:val="20"/>
        </w:rPr>
        <w:t>A</w:t>
      </w:r>
      <w:r w:rsidR="003A506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0F6402">
        <w:rPr>
          <w:rFonts w:cs="Calibri"/>
          <w:b/>
          <w:sz w:val="20"/>
          <w:szCs w:val="20"/>
        </w:rPr>
        <w:t xml:space="preserve"> </w:t>
      </w:r>
      <w:r w:rsidR="002076CB">
        <w:rPr>
          <w:rFonts w:cs="Calibri"/>
          <w:b/>
          <w:sz w:val="20"/>
          <w:szCs w:val="20"/>
        </w:rPr>
        <w:t>OITAV</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F6402">
        <w:rPr>
          <w:rFonts w:cs="Calibri"/>
          <w:b/>
          <w:sz w:val="20"/>
          <w:szCs w:val="20"/>
        </w:rPr>
        <w:t xml:space="preserve"> </w:t>
      </w:r>
      <w:r w:rsidR="002076CB">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2076CB">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076CB">
        <w:rPr>
          <w:rFonts w:cs="Calibri"/>
          <w:b/>
          <w:sz w:val="20"/>
          <w:szCs w:val="20"/>
        </w:rPr>
        <w:t>VIGÉSIMA</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076CB">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042685" w:rsidRDefault="00042685"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de .................................... </w:t>
      </w:r>
      <w:proofErr w:type="gramStart"/>
      <w:r w:rsidRPr="00975295">
        <w:rPr>
          <w:rFonts w:cs="Calibri"/>
          <w:sz w:val="20"/>
          <w:szCs w:val="20"/>
        </w:rPr>
        <w:t>de</w:t>
      </w:r>
      <w:proofErr w:type="gramEnd"/>
      <w:r w:rsidRPr="00975295">
        <w:rPr>
          <w:rFonts w:cs="Calibri"/>
          <w:sz w:val="20"/>
          <w:szCs w:val="20"/>
        </w:rPr>
        <w:t xml:space="preserve"> 201</w:t>
      </w:r>
      <w:r w:rsidR="000F6402">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042685" w:rsidRDefault="00042685"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42685" w:rsidRPr="009D2704" w:rsidRDefault="00042685" w:rsidP="00042685">
      <w:pPr>
        <w:pStyle w:val="Corpodetexto2"/>
        <w:spacing w:before="120" w:line="240" w:lineRule="auto"/>
        <w:ind w:right="516"/>
        <w:jc w:val="center"/>
        <w:rPr>
          <w:rFonts w:cs="Arial"/>
          <w:b/>
          <w:sz w:val="20"/>
          <w:szCs w:val="20"/>
          <w:u w:val="single"/>
        </w:rPr>
      </w:pPr>
      <w:r w:rsidRPr="009D2704">
        <w:rPr>
          <w:rFonts w:cs="Arial"/>
          <w:b/>
          <w:sz w:val="20"/>
          <w:szCs w:val="20"/>
          <w:u w:val="single"/>
        </w:rPr>
        <w:lastRenderedPageBreak/>
        <w:t>ANEXO IV</w:t>
      </w:r>
    </w:p>
    <w:p w:rsidR="00042685" w:rsidRPr="009D2704" w:rsidRDefault="00042685" w:rsidP="00042685">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042685" w:rsidRPr="009D2704" w:rsidRDefault="00042685" w:rsidP="00042685">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PREÇOS _______________</w:t>
      </w:r>
      <w:r w:rsidR="0021667E">
        <w:rPr>
          <w:rFonts w:cs="Arial"/>
          <w:b/>
          <w:sz w:val="20"/>
          <w:szCs w:val="20"/>
        </w:rPr>
        <w:t xml:space="preserve"> N.º XXX/2018</w:t>
      </w:r>
    </w:p>
    <w:p w:rsidR="00042685" w:rsidRPr="009D2704" w:rsidRDefault="00042685" w:rsidP="00042685">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PARA REGISTRO DE PRE</w:t>
      </w:r>
      <w:r w:rsidR="0021667E">
        <w:rPr>
          <w:rFonts w:cs="Arial"/>
          <w:b/>
          <w:sz w:val="20"/>
          <w:szCs w:val="20"/>
        </w:rPr>
        <w:t>ÇOS n° 000/2018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21667E" w:rsidRPr="0021667E" w:rsidRDefault="0021667E" w:rsidP="00975295">
      <w:pPr>
        <w:numPr>
          <w:ilvl w:val="0"/>
          <w:numId w:val="11"/>
        </w:numPr>
        <w:spacing w:before="120" w:after="120" w:line="240" w:lineRule="auto"/>
        <w:ind w:left="357" w:hanging="357"/>
        <w:jc w:val="both"/>
        <w:rPr>
          <w:rFonts w:cs="Arial"/>
          <w:color w:val="000000"/>
          <w:sz w:val="20"/>
          <w:szCs w:val="20"/>
        </w:rPr>
      </w:pPr>
      <w:r>
        <w:rPr>
          <w:rFonts w:asciiTheme="minorHAnsi" w:hAnsiTheme="minorHAnsi"/>
          <w:color w:val="262626"/>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22604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F410B">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9C1CC7">
        <w:tc>
          <w:tcPr>
            <w:tcW w:w="709"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9C1CC7">
        <w:tc>
          <w:tcPr>
            <w:tcW w:w="709"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r>
      <w:tr w:rsidR="003826D1" w:rsidRPr="00EA4D61" w:rsidTr="009C1CC7">
        <w:tblPrEx>
          <w:tblLook w:val="0000" w:firstRow="0" w:lastRow="0" w:firstColumn="0" w:lastColumn="0" w:noHBand="0" w:noVBand="0"/>
        </w:tblPrEx>
        <w:tc>
          <w:tcPr>
            <w:tcW w:w="7655" w:type="dxa"/>
            <w:gridSpan w:val="6"/>
            <w:vAlign w:val="center"/>
          </w:tcPr>
          <w:p w:rsidR="003826D1" w:rsidRPr="00EA4D61" w:rsidRDefault="003826D1" w:rsidP="009C1CC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9C1CC7">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04268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9C1CC7">
              <w:trPr>
                <w:trHeight w:val="258"/>
                <w:jc w:val="center"/>
              </w:trPr>
              <w:tc>
                <w:tcPr>
                  <w:tcW w:w="9130" w:type="dxa"/>
                  <w:gridSpan w:val="6"/>
                </w:tcPr>
                <w:p w:rsidR="00187D86" w:rsidRPr="00CB03EE" w:rsidRDefault="00187D86" w:rsidP="009C1CC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9C1CC7">
              <w:trPr>
                <w:trHeight w:val="1009"/>
                <w:jc w:val="center"/>
              </w:trPr>
              <w:tc>
                <w:tcPr>
                  <w:tcW w:w="9130" w:type="dxa"/>
                  <w:gridSpan w:val="6"/>
                </w:tcPr>
                <w:p w:rsidR="00187D86" w:rsidRPr="00CB03EE" w:rsidRDefault="00187D86" w:rsidP="009C1CC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9C1CC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9C1CC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9C1CC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D4976">
                    <w:rPr>
                      <w:rFonts w:eastAsia="Batang" w:cs="Calibri"/>
                      <w:color w:val="000000"/>
                      <w:sz w:val="20"/>
                      <w:szCs w:val="20"/>
                    </w:rPr>
                    <w:t>4</w:t>
                  </w:r>
                  <w:r w:rsidRPr="00CB03EE">
                    <w:rPr>
                      <w:rFonts w:eastAsia="Batang" w:cs="Calibri"/>
                      <w:color w:val="000000"/>
                      <w:sz w:val="20"/>
                      <w:szCs w:val="20"/>
                    </w:rPr>
                    <w:t>.3, do Edital.</w:t>
                  </w:r>
                </w:p>
              </w:tc>
            </w:tr>
            <w:tr w:rsidR="00187D86" w:rsidRPr="00CB03EE" w:rsidTr="009C1CC7">
              <w:trPr>
                <w:trHeight w:val="503"/>
                <w:jc w:val="center"/>
              </w:trPr>
              <w:tc>
                <w:tcPr>
                  <w:tcW w:w="61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9C1CC7">
              <w:trPr>
                <w:trHeight w:val="245"/>
                <w:jc w:val="center"/>
              </w:trPr>
              <w:tc>
                <w:tcPr>
                  <w:tcW w:w="61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9C1CC7">
                  <w:pPr>
                    <w:tabs>
                      <w:tab w:val="left" w:pos="7200"/>
                    </w:tabs>
                    <w:spacing w:after="0" w:line="240" w:lineRule="auto"/>
                    <w:jc w:val="center"/>
                    <w:rPr>
                      <w:rFonts w:eastAsia="Batang" w:cs="Calibri"/>
                      <w:color w:val="000000"/>
                      <w:sz w:val="20"/>
                      <w:szCs w:val="20"/>
                    </w:rPr>
                  </w:pPr>
                </w:p>
              </w:tc>
            </w:tr>
            <w:tr w:rsidR="00187D86" w:rsidRPr="00CB03EE" w:rsidTr="009C1CC7">
              <w:trPr>
                <w:trHeight w:val="245"/>
                <w:jc w:val="center"/>
              </w:trPr>
              <w:tc>
                <w:tcPr>
                  <w:tcW w:w="61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r>
            <w:tr w:rsidR="00187D86" w:rsidRPr="00CB03EE" w:rsidTr="009C1CC7">
              <w:trPr>
                <w:trHeight w:val="258"/>
                <w:jc w:val="center"/>
              </w:trPr>
              <w:tc>
                <w:tcPr>
                  <w:tcW w:w="61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r>
            <w:tr w:rsidR="00187D86" w:rsidRPr="00CB03EE" w:rsidTr="009C1CC7">
              <w:trPr>
                <w:trHeight w:val="245"/>
                <w:jc w:val="center"/>
              </w:trPr>
              <w:tc>
                <w:tcPr>
                  <w:tcW w:w="7175" w:type="dxa"/>
                  <w:gridSpan w:val="5"/>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9C1CC7">
                  <w:pPr>
                    <w:tabs>
                      <w:tab w:val="left" w:pos="7200"/>
                    </w:tabs>
                    <w:spacing w:after="0" w:line="240" w:lineRule="auto"/>
                    <w:jc w:val="both"/>
                    <w:rPr>
                      <w:rFonts w:eastAsia="Batang" w:cs="Calibri"/>
                      <w:color w:val="000000"/>
                      <w:sz w:val="20"/>
                      <w:szCs w:val="20"/>
                    </w:rPr>
                  </w:pPr>
                </w:p>
              </w:tc>
            </w:tr>
            <w:tr w:rsidR="00187D86" w:rsidRPr="00CB03EE" w:rsidTr="009C1CC7">
              <w:trPr>
                <w:trHeight w:val="333"/>
                <w:jc w:val="center"/>
              </w:trPr>
              <w:tc>
                <w:tcPr>
                  <w:tcW w:w="9130" w:type="dxa"/>
                  <w:gridSpan w:val="6"/>
                  <w:vAlign w:val="bottom"/>
                </w:tcPr>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9C1CC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9C1CC7">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5D4976">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5D4976">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5D4976">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9C1CC7">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9C1CC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9C1CC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9C1CC7">
            <w:pPr>
              <w:pStyle w:val="Default"/>
              <w:jc w:val="both"/>
              <w:rPr>
                <w:sz w:val="20"/>
                <w:szCs w:val="20"/>
              </w:rPr>
            </w:pPr>
          </w:p>
          <w:p w:rsidR="003238ED" w:rsidRPr="00CB03EE" w:rsidRDefault="003238ED" w:rsidP="009C1CC7">
            <w:pPr>
              <w:pStyle w:val="Default"/>
              <w:jc w:val="both"/>
              <w:rPr>
                <w:sz w:val="20"/>
                <w:szCs w:val="20"/>
              </w:rPr>
            </w:pPr>
            <w:r w:rsidRPr="00CB03EE">
              <w:rPr>
                <w:sz w:val="20"/>
                <w:szCs w:val="20"/>
              </w:rPr>
              <w:t>Ref.: Pregão Eletrônico N° ________/201</w:t>
            </w:r>
            <w:r w:rsidR="005D4976">
              <w:rPr>
                <w:sz w:val="20"/>
                <w:szCs w:val="20"/>
              </w:rPr>
              <w:t>8</w:t>
            </w:r>
            <w:r w:rsidRPr="00CB03EE">
              <w:rPr>
                <w:sz w:val="20"/>
                <w:szCs w:val="20"/>
              </w:rPr>
              <w:t xml:space="preserve">. </w:t>
            </w:r>
          </w:p>
          <w:p w:rsidR="003238ED" w:rsidRPr="00CB03EE" w:rsidRDefault="003238ED" w:rsidP="009C1CC7">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9C1CC7">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9C1CC7">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9C1CC7">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9C1CC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D4976">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5D4976">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042685" w:rsidRDefault="00042685"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42685" w:rsidRPr="00EA3B9F" w:rsidTr="0068624F">
        <w:trPr>
          <w:trHeight w:val="51"/>
        </w:trPr>
        <w:tc>
          <w:tcPr>
            <w:tcW w:w="9356" w:type="dxa"/>
          </w:tcPr>
          <w:p w:rsidR="00042685" w:rsidRPr="00042685" w:rsidRDefault="00042685" w:rsidP="00042685">
            <w:pPr>
              <w:spacing w:after="0" w:line="240" w:lineRule="auto"/>
              <w:jc w:val="center"/>
              <w:rPr>
                <w:rFonts w:asciiTheme="minorHAnsi" w:eastAsia="Batang" w:hAnsiTheme="minorHAnsi" w:cs="Courier New"/>
                <w:sz w:val="20"/>
                <w:szCs w:val="20"/>
              </w:rPr>
            </w:pPr>
            <w:r w:rsidRPr="00042685">
              <w:rPr>
                <w:rFonts w:asciiTheme="minorHAnsi" w:eastAsia="Batang" w:hAnsiTheme="minorHAnsi" w:cs="Courier New"/>
                <w:sz w:val="20"/>
                <w:szCs w:val="20"/>
              </w:rPr>
              <w:t>[Papel timbrado da empresa]</w:t>
            </w:r>
          </w:p>
          <w:p w:rsidR="00042685" w:rsidRPr="00042685" w:rsidRDefault="00042685" w:rsidP="00042685">
            <w:pPr>
              <w:spacing w:after="0" w:line="240" w:lineRule="auto"/>
              <w:jc w:val="center"/>
              <w:rPr>
                <w:rFonts w:asciiTheme="minorHAnsi" w:eastAsia="Batang" w:hAnsiTheme="minorHAnsi" w:cs="Courier New"/>
                <w:b/>
                <w:sz w:val="20"/>
                <w:szCs w:val="20"/>
                <w:u w:val="single"/>
              </w:rPr>
            </w:pPr>
          </w:p>
          <w:p w:rsidR="00042685" w:rsidRPr="00042685" w:rsidRDefault="00042685" w:rsidP="00042685">
            <w:pPr>
              <w:spacing w:after="0" w:line="240" w:lineRule="auto"/>
              <w:jc w:val="center"/>
              <w:rPr>
                <w:rFonts w:asciiTheme="minorHAnsi" w:eastAsia="Batang" w:hAnsiTheme="minorHAnsi"/>
                <w:b/>
                <w:sz w:val="20"/>
                <w:szCs w:val="20"/>
                <w:u w:val="single"/>
              </w:rPr>
            </w:pPr>
            <w:r w:rsidRPr="00042685">
              <w:rPr>
                <w:rFonts w:asciiTheme="minorHAnsi" w:eastAsia="Batang" w:hAnsiTheme="minorHAnsi"/>
                <w:b/>
                <w:sz w:val="20"/>
                <w:szCs w:val="20"/>
                <w:u w:val="single"/>
              </w:rPr>
              <w:t>PROPOSTA DE PREÇOS</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A Secretaria da Saúde do Estado do Tocantins,</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b/>
                <w:sz w:val="20"/>
                <w:szCs w:val="20"/>
              </w:rPr>
              <w:t>Assunto:</w:t>
            </w:r>
            <w:r w:rsidRPr="00042685">
              <w:rPr>
                <w:rFonts w:asciiTheme="minorHAnsi" w:eastAsia="Batang" w:hAnsiTheme="minorHAnsi"/>
                <w:sz w:val="20"/>
                <w:szCs w:val="20"/>
              </w:rPr>
              <w:t xml:space="preserve"> P</w:t>
            </w:r>
            <w:r w:rsidR="005D4976">
              <w:rPr>
                <w:rFonts w:asciiTheme="minorHAnsi" w:eastAsia="Batang" w:hAnsiTheme="minorHAnsi"/>
                <w:sz w:val="20"/>
                <w:szCs w:val="20"/>
              </w:rPr>
              <w:t>regão Eletrônico nº. ______/2018</w:t>
            </w:r>
            <w:r w:rsidRPr="00042685">
              <w:rPr>
                <w:rFonts w:asciiTheme="minorHAnsi" w:eastAsia="Batang" w:hAnsiTheme="minorHAnsi"/>
                <w:sz w:val="20"/>
                <w:szCs w:val="20"/>
              </w:rPr>
              <w:t xml:space="preserve"> – Proces</w:t>
            </w:r>
            <w:r w:rsidR="005D4976">
              <w:rPr>
                <w:rFonts w:asciiTheme="minorHAnsi" w:eastAsia="Batang" w:hAnsiTheme="minorHAnsi"/>
                <w:sz w:val="20"/>
                <w:szCs w:val="20"/>
              </w:rPr>
              <w:t>so Administrativo ________/2018</w:t>
            </w:r>
          </w:p>
          <w:p w:rsidR="00042685" w:rsidRPr="00042685" w:rsidRDefault="00042685" w:rsidP="00042685">
            <w:pPr>
              <w:spacing w:after="0" w:line="240" w:lineRule="auto"/>
              <w:ind w:firstLine="885"/>
              <w:jc w:val="both"/>
              <w:rPr>
                <w:rFonts w:asciiTheme="minorHAnsi" w:eastAsia="Batang" w:hAnsiTheme="minorHAnsi"/>
                <w:sz w:val="20"/>
                <w:szCs w:val="20"/>
              </w:rPr>
            </w:pPr>
            <w:r w:rsidRPr="00042685">
              <w:rPr>
                <w:rFonts w:asciiTheme="minorHAnsi" w:eastAsia="Batang" w:hAnsi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042685" w:rsidRPr="00042685" w:rsidTr="0068624F">
              <w:tc>
                <w:tcPr>
                  <w:tcW w:w="880" w:type="dxa"/>
                </w:tcPr>
                <w:p w:rsidR="00042685" w:rsidRPr="00042685" w:rsidRDefault="00042685" w:rsidP="00042685">
                  <w:pPr>
                    <w:spacing w:after="0" w:line="240" w:lineRule="auto"/>
                    <w:jc w:val="center"/>
                    <w:rPr>
                      <w:rFonts w:asciiTheme="minorHAnsi" w:eastAsia="Batang" w:hAnsiTheme="minorHAnsi"/>
                      <w:b/>
                      <w:sz w:val="20"/>
                      <w:szCs w:val="20"/>
                    </w:rPr>
                  </w:pPr>
                  <w:r w:rsidRPr="00042685">
                    <w:rPr>
                      <w:rFonts w:asciiTheme="minorHAnsi" w:eastAsia="Batang" w:hAnsiTheme="minorHAnsi"/>
                      <w:b/>
                      <w:sz w:val="20"/>
                      <w:szCs w:val="20"/>
                    </w:rPr>
                    <w:t>Item</w:t>
                  </w:r>
                </w:p>
              </w:tc>
              <w:tc>
                <w:tcPr>
                  <w:tcW w:w="850" w:type="dxa"/>
                </w:tcPr>
                <w:p w:rsidR="00042685" w:rsidRPr="00042685" w:rsidRDefault="00042685" w:rsidP="00042685">
                  <w:pPr>
                    <w:spacing w:after="0" w:line="240" w:lineRule="auto"/>
                    <w:jc w:val="center"/>
                    <w:rPr>
                      <w:rFonts w:asciiTheme="minorHAnsi" w:eastAsia="Batang" w:hAnsiTheme="minorHAnsi"/>
                      <w:b/>
                      <w:sz w:val="20"/>
                      <w:szCs w:val="20"/>
                    </w:rPr>
                  </w:pPr>
                  <w:proofErr w:type="spellStart"/>
                  <w:r w:rsidRPr="00042685">
                    <w:rPr>
                      <w:rFonts w:asciiTheme="minorHAnsi" w:eastAsia="Batang" w:hAnsiTheme="minorHAnsi"/>
                      <w:b/>
                      <w:sz w:val="20"/>
                      <w:szCs w:val="20"/>
                    </w:rPr>
                    <w:t>Und</w:t>
                  </w:r>
                  <w:proofErr w:type="spellEnd"/>
                  <w:r w:rsidRPr="00042685">
                    <w:rPr>
                      <w:rFonts w:asciiTheme="minorHAnsi" w:eastAsia="Batang" w:hAnsiTheme="minorHAnsi"/>
                      <w:b/>
                      <w:sz w:val="20"/>
                      <w:szCs w:val="20"/>
                    </w:rPr>
                    <w:t>.</w:t>
                  </w:r>
                </w:p>
              </w:tc>
              <w:tc>
                <w:tcPr>
                  <w:tcW w:w="3260" w:type="dxa"/>
                </w:tcPr>
                <w:p w:rsidR="00042685" w:rsidRPr="00042685" w:rsidRDefault="00042685" w:rsidP="00042685">
                  <w:pPr>
                    <w:spacing w:after="0" w:line="240" w:lineRule="auto"/>
                    <w:jc w:val="center"/>
                    <w:rPr>
                      <w:rFonts w:asciiTheme="minorHAnsi" w:eastAsia="Batang" w:hAnsiTheme="minorHAnsi"/>
                      <w:b/>
                      <w:sz w:val="20"/>
                      <w:szCs w:val="20"/>
                    </w:rPr>
                  </w:pPr>
                  <w:r w:rsidRPr="00042685">
                    <w:rPr>
                      <w:rFonts w:asciiTheme="minorHAnsi" w:eastAsia="Batang" w:hAnsiTheme="minorHAnsi"/>
                      <w:b/>
                      <w:sz w:val="20"/>
                      <w:szCs w:val="20"/>
                    </w:rPr>
                    <w:t>Descrição</w:t>
                  </w:r>
                </w:p>
              </w:tc>
              <w:tc>
                <w:tcPr>
                  <w:tcW w:w="992" w:type="dxa"/>
                </w:tcPr>
                <w:p w:rsidR="00042685" w:rsidRPr="00042685" w:rsidRDefault="00042685" w:rsidP="00042685">
                  <w:pPr>
                    <w:spacing w:after="0" w:line="240" w:lineRule="auto"/>
                    <w:jc w:val="center"/>
                    <w:rPr>
                      <w:rFonts w:asciiTheme="minorHAnsi" w:eastAsia="Batang" w:hAnsiTheme="minorHAnsi"/>
                      <w:b/>
                      <w:sz w:val="20"/>
                      <w:szCs w:val="20"/>
                    </w:rPr>
                  </w:pPr>
                  <w:r w:rsidRPr="00042685">
                    <w:rPr>
                      <w:rFonts w:asciiTheme="minorHAnsi" w:eastAsia="Batang" w:hAnsiTheme="minorHAnsi"/>
                      <w:b/>
                      <w:sz w:val="20"/>
                      <w:szCs w:val="20"/>
                    </w:rPr>
                    <w:t>Qtd.</w:t>
                  </w:r>
                </w:p>
              </w:tc>
              <w:tc>
                <w:tcPr>
                  <w:tcW w:w="1417" w:type="dxa"/>
                </w:tcPr>
                <w:p w:rsidR="00042685" w:rsidRPr="00042685" w:rsidRDefault="00042685" w:rsidP="00042685">
                  <w:pPr>
                    <w:spacing w:after="0" w:line="240" w:lineRule="auto"/>
                    <w:jc w:val="center"/>
                    <w:rPr>
                      <w:rFonts w:asciiTheme="minorHAnsi" w:eastAsia="Batang" w:hAnsiTheme="minorHAnsi"/>
                      <w:b/>
                      <w:sz w:val="20"/>
                      <w:szCs w:val="20"/>
                    </w:rPr>
                  </w:pPr>
                  <w:proofErr w:type="spellStart"/>
                  <w:r w:rsidRPr="00042685">
                    <w:rPr>
                      <w:rFonts w:asciiTheme="minorHAnsi" w:eastAsia="Batang" w:hAnsiTheme="minorHAnsi"/>
                      <w:b/>
                      <w:sz w:val="20"/>
                      <w:szCs w:val="20"/>
                    </w:rPr>
                    <w:t>Vlr</w:t>
                  </w:r>
                  <w:proofErr w:type="spellEnd"/>
                  <w:r w:rsidRPr="00042685">
                    <w:rPr>
                      <w:rFonts w:asciiTheme="minorHAnsi" w:eastAsia="Batang" w:hAnsiTheme="minorHAnsi"/>
                      <w:b/>
                      <w:sz w:val="20"/>
                      <w:szCs w:val="20"/>
                    </w:rPr>
                    <w:t>. Unitário</w:t>
                  </w:r>
                </w:p>
              </w:tc>
              <w:tc>
                <w:tcPr>
                  <w:tcW w:w="1277" w:type="dxa"/>
                </w:tcPr>
                <w:p w:rsidR="00042685" w:rsidRPr="00042685" w:rsidRDefault="00042685" w:rsidP="00042685">
                  <w:pPr>
                    <w:spacing w:after="0" w:line="240" w:lineRule="auto"/>
                    <w:jc w:val="center"/>
                    <w:rPr>
                      <w:rFonts w:asciiTheme="minorHAnsi" w:eastAsia="Batang" w:hAnsiTheme="minorHAnsi"/>
                      <w:b/>
                      <w:sz w:val="20"/>
                      <w:szCs w:val="20"/>
                    </w:rPr>
                  </w:pPr>
                  <w:proofErr w:type="spellStart"/>
                  <w:r w:rsidRPr="00042685">
                    <w:rPr>
                      <w:rFonts w:asciiTheme="minorHAnsi" w:eastAsia="Batang" w:hAnsiTheme="minorHAnsi"/>
                      <w:b/>
                      <w:sz w:val="20"/>
                      <w:szCs w:val="20"/>
                    </w:rPr>
                    <w:t>Vlr</w:t>
                  </w:r>
                  <w:proofErr w:type="spellEnd"/>
                  <w:r w:rsidRPr="00042685">
                    <w:rPr>
                      <w:rFonts w:asciiTheme="minorHAnsi" w:eastAsia="Batang" w:hAnsiTheme="minorHAnsi"/>
                      <w:b/>
                      <w:sz w:val="20"/>
                      <w:szCs w:val="20"/>
                    </w:rPr>
                    <w:t>. Total</w:t>
                  </w:r>
                </w:p>
              </w:tc>
            </w:tr>
            <w:tr w:rsidR="00042685" w:rsidRPr="00042685" w:rsidTr="0068624F">
              <w:tc>
                <w:tcPr>
                  <w:tcW w:w="880" w:type="dxa"/>
                </w:tcPr>
                <w:p w:rsidR="00042685" w:rsidRPr="00042685" w:rsidRDefault="00042685" w:rsidP="00042685">
                  <w:pPr>
                    <w:spacing w:after="0" w:line="240" w:lineRule="auto"/>
                    <w:jc w:val="center"/>
                    <w:rPr>
                      <w:rFonts w:asciiTheme="minorHAnsi" w:eastAsia="Batang" w:hAnsiTheme="minorHAnsi"/>
                      <w:b/>
                      <w:sz w:val="20"/>
                      <w:szCs w:val="20"/>
                    </w:rPr>
                  </w:pPr>
                </w:p>
              </w:tc>
              <w:tc>
                <w:tcPr>
                  <w:tcW w:w="850" w:type="dxa"/>
                </w:tcPr>
                <w:p w:rsidR="00042685" w:rsidRPr="00042685" w:rsidRDefault="00042685" w:rsidP="00042685">
                  <w:pPr>
                    <w:spacing w:after="0" w:line="240" w:lineRule="auto"/>
                    <w:jc w:val="center"/>
                    <w:rPr>
                      <w:rFonts w:asciiTheme="minorHAnsi" w:eastAsia="Batang" w:hAnsiTheme="minorHAnsi"/>
                      <w:b/>
                      <w:sz w:val="20"/>
                      <w:szCs w:val="20"/>
                    </w:rPr>
                  </w:pPr>
                </w:p>
              </w:tc>
              <w:tc>
                <w:tcPr>
                  <w:tcW w:w="3260" w:type="dxa"/>
                </w:tcPr>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Produto:</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Nome comercial:</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Fabricante:</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Quantidade por embalagem:</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Validade do produto:</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Número do registro do produto na ANVISA/MS:</w:t>
                  </w:r>
                </w:p>
              </w:tc>
              <w:tc>
                <w:tcPr>
                  <w:tcW w:w="992" w:type="dxa"/>
                </w:tcPr>
                <w:p w:rsidR="00042685" w:rsidRPr="00042685" w:rsidRDefault="00042685" w:rsidP="00042685">
                  <w:pPr>
                    <w:spacing w:after="0" w:line="240" w:lineRule="auto"/>
                    <w:jc w:val="center"/>
                    <w:rPr>
                      <w:rFonts w:asciiTheme="minorHAnsi" w:eastAsia="Batang" w:hAnsiTheme="minorHAnsi"/>
                      <w:b/>
                      <w:sz w:val="20"/>
                      <w:szCs w:val="20"/>
                    </w:rPr>
                  </w:pPr>
                </w:p>
              </w:tc>
              <w:tc>
                <w:tcPr>
                  <w:tcW w:w="1417" w:type="dxa"/>
                </w:tcPr>
                <w:p w:rsidR="00042685" w:rsidRPr="00042685" w:rsidRDefault="00042685" w:rsidP="00042685">
                  <w:pPr>
                    <w:spacing w:after="0" w:line="240" w:lineRule="auto"/>
                    <w:jc w:val="center"/>
                    <w:rPr>
                      <w:rFonts w:asciiTheme="minorHAnsi" w:eastAsia="Batang" w:hAnsiTheme="minorHAnsi"/>
                      <w:b/>
                      <w:sz w:val="20"/>
                      <w:szCs w:val="20"/>
                    </w:rPr>
                  </w:pPr>
                </w:p>
              </w:tc>
              <w:tc>
                <w:tcPr>
                  <w:tcW w:w="1277" w:type="dxa"/>
                </w:tcPr>
                <w:p w:rsidR="00042685" w:rsidRPr="00042685" w:rsidRDefault="00042685" w:rsidP="00042685">
                  <w:pPr>
                    <w:spacing w:after="0" w:line="240" w:lineRule="auto"/>
                    <w:jc w:val="center"/>
                    <w:rPr>
                      <w:rFonts w:asciiTheme="minorHAnsi" w:eastAsia="Batang" w:hAnsiTheme="minorHAnsi"/>
                      <w:b/>
                      <w:sz w:val="20"/>
                      <w:szCs w:val="20"/>
                    </w:rPr>
                  </w:pPr>
                </w:p>
              </w:tc>
            </w:tr>
            <w:tr w:rsidR="00042685" w:rsidRPr="00042685" w:rsidTr="0068624F">
              <w:tc>
                <w:tcPr>
                  <w:tcW w:w="7399" w:type="dxa"/>
                  <w:gridSpan w:val="5"/>
                </w:tcPr>
                <w:p w:rsidR="00042685" w:rsidRPr="00042685" w:rsidRDefault="00042685" w:rsidP="00042685">
                  <w:pPr>
                    <w:spacing w:after="0" w:line="240" w:lineRule="auto"/>
                    <w:jc w:val="center"/>
                    <w:rPr>
                      <w:rFonts w:asciiTheme="minorHAnsi" w:eastAsia="Batang" w:hAnsiTheme="minorHAnsi"/>
                      <w:b/>
                      <w:sz w:val="20"/>
                      <w:szCs w:val="20"/>
                    </w:rPr>
                  </w:pPr>
                  <w:r w:rsidRPr="00042685">
                    <w:rPr>
                      <w:rFonts w:asciiTheme="minorHAnsi" w:eastAsia="Batang" w:hAnsiTheme="minorHAnsi"/>
                      <w:b/>
                      <w:sz w:val="20"/>
                      <w:szCs w:val="20"/>
                    </w:rPr>
                    <w:t>VALOR TOTAL DA PROPOSTA DE PREÇOS</w:t>
                  </w:r>
                </w:p>
              </w:tc>
              <w:tc>
                <w:tcPr>
                  <w:tcW w:w="1277" w:type="dxa"/>
                </w:tcPr>
                <w:p w:rsidR="00042685" w:rsidRPr="00042685" w:rsidRDefault="00042685" w:rsidP="00042685">
                  <w:pPr>
                    <w:spacing w:after="0" w:line="240" w:lineRule="auto"/>
                    <w:jc w:val="center"/>
                    <w:rPr>
                      <w:rFonts w:asciiTheme="minorHAnsi" w:eastAsia="Batang" w:hAnsiTheme="minorHAnsi"/>
                      <w:b/>
                      <w:sz w:val="20"/>
                      <w:szCs w:val="20"/>
                    </w:rPr>
                  </w:pPr>
                </w:p>
              </w:tc>
            </w:tr>
          </w:tbl>
          <w:p w:rsidR="00042685" w:rsidRPr="00042685" w:rsidRDefault="00042685" w:rsidP="00042685">
            <w:pPr>
              <w:spacing w:after="0" w:line="240" w:lineRule="auto"/>
              <w:jc w:val="both"/>
              <w:rPr>
                <w:rFonts w:asciiTheme="minorHAnsi" w:eastAsia="Batang" w:hAnsiTheme="minorHAnsi"/>
                <w:sz w:val="20"/>
                <w:szCs w:val="20"/>
              </w:rPr>
            </w:pPr>
          </w:p>
          <w:p w:rsidR="00042685" w:rsidRPr="00042685" w:rsidRDefault="00042685" w:rsidP="00042685">
            <w:pPr>
              <w:spacing w:after="0" w:line="240" w:lineRule="auto"/>
              <w:jc w:val="both"/>
              <w:rPr>
                <w:rFonts w:asciiTheme="minorHAnsi" w:eastAsia="Batang" w:hAnsiTheme="minorHAnsi"/>
                <w:b/>
                <w:sz w:val="20"/>
                <w:szCs w:val="20"/>
                <w:u w:val="single"/>
              </w:rPr>
            </w:pPr>
            <w:r w:rsidRPr="00042685">
              <w:rPr>
                <w:rFonts w:asciiTheme="minorHAnsi" w:eastAsia="Batang" w:hAnsiTheme="minorHAnsi"/>
                <w:b/>
                <w:sz w:val="20"/>
                <w:szCs w:val="20"/>
                <w:u w:val="single"/>
              </w:rPr>
              <w:t>DADOS GERAIS</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Endereço completo:</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Telefone:</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Fax:</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E-mail:</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Banco:</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Agência:</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Conta-corrente:</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CNPJ:</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Prazo de entrega:</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Prazo de pagamento:</w:t>
            </w:r>
          </w:p>
          <w:p w:rsidR="00042685" w:rsidRPr="00042685" w:rsidRDefault="00042685" w:rsidP="00042685">
            <w:pPr>
              <w:spacing w:after="0" w:line="240" w:lineRule="auto"/>
              <w:jc w:val="both"/>
              <w:rPr>
                <w:rFonts w:asciiTheme="minorHAnsi" w:eastAsia="Batang" w:hAnsiTheme="minorHAnsi"/>
                <w:sz w:val="20"/>
                <w:szCs w:val="20"/>
              </w:rPr>
            </w:pPr>
            <w:r w:rsidRPr="00042685">
              <w:rPr>
                <w:rFonts w:asciiTheme="minorHAnsi" w:eastAsia="Batang" w:hAnsiTheme="minorHAnsi"/>
                <w:sz w:val="20"/>
                <w:szCs w:val="20"/>
              </w:rPr>
              <w:t>Declaro que aceito todas as condições do Edital.</w:t>
            </w:r>
          </w:p>
          <w:p w:rsidR="00042685" w:rsidRPr="00042685" w:rsidRDefault="00042685" w:rsidP="00042685">
            <w:pPr>
              <w:spacing w:after="0" w:line="240" w:lineRule="auto"/>
              <w:jc w:val="both"/>
              <w:rPr>
                <w:rFonts w:asciiTheme="minorHAnsi" w:eastAsia="Batang" w:hAnsiTheme="minorHAnsi"/>
                <w:sz w:val="20"/>
                <w:szCs w:val="20"/>
              </w:rPr>
            </w:pPr>
          </w:p>
          <w:p w:rsidR="00042685" w:rsidRPr="00042685" w:rsidRDefault="00042685" w:rsidP="00042685">
            <w:pPr>
              <w:spacing w:after="0" w:line="240" w:lineRule="auto"/>
              <w:jc w:val="center"/>
              <w:rPr>
                <w:rFonts w:asciiTheme="minorHAnsi" w:eastAsia="Batang" w:hAnsiTheme="minorHAnsi"/>
                <w:sz w:val="20"/>
                <w:szCs w:val="20"/>
              </w:rPr>
            </w:pPr>
            <w:r w:rsidRPr="00042685">
              <w:rPr>
                <w:rFonts w:asciiTheme="minorHAnsi" w:eastAsia="Batang" w:hAnsiTheme="minorHAnsi"/>
                <w:sz w:val="20"/>
                <w:szCs w:val="20"/>
              </w:rPr>
              <w:t>Local / data</w:t>
            </w:r>
          </w:p>
          <w:p w:rsidR="00042685" w:rsidRPr="00042685" w:rsidRDefault="00042685" w:rsidP="00042685">
            <w:pPr>
              <w:spacing w:after="0" w:line="240" w:lineRule="auto"/>
              <w:ind w:firstLine="885"/>
              <w:jc w:val="both"/>
              <w:rPr>
                <w:rFonts w:asciiTheme="minorHAnsi" w:eastAsia="Batang" w:hAnsiTheme="minorHAnsi"/>
                <w:sz w:val="20"/>
                <w:szCs w:val="20"/>
              </w:rPr>
            </w:pPr>
            <w:r w:rsidRPr="00042685">
              <w:rPr>
                <w:rFonts w:asciiTheme="minorHAnsi" w:eastAsia="Batang" w:hAnsiTheme="minorHAnsi"/>
                <w:sz w:val="20"/>
                <w:szCs w:val="20"/>
              </w:rPr>
              <w:t>Atenciosamente,</w:t>
            </w:r>
          </w:p>
          <w:p w:rsidR="00042685" w:rsidRPr="00042685" w:rsidRDefault="00042685" w:rsidP="00042685">
            <w:pPr>
              <w:spacing w:after="0" w:line="240" w:lineRule="auto"/>
              <w:jc w:val="center"/>
              <w:rPr>
                <w:rFonts w:asciiTheme="minorHAnsi" w:eastAsia="Batang" w:hAnsiTheme="minorHAnsi"/>
                <w:sz w:val="20"/>
                <w:szCs w:val="20"/>
              </w:rPr>
            </w:pPr>
            <w:r w:rsidRPr="00042685">
              <w:rPr>
                <w:rFonts w:asciiTheme="minorHAnsi" w:eastAsia="Batang" w:hAnsiTheme="minorHAnsi"/>
                <w:sz w:val="20"/>
                <w:szCs w:val="20"/>
              </w:rPr>
              <w:t>________________________________________________</w:t>
            </w:r>
          </w:p>
          <w:p w:rsidR="00042685" w:rsidRPr="00042685" w:rsidRDefault="00042685" w:rsidP="00042685">
            <w:pPr>
              <w:spacing w:after="0" w:line="240" w:lineRule="auto"/>
              <w:jc w:val="center"/>
              <w:rPr>
                <w:rFonts w:asciiTheme="minorHAnsi" w:eastAsia="Batang" w:hAnsiTheme="minorHAnsi"/>
                <w:sz w:val="20"/>
                <w:szCs w:val="20"/>
              </w:rPr>
            </w:pPr>
            <w:r w:rsidRPr="00042685">
              <w:rPr>
                <w:rFonts w:asciiTheme="minorHAnsi" w:eastAsia="Batang" w:hAnsiTheme="minorHAnsi"/>
                <w:sz w:val="20"/>
                <w:szCs w:val="20"/>
              </w:rPr>
              <w:t>Nome completo e assinatura do responsável</w:t>
            </w:r>
          </w:p>
          <w:p w:rsidR="00042685" w:rsidRPr="00042685" w:rsidRDefault="00042685" w:rsidP="00042685">
            <w:pPr>
              <w:spacing w:after="0" w:line="240" w:lineRule="auto"/>
              <w:jc w:val="center"/>
              <w:rPr>
                <w:rFonts w:asciiTheme="minorHAnsi" w:eastAsia="Batang" w:hAnsiTheme="minorHAnsi"/>
                <w:sz w:val="20"/>
                <w:szCs w:val="20"/>
              </w:rPr>
            </w:pPr>
          </w:p>
          <w:p w:rsidR="00042685" w:rsidRPr="00042685" w:rsidRDefault="00042685" w:rsidP="00042685">
            <w:pPr>
              <w:spacing w:after="0" w:line="240" w:lineRule="auto"/>
              <w:rPr>
                <w:rFonts w:asciiTheme="minorHAnsi" w:eastAsia="Batang" w:hAnsiTheme="minorHAnsi"/>
                <w:sz w:val="20"/>
                <w:szCs w:val="20"/>
              </w:rPr>
            </w:pPr>
            <w:r w:rsidRPr="00042685">
              <w:rPr>
                <w:rFonts w:asciiTheme="minorHAnsi" w:eastAsia="Batang" w:hAnsiTheme="minorHAnsi"/>
                <w:sz w:val="20"/>
                <w:szCs w:val="20"/>
              </w:rPr>
              <w:t>Notas:</w:t>
            </w:r>
          </w:p>
          <w:p w:rsidR="00042685" w:rsidRPr="00042685" w:rsidRDefault="00042685" w:rsidP="00042685">
            <w:pPr>
              <w:spacing w:after="0" w:line="240" w:lineRule="auto"/>
              <w:rPr>
                <w:rFonts w:asciiTheme="minorHAnsi" w:eastAsia="Batang" w:hAnsiTheme="minorHAnsi"/>
                <w:sz w:val="20"/>
                <w:szCs w:val="20"/>
              </w:rPr>
            </w:pPr>
            <w:r w:rsidRPr="00042685">
              <w:rPr>
                <w:rFonts w:asciiTheme="minorHAnsi" w:eastAsia="Batang" w:hAnsiTheme="minorHAnsi"/>
                <w:sz w:val="20"/>
                <w:szCs w:val="20"/>
              </w:rPr>
              <w:t>a) Poderá ser adotado outro modelo deste que contenha todas as informações acima;</w:t>
            </w:r>
          </w:p>
          <w:p w:rsidR="00042685" w:rsidRPr="00042685" w:rsidRDefault="00042685" w:rsidP="0004268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42685">
              <w:rPr>
                <w:rFonts w:asciiTheme="minorHAnsi" w:eastAsia="Batang" w:hAnsiTheme="minorHAnsi"/>
                <w:sz w:val="20"/>
                <w:szCs w:val="20"/>
              </w:rPr>
              <w:t xml:space="preserve">b) </w:t>
            </w:r>
            <w:r w:rsidRPr="00042685">
              <w:rPr>
                <w:rFonts w:asciiTheme="minorHAnsi" w:hAnsiTheme="minorHAnsi"/>
                <w:sz w:val="20"/>
                <w:szCs w:val="20"/>
              </w:rPr>
              <w:t>Não se admitirá proposta de preços cujo valor ofertado para o item seja superior ao preço máximo que a SES/TO se dispõe a pagar;</w:t>
            </w:r>
          </w:p>
          <w:p w:rsidR="00042685" w:rsidRPr="00042685" w:rsidRDefault="00042685" w:rsidP="0004268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42685">
              <w:rPr>
                <w:rFonts w:asciiTheme="minorHAnsi" w:eastAsia="Batang" w:hAnsiTheme="minorHAnsi"/>
                <w:sz w:val="20"/>
                <w:szCs w:val="20"/>
              </w:rPr>
              <w:t xml:space="preserve">c) Caso o produto seja isento, no campo “Nº. do Registro na ANVISA”, deve ser informado </w:t>
            </w:r>
            <w:proofErr w:type="gramStart"/>
            <w:r w:rsidRPr="00042685">
              <w:rPr>
                <w:rFonts w:asciiTheme="minorHAnsi" w:eastAsia="Batang" w:hAnsiTheme="minorHAnsi"/>
                <w:sz w:val="20"/>
                <w:szCs w:val="20"/>
              </w:rPr>
              <w:t>a</w:t>
            </w:r>
            <w:proofErr w:type="gramEnd"/>
            <w:r w:rsidRPr="00042685">
              <w:rPr>
                <w:rFonts w:asciiTheme="minorHAnsi" w:eastAsia="Batang" w:hAnsiTheme="minorHAnsi"/>
                <w:sz w:val="20"/>
                <w:szCs w:val="20"/>
              </w:rPr>
              <w:t xml:space="preserve"> norma que isenta de Registro;</w:t>
            </w:r>
          </w:p>
          <w:p w:rsidR="00042685" w:rsidRPr="00042685" w:rsidRDefault="00042685" w:rsidP="00042685">
            <w:pPr>
              <w:spacing w:after="0" w:line="240" w:lineRule="auto"/>
              <w:rPr>
                <w:rFonts w:asciiTheme="minorHAnsi" w:eastAsia="Batang" w:hAnsiTheme="minorHAnsi"/>
                <w:sz w:val="20"/>
                <w:szCs w:val="20"/>
              </w:rPr>
            </w:pPr>
            <w:r w:rsidRPr="00042685">
              <w:rPr>
                <w:rFonts w:asciiTheme="minorHAnsi" w:eastAsia="Batang" w:hAnsiTheme="minorHAnsi"/>
                <w:sz w:val="20"/>
                <w:szCs w:val="20"/>
              </w:rPr>
              <w:t xml:space="preserve">d) </w:t>
            </w:r>
            <w:r w:rsidRPr="00042685">
              <w:rPr>
                <w:rFonts w:asciiTheme="minorHAnsi" w:hAnsiTheme="minorHAnsi"/>
                <w:bCs/>
                <w:sz w:val="20"/>
                <w:szCs w:val="20"/>
              </w:rPr>
              <w:t xml:space="preserve">Estando o registro vencido, apresentará a cópia legível da solicitação de sua revalidação, conforme parágrafo 6º do artigo 14, do Decreto Federal nº 79.094, de 05 de janeiro de 1977, acompanhada de cópia da publicação do registro vencido. </w:t>
            </w:r>
          </w:p>
        </w:tc>
      </w:tr>
    </w:tbl>
    <w:p w:rsidR="00713809" w:rsidRDefault="00713809" w:rsidP="00AF5829">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8" w:rsidRDefault="006527C8">
      <w:pPr>
        <w:spacing w:after="0" w:line="240" w:lineRule="auto"/>
      </w:pPr>
      <w:r>
        <w:separator/>
      </w:r>
    </w:p>
  </w:endnote>
  <w:endnote w:type="continuationSeparator" w:id="0">
    <w:p w:rsidR="006527C8" w:rsidRDefault="0065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8" w:rsidRDefault="00AF5829" w:rsidP="00144393">
    <w:pPr>
      <w:pStyle w:val="Rodap"/>
      <w:tabs>
        <w:tab w:val="right" w:pos="8789"/>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50.7pt;margin-top:661.4pt;width:46.55pt;height:8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" o:allowincell="f" filled="f" stroked="f">
          <v:textbox style="layout-flow:vertical;mso-layout-flow-alt:bottom-to-top;mso-fit-shape-to-text:t">
            <w:txbxContent>
              <w:p w:rsidR="006527C8" w:rsidRPr="00171348" w:rsidRDefault="006527C8" w:rsidP="00462D92">
                <w:pPr>
                  <w:pStyle w:val="Rodap"/>
                  <w:rPr>
                    <w:rFonts w:ascii="Cambria" w:hAnsi="Cambria"/>
                    <w:sz w:val="32"/>
                    <w:szCs w:val="44"/>
                  </w:rPr>
                </w:pPr>
                <w:r w:rsidRPr="00171348">
                  <w:rPr>
                    <w:rFonts w:ascii="Cambria" w:hAnsi="Cambria"/>
                    <w:sz w:val="16"/>
                  </w:rPr>
                  <w:t>Página</w:t>
                </w:r>
                <w:r w:rsidR="008A2D56" w:rsidRPr="00171348">
                  <w:rPr>
                    <w:sz w:val="16"/>
                  </w:rPr>
                  <w:fldChar w:fldCharType="begin"/>
                </w:r>
                <w:r w:rsidRPr="00171348">
                  <w:rPr>
                    <w:sz w:val="16"/>
                  </w:rPr>
                  <w:instrText xml:space="preserve"> PAGE    \* MERGEFORMAT </w:instrText>
                </w:r>
                <w:r w:rsidR="008A2D56" w:rsidRPr="00171348">
                  <w:rPr>
                    <w:sz w:val="16"/>
                  </w:rPr>
                  <w:fldChar w:fldCharType="separate"/>
                </w:r>
                <w:r w:rsidR="00AF5829" w:rsidRPr="00AF5829">
                  <w:rPr>
                    <w:rFonts w:ascii="Cambria" w:hAnsi="Cambria"/>
                    <w:noProof/>
                    <w:sz w:val="32"/>
                    <w:szCs w:val="44"/>
                  </w:rPr>
                  <w:t>1</w:t>
                </w:r>
                <w:r w:rsidR="008A2D56" w:rsidRPr="00171348">
                  <w:rPr>
                    <w:sz w:val="16"/>
                  </w:rPr>
                  <w:fldChar w:fldCharType="end"/>
                </w:r>
              </w:p>
            </w:txbxContent>
          </v:textbox>
          <w10:wrap anchorx="page" anchory="page"/>
        </v:rect>
      </w:pict>
    </w:r>
    <w:r w:rsidR="00661679">
      <w:rPr>
        <w:rFonts w:ascii="Arial" w:hAnsi="Arial" w:cs="Arial"/>
        <w:color w:val="000000"/>
      </w:rPr>
      <w:tab/>
    </w:r>
    <w:r w:rsidR="00661679">
      <w:rPr>
        <w:rFonts w:ascii="Arial" w:hAnsi="Arial" w:cs="Arial"/>
        <w:color w:val="000000"/>
      </w:rPr>
      <w:tab/>
    </w:r>
    <w:r w:rsidR="00661679">
      <w:rPr>
        <w:rFonts w:ascii="Arial" w:hAnsi="Arial" w:cs="Arial"/>
        <w:color w:val="000000"/>
      </w:rPr>
      <w:tab/>
      <w:t>S</w:t>
    </w:r>
    <w:r w:rsidR="006527C8">
      <w:rPr>
        <w:rFonts w:ascii="Arial" w:hAnsi="Arial" w:cs="Arial"/>
        <w:color w:val="000000"/>
      </w:rPr>
      <w:t>CL/DL</w:t>
    </w:r>
  </w:p>
  <w:p w:rsidR="006527C8" w:rsidRDefault="006527C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527C8" w:rsidRPr="005D646A" w:rsidRDefault="006527C8">
    <w:pPr>
      <w:pStyle w:val="Rodap"/>
      <w:rPr>
        <w:sz w:val="20"/>
      </w:rPr>
    </w:pPr>
  </w:p>
  <w:p w:rsidR="006527C8" w:rsidRDefault="006527C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8" w:rsidRDefault="006527C8">
      <w:pPr>
        <w:spacing w:after="0" w:line="240" w:lineRule="auto"/>
      </w:pPr>
      <w:r>
        <w:separator/>
      </w:r>
    </w:p>
  </w:footnote>
  <w:footnote w:type="continuationSeparator" w:id="0">
    <w:p w:rsidR="006527C8" w:rsidRDefault="00652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8" w:rsidRDefault="006527C8"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44393" w:rsidRDefault="00144393" w:rsidP="00D57641">
    <w:pPr>
      <w:widowControl w:val="0"/>
      <w:tabs>
        <w:tab w:val="left" w:pos="889"/>
      </w:tabs>
      <w:autoSpaceDE w:val="0"/>
      <w:autoSpaceDN w:val="0"/>
      <w:adjustRightInd w:val="0"/>
      <w:spacing w:after="0" w:line="240" w:lineRule="auto"/>
      <w:jc w:val="right"/>
      <w:rPr>
        <w:noProof/>
      </w:rPr>
    </w:pPr>
  </w:p>
  <w:p w:rsidR="006527C8" w:rsidRDefault="006527C8" w:rsidP="00376B72">
    <w:pPr>
      <w:widowControl w:val="0"/>
      <w:tabs>
        <w:tab w:val="left" w:pos="1390"/>
      </w:tabs>
      <w:autoSpaceDE w:val="0"/>
      <w:autoSpaceDN w:val="0"/>
      <w:adjustRightInd w:val="0"/>
      <w:spacing w:after="0" w:line="200" w:lineRule="exact"/>
      <w:rPr>
        <w:noProof/>
      </w:rPr>
    </w:pPr>
    <w:r>
      <w:rPr>
        <w:noProof/>
      </w:rPr>
      <w:tab/>
    </w:r>
  </w:p>
  <w:p w:rsidR="006527C8" w:rsidRDefault="006527C8" w:rsidP="00F53D7A">
    <w:pPr>
      <w:widowControl w:val="0"/>
      <w:tabs>
        <w:tab w:val="left" w:pos="889"/>
      </w:tabs>
      <w:autoSpaceDE w:val="0"/>
      <w:autoSpaceDN w:val="0"/>
      <w:adjustRightInd w:val="0"/>
      <w:spacing w:after="0" w:line="200" w:lineRule="exact"/>
      <w:rPr>
        <w:noProof/>
      </w:rPr>
    </w:pPr>
  </w:p>
  <w:p w:rsidR="006527C8" w:rsidRDefault="006527C8" w:rsidP="00376B72">
    <w:pPr>
      <w:widowControl w:val="0"/>
      <w:autoSpaceDE w:val="0"/>
      <w:autoSpaceDN w:val="0"/>
      <w:adjustRightInd w:val="0"/>
      <w:spacing w:after="0" w:line="200" w:lineRule="exact"/>
      <w:jc w:val="center"/>
      <w:rPr>
        <w:rFonts w:ascii="Arial" w:hAnsi="Arial" w:cs="Arial"/>
        <w:b/>
        <w:bCs/>
        <w:sz w:val="18"/>
      </w:rPr>
    </w:pPr>
  </w:p>
  <w:p w:rsidR="006527C8" w:rsidRDefault="006527C8" w:rsidP="00376B72">
    <w:pPr>
      <w:widowControl w:val="0"/>
      <w:autoSpaceDE w:val="0"/>
      <w:autoSpaceDN w:val="0"/>
      <w:adjustRightInd w:val="0"/>
      <w:spacing w:after="0" w:line="200" w:lineRule="exact"/>
      <w:jc w:val="center"/>
      <w:rPr>
        <w:rFonts w:ascii="Arial" w:hAnsi="Arial" w:cs="Arial"/>
        <w:b/>
        <w:bCs/>
        <w:sz w:val="18"/>
      </w:rPr>
    </w:pPr>
  </w:p>
  <w:p w:rsidR="006527C8" w:rsidRPr="00376B72" w:rsidRDefault="006527C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44393">
      <w:rPr>
        <w:rFonts w:ascii="Arial Narrow" w:hAnsi="Arial Narrow" w:cs="Arial"/>
        <w:b/>
        <w:bCs/>
        <w:color w:val="000000"/>
        <w:sz w:val="18"/>
      </w:rPr>
      <w:t>042</w:t>
    </w:r>
    <w:r w:rsidRPr="004B2232">
      <w:rPr>
        <w:rFonts w:ascii="Arial Narrow" w:hAnsi="Arial Narrow" w:cs="Arial"/>
        <w:b/>
        <w:bCs/>
        <w:color w:val="000000"/>
        <w:sz w:val="18"/>
      </w:rPr>
      <w:t>/201</w:t>
    </w:r>
    <w:r w:rsidR="00661679">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AF5829">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527C8" w:rsidRDefault="006527C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F5829">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527C8" w:rsidRDefault="006527C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F5829">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527C8" w:rsidRPr="00886D34" w:rsidRDefault="006527C8" w:rsidP="00886D34">
                <w:pPr>
                  <w:rPr>
                    <w:szCs w:val="21"/>
                  </w:rPr>
                </w:pPr>
              </w:p>
            </w:txbxContent>
          </v:textbox>
          <w10:wrap anchorx="page" anchory="page"/>
        </v:shape>
      </w:pict>
    </w:r>
    <w:r>
      <w:rPr>
        <w:rFonts w:ascii="Arial Narrow" w:hAnsi="Arial Narrow" w:cs="Arial"/>
        <w:b/>
        <w:bCs/>
        <w:color w:val="000000"/>
        <w:sz w:val="18"/>
      </w:rPr>
      <w:t>9171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0F5D4B"/>
    <w:multiLevelType w:val="hybridMultilevel"/>
    <w:tmpl w:val="99AA85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8AD46D6"/>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BEAC3F3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4"/>
  </w:num>
  <w:num w:numId="3">
    <w:abstractNumId w:val="3"/>
  </w:num>
  <w:num w:numId="4">
    <w:abstractNumId w:val="15"/>
  </w:num>
  <w:num w:numId="5">
    <w:abstractNumId w:val="21"/>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19"/>
  </w:num>
  <w:num w:numId="15">
    <w:abstractNumId w:val="32"/>
  </w:num>
  <w:num w:numId="16">
    <w:abstractNumId w:val="9"/>
  </w:num>
  <w:num w:numId="17">
    <w:abstractNumId w:val="2"/>
  </w:num>
  <w:num w:numId="18">
    <w:abstractNumId w:val="8"/>
  </w:num>
  <w:num w:numId="19">
    <w:abstractNumId w:val="14"/>
  </w:num>
  <w:num w:numId="20">
    <w:abstractNumId w:val="18"/>
  </w:num>
  <w:num w:numId="21">
    <w:abstractNumId w:val="25"/>
  </w:num>
  <w:num w:numId="22">
    <w:abstractNumId w:val="7"/>
  </w:num>
  <w:num w:numId="23">
    <w:abstractNumId w:val="31"/>
  </w:num>
  <w:num w:numId="24">
    <w:abstractNumId w:val="20"/>
  </w:num>
  <w:num w:numId="25">
    <w:abstractNumId w:val="33"/>
  </w:num>
  <w:num w:numId="26">
    <w:abstractNumId w:val="17"/>
  </w:num>
  <w:num w:numId="27">
    <w:abstractNumId w:val="28"/>
  </w:num>
  <w:num w:numId="28">
    <w:abstractNumId w:val="27"/>
  </w:num>
  <w:num w:numId="29">
    <w:abstractNumId w:val="16"/>
  </w:num>
  <w:num w:numId="30">
    <w:abstractNumId w:val="34"/>
  </w:num>
  <w:num w:numId="31">
    <w:abstractNumId w:val="30"/>
  </w:num>
  <w:num w:numId="32">
    <w:abstractNumId w:val="13"/>
  </w:num>
  <w:num w:numId="33">
    <w:abstractNumId w:val="24"/>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2685"/>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8AF"/>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D7BB1"/>
    <w:rsid w:val="000E0279"/>
    <w:rsid w:val="000E213B"/>
    <w:rsid w:val="000E50C1"/>
    <w:rsid w:val="000E58FA"/>
    <w:rsid w:val="000E5D4F"/>
    <w:rsid w:val="000E676B"/>
    <w:rsid w:val="000F07AE"/>
    <w:rsid w:val="000F28E2"/>
    <w:rsid w:val="000F454F"/>
    <w:rsid w:val="000F6402"/>
    <w:rsid w:val="000F7DFB"/>
    <w:rsid w:val="00100E8F"/>
    <w:rsid w:val="001037FC"/>
    <w:rsid w:val="00111077"/>
    <w:rsid w:val="0011567F"/>
    <w:rsid w:val="001214D3"/>
    <w:rsid w:val="00123068"/>
    <w:rsid w:val="00123515"/>
    <w:rsid w:val="0012557F"/>
    <w:rsid w:val="001270A0"/>
    <w:rsid w:val="001359E2"/>
    <w:rsid w:val="00144393"/>
    <w:rsid w:val="00144989"/>
    <w:rsid w:val="001452F5"/>
    <w:rsid w:val="00153D31"/>
    <w:rsid w:val="00153FC8"/>
    <w:rsid w:val="00155086"/>
    <w:rsid w:val="001552EE"/>
    <w:rsid w:val="00160904"/>
    <w:rsid w:val="00162246"/>
    <w:rsid w:val="001626F9"/>
    <w:rsid w:val="00162B86"/>
    <w:rsid w:val="001635E2"/>
    <w:rsid w:val="00164DF3"/>
    <w:rsid w:val="00166183"/>
    <w:rsid w:val="00167617"/>
    <w:rsid w:val="00170326"/>
    <w:rsid w:val="00173B20"/>
    <w:rsid w:val="00176976"/>
    <w:rsid w:val="00176CC1"/>
    <w:rsid w:val="0017768B"/>
    <w:rsid w:val="00180049"/>
    <w:rsid w:val="001801EE"/>
    <w:rsid w:val="0018216B"/>
    <w:rsid w:val="001821C8"/>
    <w:rsid w:val="00182D15"/>
    <w:rsid w:val="00185F99"/>
    <w:rsid w:val="00186591"/>
    <w:rsid w:val="00187D86"/>
    <w:rsid w:val="00191DBF"/>
    <w:rsid w:val="00192A62"/>
    <w:rsid w:val="00192E19"/>
    <w:rsid w:val="00195BEB"/>
    <w:rsid w:val="0019657B"/>
    <w:rsid w:val="00196B2C"/>
    <w:rsid w:val="001974C1"/>
    <w:rsid w:val="001A16C1"/>
    <w:rsid w:val="001A2F8E"/>
    <w:rsid w:val="001A3BA7"/>
    <w:rsid w:val="001A4C40"/>
    <w:rsid w:val="001A51BF"/>
    <w:rsid w:val="001A5C19"/>
    <w:rsid w:val="001A645B"/>
    <w:rsid w:val="001A660A"/>
    <w:rsid w:val="001A790B"/>
    <w:rsid w:val="001B16E6"/>
    <w:rsid w:val="001B1CD8"/>
    <w:rsid w:val="001B4D61"/>
    <w:rsid w:val="001B5E55"/>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1BEE"/>
    <w:rsid w:val="001F2516"/>
    <w:rsid w:val="001F2647"/>
    <w:rsid w:val="001F2B1B"/>
    <w:rsid w:val="001F2F69"/>
    <w:rsid w:val="001F34C2"/>
    <w:rsid w:val="001F4070"/>
    <w:rsid w:val="001F4858"/>
    <w:rsid w:val="001F74AC"/>
    <w:rsid w:val="00200436"/>
    <w:rsid w:val="00200B9F"/>
    <w:rsid w:val="00200FA2"/>
    <w:rsid w:val="00202FDF"/>
    <w:rsid w:val="0020437A"/>
    <w:rsid w:val="002069ED"/>
    <w:rsid w:val="002076CB"/>
    <w:rsid w:val="002102D8"/>
    <w:rsid w:val="00212127"/>
    <w:rsid w:val="002151B2"/>
    <w:rsid w:val="0021573B"/>
    <w:rsid w:val="0021667E"/>
    <w:rsid w:val="002174F3"/>
    <w:rsid w:val="00220941"/>
    <w:rsid w:val="00220B6B"/>
    <w:rsid w:val="00223670"/>
    <w:rsid w:val="00224E68"/>
    <w:rsid w:val="00225100"/>
    <w:rsid w:val="00226049"/>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AA6"/>
    <w:rsid w:val="002C7430"/>
    <w:rsid w:val="002C7529"/>
    <w:rsid w:val="002D46FD"/>
    <w:rsid w:val="002D485F"/>
    <w:rsid w:val="002D52C8"/>
    <w:rsid w:val="002E4185"/>
    <w:rsid w:val="002F0392"/>
    <w:rsid w:val="002F7107"/>
    <w:rsid w:val="00305D35"/>
    <w:rsid w:val="003074CF"/>
    <w:rsid w:val="0031045E"/>
    <w:rsid w:val="003156FF"/>
    <w:rsid w:val="00315CF6"/>
    <w:rsid w:val="003238ED"/>
    <w:rsid w:val="00323E04"/>
    <w:rsid w:val="00327921"/>
    <w:rsid w:val="00331083"/>
    <w:rsid w:val="003313B0"/>
    <w:rsid w:val="00333713"/>
    <w:rsid w:val="00334337"/>
    <w:rsid w:val="00340D5A"/>
    <w:rsid w:val="00343707"/>
    <w:rsid w:val="00344632"/>
    <w:rsid w:val="00344E12"/>
    <w:rsid w:val="00345C40"/>
    <w:rsid w:val="00350AE3"/>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97E8B"/>
    <w:rsid w:val="003A1638"/>
    <w:rsid w:val="003A4F98"/>
    <w:rsid w:val="003A5064"/>
    <w:rsid w:val="003A75BC"/>
    <w:rsid w:val="003B261F"/>
    <w:rsid w:val="003B45C8"/>
    <w:rsid w:val="003B4AD0"/>
    <w:rsid w:val="003B6103"/>
    <w:rsid w:val="003B6487"/>
    <w:rsid w:val="003B683C"/>
    <w:rsid w:val="003B6A8E"/>
    <w:rsid w:val="003B7C99"/>
    <w:rsid w:val="003C0868"/>
    <w:rsid w:val="003C2C09"/>
    <w:rsid w:val="003C42ED"/>
    <w:rsid w:val="003C4CE4"/>
    <w:rsid w:val="003C6092"/>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0EA0"/>
    <w:rsid w:val="003F1F20"/>
    <w:rsid w:val="003F3530"/>
    <w:rsid w:val="003F4743"/>
    <w:rsid w:val="003F47BB"/>
    <w:rsid w:val="003F60FA"/>
    <w:rsid w:val="004010E1"/>
    <w:rsid w:val="004017F6"/>
    <w:rsid w:val="00401DBE"/>
    <w:rsid w:val="00402B91"/>
    <w:rsid w:val="004036CC"/>
    <w:rsid w:val="00404259"/>
    <w:rsid w:val="004061C6"/>
    <w:rsid w:val="00407590"/>
    <w:rsid w:val="004075AA"/>
    <w:rsid w:val="0041141D"/>
    <w:rsid w:val="004117FC"/>
    <w:rsid w:val="00411ACA"/>
    <w:rsid w:val="0041375C"/>
    <w:rsid w:val="00416768"/>
    <w:rsid w:val="004169BC"/>
    <w:rsid w:val="00416C75"/>
    <w:rsid w:val="00421849"/>
    <w:rsid w:val="00422647"/>
    <w:rsid w:val="0042519F"/>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43A1"/>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B07"/>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7CB"/>
    <w:rsid w:val="005D3A14"/>
    <w:rsid w:val="005D4976"/>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5B53"/>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527C8"/>
    <w:rsid w:val="00661679"/>
    <w:rsid w:val="006621F9"/>
    <w:rsid w:val="00663F6A"/>
    <w:rsid w:val="006651EB"/>
    <w:rsid w:val="00665F19"/>
    <w:rsid w:val="006663B5"/>
    <w:rsid w:val="00667583"/>
    <w:rsid w:val="006703EA"/>
    <w:rsid w:val="006706CA"/>
    <w:rsid w:val="00671CBC"/>
    <w:rsid w:val="006728E0"/>
    <w:rsid w:val="006763D6"/>
    <w:rsid w:val="00676D42"/>
    <w:rsid w:val="006777EA"/>
    <w:rsid w:val="00680A97"/>
    <w:rsid w:val="00687289"/>
    <w:rsid w:val="00687EF2"/>
    <w:rsid w:val="0069143B"/>
    <w:rsid w:val="006946AE"/>
    <w:rsid w:val="006949F7"/>
    <w:rsid w:val="006A3A8A"/>
    <w:rsid w:val="006A5776"/>
    <w:rsid w:val="006A6F97"/>
    <w:rsid w:val="006A7107"/>
    <w:rsid w:val="006A7FB5"/>
    <w:rsid w:val="006B2BD2"/>
    <w:rsid w:val="006B3517"/>
    <w:rsid w:val="006B5A81"/>
    <w:rsid w:val="006B5F9A"/>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410B"/>
    <w:rsid w:val="006F610C"/>
    <w:rsid w:val="007001F5"/>
    <w:rsid w:val="00700E6C"/>
    <w:rsid w:val="00701D85"/>
    <w:rsid w:val="0070313E"/>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5ACE"/>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4316"/>
    <w:rsid w:val="007F7435"/>
    <w:rsid w:val="007F7726"/>
    <w:rsid w:val="0080023A"/>
    <w:rsid w:val="0080033E"/>
    <w:rsid w:val="008016F5"/>
    <w:rsid w:val="008028A7"/>
    <w:rsid w:val="0080322E"/>
    <w:rsid w:val="0080494C"/>
    <w:rsid w:val="0080514C"/>
    <w:rsid w:val="0080585F"/>
    <w:rsid w:val="008058ED"/>
    <w:rsid w:val="00806F91"/>
    <w:rsid w:val="00807585"/>
    <w:rsid w:val="00810D8C"/>
    <w:rsid w:val="008119E7"/>
    <w:rsid w:val="0081464D"/>
    <w:rsid w:val="008154A8"/>
    <w:rsid w:val="00817264"/>
    <w:rsid w:val="008209F0"/>
    <w:rsid w:val="00820B5B"/>
    <w:rsid w:val="00820BDF"/>
    <w:rsid w:val="00822A16"/>
    <w:rsid w:val="00824195"/>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2D56"/>
    <w:rsid w:val="008A5527"/>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D7646"/>
    <w:rsid w:val="008D78D9"/>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6248"/>
    <w:rsid w:val="00963265"/>
    <w:rsid w:val="00967484"/>
    <w:rsid w:val="00967891"/>
    <w:rsid w:val="009678B2"/>
    <w:rsid w:val="009707DE"/>
    <w:rsid w:val="009711AB"/>
    <w:rsid w:val="0097214A"/>
    <w:rsid w:val="0097321E"/>
    <w:rsid w:val="0097373E"/>
    <w:rsid w:val="00975295"/>
    <w:rsid w:val="009759D6"/>
    <w:rsid w:val="009769A2"/>
    <w:rsid w:val="00982060"/>
    <w:rsid w:val="00984DB9"/>
    <w:rsid w:val="00985E64"/>
    <w:rsid w:val="00986392"/>
    <w:rsid w:val="00987037"/>
    <w:rsid w:val="0098711E"/>
    <w:rsid w:val="009963B0"/>
    <w:rsid w:val="009A2BF6"/>
    <w:rsid w:val="009A789B"/>
    <w:rsid w:val="009B1BAC"/>
    <w:rsid w:val="009B384F"/>
    <w:rsid w:val="009B4B66"/>
    <w:rsid w:val="009C1CC7"/>
    <w:rsid w:val="009C228C"/>
    <w:rsid w:val="009C28D9"/>
    <w:rsid w:val="009C29A7"/>
    <w:rsid w:val="009C2A56"/>
    <w:rsid w:val="009C382F"/>
    <w:rsid w:val="009C38DD"/>
    <w:rsid w:val="009C482D"/>
    <w:rsid w:val="009C5093"/>
    <w:rsid w:val="009C61A3"/>
    <w:rsid w:val="009D1D1D"/>
    <w:rsid w:val="009D20AB"/>
    <w:rsid w:val="009D3410"/>
    <w:rsid w:val="009D3993"/>
    <w:rsid w:val="009D7460"/>
    <w:rsid w:val="009D79A0"/>
    <w:rsid w:val="009E010B"/>
    <w:rsid w:val="009E2C6A"/>
    <w:rsid w:val="009E4D4D"/>
    <w:rsid w:val="009E7DF0"/>
    <w:rsid w:val="009F487A"/>
    <w:rsid w:val="009F4A6D"/>
    <w:rsid w:val="00A001D4"/>
    <w:rsid w:val="00A01877"/>
    <w:rsid w:val="00A04CDE"/>
    <w:rsid w:val="00A0638C"/>
    <w:rsid w:val="00A0692F"/>
    <w:rsid w:val="00A06B20"/>
    <w:rsid w:val="00A07947"/>
    <w:rsid w:val="00A1054E"/>
    <w:rsid w:val="00A15388"/>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38E"/>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829"/>
    <w:rsid w:val="00AF59C0"/>
    <w:rsid w:val="00B018E8"/>
    <w:rsid w:val="00B04653"/>
    <w:rsid w:val="00B04EE6"/>
    <w:rsid w:val="00B07711"/>
    <w:rsid w:val="00B10B7D"/>
    <w:rsid w:val="00B10D21"/>
    <w:rsid w:val="00B122D5"/>
    <w:rsid w:val="00B14FD3"/>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937E5"/>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356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0A6A"/>
    <w:rsid w:val="00C7205F"/>
    <w:rsid w:val="00C72A40"/>
    <w:rsid w:val="00C72B4B"/>
    <w:rsid w:val="00C735AD"/>
    <w:rsid w:val="00C738D0"/>
    <w:rsid w:val="00C778AF"/>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3EA8"/>
    <w:rsid w:val="00CD54CD"/>
    <w:rsid w:val="00CD5791"/>
    <w:rsid w:val="00CE2719"/>
    <w:rsid w:val="00CE3A6C"/>
    <w:rsid w:val="00CE4629"/>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320"/>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39CA"/>
    <w:rsid w:val="00D64153"/>
    <w:rsid w:val="00D64389"/>
    <w:rsid w:val="00D64E35"/>
    <w:rsid w:val="00D67DB9"/>
    <w:rsid w:val="00D67F04"/>
    <w:rsid w:val="00D7044B"/>
    <w:rsid w:val="00D70BFB"/>
    <w:rsid w:val="00D70CAC"/>
    <w:rsid w:val="00D70EC4"/>
    <w:rsid w:val="00D72C43"/>
    <w:rsid w:val="00D736E5"/>
    <w:rsid w:val="00D73A03"/>
    <w:rsid w:val="00D75E12"/>
    <w:rsid w:val="00D774B9"/>
    <w:rsid w:val="00D77EF9"/>
    <w:rsid w:val="00D83CA5"/>
    <w:rsid w:val="00D84104"/>
    <w:rsid w:val="00D85985"/>
    <w:rsid w:val="00D93CEA"/>
    <w:rsid w:val="00D93D78"/>
    <w:rsid w:val="00D96460"/>
    <w:rsid w:val="00DA1FA7"/>
    <w:rsid w:val="00DA2071"/>
    <w:rsid w:val="00DA2A20"/>
    <w:rsid w:val="00DA4AFE"/>
    <w:rsid w:val="00DA53FB"/>
    <w:rsid w:val="00DB2275"/>
    <w:rsid w:val="00DB2576"/>
    <w:rsid w:val="00DB3EA8"/>
    <w:rsid w:val="00DB5945"/>
    <w:rsid w:val="00DC2E7F"/>
    <w:rsid w:val="00DC3325"/>
    <w:rsid w:val="00DC3E33"/>
    <w:rsid w:val="00DC68C5"/>
    <w:rsid w:val="00DD2B5B"/>
    <w:rsid w:val="00DD5616"/>
    <w:rsid w:val="00DE01C6"/>
    <w:rsid w:val="00DE2D56"/>
    <w:rsid w:val="00DE2F28"/>
    <w:rsid w:val="00DE6276"/>
    <w:rsid w:val="00DE77D6"/>
    <w:rsid w:val="00DF484F"/>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598"/>
    <w:rsid w:val="00E32622"/>
    <w:rsid w:val="00E34247"/>
    <w:rsid w:val="00E34948"/>
    <w:rsid w:val="00E3596D"/>
    <w:rsid w:val="00E4087D"/>
    <w:rsid w:val="00E413F3"/>
    <w:rsid w:val="00E45970"/>
    <w:rsid w:val="00E45DAD"/>
    <w:rsid w:val="00E511E1"/>
    <w:rsid w:val="00E513DD"/>
    <w:rsid w:val="00E53FF8"/>
    <w:rsid w:val="00E549D3"/>
    <w:rsid w:val="00E57146"/>
    <w:rsid w:val="00E57C00"/>
    <w:rsid w:val="00E612DE"/>
    <w:rsid w:val="00E65C59"/>
    <w:rsid w:val="00E710F3"/>
    <w:rsid w:val="00E71722"/>
    <w:rsid w:val="00E71B49"/>
    <w:rsid w:val="00E72072"/>
    <w:rsid w:val="00E7236F"/>
    <w:rsid w:val="00E72465"/>
    <w:rsid w:val="00E74B83"/>
    <w:rsid w:val="00E75101"/>
    <w:rsid w:val="00E76DD5"/>
    <w:rsid w:val="00E813F7"/>
    <w:rsid w:val="00E822CF"/>
    <w:rsid w:val="00E8676A"/>
    <w:rsid w:val="00E90B91"/>
    <w:rsid w:val="00E91B55"/>
    <w:rsid w:val="00E91E07"/>
    <w:rsid w:val="00E93B88"/>
    <w:rsid w:val="00E948B2"/>
    <w:rsid w:val="00E951E9"/>
    <w:rsid w:val="00E96672"/>
    <w:rsid w:val="00EA0243"/>
    <w:rsid w:val="00EA0D46"/>
    <w:rsid w:val="00EA3D83"/>
    <w:rsid w:val="00EA4756"/>
    <w:rsid w:val="00EA485E"/>
    <w:rsid w:val="00EA4D0C"/>
    <w:rsid w:val="00EB1CF4"/>
    <w:rsid w:val="00EB373D"/>
    <w:rsid w:val="00EB4D2F"/>
    <w:rsid w:val="00EB7A3B"/>
    <w:rsid w:val="00EB7B8F"/>
    <w:rsid w:val="00EB7BE4"/>
    <w:rsid w:val="00EC3D56"/>
    <w:rsid w:val="00EC43FE"/>
    <w:rsid w:val="00EC6542"/>
    <w:rsid w:val="00ED14F0"/>
    <w:rsid w:val="00ED4E30"/>
    <w:rsid w:val="00ED58D4"/>
    <w:rsid w:val="00EE7DEF"/>
    <w:rsid w:val="00EF051A"/>
    <w:rsid w:val="00EF1CB7"/>
    <w:rsid w:val="00EF1D29"/>
    <w:rsid w:val="00EF255F"/>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21A"/>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4EF8"/>
    <w:rsid w:val="00F6723B"/>
    <w:rsid w:val="00F713B2"/>
    <w:rsid w:val="00F7152B"/>
    <w:rsid w:val="00F722F2"/>
    <w:rsid w:val="00F72BF0"/>
    <w:rsid w:val="00F74A20"/>
    <w:rsid w:val="00F81762"/>
    <w:rsid w:val="00F82A2F"/>
    <w:rsid w:val="00F94161"/>
    <w:rsid w:val="00F96E75"/>
    <w:rsid w:val="00F97601"/>
    <w:rsid w:val="00F977B8"/>
    <w:rsid w:val="00FA0280"/>
    <w:rsid w:val="00FA0520"/>
    <w:rsid w:val="00FA0834"/>
    <w:rsid w:val="00FA413C"/>
    <w:rsid w:val="00FA5890"/>
    <w:rsid w:val="00FA650C"/>
    <w:rsid w:val="00FA7929"/>
    <w:rsid w:val="00FA7941"/>
    <w:rsid w:val="00FB153B"/>
    <w:rsid w:val="00FB50B8"/>
    <w:rsid w:val="00FB5E8D"/>
    <w:rsid w:val="00FB71A1"/>
    <w:rsid w:val="00FB71EA"/>
    <w:rsid w:val="00FB7DF1"/>
    <w:rsid w:val="00FC28FD"/>
    <w:rsid w:val="00FC2B0E"/>
    <w:rsid w:val="00FC47D3"/>
    <w:rsid w:val="00FC5029"/>
    <w:rsid w:val="00FC6BCA"/>
    <w:rsid w:val="00FC76E0"/>
    <w:rsid w:val="00FD439C"/>
    <w:rsid w:val="00FD43B3"/>
    <w:rsid w:val="00FD5507"/>
    <w:rsid w:val="00FD56C2"/>
    <w:rsid w:val="00FD5DBE"/>
    <w:rsid w:val="00FD67D5"/>
    <w:rsid w:val="00FD7C00"/>
    <w:rsid w:val="00FD7C7B"/>
    <w:rsid w:val="00FE0983"/>
    <w:rsid w:val="00FE139C"/>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403B-7A95-477F-B944-ECC928B5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18096</Words>
  <Characters>105012</Characters>
  <Application>Microsoft Office Word</Application>
  <DocSecurity>0</DocSecurity>
  <Lines>875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2017-12-07T13:02:00Z</cp:lastPrinted>
  <dcterms:created xsi:type="dcterms:W3CDTF">2018-02-02T13:44:00Z</dcterms:created>
  <dcterms:modified xsi:type="dcterms:W3CDTF">2018-02-09T13:30:00Z</dcterms:modified>
</cp:coreProperties>
</file>