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90EB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90EB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B90EBA">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90EBA">
        <w:rPr>
          <w:color w:val="000000"/>
          <w:sz w:val="20"/>
          <w:szCs w:val="20"/>
        </w:rPr>
        <w:t xml:space="preserve"> </w:t>
      </w:r>
      <w:r w:rsidRPr="00FC47D3">
        <w:rPr>
          <w:color w:val="000000"/>
          <w:spacing w:val="-2"/>
          <w:sz w:val="20"/>
          <w:szCs w:val="20"/>
        </w:rPr>
        <w:t>I</w:t>
      </w:r>
      <w:r w:rsidR="00B90EBA">
        <w:rPr>
          <w:color w:val="000000"/>
          <w:spacing w:val="-2"/>
          <w:sz w:val="20"/>
          <w:szCs w:val="20"/>
        </w:rPr>
        <w:t xml:space="preserve"> </w:t>
      </w:r>
      <w:r w:rsidR="005D646A">
        <w:rPr>
          <w:color w:val="000000"/>
          <w:sz w:val="20"/>
          <w:szCs w:val="20"/>
        </w:rPr>
        <w:t>–</w:t>
      </w:r>
      <w:r w:rsidR="00B90EB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90EBA">
        <w:rPr>
          <w:bCs/>
          <w:sz w:val="20"/>
          <w:szCs w:val="20"/>
        </w:rPr>
        <w:t xml:space="preserve"> </w:t>
      </w:r>
      <w:r w:rsidRPr="00FC47D3">
        <w:rPr>
          <w:bCs/>
          <w:sz w:val="20"/>
          <w:szCs w:val="20"/>
        </w:rPr>
        <w:t>I</w:t>
      </w:r>
      <w:r w:rsidR="006A6F97">
        <w:rPr>
          <w:bCs/>
          <w:sz w:val="20"/>
          <w:szCs w:val="20"/>
        </w:rPr>
        <w:t>I</w:t>
      </w:r>
      <w:r w:rsidR="005D646A">
        <w:rPr>
          <w:bCs/>
          <w:sz w:val="20"/>
          <w:szCs w:val="20"/>
        </w:rPr>
        <w:t>I</w:t>
      </w:r>
      <w:r w:rsidR="00B90EBA">
        <w:rPr>
          <w:bCs/>
          <w:sz w:val="20"/>
          <w:szCs w:val="20"/>
        </w:rPr>
        <w:t xml:space="preserve"> </w:t>
      </w:r>
      <w:r w:rsidR="006A6F97">
        <w:rPr>
          <w:bCs/>
          <w:sz w:val="20"/>
          <w:szCs w:val="20"/>
        </w:rPr>
        <w:t>–</w:t>
      </w:r>
      <w:r w:rsidR="00B90EBA">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90EB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90EBA">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291301">
        <w:rPr>
          <w:rFonts w:cs="Calibri"/>
          <w:color w:val="000000"/>
          <w:sz w:val="20"/>
          <w:szCs w:val="20"/>
        </w:rPr>
        <w:t>2</w:t>
      </w:r>
      <w:r w:rsidR="00B90EBA">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713E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7076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713E8">
              <w:rPr>
                <w:rFonts w:cs="Arial Narrow"/>
                <w:bCs/>
                <w:spacing w:val="-1"/>
                <w:position w:val="-1"/>
                <w:sz w:val="16"/>
                <w:szCs w:val="16"/>
              </w:rPr>
              <w:t>2529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90EBA">
              <w:rPr>
                <w:rFonts w:cs="Arial Narrow"/>
                <w:b/>
                <w:bCs/>
                <w:spacing w:val="-1"/>
                <w:position w:val="-1"/>
                <w:sz w:val="16"/>
                <w:szCs w:val="16"/>
              </w:rPr>
              <w:t xml:space="preserve"> 09 de março de 2018</w:t>
            </w:r>
            <w:r w:rsidRPr="00CD233E">
              <w:rPr>
                <w:rFonts w:cs="Arial Narrow"/>
                <w:b/>
                <w:bCs/>
                <w:spacing w:val="-1"/>
                <w:position w:val="-1"/>
                <w:sz w:val="16"/>
                <w:szCs w:val="16"/>
              </w:rPr>
              <w:tab/>
              <w:t>Hora da abertura:</w:t>
            </w:r>
            <w:r w:rsidR="00B90EBA">
              <w:rPr>
                <w:rFonts w:cs="Arial Narrow"/>
                <w:b/>
                <w:bCs/>
                <w:spacing w:val="-1"/>
                <w:position w:val="-1"/>
                <w:sz w:val="16"/>
                <w:szCs w:val="16"/>
              </w:rPr>
              <w:t xml:space="preserve"> 9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1500A" w:rsidRPr="00F23926">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1500A" w:rsidRPr="00F23926">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90EB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713E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90EB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713E8">
              <w:rPr>
                <w:rFonts w:cs="Arial Narrow"/>
                <w:bCs/>
                <w:spacing w:val="-1"/>
                <w:position w:val="-1"/>
                <w:sz w:val="16"/>
                <w:szCs w:val="16"/>
              </w:rPr>
              <w:t>Aquisição</w:t>
            </w:r>
            <w:r w:rsidR="00B90EBA">
              <w:rPr>
                <w:rFonts w:cs="Arial Narrow"/>
                <w:bCs/>
                <w:spacing w:val="-1"/>
                <w:position w:val="-1"/>
                <w:sz w:val="16"/>
                <w:szCs w:val="16"/>
              </w:rPr>
              <w:t xml:space="preserve"> e Estratégia de Logística</w:t>
            </w:r>
          </w:p>
        </w:tc>
      </w:tr>
      <w:tr w:rsidR="001974C1" w:rsidRPr="00CD233E" w:rsidTr="00840676">
        <w:tc>
          <w:tcPr>
            <w:tcW w:w="8789" w:type="dxa"/>
          </w:tcPr>
          <w:p w:rsidR="001974C1" w:rsidRPr="00CD233E" w:rsidRDefault="001974C1" w:rsidP="004713E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90EBA">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713E8">
              <w:rPr>
                <w:rFonts w:cs="Arial Narrow"/>
                <w:bCs/>
                <w:spacing w:val="-1"/>
                <w:position w:val="-1"/>
                <w:sz w:val="16"/>
                <w:szCs w:val="16"/>
              </w:rPr>
              <w:t>Recebimento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B1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F11C48">
              <w:rPr>
                <w:rFonts w:cs="Arial Narrow"/>
                <w:bCs/>
                <w:spacing w:val="-1"/>
                <w:position w:val="-1"/>
                <w:sz w:val="16"/>
                <w:szCs w:val="16"/>
              </w:rPr>
              <w:t xml:space="preserve"> 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11C4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90EBA">
              <w:rPr>
                <w:rFonts w:cs="Arial Narrow"/>
                <w:b/>
                <w:bCs/>
                <w:spacing w:val="-1"/>
                <w:position w:val="-1"/>
                <w:sz w:val="16"/>
                <w:szCs w:val="16"/>
              </w:rPr>
              <w:t xml:space="preserve"> </w:t>
            </w:r>
            <w:r w:rsidR="00F11C48">
              <w:rPr>
                <w:rFonts w:cs="Arial Narrow"/>
                <w:bCs/>
                <w:spacing w:val="-1"/>
                <w:position w:val="-1"/>
                <w:sz w:val="16"/>
                <w:szCs w:val="16"/>
              </w:rPr>
              <w:t>4200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F11C4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90EBA">
              <w:rPr>
                <w:rFonts w:cs="Arial Narrow"/>
                <w:b/>
                <w:bCs/>
                <w:spacing w:val="-1"/>
                <w:position w:val="-1"/>
                <w:sz w:val="16"/>
                <w:szCs w:val="16"/>
              </w:rPr>
              <w:t xml:space="preserve"> </w:t>
            </w:r>
            <w:r w:rsidR="00F11C48">
              <w:rPr>
                <w:rFonts w:cs="Arial Narrow"/>
                <w:bCs/>
                <w:spacing w:val="-1"/>
                <w:position w:val="-1"/>
                <w:sz w:val="16"/>
                <w:szCs w:val="16"/>
              </w:rPr>
              <w:t>44</w:t>
            </w:r>
            <w:r w:rsidR="003D0C53">
              <w:rPr>
                <w:rFonts w:cs="Arial Narrow"/>
                <w:bCs/>
                <w:spacing w:val="-1"/>
                <w:position w:val="-1"/>
                <w:sz w:val="16"/>
                <w:szCs w:val="16"/>
              </w:rPr>
              <w:t>.90.</w:t>
            </w:r>
            <w:r w:rsidR="00F11C48">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23382">
              <w:rPr>
                <w:rFonts w:cs="Arial Narrow"/>
                <w:b/>
                <w:bCs/>
                <w:spacing w:val="-1"/>
                <w:position w:val="-1"/>
                <w:sz w:val="16"/>
                <w:szCs w:val="16"/>
              </w:rPr>
              <w:t xml:space="preserve"> </w:t>
            </w:r>
            <w:r w:rsidR="000B1E55">
              <w:rPr>
                <w:rFonts w:cs="Arial Narrow"/>
                <w:b/>
                <w:bCs/>
                <w:spacing w:val="-1"/>
                <w:position w:val="-1"/>
                <w:sz w:val="16"/>
                <w:szCs w:val="16"/>
              </w:rPr>
              <w:t>925958</w:t>
            </w:r>
            <w:r w:rsidR="00C7667C">
              <w:rPr>
                <w:rFonts w:cs="Arial Narrow"/>
                <w:b/>
                <w:bCs/>
                <w:spacing w:val="-1"/>
                <w:position w:val="-1"/>
                <w:sz w:val="16"/>
                <w:szCs w:val="16"/>
              </w:rPr>
              <w:t xml:space="preserve">                                </w:t>
            </w:r>
            <w:r w:rsidR="00723382">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90EBA">
              <w:rPr>
                <w:rFonts w:cs="Arial Narrow"/>
                <w:b/>
                <w:bCs/>
                <w:spacing w:val="-1"/>
                <w:position w:val="-1"/>
                <w:sz w:val="16"/>
                <w:szCs w:val="16"/>
              </w:rPr>
              <w:t xml:space="preserve"> </w:t>
            </w:r>
            <w:proofErr w:type="spellStart"/>
            <w:r w:rsidR="00B90EBA">
              <w:rPr>
                <w:rFonts w:cs="Arial Narrow"/>
                <w:b/>
                <w:bCs/>
                <w:spacing w:val="-1"/>
                <w:position w:val="-1"/>
                <w:sz w:val="16"/>
                <w:szCs w:val="16"/>
              </w:rPr>
              <w:t>Kássia</w:t>
            </w:r>
            <w:proofErr w:type="spellEnd"/>
            <w:r w:rsidR="00B90EBA">
              <w:rPr>
                <w:rFonts w:cs="Arial Narrow"/>
                <w:b/>
                <w:bCs/>
                <w:spacing w:val="-1"/>
                <w:position w:val="-1"/>
                <w:sz w:val="16"/>
                <w:szCs w:val="16"/>
              </w:rPr>
              <w:t xml:space="preserve"> Divina Pinheiro Barbosa </w:t>
            </w:r>
            <w:proofErr w:type="spellStart"/>
            <w:r w:rsidR="00B90EB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B90EB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B90EBA">
              <w:rPr>
                <w:rFonts w:cs="Arial Narrow"/>
                <w:bCs/>
                <w:spacing w:val="-1"/>
                <w:position w:val="-1"/>
                <w:sz w:val="16"/>
                <w:szCs w:val="16"/>
              </w:rPr>
              <w:t>1715</w:t>
            </w:r>
            <w:r w:rsidR="00BD1371">
              <w:rPr>
                <w:rFonts w:cs="Arial Narrow"/>
                <w:bCs/>
                <w:spacing w:val="-1"/>
                <w:position w:val="-1"/>
                <w:sz w:val="16"/>
                <w:szCs w:val="16"/>
              </w:rPr>
              <w:t>/17</w:t>
            </w:r>
            <w:r w:rsidR="00B90EBA">
              <w:rPr>
                <w:rFonts w:cs="Arial Narrow"/>
                <w:bCs/>
                <w:spacing w:val="-1"/>
                <w:position w:val="-1"/>
                <w:sz w:val="16"/>
                <w:szCs w:val="16"/>
              </w:rPr>
              <w:t>22</w:t>
            </w:r>
            <w:r w:rsidR="00C7667C">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7667C">
              <w:rPr>
                <w:rFonts w:cs="Arial Narrow"/>
                <w:bCs/>
                <w:spacing w:val="-1"/>
                <w:position w:val="-1"/>
                <w:sz w:val="16"/>
                <w:szCs w:val="16"/>
              </w:rPr>
              <w:t>/</w:t>
            </w:r>
            <w:hyperlink r:id="rId9" w:history="1">
              <w:r w:rsidR="00723382" w:rsidRPr="00723382">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723382" w:rsidRPr="00CD233E" w:rsidTr="00840676">
        <w:tc>
          <w:tcPr>
            <w:tcW w:w="8789" w:type="dxa"/>
            <w:shd w:val="clear" w:color="auto" w:fill="auto"/>
          </w:tcPr>
          <w:p w:rsidR="00723382" w:rsidRPr="00723382" w:rsidRDefault="00723382" w:rsidP="00723382">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Pr>
                <w:rFonts w:cs="Arial Narrow"/>
                <w:bCs/>
                <w:spacing w:val="-1"/>
                <w:position w:val="-1"/>
                <w:sz w:val="16"/>
                <w:szCs w:val="16"/>
              </w:rPr>
              <w:t xml:space="preserve">Das 08h00min </w:t>
            </w:r>
            <w:r w:rsidRPr="00FD0DA3">
              <w:rPr>
                <w:rFonts w:cs="Arial Narrow"/>
                <w:bCs/>
                <w:spacing w:val="-1"/>
                <w:position w:val="-1"/>
                <w:sz w:val="16"/>
                <w:szCs w:val="16"/>
              </w:rPr>
              <w:t>às 12h00min; das 14h00min às 18h00min</w:t>
            </w:r>
          </w:p>
        </w:tc>
      </w:tr>
    </w:tbl>
    <w:p w:rsidR="001A51BF" w:rsidRPr="00150565" w:rsidRDefault="00E245A5" w:rsidP="00150565">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50565">
        <w:rPr>
          <w:rFonts w:asciiTheme="minorHAnsi" w:hAnsiTheme="minorHAnsi"/>
          <w:b/>
          <w:bCs/>
          <w:spacing w:val="-1"/>
          <w:sz w:val="20"/>
          <w:szCs w:val="20"/>
        </w:rPr>
        <w:lastRenderedPageBreak/>
        <w:t>D</w:t>
      </w:r>
      <w:r w:rsidR="001A51BF" w:rsidRPr="00150565">
        <w:rPr>
          <w:rFonts w:asciiTheme="minorHAnsi" w:hAnsiTheme="minorHAnsi"/>
          <w:b/>
          <w:bCs/>
          <w:sz w:val="20"/>
          <w:szCs w:val="20"/>
        </w:rPr>
        <w:t>O</w:t>
      </w:r>
      <w:r w:rsidR="001A51BF" w:rsidRPr="00150565">
        <w:rPr>
          <w:rFonts w:asciiTheme="minorHAnsi" w:hAnsiTheme="minorHAnsi"/>
          <w:b/>
          <w:bCs/>
          <w:spacing w:val="-1"/>
          <w:sz w:val="20"/>
          <w:szCs w:val="20"/>
        </w:rPr>
        <w:t>O</w:t>
      </w:r>
      <w:r w:rsidR="001A51BF" w:rsidRPr="00150565">
        <w:rPr>
          <w:rFonts w:asciiTheme="minorHAnsi" w:hAnsiTheme="minorHAnsi"/>
          <w:b/>
          <w:bCs/>
          <w:spacing w:val="1"/>
          <w:sz w:val="20"/>
          <w:szCs w:val="20"/>
        </w:rPr>
        <w:t>B</w:t>
      </w:r>
      <w:r w:rsidR="001A51BF" w:rsidRPr="00150565">
        <w:rPr>
          <w:rFonts w:asciiTheme="minorHAnsi" w:hAnsiTheme="minorHAnsi"/>
          <w:b/>
          <w:bCs/>
          <w:sz w:val="20"/>
          <w:szCs w:val="20"/>
        </w:rPr>
        <w:t>J</w:t>
      </w:r>
      <w:r w:rsidR="001A51BF" w:rsidRPr="00150565">
        <w:rPr>
          <w:rFonts w:asciiTheme="minorHAnsi" w:hAnsiTheme="minorHAnsi"/>
          <w:b/>
          <w:bCs/>
          <w:spacing w:val="-1"/>
          <w:sz w:val="20"/>
          <w:szCs w:val="20"/>
        </w:rPr>
        <w:t>E</w:t>
      </w:r>
      <w:r w:rsidR="001A51BF" w:rsidRPr="00150565">
        <w:rPr>
          <w:rFonts w:asciiTheme="minorHAnsi" w:hAnsiTheme="minorHAnsi"/>
          <w:b/>
          <w:bCs/>
          <w:spacing w:val="-3"/>
          <w:sz w:val="20"/>
          <w:szCs w:val="20"/>
        </w:rPr>
        <w:t>T</w:t>
      </w:r>
      <w:r w:rsidR="001A51BF" w:rsidRPr="00150565">
        <w:rPr>
          <w:rFonts w:asciiTheme="minorHAnsi" w:hAnsiTheme="minorHAnsi"/>
          <w:b/>
          <w:bCs/>
          <w:sz w:val="20"/>
          <w:szCs w:val="20"/>
        </w:rPr>
        <w:t>O</w:t>
      </w:r>
    </w:p>
    <w:p w:rsidR="005D3A4B" w:rsidRPr="005D3A4B" w:rsidRDefault="00C7205F" w:rsidP="005D3A4B">
      <w:pPr>
        <w:autoSpaceDE w:val="0"/>
        <w:autoSpaceDN w:val="0"/>
        <w:adjustRightInd w:val="0"/>
        <w:spacing w:after="0" w:line="240" w:lineRule="auto"/>
        <w:jc w:val="both"/>
        <w:rPr>
          <w:rFonts w:asciiTheme="minorHAnsi" w:hAnsiTheme="minorHAnsi" w:cs="Arial"/>
          <w:sz w:val="20"/>
          <w:szCs w:val="20"/>
        </w:rPr>
      </w:pPr>
      <w:r w:rsidRPr="005D3A4B">
        <w:rPr>
          <w:rFonts w:asciiTheme="minorHAnsi" w:eastAsia="Batang" w:hAnsiTheme="minorHAnsi" w:cs="Courier New"/>
          <w:b/>
          <w:color w:val="000000"/>
          <w:sz w:val="20"/>
          <w:szCs w:val="20"/>
        </w:rPr>
        <w:t>1.1.</w:t>
      </w:r>
      <w:r w:rsidR="00444D48">
        <w:rPr>
          <w:rFonts w:asciiTheme="minorHAnsi" w:eastAsia="Batang" w:hAnsiTheme="minorHAnsi" w:cs="Courier New"/>
          <w:b/>
          <w:color w:val="000000"/>
          <w:sz w:val="20"/>
          <w:szCs w:val="20"/>
        </w:rPr>
        <w:t xml:space="preserve"> </w:t>
      </w:r>
      <w:r w:rsidR="0020437A" w:rsidRPr="005D3A4B">
        <w:rPr>
          <w:rFonts w:asciiTheme="minorHAnsi" w:eastAsia="Batang" w:hAnsiTheme="minorHAnsi" w:cs="Courier New"/>
          <w:color w:val="000000"/>
          <w:sz w:val="20"/>
          <w:szCs w:val="20"/>
        </w:rPr>
        <w:t xml:space="preserve">O presente pregão tem </w:t>
      </w:r>
      <w:r w:rsidR="006A6F97" w:rsidRPr="005D3A4B">
        <w:rPr>
          <w:rFonts w:asciiTheme="minorHAnsi" w:eastAsia="Batang" w:hAnsiTheme="minorHAnsi" w:cs="Courier New"/>
          <w:color w:val="000000"/>
          <w:sz w:val="20"/>
          <w:szCs w:val="20"/>
        </w:rPr>
        <w:t xml:space="preserve">por </w:t>
      </w:r>
      <w:r w:rsidR="004A59BA">
        <w:rPr>
          <w:rFonts w:asciiTheme="minorHAnsi" w:hAnsiTheme="minorHAnsi" w:cs="Arial"/>
          <w:sz w:val="20"/>
          <w:szCs w:val="20"/>
        </w:rPr>
        <w:t>objeto a aquisição de</w:t>
      </w:r>
      <w:r w:rsidR="005D3A4B" w:rsidRPr="005D3A4B">
        <w:rPr>
          <w:rFonts w:asciiTheme="minorHAnsi" w:hAnsiTheme="minorHAnsi" w:cs="Arial"/>
          <w:sz w:val="20"/>
          <w:szCs w:val="20"/>
        </w:rPr>
        <w:t xml:space="preserve"> geladeiras industriais para atender às necessidades do Centro de Distribuição da SES-TO.</w:t>
      </w:r>
    </w:p>
    <w:p w:rsidR="00150565" w:rsidRPr="00444D48" w:rsidRDefault="005D3A4B" w:rsidP="00444D48">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5D3A4B">
        <w:rPr>
          <w:rFonts w:asciiTheme="minorHAnsi" w:hAnsiTheme="minorHAnsi" w:cs="Arial"/>
          <w:b/>
          <w:color w:val="000000"/>
          <w:sz w:val="20"/>
          <w:szCs w:val="20"/>
        </w:rPr>
        <w:t>1.2</w:t>
      </w:r>
      <w:r w:rsidR="004A59BA">
        <w:rPr>
          <w:rFonts w:asciiTheme="minorHAnsi" w:hAnsiTheme="minorHAnsi" w:cs="Arial"/>
          <w:b/>
          <w:color w:val="000000"/>
          <w:sz w:val="20"/>
          <w:szCs w:val="20"/>
        </w:rPr>
        <w:t>.</w:t>
      </w:r>
      <w:r w:rsidR="00444D48">
        <w:rPr>
          <w:rFonts w:eastAsia="Batang" w:cs="Courier New"/>
          <w:bCs/>
          <w:color w:val="000000"/>
          <w:sz w:val="20"/>
          <w:szCs w:val="20"/>
        </w:rPr>
        <w:t xml:space="preserve"> </w:t>
      </w:r>
      <w:r w:rsidR="00444D48"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B90EBA" w:rsidRDefault="00B90EBA" w:rsidP="00150565">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pacing w:val="-1"/>
          <w:sz w:val="20"/>
          <w:szCs w:val="20"/>
        </w:rPr>
        <w:t>2. D</w:t>
      </w:r>
      <w:r w:rsidRPr="00D609D4">
        <w:rPr>
          <w:b/>
          <w:bCs/>
          <w:color w:val="000000"/>
          <w:sz w:val="20"/>
          <w:szCs w:val="20"/>
        </w:rPr>
        <w:t>AS CONDIÇÕES PARA</w:t>
      </w:r>
      <w:r w:rsidRPr="00D609D4">
        <w:rPr>
          <w:b/>
          <w:bCs/>
          <w:color w:val="000000"/>
          <w:spacing w:val="2"/>
          <w:sz w:val="20"/>
          <w:szCs w:val="20"/>
        </w:rPr>
        <w:t>P</w:t>
      </w:r>
      <w:r w:rsidRPr="00D609D4">
        <w:rPr>
          <w:b/>
          <w:bCs/>
          <w:color w:val="000000"/>
          <w:spacing w:val="-1"/>
          <w:sz w:val="20"/>
          <w:szCs w:val="20"/>
        </w:rPr>
        <w:t>ART</w:t>
      </w:r>
      <w:r w:rsidRPr="00D609D4">
        <w:rPr>
          <w:b/>
          <w:bCs/>
          <w:color w:val="000000"/>
          <w:sz w:val="20"/>
          <w:szCs w:val="20"/>
        </w:rPr>
        <w:t>IC</w:t>
      </w:r>
      <w:r w:rsidRPr="00D609D4">
        <w:rPr>
          <w:b/>
          <w:bCs/>
          <w:color w:val="000000"/>
          <w:spacing w:val="-2"/>
          <w:sz w:val="20"/>
          <w:szCs w:val="20"/>
        </w:rPr>
        <w:t>I</w:t>
      </w:r>
      <w:r w:rsidRPr="00D609D4">
        <w:rPr>
          <w:b/>
          <w:bCs/>
          <w:color w:val="000000"/>
          <w:spacing w:val="2"/>
          <w:sz w:val="20"/>
          <w:szCs w:val="20"/>
        </w:rPr>
        <w:t>P</w:t>
      </w:r>
      <w:r w:rsidRPr="00D609D4">
        <w:rPr>
          <w:b/>
          <w:bCs/>
          <w:color w:val="000000"/>
          <w:spacing w:val="-1"/>
          <w:sz w:val="20"/>
          <w:szCs w:val="20"/>
        </w:rPr>
        <w:t>AÇÃ</w:t>
      </w:r>
      <w:r w:rsidRPr="00D609D4">
        <w:rPr>
          <w:b/>
          <w:bCs/>
          <w:color w:val="000000"/>
          <w:sz w:val="20"/>
          <w:szCs w:val="20"/>
        </w:rPr>
        <w:t>O</w:t>
      </w:r>
    </w:p>
    <w:p w:rsidR="00150565" w:rsidRPr="00D609D4" w:rsidRDefault="00150565" w:rsidP="00150565">
      <w:pPr>
        <w:autoSpaceDE w:val="0"/>
        <w:autoSpaceDN w:val="0"/>
        <w:adjustRightInd w:val="0"/>
        <w:spacing w:after="0" w:line="240" w:lineRule="auto"/>
        <w:jc w:val="both"/>
        <w:rPr>
          <w:rFonts w:cs="Calibri"/>
          <w:b/>
          <w:bCs/>
          <w:color w:val="000000"/>
          <w:sz w:val="20"/>
          <w:szCs w:val="20"/>
        </w:rPr>
      </w:pPr>
      <w:r w:rsidRPr="00D609D4">
        <w:rPr>
          <w:b/>
          <w:bCs/>
          <w:color w:val="000000"/>
          <w:sz w:val="20"/>
          <w:szCs w:val="20"/>
          <w:u w:val="single"/>
        </w:rPr>
        <w:t>2.1.</w:t>
      </w:r>
      <w:r w:rsidR="004A59BA">
        <w:rPr>
          <w:b/>
          <w:bCs/>
          <w:color w:val="000000"/>
          <w:sz w:val="20"/>
          <w:szCs w:val="20"/>
          <w:u w:val="single"/>
        </w:rPr>
        <w:t xml:space="preserve"> </w:t>
      </w:r>
      <w:r w:rsidRPr="00D609D4">
        <w:rPr>
          <w:b/>
          <w:bCs/>
          <w:color w:val="000000"/>
          <w:sz w:val="20"/>
          <w:szCs w:val="20"/>
          <w:u w:val="single"/>
        </w:rPr>
        <w:t xml:space="preserve">A participação nesta licitação é exclusiva às Microempresas e Empresas de </w:t>
      </w:r>
      <w:proofErr w:type="gramStart"/>
      <w:r w:rsidRPr="00D609D4">
        <w:rPr>
          <w:b/>
          <w:bCs/>
          <w:color w:val="000000"/>
          <w:sz w:val="20"/>
          <w:szCs w:val="20"/>
          <w:u w:val="single"/>
        </w:rPr>
        <w:t>Pequeno Porte enquadradas nos limites definidos</w:t>
      </w:r>
      <w:proofErr w:type="gramEnd"/>
      <w:r w:rsidRPr="00D609D4">
        <w:rPr>
          <w:b/>
          <w:bCs/>
          <w:color w:val="000000"/>
          <w:sz w:val="20"/>
          <w:szCs w:val="20"/>
          <w:u w:val="single"/>
        </w:rPr>
        <w:t xml:space="preserve"> pelo art. 3º da Lei Complementar nº 123/06.</w:t>
      </w:r>
    </w:p>
    <w:p w:rsidR="00150565" w:rsidRPr="00D609D4" w:rsidRDefault="00150565" w:rsidP="00150565">
      <w:pPr>
        <w:autoSpaceDE w:val="0"/>
        <w:autoSpaceDN w:val="0"/>
        <w:adjustRightInd w:val="0"/>
        <w:spacing w:after="0" w:line="240" w:lineRule="auto"/>
        <w:jc w:val="both"/>
        <w:rPr>
          <w:rFonts w:cs="Calibri"/>
          <w:bCs/>
          <w:color w:val="000000"/>
          <w:sz w:val="20"/>
          <w:szCs w:val="20"/>
        </w:rPr>
      </w:pPr>
      <w:r w:rsidRPr="00D609D4">
        <w:rPr>
          <w:rFonts w:cs="Calibri"/>
          <w:b/>
          <w:bCs/>
          <w:color w:val="000000"/>
          <w:sz w:val="20"/>
          <w:szCs w:val="20"/>
        </w:rPr>
        <w:t>2.2.</w:t>
      </w:r>
      <w:r w:rsidR="004A59BA">
        <w:rPr>
          <w:rFonts w:cs="Calibri"/>
          <w:b/>
          <w:bCs/>
          <w:color w:val="000000"/>
          <w:sz w:val="20"/>
          <w:szCs w:val="20"/>
        </w:rPr>
        <w:t xml:space="preserve"> </w:t>
      </w:r>
      <w:r w:rsidRPr="00D609D4">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4A59BA">
        <w:rPr>
          <w:rFonts w:cs="Calibri"/>
          <w:color w:val="000000"/>
          <w:sz w:val="20"/>
          <w:szCs w:val="20"/>
        </w:rPr>
        <w:t xml:space="preserve"> </w:t>
      </w:r>
      <w:r w:rsidRPr="00DC1B5A">
        <w:rPr>
          <w:rFonts w:cs="Calibri"/>
          <w:b/>
          <w:bCs/>
          <w:spacing w:val="-1"/>
          <w:position w:val="-1"/>
          <w:sz w:val="20"/>
          <w:szCs w:val="20"/>
        </w:rPr>
        <w:t>www.comprasgovernamentais.gov.br</w:t>
      </w:r>
      <w:r w:rsidRPr="00D609D4">
        <w:rPr>
          <w:rFonts w:cs="Calibri"/>
          <w:color w:val="000000"/>
          <w:sz w:val="20"/>
          <w:szCs w:val="20"/>
        </w:rPr>
        <w:t>, onde para ter acesso ao Sistema eletrônico, os interessados em participar deste Pregão deverão dispor de chave de identificação e senha pessoal, obtidas junto à SLTI.</w:t>
      </w: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z w:val="20"/>
          <w:szCs w:val="20"/>
        </w:rPr>
        <w:t>2.3.</w:t>
      </w:r>
      <w:r w:rsidRPr="00D609D4">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150565" w:rsidRPr="00D609D4" w:rsidRDefault="00150565" w:rsidP="0015056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609D4">
        <w:rPr>
          <w:b/>
          <w:bCs/>
          <w:color w:val="000000"/>
          <w:sz w:val="20"/>
          <w:szCs w:val="20"/>
        </w:rPr>
        <w:t>2.4. Não poderão participar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2.4.1.</w:t>
      </w:r>
      <w:r w:rsidRPr="00D609D4">
        <w:rPr>
          <w:bCs/>
          <w:color w:val="000000"/>
          <w:sz w:val="20"/>
          <w:szCs w:val="20"/>
        </w:rPr>
        <w:t xml:space="preserve"> Empresa </w:t>
      </w:r>
      <w:r w:rsidRPr="00D609D4">
        <w:rPr>
          <w:b/>
          <w:bCs/>
          <w:color w:val="000000"/>
          <w:sz w:val="20"/>
          <w:szCs w:val="20"/>
        </w:rPr>
        <w:t>suspensa</w:t>
      </w:r>
      <w:r w:rsidRPr="00D609D4">
        <w:rPr>
          <w:bCs/>
          <w:color w:val="000000"/>
          <w:sz w:val="20"/>
          <w:szCs w:val="20"/>
        </w:rPr>
        <w:t xml:space="preserve"> de participar de licitação ou de contratar com a </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2.4.2.</w:t>
      </w:r>
      <w:r w:rsidRPr="00D609D4">
        <w:rPr>
          <w:bCs/>
          <w:color w:val="000000"/>
          <w:sz w:val="20"/>
          <w:szCs w:val="20"/>
        </w:rPr>
        <w:t xml:space="preserve"> Empresa </w:t>
      </w:r>
      <w:r w:rsidRPr="00D609D4">
        <w:rPr>
          <w:b/>
          <w:bCs/>
          <w:color w:val="000000"/>
          <w:sz w:val="20"/>
          <w:szCs w:val="20"/>
        </w:rPr>
        <w:t>impedida</w:t>
      </w:r>
      <w:r w:rsidRPr="00D609D4">
        <w:rPr>
          <w:bCs/>
          <w:color w:val="000000"/>
          <w:sz w:val="20"/>
          <w:szCs w:val="20"/>
        </w:rPr>
        <w:t xml:space="preserve"> de participar de licitação ou de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2.4.3.</w:t>
      </w:r>
      <w:r w:rsidRPr="00D609D4">
        <w:rPr>
          <w:bCs/>
          <w:color w:val="000000"/>
          <w:sz w:val="20"/>
          <w:szCs w:val="20"/>
        </w:rPr>
        <w:t xml:space="preserve"> Empresa </w:t>
      </w:r>
      <w:r w:rsidRPr="00D609D4">
        <w:rPr>
          <w:b/>
          <w:bCs/>
          <w:color w:val="000000"/>
          <w:sz w:val="20"/>
          <w:szCs w:val="20"/>
        </w:rPr>
        <w:t>declarada</w:t>
      </w:r>
      <w:r w:rsidRPr="00D609D4">
        <w:rPr>
          <w:bCs/>
          <w:color w:val="000000"/>
          <w:sz w:val="20"/>
          <w:szCs w:val="20"/>
        </w:rPr>
        <w:t xml:space="preserve"> inidônea para licitar ou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enquanto perdurarem os motivos determinantes da punição ou até que seja promovida sua reabilitação;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2.4.4.</w:t>
      </w:r>
      <w:r w:rsidRPr="00D609D4">
        <w:rPr>
          <w:bCs/>
          <w:color w:val="000000"/>
          <w:sz w:val="20"/>
          <w:szCs w:val="20"/>
        </w:rPr>
        <w:t xml:space="preserve"> Sociedade estrangeira não autorizada a funcionar no País;</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2.4.5.</w:t>
      </w:r>
      <w:r w:rsidRPr="00D609D4">
        <w:rPr>
          <w:bCs/>
          <w:color w:val="000000"/>
          <w:sz w:val="20"/>
          <w:szCs w:val="20"/>
        </w:rPr>
        <w:t xml:space="preserve"> Empresa que seu ato de constituição e as respectivas alterações (estatuto, contrato social ou outro) não incluam o objeto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2.4.6.</w:t>
      </w:r>
      <w:r w:rsidRPr="00D609D4">
        <w:rPr>
          <w:bCs/>
          <w:color w:val="000000"/>
          <w:sz w:val="20"/>
          <w:szCs w:val="20"/>
        </w:rPr>
        <w:t xml:space="preserve"> Empresa que se encontre em processo de dissolução, recuperação judicial, recuperação extrajudicial, falência, concordata, fusão, cisão ou incorporação;</w:t>
      </w:r>
    </w:p>
    <w:p w:rsidR="00150565" w:rsidRPr="00D609D4" w:rsidRDefault="00150565" w:rsidP="00150565">
      <w:pPr>
        <w:widowControl w:val="0"/>
        <w:tabs>
          <w:tab w:val="left" w:pos="0"/>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2.4.7.</w:t>
      </w:r>
      <w:r w:rsidRPr="00D609D4">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2.4.8.</w:t>
      </w:r>
      <w:r w:rsidRPr="00D609D4">
        <w:rPr>
          <w:bCs/>
          <w:color w:val="000000"/>
          <w:sz w:val="20"/>
          <w:szCs w:val="20"/>
        </w:rPr>
        <w:t xml:space="preserve"> Consórcio de empresa, qualquer que seja sua forma de constituição.</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bCs/>
          <w:color w:val="000000"/>
          <w:sz w:val="20"/>
          <w:szCs w:val="20"/>
        </w:rPr>
        <w:t>2.4.9</w:t>
      </w:r>
      <w:r w:rsidRPr="004A59BA">
        <w:rPr>
          <w:b/>
          <w:bCs/>
          <w:color w:val="000000"/>
          <w:sz w:val="20"/>
          <w:szCs w:val="20"/>
        </w:rPr>
        <w:t>.</w:t>
      </w:r>
      <w:r w:rsidRPr="00D609D4">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3. DO CREDENCIAMENTO E DA REPRESENTAÇÃO </w:t>
      </w:r>
    </w:p>
    <w:p w:rsidR="00150565" w:rsidRPr="00D609D4" w:rsidRDefault="00150565" w:rsidP="00150565">
      <w:pPr>
        <w:spacing w:after="0" w:line="240" w:lineRule="auto"/>
        <w:jc w:val="both"/>
        <w:rPr>
          <w:sz w:val="20"/>
          <w:szCs w:val="20"/>
        </w:rPr>
      </w:pPr>
      <w:r w:rsidRPr="00D609D4">
        <w:rPr>
          <w:b/>
          <w:sz w:val="20"/>
          <w:szCs w:val="20"/>
        </w:rPr>
        <w:t>3.1.</w:t>
      </w:r>
      <w:r w:rsidRPr="00D609D4">
        <w:rPr>
          <w:sz w:val="20"/>
          <w:szCs w:val="20"/>
        </w:rPr>
        <w:t xml:space="preserve"> As Licitantes interessadas deverão proceder ao credenciamento antes da data marcada para início da sessão pública, via internet. </w:t>
      </w:r>
      <w:r w:rsidRPr="00D609D4">
        <w:rPr>
          <w:sz w:val="20"/>
          <w:szCs w:val="20"/>
        </w:rPr>
        <w:tab/>
      </w:r>
    </w:p>
    <w:p w:rsidR="00150565" w:rsidRPr="00D609D4" w:rsidRDefault="00150565" w:rsidP="00150565">
      <w:pPr>
        <w:spacing w:after="0" w:line="240" w:lineRule="auto"/>
        <w:jc w:val="both"/>
        <w:rPr>
          <w:sz w:val="20"/>
          <w:szCs w:val="20"/>
        </w:rPr>
      </w:pPr>
      <w:r w:rsidRPr="00D609D4">
        <w:rPr>
          <w:b/>
          <w:sz w:val="20"/>
          <w:szCs w:val="20"/>
        </w:rPr>
        <w:t>3.2.</w:t>
      </w:r>
      <w:r w:rsidRPr="00D609D4">
        <w:rPr>
          <w:sz w:val="20"/>
          <w:szCs w:val="20"/>
        </w:rPr>
        <w:t xml:space="preserve"> O credenciamento dar-se-á pela atribuição de chave de identificação e de senha, pessoal e intransferível, para acesso ao SISTEMA Eletrônico, no portal eletrônico</w:t>
      </w:r>
      <w:r w:rsidR="00B90EBA">
        <w:rPr>
          <w:sz w:val="20"/>
          <w:szCs w:val="20"/>
        </w:rPr>
        <w:t xml:space="preserve"> </w:t>
      </w:r>
      <w:r w:rsidRPr="00DC1B5A">
        <w:rPr>
          <w:rFonts w:cs="Calibri"/>
          <w:b/>
          <w:bCs/>
          <w:spacing w:val="-1"/>
          <w:position w:val="-1"/>
          <w:sz w:val="20"/>
          <w:szCs w:val="20"/>
        </w:rPr>
        <w:t>www.comprasgovernamentais.gov.br</w:t>
      </w:r>
      <w:r w:rsidRPr="00DC1B5A">
        <w:rPr>
          <w:b/>
          <w:sz w:val="20"/>
          <w:szCs w:val="20"/>
        </w:rPr>
        <w:t>.</w:t>
      </w:r>
    </w:p>
    <w:p w:rsidR="00150565" w:rsidRPr="00D609D4" w:rsidRDefault="00150565" w:rsidP="00150565">
      <w:pPr>
        <w:spacing w:after="0" w:line="240" w:lineRule="auto"/>
        <w:jc w:val="both"/>
        <w:rPr>
          <w:sz w:val="20"/>
          <w:szCs w:val="20"/>
        </w:rPr>
      </w:pPr>
      <w:r w:rsidRPr="00D609D4">
        <w:rPr>
          <w:b/>
          <w:sz w:val="20"/>
          <w:szCs w:val="20"/>
        </w:rPr>
        <w:t>3.3.</w:t>
      </w:r>
      <w:r w:rsidRPr="00D609D4">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sz w:val="20"/>
          <w:szCs w:val="20"/>
        </w:rPr>
        <w:t>3.4.</w:t>
      </w:r>
      <w:r w:rsidRPr="00D609D4">
        <w:rPr>
          <w:sz w:val="20"/>
          <w:szCs w:val="20"/>
        </w:rPr>
        <w:t xml:space="preserve"> A perda da senha ou a quebra de sigilo deverão ser comunicadas ao provedor do SISTEMA para imediato bloqueio de acesso.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lastRenderedPageBreak/>
        <w:t xml:space="preserve">4. DA IMPUGNAÇÃO DO EDITAL E DOS ESCLARECIMENTOS </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4.1. Da impugnação: </w:t>
      </w:r>
    </w:p>
    <w:p w:rsidR="00150565" w:rsidRPr="004A59BA" w:rsidRDefault="00150565" w:rsidP="00150565">
      <w:pPr>
        <w:autoSpaceDE w:val="0"/>
        <w:autoSpaceDN w:val="0"/>
        <w:adjustRightInd w:val="0"/>
        <w:spacing w:after="0" w:line="240" w:lineRule="auto"/>
        <w:jc w:val="both"/>
        <w:rPr>
          <w:b/>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hyperlink r:id="rId10" w:history="1">
        <w:r w:rsidR="004A59BA" w:rsidRPr="004A59BA">
          <w:rPr>
            <w:rStyle w:val="Hyperlink"/>
            <w:b/>
            <w:color w:val="auto"/>
            <w:sz w:val="20"/>
            <w:szCs w:val="20"/>
            <w:u w:val="none"/>
            <w:shd w:val="clear" w:color="auto" w:fill="FFFFFF"/>
          </w:rPr>
          <w:t>superintendencia.licitacao.to.gov.br</w:t>
        </w:r>
      </w:hyperlink>
      <w:r w:rsidR="004A59BA" w:rsidRPr="000E2FDE">
        <w:rPr>
          <w:sz w:val="20"/>
          <w:szCs w:val="20"/>
          <w:shd w:val="clear" w:color="auto" w:fill="FFFFFF"/>
        </w:rPr>
        <w:t xml:space="preserve"> obrigatoriamente com cópia para </w:t>
      </w:r>
      <w:hyperlink r:id="rId11" w:history="1">
        <w:r w:rsidR="004A59BA" w:rsidRPr="004A59BA">
          <w:rPr>
            <w:rStyle w:val="Hyperlink"/>
            <w:b/>
            <w:color w:val="auto"/>
            <w:sz w:val="20"/>
            <w:szCs w:val="20"/>
            <w:u w:val="none"/>
            <w:shd w:val="clear" w:color="auto" w:fill="FFFFFF"/>
          </w:rPr>
          <w:t>cpl.saudeto@gmail.com</w:t>
        </w:r>
      </w:hyperlink>
      <w:r w:rsidR="004A59BA">
        <w:rPr>
          <w:sz w:val="20"/>
          <w:szCs w:val="20"/>
          <w:shd w:val="clear" w:color="auto" w:fill="FFFFFF"/>
        </w:rPr>
        <w:t>. O solicitante</w:t>
      </w:r>
      <w:r w:rsidR="004A59BA" w:rsidRPr="000E2FDE">
        <w:rPr>
          <w:sz w:val="20"/>
          <w:szCs w:val="20"/>
          <w:shd w:val="clear" w:color="auto" w:fill="FFFFFF"/>
        </w:rPr>
        <w:t xml:space="preserve"> deverá confirmar recebimento do e-mail através do telefone (63) 3218-3247.</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4.1.2.</w:t>
      </w:r>
      <w:r w:rsidR="00444D48">
        <w:rPr>
          <w:b/>
          <w:color w:val="000000"/>
          <w:sz w:val="20"/>
          <w:szCs w:val="20"/>
        </w:rPr>
        <w:t xml:space="preserve"> </w:t>
      </w:r>
      <w:proofErr w:type="gramStart"/>
      <w:r w:rsidRPr="00D609D4">
        <w:rPr>
          <w:color w:val="000000"/>
          <w:sz w:val="20"/>
          <w:szCs w:val="20"/>
        </w:rPr>
        <w:t>O(</w:t>
      </w:r>
      <w:proofErr w:type="gramEnd"/>
      <w:r w:rsidRPr="00D609D4">
        <w:rPr>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4.1.3.</w:t>
      </w:r>
      <w:r w:rsidRPr="00D609D4">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4.2. Do pedido de esclarecimentos:</w:t>
      </w:r>
    </w:p>
    <w:p w:rsidR="00150565" w:rsidRPr="00932145" w:rsidRDefault="00150565" w:rsidP="00150565">
      <w:pPr>
        <w:autoSpaceDE w:val="0"/>
        <w:autoSpaceDN w:val="0"/>
        <w:adjustRightInd w:val="0"/>
        <w:spacing w:after="0" w:line="240" w:lineRule="auto"/>
        <w:jc w:val="both"/>
        <w:rPr>
          <w:b/>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932145" w:rsidRPr="004A59BA">
          <w:rPr>
            <w:rStyle w:val="Hyperlink"/>
            <w:b/>
            <w:color w:val="auto"/>
            <w:sz w:val="20"/>
            <w:szCs w:val="20"/>
            <w:u w:val="none"/>
            <w:shd w:val="clear" w:color="auto" w:fill="FFFFFF"/>
          </w:rPr>
          <w:t>superintendencia.licitacao.to.gov.br</w:t>
        </w:r>
      </w:hyperlink>
      <w:r w:rsidR="00932145" w:rsidRPr="000E2FDE">
        <w:rPr>
          <w:sz w:val="20"/>
          <w:szCs w:val="20"/>
          <w:shd w:val="clear" w:color="auto" w:fill="FFFFFF"/>
        </w:rPr>
        <w:t xml:space="preserve"> obrigatoriamente com cópia para </w:t>
      </w:r>
      <w:hyperlink r:id="rId13" w:history="1">
        <w:r w:rsidR="00932145" w:rsidRPr="004A59BA">
          <w:rPr>
            <w:rStyle w:val="Hyperlink"/>
            <w:b/>
            <w:color w:val="auto"/>
            <w:sz w:val="20"/>
            <w:szCs w:val="20"/>
            <w:u w:val="none"/>
            <w:shd w:val="clear" w:color="auto" w:fill="FFFFFF"/>
          </w:rPr>
          <w:t>cpl.saudeto@gmail.com</w:t>
        </w:r>
      </w:hyperlink>
      <w:r w:rsidR="00932145">
        <w:rPr>
          <w:sz w:val="20"/>
          <w:szCs w:val="20"/>
          <w:shd w:val="clear" w:color="auto" w:fill="FFFFFF"/>
        </w:rPr>
        <w:t>. O solicitante</w:t>
      </w:r>
      <w:r w:rsidR="00932145" w:rsidRPr="000E2FDE">
        <w:rPr>
          <w:sz w:val="20"/>
          <w:szCs w:val="20"/>
          <w:shd w:val="clear" w:color="auto" w:fill="FFFFFF"/>
        </w:rPr>
        <w:t xml:space="preserve"> deverá confirmar recebimento do e-mail através do telefone (63) 3218-3247.</w:t>
      </w:r>
    </w:p>
    <w:p w:rsidR="00150565" w:rsidRPr="00D609D4" w:rsidRDefault="00150565" w:rsidP="00150565">
      <w:pPr>
        <w:spacing w:after="120" w:line="240" w:lineRule="auto"/>
        <w:jc w:val="both"/>
        <w:rPr>
          <w:b/>
          <w:bCs/>
          <w:color w:val="000000"/>
          <w:sz w:val="20"/>
          <w:szCs w:val="20"/>
        </w:rPr>
      </w:pPr>
      <w:r w:rsidRPr="00D609D4">
        <w:rPr>
          <w:b/>
          <w:color w:val="000000"/>
          <w:sz w:val="20"/>
          <w:szCs w:val="20"/>
        </w:rPr>
        <w:t>4.3.</w:t>
      </w:r>
      <w:r w:rsidRPr="00D609D4">
        <w:rPr>
          <w:color w:val="000000"/>
          <w:sz w:val="20"/>
          <w:szCs w:val="20"/>
        </w:rPr>
        <w:t xml:space="preserve"> As respostas às impugnações e aos esclarecimentos solicitados serão disponibilizadas no e-mail indicado pela Licitante, podendo ainda, ser disponibilizado no portal eletrônico</w:t>
      </w:r>
      <w:r w:rsidR="00B90EBA">
        <w:rPr>
          <w:color w:val="000000"/>
          <w:sz w:val="20"/>
          <w:szCs w:val="20"/>
        </w:rPr>
        <w:t xml:space="preserve"> </w:t>
      </w:r>
      <w:r w:rsidRPr="00DC1B5A">
        <w:rPr>
          <w:rFonts w:cs="Calibri"/>
          <w:b/>
          <w:bCs/>
          <w:spacing w:val="-1"/>
          <w:position w:val="-1"/>
          <w:sz w:val="20"/>
          <w:szCs w:val="20"/>
        </w:rPr>
        <w:t>www.comprasgovernamentais.gov.br</w:t>
      </w:r>
      <w:r w:rsidRPr="00D609D4">
        <w:rPr>
          <w:sz w:val="20"/>
          <w:szCs w:val="20"/>
        </w:rPr>
        <w:t xml:space="preserve"> ficando acessível a todas as demais Licitantes para obtenção das informações prestadas </w:t>
      </w:r>
      <w:proofErr w:type="gramStart"/>
      <w:r w:rsidRPr="00D609D4">
        <w:rPr>
          <w:sz w:val="20"/>
          <w:szCs w:val="20"/>
        </w:rPr>
        <w:t>pelo(</w:t>
      </w:r>
      <w:proofErr w:type="gramEnd"/>
      <w:r w:rsidRPr="00D609D4">
        <w:rPr>
          <w:sz w:val="20"/>
          <w:szCs w:val="20"/>
        </w:rPr>
        <w:t>a) Pregoeiro(a).</w:t>
      </w:r>
    </w:p>
    <w:p w:rsidR="00150565" w:rsidRPr="00D609D4" w:rsidRDefault="00150565" w:rsidP="00150565">
      <w:pPr>
        <w:widowControl w:val="0"/>
        <w:autoSpaceDE w:val="0"/>
        <w:autoSpaceDN w:val="0"/>
        <w:adjustRightInd w:val="0"/>
        <w:spacing w:after="0" w:line="240" w:lineRule="auto"/>
        <w:ind w:right="96"/>
        <w:jc w:val="both"/>
        <w:rPr>
          <w:b/>
          <w:bCs/>
          <w:color w:val="000000"/>
          <w:sz w:val="20"/>
          <w:szCs w:val="20"/>
        </w:rPr>
      </w:pPr>
      <w:r w:rsidRPr="00D609D4">
        <w:rPr>
          <w:b/>
          <w:bCs/>
          <w:color w:val="000000"/>
          <w:sz w:val="20"/>
          <w:szCs w:val="20"/>
        </w:rPr>
        <w:t xml:space="preserve">5. DO ENVIO DAS PROPOSTAS </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5.1.</w:t>
      </w:r>
      <w:r w:rsidRPr="00D609D4">
        <w:rPr>
          <w:bCs/>
          <w:color w:val="000000"/>
          <w:sz w:val="20"/>
          <w:szCs w:val="20"/>
        </w:rPr>
        <w:t xml:space="preserve"> A</w:t>
      </w:r>
      <w:r w:rsidR="00205492">
        <w:rPr>
          <w:bCs/>
          <w:color w:val="000000"/>
          <w:sz w:val="20"/>
          <w:szCs w:val="20"/>
        </w:rPr>
        <w:t xml:space="preserve"> </w:t>
      </w:r>
      <w:r w:rsidRPr="00D609D4">
        <w:rPr>
          <w:bCs/>
          <w:color w:val="000000"/>
          <w:sz w:val="20"/>
          <w:szCs w:val="20"/>
        </w:rPr>
        <w:t xml:space="preserve">Licitante deverá encaminhar proposta, exclusivamente por meio do SISTEMA eletrônico, até a data e o horário marcados para abertura da sessão, quando então </w:t>
      </w:r>
      <w:proofErr w:type="gramStart"/>
      <w:r w:rsidRPr="00D609D4">
        <w:rPr>
          <w:bCs/>
          <w:color w:val="000000"/>
          <w:sz w:val="20"/>
          <w:szCs w:val="20"/>
        </w:rPr>
        <w:t>encerrar-se-á</w:t>
      </w:r>
      <w:proofErr w:type="gramEnd"/>
      <w:r w:rsidRPr="00D609D4">
        <w:rPr>
          <w:bCs/>
          <w:color w:val="000000"/>
          <w:sz w:val="20"/>
          <w:szCs w:val="20"/>
        </w:rPr>
        <w:t>, automaticamente, a fase de recebimento de propostas.</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5.2.</w:t>
      </w:r>
      <w:r w:rsidRPr="00D609D4">
        <w:rPr>
          <w:bCs/>
          <w:color w:val="000000"/>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5.3.</w:t>
      </w:r>
      <w:r w:rsidRPr="00D609D4">
        <w:rPr>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5.4.</w:t>
      </w:r>
      <w:r w:rsidRPr="00D609D4">
        <w:rPr>
          <w:bCs/>
          <w:color w:val="000000"/>
          <w:sz w:val="20"/>
          <w:szCs w:val="20"/>
        </w:rPr>
        <w:t xml:space="preserve"> As propostas ficarão disponíveis no SISTEMA eletrônico, entretanto, até a abertura da sessão, aLicitante poderá retirar ou substituir a proposta anteriormente encaminhada;</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5.5. </w:t>
      </w:r>
      <w:r w:rsidRPr="00D609D4">
        <w:rPr>
          <w:bCs/>
          <w:color w:val="000000"/>
          <w:sz w:val="20"/>
          <w:szCs w:val="20"/>
        </w:rPr>
        <w:t>A Licitante deverá declarar, em campo próprio do sistema eletrônico, que cumpre plenamente os requisitos de habilitação e que sua proposta está em conformidade com as exigências do Edital.</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5.6. </w:t>
      </w:r>
      <w:r w:rsidRPr="00D609D4">
        <w:rPr>
          <w:bCs/>
          <w:color w:val="000000"/>
          <w:sz w:val="20"/>
          <w:szCs w:val="20"/>
        </w:rPr>
        <w:t xml:space="preserve">A Licitante deverá declarar, em campo próprio do Sistema, </w:t>
      </w:r>
      <w:proofErr w:type="gramStart"/>
      <w:r w:rsidRPr="00D609D4">
        <w:rPr>
          <w:bCs/>
          <w:color w:val="000000"/>
          <w:sz w:val="20"/>
          <w:szCs w:val="20"/>
        </w:rPr>
        <w:t>sob pena</w:t>
      </w:r>
      <w:proofErr w:type="gramEnd"/>
      <w:r w:rsidRPr="00D609D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5.7. </w:t>
      </w:r>
      <w:r w:rsidRPr="00D609D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150565" w:rsidRPr="00D609D4" w:rsidRDefault="00150565" w:rsidP="00150565">
      <w:pPr>
        <w:widowControl w:val="0"/>
        <w:tabs>
          <w:tab w:val="left" w:pos="0"/>
        </w:tabs>
        <w:autoSpaceDE w:val="0"/>
        <w:autoSpaceDN w:val="0"/>
        <w:adjustRightInd w:val="0"/>
        <w:spacing w:after="0" w:line="240" w:lineRule="auto"/>
        <w:jc w:val="both"/>
        <w:rPr>
          <w:b/>
          <w:bCs/>
          <w:color w:val="000000"/>
          <w:sz w:val="20"/>
          <w:szCs w:val="20"/>
        </w:rPr>
      </w:pPr>
      <w:r w:rsidRPr="00D609D4">
        <w:rPr>
          <w:b/>
          <w:bCs/>
          <w:color w:val="000000"/>
          <w:sz w:val="20"/>
          <w:szCs w:val="20"/>
        </w:rPr>
        <w:t xml:space="preserve">6. DA SESSÃO PÚBLICA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6.1.</w:t>
      </w:r>
      <w:r w:rsidRPr="00D609D4">
        <w:rPr>
          <w:bCs/>
          <w:color w:val="000000"/>
          <w:sz w:val="20"/>
          <w:szCs w:val="20"/>
        </w:rPr>
        <w:t xml:space="preserve"> A abertura da sessão pública deste Pregão, conduzida </w:t>
      </w:r>
      <w:proofErr w:type="gramStart"/>
      <w:r w:rsidRPr="00D609D4">
        <w:rPr>
          <w:bCs/>
          <w:color w:val="000000"/>
          <w:sz w:val="20"/>
          <w:szCs w:val="20"/>
        </w:rPr>
        <w:t>pelo(</w:t>
      </w:r>
      <w:proofErr w:type="gramEnd"/>
      <w:r w:rsidRPr="00D609D4">
        <w:rPr>
          <w:bCs/>
          <w:color w:val="000000"/>
          <w:sz w:val="20"/>
          <w:szCs w:val="20"/>
        </w:rPr>
        <w:t>a) Pregoeiro(a), ocorrerá na data e na hora indicadas no preâmbulo deste Edital, no portal eletrônico</w:t>
      </w:r>
      <w:r w:rsidR="00B90EBA">
        <w:rPr>
          <w:bCs/>
          <w:color w:val="000000"/>
          <w:sz w:val="20"/>
          <w:szCs w:val="20"/>
        </w:rPr>
        <w:t xml:space="preserve"> </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6.2.</w:t>
      </w:r>
      <w:r w:rsidR="00B90EBA">
        <w:rPr>
          <w:b/>
          <w:bCs/>
          <w:color w:val="000000"/>
          <w:sz w:val="20"/>
          <w:szCs w:val="20"/>
        </w:rPr>
        <w:t xml:space="preserve"> </w:t>
      </w:r>
      <w:r w:rsidRPr="00D609D4">
        <w:rPr>
          <w:bCs/>
          <w:color w:val="000000"/>
          <w:sz w:val="20"/>
          <w:szCs w:val="20"/>
        </w:rPr>
        <w:t xml:space="preserve">Durante a sessão pública, a comunicação entre </w:t>
      </w:r>
      <w:proofErr w:type="gramStart"/>
      <w:r w:rsidRPr="00D609D4">
        <w:rPr>
          <w:bCs/>
          <w:color w:val="000000"/>
          <w:sz w:val="20"/>
          <w:szCs w:val="20"/>
        </w:rPr>
        <w:t>o(</w:t>
      </w:r>
      <w:proofErr w:type="gramEnd"/>
      <w:r w:rsidRPr="00D609D4">
        <w:rPr>
          <w:bCs/>
          <w:color w:val="000000"/>
          <w:sz w:val="20"/>
          <w:szCs w:val="20"/>
        </w:rPr>
        <w:t>a) Pregoeiro(a) e as Licitantes ocorrerá exclusivamente mediante troca de mensagens, em campo próprio do SISTEMA eletrônico.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6.3.</w:t>
      </w:r>
      <w:r w:rsidRPr="00D609D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D609D4">
        <w:rPr>
          <w:bCs/>
          <w:color w:val="000000"/>
          <w:sz w:val="20"/>
          <w:szCs w:val="20"/>
        </w:rPr>
        <w:t>pelo(</w:t>
      </w:r>
      <w:proofErr w:type="gramEnd"/>
      <w:r w:rsidRPr="00D609D4">
        <w:rPr>
          <w:bCs/>
          <w:color w:val="000000"/>
          <w:sz w:val="20"/>
          <w:szCs w:val="20"/>
        </w:rPr>
        <w:t>a) Pregoeiro(a) ou de sua desconexão.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6.4.</w:t>
      </w:r>
      <w:r w:rsidRPr="00D609D4">
        <w:rPr>
          <w:bCs/>
          <w:color w:val="000000"/>
          <w:sz w:val="20"/>
          <w:szCs w:val="20"/>
        </w:rPr>
        <w:t xml:space="preserve"> A sessão poderá ser reagendada a critério </w:t>
      </w:r>
      <w:proofErr w:type="gramStart"/>
      <w:r w:rsidRPr="00D609D4">
        <w:rPr>
          <w:bCs/>
          <w:color w:val="000000"/>
          <w:sz w:val="20"/>
          <w:szCs w:val="20"/>
        </w:rPr>
        <w:t>do(</w:t>
      </w:r>
      <w:proofErr w:type="gramEnd"/>
      <w:r w:rsidRPr="00D609D4">
        <w:rPr>
          <w:bCs/>
          <w:color w:val="000000"/>
          <w:sz w:val="20"/>
          <w:szCs w:val="20"/>
        </w:rPr>
        <w:t xml:space="preserve">a) Pregoeiro(a) sempre que se fizer necessário, devendo a </w:t>
      </w:r>
      <w:r w:rsidRPr="00D609D4">
        <w:rPr>
          <w:bCs/>
          <w:color w:val="000000"/>
          <w:sz w:val="20"/>
          <w:szCs w:val="20"/>
        </w:rPr>
        <w:lastRenderedPageBreak/>
        <w:t>Licitante fazer os acompanhamentos devidos.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7. DA CLASSIFICAÇÃO DAS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7.1.</w:t>
      </w:r>
      <w:r w:rsidR="00B90EBA">
        <w:rPr>
          <w:b/>
          <w:bCs/>
          <w:color w:val="000000"/>
          <w:sz w:val="20"/>
          <w:szCs w:val="20"/>
        </w:rPr>
        <w:t xml:space="preserve"> </w:t>
      </w:r>
      <w:proofErr w:type="gramStart"/>
      <w:r w:rsidRPr="00D609D4">
        <w:rPr>
          <w:bCs/>
          <w:color w:val="000000"/>
          <w:sz w:val="20"/>
          <w:szCs w:val="20"/>
        </w:rPr>
        <w:t>O(</w:t>
      </w:r>
      <w:proofErr w:type="gramEnd"/>
      <w:r w:rsidRPr="00D609D4">
        <w:rPr>
          <w:bCs/>
          <w:color w:val="000000"/>
          <w:sz w:val="20"/>
          <w:szCs w:val="20"/>
        </w:rPr>
        <w:t>a) Pregoeiro(a) verificará as propostas apresentadas, sendo que somente as consideradas classificadas participarão da fase de lances.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7.2.</w:t>
      </w:r>
      <w:r w:rsidR="00B90EBA">
        <w:rPr>
          <w:b/>
          <w:bCs/>
          <w:color w:val="000000"/>
          <w:sz w:val="20"/>
          <w:szCs w:val="20"/>
        </w:rPr>
        <w:t xml:space="preserve"> </w:t>
      </w:r>
      <w:r w:rsidRPr="00D609D4">
        <w:rPr>
          <w:bCs/>
          <w:color w:val="000000"/>
          <w:sz w:val="20"/>
          <w:szCs w:val="20"/>
        </w:rPr>
        <w:t xml:space="preserve">Serão desclassificadas </w:t>
      </w:r>
      <w:proofErr w:type="gramStart"/>
      <w:r w:rsidRPr="00D609D4">
        <w:rPr>
          <w:bCs/>
          <w:color w:val="000000"/>
          <w:sz w:val="20"/>
          <w:szCs w:val="20"/>
        </w:rPr>
        <w:t>pelo(</w:t>
      </w:r>
      <w:proofErr w:type="gramEnd"/>
      <w:r w:rsidRPr="00D609D4">
        <w:rPr>
          <w:bCs/>
          <w:color w:val="000000"/>
          <w:sz w:val="20"/>
          <w:szCs w:val="20"/>
        </w:rPr>
        <w:t>a) Pregoeiro(a), motivadamente, 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w:t>
      </w:r>
      <w:r w:rsidR="00B90EBA">
        <w:rPr>
          <w:bCs/>
          <w:color w:val="000000"/>
          <w:sz w:val="20"/>
          <w:szCs w:val="20"/>
        </w:rPr>
        <w:t xml:space="preserve"> </w:t>
      </w:r>
      <w:r w:rsidRPr="00D609D4">
        <w:rPr>
          <w:bCs/>
          <w:color w:val="000000"/>
          <w:sz w:val="20"/>
          <w:szCs w:val="20"/>
        </w:rPr>
        <w:t>Que não estejam em conformidade com os requisitos estabelecidos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b) Que não contenham a descrição do produto ofertado;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Cs/>
          <w:color w:val="000000"/>
          <w:sz w:val="20"/>
          <w:szCs w:val="20"/>
        </w:rPr>
        <w:t>c) Que se identificar no SISTEMA, sendo que somente será considerada como identificação, a descrição do CNPJ ou da Razão Social completa daLicitante.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8. DA FORMULAÇÃO DE LANCES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8.1.</w:t>
      </w:r>
      <w:r w:rsidRPr="00D609D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8.2.</w:t>
      </w:r>
      <w:r w:rsidR="00B90EBA">
        <w:rPr>
          <w:b/>
          <w:bCs/>
          <w:color w:val="000000"/>
          <w:sz w:val="20"/>
          <w:szCs w:val="20"/>
        </w:rPr>
        <w:t xml:space="preserve"> </w:t>
      </w:r>
      <w:r w:rsidRPr="00D609D4">
        <w:rPr>
          <w:bCs/>
          <w:color w:val="000000"/>
          <w:sz w:val="20"/>
          <w:szCs w:val="20"/>
        </w:rPr>
        <w:t>A</w:t>
      </w:r>
      <w:r w:rsidR="00B90EBA">
        <w:rPr>
          <w:bCs/>
          <w:color w:val="000000"/>
          <w:sz w:val="20"/>
          <w:szCs w:val="20"/>
        </w:rPr>
        <w:t xml:space="preserve"> </w:t>
      </w:r>
      <w:r w:rsidRPr="00D609D4">
        <w:rPr>
          <w:bCs/>
          <w:color w:val="000000"/>
          <w:sz w:val="20"/>
          <w:szCs w:val="20"/>
        </w:rPr>
        <w:t>Licitante somente poderá oferecer lance inferior ao último por ela ofertado e registrado no SISTEMA.</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8.3.</w:t>
      </w:r>
      <w:r w:rsidRPr="00D609D4">
        <w:rPr>
          <w:bCs/>
          <w:color w:val="000000"/>
          <w:sz w:val="20"/>
          <w:szCs w:val="20"/>
        </w:rPr>
        <w:t xml:space="preserve"> Durante o transcurso da sessão, as Licitantes serão informadas, em tempo real, do valor do menor lance registrado, mantendo-se em sigilo a identificação da ofertante.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8.4.</w:t>
      </w:r>
      <w:r w:rsidRPr="00D609D4">
        <w:rPr>
          <w:bCs/>
          <w:color w:val="000000"/>
          <w:sz w:val="20"/>
          <w:szCs w:val="20"/>
        </w:rPr>
        <w:t xml:space="preserve"> Em caso de empate, prevalecerá o lance recebido e registrado primeiro.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8.5.</w:t>
      </w:r>
      <w:r w:rsidRPr="00D609D4">
        <w:rPr>
          <w:bCs/>
          <w:color w:val="000000"/>
          <w:sz w:val="20"/>
          <w:szCs w:val="20"/>
        </w:rPr>
        <w:t xml:space="preserve"> Os lances apresentados e levados em consideração para efeito de julgamento serão de exclusiva e total responsabilidade daLicitante, não lhe cabendo o direito de pleitear qualquer alteração.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8.6.</w:t>
      </w:r>
      <w:r w:rsidRPr="00D609D4">
        <w:rPr>
          <w:bCs/>
          <w:color w:val="000000"/>
          <w:sz w:val="20"/>
          <w:szCs w:val="20"/>
        </w:rPr>
        <w:t xml:space="preserve"> Durante a fase de lances, </w:t>
      </w:r>
      <w:proofErr w:type="gramStart"/>
      <w:r w:rsidRPr="00D609D4">
        <w:rPr>
          <w:bCs/>
          <w:color w:val="000000"/>
          <w:sz w:val="20"/>
          <w:szCs w:val="20"/>
        </w:rPr>
        <w:t>o(</w:t>
      </w:r>
      <w:proofErr w:type="gramEnd"/>
      <w:r w:rsidRPr="00D609D4">
        <w:rPr>
          <w:bCs/>
          <w:color w:val="000000"/>
          <w:sz w:val="20"/>
          <w:szCs w:val="20"/>
        </w:rPr>
        <w:t>a) Pregoeiro(a) poderá excluir, justificadamente, lance cujo valor seja manifestamente inexequível.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8.7.</w:t>
      </w:r>
      <w:r w:rsidRPr="00D609D4">
        <w:rPr>
          <w:bCs/>
          <w:color w:val="000000"/>
          <w:sz w:val="20"/>
          <w:szCs w:val="20"/>
        </w:rPr>
        <w:t xml:space="preserve"> Se ocorrer a desconexão </w:t>
      </w:r>
      <w:proofErr w:type="gramStart"/>
      <w:r w:rsidRPr="00D609D4">
        <w:rPr>
          <w:bCs/>
          <w:color w:val="000000"/>
          <w:sz w:val="20"/>
          <w:szCs w:val="20"/>
        </w:rPr>
        <w:t>do(</w:t>
      </w:r>
      <w:proofErr w:type="gramEnd"/>
      <w:r w:rsidRPr="00D609D4">
        <w:rPr>
          <w:bCs/>
          <w:color w:val="000000"/>
          <w:sz w:val="20"/>
          <w:szCs w:val="20"/>
        </w:rPr>
        <w:t>a) Pregoeiro(a) no decorrer da etapa de lances e o SISTEMA eletrônico permanecer acessível as Licitantes, os lances continuarão sendo recebidos, sem prejuízo dos atos realizados.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8.8.</w:t>
      </w:r>
      <w:r w:rsidRPr="00D609D4">
        <w:rPr>
          <w:bCs/>
          <w:color w:val="000000"/>
          <w:sz w:val="20"/>
          <w:szCs w:val="20"/>
        </w:rPr>
        <w:t xml:space="preserve"> No caso de a desconexão </w:t>
      </w:r>
      <w:proofErr w:type="gramStart"/>
      <w:r w:rsidRPr="00D609D4">
        <w:rPr>
          <w:bCs/>
          <w:color w:val="000000"/>
          <w:sz w:val="20"/>
          <w:szCs w:val="20"/>
        </w:rPr>
        <w:t>do(</w:t>
      </w:r>
      <w:proofErr w:type="gramEnd"/>
      <w:r w:rsidRPr="00D609D4">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B90EBA">
        <w:rPr>
          <w:bCs/>
          <w:color w:val="000000"/>
          <w:sz w:val="20"/>
          <w:szCs w:val="20"/>
        </w:rPr>
        <w:t xml:space="preserve"> </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8.9.</w:t>
      </w:r>
      <w:r w:rsidRPr="00D609D4">
        <w:rPr>
          <w:bCs/>
          <w:color w:val="000000"/>
          <w:sz w:val="20"/>
          <w:szCs w:val="20"/>
        </w:rPr>
        <w:t xml:space="preserve"> O encerramento da etapa de lances será decidido </w:t>
      </w:r>
      <w:proofErr w:type="gramStart"/>
      <w:r w:rsidRPr="00D609D4">
        <w:rPr>
          <w:bCs/>
          <w:color w:val="000000"/>
          <w:sz w:val="20"/>
          <w:szCs w:val="20"/>
        </w:rPr>
        <w:t>pelo(</w:t>
      </w:r>
      <w:proofErr w:type="gramEnd"/>
      <w:r w:rsidRPr="00D609D4">
        <w:rPr>
          <w:bCs/>
          <w:color w:val="000000"/>
          <w:sz w:val="20"/>
          <w:szCs w:val="20"/>
        </w:rPr>
        <w:t xml:space="preserve">a) Pregoeiro(a), que informará, com antecedência de 01 (um) a 60 (sessenta) minutos, o prazo para início do </w:t>
      </w:r>
      <w:r w:rsidRPr="00D609D4">
        <w:rPr>
          <w:b/>
          <w:bCs/>
          <w:color w:val="000000"/>
          <w:sz w:val="20"/>
          <w:szCs w:val="20"/>
        </w:rPr>
        <w:t>tempo de iminência</w:t>
      </w:r>
      <w:r w:rsidRPr="00D609D4">
        <w:rPr>
          <w:bCs/>
          <w:color w:val="000000"/>
          <w:sz w:val="20"/>
          <w:szCs w:val="20"/>
        </w:rPr>
        <w:t>.</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8.10.</w:t>
      </w:r>
      <w:r w:rsidRPr="00D609D4">
        <w:rPr>
          <w:bCs/>
          <w:color w:val="000000"/>
          <w:sz w:val="20"/>
          <w:szCs w:val="20"/>
        </w:rPr>
        <w:t xml:space="preserve"> A etapa de lances da sessão pública será encerrada mediante aviso de fechamento iminente de lances, a critério </w:t>
      </w:r>
      <w:proofErr w:type="gramStart"/>
      <w:r w:rsidRPr="00D609D4">
        <w:rPr>
          <w:bCs/>
          <w:color w:val="000000"/>
          <w:sz w:val="20"/>
          <w:szCs w:val="20"/>
        </w:rPr>
        <w:t>do(</w:t>
      </w:r>
      <w:proofErr w:type="gramEnd"/>
      <w:r w:rsidRPr="00D609D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 DO ENQUADRAMENTO DE MICROEMPRESAS E 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9.1. </w:t>
      </w:r>
      <w:r w:rsidRPr="00D609D4">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609D4">
          <w:rPr>
            <w:bCs/>
            <w:color w:val="000000"/>
            <w:sz w:val="20"/>
            <w:szCs w:val="20"/>
          </w:rPr>
          <w:t>42 a</w:t>
        </w:r>
      </w:smartTag>
      <w:r w:rsidRPr="00D609D4">
        <w:rPr>
          <w:bCs/>
          <w:color w:val="000000"/>
          <w:sz w:val="20"/>
          <w:szCs w:val="20"/>
        </w:rPr>
        <w:t xml:space="preserve"> 49.</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9.1.1</w:t>
      </w:r>
      <w:r>
        <w:rPr>
          <w:b/>
          <w:bCs/>
          <w:color w:val="000000"/>
          <w:sz w:val="20"/>
          <w:szCs w:val="20"/>
        </w:rPr>
        <w:t>.</w:t>
      </w:r>
      <w:r w:rsidR="00205492">
        <w:rPr>
          <w:b/>
          <w:bCs/>
          <w:color w:val="000000"/>
          <w:sz w:val="20"/>
          <w:szCs w:val="20"/>
        </w:rPr>
        <w:t xml:space="preserve"> </w:t>
      </w:r>
      <w:r w:rsidRPr="00D609D4">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bookmarkStart w:id="1" w:name="art3"/>
      <w:bookmarkEnd w:id="1"/>
      <w:r w:rsidRPr="00D609D4">
        <w:rPr>
          <w:b/>
          <w:bCs/>
          <w:color w:val="000000"/>
          <w:sz w:val="20"/>
          <w:szCs w:val="20"/>
        </w:rPr>
        <w:t xml:space="preserve">9.1.2. </w:t>
      </w:r>
      <w:r w:rsidRPr="00D609D4">
        <w:rPr>
          <w:bCs/>
          <w:color w:val="000000"/>
          <w:sz w:val="20"/>
          <w:szCs w:val="20"/>
        </w:rPr>
        <w:t>Para efeitos da Lei Complementar nº. 123/2006</w:t>
      </w:r>
      <w:proofErr w:type="gramStart"/>
      <w:r w:rsidRPr="00D609D4">
        <w:rPr>
          <w:bCs/>
          <w:color w:val="000000"/>
          <w:sz w:val="20"/>
          <w:szCs w:val="20"/>
        </w:rPr>
        <w:t>, consideram-se</w:t>
      </w:r>
      <w:proofErr w:type="gramEnd"/>
      <w:r w:rsidRPr="00D609D4">
        <w:rPr>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D609D4">
          <w:rPr>
            <w:rStyle w:val="Hyperlink"/>
            <w:bCs/>
            <w:color w:val="000000"/>
            <w:sz w:val="20"/>
            <w:szCs w:val="20"/>
            <w:u w:val="none"/>
          </w:rPr>
          <w:t>art. 966 da Lei no 10.406, de 10 de janeiro de 2002 (Código Civil)</w:t>
        </w:r>
      </w:hyperlink>
      <w:r w:rsidRPr="00D609D4">
        <w:rPr>
          <w:bCs/>
          <w:color w:val="000000"/>
          <w:sz w:val="20"/>
          <w:szCs w:val="20"/>
        </w:rPr>
        <w:t>, devidamente registrados no Registro de Empresas Mercantis ou no Registro Civil de Pessoas Jurídicas, conforme o caso, desde que: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 No caso da microempresa, aufira, em cada ano-calendário, receita bruta igual ou inferior a R$ 360.000,00 (trezentos e sessenta mil reais); 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Cs/>
          <w:color w:val="000000"/>
          <w:sz w:val="20"/>
          <w:szCs w:val="20"/>
        </w:rPr>
        <w:t xml:space="preserve">b) No caso da empresa de pequeno porte, aufira, em cada ano-calendário, receita bruta superior a R$ 360.000,00 (trezentos e sessenta mil reais) e igual ou inferior a R$ </w:t>
      </w:r>
      <w:r w:rsidR="00B90EBA">
        <w:rPr>
          <w:bCs/>
          <w:color w:val="000000"/>
          <w:sz w:val="20"/>
          <w:szCs w:val="20"/>
        </w:rPr>
        <w:t>4</w:t>
      </w:r>
      <w:r w:rsidRPr="00D609D4">
        <w:rPr>
          <w:bCs/>
          <w:color w:val="000000"/>
          <w:sz w:val="20"/>
          <w:szCs w:val="20"/>
        </w:rPr>
        <w:t>.</w:t>
      </w:r>
      <w:r w:rsidR="00B90EBA">
        <w:rPr>
          <w:bCs/>
          <w:color w:val="000000"/>
          <w:sz w:val="20"/>
          <w:szCs w:val="20"/>
        </w:rPr>
        <w:t>8</w:t>
      </w:r>
      <w:r w:rsidRPr="00D609D4">
        <w:rPr>
          <w:bCs/>
          <w:color w:val="000000"/>
          <w:sz w:val="20"/>
          <w:szCs w:val="20"/>
        </w:rPr>
        <w:t>00.000,00 (</w:t>
      </w:r>
      <w:r w:rsidR="00B90EBA">
        <w:rPr>
          <w:bCs/>
          <w:color w:val="000000"/>
          <w:sz w:val="20"/>
          <w:szCs w:val="20"/>
        </w:rPr>
        <w:t>quatro</w:t>
      </w:r>
      <w:r w:rsidRPr="00D609D4">
        <w:rPr>
          <w:bCs/>
          <w:color w:val="000000"/>
          <w:sz w:val="20"/>
          <w:szCs w:val="20"/>
        </w:rPr>
        <w:t xml:space="preserve"> milhões e </w:t>
      </w:r>
      <w:r w:rsidR="00B90EBA">
        <w:rPr>
          <w:bCs/>
          <w:color w:val="000000"/>
          <w:sz w:val="20"/>
          <w:szCs w:val="20"/>
        </w:rPr>
        <w:t>oito</w:t>
      </w:r>
      <w:r w:rsidRPr="00D609D4">
        <w:rPr>
          <w:bCs/>
          <w:color w:val="000000"/>
          <w:sz w:val="20"/>
          <w:szCs w:val="20"/>
        </w:rPr>
        <w:t>centos mil reais).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9.1.3. </w:t>
      </w:r>
      <w:r w:rsidRPr="00D609D4">
        <w:rPr>
          <w:bCs/>
          <w:color w:val="000000"/>
          <w:sz w:val="20"/>
          <w:szCs w:val="20"/>
        </w:rPr>
        <w:t xml:space="preserve">A sociedade cooperativa com receita bruta igual ou inferior a R$ </w:t>
      </w:r>
      <w:r w:rsidR="00B90EBA">
        <w:rPr>
          <w:bCs/>
          <w:color w:val="000000"/>
          <w:sz w:val="20"/>
          <w:szCs w:val="20"/>
        </w:rPr>
        <w:t>4</w:t>
      </w:r>
      <w:r w:rsidRPr="00D609D4">
        <w:rPr>
          <w:bCs/>
          <w:color w:val="000000"/>
          <w:sz w:val="20"/>
          <w:szCs w:val="20"/>
        </w:rPr>
        <w:t>.</w:t>
      </w:r>
      <w:r w:rsidR="00B90EBA">
        <w:rPr>
          <w:bCs/>
          <w:color w:val="000000"/>
          <w:sz w:val="20"/>
          <w:szCs w:val="20"/>
        </w:rPr>
        <w:t>8</w:t>
      </w:r>
      <w:r w:rsidRPr="00D609D4">
        <w:rPr>
          <w:bCs/>
          <w:color w:val="000000"/>
          <w:sz w:val="20"/>
          <w:szCs w:val="20"/>
        </w:rPr>
        <w:t xml:space="preserve">00.000,00, em conformidade com </w:t>
      </w:r>
      <w:r w:rsidRPr="00D609D4">
        <w:rPr>
          <w:bCs/>
          <w:color w:val="000000"/>
          <w:sz w:val="20"/>
          <w:szCs w:val="20"/>
        </w:rPr>
        <w:lastRenderedPageBreak/>
        <w:t>as disposições do art. 34 da Lei nº 11.488/2007 e do art. 3º, §4º, VI da Lei Complementar nº 123/2006, receberá o mesmo tratamento concedido por esta Lei, às Microempresas e Empresas de Pequeno Porte.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9.1.4. </w:t>
      </w:r>
      <w:r w:rsidRPr="00D609D4">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9.2. </w:t>
      </w:r>
      <w:r w:rsidRPr="00D609D4">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9.3. </w:t>
      </w:r>
      <w:r w:rsidRPr="00D609D4">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D609D4">
            <w:rPr>
              <w:bCs/>
              <w:color w:val="000000"/>
              <w:sz w:val="20"/>
              <w:szCs w:val="20"/>
            </w:rPr>
            <w:t>42 a</w:t>
          </w:r>
        </w:smartTag>
      </w:smartTag>
      <w:r w:rsidRPr="00D609D4">
        <w:rPr>
          <w:bCs/>
          <w:color w:val="000000"/>
          <w:sz w:val="20"/>
          <w:szCs w:val="20"/>
        </w:rPr>
        <w:t xml:space="preserve"> 49 da referida Lei Complementar (Art. 11 do Decreto nº 6.204, de </w:t>
      </w:r>
      <w:proofErr w:type="gramStart"/>
      <w:r w:rsidRPr="00D609D4">
        <w:rPr>
          <w:bCs/>
          <w:color w:val="000000"/>
          <w:sz w:val="20"/>
          <w:szCs w:val="20"/>
        </w:rPr>
        <w:t>5</w:t>
      </w:r>
      <w:proofErr w:type="gramEnd"/>
      <w:r w:rsidRPr="00D609D4">
        <w:rPr>
          <w:bCs/>
          <w:color w:val="000000"/>
          <w:sz w:val="20"/>
          <w:szCs w:val="20"/>
        </w:rPr>
        <w:t xml:space="preserve"> de setembro de 2007).</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9.4. </w:t>
      </w:r>
      <w:r w:rsidRPr="00D609D4">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A82BCF">
        <w:rPr>
          <w:b/>
          <w:bCs/>
          <w:color w:val="000000"/>
          <w:sz w:val="20"/>
          <w:szCs w:val="20"/>
        </w:rPr>
        <w:t xml:space="preserve">VALOR 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lastRenderedPageBreak/>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20549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8259C3">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8259C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8259C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8259C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205492">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205492" w:rsidRPr="00205492" w:rsidRDefault="00205492" w:rsidP="00205492">
      <w:pPr>
        <w:pStyle w:val="Corpodetexto2"/>
        <w:spacing w:after="0" w:line="240" w:lineRule="auto"/>
        <w:jc w:val="both"/>
        <w:rPr>
          <w:rFonts w:cs="Arial"/>
          <w:sz w:val="20"/>
          <w:szCs w:val="20"/>
        </w:rPr>
      </w:pPr>
      <w:r w:rsidRPr="00205492">
        <w:rPr>
          <w:rFonts w:cs="Arial"/>
          <w:b/>
          <w:sz w:val="20"/>
          <w:szCs w:val="20"/>
        </w:rPr>
        <w:t>12.9.</w:t>
      </w:r>
      <w:r w:rsidRPr="00193A68">
        <w:rPr>
          <w:rFonts w:cs="Arial"/>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205492">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20549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0549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259C3">
        <w:rPr>
          <w:bCs/>
          <w:color w:val="000000"/>
          <w:sz w:val="20"/>
          <w:szCs w:val="20"/>
        </w:rPr>
        <w:t xml:space="preserve"> </w:t>
      </w:r>
      <w:r w:rsidR="004175D7">
        <w:rPr>
          <w:bCs/>
          <w:color w:val="000000"/>
          <w:sz w:val="20"/>
          <w:szCs w:val="20"/>
        </w:rPr>
        <w:t xml:space="preserve">Conforme </w:t>
      </w:r>
      <w:r w:rsidR="00F338F9">
        <w:rPr>
          <w:bCs/>
          <w:color w:val="000000"/>
          <w:sz w:val="20"/>
          <w:szCs w:val="20"/>
        </w:rPr>
        <w:t xml:space="preserve">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sidR="0020549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w:t>
      </w:r>
      <w:r w:rsidR="008259C3">
        <w:rPr>
          <w:bCs/>
          <w:color w:val="000000"/>
          <w:sz w:val="20"/>
          <w:szCs w:val="20"/>
        </w:rPr>
        <w:t xml:space="preserve"> </w:t>
      </w:r>
      <w:r w:rsidR="004175D7">
        <w:rPr>
          <w:bCs/>
          <w:sz w:val="20"/>
          <w:szCs w:val="20"/>
        </w:rPr>
        <w:t xml:space="preserve">Conforme </w:t>
      </w:r>
      <w:r w:rsidR="00F338F9">
        <w:rPr>
          <w:bCs/>
          <w:color w:val="000000"/>
          <w:sz w:val="20"/>
          <w:szCs w:val="20"/>
        </w:rPr>
        <w:t xml:space="preserve">termo de referência. </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259C3">
        <w:rPr>
          <w:bCs/>
          <w:color w:val="000000"/>
          <w:sz w:val="20"/>
          <w:szCs w:val="20"/>
        </w:rPr>
        <w:t xml:space="preserve"> </w:t>
      </w:r>
      <w:r w:rsidR="004175D7">
        <w:rPr>
          <w:bCs/>
          <w:color w:val="000000"/>
          <w:sz w:val="20"/>
          <w:szCs w:val="20"/>
        </w:rPr>
        <w:t xml:space="preserve">Conforme </w:t>
      </w:r>
      <w:r w:rsidR="00F338F9">
        <w:rPr>
          <w:bCs/>
          <w:color w:val="000000"/>
          <w:sz w:val="20"/>
          <w:szCs w:val="20"/>
        </w:rPr>
        <w:t xml:space="preserve">Termo de Referência. </w:t>
      </w:r>
    </w:p>
    <w:p w:rsidR="004175D7" w:rsidRDefault="004175D7"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8259C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F3314F" w:rsidRDefault="002A0356" w:rsidP="00F3314F">
      <w:pPr>
        <w:widowControl w:val="0"/>
        <w:autoSpaceDE w:val="0"/>
        <w:autoSpaceDN w:val="0"/>
        <w:adjustRightInd w:val="0"/>
        <w:spacing w:after="0" w:line="240" w:lineRule="auto"/>
        <w:jc w:val="both"/>
        <w:rPr>
          <w:rFonts w:asciiTheme="minorHAnsi" w:hAnsiTheme="minorHAnsi"/>
          <w:b/>
          <w:bCs/>
          <w:sz w:val="20"/>
          <w:szCs w:val="20"/>
        </w:rPr>
      </w:pPr>
      <w:r w:rsidRPr="00F3314F">
        <w:rPr>
          <w:rFonts w:asciiTheme="minorHAnsi" w:hAnsiTheme="minorHAnsi"/>
          <w:b/>
          <w:bCs/>
          <w:sz w:val="20"/>
          <w:szCs w:val="20"/>
        </w:rPr>
        <w:t>1</w:t>
      </w:r>
      <w:r w:rsidR="00F338F9" w:rsidRPr="00F3314F">
        <w:rPr>
          <w:rFonts w:asciiTheme="minorHAnsi" w:hAnsiTheme="minorHAnsi"/>
          <w:b/>
          <w:bCs/>
          <w:sz w:val="20"/>
          <w:szCs w:val="20"/>
        </w:rPr>
        <w:t>3</w:t>
      </w:r>
      <w:r w:rsidRPr="00F3314F">
        <w:rPr>
          <w:rFonts w:asciiTheme="minorHAnsi" w:hAnsiTheme="minorHAnsi"/>
          <w:b/>
          <w:bCs/>
          <w:sz w:val="20"/>
          <w:szCs w:val="20"/>
        </w:rPr>
        <w:t>.3</w:t>
      </w:r>
      <w:r w:rsidR="00EA3D83" w:rsidRPr="00F3314F">
        <w:rPr>
          <w:rFonts w:asciiTheme="minorHAnsi" w:hAnsiTheme="minorHAnsi"/>
          <w:b/>
          <w:bCs/>
          <w:sz w:val="20"/>
          <w:szCs w:val="20"/>
        </w:rPr>
        <w:t>.</w:t>
      </w:r>
      <w:r w:rsidR="00EA3D83" w:rsidRPr="00F3314F">
        <w:rPr>
          <w:rFonts w:asciiTheme="minorHAnsi" w:hAnsiTheme="minorHAnsi"/>
          <w:bCs/>
          <w:sz w:val="20"/>
          <w:szCs w:val="20"/>
        </w:rPr>
        <w:t xml:space="preserve"> Após solicitação </w:t>
      </w:r>
      <w:proofErr w:type="gramStart"/>
      <w:r w:rsidR="00EA3D83" w:rsidRPr="00F3314F">
        <w:rPr>
          <w:rFonts w:asciiTheme="minorHAnsi" w:hAnsiTheme="minorHAnsi"/>
          <w:bCs/>
          <w:sz w:val="20"/>
          <w:szCs w:val="20"/>
        </w:rPr>
        <w:t>d</w:t>
      </w:r>
      <w:r w:rsidR="00BF70C1" w:rsidRPr="00F3314F">
        <w:rPr>
          <w:rFonts w:asciiTheme="minorHAnsi" w:hAnsiTheme="minorHAnsi"/>
          <w:bCs/>
          <w:sz w:val="20"/>
          <w:szCs w:val="20"/>
        </w:rPr>
        <w:t>o</w:t>
      </w:r>
      <w:r w:rsidR="00F50F91" w:rsidRPr="00F3314F">
        <w:rPr>
          <w:rFonts w:asciiTheme="minorHAnsi" w:hAnsiTheme="minorHAnsi"/>
          <w:bCs/>
          <w:sz w:val="20"/>
          <w:szCs w:val="20"/>
        </w:rPr>
        <w:t>(</w:t>
      </w:r>
      <w:proofErr w:type="gramEnd"/>
      <w:r w:rsidR="00F50F91" w:rsidRPr="00F3314F">
        <w:rPr>
          <w:rFonts w:asciiTheme="minorHAnsi" w:hAnsiTheme="minorHAnsi"/>
          <w:bCs/>
          <w:sz w:val="20"/>
          <w:szCs w:val="20"/>
        </w:rPr>
        <w:t>a) Pregoeiro(a)</w:t>
      </w:r>
      <w:r w:rsidR="00A377A0" w:rsidRPr="00F3314F">
        <w:rPr>
          <w:rFonts w:asciiTheme="minorHAnsi" w:hAnsiTheme="minorHAnsi"/>
          <w:bCs/>
          <w:sz w:val="20"/>
          <w:szCs w:val="20"/>
        </w:rPr>
        <w:t>, a</w:t>
      </w:r>
      <w:r w:rsidR="00EA3D83" w:rsidRPr="00F3314F">
        <w:rPr>
          <w:rFonts w:asciiTheme="minorHAnsi" w:hAnsiTheme="minorHAnsi"/>
          <w:bCs/>
          <w:sz w:val="20"/>
          <w:szCs w:val="20"/>
        </w:rPr>
        <w:t xml:space="preserve">s </w:t>
      </w:r>
      <w:r w:rsidR="00EB373D" w:rsidRPr="00F3314F">
        <w:rPr>
          <w:rFonts w:asciiTheme="minorHAnsi" w:hAnsiTheme="minorHAnsi"/>
          <w:bCs/>
          <w:sz w:val="20"/>
          <w:szCs w:val="20"/>
        </w:rPr>
        <w:t>Licitante</w:t>
      </w:r>
      <w:r w:rsidR="00EA3D83" w:rsidRPr="00F3314F">
        <w:rPr>
          <w:rFonts w:asciiTheme="minorHAnsi" w:hAnsiTheme="minorHAnsi"/>
          <w:bCs/>
          <w:sz w:val="20"/>
          <w:szCs w:val="20"/>
        </w:rPr>
        <w:t>s que tiverem seus preços aceitos</w:t>
      </w:r>
      <w:r w:rsidR="00EA3D83" w:rsidRPr="00F3314F">
        <w:rPr>
          <w:rFonts w:asciiTheme="minorHAnsi" w:hAnsiTheme="minorHAnsi"/>
          <w:b/>
          <w:bCs/>
          <w:sz w:val="20"/>
          <w:szCs w:val="20"/>
        </w:rPr>
        <w:t xml:space="preserve"> deverão apresentar a seguinte documentação complementar:</w:t>
      </w:r>
    </w:p>
    <w:p w:rsidR="00620017" w:rsidRDefault="00F3314F" w:rsidP="00620017">
      <w:pPr>
        <w:autoSpaceDE w:val="0"/>
        <w:autoSpaceDN w:val="0"/>
        <w:adjustRightInd w:val="0"/>
        <w:spacing w:after="0" w:line="240" w:lineRule="auto"/>
        <w:jc w:val="both"/>
        <w:rPr>
          <w:rFonts w:asciiTheme="minorHAnsi" w:hAnsiTheme="minorHAnsi"/>
          <w:sz w:val="20"/>
          <w:szCs w:val="20"/>
        </w:rPr>
      </w:pPr>
      <w:r w:rsidRPr="00F3314F">
        <w:rPr>
          <w:rFonts w:asciiTheme="minorHAnsi" w:hAnsiTheme="minorHAnsi" w:cs="Arial"/>
          <w:b/>
          <w:sz w:val="20"/>
          <w:szCs w:val="20"/>
        </w:rPr>
        <w:t>a)</w:t>
      </w:r>
      <w:r w:rsidR="00205492">
        <w:rPr>
          <w:rFonts w:asciiTheme="minorHAnsi" w:hAnsiTheme="minorHAnsi" w:cs="Arial"/>
          <w:b/>
          <w:sz w:val="20"/>
          <w:szCs w:val="20"/>
        </w:rPr>
        <w:t xml:space="preserve"> </w:t>
      </w:r>
      <w:r w:rsidR="00620017">
        <w:rPr>
          <w:rFonts w:asciiTheme="minorHAnsi" w:hAnsiTheme="minorHAnsi"/>
          <w:sz w:val="20"/>
          <w:szCs w:val="20"/>
        </w:rPr>
        <w:t xml:space="preserve">Atestado de Capacidade Técnica, emitida por Pessoa Jurídica, comprovando que a mesma já forneceu o objeto do certame, com características similares e em quantidade aproximada ou superior à solicitação. </w:t>
      </w:r>
    </w:p>
    <w:p w:rsidR="00D122F8" w:rsidRPr="00F3314F" w:rsidRDefault="00F021E0" w:rsidP="00620017">
      <w:pPr>
        <w:autoSpaceDE w:val="0"/>
        <w:autoSpaceDN w:val="0"/>
        <w:adjustRightInd w:val="0"/>
        <w:spacing w:after="0" w:line="240" w:lineRule="auto"/>
        <w:jc w:val="both"/>
        <w:rPr>
          <w:rFonts w:asciiTheme="minorHAnsi" w:hAnsiTheme="minorHAnsi"/>
          <w:bCs/>
          <w:color w:val="000000"/>
          <w:sz w:val="20"/>
          <w:szCs w:val="20"/>
        </w:rPr>
      </w:pPr>
      <w:r w:rsidRPr="00F021E0">
        <w:rPr>
          <w:rFonts w:asciiTheme="minorHAnsi" w:hAnsiTheme="minorHAnsi"/>
          <w:b/>
          <w:bCs/>
          <w:color w:val="000000"/>
          <w:sz w:val="20"/>
          <w:szCs w:val="20"/>
        </w:rPr>
        <w:t>b)</w:t>
      </w:r>
      <w:r w:rsidR="00205492">
        <w:rPr>
          <w:rFonts w:asciiTheme="minorHAnsi" w:hAnsiTheme="minorHAnsi"/>
          <w:b/>
          <w:bCs/>
          <w:color w:val="000000"/>
          <w:sz w:val="20"/>
          <w:szCs w:val="20"/>
        </w:rPr>
        <w:t xml:space="preserve"> </w:t>
      </w:r>
      <w:r w:rsidR="00D122F8" w:rsidRPr="00F3314F">
        <w:rPr>
          <w:rFonts w:asciiTheme="minorHAnsi" w:hAnsiTheme="minorHAnsi"/>
          <w:bCs/>
          <w:color w:val="000000"/>
          <w:sz w:val="20"/>
          <w:szCs w:val="20"/>
        </w:rPr>
        <w:t>Certidão Negativa de Débitos Trabalhistas (CNDT), para comprovar a inexistência de débitos inadimplidos perante a Justiça do Trabalho;</w:t>
      </w:r>
    </w:p>
    <w:p w:rsidR="00CD1D7E" w:rsidRPr="00F3314F" w:rsidRDefault="00F021E0" w:rsidP="00F3314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c</w:t>
      </w:r>
      <w:r w:rsidR="00CD1D7E" w:rsidRPr="00F3314F">
        <w:rPr>
          <w:rFonts w:asciiTheme="minorHAnsi" w:hAnsiTheme="minorHAnsi" w:cs="Calibri"/>
          <w:b/>
          <w:bCs/>
          <w:color w:val="000000"/>
          <w:sz w:val="20"/>
          <w:szCs w:val="20"/>
        </w:rPr>
        <w:t>)</w:t>
      </w:r>
      <w:r w:rsidR="00205492">
        <w:rPr>
          <w:rFonts w:asciiTheme="minorHAnsi" w:hAnsiTheme="minorHAnsi" w:cs="Calibri"/>
          <w:b/>
          <w:bCs/>
          <w:color w:val="000000"/>
          <w:sz w:val="20"/>
          <w:szCs w:val="20"/>
        </w:rPr>
        <w:t xml:space="preserve"> </w:t>
      </w:r>
      <w:r w:rsidR="00D72CE9" w:rsidRPr="00F3314F">
        <w:rPr>
          <w:rFonts w:asciiTheme="minorHAnsi" w:hAnsiTheme="minorHAnsi"/>
          <w:bCs/>
          <w:color w:val="000000"/>
          <w:sz w:val="20"/>
          <w:szCs w:val="20"/>
        </w:rPr>
        <w:t xml:space="preserve">Declaração de atendimento ao disposto no artigo 9º, inciso III da Lei 8.666/93, conforme Modelo </w:t>
      </w:r>
      <w:proofErr w:type="gramStart"/>
      <w:r w:rsidR="0093793B" w:rsidRPr="00F3314F">
        <w:rPr>
          <w:rFonts w:asciiTheme="minorHAnsi" w:hAnsiTheme="minorHAnsi"/>
          <w:bCs/>
          <w:color w:val="000000"/>
          <w:sz w:val="20"/>
          <w:szCs w:val="20"/>
        </w:rPr>
        <w:t>2</w:t>
      </w:r>
      <w:proofErr w:type="gramEnd"/>
      <w:r w:rsidR="00D72CE9" w:rsidRPr="00F3314F">
        <w:rPr>
          <w:rFonts w:asciiTheme="minorHAnsi" w:hAnsiTheme="minorHAnsi"/>
          <w:bCs/>
          <w:color w:val="000000"/>
          <w:sz w:val="20"/>
          <w:szCs w:val="20"/>
        </w:rPr>
        <w:t>;</w:t>
      </w:r>
    </w:p>
    <w:p w:rsidR="00A01877" w:rsidRPr="00F3314F" w:rsidRDefault="00F021E0" w:rsidP="00F3314F">
      <w:pPr>
        <w:spacing w:after="0" w:line="240" w:lineRule="auto"/>
        <w:jc w:val="both"/>
        <w:rPr>
          <w:rFonts w:asciiTheme="minorHAnsi" w:hAnsiTheme="minorHAnsi"/>
          <w:bCs/>
          <w:sz w:val="20"/>
          <w:szCs w:val="20"/>
        </w:rPr>
      </w:pPr>
      <w:r>
        <w:rPr>
          <w:rFonts w:asciiTheme="minorHAnsi" w:hAnsiTheme="minorHAnsi"/>
          <w:b/>
          <w:bCs/>
          <w:sz w:val="20"/>
          <w:szCs w:val="20"/>
        </w:rPr>
        <w:t>d</w:t>
      </w:r>
      <w:r w:rsidR="00A01877" w:rsidRPr="00F3314F">
        <w:rPr>
          <w:rFonts w:asciiTheme="minorHAnsi" w:hAnsiTheme="minorHAnsi"/>
          <w:b/>
          <w:bCs/>
          <w:sz w:val="20"/>
          <w:szCs w:val="20"/>
        </w:rPr>
        <w:t>)</w:t>
      </w:r>
      <w:r w:rsidR="00A01877" w:rsidRPr="00F3314F">
        <w:rPr>
          <w:rFonts w:asciiTheme="minorHAnsi" w:hAnsiTheme="minorHAnsi"/>
          <w:bCs/>
          <w:sz w:val="20"/>
          <w:szCs w:val="20"/>
        </w:rPr>
        <w:t xml:space="preserve"> Apresentar comprovação da boa situação financeira d</w:t>
      </w:r>
      <w:r w:rsidR="00A377A0" w:rsidRPr="00F3314F">
        <w:rPr>
          <w:rFonts w:asciiTheme="minorHAnsi" w:hAnsiTheme="minorHAnsi"/>
          <w:bCs/>
          <w:sz w:val="20"/>
          <w:szCs w:val="20"/>
        </w:rPr>
        <w:t>a</w:t>
      </w:r>
      <w:r w:rsidR="00EB373D" w:rsidRPr="00F3314F">
        <w:rPr>
          <w:rFonts w:asciiTheme="minorHAnsi" w:hAnsiTheme="minorHAnsi"/>
          <w:bCs/>
          <w:sz w:val="20"/>
          <w:szCs w:val="20"/>
        </w:rPr>
        <w:t>Licitante</w:t>
      </w:r>
      <w:r w:rsidR="00A01877" w:rsidRPr="00F3314F">
        <w:rPr>
          <w:rFonts w:asciiTheme="minorHAnsi" w:hAnsiTheme="minorHAnsi"/>
          <w:bCs/>
          <w:sz w:val="20"/>
          <w:szCs w:val="20"/>
        </w:rPr>
        <w:t>, aferida com base nos índices de Liquidez Geral (LG), Solvência Geral (SG) E Liquidez Corrente (LC) igual ou maiores que 01 (um)</w:t>
      </w:r>
      <w:r w:rsidR="00C2576C" w:rsidRPr="00F3314F">
        <w:rPr>
          <w:rFonts w:asciiTheme="minorHAnsi" w:hAnsiTheme="minorHAnsi"/>
          <w:bCs/>
          <w:sz w:val="20"/>
          <w:szCs w:val="20"/>
        </w:rPr>
        <w:t>,</w:t>
      </w:r>
      <w:r w:rsidR="00A01877" w:rsidRPr="00F3314F">
        <w:rPr>
          <w:rFonts w:asciiTheme="minorHAnsi" w:hAnsiTheme="minorHAnsi"/>
          <w:bCs/>
          <w:sz w:val="20"/>
          <w:szCs w:val="20"/>
        </w:rPr>
        <w:t xml:space="preserve"> automaticamente pelo SICAF;</w:t>
      </w:r>
    </w:p>
    <w:p w:rsidR="00C2576C" w:rsidRPr="00F3314F" w:rsidRDefault="00F021E0" w:rsidP="00F3314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e</w:t>
      </w:r>
      <w:r w:rsidR="00A01877" w:rsidRPr="00F3314F">
        <w:rPr>
          <w:rFonts w:asciiTheme="minorHAnsi" w:hAnsiTheme="minorHAnsi"/>
          <w:b/>
          <w:bCs/>
          <w:sz w:val="20"/>
          <w:szCs w:val="20"/>
        </w:rPr>
        <w:t xml:space="preserve">) </w:t>
      </w:r>
      <w:r w:rsidR="00A01877" w:rsidRPr="00F3314F">
        <w:rPr>
          <w:rFonts w:asciiTheme="minorHAnsi" w:hAnsiTheme="minorHAnsi"/>
          <w:bCs/>
          <w:sz w:val="20"/>
          <w:szCs w:val="20"/>
        </w:rPr>
        <w:t>As empresas que apresentarem resultado inferior a 01 (um) em q</w:t>
      </w:r>
      <w:r w:rsidR="001F25CC" w:rsidRPr="00F3314F">
        <w:rPr>
          <w:rFonts w:asciiTheme="minorHAnsi" w:hAnsiTheme="minorHAnsi"/>
          <w:bCs/>
          <w:sz w:val="20"/>
          <w:szCs w:val="20"/>
        </w:rPr>
        <w:t>ualquer dos índices referidos na</w:t>
      </w:r>
      <w:r w:rsidR="006E0309" w:rsidRPr="00F3314F">
        <w:rPr>
          <w:rFonts w:asciiTheme="minorHAnsi" w:hAnsiTheme="minorHAnsi"/>
          <w:bCs/>
          <w:sz w:val="20"/>
          <w:szCs w:val="20"/>
        </w:rPr>
        <w:t>alínea</w:t>
      </w:r>
      <w:r w:rsidR="00A01877" w:rsidRPr="00F3314F">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3314F">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w:t>
      </w:r>
      <w:r w:rsidR="00205492">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0549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8259C3">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8259C3">
        <w:rPr>
          <w:rFonts w:eastAsia="Batang" w:cs="Calibri"/>
          <w:b/>
          <w:sz w:val="20"/>
          <w:szCs w:val="20"/>
        </w:rPr>
        <w:t xml:space="preserve"> </w:t>
      </w:r>
      <w:r w:rsidR="0011567F" w:rsidRPr="00467A26">
        <w:rPr>
          <w:rFonts w:eastAsia="Batang" w:cs="Calibri"/>
          <w:b/>
          <w:sz w:val="20"/>
          <w:szCs w:val="20"/>
        </w:rPr>
        <w:t>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.4.2</w:t>
      </w:r>
      <w:r w:rsidR="00205492">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8259C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8259C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259C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33D1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833D1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833D1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833D16">
        <w:rPr>
          <w:b/>
          <w:bCs/>
          <w:color w:val="000000"/>
          <w:sz w:val="20"/>
          <w:szCs w:val="20"/>
        </w:rPr>
        <w:t xml:space="preserve"> </w:t>
      </w:r>
      <w:r w:rsidR="00D72CE9">
        <w:rPr>
          <w:bCs/>
          <w:color w:val="000000"/>
          <w:sz w:val="20"/>
          <w:szCs w:val="20"/>
        </w:rPr>
        <w:t xml:space="preserve">A duração do contrato ficará adstrita </w:t>
      </w:r>
      <w:proofErr w:type="gramStart"/>
      <w:r w:rsidR="00D72CE9">
        <w:rPr>
          <w:bCs/>
          <w:color w:val="000000"/>
          <w:sz w:val="20"/>
          <w:szCs w:val="20"/>
        </w:rPr>
        <w:t>a</w:t>
      </w:r>
      <w:proofErr w:type="gramEnd"/>
      <w:r w:rsidR="00D72CE9">
        <w:rPr>
          <w:bCs/>
          <w:color w:val="000000"/>
          <w:sz w:val="20"/>
          <w:szCs w:val="20"/>
        </w:rPr>
        <w:t xml:space="preserve">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w:t>
      </w:r>
      <w:r w:rsidR="008577BC">
        <w:rPr>
          <w:bCs/>
          <w:color w:val="000000"/>
          <w:sz w:val="20"/>
          <w:szCs w:val="20"/>
        </w:rPr>
        <w:t xml:space="preserve"> A Licitante será sancionada</w:t>
      </w:r>
      <w:r w:rsidR="008577BC" w:rsidRPr="00FC47D3">
        <w:rPr>
          <w:bCs/>
          <w:color w:val="000000"/>
          <w:sz w:val="20"/>
          <w:szCs w:val="20"/>
        </w:rPr>
        <w:t xml:space="preserve"> com o impedimento de licitar e contratar com a </w:t>
      </w:r>
      <w:r w:rsidR="008577BC" w:rsidRPr="001A3BA7">
        <w:rPr>
          <w:bCs/>
          <w:color w:val="000000"/>
          <w:sz w:val="20"/>
          <w:szCs w:val="20"/>
          <w:shd w:val="clear" w:color="auto" w:fill="FFFFFF"/>
        </w:rPr>
        <w:t xml:space="preserve">Administração Pública </w:t>
      </w:r>
      <w:r w:rsidR="008577BC">
        <w:rPr>
          <w:bCs/>
          <w:color w:val="000000"/>
          <w:sz w:val="20"/>
          <w:szCs w:val="20"/>
          <w:shd w:val="clear" w:color="auto" w:fill="FFFFFF"/>
        </w:rPr>
        <w:t>Direta e Indireta da União, dos Estados, do Distrito Federal e dos Municípios</w:t>
      </w:r>
      <w:r w:rsidR="008577BC">
        <w:rPr>
          <w:bCs/>
          <w:color w:val="000000"/>
          <w:sz w:val="20"/>
          <w:szCs w:val="20"/>
        </w:rPr>
        <w:t xml:space="preserve"> e será descredenciada</w:t>
      </w:r>
      <w:r w:rsidR="008577BC" w:rsidRPr="00FC47D3">
        <w:rPr>
          <w:bCs/>
          <w:color w:val="000000"/>
          <w:sz w:val="20"/>
          <w:szCs w:val="20"/>
        </w:rPr>
        <w:t xml:space="preserve"> no SICAF, pelo prazo de até 5 (cinco) anos, sem prejuízo de multa de até </w:t>
      </w:r>
      <w:r w:rsidR="008577BC" w:rsidRPr="00FC47D3">
        <w:rPr>
          <w:bCs/>
          <w:sz w:val="20"/>
          <w:szCs w:val="20"/>
        </w:rPr>
        <w:t xml:space="preserve">30% (trinta por cento) </w:t>
      </w:r>
      <w:r w:rsidR="008577BC"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.2.</w:t>
      </w:r>
      <w:r w:rsidR="008577BC" w:rsidRPr="00FC47D3">
        <w:rPr>
          <w:bCs/>
          <w:color w:val="000000"/>
          <w:sz w:val="20"/>
          <w:szCs w:val="20"/>
        </w:rPr>
        <w:t xml:space="preserve"> Para os fins deste item, reputar-se-ão inidôneos atos como os descritos no art. 90, 92, 93, 94, 95 e 96 da Lei nº 8.666/93;</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17</w:t>
      </w:r>
      <w:r w:rsidR="008577BC" w:rsidRPr="00FC47D3">
        <w:rPr>
          <w:b/>
          <w:bCs/>
          <w:color w:val="000000"/>
          <w:sz w:val="20"/>
          <w:szCs w:val="20"/>
        </w:rPr>
        <w:t>.3.</w:t>
      </w:r>
      <w:r w:rsidR="00710381">
        <w:rPr>
          <w:b/>
          <w:bCs/>
          <w:color w:val="000000"/>
          <w:sz w:val="20"/>
          <w:szCs w:val="20"/>
        </w:rPr>
        <w:t xml:space="preserve"> </w:t>
      </w:r>
      <w:r w:rsidR="008577BC" w:rsidRPr="00485207">
        <w:rPr>
          <w:bCs/>
          <w:color w:val="000000"/>
          <w:sz w:val="20"/>
          <w:szCs w:val="20"/>
        </w:rPr>
        <w:t xml:space="preserve">Para os fins do </w:t>
      </w:r>
      <w:r w:rsidR="008577BC" w:rsidRPr="00485207">
        <w:rPr>
          <w:bCs/>
          <w:sz w:val="20"/>
          <w:szCs w:val="20"/>
        </w:rPr>
        <w:t>item 1</w:t>
      </w:r>
      <w:r w:rsidR="0084268A">
        <w:rPr>
          <w:bCs/>
          <w:sz w:val="20"/>
          <w:szCs w:val="20"/>
        </w:rPr>
        <w:t>6</w:t>
      </w:r>
      <w:r w:rsidR="008577BC" w:rsidRPr="00485207">
        <w:rPr>
          <w:bCs/>
          <w:sz w:val="20"/>
          <w:szCs w:val="20"/>
        </w:rPr>
        <w:t>.2,</w:t>
      </w:r>
      <w:r w:rsidR="008577BC" w:rsidRPr="00485207">
        <w:rPr>
          <w:bCs/>
          <w:color w:val="000000"/>
          <w:sz w:val="20"/>
          <w:szCs w:val="20"/>
        </w:rPr>
        <w:t xml:space="preserve"> a cada dia de atraso será cobrado </w:t>
      </w:r>
      <w:r w:rsidR="008577BC">
        <w:rPr>
          <w:bCs/>
          <w:color w:val="000000"/>
          <w:sz w:val="20"/>
          <w:szCs w:val="20"/>
        </w:rPr>
        <w:t>1</w:t>
      </w:r>
      <w:r w:rsidR="008577BC" w:rsidRPr="00485207">
        <w:rPr>
          <w:bCs/>
          <w:color w:val="000000"/>
          <w:sz w:val="20"/>
          <w:szCs w:val="20"/>
        </w:rPr>
        <w:t xml:space="preserve">% (umpor cento) de multa até o limite de </w:t>
      </w:r>
      <w:r w:rsidR="008577BC">
        <w:rPr>
          <w:bCs/>
          <w:color w:val="000000"/>
          <w:sz w:val="20"/>
          <w:szCs w:val="20"/>
        </w:rPr>
        <w:t>30</w:t>
      </w:r>
      <w:r w:rsidR="008577BC" w:rsidRPr="00485207">
        <w:rPr>
          <w:bCs/>
          <w:color w:val="000000"/>
          <w:sz w:val="20"/>
          <w:szCs w:val="20"/>
        </w:rPr>
        <w:t>% (</w:t>
      </w:r>
      <w:r w:rsidR="008577BC">
        <w:rPr>
          <w:bCs/>
          <w:color w:val="000000"/>
          <w:sz w:val="20"/>
          <w:szCs w:val="20"/>
        </w:rPr>
        <w:t>trinta</w:t>
      </w:r>
      <w:r w:rsidR="008577BC" w:rsidRPr="00485207">
        <w:rPr>
          <w:bCs/>
          <w:color w:val="000000"/>
          <w:sz w:val="20"/>
          <w:szCs w:val="20"/>
        </w:rPr>
        <w:t xml:space="preserve"> por cento)</w:t>
      </w:r>
      <w:r w:rsidR="008577BC">
        <w:rPr>
          <w:bCs/>
          <w:color w:val="000000"/>
          <w:sz w:val="20"/>
          <w:szCs w:val="20"/>
        </w:rPr>
        <w:t>,</w:t>
      </w:r>
      <w:r w:rsidR="008577BC" w:rsidRPr="00485207">
        <w:rPr>
          <w:bCs/>
          <w:color w:val="000000"/>
          <w:sz w:val="20"/>
          <w:szCs w:val="20"/>
        </w:rPr>
        <w:t xml:space="preserve"> ocasião em</w:t>
      </w:r>
      <w:r w:rsidR="008577BC">
        <w:rPr>
          <w:bCs/>
          <w:color w:val="000000"/>
          <w:sz w:val="20"/>
          <w:szCs w:val="20"/>
        </w:rPr>
        <w:t xml:space="preserve"> que</w:t>
      </w:r>
      <w:r w:rsidR="008577BC" w:rsidRPr="00485207">
        <w:rPr>
          <w:bCs/>
          <w:color w:val="000000"/>
          <w:sz w:val="20"/>
          <w:szCs w:val="20"/>
        </w:rPr>
        <w:t xml:space="preserve"> será rescindido unilateralmente o contrato, sendo convocadas as </w:t>
      </w:r>
      <w:r w:rsidR="008577BC">
        <w:rPr>
          <w:bCs/>
          <w:color w:val="000000"/>
          <w:sz w:val="20"/>
          <w:szCs w:val="20"/>
        </w:rPr>
        <w:t>Licitante</w:t>
      </w:r>
      <w:r w:rsidR="008577BC"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577BC" w:rsidRPr="00485207">
          <w:rPr>
            <w:bCs/>
            <w:color w:val="000000"/>
            <w:sz w:val="20"/>
            <w:szCs w:val="20"/>
          </w:rPr>
          <w:t>81 a</w:t>
        </w:r>
      </w:smartTag>
      <w:r w:rsidR="008577BC" w:rsidRPr="00485207">
        <w:rPr>
          <w:bCs/>
          <w:color w:val="000000"/>
          <w:sz w:val="20"/>
          <w:szCs w:val="20"/>
        </w:rPr>
        <w:t xml:space="preserve"> 88 da Lei 8666</w:t>
      </w:r>
      <w:r w:rsidR="008577BC" w:rsidRPr="00485207">
        <w:rPr>
          <w:bCs/>
          <w:color w:val="000000"/>
          <w:sz w:val="20"/>
          <w:szCs w:val="20"/>
        </w:rPr>
        <w:sym w:font="Symbol" w:char="002F"/>
      </w:r>
      <w:r w:rsidR="008577BC" w:rsidRPr="00485207">
        <w:rPr>
          <w:bCs/>
          <w:color w:val="000000"/>
          <w:sz w:val="20"/>
          <w:szCs w:val="20"/>
        </w:rPr>
        <w:t>93;</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.4.</w:t>
      </w:r>
      <w:r w:rsidR="008577BC" w:rsidRPr="00FC47D3">
        <w:rPr>
          <w:bCs/>
          <w:color w:val="000000"/>
          <w:sz w:val="20"/>
          <w:szCs w:val="20"/>
        </w:rPr>
        <w:t xml:space="preserve"> A </w:t>
      </w:r>
      <w:r w:rsidR="008577BC">
        <w:rPr>
          <w:bCs/>
          <w:color w:val="000000"/>
          <w:sz w:val="20"/>
          <w:szCs w:val="20"/>
        </w:rPr>
        <w:t>multa, eventualmente imposta à c</w:t>
      </w:r>
      <w:r w:rsidR="008577BC"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577BC">
        <w:rPr>
          <w:bCs/>
          <w:color w:val="000000"/>
          <w:sz w:val="20"/>
          <w:szCs w:val="20"/>
        </w:rPr>
        <w:t>à</w:t>
      </w:r>
      <w:r w:rsidR="008577BC" w:rsidRPr="00FC47D3">
        <w:rPr>
          <w:bCs/>
          <w:color w:val="000000"/>
          <w:sz w:val="20"/>
          <w:szCs w:val="20"/>
        </w:rPr>
        <w:t xml:space="preserve"> cobrança judicial da multa;</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.5.</w:t>
      </w:r>
      <w:r w:rsidR="008577BC" w:rsidRPr="00FC47D3">
        <w:rPr>
          <w:bCs/>
          <w:color w:val="000000"/>
          <w:sz w:val="20"/>
          <w:szCs w:val="20"/>
        </w:rPr>
        <w:t xml:space="preserve"> A multa será aplicada, após o julgame</w:t>
      </w:r>
      <w:r w:rsidR="008577BC">
        <w:rPr>
          <w:bCs/>
          <w:color w:val="000000"/>
          <w:sz w:val="20"/>
          <w:szCs w:val="20"/>
        </w:rPr>
        <w:t>nto da defesa apresentada pela c</w:t>
      </w:r>
      <w:r w:rsidR="008577BC" w:rsidRPr="00FC47D3">
        <w:rPr>
          <w:bCs/>
          <w:color w:val="000000"/>
          <w:sz w:val="20"/>
          <w:szCs w:val="20"/>
        </w:rPr>
        <w:t>ontratada no prazo de até 05 (cinco) dias úteis contados da data de sua notificação. Decaído e</w:t>
      </w:r>
      <w:r w:rsidR="008577BC">
        <w:rPr>
          <w:bCs/>
          <w:color w:val="000000"/>
          <w:sz w:val="20"/>
          <w:szCs w:val="20"/>
        </w:rPr>
        <w:t>ste prazo, sem manifestação da contratada, a c</w:t>
      </w:r>
      <w:r w:rsidR="008577BC" w:rsidRPr="00FC47D3">
        <w:rPr>
          <w:bCs/>
          <w:color w:val="000000"/>
          <w:sz w:val="20"/>
          <w:szCs w:val="20"/>
        </w:rPr>
        <w:t>ontratante aplicará e executará automaticamente a multa;</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.6.</w:t>
      </w:r>
      <w:r w:rsidR="008577BC" w:rsidRPr="00FC47D3">
        <w:rPr>
          <w:bCs/>
          <w:color w:val="000000"/>
          <w:sz w:val="20"/>
          <w:szCs w:val="20"/>
        </w:rPr>
        <w:t xml:space="preserve"> Para julgame</w:t>
      </w:r>
      <w:r w:rsidR="008577BC">
        <w:rPr>
          <w:bCs/>
          <w:color w:val="000000"/>
          <w:sz w:val="20"/>
          <w:szCs w:val="20"/>
        </w:rPr>
        <w:t>nto da defesa apresentada pela c</w:t>
      </w:r>
      <w:r w:rsidR="008577BC" w:rsidRPr="00FC47D3">
        <w:rPr>
          <w:bCs/>
          <w:color w:val="000000"/>
          <w:sz w:val="20"/>
          <w:szCs w:val="20"/>
        </w:rPr>
        <w:t xml:space="preserve">ontratada ou aplicação da multa, fica facultada da área </w:t>
      </w:r>
      <w:r w:rsidR="008577BC">
        <w:rPr>
          <w:bCs/>
          <w:color w:val="000000"/>
          <w:sz w:val="20"/>
          <w:szCs w:val="20"/>
        </w:rPr>
        <w:t>responsável</w:t>
      </w:r>
      <w:r w:rsidR="008577BC" w:rsidRPr="00FC47D3">
        <w:rPr>
          <w:bCs/>
          <w:color w:val="000000"/>
          <w:sz w:val="20"/>
          <w:szCs w:val="20"/>
        </w:rPr>
        <w:t xml:space="preserve"> consultar a </w:t>
      </w:r>
      <w:r w:rsidR="008577BC">
        <w:rPr>
          <w:bCs/>
          <w:color w:val="000000"/>
          <w:sz w:val="20"/>
          <w:szCs w:val="20"/>
        </w:rPr>
        <w:t xml:space="preserve">Superintendência de Assuntos Jurídicos </w:t>
      </w:r>
      <w:r w:rsidR="008577BC" w:rsidRPr="00FC47D3">
        <w:rPr>
          <w:bCs/>
          <w:color w:val="000000"/>
          <w:sz w:val="20"/>
          <w:szCs w:val="20"/>
        </w:rPr>
        <w:t>da SESAU/TO.</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.7.</w:t>
      </w:r>
      <w:r w:rsidR="008577BC" w:rsidRPr="00FC47D3">
        <w:rPr>
          <w:bCs/>
          <w:color w:val="000000"/>
          <w:sz w:val="20"/>
          <w:szCs w:val="20"/>
        </w:rPr>
        <w:t xml:space="preserve"> As multas previstas nesta seção não eximem a </w:t>
      </w:r>
      <w:r w:rsidR="008577BC">
        <w:rPr>
          <w:bCs/>
          <w:color w:val="000000"/>
          <w:sz w:val="20"/>
          <w:szCs w:val="20"/>
        </w:rPr>
        <w:t>a</w:t>
      </w:r>
      <w:r w:rsidR="008577BC" w:rsidRPr="00FC47D3">
        <w:rPr>
          <w:bCs/>
          <w:color w:val="000000"/>
          <w:sz w:val="20"/>
          <w:szCs w:val="20"/>
        </w:rPr>
        <w:t xml:space="preserve">djudicatária ou </w:t>
      </w:r>
      <w:r w:rsidR="008577BC">
        <w:rPr>
          <w:bCs/>
          <w:color w:val="000000"/>
          <w:sz w:val="20"/>
          <w:szCs w:val="20"/>
        </w:rPr>
        <w:t>c</w:t>
      </w:r>
      <w:r w:rsidR="008577BC" w:rsidRPr="00FC47D3">
        <w:rPr>
          <w:bCs/>
          <w:color w:val="000000"/>
          <w:sz w:val="20"/>
          <w:szCs w:val="20"/>
        </w:rPr>
        <w:t>ontratada da reparação dos eventuais danos, perdas ou prejuízos que seu ato punível venha causar à Administração ou a terceiros.</w:t>
      </w:r>
    </w:p>
    <w:p w:rsidR="008577BC" w:rsidRPr="00FC47D3" w:rsidRDefault="00205492"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17</w:t>
      </w:r>
      <w:r w:rsidR="008577BC"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10381">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10381">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710381">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577BC" w:rsidRPr="00FC47D3"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.9.</w:t>
      </w:r>
      <w:r w:rsidR="008577BC" w:rsidRPr="00FC47D3">
        <w:rPr>
          <w:bCs/>
          <w:color w:val="000000"/>
          <w:sz w:val="20"/>
          <w:szCs w:val="20"/>
        </w:rPr>
        <w:t xml:space="preserve"> As sanções são independentes e a aplicação de uma não exclui a das outras.</w:t>
      </w:r>
    </w:p>
    <w:p w:rsidR="008577BC" w:rsidRPr="008577BC" w:rsidRDefault="00205492"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.10.</w:t>
      </w:r>
      <w:r w:rsidR="008577BC" w:rsidRPr="00FC47D3">
        <w:rPr>
          <w:bCs/>
          <w:color w:val="000000"/>
          <w:sz w:val="20"/>
          <w:szCs w:val="20"/>
        </w:rPr>
        <w:t xml:space="preserve"> Todas as sanções poderão, a critério da SESAU/TO, tramitar nos autos que cor</w:t>
      </w:r>
      <w:r w:rsidR="008577BC">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.2</w:t>
      </w:r>
      <w:r w:rsidR="00565363" w:rsidRPr="0084268A">
        <w:rPr>
          <w:b/>
          <w:bCs/>
          <w:color w:val="000000"/>
          <w:sz w:val="20"/>
          <w:szCs w:val="20"/>
        </w:rPr>
        <w:t>.</w:t>
      </w:r>
      <w:r w:rsidR="00565363">
        <w:rPr>
          <w:bCs/>
          <w:color w:val="000000"/>
          <w:sz w:val="20"/>
          <w:szCs w:val="20"/>
        </w:rPr>
        <w:t xml:space="preserve"> As</w:t>
      </w:r>
      <w:r w:rsidR="00710381">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.5</w:t>
      </w:r>
      <w:r w:rsidR="00AB7C04" w:rsidRPr="0084268A">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w:t>
      </w:r>
      <w:r w:rsidR="00AB7C04" w:rsidRPr="00FC47D3">
        <w:rPr>
          <w:bCs/>
          <w:color w:val="000000"/>
          <w:sz w:val="20"/>
          <w:szCs w:val="20"/>
        </w:rPr>
        <w:lastRenderedPageBreak/>
        <w:t>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.7</w:t>
      </w:r>
      <w:r w:rsidR="00AB7C04" w:rsidRPr="0084268A">
        <w:rPr>
          <w:b/>
          <w:bCs/>
          <w:color w:val="000000"/>
          <w:sz w:val="20"/>
          <w:szCs w:val="20"/>
        </w:rPr>
        <w:t>.</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.8</w:t>
      </w:r>
      <w:r w:rsidR="00AB7C04" w:rsidRPr="0084268A">
        <w:rPr>
          <w:b/>
          <w:bCs/>
          <w:color w:val="000000"/>
          <w:sz w:val="20"/>
          <w:szCs w:val="20"/>
        </w:rPr>
        <w:t>.</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4268A">
        <w:rPr>
          <w:b/>
          <w:bCs/>
          <w:color w:val="000000"/>
          <w:sz w:val="20"/>
          <w:szCs w:val="20"/>
        </w:rPr>
        <w:t>8</w:t>
      </w:r>
      <w:r w:rsidR="005A7C11" w:rsidRPr="005A7C11">
        <w:rPr>
          <w:b/>
          <w:bCs/>
          <w:color w:val="000000"/>
          <w:sz w:val="20"/>
          <w:szCs w:val="20"/>
        </w:rPr>
        <w:t>.14.</w:t>
      </w:r>
      <w:r w:rsidR="0084268A">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4268A">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4268A">
        <w:rPr>
          <w:b/>
          <w:bCs/>
          <w:color w:val="000000"/>
          <w:sz w:val="20"/>
          <w:szCs w:val="20"/>
        </w:rPr>
        <w:t>9</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4268A">
        <w:rPr>
          <w:b/>
          <w:bCs/>
          <w:color w:val="000000"/>
          <w:sz w:val="20"/>
          <w:szCs w:val="20"/>
        </w:rPr>
        <w:t>9</w:t>
      </w:r>
      <w:r w:rsidR="00AB7C04" w:rsidRPr="00FC47D3">
        <w:rPr>
          <w:b/>
          <w:bCs/>
          <w:color w:val="000000"/>
          <w:sz w:val="20"/>
          <w:szCs w:val="20"/>
        </w:rPr>
        <w:t>.1</w:t>
      </w:r>
      <w:r w:rsidR="00AB7C04" w:rsidRPr="0084268A">
        <w:rPr>
          <w:b/>
          <w:bCs/>
          <w:color w:val="000000"/>
          <w:sz w:val="20"/>
          <w:szCs w:val="20"/>
        </w:rPr>
        <w:t>.</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10381">
        <w:rPr>
          <w:bCs/>
          <w:color w:val="000000"/>
          <w:sz w:val="20"/>
          <w:szCs w:val="20"/>
        </w:rPr>
        <w:t>20</w:t>
      </w:r>
      <w:r w:rsidRPr="00901BD0">
        <w:rPr>
          <w:bCs/>
          <w:color w:val="000000"/>
          <w:sz w:val="20"/>
          <w:szCs w:val="20"/>
        </w:rPr>
        <w:t xml:space="preserve"> de </w:t>
      </w:r>
      <w:r w:rsidR="00710381">
        <w:rPr>
          <w:bCs/>
          <w:color w:val="000000"/>
          <w:sz w:val="20"/>
          <w:szCs w:val="20"/>
        </w:rPr>
        <w:t xml:space="preserve">fevereiro </w:t>
      </w:r>
      <w:r w:rsidRPr="00901BD0">
        <w:rPr>
          <w:bCs/>
          <w:color w:val="000000"/>
          <w:sz w:val="20"/>
          <w:szCs w:val="20"/>
        </w:rPr>
        <w:t>de 201</w:t>
      </w:r>
      <w:r w:rsidR="00710381">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BA1245">
      <w:pPr>
        <w:widowControl w:val="0"/>
        <w:autoSpaceDE w:val="0"/>
        <w:autoSpaceDN w:val="0"/>
        <w:adjustRightInd w:val="0"/>
        <w:spacing w:after="0" w:line="240" w:lineRule="auto"/>
        <w:rPr>
          <w:bCs/>
          <w:color w:val="000000"/>
          <w:sz w:val="20"/>
          <w:szCs w:val="20"/>
        </w:rPr>
      </w:pPr>
    </w:p>
    <w:p w:rsidR="0084268A" w:rsidRDefault="0084268A" w:rsidP="00BA1245">
      <w:pPr>
        <w:widowControl w:val="0"/>
        <w:autoSpaceDE w:val="0"/>
        <w:autoSpaceDN w:val="0"/>
        <w:adjustRightInd w:val="0"/>
        <w:spacing w:after="0" w:line="240" w:lineRule="auto"/>
        <w:rPr>
          <w:bCs/>
          <w:color w:val="000000"/>
          <w:sz w:val="20"/>
          <w:szCs w:val="20"/>
        </w:rPr>
      </w:pPr>
    </w:p>
    <w:p w:rsidR="0084268A" w:rsidRDefault="0084268A" w:rsidP="00BA1245">
      <w:pPr>
        <w:widowControl w:val="0"/>
        <w:autoSpaceDE w:val="0"/>
        <w:autoSpaceDN w:val="0"/>
        <w:adjustRightInd w:val="0"/>
        <w:spacing w:after="0" w:line="240" w:lineRule="auto"/>
        <w:rPr>
          <w:bCs/>
          <w:color w:val="000000"/>
          <w:sz w:val="20"/>
          <w:szCs w:val="20"/>
        </w:rPr>
      </w:pPr>
    </w:p>
    <w:p w:rsidR="0084268A" w:rsidRDefault="0084268A" w:rsidP="00BA1245">
      <w:pPr>
        <w:widowControl w:val="0"/>
        <w:autoSpaceDE w:val="0"/>
        <w:autoSpaceDN w:val="0"/>
        <w:adjustRightInd w:val="0"/>
        <w:spacing w:after="0" w:line="240" w:lineRule="auto"/>
        <w:rPr>
          <w:bCs/>
          <w:color w:val="000000"/>
          <w:sz w:val="20"/>
          <w:szCs w:val="20"/>
        </w:rPr>
      </w:pPr>
    </w:p>
    <w:p w:rsidR="0084268A" w:rsidRDefault="0084268A" w:rsidP="00BA1245">
      <w:pPr>
        <w:widowControl w:val="0"/>
        <w:autoSpaceDE w:val="0"/>
        <w:autoSpaceDN w:val="0"/>
        <w:adjustRightInd w:val="0"/>
        <w:spacing w:after="0" w:line="240" w:lineRule="auto"/>
        <w:rPr>
          <w:bCs/>
          <w:color w:val="000000"/>
          <w:sz w:val="20"/>
          <w:szCs w:val="20"/>
        </w:rPr>
      </w:pPr>
    </w:p>
    <w:p w:rsidR="0084268A" w:rsidRDefault="0084268A" w:rsidP="00BA1245">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A61D6A">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BA1245">
        <w:rPr>
          <w:rFonts w:cs="Courier New"/>
          <w:b/>
          <w:color w:val="000000"/>
          <w:sz w:val="20"/>
          <w:szCs w:val="20"/>
          <w:u w:val="single"/>
        </w:rPr>
        <w:t>valor</w:t>
      </w:r>
      <w:r w:rsidR="0084268A">
        <w:rPr>
          <w:rFonts w:cs="Courier New"/>
          <w:b/>
          <w:color w:val="000000"/>
          <w:sz w:val="20"/>
          <w:szCs w:val="20"/>
          <w:u w:val="single"/>
        </w:rPr>
        <w:t xml:space="preserve"> </w:t>
      </w:r>
      <w:r w:rsidR="00BA1245">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A61D6A">
        <w:rPr>
          <w:rFonts w:cs="Courier New"/>
          <w:b/>
          <w:sz w:val="20"/>
          <w:szCs w:val="20"/>
        </w:rPr>
        <w:t>b</w:t>
      </w:r>
      <w:r w:rsidR="004C2A6C" w:rsidRPr="00A61D6A">
        <w:rPr>
          <w:rFonts w:cs="Courier New"/>
          <w:b/>
          <w:sz w:val="20"/>
          <w:szCs w:val="20"/>
        </w:rPr>
        <w:t>)</w:t>
      </w:r>
      <w:r w:rsidR="004C2A6C" w:rsidRPr="00FC47D3">
        <w:rPr>
          <w:rFonts w:cs="Courier New"/>
          <w:sz w:val="20"/>
          <w:szCs w:val="20"/>
        </w:rPr>
        <w:t xml:space="preserve"> A proposta deverá conter apenas duas casas decimais após a vírgula;</w:t>
      </w:r>
    </w:p>
    <w:p w:rsidR="0084268A" w:rsidRPr="0084268A" w:rsidRDefault="0084268A" w:rsidP="0084268A">
      <w:pPr>
        <w:spacing w:after="0" w:line="240" w:lineRule="auto"/>
        <w:jc w:val="both"/>
        <w:rPr>
          <w:rFonts w:cs="Courier New"/>
          <w:color w:val="000000"/>
          <w:sz w:val="20"/>
          <w:szCs w:val="20"/>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w:t>
      </w:r>
      <w:r>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A23EC2" w:rsidRPr="00FC47D3" w:rsidRDefault="0084268A" w:rsidP="00A23EC2">
      <w:pPr>
        <w:autoSpaceDE w:val="0"/>
        <w:autoSpaceDN w:val="0"/>
        <w:adjustRightInd w:val="0"/>
        <w:spacing w:after="120"/>
        <w:jc w:val="both"/>
        <w:rPr>
          <w:rFonts w:eastAsia="Batang" w:cs="Courier New"/>
          <w:bCs/>
          <w:sz w:val="20"/>
          <w:szCs w:val="20"/>
        </w:rPr>
      </w:pPr>
      <w:r>
        <w:rPr>
          <w:b/>
          <w:bCs/>
          <w:color w:val="000000"/>
          <w:sz w:val="20"/>
          <w:szCs w:val="20"/>
          <w:u w:val="single"/>
        </w:rPr>
        <w:t>d</w:t>
      </w:r>
      <w:r w:rsidR="00A23EC2"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376B72">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993"/>
        <w:gridCol w:w="992"/>
      </w:tblGrid>
      <w:tr w:rsidR="00A61D6A" w:rsidRPr="00990BE9" w:rsidTr="00A61D6A">
        <w:tc>
          <w:tcPr>
            <w:tcW w:w="851" w:type="dxa"/>
            <w:shd w:val="clear" w:color="auto" w:fill="auto"/>
            <w:vAlign w:val="center"/>
          </w:tcPr>
          <w:p w:rsidR="00A61D6A" w:rsidRPr="00A61D6A" w:rsidRDefault="00A61D6A" w:rsidP="00136C2D">
            <w:pPr>
              <w:spacing w:after="0"/>
              <w:contextualSpacing/>
              <w:jc w:val="center"/>
              <w:rPr>
                <w:rFonts w:asciiTheme="minorHAnsi" w:eastAsia="Arial Unicode MS" w:hAnsiTheme="minorHAnsi" w:cs="Arial"/>
                <w:b/>
                <w:sz w:val="20"/>
                <w:szCs w:val="20"/>
              </w:rPr>
            </w:pPr>
            <w:r w:rsidRPr="00A61D6A">
              <w:rPr>
                <w:rFonts w:asciiTheme="minorHAnsi" w:eastAsia="Arial Unicode MS" w:hAnsiTheme="minorHAnsi" w:cs="Arial"/>
                <w:b/>
                <w:sz w:val="20"/>
                <w:szCs w:val="20"/>
              </w:rPr>
              <w:t>ITEM</w:t>
            </w:r>
          </w:p>
        </w:tc>
        <w:tc>
          <w:tcPr>
            <w:tcW w:w="5953" w:type="dxa"/>
            <w:shd w:val="clear" w:color="auto" w:fill="auto"/>
            <w:vAlign w:val="center"/>
          </w:tcPr>
          <w:p w:rsidR="00A61D6A" w:rsidRPr="00A61D6A" w:rsidRDefault="00A61D6A" w:rsidP="00136C2D">
            <w:pPr>
              <w:spacing w:after="0"/>
              <w:contextualSpacing/>
              <w:jc w:val="center"/>
              <w:rPr>
                <w:rFonts w:asciiTheme="minorHAnsi" w:eastAsia="Arial Unicode MS" w:hAnsiTheme="minorHAnsi" w:cs="Arial"/>
                <w:b/>
                <w:sz w:val="20"/>
                <w:szCs w:val="20"/>
              </w:rPr>
            </w:pPr>
            <w:r w:rsidRPr="00A61D6A">
              <w:rPr>
                <w:rFonts w:asciiTheme="minorHAnsi" w:eastAsia="Arial Unicode MS" w:hAnsiTheme="minorHAnsi" w:cs="Arial"/>
                <w:b/>
                <w:sz w:val="20"/>
                <w:szCs w:val="20"/>
              </w:rPr>
              <w:t>DESCRIÇÃO</w:t>
            </w:r>
          </w:p>
        </w:tc>
        <w:tc>
          <w:tcPr>
            <w:tcW w:w="993" w:type="dxa"/>
            <w:shd w:val="clear" w:color="auto" w:fill="auto"/>
            <w:vAlign w:val="center"/>
          </w:tcPr>
          <w:p w:rsidR="00A61D6A" w:rsidRPr="00A61D6A" w:rsidRDefault="00A61D6A" w:rsidP="00136C2D">
            <w:pPr>
              <w:spacing w:after="0"/>
              <w:contextualSpacing/>
              <w:jc w:val="center"/>
              <w:rPr>
                <w:rFonts w:asciiTheme="minorHAnsi" w:eastAsia="Arial Unicode MS" w:hAnsiTheme="minorHAnsi" w:cs="Arial"/>
                <w:b/>
                <w:sz w:val="20"/>
                <w:szCs w:val="20"/>
              </w:rPr>
            </w:pPr>
            <w:r w:rsidRPr="00A61D6A">
              <w:rPr>
                <w:rFonts w:asciiTheme="minorHAnsi" w:eastAsia="Arial Unicode MS" w:hAnsiTheme="minorHAnsi" w:cs="Arial"/>
                <w:b/>
                <w:sz w:val="20"/>
                <w:szCs w:val="20"/>
              </w:rPr>
              <w:t>UNID.</w:t>
            </w:r>
          </w:p>
        </w:tc>
        <w:tc>
          <w:tcPr>
            <w:tcW w:w="992" w:type="dxa"/>
            <w:shd w:val="clear" w:color="auto" w:fill="auto"/>
            <w:vAlign w:val="center"/>
          </w:tcPr>
          <w:p w:rsidR="00A61D6A" w:rsidRPr="00A61D6A" w:rsidRDefault="00A61D6A" w:rsidP="00136C2D">
            <w:pPr>
              <w:spacing w:after="0"/>
              <w:contextualSpacing/>
              <w:jc w:val="center"/>
              <w:rPr>
                <w:rFonts w:asciiTheme="minorHAnsi" w:eastAsia="Arial Unicode MS" w:hAnsiTheme="minorHAnsi" w:cs="Arial"/>
                <w:b/>
                <w:sz w:val="20"/>
                <w:szCs w:val="20"/>
              </w:rPr>
            </w:pPr>
            <w:r w:rsidRPr="00A61D6A">
              <w:rPr>
                <w:rFonts w:asciiTheme="minorHAnsi" w:eastAsia="Arial Unicode MS" w:hAnsiTheme="minorHAnsi" w:cs="Arial"/>
                <w:b/>
                <w:sz w:val="20"/>
                <w:szCs w:val="20"/>
              </w:rPr>
              <w:t>QTD</w:t>
            </w:r>
          </w:p>
        </w:tc>
      </w:tr>
      <w:tr w:rsidR="00A61D6A" w:rsidRPr="009601DC" w:rsidTr="00A61D6A">
        <w:tc>
          <w:tcPr>
            <w:tcW w:w="851"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01</w:t>
            </w:r>
          </w:p>
        </w:tc>
        <w:tc>
          <w:tcPr>
            <w:tcW w:w="5953" w:type="dxa"/>
          </w:tcPr>
          <w:p w:rsidR="00A61D6A" w:rsidRPr="00A61D6A" w:rsidRDefault="00A61D6A" w:rsidP="00136C2D">
            <w:pPr>
              <w:pStyle w:val="Default"/>
              <w:contextualSpacing/>
              <w:jc w:val="both"/>
              <w:rPr>
                <w:rFonts w:asciiTheme="minorHAnsi" w:hAnsiTheme="minorHAnsi"/>
                <w:sz w:val="20"/>
                <w:szCs w:val="20"/>
              </w:rPr>
            </w:pPr>
            <w:r w:rsidRPr="00A61D6A">
              <w:rPr>
                <w:rFonts w:asciiTheme="minorHAnsi" w:hAnsiTheme="minorHAnsi"/>
                <w:sz w:val="20"/>
                <w:szCs w:val="20"/>
              </w:rPr>
              <w:t xml:space="preserve">Refrigerador </w:t>
            </w:r>
            <w:proofErr w:type="gramStart"/>
            <w:r w:rsidRPr="00A61D6A">
              <w:rPr>
                <w:rFonts w:asciiTheme="minorHAnsi" w:hAnsiTheme="minorHAnsi"/>
                <w:sz w:val="20"/>
                <w:szCs w:val="20"/>
              </w:rPr>
              <w:t>6</w:t>
            </w:r>
            <w:proofErr w:type="gramEnd"/>
            <w:r w:rsidRPr="00A61D6A">
              <w:rPr>
                <w:rFonts w:asciiTheme="minorHAnsi" w:hAnsiTheme="minorHAnsi"/>
                <w:sz w:val="20"/>
                <w:szCs w:val="20"/>
              </w:rPr>
              <w:t xml:space="preserve"> (seis) portas; inox escovado (inclusive portas); isolamento 100% em poliuretano; revestimento externo em inox escovado; revestimento externo em inox escovado; revestimento interno galvanizado, alumínio ou inox; sistema de ar forçado (</w:t>
            </w:r>
            <w:proofErr w:type="spellStart"/>
            <w:r w:rsidRPr="00A61D6A">
              <w:rPr>
                <w:rFonts w:asciiTheme="minorHAnsi" w:hAnsiTheme="minorHAnsi"/>
                <w:i/>
                <w:sz w:val="20"/>
                <w:szCs w:val="20"/>
              </w:rPr>
              <w:t>frostfree</w:t>
            </w:r>
            <w:proofErr w:type="spellEnd"/>
            <w:r w:rsidRPr="00A61D6A">
              <w:rPr>
                <w:rFonts w:asciiTheme="minorHAnsi" w:hAnsiTheme="minorHAnsi"/>
                <w:sz w:val="20"/>
                <w:szCs w:val="20"/>
              </w:rPr>
              <w:t xml:space="preserve">), econômico e ecológico; portas com sistema </w:t>
            </w:r>
            <w:proofErr w:type="spellStart"/>
            <w:r w:rsidRPr="00A61D6A">
              <w:rPr>
                <w:rFonts w:asciiTheme="minorHAnsi" w:hAnsiTheme="minorHAnsi"/>
                <w:sz w:val="20"/>
                <w:szCs w:val="20"/>
              </w:rPr>
              <w:t>antitranspirante</w:t>
            </w:r>
            <w:proofErr w:type="spellEnd"/>
            <w:r w:rsidRPr="00A61D6A">
              <w:rPr>
                <w:rFonts w:asciiTheme="minorHAnsi" w:hAnsiTheme="minorHAnsi"/>
                <w:sz w:val="20"/>
                <w:szCs w:val="20"/>
              </w:rPr>
              <w:t xml:space="preserve">, puxadores embutidos; prateleiras reguláveis e pintadas em epóxi; com 06 rodízios; controle de temperatura digital ou analógico, temperatura +1 a 7ºC; capacidade 1.200 litros; dimensões </w:t>
            </w:r>
            <w:r w:rsidRPr="00A61D6A">
              <w:rPr>
                <w:rFonts w:asciiTheme="minorHAnsi" w:hAnsiTheme="minorHAnsi"/>
                <w:sz w:val="20"/>
                <w:szCs w:val="20"/>
                <w:u w:val="single"/>
              </w:rPr>
              <w:t>aproximadas</w:t>
            </w:r>
            <w:r w:rsidRPr="00A61D6A">
              <w:rPr>
                <w:rFonts w:asciiTheme="minorHAnsi" w:hAnsiTheme="minorHAnsi"/>
                <w:sz w:val="20"/>
                <w:szCs w:val="20"/>
              </w:rPr>
              <w:t xml:space="preserve">: Comprimento 1.820mm, Largura 620mm, Altura 1.940mm; peso </w:t>
            </w:r>
            <w:r w:rsidRPr="00A61D6A">
              <w:rPr>
                <w:rFonts w:asciiTheme="minorHAnsi" w:hAnsiTheme="minorHAnsi"/>
                <w:sz w:val="20"/>
                <w:szCs w:val="20"/>
                <w:u w:val="single"/>
              </w:rPr>
              <w:t>aproximado</w:t>
            </w:r>
            <w:r w:rsidRPr="00A61D6A">
              <w:rPr>
                <w:rFonts w:asciiTheme="minorHAnsi" w:hAnsiTheme="minorHAnsi"/>
                <w:sz w:val="20"/>
                <w:szCs w:val="20"/>
              </w:rPr>
              <w:t xml:space="preserve">: 130kg; 220v; garantia mínima de 01 ano ou a máxima oferecida pelo fabricante; </w:t>
            </w:r>
            <w:r w:rsidRPr="00A61D6A">
              <w:rPr>
                <w:rFonts w:asciiTheme="minorHAnsi" w:hAnsiTheme="minorHAnsi"/>
                <w:sz w:val="20"/>
                <w:szCs w:val="20"/>
                <w:u w:val="single"/>
              </w:rPr>
              <w:t>com selo PROCEL de Eficiência Energética com classificação “A”</w:t>
            </w:r>
            <w:r w:rsidRPr="00A61D6A">
              <w:rPr>
                <w:rFonts w:asciiTheme="minorHAnsi" w:hAnsiTheme="minorHAnsi"/>
                <w:sz w:val="20"/>
                <w:szCs w:val="20"/>
              </w:rPr>
              <w:t>.</w:t>
            </w:r>
          </w:p>
        </w:tc>
        <w:tc>
          <w:tcPr>
            <w:tcW w:w="993"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Unidade</w:t>
            </w:r>
          </w:p>
        </w:tc>
        <w:tc>
          <w:tcPr>
            <w:tcW w:w="992"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04</w:t>
            </w:r>
          </w:p>
        </w:tc>
      </w:tr>
      <w:tr w:rsidR="00A61D6A" w:rsidRPr="009601DC" w:rsidTr="00A61D6A">
        <w:tc>
          <w:tcPr>
            <w:tcW w:w="851"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02</w:t>
            </w:r>
          </w:p>
        </w:tc>
        <w:tc>
          <w:tcPr>
            <w:tcW w:w="5953" w:type="dxa"/>
          </w:tcPr>
          <w:p w:rsidR="00A61D6A" w:rsidRPr="00A61D6A" w:rsidRDefault="00A61D6A" w:rsidP="00136C2D">
            <w:pPr>
              <w:pStyle w:val="Default"/>
              <w:contextualSpacing/>
              <w:jc w:val="both"/>
              <w:rPr>
                <w:rFonts w:asciiTheme="minorHAnsi" w:hAnsiTheme="minorHAnsi"/>
                <w:sz w:val="20"/>
                <w:szCs w:val="20"/>
              </w:rPr>
            </w:pPr>
            <w:r w:rsidRPr="00A61D6A">
              <w:rPr>
                <w:rFonts w:asciiTheme="minorHAnsi" w:hAnsiTheme="minorHAnsi"/>
                <w:sz w:val="20"/>
                <w:szCs w:val="20"/>
              </w:rPr>
              <w:t xml:space="preserve">Refrigerador </w:t>
            </w:r>
            <w:proofErr w:type="gramStart"/>
            <w:r w:rsidRPr="00A61D6A">
              <w:rPr>
                <w:rFonts w:asciiTheme="minorHAnsi" w:hAnsiTheme="minorHAnsi"/>
                <w:sz w:val="20"/>
                <w:szCs w:val="20"/>
              </w:rPr>
              <w:t>6</w:t>
            </w:r>
            <w:proofErr w:type="gramEnd"/>
            <w:r w:rsidRPr="00A61D6A">
              <w:rPr>
                <w:rFonts w:asciiTheme="minorHAnsi" w:hAnsiTheme="minorHAnsi"/>
                <w:sz w:val="20"/>
                <w:szCs w:val="20"/>
              </w:rPr>
              <w:t xml:space="preserve"> (seis) portas de vidro; inox escovado; isolamento 100% em poliuretano; revestimento externo em inox escovado; revestimento interno em chapa branca,alumínio ou inox; sistema de ar forçado (</w:t>
            </w:r>
            <w:proofErr w:type="spellStart"/>
            <w:r w:rsidRPr="00A61D6A">
              <w:rPr>
                <w:rFonts w:asciiTheme="minorHAnsi" w:hAnsiTheme="minorHAnsi"/>
                <w:i/>
                <w:sz w:val="20"/>
                <w:szCs w:val="20"/>
              </w:rPr>
              <w:t>frostfree</w:t>
            </w:r>
            <w:proofErr w:type="spellEnd"/>
            <w:r w:rsidRPr="00A61D6A">
              <w:rPr>
                <w:rFonts w:asciiTheme="minorHAnsi" w:hAnsiTheme="minorHAnsi"/>
                <w:sz w:val="20"/>
                <w:szCs w:val="20"/>
              </w:rPr>
              <w:t xml:space="preserve">), econômico e ecológico; portas de vidro temperado duplo de baixa emissividade, puxadores embutidos; prateleiras reguláveis e pintadas em epóxi; com 06 rodízios; iluminação interna; controle de temperatura  digital ou analógico, temperatura +1 a +7ºC; capacidade 1.200 litros; dimensões </w:t>
            </w:r>
            <w:r w:rsidRPr="00A61D6A">
              <w:rPr>
                <w:rFonts w:asciiTheme="minorHAnsi" w:hAnsiTheme="minorHAnsi"/>
                <w:sz w:val="20"/>
                <w:szCs w:val="20"/>
                <w:u w:val="single"/>
              </w:rPr>
              <w:t>aproximadas</w:t>
            </w:r>
            <w:r w:rsidRPr="00A61D6A">
              <w:rPr>
                <w:rFonts w:asciiTheme="minorHAnsi" w:hAnsiTheme="minorHAnsi"/>
                <w:sz w:val="20"/>
                <w:szCs w:val="20"/>
              </w:rPr>
              <w:t xml:space="preserve">: Comprimento 1.820mmm Largura 620mm, Altura 1.940mm;peso </w:t>
            </w:r>
            <w:r w:rsidRPr="00A61D6A">
              <w:rPr>
                <w:rFonts w:asciiTheme="minorHAnsi" w:hAnsiTheme="minorHAnsi"/>
                <w:sz w:val="20"/>
                <w:szCs w:val="20"/>
                <w:u w:val="single"/>
              </w:rPr>
              <w:t>aproximado</w:t>
            </w:r>
            <w:r w:rsidRPr="00A61D6A">
              <w:rPr>
                <w:rFonts w:asciiTheme="minorHAnsi" w:hAnsiTheme="minorHAnsi"/>
                <w:sz w:val="20"/>
                <w:szCs w:val="20"/>
              </w:rPr>
              <w:t xml:space="preserve">: 150kg; 220v; garantia mínima de 01 ano ou a máxima oferecida pelo fabricante; </w:t>
            </w:r>
            <w:r w:rsidRPr="00A61D6A">
              <w:rPr>
                <w:rFonts w:asciiTheme="minorHAnsi" w:hAnsiTheme="minorHAnsi"/>
                <w:sz w:val="20"/>
                <w:szCs w:val="20"/>
                <w:u w:val="single"/>
              </w:rPr>
              <w:t>com selo PROCEL de Eficiência energética com classificação “A”.</w:t>
            </w:r>
          </w:p>
        </w:tc>
        <w:tc>
          <w:tcPr>
            <w:tcW w:w="993"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Unidade</w:t>
            </w:r>
          </w:p>
        </w:tc>
        <w:tc>
          <w:tcPr>
            <w:tcW w:w="992" w:type="dxa"/>
            <w:vAlign w:val="center"/>
          </w:tcPr>
          <w:p w:rsidR="00A61D6A" w:rsidRPr="00A61D6A" w:rsidRDefault="00A61D6A" w:rsidP="00136C2D">
            <w:pPr>
              <w:pStyle w:val="Recuodecorpodetexto2"/>
              <w:spacing w:after="0" w:line="240" w:lineRule="auto"/>
              <w:ind w:left="0"/>
              <w:contextualSpacing/>
              <w:jc w:val="center"/>
              <w:rPr>
                <w:rFonts w:asciiTheme="minorHAnsi" w:hAnsiTheme="minorHAnsi" w:cs="Arial"/>
                <w:sz w:val="20"/>
                <w:szCs w:val="20"/>
              </w:rPr>
            </w:pPr>
            <w:r w:rsidRPr="00A61D6A">
              <w:rPr>
                <w:rFonts w:asciiTheme="minorHAnsi" w:hAnsiTheme="minorHAnsi" w:cs="Arial"/>
                <w:sz w:val="20"/>
                <w:szCs w:val="20"/>
              </w:rPr>
              <w:t>02</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5A654D" w:rsidRDefault="005A654D" w:rsidP="00C10EB7">
      <w:pPr>
        <w:spacing w:after="0"/>
        <w:jc w:val="both"/>
        <w:rPr>
          <w:rFonts w:cs="Courier New"/>
          <w:b/>
          <w:sz w:val="20"/>
          <w:szCs w:val="20"/>
        </w:rPr>
      </w:pPr>
    </w:p>
    <w:p w:rsidR="005A654D" w:rsidRDefault="005A654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Pr>
          <w:rFonts w:ascii="Arial" w:hAnsi="Arial" w:cs="Arial"/>
          <w:b/>
          <w:bCs/>
          <w:color w:val="FFFFFF"/>
          <w:sz w:val="24"/>
          <w:szCs w:val="24"/>
        </w:rPr>
        <w:t xml:space="preserve">1. </w:t>
      </w:r>
      <w:r w:rsidRPr="009F2C4C">
        <w:rPr>
          <w:rFonts w:asciiTheme="minorHAnsi" w:hAnsiTheme="minorHAnsi" w:cs="Arial"/>
          <w:b/>
          <w:bCs/>
          <w:color w:val="FFFFFF"/>
          <w:sz w:val="20"/>
          <w:szCs w:val="20"/>
        </w:rPr>
        <w:t>DO OBJETO</w:t>
      </w:r>
    </w:p>
    <w:p w:rsidR="009F2C4C" w:rsidRPr="009F2C4C" w:rsidRDefault="009F2C4C" w:rsidP="009F2C4C">
      <w:pPr>
        <w:autoSpaceDE w:val="0"/>
        <w:autoSpaceDN w:val="0"/>
        <w:adjustRightInd w:val="0"/>
        <w:spacing w:after="0" w:line="240" w:lineRule="auto"/>
        <w:jc w:val="both"/>
        <w:rPr>
          <w:rFonts w:asciiTheme="minorHAnsi" w:hAnsiTheme="minorHAnsi" w:cs="Arial"/>
          <w:sz w:val="20"/>
          <w:szCs w:val="20"/>
        </w:rPr>
      </w:pPr>
      <w:r w:rsidRPr="009F2C4C">
        <w:rPr>
          <w:rFonts w:asciiTheme="minorHAnsi" w:hAnsiTheme="minorHAnsi" w:cs="Arial"/>
          <w:b/>
          <w:sz w:val="20"/>
          <w:szCs w:val="20"/>
        </w:rPr>
        <w:t xml:space="preserve">1.1 </w:t>
      </w:r>
      <w:r w:rsidRPr="009F2C4C">
        <w:rPr>
          <w:rFonts w:asciiTheme="minorHAnsi" w:hAnsiTheme="minorHAnsi" w:cs="Arial"/>
          <w:sz w:val="20"/>
          <w:szCs w:val="20"/>
        </w:rPr>
        <w:t>O presente Termo tem por objeto a pretensão de adquirir geladeiras industriais para atender às necessidades do Centro de Distribuição da SES-TO.</w:t>
      </w:r>
    </w:p>
    <w:p w:rsidR="009F2C4C" w:rsidRPr="009F2C4C" w:rsidRDefault="009F2C4C" w:rsidP="009F2C4C">
      <w:pPr>
        <w:autoSpaceDE w:val="0"/>
        <w:autoSpaceDN w:val="0"/>
        <w:adjustRightInd w:val="0"/>
        <w:spacing w:after="0" w:line="240" w:lineRule="auto"/>
        <w:jc w:val="both"/>
        <w:rPr>
          <w:rFonts w:asciiTheme="minorHAnsi" w:hAnsiTheme="minorHAnsi" w:cs="Arial"/>
          <w:sz w:val="20"/>
          <w:szCs w:val="20"/>
        </w:rPr>
      </w:pPr>
      <w:r w:rsidRPr="009F2C4C">
        <w:rPr>
          <w:rFonts w:asciiTheme="minorHAnsi" w:hAnsiTheme="minorHAnsi" w:cs="Arial"/>
          <w:b/>
          <w:color w:val="000000"/>
          <w:sz w:val="20"/>
          <w:szCs w:val="20"/>
        </w:rPr>
        <w:t>1.2</w:t>
      </w:r>
      <w:r w:rsidRPr="009F2C4C">
        <w:rPr>
          <w:rFonts w:asciiTheme="minorHAnsi" w:hAnsiTheme="minorHAnsi" w:cs="Arial"/>
          <w:color w:val="000000"/>
          <w:sz w:val="20"/>
          <w:szCs w:val="20"/>
        </w:rPr>
        <w:tab/>
        <w:t xml:space="preserve">Observada </w:t>
      </w:r>
      <w:proofErr w:type="gramStart"/>
      <w:r w:rsidRPr="009F2C4C">
        <w:rPr>
          <w:rFonts w:asciiTheme="minorHAnsi" w:hAnsiTheme="minorHAnsi" w:cs="Arial"/>
          <w:color w:val="000000"/>
          <w:sz w:val="20"/>
          <w:szCs w:val="20"/>
        </w:rPr>
        <w:t>a</w:t>
      </w:r>
      <w:proofErr w:type="gramEnd"/>
      <w:r w:rsidRPr="009F2C4C">
        <w:rPr>
          <w:rFonts w:asciiTheme="minorHAnsi" w:hAnsiTheme="minorHAnsi" w:cs="Arial"/>
          <w:color w:val="000000"/>
          <w:sz w:val="20"/>
          <w:szCs w:val="20"/>
        </w:rPr>
        <w:t xml:space="preserve"> disponibilidade orçamentária e financeira,</w:t>
      </w:r>
      <w:r w:rsidRPr="009F2C4C">
        <w:rPr>
          <w:rFonts w:asciiTheme="minorHAnsi" w:hAnsiTheme="minorHAnsi" w:cs="Arial"/>
          <w:sz w:val="20"/>
          <w:szCs w:val="20"/>
        </w:rPr>
        <w:t xml:space="preserve"> a aquisição de geladeiras industriais proporcionará o armazenamento adequado de medicamentos </w:t>
      </w:r>
      <w:proofErr w:type="spellStart"/>
      <w:r w:rsidRPr="009F2C4C">
        <w:rPr>
          <w:rFonts w:asciiTheme="minorHAnsi" w:hAnsiTheme="minorHAnsi" w:cs="Arial"/>
          <w:sz w:val="20"/>
          <w:szCs w:val="20"/>
        </w:rPr>
        <w:t>termolábeis</w:t>
      </w:r>
      <w:proofErr w:type="spellEnd"/>
      <w:r w:rsidRPr="009F2C4C">
        <w:rPr>
          <w:rFonts w:asciiTheme="minorHAnsi" w:hAnsiTheme="minorHAnsi" w:cs="Arial"/>
          <w:sz w:val="20"/>
          <w:szCs w:val="20"/>
        </w:rPr>
        <w:t xml:space="preserve">, ou seja, aqueles com características particularmente sensíveis à ação da temperatura e que, portanto, requerem armazenamento sob refrigeração para que as propriedades dos fármacos sejam preservadas, garantindo, então, sua eficácia. </w:t>
      </w:r>
    </w:p>
    <w:p w:rsidR="009F2C4C" w:rsidRPr="009F2C4C" w:rsidRDefault="009F2C4C" w:rsidP="009F2C4C">
      <w:pPr>
        <w:widowControl w:val="0"/>
        <w:pBdr>
          <w:top w:val="single" w:sz="4" w:space="1" w:color="auto"/>
          <w:left w:val="single" w:sz="4" w:space="4" w:color="auto"/>
          <w:bottom w:val="single" w:sz="4" w:space="1" w:color="auto"/>
          <w:right w:val="single" w:sz="4" w:space="3"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2. JUSTIFICATIVA PARA AQUISIÇÃO DOS EQUIPEMENTOS</w:t>
      </w:r>
    </w:p>
    <w:p w:rsidR="009F2C4C" w:rsidRPr="009F2C4C" w:rsidRDefault="009F2C4C" w:rsidP="009F2C4C">
      <w:pPr>
        <w:pStyle w:val="Recuodecorpodetexto2"/>
        <w:spacing w:after="0" w:line="240" w:lineRule="auto"/>
        <w:ind w:left="0" w:right="18"/>
        <w:contextualSpacing/>
        <w:jc w:val="both"/>
        <w:rPr>
          <w:rFonts w:asciiTheme="minorHAnsi" w:hAnsiTheme="minorHAnsi" w:cs="Arial"/>
          <w:sz w:val="20"/>
          <w:szCs w:val="20"/>
        </w:rPr>
      </w:pPr>
      <w:r w:rsidRPr="009F2C4C">
        <w:rPr>
          <w:rFonts w:asciiTheme="minorHAnsi" w:hAnsiTheme="minorHAnsi" w:cs="Arial"/>
          <w:b/>
          <w:sz w:val="20"/>
          <w:szCs w:val="20"/>
        </w:rPr>
        <w:t>2.1</w:t>
      </w:r>
      <w:r w:rsidRPr="009F2C4C">
        <w:rPr>
          <w:rFonts w:asciiTheme="minorHAnsi" w:hAnsiTheme="minorHAnsi" w:cs="Arial"/>
          <w:sz w:val="20"/>
          <w:szCs w:val="20"/>
        </w:rPr>
        <w:tab/>
        <w:t>A aquisição dos equipamentos, objeto deste Termo, visa atender as boas práticas de armazenamento de medicamentos, objetivando atender as necessidades de todas as Unidades Hospitalares do Estado do Tocantins.</w:t>
      </w:r>
    </w:p>
    <w:p w:rsidR="009F2C4C" w:rsidRPr="009F2C4C" w:rsidRDefault="009F2C4C" w:rsidP="009F2C4C">
      <w:pPr>
        <w:pStyle w:val="Recuodecorpodetexto2"/>
        <w:spacing w:after="0" w:line="240" w:lineRule="auto"/>
        <w:ind w:left="0" w:right="18"/>
        <w:contextualSpacing/>
        <w:jc w:val="both"/>
        <w:rPr>
          <w:rFonts w:asciiTheme="minorHAnsi" w:hAnsiTheme="minorHAnsi" w:cs="Arial"/>
          <w:sz w:val="20"/>
          <w:szCs w:val="20"/>
        </w:rPr>
      </w:pPr>
      <w:r w:rsidRPr="009F2C4C">
        <w:rPr>
          <w:rFonts w:asciiTheme="minorHAnsi" w:hAnsiTheme="minorHAnsi" w:cs="Arial"/>
          <w:b/>
          <w:sz w:val="20"/>
          <w:szCs w:val="20"/>
        </w:rPr>
        <w:t>2.2</w:t>
      </w:r>
      <w:r w:rsidRPr="009F2C4C">
        <w:rPr>
          <w:rFonts w:asciiTheme="minorHAnsi" w:hAnsiTheme="minorHAnsi" w:cs="Arial"/>
          <w:sz w:val="20"/>
          <w:szCs w:val="20"/>
        </w:rPr>
        <w:t xml:space="preserve"> A forma de armazenamento dos medicamentos e insumos hospitalares é certamente uma das atividades mais importantes do Centro de Distribuição, pois a logística representa uma parte expressiva na qualidade e eficiências das atividades daquele setor. Nesse sentido, a aquisição desses equipamentos irá trazer diversos benefícios à Rede Hospitalar Estadual, diante da necessidade de melhorar constantemente o processo de estocagem.</w:t>
      </w:r>
    </w:p>
    <w:p w:rsidR="009F2C4C" w:rsidRPr="009F2C4C" w:rsidRDefault="009F2C4C" w:rsidP="009F2C4C">
      <w:pPr>
        <w:pStyle w:val="Recuodecorpodetexto2"/>
        <w:spacing w:after="0" w:line="240" w:lineRule="auto"/>
        <w:ind w:left="0" w:right="18"/>
        <w:contextualSpacing/>
        <w:jc w:val="both"/>
        <w:rPr>
          <w:rFonts w:asciiTheme="minorHAnsi" w:hAnsiTheme="minorHAnsi" w:cs="Arial"/>
          <w:sz w:val="20"/>
          <w:szCs w:val="20"/>
        </w:rPr>
      </w:pPr>
      <w:r w:rsidRPr="009F2C4C">
        <w:rPr>
          <w:rFonts w:asciiTheme="minorHAnsi" w:hAnsiTheme="minorHAnsi" w:cs="Arial"/>
          <w:b/>
          <w:sz w:val="20"/>
          <w:szCs w:val="20"/>
        </w:rPr>
        <w:t>2.3</w:t>
      </w:r>
      <w:r w:rsidRPr="009F2C4C">
        <w:rPr>
          <w:rFonts w:asciiTheme="minorHAnsi" w:hAnsiTheme="minorHAnsi" w:cs="Arial"/>
          <w:sz w:val="20"/>
          <w:szCs w:val="20"/>
        </w:rPr>
        <w:t xml:space="preserve"> A Secretaria de Estado de Estado da Saúde, através, do Centro de Distribuição, necessita da aquisição de tais equipamentos para armazenar de forma eficiente, os medicamentos que, por sua composição química, devem ser mantida até a dispensação para os pacientes amparados pelo SUS Estadual. As geladeiras que dispomos, além de serem insuficientes, são equipamentos antigos, justificando, portanto, a aquisição pretendida.</w:t>
      </w:r>
    </w:p>
    <w:p w:rsidR="009F2C4C" w:rsidRPr="009F2C4C" w:rsidRDefault="009F2C4C" w:rsidP="009F2C4C">
      <w:pPr>
        <w:pStyle w:val="Recuodecorpodetexto2"/>
        <w:spacing w:after="0" w:line="240" w:lineRule="auto"/>
        <w:ind w:left="0" w:right="18"/>
        <w:contextualSpacing/>
        <w:jc w:val="both"/>
        <w:rPr>
          <w:rFonts w:asciiTheme="minorHAnsi" w:hAnsiTheme="minorHAnsi" w:cs="Arial"/>
          <w:b/>
          <w:sz w:val="20"/>
          <w:szCs w:val="20"/>
        </w:rPr>
      </w:pPr>
    </w:p>
    <w:p w:rsidR="009F2C4C" w:rsidRPr="005A3822" w:rsidRDefault="009F2C4C" w:rsidP="005A382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03. DAS ESPECIFICAÇÕES DOS EQUIPAMENTOS</w:t>
      </w:r>
    </w:p>
    <w:p w:rsidR="009F2C4C" w:rsidRPr="009F2C4C" w:rsidRDefault="009F2C4C" w:rsidP="00C55DFA">
      <w:pPr>
        <w:pStyle w:val="Recuodecorpodetexto2"/>
        <w:spacing w:after="0" w:line="240" w:lineRule="auto"/>
        <w:ind w:left="0"/>
        <w:contextualSpacing/>
        <w:jc w:val="both"/>
        <w:rPr>
          <w:rFonts w:asciiTheme="minorHAnsi" w:hAnsiTheme="minorHAnsi" w:cs="Arial"/>
          <w:sz w:val="20"/>
          <w:szCs w:val="20"/>
        </w:rPr>
      </w:pPr>
      <w:r w:rsidRPr="009F2C4C">
        <w:rPr>
          <w:rFonts w:asciiTheme="minorHAnsi" w:hAnsiTheme="minorHAnsi" w:cs="Arial"/>
          <w:b/>
          <w:sz w:val="20"/>
          <w:szCs w:val="20"/>
        </w:rPr>
        <w:t xml:space="preserve">3.1. </w:t>
      </w:r>
      <w:r w:rsidRPr="009F2C4C">
        <w:rPr>
          <w:rFonts w:asciiTheme="minorHAnsi" w:hAnsiTheme="minorHAnsi" w:cs="Arial"/>
          <w:sz w:val="20"/>
          <w:szCs w:val="20"/>
        </w:rPr>
        <w:t>Os equipamentos a serem adquiridos possuem especificações técnicas</w:t>
      </w:r>
      <w:r w:rsidR="005A3822">
        <w:rPr>
          <w:rFonts w:asciiTheme="minorHAnsi" w:hAnsiTheme="minorHAnsi" w:cs="Arial"/>
          <w:sz w:val="20"/>
          <w:szCs w:val="20"/>
        </w:rPr>
        <w:t xml:space="preserve"> conforme Anexo I</w:t>
      </w:r>
      <w:r w:rsidR="0084268A">
        <w:rPr>
          <w:rFonts w:asciiTheme="minorHAnsi" w:hAnsiTheme="minorHAnsi" w:cs="Arial"/>
          <w:sz w:val="20"/>
          <w:szCs w:val="20"/>
        </w:rPr>
        <w:t>.</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4. DO LOCAL PARA ENTREGA DOS EQUIPAMENTOS</w:t>
      </w:r>
    </w:p>
    <w:p w:rsidR="009F2C4C" w:rsidRPr="009F2C4C" w:rsidRDefault="009F2C4C" w:rsidP="009F2C4C">
      <w:pPr>
        <w:spacing w:after="0" w:line="240" w:lineRule="auto"/>
        <w:jc w:val="both"/>
        <w:rPr>
          <w:rFonts w:asciiTheme="minorHAnsi" w:hAnsiTheme="minorHAnsi" w:cs="Arial"/>
          <w:sz w:val="20"/>
          <w:szCs w:val="20"/>
        </w:rPr>
      </w:pPr>
      <w:r w:rsidRPr="009F2C4C">
        <w:rPr>
          <w:rFonts w:asciiTheme="minorHAnsi" w:hAnsiTheme="minorHAnsi" w:cs="Arial"/>
          <w:b/>
          <w:sz w:val="20"/>
          <w:szCs w:val="20"/>
        </w:rPr>
        <w:t>4.1</w:t>
      </w:r>
      <w:r w:rsidRPr="009F2C4C">
        <w:rPr>
          <w:rFonts w:asciiTheme="minorHAnsi" w:hAnsiTheme="minorHAnsi" w:cs="Arial"/>
          <w:sz w:val="20"/>
          <w:szCs w:val="20"/>
        </w:rPr>
        <w:t xml:space="preserve"> Os Equipamentos deverão ser entregues no </w:t>
      </w:r>
      <w:r w:rsidRPr="009F2C4C">
        <w:rPr>
          <w:rFonts w:asciiTheme="minorHAnsi" w:hAnsiTheme="minorHAnsi" w:cs="Arial"/>
          <w:b/>
          <w:sz w:val="20"/>
          <w:szCs w:val="20"/>
        </w:rPr>
        <w:t xml:space="preserve">Anexo V: Almoxarifado Central – </w:t>
      </w:r>
      <w:r w:rsidRPr="009F2C4C">
        <w:rPr>
          <w:rFonts w:asciiTheme="minorHAnsi" w:hAnsiTheme="minorHAnsi" w:cs="Arial"/>
          <w:sz w:val="20"/>
          <w:szCs w:val="20"/>
        </w:rPr>
        <w:t xml:space="preserve">localizado no endereço: </w:t>
      </w:r>
      <w:r w:rsidRPr="009F2C4C">
        <w:rPr>
          <w:rFonts w:asciiTheme="minorHAnsi" w:eastAsia="Batang" w:hAnsiTheme="minorHAnsi" w:cs="Arial"/>
          <w:sz w:val="20"/>
          <w:szCs w:val="20"/>
        </w:rPr>
        <w:t>Quadra 1.112 Sul, Alameda 04, QI C, Lote 14 – Setor Eco Industrial, Palmas – TO, CEP: 77.024-156.</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5. DO PRAZO DE ENTREGA DOS EQUIPAMENTOS ADQUIRIDOS</w:t>
      </w:r>
    </w:p>
    <w:p w:rsidR="009F2C4C" w:rsidRPr="009F2C4C" w:rsidRDefault="009F2C4C" w:rsidP="009F2C4C">
      <w:pPr>
        <w:pStyle w:val="msolistparagraph0"/>
        <w:shd w:val="clear" w:color="auto" w:fill="FFFFFF"/>
        <w:autoSpaceDE w:val="0"/>
        <w:autoSpaceDN w:val="0"/>
        <w:adjustRightInd w:val="0"/>
        <w:ind w:left="0"/>
        <w:contextualSpacing/>
        <w:jc w:val="both"/>
        <w:rPr>
          <w:rFonts w:asciiTheme="minorHAnsi" w:hAnsiTheme="minorHAnsi" w:cs="Arial"/>
        </w:rPr>
      </w:pPr>
      <w:r w:rsidRPr="009F2C4C">
        <w:rPr>
          <w:rFonts w:asciiTheme="minorHAnsi" w:hAnsiTheme="minorHAnsi" w:cs="Arial"/>
          <w:b/>
        </w:rPr>
        <w:t>5.1</w:t>
      </w:r>
      <w:r w:rsidRPr="009F2C4C">
        <w:rPr>
          <w:rFonts w:asciiTheme="minorHAnsi" w:hAnsiTheme="minorHAnsi" w:cs="Arial"/>
        </w:rPr>
        <w:t xml:space="preserve"> O prazo para a entrega dos equipamentos, objeto deste termo, deverá ser até 15 (quinze) dias a contar da data do recebimento da Nota de Empenho.</w:t>
      </w:r>
    </w:p>
    <w:p w:rsidR="009F2C4C" w:rsidRPr="009F2C4C" w:rsidRDefault="009F2C4C" w:rsidP="009F2C4C">
      <w:pPr>
        <w:pStyle w:val="msolistparagraph0"/>
        <w:shd w:val="clear" w:color="auto" w:fill="FFFFFF"/>
        <w:autoSpaceDE w:val="0"/>
        <w:autoSpaceDN w:val="0"/>
        <w:adjustRightInd w:val="0"/>
        <w:ind w:left="0"/>
        <w:contextualSpacing/>
        <w:jc w:val="both"/>
        <w:rPr>
          <w:rFonts w:asciiTheme="minorHAnsi" w:hAnsiTheme="minorHAnsi" w:cs="Arial"/>
        </w:rPr>
      </w:pPr>
      <w:r w:rsidRPr="009F2C4C">
        <w:rPr>
          <w:rFonts w:asciiTheme="minorHAnsi" w:hAnsiTheme="minorHAnsi" w:cs="Arial"/>
          <w:b/>
        </w:rPr>
        <w:t>5.2</w:t>
      </w:r>
      <w:r w:rsidRPr="009F2C4C">
        <w:rPr>
          <w:rFonts w:asciiTheme="minorHAnsi" w:hAnsiTheme="minorHAnsi" w:cs="Arial"/>
        </w:rPr>
        <w:t xml:space="preserve"> Caso a CONTRATADA não cumpra com o prazo de entrega dos equipamentos, sujeitar-se-á às penalidades previstas no Edital, sendo convocados os licitantes remanescentes, em ordem de classificação.</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6. DAS CONDIÇÕES DO RECEBIMENTO DOS EQUIPAMENTOS</w:t>
      </w:r>
    </w:p>
    <w:p w:rsidR="009F2C4C" w:rsidRPr="009F2C4C" w:rsidRDefault="009F2C4C" w:rsidP="009F2C4C">
      <w:pPr>
        <w:pStyle w:val="Corpodetexto3"/>
        <w:tabs>
          <w:tab w:val="left" w:pos="7200"/>
        </w:tabs>
        <w:spacing w:after="0"/>
        <w:jc w:val="both"/>
        <w:rPr>
          <w:rFonts w:asciiTheme="minorHAnsi" w:eastAsia="Batang" w:hAnsiTheme="minorHAnsi" w:cs="Arial"/>
          <w:bCs w:val="0"/>
          <w:color w:val="000000"/>
        </w:rPr>
      </w:pPr>
      <w:r w:rsidRPr="009F2C4C">
        <w:rPr>
          <w:rFonts w:asciiTheme="minorHAnsi" w:eastAsia="Batang" w:hAnsiTheme="minorHAnsi" w:cs="Arial"/>
          <w:bCs w:val="0"/>
          <w:color w:val="000000"/>
        </w:rPr>
        <w:t>6.1A entrega dos equipamentos deverá estar em conformidade com a Nota de Empenho emitida pela SES-TO;</w:t>
      </w:r>
    </w:p>
    <w:p w:rsidR="009F2C4C" w:rsidRPr="009F2C4C" w:rsidRDefault="009F2C4C" w:rsidP="009F2C4C">
      <w:pPr>
        <w:pStyle w:val="Corpodetexto3"/>
        <w:tabs>
          <w:tab w:val="left" w:pos="7200"/>
        </w:tabs>
        <w:spacing w:after="0"/>
        <w:jc w:val="both"/>
        <w:rPr>
          <w:rFonts w:asciiTheme="minorHAnsi" w:hAnsiTheme="minorHAnsi" w:cs="Arial"/>
          <w:b w:val="0"/>
          <w:u w:val="single"/>
        </w:rPr>
      </w:pPr>
      <w:r w:rsidRPr="009F2C4C">
        <w:rPr>
          <w:rFonts w:asciiTheme="minorHAnsi" w:eastAsia="Batang" w:hAnsiTheme="minorHAnsi" w:cs="Arial"/>
          <w:b w:val="0"/>
          <w:u w:val="single"/>
        </w:rPr>
        <w:t xml:space="preserve">6.1.1 O recebimento se dará em observância com </w:t>
      </w:r>
      <w:r w:rsidRPr="009F2C4C">
        <w:rPr>
          <w:rFonts w:asciiTheme="minorHAnsi" w:hAnsiTheme="minorHAnsi" w:cs="Arial"/>
          <w:b w:val="0"/>
          <w:u w:val="single"/>
        </w:rPr>
        <w:t xml:space="preserve">os artigos </w:t>
      </w:r>
      <w:smartTag w:uri="urn:schemas-microsoft-com:office:smarttags" w:element="metricconverter">
        <w:smartTagPr>
          <w:attr w:name="ProductID" w:val="73 a"/>
        </w:smartTagPr>
        <w:r w:rsidRPr="009F2C4C">
          <w:rPr>
            <w:rFonts w:asciiTheme="minorHAnsi" w:hAnsiTheme="minorHAnsi" w:cs="Arial"/>
            <w:b w:val="0"/>
            <w:u w:val="single"/>
          </w:rPr>
          <w:t>73 a</w:t>
        </w:r>
      </w:smartTag>
      <w:r w:rsidRPr="009F2C4C">
        <w:rPr>
          <w:rFonts w:asciiTheme="minorHAnsi" w:hAnsiTheme="minorHAnsi" w:cs="Arial"/>
          <w:b w:val="0"/>
          <w:u w:val="single"/>
        </w:rPr>
        <w:t xml:space="preserve"> 76 da Lei 8.666/1993, e ainda:</w:t>
      </w:r>
    </w:p>
    <w:p w:rsidR="009F2C4C" w:rsidRPr="009F2C4C" w:rsidRDefault="009F2C4C" w:rsidP="009F2C4C">
      <w:pPr>
        <w:spacing w:after="0" w:line="240" w:lineRule="auto"/>
        <w:jc w:val="both"/>
        <w:rPr>
          <w:rFonts w:asciiTheme="minorHAnsi" w:hAnsiTheme="minorHAnsi" w:cs="Arial"/>
          <w:sz w:val="20"/>
          <w:szCs w:val="20"/>
        </w:rPr>
      </w:pPr>
      <w:r w:rsidRPr="009F2C4C">
        <w:rPr>
          <w:rFonts w:asciiTheme="minorHAnsi" w:hAnsiTheme="minorHAnsi" w:cs="Arial"/>
          <w:b/>
          <w:sz w:val="20"/>
          <w:szCs w:val="20"/>
        </w:rPr>
        <w:t>6.1.2</w:t>
      </w:r>
      <w:r w:rsidRPr="009F2C4C">
        <w:rPr>
          <w:rFonts w:asciiTheme="minorHAnsi" w:hAnsiTheme="minorHAnsi" w:cs="Arial"/>
          <w:sz w:val="20"/>
          <w:szCs w:val="20"/>
        </w:rPr>
        <w:t> </w:t>
      </w:r>
      <w:r w:rsidRPr="009F2C4C">
        <w:rPr>
          <w:rFonts w:asciiTheme="minorHAnsi" w:hAnsiTheme="minorHAnsi" w:cs="Arial"/>
          <w:iCs/>
          <w:sz w:val="20"/>
          <w:szCs w:val="20"/>
        </w:rPr>
        <w:t>PROVISORIAMENTE</w:t>
      </w:r>
      <w:r w:rsidRPr="009F2C4C">
        <w:rPr>
          <w:rFonts w:asciiTheme="minorHAnsi" w:hAnsiTheme="minorHAnsi" w:cs="Arial"/>
          <w:sz w:val="20"/>
          <w:szCs w:val="20"/>
        </w:rPr>
        <w:t>, para efeito de posterior verificação da conformidade dos equipamentos com o descrito neste termo;</w:t>
      </w:r>
    </w:p>
    <w:p w:rsidR="009F2C4C" w:rsidRPr="009F2C4C" w:rsidRDefault="009F2C4C" w:rsidP="009F2C4C">
      <w:pPr>
        <w:spacing w:after="0" w:line="240" w:lineRule="auto"/>
        <w:ind w:left="284"/>
        <w:jc w:val="both"/>
        <w:rPr>
          <w:rFonts w:asciiTheme="minorHAnsi" w:hAnsiTheme="minorHAnsi" w:cs="Arial"/>
          <w:sz w:val="20"/>
          <w:szCs w:val="20"/>
        </w:rPr>
      </w:pPr>
      <w:r w:rsidRPr="009F2C4C">
        <w:rPr>
          <w:rFonts w:asciiTheme="minorHAnsi" w:hAnsiTheme="minorHAnsi" w:cs="Arial"/>
          <w:b/>
          <w:sz w:val="20"/>
          <w:szCs w:val="20"/>
        </w:rPr>
        <w:t xml:space="preserve">a) </w:t>
      </w:r>
      <w:r w:rsidRPr="009F2C4C">
        <w:rPr>
          <w:rFonts w:asciiTheme="minorHAnsi" w:hAnsiTheme="minorHAnsi" w:cs="Arial"/>
          <w:sz w:val="20"/>
          <w:szCs w:val="20"/>
        </w:rPr>
        <w:t xml:space="preserve">A SES-TO terá o prazo máximo de até </w:t>
      </w:r>
      <w:r w:rsidRPr="009F2C4C">
        <w:rPr>
          <w:rFonts w:asciiTheme="minorHAnsi" w:hAnsiTheme="minorHAnsi" w:cs="Arial"/>
          <w:b/>
          <w:bCs/>
          <w:sz w:val="20"/>
          <w:szCs w:val="20"/>
        </w:rPr>
        <w:t>05 (cinco) dias úteis</w:t>
      </w:r>
      <w:r w:rsidRPr="009F2C4C">
        <w:rPr>
          <w:rFonts w:asciiTheme="minorHAnsi" w:hAnsiTheme="minorHAnsi" w:cs="Arial"/>
          <w:sz w:val="20"/>
          <w:szCs w:val="20"/>
        </w:rPr>
        <w:t>, podendo ser prorrogado por uma vez e por igual período, contados da data de recebimento, para verificar se os equipamentos estão em consonância com o Edital e seus anexos.</w:t>
      </w:r>
    </w:p>
    <w:p w:rsidR="009F2C4C" w:rsidRPr="009F2C4C" w:rsidRDefault="009F2C4C" w:rsidP="009F2C4C">
      <w:pPr>
        <w:spacing w:after="0" w:line="240" w:lineRule="auto"/>
        <w:jc w:val="both"/>
        <w:rPr>
          <w:rFonts w:asciiTheme="minorHAnsi" w:hAnsiTheme="minorHAnsi" w:cs="Arial"/>
          <w:sz w:val="20"/>
          <w:szCs w:val="20"/>
        </w:rPr>
      </w:pPr>
      <w:r w:rsidRPr="009F2C4C">
        <w:rPr>
          <w:rFonts w:asciiTheme="minorHAnsi" w:hAnsiTheme="minorHAnsi" w:cs="Arial"/>
          <w:b/>
          <w:sz w:val="20"/>
          <w:szCs w:val="20"/>
        </w:rPr>
        <w:t>6.2</w:t>
      </w:r>
      <w:r w:rsidRPr="009F2C4C">
        <w:rPr>
          <w:rFonts w:asciiTheme="minorHAnsi" w:hAnsiTheme="minorHAnsi" w:cs="Arial"/>
          <w:iCs/>
          <w:sz w:val="20"/>
          <w:szCs w:val="20"/>
        </w:rPr>
        <w:t>DEFINITIVAMENTE</w:t>
      </w:r>
      <w:r w:rsidRPr="009F2C4C">
        <w:rPr>
          <w:rFonts w:asciiTheme="minorHAnsi" w:hAnsiTheme="minorHAnsi" w:cs="Arial"/>
          <w:sz w:val="20"/>
          <w:szCs w:val="20"/>
        </w:rPr>
        <w:t>, após a verificação da qualidade dos equipamentos e consequente aceitação;</w:t>
      </w:r>
    </w:p>
    <w:p w:rsidR="009F2C4C" w:rsidRPr="009F2C4C" w:rsidRDefault="009F2C4C" w:rsidP="009F2C4C">
      <w:pPr>
        <w:spacing w:after="0" w:line="240" w:lineRule="auto"/>
        <w:ind w:left="284"/>
        <w:jc w:val="both"/>
        <w:rPr>
          <w:rFonts w:asciiTheme="minorHAnsi" w:hAnsiTheme="minorHAnsi" w:cs="Arial"/>
          <w:sz w:val="20"/>
          <w:szCs w:val="20"/>
        </w:rPr>
      </w:pPr>
      <w:r w:rsidRPr="009F2C4C">
        <w:rPr>
          <w:rFonts w:asciiTheme="minorHAnsi" w:hAnsiTheme="minorHAnsi" w:cs="Arial"/>
          <w:b/>
          <w:sz w:val="20"/>
          <w:szCs w:val="20"/>
        </w:rPr>
        <w:lastRenderedPageBreak/>
        <w:t xml:space="preserve">6.2.1 </w:t>
      </w:r>
      <w:r w:rsidRPr="009F2C4C">
        <w:rPr>
          <w:rFonts w:asciiTheme="minorHAnsi" w:hAnsiTheme="minorHAnsi" w:cs="Arial"/>
          <w:sz w:val="20"/>
          <w:szCs w:val="20"/>
        </w:rPr>
        <w:t>Após o recebimento provisório dos equipamentos, a SES/TO atestará a nota de recebimento se constatado que os equipamentos atendem ao edital;</w:t>
      </w:r>
    </w:p>
    <w:p w:rsidR="009F2C4C" w:rsidRPr="009F2C4C" w:rsidRDefault="009F2C4C" w:rsidP="009F2C4C">
      <w:pPr>
        <w:spacing w:after="0" w:line="240" w:lineRule="auto"/>
        <w:ind w:left="284"/>
        <w:jc w:val="both"/>
        <w:rPr>
          <w:rFonts w:asciiTheme="minorHAnsi" w:hAnsiTheme="minorHAnsi" w:cs="Arial"/>
          <w:sz w:val="20"/>
          <w:szCs w:val="20"/>
        </w:rPr>
      </w:pPr>
      <w:r w:rsidRPr="009F2C4C">
        <w:rPr>
          <w:rFonts w:asciiTheme="minorHAnsi" w:hAnsiTheme="minorHAnsi" w:cs="Arial"/>
          <w:b/>
          <w:sz w:val="20"/>
          <w:szCs w:val="20"/>
        </w:rPr>
        <w:t>6.2.2</w:t>
      </w:r>
      <w:r w:rsidRPr="009F2C4C">
        <w:rPr>
          <w:rFonts w:asciiTheme="minorHAnsi" w:hAnsiTheme="minorHAnsi" w:cs="Arial"/>
          <w:sz w:val="20"/>
          <w:szCs w:val="20"/>
        </w:rPr>
        <w:t xml:space="preserve"> Caso os equipamentos se encontrem desconforme ao exigido no Edital, a SES-TO notificará a empresa vencedora do certame para substituí-los no prazo de até </w:t>
      </w:r>
      <w:r w:rsidRPr="009F2C4C">
        <w:rPr>
          <w:rFonts w:asciiTheme="minorHAnsi" w:hAnsiTheme="minorHAnsi" w:cs="Arial"/>
          <w:b/>
          <w:bCs/>
          <w:sz w:val="20"/>
          <w:szCs w:val="20"/>
        </w:rPr>
        <w:t>05 (cinco) dias úteis</w:t>
      </w:r>
      <w:r w:rsidRPr="009F2C4C">
        <w:rPr>
          <w:rFonts w:asciiTheme="minorHAnsi" w:hAnsiTheme="minorHAnsi" w:cs="Arial"/>
          <w:sz w:val="20"/>
          <w:szCs w:val="20"/>
        </w:rPr>
        <w:t>contados da notificação;</w:t>
      </w:r>
    </w:p>
    <w:p w:rsidR="009F2C4C" w:rsidRPr="009F2C4C" w:rsidRDefault="009F2C4C" w:rsidP="009F2C4C">
      <w:pPr>
        <w:spacing w:after="0" w:line="240" w:lineRule="auto"/>
        <w:ind w:left="284"/>
        <w:jc w:val="both"/>
        <w:rPr>
          <w:rFonts w:asciiTheme="minorHAnsi" w:hAnsiTheme="minorHAnsi" w:cs="Arial"/>
          <w:sz w:val="20"/>
          <w:szCs w:val="20"/>
        </w:rPr>
      </w:pPr>
      <w:r w:rsidRPr="009F2C4C">
        <w:rPr>
          <w:rFonts w:asciiTheme="minorHAnsi" w:hAnsiTheme="minorHAnsi" w:cs="Arial"/>
          <w:b/>
          <w:sz w:val="20"/>
          <w:szCs w:val="20"/>
        </w:rPr>
        <w:t>6.2.3</w:t>
      </w:r>
      <w:r w:rsidRPr="009F2C4C">
        <w:rPr>
          <w:rFonts w:asciiTheme="minorHAnsi" w:hAnsiTheme="minorHAnsi" w:cs="Arial"/>
          <w:sz w:val="20"/>
          <w:szCs w:val="20"/>
        </w:rPr>
        <w:t xml:space="preserve"> 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F2C4C">
        <w:rPr>
          <w:rFonts w:asciiTheme="minorHAnsi" w:hAnsiTheme="minorHAnsi" w:cs="Arial"/>
          <w:sz w:val="20"/>
          <w:szCs w:val="20"/>
        </w:rPr>
        <w:t>editalícias</w:t>
      </w:r>
      <w:proofErr w:type="spellEnd"/>
      <w:r w:rsidRPr="009F2C4C">
        <w:rPr>
          <w:rFonts w:asciiTheme="minorHAnsi" w:hAnsiTheme="minorHAnsi" w:cs="Arial"/>
          <w:sz w:val="20"/>
          <w:szCs w:val="20"/>
        </w:rPr>
        <w:t>;</w:t>
      </w:r>
    </w:p>
    <w:p w:rsidR="009F2C4C" w:rsidRPr="009F2C4C" w:rsidRDefault="009F2C4C" w:rsidP="009F2C4C">
      <w:pPr>
        <w:spacing w:after="0" w:line="240" w:lineRule="auto"/>
        <w:ind w:left="284"/>
        <w:jc w:val="both"/>
        <w:rPr>
          <w:rFonts w:asciiTheme="minorHAnsi" w:hAnsiTheme="minorHAnsi" w:cs="Arial"/>
          <w:sz w:val="20"/>
          <w:szCs w:val="20"/>
        </w:rPr>
      </w:pPr>
      <w:r w:rsidRPr="009F2C4C">
        <w:rPr>
          <w:rFonts w:asciiTheme="minorHAnsi" w:hAnsiTheme="minorHAnsi" w:cs="Arial"/>
          <w:b/>
          <w:sz w:val="20"/>
          <w:szCs w:val="20"/>
        </w:rPr>
        <w:t>6.2.4</w:t>
      </w:r>
      <w:r w:rsidRPr="009F2C4C">
        <w:rPr>
          <w:rFonts w:asciiTheme="minorHAnsi" w:hAnsiTheme="minorHAnsi" w:cs="Arial"/>
          <w:sz w:val="20"/>
          <w:szCs w:val="20"/>
        </w:rPr>
        <w:t xml:space="preserve"> O recebimento provisório ou definitivo não exclui a responsabilidade civil pela solidez e qualidade dos produtos, nem ético-profissional pela perfeita execução do contrato, dentro dos limites estabelecidos pela lei ou pelo contrato;</w:t>
      </w:r>
    </w:p>
    <w:p w:rsidR="009F2C4C" w:rsidRPr="009F2C4C" w:rsidRDefault="009F2C4C" w:rsidP="009F2C4C">
      <w:pPr>
        <w:tabs>
          <w:tab w:val="left" w:pos="7200"/>
        </w:tabs>
        <w:spacing w:after="0" w:line="240" w:lineRule="auto"/>
        <w:contextualSpacing/>
        <w:jc w:val="both"/>
        <w:rPr>
          <w:rFonts w:asciiTheme="minorHAnsi" w:eastAsia="Batang" w:hAnsiTheme="minorHAnsi" w:cs="Arial"/>
          <w:b/>
          <w:bCs/>
          <w:color w:val="000000"/>
          <w:sz w:val="20"/>
          <w:szCs w:val="20"/>
          <w:u w:val="single"/>
        </w:rPr>
      </w:pPr>
      <w:r w:rsidRPr="009F2C4C">
        <w:rPr>
          <w:rFonts w:asciiTheme="minorHAnsi" w:hAnsiTheme="minorHAnsi" w:cs="Arial"/>
          <w:b/>
          <w:bCs/>
          <w:color w:val="000000"/>
          <w:sz w:val="20"/>
          <w:szCs w:val="20"/>
          <w:u w:val="single"/>
        </w:rPr>
        <w:t xml:space="preserve">6.3 A SESAU </w:t>
      </w:r>
      <w:r w:rsidRPr="009F2C4C">
        <w:rPr>
          <w:rFonts w:asciiTheme="minorHAnsi" w:eastAsia="Batang" w:hAnsiTheme="minorHAnsi" w:cs="Arial"/>
          <w:b/>
          <w:bCs/>
          <w:color w:val="000000"/>
          <w:sz w:val="20"/>
          <w:szCs w:val="20"/>
          <w:u w:val="single"/>
        </w:rPr>
        <w:t>recusará os pr</w:t>
      </w:r>
      <w:r>
        <w:rPr>
          <w:rFonts w:asciiTheme="minorHAnsi" w:eastAsia="Batang" w:hAnsiTheme="minorHAnsi" w:cs="Arial"/>
          <w:b/>
          <w:bCs/>
          <w:color w:val="000000"/>
          <w:sz w:val="20"/>
          <w:szCs w:val="20"/>
          <w:u w:val="single"/>
        </w:rPr>
        <w:t>odutos nas seguintes hipóteses:</w:t>
      </w:r>
    </w:p>
    <w:p w:rsidR="009F2C4C" w:rsidRPr="009F2C4C" w:rsidRDefault="009F2C4C" w:rsidP="009F2C4C">
      <w:pPr>
        <w:tabs>
          <w:tab w:val="left" w:pos="1418"/>
        </w:tabs>
        <w:spacing w:after="0" w:line="240" w:lineRule="auto"/>
        <w:ind w:left="284"/>
        <w:jc w:val="both"/>
        <w:rPr>
          <w:rFonts w:asciiTheme="minorHAnsi" w:hAnsiTheme="minorHAnsi" w:cs="Arial"/>
          <w:sz w:val="20"/>
          <w:szCs w:val="20"/>
        </w:rPr>
      </w:pPr>
      <w:r w:rsidRPr="009F2C4C">
        <w:rPr>
          <w:rFonts w:asciiTheme="minorHAnsi" w:hAnsiTheme="minorHAnsi" w:cs="Arial"/>
          <w:b/>
          <w:color w:val="000000"/>
          <w:sz w:val="20"/>
          <w:szCs w:val="20"/>
        </w:rPr>
        <w:t>6.3.1</w:t>
      </w:r>
      <w:r w:rsidRPr="009F2C4C">
        <w:rPr>
          <w:rFonts w:asciiTheme="minorHAnsi" w:hAnsiTheme="minorHAnsi" w:cs="Arial"/>
          <w:color w:val="000000"/>
          <w:sz w:val="20"/>
          <w:szCs w:val="20"/>
        </w:rPr>
        <w:t xml:space="preserve"> Qualquer situação em desacordo entre os equipamentos e o edital de licitação e seus Anexos ou a Nota de Empenho</w:t>
      </w:r>
      <w:r w:rsidRPr="009F2C4C">
        <w:rPr>
          <w:rFonts w:asciiTheme="minorHAnsi" w:hAnsiTheme="minorHAnsi" w:cs="Arial"/>
          <w:sz w:val="20"/>
          <w:szCs w:val="20"/>
        </w:rPr>
        <w:t>;</w:t>
      </w:r>
    </w:p>
    <w:p w:rsidR="009F2C4C" w:rsidRPr="009F2C4C" w:rsidRDefault="009F2C4C" w:rsidP="009F2C4C">
      <w:pPr>
        <w:tabs>
          <w:tab w:val="left" w:pos="7200"/>
        </w:tabs>
        <w:spacing w:after="0" w:line="240" w:lineRule="auto"/>
        <w:ind w:left="284"/>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6.3.2.</w:t>
      </w:r>
      <w:r w:rsidRPr="009F2C4C">
        <w:rPr>
          <w:rFonts w:asciiTheme="minorHAnsi" w:eastAsia="Batang" w:hAnsiTheme="minorHAnsi" w:cs="Arial"/>
          <w:color w:val="000000"/>
          <w:sz w:val="20"/>
          <w:szCs w:val="20"/>
        </w:rPr>
        <w:t xml:space="preserve"> Nota Fiscal/Fatura com especificação dos produtos em desacordo com o discriminado no Edital, seus anexos e na proposta adjudicada;</w:t>
      </w:r>
    </w:p>
    <w:p w:rsidR="009F2C4C" w:rsidRPr="009F2C4C" w:rsidRDefault="009F2C4C" w:rsidP="009F2C4C">
      <w:pPr>
        <w:tabs>
          <w:tab w:val="left" w:pos="7200"/>
        </w:tabs>
        <w:spacing w:after="0" w:line="240" w:lineRule="auto"/>
        <w:ind w:left="284"/>
        <w:jc w:val="both"/>
        <w:rPr>
          <w:rFonts w:asciiTheme="minorHAnsi" w:eastAsia="Batang" w:hAnsiTheme="minorHAnsi" w:cs="Arial"/>
          <w:color w:val="000000"/>
          <w:sz w:val="20"/>
          <w:szCs w:val="20"/>
        </w:rPr>
      </w:pP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7.  DA</w:t>
      </w:r>
      <w:r>
        <w:rPr>
          <w:rFonts w:asciiTheme="minorHAnsi" w:hAnsiTheme="minorHAnsi" w:cs="Arial"/>
          <w:b/>
          <w:bCs/>
          <w:color w:val="FFFFFF"/>
          <w:sz w:val="20"/>
          <w:szCs w:val="20"/>
        </w:rPr>
        <w:t xml:space="preserve"> GARANTIA E ASSISTÊNCIA TÉCNICA</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7.1</w:t>
      </w:r>
      <w:r w:rsidRPr="009F2C4C">
        <w:rPr>
          <w:rFonts w:asciiTheme="minorHAnsi" w:eastAsia="Batang" w:hAnsiTheme="minorHAnsi" w:cs="Arial"/>
          <w:color w:val="000000"/>
          <w:sz w:val="20"/>
          <w:szCs w:val="20"/>
        </w:rPr>
        <w:t xml:space="preserve"> A garantia </w:t>
      </w:r>
      <w:r w:rsidR="004F16CC">
        <w:rPr>
          <w:rFonts w:asciiTheme="minorHAnsi" w:eastAsia="Batang" w:hAnsiTheme="minorHAnsi" w:cs="Arial"/>
          <w:color w:val="000000"/>
          <w:sz w:val="20"/>
          <w:szCs w:val="20"/>
        </w:rPr>
        <w:t>do produto</w:t>
      </w:r>
      <w:r w:rsidRPr="009F2C4C">
        <w:rPr>
          <w:rFonts w:asciiTheme="minorHAnsi" w:eastAsia="Batang" w:hAnsiTheme="minorHAnsi" w:cs="Arial"/>
          <w:color w:val="000000"/>
          <w:sz w:val="20"/>
          <w:szCs w:val="20"/>
        </w:rPr>
        <w:t>, (</w:t>
      </w:r>
      <w:r w:rsidR="004F16CC">
        <w:rPr>
          <w:rFonts w:asciiTheme="minorHAnsi" w:eastAsia="Batang" w:hAnsiTheme="minorHAnsi" w:cs="Arial"/>
          <w:color w:val="000000"/>
          <w:sz w:val="20"/>
          <w:szCs w:val="20"/>
        </w:rPr>
        <w:t>material permanente</w:t>
      </w:r>
      <w:r w:rsidRPr="009F2C4C">
        <w:rPr>
          <w:rFonts w:asciiTheme="minorHAnsi" w:eastAsia="Batang" w:hAnsiTheme="minorHAnsi" w:cs="Arial"/>
          <w:color w:val="000000"/>
          <w:sz w:val="20"/>
          <w:szCs w:val="20"/>
        </w:rPr>
        <w:t xml:space="preserve">) </w:t>
      </w:r>
      <w:r w:rsidR="004F16CC">
        <w:rPr>
          <w:rFonts w:asciiTheme="minorHAnsi" w:eastAsia="Batang" w:hAnsiTheme="minorHAnsi" w:cs="Arial"/>
          <w:color w:val="000000"/>
          <w:sz w:val="20"/>
          <w:szCs w:val="20"/>
        </w:rPr>
        <w:t>oferecida pelo fabricante deverá ser de 12 (doze) meses,contados a partir do momento da aquisição</w:t>
      </w:r>
      <w:r w:rsidRPr="009F2C4C">
        <w:rPr>
          <w:rFonts w:asciiTheme="minorHAnsi" w:eastAsia="Batang" w:hAnsiTheme="minorHAnsi" w:cs="Arial"/>
          <w:color w:val="000000"/>
          <w:sz w:val="20"/>
          <w:szCs w:val="20"/>
        </w:rPr>
        <w:t>;</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 xml:space="preserve">7.2 </w:t>
      </w:r>
      <w:r w:rsidRPr="009F2C4C">
        <w:rPr>
          <w:rFonts w:asciiTheme="minorHAnsi" w:eastAsia="Batang" w:hAnsiTheme="minorHAnsi" w:cs="Arial"/>
          <w:color w:val="000000"/>
          <w:sz w:val="20"/>
          <w:szCs w:val="20"/>
        </w:rPr>
        <w:t xml:space="preserve">A empresa autorizada pelo fabricante para executar a assistência técnica durante o período de cobertura da garantia, preferencialmente devera prestar o serviço na cidade de </w:t>
      </w:r>
      <w:proofErr w:type="spellStart"/>
      <w:r w:rsidRPr="009F2C4C">
        <w:rPr>
          <w:rFonts w:asciiTheme="minorHAnsi" w:eastAsia="Batang" w:hAnsiTheme="minorHAnsi" w:cs="Arial"/>
          <w:color w:val="000000"/>
          <w:sz w:val="20"/>
          <w:szCs w:val="20"/>
        </w:rPr>
        <w:t>Palmas-TO</w:t>
      </w:r>
      <w:proofErr w:type="spellEnd"/>
      <w:r w:rsidRPr="009F2C4C">
        <w:rPr>
          <w:rFonts w:asciiTheme="minorHAnsi" w:eastAsia="Batang" w:hAnsiTheme="minorHAnsi" w:cs="Arial"/>
          <w:color w:val="000000"/>
          <w:sz w:val="20"/>
          <w:szCs w:val="20"/>
        </w:rPr>
        <w:t>;</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 xml:space="preserve">7.3 </w:t>
      </w:r>
      <w:r w:rsidRPr="009F2C4C">
        <w:rPr>
          <w:rFonts w:asciiTheme="minorHAnsi" w:eastAsia="Batang" w:hAnsiTheme="minorHAnsi" w:cs="Arial"/>
          <w:color w:val="000000"/>
          <w:sz w:val="20"/>
          <w:szCs w:val="20"/>
        </w:rPr>
        <w:t>Caso haja necessidade de deslocamento dos equipamentos, seja para a empresa autorizada, ou para outra cidade, para execução de reparo e/ou substituição, durante o período de coberto da garantia, será sem qualquer ônus para a SES-TO;</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8. DA FORMA DE PAGAMENTO</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8.1</w:t>
      </w:r>
      <w:r w:rsidRPr="009F2C4C">
        <w:rPr>
          <w:rFonts w:asciiTheme="minorHAnsi" w:hAnsiTheme="minorHAnsi" w:cs="Arial"/>
          <w:sz w:val="20"/>
          <w:szCs w:val="20"/>
        </w:rPr>
        <w:t>O pagamento somente será efetuado depois de satisfeitas todas as condições de entrega previstas no Edital</w:t>
      </w:r>
      <w:r w:rsidRPr="009F2C4C">
        <w:rPr>
          <w:rFonts w:asciiTheme="minorHAnsi" w:eastAsia="Batang" w:hAnsiTheme="minorHAnsi" w:cs="Arial"/>
          <w:color w:val="000000"/>
          <w:sz w:val="20"/>
          <w:szCs w:val="20"/>
        </w:rPr>
        <w:t>;</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color w:val="000000"/>
          <w:sz w:val="20"/>
          <w:szCs w:val="20"/>
        </w:rPr>
        <w:t>8.2</w:t>
      </w:r>
      <w:r w:rsidRPr="009F2C4C">
        <w:rPr>
          <w:rFonts w:asciiTheme="minorHAnsi" w:hAnsiTheme="minorHAnsi" w:cs="Arial"/>
          <w:sz w:val="20"/>
          <w:szCs w:val="20"/>
        </w:rPr>
        <w:t>O pagamento será efetuado em moeda corrente, após 30 dias da entrega dos equipamentos, a contar da data em que foi atestada definitivamente a NF/Fatura, que deverá ser apresentada contendo o número da Nota de Empenho, o número do Processo, o número da conta corrente e agência bancária;</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hAnsiTheme="minorHAnsi" w:cs="Arial"/>
          <w:b/>
          <w:sz w:val="20"/>
          <w:szCs w:val="20"/>
        </w:rPr>
        <w:t xml:space="preserve">8.3 </w:t>
      </w:r>
      <w:r w:rsidRPr="009F2C4C">
        <w:rPr>
          <w:rFonts w:asciiTheme="minorHAnsi" w:hAnsiTheme="minorHAnsi" w:cs="Arial"/>
          <w:sz w:val="20"/>
          <w:szCs w:val="20"/>
        </w:rPr>
        <w:t>Para comprovação dos equipamentos o atestador autorizado pela autoridade competente, observará o recebimento provisório, recebendo definitivamente os equipamentos após a conferência e comprovação de sua quantidade, qualidade e se os mesmos foram entregues de acordo com os termos do edital e seus consectários, bem como do objeto contratual, se houver, sob pena de rejeição caso estejam em desacordo com o solicitado;</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eastAsia="Batang" w:hAnsiTheme="minorHAnsi" w:cs="Arial"/>
          <w:b/>
          <w:color w:val="000000"/>
          <w:sz w:val="20"/>
          <w:szCs w:val="20"/>
        </w:rPr>
        <w:t>8.4</w:t>
      </w:r>
      <w:r w:rsidRPr="009F2C4C">
        <w:rPr>
          <w:rFonts w:asciiTheme="minorHAnsi" w:eastAsia="Batang" w:hAnsiTheme="minorHAnsi" w:cs="Arial"/>
          <w:color w:val="000000"/>
          <w:sz w:val="20"/>
          <w:szCs w:val="20"/>
        </w:rPr>
        <w:t xml:space="preserve"> O pagamento não será efetuados através de boletos bancários, sendo a garantia do referido pagamento a própria Nota de Empenho;</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9.  DAS OBRIGAÇÕES DA CONTRATANTE</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color w:val="000000"/>
          <w:sz w:val="20"/>
          <w:szCs w:val="20"/>
        </w:rPr>
        <w:t>9.1</w:t>
      </w:r>
      <w:r w:rsidRPr="009F2C4C">
        <w:rPr>
          <w:rFonts w:asciiTheme="minorHAnsi" w:hAnsiTheme="minorHAnsi" w:cs="Arial"/>
          <w:sz w:val="20"/>
          <w:szCs w:val="20"/>
        </w:rPr>
        <w:t>Facilitar o acesso aos locais de entrega, bem como prestar esclarecimentos que se fizerem necessários;</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color w:val="000000"/>
          <w:sz w:val="20"/>
          <w:szCs w:val="20"/>
        </w:rPr>
        <w:t xml:space="preserve">9.2 </w:t>
      </w:r>
      <w:r w:rsidRPr="009F2C4C">
        <w:rPr>
          <w:rFonts w:asciiTheme="minorHAnsi" w:hAnsiTheme="minorHAnsi" w:cs="Arial"/>
          <w:sz w:val="20"/>
          <w:szCs w:val="20"/>
        </w:rPr>
        <w:t>Efetuar os pagamentos à empresa fornecedora;</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hAnsiTheme="minorHAnsi" w:cs="Arial"/>
          <w:b/>
          <w:sz w:val="20"/>
          <w:szCs w:val="20"/>
        </w:rPr>
        <w:t xml:space="preserve">9.3 </w:t>
      </w:r>
      <w:r w:rsidRPr="009F2C4C">
        <w:rPr>
          <w:rFonts w:asciiTheme="minorHAnsi" w:hAnsiTheme="minorHAnsi" w:cs="Arial"/>
          <w:sz w:val="20"/>
          <w:szCs w:val="20"/>
        </w:rPr>
        <w:t>Aplicar, ao fornecedor, as penalidades regulamentares e contratuais, caso necessário;</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hAnsiTheme="minorHAnsi" w:cs="Arial"/>
          <w:b/>
          <w:sz w:val="20"/>
          <w:szCs w:val="20"/>
        </w:rPr>
        <w:t xml:space="preserve">9.4 </w:t>
      </w:r>
      <w:r w:rsidRPr="009F2C4C">
        <w:rPr>
          <w:rFonts w:asciiTheme="minorHAnsi" w:hAnsiTheme="minorHAnsi" w:cs="Arial"/>
          <w:sz w:val="20"/>
          <w:szCs w:val="20"/>
        </w:rPr>
        <w:t>Zelar pelo bem adquirido para que não ocorram danos ou depredações no mesmo sendo por ele responsável;</w:t>
      </w:r>
    </w:p>
    <w:p w:rsidR="009F2C4C" w:rsidRPr="009F2C4C" w:rsidRDefault="009F2C4C" w:rsidP="009F2C4C">
      <w:pPr>
        <w:tabs>
          <w:tab w:val="left" w:pos="7200"/>
        </w:tabs>
        <w:spacing w:after="0" w:line="240" w:lineRule="auto"/>
        <w:jc w:val="both"/>
        <w:rPr>
          <w:rFonts w:asciiTheme="minorHAnsi" w:hAnsiTheme="minorHAnsi" w:cs="Arial"/>
          <w:b/>
          <w:sz w:val="20"/>
          <w:szCs w:val="20"/>
        </w:rPr>
      </w:pPr>
      <w:r w:rsidRPr="009F2C4C">
        <w:rPr>
          <w:rFonts w:asciiTheme="minorHAnsi" w:hAnsiTheme="minorHAnsi" w:cs="Arial"/>
          <w:b/>
          <w:sz w:val="20"/>
          <w:szCs w:val="20"/>
        </w:rPr>
        <w:t>9.5</w:t>
      </w:r>
      <w:r w:rsidRPr="009F2C4C">
        <w:rPr>
          <w:rFonts w:asciiTheme="minorHAnsi" w:hAnsiTheme="minorHAnsi" w:cs="Arial"/>
          <w:sz w:val="20"/>
          <w:szCs w:val="20"/>
        </w:rPr>
        <w:t xml:space="preserve"> Promover a contratação de assistência técnica para execução de manutenção preventiva e corretiva, quando da expiração do período de garantia oferecida pelo fabricante;</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hAnsiTheme="minorHAnsi" w:cs="Arial"/>
          <w:b/>
          <w:sz w:val="20"/>
          <w:szCs w:val="20"/>
        </w:rPr>
        <w:t>9.6</w:t>
      </w:r>
      <w:r w:rsidRPr="009F2C4C">
        <w:rPr>
          <w:rFonts w:asciiTheme="minorHAnsi" w:hAnsiTheme="minorHAnsi" w:cs="Arial"/>
          <w:sz w:val="20"/>
          <w:szCs w:val="20"/>
        </w:rPr>
        <w:t xml:space="preserve"> Seguir rigorosamente as instruções de manuseio, manobra ou operação, de conformidade com as instruções fornecidas pelo fabricante, através do manual de instrução;</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10</w:t>
      </w:r>
      <w:r>
        <w:rPr>
          <w:rFonts w:asciiTheme="minorHAnsi" w:hAnsiTheme="minorHAnsi" w:cs="Arial"/>
          <w:b/>
          <w:bCs/>
          <w:color w:val="FFFFFF"/>
          <w:sz w:val="20"/>
          <w:szCs w:val="20"/>
        </w:rPr>
        <w:t>.  DAS OBRIGAÇÕES DA CONTRATADA</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sz w:val="20"/>
          <w:szCs w:val="20"/>
        </w:rPr>
        <w:t xml:space="preserve">10.1 </w:t>
      </w:r>
      <w:r w:rsidRPr="009F2C4C">
        <w:rPr>
          <w:rFonts w:asciiTheme="minorHAnsi" w:hAnsiTheme="minorHAnsi" w:cs="Arial"/>
          <w:sz w:val="20"/>
          <w:szCs w:val="20"/>
        </w:rPr>
        <w:t>Executar a entrega dos equipamentos de acordo com os termos do edital e seus consectários;</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sz w:val="20"/>
          <w:szCs w:val="20"/>
        </w:rPr>
        <w:lastRenderedPageBreak/>
        <w:t xml:space="preserve">10.2 </w:t>
      </w:r>
      <w:r w:rsidRPr="009F2C4C">
        <w:rPr>
          <w:rFonts w:asciiTheme="minorHAnsi" w:hAnsiTheme="minorHAnsi" w:cs="Arial"/>
          <w:sz w:val="20"/>
          <w:szCs w:val="20"/>
        </w:rPr>
        <w:t xml:space="preserve">Responsabilizar pelo transporte dos equipamentos em veículo adequado até o local indicado no Item </w:t>
      </w:r>
      <w:proofErr w:type="gramStart"/>
      <w:r w:rsidRPr="009F2C4C">
        <w:rPr>
          <w:rFonts w:asciiTheme="minorHAnsi" w:hAnsiTheme="minorHAnsi" w:cs="Arial"/>
          <w:sz w:val="20"/>
          <w:szCs w:val="20"/>
        </w:rPr>
        <w:t>4</w:t>
      </w:r>
      <w:proofErr w:type="gramEnd"/>
      <w:r w:rsidRPr="009F2C4C">
        <w:rPr>
          <w:rFonts w:asciiTheme="minorHAnsi" w:hAnsiTheme="minorHAnsi" w:cs="Arial"/>
          <w:sz w:val="20"/>
          <w:szCs w:val="20"/>
        </w:rPr>
        <w:t xml:space="preserve"> deste Termos;</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sz w:val="20"/>
          <w:szCs w:val="20"/>
        </w:rPr>
        <w:t xml:space="preserve">10.3 </w:t>
      </w:r>
      <w:r w:rsidRPr="009F2C4C">
        <w:rPr>
          <w:rFonts w:asciiTheme="minorHAnsi" w:hAnsiTheme="minorHAnsi" w:cs="Arial"/>
          <w:sz w:val="20"/>
          <w:szCs w:val="20"/>
        </w:rPr>
        <w:t>Substituir os equipamentos, no prazo de 10 (dez) dias, caso ocorra avarias nos mesmos quando do transporte até o local de entrega, sem ônus à SES-TO;</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sz w:val="20"/>
          <w:szCs w:val="20"/>
        </w:rPr>
        <w:t xml:space="preserve">10.4 </w:t>
      </w:r>
      <w:r w:rsidRPr="009F2C4C">
        <w:rPr>
          <w:rFonts w:asciiTheme="minorHAnsi" w:hAnsiTheme="minorHAnsi" w:cs="Arial"/>
          <w:sz w:val="20"/>
          <w:szCs w:val="20"/>
        </w:rPr>
        <w:t>Responder por quaisquer perdas ou danos que vier a causar diretamente a SECRETARIA DA SAÚDE - TO ou a terceiros, inclusive, por culpa, dolo, negligência, imperícia ou imprudência, não servindo como excludente ou redutor dessa responsabilidade o fato de haver acompanhamento e fiscalização por parte do CONTRATANTE.</w:t>
      </w:r>
    </w:p>
    <w:p w:rsidR="009F2C4C" w:rsidRPr="009F2C4C" w:rsidRDefault="009F2C4C" w:rsidP="009F2C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11. DAS PENALIDADES</w:t>
      </w:r>
    </w:p>
    <w:p w:rsidR="009F2C4C" w:rsidRPr="009F2C4C" w:rsidRDefault="009F2C4C" w:rsidP="009F2C4C">
      <w:pPr>
        <w:tabs>
          <w:tab w:val="left" w:pos="7200"/>
        </w:tabs>
        <w:spacing w:after="0" w:line="240" w:lineRule="auto"/>
        <w:jc w:val="both"/>
        <w:rPr>
          <w:rFonts w:asciiTheme="minorHAnsi" w:hAnsiTheme="minorHAnsi" w:cs="Arial"/>
          <w:sz w:val="20"/>
          <w:szCs w:val="20"/>
        </w:rPr>
      </w:pPr>
      <w:r w:rsidRPr="009F2C4C">
        <w:rPr>
          <w:rFonts w:asciiTheme="minorHAnsi" w:eastAsia="Batang" w:hAnsiTheme="minorHAnsi" w:cs="Arial"/>
          <w:b/>
          <w:color w:val="000000"/>
          <w:sz w:val="20"/>
          <w:szCs w:val="20"/>
        </w:rPr>
        <w:t>11.1</w:t>
      </w:r>
      <w:r w:rsidRPr="009F2C4C">
        <w:rPr>
          <w:rFonts w:asciiTheme="minorHAnsi" w:hAnsiTheme="minorHAnsi" w:cs="Arial"/>
          <w:sz w:val="20"/>
          <w:szCs w:val="20"/>
        </w:rPr>
        <w:t>A inexecução total ou parcial da avença ensejará a sua rescisão, conforme o disposto nos artigos 77 a 80 da Lei nº 8.666/93 e suas alterações posteriores.</w:t>
      </w:r>
    </w:p>
    <w:p w:rsidR="009F2C4C" w:rsidRPr="009F2C4C" w:rsidRDefault="009F2C4C" w:rsidP="009F2C4C">
      <w:pPr>
        <w:tabs>
          <w:tab w:val="left" w:pos="7200"/>
        </w:tabs>
        <w:spacing w:after="0" w:line="240" w:lineRule="auto"/>
        <w:jc w:val="both"/>
        <w:rPr>
          <w:rFonts w:asciiTheme="minorHAnsi" w:eastAsia="Batang" w:hAnsiTheme="minorHAnsi" w:cs="Arial"/>
          <w:color w:val="000000"/>
          <w:sz w:val="20"/>
          <w:szCs w:val="20"/>
        </w:rPr>
      </w:pPr>
      <w:r w:rsidRPr="009F2C4C">
        <w:rPr>
          <w:rFonts w:asciiTheme="minorHAnsi" w:hAnsiTheme="minorHAnsi" w:cs="Arial"/>
          <w:b/>
          <w:sz w:val="20"/>
          <w:szCs w:val="20"/>
        </w:rPr>
        <w:t>12.2</w:t>
      </w:r>
      <w:r w:rsidRPr="009F2C4C">
        <w:rPr>
          <w:rFonts w:asciiTheme="minorHAnsi" w:hAnsiTheme="minorHAnsi" w:cs="Arial"/>
          <w:sz w:val="20"/>
          <w:szCs w:val="20"/>
        </w:rPr>
        <w:t xml:space="preserve"> Ficam assegurados os direitos da Administração, em caso de rescisão administrativa prevista no art. 77 da Lei 8.666/93 e suas alterações posteriores.</w:t>
      </w:r>
    </w:p>
    <w:p w:rsidR="00AD1F48" w:rsidRPr="009F2C4C" w:rsidRDefault="00AD1F48" w:rsidP="009F2C4C">
      <w:pPr>
        <w:tabs>
          <w:tab w:val="left" w:pos="1800"/>
        </w:tabs>
        <w:spacing w:after="0" w:line="240" w:lineRule="auto"/>
        <w:jc w:val="center"/>
        <w:rPr>
          <w:rFonts w:asciiTheme="minorHAnsi" w:hAnsiTheme="minorHAnsi"/>
          <w:sz w:val="20"/>
          <w:szCs w:val="20"/>
        </w:rPr>
      </w:pPr>
    </w:p>
    <w:p w:rsidR="00A54E2C" w:rsidRPr="009F2C4C" w:rsidRDefault="00A54E2C" w:rsidP="00A54E2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1</w:t>
      </w:r>
      <w:r>
        <w:rPr>
          <w:rFonts w:asciiTheme="minorHAnsi" w:hAnsiTheme="minorHAnsi" w:cs="Arial"/>
          <w:b/>
          <w:bCs/>
          <w:color w:val="FFFFFF"/>
          <w:sz w:val="20"/>
          <w:szCs w:val="20"/>
        </w:rPr>
        <w:t>2</w:t>
      </w:r>
      <w:r w:rsidRPr="009F2C4C">
        <w:rPr>
          <w:rFonts w:asciiTheme="minorHAnsi" w:hAnsiTheme="minorHAnsi" w:cs="Arial"/>
          <w:b/>
          <w:bCs/>
          <w:color w:val="FFFFFF"/>
          <w:sz w:val="20"/>
          <w:szCs w:val="20"/>
        </w:rPr>
        <w:t xml:space="preserve">. </w:t>
      </w:r>
      <w:r>
        <w:rPr>
          <w:rFonts w:asciiTheme="minorHAnsi" w:hAnsiTheme="minorHAnsi" w:cs="Arial"/>
          <w:b/>
          <w:bCs/>
          <w:color w:val="FFFFFF"/>
          <w:sz w:val="20"/>
          <w:szCs w:val="20"/>
        </w:rPr>
        <w:t>DO INSTRUMENTO CONTRATUAL</w:t>
      </w:r>
    </w:p>
    <w:p w:rsidR="0001586E" w:rsidRDefault="00A54E2C" w:rsidP="008451A7">
      <w:pPr>
        <w:tabs>
          <w:tab w:val="left" w:pos="0"/>
        </w:tabs>
        <w:spacing w:after="0" w:line="240" w:lineRule="auto"/>
        <w:jc w:val="both"/>
        <w:rPr>
          <w:rFonts w:asciiTheme="minorHAnsi" w:hAnsiTheme="minorHAnsi"/>
          <w:sz w:val="20"/>
          <w:szCs w:val="20"/>
        </w:rPr>
      </w:pPr>
      <w:r w:rsidRPr="00A54E2C">
        <w:rPr>
          <w:rFonts w:asciiTheme="minorHAnsi" w:hAnsiTheme="minorHAnsi"/>
          <w:b/>
          <w:sz w:val="20"/>
          <w:szCs w:val="20"/>
        </w:rPr>
        <w:t>12.</w:t>
      </w:r>
      <w:r w:rsidR="004D36FD">
        <w:rPr>
          <w:rFonts w:asciiTheme="minorHAnsi" w:hAnsiTheme="minorHAnsi"/>
          <w:b/>
          <w:sz w:val="20"/>
          <w:szCs w:val="20"/>
        </w:rPr>
        <w:t xml:space="preserve">1. </w:t>
      </w:r>
      <w:r>
        <w:rPr>
          <w:rFonts w:asciiTheme="minorHAnsi" w:hAnsiTheme="minorHAnsi"/>
          <w:sz w:val="20"/>
          <w:szCs w:val="20"/>
        </w:rPr>
        <w:t xml:space="preserve"> O instrumento contratual do mesmo deverá ser adstrito aos respectivos crédit</w:t>
      </w:r>
      <w:r w:rsidR="00E15BB5">
        <w:rPr>
          <w:rFonts w:asciiTheme="minorHAnsi" w:hAnsiTheme="minorHAnsi"/>
          <w:sz w:val="20"/>
          <w:szCs w:val="20"/>
        </w:rPr>
        <w:t>os</w:t>
      </w:r>
      <w:r w:rsidR="00FD39B6">
        <w:rPr>
          <w:rFonts w:asciiTheme="minorHAnsi" w:hAnsiTheme="minorHAnsi"/>
          <w:sz w:val="20"/>
          <w:szCs w:val="20"/>
        </w:rPr>
        <w:t xml:space="preserve"> orçamentários</w:t>
      </w:r>
      <w:r>
        <w:rPr>
          <w:rFonts w:asciiTheme="minorHAnsi" w:hAnsiTheme="minorHAnsi"/>
          <w:sz w:val="20"/>
          <w:szCs w:val="20"/>
        </w:rPr>
        <w:t>, conforme descrito no Artigo 57 da Lei 8.666/1993.</w:t>
      </w:r>
    </w:p>
    <w:p w:rsidR="00A54E2C" w:rsidRDefault="00A54E2C" w:rsidP="009F2C4C">
      <w:pPr>
        <w:tabs>
          <w:tab w:val="left" w:pos="1800"/>
        </w:tabs>
        <w:spacing w:after="0" w:line="240" w:lineRule="auto"/>
        <w:jc w:val="center"/>
        <w:rPr>
          <w:rFonts w:asciiTheme="minorHAnsi" w:hAnsiTheme="minorHAnsi"/>
          <w:sz w:val="20"/>
          <w:szCs w:val="20"/>
        </w:rPr>
      </w:pPr>
    </w:p>
    <w:p w:rsidR="00A54E2C" w:rsidRPr="009F2C4C" w:rsidRDefault="00A54E2C" w:rsidP="00A54E2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Arial"/>
          <w:b/>
          <w:bCs/>
          <w:color w:val="FFFFFF"/>
          <w:sz w:val="20"/>
          <w:szCs w:val="20"/>
        </w:rPr>
      </w:pPr>
      <w:r w:rsidRPr="009F2C4C">
        <w:rPr>
          <w:rFonts w:asciiTheme="minorHAnsi" w:hAnsiTheme="minorHAnsi" w:cs="Arial"/>
          <w:b/>
          <w:bCs/>
          <w:color w:val="FFFFFF"/>
          <w:sz w:val="20"/>
          <w:szCs w:val="20"/>
        </w:rPr>
        <w:t>1</w:t>
      </w:r>
      <w:r>
        <w:rPr>
          <w:rFonts w:asciiTheme="minorHAnsi" w:hAnsiTheme="minorHAnsi" w:cs="Arial"/>
          <w:b/>
          <w:bCs/>
          <w:color w:val="FFFFFF"/>
          <w:sz w:val="20"/>
          <w:szCs w:val="20"/>
        </w:rPr>
        <w:t>3</w:t>
      </w:r>
      <w:r w:rsidRPr="009F2C4C">
        <w:rPr>
          <w:rFonts w:asciiTheme="minorHAnsi" w:hAnsiTheme="minorHAnsi" w:cs="Arial"/>
          <w:b/>
          <w:bCs/>
          <w:color w:val="FFFFFF"/>
          <w:sz w:val="20"/>
          <w:szCs w:val="20"/>
        </w:rPr>
        <w:t xml:space="preserve">. </w:t>
      </w:r>
      <w:r>
        <w:rPr>
          <w:rFonts w:asciiTheme="minorHAnsi" w:hAnsiTheme="minorHAnsi" w:cs="Arial"/>
          <w:b/>
          <w:bCs/>
          <w:color w:val="FFFFFF"/>
          <w:sz w:val="20"/>
          <w:szCs w:val="20"/>
        </w:rPr>
        <w:t>DA QUALIFICAÇÃO TÉCNICA</w:t>
      </w:r>
    </w:p>
    <w:p w:rsidR="00A54E2C" w:rsidRPr="009F2C4C" w:rsidRDefault="004D36FD" w:rsidP="004D36FD">
      <w:pPr>
        <w:tabs>
          <w:tab w:val="left" w:pos="1800"/>
        </w:tabs>
        <w:spacing w:after="0" w:line="240" w:lineRule="auto"/>
        <w:rPr>
          <w:rFonts w:asciiTheme="minorHAnsi" w:hAnsiTheme="minorHAnsi"/>
          <w:sz w:val="20"/>
          <w:szCs w:val="20"/>
        </w:rPr>
      </w:pPr>
      <w:r w:rsidRPr="004D36FD">
        <w:rPr>
          <w:rFonts w:asciiTheme="minorHAnsi" w:hAnsiTheme="minorHAnsi"/>
          <w:b/>
          <w:sz w:val="20"/>
          <w:szCs w:val="20"/>
        </w:rPr>
        <w:t>13.1.</w:t>
      </w:r>
      <w:r>
        <w:rPr>
          <w:rFonts w:asciiTheme="minorHAnsi" w:hAnsiTheme="minorHAnsi"/>
          <w:sz w:val="20"/>
          <w:szCs w:val="20"/>
        </w:rPr>
        <w:t xml:space="preserve"> As licitantes deverão apresentar </w:t>
      </w:r>
      <w:r w:rsidR="008A1DCC">
        <w:rPr>
          <w:rFonts w:asciiTheme="minorHAnsi" w:hAnsiTheme="minorHAnsi"/>
          <w:sz w:val="20"/>
          <w:szCs w:val="20"/>
        </w:rPr>
        <w:t>documentos técnicos conforme item 13 do Edital</w:t>
      </w:r>
      <w:r>
        <w:rPr>
          <w:rFonts w:asciiTheme="minorHAnsi" w:hAnsiTheme="minorHAnsi"/>
          <w:sz w:val="20"/>
          <w:szCs w:val="20"/>
        </w:rPr>
        <w:t xml:space="preserve">. </w:t>
      </w:r>
    </w:p>
    <w:p w:rsidR="0001586E" w:rsidRPr="009F2C4C" w:rsidRDefault="0001586E" w:rsidP="009F2C4C">
      <w:pPr>
        <w:tabs>
          <w:tab w:val="left" w:pos="1800"/>
        </w:tabs>
        <w:spacing w:after="0" w:line="240" w:lineRule="auto"/>
        <w:jc w:val="center"/>
        <w:rPr>
          <w:rFonts w:asciiTheme="minorHAnsi" w:hAnsiTheme="minorHAnsi"/>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2E5937" w:rsidRDefault="002E5937" w:rsidP="00F078C4">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995A69">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995A69">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CE06A9" w:rsidRDefault="00B946A1" w:rsidP="00CE06A9">
      <w:pPr>
        <w:spacing w:after="0" w:line="240" w:lineRule="auto"/>
        <w:jc w:val="both"/>
        <w:rPr>
          <w:rFonts w:asciiTheme="minorHAnsi" w:hAnsiTheme="minorHAnsi" w:cs="Calibri"/>
          <w:sz w:val="20"/>
          <w:szCs w:val="20"/>
        </w:rPr>
      </w:pPr>
      <w:r w:rsidRPr="00CE06A9">
        <w:rPr>
          <w:rFonts w:asciiTheme="minorHAnsi" w:hAnsiTheme="minorHAnsi" w:cs="Calibri"/>
          <w:b/>
          <w:sz w:val="20"/>
          <w:szCs w:val="20"/>
        </w:rPr>
        <w:t xml:space="preserve">CLÁUSULA PRIMEIRA </w:t>
      </w:r>
      <w:r w:rsidR="009963B0" w:rsidRPr="00CE06A9">
        <w:rPr>
          <w:rFonts w:asciiTheme="minorHAnsi" w:hAnsiTheme="minorHAnsi" w:cs="Calibri"/>
          <w:b/>
          <w:sz w:val="20"/>
          <w:szCs w:val="20"/>
        </w:rPr>
        <w:t>–</w:t>
      </w:r>
      <w:r w:rsidRPr="00CE06A9">
        <w:rPr>
          <w:rFonts w:asciiTheme="minorHAnsi" w:hAnsiTheme="minorHAnsi" w:cs="Calibri"/>
          <w:b/>
          <w:sz w:val="20"/>
          <w:szCs w:val="20"/>
        </w:rPr>
        <w:t xml:space="preserve"> DO OBJETO</w:t>
      </w:r>
    </w:p>
    <w:p w:rsidR="00172170" w:rsidRPr="003E423E" w:rsidRDefault="00B946A1" w:rsidP="003E423E">
      <w:pPr>
        <w:autoSpaceDE w:val="0"/>
        <w:autoSpaceDN w:val="0"/>
        <w:adjustRightInd w:val="0"/>
        <w:spacing w:after="0" w:line="240" w:lineRule="auto"/>
        <w:jc w:val="both"/>
        <w:rPr>
          <w:rFonts w:asciiTheme="minorHAnsi" w:hAnsiTheme="minorHAnsi" w:cs="Arial"/>
          <w:bCs/>
          <w:color w:val="000000"/>
          <w:sz w:val="20"/>
          <w:szCs w:val="20"/>
        </w:rPr>
      </w:pPr>
      <w:r w:rsidRPr="00393B53">
        <w:rPr>
          <w:rFonts w:asciiTheme="minorHAnsi" w:hAnsiTheme="minorHAnsi" w:cs="Calibri"/>
          <w:sz w:val="20"/>
          <w:szCs w:val="20"/>
        </w:rPr>
        <w:t xml:space="preserve">O presente contrato tem por </w:t>
      </w:r>
      <w:r w:rsidR="00DE4287">
        <w:rPr>
          <w:rFonts w:asciiTheme="minorHAnsi" w:hAnsiTheme="minorHAnsi" w:cs="Arial"/>
          <w:sz w:val="20"/>
          <w:szCs w:val="20"/>
        </w:rPr>
        <w:t>objeto a aquisição de</w:t>
      </w:r>
      <w:r w:rsidR="00393B53" w:rsidRPr="00393B53">
        <w:rPr>
          <w:rFonts w:asciiTheme="minorHAnsi" w:hAnsiTheme="minorHAnsi" w:cs="Arial"/>
          <w:sz w:val="20"/>
          <w:szCs w:val="20"/>
        </w:rPr>
        <w:t xml:space="preserve"> geladeiras industriais para atender às necessidades do Centro de Distribuição da SES-TO</w:t>
      </w:r>
      <w:r w:rsidR="00543A27" w:rsidRPr="00393B53">
        <w:rPr>
          <w:rFonts w:asciiTheme="minorHAnsi" w:hAnsiTheme="minorHAnsi" w:cs="Calibri"/>
          <w:sz w:val="20"/>
          <w:szCs w:val="20"/>
        </w:rPr>
        <w:t xml:space="preserve">, </w:t>
      </w:r>
      <w:r w:rsidRPr="00393B53">
        <w:rPr>
          <w:rFonts w:asciiTheme="minorHAnsi" w:hAnsiTheme="minorHAnsi" w:cs="Calibri"/>
          <w:sz w:val="20"/>
          <w:szCs w:val="20"/>
        </w:rPr>
        <w:t xml:space="preserve">no prazo e nas condições a seguir ajustadas, decorrentes do Pregão Eletrônico nº </w:t>
      </w:r>
      <w:r w:rsidR="008526AD" w:rsidRPr="00393B53">
        <w:rPr>
          <w:rFonts w:asciiTheme="minorHAnsi" w:hAnsiTheme="minorHAnsi" w:cs="Calibri"/>
          <w:sz w:val="20"/>
          <w:szCs w:val="20"/>
        </w:rPr>
        <w:t>XXX</w:t>
      </w:r>
      <w:r w:rsidR="00144989" w:rsidRPr="00393B53">
        <w:rPr>
          <w:rFonts w:asciiTheme="minorHAnsi" w:hAnsiTheme="minorHAnsi" w:cs="Calibri"/>
          <w:sz w:val="20"/>
          <w:szCs w:val="20"/>
        </w:rPr>
        <w:t>/201</w:t>
      </w:r>
      <w:r w:rsidR="00710381">
        <w:rPr>
          <w:rFonts w:asciiTheme="minorHAnsi" w:hAnsiTheme="minorHAnsi" w:cs="Calibri"/>
          <w:sz w:val="20"/>
          <w:szCs w:val="20"/>
        </w:rPr>
        <w:t>8</w:t>
      </w:r>
      <w:r w:rsidRPr="00393B53">
        <w:rPr>
          <w:rFonts w:asciiTheme="minorHAnsi" w:hAnsiTheme="minorHAnsi" w:cs="Calibri"/>
          <w:sz w:val="20"/>
          <w:szCs w:val="20"/>
        </w:rPr>
        <w:t xml:space="preserve">, com motivação e finalidade descritas no Termo de Referência do </w:t>
      </w:r>
      <w:r w:rsidR="00144989" w:rsidRPr="00393B53">
        <w:rPr>
          <w:rFonts w:asciiTheme="minorHAnsi" w:hAnsiTheme="minorHAnsi" w:cs="Calibri"/>
          <w:sz w:val="20"/>
          <w:szCs w:val="20"/>
        </w:rPr>
        <w:t>órgão</w:t>
      </w:r>
      <w:r w:rsidRPr="00393B53">
        <w:rPr>
          <w:rFonts w:asciiTheme="minorHAnsi" w:hAnsiTheme="minorHAnsi" w:cs="Calibri"/>
          <w:sz w:val="20"/>
          <w:szCs w:val="20"/>
        </w:rPr>
        <w:t xml:space="preserve"> requisitante.</w:t>
      </w:r>
    </w:p>
    <w:p w:rsidR="00B946A1" w:rsidRPr="00975295" w:rsidRDefault="00B946A1" w:rsidP="0017217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17217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710381">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F078C4">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E5937">
        <w:rPr>
          <w:rFonts w:cs="Calibri"/>
          <w:sz w:val="20"/>
          <w:szCs w:val="20"/>
          <w:shd w:val="clear" w:color="auto" w:fill="FFFFFF"/>
        </w:rPr>
        <w:t>2529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71332D"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710381">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710381">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710381">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393B53" w:rsidRDefault="009E010B" w:rsidP="00393B53">
      <w:pPr>
        <w:tabs>
          <w:tab w:val="left" w:pos="567"/>
        </w:tabs>
        <w:spacing w:after="0" w:line="240" w:lineRule="auto"/>
        <w:jc w:val="both"/>
        <w:rPr>
          <w:rFonts w:asciiTheme="minorHAnsi" w:hAnsiTheme="minorHAnsi"/>
          <w:b/>
          <w:sz w:val="20"/>
          <w:szCs w:val="20"/>
          <w:u w:val="single"/>
        </w:rPr>
      </w:pPr>
      <w:r w:rsidRPr="00393B53">
        <w:rPr>
          <w:rFonts w:asciiTheme="minorHAnsi" w:hAnsiTheme="minorHAnsi"/>
          <w:b/>
          <w:sz w:val="20"/>
          <w:szCs w:val="20"/>
          <w:u w:val="single"/>
        </w:rPr>
        <w:t>2.</w:t>
      </w:r>
      <w:r w:rsidR="0038534E" w:rsidRPr="00393B53">
        <w:rPr>
          <w:rFonts w:asciiTheme="minorHAnsi" w:hAnsiTheme="minorHAnsi"/>
          <w:b/>
          <w:sz w:val="20"/>
          <w:szCs w:val="20"/>
          <w:u w:val="single"/>
        </w:rPr>
        <w:t>2</w:t>
      </w:r>
      <w:r w:rsidR="00005616" w:rsidRPr="00393B53">
        <w:rPr>
          <w:rFonts w:asciiTheme="minorHAnsi" w:hAnsiTheme="minorHAnsi"/>
          <w:b/>
          <w:sz w:val="20"/>
          <w:szCs w:val="20"/>
          <w:u w:val="single"/>
        </w:rPr>
        <w:t>. Do prazo</w:t>
      </w:r>
      <w:r w:rsidR="004564C1" w:rsidRPr="00393B53">
        <w:rPr>
          <w:rFonts w:asciiTheme="minorHAnsi" w:hAnsiTheme="minorHAnsi"/>
          <w:b/>
          <w:sz w:val="20"/>
          <w:szCs w:val="20"/>
          <w:u w:val="single"/>
        </w:rPr>
        <w:t xml:space="preserve"> de entrega dos </w:t>
      </w:r>
      <w:r w:rsidR="003074CF" w:rsidRPr="00393B53">
        <w:rPr>
          <w:rFonts w:asciiTheme="minorHAnsi" w:hAnsiTheme="minorHAnsi"/>
          <w:b/>
          <w:sz w:val="20"/>
          <w:szCs w:val="20"/>
          <w:u w:val="single"/>
        </w:rPr>
        <w:t>produtos</w:t>
      </w:r>
      <w:r w:rsidR="00005616" w:rsidRPr="00393B53">
        <w:rPr>
          <w:rFonts w:asciiTheme="minorHAnsi" w:hAnsiTheme="minorHAnsi"/>
          <w:b/>
          <w:sz w:val="20"/>
          <w:szCs w:val="20"/>
          <w:u w:val="single"/>
        </w:rPr>
        <w:t>:</w:t>
      </w:r>
    </w:p>
    <w:p w:rsidR="00393B53" w:rsidRPr="00393B53" w:rsidRDefault="009E010B" w:rsidP="00393B53">
      <w:pPr>
        <w:pStyle w:val="msolistparagraph0"/>
        <w:shd w:val="clear" w:color="auto" w:fill="FFFFFF"/>
        <w:autoSpaceDE w:val="0"/>
        <w:autoSpaceDN w:val="0"/>
        <w:adjustRightInd w:val="0"/>
        <w:ind w:left="0"/>
        <w:contextualSpacing/>
        <w:jc w:val="both"/>
        <w:rPr>
          <w:rFonts w:asciiTheme="minorHAnsi" w:hAnsiTheme="minorHAnsi" w:cs="Arial"/>
        </w:rPr>
      </w:pPr>
      <w:r w:rsidRPr="00393B53">
        <w:rPr>
          <w:rFonts w:asciiTheme="minorHAnsi" w:hAnsiTheme="minorHAnsi"/>
          <w:b/>
        </w:rPr>
        <w:t>2.</w:t>
      </w:r>
      <w:r w:rsidR="0038534E" w:rsidRPr="00393B53">
        <w:rPr>
          <w:rFonts w:asciiTheme="minorHAnsi" w:hAnsiTheme="minorHAnsi"/>
          <w:b/>
        </w:rPr>
        <w:t>2</w:t>
      </w:r>
      <w:r w:rsidR="00025C98" w:rsidRPr="00393B53">
        <w:rPr>
          <w:rFonts w:asciiTheme="minorHAnsi" w:hAnsiTheme="minorHAnsi"/>
          <w:b/>
        </w:rPr>
        <w:t>.1.</w:t>
      </w:r>
      <w:r w:rsidR="00393B53" w:rsidRPr="00393B53">
        <w:rPr>
          <w:rFonts w:asciiTheme="minorHAnsi" w:hAnsiTheme="minorHAnsi" w:cs="Arial"/>
        </w:rPr>
        <w:t>O prazo para a entrega dos equipamentos, objeto deste termo, deverá ser até 15 (quinze) dias a contar da data do recebimento da Nota de Empenho.</w:t>
      </w:r>
    </w:p>
    <w:p w:rsidR="00530AD4" w:rsidRDefault="00393B53" w:rsidP="003E423E">
      <w:pPr>
        <w:pStyle w:val="msolistparagraph0"/>
        <w:shd w:val="clear" w:color="auto" w:fill="FFFFFF"/>
        <w:autoSpaceDE w:val="0"/>
        <w:autoSpaceDN w:val="0"/>
        <w:adjustRightInd w:val="0"/>
        <w:ind w:left="0"/>
        <w:contextualSpacing/>
        <w:jc w:val="both"/>
        <w:rPr>
          <w:rFonts w:asciiTheme="minorHAnsi" w:hAnsiTheme="minorHAnsi" w:cs="Arial"/>
        </w:rPr>
      </w:pPr>
      <w:r>
        <w:rPr>
          <w:rFonts w:asciiTheme="minorHAnsi" w:hAnsiTheme="minorHAnsi" w:cs="Arial"/>
          <w:b/>
        </w:rPr>
        <w:t>2.2.2.</w:t>
      </w:r>
      <w:r w:rsidRPr="00393B53">
        <w:rPr>
          <w:rFonts w:asciiTheme="minorHAnsi" w:hAnsiTheme="minorHAnsi" w:cs="Arial"/>
        </w:rPr>
        <w:t xml:space="preserve"> Caso a CONTRATADA não cumpra com o prazo de entrega dos equipamentos, sujeitar-se-á às penalidades previstas no Edital, sendo convocados os licitantes remanescen</w:t>
      </w:r>
      <w:r w:rsidR="003E423E">
        <w:rPr>
          <w:rFonts w:asciiTheme="minorHAnsi" w:hAnsiTheme="minorHAnsi" w:cs="Arial"/>
        </w:rPr>
        <w:t>tes, em ordem de classificação.</w:t>
      </w:r>
    </w:p>
    <w:p w:rsidR="00995A69" w:rsidRPr="003E423E" w:rsidRDefault="00995A69" w:rsidP="003E423E">
      <w:pPr>
        <w:pStyle w:val="msolistparagraph0"/>
        <w:shd w:val="clear" w:color="auto" w:fill="FFFFFF"/>
        <w:autoSpaceDE w:val="0"/>
        <w:autoSpaceDN w:val="0"/>
        <w:adjustRightInd w:val="0"/>
        <w:ind w:left="0"/>
        <w:contextualSpacing/>
        <w:jc w:val="both"/>
        <w:rPr>
          <w:rFonts w:asciiTheme="minorHAnsi" w:hAnsiTheme="minorHAnsi" w:cs="Arial"/>
        </w:rPr>
      </w:pPr>
    </w:p>
    <w:p w:rsidR="00B946A1" w:rsidRPr="00975295" w:rsidRDefault="007C3977" w:rsidP="00530AD4">
      <w:pPr>
        <w:tabs>
          <w:tab w:val="left" w:pos="7200"/>
        </w:tabs>
        <w:spacing w:after="0" w:line="240" w:lineRule="auto"/>
        <w:jc w:val="both"/>
        <w:rPr>
          <w:rFonts w:cs="Calibri"/>
          <w:b/>
          <w:sz w:val="20"/>
          <w:szCs w:val="20"/>
        </w:rPr>
      </w:pPr>
      <w:r>
        <w:rPr>
          <w:rFonts w:cs="Calibri"/>
          <w:b/>
          <w:sz w:val="20"/>
          <w:szCs w:val="20"/>
        </w:rPr>
        <w:t xml:space="preserve">CLÁUSULA TERCEIRA – DA </w:t>
      </w:r>
      <w:r w:rsidR="00643732">
        <w:rPr>
          <w:rFonts w:cs="Calibri"/>
          <w:b/>
          <w:sz w:val="20"/>
          <w:szCs w:val="20"/>
        </w:rPr>
        <w:t>GARANTIA E</w:t>
      </w:r>
      <w:r w:rsidR="00995A69">
        <w:rPr>
          <w:rFonts w:cs="Calibri"/>
          <w:b/>
          <w:sz w:val="20"/>
          <w:szCs w:val="20"/>
        </w:rPr>
        <w:t xml:space="preserve"> </w:t>
      </w:r>
      <w:r w:rsidR="00B47D86" w:rsidRPr="00975295">
        <w:rPr>
          <w:rFonts w:cs="Calibri"/>
          <w:b/>
          <w:sz w:val="20"/>
          <w:szCs w:val="20"/>
        </w:rPr>
        <w:t>DO LOCAL DE ENTREGA</w:t>
      </w:r>
      <w:r w:rsidR="00D46722">
        <w:rPr>
          <w:rFonts w:cs="Calibri"/>
          <w:b/>
          <w:sz w:val="20"/>
          <w:szCs w:val="20"/>
        </w:rPr>
        <w:t xml:space="preserve"> DOS PRODUTOS</w:t>
      </w:r>
    </w:p>
    <w:p w:rsidR="00B47D86" w:rsidRPr="00136C2D" w:rsidRDefault="0019657B" w:rsidP="00136C2D">
      <w:pPr>
        <w:spacing w:after="0" w:line="240" w:lineRule="auto"/>
        <w:jc w:val="both"/>
        <w:rPr>
          <w:rFonts w:asciiTheme="minorHAnsi" w:hAnsiTheme="minorHAnsi" w:cs="Calibri"/>
          <w:b/>
          <w:bCs/>
          <w:sz w:val="20"/>
          <w:szCs w:val="20"/>
          <w:u w:val="single"/>
        </w:rPr>
      </w:pPr>
      <w:r w:rsidRPr="00136C2D">
        <w:rPr>
          <w:rFonts w:asciiTheme="minorHAnsi" w:hAnsiTheme="minorHAnsi" w:cs="Calibri"/>
          <w:b/>
          <w:bCs/>
          <w:sz w:val="20"/>
          <w:szCs w:val="20"/>
          <w:u w:val="single"/>
        </w:rPr>
        <w:t xml:space="preserve">3.1. </w:t>
      </w:r>
      <w:r w:rsidR="00B47D86" w:rsidRPr="00136C2D">
        <w:rPr>
          <w:rFonts w:asciiTheme="minorHAnsi" w:hAnsiTheme="minorHAnsi" w:cs="Calibri"/>
          <w:b/>
          <w:bCs/>
          <w:sz w:val="20"/>
          <w:szCs w:val="20"/>
          <w:u w:val="single"/>
        </w:rPr>
        <w:t xml:space="preserve">Da </w:t>
      </w:r>
      <w:r w:rsidR="00643732" w:rsidRPr="00136C2D">
        <w:rPr>
          <w:rFonts w:asciiTheme="minorHAnsi" w:hAnsiTheme="minorHAnsi" w:cs="Calibri"/>
          <w:b/>
          <w:bCs/>
          <w:sz w:val="20"/>
          <w:szCs w:val="20"/>
          <w:u w:val="single"/>
        </w:rPr>
        <w:t>garantia</w:t>
      </w:r>
      <w:r w:rsidR="004564C1" w:rsidRPr="00136C2D">
        <w:rPr>
          <w:rFonts w:asciiTheme="minorHAnsi" w:hAnsiTheme="minorHAnsi" w:cs="Calibri"/>
          <w:b/>
          <w:bCs/>
          <w:sz w:val="20"/>
          <w:szCs w:val="20"/>
          <w:u w:val="single"/>
        </w:rPr>
        <w:t xml:space="preserve"> dos </w:t>
      </w:r>
      <w:r w:rsidR="00162246" w:rsidRPr="00136C2D">
        <w:rPr>
          <w:rFonts w:asciiTheme="minorHAnsi" w:hAnsiTheme="minorHAnsi" w:cs="Calibri"/>
          <w:b/>
          <w:bCs/>
          <w:sz w:val="20"/>
          <w:szCs w:val="20"/>
          <w:u w:val="single"/>
        </w:rPr>
        <w:t>produtos</w:t>
      </w:r>
      <w:r w:rsidR="00B47D86" w:rsidRPr="00136C2D">
        <w:rPr>
          <w:rFonts w:asciiTheme="minorHAnsi" w:hAnsiTheme="minorHAnsi" w:cs="Calibri"/>
          <w:b/>
          <w:bCs/>
          <w:sz w:val="20"/>
          <w:szCs w:val="20"/>
          <w:u w:val="single"/>
        </w:rPr>
        <w:t>:</w:t>
      </w:r>
    </w:p>
    <w:p w:rsidR="00136C2D" w:rsidRPr="00136C2D" w:rsidRDefault="0079483E" w:rsidP="00136C2D">
      <w:pPr>
        <w:tabs>
          <w:tab w:val="left" w:pos="7200"/>
        </w:tabs>
        <w:spacing w:after="0" w:line="240" w:lineRule="auto"/>
        <w:jc w:val="both"/>
        <w:rPr>
          <w:rFonts w:asciiTheme="minorHAnsi" w:eastAsia="Batang" w:hAnsiTheme="minorHAnsi" w:cs="Arial"/>
          <w:color w:val="000000"/>
          <w:sz w:val="20"/>
          <w:szCs w:val="20"/>
        </w:rPr>
      </w:pPr>
      <w:r w:rsidRPr="00136C2D">
        <w:rPr>
          <w:rFonts w:asciiTheme="minorHAnsi" w:hAnsiTheme="minorHAnsi"/>
          <w:b/>
          <w:sz w:val="20"/>
          <w:szCs w:val="20"/>
        </w:rPr>
        <w:t>3.1.1.</w:t>
      </w:r>
      <w:r w:rsidR="00136C2D" w:rsidRPr="00136C2D">
        <w:rPr>
          <w:rFonts w:asciiTheme="minorHAnsi" w:eastAsia="Batang" w:hAnsiTheme="minorHAnsi" w:cs="Arial"/>
          <w:color w:val="000000"/>
          <w:sz w:val="20"/>
          <w:szCs w:val="20"/>
        </w:rPr>
        <w:t>A garantia deverá ser de, no mínimo, 01 (um) ano ou, quando não se estender a esse período, deverá ser a máxima disponibilizada pelo fabricante;</w:t>
      </w:r>
    </w:p>
    <w:p w:rsidR="00136C2D" w:rsidRPr="00136C2D" w:rsidRDefault="005963AD" w:rsidP="00136C2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3</w:t>
      </w:r>
      <w:r w:rsidR="00136C2D">
        <w:rPr>
          <w:rFonts w:asciiTheme="minorHAnsi" w:eastAsia="Batang" w:hAnsiTheme="minorHAnsi" w:cs="Arial"/>
          <w:b/>
          <w:color w:val="000000"/>
          <w:sz w:val="20"/>
          <w:szCs w:val="20"/>
        </w:rPr>
        <w:t>.1.2.</w:t>
      </w:r>
      <w:r w:rsidR="00136C2D" w:rsidRPr="00136C2D">
        <w:rPr>
          <w:rFonts w:asciiTheme="minorHAnsi" w:eastAsia="Batang" w:hAnsiTheme="minorHAnsi" w:cs="Arial"/>
          <w:color w:val="000000"/>
          <w:sz w:val="20"/>
          <w:szCs w:val="20"/>
        </w:rPr>
        <w:t xml:space="preserve">A empresa autorizada pelo fabricante para executar a assistência técnica durante o período de cobertura da garantia, preferencialmente devera prestar o serviço na cidade de </w:t>
      </w:r>
      <w:proofErr w:type="spellStart"/>
      <w:r w:rsidR="00136C2D" w:rsidRPr="00136C2D">
        <w:rPr>
          <w:rFonts w:asciiTheme="minorHAnsi" w:eastAsia="Batang" w:hAnsiTheme="minorHAnsi" w:cs="Arial"/>
          <w:color w:val="000000"/>
          <w:sz w:val="20"/>
          <w:szCs w:val="20"/>
        </w:rPr>
        <w:t>Palmas-TO</w:t>
      </w:r>
      <w:proofErr w:type="spellEnd"/>
      <w:r w:rsidR="00136C2D" w:rsidRPr="00136C2D">
        <w:rPr>
          <w:rFonts w:asciiTheme="minorHAnsi" w:eastAsia="Batang" w:hAnsiTheme="minorHAnsi" w:cs="Arial"/>
          <w:color w:val="000000"/>
          <w:sz w:val="20"/>
          <w:szCs w:val="20"/>
        </w:rPr>
        <w:t>;</w:t>
      </w:r>
    </w:p>
    <w:p w:rsidR="00643732" w:rsidRPr="003E423E" w:rsidRDefault="005963AD" w:rsidP="003E423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3.1.3.</w:t>
      </w:r>
      <w:r w:rsidR="00136C2D" w:rsidRPr="00136C2D">
        <w:rPr>
          <w:rFonts w:asciiTheme="minorHAnsi" w:eastAsia="Batang" w:hAnsiTheme="minorHAnsi" w:cs="Arial"/>
          <w:color w:val="000000"/>
          <w:sz w:val="20"/>
          <w:szCs w:val="20"/>
        </w:rPr>
        <w:t>Caso haja necessidade de deslocamento dos equipamentos, seja para a empresa autorizada, ou para outra cidade, para execução de reparo e/ou substituição, durante o período de coberto da garantia, será s</w:t>
      </w:r>
      <w:r w:rsidR="003E423E">
        <w:rPr>
          <w:rFonts w:asciiTheme="minorHAnsi" w:eastAsia="Batang" w:hAnsiTheme="minorHAnsi" w:cs="Arial"/>
          <w:color w:val="000000"/>
          <w:sz w:val="20"/>
          <w:szCs w:val="20"/>
        </w:rPr>
        <w:t>em qualquer ônus para a SES-TO;</w:t>
      </w:r>
    </w:p>
    <w:p w:rsidR="00B47D86" w:rsidRPr="003442F2" w:rsidRDefault="0079483E" w:rsidP="003442F2">
      <w:pPr>
        <w:pStyle w:val="Recuodecorpodetexto2"/>
        <w:spacing w:after="0" w:line="240" w:lineRule="auto"/>
        <w:ind w:left="0"/>
        <w:jc w:val="both"/>
        <w:rPr>
          <w:rFonts w:asciiTheme="minorHAnsi" w:hAnsiTheme="minorHAnsi" w:cs="Calibri"/>
          <w:b/>
          <w:bCs/>
          <w:sz w:val="20"/>
          <w:szCs w:val="20"/>
          <w:u w:val="single"/>
        </w:rPr>
      </w:pPr>
      <w:r w:rsidRPr="003442F2">
        <w:rPr>
          <w:rFonts w:asciiTheme="minorHAnsi" w:hAnsiTheme="minorHAnsi" w:cs="Calibri"/>
          <w:b/>
          <w:bCs/>
          <w:sz w:val="20"/>
          <w:szCs w:val="20"/>
          <w:u w:val="single"/>
        </w:rPr>
        <w:t>3.2</w:t>
      </w:r>
      <w:r w:rsidR="0019657B" w:rsidRPr="003442F2">
        <w:rPr>
          <w:rFonts w:asciiTheme="minorHAnsi" w:hAnsiTheme="minorHAnsi" w:cs="Calibri"/>
          <w:b/>
          <w:bCs/>
          <w:sz w:val="20"/>
          <w:szCs w:val="20"/>
          <w:u w:val="single"/>
        </w:rPr>
        <w:t xml:space="preserve">. </w:t>
      </w:r>
      <w:r w:rsidR="00B47D86" w:rsidRPr="003442F2">
        <w:rPr>
          <w:rFonts w:asciiTheme="minorHAnsi" w:hAnsiTheme="minorHAnsi" w:cs="Calibri"/>
          <w:b/>
          <w:bCs/>
          <w:sz w:val="20"/>
          <w:szCs w:val="20"/>
          <w:u w:val="single"/>
        </w:rPr>
        <w:t xml:space="preserve">Do </w:t>
      </w:r>
      <w:r w:rsidR="00F727E6" w:rsidRPr="003442F2">
        <w:rPr>
          <w:rFonts w:asciiTheme="minorHAnsi" w:hAnsiTheme="minorHAnsi" w:cs="Calibri"/>
          <w:b/>
          <w:bCs/>
          <w:sz w:val="20"/>
          <w:szCs w:val="20"/>
          <w:u w:val="single"/>
        </w:rPr>
        <w:t>l</w:t>
      </w:r>
      <w:r w:rsidR="00B47D86" w:rsidRPr="003442F2">
        <w:rPr>
          <w:rFonts w:asciiTheme="minorHAnsi" w:hAnsiTheme="minorHAnsi" w:cs="Calibri"/>
          <w:b/>
          <w:bCs/>
          <w:sz w:val="20"/>
          <w:szCs w:val="20"/>
          <w:u w:val="single"/>
        </w:rPr>
        <w:t>ocal</w:t>
      </w:r>
      <w:r w:rsidR="00034F10" w:rsidRPr="003442F2">
        <w:rPr>
          <w:rFonts w:asciiTheme="minorHAnsi" w:hAnsiTheme="minorHAnsi" w:cs="Calibri"/>
          <w:b/>
          <w:bCs/>
          <w:sz w:val="20"/>
          <w:szCs w:val="20"/>
          <w:u w:val="single"/>
        </w:rPr>
        <w:t xml:space="preserve"> entrega</w:t>
      </w:r>
      <w:r w:rsidR="00B53A42" w:rsidRPr="003442F2">
        <w:rPr>
          <w:rFonts w:asciiTheme="minorHAnsi" w:hAnsiTheme="minorHAnsi" w:cs="Calibri"/>
          <w:b/>
          <w:bCs/>
          <w:sz w:val="20"/>
          <w:szCs w:val="20"/>
          <w:u w:val="single"/>
        </w:rPr>
        <w:t xml:space="preserve"> dos produtos</w:t>
      </w:r>
      <w:r w:rsidR="00B47D86" w:rsidRPr="003442F2">
        <w:rPr>
          <w:rFonts w:asciiTheme="minorHAnsi" w:hAnsiTheme="minorHAnsi" w:cs="Calibri"/>
          <w:b/>
          <w:bCs/>
          <w:sz w:val="20"/>
          <w:szCs w:val="20"/>
          <w:u w:val="single"/>
        </w:rPr>
        <w:t>:</w:t>
      </w:r>
    </w:p>
    <w:p w:rsidR="00F32C2F" w:rsidRPr="003E423E" w:rsidRDefault="0079483E" w:rsidP="003E423E">
      <w:pPr>
        <w:spacing w:after="0" w:line="240" w:lineRule="auto"/>
        <w:jc w:val="both"/>
        <w:rPr>
          <w:rFonts w:asciiTheme="minorHAnsi" w:hAnsiTheme="minorHAnsi" w:cs="Arial"/>
          <w:sz w:val="20"/>
          <w:szCs w:val="20"/>
        </w:rPr>
      </w:pPr>
      <w:r w:rsidRPr="003442F2">
        <w:rPr>
          <w:rFonts w:asciiTheme="minorHAnsi" w:eastAsia="Batang" w:hAnsiTheme="minorHAnsi" w:cs="Calibri"/>
          <w:b/>
          <w:color w:val="000000"/>
          <w:sz w:val="20"/>
          <w:szCs w:val="20"/>
        </w:rPr>
        <w:t>3.2.1.</w:t>
      </w:r>
      <w:r w:rsidR="003442F2" w:rsidRPr="003442F2">
        <w:rPr>
          <w:rFonts w:asciiTheme="minorHAnsi" w:hAnsiTheme="minorHAnsi" w:cs="Arial"/>
          <w:sz w:val="20"/>
          <w:szCs w:val="20"/>
        </w:rPr>
        <w:t xml:space="preserve">Os Equipamentos deverão ser entregues no </w:t>
      </w:r>
      <w:r w:rsidR="003442F2" w:rsidRPr="003442F2">
        <w:rPr>
          <w:rFonts w:asciiTheme="minorHAnsi" w:hAnsiTheme="minorHAnsi" w:cs="Arial"/>
          <w:b/>
          <w:sz w:val="20"/>
          <w:szCs w:val="20"/>
        </w:rPr>
        <w:t xml:space="preserve">Anexo V: Almoxarifado Central – </w:t>
      </w:r>
      <w:r w:rsidR="003442F2" w:rsidRPr="003442F2">
        <w:rPr>
          <w:rFonts w:asciiTheme="minorHAnsi" w:hAnsiTheme="minorHAnsi" w:cs="Arial"/>
          <w:sz w:val="20"/>
          <w:szCs w:val="20"/>
        </w:rPr>
        <w:t xml:space="preserve">localizado no endereço: </w:t>
      </w:r>
      <w:r w:rsidR="003442F2" w:rsidRPr="003442F2">
        <w:rPr>
          <w:rFonts w:asciiTheme="minorHAnsi" w:eastAsia="Batang" w:hAnsiTheme="minorHAnsi" w:cs="Arial"/>
          <w:sz w:val="20"/>
          <w:szCs w:val="20"/>
        </w:rPr>
        <w:t>Quadra 1.112 Sul, Alameda 04, QI C, Lote 14 – Setor Eco Industrial, Palmas – TO, CEP: 77.024-156.</w:t>
      </w:r>
    </w:p>
    <w:p w:rsidR="00F32C2F" w:rsidRPr="0020033B" w:rsidRDefault="00F32C2F" w:rsidP="0020033B">
      <w:pPr>
        <w:spacing w:after="0" w:line="240" w:lineRule="auto"/>
        <w:jc w:val="both"/>
        <w:rPr>
          <w:rFonts w:asciiTheme="minorHAnsi" w:hAnsiTheme="minorHAnsi" w:cs="Arial"/>
          <w:bCs/>
          <w:sz w:val="20"/>
          <w:szCs w:val="20"/>
        </w:rPr>
      </w:pPr>
      <w:r w:rsidRPr="0020033B">
        <w:rPr>
          <w:rFonts w:asciiTheme="minorHAnsi" w:hAnsiTheme="minorHAnsi" w:cs="Calibri"/>
          <w:b/>
          <w:sz w:val="20"/>
          <w:szCs w:val="20"/>
        </w:rPr>
        <w:t>CLÁUSULA QUARTA– DAS CONDIÇÕES D</w:t>
      </w:r>
      <w:r w:rsidR="0020033B" w:rsidRPr="0020033B">
        <w:rPr>
          <w:rFonts w:asciiTheme="minorHAnsi" w:hAnsiTheme="minorHAnsi" w:cs="Calibri"/>
          <w:b/>
          <w:sz w:val="20"/>
          <w:szCs w:val="20"/>
        </w:rPr>
        <w:t xml:space="preserve">O </w:t>
      </w:r>
      <w:r w:rsidRPr="0020033B">
        <w:rPr>
          <w:rFonts w:asciiTheme="minorHAnsi" w:hAnsiTheme="minorHAnsi" w:cs="Calibri"/>
          <w:b/>
          <w:sz w:val="20"/>
          <w:szCs w:val="20"/>
        </w:rPr>
        <w:t xml:space="preserve">RECEBIMENTO DOS </w:t>
      </w:r>
      <w:r w:rsidR="0020033B" w:rsidRPr="0020033B">
        <w:rPr>
          <w:rFonts w:asciiTheme="minorHAnsi" w:hAnsiTheme="minorHAnsi" w:cs="Calibri"/>
          <w:b/>
          <w:sz w:val="20"/>
          <w:szCs w:val="20"/>
        </w:rPr>
        <w:t>EQUIPAMENTOS</w:t>
      </w:r>
    </w:p>
    <w:p w:rsidR="0020033B" w:rsidRPr="0020033B" w:rsidRDefault="0020033B" w:rsidP="0020033B">
      <w:pPr>
        <w:pStyle w:val="Corpodetexto3"/>
        <w:tabs>
          <w:tab w:val="left" w:pos="7200"/>
        </w:tabs>
        <w:spacing w:after="0"/>
        <w:jc w:val="both"/>
        <w:rPr>
          <w:rFonts w:asciiTheme="minorHAnsi" w:eastAsia="Batang" w:hAnsiTheme="minorHAnsi" w:cs="Arial"/>
          <w:bCs w:val="0"/>
          <w:color w:val="000000"/>
        </w:rPr>
      </w:pPr>
      <w:r w:rsidRPr="003027DB">
        <w:rPr>
          <w:rFonts w:asciiTheme="minorHAnsi" w:eastAsia="Batang" w:hAnsiTheme="minorHAnsi" w:cs="Arial"/>
          <w:bCs w:val="0"/>
          <w:color w:val="000000"/>
        </w:rPr>
        <w:t>4.1</w:t>
      </w:r>
      <w:r w:rsidRPr="0020033B">
        <w:rPr>
          <w:rFonts w:asciiTheme="minorHAnsi" w:eastAsia="Batang" w:hAnsiTheme="minorHAnsi" w:cs="Arial"/>
          <w:bCs w:val="0"/>
          <w:color w:val="000000"/>
        </w:rPr>
        <w:t>A entrega dos equipamentos deverá estar em conformidade com a Nota de Empenho emitida pela SES-TO;</w:t>
      </w:r>
    </w:p>
    <w:p w:rsidR="0020033B" w:rsidRPr="0020033B" w:rsidRDefault="0020033B" w:rsidP="0020033B">
      <w:pPr>
        <w:pStyle w:val="Corpodetexto3"/>
        <w:tabs>
          <w:tab w:val="left" w:pos="7200"/>
        </w:tabs>
        <w:spacing w:after="0"/>
        <w:jc w:val="both"/>
        <w:rPr>
          <w:rFonts w:asciiTheme="minorHAnsi" w:hAnsiTheme="minorHAnsi" w:cs="Arial"/>
          <w:b w:val="0"/>
          <w:u w:val="single"/>
        </w:rPr>
      </w:pPr>
      <w:r>
        <w:rPr>
          <w:rFonts w:asciiTheme="minorHAnsi" w:eastAsia="Batang" w:hAnsiTheme="minorHAnsi" w:cs="Arial"/>
          <w:b w:val="0"/>
          <w:u w:val="single"/>
        </w:rPr>
        <w:t>4</w:t>
      </w:r>
      <w:r w:rsidRPr="0020033B">
        <w:rPr>
          <w:rFonts w:asciiTheme="minorHAnsi" w:eastAsia="Batang" w:hAnsiTheme="minorHAnsi" w:cs="Arial"/>
          <w:b w:val="0"/>
          <w:u w:val="single"/>
        </w:rPr>
        <w:t xml:space="preserve">.1.1 O recebimento se dará em observância com </w:t>
      </w:r>
      <w:r w:rsidRPr="0020033B">
        <w:rPr>
          <w:rFonts w:asciiTheme="minorHAnsi" w:hAnsiTheme="minorHAnsi" w:cs="Arial"/>
          <w:b w:val="0"/>
          <w:u w:val="single"/>
        </w:rPr>
        <w:t xml:space="preserve">os artigos </w:t>
      </w:r>
      <w:smartTag w:uri="urn:schemas-microsoft-com:office:smarttags" w:element="metricconverter">
        <w:smartTagPr>
          <w:attr w:name="ProductID" w:val="73 a"/>
        </w:smartTagPr>
        <w:r w:rsidRPr="0020033B">
          <w:rPr>
            <w:rFonts w:asciiTheme="minorHAnsi" w:hAnsiTheme="minorHAnsi" w:cs="Arial"/>
            <w:b w:val="0"/>
            <w:u w:val="single"/>
          </w:rPr>
          <w:t>73 a</w:t>
        </w:r>
      </w:smartTag>
      <w:r w:rsidRPr="0020033B">
        <w:rPr>
          <w:rFonts w:asciiTheme="minorHAnsi" w:hAnsiTheme="minorHAnsi" w:cs="Arial"/>
          <w:b w:val="0"/>
          <w:u w:val="single"/>
        </w:rPr>
        <w:t xml:space="preserve"> 76 da Lei 8.666/1993, e ainda:</w:t>
      </w:r>
    </w:p>
    <w:p w:rsidR="0020033B" w:rsidRPr="0020033B" w:rsidRDefault="0020033B" w:rsidP="0020033B">
      <w:pPr>
        <w:spacing w:after="0" w:line="240" w:lineRule="auto"/>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.1.2</w:t>
      </w:r>
      <w:r w:rsidRPr="0020033B">
        <w:rPr>
          <w:rFonts w:asciiTheme="minorHAnsi" w:hAnsiTheme="minorHAnsi" w:cs="Arial"/>
          <w:sz w:val="20"/>
          <w:szCs w:val="20"/>
        </w:rPr>
        <w:t> </w:t>
      </w:r>
      <w:r w:rsidRPr="0020033B">
        <w:rPr>
          <w:rFonts w:asciiTheme="minorHAnsi" w:hAnsiTheme="minorHAnsi" w:cs="Arial"/>
          <w:iCs/>
          <w:sz w:val="20"/>
          <w:szCs w:val="20"/>
        </w:rPr>
        <w:t>PROVISORIAMENTE</w:t>
      </w:r>
      <w:r w:rsidRPr="0020033B">
        <w:rPr>
          <w:rFonts w:asciiTheme="minorHAnsi" w:hAnsiTheme="minorHAnsi" w:cs="Arial"/>
          <w:sz w:val="20"/>
          <w:szCs w:val="20"/>
        </w:rPr>
        <w:t>, para efeito de posterior verificação da conformidade dos equipamentos com o descrito neste termo;</w:t>
      </w:r>
    </w:p>
    <w:p w:rsidR="0020033B" w:rsidRPr="0020033B" w:rsidRDefault="0020033B" w:rsidP="0020033B">
      <w:pPr>
        <w:spacing w:after="0" w:line="240" w:lineRule="auto"/>
        <w:ind w:left="284"/>
        <w:jc w:val="both"/>
        <w:rPr>
          <w:rFonts w:asciiTheme="minorHAnsi" w:hAnsiTheme="minorHAnsi" w:cs="Arial"/>
          <w:sz w:val="20"/>
          <w:szCs w:val="20"/>
        </w:rPr>
      </w:pPr>
      <w:r w:rsidRPr="0020033B">
        <w:rPr>
          <w:rFonts w:asciiTheme="minorHAnsi" w:hAnsiTheme="minorHAnsi" w:cs="Arial"/>
          <w:b/>
          <w:sz w:val="20"/>
          <w:szCs w:val="20"/>
        </w:rPr>
        <w:t xml:space="preserve">a) </w:t>
      </w:r>
      <w:r w:rsidRPr="0020033B">
        <w:rPr>
          <w:rFonts w:asciiTheme="minorHAnsi" w:hAnsiTheme="minorHAnsi" w:cs="Arial"/>
          <w:sz w:val="20"/>
          <w:szCs w:val="20"/>
        </w:rPr>
        <w:t xml:space="preserve">A SES-TO terá o prazo máximo de até </w:t>
      </w:r>
      <w:r w:rsidRPr="0020033B">
        <w:rPr>
          <w:rFonts w:asciiTheme="minorHAnsi" w:hAnsiTheme="minorHAnsi" w:cs="Arial"/>
          <w:b/>
          <w:bCs/>
          <w:sz w:val="20"/>
          <w:szCs w:val="20"/>
        </w:rPr>
        <w:t>05 (cinco) dias úteis</w:t>
      </w:r>
      <w:r w:rsidRPr="0020033B">
        <w:rPr>
          <w:rFonts w:asciiTheme="minorHAnsi" w:hAnsiTheme="minorHAnsi" w:cs="Arial"/>
          <w:sz w:val="20"/>
          <w:szCs w:val="20"/>
        </w:rPr>
        <w:t>, podendo ser prorrogado por uma vez e por igual período, contados da data de recebimento, para verificar se os equipamentos estão em consonância com o Edital e seus anexos.</w:t>
      </w:r>
    </w:p>
    <w:p w:rsidR="0020033B" w:rsidRPr="0020033B" w:rsidRDefault="0020033B" w:rsidP="0020033B">
      <w:pPr>
        <w:spacing w:after="0" w:line="240" w:lineRule="auto"/>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.2</w:t>
      </w:r>
      <w:r w:rsidRPr="0020033B">
        <w:rPr>
          <w:rFonts w:asciiTheme="minorHAnsi" w:hAnsiTheme="minorHAnsi" w:cs="Arial"/>
          <w:iCs/>
          <w:sz w:val="20"/>
          <w:szCs w:val="20"/>
        </w:rPr>
        <w:t>DEFINITIVAMENTE</w:t>
      </w:r>
      <w:r w:rsidRPr="0020033B">
        <w:rPr>
          <w:rFonts w:asciiTheme="minorHAnsi" w:hAnsiTheme="minorHAnsi" w:cs="Arial"/>
          <w:sz w:val="20"/>
          <w:szCs w:val="20"/>
        </w:rPr>
        <w:t>, após a verificação da qualidade dos equipamentos e consequente aceitação;</w:t>
      </w:r>
    </w:p>
    <w:p w:rsidR="0020033B" w:rsidRPr="0020033B" w:rsidRDefault="0020033B" w:rsidP="0020033B">
      <w:pPr>
        <w:spacing w:after="0" w:line="240" w:lineRule="auto"/>
        <w:ind w:left="284"/>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 xml:space="preserve">.2.1 </w:t>
      </w:r>
      <w:r w:rsidRPr="0020033B">
        <w:rPr>
          <w:rFonts w:asciiTheme="minorHAnsi" w:hAnsiTheme="minorHAnsi" w:cs="Arial"/>
          <w:sz w:val="20"/>
          <w:szCs w:val="20"/>
        </w:rPr>
        <w:t>Após o recebimento provisório dos equipamentos, a SES/TO atestará a nota de recebimento se constatado que os equipamentos atendem ao edital;</w:t>
      </w:r>
    </w:p>
    <w:p w:rsidR="0020033B" w:rsidRPr="0020033B" w:rsidRDefault="0020033B" w:rsidP="0020033B">
      <w:pPr>
        <w:spacing w:after="0" w:line="240" w:lineRule="auto"/>
        <w:ind w:left="284"/>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.2.2</w:t>
      </w:r>
      <w:r w:rsidRPr="0020033B">
        <w:rPr>
          <w:rFonts w:asciiTheme="minorHAnsi" w:hAnsiTheme="minorHAnsi" w:cs="Arial"/>
          <w:sz w:val="20"/>
          <w:szCs w:val="20"/>
        </w:rPr>
        <w:t xml:space="preserve"> Caso os equipamentos se encontrem desconforme ao exigido no Edital, a SES-TO notificará a empresa vencedora do certame para substituí-los no prazo de até </w:t>
      </w:r>
      <w:r w:rsidRPr="0020033B">
        <w:rPr>
          <w:rFonts w:asciiTheme="minorHAnsi" w:hAnsiTheme="minorHAnsi" w:cs="Arial"/>
          <w:b/>
          <w:bCs/>
          <w:sz w:val="20"/>
          <w:szCs w:val="20"/>
        </w:rPr>
        <w:t>05 (cinco) dias úteis</w:t>
      </w:r>
      <w:r w:rsidRPr="0020033B">
        <w:rPr>
          <w:rFonts w:asciiTheme="minorHAnsi" w:hAnsiTheme="minorHAnsi" w:cs="Arial"/>
          <w:sz w:val="20"/>
          <w:szCs w:val="20"/>
        </w:rPr>
        <w:t>contados da notificação;</w:t>
      </w:r>
    </w:p>
    <w:p w:rsidR="0020033B" w:rsidRPr="0020033B" w:rsidRDefault="0020033B" w:rsidP="0020033B">
      <w:pPr>
        <w:spacing w:after="0" w:line="240" w:lineRule="auto"/>
        <w:ind w:left="284"/>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.2.3</w:t>
      </w:r>
      <w:r w:rsidRPr="0020033B">
        <w:rPr>
          <w:rFonts w:asciiTheme="minorHAnsi" w:hAnsiTheme="minorHAnsi" w:cs="Arial"/>
          <w:sz w:val="20"/>
          <w:szCs w:val="20"/>
        </w:rPr>
        <w:t xml:space="preserve"> 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0033B">
        <w:rPr>
          <w:rFonts w:asciiTheme="minorHAnsi" w:hAnsiTheme="minorHAnsi" w:cs="Arial"/>
          <w:sz w:val="20"/>
          <w:szCs w:val="20"/>
        </w:rPr>
        <w:t>editalícias</w:t>
      </w:r>
      <w:proofErr w:type="spellEnd"/>
      <w:r w:rsidRPr="0020033B">
        <w:rPr>
          <w:rFonts w:asciiTheme="minorHAnsi" w:hAnsiTheme="minorHAnsi" w:cs="Arial"/>
          <w:sz w:val="20"/>
          <w:szCs w:val="20"/>
        </w:rPr>
        <w:t>;</w:t>
      </w:r>
    </w:p>
    <w:p w:rsidR="0020033B" w:rsidRPr="0020033B" w:rsidRDefault="0020033B" w:rsidP="0020033B">
      <w:pPr>
        <w:spacing w:after="0" w:line="240" w:lineRule="auto"/>
        <w:ind w:left="284"/>
        <w:jc w:val="both"/>
        <w:rPr>
          <w:rFonts w:asciiTheme="minorHAnsi" w:hAnsiTheme="minorHAnsi" w:cs="Arial"/>
          <w:sz w:val="20"/>
          <w:szCs w:val="20"/>
        </w:rPr>
      </w:pPr>
      <w:r>
        <w:rPr>
          <w:rFonts w:asciiTheme="minorHAnsi" w:hAnsiTheme="minorHAnsi" w:cs="Arial"/>
          <w:b/>
          <w:sz w:val="20"/>
          <w:szCs w:val="20"/>
        </w:rPr>
        <w:t>4</w:t>
      </w:r>
      <w:r w:rsidRPr="0020033B">
        <w:rPr>
          <w:rFonts w:asciiTheme="minorHAnsi" w:hAnsiTheme="minorHAnsi" w:cs="Arial"/>
          <w:b/>
          <w:sz w:val="20"/>
          <w:szCs w:val="20"/>
        </w:rPr>
        <w:t>.2.4</w:t>
      </w:r>
      <w:r w:rsidRPr="0020033B">
        <w:rPr>
          <w:rFonts w:asciiTheme="minorHAnsi" w:hAnsiTheme="minorHAnsi" w:cs="Arial"/>
          <w:sz w:val="20"/>
          <w:szCs w:val="20"/>
        </w:rPr>
        <w:t xml:space="preserve"> O recebimento provisório ou definitivo não exclui a responsabilidade civil pela solidez e qualidade dos produtos, nem ético-profissional pela perfeita execução do contrato, dentro dos limites estabelecidos pela lei ou pelo contrato;</w:t>
      </w:r>
    </w:p>
    <w:p w:rsidR="0020033B" w:rsidRPr="0020033B" w:rsidRDefault="0020033B" w:rsidP="0020033B">
      <w:pPr>
        <w:tabs>
          <w:tab w:val="left" w:pos="7200"/>
        </w:tabs>
        <w:spacing w:after="0" w:line="240" w:lineRule="auto"/>
        <w:contextualSpacing/>
        <w:jc w:val="both"/>
        <w:rPr>
          <w:rFonts w:asciiTheme="minorHAnsi" w:eastAsia="Batang" w:hAnsiTheme="minorHAnsi" w:cs="Arial"/>
          <w:b/>
          <w:bCs/>
          <w:color w:val="000000"/>
          <w:sz w:val="20"/>
          <w:szCs w:val="20"/>
          <w:u w:val="single"/>
        </w:rPr>
      </w:pPr>
      <w:r>
        <w:rPr>
          <w:rFonts w:asciiTheme="minorHAnsi" w:hAnsiTheme="minorHAnsi" w:cs="Arial"/>
          <w:b/>
          <w:bCs/>
          <w:color w:val="000000"/>
          <w:sz w:val="20"/>
          <w:szCs w:val="20"/>
          <w:u w:val="single"/>
        </w:rPr>
        <w:t>4</w:t>
      </w:r>
      <w:r w:rsidRPr="0020033B">
        <w:rPr>
          <w:rFonts w:asciiTheme="minorHAnsi" w:hAnsiTheme="minorHAnsi" w:cs="Arial"/>
          <w:b/>
          <w:bCs/>
          <w:color w:val="000000"/>
          <w:sz w:val="20"/>
          <w:szCs w:val="20"/>
          <w:u w:val="single"/>
        </w:rPr>
        <w:t xml:space="preserve">.3 A SESAU </w:t>
      </w:r>
      <w:r w:rsidRPr="0020033B">
        <w:rPr>
          <w:rFonts w:asciiTheme="minorHAnsi" w:eastAsia="Batang" w:hAnsiTheme="minorHAnsi" w:cs="Arial"/>
          <w:b/>
          <w:bCs/>
          <w:color w:val="000000"/>
          <w:sz w:val="20"/>
          <w:szCs w:val="20"/>
          <w:u w:val="single"/>
        </w:rPr>
        <w:t>recusará os pr</w:t>
      </w:r>
      <w:r>
        <w:rPr>
          <w:rFonts w:asciiTheme="minorHAnsi" w:eastAsia="Batang" w:hAnsiTheme="minorHAnsi" w:cs="Arial"/>
          <w:b/>
          <w:bCs/>
          <w:color w:val="000000"/>
          <w:sz w:val="20"/>
          <w:szCs w:val="20"/>
          <w:u w:val="single"/>
        </w:rPr>
        <w:t>odutos nas seguintes hipóteses:</w:t>
      </w:r>
    </w:p>
    <w:p w:rsidR="0020033B" w:rsidRPr="0020033B" w:rsidRDefault="0020033B" w:rsidP="0020033B">
      <w:pPr>
        <w:tabs>
          <w:tab w:val="left" w:pos="1418"/>
        </w:tabs>
        <w:spacing w:after="0" w:line="240" w:lineRule="auto"/>
        <w:ind w:left="284"/>
        <w:jc w:val="both"/>
        <w:rPr>
          <w:rFonts w:asciiTheme="minorHAnsi" w:hAnsiTheme="minorHAnsi" w:cs="Arial"/>
          <w:sz w:val="20"/>
          <w:szCs w:val="20"/>
        </w:rPr>
      </w:pPr>
      <w:r>
        <w:rPr>
          <w:rFonts w:asciiTheme="minorHAnsi" w:hAnsiTheme="minorHAnsi" w:cs="Arial"/>
          <w:b/>
          <w:color w:val="000000"/>
          <w:sz w:val="20"/>
          <w:szCs w:val="20"/>
        </w:rPr>
        <w:t>4</w:t>
      </w:r>
      <w:r w:rsidRPr="0020033B">
        <w:rPr>
          <w:rFonts w:asciiTheme="minorHAnsi" w:hAnsiTheme="minorHAnsi" w:cs="Arial"/>
          <w:b/>
          <w:color w:val="000000"/>
          <w:sz w:val="20"/>
          <w:szCs w:val="20"/>
        </w:rPr>
        <w:t>.3.1</w:t>
      </w:r>
      <w:r w:rsidRPr="0020033B">
        <w:rPr>
          <w:rFonts w:asciiTheme="minorHAnsi" w:hAnsiTheme="minorHAnsi" w:cs="Arial"/>
          <w:color w:val="000000"/>
          <w:sz w:val="20"/>
          <w:szCs w:val="20"/>
        </w:rPr>
        <w:t xml:space="preserve"> Qualquer situação em desacordo entre os equipamentos e o edital de licitação e seus Anexos ou a Nota de Empenho</w:t>
      </w:r>
      <w:r w:rsidRPr="0020033B">
        <w:rPr>
          <w:rFonts w:asciiTheme="minorHAnsi" w:hAnsiTheme="minorHAnsi" w:cs="Arial"/>
          <w:sz w:val="20"/>
          <w:szCs w:val="20"/>
        </w:rPr>
        <w:t>;</w:t>
      </w:r>
    </w:p>
    <w:p w:rsidR="0020033B" w:rsidRPr="003E423E" w:rsidRDefault="0020033B" w:rsidP="003E423E">
      <w:pPr>
        <w:tabs>
          <w:tab w:val="left" w:pos="7200"/>
        </w:tabs>
        <w:spacing w:after="0" w:line="240" w:lineRule="auto"/>
        <w:ind w:left="284"/>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w:t>
      </w:r>
      <w:r w:rsidRPr="0020033B">
        <w:rPr>
          <w:rFonts w:asciiTheme="minorHAnsi" w:eastAsia="Batang" w:hAnsiTheme="minorHAnsi" w:cs="Arial"/>
          <w:b/>
          <w:color w:val="000000"/>
          <w:sz w:val="20"/>
          <w:szCs w:val="20"/>
        </w:rPr>
        <w:t>.3.2.</w:t>
      </w:r>
      <w:r w:rsidRPr="0020033B">
        <w:rPr>
          <w:rFonts w:asciiTheme="minorHAnsi" w:eastAsia="Batang" w:hAnsiTheme="minorHAnsi" w:cs="Arial"/>
          <w:color w:val="000000"/>
          <w:sz w:val="20"/>
          <w:szCs w:val="20"/>
        </w:rPr>
        <w:t xml:space="preserve"> Nota Fiscal/Fatura com especificação dos produtos em desacordo com o discriminado no Edital, seus anexos e na proposta adjudicada;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lastRenderedPageBreak/>
        <w:t>CLÁUSULA QU</w:t>
      </w:r>
      <w:r w:rsidR="00AA5A62">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078C4">
        <w:rPr>
          <w:rFonts w:cs="Calibri"/>
          <w:sz w:val="20"/>
          <w:szCs w:val="20"/>
        </w:rPr>
        <w:t>7</w:t>
      </w:r>
      <w:r w:rsidR="006364DB">
        <w:rPr>
          <w:rFonts w:cs="Calibri"/>
          <w:sz w:val="20"/>
          <w:szCs w:val="20"/>
        </w:rPr>
        <w:t>/30550/002</w:t>
      </w:r>
      <w:r w:rsidR="002E5937">
        <w:rPr>
          <w:rFonts w:cs="Calibri"/>
          <w:sz w:val="20"/>
          <w:szCs w:val="20"/>
        </w:rPr>
        <w:t>529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A5A6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3027DB" w:rsidRDefault="003A4F98" w:rsidP="003027DB">
      <w:pPr>
        <w:spacing w:after="0" w:line="240" w:lineRule="auto"/>
        <w:jc w:val="both"/>
        <w:rPr>
          <w:rFonts w:asciiTheme="minorHAnsi" w:hAnsiTheme="minorHAnsi" w:cs="Calibri"/>
          <w:sz w:val="20"/>
          <w:szCs w:val="20"/>
        </w:rPr>
      </w:pPr>
      <w:r w:rsidRPr="003027DB">
        <w:rPr>
          <w:rFonts w:asciiTheme="minorHAnsi" w:hAnsiTheme="minorHAnsi" w:cs="Calibri"/>
          <w:sz w:val="20"/>
          <w:szCs w:val="20"/>
        </w:rPr>
        <w:t>O CONTRATANTE obriga-se:</w:t>
      </w:r>
    </w:p>
    <w:p w:rsidR="003027DB" w:rsidRPr="003027DB" w:rsidRDefault="003027DB" w:rsidP="003027DB">
      <w:pPr>
        <w:tabs>
          <w:tab w:val="left" w:pos="7200"/>
        </w:tabs>
        <w:spacing w:after="0" w:line="240" w:lineRule="auto"/>
        <w:jc w:val="both"/>
        <w:rPr>
          <w:rFonts w:asciiTheme="minorHAnsi" w:hAnsiTheme="minorHAnsi" w:cs="Arial"/>
          <w:sz w:val="20"/>
          <w:szCs w:val="20"/>
        </w:rPr>
      </w:pPr>
      <w:r w:rsidRPr="003027DB">
        <w:rPr>
          <w:rFonts w:asciiTheme="minorHAnsi" w:hAnsiTheme="minorHAnsi" w:cs="Arial"/>
          <w:b/>
          <w:sz w:val="20"/>
          <w:szCs w:val="20"/>
        </w:rPr>
        <w:t>6.1.</w:t>
      </w:r>
      <w:r w:rsidRPr="003027DB">
        <w:rPr>
          <w:rFonts w:asciiTheme="minorHAnsi" w:hAnsiTheme="minorHAnsi" w:cs="Arial"/>
          <w:sz w:val="20"/>
          <w:szCs w:val="20"/>
        </w:rPr>
        <w:t>Facilitar o acesso aos locais de entrega, bem como prestar esclarecimentos que se fizerem necessários;</w:t>
      </w:r>
    </w:p>
    <w:p w:rsidR="003027DB" w:rsidRPr="003027DB" w:rsidRDefault="003027DB" w:rsidP="003027D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6</w:t>
      </w:r>
      <w:r w:rsidRPr="003027DB">
        <w:rPr>
          <w:rFonts w:asciiTheme="minorHAnsi" w:eastAsia="Batang" w:hAnsiTheme="minorHAnsi" w:cs="Arial"/>
          <w:b/>
          <w:color w:val="000000"/>
          <w:sz w:val="20"/>
          <w:szCs w:val="20"/>
        </w:rPr>
        <w:t xml:space="preserve">.2 </w:t>
      </w:r>
      <w:r w:rsidRPr="003027DB">
        <w:rPr>
          <w:rFonts w:asciiTheme="minorHAnsi" w:hAnsiTheme="minorHAnsi" w:cs="Arial"/>
          <w:sz w:val="20"/>
          <w:szCs w:val="20"/>
        </w:rPr>
        <w:t>Efetuar os pagamentos à empresa fornecedora;</w:t>
      </w:r>
    </w:p>
    <w:p w:rsidR="003027DB" w:rsidRPr="003027DB" w:rsidRDefault="003027DB" w:rsidP="003027DB">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3027DB">
        <w:rPr>
          <w:rFonts w:asciiTheme="minorHAnsi" w:hAnsiTheme="minorHAnsi" w:cs="Arial"/>
          <w:b/>
          <w:sz w:val="20"/>
          <w:szCs w:val="20"/>
        </w:rPr>
        <w:t xml:space="preserve">.3 </w:t>
      </w:r>
      <w:r w:rsidRPr="003027DB">
        <w:rPr>
          <w:rFonts w:asciiTheme="minorHAnsi" w:hAnsiTheme="minorHAnsi" w:cs="Arial"/>
          <w:sz w:val="20"/>
          <w:szCs w:val="20"/>
        </w:rPr>
        <w:t>Aplicar, ao fornecedor, as penalidades regulamentares e contratuais, caso necessário;</w:t>
      </w:r>
    </w:p>
    <w:p w:rsidR="003027DB" w:rsidRPr="003027DB" w:rsidRDefault="003027DB" w:rsidP="003027DB">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3027DB">
        <w:rPr>
          <w:rFonts w:asciiTheme="minorHAnsi" w:hAnsiTheme="minorHAnsi" w:cs="Arial"/>
          <w:b/>
          <w:sz w:val="20"/>
          <w:szCs w:val="20"/>
        </w:rPr>
        <w:t xml:space="preserve">.4 </w:t>
      </w:r>
      <w:r w:rsidRPr="003027DB">
        <w:rPr>
          <w:rFonts w:asciiTheme="minorHAnsi" w:hAnsiTheme="minorHAnsi" w:cs="Arial"/>
          <w:sz w:val="20"/>
          <w:szCs w:val="20"/>
        </w:rPr>
        <w:t>Zelar pelo bem adquirido para que não ocorram danos ou depredações no mesmo sendo por ele responsável;</w:t>
      </w:r>
    </w:p>
    <w:p w:rsidR="003027DB" w:rsidRPr="003027DB" w:rsidRDefault="003027DB" w:rsidP="003027DB">
      <w:pPr>
        <w:tabs>
          <w:tab w:val="left" w:pos="7200"/>
        </w:tabs>
        <w:spacing w:after="0" w:line="240" w:lineRule="auto"/>
        <w:jc w:val="both"/>
        <w:rPr>
          <w:rFonts w:asciiTheme="minorHAnsi" w:hAnsiTheme="minorHAnsi" w:cs="Arial"/>
          <w:b/>
          <w:sz w:val="20"/>
          <w:szCs w:val="20"/>
        </w:rPr>
      </w:pPr>
      <w:r>
        <w:rPr>
          <w:rFonts w:asciiTheme="minorHAnsi" w:hAnsiTheme="minorHAnsi" w:cs="Arial"/>
          <w:b/>
          <w:sz w:val="20"/>
          <w:szCs w:val="20"/>
        </w:rPr>
        <w:t>6</w:t>
      </w:r>
      <w:r w:rsidRPr="003027DB">
        <w:rPr>
          <w:rFonts w:asciiTheme="minorHAnsi" w:hAnsiTheme="minorHAnsi" w:cs="Arial"/>
          <w:b/>
          <w:sz w:val="20"/>
          <w:szCs w:val="20"/>
        </w:rPr>
        <w:t>.5</w:t>
      </w:r>
      <w:r w:rsidRPr="003027DB">
        <w:rPr>
          <w:rFonts w:asciiTheme="minorHAnsi" w:hAnsiTheme="minorHAnsi" w:cs="Arial"/>
          <w:sz w:val="20"/>
          <w:szCs w:val="20"/>
        </w:rPr>
        <w:t xml:space="preserve"> Promover a contratação de assistência técnica para execução de manutenção preventiva e corretiva, quando da expiração do período de garantia oferecida pelo fabricante;</w:t>
      </w:r>
    </w:p>
    <w:p w:rsidR="003027DB" w:rsidRPr="003027DB" w:rsidRDefault="003027DB" w:rsidP="003027DB">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3027DB">
        <w:rPr>
          <w:rFonts w:asciiTheme="minorHAnsi" w:hAnsiTheme="minorHAnsi" w:cs="Arial"/>
          <w:b/>
          <w:sz w:val="20"/>
          <w:szCs w:val="20"/>
        </w:rPr>
        <w:t>.6</w:t>
      </w:r>
      <w:r w:rsidRPr="003027DB">
        <w:rPr>
          <w:rFonts w:asciiTheme="minorHAnsi" w:hAnsiTheme="minorHAnsi" w:cs="Arial"/>
          <w:sz w:val="20"/>
          <w:szCs w:val="20"/>
        </w:rPr>
        <w:t xml:space="preserve"> Seguir rigorosamente as instruções de manuseio, manobra ou operação, de conformidade com as instruções fornecidas pelo fabricante, através do manual de instrução;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A5A62">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BC0BCB" w:rsidRDefault="00B946A1" w:rsidP="00BC0BCB">
      <w:pPr>
        <w:spacing w:after="0" w:line="240" w:lineRule="auto"/>
        <w:jc w:val="both"/>
        <w:rPr>
          <w:rFonts w:asciiTheme="minorHAnsi" w:hAnsiTheme="minorHAnsi" w:cs="Calibri"/>
          <w:sz w:val="20"/>
          <w:szCs w:val="20"/>
        </w:rPr>
      </w:pPr>
      <w:r w:rsidRPr="00BC0BCB">
        <w:rPr>
          <w:rFonts w:asciiTheme="minorHAnsi" w:hAnsiTheme="minorHAnsi" w:cs="Calibri"/>
          <w:sz w:val="20"/>
          <w:szCs w:val="20"/>
        </w:rPr>
        <w:t>A CONTRATADA obriga-se a:</w:t>
      </w:r>
    </w:p>
    <w:p w:rsidR="00BC0BCB" w:rsidRPr="00BC0BCB" w:rsidRDefault="00BC0BCB" w:rsidP="00BC0BC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Pr="00BC0BCB">
        <w:rPr>
          <w:rFonts w:asciiTheme="minorHAnsi" w:eastAsia="Batang" w:hAnsiTheme="minorHAnsi" w:cs="Arial"/>
          <w:b/>
          <w:sz w:val="20"/>
          <w:szCs w:val="20"/>
        </w:rPr>
        <w:t xml:space="preserve">.1 </w:t>
      </w:r>
      <w:r w:rsidRPr="00BC0BCB">
        <w:rPr>
          <w:rFonts w:asciiTheme="minorHAnsi" w:hAnsiTheme="minorHAnsi" w:cs="Arial"/>
          <w:sz w:val="20"/>
          <w:szCs w:val="20"/>
        </w:rPr>
        <w:t>Executar a entrega dos equipamentos de acordo com os termos do edital e seus consectários;</w:t>
      </w:r>
    </w:p>
    <w:p w:rsidR="00BC0BCB" w:rsidRPr="00BC0BCB" w:rsidRDefault="00BC0BCB" w:rsidP="00BC0BC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Pr="00BC0BCB">
        <w:rPr>
          <w:rFonts w:asciiTheme="minorHAnsi" w:eastAsia="Batang" w:hAnsiTheme="minorHAnsi" w:cs="Arial"/>
          <w:b/>
          <w:sz w:val="20"/>
          <w:szCs w:val="20"/>
        </w:rPr>
        <w:t xml:space="preserve">.2 </w:t>
      </w:r>
      <w:r w:rsidRPr="00BC0BCB">
        <w:rPr>
          <w:rFonts w:asciiTheme="minorHAnsi" w:hAnsiTheme="minorHAnsi" w:cs="Arial"/>
          <w:sz w:val="20"/>
          <w:szCs w:val="20"/>
        </w:rPr>
        <w:t xml:space="preserve">Responsabilizar pelo transporte dos equipamentos em veículo adequado até o local indicado no Item </w:t>
      </w:r>
      <w:proofErr w:type="gramStart"/>
      <w:r w:rsidRPr="00BC0BCB">
        <w:rPr>
          <w:rFonts w:asciiTheme="minorHAnsi" w:hAnsiTheme="minorHAnsi" w:cs="Arial"/>
          <w:sz w:val="20"/>
          <w:szCs w:val="20"/>
        </w:rPr>
        <w:t>4</w:t>
      </w:r>
      <w:proofErr w:type="gramEnd"/>
      <w:r w:rsidRPr="00BC0BCB">
        <w:rPr>
          <w:rFonts w:asciiTheme="minorHAnsi" w:hAnsiTheme="minorHAnsi" w:cs="Arial"/>
          <w:sz w:val="20"/>
          <w:szCs w:val="20"/>
        </w:rPr>
        <w:t xml:space="preserve"> deste Termos;</w:t>
      </w:r>
    </w:p>
    <w:p w:rsidR="00BC0BCB" w:rsidRPr="00BC0BCB" w:rsidRDefault="00BC0BCB" w:rsidP="00BC0BC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Pr="00BC0BCB">
        <w:rPr>
          <w:rFonts w:asciiTheme="minorHAnsi" w:eastAsia="Batang" w:hAnsiTheme="minorHAnsi" w:cs="Arial"/>
          <w:b/>
          <w:sz w:val="20"/>
          <w:szCs w:val="20"/>
        </w:rPr>
        <w:t xml:space="preserve">.3 </w:t>
      </w:r>
      <w:r w:rsidRPr="00BC0BCB">
        <w:rPr>
          <w:rFonts w:asciiTheme="minorHAnsi" w:hAnsiTheme="minorHAnsi" w:cs="Arial"/>
          <w:sz w:val="20"/>
          <w:szCs w:val="20"/>
        </w:rPr>
        <w:t>Substituir os equipamentos, no prazo de 10 (dez) dias, caso ocorra avarias nos mesmos quando do transporte até o local de entrega, sem ônus à SES-TO;</w:t>
      </w:r>
    </w:p>
    <w:p w:rsidR="00BC0BCB" w:rsidRPr="00BC0BCB" w:rsidRDefault="00BC0BCB" w:rsidP="00BC0BC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Pr="00BC0BCB">
        <w:rPr>
          <w:rFonts w:asciiTheme="minorHAnsi" w:eastAsia="Batang" w:hAnsiTheme="minorHAnsi" w:cs="Arial"/>
          <w:b/>
          <w:sz w:val="20"/>
          <w:szCs w:val="20"/>
        </w:rPr>
        <w:t xml:space="preserve">.4 </w:t>
      </w:r>
      <w:r w:rsidRPr="00BC0BCB">
        <w:rPr>
          <w:rFonts w:asciiTheme="minorHAnsi" w:hAnsiTheme="minorHAnsi" w:cs="Arial"/>
          <w:sz w:val="20"/>
          <w:szCs w:val="20"/>
        </w:rPr>
        <w:t>Responder por quaisquer perdas ou danos que vier a causar diretamente a SECRETARIA DA SAÚDE - TO ou a terceiros, inclusive, por culpa, dolo, negligência, imperícia ou imprudência, não servindo como excludente ou redutor dessa responsabilidade o fato de haver acompanhamento e fiscalização por parte do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A5A6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491F3B" w:rsidRDefault="00B946A1" w:rsidP="00491F3B">
      <w:pPr>
        <w:spacing w:after="0" w:line="240" w:lineRule="auto"/>
        <w:jc w:val="both"/>
        <w:rPr>
          <w:rFonts w:asciiTheme="minorHAnsi" w:hAnsiTheme="minorHAnsi" w:cs="Calibri"/>
          <w:b/>
          <w:sz w:val="20"/>
          <w:szCs w:val="20"/>
        </w:rPr>
      </w:pPr>
      <w:r w:rsidRPr="00491F3B">
        <w:rPr>
          <w:rFonts w:asciiTheme="minorHAnsi" w:hAnsiTheme="minorHAnsi" w:cs="Calibri"/>
          <w:b/>
          <w:sz w:val="20"/>
          <w:szCs w:val="20"/>
        </w:rPr>
        <w:t xml:space="preserve">CLÁUSULA </w:t>
      </w:r>
      <w:r w:rsidR="00AA5A62" w:rsidRPr="00491F3B">
        <w:rPr>
          <w:rFonts w:asciiTheme="minorHAnsi" w:hAnsiTheme="minorHAnsi" w:cs="Calibri"/>
          <w:b/>
          <w:sz w:val="20"/>
          <w:szCs w:val="20"/>
        </w:rPr>
        <w:t>NON</w:t>
      </w:r>
      <w:r w:rsidR="003B261F" w:rsidRPr="00491F3B">
        <w:rPr>
          <w:rFonts w:asciiTheme="minorHAnsi" w:hAnsiTheme="minorHAnsi" w:cs="Calibri"/>
          <w:b/>
          <w:sz w:val="20"/>
          <w:szCs w:val="20"/>
        </w:rPr>
        <w:t>A</w:t>
      </w:r>
      <w:r w:rsidR="009963B0" w:rsidRPr="00491F3B">
        <w:rPr>
          <w:rFonts w:asciiTheme="minorHAnsi" w:hAnsiTheme="minorHAnsi" w:cs="Calibri"/>
          <w:b/>
          <w:sz w:val="20"/>
          <w:szCs w:val="20"/>
        </w:rPr>
        <w:t>–</w:t>
      </w:r>
      <w:r w:rsidRPr="00491F3B">
        <w:rPr>
          <w:rFonts w:asciiTheme="minorHAnsi" w:hAnsiTheme="minorHAnsi" w:cs="Calibri"/>
          <w:b/>
          <w:sz w:val="20"/>
          <w:szCs w:val="20"/>
        </w:rPr>
        <w:t xml:space="preserve"> DO PAGAMENTO</w:t>
      </w:r>
    </w:p>
    <w:p w:rsidR="00491F3B" w:rsidRPr="00491F3B" w:rsidRDefault="00491F3B" w:rsidP="00491F3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491F3B">
        <w:rPr>
          <w:rFonts w:asciiTheme="minorHAnsi" w:eastAsia="Batang" w:hAnsiTheme="minorHAnsi" w:cs="Arial"/>
          <w:b/>
          <w:color w:val="000000"/>
          <w:sz w:val="20"/>
          <w:szCs w:val="20"/>
        </w:rPr>
        <w:t>.1</w:t>
      </w:r>
      <w:r w:rsidR="00995A69">
        <w:rPr>
          <w:rFonts w:asciiTheme="minorHAnsi" w:eastAsia="Batang" w:hAnsiTheme="minorHAnsi" w:cs="Arial"/>
          <w:b/>
          <w:color w:val="000000"/>
          <w:sz w:val="20"/>
          <w:szCs w:val="20"/>
        </w:rPr>
        <w:t xml:space="preserve"> </w:t>
      </w:r>
      <w:r w:rsidRPr="00491F3B">
        <w:rPr>
          <w:rFonts w:asciiTheme="minorHAnsi" w:hAnsiTheme="minorHAnsi" w:cs="Arial"/>
          <w:sz w:val="20"/>
          <w:szCs w:val="20"/>
        </w:rPr>
        <w:t>O pagamento somente será efetuado depois de satisfeitas todas as condições de entrega previstas no Edital</w:t>
      </w:r>
      <w:r w:rsidRPr="00491F3B">
        <w:rPr>
          <w:rFonts w:asciiTheme="minorHAnsi" w:eastAsia="Batang" w:hAnsiTheme="minorHAnsi" w:cs="Arial"/>
          <w:color w:val="000000"/>
          <w:sz w:val="20"/>
          <w:szCs w:val="20"/>
        </w:rPr>
        <w:t>;</w:t>
      </w:r>
    </w:p>
    <w:p w:rsidR="00491F3B" w:rsidRPr="00491F3B" w:rsidRDefault="00491F3B" w:rsidP="00491F3B">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9</w:t>
      </w:r>
      <w:r w:rsidRPr="00491F3B">
        <w:rPr>
          <w:rFonts w:asciiTheme="minorHAnsi" w:eastAsia="Batang" w:hAnsiTheme="minorHAnsi" w:cs="Arial"/>
          <w:b/>
          <w:color w:val="000000"/>
          <w:sz w:val="20"/>
          <w:szCs w:val="20"/>
        </w:rPr>
        <w:t>.2</w:t>
      </w:r>
      <w:r w:rsidR="00995A69">
        <w:rPr>
          <w:rFonts w:asciiTheme="minorHAnsi" w:eastAsia="Batang" w:hAnsiTheme="minorHAnsi" w:cs="Arial"/>
          <w:b/>
          <w:color w:val="000000"/>
          <w:sz w:val="20"/>
          <w:szCs w:val="20"/>
        </w:rPr>
        <w:t xml:space="preserve"> </w:t>
      </w:r>
      <w:r w:rsidRPr="00491F3B">
        <w:rPr>
          <w:rFonts w:asciiTheme="minorHAnsi" w:hAnsiTheme="minorHAnsi" w:cs="Arial"/>
          <w:sz w:val="20"/>
          <w:szCs w:val="20"/>
        </w:rPr>
        <w:t>O pagamento será efetuado em moeda corrente, após 30 dias da entrega dos equipamentos, a contar da data em que foi atestada definitivamente a NF/Fatura, que deverá ser apresentada contendo o número da Nota de Empenho, o número do Processo, o número da conta corrente e agência bancária;</w:t>
      </w:r>
    </w:p>
    <w:p w:rsidR="00491F3B" w:rsidRPr="00491F3B" w:rsidRDefault="00491F3B" w:rsidP="00491F3B">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9</w:t>
      </w:r>
      <w:r w:rsidRPr="00491F3B">
        <w:rPr>
          <w:rFonts w:asciiTheme="minorHAnsi" w:hAnsiTheme="minorHAnsi" w:cs="Arial"/>
          <w:b/>
          <w:sz w:val="20"/>
          <w:szCs w:val="20"/>
        </w:rPr>
        <w:t xml:space="preserve">.3 </w:t>
      </w:r>
      <w:r w:rsidRPr="00491F3B">
        <w:rPr>
          <w:rFonts w:asciiTheme="minorHAnsi" w:hAnsiTheme="minorHAnsi" w:cs="Arial"/>
          <w:sz w:val="20"/>
          <w:szCs w:val="20"/>
        </w:rPr>
        <w:t>Para comprovação dos equipamentos o atestador autorizado pela autoridade competente, observará o recebimento provisório, recebendo definitivamente os equipamentos após a conferência e comprovação de sua quantidade, qualidade e se os mesmos foram entregues de acordo com os termos do edital e seus consectários, bem como do objeto contratual, se houver, sob pena de rejeição caso estejam em desacordo com o solicitado;</w:t>
      </w:r>
    </w:p>
    <w:p w:rsidR="00491F3B" w:rsidRPr="00491F3B" w:rsidRDefault="00491F3B" w:rsidP="00491F3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491F3B">
        <w:rPr>
          <w:rFonts w:asciiTheme="minorHAnsi" w:eastAsia="Batang" w:hAnsiTheme="minorHAnsi" w:cs="Arial"/>
          <w:b/>
          <w:color w:val="000000"/>
          <w:sz w:val="20"/>
          <w:szCs w:val="20"/>
        </w:rPr>
        <w:t>.4</w:t>
      </w:r>
      <w:r w:rsidRPr="00491F3B">
        <w:rPr>
          <w:rFonts w:asciiTheme="minorHAnsi" w:eastAsia="Batang" w:hAnsiTheme="minorHAnsi" w:cs="Arial"/>
          <w:color w:val="000000"/>
          <w:sz w:val="20"/>
          <w:szCs w:val="20"/>
        </w:rPr>
        <w:t xml:space="preserve"> O pagamento não será efetuados através de boletos bancários, sendo a garantia do referido pagamento a própria Nota de Empenho;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p>
    <w:p w:rsidR="003E423E" w:rsidRPr="003E423E" w:rsidRDefault="00B946A1" w:rsidP="008D65C5">
      <w:pPr>
        <w:spacing w:after="0" w:line="240" w:lineRule="auto"/>
        <w:jc w:val="both"/>
        <w:rPr>
          <w:rFonts w:cs="Calibri"/>
          <w:b/>
          <w:sz w:val="20"/>
          <w:szCs w:val="20"/>
        </w:rPr>
      </w:pPr>
      <w:r w:rsidRPr="00975295">
        <w:rPr>
          <w:rFonts w:cs="Calibri"/>
          <w:b/>
          <w:sz w:val="20"/>
          <w:szCs w:val="20"/>
        </w:rPr>
        <w:t xml:space="preserve">CLÁUSULA </w:t>
      </w:r>
      <w:r w:rsidR="00386194">
        <w:rPr>
          <w:rFonts w:cs="Calibri"/>
          <w:b/>
          <w:sz w:val="20"/>
          <w:szCs w:val="20"/>
        </w:rPr>
        <w:t>DÉCIMA</w:t>
      </w:r>
      <w:r w:rsidR="009963B0" w:rsidRPr="00975295">
        <w:rPr>
          <w:rFonts w:cs="Calibri"/>
          <w:b/>
          <w:sz w:val="20"/>
          <w:szCs w:val="20"/>
        </w:rPr>
        <w:t>–</w:t>
      </w:r>
      <w:r w:rsidR="003E423E">
        <w:rPr>
          <w:rFonts w:cs="Calibri"/>
          <w:b/>
          <w:sz w:val="20"/>
          <w:szCs w:val="20"/>
        </w:rPr>
        <w:t xml:space="preserve"> DA DOTAÇÃO ORÇAMENTÁRIA</w:t>
      </w:r>
    </w:p>
    <w:tbl>
      <w:tblPr>
        <w:tblW w:w="9072" w:type="dxa"/>
        <w:tblInd w:w="70"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3191"/>
        <w:gridCol w:w="211"/>
        <w:gridCol w:w="5670"/>
      </w:tblGrid>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Fonte de Recursos</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color w:val="000000"/>
                <w:sz w:val="18"/>
                <w:szCs w:val="18"/>
              </w:rPr>
            </w:pPr>
            <w:r w:rsidRPr="003E423E">
              <w:rPr>
                <w:rFonts w:asciiTheme="minorHAnsi" w:hAnsiTheme="minorHAnsi" w:cs="Arial"/>
                <w:b/>
                <w:color w:val="000000"/>
                <w:sz w:val="18"/>
                <w:szCs w:val="18"/>
              </w:rPr>
              <w:t>0102</w:t>
            </w: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p>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Classificação Orçamentária</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p>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b/>
                <w:color w:val="000000"/>
                <w:sz w:val="18"/>
                <w:szCs w:val="18"/>
              </w:rPr>
            </w:pPr>
          </w:p>
          <w:p w:rsidR="003E423E" w:rsidRPr="003E423E" w:rsidRDefault="003E423E" w:rsidP="003E423E">
            <w:pPr>
              <w:spacing w:after="0" w:line="240" w:lineRule="auto"/>
              <w:contextualSpacing/>
              <w:jc w:val="both"/>
              <w:rPr>
                <w:rFonts w:asciiTheme="minorHAnsi" w:hAnsiTheme="minorHAnsi" w:cs="Arial"/>
                <w:b/>
                <w:color w:val="000000"/>
                <w:sz w:val="18"/>
                <w:szCs w:val="18"/>
              </w:rPr>
            </w:pPr>
            <w:r w:rsidRPr="003E423E">
              <w:rPr>
                <w:rFonts w:asciiTheme="minorHAnsi" w:hAnsiTheme="minorHAnsi" w:cs="Arial"/>
                <w:b/>
                <w:color w:val="000000"/>
                <w:sz w:val="18"/>
                <w:szCs w:val="18"/>
              </w:rPr>
              <w:t xml:space="preserve">30550 10 122 1111 4200 </w:t>
            </w: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Natureza da Despesa</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995A69" w:rsidP="003E423E">
            <w:pPr>
              <w:spacing w:after="0" w:line="240" w:lineRule="auto"/>
              <w:contextualSpacing/>
              <w:jc w:val="both"/>
              <w:rPr>
                <w:rFonts w:asciiTheme="minorHAnsi" w:hAnsiTheme="minorHAnsi" w:cs="Arial"/>
                <w:color w:val="000000"/>
                <w:sz w:val="18"/>
                <w:szCs w:val="18"/>
              </w:rPr>
            </w:pPr>
            <w:r>
              <w:rPr>
                <w:rFonts w:asciiTheme="minorHAnsi" w:hAnsiTheme="minorHAnsi" w:cs="Arial"/>
                <w:b/>
                <w:color w:val="000000"/>
                <w:sz w:val="18"/>
                <w:szCs w:val="18"/>
              </w:rPr>
              <w:t>4</w:t>
            </w:r>
            <w:r w:rsidR="003E423E" w:rsidRPr="003E423E">
              <w:rPr>
                <w:rFonts w:asciiTheme="minorHAnsi" w:hAnsiTheme="minorHAnsi" w:cs="Arial"/>
                <w:b/>
                <w:color w:val="000000"/>
                <w:sz w:val="18"/>
                <w:szCs w:val="18"/>
              </w:rPr>
              <w:t>4. 90. 52</w:t>
            </w: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Bloco</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color w:val="000000"/>
                <w:sz w:val="18"/>
                <w:szCs w:val="18"/>
              </w:rPr>
            </w:pP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Componente</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color w:val="000000"/>
                <w:sz w:val="18"/>
                <w:szCs w:val="18"/>
              </w:rPr>
            </w:pP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lastRenderedPageBreak/>
              <w:t>Ação / PPA / Orçamento</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color w:val="000000"/>
                <w:sz w:val="18"/>
                <w:szCs w:val="18"/>
              </w:rPr>
            </w:pPr>
            <w:r w:rsidRPr="003E423E">
              <w:rPr>
                <w:rFonts w:asciiTheme="minorHAnsi" w:hAnsiTheme="minorHAnsi" w:cs="Arial"/>
                <w:b/>
                <w:color w:val="000000"/>
                <w:sz w:val="18"/>
                <w:szCs w:val="18"/>
              </w:rPr>
              <w:t>4200</w:t>
            </w:r>
            <w:r w:rsidRPr="003E423E">
              <w:rPr>
                <w:rFonts w:asciiTheme="minorHAnsi" w:hAnsiTheme="minorHAnsi" w:cs="Arial"/>
                <w:color w:val="000000"/>
                <w:sz w:val="18"/>
                <w:szCs w:val="18"/>
              </w:rPr>
              <w:t xml:space="preserve"> – </w:t>
            </w:r>
            <w:r w:rsidRPr="003E423E">
              <w:rPr>
                <w:rFonts w:asciiTheme="minorHAnsi" w:hAnsiTheme="minorHAnsi" w:cs="Arial"/>
                <w:b/>
                <w:sz w:val="18"/>
                <w:szCs w:val="18"/>
              </w:rPr>
              <w:t>Coordenação e Manutenção dos Serviços Administrativos Gerais</w:t>
            </w:r>
          </w:p>
        </w:tc>
      </w:tr>
      <w:tr w:rsidR="003E423E" w:rsidRPr="00A0499A" w:rsidTr="003E423E">
        <w:trPr>
          <w:trHeight w:val="227"/>
        </w:trPr>
        <w:tc>
          <w:tcPr>
            <w:tcW w:w="3191" w:type="dxa"/>
            <w:shd w:val="clear" w:color="auto" w:fill="FFFFFF"/>
          </w:tcPr>
          <w:p w:rsidR="003E423E" w:rsidRPr="003E423E" w:rsidRDefault="003E423E" w:rsidP="003E423E">
            <w:pPr>
              <w:tabs>
                <w:tab w:val="left" w:pos="7200"/>
              </w:tabs>
              <w:spacing w:after="0" w:line="240" w:lineRule="auto"/>
              <w:ind w:right="-443"/>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Programa do PPA</w:t>
            </w:r>
            <w:proofErr w:type="gramStart"/>
            <w:r w:rsidRPr="003E423E">
              <w:rPr>
                <w:rFonts w:asciiTheme="minorHAnsi" w:eastAsia="Batang" w:hAnsiTheme="minorHAnsi" w:cs="Arial"/>
                <w:bCs/>
                <w:color w:val="000000"/>
                <w:sz w:val="18"/>
                <w:szCs w:val="18"/>
              </w:rPr>
              <w:t>.....................</w:t>
            </w:r>
            <w:proofErr w:type="gramEnd"/>
          </w:p>
        </w:tc>
        <w:tc>
          <w:tcPr>
            <w:tcW w:w="211" w:type="dxa"/>
            <w:shd w:val="clear" w:color="auto" w:fill="FFFFFF"/>
          </w:tcPr>
          <w:p w:rsidR="003E423E" w:rsidRPr="003E423E" w:rsidRDefault="003E423E" w:rsidP="003E423E">
            <w:pPr>
              <w:tabs>
                <w:tab w:val="center" w:pos="2160"/>
                <w:tab w:val="left" w:pos="7200"/>
              </w:tabs>
              <w:spacing w:after="0" w:line="240" w:lineRule="auto"/>
              <w:ind w:hanging="70"/>
              <w:contextualSpacing/>
              <w:rPr>
                <w:rFonts w:asciiTheme="minorHAnsi" w:eastAsia="Batang" w:hAnsiTheme="minorHAnsi" w:cs="Arial"/>
                <w:bCs/>
                <w:color w:val="000000"/>
                <w:sz w:val="18"/>
                <w:szCs w:val="18"/>
              </w:rPr>
            </w:pPr>
            <w:r w:rsidRPr="003E423E">
              <w:rPr>
                <w:rFonts w:asciiTheme="minorHAnsi" w:eastAsia="Batang" w:hAnsiTheme="minorHAnsi" w:cs="Arial"/>
                <w:bCs/>
                <w:color w:val="000000"/>
                <w:sz w:val="18"/>
                <w:szCs w:val="18"/>
              </w:rPr>
              <w:t>:</w:t>
            </w:r>
          </w:p>
        </w:tc>
        <w:tc>
          <w:tcPr>
            <w:tcW w:w="5670" w:type="dxa"/>
            <w:shd w:val="clear" w:color="auto" w:fill="FFFFFF"/>
          </w:tcPr>
          <w:p w:rsidR="003E423E" w:rsidRPr="003E423E" w:rsidRDefault="003E423E" w:rsidP="003E423E">
            <w:pPr>
              <w:spacing w:after="0" w:line="240" w:lineRule="auto"/>
              <w:contextualSpacing/>
              <w:jc w:val="both"/>
              <w:rPr>
                <w:rFonts w:asciiTheme="minorHAnsi" w:hAnsiTheme="minorHAnsi" w:cs="Arial"/>
                <w:color w:val="000000"/>
                <w:sz w:val="18"/>
                <w:szCs w:val="18"/>
              </w:rPr>
            </w:pPr>
          </w:p>
        </w:tc>
      </w:tr>
    </w:tbl>
    <w:p w:rsidR="003E423E" w:rsidRDefault="003E423E" w:rsidP="008D65C5">
      <w:pPr>
        <w:spacing w:after="0" w:line="240" w:lineRule="auto"/>
        <w:jc w:val="both"/>
        <w:rPr>
          <w:rFonts w:asciiTheme="minorHAnsi" w:hAnsiTheme="minorHAnsi" w:cs="Calibri"/>
          <w:b/>
          <w:sz w:val="20"/>
          <w:szCs w:val="20"/>
        </w:rPr>
      </w:pPr>
    </w:p>
    <w:p w:rsidR="003E423E" w:rsidRDefault="003E423E" w:rsidP="008D65C5">
      <w:pPr>
        <w:spacing w:after="0" w:line="240" w:lineRule="auto"/>
        <w:jc w:val="both"/>
        <w:rPr>
          <w:rFonts w:asciiTheme="minorHAnsi" w:hAnsiTheme="minorHAnsi" w:cs="Calibri"/>
          <w:b/>
          <w:sz w:val="20"/>
          <w:szCs w:val="20"/>
        </w:rPr>
      </w:pPr>
    </w:p>
    <w:p w:rsidR="003E423E" w:rsidRDefault="003E423E" w:rsidP="008D65C5">
      <w:pPr>
        <w:spacing w:after="0" w:line="240" w:lineRule="auto"/>
        <w:jc w:val="both"/>
        <w:rPr>
          <w:rFonts w:asciiTheme="minorHAnsi" w:hAnsiTheme="minorHAnsi" w:cs="Calibri"/>
          <w:b/>
          <w:sz w:val="20"/>
          <w:szCs w:val="20"/>
        </w:rPr>
      </w:pPr>
    </w:p>
    <w:p w:rsidR="003E423E" w:rsidRDefault="003E423E" w:rsidP="008D65C5">
      <w:pPr>
        <w:spacing w:after="0" w:line="240" w:lineRule="auto"/>
        <w:jc w:val="both"/>
        <w:rPr>
          <w:rFonts w:asciiTheme="minorHAnsi" w:hAnsiTheme="minorHAnsi" w:cs="Calibri"/>
          <w:b/>
          <w:sz w:val="20"/>
          <w:szCs w:val="20"/>
        </w:rPr>
      </w:pPr>
    </w:p>
    <w:p w:rsidR="003E423E" w:rsidRDefault="003E423E" w:rsidP="008D65C5">
      <w:pPr>
        <w:spacing w:after="0" w:line="240" w:lineRule="auto"/>
        <w:jc w:val="both"/>
        <w:rPr>
          <w:rFonts w:asciiTheme="minorHAnsi" w:hAnsiTheme="minorHAnsi" w:cs="Calibri"/>
          <w:b/>
          <w:sz w:val="20"/>
          <w:szCs w:val="20"/>
        </w:rPr>
      </w:pP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E5750">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CLÁUSULA DÉCIMA</w:t>
      </w:r>
      <w:r w:rsidR="00DE4287">
        <w:rPr>
          <w:rFonts w:cs="Calibri"/>
          <w:b/>
          <w:sz w:val="20"/>
          <w:szCs w:val="20"/>
        </w:rPr>
        <w:t xml:space="preserve"> SEGUN</w:t>
      </w:r>
      <w:r w:rsidR="003E5750">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3E5750">
        <w:rPr>
          <w:rFonts w:cs="Calibri"/>
          <w:b/>
          <w:snapToGrid w:val="0"/>
          <w:sz w:val="20"/>
          <w:szCs w:val="20"/>
        </w:rPr>
        <w:t>2</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E5750">
        <w:rPr>
          <w:rFonts w:cs="Calibri"/>
          <w:b/>
          <w:snapToGrid w:val="0"/>
          <w:sz w:val="20"/>
          <w:szCs w:val="20"/>
        </w:rPr>
        <w:t>2</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E5750">
        <w:rPr>
          <w:rFonts w:cs="Calibri"/>
          <w:b/>
          <w:snapToGrid w:val="0"/>
          <w:sz w:val="20"/>
          <w:szCs w:val="20"/>
        </w:rPr>
        <w:t>2</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E5750">
        <w:rPr>
          <w:rFonts w:cs="Calibri"/>
          <w:b/>
          <w:snapToGrid w:val="0"/>
          <w:sz w:val="20"/>
          <w:szCs w:val="20"/>
        </w:rPr>
        <w:t>2</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3E5750">
        <w:rPr>
          <w:rFonts w:cs="Calibri"/>
          <w:b/>
          <w:snapToGrid w:val="0"/>
          <w:sz w:val="20"/>
          <w:szCs w:val="20"/>
        </w:rPr>
        <w:t>2</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E5750">
        <w:rPr>
          <w:rFonts w:cs="Calibri"/>
          <w:b/>
          <w:sz w:val="20"/>
          <w:szCs w:val="20"/>
        </w:rPr>
        <w:t>2</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E5750">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6763B">
        <w:rPr>
          <w:rFonts w:cs="Calibri"/>
          <w:b/>
          <w:sz w:val="20"/>
          <w:szCs w:val="20"/>
        </w:rPr>
        <w:t>QU</w:t>
      </w:r>
      <w:r w:rsidR="003E5750">
        <w:rPr>
          <w:rFonts w:cs="Calibri"/>
          <w:b/>
          <w:sz w:val="20"/>
          <w:szCs w:val="20"/>
        </w:rPr>
        <w:t>AR</w:t>
      </w:r>
      <w:r w:rsidR="00385A16">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E5750">
        <w:rPr>
          <w:rFonts w:cs="Calibri"/>
          <w:b/>
          <w:sz w:val="20"/>
          <w:szCs w:val="20"/>
        </w:rPr>
        <w:t>QUIN</w:t>
      </w:r>
      <w:r w:rsidR="0056763B">
        <w:rPr>
          <w:rFonts w:cs="Calibri"/>
          <w:b/>
          <w:sz w:val="20"/>
          <w:szCs w:val="20"/>
        </w:rPr>
        <w:t>T</w:t>
      </w:r>
      <w:r w:rsidR="00385A16">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995A69">
        <w:rPr>
          <w:rFonts w:cs="Calibri"/>
          <w:b/>
          <w:sz w:val="20"/>
          <w:szCs w:val="20"/>
        </w:rPr>
        <w:t xml:space="preserve"> </w:t>
      </w:r>
      <w:r w:rsidR="0056763B">
        <w:rPr>
          <w:rFonts w:cs="Calibri"/>
          <w:b/>
          <w:sz w:val="20"/>
          <w:szCs w:val="20"/>
        </w:rPr>
        <w:t>S</w:t>
      </w:r>
      <w:r w:rsidR="003E5750">
        <w:rPr>
          <w:rFonts w:cs="Calibri"/>
          <w:b/>
          <w:sz w:val="20"/>
          <w:szCs w:val="20"/>
        </w:rPr>
        <w:t>EXT</w:t>
      </w:r>
      <w:r w:rsidR="00385A16">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995A69">
        <w:rPr>
          <w:rFonts w:cs="Calibri"/>
          <w:b/>
          <w:sz w:val="20"/>
          <w:szCs w:val="20"/>
        </w:rPr>
        <w:t xml:space="preserve"> </w:t>
      </w:r>
      <w:r w:rsidR="003E5750">
        <w:rPr>
          <w:rFonts w:cs="Calibri"/>
          <w:b/>
          <w:sz w:val="20"/>
          <w:szCs w:val="20"/>
        </w:rPr>
        <w:t>SÉTIMA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56763B">
        <w:rPr>
          <w:rFonts w:cs="Calibri"/>
          <w:b/>
          <w:sz w:val="20"/>
          <w:szCs w:val="20"/>
        </w:rPr>
        <w:t xml:space="preserve">DÉCIMA </w:t>
      </w:r>
      <w:r w:rsidR="003E5750">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E5750">
        <w:rPr>
          <w:rFonts w:cs="Calibri"/>
          <w:b/>
          <w:sz w:val="20"/>
          <w:szCs w:val="20"/>
        </w:rPr>
        <w:t>DÉCIMA 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710381">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995A69" w:rsidRDefault="00995A69" w:rsidP="00975295">
      <w:pPr>
        <w:spacing w:before="120" w:after="120" w:line="240" w:lineRule="auto"/>
        <w:jc w:val="both"/>
        <w:rPr>
          <w:rFonts w:cs="Calibri"/>
          <w:b/>
          <w:sz w:val="20"/>
          <w:szCs w:val="20"/>
        </w:rPr>
      </w:pPr>
    </w:p>
    <w:p w:rsidR="00DC0DC7" w:rsidRDefault="00DC0DC7" w:rsidP="00975295">
      <w:pPr>
        <w:spacing w:before="120" w:after="120" w:line="240" w:lineRule="auto"/>
        <w:jc w:val="both"/>
        <w:rPr>
          <w:rFonts w:cs="Calibri"/>
          <w:b/>
          <w:sz w:val="20"/>
          <w:szCs w:val="20"/>
        </w:rPr>
      </w:pPr>
    </w:p>
    <w:p w:rsidR="00DC0DC7" w:rsidRDefault="00DC0DC7"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81CF8">
        <w:tc>
          <w:tcPr>
            <w:tcW w:w="9005"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F34983" w:rsidRDefault="00F34983" w:rsidP="009963B0">
      <w:pPr>
        <w:pStyle w:val="Corpodetexto2"/>
        <w:spacing w:before="120" w:line="240" w:lineRule="auto"/>
        <w:ind w:right="516"/>
        <w:jc w:val="center"/>
        <w:rPr>
          <w:rFonts w:cs="Arial"/>
          <w:b/>
        </w:rPr>
      </w:pPr>
    </w:p>
    <w:p w:rsidR="00F34983" w:rsidRDefault="00F34983"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81CF8">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710381">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710381">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6"/>
      <w:footerReference w:type="default" r:id="rId17"/>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81" w:rsidRDefault="00710381">
      <w:pPr>
        <w:spacing w:after="0" w:line="240" w:lineRule="auto"/>
      </w:pPr>
      <w:r>
        <w:separator/>
      </w:r>
    </w:p>
  </w:endnote>
  <w:endnote w:type="continuationSeparator" w:id="0">
    <w:p w:rsidR="00710381" w:rsidRDefault="007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1" w:rsidRDefault="0071038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10381" w:rsidRPr="00171348" w:rsidRDefault="0071038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A1163" w:rsidRPr="000A1163">
                  <w:rPr>
                    <w:rFonts w:ascii="Cambria" w:hAnsi="Cambria"/>
                    <w:noProof/>
                    <w:sz w:val="32"/>
                    <w:szCs w:val="44"/>
                  </w:rPr>
                  <w:t>23</w:t>
                </w:r>
                <w:r w:rsidRPr="00171348">
                  <w:rPr>
                    <w:sz w:val="16"/>
                  </w:rPr>
                  <w:fldChar w:fldCharType="end"/>
                </w:r>
              </w:p>
            </w:txbxContent>
          </v:textbox>
          <w10:wrap anchorx="page" anchory="page"/>
        </v:rect>
      </w:pict>
    </w:r>
    <w:r>
      <w:rPr>
        <w:rFonts w:ascii="Arial" w:hAnsi="Arial" w:cs="Arial"/>
        <w:color w:val="000000"/>
      </w:rPr>
      <w:t>/GNE</w:t>
    </w:r>
  </w:p>
  <w:p w:rsidR="00710381" w:rsidRDefault="0071038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10381" w:rsidRPr="005D646A" w:rsidRDefault="00710381">
    <w:pPr>
      <w:pStyle w:val="Rodap"/>
      <w:rPr>
        <w:sz w:val="20"/>
      </w:rPr>
    </w:pPr>
  </w:p>
  <w:p w:rsidR="00710381" w:rsidRDefault="0071038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81" w:rsidRDefault="00710381">
      <w:pPr>
        <w:spacing w:after="0" w:line="240" w:lineRule="auto"/>
      </w:pPr>
      <w:r>
        <w:separator/>
      </w:r>
    </w:p>
  </w:footnote>
  <w:footnote w:type="continuationSeparator" w:id="0">
    <w:p w:rsidR="00710381" w:rsidRDefault="00710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1" w:rsidRDefault="00710381"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710381" w:rsidRDefault="00710381" w:rsidP="00476343">
    <w:pPr>
      <w:widowControl w:val="0"/>
      <w:tabs>
        <w:tab w:val="left" w:pos="889"/>
      </w:tabs>
      <w:autoSpaceDE w:val="0"/>
      <w:autoSpaceDN w:val="0"/>
      <w:adjustRightInd w:val="0"/>
      <w:spacing w:after="0" w:line="240" w:lineRule="auto"/>
      <w:jc w:val="right"/>
      <w:rPr>
        <w:noProof/>
      </w:rPr>
    </w:pPr>
  </w:p>
  <w:p w:rsidR="00710381" w:rsidRDefault="00710381" w:rsidP="00376B72">
    <w:pPr>
      <w:widowControl w:val="0"/>
      <w:tabs>
        <w:tab w:val="left" w:pos="1390"/>
      </w:tabs>
      <w:autoSpaceDE w:val="0"/>
      <w:autoSpaceDN w:val="0"/>
      <w:adjustRightInd w:val="0"/>
      <w:spacing w:after="0" w:line="200" w:lineRule="exact"/>
      <w:rPr>
        <w:noProof/>
      </w:rPr>
    </w:pPr>
    <w:r>
      <w:rPr>
        <w:noProof/>
      </w:rPr>
      <w:tab/>
    </w:r>
  </w:p>
  <w:p w:rsidR="00710381" w:rsidRDefault="00710381" w:rsidP="00376B72">
    <w:pPr>
      <w:widowControl w:val="0"/>
      <w:tabs>
        <w:tab w:val="left" w:pos="889"/>
      </w:tabs>
      <w:autoSpaceDE w:val="0"/>
      <w:autoSpaceDN w:val="0"/>
      <w:adjustRightInd w:val="0"/>
      <w:spacing w:after="0" w:line="200" w:lineRule="exact"/>
      <w:rPr>
        <w:noProof/>
      </w:rPr>
    </w:pPr>
  </w:p>
  <w:p w:rsidR="00710381" w:rsidRDefault="00710381" w:rsidP="00453483">
    <w:pPr>
      <w:widowControl w:val="0"/>
      <w:autoSpaceDE w:val="0"/>
      <w:autoSpaceDN w:val="0"/>
      <w:adjustRightInd w:val="0"/>
      <w:spacing w:after="0" w:line="200" w:lineRule="exact"/>
      <w:rPr>
        <w:rFonts w:ascii="Arial" w:hAnsi="Arial" w:cs="Arial"/>
        <w:b/>
        <w:bCs/>
        <w:sz w:val="18"/>
      </w:rPr>
    </w:pPr>
  </w:p>
  <w:p w:rsidR="00710381" w:rsidRDefault="00710381" w:rsidP="00376B72">
    <w:pPr>
      <w:widowControl w:val="0"/>
      <w:autoSpaceDE w:val="0"/>
      <w:autoSpaceDN w:val="0"/>
      <w:adjustRightInd w:val="0"/>
      <w:spacing w:after="0" w:line="200" w:lineRule="exact"/>
      <w:jc w:val="center"/>
      <w:rPr>
        <w:rFonts w:ascii="Arial" w:hAnsi="Arial" w:cs="Arial"/>
        <w:b/>
        <w:bCs/>
        <w:sz w:val="18"/>
      </w:rPr>
    </w:pPr>
  </w:p>
  <w:p w:rsidR="00710381" w:rsidRPr="00376B72" w:rsidRDefault="0071038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10381" w:rsidRDefault="0071038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10381" w:rsidRDefault="0071038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10381" w:rsidRPr="00886D34" w:rsidRDefault="00710381" w:rsidP="00886D34">
                <w:pPr>
                  <w:rPr>
                    <w:szCs w:val="21"/>
                  </w:rPr>
                </w:pPr>
              </w:p>
            </w:txbxContent>
          </v:textbox>
          <w10:wrap anchorx="page" anchory="page"/>
        </v:shape>
      </w:pict>
    </w:r>
    <w:r>
      <w:rPr>
        <w:rFonts w:ascii="Arial Narrow" w:hAnsi="Arial Narrow" w:cs="Arial"/>
        <w:b/>
        <w:bCs/>
        <w:color w:val="000000"/>
        <w:sz w:val="18"/>
      </w:rPr>
      <w:t>2529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CB031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3067DC1"/>
    <w:multiLevelType w:val="multilevel"/>
    <w:tmpl w:val="67FA6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5D3402"/>
    <w:multiLevelType w:val="multilevel"/>
    <w:tmpl w:val="B838F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8538A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D2621F"/>
    <w:multiLevelType w:val="multilevel"/>
    <w:tmpl w:val="F28A238A"/>
    <w:lvl w:ilvl="0">
      <w:start w:val="4"/>
      <w:numFmt w:val="decimal"/>
      <w:lvlText w:val="%1."/>
      <w:lvlJc w:val="left"/>
      <w:pPr>
        <w:ind w:left="360" w:hanging="360"/>
      </w:pPr>
      <w:rPr>
        <w:rFonts w:eastAsia="Batang" w:hint="default"/>
        <w:b w:val="0"/>
        <w:u w:val="none"/>
      </w:rPr>
    </w:lvl>
    <w:lvl w:ilvl="1">
      <w:start w:val="1"/>
      <w:numFmt w:val="decimal"/>
      <w:lvlText w:val="%1.%2."/>
      <w:lvlJc w:val="left"/>
      <w:pPr>
        <w:ind w:left="360" w:hanging="360"/>
      </w:pPr>
      <w:rPr>
        <w:rFonts w:eastAsia="Batang" w:hint="default"/>
        <w:b w:val="0"/>
        <w:u w:val="none"/>
      </w:rPr>
    </w:lvl>
    <w:lvl w:ilvl="2">
      <w:start w:val="1"/>
      <w:numFmt w:val="decimal"/>
      <w:lvlText w:val="%1.%2.%3."/>
      <w:lvlJc w:val="left"/>
      <w:pPr>
        <w:ind w:left="720" w:hanging="720"/>
      </w:pPr>
      <w:rPr>
        <w:rFonts w:eastAsia="Batang" w:hint="default"/>
        <w:b w:val="0"/>
        <w:u w:val="none"/>
      </w:rPr>
    </w:lvl>
    <w:lvl w:ilvl="3">
      <w:start w:val="1"/>
      <w:numFmt w:val="decimal"/>
      <w:lvlText w:val="%1.%2.%3.%4."/>
      <w:lvlJc w:val="left"/>
      <w:pPr>
        <w:ind w:left="720" w:hanging="720"/>
      </w:pPr>
      <w:rPr>
        <w:rFonts w:eastAsia="Batang" w:hint="default"/>
        <w:b w:val="0"/>
        <w:u w:val="none"/>
      </w:rPr>
    </w:lvl>
    <w:lvl w:ilvl="4">
      <w:start w:val="1"/>
      <w:numFmt w:val="decimal"/>
      <w:lvlText w:val="%1.%2.%3.%4.%5."/>
      <w:lvlJc w:val="left"/>
      <w:pPr>
        <w:ind w:left="1080" w:hanging="1080"/>
      </w:pPr>
      <w:rPr>
        <w:rFonts w:eastAsia="Batang" w:hint="default"/>
        <w:b w:val="0"/>
        <w:u w:val="none"/>
      </w:rPr>
    </w:lvl>
    <w:lvl w:ilvl="5">
      <w:start w:val="1"/>
      <w:numFmt w:val="decimal"/>
      <w:lvlText w:val="%1.%2.%3.%4.%5.%6."/>
      <w:lvlJc w:val="left"/>
      <w:pPr>
        <w:ind w:left="1080" w:hanging="1080"/>
      </w:pPr>
      <w:rPr>
        <w:rFonts w:eastAsia="Batang" w:hint="default"/>
        <w:b w:val="0"/>
        <w:u w:val="none"/>
      </w:rPr>
    </w:lvl>
    <w:lvl w:ilvl="6">
      <w:start w:val="1"/>
      <w:numFmt w:val="decimal"/>
      <w:lvlText w:val="%1.%2.%3.%4.%5.%6.%7."/>
      <w:lvlJc w:val="left"/>
      <w:pPr>
        <w:ind w:left="1080" w:hanging="1080"/>
      </w:pPr>
      <w:rPr>
        <w:rFonts w:eastAsia="Batang" w:hint="default"/>
        <w:b w:val="0"/>
        <w:u w:val="none"/>
      </w:rPr>
    </w:lvl>
    <w:lvl w:ilvl="7">
      <w:start w:val="1"/>
      <w:numFmt w:val="decimal"/>
      <w:lvlText w:val="%1.%2.%3.%4.%5.%6.%7.%8."/>
      <w:lvlJc w:val="left"/>
      <w:pPr>
        <w:ind w:left="1440" w:hanging="1440"/>
      </w:pPr>
      <w:rPr>
        <w:rFonts w:eastAsia="Batang" w:hint="default"/>
        <w:b w:val="0"/>
        <w:u w:val="none"/>
      </w:rPr>
    </w:lvl>
    <w:lvl w:ilvl="8">
      <w:start w:val="1"/>
      <w:numFmt w:val="decimal"/>
      <w:lvlText w:val="%1.%2.%3.%4.%5.%6.%7.%8.%9."/>
      <w:lvlJc w:val="left"/>
      <w:pPr>
        <w:ind w:left="1440" w:hanging="1440"/>
      </w:pPr>
      <w:rPr>
        <w:rFonts w:eastAsia="Batang" w:hint="default"/>
        <w:b w:val="0"/>
        <w:u w:val="none"/>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7"/>
  </w:num>
  <w:num w:numId="5">
    <w:abstractNumId w:val="23"/>
  </w:num>
  <w:num w:numId="6">
    <w:abstractNumId w:val="6"/>
  </w:num>
  <w:num w:numId="7">
    <w:abstractNumId w:val="14"/>
  </w:num>
  <w:num w:numId="8">
    <w:abstractNumId w:val="0"/>
  </w:num>
  <w:num w:numId="9">
    <w:abstractNumId w:val="24"/>
  </w:num>
  <w:num w:numId="10">
    <w:abstractNumId w:val="15"/>
  </w:num>
  <w:num w:numId="11">
    <w:abstractNumId w:val="1"/>
  </w:num>
  <w:num w:numId="12">
    <w:abstractNumId w:val="8"/>
  </w:num>
  <w:num w:numId="13">
    <w:abstractNumId w:val="29"/>
  </w:num>
  <w:num w:numId="14">
    <w:abstractNumId w:val="21"/>
  </w:num>
  <w:num w:numId="15">
    <w:abstractNumId w:val="31"/>
  </w:num>
  <w:num w:numId="16">
    <w:abstractNumId w:val="11"/>
  </w:num>
  <w:num w:numId="17">
    <w:abstractNumId w:val="3"/>
  </w:num>
  <w:num w:numId="18">
    <w:abstractNumId w:val="10"/>
  </w:num>
  <w:num w:numId="19">
    <w:abstractNumId w:val="16"/>
  </w:num>
  <w:num w:numId="20">
    <w:abstractNumId w:val="20"/>
  </w:num>
  <w:num w:numId="21">
    <w:abstractNumId w:val="25"/>
  </w:num>
  <w:num w:numId="22">
    <w:abstractNumId w:val="9"/>
  </w:num>
  <w:num w:numId="23">
    <w:abstractNumId w:val="30"/>
  </w:num>
  <w:num w:numId="24">
    <w:abstractNumId w:val="22"/>
  </w:num>
  <w:num w:numId="25">
    <w:abstractNumId w:val="33"/>
  </w:num>
  <w:num w:numId="26">
    <w:abstractNumId w:val="19"/>
  </w:num>
  <w:num w:numId="27">
    <w:abstractNumId w:val="28"/>
  </w:num>
  <w:num w:numId="28">
    <w:abstractNumId w:val="27"/>
  </w:num>
  <w:num w:numId="29">
    <w:abstractNumId w:val="18"/>
  </w:num>
  <w:num w:numId="30">
    <w:abstractNumId w:val="2"/>
  </w:num>
  <w:num w:numId="31">
    <w:abstractNumId w:val="7"/>
  </w:num>
  <w:num w:numId="32">
    <w:abstractNumId w:val="12"/>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586E"/>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13B"/>
    <w:rsid w:val="00054F6A"/>
    <w:rsid w:val="00056856"/>
    <w:rsid w:val="00063361"/>
    <w:rsid w:val="00063BA6"/>
    <w:rsid w:val="000701A3"/>
    <w:rsid w:val="0007076D"/>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1163"/>
    <w:rsid w:val="000A261E"/>
    <w:rsid w:val="000A79A2"/>
    <w:rsid w:val="000A79D8"/>
    <w:rsid w:val="000B022E"/>
    <w:rsid w:val="000B16BC"/>
    <w:rsid w:val="000B1E55"/>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6C2D"/>
    <w:rsid w:val="00144989"/>
    <w:rsid w:val="00150565"/>
    <w:rsid w:val="00153D31"/>
    <w:rsid w:val="00153FC8"/>
    <w:rsid w:val="001552EE"/>
    <w:rsid w:val="00160904"/>
    <w:rsid w:val="00162246"/>
    <w:rsid w:val="001626F9"/>
    <w:rsid w:val="00162B86"/>
    <w:rsid w:val="00164B99"/>
    <w:rsid w:val="00164C9C"/>
    <w:rsid w:val="00164DF3"/>
    <w:rsid w:val="00166183"/>
    <w:rsid w:val="00167617"/>
    <w:rsid w:val="00172170"/>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33B"/>
    <w:rsid w:val="00200436"/>
    <w:rsid w:val="00200B9F"/>
    <w:rsid w:val="00200FA2"/>
    <w:rsid w:val="00202FDF"/>
    <w:rsid w:val="0020437A"/>
    <w:rsid w:val="00205492"/>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301"/>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5937"/>
    <w:rsid w:val="002F6F81"/>
    <w:rsid w:val="002F7107"/>
    <w:rsid w:val="003027DB"/>
    <w:rsid w:val="00305D35"/>
    <w:rsid w:val="003074CF"/>
    <w:rsid w:val="003156FF"/>
    <w:rsid w:val="00323E04"/>
    <w:rsid w:val="003313B0"/>
    <w:rsid w:val="00333713"/>
    <w:rsid w:val="00340D5A"/>
    <w:rsid w:val="00343707"/>
    <w:rsid w:val="003442F2"/>
    <w:rsid w:val="00344632"/>
    <w:rsid w:val="00344E12"/>
    <w:rsid w:val="00345509"/>
    <w:rsid w:val="00345C40"/>
    <w:rsid w:val="003516E5"/>
    <w:rsid w:val="003528E2"/>
    <w:rsid w:val="00353111"/>
    <w:rsid w:val="00355751"/>
    <w:rsid w:val="0035606A"/>
    <w:rsid w:val="00356C8F"/>
    <w:rsid w:val="003574D4"/>
    <w:rsid w:val="00360641"/>
    <w:rsid w:val="00360D48"/>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5A16"/>
    <w:rsid w:val="00386194"/>
    <w:rsid w:val="00390104"/>
    <w:rsid w:val="00390BD8"/>
    <w:rsid w:val="00393B53"/>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423E"/>
    <w:rsid w:val="003E573D"/>
    <w:rsid w:val="003E5750"/>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5D7"/>
    <w:rsid w:val="00421849"/>
    <w:rsid w:val="0042593C"/>
    <w:rsid w:val="00425D44"/>
    <w:rsid w:val="004307A9"/>
    <w:rsid w:val="004330BE"/>
    <w:rsid w:val="004342E1"/>
    <w:rsid w:val="004348A8"/>
    <w:rsid w:val="00434DF3"/>
    <w:rsid w:val="00435487"/>
    <w:rsid w:val="004373A1"/>
    <w:rsid w:val="0044355E"/>
    <w:rsid w:val="00443B6E"/>
    <w:rsid w:val="0044416A"/>
    <w:rsid w:val="00444A12"/>
    <w:rsid w:val="00444D48"/>
    <w:rsid w:val="00445692"/>
    <w:rsid w:val="004458FD"/>
    <w:rsid w:val="0044603F"/>
    <w:rsid w:val="00446054"/>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13E8"/>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1F3B"/>
    <w:rsid w:val="00493CF6"/>
    <w:rsid w:val="00496948"/>
    <w:rsid w:val="004A0DE6"/>
    <w:rsid w:val="004A1F08"/>
    <w:rsid w:val="004A4C34"/>
    <w:rsid w:val="004A59BA"/>
    <w:rsid w:val="004C11E1"/>
    <w:rsid w:val="004C1E27"/>
    <w:rsid w:val="004C2A6C"/>
    <w:rsid w:val="004C40EF"/>
    <w:rsid w:val="004D007E"/>
    <w:rsid w:val="004D1B78"/>
    <w:rsid w:val="004D1C38"/>
    <w:rsid w:val="004D2480"/>
    <w:rsid w:val="004D2E04"/>
    <w:rsid w:val="004D36FD"/>
    <w:rsid w:val="004D4A34"/>
    <w:rsid w:val="004D57AB"/>
    <w:rsid w:val="004D60C8"/>
    <w:rsid w:val="004D785B"/>
    <w:rsid w:val="004E248E"/>
    <w:rsid w:val="004E28ED"/>
    <w:rsid w:val="004E306E"/>
    <w:rsid w:val="004E3F06"/>
    <w:rsid w:val="004E54D4"/>
    <w:rsid w:val="004E6CFF"/>
    <w:rsid w:val="004E6FC1"/>
    <w:rsid w:val="004F0D65"/>
    <w:rsid w:val="004F14B9"/>
    <w:rsid w:val="004F16CC"/>
    <w:rsid w:val="004F3368"/>
    <w:rsid w:val="004F3BBC"/>
    <w:rsid w:val="004F3E8C"/>
    <w:rsid w:val="004F4C41"/>
    <w:rsid w:val="005000F6"/>
    <w:rsid w:val="00502600"/>
    <w:rsid w:val="00502FD9"/>
    <w:rsid w:val="00503101"/>
    <w:rsid w:val="0050347E"/>
    <w:rsid w:val="00510017"/>
    <w:rsid w:val="0051500A"/>
    <w:rsid w:val="005152B4"/>
    <w:rsid w:val="00516035"/>
    <w:rsid w:val="005169CE"/>
    <w:rsid w:val="005200CD"/>
    <w:rsid w:val="005203EF"/>
    <w:rsid w:val="00521C3B"/>
    <w:rsid w:val="00524132"/>
    <w:rsid w:val="00527E96"/>
    <w:rsid w:val="0053045B"/>
    <w:rsid w:val="00530767"/>
    <w:rsid w:val="00530AD4"/>
    <w:rsid w:val="00531412"/>
    <w:rsid w:val="00535932"/>
    <w:rsid w:val="00542A83"/>
    <w:rsid w:val="0054320F"/>
    <w:rsid w:val="0054373B"/>
    <w:rsid w:val="00543A27"/>
    <w:rsid w:val="00544A4E"/>
    <w:rsid w:val="00545B25"/>
    <w:rsid w:val="005524F6"/>
    <w:rsid w:val="00553DE0"/>
    <w:rsid w:val="0055439C"/>
    <w:rsid w:val="005604F7"/>
    <w:rsid w:val="00565363"/>
    <w:rsid w:val="0056763B"/>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3AD"/>
    <w:rsid w:val="005968B1"/>
    <w:rsid w:val="005A1C7A"/>
    <w:rsid w:val="005A22B4"/>
    <w:rsid w:val="005A2BEC"/>
    <w:rsid w:val="005A3822"/>
    <w:rsid w:val="005A592E"/>
    <w:rsid w:val="005A654D"/>
    <w:rsid w:val="005A7C11"/>
    <w:rsid w:val="005B17ED"/>
    <w:rsid w:val="005B1E1A"/>
    <w:rsid w:val="005B36EC"/>
    <w:rsid w:val="005B40BC"/>
    <w:rsid w:val="005B4DDE"/>
    <w:rsid w:val="005C04E9"/>
    <w:rsid w:val="005C086A"/>
    <w:rsid w:val="005C4415"/>
    <w:rsid w:val="005C6969"/>
    <w:rsid w:val="005C7683"/>
    <w:rsid w:val="005D0DA5"/>
    <w:rsid w:val="005D3A14"/>
    <w:rsid w:val="005D3A4B"/>
    <w:rsid w:val="005D4ECE"/>
    <w:rsid w:val="005D646A"/>
    <w:rsid w:val="005D663D"/>
    <w:rsid w:val="005E075A"/>
    <w:rsid w:val="005E1CAB"/>
    <w:rsid w:val="005E5584"/>
    <w:rsid w:val="005F5DBA"/>
    <w:rsid w:val="005F6698"/>
    <w:rsid w:val="00601024"/>
    <w:rsid w:val="00606801"/>
    <w:rsid w:val="00611EBF"/>
    <w:rsid w:val="00611FE6"/>
    <w:rsid w:val="00613BCE"/>
    <w:rsid w:val="006161DB"/>
    <w:rsid w:val="0061637B"/>
    <w:rsid w:val="0061647D"/>
    <w:rsid w:val="00617132"/>
    <w:rsid w:val="00620017"/>
    <w:rsid w:val="0062161B"/>
    <w:rsid w:val="006249AC"/>
    <w:rsid w:val="00627DAE"/>
    <w:rsid w:val="00630A6B"/>
    <w:rsid w:val="0063209B"/>
    <w:rsid w:val="006332C9"/>
    <w:rsid w:val="0063374C"/>
    <w:rsid w:val="006364DB"/>
    <w:rsid w:val="00642F15"/>
    <w:rsid w:val="00643732"/>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2EFB"/>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6D01"/>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0381"/>
    <w:rsid w:val="0071332D"/>
    <w:rsid w:val="0071431E"/>
    <w:rsid w:val="00723382"/>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19E"/>
    <w:rsid w:val="00781406"/>
    <w:rsid w:val="007818B7"/>
    <w:rsid w:val="00782628"/>
    <w:rsid w:val="007838FD"/>
    <w:rsid w:val="00784357"/>
    <w:rsid w:val="00784933"/>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667"/>
    <w:rsid w:val="00822A16"/>
    <w:rsid w:val="008259C3"/>
    <w:rsid w:val="00826D35"/>
    <w:rsid w:val="00827372"/>
    <w:rsid w:val="00830A2A"/>
    <w:rsid w:val="00830BC7"/>
    <w:rsid w:val="00830C03"/>
    <w:rsid w:val="00831475"/>
    <w:rsid w:val="00833D16"/>
    <w:rsid w:val="00834267"/>
    <w:rsid w:val="008366FB"/>
    <w:rsid w:val="00840537"/>
    <w:rsid w:val="00840676"/>
    <w:rsid w:val="0084268A"/>
    <w:rsid w:val="00842D5B"/>
    <w:rsid w:val="008434D5"/>
    <w:rsid w:val="008451A7"/>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CF8"/>
    <w:rsid w:val="00881E49"/>
    <w:rsid w:val="0088262D"/>
    <w:rsid w:val="00882EDC"/>
    <w:rsid w:val="0088365D"/>
    <w:rsid w:val="0088367F"/>
    <w:rsid w:val="00883FD5"/>
    <w:rsid w:val="00886D34"/>
    <w:rsid w:val="0088772D"/>
    <w:rsid w:val="00891870"/>
    <w:rsid w:val="00895ECC"/>
    <w:rsid w:val="0089651B"/>
    <w:rsid w:val="00896E13"/>
    <w:rsid w:val="008A1DCC"/>
    <w:rsid w:val="008A7A56"/>
    <w:rsid w:val="008B43CD"/>
    <w:rsid w:val="008B67F7"/>
    <w:rsid w:val="008C291D"/>
    <w:rsid w:val="008C29FF"/>
    <w:rsid w:val="008C3009"/>
    <w:rsid w:val="008C34DB"/>
    <w:rsid w:val="008C351A"/>
    <w:rsid w:val="008C3E5E"/>
    <w:rsid w:val="008C5C25"/>
    <w:rsid w:val="008C6D19"/>
    <w:rsid w:val="008D429D"/>
    <w:rsid w:val="008D65C5"/>
    <w:rsid w:val="008D706D"/>
    <w:rsid w:val="008D7322"/>
    <w:rsid w:val="008E29FF"/>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2145"/>
    <w:rsid w:val="009347EE"/>
    <w:rsid w:val="009357FB"/>
    <w:rsid w:val="0093793B"/>
    <w:rsid w:val="009379D3"/>
    <w:rsid w:val="0094142E"/>
    <w:rsid w:val="00944C9B"/>
    <w:rsid w:val="00946F78"/>
    <w:rsid w:val="0094706E"/>
    <w:rsid w:val="0095252B"/>
    <w:rsid w:val="0095704A"/>
    <w:rsid w:val="00967891"/>
    <w:rsid w:val="009707DE"/>
    <w:rsid w:val="009711AB"/>
    <w:rsid w:val="0097214A"/>
    <w:rsid w:val="0097373E"/>
    <w:rsid w:val="00975295"/>
    <w:rsid w:val="00982060"/>
    <w:rsid w:val="00984DB9"/>
    <w:rsid w:val="00985E64"/>
    <w:rsid w:val="00987037"/>
    <w:rsid w:val="0098711E"/>
    <w:rsid w:val="009916C0"/>
    <w:rsid w:val="00995A69"/>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2C4C"/>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3F15"/>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4E2C"/>
    <w:rsid w:val="00A56960"/>
    <w:rsid w:val="00A57F39"/>
    <w:rsid w:val="00A60D88"/>
    <w:rsid w:val="00A61D6A"/>
    <w:rsid w:val="00A62F51"/>
    <w:rsid w:val="00A63100"/>
    <w:rsid w:val="00A6378D"/>
    <w:rsid w:val="00A6380A"/>
    <w:rsid w:val="00A67D5F"/>
    <w:rsid w:val="00A70DEA"/>
    <w:rsid w:val="00A710F5"/>
    <w:rsid w:val="00A77508"/>
    <w:rsid w:val="00A829F9"/>
    <w:rsid w:val="00A82BCF"/>
    <w:rsid w:val="00A83E1D"/>
    <w:rsid w:val="00A865E8"/>
    <w:rsid w:val="00A90579"/>
    <w:rsid w:val="00A93217"/>
    <w:rsid w:val="00A96722"/>
    <w:rsid w:val="00A97A4E"/>
    <w:rsid w:val="00AA22D6"/>
    <w:rsid w:val="00AA36F2"/>
    <w:rsid w:val="00AA5946"/>
    <w:rsid w:val="00AA5A62"/>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58F7"/>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2641"/>
    <w:rsid w:val="00B747E8"/>
    <w:rsid w:val="00B759C6"/>
    <w:rsid w:val="00B76FAA"/>
    <w:rsid w:val="00B90EBA"/>
    <w:rsid w:val="00B946A1"/>
    <w:rsid w:val="00B950BD"/>
    <w:rsid w:val="00BA1245"/>
    <w:rsid w:val="00BA15D3"/>
    <w:rsid w:val="00BA258E"/>
    <w:rsid w:val="00BB059D"/>
    <w:rsid w:val="00BB16D8"/>
    <w:rsid w:val="00BB7A60"/>
    <w:rsid w:val="00BC0356"/>
    <w:rsid w:val="00BC0996"/>
    <w:rsid w:val="00BC0BCB"/>
    <w:rsid w:val="00BC0E3D"/>
    <w:rsid w:val="00BC23E7"/>
    <w:rsid w:val="00BC785D"/>
    <w:rsid w:val="00BD1371"/>
    <w:rsid w:val="00BD26A5"/>
    <w:rsid w:val="00BD2E5E"/>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3F34"/>
    <w:rsid w:val="00C2576C"/>
    <w:rsid w:val="00C3024F"/>
    <w:rsid w:val="00C317FA"/>
    <w:rsid w:val="00C3230E"/>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DFA"/>
    <w:rsid w:val="00C64EFD"/>
    <w:rsid w:val="00C64F1E"/>
    <w:rsid w:val="00C709E9"/>
    <w:rsid w:val="00C7205F"/>
    <w:rsid w:val="00C72A40"/>
    <w:rsid w:val="00C735AD"/>
    <w:rsid w:val="00C738D0"/>
    <w:rsid w:val="00C7667C"/>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06A9"/>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15BA"/>
    <w:rsid w:val="00D32258"/>
    <w:rsid w:val="00D32D1D"/>
    <w:rsid w:val="00D33A57"/>
    <w:rsid w:val="00D3616A"/>
    <w:rsid w:val="00D43913"/>
    <w:rsid w:val="00D4474A"/>
    <w:rsid w:val="00D44E6C"/>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0DC7"/>
    <w:rsid w:val="00DC2E7F"/>
    <w:rsid w:val="00DC3E33"/>
    <w:rsid w:val="00DD083C"/>
    <w:rsid w:val="00DD2B5B"/>
    <w:rsid w:val="00DD5258"/>
    <w:rsid w:val="00DD5300"/>
    <w:rsid w:val="00DD5616"/>
    <w:rsid w:val="00DE01C6"/>
    <w:rsid w:val="00DE2D56"/>
    <w:rsid w:val="00DE2D97"/>
    <w:rsid w:val="00DE2F28"/>
    <w:rsid w:val="00DE3646"/>
    <w:rsid w:val="00DE4287"/>
    <w:rsid w:val="00DE6276"/>
    <w:rsid w:val="00DE77D6"/>
    <w:rsid w:val="00DF500B"/>
    <w:rsid w:val="00DF7EFD"/>
    <w:rsid w:val="00E007E2"/>
    <w:rsid w:val="00E00DF3"/>
    <w:rsid w:val="00E01F59"/>
    <w:rsid w:val="00E07CA6"/>
    <w:rsid w:val="00E07D22"/>
    <w:rsid w:val="00E12BEF"/>
    <w:rsid w:val="00E12F54"/>
    <w:rsid w:val="00E1323A"/>
    <w:rsid w:val="00E136B1"/>
    <w:rsid w:val="00E15006"/>
    <w:rsid w:val="00E15BB5"/>
    <w:rsid w:val="00E166E5"/>
    <w:rsid w:val="00E20320"/>
    <w:rsid w:val="00E227A0"/>
    <w:rsid w:val="00E245A5"/>
    <w:rsid w:val="00E272A4"/>
    <w:rsid w:val="00E30274"/>
    <w:rsid w:val="00E32622"/>
    <w:rsid w:val="00E34247"/>
    <w:rsid w:val="00E34948"/>
    <w:rsid w:val="00E3596D"/>
    <w:rsid w:val="00E4087D"/>
    <w:rsid w:val="00E413F3"/>
    <w:rsid w:val="00E41AD2"/>
    <w:rsid w:val="00E4799F"/>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1E0"/>
    <w:rsid w:val="00F02488"/>
    <w:rsid w:val="00F02BD0"/>
    <w:rsid w:val="00F047B6"/>
    <w:rsid w:val="00F05288"/>
    <w:rsid w:val="00F06BA0"/>
    <w:rsid w:val="00F06BE1"/>
    <w:rsid w:val="00F0762F"/>
    <w:rsid w:val="00F078C4"/>
    <w:rsid w:val="00F1073D"/>
    <w:rsid w:val="00F11A25"/>
    <w:rsid w:val="00F11C48"/>
    <w:rsid w:val="00F12A20"/>
    <w:rsid w:val="00F134C9"/>
    <w:rsid w:val="00F15AC5"/>
    <w:rsid w:val="00F15E38"/>
    <w:rsid w:val="00F17704"/>
    <w:rsid w:val="00F22FDD"/>
    <w:rsid w:val="00F23926"/>
    <w:rsid w:val="00F23E0C"/>
    <w:rsid w:val="00F2479D"/>
    <w:rsid w:val="00F253D2"/>
    <w:rsid w:val="00F305C4"/>
    <w:rsid w:val="00F32A4C"/>
    <w:rsid w:val="00F32C2F"/>
    <w:rsid w:val="00F3314F"/>
    <w:rsid w:val="00F338F9"/>
    <w:rsid w:val="00F34983"/>
    <w:rsid w:val="00F37057"/>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6B44"/>
    <w:rsid w:val="00FB71A1"/>
    <w:rsid w:val="00FB71EA"/>
    <w:rsid w:val="00FB7DF1"/>
    <w:rsid w:val="00FC2B0E"/>
    <w:rsid w:val="00FC47D3"/>
    <w:rsid w:val="00FC6BCA"/>
    <w:rsid w:val="00FC76E0"/>
    <w:rsid w:val="00FD0118"/>
    <w:rsid w:val="00FD39B6"/>
    <w:rsid w:val="00FD439C"/>
    <w:rsid w:val="00FD4A8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msolistparagraph0">
    <w:name w:val="msolistparagraph"/>
    <w:basedOn w:val="Normal"/>
    <w:rsid w:val="009F2C4C"/>
    <w:pPr>
      <w:spacing w:after="0" w:line="240" w:lineRule="auto"/>
      <w:ind w:left="708"/>
    </w:pPr>
    <w:rPr>
      <w:rFonts w:ascii="Times New Roman" w:hAnsi="Times New Roman"/>
      <w:sz w:val="20"/>
      <w:szCs w:val="20"/>
    </w:rPr>
  </w:style>
  <w:style w:type="character" w:customStyle="1" w:styleId="Corpodetexto2Char">
    <w:name w:val="Corpo de texto 2 Char"/>
    <w:basedOn w:val="Fontepargpadro"/>
    <w:link w:val="Corpodetexto2"/>
    <w:rsid w:val="002054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msolistparagraph0">
    <w:name w:val="msolistparagraph"/>
    <w:basedOn w:val="Normal"/>
    <w:rsid w:val="009F2C4C"/>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8199-5084-48A0-979A-89461A45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10264</Words>
  <Characters>60374</Characters>
  <Application>Microsoft Office Word</Application>
  <DocSecurity>0</DocSecurity>
  <Lines>503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44</cp:revision>
  <cp:lastPrinted>2018-02-20T13:11:00Z</cp:lastPrinted>
  <dcterms:created xsi:type="dcterms:W3CDTF">2017-10-25T17:23:00Z</dcterms:created>
  <dcterms:modified xsi:type="dcterms:W3CDTF">2018-02-20T13:14:00Z</dcterms:modified>
</cp:coreProperties>
</file>