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08B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08B4">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01. </w:t>
      </w:r>
      <w:r w:rsidR="00754F8B" w:rsidRPr="00FC47D3">
        <w:rPr>
          <w:b/>
          <w:bCs/>
          <w:color w:val="000000"/>
          <w:spacing w:val="-1"/>
          <w:sz w:val="20"/>
          <w:szCs w:val="20"/>
        </w:rPr>
        <w:t>D</w:t>
      </w:r>
      <w:r w:rsidR="00754F8B" w:rsidRPr="00FC47D3">
        <w:rPr>
          <w:b/>
          <w:bCs/>
          <w:color w:val="000000"/>
          <w:sz w:val="20"/>
          <w:szCs w:val="20"/>
        </w:rPr>
        <w:t>O</w:t>
      </w:r>
      <w:r w:rsidR="00E108B4">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03. </w:t>
      </w:r>
      <w:r w:rsidR="00754F8B" w:rsidRPr="00FC47D3">
        <w:rPr>
          <w:b/>
          <w:bCs/>
          <w:color w:val="000000"/>
          <w:spacing w:val="-1"/>
          <w:sz w:val="20"/>
          <w:szCs w:val="20"/>
        </w:rPr>
        <w:t>DO CREDENCIAMENTO E DA REPRESENTAÇÃO</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 xml:space="preserve">04.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437FFB"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437FFB"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437FFB"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437FFB"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37FFB">
        <w:rPr>
          <w:b/>
          <w:bCs/>
          <w:color w:val="000000"/>
          <w:sz w:val="20"/>
          <w:szCs w:val="20"/>
        </w:rPr>
        <w:t>0</w:t>
      </w:r>
      <w:r w:rsidRPr="00FC47D3">
        <w:rPr>
          <w:b/>
          <w:bCs/>
          <w:color w:val="000000"/>
          <w:sz w:val="20"/>
          <w:szCs w:val="20"/>
        </w:rPr>
        <w:t>.</w:t>
      </w:r>
      <w:r w:rsidR="00437FFB">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37FFB">
        <w:rPr>
          <w:b/>
          <w:bCs/>
          <w:color w:val="000000"/>
          <w:sz w:val="20"/>
          <w:szCs w:val="20"/>
        </w:rPr>
        <w:t>1</w:t>
      </w:r>
      <w:r w:rsidRPr="00FC47D3">
        <w:rPr>
          <w:b/>
          <w:bCs/>
          <w:color w:val="000000"/>
          <w:sz w:val="20"/>
          <w:szCs w:val="20"/>
        </w:rPr>
        <w:t>.</w:t>
      </w:r>
      <w:r w:rsidR="00437FFB">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437FFB">
        <w:rPr>
          <w:b/>
          <w:bCs/>
          <w:color w:val="000000"/>
          <w:sz w:val="20"/>
          <w:szCs w:val="20"/>
        </w:rPr>
        <w:t>2</w:t>
      </w:r>
      <w:r w:rsidRPr="00FC47D3">
        <w:rPr>
          <w:b/>
          <w:bCs/>
          <w:color w:val="000000"/>
          <w:sz w:val="20"/>
          <w:szCs w:val="20"/>
        </w:rPr>
        <w:t>.</w:t>
      </w:r>
      <w:r w:rsidR="00437FFB">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437FFB">
        <w:rPr>
          <w:b/>
          <w:bCs/>
          <w:color w:val="000000"/>
          <w:sz w:val="20"/>
          <w:szCs w:val="20"/>
        </w:rPr>
        <w:t>3</w:t>
      </w:r>
      <w:r w:rsidRPr="00FC47D3">
        <w:rPr>
          <w:b/>
          <w:bCs/>
          <w:color w:val="000000"/>
          <w:sz w:val="20"/>
          <w:szCs w:val="20"/>
        </w:rPr>
        <w:t>.</w:t>
      </w:r>
      <w:r w:rsidR="00437FFB">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4</w:t>
      </w:r>
      <w:r w:rsidRPr="00FC47D3">
        <w:rPr>
          <w:b/>
          <w:bCs/>
          <w:color w:val="000000"/>
          <w:sz w:val="20"/>
          <w:szCs w:val="20"/>
        </w:rPr>
        <w:t>.</w:t>
      </w:r>
      <w:r w:rsidR="00437FFB">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437FFB">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437FF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437FF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37FFB">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437FFB">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1648D">
        <w:rPr>
          <w:color w:val="000000"/>
          <w:sz w:val="20"/>
          <w:szCs w:val="20"/>
        </w:rPr>
        <w:t xml:space="preserve"> </w:t>
      </w:r>
      <w:r w:rsidRPr="00FC47D3">
        <w:rPr>
          <w:color w:val="000000"/>
          <w:spacing w:val="-2"/>
          <w:sz w:val="20"/>
          <w:szCs w:val="20"/>
        </w:rPr>
        <w:t>I</w:t>
      </w:r>
      <w:r w:rsidR="0061648D">
        <w:rPr>
          <w:color w:val="000000"/>
          <w:spacing w:val="-2"/>
          <w:sz w:val="20"/>
          <w:szCs w:val="20"/>
        </w:rPr>
        <w:t xml:space="preserve"> </w:t>
      </w:r>
      <w:r w:rsidR="005D646A">
        <w:rPr>
          <w:color w:val="000000"/>
          <w:sz w:val="20"/>
          <w:szCs w:val="20"/>
        </w:rPr>
        <w:t>–</w:t>
      </w:r>
      <w:r w:rsidR="0061648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447DD">
        <w:rPr>
          <w:bCs/>
          <w:sz w:val="20"/>
          <w:szCs w:val="20"/>
        </w:rPr>
        <w:t xml:space="preserve"> </w:t>
      </w:r>
      <w:r w:rsidRPr="00FC47D3">
        <w:rPr>
          <w:bCs/>
          <w:sz w:val="20"/>
          <w:szCs w:val="20"/>
        </w:rPr>
        <w:t>I</w:t>
      </w:r>
      <w:r w:rsidR="006A6F97">
        <w:rPr>
          <w:bCs/>
          <w:sz w:val="20"/>
          <w:szCs w:val="20"/>
        </w:rPr>
        <w:t>I</w:t>
      </w:r>
      <w:r w:rsidR="005D646A">
        <w:rPr>
          <w:bCs/>
          <w:sz w:val="20"/>
          <w:szCs w:val="20"/>
        </w:rPr>
        <w:t>I</w:t>
      </w:r>
      <w:r w:rsidR="000B0031">
        <w:rPr>
          <w:bCs/>
          <w:sz w:val="20"/>
          <w:szCs w:val="20"/>
        </w:rPr>
        <w:t xml:space="preserve"> </w:t>
      </w:r>
      <w:r w:rsidR="006A6F97">
        <w:rPr>
          <w:bCs/>
          <w:sz w:val="20"/>
          <w:szCs w:val="20"/>
        </w:rPr>
        <w:t>–</w:t>
      </w:r>
      <w:r w:rsidR="000B003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FE3671">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FE367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01BD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108B4">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01BDE">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108B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01BD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01BDE">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108B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373CFD">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01BDE">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E108B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01BD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01BD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01BD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E108B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01BD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01BD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BA0A36">
        <w:rPr>
          <w:rFonts w:cs="Calibri"/>
          <w:color w:val="000000"/>
          <w:sz w:val="20"/>
          <w:szCs w:val="20"/>
        </w:rPr>
        <w:t xml:space="preserve"> </w:t>
      </w:r>
      <w:r>
        <w:rPr>
          <w:color w:val="000000"/>
          <w:sz w:val="20"/>
          <w:szCs w:val="20"/>
        </w:rPr>
        <w:t>–</w:t>
      </w:r>
      <w:r w:rsidR="00E108B4">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BA0A36">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E3671" w:rsidRDefault="00FE3671">
      <w:pPr>
        <w:spacing w:after="0" w:line="240" w:lineRule="auto"/>
        <w:rPr>
          <w:bCs/>
          <w:sz w:val="20"/>
          <w:szCs w:val="20"/>
        </w:rPr>
      </w:pPr>
      <w:r>
        <w:rPr>
          <w:bCs/>
          <w:sz w:val="20"/>
          <w:szCs w:val="20"/>
        </w:rPr>
        <w:br w:type="page"/>
      </w:r>
    </w:p>
    <w:p w:rsidR="00FE3671" w:rsidRDefault="00FE3671">
      <w:pPr>
        <w:spacing w:after="0" w:line="240" w:lineRule="auto"/>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552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73CFD">
              <w:rPr>
                <w:rFonts w:cs="Arial Narrow"/>
                <w:b/>
                <w:bCs/>
                <w:spacing w:val="-1"/>
                <w:position w:val="-1"/>
                <w:sz w:val="16"/>
                <w:szCs w:val="16"/>
              </w:rPr>
              <w:t xml:space="preserve"> </w:t>
            </w:r>
            <w:bookmarkStart w:id="0" w:name="_GoBack"/>
            <w:bookmarkEnd w:id="0"/>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5529E">
              <w:rPr>
                <w:rFonts w:cs="Arial Narrow"/>
                <w:bCs/>
                <w:spacing w:val="-1"/>
                <w:position w:val="-1"/>
                <w:sz w:val="16"/>
                <w:szCs w:val="16"/>
              </w:rPr>
              <w:t>174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173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E3671">
              <w:rPr>
                <w:rFonts w:cs="Arial Narrow"/>
                <w:b/>
                <w:bCs/>
                <w:spacing w:val="-1"/>
                <w:position w:val="-1"/>
                <w:sz w:val="16"/>
                <w:szCs w:val="16"/>
              </w:rPr>
              <w:t xml:space="preserve"> 03 de abril de 2018</w:t>
            </w:r>
            <w:r w:rsidRPr="00CD233E">
              <w:rPr>
                <w:rFonts w:cs="Arial Narrow"/>
                <w:b/>
                <w:bCs/>
                <w:spacing w:val="-1"/>
                <w:position w:val="-1"/>
                <w:sz w:val="16"/>
                <w:szCs w:val="16"/>
              </w:rPr>
              <w:tab/>
              <w:t>Hora da abertura:</w:t>
            </w:r>
            <w:r w:rsidR="0055224F">
              <w:rPr>
                <w:rFonts w:cs="Arial Narrow"/>
                <w:b/>
                <w:bCs/>
                <w:spacing w:val="-1"/>
                <w:position w:val="-1"/>
                <w:sz w:val="16"/>
                <w:szCs w:val="16"/>
              </w:rPr>
              <w:t xml:space="preserve"> </w:t>
            </w:r>
            <w:r w:rsidR="00FE3671">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E3671">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FE3671">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FE367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E367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E3671">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E367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FE3671">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FE3671">
              <w:rPr>
                <w:rFonts w:cs="Arial Narrow"/>
                <w:b/>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06C5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w:t>
            </w:r>
            <w:r w:rsidR="00E108B4">
              <w:rPr>
                <w:rFonts w:cs="Arial Narrow"/>
                <w:b/>
                <w:bCs/>
                <w:spacing w:val="-1"/>
                <w:position w:val="-1"/>
                <w:sz w:val="16"/>
                <w:szCs w:val="16"/>
              </w:rPr>
              <w:t xml:space="preserve"> </w:t>
            </w:r>
            <w:r w:rsidRPr="00CD233E">
              <w:rPr>
                <w:rFonts w:cs="Arial Narrow"/>
                <w:b/>
                <w:bCs/>
                <w:spacing w:val="-1"/>
                <w:position w:val="-1"/>
                <w:sz w:val="16"/>
                <w:szCs w:val="16"/>
              </w:rPr>
              <w:t>(a):</w:t>
            </w:r>
            <w:r w:rsidR="0055224F">
              <w:rPr>
                <w:rFonts w:cs="Arial Narrow"/>
                <w:b/>
                <w:bCs/>
                <w:spacing w:val="-1"/>
                <w:position w:val="-1"/>
                <w:sz w:val="16"/>
                <w:szCs w:val="16"/>
              </w:rPr>
              <w:t xml:space="preserve"> </w:t>
            </w:r>
            <w:r w:rsidR="00FE3671">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9015C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015C6">
              <w:rPr>
                <w:rFonts w:cs="Arial Narrow"/>
                <w:bCs/>
                <w:spacing w:val="-1"/>
                <w:position w:val="-1"/>
                <w:sz w:val="16"/>
                <w:szCs w:val="16"/>
              </w:rPr>
              <w:t>1722/1715</w:t>
            </w:r>
            <w:r w:rsidR="00FE3671">
              <w:rPr>
                <w:rFonts w:cs="Arial Narrow"/>
                <w:bCs/>
                <w:spacing w:val="-1"/>
                <w:position w:val="-1"/>
                <w:sz w:val="16"/>
                <w:szCs w:val="16"/>
              </w:rPr>
              <w:t>/3247</w:t>
            </w:r>
            <w:r w:rsidR="009015C6">
              <w:rPr>
                <w:rFonts w:cs="Arial Narrow"/>
                <w:bCs/>
                <w:spacing w:val="-1"/>
                <w:position w:val="-1"/>
                <w:sz w:val="16"/>
                <w:szCs w:val="16"/>
              </w:rPr>
              <w:tab/>
            </w:r>
            <w:r w:rsidR="009015C6">
              <w:rPr>
                <w:rFonts w:cs="Arial Narrow"/>
                <w:bCs/>
                <w:spacing w:val="-1"/>
                <w:position w:val="-1"/>
                <w:sz w:val="16"/>
                <w:szCs w:val="16"/>
              </w:rPr>
              <w:tab/>
            </w:r>
            <w:r w:rsidR="009015C6">
              <w:rPr>
                <w:rFonts w:cs="Arial Narrow"/>
                <w:bCs/>
                <w:spacing w:val="-1"/>
                <w:position w:val="-1"/>
                <w:sz w:val="16"/>
                <w:szCs w:val="16"/>
              </w:rPr>
              <w:tab/>
            </w:r>
            <w:r w:rsidRPr="00CD233E">
              <w:rPr>
                <w:rFonts w:cs="Arial Narrow"/>
                <w:b/>
                <w:bCs/>
                <w:spacing w:val="-1"/>
                <w:position w:val="-1"/>
                <w:sz w:val="16"/>
                <w:szCs w:val="16"/>
              </w:rPr>
              <w:t>E-mail:</w:t>
            </w:r>
            <w:r w:rsidR="00E108B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9015C6">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108B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65529E" w:rsidRDefault="00E245A5" w:rsidP="0065529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5529E">
        <w:rPr>
          <w:rFonts w:asciiTheme="minorHAnsi" w:hAnsiTheme="minorHAnsi"/>
          <w:b/>
          <w:bCs/>
          <w:spacing w:val="-1"/>
          <w:sz w:val="20"/>
          <w:szCs w:val="20"/>
        </w:rPr>
        <w:lastRenderedPageBreak/>
        <w:t>D</w:t>
      </w:r>
      <w:r w:rsidR="001A51BF" w:rsidRPr="0065529E">
        <w:rPr>
          <w:rFonts w:asciiTheme="minorHAnsi" w:hAnsiTheme="minorHAnsi"/>
          <w:b/>
          <w:bCs/>
          <w:sz w:val="20"/>
          <w:szCs w:val="20"/>
        </w:rPr>
        <w:t>O</w:t>
      </w:r>
      <w:r w:rsidR="00E108B4">
        <w:rPr>
          <w:rFonts w:asciiTheme="minorHAnsi" w:hAnsiTheme="minorHAnsi"/>
          <w:b/>
          <w:bCs/>
          <w:sz w:val="20"/>
          <w:szCs w:val="20"/>
        </w:rPr>
        <w:t xml:space="preserve"> </w:t>
      </w:r>
      <w:r w:rsidR="001A51BF" w:rsidRPr="0065529E">
        <w:rPr>
          <w:rFonts w:asciiTheme="minorHAnsi" w:hAnsiTheme="minorHAnsi"/>
          <w:b/>
          <w:bCs/>
          <w:spacing w:val="-1"/>
          <w:sz w:val="20"/>
          <w:szCs w:val="20"/>
        </w:rPr>
        <w:t>O</w:t>
      </w:r>
      <w:r w:rsidR="001A51BF" w:rsidRPr="0065529E">
        <w:rPr>
          <w:rFonts w:asciiTheme="minorHAnsi" w:hAnsiTheme="minorHAnsi"/>
          <w:b/>
          <w:bCs/>
          <w:spacing w:val="1"/>
          <w:sz w:val="20"/>
          <w:szCs w:val="20"/>
        </w:rPr>
        <w:t>B</w:t>
      </w:r>
      <w:r w:rsidR="001A51BF" w:rsidRPr="0065529E">
        <w:rPr>
          <w:rFonts w:asciiTheme="minorHAnsi" w:hAnsiTheme="minorHAnsi"/>
          <w:b/>
          <w:bCs/>
          <w:sz w:val="20"/>
          <w:szCs w:val="20"/>
        </w:rPr>
        <w:t>J</w:t>
      </w:r>
      <w:r w:rsidR="001A51BF" w:rsidRPr="0065529E">
        <w:rPr>
          <w:rFonts w:asciiTheme="minorHAnsi" w:hAnsiTheme="minorHAnsi"/>
          <w:b/>
          <w:bCs/>
          <w:spacing w:val="-1"/>
          <w:sz w:val="20"/>
          <w:szCs w:val="20"/>
        </w:rPr>
        <w:t>E</w:t>
      </w:r>
      <w:r w:rsidR="001A51BF" w:rsidRPr="0065529E">
        <w:rPr>
          <w:rFonts w:asciiTheme="minorHAnsi" w:hAnsiTheme="minorHAnsi"/>
          <w:b/>
          <w:bCs/>
          <w:spacing w:val="-3"/>
          <w:sz w:val="20"/>
          <w:szCs w:val="20"/>
        </w:rPr>
        <w:t>T</w:t>
      </w:r>
      <w:r w:rsidR="001A51BF" w:rsidRPr="0065529E">
        <w:rPr>
          <w:rFonts w:asciiTheme="minorHAnsi" w:hAnsiTheme="minorHAnsi"/>
          <w:b/>
          <w:bCs/>
          <w:sz w:val="20"/>
          <w:szCs w:val="20"/>
        </w:rPr>
        <w:t>O</w:t>
      </w:r>
    </w:p>
    <w:p w:rsidR="0065529E" w:rsidRDefault="0093470F" w:rsidP="0065529E">
      <w:pPr>
        <w:autoSpaceDE w:val="0"/>
        <w:autoSpaceDN w:val="0"/>
        <w:adjustRightInd w:val="0"/>
        <w:spacing w:after="0" w:line="240" w:lineRule="auto"/>
        <w:jc w:val="both"/>
        <w:rPr>
          <w:rFonts w:asciiTheme="minorHAnsi" w:hAnsiTheme="minorHAnsi" w:cs="Arial"/>
          <w:sz w:val="20"/>
          <w:szCs w:val="20"/>
        </w:rPr>
      </w:pPr>
      <w:r w:rsidRPr="0065529E">
        <w:rPr>
          <w:rFonts w:asciiTheme="minorHAnsi" w:eastAsia="Batang" w:hAnsiTheme="minorHAnsi" w:cs="Courier New"/>
          <w:b/>
          <w:color w:val="000000"/>
          <w:sz w:val="20"/>
          <w:szCs w:val="20"/>
        </w:rPr>
        <w:t>1.1.</w:t>
      </w:r>
      <w:r w:rsidRPr="0065529E">
        <w:rPr>
          <w:rFonts w:asciiTheme="minorHAnsi" w:eastAsia="Batang" w:hAnsiTheme="minorHAnsi" w:cs="Courier New"/>
          <w:color w:val="000000"/>
          <w:sz w:val="20"/>
          <w:szCs w:val="20"/>
        </w:rPr>
        <w:t xml:space="preserve"> O presente pregão tem por objeto </w:t>
      </w:r>
      <w:r w:rsidR="006D40AE" w:rsidRPr="0065529E">
        <w:rPr>
          <w:rFonts w:asciiTheme="minorHAnsi" w:eastAsia="Batang" w:hAnsiTheme="minorHAnsi" w:cs="Courier New"/>
          <w:color w:val="000000"/>
          <w:sz w:val="20"/>
          <w:szCs w:val="20"/>
        </w:rPr>
        <w:t>Registro de Preço</w:t>
      </w:r>
      <w:r w:rsidR="00E2766E" w:rsidRPr="0065529E">
        <w:rPr>
          <w:rFonts w:asciiTheme="minorHAnsi" w:eastAsia="Batang" w:hAnsiTheme="minorHAnsi" w:cs="Courier New"/>
          <w:color w:val="000000"/>
          <w:sz w:val="20"/>
          <w:szCs w:val="20"/>
        </w:rPr>
        <w:t xml:space="preserve"> para</w:t>
      </w:r>
      <w:r w:rsidR="00013A92">
        <w:rPr>
          <w:rFonts w:asciiTheme="minorHAnsi" w:eastAsia="Batang" w:hAnsiTheme="minorHAnsi" w:cs="Courier New"/>
          <w:color w:val="000000"/>
          <w:sz w:val="20"/>
          <w:szCs w:val="20"/>
        </w:rPr>
        <w:t xml:space="preserve"> </w:t>
      </w:r>
      <w:r w:rsidR="0065529E" w:rsidRPr="0065529E">
        <w:rPr>
          <w:rFonts w:asciiTheme="minorHAnsi" w:hAnsiTheme="minorHAnsi" w:cs="Arial"/>
          <w:sz w:val="20"/>
          <w:szCs w:val="20"/>
        </w:rPr>
        <w:t>aquisição de</w:t>
      </w:r>
      <w:r w:rsidR="0065529E" w:rsidRPr="0065529E">
        <w:rPr>
          <w:rFonts w:asciiTheme="minorHAnsi" w:hAnsiTheme="minorHAnsi" w:cs="Arial"/>
          <w:b/>
          <w:sz w:val="20"/>
          <w:szCs w:val="20"/>
        </w:rPr>
        <w:t xml:space="preserve"> MATERIAL HOSPITALAR GRUPO 10 LÍQUIDOS </w:t>
      </w:r>
      <w:r w:rsidR="0065529E" w:rsidRPr="0065529E">
        <w:rPr>
          <w:rFonts w:asciiTheme="minorHAnsi" w:hAnsiTheme="minorHAnsi" w:cs="Arial"/>
          <w:sz w:val="20"/>
          <w:szCs w:val="20"/>
        </w:rPr>
        <w:t>destinados aos Hospitais do Estado.</w:t>
      </w:r>
    </w:p>
    <w:p w:rsidR="0055224F" w:rsidRDefault="0055224F" w:rsidP="0055224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w:t>
      </w:r>
      <w:r w:rsidR="00F82620">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5529E" w:rsidRPr="0065529E" w:rsidRDefault="0065529E" w:rsidP="009015C6">
      <w:pPr>
        <w:autoSpaceDE w:val="0"/>
        <w:autoSpaceDN w:val="0"/>
        <w:adjustRightInd w:val="0"/>
        <w:spacing w:line="240" w:lineRule="auto"/>
        <w:jc w:val="both"/>
        <w:rPr>
          <w:rFonts w:asciiTheme="minorHAnsi" w:hAnsiTheme="minorHAnsi" w:cs="Arial"/>
          <w:sz w:val="20"/>
          <w:szCs w:val="20"/>
        </w:rPr>
      </w:pPr>
      <w:r w:rsidRPr="0065529E">
        <w:rPr>
          <w:rFonts w:asciiTheme="minorHAnsi" w:hAnsiTheme="minorHAnsi" w:cs="Arial"/>
          <w:b/>
          <w:sz w:val="20"/>
          <w:szCs w:val="20"/>
        </w:rPr>
        <w:t>1.</w:t>
      </w:r>
      <w:r w:rsidR="00F82620">
        <w:rPr>
          <w:rFonts w:asciiTheme="minorHAnsi" w:hAnsiTheme="minorHAnsi" w:cs="Arial"/>
          <w:b/>
          <w:sz w:val="20"/>
          <w:szCs w:val="20"/>
        </w:rPr>
        <w:t>3</w:t>
      </w:r>
      <w:r w:rsidRPr="0065529E">
        <w:rPr>
          <w:rFonts w:asciiTheme="minorHAnsi" w:hAnsiTheme="minorHAnsi" w:cs="Arial"/>
          <w:b/>
          <w:sz w:val="20"/>
          <w:szCs w:val="20"/>
        </w:rPr>
        <w:t>.</w:t>
      </w:r>
      <w:r w:rsidR="004D6E26">
        <w:rPr>
          <w:rFonts w:asciiTheme="minorHAnsi" w:hAnsiTheme="minorHAnsi" w:cs="Arial"/>
          <w:b/>
          <w:sz w:val="20"/>
          <w:szCs w:val="20"/>
        </w:rPr>
        <w:t xml:space="preserve"> </w:t>
      </w:r>
      <w:r w:rsidRPr="0065529E">
        <w:rPr>
          <w:rFonts w:asciiTheme="minorHAnsi" w:hAnsiTheme="minorHAnsi" w:cs="Arial"/>
          <w:sz w:val="20"/>
          <w:szCs w:val="20"/>
        </w:rPr>
        <w:t xml:space="preserve">Para fins deste Termo de Referência, </w:t>
      </w:r>
      <w:r w:rsidRPr="0065529E">
        <w:rPr>
          <w:rFonts w:asciiTheme="minorHAnsi" w:hAnsiTheme="minorHAnsi" w:cs="Arial"/>
          <w:b/>
          <w:bCs/>
          <w:sz w:val="20"/>
          <w:szCs w:val="20"/>
        </w:rPr>
        <w:t>produto(s)</w:t>
      </w:r>
      <w:r w:rsidRPr="0065529E">
        <w:rPr>
          <w:rFonts w:asciiTheme="minorHAnsi" w:hAnsiTheme="minorHAnsi" w:cs="Arial"/>
          <w:sz w:val="20"/>
          <w:szCs w:val="20"/>
        </w:rPr>
        <w:t xml:space="preserve">, leia-se </w:t>
      </w:r>
      <w:r w:rsidRPr="0065529E">
        <w:rPr>
          <w:rFonts w:asciiTheme="minorHAnsi" w:hAnsiTheme="minorHAnsi" w:cs="Arial"/>
          <w:b/>
          <w:sz w:val="20"/>
          <w:szCs w:val="20"/>
        </w:rPr>
        <w:t>MATERIAL HOSPITALAR.</w:t>
      </w: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E6283">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605F2">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4D6E2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4D6E2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D6E26">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4D6E26">
        <w:rPr>
          <w:color w:val="000000"/>
          <w:sz w:val="20"/>
          <w:szCs w:val="20"/>
        </w:rPr>
        <w:t xml:space="preserve"> </w:t>
      </w:r>
      <w:hyperlink r:id="rId13" w:history="1">
        <w:r w:rsidR="004D6E26" w:rsidRPr="00B1712F">
          <w:rPr>
            <w:rStyle w:val="Hyperlink"/>
            <w:rFonts w:cs="Calibri"/>
            <w:b/>
            <w:sz w:val="20"/>
            <w:szCs w:val="20"/>
          </w:rPr>
          <w:t>www.publinexo.com.br</w:t>
        </w:r>
      </w:hyperlink>
      <w:r w:rsidR="004D6E26">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4D6E26">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A61518">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w:t>
      </w:r>
      <w:proofErr w:type="gramStart"/>
      <w:r w:rsidRPr="00491D54">
        <w:rPr>
          <w:b/>
          <w:bCs/>
          <w:color w:val="000000"/>
          <w:sz w:val="20"/>
          <w:szCs w:val="20"/>
          <w:u w:val="single"/>
        </w:rPr>
        <w:t>1</w:t>
      </w:r>
      <w:proofErr w:type="gramEnd"/>
      <w:r w:rsidRPr="00491D54">
        <w:rPr>
          <w:b/>
          <w:bCs/>
          <w:color w:val="000000"/>
          <w:sz w:val="20"/>
          <w:szCs w:val="20"/>
          <w:u w:val="single"/>
        </w:rPr>
        <w:t xml:space="preserve"> (uma) hora antes do horário marcado para abertura da sessão</w:t>
      </w:r>
      <w:r w:rsidRPr="004D6E26">
        <w:rPr>
          <w:b/>
          <w:bCs/>
          <w:color w:val="000000"/>
          <w:sz w:val="20"/>
          <w:szCs w:val="20"/>
        </w:rPr>
        <w:t xml:space="preserve">,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4D6E2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4D6E26">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054E2B"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054E2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054E2B"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.1.</w:t>
      </w:r>
      <w:r w:rsidR="00054E2B">
        <w:rPr>
          <w:b/>
          <w:bCs/>
          <w:color w:val="000000"/>
          <w:sz w:val="20"/>
          <w:szCs w:val="20"/>
        </w:rPr>
        <w:t xml:space="preserve"> </w:t>
      </w:r>
      <w:r w:rsidR="0088262D" w:rsidRPr="00FC47D3">
        <w:rPr>
          <w:bCs/>
          <w:color w:val="000000"/>
          <w:sz w:val="20"/>
          <w:szCs w:val="20"/>
        </w:rPr>
        <w:t>O</w:t>
      </w:r>
      <w:r w:rsidR="00054E2B">
        <w:rPr>
          <w:bCs/>
          <w:color w:val="000000"/>
          <w:sz w:val="20"/>
          <w:szCs w:val="20"/>
        </w:rPr>
        <w:t xml:space="preserve"> </w:t>
      </w:r>
      <w:r w:rsidR="0088262D" w:rsidRPr="00FC47D3">
        <w:rPr>
          <w:bCs/>
          <w:color w:val="000000"/>
          <w:sz w:val="20"/>
          <w:szCs w:val="20"/>
        </w:rPr>
        <w:t xml:space="preserve">(a) </w:t>
      </w:r>
      <w:proofErr w:type="gramStart"/>
      <w:r w:rsidR="0088262D" w:rsidRPr="00FC47D3">
        <w:rPr>
          <w:bCs/>
          <w:color w:val="000000"/>
          <w:sz w:val="20"/>
          <w:szCs w:val="20"/>
        </w:rPr>
        <w:t>Pregoeiro(</w:t>
      </w:r>
      <w:proofErr w:type="gramEnd"/>
      <w:r w:rsidR="0088262D" w:rsidRPr="00FC47D3">
        <w:rPr>
          <w:bCs/>
          <w:color w:val="000000"/>
          <w:sz w:val="20"/>
          <w:szCs w:val="20"/>
        </w:rPr>
        <w:t xml:space="preserve">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054E2B">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054E2B"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lastRenderedPageBreak/>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7D5B77"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7D5B77"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7D5B77"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7D5B77"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7D5B77"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F3662">
        <w:rPr>
          <w:b/>
          <w:bCs/>
          <w:color w:val="000000"/>
          <w:sz w:val="20"/>
          <w:szCs w:val="20"/>
          <w:u w:val="single"/>
        </w:rPr>
        <w:t>2</w:t>
      </w:r>
      <w:r w:rsidRPr="00E65C59">
        <w:rPr>
          <w:b/>
          <w:bCs/>
          <w:color w:val="000000"/>
          <w:sz w:val="20"/>
          <w:szCs w:val="20"/>
          <w:u w:val="single"/>
        </w:rPr>
        <w:t>.1. A</w:t>
      </w:r>
      <w:r w:rsidR="004D6E26">
        <w:rPr>
          <w:b/>
          <w:bCs/>
          <w:color w:val="000000"/>
          <w:sz w:val="20"/>
          <w:szCs w:val="20"/>
          <w:u w:val="single"/>
        </w:rPr>
        <w:t xml:space="preserve"> </w:t>
      </w:r>
      <w:r w:rsidR="00EB373D">
        <w:rPr>
          <w:b/>
          <w:bCs/>
          <w:color w:val="000000"/>
          <w:sz w:val="20"/>
          <w:szCs w:val="20"/>
          <w:u w:val="single"/>
        </w:rPr>
        <w:t>Licitante</w:t>
      </w:r>
      <w:r w:rsidR="004D6E2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4D6E2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F3662">
        <w:rPr>
          <w:bCs/>
          <w:sz w:val="20"/>
          <w:szCs w:val="20"/>
        </w:rPr>
        <w:t>2</w:t>
      </w:r>
      <w:r w:rsidRPr="00FC47D3">
        <w:rPr>
          <w:bCs/>
          <w:sz w:val="20"/>
          <w:szCs w:val="20"/>
        </w:rPr>
        <w:t>.1</w:t>
      </w:r>
      <w:r w:rsidR="007F366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F366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4D6E26">
        <w:rPr>
          <w:rFonts w:asciiTheme="minorHAnsi" w:hAnsiTheme="minorHAnsi"/>
          <w:b/>
          <w:bCs/>
          <w:color w:val="000000"/>
          <w:sz w:val="20"/>
          <w:szCs w:val="20"/>
        </w:rPr>
        <w:t xml:space="preserve"> </w:t>
      </w:r>
      <w:r w:rsidR="00E272A4" w:rsidRPr="00B938EC">
        <w:rPr>
          <w:rFonts w:asciiTheme="minorHAnsi" w:hAnsiTheme="minorHAnsi"/>
          <w:bCs/>
          <w:color w:val="000000"/>
          <w:sz w:val="20"/>
          <w:szCs w:val="20"/>
        </w:rPr>
        <w:t xml:space="preserve">Solicitação de trocas de </w:t>
      </w:r>
      <w:proofErr w:type="gramStart"/>
      <w:r w:rsidR="00E272A4" w:rsidRPr="00B938EC">
        <w:rPr>
          <w:rFonts w:asciiTheme="minorHAnsi" w:hAnsiTheme="minorHAnsi"/>
          <w:bCs/>
          <w:color w:val="000000"/>
          <w:sz w:val="20"/>
          <w:szCs w:val="20"/>
        </w:rPr>
        <w:t>produto(</w:t>
      </w:r>
      <w:proofErr w:type="gramEnd"/>
      <w:r w:rsidR="00E272A4" w:rsidRPr="00B938EC">
        <w:rPr>
          <w:rFonts w:asciiTheme="minorHAnsi" w:hAnsiTheme="minorHAnsi"/>
          <w:bCs/>
          <w:color w:val="000000"/>
          <w:sz w:val="20"/>
          <w:szCs w:val="20"/>
        </w:rPr>
        <w:t>s) requerido pela vencedora</w:t>
      </w:r>
      <w:r w:rsidR="006437FA" w:rsidRPr="00B938EC">
        <w:rPr>
          <w:rFonts w:asciiTheme="minorHAnsi" w:hAnsiTheme="minorHAnsi"/>
          <w:bCs/>
          <w:color w:val="000000"/>
          <w:sz w:val="20"/>
          <w:szCs w:val="20"/>
        </w:rPr>
        <w:t>,</w:t>
      </w:r>
      <w:r w:rsidR="004D6E26">
        <w:rPr>
          <w:rFonts w:asciiTheme="minorHAnsi" w:hAnsiTheme="minorHAnsi"/>
          <w:bCs/>
          <w:color w:val="000000"/>
          <w:sz w:val="20"/>
          <w:szCs w:val="20"/>
        </w:rPr>
        <w:t xml:space="preserve"> </w:t>
      </w:r>
      <w:r w:rsidR="006437FA" w:rsidRPr="00B938EC">
        <w:rPr>
          <w:rFonts w:asciiTheme="minorHAnsi" w:hAnsiTheme="minorHAnsi"/>
          <w:bCs/>
          <w:color w:val="000000"/>
          <w:sz w:val="20"/>
          <w:szCs w:val="20"/>
        </w:rPr>
        <w:t>somente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sidR="004D6E26">
        <w:rPr>
          <w:rFonts w:asciiTheme="minorHAnsi" w:hAnsiTheme="minorHAnsi" w:cs="Arial"/>
          <w:b/>
          <w:sz w:val="20"/>
          <w:szCs w:val="20"/>
        </w:rPr>
        <w:t xml:space="preserve"> </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proofErr w:type="gramStart"/>
      <w:r>
        <w:rPr>
          <w:rFonts w:asciiTheme="minorHAnsi" w:hAnsiTheme="minorHAnsi" w:cs="Arial"/>
          <w:b/>
          <w:sz w:val="20"/>
          <w:szCs w:val="20"/>
        </w:rPr>
        <w:t>6</w:t>
      </w:r>
      <w:proofErr w:type="gramEnd"/>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sidR="004D6E26">
        <w:rPr>
          <w:rFonts w:asciiTheme="minorHAnsi" w:hAnsiTheme="minorHAnsi" w:cs="Arial"/>
          <w:b/>
          <w:sz w:val="20"/>
          <w:szCs w:val="20"/>
        </w:rPr>
        <w:t xml:space="preserve"> </w:t>
      </w:r>
      <w:r w:rsidRPr="00B938EC">
        <w:rPr>
          <w:rFonts w:asciiTheme="minorHAnsi" w:hAnsiTheme="minorHAnsi" w:cs="Arial"/>
          <w:sz w:val="20"/>
          <w:szCs w:val="20"/>
        </w:rPr>
        <w:t xml:space="preserve">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w:t>
      </w:r>
      <w:r w:rsidRPr="00B938EC">
        <w:rPr>
          <w:rFonts w:asciiTheme="minorHAnsi" w:hAnsiTheme="minorHAnsi" w:cs="Arial"/>
          <w:sz w:val="20"/>
          <w:szCs w:val="20"/>
        </w:rPr>
        <w:lastRenderedPageBreak/>
        <w:t>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sidR="004D6E26">
        <w:rPr>
          <w:rFonts w:asciiTheme="minorHAnsi" w:hAnsiTheme="minorHAnsi" w:cs="Arial"/>
          <w:b/>
          <w:sz w:val="20"/>
          <w:szCs w:val="20"/>
        </w:rPr>
        <w:t xml:space="preserve"> </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t>e)</w:t>
      </w:r>
      <w:r w:rsidR="004D6E26">
        <w:rPr>
          <w:rFonts w:asciiTheme="minorHAnsi" w:eastAsia="Batang" w:hAnsiTheme="minorHAnsi" w:cs="Arial"/>
          <w:b/>
          <w:sz w:val="20"/>
          <w:szCs w:val="20"/>
        </w:rPr>
        <w:t xml:space="preserve"> </w:t>
      </w:r>
      <w:r w:rsidRPr="00B938EC">
        <w:rPr>
          <w:rFonts w:asciiTheme="minorHAnsi" w:eastAsia="Batang" w:hAnsiTheme="minorHAnsi" w:cs="Arial"/>
          <w:sz w:val="20"/>
          <w:szCs w:val="20"/>
        </w:rPr>
        <w:t xml:space="preserve">Caso o produto seja isento de registro, deve ser informado na proposta de preços no campo “Nº. do Registro na </w:t>
      </w:r>
      <w:proofErr w:type="gramStart"/>
      <w:r w:rsidRPr="00B938EC">
        <w:rPr>
          <w:rFonts w:asciiTheme="minorHAnsi" w:eastAsia="Batang" w:hAnsiTheme="minorHAnsi" w:cs="Arial"/>
          <w:sz w:val="20"/>
          <w:szCs w:val="20"/>
        </w:rPr>
        <w:t>ANVISA ´</w:t>
      </w:r>
      <w:proofErr w:type="gramEnd"/>
      <w:r w:rsidRPr="00B938EC">
        <w:rPr>
          <w:rFonts w:asciiTheme="minorHAnsi" w:eastAsia="Batang" w:hAnsiTheme="minorHAnsi" w:cs="Arial"/>
          <w:sz w:val="20"/>
          <w:szCs w:val="20"/>
        </w:rPr>
        <w:t>´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F366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4D6E26">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4D6E26">
        <w:rPr>
          <w:bCs/>
          <w:color w:val="000000"/>
          <w:sz w:val="20"/>
          <w:szCs w:val="20"/>
        </w:rPr>
        <w:t xml:space="preserve"> </w:t>
      </w:r>
      <w:r w:rsidR="00F06BE1">
        <w:rPr>
          <w:bCs/>
          <w:color w:val="000000"/>
          <w:sz w:val="20"/>
          <w:szCs w:val="20"/>
        </w:rPr>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00F06BE1">
        <w:rPr>
          <w:b/>
          <w:bCs/>
          <w:color w:val="000000"/>
          <w:sz w:val="20"/>
          <w:szCs w:val="20"/>
        </w:rPr>
        <w:t>.5</w:t>
      </w:r>
      <w:r w:rsidRPr="00FC47D3">
        <w:rPr>
          <w:b/>
          <w:bCs/>
          <w:color w:val="000000"/>
          <w:sz w:val="20"/>
          <w:szCs w:val="20"/>
        </w:rPr>
        <w:t>.</w:t>
      </w:r>
      <w:r w:rsidR="007F3662">
        <w:rPr>
          <w:b/>
          <w:bCs/>
          <w:color w:val="000000"/>
          <w:sz w:val="20"/>
          <w:szCs w:val="20"/>
        </w:rPr>
        <w:t xml:space="preserve"> </w:t>
      </w:r>
      <w:r w:rsidR="00F50F91" w:rsidRPr="00FC47D3">
        <w:rPr>
          <w:bCs/>
          <w:color w:val="000000"/>
          <w:sz w:val="20"/>
          <w:szCs w:val="20"/>
        </w:rPr>
        <w:t>O</w:t>
      </w:r>
      <w:r w:rsidR="007F3662">
        <w:rPr>
          <w:bCs/>
          <w:color w:val="000000"/>
          <w:sz w:val="20"/>
          <w:szCs w:val="20"/>
        </w:rPr>
        <w:t xml:space="preserve"> </w:t>
      </w:r>
      <w:r w:rsidR="00F50F91" w:rsidRPr="00FC47D3">
        <w:rPr>
          <w:bCs/>
          <w:color w:val="000000"/>
          <w:sz w:val="20"/>
          <w:szCs w:val="20"/>
        </w:rPr>
        <w:t>(a) Pregoeiro</w:t>
      </w:r>
      <w:r w:rsidR="007F3662">
        <w:rPr>
          <w:bCs/>
          <w:color w:val="000000"/>
          <w:sz w:val="20"/>
          <w:szCs w:val="20"/>
        </w:rPr>
        <w:t xml:space="preserve"> </w:t>
      </w:r>
      <w:r w:rsidR="00F50F91" w:rsidRPr="00FC47D3">
        <w:rPr>
          <w:bCs/>
          <w:color w:val="000000"/>
          <w:sz w:val="20"/>
          <w:szCs w:val="20"/>
        </w:rPr>
        <w:t>(a)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00F06BE1">
        <w:rPr>
          <w:b/>
          <w:bCs/>
          <w:color w:val="000000"/>
          <w:sz w:val="20"/>
          <w:szCs w:val="20"/>
        </w:rPr>
        <w:t>.6</w:t>
      </w:r>
      <w:r w:rsidRPr="00FC47D3">
        <w:rPr>
          <w:b/>
          <w:bCs/>
          <w:color w:val="000000"/>
          <w:sz w:val="20"/>
          <w:szCs w:val="20"/>
        </w:rPr>
        <w:t>.</w:t>
      </w:r>
      <w:r w:rsidR="007F3662">
        <w:rPr>
          <w:b/>
          <w:bCs/>
          <w:color w:val="000000"/>
          <w:sz w:val="20"/>
          <w:szCs w:val="20"/>
        </w:rPr>
        <w:t xml:space="preserve"> </w:t>
      </w:r>
      <w:r w:rsidR="00F50F91" w:rsidRPr="00FC47D3">
        <w:rPr>
          <w:bCs/>
          <w:color w:val="000000"/>
          <w:sz w:val="20"/>
          <w:szCs w:val="20"/>
        </w:rPr>
        <w:t>O</w:t>
      </w:r>
      <w:r w:rsidR="007F3662">
        <w:rPr>
          <w:bCs/>
          <w:color w:val="000000"/>
          <w:sz w:val="20"/>
          <w:szCs w:val="20"/>
        </w:rPr>
        <w:t xml:space="preserve"> </w:t>
      </w:r>
      <w:r w:rsidR="00F50F91" w:rsidRPr="00FC47D3">
        <w:rPr>
          <w:bCs/>
          <w:color w:val="000000"/>
          <w:sz w:val="20"/>
          <w:szCs w:val="20"/>
        </w:rPr>
        <w:t>(a) Pregoeiro</w:t>
      </w:r>
      <w:r w:rsidR="007F3662">
        <w:rPr>
          <w:bCs/>
          <w:color w:val="000000"/>
          <w:sz w:val="20"/>
          <w:szCs w:val="20"/>
        </w:rPr>
        <w:t xml:space="preserve"> </w:t>
      </w:r>
      <w:r w:rsidR="00F50F91" w:rsidRPr="00FC47D3">
        <w:rPr>
          <w:bCs/>
          <w:color w:val="000000"/>
          <w:sz w:val="20"/>
          <w:szCs w:val="20"/>
        </w:rPr>
        <w:t>(a)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F366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D7A60" w:rsidRPr="00FC47D3" w:rsidRDefault="007F366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DD7A60" w:rsidRPr="00DD7A60">
        <w:rPr>
          <w:b/>
          <w:bCs/>
          <w:color w:val="000000"/>
          <w:sz w:val="20"/>
          <w:szCs w:val="20"/>
        </w:rPr>
        <w:t>.9.</w:t>
      </w:r>
      <w:r>
        <w:rPr>
          <w:b/>
          <w:bCs/>
          <w:color w:val="000000"/>
          <w:sz w:val="20"/>
          <w:szCs w:val="20"/>
        </w:rPr>
        <w:t xml:space="preserve"> </w:t>
      </w:r>
      <w:r w:rsidR="00DD7A60" w:rsidRPr="00DD7A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F3662">
        <w:rPr>
          <w:b/>
          <w:bCs/>
          <w:color w:val="000000"/>
          <w:sz w:val="20"/>
          <w:szCs w:val="20"/>
          <w:u w:val="single"/>
        </w:rPr>
        <w:t>2</w:t>
      </w:r>
      <w:r w:rsidRPr="00FC47D3">
        <w:rPr>
          <w:b/>
          <w:bCs/>
          <w:color w:val="000000"/>
          <w:sz w:val="20"/>
          <w:szCs w:val="20"/>
          <w:u w:val="single"/>
        </w:rPr>
        <w:t>.1</w:t>
      </w:r>
      <w:r w:rsidR="00DD7A6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4D6E26">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4D6E2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4D6E2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4D6E2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4D6E26">
        <w:rPr>
          <w:bCs/>
          <w:color w:val="000000"/>
          <w:sz w:val="20"/>
          <w:szCs w:val="20"/>
        </w:rPr>
        <w:t xml:space="preserve"> </w:t>
      </w:r>
      <w:r w:rsidR="00AF429F" w:rsidRPr="00AF429F">
        <w:rPr>
          <w:bCs/>
          <w:color w:val="000000"/>
          <w:sz w:val="20"/>
          <w:szCs w:val="20"/>
        </w:rPr>
        <w:t>feita</w:t>
      </w:r>
      <w:r w:rsidR="004D6E26">
        <w:rPr>
          <w:bCs/>
          <w:color w:val="000000"/>
          <w:sz w:val="20"/>
          <w:szCs w:val="20"/>
        </w:rPr>
        <w:t xml:space="preserve"> </w:t>
      </w:r>
      <w:r w:rsidR="00D23DDC" w:rsidRPr="00D23DDC">
        <w:rPr>
          <w:bCs/>
          <w:color w:val="000000"/>
          <w:sz w:val="20"/>
          <w:szCs w:val="20"/>
        </w:rPr>
        <w:t>no máximo de até</w:t>
      </w:r>
      <w:r w:rsidR="004D6E26">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w:t>
      </w:r>
      <w:r w:rsidR="004D6E26">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4D6E26">
        <w:rPr>
          <w:bCs/>
          <w:color w:val="000000"/>
          <w:sz w:val="20"/>
          <w:szCs w:val="20"/>
        </w:rPr>
        <w:t xml:space="preserve"> </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D6E2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3D1048">
        <w:rPr>
          <w:bCs/>
          <w:color w:val="000000"/>
          <w:sz w:val="20"/>
          <w:szCs w:val="20"/>
        </w:rPr>
        <w:t>:</w:t>
      </w:r>
      <w:r w:rsidR="004D6E26">
        <w:rPr>
          <w:bCs/>
          <w:color w:val="000000"/>
          <w:sz w:val="20"/>
          <w:szCs w:val="20"/>
        </w:rPr>
        <w:t xml:space="preserve"> </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xml:space="preserve">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4D6E26">
        <w:rPr>
          <w:rFonts w:asciiTheme="minorHAnsi" w:hAnsiTheme="minorHAnsi"/>
          <w:bCs/>
          <w:color w:val="000000"/>
          <w:sz w:val="20"/>
          <w:szCs w:val="20"/>
        </w:rPr>
        <w:t xml:space="preserve"> </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w:t>
      </w:r>
      <w:r w:rsidR="006D2619">
        <w:rPr>
          <w:rFonts w:asciiTheme="minorHAnsi" w:hAnsiTheme="minorHAnsi" w:cs="Arial"/>
          <w:b/>
          <w:bCs/>
          <w:color w:val="000000"/>
          <w:sz w:val="20"/>
          <w:szCs w:val="20"/>
        </w:rPr>
        <w:t>2</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w:t>
      </w:r>
      <w:r w:rsidR="006D2619">
        <w:rPr>
          <w:rFonts w:asciiTheme="minorHAnsi" w:hAnsiTheme="minorHAnsi" w:cs="Arial"/>
          <w:b/>
          <w:bCs/>
          <w:color w:val="000000"/>
          <w:sz w:val="20"/>
          <w:szCs w:val="20"/>
        </w:rPr>
        <w:t>OZE</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xml:space="preserve">. </w:t>
      </w:r>
      <w:proofErr w:type="gramStart"/>
      <w:r w:rsidR="00173B20" w:rsidRPr="005374F5">
        <w:rPr>
          <w:rFonts w:asciiTheme="minorHAnsi" w:hAnsiTheme="minorHAnsi"/>
          <w:bCs/>
          <w:color w:val="000000"/>
          <w:sz w:val="20"/>
          <w:szCs w:val="20"/>
        </w:rPr>
        <w:t>do</w:t>
      </w:r>
      <w:proofErr w:type="gramEnd"/>
      <w:r w:rsidR="00173B20" w:rsidRPr="005374F5">
        <w:rPr>
          <w:rFonts w:asciiTheme="minorHAnsi" w:hAnsiTheme="minorHAnsi"/>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D50F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D50F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4D6E26">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D50FF">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0F6B11" w:rsidRDefault="008F40D1" w:rsidP="00E951E9">
      <w:pPr>
        <w:widowControl w:val="0"/>
        <w:autoSpaceDE w:val="0"/>
        <w:autoSpaceDN w:val="0"/>
        <w:adjustRightInd w:val="0"/>
        <w:spacing w:after="0" w:line="240" w:lineRule="auto"/>
        <w:jc w:val="both"/>
        <w:rPr>
          <w:b/>
          <w:bCs/>
          <w:sz w:val="20"/>
          <w:szCs w:val="20"/>
        </w:rPr>
      </w:pPr>
      <w:r w:rsidRPr="00D242E6">
        <w:rPr>
          <w:b/>
          <w:bCs/>
          <w:color w:val="000000"/>
          <w:sz w:val="20"/>
          <w:szCs w:val="20"/>
        </w:rPr>
        <w:t>1</w:t>
      </w:r>
      <w:r w:rsidR="007D50F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7D50F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0F6B1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7D50FF">
        <w:rPr>
          <w:rFonts w:asciiTheme="minorHAnsi" w:hAnsiTheme="minorHAnsi"/>
          <w:b/>
          <w:bCs/>
          <w:sz w:val="20"/>
          <w:szCs w:val="20"/>
        </w:rPr>
        <w:t>3</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w:t>
      </w:r>
      <w:proofErr w:type="gramStart"/>
      <w:r w:rsidR="00EA3D83" w:rsidRPr="00261FF3">
        <w:rPr>
          <w:rFonts w:asciiTheme="minorHAnsi" w:hAnsiTheme="minorHAnsi"/>
          <w:bCs/>
          <w:sz w:val="20"/>
          <w:szCs w:val="20"/>
        </w:rPr>
        <w:t>d</w:t>
      </w:r>
      <w:r w:rsidR="00BF70C1" w:rsidRPr="00261FF3">
        <w:rPr>
          <w:rFonts w:asciiTheme="minorHAnsi" w:hAnsiTheme="minorHAnsi"/>
          <w:bCs/>
          <w:sz w:val="20"/>
          <w:szCs w:val="20"/>
        </w:rPr>
        <w:t>o</w:t>
      </w:r>
      <w:r w:rsidR="00F50F91" w:rsidRPr="00261FF3">
        <w:rPr>
          <w:rFonts w:asciiTheme="minorHAnsi" w:hAnsiTheme="minorHAnsi"/>
          <w:bCs/>
          <w:sz w:val="20"/>
          <w:szCs w:val="20"/>
        </w:rPr>
        <w:t>(</w:t>
      </w:r>
      <w:proofErr w:type="gramEnd"/>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lastRenderedPageBreak/>
        <w:t>a</w:t>
      </w:r>
      <w:r w:rsidR="00860844" w:rsidRPr="00261FF3">
        <w:rPr>
          <w:rFonts w:asciiTheme="minorHAnsi" w:hAnsiTheme="minorHAnsi"/>
          <w:b/>
          <w:bCs/>
          <w:sz w:val="20"/>
          <w:szCs w:val="20"/>
        </w:rPr>
        <w:t>)</w:t>
      </w:r>
      <w:r w:rsidR="007D50FF">
        <w:rPr>
          <w:rFonts w:asciiTheme="minorHAnsi" w:hAnsiTheme="minorHAnsi"/>
          <w:b/>
          <w:bCs/>
          <w:sz w:val="20"/>
          <w:szCs w:val="20"/>
        </w:rPr>
        <w:t xml:space="preserve"> </w:t>
      </w:r>
      <w:r w:rsidR="00261FF3" w:rsidRPr="00261FF3">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261FF3" w:rsidRPr="00261FF3">
        <w:rPr>
          <w:rFonts w:asciiTheme="minorHAnsi" w:hAnsiTheme="minorHAnsi" w:cs="Arial"/>
          <w:sz w:val="20"/>
          <w:szCs w:val="20"/>
        </w:rPr>
        <w:t>a licitante fornecido</w:t>
      </w:r>
      <w:proofErr w:type="gramEnd"/>
      <w:r w:rsidR="00261FF3" w:rsidRPr="00261FF3">
        <w:rPr>
          <w:rFonts w:asciiTheme="minorHAnsi" w:hAnsiTheme="minorHAnsi" w:cs="Arial"/>
          <w:sz w:val="20"/>
          <w:szCs w:val="20"/>
        </w:rPr>
        <w:t xml:space="preserve"> produtos, de maneira satisfatória, compatíveis em características com o objeto desta licitação;</w:t>
      </w:r>
    </w:p>
    <w:p w:rsidR="002521DC" w:rsidRPr="002521DC" w:rsidRDefault="002521DC" w:rsidP="00261FF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b) </w:t>
      </w:r>
      <w:r>
        <w:rPr>
          <w:rFonts w:asciiTheme="minorHAnsi" w:hAnsiTheme="minorHAnsi" w:cs="Arial"/>
          <w:sz w:val="20"/>
          <w:szCs w:val="20"/>
        </w:rPr>
        <w:t>Autorização de Funcionamento emitida pela ANVISA/MS, da empresa participante da licitação, nos termos do artigo 21 da Lei Federal nº 5.991/1973;</w:t>
      </w:r>
    </w:p>
    <w:p w:rsidR="00261FF3" w:rsidRPr="00261FF3" w:rsidRDefault="002521DC" w:rsidP="00261FF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c</w:t>
      </w:r>
      <w:r w:rsidR="00261FF3" w:rsidRPr="00261FF3">
        <w:rPr>
          <w:rFonts w:asciiTheme="minorHAnsi" w:hAnsiTheme="minorHAnsi" w:cs="Arial"/>
          <w:b/>
          <w:sz w:val="20"/>
          <w:szCs w:val="20"/>
        </w:rPr>
        <w:t>)</w:t>
      </w:r>
      <w:r w:rsidR="004D6E26">
        <w:rPr>
          <w:rFonts w:asciiTheme="minorHAnsi" w:hAnsiTheme="minorHAnsi" w:cs="Arial"/>
          <w:b/>
          <w:sz w:val="20"/>
          <w:szCs w:val="20"/>
        </w:rPr>
        <w:t xml:space="preserve"> </w:t>
      </w:r>
      <w:r w:rsidR="00261FF3"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521DC"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61FF3">
        <w:rPr>
          <w:rFonts w:asciiTheme="minorHAnsi" w:hAnsiTheme="minorHAnsi" w:cs="Calibri"/>
          <w:bCs/>
          <w:color w:val="000000" w:themeColor="text1"/>
          <w:sz w:val="20"/>
          <w:szCs w:val="20"/>
        </w:rPr>
        <w:t>2</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61FF3">
        <w:rPr>
          <w:rFonts w:asciiTheme="minorHAnsi" w:hAnsiTheme="minorHAnsi" w:cs="Calibri"/>
          <w:bCs/>
          <w:color w:val="000000" w:themeColor="text1"/>
          <w:sz w:val="20"/>
          <w:szCs w:val="20"/>
        </w:rPr>
        <w:t>3</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61FF3">
        <w:rPr>
          <w:rFonts w:asciiTheme="minorHAnsi" w:hAnsiTheme="minorHAnsi" w:cs="Calibri"/>
          <w:bCs/>
          <w:color w:val="000000" w:themeColor="text1"/>
          <w:sz w:val="20"/>
          <w:szCs w:val="20"/>
        </w:rPr>
        <w:t>4</w:t>
      </w:r>
      <w:proofErr w:type="gramEnd"/>
      <w:r w:rsidR="00E822CF" w:rsidRPr="00261FF3">
        <w:rPr>
          <w:rFonts w:asciiTheme="minorHAnsi" w:hAnsiTheme="minorHAnsi" w:cs="Calibri"/>
          <w:bCs/>
          <w:color w:val="000000" w:themeColor="text1"/>
          <w:sz w:val="20"/>
          <w:szCs w:val="20"/>
        </w:rPr>
        <w:t>;</w:t>
      </w:r>
    </w:p>
    <w:p w:rsidR="00665F19" w:rsidRPr="00261FF3" w:rsidRDefault="002521DC"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h</w:t>
      </w:r>
      <w:r w:rsidR="00665F19" w:rsidRPr="00261FF3">
        <w:rPr>
          <w:rFonts w:asciiTheme="minorHAnsi" w:hAnsiTheme="minorHAnsi" w:cs="Calibri"/>
          <w:b/>
          <w:bCs/>
          <w:color w:val="000000" w:themeColor="text1"/>
          <w:sz w:val="20"/>
          <w:szCs w:val="20"/>
        </w:rPr>
        <w:t>)</w:t>
      </w:r>
      <w:r w:rsidR="007D50FF">
        <w:rPr>
          <w:rFonts w:asciiTheme="minorHAnsi" w:hAnsiTheme="minorHAnsi" w:cs="Calibri"/>
          <w:b/>
          <w:bCs/>
          <w:color w:val="000000" w:themeColor="text1"/>
          <w:sz w:val="20"/>
          <w:szCs w:val="20"/>
        </w:rPr>
        <w:t xml:space="preserve"> </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w:t>
      </w:r>
      <w:proofErr w:type="gramStart"/>
      <w:r w:rsidR="00E01044" w:rsidRPr="00261FF3">
        <w:rPr>
          <w:rFonts w:asciiTheme="minorHAnsi" w:hAnsiTheme="minorHAnsi"/>
          <w:bCs/>
          <w:color w:val="000000"/>
          <w:sz w:val="20"/>
          <w:szCs w:val="20"/>
        </w:rPr>
        <w:t>5</w:t>
      </w:r>
      <w:proofErr w:type="gramEnd"/>
      <w:r w:rsidR="00E01044" w:rsidRPr="00261FF3">
        <w:rPr>
          <w:rFonts w:asciiTheme="minorHAnsi" w:hAnsiTheme="minorHAnsi"/>
          <w:bCs/>
          <w:color w:val="000000"/>
          <w:sz w:val="20"/>
          <w:szCs w:val="20"/>
        </w:rPr>
        <w:t>;</w:t>
      </w:r>
    </w:p>
    <w:p w:rsidR="00A01877" w:rsidRPr="00261FF3" w:rsidRDefault="002521DC" w:rsidP="00261FF3">
      <w:pPr>
        <w:spacing w:after="0" w:line="240" w:lineRule="auto"/>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4D6E26">
        <w:rPr>
          <w:rFonts w:asciiTheme="minorHAnsi" w:hAnsiTheme="minorHAnsi"/>
          <w:bCs/>
          <w:sz w:val="20"/>
          <w:szCs w:val="20"/>
        </w:rPr>
        <w:t xml:space="preserve"> </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521DC"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4D6E26">
        <w:rPr>
          <w:rFonts w:asciiTheme="minorHAnsi" w:hAnsiTheme="minorHAnsi"/>
          <w:bCs/>
          <w:sz w:val="20"/>
          <w:szCs w:val="20"/>
        </w:rPr>
        <w:t xml:space="preserve"> </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D50FF">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D50F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D50F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4D6E2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0378B">
        <w:rPr>
          <w:rFonts w:eastAsia="Batang" w:cs="Calibri"/>
          <w:b/>
          <w:sz w:val="20"/>
          <w:szCs w:val="20"/>
        </w:rPr>
        <w:t xml:space="preserve"> </w:t>
      </w:r>
      <w:r w:rsidR="0011567F" w:rsidRPr="00467A26">
        <w:rPr>
          <w:rFonts w:eastAsia="Batang" w:cs="Calibri"/>
          <w:b/>
          <w:sz w:val="20"/>
          <w:szCs w:val="20"/>
        </w:rPr>
        <w:t>1</w:t>
      </w:r>
      <w:r w:rsidR="0010378B">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D50FF">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7D50F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0378B">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0378B">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4D6E26">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0378B">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0378B">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0378B">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4D6E26">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10378B">
        <w:rPr>
          <w:b/>
          <w:bCs/>
          <w:sz w:val="20"/>
          <w:szCs w:val="20"/>
        </w:rPr>
        <w:t>3</w:t>
      </w:r>
      <w:r w:rsidRPr="00572F93">
        <w:rPr>
          <w:b/>
          <w:bCs/>
          <w:sz w:val="20"/>
          <w:szCs w:val="20"/>
        </w:rPr>
        <w:t>.</w:t>
      </w:r>
      <w:r w:rsidR="00C2576C">
        <w:rPr>
          <w:b/>
          <w:bCs/>
          <w:sz w:val="20"/>
          <w:szCs w:val="20"/>
        </w:rPr>
        <w:t>6</w:t>
      </w:r>
      <w:r w:rsidRPr="00572F93">
        <w:rPr>
          <w:b/>
          <w:bCs/>
          <w:sz w:val="20"/>
          <w:szCs w:val="20"/>
        </w:rPr>
        <w:t>.</w:t>
      </w:r>
      <w:r w:rsidR="0010378B">
        <w:rPr>
          <w:b/>
          <w:bCs/>
          <w:sz w:val="20"/>
          <w:szCs w:val="20"/>
        </w:rPr>
        <w:t xml:space="preserve"> </w:t>
      </w:r>
      <w:r w:rsidR="00F50F91" w:rsidRPr="00FC47D3">
        <w:rPr>
          <w:bCs/>
          <w:sz w:val="20"/>
          <w:szCs w:val="20"/>
        </w:rPr>
        <w:t>O</w:t>
      </w:r>
      <w:r w:rsidR="0010378B">
        <w:rPr>
          <w:bCs/>
          <w:sz w:val="20"/>
          <w:szCs w:val="20"/>
        </w:rPr>
        <w:t xml:space="preserve"> </w:t>
      </w:r>
      <w:r w:rsidR="00F50F91" w:rsidRPr="00FC47D3">
        <w:rPr>
          <w:bCs/>
          <w:sz w:val="20"/>
          <w:szCs w:val="20"/>
        </w:rPr>
        <w:t xml:space="preserve">(a) </w:t>
      </w:r>
      <w:proofErr w:type="gramStart"/>
      <w:r w:rsidR="00F50F91" w:rsidRPr="00FC47D3">
        <w:rPr>
          <w:bCs/>
          <w:sz w:val="20"/>
          <w:szCs w:val="20"/>
        </w:rPr>
        <w:t>Pregoeiro(</w:t>
      </w:r>
      <w:proofErr w:type="gramEnd"/>
      <w:r w:rsidR="00F50F91" w:rsidRPr="00FC47D3">
        <w:rPr>
          <w:bCs/>
          <w:sz w:val="20"/>
          <w:szCs w:val="20"/>
        </w:rPr>
        <w:t>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0378B">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w:t>
      </w:r>
      <w:r w:rsidRPr="00FC47D3">
        <w:rPr>
          <w:bCs/>
          <w:color w:val="000000"/>
          <w:sz w:val="20"/>
          <w:szCs w:val="20"/>
        </w:rPr>
        <w:lastRenderedPageBreak/>
        <w:t>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0378B">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0378B">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4D6E26">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4D6E26">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4D6E26">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726D9">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26D9">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726D9">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4D6E26">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3726D9">
        <w:rPr>
          <w:b/>
          <w:bCs/>
          <w:color w:val="000000"/>
          <w:sz w:val="20"/>
          <w:szCs w:val="20"/>
        </w:rPr>
        <w:t>4</w:t>
      </w:r>
      <w:r w:rsidRPr="00FC47D3">
        <w:rPr>
          <w:b/>
          <w:bCs/>
          <w:color w:val="000000"/>
          <w:sz w:val="20"/>
          <w:szCs w:val="20"/>
        </w:rPr>
        <w:t>.3.</w:t>
      </w:r>
      <w:r w:rsidR="003726D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.4.</w:t>
      </w:r>
      <w:r w:rsidR="007B1A5E">
        <w:rPr>
          <w:bCs/>
          <w:sz w:val="20"/>
          <w:szCs w:val="20"/>
        </w:rPr>
        <w:t xml:space="preserve"> A</w:t>
      </w:r>
      <w:r w:rsidR="004D6E26">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4D6E26">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3726D9">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w:t>
      </w:r>
      <w:r w:rsidR="003726D9">
        <w:rPr>
          <w:b/>
          <w:bCs/>
          <w:color w:val="000000" w:themeColor="text1"/>
          <w:sz w:val="20"/>
          <w:szCs w:val="20"/>
        </w:rPr>
        <w:t xml:space="preserve"> </w:t>
      </w:r>
      <w:r w:rsidRPr="00C83C07">
        <w:rPr>
          <w:b/>
          <w:bCs/>
          <w:color w:val="000000" w:themeColor="text1"/>
          <w:sz w:val="20"/>
          <w:szCs w:val="20"/>
        </w:rPr>
        <w:t>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w:t>
      </w:r>
      <w:r w:rsidR="004D6E26">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4D6E26">
        <w:rPr>
          <w:bCs/>
          <w:color w:val="000000" w:themeColor="text1"/>
          <w:sz w:val="20"/>
          <w:szCs w:val="20"/>
        </w:rPr>
        <w:t xml:space="preserve"> </w:t>
      </w:r>
      <w:r w:rsidRPr="00C83C07">
        <w:rPr>
          <w:bCs/>
          <w:color w:val="000000" w:themeColor="text1"/>
          <w:sz w:val="20"/>
          <w:szCs w:val="20"/>
        </w:rPr>
        <w:t>a</w:t>
      </w:r>
      <w:r w:rsidR="004D6E26">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4D6E26">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4D6E26">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sidR="004D6E26">
        <w:rPr>
          <w:bCs/>
          <w:color w:val="000000" w:themeColor="text1"/>
          <w:sz w:val="20"/>
          <w:szCs w:val="20"/>
        </w:rPr>
        <w:t xml:space="preserve"> </w:t>
      </w:r>
      <w:r w:rsidRPr="00C83C07">
        <w:rPr>
          <w:bCs/>
          <w:color w:val="000000" w:themeColor="text1"/>
          <w:sz w:val="20"/>
          <w:szCs w:val="20"/>
        </w:rPr>
        <w:t>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3726D9"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15</w:t>
      </w:r>
      <w:r w:rsidR="00A6636A" w:rsidRPr="00C83C07">
        <w:rPr>
          <w:b/>
          <w:bCs/>
          <w:color w:val="000000" w:themeColor="text1"/>
          <w:sz w:val="20"/>
          <w:szCs w:val="20"/>
        </w:rPr>
        <w:t>.1.7.</w:t>
      </w:r>
      <w:r w:rsidR="00A6636A" w:rsidRPr="00C83C07">
        <w:rPr>
          <w:bCs/>
          <w:color w:val="000000" w:themeColor="text1"/>
          <w:sz w:val="20"/>
          <w:szCs w:val="20"/>
        </w:rPr>
        <w:t xml:space="preserve"> Caso a SESAU/TO opte por enviar a Ata na forma do item acima (1</w:t>
      </w:r>
      <w:r>
        <w:rPr>
          <w:bCs/>
          <w:color w:val="000000" w:themeColor="text1"/>
          <w:sz w:val="20"/>
          <w:szCs w:val="20"/>
        </w:rPr>
        <w:t>5</w:t>
      </w:r>
      <w:r w:rsidR="00A6636A" w:rsidRPr="00C83C07">
        <w:rPr>
          <w:bCs/>
          <w:color w:val="000000" w:themeColor="text1"/>
          <w:sz w:val="20"/>
          <w:szCs w:val="20"/>
        </w:rPr>
        <w:t>.1.6), a Adjudicada deverá prover sua assinatura e devolução, de forma digital (</w:t>
      </w:r>
      <w:proofErr w:type="spellStart"/>
      <w:r w:rsidR="00A6636A" w:rsidRPr="00C83C07">
        <w:rPr>
          <w:bCs/>
          <w:color w:val="000000" w:themeColor="text1"/>
          <w:sz w:val="20"/>
          <w:szCs w:val="20"/>
        </w:rPr>
        <w:t>escaneada</w:t>
      </w:r>
      <w:proofErr w:type="spellEnd"/>
      <w:r w:rsidR="00A6636A" w:rsidRPr="00C83C07">
        <w:rPr>
          <w:bCs/>
          <w:color w:val="000000" w:themeColor="text1"/>
          <w:sz w:val="20"/>
          <w:szCs w:val="20"/>
        </w:rPr>
        <w:t>),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4D6E26">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sidR="003726D9">
        <w:rPr>
          <w:bCs/>
          <w:color w:val="000000" w:themeColor="text1"/>
          <w:sz w:val="20"/>
          <w:szCs w:val="20"/>
        </w:rPr>
        <w:t>5</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726D9">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.2.</w:t>
      </w:r>
      <w:r w:rsidR="00606D6E">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w:t>
      </w:r>
      <w:r w:rsidR="00606D6E">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06D6E">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06D6E">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606D6E">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.3.7.</w:t>
      </w:r>
      <w:r w:rsidR="001573BB">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w:t>
      </w:r>
      <w:r w:rsidR="001573BB">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.5.</w:t>
      </w:r>
      <w:r w:rsidR="001573BB">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w:t>
      </w:r>
      <w:r w:rsidR="001573BB">
        <w:rPr>
          <w:b/>
          <w:bCs/>
          <w:color w:val="000000" w:themeColor="text1"/>
          <w:sz w:val="20"/>
          <w:szCs w:val="20"/>
        </w:rPr>
        <w:t xml:space="preserve"> </w:t>
      </w:r>
      <w:r w:rsidRPr="00C83C07">
        <w:rPr>
          <w:b/>
          <w:bCs/>
          <w:color w:val="000000" w:themeColor="text1"/>
          <w:sz w:val="20"/>
          <w:szCs w:val="20"/>
        </w:rPr>
        <w:t xml:space="preserve">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573BB">
        <w:rPr>
          <w:b/>
          <w:bCs/>
          <w:color w:val="000000" w:themeColor="text1"/>
          <w:sz w:val="20"/>
          <w:szCs w:val="20"/>
        </w:rPr>
        <w:t>5</w:t>
      </w:r>
      <w:r w:rsidRPr="00C83C07">
        <w:rPr>
          <w:b/>
          <w:bCs/>
          <w:color w:val="000000" w:themeColor="text1"/>
          <w:sz w:val="20"/>
          <w:szCs w:val="20"/>
        </w:rPr>
        <w:t>.6.1.1.</w:t>
      </w:r>
      <w:r w:rsidR="004D6E26">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EB1195">
        <w:rPr>
          <w:b/>
          <w:bCs/>
          <w:color w:val="000000" w:themeColor="text1"/>
          <w:sz w:val="20"/>
          <w:szCs w:val="20"/>
        </w:rPr>
        <w:t>5</w:t>
      </w:r>
      <w:r w:rsidRPr="00C83C07">
        <w:rPr>
          <w:b/>
          <w:bCs/>
          <w:color w:val="000000" w:themeColor="text1"/>
          <w:sz w:val="20"/>
          <w:szCs w:val="20"/>
        </w:rPr>
        <w:t>.6.1.2.</w:t>
      </w:r>
      <w:r w:rsidR="00EB1195">
        <w:rPr>
          <w:b/>
          <w:bCs/>
          <w:color w:val="000000" w:themeColor="text1"/>
          <w:sz w:val="20"/>
          <w:szCs w:val="20"/>
        </w:rPr>
        <w:t xml:space="preserve"> </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EB1195">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EB1195">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sidR="00EB1195">
        <w:rPr>
          <w:b/>
          <w:bCs/>
          <w:sz w:val="20"/>
          <w:szCs w:val="20"/>
        </w:rPr>
        <w:t>6</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t>1</w:t>
      </w:r>
      <w:r w:rsidR="00EB1195">
        <w:rPr>
          <w:b/>
          <w:bCs/>
          <w:sz w:val="20"/>
          <w:szCs w:val="20"/>
        </w:rPr>
        <w:t>6</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EB1195"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00A6636A" w:rsidRPr="00D92E12">
        <w:rPr>
          <w:rFonts w:asciiTheme="minorHAnsi" w:hAnsiTheme="minorHAnsi"/>
          <w:b/>
          <w:bCs/>
          <w:sz w:val="20"/>
          <w:szCs w:val="20"/>
        </w:rPr>
        <w:t xml:space="preserve">. DA FORMAÇÃO DO CADASTRO DE RESERVA </w:t>
      </w:r>
    </w:p>
    <w:p w:rsidR="00A6636A" w:rsidRPr="00D92E12"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.1.</w:t>
      </w:r>
      <w:r w:rsidR="00A6636A"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A6636A">
        <w:rPr>
          <w:rFonts w:asciiTheme="minorHAnsi" w:hAnsiTheme="minorHAnsi"/>
          <w:bCs/>
          <w:sz w:val="20"/>
          <w:szCs w:val="20"/>
        </w:rPr>
        <w:t>, em conformidade com Decreto N.º 8.250, de 23 de Maio de 2014.</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.1.1.</w:t>
      </w:r>
      <w:r w:rsidR="00A6636A"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.2.</w:t>
      </w:r>
      <w:r w:rsidR="00A6636A"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EB1195" w:rsidP="00A6636A">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.3.</w:t>
      </w:r>
      <w:r w:rsidR="00A6636A"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A6636A" w:rsidRPr="00D67A82">
        <w:rPr>
          <w:rFonts w:asciiTheme="minorHAnsi" w:hAnsiTheme="minorHAnsi"/>
          <w:bCs/>
          <w:sz w:val="20"/>
          <w:szCs w:val="20"/>
        </w:rPr>
        <w:t>utilizada</w:t>
      </w:r>
      <w:proofErr w:type="gramEnd"/>
      <w:r w:rsidR="00A6636A"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A6636A">
        <w:rPr>
          <w:rFonts w:asciiTheme="minorHAnsi" w:hAnsiTheme="minorHAnsi"/>
          <w:bCs/>
          <w:sz w:val="20"/>
          <w:szCs w:val="20"/>
        </w:rPr>
        <w:t>.</w:t>
      </w:r>
    </w:p>
    <w:p w:rsidR="00A6636A" w:rsidRPr="008C1799" w:rsidRDefault="00EB1195" w:rsidP="00600096">
      <w:pPr>
        <w:autoSpaceDE w:val="0"/>
        <w:autoSpaceDN w:val="0"/>
        <w:adjustRightInd w:val="0"/>
        <w:spacing w:after="0"/>
        <w:jc w:val="both"/>
        <w:rPr>
          <w:rFonts w:asciiTheme="minorHAnsi" w:hAnsiTheme="minorHAnsi"/>
          <w:bCs/>
          <w:sz w:val="20"/>
          <w:szCs w:val="20"/>
        </w:rPr>
      </w:pPr>
      <w:r>
        <w:rPr>
          <w:rFonts w:asciiTheme="minorHAnsi" w:hAnsiTheme="minorHAnsi"/>
          <w:b/>
          <w:bCs/>
          <w:sz w:val="20"/>
          <w:szCs w:val="20"/>
        </w:rPr>
        <w:t>17</w:t>
      </w:r>
      <w:r w:rsidR="00A6636A" w:rsidRPr="00A557ED">
        <w:rPr>
          <w:rFonts w:asciiTheme="minorHAnsi" w:hAnsiTheme="minorHAnsi"/>
          <w:b/>
          <w:bCs/>
          <w:sz w:val="20"/>
          <w:szCs w:val="20"/>
        </w:rPr>
        <w:t>.4.</w:t>
      </w:r>
      <w:r w:rsidR="00A6636A" w:rsidRPr="00D92E12">
        <w:rPr>
          <w:rFonts w:asciiTheme="minorHAnsi" w:hAnsiTheme="minorHAnsi"/>
          <w:sz w:val="20"/>
          <w:szCs w:val="20"/>
        </w:rPr>
        <w:t xml:space="preserve"> A autoridade competente deverá informar uma data/hora para o cadastro de reserva </w:t>
      </w:r>
      <w:r w:rsidR="00A6636A" w:rsidRPr="00D92E12">
        <w:rPr>
          <w:rFonts w:asciiTheme="minorHAnsi" w:hAnsiTheme="minorHAnsi"/>
          <w:bCs/>
          <w:sz w:val="20"/>
          <w:szCs w:val="20"/>
        </w:rPr>
        <w:t xml:space="preserve">(mínimo de 24hs) </w:t>
      </w:r>
      <w:r w:rsidR="00A6636A" w:rsidRPr="00D92E12">
        <w:rPr>
          <w:rFonts w:asciiTheme="minorHAnsi" w:eastAsia="Calibri" w:hAnsiTheme="minorHAnsi"/>
          <w:bCs/>
          <w:sz w:val="20"/>
          <w:szCs w:val="20"/>
        </w:rPr>
        <w:t>para que os f</w:t>
      </w:r>
      <w:r w:rsidR="00A6636A" w:rsidRPr="00D92E12">
        <w:rPr>
          <w:rFonts w:asciiTheme="minorHAnsi" w:eastAsia="Calibri" w:hAnsiTheme="minorHAnsi"/>
          <w:sz w:val="20"/>
          <w:szCs w:val="20"/>
        </w:rPr>
        <w:t>ornecedores registrem seu interesse no fornecimento de um item, ao mesmo preço do ven</w:t>
      </w:r>
      <w:r w:rsidR="00600096">
        <w:rPr>
          <w:rFonts w:asciiTheme="minorHAnsi" w:eastAsia="Calibri" w:hAnsiTheme="minorHAnsi"/>
          <w:sz w:val="20"/>
          <w:szCs w:val="20"/>
        </w:rPr>
        <w:t>d</w:t>
      </w:r>
      <w:r w:rsidR="00A6636A" w:rsidRPr="00D92E12">
        <w:rPr>
          <w:rFonts w:asciiTheme="minorHAnsi" w:eastAsia="Calibri" w:hAnsiTheme="minorHAnsi"/>
          <w:sz w:val="20"/>
          <w:szCs w:val="20"/>
        </w:rPr>
        <w:t>edor do certame, c</w:t>
      </w:r>
      <w:r w:rsidR="00A6636A" w:rsidRPr="00D92E12">
        <w:rPr>
          <w:rFonts w:asciiTheme="minorHAnsi" w:eastAsia="Calibri" w:hAnsiTheme="minorHAnsi"/>
          <w:bCs/>
          <w:sz w:val="20"/>
          <w:szCs w:val="20"/>
        </w:rPr>
        <w:t>aso o mesmo se recuse a assinar o contrato.</w:t>
      </w:r>
      <w:r w:rsidR="00A6636A">
        <w:rPr>
          <w:rFonts w:asciiTheme="minorHAnsi" w:eastAsia="Calibri" w:hAnsiTheme="minorHAnsi"/>
          <w:bCs/>
          <w:sz w:val="20"/>
          <w:szCs w:val="20"/>
        </w:rPr>
        <w:t xml:space="preserve"> (através do sistema e/ou </w:t>
      </w:r>
      <w:r w:rsidR="004D6E26">
        <w:rPr>
          <w:rFonts w:asciiTheme="minorHAnsi" w:eastAsia="Calibri" w:hAnsiTheme="minorHAnsi"/>
          <w:bCs/>
          <w:sz w:val="20"/>
          <w:szCs w:val="20"/>
        </w:rPr>
        <w:t>e-mail</w:t>
      </w:r>
      <w:r w:rsidR="00A6636A">
        <w:rPr>
          <w:rFonts w:asciiTheme="minorHAnsi" w:eastAsia="Calibri" w:hAnsiTheme="minorHAnsi"/>
          <w:bCs/>
          <w:sz w:val="20"/>
          <w:szCs w:val="20"/>
        </w:rPr>
        <w:t>).</w:t>
      </w:r>
    </w:p>
    <w:p w:rsidR="004D785B" w:rsidRPr="005B299A" w:rsidRDefault="00EB1195" w:rsidP="005B299A">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 xml:space="preserve">. DO CONTRATO E CONDIÇÕES PARA A CONTRATAÇÃO </w:t>
      </w:r>
    </w:p>
    <w:p w:rsidR="005B299A" w:rsidRPr="005B299A" w:rsidRDefault="00EB1195" w:rsidP="005B299A">
      <w:pPr>
        <w:autoSpaceDE w:val="0"/>
        <w:autoSpaceDN w:val="0"/>
        <w:adjustRightInd w:val="0"/>
        <w:spacing w:after="0" w:line="240" w:lineRule="auto"/>
        <w:jc w:val="both"/>
        <w:rPr>
          <w:rFonts w:asciiTheme="minorHAnsi" w:eastAsia="Batang" w:hAnsiTheme="minorHAnsi" w:cs="Arial"/>
          <w:sz w:val="20"/>
          <w:szCs w:val="20"/>
        </w:rPr>
      </w:pPr>
      <w:bookmarkStart w:id="1" w:name="art57"/>
      <w:bookmarkEnd w:id="1"/>
      <w:r>
        <w:rPr>
          <w:rFonts w:asciiTheme="minorHAnsi" w:hAnsiTheme="minorHAnsi"/>
          <w:b/>
          <w:bCs/>
          <w:color w:val="000000"/>
          <w:sz w:val="20"/>
          <w:szCs w:val="20"/>
        </w:rPr>
        <w:t>18</w:t>
      </w:r>
      <w:r w:rsidR="004D785B" w:rsidRPr="005B299A">
        <w:rPr>
          <w:rFonts w:asciiTheme="minorHAnsi" w:hAnsiTheme="minorHAnsi"/>
          <w:b/>
          <w:bCs/>
          <w:color w:val="000000"/>
          <w:sz w:val="20"/>
          <w:szCs w:val="20"/>
        </w:rPr>
        <w:t>.1.</w:t>
      </w:r>
      <w:bookmarkStart w:id="2" w:name="art57i"/>
      <w:bookmarkEnd w:id="2"/>
      <w:r>
        <w:rPr>
          <w:rFonts w:asciiTheme="minorHAnsi" w:hAnsiTheme="minorHAnsi"/>
          <w:b/>
          <w:bCs/>
          <w:color w:val="000000"/>
          <w:sz w:val="20"/>
          <w:szCs w:val="20"/>
        </w:rPr>
        <w:t xml:space="preserve"> </w:t>
      </w:r>
      <w:r w:rsidR="005B299A" w:rsidRPr="005B299A">
        <w:rPr>
          <w:rFonts w:asciiTheme="minorHAnsi" w:hAnsiTheme="minorHAnsi" w:cs="Arial"/>
          <w:sz w:val="20"/>
          <w:szCs w:val="20"/>
        </w:rPr>
        <w:t>Nos casos de formalização de contrato, a</w:t>
      </w:r>
      <w:proofErr w:type="gramStart"/>
      <w:r w:rsidR="005B299A" w:rsidRPr="005B299A">
        <w:rPr>
          <w:rFonts w:asciiTheme="minorHAnsi" w:hAnsiTheme="minorHAnsi" w:cs="Arial"/>
          <w:sz w:val="20"/>
          <w:szCs w:val="20"/>
        </w:rPr>
        <w:t xml:space="preserve">  </w:t>
      </w:r>
      <w:proofErr w:type="gramEnd"/>
      <w:r w:rsidR="005B299A" w:rsidRPr="005B299A">
        <w:rPr>
          <w:rFonts w:asciiTheme="minorHAnsi" w:hAnsiTheme="minorHAnsi" w:cs="Arial"/>
          <w:sz w:val="20"/>
          <w:szCs w:val="20"/>
        </w:rPr>
        <w:t>validade do mesmo ficará adstrita à vigência dos respectivos créditos orçamentários conforme art. 57 da Lei nº 8.666/93.</w:t>
      </w:r>
    </w:p>
    <w:p w:rsidR="004D785B" w:rsidRPr="005B299A" w:rsidRDefault="00EB1195" w:rsidP="005B299A">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4D6E26">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EB1195" w:rsidP="005B299A">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18</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item anterior não se aplica às</w:t>
      </w:r>
      <w:r w:rsidR="004D6E26">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6C56A5" w:rsidRPr="00FC47D3" w:rsidRDefault="00EB119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lastRenderedPageBreak/>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w:t>
      </w:r>
      <w:proofErr w:type="gramStart"/>
      <w:r w:rsidR="006C56A5" w:rsidRPr="00FC47D3">
        <w:rPr>
          <w:bCs/>
          <w:color w:val="000000"/>
          <w:sz w:val="20"/>
          <w:szCs w:val="20"/>
        </w:rPr>
        <w:t>5</w:t>
      </w:r>
      <w:proofErr w:type="gramEnd"/>
      <w:r w:rsidR="006C56A5" w:rsidRPr="00FC47D3">
        <w:rPr>
          <w:bCs/>
          <w:color w:val="000000"/>
          <w:sz w:val="20"/>
          <w:szCs w:val="20"/>
        </w:rPr>
        <w:t xml:space="preserve">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Pr>
          <w:bCs/>
          <w:sz w:val="20"/>
          <w:szCs w:val="20"/>
        </w:rPr>
        <w:t>item 18.2</w:t>
      </w:r>
      <w:r w:rsidR="006C56A5" w:rsidRPr="00485207">
        <w:rPr>
          <w:bCs/>
          <w:sz w:val="20"/>
          <w:szCs w:val="20"/>
        </w:rPr>
        <w:t>,</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(um</w:t>
      </w:r>
      <w:r w:rsidR="004D6E26">
        <w:rPr>
          <w:bCs/>
          <w:color w:val="000000"/>
          <w:sz w:val="20"/>
          <w:szCs w:val="20"/>
        </w:rPr>
        <w:t xml:space="preserve"> </w:t>
      </w:r>
      <w:r w:rsidR="006C56A5" w:rsidRPr="00485207">
        <w:rPr>
          <w:bCs/>
          <w:color w:val="000000"/>
          <w:sz w:val="20"/>
          <w:szCs w:val="20"/>
        </w:rPr>
        <w:t xml:space="preserve">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EB119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B1195">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B1195">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B1195">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Default="00EB119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4D6E26">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EB1195">
        <w:rPr>
          <w:b/>
          <w:bCs/>
          <w:color w:val="000000"/>
          <w:sz w:val="20"/>
          <w:szCs w:val="20"/>
        </w:rPr>
        <w:t>0</w:t>
      </w:r>
      <w:r w:rsidR="00AB7C04" w:rsidRPr="00FC47D3">
        <w:rPr>
          <w:b/>
          <w:bCs/>
          <w:color w:val="000000"/>
          <w:sz w:val="20"/>
          <w:szCs w:val="20"/>
        </w:rPr>
        <w:t>.2</w:t>
      </w:r>
      <w:r w:rsidR="00565363">
        <w:rPr>
          <w:bCs/>
          <w:color w:val="000000"/>
          <w:sz w:val="20"/>
          <w:szCs w:val="20"/>
        </w:rPr>
        <w:t>. As</w:t>
      </w:r>
      <w:r w:rsidR="004D6E2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EB119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B1195">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 xml:space="preserve">.13. </w:t>
      </w:r>
      <w:proofErr w:type="spell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EB1195">
        <w:rPr>
          <w:b/>
          <w:bCs/>
          <w:color w:val="000000"/>
          <w:sz w:val="20"/>
          <w:szCs w:val="20"/>
        </w:rPr>
        <w:t>0</w:t>
      </w:r>
      <w:r w:rsidRPr="005A7C11">
        <w:rPr>
          <w:b/>
          <w:bCs/>
          <w:color w:val="000000"/>
          <w:sz w:val="20"/>
          <w:szCs w:val="20"/>
        </w:rPr>
        <w:t>.14.</w:t>
      </w:r>
      <w:r w:rsidR="00EB1195">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EB1195">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B1195">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B1195">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55224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4D6E26">
        <w:rPr>
          <w:bCs/>
          <w:color w:val="000000"/>
          <w:sz w:val="20"/>
          <w:szCs w:val="20"/>
        </w:rPr>
        <w:t>12</w:t>
      </w:r>
      <w:r w:rsidRPr="00901BD0">
        <w:rPr>
          <w:bCs/>
          <w:color w:val="000000"/>
          <w:sz w:val="20"/>
          <w:szCs w:val="20"/>
        </w:rPr>
        <w:t xml:space="preserve"> de </w:t>
      </w:r>
      <w:r w:rsidR="004D6E26">
        <w:rPr>
          <w:bCs/>
          <w:color w:val="000000"/>
          <w:sz w:val="20"/>
          <w:szCs w:val="20"/>
        </w:rPr>
        <w:t>março</w:t>
      </w:r>
      <w:r w:rsidRPr="00901BD0">
        <w:rPr>
          <w:bCs/>
          <w:color w:val="000000"/>
          <w:sz w:val="20"/>
          <w:szCs w:val="20"/>
        </w:rPr>
        <w:t xml:space="preserve"> de </w:t>
      </w:r>
      <w:r w:rsidR="004D6E26">
        <w:rPr>
          <w:bCs/>
          <w:color w:val="000000"/>
          <w:sz w:val="20"/>
          <w:szCs w:val="20"/>
        </w:rPr>
        <w:t>2018</w:t>
      </w:r>
      <w:r w:rsidRPr="00901BD0">
        <w:rPr>
          <w:bCs/>
          <w:color w:val="000000"/>
          <w:sz w:val="20"/>
          <w:szCs w:val="20"/>
        </w:rPr>
        <w:t>.</w:t>
      </w:r>
    </w:p>
    <w:p w:rsidR="00600096" w:rsidRDefault="00600096" w:rsidP="004F3E8C">
      <w:pPr>
        <w:widowControl w:val="0"/>
        <w:autoSpaceDE w:val="0"/>
        <w:autoSpaceDN w:val="0"/>
        <w:adjustRightInd w:val="0"/>
        <w:spacing w:after="0" w:line="240" w:lineRule="auto"/>
        <w:jc w:val="center"/>
        <w:rPr>
          <w:b/>
          <w:bCs/>
          <w:color w:val="000000"/>
          <w:sz w:val="20"/>
          <w:szCs w:val="20"/>
        </w:rPr>
      </w:pPr>
    </w:p>
    <w:p w:rsidR="0055224F" w:rsidRDefault="003C4C3E"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 xml:space="preserve">     </w:t>
      </w:r>
    </w:p>
    <w:p w:rsidR="0055224F" w:rsidRDefault="003C4C3E"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 xml:space="preserve">  </w:t>
      </w:r>
    </w:p>
    <w:p w:rsidR="0055224F" w:rsidRDefault="0055224F"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224F" w:rsidRPr="0055224F" w:rsidRDefault="0055224F">
      <w:pPr>
        <w:spacing w:after="0" w:line="240" w:lineRule="auto"/>
        <w:rPr>
          <w:rFonts w:eastAsia="Batang" w:cs="Courier New"/>
          <w:b/>
          <w:bCs/>
          <w:color w:val="000000"/>
          <w:sz w:val="20"/>
          <w:szCs w:val="20"/>
        </w:rPr>
      </w:pPr>
      <w:r w:rsidRPr="0055224F">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6B21D4">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5966E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F65764">
        <w:rPr>
          <w:rFonts w:cs="Courier New"/>
          <w:b/>
          <w:sz w:val="20"/>
          <w:szCs w:val="20"/>
        </w:rPr>
        <w:t>b</w:t>
      </w:r>
      <w:r w:rsidR="004C2A6C" w:rsidRPr="00F65764">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946476"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0"/>
        <w:gridCol w:w="851"/>
        <w:gridCol w:w="1276"/>
      </w:tblGrid>
      <w:tr w:rsidR="004F5538" w:rsidRPr="00A017AD" w:rsidTr="004F5538">
        <w:trPr>
          <w:trHeight w:val="589"/>
        </w:trPr>
        <w:tc>
          <w:tcPr>
            <w:tcW w:w="567"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5670"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851" w:type="dxa"/>
          </w:tcPr>
          <w:p w:rsidR="004F5538" w:rsidRPr="00A017AD" w:rsidRDefault="004F5538"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276" w:type="dxa"/>
          </w:tcPr>
          <w:p w:rsidR="004F5538" w:rsidRPr="00A017AD" w:rsidRDefault="004F5538" w:rsidP="00A017AD">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4F5538" w:rsidRPr="00B60AC5" w:rsidTr="004F5538">
        <w:trPr>
          <w:trHeight w:val="589"/>
        </w:trPr>
        <w:tc>
          <w:tcPr>
            <w:tcW w:w="567" w:type="dxa"/>
            <w:vAlign w:val="center"/>
          </w:tcPr>
          <w:p w:rsidR="004F5538" w:rsidRPr="00591224" w:rsidRDefault="004F5538" w:rsidP="006B21D4">
            <w:pPr>
              <w:spacing w:after="0" w:line="240" w:lineRule="auto"/>
              <w:jc w:val="center"/>
              <w:rPr>
                <w:rFonts w:asciiTheme="minorHAnsi" w:hAnsiTheme="minorHAnsi" w:cs="Arial"/>
                <w:sz w:val="18"/>
                <w:szCs w:val="18"/>
              </w:rPr>
            </w:pPr>
            <w:r>
              <w:rPr>
                <w:rFonts w:asciiTheme="minorHAnsi" w:hAnsiTheme="minorHAnsi" w:cs="Arial"/>
                <w:sz w:val="18"/>
                <w:szCs w:val="18"/>
              </w:rPr>
              <w:t>01</w:t>
            </w:r>
          </w:p>
        </w:tc>
        <w:tc>
          <w:tcPr>
            <w:tcW w:w="5670" w:type="dxa"/>
            <w:vAlign w:val="bottom"/>
          </w:tcPr>
          <w:p w:rsidR="004F5538" w:rsidRPr="00591224" w:rsidRDefault="004F5538"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AGUA BORICADA 3% APRESENTACAO EM SOLUCAO INCOLOR CONTENDO 1000</w:t>
            </w:r>
            <w:r>
              <w:rPr>
                <w:rFonts w:asciiTheme="minorHAnsi" w:hAnsiTheme="minorHAnsi" w:cs="Arial"/>
                <w:sz w:val="18"/>
                <w:szCs w:val="18"/>
              </w:rPr>
              <w:t xml:space="preserve"> </w:t>
            </w:r>
            <w:r w:rsidRPr="00591224">
              <w:rPr>
                <w:rFonts w:asciiTheme="minorHAnsi" w:hAnsiTheme="minorHAnsi" w:cs="Arial"/>
                <w:sz w:val="18"/>
                <w:szCs w:val="18"/>
              </w:rPr>
              <w:t>ML ANTISSÉPTICO, BACTERIOSTATICO E FUNGICIDA DE USO EXTERNO EMBALAGEM INDIVIDUAL CONTENDO DADOS DE IDENTIFICAÇÃO, PROCEDENCIA, DATA DE FABRICAÇÃO E DATA DE VENCIMENTO</w:t>
            </w:r>
          </w:p>
        </w:tc>
        <w:tc>
          <w:tcPr>
            <w:tcW w:w="851" w:type="dxa"/>
            <w:vAlign w:val="center"/>
          </w:tcPr>
          <w:p w:rsidR="004F5538" w:rsidRPr="00591224" w:rsidRDefault="004F5538"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1276" w:type="dxa"/>
          </w:tcPr>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547</w:t>
            </w:r>
          </w:p>
        </w:tc>
      </w:tr>
      <w:tr w:rsidR="004F5538" w:rsidRPr="00B60AC5" w:rsidTr="004F5538">
        <w:trPr>
          <w:trHeight w:val="589"/>
        </w:trPr>
        <w:tc>
          <w:tcPr>
            <w:tcW w:w="567" w:type="dxa"/>
            <w:vAlign w:val="center"/>
          </w:tcPr>
          <w:p w:rsidR="004F5538" w:rsidRPr="00591224" w:rsidRDefault="004F5538" w:rsidP="006B21D4">
            <w:pPr>
              <w:spacing w:after="0" w:line="240" w:lineRule="auto"/>
              <w:jc w:val="center"/>
              <w:rPr>
                <w:rFonts w:asciiTheme="minorHAnsi" w:hAnsiTheme="minorHAnsi" w:cs="Arial"/>
                <w:sz w:val="18"/>
                <w:szCs w:val="18"/>
              </w:rPr>
            </w:pPr>
            <w:r>
              <w:rPr>
                <w:rFonts w:asciiTheme="minorHAnsi" w:hAnsiTheme="minorHAnsi" w:cs="Arial"/>
                <w:sz w:val="18"/>
                <w:szCs w:val="18"/>
              </w:rPr>
              <w:t>02</w:t>
            </w:r>
          </w:p>
        </w:tc>
        <w:tc>
          <w:tcPr>
            <w:tcW w:w="5670" w:type="dxa"/>
            <w:vAlign w:val="bottom"/>
          </w:tcPr>
          <w:p w:rsidR="004F5538" w:rsidRPr="00591224" w:rsidRDefault="004F5538"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SILICONE EM SPRAY PARA APLICACAO EM SUPERFICIES DE BORRACHAS EXISTENTES NAS PORTAS DE AUTOLCAVE, ASPECTOVISCOSO.</w:t>
            </w:r>
            <w:r>
              <w:rPr>
                <w:rFonts w:asciiTheme="minorHAnsi" w:hAnsiTheme="minorHAnsi" w:cs="Arial"/>
                <w:sz w:val="18"/>
                <w:szCs w:val="18"/>
              </w:rPr>
              <w:t xml:space="preserve"> </w:t>
            </w:r>
            <w:r w:rsidRPr="00591224">
              <w:rPr>
                <w:rFonts w:asciiTheme="minorHAnsi" w:hAnsiTheme="minorHAnsi" w:cs="Arial"/>
                <w:sz w:val="18"/>
                <w:szCs w:val="18"/>
              </w:rPr>
              <w:t>EMBALAGEM INDIVIDUAL CONTENDO DADOS DE IDENTIFICAÇÃO, PROCEDENCIA, DATA DE FABRICAÇÃO E DATA DE VENCIMENTO</w:t>
            </w:r>
          </w:p>
        </w:tc>
        <w:tc>
          <w:tcPr>
            <w:tcW w:w="851" w:type="dxa"/>
            <w:vAlign w:val="center"/>
          </w:tcPr>
          <w:p w:rsidR="004F5538" w:rsidRPr="00591224" w:rsidRDefault="004F5538"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1276" w:type="dxa"/>
          </w:tcPr>
          <w:p w:rsidR="004F5538" w:rsidRPr="00591224"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p>
          <w:p w:rsidR="004F5538" w:rsidRDefault="004F5538" w:rsidP="006B21D4">
            <w:pPr>
              <w:spacing w:after="0" w:line="240" w:lineRule="auto"/>
              <w:jc w:val="center"/>
              <w:rPr>
                <w:rFonts w:asciiTheme="minorHAnsi" w:hAnsiTheme="minorHAnsi" w:cs="Calibri"/>
                <w:sz w:val="18"/>
                <w:szCs w:val="18"/>
              </w:rPr>
            </w:pPr>
          </w:p>
          <w:p w:rsidR="004F5538" w:rsidRPr="00591224" w:rsidRDefault="004F553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r>
      <w:tr w:rsidR="004F5538" w:rsidRPr="00B60AC5" w:rsidTr="004F5538">
        <w:trPr>
          <w:trHeight w:val="589"/>
        </w:trPr>
        <w:tc>
          <w:tcPr>
            <w:tcW w:w="567" w:type="dxa"/>
            <w:vAlign w:val="center"/>
          </w:tcPr>
          <w:p w:rsidR="004F5538" w:rsidRPr="00591224" w:rsidRDefault="004F5538" w:rsidP="006B21D4">
            <w:pPr>
              <w:spacing w:after="0" w:line="240" w:lineRule="auto"/>
              <w:jc w:val="center"/>
              <w:rPr>
                <w:rFonts w:asciiTheme="minorHAnsi" w:hAnsiTheme="minorHAnsi" w:cs="Arial"/>
                <w:sz w:val="18"/>
                <w:szCs w:val="18"/>
              </w:rPr>
            </w:pPr>
            <w:r>
              <w:rPr>
                <w:rFonts w:asciiTheme="minorHAnsi" w:hAnsiTheme="minorHAnsi" w:cs="Arial"/>
                <w:sz w:val="18"/>
                <w:szCs w:val="18"/>
              </w:rPr>
              <w:t>03</w:t>
            </w:r>
          </w:p>
        </w:tc>
        <w:tc>
          <w:tcPr>
            <w:tcW w:w="5670" w:type="dxa"/>
            <w:vAlign w:val="bottom"/>
          </w:tcPr>
          <w:p w:rsidR="004F5538" w:rsidRPr="00591224" w:rsidRDefault="004F5538"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VIOLETA GENCIANA SOLUCAO CONTENDO 1000</w:t>
            </w:r>
            <w:r>
              <w:rPr>
                <w:rFonts w:asciiTheme="minorHAnsi" w:hAnsiTheme="minorHAnsi" w:cs="Arial"/>
                <w:sz w:val="18"/>
                <w:szCs w:val="18"/>
              </w:rPr>
              <w:t xml:space="preserve"> </w:t>
            </w:r>
            <w:r w:rsidRPr="00591224">
              <w:rPr>
                <w:rFonts w:asciiTheme="minorHAnsi" w:hAnsiTheme="minorHAnsi" w:cs="Arial"/>
                <w:sz w:val="18"/>
                <w:szCs w:val="18"/>
              </w:rPr>
              <w:t>ML EM FRASCO AMBAR, EMBALAGEM INDIVIDUAL CONTENDO DADOS DE IDENTIFICAÇÃO, PROCEDENCIA, DATA DE FABRICAÇÃO E DATA DE VENCIMENTO</w:t>
            </w:r>
          </w:p>
        </w:tc>
        <w:tc>
          <w:tcPr>
            <w:tcW w:w="851" w:type="dxa"/>
            <w:vAlign w:val="center"/>
          </w:tcPr>
          <w:p w:rsidR="004F5538" w:rsidRPr="00591224" w:rsidRDefault="004F5538"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1276" w:type="dxa"/>
            <w:vAlign w:val="center"/>
          </w:tcPr>
          <w:p w:rsidR="004F5538" w:rsidRPr="00591224" w:rsidRDefault="004F5538"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144</w:t>
            </w: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OBJETO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1.1.</w:t>
      </w:r>
      <w:r w:rsidR="00CA60FE" w:rsidRPr="008C78C0">
        <w:rPr>
          <w:rFonts w:asciiTheme="minorHAnsi" w:hAnsiTheme="minorHAnsi" w:cs="Arial"/>
          <w:sz w:val="20"/>
          <w:szCs w:val="20"/>
        </w:rPr>
        <w:t>Registro de Preço para aquisição de</w:t>
      </w:r>
      <w:r w:rsidR="00CA60FE" w:rsidRPr="008C78C0">
        <w:rPr>
          <w:rFonts w:asciiTheme="minorHAnsi" w:hAnsiTheme="minorHAnsi" w:cs="Arial"/>
          <w:b/>
          <w:sz w:val="20"/>
          <w:szCs w:val="20"/>
        </w:rPr>
        <w:t xml:space="preserve"> MATERIAL HOSPITALAR GRUPO 10 LÍQUIDOS </w:t>
      </w:r>
      <w:r w:rsidR="00CA60FE" w:rsidRPr="008C78C0">
        <w:rPr>
          <w:rFonts w:asciiTheme="minorHAnsi" w:hAnsiTheme="minorHAnsi" w:cs="Arial"/>
          <w:sz w:val="20"/>
          <w:szCs w:val="20"/>
        </w:rPr>
        <w:t>destinados aos Hospitais do Estado.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1.2.</w:t>
      </w:r>
      <w:r w:rsidR="00CA60FE" w:rsidRPr="008C78C0">
        <w:rPr>
          <w:rFonts w:asciiTheme="minorHAnsi" w:hAnsiTheme="minorHAnsi" w:cs="Arial"/>
          <w:sz w:val="20"/>
          <w:szCs w:val="20"/>
        </w:rPr>
        <w:t xml:space="preserve">Para fins deste Termo de Referência, </w:t>
      </w:r>
      <w:r w:rsidR="00CA60FE" w:rsidRPr="008C78C0">
        <w:rPr>
          <w:rFonts w:asciiTheme="minorHAnsi" w:hAnsiTheme="minorHAnsi" w:cs="Arial"/>
          <w:b/>
          <w:bCs/>
          <w:sz w:val="20"/>
          <w:szCs w:val="20"/>
        </w:rPr>
        <w:t>produto(s)</w:t>
      </w:r>
      <w:r w:rsidR="00CA60FE" w:rsidRPr="008C78C0">
        <w:rPr>
          <w:rFonts w:asciiTheme="minorHAnsi" w:hAnsiTheme="minorHAnsi" w:cs="Arial"/>
          <w:sz w:val="20"/>
          <w:szCs w:val="20"/>
        </w:rPr>
        <w:t xml:space="preserve">, leia-se </w:t>
      </w:r>
      <w:r w:rsidR="00CA60FE" w:rsidRPr="008C78C0">
        <w:rPr>
          <w:rFonts w:asciiTheme="minorHAnsi" w:hAnsiTheme="minorHAnsi" w:cs="Arial"/>
          <w:b/>
          <w:sz w:val="20"/>
          <w:szCs w:val="20"/>
        </w:rPr>
        <w:t>MATERIAL HOSPITALAR.</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JUSTIFICATIVA PARA AQUISIÇÃO</w:t>
      </w:r>
      <w:r w:rsidRPr="008C78C0">
        <w:rPr>
          <w:rFonts w:asciiTheme="minorHAnsi" w:hAnsiTheme="minorHAnsi" w:cs="Arial"/>
          <w:b/>
          <w:bCs/>
          <w:sz w:val="20"/>
          <w:szCs w:val="20"/>
        </w:rPr>
        <w:tab/>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MATERIAIS HOSPITALARES CLASSIFICADOS COMO LÍQUIDOS, tendo a finalidade de atender as necessidades de consumo das unidades hospitalares gerenciadas pelo Estado que fazem o uso do produto citado, posteriormente ao termino da vigência da ata de registro de preços dos pregões eletrônicos n° 119/2015 e 08/2016, a fim de dar continuidade ao abastecimento regular, zelando assim, pelo bem maior do cidadão - a vida, e, cumprindo com os princípios e diretrizes do Sistema único de Saúde – SUS.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Informamos que os produtos solicitados fazem parte da Padronização de Materiais Hospitalares da Rede Hospitalar Pública do Estado do Tocantins, sendo utilizados em diversas finalidades no ambiente hospitalar, como por exemplo, na desinfecção de materiais hospitalares, ambiente e mãos dos profissionais, na esterilização de materiais hospitalares, na coloração para exames de diagnostico.  Ressaltamos ainda, que estes materiais padronizados estão classificados no grupo 10- LÍQUIDOS, no qual possui 41 tipos de apresentações, os quais estão sendo solicitadas neste memorando de solicitação de aquisição.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w:t>
      </w:r>
      <w:proofErr w:type="spellStart"/>
      <w:r w:rsidRPr="008C78C0">
        <w:rPr>
          <w:rFonts w:asciiTheme="minorHAnsi" w:hAnsiTheme="minorHAnsi" w:cs="Arial"/>
          <w:sz w:val="20"/>
          <w:szCs w:val="20"/>
        </w:rPr>
        <w:t>meses,utilizando</w:t>
      </w:r>
      <w:proofErr w:type="spellEnd"/>
      <w:r w:rsidRPr="008C78C0">
        <w:rPr>
          <w:rFonts w:asciiTheme="minorHAnsi" w:hAnsiTheme="minorHAnsi" w:cs="Arial"/>
          <w:sz w:val="20"/>
          <w:szCs w:val="20"/>
        </w:rPr>
        <w:t xml:space="preserve"> margem de segurança de 20% a fim de evitar a falta de materiais hospitalares devido ao aumento contínuo de números de pacientes atendidos no âmbito hospitalar observado ao longo dos anos.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lastRenderedPageBreak/>
        <w:t xml:space="preserve">Perante aos fatos relatados e a fim de evitar o desabastecimento dos Hospitais e </w:t>
      </w:r>
      <w:r w:rsidR="00600096" w:rsidRPr="008C78C0">
        <w:rPr>
          <w:rFonts w:asciiTheme="minorHAnsi" w:hAnsiTheme="minorHAnsi" w:cs="Arial"/>
          <w:sz w:val="20"/>
          <w:szCs w:val="20"/>
        </w:rPr>
        <w:t>consequentemente</w:t>
      </w:r>
      <w:r w:rsidRPr="008C78C0">
        <w:rPr>
          <w:rFonts w:asciiTheme="minorHAnsi" w:hAnsiTheme="minorHAnsi" w:cs="Arial"/>
          <w:sz w:val="20"/>
          <w:szCs w:val="20"/>
        </w:rPr>
        <w:t xml:space="preserve"> acarretar danos à saúde dos pacientes internados, solicitamos análise e prosseguimento do feito.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1"/>
          <w:numId w:val="47"/>
        </w:numPr>
        <w:autoSpaceDE w:val="0"/>
        <w:autoSpaceDN w:val="0"/>
        <w:adjustRightInd w:val="0"/>
        <w:spacing w:after="0" w:line="240" w:lineRule="auto"/>
        <w:jc w:val="both"/>
        <w:rPr>
          <w:rFonts w:asciiTheme="minorHAnsi" w:hAnsiTheme="minorHAnsi" w:cs="Arial"/>
          <w:b/>
          <w:bCs/>
          <w:sz w:val="20"/>
          <w:szCs w:val="20"/>
          <w:u w:val="single"/>
        </w:rPr>
      </w:pPr>
      <w:r w:rsidRPr="008C78C0">
        <w:rPr>
          <w:rFonts w:asciiTheme="minorHAnsi" w:hAnsiTheme="minorHAnsi" w:cs="Arial"/>
          <w:b/>
          <w:bCs/>
          <w:sz w:val="20"/>
          <w:szCs w:val="20"/>
          <w:u w:val="single"/>
        </w:rPr>
        <w:t>DA DESCRIÇÃO TÉCNICA DOS PRODUTOS:</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a serem adquiridos possuem a seguinte especificação técnica: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QUALIDADE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8C78C0">
        <w:rPr>
          <w:rFonts w:asciiTheme="minorHAnsi" w:hAnsiTheme="minorHAnsi" w:cs="Arial"/>
          <w:sz w:val="20"/>
          <w:szCs w:val="20"/>
          <w:u w:val="single"/>
        </w:rPr>
        <w:t>Os produtos devem:</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8C78C0">
        <w:rPr>
          <w:rFonts w:asciiTheme="minorHAnsi" w:hAnsiTheme="minorHAnsi" w:cs="Arial"/>
          <w:sz w:val="20"/>
          <w:szCs w:val="20"/>
        </w:rPr>
        <w:t>Ser entregues obedecendo rigorosamente as cláusulas do Edital e seus anexos;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Apresentar qualidade, integridade da embalagem, sem falhas ou quaisquer outras avarias;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transportados adequadamente de acordo com as condições em que seja mantida a sua qualidade;</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acondicionados em embalagens lacradas, devidamente identificados e em perfeitas condições de armazenagem.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8C78C0">
        <w:rPr>
          <w:rFonts w:asciiTheme="minorHAnsi" w:hAnsiTheme="minorHAnsi" w:cs="Arial"/>
          <w:sz w:val="20"/>
          <w:szCs w:val="20"/>
        </w:rPr>
        <w:t>Os produtos em desacordo com o edital e seus anexos ou com a legislação vigente aplicada, serão rejeitados pela Secretaria da Saúde.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VALIDADE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devem apresentar a validade mínima de 12 (dose) meses contados da data da entrega, caso ocorram eventualidades: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Só será aceito a entrega dos produtos com validade inferior a 12 (doze) meses mediante autorização da área solicitante.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Nos casos de autorização favorável a empresa deverá apresentar carta de comprometimento de troca juntamente com a nota fiscal no ato da entrega.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Será solicitada a troca dos produtos que se enquadrarem no item 3.3.1.1. 45 dias antes do vencimento do produto, devendo a empresa realizar a substituição do quantitativo informado dentro deste período.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ADJUDICAÇÃO: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A adjudicação será por item.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Prazo Máximo para assinatura da Homologação será de 02 (dois) dias.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hAnsiTheme="minorHAnsi" w:cs="Arial"/>
          <w:b/>
          <w:sz w:val="20"/>
          <w:szCs w:val="20"/>
          <w:u w:val="single"/>
        </w:rPr>
        <w:t>DO CRITÉRIO DE JULGAMENTO DAS PROPOSTAS: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 critério de julgamento será o de menor preço por item.</w:t>
      </w:r>
    </w:p>
    <w:p w:rsidR="00CA60FE" w:rsidRPr="008C78C0" w:rsidRDefault="00CA60FE" w:rsidP="008C78C0">
      <w:pPr>
        <w:autoSpaceDE w:val="0"/>
        <w:autoSpaceDN w:val="0"/>
        <w:adjustRightInd w:val="0"/>
        <w:spacing w:after="0" w:line="240" w:lineRule="auto"/>
        <w:rPr>
          <w:rFonts w:asciiTheme="minorHAnsi" w:hAnsiTheme="minorHAnsi" w:cs="Arial"/>
          <w:b/>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QUALIFICAÇÃO TÉCNICA DOS LICITANTES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iCs/>
          <w:vanish/>
          <w:sz w:val="20"/>
          <w:szCs w:val="20"/>
        </w:rPr>
      </w:pPr>
    </w:p>
    <w:p w:rsidR="00CA60FE" w:rsidRDefault="006A15D4" w:rsidP="006A15D4">
      <w:pPr>
        <w:autoSpaceDE w:val="0"/>
        <w:autoSpaceDN w:val="0"/>
        <w:adjustRightInd w:val="0"/>
        <w:spacing w:after="0" w:line="240" w:lineRule="auto"/>
        <w:jc w:val="both"/>
        <w:rPr>
          <w:rFonts w:asciiTheme="minorHAnsi" w:hAnsiTheme="minorHAnsi" w:cs="Arial"/>
          <w:bCs/>
          <w:iCs/>
          <w:sz w:val="20"/>
          <w:szCs w:val="20"/>
        </w:rPr>
      </w:pPr>
      <w:r w:rsidRPr="006A15D4">
        <w:rPr>
          <w:rFonts w:asciiTheme="minorHAnsi" w:hAnsiTheme="minorHAnsi" w:cs="Arial"/>
          <w:b/>
          <w:bCs/>
          <w:iCs/>
          <w:sz w:val="20"/>
          <w:szCs w:val="20"/>
        </w:rPr>
        <w:t>4.1.</w:t>
      </w:r>
      <w:r w:rsidR="00373CFD">
        <w:rPr>
          <w:rFonts w:asciiTheme="minorHAnsi" w:hAnsiTheme="minorHAnsi" w:cs="Arial"/>
          <w:b/>
          <w:bCs/>
          <w:iCs/>
          <w:sz w:val="20"/>
          <w:szCs w:val="20"/>
        </w:rPr>
        <w:t xml:space="preserve"> </w:t>
      </w:r>
      <w:r w:rsidR="00CA60FE" w:rsidRPr="006A15D4">
        <w:rPr>
          <w:rFonts w:asciiTheme="minorHAnsi" w:hAnsiTheme="minorHAnsi" w:cs="Arial"/>
          <w:bCs/>
          <w:iCs/>
          <w:sz w:val="20"/>
          <w:szCs w:val="20"/>
        </w:rPr>
        <w:t>As licitantes devem apresentar documentos técnicos</w:t>
      </w:r>
      <w:r w:rsidR="0071798E">
        <w:rPr>
          <w:rFonts w:asciiTheme="minorHAnsi" w:hAnsiTheme="minorHAnsi" w:cs="Arial"/>
          <w:bCs/>
          <w:iCs/>
          <w:sz w:val="20"/>
          <w:szCs w:val="20"/>
        </w:rPr>
        <w:t xml:space="preserve"> conforme item 15 do Edital</w:t>
      </w:r>
      <w:r w:rsidR="00CA60FE" w:rsidRPr="006A15D4">
        <w:rPr>
          <w:rFonts w:asciiTheme="minorHAnsi" w:hAnsiTheme="minorHAnsi" w:cs="Arial"/>
          <w:bCs/>
          <w:iCs/>
          <w:sz w:val="20"/>
          <w:szCs w:val="20"/>
        </w:rPr>
        <w:t>:</w:t>
      </w:r>
    </w:p>
    <w:p w:rsidR="006A15D4" w:rsidRPr="006A15D4" w:rsidRDefault="006A15D4" w:rsidP="006A15D4">
      <w:pPr>
        <w:autoSpaceDE w:val="0"/>
        <w:autoSpaceDN w:val="0"/>
        <w:adjustRightInd w:val="0"/>
        <w:spacing w:after="0" w:line="240" w:lineRule="auto"/>
        <w:jc w:val="both"/>
        <w:rPr>
          <w:rFonts w:asciiTheme="minorHAnsi" w:hAnsiTheme="minorHAnsi" w:cs="Arial"/>
          <w:bCs/>
          <w:iCs/>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Caso julgue necessário, a SES/TO poderá solicitar amostra de todos os itens da empresa vencedora, objetivando </w:t>
      </w:r>
      <w:r w:rsidRPr="008C78C0">
        <w:rPr>
          <w:rFonts w:asciiTheme="minorHAnsi" w:hAnsiTheme="minorHAnsi" w:cs="Arial"/>
          <w:sz w:val="20"/>
          <w:szCs w:val="20"/>
        </w:rPr>
        <w:t>verificar se os produtos ofertados atendem as exigências do Edital e de seus anexos, nos termos do artigo 43, IV da Lei Federal 8.666/1.993</w:t>
      </w:r>
      <w:r w:rsidRPr="008C78C0">
        <w:rPr>
          <w:rFonts w:asciiTheme="minorHAnsi" w:hAnsiTheme="minorHAnsi" w:cs="Arial"/>
          <w:bCs/>
          <w:sz w:val="20"/>
          <w:szCs w:val="20"/>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As amostras serão aferidas por uma Comissão composta por, no mínimo, três servidores;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Cada amostra deverá ser identificada com uma etiqueta contendo as seguintes informações: </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Amostra para Análise, além dos dados completos da referida amostra;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Licitação: </w:t>
      </w:r>
      <w:r w:rsidRPr="008C78C0">
        <w:rPr>
          <w:rFonts w:asciiTheme="minorHAnsi" w:hAnsiTheme="minorHAnsi" w:cs="Arial"/>
          <w:bCs/>
          <w:sz w:val="20"/>
          <w:szCs w:val="20"/>
          <w:lang w:eastAsia="pt-BR"/>
        </w:rPr>
        <w:t>número da licitação e do item a que se referem</w:t>
      </w:r>
      <w:r w:rsidRPr="008C78C0">
        <w:rPr>
          <w:rFonts w:asciiTheme="minorHAnsi" w:hAnsiTheme="minorHAnsi" w:cs="Arial"/>
          <w:sz w:val="20"/>
          <w:szCs w:val="20"/>
          <w:lang w:eastAsia="pt-BR"/>
        </w:rPr>
        <w:t xml:space="preserve">;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Fornecedor: nome, telefone e e-mail;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Representante: nome, telefone e e-mail.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metodologia de avaliação técnica consiste de etapas que estão descritas abaixo: </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a amostra enviada atende ao descritivo do Edital, bem como se corresponde à proposta apresentada.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lastRenderedPageBreak/>
        <w:t>Avaliar tecnicamente a amostra no que tange à qualidade, se o objetivo de uso será alcançado sem prejudicar o paciente e o usuário e sem comprometer a técnica, dentre outros pontos. Podendo ser realizado tanto na SES– TO sede (</w:t>
      </w:r>
      <w:proofErr w:type="spellStart"/>
      <w:r w:rsidRPr="008C78C0">
        <w:rPr>
          <w:rFonts w:asciiTheme="minorHAnsi" w:hAnsiTheme="minorHAnsi" w:cs="Arial"/>
          <w:sz w:val="20"/>
          <w:szCs w:val="20"/>
          <w:lang w:eastAsia="pt-BR"/>
        </w:rPr>
        <w:t>equipetécnica</w:t>
      </w:r>
      <w:proofErr w:type="spellEnd"/>
      <w:r w:rsidRPr="008C78C0">
        <w:rPr>
          <w:rFonts w:asciiTheme="minorHAnsi" w:hAnsiTheme="minorHAnsi" w:cs="Arial"/>
          <w:sz w:val="20"/>
          <w:szCs w:val="20"/>
          <w:lang w:eastAsia="pt-BR"/>
        </w:rPr>
        <w:t xml:space="preserve">) como em uma de suas Unidades Hospitalares.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sz w:val="20"/>
          <w:szCs w:val="20"/>
          <w:lang w:eastAsia="pt-BR"/>
        </w:rPr>
        <w:t>Terá a proposta/amostra desclassificada, sem prejuízo das sanções cabíveis, a</w:t>
      </w:r>
      <w:r w:rsidRPr="008C78C0">
        <w:rPr>
          <w:rFonts w:asciiTheme="minorHAnsi" w:hAnsiTheme="minorHAnsi" w:cs="Arial"/>
          <w:bCs/>
          <w:sz w:val="20"/>
          <w:szCs w:val="20"/>
        </w:rPr>
        <w:t xml:space="preserve"> licitante que:</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Não apresentar a amostra no </w:t>
      </w:r>
      <w:r w:rsidRPr="008C78C0">
        <w:rPr>
          <w:rFonts w:asciiTheme="minorHAnsi" w:hAnsiTheme="minorHAnsi" w:cs="Arial"/>
          <w:b/>
          <w:bCs/>
          <w:sz w:val="20"/>
          <w:szCs w:val="20"/>
        </w:rPr>
        <w:t xml:space="preserve">prazo máximo de 10 dias </w:t>
      </w:r>
      <w:proofErr w:type="spellStart"/>
      <w:r w:rsidRPr="008C78C0">
        <w:rPr>
          <w:rFonts w:asciiTheme="minorHAnsi" w:hAnsiTheme="minorHAnsi" w:cs="Arial"/>
          <w:b/>
          <w:bCs/>
          <w:sz w:val="20"/>
          <w:szCs w:val="20"/>
        </w:rPr>
        <w:t>corridos</w:t>
      </w:r>
      <w:r w:rsidRPr="008C78C0">
        <w:rPr>
          <w:rFonts w:asciiTheme="minorHAnsi" w:hAnsiTheme="minorHAnsi" w:cs="Arial"/>
          <w:bCs/>
          <w:sz w:val="20"/>
          <w:szCs w:val="20"/>
        </w:rPr>
        <w:t>e</w:t>
      </w:r>
      <w:proofErr w:type="spellEnd"/>
      <w:r w:rsidRPr="008C78C0">
        <w:rPr>
          <w:rFonts w:asciiTheme="minorHAnsi" w:hAnsiTheme="minorHAnsi" w:cs="Arial"/>
          <w:bCs/>
          <w:sz w:val="20"/>
          <w:szCs w:val="20"/>
        </w:rPr>
        <w:t xml:space="preserve"> nas condições solicitadas;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Apresentar produto de baixa qualidade;</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O produto ofertado não contemplar as exigências do Edital e de seus anexos, ou a legislação aplicada.</w:t>
      </w: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CA60FE" w:rsidRPr="008C78C0" w:rsidRDefault="00CA60FE" w:rsidP="008C78C0">
      <w:pPr>
        <w:pStyle w:val="PargrafodaLista"/>
        <w:numPr>
          <w:ilvl w:val="3"/>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 e-mail enviado com o código de rastreamento deverá conter obrigatoriamente as seguintes informações: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Nome da empresa;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CNPJ;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 Itens postados;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Telefone para contato;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Número do Pregão; e</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Data da postagem.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Será informado no ato da solicitação de amostra o endereço de e-mail que a empresa deverá informar o código de rastreamento.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7F0006" w:rsidRDefault="007F0006" w:rsidP="007F0006">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5.10.1. </w:t>
      </w:r>
      <w:r w:rsidR="00CA60FE" w:rsidRPr="007F0006">
        <w:rPr>
          <w:rFonts w:asciiTheme="minorHAnsi" w:hAnsiTheme="minorHAnsi" w:cs="Arial"/>
          <w:bCs/>
          <w:sz w:val="20"/>
          <w:szCs w:val="20"/>
        </w:rPr>
        <w:t>Em caso de reprovação do produto, não será permitido o abatimento a que se refere o parágrafo anterior.</w:t>
      </w:r>
    </w:p>
    <w:p w:rsidR="00CA60FE"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Desclassificada a proposta/amostra, serão convocadas as licitantes subsequentes;</w:t>
      </w:r>
    </w:p>
    <w:p w:rsidR="00D40ABF" w:rsidRPr="008C78C0" w:rsidRDefault="00D40ABF" w:rsidP="00D40ABF">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PRAZO E ENTREGA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hAnsiTheme="minorHAnsi" w:cs="Arial"/>
          <w:sz w:val="20"/>
          <w:szCs w:val="20"/>
        </w:rPr>
        <w:t xml:space="preserve">Os produtos deverão ser entregues no prazo máximo de </w:t>
      </w:r>
      <w:r w:rsidRPr="008C78C0">
        <w:rPr>
          <w:rFonts w:asciiTheme="minorHAnsi" w:hAnsiTheme="minorHAnsi" w:cs="Arial"/>
          <w:b/>
          <w:bCs/>
          <w:sz w:val="20"/>
          <w:szCs w:val="20"/>
        </w:rPr>
        <w:t>15 (QUINZE) dias corridos</w:t>
      </w:r>
      <w:r w:rsidRPr="008C78C0">
        <w:rPr>
          <w:rFonts w:asciiTheme="minorHAnsi" w:hAnsiTheme="minorHAnsi" w:cs="Arial"/>
          <w:sz w:val="20"/>
          <w:szCs w:val="20"/>
        </w:rPr>
        <w:t xml:space="preserve">, contados </w:t>
      </w:r>
      <w:r w:rsidRPr="008C78C0">
        <w:rPr>
          <w:rFonts w:asciiTheme="minorHAnsi" w:eastAsia="Batang" w:hAnsiTheme="minorHAnsi" w:cs="Arial"/>
          <w:sz w:val="20"/>
          <w:szCs w:val="20"/>
        </w:rPr>
        <w:t>a partir da data do envio da Nota de Empenho via endereço eletrônico</w:t>
      </w:r>
      <w:r w:rsidRPr="008C78C0">
        <w:rPr>
          <w:rFonts w:asciiTheme="minorHAnsi" w:hAnsiTheme="minorHAnsi" w:cs="Arial"/>
          <w:sz w:val="20"/>
          <w:szCs w:val="20"/>
        </w:rPr>
        <w:t xml:space="preserve"> ou conforme necessidade da Administração </w:t>
      </w:r>
      <w:r w:rsidRPr="008C78C0">
        <w:rPr>
          <w:rFonts w:asciiTheme="minorHAnsi" w:hAnsiTheme="minorHAnsi" w:cs="Arial"/>
          <w:b/>
          <w:sz w:val="20"/>
          <w:szCs w:val="20"/>
        </w:rPr>
        <w:t>de forma parcelada,</w:t>
      </w:r>
      <w:r w:rsidRPr="008C78C0">
        <w:rPr>
          <w:rFonts w:asciiTheme="minorHAnsi" w:hAnsiTheme="minorHAnsi" w:cs="Arial"/>
          <w:sz w:val="20"/>
          <w:szCs w:val="20"/>
        </w:rPr>
        <w:t xml:space="preserve"> após assinatura do contrato, ou salvo, se por motivo justo, a CONTRATADA solicitar prorrogação, e este pedido ser aceito pela SES-TO;</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nota de empenho será enviada ao fornecedor pela Diretoria de </w:t>
      </w:r>
      <w:r w:rsidRPr="008C78C0">
        <w:rPr>
          <w:rFonts w:asciiTheme="minorHAnsi" w:hAnsiTheme="minorHAnsi" w:cs="Arial"/>
          <w:sz w:val="20"/>
          <w:szCs w:val="20"/>
        </w:rPr>
        <w:t>Compras/SES-TO, pelo seguinte endereço eletrônico:</w:t>
      </w:r>
      <w:r w:rsidRPr="008C78C0">
        <w:rPr>
          <w:rFonts w:asciiTheme="minorHAnsi" w:eastAsia="Batang" w:hAnsiTheme="minorHAnsi" w:cs="Arial"/>
          <w:i/>
          <w:sz w:val="20"/>
          <w:szCs w:val="20"/>
        </w:rPr>
        <w:t>empenhosesau.to@gmail.com</w:t>
      </w:r>
      <w:r w:rsidRPr="008C78C0">
        <w:rPr>
          <w:rFonts w:asciiTheme="minorHAnsi" w:eastAsia="Batang" w:hAnsiTheme="minorHAnsi" w:cs="Arial"/>
          <w:sz w:val="20"/>
          <w:szCs w:val="20"/>
        </w:rPr>
        <w:t>.</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empresa </w:t>
      </w:r>
      <w:r w:rsidRPr="008C78C0">
        <w:rPr>
          <w:rFonts w:asciiTheme="minorHAnsi" w:eastAsia="Batang" w:hAnsiTheme="minorHAnsi" w:cs="Arial"/>
          <w:b/>
          <w:sz w:val="20"/>
          <w:szCs w:val="20"/>
        </w:rPr>
        <w:t>deverá</w:t>
      </w:r>
      <w:r w:rsidRPr="008C78C0">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Fica sob responsabilidade da empresa informar a Diretoria de Compras/SES-TO através do e-mail acima mencionado, qualquer alteração que venha ocorrer no endereço eletrônico informado pela empresa, durante a vigência do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LOCAL DE ENTREGA DOS PRODUTOS E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F8096A" w:rsidRDefault="00F8096A" w:rsidP="00F8096A">
      <w:pPr>
        <w:autoSpaceDE w:val="0"/>
        <w:autoSpaceDN w:val="0"/>
        <w:adjustRightInd w:val="0"/>
        <w:spacing w:after="0" w:line="240" w:lineRule="auto"/>
        <w:jc w:val="both"/>
        <w:rPr>
          <w:rFonts w:asciiTheme="minorHAnsi" w:eastAsia="Batang" w:hAnsiTheme="minorHAnsi" w:cs="Arial"/>
          <w:sz w:val="20"/>
          <w:szCs w:val="20"/>
        </w:rPr>
      </w:pPr>
      <w:r w:rsidRPr="00F8096A">
        <w:rPr>
          <w:rFonts w:asciiTheme="minorHAnsi" w:eastAsia="Batang" w:hAnsiTheme="minorHAnsi" w:cs="Arial"/>
          <w:b/>
          <w:sz w:val="20"/>
          <w:szCs w:val="20"/>
        </w:rPr>
        <w:t>7.1.</w:t>
      </w:r>
      <w:r w:rsidR="00CA60FE" w:rsidRPr="00F8096A">
        <w:rPr>
          <w:rFonts w:asciiTheme="minorHAnsi" w:eastAsia="Batang" w:hAnsiTheme="minorHAnsi" w:cs="Arial"/>
          <w:sz w:val="20"/>
          <w:szCs w:val="20"/>
        </w:rPr>
        <w:t xml:space="preserve">O(s) produto(s)deve(m) ser entregue(s) no </w:t>
      </w:r>
      <w:r w:rsidR="00CA60FE" w:rsidRPr="00F8096A">
        <w:rPr>
          <w:rFonts w:asciiTheme="minorHAnsi" w:hAnsiTheme="minorHAnsi" w:cs="Arial"/>
          <w:b/>
          <w:sz w:val="20"/>
          <w:szCs w:val="20"/>
        </w:rPr>
        <w:t xml:space="preserve">Estoque </w:t>
      </w:r>
      <w:r w:rsidR="00CA60FE" w:rsidRPr="00F8096A">
        <w:rPr>
          <w:rFonts w:asciiTheme="minorHAnsi" w:hAnsiTheme="minorHAnsi" w:cs="Arial"/>
          <w:b/>
          <w:bCs/>
          <w:sz w:val="20"/>
          <w:szCs w:val="20"/>
        </w:rPr>
        <w:t xml:space="preserve">Regulador, </w:t>
      </w:r>
      <w:r w:rsidR="00CA60FE" w:rsidRPr="00F8096A">
        <w:rPr>
          <w:rFonts w:asciiTheme="minorHAnsi" w:hAnsiTheme="minorHAnsi" w:cs="Arial"/>
          <w:b/>
          <w:sz w:val="20"/>
          <w:szCs w:val="20"/>
        </w:rPr>
        <w:t xml:space="preserve">sito à </w:t>
      </w:r>
      <w:r w:rsidR="00CA60FE" w:rsidRPr="00F8096A">
        <w:rPr>
          <w:rFonts w:asciiTheme="minorHAnsi" w:eastAsia="Batang" w:hAnsiTheme="minorHAnsi" w:cs="Arial"/>
          <w:b/>
          <w:bCs/>
          <w:sz w:val="20"/>
          <w:szCs w:val="20"/>
        </w:rPr>
        <w:t>Quadra 1.112 Sul, Av. NS-10, esquina com LO-25, Alameda 07, Lote 07 a 11, Setor Eco Industrial, Palmas – TO, CEP 77.024-174</w:t>
      </w:r>
      <w:r w:rsidR="00CA60FE" w:rsidRPr="00F8096A">
        <w:rPr>
          <w:rFonts w:asciiTheme="minorHAnsi" w:hAnsiTheme="minorHAnsi" w:cs="Arial"/>
          <w:b/>
          <w:bCs/>
          <w:sz w:val="20"/>
          <w:szCs w:val="20"/>
        </w:rPr>
        <w:t>, telefone 063 3218-6283,</w:t>
      </w:r>
      <w:r w:rsidR="00CA60FE" w:rsidRPr="00F8096A">
        <w:rPr>
          <w:rFonts w:asciiTheme="minorHAnsi" w:eastAsia="Batang" w:hAnsiTheme="minorHAnsi" w:cs="Arial"/>
          <w:sz w:val="20"/>
          <w:szCs w:val="20"/>
        </w:rPr>
        <w:t>em dia e horário comercial</w:t>
      </w:r>
      <w:r w:rsidR="00CA60FE" w:rsidRPr="00F8096A">
        <w:rPr>
          <w:rFonts w:asciiTheme="minorHAnsi" w:eastAsia="Batang" w:hAnsiTheme="minorHAnsi" w:cs="Arial"/>
          <w:bCs/>
          <w:sz w:val="20"/>
          <w:szCs w:val="20"/>
        </w:rPr>
        <w:t xml:space="preserve">, a qual deve ser realizada </w:t>
      </w:r>
      <w:r w:rsidR="00CA60FE" w:rsidRPr="00F8096A">
        <w:rPr>
          <w:rFonts w:asciiTheme="minorHAnsi" w:eastAsia="Batang" w:hAnsiTheme="minorHAnsi" w:cs="Arial"/>
          <w:sz w:val="20"/>
          <w:szCs w:val="20"/>
        </w:rPr>
        <w:t>na conformidade da Nota de Empenho</w:t>
      </w:r>
      <w:r w:rsidR="00CA60FE" w:rsidRPr="00F8096A">
        <w:rPr>
          <w:rFonts w:asciiTheme="minorHAnsi" w:eastAsia="Batang" w:hAnsiTheme="minorHAnsi" w:cs="Arial"/>
          <w:bCs/>
          <w:sz w:val="20"/>
          <w:szCs w:val="20"/>
        </w:rPr>
        <w:t>,</w:t>
      </w:r>
      <w:r w:rsidR="00CA60FE" w:rsidRPr="00F8096A">
        <w:rPr>
          <w:rFonts w:asciiTheme="minorHAnsi" w:eastAsia="Batang" w:hAnsiTheme="minorHAnsi" w:cs="Arial"/>
          <w:sz w:val="20"/>
          <w:szCs w:val="20"/>
        </w:rPr>
        <w:t xml:space="preserve"> na presença de servidores devidamente autorizados, como determina o § 8°, do artigo 15, da Lei 8.666/93, em dia e horário comercial.</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FORNECIMENTO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CA60FE" w:rsidRPr="00C64C3F" w:rsidRDefault="00C64C3F" w:rsidP="00C64C3F">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CA60FE" w:rsidRPr="00C64C3F">
        <w:rPr>
          <w:rFonts w:asciiTheme="minorHAnsi" w:hAnsiTheme="minorHAnsi" w:cs="Arial"/>
          <w:b/>
          <w:sz w:val="20"/>
          <w:szCs w:val="20"/>
          <w:u w:val="single"/>
        </w:rPr>
        <w:t>Relativo às condições de fornecimento, a CONTRATADA deverá:</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Edital e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Contrato, se houver;</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 legislação vigente inerente ao objeto;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CONDIÇÕES DE RECEBIMENTO E ACEITAÇÃO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O recebimento será </w:t>
      </w:r>
      <w:r w:rsidRPr="008C78C0">
        <w:rPr>
          <w:rFonts w:asciiTheme="minorHAnsi" w:hAnsiTheme="minorHAnsi" w:cs="Arial"/>
          <w:sz w:val="20"/>
          <w:szCs w:val="20"/>
          <w:lang w:eastAsia="pt-BR"/>
        </w:rPr>
        <w:t>confiado a uma Comissão composta de, no mínimo, 3 (três) membros (</w:t>
      </w:r>
      <w:r w:rsidRPr="008C78C0">
        <w:rPr>
          <w:rFonts w:asciiTheme="minorHAnsi" w:eastAsia="Batang" w:hAnsiTheme="minorHAnsi" w:cs="Arial"/>
          <w:sz w:val="20"/>
          <w:szCs w:val="20"/>
        </w:rPr>
        <w:t>servidores) devidamente autorizados, conforme estabelece o § 8°, do artigo 15, da Lei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8C78C0">
        <w:rPr>
          <w:rFonts w:asciiTheme="minorHAnsi" w:eastAsia="Batang" w:hAnsiTheme="minorHAnsi" w:cs="Arial"/>
          <w:bCs/>
          <w:sz w:val="20"/>
          <w:szCs w:val="20"/>
        </w:rPr>
        <w:t xml:space="preserve">Todos os produtos deverão estar em conformidade com a Nota de Empenho, que poderá estar acompanhada da </w:t>
      </w:r>
      <w:r w:rsidRPr="008C78C0">
        <w:rPr>
          <w:rFonts w:asciiTheme="minorHAnsi" w:hAnsiTheme="minorHAnsi" w:cs="Arial"/>
          <w:bCs/>
          <w:sz w:val="20"/>
          <w:szCs w:val="20"/>
        </w:rPr>
        <w:t xml:space="preserve">Relação de Itens ou de </w:t>
      </w:r>
      <w:r w:rsidRPr="008C78C0">
        <w:rPr>
          <w:rFonts w:asciiTheme="minorHAnsi" w:eastAsia="Batang" w:hAnsiTheme="minorHAnsi" w:cs="Arial"/>
          <w:bCs/>
          <w:sz w:val="20"/>
          <w:szCs w:val="20"/>
        </w:rPr>
        <w:t>outro documento emitido pela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eastAsia="Batang" w:hAnsiTheme="minorHAnsi" w:cs="Arial"/>
          <w:b/>
          <w:sz w:val="20"/>
          <w:szCs w:val="20"/>
          <w:u w:val="single"/>
        </w:rPr>
        <w:t xml:space="preserve">O recebimento se dará em observância com </w:t>
      </w:r>
      <w:r w:rsidRPr="008C78C0">
        <w:rPr>
          <w:rFonts w:asciiTheme="minorHAnsi" w:hAnsiTheme="minorHAnsi" w:cs="Arial"/>
          <w:b/>
          <w:sz w:val="20"/>
          <w:szCs w:val="20"/>
          <w:u w:val="single"/>
        </w:rPr>
        <w:t>os artigos 73 a 76 da Lei 8.666/1993, e ainda:</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PROVISORIAMENTE</w:t>
      </w:r>
      <w:r w:rsidRPr="008C78C0">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SES/TO terá o prazo máximo de até </w:t>
      </w:r>
      <w:r w:rsidRPr="008C78C0">
        <w:rPr>
          <w:rFonts w:asciiTheme="minorHAnsi" w:hAnsiTheme="minorHAnsi" w:cs="Arial"/>
          <w:b/>
          <w:bCs/>
          <w:sz w:val="20"/>
          <w:szCs w:val="20"/>
          <w:lang w:eastAsia="pt-BR"/>
        </w:rPr>
        <w:t>05 (cinco) dias úteis</w:t>
      </w:r>
      <w:r w:rsidRPr="008C78C0">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DEFINITIVAMENTE</w:t>
      </w:r>
      <w:r w:rsidRPr="008C78C0">
        <w:rPr>
          <w:rFonts w:asciiTheme="minorHAnsi" w:hAnsiTheme="minorHAnsi" w:cs="Arial"/>
          <w:sz w:val="20"/>
          <w:szCs w:val="20"/>
          <w:lang w:eastAsia="pt-BR"/>
        </w:rPr>
        <w:t>, após a verificação da qualidade e quantidade dos produtos e consequente aceitação.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Após o recebimento provisório a SES/TO atestará a Nota Fiscal se constatado que os produtos atendem ao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8C78C0">
        <w:rPr>
          <w:rFonts w:asciiTheme="minorHAnsi" w:hAnsiTheme="minorHAnsi" w:cs="Arial"/>
          <w:b/>
          <w:bCs/>
          <w:sz w:val="20"/>
          <w:szCs w:val="20"/>
          <w:lang w:eastAsia="pt-BR"/>
        </w:rPr>
        <w:t xml:space="preserve">05 (cinco) dias úteis </w:t>
      </w:r>
      <w:r w:rsidRPr="008C78C0">
        <w:rPr>
          <w:rFonts w:asciiTheme="minorHAnsi" w:hAnsiTheme="minorHAnsi" w:cs="Arial"/>
          <w:sz w:val="20"/>
          <w:szCs w:val="20"/>
          <w:lang w:eastAsia="pt-BR"/>
        </w:rPr>
        <w:t>contados da notificação;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 xml:space="preserve">Neste caso, o recebimento do(s) produto(s) escoimado(s) dos vícios que deram causa a sua troca será considerado recebimento provisório, ensejando nova contagem de </w:t>
      </w:r>
      <w:r w:rsidRPr="008C78C0">
        <w:rPr>
          <w:rFonts w:asciiTheme="minorHAnsi" w:hAnsiTheme="minorHAnsi" w:cs="Arial"/>
          <w:sz w:val="20"/>
          <w:szCs w:val="20"/>
        </w:rPr>
        <w:lastRenderedPageBreak/>
        <w:t xml:space="preserve">prazo para o recebimento definitivo, estando a </w:t>
      </w:r>
      <w:r w:rsidRPr="008C78C0">
        <w:rPr>
          <w:rFonts w:asciiTheme="minorHAnsi" w:hAnsiTheme="minorHAnsi" w:cs="Arial"/>
          <w:sz w:val="20"/>
          <w:szCs w:val="20"/>
          <w:lang w:eastAsia="pt-BR"/>
        </w:rPr>
        <w:t xml:space="preserve">Contratada passível de penalidade(s) pelo descumprimento das condições </w:t>
      </w:r>
      <w:proofErr w:type="spellStart"/>
      <w:r w:rsidRPr="008C78C0">
        <w:rPr>
          <w:rFonts w:asciiTheme="minorHAnsi" w:hAnsiTheme="minorHAnsi" w:cs="Arial"/>
          <w:sz w:val="20"/>
          <w:szCs w:val="20"/>
          <w:lang w:eastAsia="pt-BR"/>
        </w:rPr>
        <w:t>editalícias</w:t>
      </w:r>
      <w:proofErr w:type="spellEnd"/>
      <w:r w:rsidRPr="008C78C0">
        <w:rPr>
          <w:rFonts w:asciiTheme="minorHAnsi" w:hAnsiTheme="minorHAnsi" w:cs="Arial"/>
          <w:sz w:val="20"/>
          <w:szCs w:val="20"/>
          <w:lang w:eastAsia="pt-BR"/>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8C78C0">
        <w:rPr>
          <w:rFonts w:asciiTheme="minorHAnsi" w:hAnsiTheme="minorHAnsi" w:cs="Arial"/>
          <w:snapToGrid w:val="0"/>
          <w:sz w:val="20"/>
          <w:szCs w:val="20"/>
        </w:rPr>
        <w:t>A carga e a descarga serão por conta da Contratada, sem ônus de frete para 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8C78C0">
        <w:rPr>
          <w:rFonts w:asciiTheme="minorHAnsi" w:hAnsiTheme="minorHAnsi" w:cs="Arial"/>
          <w:b/>
          <w:bCs/>
          <w:sz w:val="20"/>
          <w:szCs w:val="20"/>
          <w:u w:val="single"/>
        </w:rPr>
        <w:t xml:space="preserve">A SES </w:t>
      </w:r>
      <w:r w:rsidRPr="008C78C0">
        <w:rPr>
          <w:rFonts w:asciiTheme="minorHAnsi" w:eastAsia="Batang" w:hAnsiTheme="minorHAnsi" w:cs="Arial"/>
          <w:b/>
          <w:bCs/>
          <w:sz w:val="20"/>
          <w:szCs w:val="20"/>
          <w:u w:val="single"/>
        </w:rPr>
        <w:t>recusará os produtos nas seguintes hipóteses: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Qualquer situação em desacordo entre os produtos e o Edital de licitação e de seus Anexos ou a Nota de Empenho;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Nota Fiscal/Fatura com especificação do objeto, quantidades em desacordo com o discriminado no Edital, seus anexos e na proposta adjudicada;</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Ainda que ocorra a situação prevista n</w:t>
      </w:r>
      <w:r w:rsidRPr="008C78C0">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CONTRATANTE</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Prestar as informações e os esclarecimentos que venham a ser solicitados pela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Disponibilizar o local de entrega e a Comissão responsável pelo recebimento;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Receber os produtos adjudicados, nos termos, prazos quantidade, qualidade e condições estabelecidas neste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Rejeitar, no todo ou em parte, os produtos que a CONTRATADA entregar fora das especificações do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Fiscalizar a execução do objeto, aplicando as sanções cabíveis, quando for o caso;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Efetuar o pagamento à CONTRATADA no prazo determinado no Edital e em seus anexos, inclusive, no contrato.</w:t>
      </w:r>
    </w:p>
    <w:p w:rsidR="00CA60FE" w:rsidRPr="008C78C0" w:rsidRDefault="00CA60FE" w:rsidP="008C78C0">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CONTRATADA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nome e o endereço do fabricante com o telefone do serviço de atendimento ao consumidor;</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eastAsia="Batang" w:hAnsiTheme="minorHAnsi" w:cs="Arial"/>
          <w:sz w:val="20"/>
          <w:szCs w:val="20"/>
        </w:rPr>
        <w:t>A contratada fica obrigada a manter a qualidade e validade dos produtos exigida</w:t>
      </w:r>
      <w:r w:rsidRPr="008C78C0">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8C78C0">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C78C0">
        <w:rPr>
          <w:rFonts w:asciiTheme="minorHAnsi" w:eastAsia="Batang" w:hAnsiTheme="minorHAnsi" w:cs="Arial"/>
          <w:sz w:val="20"/>
          <w:szCs w:val="20"/>
        </w:rPr>
        <w:t>não excluindo ou reduzindo essa responsabilidade a fiscalização ou o acompanhamento pelo órgão interessado;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 qualidade dos produtos de acordo com as especificações definidas no Edital e seus anexos e 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as condições de habilitação e qualificação técnica exigida no edital do pregão;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Pr="008C78C0">
        <w:rPr>
          <w:rFonts w:asciiTheme="minorHAnsi" w:eastAsia="Batang" w:hAnsiTheme="minorHAnsi" w:cs="Arial"/>
          <w:sz w:val="20"/>
          <w:szCs w:val="20"/>
        </w:rPr>
        <w:t>correspondente e assinatura do responsável.</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eastAsia="Batang" w:hAnsiTheme="minorHAnsi" w:cs="Arial"/>
          <w:sz w:val="20"/>
          <w:szCs w:val="20"/>
        </w:rPr>
        <w:t>Nos c</w:t>
      </w:r>
      <w:r w:rsidRPr="008C78C0">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8C78C0">
        <w:rPr>
          <w:rFonts w:asciiTheme="minorHAnsi" w:hAnsiTheme="minorHAnsi" w:cs="Arial"/>
          <w:b/>
          <w:sz w:val="20"/>
          <w:szCs w:val="20"/>
        </w:rPr>
        <w:t xml:space="preserve"> deverá</w:t>
      </w:r>
      <w:r w:rsidRPr="008C78C0">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FISCALIZAÇÃO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fiscalização ocorrerá ainda, nos termos da Portaria nº. 131/2008 de 05 de maio de 2008, publicada no Diário Oficial do Estado nº. 2.642 de 06 de maio de 2008, ou outra </w:t>
      </w:r>
      <w:r w:rsidRPr="008C78C0">
        <w:rPr>
          <w:rFonts w:asciiTheme="minorHAnsi" w:eastAsia="Batang" w:hAnsiTheme="minorHAnsi" w:cs="Arial"/>
          <w:sz w:val="20"/>
          <w:szCs w:val="20"/>
        </w:rPr>
        <w:lastRenderedPageBreak/>
        <w:t>portaria que venha a substituí-la na época da assinatura do contrato, bem como na forma do Manual do Gestor de Contratos do Tribunal de Contas do Estado;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PAGAMENTO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CONTRATANTE terá um prazo de até </w:t>
      </w:r>
      <w:r w:rsidRPr="008C78C0">
        <w:rPr>
          <w:rFonts w:asciiTheme="minorHAnsi" w:eastAsia="Batang" w:hAnsiTheme="minorHAnsi" w:cs="Arial"/>
          <w:b/>
          <w:sz w:val="20"/>
          <w:szCs w:val="20"/>
        </w:rPr>
        <w:t>05 (cinco) dias úteis</w:t>
      </w:r>
      <w:r w:rsidRPr="008C78C0">
        <w:rPr>
          <w:rFonts w:asciiTheme="minorHAnsi" w:eastAsia="Batang" w:hAnsiTheme="minorHAnsi" w:cs="Arial"/>
          <w:sz w:val="20"/>
          <w:szCs w:val="20"/>
        </w:rPr>
        <w:t xml:space="preserve"> para conferência e aprovação, contados da sua protocolização, e será paga, diretamente na conta corrente da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prazo previsto para pagamento que será em conformidade com a Alínea “a” do Inciso XIV do Artigo 40, da Lei n°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Na ocorrência de rejeição da(s) Nota(s) Fiscal (</w:t>
      </w:r>
      <w:proofErr w:type="spellStart"/>
      <w:r w:rsidRPr="008C78C0">
        <w:rPr>
          <w:rFonts w:asciiTheme="minorHAnsi" w:eastAsia="Batang" w:hAnsiTheme="minorHAnsi" w:cs="Arial"/>
          <w:sz w:val="20"/>
          <w:szCs w:val="20"/>
        </w:rPr>
        <w:t>is</w:t>
      </w:r>
      <w:proofErr w:type="spellEnd"/>
      <w:r w:rsidRPr="008C78C0">
        <w:rPr>
          <w:rFonts w:asciiTheme="minorHAnsi" w:eastAsia="Batang" w:hAnsiTheme="minorHAnsi" w:cs="Arial"/>
          <w:sz w:val="20"/>
          <w:szCs w:val="20"/>
        </w:rPr>
        <w:t>), motivada por erro ou incorreções, o prazo estipulado no parágrafo anterior, passará a ser contado a partir da data da sua representação;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Os pagamentos não serão efetuados através de boletos bancários, sendo a garantia do referido pagamento a própria Nota de Empenho;</w:t>
      </w:r>
    </w:p>
    <w:p w:rsidR="00CA60FE" w:rsidRPr="008C78C0" w:rsidRDefault="00CA60FE" w:rsidP="008C78C0">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eastAsia="Calibri" w:hAnsiTheme="minorHAnsi" w:cs="Arial"/>
          <w:b/>
          <w:sz w:val="20"/>
          <w:szCs w:val="20"/>
        </w:rPr>
        <w:t>DAS SANÇÕES POR INADIMPLEMENTO CONTRATUAL</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C78C0">
          <w:rPr>
            <w:rFonts w:asciiTheme="minorHAnsi" w:hAnsiTheme="minorHAnsi" w:cs="Arial"/>
            <w:sz w:val="20"/>
            <w:szCs w:val="20"/>
          </w:rPr>
          <w:t>86 a</w:t>
        </w:r>
      </w:smartTag>
      <w:r w:rsidRPr="008C78C0">
        <w:rPr>
          <w:rFonts w:asciiTheme="minorHAnsi" w:hAnsiTheme="minorHAnsi" w:cs="Arial"/>
          <w:sz w:val="20"/>
          <w:szCs w:val="20"/>
        </w:rPr>
        <w:t xml:space="preserve"> 87 da Lei Federal nº. 8.666/93 em caso de descumprimento das obrigações e condições de fornecimento;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A rescisão também se submeterá ao regime previsto no artigo 79, seus incisos e parágrafos </w:t>
      </w:r>
      <w:r w:rsidRPr="008C78C0">
        <w:rPr>
          <w:rFonts w:asciiTheme="minorHAnsi" w:hAnsiTheme="minorHAnsi" w:cs="Arial"/>
          <w:b/>
          <w:sz w:val="20"/>
          <w:szCs w:val="20"/>
        </w:rPr>
        <w:t>da Lei 8.666\93 e suas alterações</w:t>
      </w:r>
      <w:r w:rsidRPr="008C78C0">
        <w:rPr>
          <w:rFonts w:asciiTheme="minorHAnsi" w:hAnsiTheme="minorHAnsi" w:cs="Arial"/>
          <w:sz w:val="20"/>
          <w:szCs w:val="20"/>
        </w:rPr>
        <w:t>;</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PRAZO DE VIGÊNCIA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vigência da Ata de Registro de Preços será de 12 meses, conforme Decreto Nº 5344, de 30 de Novembro de 2015.</w:t>
      </w:r>
    </w:p>
    <w:p w:rsidR="00F94161" w:rsidRPr="008C78C0" w:rsidRDefault="00F94161" w:rsidP="008C78C0">
      <w:pPr>
        <w:spacing w:after="0" w:line="240" w:lineRule="auto"/>
        <w:jc w:val="right"/>
        <w:rPr>
          <w:rFonts w:asciiTheme="minorHAnsi" w:hAnsiTheme="minorHAnsi"/>
          <w:sz w:val="20"/>
          <w:szCs w:val="20"/>
        </w:rPr>
      </w:pPr>
    </w:p>
    <w:p w:rsidR="00F94161" w:rsidRPr="008C78C0" w:rsidRDefault="00F94161" w:rsidP="008C78C0">
      <w:pPr>
        <w:spacing w:after="0" w:line="240" w:lineRule="auto"/>
        <w:jc w:val="right"/>
        <w:rPr>
          <w:rFonts w:asciiTheme="minorHAnsi" w:hAnsiTheme="minorHAnsi"/>
          <w:sz w:val="20"/>
          <w:szCs w:val="20"/>
        </w:rPr>
      </w:pPr>
    </w:p>
    <w:p w:rsidR="00373CFD" w:rsidRDefault="00373CFD">
      <w:pPr>
        <w:spacing w:after="0" w:line="240" w:lineRule="auto"/>
        <w:rPr>
          <w:sz w:val="20"/>
          <w:szCs w:val="20"/>
        </w:rPr>
      </w:pPr>
      <w:r>
        <w:rPr>
          <w:sz w:val="20"/>
          <w:szCs w:val="20"/>
        </w:rPr>
        <w:br w:type="page"/>
      </w:r>
    </w:p>
    <w:p w:rsidR="00373CFD" w:rsidRDefault="00373CFD" w:rsidP="00DB6CF1">
      <w:pPr>
        <w:tabs>
          <w:tab w:val="left" w:pos="1800"/>
        </w:tabs>
        <w:rPr>
          <w:b/>
          <w:bCs/>
          <w:sz w:val="20"/>
          <w:szCs w:val="20"/>
          <w:u w:val="single"/>
        </w:rPr>
      </w:pPr>
    </w:p>
    <w:p w:rsidR="006E5900" w:rsidRPr="00975295" w:rsidRDefault="00166183" w:rsidP="00373CFD">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373CF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31951" w:rsidRDefault="00B946A1" w:rsidP="00E61200">
      <w:pPr>
        <w:spacing w:after="0" w:line="240" w:lineRule="auto"/>
        <w:jc w:val="both"/>
        <w:rPr>
          <w:rFonts w:asciiTheme="minorHAnsi" w:hAnsiTheme="minorHAnsi" w:cs="Calibri"/>
          <w:sz w:val="20"/>
          <w:szCs w:val="20"/>
        </w:rPr>
      </w:pPr>
      <w:r w:rsidRPr="00E31951">
        <w:rPr>
          <w:rFonts w:asciiTheme="minorHAnsi" w:hAnsiTheme="minorHAnsi" w:cs="Calibri"/>
          <w:sz w:val="20"/>
          <w:szCs w:val="20"/>
        </w:rPr>
        <w:t xml:space="preserve">O presente contrato tem por objeto </w:t>
      </w:r>
      <w:r w:rsidR="00E31951" w:rsidRPr="00E31951">
        <w:rPr>
          <w:rFonts w:asciiTheme="minorHAnsi" w:hAnsiTheme="minorHAnsi" w:cs="Arial"/>
          <w:sz w:val="20"/>
          <w:szCs w:val="20"/>
        </w:rPr>
        <w:t>aquisição de</w:t>
      </w:r>
      <w:r w:rsidR="00E31951" w:rsidRPr="00E31951">
        <w:rPr>
          <w:rFonts w:asciiTheme="minorHAnsi" w:hAnsiTheme="minorHAnsi" w:cs="Arial"/>
          <w:b/>
          <w:sz w:val="20"/>
          <w:szCs w:val="20"/>
        </w:rPr>
        <w:t xml:space="preserve"> MATERIAL HOSPITALAR GRUPO </w:t>
      </w:r>
      <w:proofErr w:type="gramStart"/>
      <w:r w:rsidR="009C65FC">
        <w:rPr>
          <w:rFonts w:asciiTheme="minorHAnsi" w:hAnsiTheme="minorHAnsi" w:cs="Arial"/>
          <w:b/>
          <w:sz w:val="20"/>
          <w:szCs w:val="20"/>
        </w:rPr>
        <w:t>10LÍQUIDOS</w:t>
      </w:r>
      <w:r w:rsidR="00E31951" w:rsidRPr="00E31951">
        <w:rPr>
          <w:rFonts w:asciiTheme="minorHAnsi" w:hAnsiTheme="minorHAnsi" w:cs="Arial"/>
          <w:sz w:val="20"/>
          <w:szCs w:val="20"/>
        </w:rPr>
        <w:t>destinados</w:t>
      </w:r>
      <w:proofErr w:type="gramEnd"/>
      <w:r w:rsidR="00E31951" w:rsidRPr="00E31951">
        <w:rPr>
          <w:rFonts w:asciiTheme="minorHAnsi" w:hAnsiTheme="minorHAnsi" w:cs="Arial"/>
          <w:sz w:val="20"/>
          <w:szCs w:val="20"/>
        </w:rPr>
        <w:t xml:space="preserve"> aos Hospitais do Estado</w:t>
      </w:r>
      <w:r w:rsidR="00543A27" w:rsidRPr="00E31951">
        <w:rPr>
          <w:rFonts w:asciiTheme="minorHAnsi" w:hAnsiTheme="minorHAnsi" w:cs="Calibri"/>
          <w:sz w:val="20"/>
          <w:szCs w:val="20"/>
        </w:rPr>
        <w:t xml:space="preserve">, </w:t>
      </w:r>
      <w:r w:rsidRPr="00E31951">
        <w:rPr>
          <w:rFonts w:asciiTheme="minorHAnsi" w:hAnsiTheme="minorHAnsi" w:cs="Calibri"/>
          <w:sz w:val="20"/>
          <w:szCs w:val="20"/>
        </w:rPr>
        <w:t xml:space="preserve">no prazo e nas condições a seguir ajustadas, decorrentes do Pregão Eletrônico nº </w:t>
      </w:r>
      <w:r w:rsidR="008526AD" w:rsidRPr="00E31951">
        <w:rPr>
          <w:rFonts w:asciiTheme="minorHAnsi" w:hAnsiTheme="minorHAnsi" w:cs="Calibri"/>
          <w:sz w:val="20"/>
          <w:szCs w:val="20"/>
        </w:rPr>
        <w:t>XXX</w:t>
      </w:r>
      <w:r w:rsidR="00144989" w:rsidRPr="00E31951">
        <w:rPr>
          <w:rFonts w:asciiTheme="minorHAnsi" w:hAnsiTheme="minorHAnsi" w:cs="Calibri"/>
          <w:sz w:val="20"/>
          <w:szCs w:val="20"/>
        </w:rPr>
        <w:t>/201</w:t>
      </w:r>
      <w:r w:rsidR="00373CFD">
        <w:rPr>
          <w:rFonts w:asciiTheme="minorHAnsi" w:hAnsiTheme="minorHAnsi" w:cs="Calibri"/>
          <w:sz w:val="20"/>
          <w:szCs w:val="20"/>
        </w:rPr>
        <w:t>8</w:t>
      </w:r>
      <w:r w:rsidRPr="00E31951">
        <w:rPr>
          <w:rFonts w:asciiTheme="minorHAnsi" w:hAnsiTheme="minorHAnsi" w:cs="Calibri"/>
          <w:sz w:val="20"/>
          <w:szCs w:val="20"/>
        </w:rPr>
        <w:t xml:space="preserve">, com motivação e finalidade descritas no Termo de Referência do </w:t>
      </w:r>
      <w:r w:rsidR="00144989" w:rsidRPr="00E31951">
        <w:rPr>
          <w:rFonts w:asciiTheme="minorHAnsi" w:hAnsiTheme="minorHAnsi" w:cs="Calibri"/>
          <w:sz w:val="20"/>
          <w:szCs w:val="20"/>
        </w:rPr>
        <w:t>órgão</w:t>
      </w:r>
      <w:r w:rsidRPr="00E31951">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373CFD">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16142">
        <w:rPr>
          <w:rFonts w:cs="Calibri"/>
          <w:sz w:val="20"/>
          <w:szCs w:val="20"/>
          <w:shd w:val="clear" w:color="auto" w:fill="FFFFFF"/>
        </w:rPr>
        <w:t>3</w:t>
      </w:r>
      <w:r w:rsidR="009C65FC">
        <w:rPr>
          <w:rFonts w:cs="Calibri"/>
          <w:sz w:val="20"/>
          <w:szCs w:val="20"/>
          <w:shd w:val="clear" w:color="auto" w:fill="FFFFFF"/>
        </w:rPr>
        <w:t>3174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9C65F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DA</w:t>
      </w:r>
      <w:r w:rsidR="00E31951">
        <w:rPr>
          <w:rFonts w:ascii="Calibri" w:hAnsi="Calibri" w:cs="Calibri"/>
          <w:caps/>
        </w:rPr>
        <w:t xml:space="preserve">S CONDIÇÕES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Ser entregues obedecendo rigorosamente as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E31951" w:rsidRDefault="009E010B" w:rsidP="00E31951">
      <w:pPr>
        <w:tabs>
          <w:tab w:val="left" w:pos="567"/>
        </w:tabs>
        <w:spacing w:after="0" w:line="240" w:lineRule="auto"/>
        <w:jc w:val="both"/>
        <w:rPr>
          <w:rFonts w:asciiTheme="minorHAnsi" w:hAnsiTheme="minorHAnsi"/>
          <w:b/>
          <w:sz w:val="20"/>
          <w:szCs w:val="20"/>
          <w:u w:val="single"/>
        </w:rPr>
      </w:pPr>
      <w:r w:rsidRPr="00E31951">
        <w:rPr>
          <w:rFonts w:asciiTheme="minorHAnsi" w:hAnsiTheme="minorHAnsi"/>
          <w:b/>
          <w:sz w:val="20"/>
          <w:szCs w:val="20"/>
          <w:u w:val="single"/>
        </w:rPr>
        <w:t>2.</w:t>
      </w:r>
      <w:r w:rsidR="004F454E" w:rsidRPr="00E31951">
        <w:rPr>
          <w:rFonts w:asciiTheme="minorHAnsi" w:hAnsiTheme="minorHAnsi"/>
          <w:b/>
          <w:sz w:val="20"/>
          <w:szCs w:val="20"/>
          <w:u w:val="single"/>
        </w:rPr>
        <w:t>3</w:t>
      </w:r>
      <w:r w:rsidR="00005616" w:rsidRPr="00E31951">
        <w:rPr>
          <w:rFonts w:asciiTheme="minorHAnsi" w:hAnsiTheme="minorHAnsi"/>
          <w:b/>
          <w:sz w:val="20"/>
          <w:szCs w:val="20"/>
          <w:u w:val="single"/>
        </w:rPr>
        <w:t>. D</w:t>
      </w:r>
      <w:r w:rsidR="002F178B" w:rsidRPr="00E31951">
        <w:rPr>
          <w:rFonts w:asciiTheme="minorHAnsi" w:hAnsiTheme="minorHAnsi"/>
          <w:b/>
          <w:sz w:val="20"/>
          <w:szCs w:val="20"/>
          <w:u w:val="single"/>
        </w:rPr>
        <w:t>as condições e do</w:t>
      </w:r>
      <w:r w:rsidR="00005616" w:rsidRPr="00E31951">
        <w:rPr>
          <w:rFonts w:asciiTheme="minorHAnsi" w:hAnsiTheme="minorHAnsi"/>
          <w:b/>
          <w:sz w:val="20"/>
          <w:szCs w:val="20"/>
          <w:u w:val="single"/>
        </w:rPr>
        <w:t xml:space="preserve"> prazo</w:t>
      </w:r>
      <w:r w:rsidR="004564C1" w:rsidRPr="00E31951">
        <w:rPr>
          <w:rFonts w:asciiTheme="minorHAnsi" w:hAnsiTheme="minorHAnsi"/>
          <w:b/>
          <w:sz w:val="20"/>
          <w:szCs w:val="20"/>
          <w:u w:val="single"/>
        </w:rPr>
        <w:t xml:space="preserve"> de entrega dos </w:t>
      </w:r>
      <w:r w:rsidR="003074CF" w:rsidRPr="00E31951">
        <w:rPr>
          <w:rFonts w:asciiTheme="minorHAnsi" w:hAnsiTheme="minorHAnsi"/>
          <w:b/>
          <w:sz w:val="20"/>
          <w:szCs w:val="20"/>
          <w:u w:val="single"/>
        </w:rPr>
        <w:t>produtos</w:t>
      </w:r>
      <w:r w:rsidR="00005616" w:rsidRPr="00E31951">
        <w:rPr>
          <w:rFonts w:asciiTheme="minorHAnsi" w:hAnsiTheme="minorHAnsi"/>
          <w:b/>
          <w:sz w:val="20"/>
          <w:szCs w:val="20"/>
          <w:u w:val="single"/>
        </w:rPr>
        <w:t>:</w:t>
      </w:r>
    </w:p>
    <w:p w:rsidR="00E31951" w:rsidRPr="00E31951" w:rsidRDefault="00E31951" w:rsidP="00E3195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Pr="00E31951">
        <w:rPr>
          <w:rFonts w:asciiTheme="minorHAnsi" w:hAnsiTheme="minorHAnsi" w:cs="Arial"/>
          <w:sz w:val="20"/>
          <w:szCs w:val="20"/>
        </w:rPr>
        <w:t xml:space="preserve">Os produtos deverão ser entregues no prazo máximo de </w:t>
      </w:r>
      <w:r w:rsidRPr="00E31951">
        <w:rPr>
          <w:rFonts w:asciiTheme="minorHAnsi" w:hAnsiTheme="minorHAnsi" w:cs="Arial"/>
          <w:b/>
          <w:bCs/>
          <w:sz w:val="20"/>
          <w:szCs w:val="20"/>
        </w:rPr>
        <w:t>15 (QUINZE) dias corridos</w:t>
      </w:r>
      <w:r w:rsidRPr="00E31951">
        <w:rPr>
          <w:rFonts w:asciiTheme="minorHAnsi" w:hAnsiTheme="minorHAnsi" w:cs="Arial"/>
          <w:sz w:val="20"/>
          <w:szCs w:val="20"/>
        </w:rPr>
        <w:t xml:space="preserve">, contados </w:t>
      </w:r>
      <w:r w:rsidRPr="00E31951">
        <w:rPr>
          <w:rFonts w:asciiTheme="minorHAnsi" w:eastAsia="Batang" w:hAnsiTheme="minorHAnsi" w:cs="Arial"/>
          <w:sz w:val="20"/>
          <w:szCs w:val="20"/>
        </w:rPr>
        <w:t>a partir da data do envio da Nota de Empenho via endereço eletrônico</w:t>
      </w:r>
      <w:r w:rsidRPr="00E31951">
        <w:rPr>
          <w:rFonts w:asciiTheme="minorHAnsi" w:hAnsiTheme="minorHAnsi" w:cs="Arial"/>
          <w:sz w:val="20"/>
          <w:szCs w:val="20"/>
        </w:rPr>
        <w:t xml:space="preserve"> ou conforme necessidade da Administração </w:t>
      </w:r>
      <w:r w:rsidRPr="00E31951">
        <w:rPr>
          <w:rFonts w:asciiTheme="minorHAnsi" w:hAnsiTheme="minorHAnsi" w:cs="Arial"/>
          <w:b/>
          <w:sz w:val="20"/>
          <w:szCs w:val="20"/>
        </w:rPr>
        <w:t>de forma parcelada,</w:t>
      </w:r>
      <w:r w:rsidRPr="00E31951">
        <w:rPr>
          <w:rFonts w:asciiTheme="minorHAnsi" w:hAnsiTheme="minorHAnsi" w:cs="Arial"/>
          <w:sz w:val="20"/>
          <w:szCs w:val="20"/>
        </w:rPr>
        <w:t xml:space="preserve"> após assinatura do contrato, ou salvo, se por motivo justo, a CONTRATADA solicitar prorrogação, e este pedido ser aceito pela SES-TO;</w:t>
      </w:r>
    </w:p>
    <w:p w:rsidR="00E31951" w:rsidRPr="00E31951"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E31951">
        <w:rPr>
          <w:rFonts w:asciiTheme="minorHAnsi" w:eastAsia="Batang" w:hAnsiTheme="minorHAnsi" w:cs="Arial"/>
          <w:sz w:val="20"/>
          <w:szCs w:val="20"/>
        </w:rPr>
        <w:t xml:space="preserve">A nota de empenho será enviada ao fornecedor pela Diretoria de </w:t>
      </w:r>
      <w:r w:rsidRPr="00E31951">
        <w:rPr>
          <w:rFonts w:asciiTheme="minorHAnsi" w:hAnsiTheme="minorHAnsi" w:cs="Arial"/>
          <w:sz w:val="20"/>
          <w:szCs w:val="20"/>
        </w:rPr>
        <w:t>Compras/SES-TO, pelo seguinte endereço eletrônico:</w:t>
      </w:r>
      <w:r w:rsidRPr="00E31951">
        <w:rPr>
          <w:rFonts w:asciiTheme="minorHAnsi" w:eastAsia="Batang" w:hAnsiTheme="minorHAnsi" w:cs="Arial"/>
          <w:i/>
          <w:sz w:val="20"/>
          <w:szCs w:val="20"/>
        </w:rPr>
        <w:t>empenhosesau.to@gmail.com</w:t>
      </w:r>
      <w:r w:rsidRPr="00E31951">
        <w:rPr>
          <w:rFonts w:asciiTheme="minorHAnsi" w:eastAsia="Batang" w:hAnsiTheme="minorHAnsi" w:cs="Arial"/>
          <w:sz w:val="20"/>
          <w:szCs w:val="20"/>
        </w:rPr>
        <w:t>.</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E31951">
        <w:rPr>
          <w:rFonts w:asciiTheme="minorHAnsi" w:eastAsia="Batang" w:hAnsiTheme="minorHAnsi" w:cs="Arial"/>
          <w:sz w:val="20"/>
          <w:szCs w:val="20"/>
        </w:rPr>
        <w:t xml:space="preserve">A empresa </w:t>
      </w:r>
      <w:r w:rsidRPr="00E31951">
        <w:rPr>
          <w:rFonts w:asciiTheme="minorHAnsi" w:eastAsia="Batang" w:hAnsiTheme="minorHAnsi" w:cs="Arial"/>
          <w:b/>
          <w:sz w:val="20"/>
          <w:szCs w:val="20"/>
        </w:rPr>
        <w:t>deverá</w:t>
      </w:r>
      <w:r w:rsidRPr="00E31951">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E31951">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E31951">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59781E" w:rsidRDefault="0019657B"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 xml:space="preserve">3.1. </w:t>
      </w:r>
      <w:r w:rsidR="00B47D86" w:rsidRPr="0059781E">
        <w:rPr>
          <w:rFonts w:asciiTheme="minorHAnsi" w:hAnsiTheme="minorHAnsi" w:cs="Calibri"/>
          <w:b/>
          <w:bCs/>
          <w:sz w:val="20"/>
          <w:szCs w:val="20"/>
          <w:u w:val="single"/>
        </w:rPr>
        <w:t xml:space="preserve">Da </w:t>
      </w:r>
      <w:r w:rsidR="007C3977" w:rsidRPr="0059781E">
        <w:rPr>
          <w:rFonts w:asciiTheme="minorHAnsi" w:hAnsiTheme="minorHAnsi" w:cs="Calibri"/>
          <w:b/>
          <w:bCs/>
          <w:sz w:val="20"/>
          <w:szCs w:val="20"/>
          <w:u w:val="single"/>
        </w:rPr>
        <w:t>validade</w:t>
      </w:r>
      <w:r w:rsidR="004564C1" w:rsidRPr="0059781E">
        <w:rPr>
          <w:rFonts w:asciiTheme="minorHAnsi" w:hAnsiTheme="minorHAnsi" w:cs="Calibri"/>
          <w:b/>
          <w:bCs/>
          <w:sz w:val="20"/>
          <w:szCs w:val="20"/>
          <w:u w:val="single"/>
        </w:rPr>
        <w:t xml:space="preserve"> dos </w:t>
      </w:r>
      <w:r w:rsidR="00162246" w:rsidRPr="0059781E">
        <w:rPr>
          <w:rFonts w:asciiTheme="minorHAnsi" w:hAnsiTheme="minorHAnsi" w:cs="Calibri"/>
          <w:b/>
          <w:bCs/>
          <w:sz w:val="20"/>
          <w:szCs w:val="20"/>
          <w:u w:val="single"/>
        </w:rPr>
        <w:t>produtos</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hAnsiTheme="minorHAnsi" w:cs="Arial"/>
          <w:sz w:val="20"/>
          <w:szCs w:val="20"/>
        </w:rPr>
      </w:pPr>
      <w:r w:rsidRPr="0059781E">
        <w:rPr>
          <w:rFonts w:asciiTheme="minorHAnsi" w:hAnsiTheme="minorHAnsi"/>
          <w:b/>
          <w:sz w:val="20"/>
          <w:szCs w:val="20"/>
        </w:rPr>
        <w:t>3.1.1.</w:t>
      </w:r>
      <w:r w:rsidR="0059781E" w:rsidRPr="0059781E">
        <w:rPr>
          <w:rFonts w:asciiTheme="minorHAnsi" w:hAnsiTheme="minorHAnsi" w:cs="Arial"/>
          <w:color w:val="000000"/>
          <w:sz w:val="20"/>
          <w:szCs w:val="20"/>
        </w:rPr>
        <w:t xml:space="preserve">Os produtos devem ter a validade mínima de </w:t>
      </w:r>
      <w:r w:rsidR="0059781E" w:rsidRPr="0059781E">
        <w:rPr>
          <w:rFonts w:asciiTheme="minorHAnsi" w:hAnsiTheme="minorHAnsi" w:cs="Arial"/>
          <w:b/>
          <w:bCs/>
          <w:color w:val="000000"/>
          <w:sz w:val="20"/>
          <w:szCs w:val="20"/>
        </w:rPr>
        <w:t>1</w:t>
      </w:r>
      <w:r w:rsidR="003177E6">
        <w:rPr>
          <w:rFonts w:asciiTheme="minorHAnsi" w:hAnsiTheme="minorHAnsi" w:cs="Arial"/>
          <w:b/>
          <w:bCs/>
          <w:color w:val="000000"/>
          <w:sz w:val="20"/>
          <w:szCs w:val="20"/>
        </w:rPr>
        <w:t>2</w:t>
      </w:r>
      <w:r w:rsidR="0059781E" w:rsidRPr="0059781E">
        <w:rPr>
          <w:rFonts w:asciiTheme="minorHAnsi" w:hAnsiTheme="minorHAnsi" w:cs="Arial"/>
          <w:bCs/>
          <w:color w:val="000000"/>
          <w:sz w:val="20"/>
          <w:szCs w:val="20"/>
        </w:rPr>
        <w:t xml:space="preserve"> (</w:t>
      </w:r>
      <w:r w:rsidR="0059781E" w:rsidRPr="0059781E">
        <w:rPr>
          <w:rFonts w:asciiTheme="minorHAnsi" w:hAnsiTheme="minorHAnsi" w:cs="Arial"/>
          <w:b/>
          <w:bCs/>
          <w:color w:val="000000"/>
          <w:sz w:val="20"/>
          <w:szCs w:val="20"/>
        </w:rPr>
        <w:t>D</w:t>
      </w:r>
      <w:r w:rsidR="003177E6">
        <w:rPr>
          <w:rFonts w:asciiTheme="minorHAnsi" w:hAnsiTheme="minorHAnsi" w:cs="Arial"/>
          <w:b/>
          <w:bCs/>
          <w:color w:val="000000"/>
          <w:sz w:val="20"/>
          <w:szCs w:val="20"/>
        </w:rPr>
        <w:t>OZE</w:t>
      </w:r>
      <w:r w:rsidR="0059781E" w:rsidRPr="0059781E">
        <w:rPr>
          <w:rFonts w:asciiTheme="minorHAnsi" w:hAnsiTheme="minorHAnsi" w:cs="Arial"/>
          <w:bCs/>
          <w:color w:val="000000"/>
          <w:sz w:val="20"/>
          <w:szCs w:val="20"/>
        </w:rPr>
        <w:t xml:space="preserve">) meses </w:t>
      </w:r>
      <w:r w:rsidR="0059781E" w:rsidRPr="0059781E">
        <w:rPr>
          <w:rFonts w:asciiTheme="minorHAnsi" w:hAnsiTheme="minorHAnsi" w:cs="Arial"/>
          <w:color w:val="000000"/>
          <w:sz w:val="20"/>
          <w:szCs w:val="20"/>
        </w:rPr>
        <w:t>contados da data da entrega, caso haja eventualidades</w:t>
      </w:r>
      <w:r w:rsidR="0059781E" w:rsidRPr="0059781E">
        <w:rPr>
          <w:rFonts w:asciiTheme="minorHAnsi" w:hAnsiTheme="minorHAnsi" w:cs="Arial"/>
          <w:bCs/>
          <w:sz w:val="20"/>
          <w:szCs w:val="20"/>
        </w:rPr>
        <w:t>.</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3.1.1.1. </w:t>
      </w:r>
      <w:r w:rsidRPr="0059781E">
        <w:rPr>
          <w:rFonts w:asciiTheme="minorHAnsi" w:hAnsiTheme="minorHAnsi" w:cs="Arial"/>
          <w:color w:val="000000"/>
          <w:sz w:val="20"/>
          <w:szCs w:val="20"/>
        </w:rPr>
        <w:t>Só será aceito a entrega dos produtos com validade inferior a 1</w:t>
      </w:r>
      <w:r w:rsidR="003177E6">
        <w:rPr>
          <w:rFonts w:asciiTheme="minorHAnsi" w:hAnsiTheme="minorHAnsi" w:cs="Arial"/>
          <w:color w:val="000000"/>
          <w:sz w:val="20"/>
          <w:szCs w:val="20"/>
        </w:rPr>
        <w:t>2</w:t>
      </w:r>
      <w:r w:rsidRPr="0059781E">
        <w:rPr>
          <w:rFonts w:asciiTheme="minorHAnsi" w:hAnsiTheme="minorHAnsi" w:cs="Arial"/>
          <w:color w:val="000000"/>
          <w:sz w:val="20"/>
          <w:szCs w:val="20"/>
        </w:rPr>
        <w:t xml:space="preserve"> (d</w:t>
      </w:r>
      <w:r w:rsidR="003177E6">
        <w:rPr>
          <w:rFonts w:asciiTheme="minorHAnsi" w:hAnsiTheme="minorHAnsi" w:cs="Arial"/>
          <w:color w:val="000000"/>
          <w:sz w:val="20"/>
          <w:szCs w:val="20"/>
        </w:rPr>
        <w:t>oze</w:t>
      </w:r>
      <w:r w:rsidRPr="0059781E">
        <w:rPr>
          <w:rFonts w:asciiTheme="minorHAnsi" w:hAnsiTheme="minorHAnsi" w:cs="Arial"/>
          <w:color w:val="000000"/>
          <w:sz w:val="20"/>
          <w:szCs w:val="20"/>
        </w:rPr>
        <w:t>) meses mediante autorização da área solicitante.</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3.1.1.2. </w:t>
      </w:r>
      <w:r w:rsidRPr="0059781E">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59781E" w:rsidRPr="0059781E" w:rsidRDefault="0059781E" w:rsidP="00587A0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3.1.1.3. </w:t>
      </w:r>
      <w:r w:rsidRPr="0059781E">
        <w:rPr>
          <w:rFonts w:asciiTheme="minorHAnsi" w:hAnsiTheme="minorHAnsi" w:cs="Arial"/>
          <w:color w:val="000000"/>
          <w:sz w:val="20"/>
          <w:szCs w:val="20"/>
        </w:rPr>
        <w:t>Será solicitada a troca dos produtos que se enquadram no item 3.</w:t>
      </w:r>
      <w:r w:rsidR="00D25E3E">
        <w:rPr>
          <w:rFonts w:asciiTheme="minorHAnsi" w:hAnsiTheme="minorHAnsi" w:cs="Arial"/>
          <w:color w:val="000000"/>
          <w:sz w:val="20"/>
          <w:szCs w:val="20"/>
        </w:rPr>
        <w:t>1</w:t>
      </w:r>
      <w:r w:rsidRPr="0059781E">
        <w:rPr>
          <w:rFonts w:asciiTheme="minorHAnsi" w:hAnsiTheme="minorHAnsi" w:cs="Arial"/>
          <w:color w:val="000000"/>
          <w:sz w:val="20"/>
          <w:szCs w:val="20"/>
        </w:rPr>
        <w:t xml:space="preserve">.1.1. 45 dias antes do vencimento do produto, devendo a empresa realizar a substituição do quantitativo informado dentro deste período.  </w:t>
      </w:r>
    </w:p>
    <w:p w:rsidR="00B47D86" w:rsidRPr="0059781E" w:rsidRDefault="0079483E"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3.2</w:t>
      </w:r>
      <w:r w:rsidR="0019657B" w:rsidRPr="0059781E">
        <w:rPr>
          <w:rFonts w:asciiTheme="minorHAnsi" w:hAnsiTheme="minorHAnsi" w:cs="Calibri"/>
          <w:b/>
          <w:bCs/>
          <w:sz w:val="20"/>
          <w:szCs w:val="20"/>
          <w:u w:val="single"/>
        </w:rPr>
        <w:t xml:space="preserve">. </w:t>
      </w:r>
      <w:r w:rsidR="00B47D86" w:rsidRPr="0059781E">
        <w:rPr>
          <w:rFonts w:asciiTheme="minorHAnsi" w:hAnsiTheme="minorHAnsi" w:cs="Calibri"/>
          <w:b/>
          <w:bCs/>
          <w:sz w:val="20"/>
          <w:szCs w:val="20"/>
          <w:u w:val="single"/>
        </w:rPr>
        <w:t xml:space="preserve">Do </w:t>
      </w:r>
      <w:r w:rsidR="00BC38DA" w:rsidRPr="0059781E">
        <w:rPr>
          <w:rFonts w:asciiTheme="minorHAnsi" w:hAnsiTheme="minorHAnsi" w:cs="Calibri"/>
          <w:b/>
          <w:bCs/>
          <w:sz w:val="20"/>
          <w:szCs w:val="20"/>
          <w:u w:val="single"/>
        </w:rPr>
        <w:t>l</w:t>
      </w:r>
      <w:r w:rsidR="00B47D86" w:rsidRPr="0059781E">
        <w:rPr>
          <w:rFonts w:asciiTheme="minorHAnsi" w:hAnsiTheme="minorHAnsi" w:cs="Calibri"/>
          <w:b/>
          <w:bCs/>
          <w:sz w:val="20"/>
          <w:szCs w:val="20"/>
          <w:u w:val="single"/>
        </w:rPr>
        <w:t>ocal</w:t>
      </w:r>
      <w:r w:rsidR="00034F10" w:rsidRPr="0059781E">
        <w:rPr>
          <w:rFonts w:asciiTheme="minorHAnsi" w:hAnsiTheme="minorHAnsi" w:cs="Calibri"/>
          <w:b/>
          <w:bCs/>
          <w:sz w:val="20"/>
          <w:szCs w:val="20"/>
          <w:u w:val="single"/>
        </w:rPr>
        <w:t xml:space="preserve"> entrega</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eastAsia="Batang" w:hAnsiTheme="minorHAnsi" w:cs="Calibri"/>
          <w:b/>
          <w:color w:val="000000"/>
          <w:sz w:val="20"/>
          <w:szCs w:val="20"/>
        </w:rPr>
        <w:t>3.2.1.</w:t>
      </w:r>
      <w:r w:rsidR="0059781E" w:rsidRPr="0059781E">
        <w:rPr>
          <w:rFonts w:asciiTheme="minorHAnsi" w:eastAsia="Batang" w:hAnsiTheme="minorHAnsi" w:cs="Arial"/>
          <w:sz w:val="20"/>
          <w:szCs w:val="20"/>
        </w:rPr>
        <w:t xml:space="preserve">O(s) produto(s) deve(m) ser entregue(s) no </w:t>
      </w:r>
      <w:r w:rsidR="0059781E" w:rsidRPr="0059781E">
        <w:rPr>
          <w:rFonts w:asciiTheme="minorHAnsi" w:hAnsiTheme="minorHAnsi" w:cs="Arial"/>
          <w:b/>
          <w:sz w:val="20"/>
          <w:szCs w:val="20"/>
        </w:rPr>
        <w:t xml:space="preserve">Estoque </w:t>
      </w:r>
      <w:r w:rsidR="0059781E" w:rsidRPr="0059781E">
        <w:rPr>
          <w:rFonts w:asciiTheme="minorHAnsi" w:hAnsiTheme="minorHAnsi" w:cs="Arial"/>
          <w:b/>
          <w:bCs/>
          <w:sz w:val="20"/>
          <w:szCs w:val="20"/>
        </w:rPr>
        <w:t xml:space="preserve">Regulador, </w:t>
      </w:r>
      <w:r w:rsidR="0059781E" w:rsidRPr="0059781E">
        <w:rPr>
          <w:rFonts w:asciiTheme="minorHAnsi" w:hAnsiTheme="minorHAnsi" w:cs="Arial"/>
          <w:b/>
          <w:sz w:val="20"/>
          <w:szCs w:val="20"/>
        </w:rPr>
        <w:t xml:space="preserve">sito à </w:t>
      </w:r>
      <w:r w:rsidR="0059781E" w:rsidRPr="0059781E">
        <w:rPr>
          <w:rFonts w:asciiTheme="minorHAnsi" w:eastAsia="Batang" w:hAnsiTheme="minorHAnsi" w:cs="Arial"/>
          <w:b/>
          <w:bCs/>
          <w:sz w:val="20"/>
          <w:szCs w:val="20"/>
        </w:rPr>
        <w:t>Quadra 1.112 Sul, Av. NS-10, esquina com LO-25, Alameda 07, Lote 07 a 11, Setor Eco Industrial, Palmas – TO, CEP 77.024-174</w:t>
      </w:r>
      <w:r w:rsidR="0059781E" w:rsidRPr="0059781E">
        <w:rPr>
          <w:rFonts w:asciiTheme="minorHAnsi" w:hAnsiTheme="minorHAnsi" w:cs="Arial"/>
          <w:b/>
          <w:bCs/>
          <w:sz w:val="20"/>
          <w:szCs w:val="20"/>
        </w:rPr>
        <w:t>, telefone 063 3218-6283,</w:t>
      </w:r>
      <w:r w:rsidR="0059781E" w:rsidRPr="0059781E">
        <w:rPr>
          <w:rFonts w:asciiTheme="minorHAnsi" w:eastAsia="Batang" w:hAnsiTheme="minorHAnsi" w:cs="Arial"/>
          <w:sz w:val="20"/>
          <w:szCs w:val="20"/>
        </w:rPr>
        <w:t>em dia e horário comercial</w:t>
      </w:r>
      <w:r w:rsidR="0059781E" w:rsidRPr="0059781E">
        <w:rPr>
          <w:rFonts w:asciiTheme="minorHAnsi" w:eastAsia="Batang" w:hAnsiTheme="minorHAnsi" w:cs="Arial"/>
          <w:bCs/>
          <w:sz w:val="20"/>
          <w:szCs w:val="20"/>
        </w:rPr>
        <w:t xml:space="preserve">, a qual deve ser realizada </w:t>
      </w:r>
      <w:r w:rsidR="0059781E" w:rsidRPr="0059781E">
        <w:rPr>
          <w:rFonts w:asciiTheme="minorHAnsi" w:eastAsia="Batang" w:hAnsiTheme="minorHAnsi" w:cs="Arial"/>
          <w:sz w:val="20"/>
          <w:szCs w:val="20"/>
        </w:rPr>
        <w:t>na conformidade da Nota de Empenho</w:t>
      </w:r>
      <w:r w:rsidR="0059781E" w:rsidRPr="0059781E">
        <w:rPr>
          <w:rFonts w:asciiTheme="minorHAnsi" w:eastAsia="Batang" w:hAnsiTheme="minorHAnsi" w:cs="Arial"/>
          <w:bCs/>
          <w:sz w:val="20"/>
          <w:szCs w:val="20"/>
        </w:rPr>
        <w:t>,</w:t>
      </w:r>
      <w:r w:rsidR="0059781E" w:rsidRPr="0059781E">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CLÁUSULA QUARTA– DAS CONDIÇÕES DE FORNECIMENTO, RECEBIMENTO E ACEITAÇÃO DOS PRODUTOS</w:t>
      </w:r>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confiado a uma Comissão composta de, no mínimo, 3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 xml:space="preserve">05 (cinco) dias </w:t>
      </w:r>
      <w:proofErr w:type="spellStart"/>
      <w:r w:rsidR="00D81E69" w:rsidRPr="00C6049D">
        <w:rPr>
          <w:rFonts w:asciiTheme="minorHAnsi" w:hAnsiTheme="minorHAnsi" w:cs="Arial"/>
          <w:b/>
          <w:bCs/>
          <w:sz w:val="20"/>
          <w:szCs w:val="20"/>
        </w:rPr>
        <w:t>úteis</w:t>
      </w:r>
      <w:r w:rsidR="00D81E69" w:rsidRPr="00C6049D">
        <w:rPr>
          <w:rFonts w:asciiTheme="minorHAnsi" w:hAnsiTheme="minorHAnsi" w:cs="Arial"/>
          <w:sz w:val="20"/>
          <w:szCs w:val="20"/>
        </w:rPr>
        <w:t>contados</w:t>
      </w:r>
      <w:proofErr w:type="spellEnd"/>
      <w:r w:rsidR="00D81E69" w:rsidRPr="00C6049D">
        <w:rPr>
          <w:rFonts w:asciiTheme="minorHAnsi" w:hAnsiTheme="minorHAnsi" w:cs="Arial"/>
          <w:sz w:val="20"/>
          <w:szCs w:val="20"/>
        </w:rPr>
        <w:t xml:space="preserve">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9C3DCF">
        <w:rPr>
          <w:rFonts w:cs="Calibri"/>
          <w:sz w:val="20"/>
          <w:szCs w:val="20"/>
        </w:rPr>
        <w:t>7</w:t>
      </w:r>
      <w:r w:rsidR="006364DB">
        <w:rPr>
          <w:rFonts w:cs="Calibri"/>
          <w:sz w:val="20"/>
          <w:szCs w:val="20"/>
        </w:rPr>
        <w:t>/30550/00</w:t>
      </w:r>
      <w:r w:rsidR="00816142">
        <w:rPr>
          <w:rFonts w:cs="Calibri"/>
          <w:sz w:val="20"/>
          <w:szCs w:val="20"/>
        </w:rPr>
        <w:t>3</w:t>
      </w:r>
      <w:r w:rsidR="009C65FC">
        <w:rPr>
          <w:rFonts w:cs="Calibri"/>
          <w:sz w:val="20"/>
          <w:szCs w:val="20"/>
        </w:rPr>
        <w:t>174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.1.</w:t>
      </w:r>
      <w:r w:rsidR="0059781E" w:rsidRPr="006A14FB">
        <w:rPr>
          <w:rFonts w:asciiTheme="minorHAnsi" w:eastAsia="Batang" w:hAnsiTheme="minorHAnsi" w:cs="Arial"/>
          <w:sz w:val="20"/>
          <w:szCs w:val="20"/>
        </w:rPr>
        <w:t>Prestar as informações e os esclarecimentos que venham a ser solicitados pela CONTRATADA;</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.2.</w:t>
      </w:r>
      <w:r w:rsidR="0059781E" w:rsidRPr="006A14FB">
        <w:rPr>
          <w:rFonts w:asciiTheme="minorHAnsi" w:eastAsia="Batang" w:hAnsiTheme="minorHAnsi" w:cs="Arial"/>
          <w:sz w:val="20"/>
          <w:szCs w:val="20"/>
        </w:rPr>
        <w:t>Disponibilizar o local de entrega e a Comissão responsável pelo recebimento;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.3.</w:t>
      </w:r>
      <w:r w:rsidR="0059781E"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lastRenderedPageBreak/>
        <w:t>6</w:t>
      </w:r>
      <w:r w:rsidR="0059781E" w:rsidRPr="006A14FB">
        <w:rPr>
          <w:rFonts w:asciiTheme="minorHAnsi" w:hAnsiTheme="minorHAnsi" w:cs="Arial"/>
          <w:b/>
          <w:sz w:val="20"/>
          <w:szCs w:val="20"/>
        </w:rPr>
        <w:t>.4.</w:t>
      </w:r>
      <w:r w:rsidR="0059781E"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.5.</w:t>
      </w:r>
      <w:r w:rsidR="0059781E" w:rsidRPr="006A14FB">
        <w:rPr>
          <w:rFonts w:asciiTheme="minorHAnsi" w:eastAsia="Batang" w:hAnsiTheme="minorHAnsi" w:cs="Arial"/>
          <w:sz w:val="20"/>
          <w:szCs w:val="20"/>
        </w:rPr>
        <w:t>Receber os produtos adjudicados, nos termos, prazos quantidade, qualidade e condições estabelecidas neste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.6.</w:t>
      </w:r>
      <w:r w:rsidR="0059781E" w:rsidRPr="006A14FB">
        <w:rPr>
          <w:rFonts w:asciiTheme="minorHAnsi" w:eastAsia="Batang" w:hAnsiTheme="minorHAnsi" w:cs="Arial"/>
          <w:sz w:val="20"/>
          <w:szCs w:val="20"/>
        </w:rPr>
        <w:t>Rejeitar, no todo ou em parte, os produtos que a CONTRATADA entregar fora das especificações do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.7.</w:t>
      </w:r>
      <w:r w:rsidR="0059781E"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.8.</w:t>
      </w:r>
      <w:r w:rsidR="0059781E" w:rsidRPr="006A14FB">
        <w:rPr>
          <w:rFonts w:asciiTheme="minorHAnsi" w:eastAsia="Batang" w:hAnsiTheme="minorHAnsi" w:cs="Arial"/>
          <w:sz w:val="20"/>
          <w:szCs w:val="20"/>
        </w:rPr>
        <w:t>Fiscalizar a execução do objeto, aplicando as sanções cabíveis, quando for o caso;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.9.</w:t>
      </w:r>
      <w:r w:rsidR="0059781E" w:rsidRPr="006A14FB">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w:t>
      </w:r>
      <w:r w:rsidR="0059781E"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.2.</w:t>
      </w:r>
      <w:r w:rsidR="0059781E" w:rsidRPr="007E16F8">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.3.</w:t>
      </w:r>
      <w:r w:rsidR="0059781E"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.4.</w:t>
      </w:r>
      <w:r w:rsidR="0059781E" w:rsidRPr="007E16F8">
        <w:rPr>
          <w:rFonts w:asciiTheme="minorHAnsi" w:eastAsia="Batang" w:hAnsiTheme="minorHAnsi" w:cs="Arial"/>
          <w:sz w:val="20"/>
          <w:szCs w:val="20"/>
        </w:rPr>
        <w:t>Fornecer o nome e o endereço do fabricante com o telefone do serviço de atendimento ao consumidor;</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.5.</w:t>
      </w:r>
      <w:r w:rsidR="0059781E" w:rsidRPr="007E16F8">
        <w:rPr>
          <w:rFonts w:asciiTheme="minorHAnsi" w:eastAsia="Batang" w:hAnsiTheme="minorHAnsi" w:cs="Arial"/>
          <w:sz w:val="20"/>
          <w:szCs w:val="20"/>
        </w:rPr>
        <w:t>A contratada fica obrigada a manter a qualidade e validade dos produtos exigida</w:t>
      </w:r>
      <w:r w:rsidR="0059781E"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.6.</w:t>
      </w:r>
      <w:r w:rsidR="0059781E"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.7.</w:t>
      </w:r>
      <w:r w:rsidR="0059781E"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59781E"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E16F8">
        <w:rPr>
          <w:rFonts w:asciiTheme="minorHAnsi" w:eastAsia="Batang" w:hAnsiTheme="minorHAnsi" w:cs="Arial"/>
          <w:sz w:val="20"/>
          <w:szCs w:val="20"/>
        </w:rPr>
        <w:t>não excluindo ou reduzindo essa responsabilidade a fiscalização ou o acompanhamento pelo órgão interessado;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.8.</w:t>
      </w:r>
      <w:r w:rsidR="0059781E"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.9.</w:t>
      </w:r>
      <w:r w:rsidR="0059781E"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.10.</w:t>
      </w:r>
      <w:r w:rsidR="0059781E" w:rsidRPr="007E16F8">
        <w:rPr>
          <w:rFonts w:asciiTheme="minorHAnsi" w:eastAsia="Batang" w:hAnsiTheme="minorHAnsi" w:cs="Arial"/>
          <w:sz w:val="20"/>
          <w:szCs w:val="20"/>
        </w:rPr>
        <w:t>Manter a qualidade dos produtos de acordo com as especificações definidas no Edital e seus anexos e 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.11.</w:t>
      </w:r>
      <w:r w:rsidR="0059781E" w:rsidRPr="007E16F8">
        <w:rPr>
          <w:rFonts w:asciiTheme="minorHAnsi" w:eastAsia="Batang" w:hAnsiTheme="minorHAnsi" w:cs="Arial"/>
          <w:sz w:val="20"/>
          <w:szCs w:val="20"/>
        </w:rPr>
        <w:t>Manter as condições de habilitação e qualificação técnica exigida no edital do pregão;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.12.</w:t>
      </w:r>
      <w:r w:rsidR="0059781E"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7</w:t>
      </w:r>
      <w:r w:rsidR="0059781E" w:rsidRPr="007E16F8">
        <w:rPr>
          <w:rFonts w:asciiTheme="minorHAnsi" w:hAnsiTheme="minorHAnsi" w:cs="Arial"/>
          <w:b/>
          <w:bCs/>
          <w:sz w:val="20"/>
          <w:szCs w:val="20"/>
        </w:rPr>
        <w:t>.13.</w:t>
      </w:r>
      <w:r w:rsidR="0059781E" w:rsidRPr="007E16F8">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w:t>
      </w:r>
      <w:r w:rsidR="0059781E" w:rsidRPr="007E16F8">
        <w:rPr>
          <w:rFonts w:asciiTheme="minorHAnsi" w:hAnsiTheme="minorHAnsi" w:cs="Arial"/>
          <w:bCs/>
          <w:sz w:val="20"/>
          <w:szCs w:val="20"/>
        </w:rPr>
        <w:lastRenderedPageBreak/>
        <w:t xml:space="preserve">de validade; condições de armazenamento; Identificação do responsável com o respectivo número de inscrição no conselho profissional </w:t>
      </w:r>
      <w:r w:rsidR="0059781E" w:rsidRPr="007E16F8">
        <w:rPr>
          <w:rFonts w:asciiTheme="minorHAnsi" w:eastAsia="Batang" w:hAnsiTheme="minorHAnsi" w:cs="Arial"/>
          <w:sz w:val="20"/>
          <w:szCs w:val="20"/>
        </w:rPr>
        <w:t>correspondente e assinatura do responsável.</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.14.</w:t>
      </w:r>
      <w:r w:rsidR="0059781E" w:rsidRPr="007E16F8">
        <w:rPr>
          <w:rFonts w:asciiTheme="minorHAnsi" w:eastAsia="Batang" w:hAnsiTheme="minorHAnsi" w:cs="Arial"/>
          <w:sz w:val="20"/>
          <w:szCs w:val="20"/>
        </w:rPr>
        <w:t>Nos c</w:t>
      </w:r>
      <w:r w:rsidR="0059781E"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E16F8">
        <w:rPr>
          <w:rFonts w:asciiTheme="minorHAnsi" w:hAnsiTheme="minorHAnsi" w:cs="Arial"/>
          <w:b/>
          <w:sz w:val="20"/>
          <w:szCs w:val="20"/>
        </w:rPr>
        <w:t xml:space="preserve"> deverá</w:t>
      </w:r>
      <w:r w:rsidR="0059781E"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.1.</w:t>
      </w:r>
      <w:r w:rsidR="0059781E" w:rsidRPr="00FB4831">
        <w:rPr>
          <w:rFonts w:asciiTheme="minorHAnsi" w:eastAsia="Batang" w:hAnsiTheme="minorHAnsi" w:cs="Arial"/>
          <w:sz w:val="20"/>
          <w:szCs w:val="20"/>
        </w:rPr>
        <w:t xml:space="preserve">A CONTRATANTE terá um prazo de até </w:t>
      </w:r>
      <w:r w:rsidR="0059781E" w:rsidRPr="00FB4831">
        <w:rPr>
          <w:rFonts w:asciiTheme="minorHAnsi" w:eastAsia="Batang" w:hAnsiTheme="minorHAnsi" w:cs="Arial"/>
          <w:b/>
          <w:sz w:val="20"/>
          <w:szCs w:val="20"/>
        </w:rPr>
        <w:t>05 (cinco) dias úteis</w:t>
      </w:r>
      <w:r w:rsidR="0059781E"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.2.</w:t>
      </w:r>
      <w:r w:rsidR="0059781E" w:rsidRPr="00FB4831">
        <w:rPr>
          <w:rFonts w:asciiTheme="minorHAnsi" w:eastAsia="Batang" w:hAnsiTheme="minorHAnsi" w:cs="Arial"/>
          <w:sz w:val="20"/>
          <w:szCs w:val="20"/>
        </w:rPr>
        <w:t>O prazo previsto para pagamento que será em conformidade com a Alínea “a” do Inciso XIV do Artigo 40, da Lei n° 8.666/93;</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.3.</w:t>
      </w:r>
      <w:r w:rsidR="0059781E" w:rsidRPr="00FB4831">
        <w:rPr>
          <w:rFonts w:asciiTheme="minorHAnsi" w:eastAsia="Batang" w:hAnsiTheme="minorHAnsi" w:cs="Arial"/>
          <w:sz w:val="20"/>
          <w:szCs w:val="20"/>
        </w:rPr>
        <w:t>Na ocorrência de rejeição da(s) Nota(s) Fiscal (</w:t>
      </w:r>
      <w:proofErr w:type="spellStart"/>
      <w:r w:rsidR="0059781E" w:rsidRPr="00FB4831">
        <w:rPr>
          <w:rFonts w:asciiTheme="minorHAnsi" w:eastAsia="Batang" w:hAnsiTheme="minorHAnsi" w:cs="Arial"/>
          <w:sz w:val="20"/>
          <w:szCs w:val="20"/>
        </w:rPr>
        <w:t>is</w:t>
      </w:r>
      <w:proofErr w:type="spellEnd"/>
      <w:r w:rsidR="0059781E" w:rsidRPr="00FB4831">
        <w:rPr>
          <w:rFonts w:asciiTheme="minorHAnsi" w:eastAsia="Batang" w:hAnsiTheme="minorHAnsi" w:cs="Arial"/>
          <w:sz w:val="20"/>
          <w:szCs w:val="20"/>
        </w:rPr>
        <w:t>), motivada por erro ou incorreções, o prazo estipulado no parágrafo anterior, passará a ser contado a partir da data da sua representação;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.4.</w:t>
      </w:r>
      <w:r w:rsidR="0059781E"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226E2D">
        <w:tc>
          <w:tcPr>
            <w:tcW w:w="8789" w:type="dxa"/>
            <w:shd w:val="clear" w:color="auto" w:fill="auto"/>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73CFD">
              <w:rPr>
                <w:rFonts w:cs="Arial Narrow"/>
                <w:b/>
                <w:bCs/>
                <w:spacing w:val="-1"/>
                <w:position w:val="-1"/>
                <w:sz w:val="16"/>
                <w:szCs w:val="16"/>
              </w:rPr>
              <w:t xml:space="preserve"> </w:t>
            </w:r>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73CFD">
              <w:rPr>
                <w:rFonts w:cs="Arial Narrow"/>
                <w:b/>
                <w:bCs/>
                <w:spacing w:val="-1"/>
                <w:position w:val="-1"/>
                <w:sz w:val="16"/>
                <w:szCs w:val="16"/>
              </w:rPr>
              <w:t xml:space="preserve"> </w:t>
            </w:r>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 xml:space="preserve"> PRIMEIRA</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.1.1.</w:t>
      </w:r>
      <w:r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.1.2</w:t>
      </w:r>
      <w:r>
        <w:rPr>
          <w:rFonts w:asciiTheme="minorHAnsi" w:eastAsia="Batang" w:hAnsiTheme="minorHAnsi" w:cs="Arial"/>
          <w:sz w:val="20"/>
          <w:szCs w:val="20"/>
        </w:rPr>
        <w:t xml:space="preserve">. </w:t>
      </w:r>
      <w:r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.1.3.</w:t>
      </w:r>
      <w:r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.1.4.</w:t>
      </w:r>
      <w:r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.1.5.</w:t>
      </w:r>
      <w:r w:rsidRPr="00FB4831">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373CFD">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373CFD">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59781E">
        <w:rPr>
          <w:rFonts w:asciiTheme="minorHAnsi" w:hAnsiTheme="minorHAnsi" w:cs="Calibri"/>
          <w:b/>
          <w:sz w:val="20"/>
          <w:szCs w:val="20"/>
        </w:rPr>
        <w:t>S SANÇÕES POR</w:t>
      </w:r>
      <w:r w:rsidR="00D34E19" w:rsidRPr="0050055A">
        <w:rPr>
          <w:rFonts w:asciiTheme="minorHAnsi" w:hAnsiTheme="minorHAnsi" w:cs="Calibri"/>
          <w:b/>
          <w:sz w:val="20"/>
          <w:szCs w:val="20"/>
        </w:rPr>
        <w:t xml:space="preserve"> INADIMPLEMENTO</w:t>
      </w:r>
      <w:r w:rsidR="0059781E">
        <w:rPr>
          <w:rFonts w:asciiTheme="minorHAnsi" w:hAnsiTheme="minorHAnsi" w:cs="Calibri"/>
          <w:b/>
          <w:sz w:val="20"/>
          <w:szCs w:val="20"/>
        </w:rPr>
        <w:t xml:space="preserve"> CONTRATUAL</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14.1.</w:t>
      </w:r>
      <w:r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77EF2">
          <w:rPr>
            <w:rFonts w:asciiTheme="minorHAnsi" w:hAnsiTheme="minorHAnsi" w:cs="Arial"/>
            <w:sz w:val="20"/>
            <w:szCs w:val="20"/>
          </w:rPr>
          <w:t>86 a</w:t>
        </w:r>
      </w:smartTag>
      <w:r w:rsidRPr="00377EF2">
        <w:rPr>
          <w:rFonts w:asciiTheme="minorHAnsi" w:hAnsiTheme="minorHAnsi" w:cs="Arial"/>
          <w:sz w:val="20"/>
          <w:szCs w:val="20"/>
        </w:rPr>
        <w:t xml:space="preserve"> 87 da Lei Federal nº. 8.666/93 em caso de descumprimento das obrigações e condições de fornecimento;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14.2.</w:t>
      </w:r>
      <w:r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14.3.</w:t>
      </w:r>
      <w:r w:rsidRPr="00377EF2">
        <w:rPr>
          <w:rFonts w:asciiTheme="minorHAnsi" w:hAnsiTheme="minorHAnsi" w:cs="Arial"/>
          <w:sz w:val="20"/>
          <w:szCs w:val="20"/>
        </w:rPr>
        <w:t xml:space="preserve">A rescisão também se submeterá ao regime previsto no artigo 79, seus incisos e parágrafos </w:t>
      </w:r>
      <w:r w:rsidRPr="00377EF2">
        <w:rPr>
          <w:rFonts w:asciiTheme="minorHAnsi" w:hAnsiTheme="minorHAnsi" w:cs="Arial"/>
          <w:b/>
          <w:sz w:val="20"/>
          <w:szCs w:val="20"/>
        </w:rPr>
        <w:t>da Lei 8.666\93 e suas alterações</w:t>
      </w:r>
      <w:r w:rsidRPr="00377EF2">
        <w:rPr>
          <w:rFonts w:asciiTheme="minorHAnsi" w:hAnsiTheme="minorHAnsi" w:cs="Arial"/>
          <w:sz w:val="20"/>
          <w:szCs w:val="20"/>
        </w:rPr>
        <w:t>;</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59781E" w:rsidRDefault="00B946A1" w:rsidP="0059781E">
      <w:pPr>
        <w:spacing w:after="0" w:line="240" w:lineRule="auto"/>
        <w:jc w:val="both"/>
        <w:rPr>
          <w:rFonts w:asciiTheme="minorHAnsi" w:hAnsiTheme="minorHAnsi" w:cs="Calibri"/>
          <w:b/>
          <w:sz w:val="20"/>
          <w:szCs w:val="20"/>
        </w:rPr>
      </w:pPr>
      <w:r w:rsidRPr="0059781E">
        <w:rPr>
          <w:rFonts w:asciiTheme="minorHAnsi" w:hAnsiTheme="minorHAnsi" w:cs="Calibri"/>
          <w:b/>
          <w:sz w:val="20"/>
          <w:szCs w:val="20"/>
        </w:rPr>
        <w:t xml:space="preserve">CLÁUSULA DÉCIMA </w:t>
      </w:r>
      <w:r w:rsidR="00334544" w:rsidRPr="0059781E">
        <w:rPr>
          <w:rFonts w:asciiTheme="minorHAnsi" w:hAnsiTheme="minorHAnsi" w:cs="Calibri"/>
          <w:b/>
          <w:sz w:val="20"/>
          <w:szCs w:val="20"/>
        </w:rPr>
        <w:t>QUINTA</w:t>
      </w:r>
      <w:r w:rsidR="009963B0" w:rsidRPr="0059781E">
        <w:rPr>
          <w:rFonts w:asciiTheme="minorHAnsi" w:hAnsiTheme="minorHAnsi" w:cs="Calibri"/>
          <w:b/>
          <w:sz w:val="20"/>
          <w:szCs w:val="20"/>
        </w:rPr>
        <w:t>–</w:t>
      </w:r>
      <w:r w:rsidRPr="0059781E">
        <w:rPr>
          <w:rFonts w:asciiTheme="minorHAnsi" w:hAnsiTheme="minorHAnsi" w:cs="Calibri"/>
          <w:b/>
          <w:sz w:val="20"/>
          <w:szCs w:val="20"/>
        </w:rPr>
        <w:t xml:space="preserve"> DA VIGÊNCIA </w:t>
      </w:r>
    </w:p>
    <w:p w:rsidR="0059781E" w:rsidRPr="0059781E"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373CFD">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A20843" w:rsidRDefault="00A20843" w:rsidP="00975295">
      <w:pPr>
        <w:pStyle w:val="Corpodetexto2"/>
        <w:spacing w:before="120" w:line="240" w:lineRule="auto"/>
        <w:ind w:right="516"/>
        <w:jc w:val="center"/>
        <w:rPr>
          <w:rFonts w:cs="Arial"/>
          <w:b/>
          <w:sz w:val="20"/>
          <w:szCs w:val="20"/>
          <w:u w:val="single"/>
        </w:rPr>
      </w:pPr>
    </w:p>
    <w:p w:rsidR="0055224F" w:rsidRDefault="0055224F" w:rsidP="00975295">
      <w:pPr>
        <w:pStyle w:val="Corpodetexto2"/>
        <w:spacing w:before="120" w:line="240" w:lineRule="auto"/>
        <w:ind w:right="516"/>
        <w:jc w:val="center"/>
        <w:rPr>
          <w:rFonts w:cs="Arial"/>
          <w:b/>
          <w:sz w:val="20"/>
          <w:szCs w:val="20"/>
          <w:u w:val="single"/>
        </w:rPr>
      </w:pPr>
    </w:p>
    <w:p w:rsidR="00373CFD" w:rsidRPr="00373CFD" w:rsidRDefault="00373CFD">
      <w:pPr>
        <w:spacing w:after="0" w:line="240" w:lineRule="auto"/>
        <w:rPr>
          <w:rFonts w:cs="Arial"/>
          <w:b/>
          <w:sz w:val="20"/>
          <w:szCs w:val="20"/>
        </w:rPr>
      </w:pPr>
      <w:r w:rsidRPr="00373CFD">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sidR="004B6147">
        <w:rPr>
          <w:rFonts w:cs="Arial"/>
          <w:b/>
          <w:sz w:val="20"/>
          <w:szCs w:val="20"/>
        </w:rPr>
        <w:t>XXX</w:t>
      </w:r>
      <w:r w:rsidRPr="00975295">
        <w:rPr>
          <w:rFonts w:cs="Arial"/>
          <w:b/>
          <w:sz w:val="20"/>
          <w:szCs w:val="20"/>
        </w:rPr>
        <w:t>/201</w:t>
      </w:r>
      <w:r w:rsidR="00550F7A">
        <w:rPr>
          <w:rFonts w:cs="Arial"/>
          <w:b/>
          <w:sz w:val="20"/>
          <w:szCs w:val="20"/>
        </w:rPr>
        <w:t>8</w:t>
      </w:r>
    </w:p>
    <w:p w:rsidR="00677C23" w:rsidRPr="007E557C" w:rsidRDefault="00677C23" w:rsidP="00677C23">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373CFD">
        <w:rPr>
          <w:rFonts w:cs="Arial"/>
          <w:b/>
          <w:sz w:val="20"/>
          <w:szCs w:val="20"/>
        </w:rPr>
        <w:t xml:space="preserve"> </w:t>
      </w:r>
      <w:r w:rsidRPr="007E557C">
        <w:rPr>
          <w:rFonts w:cs="Arial"/>
          <w:b/>
          <w:sz w:val="20"/>
          <w:szCs w:val="20"/>
        </w:rPr>
        <w:t>n° 000/201</w:t>
      </w:r>
      <w:r w:rsidR="00373CFD">
        <w:rPr>
          <w:rFonts w:cs="Arial"/>
          <w:b/>
          <w:sz w:val="20"/>
          <w:szCs w:val="20"/>
        </w:rPr>
        <w:t>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9781E" w:rsidRPr="0059781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677C23" w:rsidRDefault="00176CC1" w:rsidP="00677C23">
      <w:pPr>
        <w:spacing w:after="0" w:line="240" w:lineRule="auto"/>
        <w:jc w:val="both"/>
        <w:rPr>
          <w:rFonts w:asciiTheme="minorHAnsi" w:hAnsiTheme="minorHAnsi" w:cs="Arial"/>
          <w:b/>
          <w:sz w:val="20"/>
          <w:szCs w:val="20"/>
        </w:rPr>
      </w:pPr>
      <w:r w:rsidRPr="00677C23">
        <w:rPr>
          <w:rFonts w:asciiTheme="minorHAnsi" w:hAnsiTheme="minorHAnsi" w:cs="Arial"/>
          <w:b/>
          <w:sz w:val="20"/>
          <w:szCs w:val="20"/>
        </w:rPr>
        <w:t>1.4. Condições de Pagamentos:</w:t>
      </w:r>
    </w:p>
    <w:p w:rsidR="00677C23" w:rsidRPr="00677C23" w:rsidRDefault="00677C23" w:rsidP="00677C23">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373CFD">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B632E0">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26E2D">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26E2D">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r w:rsidR="003826D1" w:rsidRPr="00EA4D61" w:rsidTr="00226E2D">
        <w:tblPrEx>
          <w:tblLook w:val="0000" w:firstRow="0" w:lastRow="0" w:firstColumn="0" w:lastColumn="0" w:noHBand="0" w:noVBand="0"/>
        </w:tblPrEx>
        <w:tc>
          <w:tcPr>
            <w:tcW w:w="7655" w:type="dxa"/>
            <w:gridSpan w:val="6"/>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sidR="000F6B11">
        <w:rPr>
          <w:rFonts w:asciiTheme="minorHAnsi" w:hAnsiTheme="minorHAnsi" w:cs="Arial"/>
          <w:b/>
          <w:sz w:val="20"/>
          <w:szCs w:val="20"/>
        </w:rPr>
        <w:t xml:space="preserve"> II, IV</w:t>
      </w:r>
      <w:r w:rsidRPr="00EA4D61">
        <w:rPr>
          <w:rFonts w:asciiTheme="minorHAnsi" w:hAnsiTheme="minorHAnsi" w:cs="Arial"/>
          <w:b/>
          <w:sz w:val="20"/>
          <w:szCs w:val="20"/>
        </w:rPr>
        <w:t xml:space="preserve"> e </w:t>
      </w:r>
      <w:r w:rsidR="000F6B11" w:rsidRPr="00EA4D61">
        <w:rPr>
          <w:rFonts w:asciiTheme="minorHAnsi" w:hAnsiTheme="minorHAnsi" w:cs="Arial"/>
          <w:b/>
          <w:sz w:val="20"/>
          <w:szCs w:val="20"/>
        </w:rPr>
        <w:t>§</w:t>
      </w:r>
      <w:r w:rsidRPr="00EA4D61">
        <w:rPr>
          <w:rFonts w:asciiTheme="minorHAnsi" w:hAnsiTheme="minorHAnsi" w:cs="Arial"/>
          <w:b/>
          <w:sz w:val="20"/>
          <w:szCs w:val="20"/>
        </w:rPr>
        <w:t>§ 2º,</w:t>
      </w:r>
      <w:r w:rsidR="000F6B11">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26E2D">
              <w:trPr>
                <w:trHeight w:val="258"/>
                <w:jc w:val="center"/>
              </w:trPr>
              <w:tc>
                <w:tcPr>
                  <w:tcW w:w="9130" w:type="dxa"/>
                  <w:gridSpan w:val="6"/>
                </w:tcPr>
                <w:p w:rsidR="00187D86" w:rsidRPr="00CB03EE" w:rsidRDefault="00187D86" w:rsidP="00226E2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26E2D">
              <w:trPr>
                <w:trHeight w:val="1009"/>
                <w:jc w:val="center"/>
              </w:trPr>
              <w:tc>
                <w:tcPr>
                  <w:tcW w:w="9130" w:type="dxa"/>
                  <w:gridSpan w:val="6"/>
                </w:tcPr>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C73D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73DB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26E2D">
              <w:trPr>
                <w:trHeight w:val="503"/>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26E2D">
              <w:trPr>
                <w:trHeight w:val="245"/>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r>
            <w:tr w:rsidR="00187D86" w:rsidRPr="00CB03EE" w:rsidTr="00226E2D">
              <w:trPr>
                <w:trHeight w:val="245"/>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58"/>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45"/>
                <w:jc w:val="center"/>
              </w:trPr>
              <w:tc>
                <w:tcPr>
                  <w:tcW w:w="7175" w:type="dxa"/>
                  <w:gridSpan w:val="5"/>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333"/>
                <w:jc w:val="center"/>
              </w:trPr>
              <w:tc>
                <w:tcPr>
                  <w:tcW w:w="9130" w:type="dxa"/>
                  <w:gridSpan w:val="6"/>
                  <w:vAlign w:val="bottom"/>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373CFD">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26E2D">
            <w:pPr>
              <w:pStyle w:val="Default"/>
              <w:jc w:val="both"/>
              <w:rPr>
                <w:sz w:val="20"/>
                <w:szCs w:val="20"/>
              </w:rPr>
            </w:pPr>
          </w:p>
          <w:p w:rsidR="003238ED" w:rsidRPr="00CB03EE" w:rsidRDefault="003238ED" w:rsidP="00226E2D">
            <w:pPr>
              <w:pStyle w:val="Default"/>
              <w:jc w:val="both"/>
              <w:rPr>
                <w:sz w:val="20"/>
                <w:szCs w:val="20"/>
              </w:rPr>
            </w:pPr>
            <w:r w:rsidRPr="00CB03EE">
              <w:rPr>
                <w:sz w:val="20"/>
                <w:szCs w:val="20"/>
              </w:rPr>
              <w:t>Ref.: Pregão Eletrônico N° ________/201</w:t>
            </w:r>
            <w:r w:rsidR="00373CFD">
              <w:rPr>
                <w:sz w:val="20"/>
                <w:szCs w:val="20"/>
              </w:rPr>
              <w:t>8</w:t>
            </w:r>
            <w:r w:rsidRPr="00CB03EE">
              <w:rPr>
                <w:sz w:val="20"/>
                <w:szCs w:val="20"/>
              </w:rPr>
              <w:t xml:space="preserve">. </w:t>
            </w: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E5EAB" w:rsidRDefault="00FE5EA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73CFD">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373CFD">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73CFD" w:rsidRDefault="00373CFD">
      <w:pPr>
        <w:spacing w:after="0" w:line="240" w:lineRule="auto"/>
        <w:rPr>
          <w:b/>
          <w:bCs/>
          <w:color w:val="000000"/>
          <w:spacing w:val="-1"/>
          <w:sz w:val="20"/>
          <w:szCs w:val="20"/>
        </w:rPr>
      </w:pPr>
      <w:r>
        <w:rPr>
          <w:b/>
          <w:bCs/>
          <w:color w:val="000000"/>
          <w:spacing w:val="-1"/>
          <w:sz w:val="20"/>
          <w:szCs w:val="20"/>
        </w:rPr>
        <w:br w:type="page"/>
      </w: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422601" w:rsidRDefault="00C73DBE" w:rsidP="00C73DBE">
      <w:pPr>
        <w:jc w:val="center"/>
        <w:rPr>
          <w:rFonts w:ascii="Arial" w:eastAsia="Batang" w:hAnsi="Arial" w:cs="Arial"/>
          <w:b/>
          <w:sz w:val="16"/>
          <w:szCs w:val="16"/>
          <w:u w:val="single"/>
        </w:rPr>
      </w:pPr>
      <w:r w:rsidRPr="00422601">
        <w:rPr>
          <w:rFonts w:ascii="Arial" w:eastAsia="Batang" w:hAnsi="Arial" w:cs="Arial"/>
          <w:b/>
          <w:sz w:val="16"/>
          <w:szCs w:val="16"/>
          <w:u w:val="single"/>
        </w:rPr>
        <w:t xml:space="preserve">MODELO </w:t>
      </w:r>
      <w:proofErr w:type="gramStart"/>
      <w:r>
        <w:rPr>
          <w:rFonts w:ascii="Arial" w:eastAsia="Batang" w:hAnsi="Arial" w:cs="Arial"/>
          <w:b/>
          <w:sz w:val="16"/>
          <w:szCs w:val="16"/>
          <w:u w:val="single"/>
        </w:rPr>
        <w:t>6</w:t>
      </w:r>
      <w:proofErr w:type="gramEnd"/>
    </w:p>
    <w:p w:rsidR="00C73DBE" w:rsidRPr="00422601" w:rsidRDefault="00C73DBE" w:rsidP="00C73DBE">
      <w:pPr>
        <w:jc w:val="center"/>
        <w:rPr>
          <w:rFonts w:ascii="Arial" w:eastAsia="Batang" w:hAnsi="Arial" w:cs="Arial"/>
          <w:b/>
          <w:sz w:val="16"/>
          <w:szCs w:val="16"/>
        </w:rPr>
      </w:pPr>
      <w:r w:rsidRPr="00422601">
        <w:rPr>
          <w:rFonts w:ascii="Arial" w:eastAsia="Batang" w:hAnsi="Arial" w:cs="Arial"/>
          <w:b/>
          <w:sz w:val="16"/>
          <w:szCs w:val="16"/>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22601" w:rsidTr="00226E2D">
        <w:trPr>
          <w:trHeight w:val="51"/>
        </w:trPr>
        <w:tc>
          <w:tcPr>
            <w:tcW w:w="9356" w:type="dxa"/>
          </w:tcPr>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[Papel timbrado da empresa]</w:t>
            </w:r>
          </w:p>
          <w:p w:rsidR="00C73DBE" w:rsidRPr="00422601" w:rsidRDefault="00C73DBE" w:rsidP="00226E2D">
            <w:pPr>
              <w:jc w:val="center"/>
              <w:rPr>
                <w:rFonts w:ascii="Arial" w:eastAsia="Batang" w:hAnsi="Arial" w:cs="Arial"/>
                <w:b/>
                <w:sz w:val="16"/>
                <w:szCs w:val="16"/>
                <w:u w:val="single"/>
              </w:rPr>
            </w:pPr>
          </w:p>
          <w:p w:rsidR="00C73DBE" w:rsidRPr="00422601" w:rsidRDefault="00C73DBE" w:rsidP="00226E2D">
            <w:pPr>
              <w:jc w:val="center"/>
              <w:rPr>
                <w:rFonts w:ascii="Arial" w:eastAsia="Batang" w:hAnsi="Arial" w:cs="Arial"/>
                <w:b/>
                <w:sz w:val="16"/>
                <w:szCs w:val="16"/>
                <w:u w:val="single"/>
              </w:rPr>
            </w:pPr>
            <w:r w:rsidRPr="00422601">
              <w:rPr>
                <w:rFonts w:ascii="Arial" w:eastAsia="Batang" w:hAnsi="Arial" w:cs="Arial"/>
                <w:b/>
                <w:sz w:val="16"/>
                <w:szCs w:val="16"/>
                <w:u w:val="single"/>
              </w:rPr>
              <w:t>PROPOSTA DE PREÇOS</w:t>
            </w:r>
          </w:p>
          <w:p w:rsidR="00C73DBE" w:rsidRPr="00422601" w:rsidRDefault="00C73DBE" w:rsidP="00226E2D">
            <w:pPr>
              <w:jc w:val="both"/>
              <w:rPr>
                <w:rFonts w:ascii="Arial" w:eastAsia="Batang" w:hAnsi="Arial" w:cs="Arial"/>
                <w:sz w:val="16"/>
                <w:szCs w:val="16"/>
              </w:rPr>
            </w:pPr>
            <w:r w:rsidRPr="00422601">
              <w:rPr>
                <w:rFonts w:ascii="Arial" w:eastAsia="Batang" w:hAnsi="Arial" w:cs="Arial"/>
                <w:sz w:val="16"/>
                <w:szCs w:val="16"/>
              </w:rPr>
              <w:t>A Secretaria da Saúde do Estado do Tocantins,</w:t>
            </w:r>
          </w:p>
          <w:p w:rsidR="00C73DBE" w:rsidRPr="00422601" w:rsidRDefault="00C73DBE" w:rsidP="00226E2D">
            <w:pPr>
              <w:jc w:val="both"/>
              <w:rPr>
                <w:rFonts w:ascii="Arial" w:eastAsia="Batang" w:hAnsi="Arial" w:cs="Arial"/>
                <w:sz w:val="16"/>
                <w:szCs w:val="16"/>
              </w:rPr>
            </w:pPr>
            <w:r w:rsidRPr="00422601">
              <w:rPr>
                <w:rFonts w:ascii="Arial" w:eastAsia="Batang" w:hAnsi="Arial" w:cs="Arial"/>
                <w:b/>
                <w:sz w:val="16"/>
                <w:szCs w:val="16"/>
              </w:rPr>
              <w:t>Assunto:</w:t>
            </w:r>
            <w:r w:rsidRPr="00422601">
              <w:rPr>
                <w:rFonts w:ascii="Arial" w:eastAsia="Batang" w:hAnsi="Arial" w:cs="Arial"/>
                <w:sz w:val="16"/>
                <w:szCs w:val="16"/>
              </w:rPr>
              <w:t xml:space="preserve"> Pregão Eletrônico nº. ______/201</w:t>
            </w:r>
            <w:r w:rsidR="00373CFD">
              <w:rPr>
                <w:rFonts w:ascii="Arial" w:eastAsia="Batang" w:hAnsi="Arial" w:cs="Arial"/>
                <w:sz w:val="16"/>
                <w:szCs w:val="16"/>
              </w:rPr>
              <w:t>8</w:t>
            </w:r>
            <w:r w:rsidRPr="00422601">
              <w:rPr>
                <w:rFonts w:ascii="Arial" w:eastAsia="Batang" w:hAnsi="Arial" w:cs="Arial"/>
                <w:sz w:val="16"/>
                <w:szCs w:val="16"/>
              </w:rPr>
              <w:t xml:space="preserve"> – Processo Administrativo ________/201</w:t>
            </w:r>
            <w:r w:rsidR="00373CFD">
              <w:rPr>
                <w:rFonts w:ascii="Arial" w:eastAsia="Batang" w:hAnsi="Arial" w:cs="Arial"/>
                <w:sz w:val="16"/>
                <w:szCs w:val="16"/>
              </w:rPr>
              <w:t>___</w:t>
            </w:r>
            <w:r w:rsidRPr="00422601">
              <w:rPr>
                <w:rFonts w:ascii="Arial" w:eastAsia="Batang" w:hAnsi="Arial" w:cs="Arial"/>
                <w:sz w:val="16"/>
                <w:szCs w:val="16"/>
              </w:rPr>
              <w:t xml:space="preserve"> </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Item</w:t>
                  </w:r>
                </w:p>
              </w:tc>
              <w:tc>
                <w:tcPr>
                  <w:tcW w:w="850"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Und</w:t>
                  </w:r>
                  <w:proofErr w:type="spellEnd"/>
                  <w:r w:rsidRPr="00422601">
                    <w:rPr>
                      <w:rFonts w:ascii="Arial" w:eastAsia="Batang" w:hAnsi="Arial" w:cs="Arial"/>
                      <w:b/>
                      <w:sz w:val="16"/>
                      <w:szCs w:val="16"/>
                    </w:rPr>
                    <w:t>.</w:t>
                  </w:r>
                </w:p>
              </w:tc>
              <w:tc>
                <w:tcPr>
                  <w:tcW w:w="326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Descrição</w:t>
                  </w:r>
                </w:p>
              </w:tc>
              <w:tc>
                <w:tcPr>
                  <w:tcW w:w="992"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Qtd</w:t>
                  </w:r>
                  <w:proofErr w:type="spellEnd"/>
                  <w:r w:rsidRPr="00422601">
                    <w:rPr>
                      <w:rFonts w:ascii="Arial" w:eastAsia="Batang" w:hAnsi="Arial" w:cs="Arial"/>
                      <w:b/>
                      <w:sz w:val="16"/>
                      <w:szCs w:val="16"/>
                    </w:rPr>
                    <w:t>.</w:t>
                  </w:r>
                </w:p>
              </w:tc>
              <w:tc>
                <w:tcPr>
                  <w:tcW w:w="141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Unitário</w:t>
                  </w:r>
                </w:p>
              </w:tc>
              <w:tc>
                <w:tcPr>
                  <w:tcW w:w="127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Total</w:t>
                  </w:r>
                </w:p>
              </w:tc>
            </w:tr>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p>
              </w:tc>
              <w:tc>
                <w:tcPr>
                  <w:tcW w:w="850" w:type="dxa"/>
                </w:tcPr>
                <w:p w:rsidR="00C73DBE" w:rsidRPr="00422601" w:rsidRDefault="00C73DBE" w:rsidP="00226E2D">
                  <w:pPr>
                    <w:jc w:val="center"/>
                    <w:rPr>
                      <w:rFonts w:ascii="Arial" w:eastAsia="Batang" w:hAnsi="Arial" w:cs="Arial"/>
                      <w:b/>
                      <w:sz w:val="16"/>
                      <w:szCs w:val="16"/>
                    </w:rPr>
                  </w:pPr>
                </w:p>
              </w:tc>
              <w:tc>
                <w:tcPr>
                  <w:tcW w:w="3260" w:type="dxa"/>
                </w:tcPr>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Nome comercial: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Fabricante: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Quantidade por embalagem:</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Validade do 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Número do registro do produto na ANVISA/MS:</w:t>
                  </w:r>
                </w:p>
              </w:tc>
              <w:tc>
                <w:tcPr>
                  <w:tcW w:w="992" w:type="dxa"/>
                </w:tcPr>
                <w:p w:rsidR="00C73DBE" w:rsidRPr="00422601" w:rsidRDefault="00C73DBE" w:rsidP="00226E2D">
                  <w:pPr>
                    <w:jc w:val="center"/>
                    <w:rPr>
                      <w:rFonts w:ascii="Arial" w:eastAsia="Batang" w:hAnsi="Arial" w:cs="Arial"/>
                      <w:b/>
                      <w:sz w:val="16"/>
                      <w:szCs w:val="16"/>
                    </w:rPr>
                  </w:pPr>
                </w:p>
              </w:tc>
              <w:tc>
                <w:tcPr>
                  <w:tcW w:w="1417" w:type="dxa"/>
                </w:tcPr>
                <w:p w:rsidR="00C73DBE" w:rsidRPr="00422601" w:rsidRDefault="00C73DBE" w:rsidP="00226E2D">
                  <w:pPr>
                    <w:jc w:val="center"/>
                    <w:rPr>
                      <w:rFonts w:ascii="Arial" w:eastAsia="Batang" w:hAnsi="Arial" w:cs="Arial"/>
                      <w:b/>
                      <w:sz w:val="16"/>
                      <w:szCs w:val="16"/>
                    </w:rPr>
                  </w:pPr>
                </w:p>
              </w:tc>
              <w:tc>
                <w:tcPr>
                  <w:tcW w:w="1277" w:type="dxa"/>
                </w:tcPr>
                <w:p w:rsidR="00C73DBE" w:rsidRPr="00422601" w:rsidRDefault="00C73DBE" w:rsidP="00226E2D">
                  <w:pPr>
                    <w:jc w:val="center"/>
                    <w:rPr>
                      <w:rFonts w:ascii="Arial" w:eastAsia="Batang" w:hAnsi="Arial" w:cs="Arial"/>
                      <w:b/>
                      <w:sz w:val="16"/>
                      <w:szCs w:val="16"/>
                    </w:rPr>
                  </w:pPr>
                </w:p>
              </w:tc>
            </w:tr>
            <w:tr w:rsidR="00C73DBE" w:rsidRPr="00422601" w:rsidTr="00226E2D">
              <w:tc>
                <w:tcPr>
                  <w:tcW w:w="7399" w:type="dxa"/>
                  <w:gridSpan w:val="5"/>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VALOR TOTAL DA PROPOSTA DE PREÇOS</w:t>
                  </w:r>
                </w:p>
              </w:tc>
              <w:tc>
                <w:tcPr>
                  <w:tcW w:w="1277" w:type="dxa"/>
                </w:tcPr>
                <w:p w:rsidR="00C73DBE" w:rsidRPr="00422601" w:rsidRDefault="00C73DBE" w:rsidP="00226E2D">
                  <w:pPr>
                    <w:jc w:val="center"/>
                    <w:rPr>
                      <w:rFonts w:ascii="Arial" w:eastAsia="Batang" w:hAnsi="Arial" w:cs="Arial"/>
                      <w:b/>
                      <w:sz w:val="16"/>
                      <w:szCs w:val="16"/>
                    </w:rPr>
                  </w:pPr>
                </w:p>
              </w:tc>
            </w:tr>
          </w:tbl>
          <w:p w:rsidR="00C73DBE" w:rsidRPr="00422601" w:rsidRDefault="00C73DBE" w:rsidP="00226E2D">
            <w:pPr>
              <w:jc w:val="both"/>
              <w:rPr>
                <w:rFonts w:ascii="Arial" w:eastAsia="Batang" w:hAnsi="Arial" w:cs="Arial"/>
                <w:sz w:val="16"/>
                <w:szCs w:val="16"/>
              </w:rPr>
            </w:pPr>
          </w:p>
          <w:p w:rsidR="00C73DBE" w:rsidRPr="00422601" w:rsidRDefault="00C73DBE" w:rsidP="00226E2D">
            <w:pPr>
              <w:jc w:val="both"/>
              <w:rPr>
                <w:rFonts w:ascii="Arial" w:eastAsia="Batang" w:hAnsi="Arial" w:cs="Arial"/>
                <w:b/>
                <w:sz w:val="16"/>
                <w:szCs w:val="16"/>
                <w:u w:val="single"/>
              </w:rPr>
            </w:pPr>
            <w:r w:rsidRPr="00422601">
              <w:rPr>
                <w:rFonts w:ascii="Arial" w:eastAsia="Batang" w:hAnsi="Arial" w:cs="Arial"/>
                <w:b/>
                <w:sz w:val="16"/>
                <w:szCs w:val="16"/>
                <w:u w:val="single"/>
              </w:rPr>
              <w:t>DADOS GERAIS</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Endereço completo: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Telefone: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Fax:</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E-mail: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Banco: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Agência:</w:t>
            </w:r>
          </w:p>
          <w:p w:rsidR="00C73DBE" w:rsidRPr="00422601" w:rsidRDefault="00C73DBE" w:rsidP="00226E2D">
            <w:pPr>
              <w:spacing w:after="0" w:line="240" w:lineRule="auto"/>
              <w:jc w:val="both"/>
              <w:rPr>
                <w:rFonts w:ascii="Arial" w:eastAsia="Batang" w:hAnsi="Arial" w:cs="Arial"/>
                <w:sz w:val="16"/>
                <w:szCs w:val="16"/>
              </w:rPr>
            </w:pPr>
            <w:proofErr w:type="spellStart"/>
            <w:r w:rsidRPr="00422601">
              <w:rPr>
                <w:rFonts w:ascii="Arial" w:eastAsia="Batang" w:hAnsi="Arial" w:cs="Arial"/>
                <w:sz w:val="16"/>
                <w:szCs w:val="16"/>
              </w:rPr>
              <w:t>Conta-corrente</w:t>
            </w:r>
            <w:proofErr w:type="spellEnd"/>
            <w:r w:rsidRPr="00422601">
              <w:rPr>
                <w:rFonts w:ascii="Arial" w:eastAsia="Batang" w:hAnsi="Arial" w:cs="Arial"/>
                <w:sz w:val="16"/>
                <w:szCs w:val="16"/>
              </w:rPr>
              <w:t>:</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CNPJ:</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entrega: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pagamento: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Declaro que aceito todas as condições do Edital.</w:t>
            </w:r>
          </w:p>
          <w:p w:rsidR="00C73DBE" w:rsidRPr="00422601" w:rsidRDefault="00C73DBE" w:rsidP="00226E2D">
            <w:pPr>
              <w:spacing w:after="0" w:line="240" w:lineRule="auto"/>
              <w:jc w:val="both"/>
              <w:rPr>
                <w:rFonts w:ascii="Arial" w:eastAsia="Batang" w:hAnsi="Arial" w:cs="Arial"/>
                <w:sz w:val="16"/>
                <w:szCs w:val="16"/>
              </w:rPr>
            </w:pPr>
          </w:p>
          <w:p w:rsidR="00C73DBE" w:rsidRPr="00422601" w:rsidRDefault="00C73DBE" w:rsidP="00226E2D">
            <w:pPr>
              <w:jc w:val="right"/>
              <w:rPr>
                <w:rFonts w:ascii="Arial" w:eastAsia="Batang" w:hAnsi="Arial" w:cs="Arial"/>
                <w:sz w:val="16"/>
                <w:szCs w:val="16"/>
              </w:rPr>
            </w:pPr>
            <w:r w:rsidRPr="00422601">
              <w:rPr>
                <w:rFonts w:ascii="Arial" w:eastAsia="Batang" w:hAnsi="Arial" w:cs="Arial"/>
                <w:sz w:val="16"/>
                <w:szCs w:val="16"/>
              </w:rPr>
              <w:t>Local / data</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Atenciosamente,</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________________________________________________</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Nome completo e assinatura do responsável</w:t>
            </w:r>
          </w:p>
          <w:p w:rsidR="00C73DBE" w:rsidRPr="00422601" w:rsidRDefault="00C73DBE" w:rsidP="00226E2D">
            <w:pPr>
              <w:rPr>
                <w:rFonts w:ascii="Arial" w:eastAsia="Batang" w:hAnsi="Arial" w:cs="Arial"/>
                <w:sz w:val="16"/>
                <w:szCs w:val="16"/>
              </w:rPr>
            </w:pPr>
            <w:r w:rsidRPr="00422601">
              <w:rPr>
                <w:rFonts w:ascii="Arial" w:eastAsia="Batang" w:hAnsi="Arial" w:cs="Arial"/>
                <w:sz w:val="16"/>
                <w:szCs w:val="16"/>
              </w:rPr>
              <w:t>Notas:</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a) Poderá ser adotado outro modelo deste que contenha todas as informações acima;</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b) </w:t>
            </w:r>
            <w:r w:rsidRPr="00422601">
              <w:rPr>
                <w:rFonts w:ascii="Arial" w:hAnsi="Arial" w:cs="Arial"/>
                <w:sz w:val="16"/>
                <w:szCs w:val="16"/>
              </w:rPr>
              <w:t xml:space="preserve">Não se admitirá proposta de preços cujo valor ofertado para o item seja superior ao preço máximo que a SES/TO se dispõe a pagar; </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c) Caso o produto seja isento, no campo “Nº. do Registro na ANVISA”, deve ser informado a norma que isenta de Registro;</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 xml:space="preserve">d) </w:t>
            </w:r>
            <w:r w:rsidRPr="00422601">
              <w:rPr>
                <w:rFonts w:ascii="Arial" w:hAnsi="Arial" w:cs="Arial"/>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73DBE" w:rsidRDefault="00C73DBE" w:rsidP="0055224F">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26" w:rsidRDefault="004D6E26">
      <w:pPr>
        <w:spacing w:after="0" w:line="240" w:lineRule="auto"/>
      </w:pPr>
      <w:r>
        <w:separator/>
      </w:r>
    </w:p>
  </w:endnote>
  <w:endnote w:type="continuationSeparator" w:id="0">
    <w:p w:rsidR="004D6E26" w:rsidRDefault="004D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26" w:rsidRDefault="004D6E2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3276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D6E26" w:rsidRPr="00171348" w:rsidRDefault="004D6E26"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73CFD" w:rsidRPr="00373CFD">
                  <w:rPr>
                    <w:rFonts w:ascii="Cambria" w:hAnsi="Cambria"/>
                    <w:noProof/>
                    <w:sz w:val="32"/>
                    <w:szCs w:val="44"/>
                  </w:rPr>
                  <w:t>2</w:t>
                </w:r>
                <w:r w:rsidRPr="00171348">
                  <w:rPr>
                    <w:sz w:val="16"/>
                  </w:rPr>
                  <w:fldChar w:fldCharType="end"/>
                </w:r>
              </w:p>
            </w:txbxContent>
          </v:textbox>
          <w10:wrap anchorx="page" anchory="page"/>
        </v:rect>
      </w:pict>
    </w:r>
    <w:r>
      <w:rPr>
        <w:rFonts w:ascii="Arial" w:hAnsi="Arial" w:cs="Arial"/>
        <w:color w:val="000000"/>
      </w:rPr>
      <w:t>L</w:t>
    </w:r>
  </w:p>
  <w:p w:rsidR="004D6E26" w:rsidRDefault="004D6E2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D6E26" w:rsidRPr="005D646A" w:rsidRDefault="004D6E26">
    <w:pPr>
      <w:pStyle w:val="Rodap"/>
      <w:rPr>
        <w:sz w:val="20"/>
      </w:rPr>
    </w:pPr>
  </w:p>
  <w:p w:rsidR="004D6E26" w:rsidRDefault="004D6E2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26" w:rsidRDefault="004D6E26">
      <w:pPr>
        <w:spacing w:after="0" w:line="240" w:lineRule="auto"/>
      </w:pPr>
      <w:r>
        <w:separator/>
      </w:r>
    </w:p>
  </w:footnote>
  <w:footnote w:type="continuationSeparator" w:id="0">
    <w:p w:rsidR="004D6E26" w:rsidRDefault="004D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26" w:rsidRDefault="004D6E26" w:rsidP="00D57641">
    <w:pPr>
      <w:widowControl w:val="0"/>
      <w:tabs>
        <w:tab w:val="left" w:pos="889"/>
      </w:tabs>
      <w:autoSpaceDE w:val="0"/>
      <w:autoSpaceDN w:val="0"/>
      <w:adjustRightInd w:val="0"/>
      <w:spacing w:after="0" w:line="240" w:lineRule="auto"/>
      <w:jc w:val="right"/>
      <w:rPr>
        <w:noProof/>
      </w:rPr>
    </w:pPr>
  </w:p>
  <w:p w:rsidR="004D6E26" w:rsidRDefault="004D6E2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D6E26" w:rsidRDefault="004D6E26" w:rsidP="00D57641">
    <w:pPr>
      <w:widowControl w:val="0"/>
      <w:tabs>
        <w:tab w:val="left" w:pos="889"/>
      </w:tabs>
      <w:autoSpaceDE w:val="0"/>
      <w:autoSpaceDN w:val="0"/>
      <w:adjustRightInd w:val="0"/>
      <w:spacing w:after="0" w:line="240" w:lineRule="auto"/>
      <w:jc w:val="right"/>
      <w:rPr>
        <w:noProof/>
      </w:rPr>
    </w:pPr>
  </w:p>
  <w:p w:rsidR="004D6E26" w:rsidRDefault="004D6E26" w:rsidP="00376B72">
    <w:pPr>
      <w:widowControl w:val="0"/>
      <w:tabs>
        <w:tab w:val="left" w:pos="1390"/>
      </w:tabs>
      <w:autoSpaceDE w:val="0"/>
      <w:autoSpaceDN w:val="0"/>
      <w:adjustRightInd w:val="0"/>
      <w:spacing w:after="0" w:line="200" w:lineRule="exact"/>
      <w:rPr>
        <w:noProof/>
      </w:rPr>
    </w:pPr>
    <w:r>
      <w:rPr>
        <w:noProof/>
      </w:rPr>
      <w:tab/>
    </w:r>
  </w:p>
  <w:p w:rsidR="004D6E26" w:rsidRDefault="004D6E26" w:rsidP="00F53D7A">
    <w:pPr>
      <w:widowControl w:val="0"/>
      <w:tabs>
        <w:tab w:val="left" w:pos="889"/>
      </w:tabs>
      <w:autoSpaceDE w:val="0"/>
      <w:autoSpaceDN w:val="0"/>
      <w:adjustRightInd w:val="0"/>
      <w:spacing w:after="0" w:line="200" w:lineRule="exact"/>
      <w:rPr>
        <w:noProof/>
      </w:rPr>
    </w:pPr>
  </w:p>
  <w:p w:rsidR="004D6E26" w:rsidRDefault="004D6E26" w:rsidP="00376B72">
    <w:pPr>
      <w:widowControl w:val="0"/>
      <w:autoSpaceDE w:val="0"/>
      <w:autoSpaceDN w:val="0"/>
      <w:adjustRightInd w:val="0"/>
      <w:spacing w:after="0" w:line="200" w:lineRule="exact"/>
      <w:jc w:val="center"/>
      <w:rPr>
        <w:rFonts w:ascii="Arial" w:hAnsi="Arial" w:cs="Arial"/>
        <w:b/>
        <w:bCs/>
        <w:sz w:val="18"/>
      </w:rPr>
    </w:pPr>
  </w:p>
  <w:p w:rsidR="004D6E26" w:rsidRPr="00376B72" w:rsidRDefault="004D6E2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3277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D6E26" w:rsidRDefault="004D6E2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3277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D6E26" w:rsidRDefault="004D6E2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3277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D6E26" w:rsidRPr="00886D34" w:rsidRDefault="004D6E26" w:rsidP="00886D34">
                <w:pPr>
                  <w:rPr>
                    <w:szCs w:val="21"/>
                  </w:rPr>
                </w:pPr>
              </w:p>
            </w:txbxContent>
          </v:textbox>
          <w10:wrap anchorx="page" anchory="page"/>
        </v:shape>
      </w:pict>
    </w:r>
    <w:r>
      <w:rPr>
        <w:rFonts w:ascii="Arial Narrow" w:hAnsi="Arial Narrow" w:cs="Arial"/>
        <w:b/>
        <w:bCs/>
        <w:color w:val="000000"/>
        <w:sz w:val="18"/>
      </w:rPr>
      <w:t>3174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5479A3"/>
    <w:multiLevelType w:val="multilevel"/>
    <w:tmpl w:val="9E161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7"/>
  </w:num>
  <w:num w:numId="2">
    <w:abstractNumId w:val="8"/>
  </w:num>
  <w:num w:numId="3">
    <w:abstractNumId w:val="6"/>
  </w:num>
  <w:num w:numId="4">
    <w:abstractNumId w:val="21"/>
  </w:num>
  <w:num w:numId="5">
    <w:abstractNumId w:val="31"/>
  </w:num>
  <w:num w:numId="6">
    <w:abstractNumId w:val="9"/>
  </w:num>
  <w:num w:numId="7">
    <w:abstractNumId w:val="14"/>
  </w:num>
  <w:num w:numId="8">
    <w:abstractNumId w:val="0"/>
  </w:num>
  <w:num w:numId="9">
    <w:abstractNumId w:val="32"/>
  </w:num>
  <w:num w:numId="10">
    <w:abstractNumId w:val="15"/>
  </w:num>
  <w:num w:numId="11">
    <w:abstractNumId w:val="3"/>
  </w:num>
  <w:num w:numId="12">
    <w:abstractNumId w:val="10"/>
  </w:num>
  <w:num w:numId="13">
    <w:abstractNumId w:val="40"/>
  </w:num>
  <w:num w:numId="14">
    <w:abstractNumId w:val="28"/>
  </w:num>
  <w:num w:numId="15">
    <w:abstractNumId w:val="45"/>
  </w:num>
  <w:num w:numId="16">
    <w:abstractNumId w:val="13"/>
  </w:num>
  <w:num w:numId="17">
    <w:abstractNumId w:val="4"/>
  </w:num>
  <w:num w:numId="18">
    <w:abstractNumId w:val="12"/>
  </w:num>
  <w:num w:numId="19">
    <w:abstractNumId w:val="18"/>
  </w:num>
  <w:num w:numId="20">
    <w:abstractNumId w:val="27"/>
  </w:num>
  <w:num w:numId="21">
    <w:abstractNumId w:val="33"/>
  </w:num>
  <w:num w:numId="22">
    <w:abstractNumId w:val="11"/>
  </w:num>
  <w:num w:numId="23">
    <w:abstractNumId w:val="43"/>
  </w:num>
  <w:num w:numId="24">
    <w:abstractNumId w:val="29"/>
  </w:num>
  <w:num w:numId="25">
    <w:abstractNumId w:val="46"/>
  </w:num>
  <w:num w:numId="26">
    <w:abstractNumId w:val="26"/>
  </w:num>
  <w:num w:numId="27">
    <w:abstractNumId w:val="39"/>
  </w:num>
  <w:num w:numId="28">
    <w:abstractNumId w:val="38"/>
  </w:num>
  <w:num w:numId="29">
    <w:abstractNumId w:val="23"/>
  </w:num>
  <w:num w:numId="30">
    <w:abstractNumId w:val="24"/>
  </w:num>
  <w:num w:numId="31">
    <w:abstractNumId w:val="7"/>
  </w:num>
  <w:num w:numId="32">
    <w:abstractNumId w:val="1"/>
  </w:num>
  <w:num w:numId="33">
    <w:abstractNumId w:val="17"/>
  </w:num>
  <w:num w:numId="34">
    <w:abstractNumId w:val="20"/>
  </w:num>
  <w:num w:numId="35">
    <w:abstractNumId w:val="36"/>
  </w:num>
  <w:num w:numId="36">
    <w:abstractNumId w:val="44"/>
  </w:num>
  <w:num w:numId="37">
    <w:abstractNumId w:val="25"/>
  </w:num>
  <w:num w:numId="38">
    <w:abstractNumId w:val="30"/>
  </w:num>
  <w:num w:numId="39">
    <w:abstractNumId w:val="34"/>
  </w:num>
  <w:num w:numId="40">
    <w:abstractNumId w:val="16"/>
  </w:num>
  <w:num w:numId="41">
    <w:abstractNumId w:val="35"/>
  </w:num>
  <w:num w:numId="42">
    <w:abstractNumId w:val="22"/>
  </w:num>
  <w:num w:numId="43">
    <w:abstractNumId w:val="2"/>
  </w:num>
  <w:num w:numId="44">
    <w:abstractNumId w:val="5"/>
  </w:num>
  <w:num w:numId="45">
    <w:abstractNumId w:val="42"/>
  </w:num>
  <w:num w:numId="46">
    <w:abstractNumId w:val="4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75"/>
    <o:shapelayout v:ext="edit">
      <o:idmap v:ext="edit" data="3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3A92"/>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2620"/>
    <w:rsid w:val="0004672D"/>
    <w:rsid w:val="0004748C"/>
    <w:rsid w:val="00051AAF"/>
    <w:rsid w:val="00052FFF"/>
    <w:rsid w:val="00053151"/>
    <w:rsid w:val="00054E2B"/>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031"/>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04C9"/>
    <w:rsid w:val="000E213B"/>
    <w:rsid w:val="000E50C1"/>
    <w:rsid w:val="000E58FA"/>
    <w:rsid w:val="000E5D4F"/>
    <w:rsid w:val="000E676B"/>
    <w:rsid w:val="000F07AE"/>
    <w:rsid w:val="000F28E2"/>
    <w:rsid w:val="000F454F"/>
    <w:rsid w:val="000F6B11"/>
    <w:rsid w:val="000F7DFB"/>
    <w:rsid w:val="00100E75"/>
    <w:rsid w:val="00100E8F"/>
    <w:rsid w:val="0010378B"/>
    <w:rsid w:val="001037FC"/>
    <w:rsid w:val="00105F62"/>
    <w:rsid w:val="00111077"/>
    <w:rsid w:val="0011567F"/>
    <w:rsid w:val="001214D3"/>
    <w:rsid w:val="00123068"/>
    <w:rsid w:val="00123515"/>
    <w:rsid w:val="0012557F"/>
    <w:rsid w:val="001270A0"/>
    <w:rsid w:val="001359E2"/>
    <w:rsid w:val="001447DD"/>
    <w:rsid w:val="00144989"/>
    <w:rsid w:val="001452F5"/>
    <w:rsid w:val="00153D31"/>
    <w:rsid w:val="00153FC8"/>
    <w:rsid w:val="00155086"/>
    <w:rsid w:val="001552EE"/>
    <w:rsid w:val="001573BB"/>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D74"/>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17301"/>
    <w:rsid w:val="00220941"/>
    <w:rsid w:val="00220B6B"/>
    <w:rsid w:val="00224E68"/>
    <w:rsid w:val="00225100"/>
    <w:rsid w:val="00225488"/>
    <w:rsid w:val="00226517"/>
    <w:rsid w:val="00226A15"/>
    <w:rsid w:val="00226E2D"/>
    <w:rsid w:val="00232920"/>
    <w:rsid w:val="0023546F"/>
    <w:rsid w:val="00235B5B"/>
    <w:rsid w:val="00235E58"/>
    <w:rsid w:val="002377C8"/>
    <w:rsid w:val="00242F86"/>
    <w:rsid w:val="00245101"/>
    <w:rsid w:val="00250367"/>
    <w:rsid w:val="00250688"/>
    <w:rsid w:val="00250EE2"/>
    <w:rsid w:val="002521DC"/>
    <w:rsid w:val="00253CAE"/>
    <w:rsid w:val="00261FF3"/>
    <w:rsid w:val="002661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349"/>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D7151"/>
    <w:rsid w:val="002E2CB9"/>
    <w:rsid w:val="002E4185"/>
    <w:rsid w:val="002F0392"/>
    <w:rsid w:val="002F178B"/>
    <w:rsid w:val="002F7107"/>
    <w:rsid w:val="00301EDC"/>
    <w:rsid w:val="0030502B"/>
    <w:rsid w:val="00305D35"/>
    <w:rsid w:val="003074CF"/>
    <w:rsid w:val="003156FF"/>
    <w:rsid w:val="00315CF6"/>
    <w:rsid w:val="003177E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6D9"/>
    <w:rsid w:val="00372C21"/>
    <w:rsid w:val="00373CFD"/>
    <w:rsid w:val="00373D8B"/>
    <w:rsid w:val="00375D5A"/>
    <w:rsid w:val="00376B72"/>
    <w:rsid w:val="00376CF1"/>
    <w:rsid w:val="00377EF2"/>
    <w:rsid w:val="00381DCB"/>
    <w:rsid w:val="003826D1"/>
    <w:rsid w:val="00384F13"/>
    <w:rsid w:val="00385582"/>
    <w:rsid w:val="00387624"/>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186B"/>
    <w:rsid w:val="003C2C09"/>
    <w:rsid w:val="003C42ED"/>
    <w:rsid w:val="003C4C3E"/>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37FFB"/>
    <w:rsid w:val="00443B6E"/>
    <w:rsid w:val="0044416A"/>
    <w:rsid w:val="00444A12"/>
    <w:rsid w:val="00445692"/>
    <w:rsid w:val="004458FD"/>
    <w:rsid w:val="0044603F"/>
    <w:rsid w:val="0044748B"/>
    <w:rsid w:val="004477C7"/>
    <w:rsid w:val="0045186C"/>
    <w:rsid w:val="00453444"/>
    <w:rsid w:val="00455919"/>
    <w:rsid w:val="00456308"/>
    <w:rsid w:val="004564C1"/>
    <w:rsid w:val="00457631"/>
    <w:rsid w:val="00457A54"/>
    <w:rsid w:val="004605AF"/>
    <w:rsid w:val="004605F2"/>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6E26"/>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5538"/>
    <w:rsid w:val="0050055A"/>
    <w:rsid w:val="00501103"/>
    <w:rsid w:val="005027CA"/>
    <w:rsid w:val="00502FD9"/>
    <w:rsid w:val="00503101"/>
    <w:rsid w:val="0050347E"/>
    <w:rsid w:val="00504872"/>
    <w:rsid w:val="00510017"/>
    <w:rsid w:val="005152B4"/>
    <w:rsid w:val="00516035"/>
    <w:rsid w:val="005169CE"/>
    <w:rsid w:val="005200CD"/>
    <w:rsid w:val="005203EF"/>
    <w:rsid w:val="00521C3B"/>
    <w:rsid w:val="00523870"/>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0F7A"/>
    <w:rsid w:val="0055224F"/>
    <w:rsid w:val="00553DE0"/>
    <w:rsid w:val="0055439C"/>
    <w:rsid w:val="005552CC"/>
    <w:rsid w:val="005604F7"/>
    <w:rsid w:val="00565363"/>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1224"/>
    <w:rsid w:val="00595080"/>
    <w:rsid w:val="005956C9"/>
    <w:rsid w:val="005966EC"/>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646"/>
    <w:rsid w:val="005B4DDE"/>
    <w:rsid w:val="005B514B"/>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BE2"/>
    <w:rsid w:val="005F5DBA"/>
    <w:rsid w:val="005F6698"/>
    <w:rsid w:val="00600096"/>
    <w:rsid w:val="006007D6"/>
    <w:rsid w:val="00601024"/>
    <w:rsid w:val="00601BDE"/>
    <w:rsid w:val="0060493E"/>
    <w:rsid w:val="00606801"/>
    <w:rsid w:val="00606D6E"/>
    <w:rsid w:val="006109D2"/>
    <w:rsid w:val="00611168"/>
    <w:rsid w:val="00611FE6"/>
    <w:rsid w:val="00613BCE"/>
    <w:rsid w:val="006161DB"/>
    <w:rsid w:val="0061637B"/>
    <w:rsid w:val="0061647D"/>
    <w:rsid w:val="0061648D"/>
    <w:rsid w:val="00617132"/>
    <w:rsid w:val="00621113"/>
    <w:rsid w:val="0062161B"/>
    <w:rsid w:val="006249AC"/>
    <w:rsid w:val="00624A9E"/>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529E"/>
    <w:rsid w:val="006621F9"/>
    <w:rsid w:val="00663F6A"/>
    <w:rsid w:val="00665F19"/>
    <w:rsid w:val="00666394"/>
    <w:rsid w:val="006663B5"/>
    <w:rsid w:val="00667583"/>
    <w:rsid w:val="006703EA"/>
    <w:rsid w:val="006706CA"/>
    <w:rsid w:val="00671CBC"/>
    <w:rsid w:val="006728E0"/>
    <w:rsid w:val="00675ACD"/>
    <w:rsid w:val="006763D6"/>
    <w:rsid w:val="00676D42"/>
    <w:rsid w:val="006777EA"/>
    <w:rsid w:val="00677C23"/>
    <w:rsid w:val="00680A97"/>
    <w:rsid w:val="00687289"/>
    <w:rsid w:val="00687EB9"/>
    <w:rsid w:val="0069143B"/>
    <w:rsid w:val="006946AE"/>
    <w:rsid w:val="006949F7"/>
    <w:rsid w:val="006A14FB"/>
    <w:rsid w:val="006A15D4"/>
    <w:rsid w:val="006A27AF"/>
    <w:rsid w:val="006A3A8A"/>
    <w:rsid w:val="006A5776"/>
    <w:rsid w:val="006A6F97"/>
    <w:rsid w:val="006A7107"/>
    <w:rsid w:val="006A7FB5"/>
    <w:rsid w:val="006B21D4"/>
    <w:rsid w:val="006B2BD2"/>
    <w:rsid w:val="006B3517"/>
    <w:rsid w:val="006B5A81"/>
    <w:rsid w:val="006C56A5"/>
    <w:rsid w:val="006C56E3"/>
    <w:rsid w:val="006C5C3C"/>
    <w:rsid w:val="006D2619"/>
    <w:rsid w:val="006D2CBB"/>
    <w:rsid w:val="006D40AE"/>
    <w:rsid w:val="006D72FF"/>
    <w:rsid w:val="006E0309"/>
    <w:rsid w:val="006E2022"/>
    <w:rsid w:val="006E2533"/>
    <w:rsid w:val="006E2735"/>
    <w:rsid w:val="006E351F"/>
    <w:rsid w:val="006E3D00"/>
    <w:rsid w:val="006E462F"/>
    <w:rsid w:val="006E5900"/>
    <w:rsid w:val="006E5C81"/>
    <w:rsid w:val="006E6283"/>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98E"/>
    <w:rsid w:val="00720ECF"/>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52E"/>
    <w:rsid w:val="00782628"/>
    <w:rsid w:val="007838FD"/>
    <w:rsid w:val="00784357"/>
    <w:rsid w:val="00784E19"/>
    <w:rsid w:val="00786A5C"/>
    <w:rsid w:val="00792966"/>
    <w:rsid w:val="0079483E"/>
    <w:rsid w:val="0079638F"/>
    <w:rsid w:val="00796CCE"/>
    <w:rsid w:val="0079748B"/>
    <w:rsid w:val="007A5A6D"/>
    <w:rsid w:val="007A6D37"/>
    <w:rsid w:val="007B1A4D"/>
    <w:rsid w:val="007B1A5E"/>
    <w:rsid w:val="007B3248"/>
    <w:rsid w:val="007B5B51"/>
    <w:rsid w:val="007C18BC"/>
    <w:rsid w:val="007C1A99"/>
    <w:rsid w:val="007C22A9"/>
    <w:rsid w:val="007C28DF"/>
    <w:rsid w:val="007C3977"/>
    <w:rsid w:val="007C46C9"/>
    <w:rsid w:val="007C5B1F"/>
    <w:rsid w:val="007C6305"/>
    <w:rsid w:val="007C6677"/>
    <w:rsid w:val="007D10C3"/>
    <w:rsid w:val="007D50FF"/>
    <w:rsid w:val="007D57B0"/>
    <w:rsid w:val="007D5B77"/>
    <w:rsid w:val="007D7B5F"/>
    <w:rsid w:val="007E16F8"/>
    <w:rsid w:val="007E1B60"/>
    <w:rsid w:val="007E38CB"/>
    <w:rsid w:val="007F0006"/>
    <w:rsid w:val="007F3308"/>
    <w:rsid w:val="007F3662"/>
    <w:rsid w:val="007F50FA"/>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27955"/>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CAF"/>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C78C0"/>
    <w:rsid w:val="008D429D"/>
    <w:rsid w:val="008D706D"/>
    <w:rsid w:val="008D7322"/>
    <w:rsid w:val="008E5409"/>
    <w:rsid w:val="008E63FA"/>
    <w:rsid w:val="008E65F7"/>
    <w:rsid w:val="008E7DBD"/>
    <w:rsid w:val="008F0314"/>
    <w:rsid w:val="008F280E"/>
    <w:rsid w:val="008F40D1"/>
    <w:rsid w:val="008F4EB0"/>
    <w:rsid w:val="009015C6"/>
    <w:rsid w:val="00901BD0"/>
    <w:rsid w:val="00902CF7"/>
    <w:rsid w:val="009043C4"/>
    <w:rsid w:val="00905C8D"/>
    <w:rsid w:val="00907F99"/>
    <w:rsid w:val="00911BC0"/>
    <w:rsid w:val="00913420"/>
    <w:rsid w:val="0091393E"/>
    <w:rsid w:val="00913E20"/>
    <w:rsid w:val="00913FDE"/>
    <w:rsid w:val="009172D2"/>
    <w:rsid w:val="00921B72"/>
    <w:rsid w:val="009232F3"/>
    <w:rsid w:val="009237F3"/>
    <w:rsid w:val="009252A0"/>
    <w:rsid w:val="009258C9"/>
    <w:rsid w:val="00925E11"/>
    <w:rsid w:val="0093470F"/>
    <w:rsid w:val="009347EE"/>
    <w:rsid w:val="009357FB"/>
    <w:rsid w:val="009379D3"/>
    <w:rsid w:val="0094142E"/>
    <w:rsid w:val="00944C9B"/>
    <w:rsid w:val="00946476"/>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092F"/>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C65FC"/>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B4"/>
    <w:rsid w:val="00A20007"/>
    <w:rsid w:val="00A203E3"/>
    <w:rsid w:val="00A20843"/>
    <w:rsid w:val="00A2188E"/>
    <w:rsid w:val="00A253F3"/>
    <w:rsid w:val="00A27610"/>
    <w:rsid w:val="00A301B0"/>
    <w:rsid w:val="00A31A30"/>
    <w:rsid w:val="00A33C8D"/>
    <w:rsid w:val="00A35056"/>
    <w:rsid w:val="00A36270"/>
    <w:rsid w:val="00A377A0"/>
    <w:rsid w:val="00A40897"/>
    <w:rsid w:val="00A4279C"/>
    <w:rsid w:val="00A43024"/>
    <w:rsid w:val="00A430BC"/>
    <w:rsid w:val="00A447FB"/>
    <w:rsid w:val="00A44E0E"/>
    <w:rsid w:val="00A45657"/>
    <w:rsid w:val="00A461FE"/>
    <w:rsid w:val="00A47621"/>
    <w:rsid w:val="00A47E4A"/>
    <w:rsid w:val="00A514D2"/>
    <w:rsid w:val="00A60D88"/>
    <w:rsid w:val="00A61518"/>
    <w:rsid w:val="00A62F51"/>
    <w:rsid w:val="00A63100"/>
    <w:rsid w:val="00A6378D"/>
    <w:rsid w:val="00A6380A"/>
    <w:rsid w:val="00A63E10"/>
    <w:rsid w:val="00A640DA"/>
    <w:rsid w:val="00A6636A"/>
    <w:rsid w:val="00A67D5F"/>
    <w:rsid w:val="00A70DEA"/>
    <w:rsid w:val="00A752BF"/>
    <w:rsid w:val="00A82800"/>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27D9"/>
    <w:rsid w:val="00B1552E"/>
    <w:rsid w:val="00B16881"/>
    <w:rsid w:val="00B1692F"/>
    <w:rsid w:val="00B17A5F"/>
    <w:rsid w:val="00B216D5"/>
    <w:rsid w:val="00B27273"/>
    <w:rsid w:val="00B30D74"/>
    <w:rsid w:val="00B31106"/>
    <w:rsid w:val="00B33954"/>
    <w:rsid w:val="00B348DA"/>
    <w:rsid w:val="00B36316"/>
    <w:rsid w:val="00B36DE8"/>
    <w:rsid w:val="00B373A2"/>
    <w:rsid w:val="00B44AA8"/>
    <w:rsid w:val="00B47D86"/>
    <w:rsid w:val="00B53EFF"/>
    <w:rsid w:val="00B5470C"/>
    <w:rsid w:val="00B57B0B"/>
    <w:rsid w:val="00B60AC5"/>
    <w:rsid w:val="00B619C5"/>
    <w:rsid w:val="00B632E0"/>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0A36"/>
    <w:rsid w:val="00BA15D3"/>
    <w:rsid w:val="00BA258E"/>
    <w:rsid w:val="00BB059D"/>
    <w:rsid w:val="00BB16D8"/>
    <w:rsid w:val="00BB6432"/>
    <w:rsid w:val="00BB692A"/>
    <w:rsid w:val="00BB7A60"/>
    <w:rsid w:val="00BC0214"/>
    <w:rsid w:val="00BC0356"/>
    <w:rsid w:val="00BC0996"/>
    <w:rsid w:val="00BC23E7"/>
    <w:rsid w:val="00BC38DA"/>
    <w:rsid w:val="00BC7E1C"/>
    <w:rsid w:val="00BD26A5"/>
    <w:rsid w:val="00BD275B"/>
    <w:rsid w:val="00BD4429"/>
    <w:rsid w:val="00BE0184"/>
    <w:rsid w:val="00BE06A3"/>
    <w:rsid w:val="00BE0C04"/>
    <w:rsid w:val="00BE2517"/>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06C57"/>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C3F"/>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5BF"/>
    <w:rsid w:val="00CA06FA"/>
    <w:rsid w:val="00CA60FE"/>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E7A72"/>
    <w:rsid w:val="00CF0C51"/>
    <w:rsid w:val="00CF17AE"/>
    <w:rsid w:val="00CF2528"/>
    <w:rsid w:val="00CF2E36"/>
    <w:rsid w:val="00CF3404"/>
    <w:rsid w:val="00CF38B3"/>
    <w:rsid w:val="00CF5F26"/>
    <w:rsid w:val="00CF74AE"/>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37352"/>
    <w:rsid w:val="00D40ABF"/>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02F5"/>
    <w:rsid w:val="00DB2576"/>
    <w:rsid w:val="00DB3EA8"/>
    <w:rsid w:val="00DB419A"/>
    <w:rsid w:val="00DB5945"/>
    <w:rsid w:val="00DB6CF1"/>
    <w:rsid w:val="00DB6FF0"/>
    <w:rsid w:val="00DC244E"/>
    <w:rsid w:val="00DC2E7F"/>
    <w:rsid w:val="00DC3E33"/>
    <w:rsid w:val="00DC6286"/>
    <w:rsid w:val="00DC68C5"/>
    <w:rsid w:val="00DD2B5B"/>
    <w:rsid w:val="00DD5616"/>
    <w:rsid w:val="00DD7A60"/>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08B4"/>
    <w:rsid w:val="00E12BEF"/>
    <w:rsid w:val="00E12F54"/>
    <w:rsid w:val="00E136B1"/>
    <w:rsid w:val="00E13BAE"/>
    <w:rsid w:val="00E15006"/>
    <w:rsid w:val="00E15E90"/>
    <w:rsid w:val="00E166E5"/>
    <w:rsid w:val="00E20320"/>
    <w:rsid w:val="00E20BCF"/>
    <w:rsid w:val="00E20C98"/>
    <w:rsid w:val="00E227A0"/>
    <w:rsid w:val="00E23615"/>
    <w:rsid w:val="00E245A5"/>
    <w:rsid w:val="00E24707"/>
    <w:rsid w:val="00E272A4"/>
    <w:rsid w:val="00E2766E"/>
    <w:rsid w:val="00E27E78"/>
    <w:rsid w:val="00E30274"/>
    <w:rsid w:val="00E31951"/>
    <w:rsid w:val="00E32622"/>
    <w:rsid w:val="00E34247"/>
    <w:rsid w:val="00E34948"/>
    <w:rsid w:val="00E3596D"/>
    <w:rsid w:val="00E361A8"/>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86FED"/>
    <w:rsid w:val="00E90B91"/>
    <w:rsid w:val="00E91E07"/>
    <w:rsid w:val="00E93B88"/>
    <w:rsid w:val="00E948B2"/>
    <w:rsid w:val="00E951E9"/>
    <w:rsid w:val="00E96672"/>
    <w:rsid w:val="00EA0243"/>
    <w:rsid w:val="00EA0D46"/>
    <w:rsid w:val="00EA3D83"/>
    <w:rsid w:val="00EA4756"/>
    <w:rsid w:val="00EA485E"/>
    <w:rsid w:val="00EA4D0C"/>
    <w:rsid w:val="00EB1195"/>
    <w:rsid w:val="00EB1CF4"/>
    <w:rsid w:val="00EB373D"/>
    <w:rsid w:val="00EB7A3B"/>
    <w:rsid w:val="00EB7B8F"/>
    <w:rsid w:val="00EB7BE4"/>
    <w:rsid w:val="00EC1526"/>
    <w:rsid w:val="00EC33E7"/>
    <w:rsid w:val="00EC3D56"/>
    <w:rsid w:val="00EC43FE"/>
    <w:rsid w:val="00ED4735"/>
    <w:rsid w:val="00ED4E30"/>
    <w:rsid w:val="00ED58D4"/>
    <w:rsid w:val="00EE7DEF"/>
    <w:rsid w:val="00EF1CB7"/>
    <w:rsid w:val="00EF1D29"/>
    <w:rsid w:val="00EF3C89"/>
    <w:rsid w:val="00EF5A53"/>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5764"/>
    <w:rsid w:val="00F6723B"/>
    <w:rsid w:val="00F713B2"/>
    <w:rsid w:val="00F7152B"/>
    <w:rsid w:val="00F722F2"/>
    <w:rsid w:val="00F72BF0"/>
    <w:rsid w:val="00F7328F"/>
    <w:rsid w:val="00F74A20"/>
    <w:rsid w:val="00F8096A"/>
    <w:rsid w:val="00F81762"/>
    <w:rsid w:val="00F82620"/>
    <w:rsid w:val="00F82A2F"/>
    <w:rsid w:val="00F902BD"/>
    <w:rsid w:val="00F94161"/>
    <w:rsid w:val="00F97601"/>
    <w:rsid w:val="00F977B8"/>
    <w:rsid w:val="00FA0280"/>
    <w:rsid w:val="00FA0520"/>
    <w:rsid w:val="00FA0834"/>
    <w:rsid w:val="00FA08BB"/>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671"/>
    <w:rsid w:val="00FE3B08"/>
    <w:rsid w:val="00FE5918"/>
    <w:rsid w:val="00FE5A21"/>
    <w:rsid w:val="00FE5EAB"/>
    <w:rsid w:val="00FE680B"/>
    <w:rsid w:val="00FE6FA7"/>
    <w:rsid w:val="00FF729E"/>
    <w:rsid w:val="00FF7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2488-2547-4DF4-AF42-40AD1150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35</Pages>
  <Words>17423</Words>
  <Characters>94090</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101</cp:revision>
  <cp:lastPrinted>2017-11-07T17:54:00Z</cp:lastPrinted>
  <dcterms:created xsi:type="dcterms:W3CDTF">2017-08-24T11:48:00Z</dcterms:created>
  <dcterms:modified xsi:type="dcterms:W3CDTF">2018-03-12T14:42:00Z</dcterms:modified>
</cp:coreProperties>
</file>