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5" w:rsidRPr="00D45D6D" w:rsidRDefault="00995DD5" w:rsidP="00974D79">
      <w:pPr>
        <w:spacing w:before="57" w:line="240" w:lineRule="exact"/>
        <w:ind w:left="2143" w:right="2431" w:firstLine="5"/>
        <w:jc w:val="center"/>
        <w:rPr>
          <w:rFonts w:eastAsia="Arial" w:cs="Arial"/>
          <w:b/>
          <w:spacing w:val="-1"/>
        </w:rPr>
      </w:pPr>
    </w:p>
    <w:p w:rsidR="00995DD5" w:rsidRPr="00D45D6D" w:rsidRDefault="00974D79" w:rsidP="00995DD5">
      <w:pPr>
        <w:spacing w:before="57" w:line="240" w:lineRule="exact"/>
        <w:ind w:left="2143" w:right="2431" w:firstLine="5"/>
        <w:jc w:val="center"/>
        <w:rPr>
          <w:rFonts w:eastAsia="Arial" w:cs="Arial"/>
          <w:b/>
          <w:sz w:val="28"/>
          <w:szCs w:val="28"/>
        </w:rPr>
      </w:pPr>
      <w:r w:rsidRPr="00D45D6D">
        <w:rPr>
          <w:rFonts w:eastAsia="Arial" w:cs="Arial"/>
          <w:b/>
          <w:spacing w:val="-1"/>
          <w:sz w:val="28"/>
          <w:szCs w:val="28"/>
        </w:rPr>
        <w:t>PRE</w:t>
      </w:r>
      <w:r w:rsidRPr="00D45D6D">
        <w:rPr>
          <w:rFonts w:eastAsia="Arial" w:cs="Arial"/>
          <w:b/>
          <w:sz w:val="28"/>
          <w:szCs w:val="28"/>
        </w:rPr>
        <w:t>F</w:t>
      </w:r>
      <w:r w:rsidRPr="00D45D6D">
        <w:rPr>
          <w:rFonts w:eastAsia="Arial" w:cs="Arial"/>
          <w:b/>
          <w:spacing w:val="-1"/>
          <w:sz w:val="28"/>
          <w:szCs w:val="28"/>
        </w:rPr>
        <w:t>E</w:t>
      </w:r>
      <w:r w:rsidRPr="00D45D6D">
        <w:rPr>
          <w:rFonts w:eastAsia="Arial" w:cs="Arial"/>
          <w:b/>
          <w:spacing w:val="1"/>
          <w:sz w:val="28"/>
          <w:szCs w:val="28"/>
        </w:rPr>
        <w:t>I</w:t>
      </w:r>
      <w:r w:rsidRPr="00D45D6D">
        <w:rPr>
          <w:rFonts w:eastAsia="Arial" w:cs="Arial"/>
          <w:b/>
          <w:spacing w:val="-3"/>
          <w:sz w:val="28"/>
          <w:szCs w:val="28"/>
        </w:rPr>
        <w:t>T</w:t>
      </w:r>
      <w:r w:rsidRPr="00D45D6D">
        <w:rPr>
          <w:rFonts w:eastAsia="Arial" w:cs="Arial"/>
          <w:b/>
          <w:spacing w:val="1"/>
          <w:sz w:val="28"/>
          <w:szCs w:val="28"/>
        </w:rPr>
        <w:t>U</w:t>
      </w:r>
      <w:r w:rsidRPr="00D45D6D">
        <w:rPr>
          <w:rFonts w:eastAsia="Arial" w:cs="Arial"/>
          <w:b/>
          <w:spacing w:val="4"/>
          <w:sz w:val="28"/>
          <w:szCs w:val="28"/>
        </w:rPr>
        <w:t>R</w:t>
      </w:r>
      <w:r w:rsidRPr="00D45D6D">
        <w:rPr>
          <w:rFonts w:eastAsia="Arial" w:cs="Arial"/>
          <w:b/>
          <w:sz w:val="28"/>
          <w:szCs w:val="28"/>
        </w:rPr>
        <w:t>A</w:t>
      </w:r>
      <w:r w:rsidR="00995DD5" w:rsidRPr="00D45D6D">
        <w:rPr>
          <w:rFonts w:eastAsia="Arial" w:cs="Arial"/>
          <w:b/>
          <w:sz w:val="28"/>
          <w:szCs w:val="28"/>
        </w:rPr>
        <w:t xml:space="preserve"> </w:t>
      </w:r>
      <w:r w:rsidRPr="00D45D6D">
        <w:rPr>
          <w:rFonts w:eastAsia="Arial" w:cs="Arial"/>
          <w:b/>
          <w:spacing w:val="1"/>
          <w:sz w:val="28"/>
          <w:szCs w:val="28"/>
        </w:rPr>
        <w:t>M</w:t>
      </w:r>
      <w:r w:rsidRPr="00D45D6D">
        <w:rPr>
          <w:rFonts w:eastAsia="Arial" w:cs="Arial"/>
          <w:b/>
          <w:spacing w:val="-1"/>
          <w:sz w:val="28"/>
          <w:szCs w:val="28"/>
        </w:rPr>
        <w:t>UN</w:t>
      </w:r>
      <w:r w:rsidRPr="00D45D6D">
        <w:rPr>
          <w:rFonts w:eastAsia="Arial" w:cs="Arial"/>
          <w:b/>
          <w:spacing w:val="1"/>
          <w:sz w:val="28"/>
          <w:szCs w:val="28"/>
        </w:rPr>
        <w:t>I</w:t>
      </w:r>
      <w:r w:rsidRPr="00D45D6D">
        <w:rPr>
          <w:rFonts w:eastAsia="Arial" w:cs="Arial"/>
          <w:b/>
          <w:spacing w:val="-1"/>
          <w:sz w:val="28"/>
          <w:szCs w:val="28"/>
        </w:rPr>
        <w:t>C</w:t>
      </w:r>
      <w:r w:rsidRPr="00D45D6D">
        <w:rPr>
          <w:rFonts w:eastAsia="Arial" w:cs="Arial"/>
          <w:b/>
          <w:spacing w:val="1"/>
          <w:sz w:val="28"/>
          <w:szCs w:val="28"/>
        </w:rPr>
        <w:t>I</w:t>
      </w:r>
      <w:r w:rsidRPr="00D45D6D">
        <w:rPr>
          <w:rFonts w:eastAsia="Arial" w:cs="Arial"/>
          <w:b/>
          <w:spacing w:val="-1"/>
          <w:sz w:val="28"/>
          <w:szCs w:val="28"/>
        </w:rPr>
        <w:t>P</w:t>
      </w:r>
      <w:r w:rsidRPr="00D45D6D">
        <w:rPr>
          <w:rFonts w:eastAsia="Arial" w:cs="Arial"/>
          <w:b/>
          <w:spacing w:val="-6"/>
          <w:sz w:val="28"/>
          <w:szCs w:val="28"/>
        </w:rPr>
        <w:t>A</w:t>
      </w:r>
      <w:r w:rsidRPr="00D45D6D">
        <w:rPr>
          <w:rFonts w:eastAsia="Arial" w:cs="Arial"/>
          <w:b/>
          <w:sz w:val="28"/>
          <w:szCs w:val="28"/>
        </w:rPr>
        <w:t>L</w:t>
      </w:r>
      <w:r w:rsidR="00995DD5" w:rsidRPr="00D45D6D">
        <w:rPr>
          <w:rFonts w:eastAsia="Arial" w:cs="Arial"/>
          <w:b/>
          <w:sz w:val="28"/>
          <w:szCs w:val="28"/>
        </w:rPr>
        <w:t xml:space="preserve"> </w:t>
      </w:r>
      <w:r w:rsidRPr="00D45D6D">
        <w:rPr>
          <w:rFonts w:eastAsia="Arial" w:cs="Arial"/>
          <w:b/>
          <w:spacing w:val="-1"/>
          <w:sz w:val="28"/>
          <w:szCs w:val="28"/>
        </w:rPr>
        <w:t>D</w:t>
      </w:r>
      <w:r w:rsidRPr="00D45D6D">
        <w:rPr>
          <w:rFonts w:eastAsia="Arial" w:cs="Arial"/>
          <w:b/>
          <w:sz w:val="28"/>
          <w:szCs w:val="28"/>
        </w:rPr>
        <w:t xml:space="preserve">E </w:t>
      </w:r>
      <w:r w:rsidR="00995DD5" w:rsidRPr="00D45D6D">
        <w:rPr>
          <w:rFonts w:eastAsia="Arial" w:cs="Arial"/>
          <w:b/>
          <w:sz w:val="28"/>
          <w:szCs w:val="28"/>
        </w:rPr>
        <w:t xml:space="preserve"> </w:t>
      </w:r>
    </w:p>
    <w:p w:rsidR="00974D79" w:rsidRPr="00D45D6D" w:rsidRDefault="00995DD5" w:rsidP="00995DD5">
      <w:pPr>
        <w:spacing w:before="57" w:line="240" w:lineRule="exact"/>
        <w:ind w:left="2143" w:right="2431" w:firstLine="5"/>
        <w:jc w:val="center"/>
        <w:rPr>
          <w:rFonts w:eastAsia="Arial" w:cs="Arial"/>
          <w:b/>
          <w:sz w:val="28"/>
          <w:szCs w:val="28"/>
        </w:rPr>
      </w:pPr>
      <w:r w:rsidRPr="00D45D6D">
        <w:rPr>
          <w:rFonts w:eastAsia="Arial" w:cs="Arial"/>
          <w:b/>
          <w:spacing w:val="-1"/>
          <w:sz w:val="28"/>
          <w:szCs w:val="28"/>
        </w:rPr>
        <w:t>XXXXXXXXXXXXXX</w:t>
      </w:r>
      <w:r w:rsidR="00974D79" w:rsidRPr="00D45D6D">
        <w:rPr>
          <w:rFonts w:eastAsia="Arial" w:cs="Arial"/>
          <w:b/>
          <w:sz w:val="28"/>
          <w:szCs w:val="28"/>
        </w:rPr>
        <w:t xml:space="preserve"> </w:t>
      </w:r>
    </w:p>
    <w:p w:rsidR="00974D79" w:rsidRPr="00D45D6D" w:rsidRDefault="00974D79" w:rsidP="00974D79">
      <w:pPr>
        <w:autoSpaceDE w:val="0"/>
        <w:autoSpaceDN w:val="0"/>
        <w:adjustRightInd w:val="0"/>
        <w:ind w:left="142" w:hanging="567"/>
        <w:jc w:val="center"/>
        <w:rPr>
          <w:rFonts w:cs="Arial"/>
        </w:rPr>
      </w:pPr>
    </w:p>
    <w:p w:rsidR="00974D79" w:rsidRPr="00D45D6D" w:rsidRDefault="00974D79" w:rsidP="00974D79">
      <w:pPr>
        <w:autoSpaceDE w:val="0"/>
        <w:autoSpaceDN w:val="0"/>
        <w:adjustRightInd w:val="0"/>
        <w:rPr>
          <w:rFonts w:cs="Arial"/>
        </w:rPr>
      </w:pPr>
    </w:p>
    <w:p w:rsidR="00974D79" w:rsidRPr="00D45D6D" w:rsidRDefault="00974D79" w:rsidP="00974D79">
      <w:pPr>
        <w:autoSpaceDE w:val="0"/>
        <w:autoSpaceDN w:val="0"/>
        <w:adjustRightInd w:val="0"/>
        <w:rPr>
          <w:rFonts w:cs="Arial"/>
        </w:rPr>
      </w:pPr>
    </w:p>
    <w:p w:rsidR="00974D79" w:rsidRPr="00D45D6D" w:rsidRDefault="00974D79" w:rsidP="00974D79">
      <w:pPr>
        <w:autoSpaceDE w:val="0"/>
        <w:autoSpaceDN w:val="0"/>
        <w:adjustRightInd w:val="0"/>
        <w:rPr>
          <w:rFonts w:cs="Arial"/>
        </w:rPr>
      </w:pPr>
    </w:p>
    <w:p w:rsidR="00995DD5" w:rsidRPr="00D45D6D" w:rsidRDefault="00995DD5" w:rsidP="00974D79">
      <w:pPr>
        <w:jc w:val="center"/>
        <w:rPr>
          <w:rFonts w:cs="Arial"/>
          <w:sz w:val="32"/>
          <w:szCs w:val="32"/>
        </w:rPr>
      </w:pPr>
    </w:p>
    <w:p w:rsidR="00995DD5" w:rsidRPr="00D45D6D" w:rsidRDefault="00995DD5" w:rsidP="00974D79">
      <w:pPr>
        <w:jc w:val="center"/>
        <w:rPr>
          <w:rFonts w:cs="Arial"/>
          <w:sz w:val="32"/>
          <w:szCs w:val="32"/>
        </w:rPr>
      </w:pPr>
      <w:r w:rsidRPr="00D45D6D">
        <w:rPr>
          <w:rFonts w:cs="Arial"/>
          <w:sz w:val="32"/>
          <w:szCs w:val="32"/>
        </w:rPr>
        <w:t>________________________</w:t>
      </w:r>
      <w:r w:rsidR="005E1524">
        <w:rPr>
          <w:rFonts w:cs="Arial"/>
          <w:sz w:val="32"/>
          <w:szCs w:val="32"/>
        </w:rPr>
        <w:t>_____________________________</w:t>
      </w:r>
    </w:p>
    <w:p w:rsidR="00995DD5" w:rsidRPr="00D45D6D" w:rsidRDefault="00995DD5" w:rsidP="00974D79">
      <w:pPr>
        <w:jc w:val="center"/>
        <w:rPr>
          <w:rFonts w:cs="Arial"/>
          <w:b/>
          <w:sz w:val="32"/>
          <w:szCs w:val="32"/>
        </w:rPr>
      </w:pPr>
    </w:p>
    <w:p w:rsidR="00974D79" w:rsidRPr="00D45D6D" w:rsidRDefault="00974D79" w:rsidP="00974D79">
      <w:pPr>
        <w:jc w:val="center"/>
        <w:rPr>
          <w:rFonts w:cs="Arial"/>
          <w:b/>
          <w:sz w:val="32"/>
          <w:szCs w:val="32"/>
        </w:rPr>
      </w:pPr>
      <w:r w:rsidRPr="00D45D6D">
        <w:rPr>
          <w:rFonts w:cs="Arial"/>
          <w:b/>
          <w:sz w:val="32"/>
          <w:szCs w:val="32"/>
        </w:rPr>
        <w:t xml:space="preserve">PLANO DE </w:t>
      </w:r>
      <w:r w:rsidR="00995DD5" w:rsidRPr="00D45D6D">
        <w:rPr>
          <w:rFonts w:cs="Arial"/>
          <w:b/>
          <w:sz w:val="32"/>
          <w:szCs w:val="32"/>
        </w:rPr>
        <w:t>ENFRENTAMENTO DAS ISTS/HIV/AIDS E HEPATITES VIRAIS</w:t>
      </w:r>
      <w:bookmarkStart w:id="0" w:name="_GoBack"/>
      <w:bookmarkEnd w:id="0"/>
    </w:p>
    <w:p w:rsidR="00974D79" w:rsidRPr="00D45D6D" w:rsidRDefault="00995DD5" w:rsidP="00974D79">
      <w:pPr>
        <w:autoSpaceDE w:val="0"/>
        <w:autoSpaceDN w:val="0"/>
        <w:adjustRightInd w:val="0"/>
        <w:rPr>
          <w:rFonts w:cs="Arial"/>
        </w:rPr>
      </w:pPr>
      <w:r w:rsidRPr="00D45D6D">
        <w:rPr>
          <w:rFonts w:cs="Arial"/>
        </w:rPr>
        <w:t>___________________________________________</w:t>
      </w:r>
      <w:r w:rsidR="005E1524">
        <w:rPr>
          <w:rFonts w:cs="Arial"/>
        </w:rPr>
        <w:t>____________________________</w:t>
      </w:r>
    </w:p>
    <w:p w:rsidR="00974D79" w:rsidRPr="00D45D6D" w:rsidRDefault="00974D79" w:rsidP="00974D79">
      <w:pPr>
        <w:jc w:val="center"/>
        <w:rPr>
          <w:rFonts w:cs="Arial"/>
          <w:b/>
          <w:sz w:val="28"/>
          <w:szCs w:val="28"/>
        </w:rPr>
      </w:pPr>
    </w:p>
    <w:p w:rsidR="00974D79" w:rsidRPr="00D45D6D" w:rsidRDefault="00974D79" w:rsidP="00974D79">
      <w:pPr>
        <w:jc w:val="center"/>
        <w:rPr>
          <w:rFonts w:cs="Arial"/>
        </w:rPr>
      </w:pPr>
    </w:p>
    <w:p w:rsidR="00974D79" w:rsidRPr="00D45D6D" w:rsidRDefault="00974D79" w:rsidP="00974D79">
      <w:pPr>
        <w:jc w:val="center"/>
        <w:rPr>
          <w:rFonts w:cs="Arial"/>
        </w:rPr>
      </w:pPr>
    </w:p>
    <w:p w:rsidR="00522719" w:rsidRPr="00D45D6D" w:rsidRDefault="00522719" w:rsidP="00974D79">
      <w:pPr>
        <w:jc w:val="center"/>
        <w:rPr>
          <w:rFonts w:cs="Arial"/>
        </w:rPr>
      </w:pPr>
      <w:r w:rsidRPr="00D45D6D">
        <w:rPr>
          <w:rFonts w:cs="Arial"/>
        </w:rPr>
        <w:t>MUNICIPIOS PRIORITÁRIOS</w:t>
      </w:r>
    </w:p>
    <w:p w:rsidR="000C7C15" w:rsidRPr="00D45D6D" w:rsidRDefault="000C7C15" w:rsidP="00974D79">
      <w:pPr>
        <w:jc w:val="center"/>
        <w:rPr>
          <w:rFonts w:cs="Arial"/>
        </w:rPr>
      </w:pPr>
      <w:r w:rsidRPr="00D45D6D">
        <w:rPr>
          <w:rFonts w:cs="Arial"/>
        </w:rPr>
        <w:t>Portaria 3.276 26/12/2013</w:t>
      </w:r>
    </w:p>
    <w:p w:rsidR="00974D79" w:rsidRPr="00D45D6D" w:rsidRDefault="00974D79" w:rsidP="00974D79">
      <w:pPr>
        <w:jc w:val="center"/>
        <w:rPr>
          <w:rFonts w:cs="Arial"/>
        </w:rPr>
      </w:pPr>
    </w:p>
    <w:p w:rsidR="006C6AB5" w:rsidRPr="00D45D6D" w:rsidRDefault="006C6AB5" w:rsidP="00974D79">
      <w:pPr>
        <w:jc w:val="center"/>
        <w:rPr>
          <w:rFonts w:cs="Arial"/>
        </w:rPr>
      </w:pPr>
    </w:p>
    <w:p w:rsidR="006C6AB5" w:rsidRPr="00D45D6D" w:rsidRDefault="006C6AB5" w:rsidP="00974D79">
      <w:pPr>
        <w:jc w:val="center"/>
        <w:rPr>
          <w:rFonts w:cs="Arial"/>
        </w:rPr>
      </w:pPr>
    </w:p>
    <w:p w:rsidR="006C6AB5" w:rsidRPr="00D45D6D" w:rsidRDefault="006C6AB5" w:rsidP="00974D79">
      <w:pPr>
        <w:jc w:val="center"/>
        <w:rPr>
          <w:rFonts w:cs="Arial"/>
        </w:rPr>
      </w:pPr>
    </w:p>
    <w:p w:rsidR="00974D79" w:rsidRPr="00D45D6D" w:rsidRDefault="00974D79" w:rsidP="000C7C15">
      <w:pPr>
        <w:rPr>
          <w:rFonts w:cs="Arial"/>
        </w:rPr>
      </w:pPr>
    </w:p>
    <w:p w:rsidR="00995DD5" w:rsidRPr="00D45D6D" w:rsidRDefault="00995DD5" w:rsidP="00974D79">
      <w:pPr>
        <w:jc w:val="center"/>
        <w:rPr>
          <w:rFonts w:cs="Arial"/>
        </w:rPr>
      </w:pPr>
    </w:p>
    <w:p w:rsidR="00974D79" w:rsidRPr="00D45D6D" w:rsidRDefault="00995DD5" w:rsidP="00974D79">
      <w:pPr>
        <w:jc w:val="center"/>
        <w:rPr>
          <w:rFonts w:cs="Arial"/>
        </w:rPr>
      </w:pPr>
      <w:r w:rsidRPr="00D45D6D">
        <w:rPr>
          <w:rFonts w:cs="Arial"/>
        </w:rPr>
        <w:t>XXXXXXXX</w:t>
      </w:r>
      <w:r w:rsidR="00974D79" w:rsidRPr="00D45D6D">
        <w:rPr>
          <w:rFonts w:cs="Arial"/>
        </w:rPr>
        <w:t xml:space="preserve"> – TO</w:t>
      </w:r>
    </w:p>
    <w:p w:rsidR="00974D79" w:rsidRPr="00D45D6D" w:rsidRDefault="00974D79" w:rsidP="00995DD5">
      <w:pPr>
        <w:jc w:val="center"/>
        <w:rPr>
          <w:rFonts w:cs="Arial"/>
        </w:rPr>
      </w:pPr>
      <w:r w:rsidRPr="00D45D6D">
        <w:rPr>
          <w:rFonts w:cs="Arial"/>
        </w:rPr>
        <w:t>2018</w:t>
      </w:r>
    </w:p>
    <w:p w:rsidR="00974D79" w:rsidRPr="00D45D6D" w:rsidRDefault="00974D79" w:rsidP="00432BCF">
      <w:pPr>
        <w:pStyle w:val="Ttulo1"/>
        <w:numPr>
          <w:ilvl w:val="0"/>
          <w:numId w:val="0"/>
        </w:numPr>
        <w:rPr>
          <w:rFonts w:cs="Arial"/>
          <w:lang w:val="pt-BR"/>
        </w:rPr>
      </w:pPr>
      <w:r w:rsidRPr="00D45D6D">
        <w:rPr>
          <w:rFonts w:cs="Arial"/>
          <w:lang w:val="pt-BR"/>
        </w:rPr>
        <w:lastRenderedPageBreak/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3"/>
        <w:gridCol w:w="219"/>
        <w:gridCol w:w="589"/>
        <w:gridCol w:w="3726"/>
      </w:tblGrid>
      <w:tr w:rsidR="00C27E1C" w:rsidRPr="00D45D6D" w:rsidTr="00C27E1C">
        <w:trPr>
          <w:trHeight w:val="391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27E1C" w:rsidRPr="00D45D6D" w:rsidRDefault="00C27E1C" w:rsidP="00C27E1C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</w:rPr>
              <w:t>CARACTERIZAÇÃO DO MUNICÍPIO</w:t>
            </w:r>
          </w:p>
        </w:tc>
      </w:tr>
      <w:tr w:rsidR="00C27E1C" w:rsidRPr="00D45D6D" w:rsidTr="00C27E1C">
        <w:trPr>
          <w:trHeight w:val="391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27E1C" w:rsidRPr="00D45D6D" w:rsidRDefault="00C27E1C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BC0CBC" w:rsidRPr="00D45D6D" w:rsidTr="00870690">
        <w:trPr>
          <w:trHeight w:val="391"/>
        </w:trPr>
        <w:tc>
          <w:tcPr>
            <w:tcW w:w="9067" w:type="dxa"/>
            <w:gridSpan w:val="4"/>
            <w:shd w:val="clear" w:color="auto" w:fill="F2F2F2"/>
            <w:vAlign w:val="center"/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C</w:t>
            </w:r>
            <w:r w:rsidR="00AC7065" w:rsidRPr="00D45D6D">
              <w:rPr>
                <w:rFonts w:cs="Arial"/>
                <w:lang w:eastAsia="en-US"/>
              </w:rPr>
              <w:t>omissão</w:t>
            </w:r>
            <w:r w:rsidRPr="00D45D6D">
              <w:rPr>
                <w:rFonts w:cs="Arial"/>
                <w:lang w:eastAsia="en-US"/>
              </w:rPr>
              <w:t xml:space="preserve"> </w:t>
            </w:r>
            <w:proofErr w:type="spellStart"/>
            <w:r w:rsidRPr="00D45D6D">
              <w:rPr>
                <w:rFonts w:cs="Arial"/>
                <w:lang w:eastAsia="en-US"/>
              </w:rPr>
              <w:t>Intergestores</w:t>
            </w:r>
            <w:proofErr w:type="spellEnd"/>
            <w:r w:rsidRPr="00D45D6D">
              <w:rPr>
                <w:rFonts w:cs="Arial"/>
                <w:lang w:eastAsia="en-US"/>
              </w:rPr>
              <w:t xml:space="preserve"> Regional: </w:t>
            </w:r>
          </w:p>
        </w:tc>
      </w:tr>
      <w:tr w:rsidR="00BC0CBC" w:rsidRPr="00D45D6D" w:rsidTr="00481E99">
        <w:trPr>
          <w:trHeight w:val="410"/>
        </w:trPr>
        <w:tc>
          <w:tcPr>
            <w:tcW w:w="4752" w:type="dxa"/>
            <w:gridSpan w:val="2"/>
            <w:tcBorders>
              <w:right w:val="single" w:sz="4" w:space="0" w:color="auto"/>
            </w:tcBorders>
            <w:vAlign w:val="center"/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Município: </w:t>
            </w:r>
          </w:p>
        </w:tc>
        <w:tc>
          <w:tcPr>
            <w:tcW w:w="4315" w:type="dxa"/>
            <w:gridSpan w:val="2"/>
            <w:tcBorders>
              <w:left w:val="single" w:sz="4" w:space="0" w:color="auto"/>
            </w:tcBorders>
            <w:vAlign w:val="center"/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População:</w:t>
            </w:r>
            <w:r w:rsidR="00D749A4" w:rsidRPr="00D45D6D">
              <w:rPr>
                <w:rFonts w:cs="Arial"/>
                <w:lang w:eastAsia="en-US"/>
              </w:rPr>
              <w:t xml:space="preserve"> </w:t>
            </w:r>
          </w:p>
        </w:tc>
      </w:tr>
      <w:tr w:rsidR="00BC0CBC" w:rsidRPr="00D45D6D" w:rsidTr="00BC0CBC">
        <w:trPr>
          <w:trHeight w:val="417"/>
        </w:trPr>
        <w:tc>
          <w:tcPr>
            <w:tcW w:w="9067" w:type="dxa"/>
            <w:gridSpan w:val="4"/>
            <w:vAlign w:val="center"/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Nome do Prefeito: </w:t>
            </w: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Nome do Secretário Municipal de Saúde: </w:t>
            </w:r>
          </w:p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Telefone e e-mail de contatos: </w:t>
            </w: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Nome do Coordenador da Vigilância Epidemiológica:</w:t>
            </w:r>
          </w:p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Telefone e e-mail de contatos: </w:t>
            </w: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Nome do Coordenador Municipal do Programa de IST/HIV/</w:t>
            </w:r>
            <w:proofErr w:type="spellStart"/>
            <w:proofErr w:type="gramStart"/>
            <w:r w:rsidRPr="00D45D6D">
              <w:rPr>
                <w:rFonts w:cs="Arial"/>
                <w:lang w:eastAsia="en-US"/>
              </w:rPr>
              <w:t>Aids</w:t>
            </w:r>
            <w:proofErr w:type="spellEnd"/>
            <w:proofErr w:type="gramEnd"/>
            <w:r w:rsidRPr="00D45D6D">
              <w:rPr>
                <w:rFonts w:cs="Arial"/>
                <w:lang w:eastAsia="en-US"/>
              </w:rPr>
              <w:t xml:space="preserve"> e HV:</w:t>
            </w:r>
          </w:p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Telefone e e-mail de contatos: </w:t>
            </w:r>
          </w:p>
        </w:tc>
      </w:tr>
      <w:tr w:rsidR="0092054B" w:rsidRPr="00D45D6D" w:rsidTr="00BC0CBC">
        <w:trPr>
          <w:trHeight w:val="405"/>
        </w:trPr>
        <w:tc>
          <w:tcPr>
            <w:tcW w:w="9067" w:type="dxa"/>
            <w:gridSpan w:val="4"/>
          </w:tcPr>
          <w:p w:rsidR="0092054B" w:rsidRPr="00D45D6D" w:rsidRDefault="0092054B" w:rsidP="0092054B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Nome do Coordenador Municipal da Atenção Básica:</w:t>
            </w:r>
          </w:p>
          <w:p w:rsidR="0092054B" w:rsidRPr="00D45D6D" w:rsidRDefault="0092054B" w:rsidP="0092054B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Telefone e e-mail de contatos:</w:t>
            </w: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432BCF" w:rsidRPr="00D45D6D" w:rsidRDefault="00432BCF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BC0CBC" w:rsidRPr="00D45D6D" w:rsidTr="00C27E1C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BC0CBC" w:rsidRPr="00D45D6D" w:rsidRDefault="00870690" w:rsidP="0092054B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lang w:eastAsia="en-US"/>
              </w:rPr>
              <w:t>Mapeamento do Território</w:t>
            </w:r>
            <w:r w:rsidR="00BC0CBC" w:rsidRPr="00D45D6D">
              <w:rPr>
                <w:rFonts w:cs="Arial"/>
                <w:b/>
                <w:lang w:eastAsia="en-US"/>
              </w:rPr>
              <w:t xml:space="preserve"> da Atenção Básica</w:t>
            </w:r>
          </w:p>
        </w:tc>
      </w:tr>
      <w:tr w:rsidR="00BC0CBC" w:rsidRPr="00D45D6D" w:rsidTr="00C27E1C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BC0CBC" w:rsidRPr="00D45D6D" w:rsidRDefault="00BC0CBC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C27E1C" w:rsidRPr="00D45D6D" w:rsidTr="00BC0CBC">
        <w:trPr>
          <w:trHeight w:val="405"/>
        </w:trPr>
        <w:tc>
          <w:tcPr>
            <w:tcW w:w="9067" w:type="dxa"/>
            <w:gridSpan w:val="4"/>
          </w:tcPr>
          <w:p w:rsidR="00C27E1C" w:rsidRPr="00D45D6D" w:rsidRDefault="00C27E1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Nº de Equipes Saúde da Família: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    </w:t>
            </w:r>
            <w:proofErr w:type="gramEnd"/>
            <w:r w:rsidRPr="00D45D6D">
              <w:rPr>
                <w:rFonts w:cs="Arial"/>
                <w:lang w:eastAsia="en-US"/>
              </w:rPr>
              <w:t>)</w:t>
            </w:r>
          </w:p>
        </w:tc>
      </w:tr>
      <w:tr w:rsidR="00870690" w:rsidRPr="00D45D6D" w:rsidTr="00BC0CBC">
        <w:trPr>
          <w:trHeight w:val="405"/>
        </w:trPr>
        <w:tc>
          <w:tcPr>
            <w:tcW w:w="9067" w:type="dxa"/>
            <w:gridSpan w:val="4"/>
          </w:tcPr>
          <w:p w:rsidR="00870690" w:rsidRPr="00D45D6D" w:rsidRDefault="00870690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Nº de Equipes PACS: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    </w:t>
            </w:r>
            <w:proofErr w:type="gramEnd"/>
            <w:r w:rsidRPr="00D45D6D">
              <w:rPr>
                <w:rFonts w:cs="Arial"/>
                <w:lang w:eastAsia="en-US"/>
              </w:rPr>
              <w:t>)</w:t>
            </w:r>
          </w:p>
        </w:tc>
      </w:tr>
      <w:tr w:rsidR="00870690" w:rsidRPr="00D45D6D" w:rsidTr="00BC0CBC">
        <w:trPr>
          <w:trHeight w:val="405"/>
        </w:trPr>
        <w:tc>
          <w:tcPr>
            <w:tcW w:w="9067" w:type="dxa"/>
            <w:gridSpan w:val="4"/>
          </w:tcPr>
          <w:p w:rsidR="00870690" w:rsidRPr="00D45D6D" w:rsidRDefault="00870690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Nº de UBS</w:t>
            </w:r>
            <w:r w:rsidR="0092054B" w:rsidRPr="00D45D6D">
              <w:rPr>
                <w:rFonts w:cs="Arial"/>
                <w:lang w:eastAsia="en-US"/>
              </w:rPr>
              <w:t xml:space="preserve"> com </w:t>
            </w:r>
            <w:proofErr w:type="gramStart"/>
            <w:r w:rsidR="0092054B" w:rsidRPr="00D45D6D">
              <w:rPr>
                <w:rFonts w:cs="Arial"/>
                <w:lang w:eastAsia="en-US"/>
              </w:rPr>
              <w:t>1</w:t>
            </w:r>
            <w:proofErr w:type="gramEnd"/>
            <w:r w:rsidR="0092054B" w:rsidRPr="00D45D6D">
              <w:rPr>
                <w:rFonts w:cs="Arial"/>
                <w:lang w:eastAsia="en-US"/>
              </w:rPr>
              <w:t xml:space="preserve"> equipe</w:t>
            </w:r>
            <w:r w:rsidRPr="00D45D6D">
              <w:rPr>
                <w:rFonts w:cs="Arial"/>
                <w:lang w:eastAsia="en-US"/>
              </w:rPr>
              <w:t>: (        )</w:t>
            </w:r>
            <w:r w:rsidR="0092054B" w:rsidRPr="00D45D6D">
              <w:rPr>
                <w:rFonts w:cs="Arial"/>
                <w:lang w:eastAsia="en-US"/>
              </w:rPr>
              <w:t xml:space="preserve"> Nº de UBS com 2 equipes: (        ) Nº de UBS com 3 equipe</w:t>
            </w:r>
            <w:r w:rsidR="00D749A4" w:rsidRPr="00D45D6D">
              <w:rPr>
                <w:rFonts w:cs="Arial"/>
                <w:lang w:eastAsia="en-US"/>
              </w:rPr>
              <w:t>s</w:t>
            </w:r>
            <w:r w:rsidR="0092054B" w:rsidRPr="00D45D6D">
              <w:rPr>
                <w:rFonts w:cs="Arial"/>
                <w:lang w:eastAsia="en-US"/>
              </w:rPr>
              <w:t>: (        )</w:t>
            </w: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BC0CBC" w:rsidRPr="00D45D6D" w:rsidRDefault="00870690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Nº de NASF I: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    </w:t>
            </w:r>
            <w:proofErr w:type="gramEnd"/>
            <w:r w:rsidRPr="00D45D6D">
              <w:rPr>
                <w:rFonts w:cs="Arial"/>
                <w:lang w:eastAsia="en-US"/>
              </w:rPr>
              <w:t>)      Nº de NASF II: (        )     Nº de NASF III: (        )</w:t>
            </w:r>
          </w:p>
        </w:tc>
      </w:tr>
      <w:tr w:rsidR="0092054B" w:rsidRPr="00D45D6D" w:rsidTr="00BC0CBC">
        <w:trPr>
          <w:trHeight w:val="405"/>
        </w:trPr>
        <w:tc>
          <w:tcPr>
            <w:tcW w:w="9067" w:type="dxa"/>
            <w:gridSpan w:val="4"/>
          </w:tcPr>
          <w:p w:rsidR="0092054B" w:rsidRPr="00D45D6D" w:rsidRDefault="0092054B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Presídio</w:t>
            </w:r>
            <w:r w:rsidR="006004C6" w:rsidRPr="00D45D6D">
              <w:rPr>
                <w:rFonts w:cs="Arial"/>
                <w:lang w:eastAsia="en-US"/>
              </w:rPr>
              <w:t>/Cadeia Pública</w:t>
            </w:r>
            <w:r w:rsidRPr="00D45D6D">
              <w:rPr>
                <w:rFonts w:cs="Arial"/>
                <w:lang w:eastAsia="en-US"/>
              </w:rPr>
              <w:t xml:space="preserve">: sim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</w:t>
            </w:r>
            <w:proofErr w:type="gramEnd"/>
            <w:r w:rsidRPr="00D45D6D">
              <w:rPr>
                <w:rFonts w:cs="Arial"/>
                <w:lang w:eastAsia="en-US"/>
              </w:rPr>
              <w:t>) não (    )</w:t>
            </w:r>
          </w:p>
        </w:tc>
      </w:tr>
      <w:tr w:rsidR="0092054B" w:rsidRPr="00D45D6D" w:rsidTr="00BC0CBC">
        <w:trPr>
          <w:trHeight w:val="405"/>
        </w:trPr>
        <w:tc>
          <w:tcPr>
            <w:tcW w:w="9067" w:type="dxa"/>
            <w:gridSpan w:val="4"/>
          </w:tcPr>
          <w:p w:rsidR="0092054B" w:rsidRPr="00D45D6D" w:rsidRDefault="0092054B" w:rsidP="005608F4">
            <w:pPr>
              <w:pStyle w:val="Corpodetexto"/>
              <w:spacing w:before="0" w:after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Equipe saúde no domicílio: EMAD</w:t>
            </w:r>
            <w:r w:rsidR="000D69D9" w:rsidRPr="00D45D6D">
              <w:rPr>
                <w:rFonts w:cs="Arial"/>
                <w:lang w:eastAsia="en-US"/>
              </w:rPr>
              <w:t>*</w:t>
            </w:r>
            <w:r w:rsidRPr="00D45D6D">
              <w:rPr>
                <w:rFonts w:cs="Arial"/>
                <w:lang w:eastAsia="en-US"/>
              </w:rPr>
              <w:t xml:space="preserve"> sim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</w:t>
            </w:r>
            <w:proofErr w:type="gramEnd"/>
            <w:r w:rsidRPr="00D45D6D">
              <w:rPr>
                <w:rFonts w:cs="Arial"/>
                <w:lang w:eastAsia="en-US"/>
              </w:rPr>
              <w:t>) não (    )  EMAP</w:t>
            </w:r>
            <w:r w:rsidR="000D69D9" w:rsidRPr="00D45D6D">
              <w:rPr>
                <w:rFonts w:cs="Arial"/>
                <w:lang w:eastAsia="en-US"/>
              </w:rPr>
              <w:t>**</w:t>
            </w:r>
            <w:r w:rsidRPr="00D45D6D">
              <w:rPr>
                <w:rFonts w:cs="Arial"/>
                <w:lang w:eastAsia="en-US"/>
              </w:rPr>
              <w:t xml:space="preserve">  sim (   )  não (   )</w:t>
            </w:r>
          </w:p>
          <w:p w:rsidR="000D69D9" w:rsidRPr="00D45D6D" w:rsidRDefault="000D69D9" w:rsidP="005608F4">
            <w:pPr>
              <w:pStyle w:val="Corpodetexto"/>
              <w:spacing w:before="0" w:after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*Equipe Multiprofissional Assistência Domiciliar</w:t>
            </w:r>
          </w:p>
          <w:p w:rsidR="000D69D9" w:rsidRPr="00D45D6D" w:rsidRDefault="000D69D9" w:rsidP="005608F4">
            <w:pPr>
              <w:pStyle w:val="Corpodetexto"/>
              <w:spacing w:before="0" w:after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** Equipe Multiprofissional de Apoio a EMAD</w:t>
            </w:r>
          </w:p>
        </w:tc>
      </w:tr>
      <w:tr w:rsidR="00522719" w:rsidRPr="00D45D6D" w:rsidTr="00BC0CBC">
        <w:trPr>
          <w:trHeight w:val="405"/>
        </w:trPr>
        <w:tc>
          <w:tcPr>
            <w:tcW w:w="9067" w:type="dxa"/>
            <w:gridSpan w:val="4"/>
          </w:tcPr>
          <w:p w:rsidR="00522719" w:rsidRPr="00D45D6D" w:rsidRDefault="00522719" w:rsidP="005608F4">
            <w:pPr>
              <w:pStyle w:val="Corpodetexto"/>
              <w:spacing w:before="0" w:after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Prostíbulos, se sim quanto</w:t>
            </w:r>
            <w:r w:rsidR="00861792" w:rsidRPr="00D45D6D">
              <w:rPr>
                <w:rFonts w:cs="Arial"/>
                <w:lang w:eastAsia="en-US"/>
              </w:rPr>
              <w:t>s</w:t>
            </w:r>
            <w:r w:rsidRPr="00D45D6D">
              <w:rPr>
                <w:rFonts w:cs="Arial"/>
                <w:lang w:eastAsia="en-US"/>
              </w:rPr>
              <w:t xml:space="preserve">: sim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 </w:t>
            </w:r>
            <w:proofErr w:type="gramEnd"/>
            <w:r w:rsidRPr="00D45D6D">
              <w:rPr>
                <w:rFonts w:cs="Arial"/>
                <w:lang w:eastAsia="en-US"/>
              </w:rPr>
              <w:t xml:space="preserve">) _________  não (     ) </w:t>
            </w:r>
          </w:p>
        </w:tc>
      </w:tr>
      <w:tr w:rsidR="00715C99" w:rsidRPr="00D45D6D" w:rsidTr="005608F4">
        <w:trPr>
          <w:trHeight w:val="405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:rsidR="00715C99" w:rsidRPr="00D45D6D" w:rsidRDefault="00715C99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</w:p>
          <w:p w:rsidR="005608F4" w:rsidRPr="00D45D6D" w:rsidRDefault="005608F4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</w:p>
        </w:tc>
      </w:tr>
      <w:tr w:rsidR="0092054B" w:rsidRPr="00D45D6D" w:rsidTr="00544518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92054B" w:rsidRPr="00D45D6D" w:rsidRDefault="0092054B" w:rsidP="0092054B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lang w:eastAsia="en-US"/>
              </w:rPr>
              <w:t>Mapeamento do Território da Atenção Secundária</w:t>
            </w:r>
          </w:p>
        </w:tc>
      </w:tr>
      <w:tr w:rsidR="00544518" w:rsidRPr="00D45D6D" w:rsidTr="00544518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44518" w:rsidRPr="00D45D6D" w:rsidRDefault="00544518" w:rsidP="0092054B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BC0CBC" w:rsidRPr="00D45D6D" w:rsidRDefault="000D69D9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Centro de Especialidades Médicas</w:t>
            </w:r>
            <w:r w:rsidR="00870690" w:rsidRPr="00D45D6D">
              <w:rPr>
                <w:rFonts w:cs="Arial"/>
                <w:lang w:eastAsia="en-US"/>
              </w:rPr>
              <w:t>:</w:t>
            </w:r>
            <w:r w:rsidR="00D749A4" w:rsidRPr="00D45D6D">
              <w:rPr>
                <w:rFonts w:cs="Arial"/>
                <w:lang w:eastAsia="en-US"/>
              </w:rPr>
              <w:t xml:space="preserve"> </w:t>
            </w:r>
            <w:r w:rsidR="0092054B" w:rsidRPr="00D45D6D">
              <w:rPr>
                <w:rFonts w:cs="Arial"/>
                <w:lang w:eastAsia="en-US"/>
              </w:rPr>
              <w:t xml:space="preserve">sim </w:t>
            </w:r>
            <w:proofErr w:type="gramStart"/>
            <w:r w:rsidR="0092054B" w:rsidRPr="00D45D6D">
              <w:rPr>
                <w:rFonts w:cs="Arial"/>
                <w:lang w:eastAsia="en-US"/>
              </w:rPr>
              <w:t xml:space="preserve">(     </w:t>
            </w:r>
            <w:proofErr w:type="gramEnd"/>
            <w:r w:rsidR="0092054B" w:rsidRPr="00D45D6D">
              <w:rPr>
                <w:rFonts w:cs="Arial"/>
                <w:lang w:eastAsia="en-US"/>
              </w:rPr>
              <w:t>)  não (     )</w:t>
            </w:r>
          </w:p>
        </w:tc>
      </w:tr>
      <w:tr w:rsidR="000D69D9" w:rsidRPr="00D45D6D" w:rsidTr="00BC0CBC">
        <w:trPr>
          <w:trHeight w:val="405"/>
        </w:trPr>
        <w:tc>
          <w:tcPr>
            <w:tcW w:w="9067" w:type="dxa"/>
            <w:gridSpan w:val="4"/>
          </w:tcPr>
          <w:p w:rsidR="000D69D9" w:rsidRPr="00D45D6D" w:rsidRDefault="000D69D9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Centro de Atenção Psicossocial (CAPS): sim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 </w:t>
            </w:r>
            <w:proofErr w:type="gramEnd"/>
            <w:r w:rsidRPr="00D45D6D">
              <w:rPr>
                <w:rFonts w:cs="Arial"/>
                <w:lang w:eastAsia="en-US"/>
              </w:rPr>
              <w:t>)  não (     )</w:t>
            </w: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92054B" w:rsidRPr="00D45D6D" w:rsidRDefault="0092054B" w:rsidP="0092054B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Serviço de Assistência Especializada SAE: sim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 </w:t>
            </w:r>
            <w:proofErr w:type="gramEnd"/>
            <w:r w:rsidRPr="00D45D6D">
              <w:rPr>
                <w:rFonts w:cs="Arial"/>
                <w:lang w:eastAsia="en-US"/>
              </w:rPr>
              <w:t>)  não (     )</w:t>
            </w:r>
          </w:p>
        </w:tc>
      </w:tr>
      <w:tr w:rsidR="00C27E1C" w:rsidRPr="00D45D6D" w:rsidTr="00BC0CBC">
        <w:trPr>
          <w:trHeight w:val="405"/>
        </w:trPr>
        <w:tc>
          <w:tcPr>
            <w:tcW w:w="9067" w:type="dxa"/>
            <w:gridSpan w:val="4"/>
          </w:tcPr>
          <w:p w:rsidR="00C27E1C" w:rsidRPr="00D45D6D" w:rsidRDefault="00C27E1C" w:rsidP="0092054B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Unidade de Pronto Atendimento:</w:t>
            </w:r>
            <w:r w:rsidR="00D749A4" w:rsidRPr="00D45D6D">
              <w:rPr>
                <w:rFonts w:cs="Arial"/>
                <w:lang w:eastAsia="en-US"/>
              </w:rPr>
              <w:t xml:space="preserve"> </w:t>
            </w:r>
            <w:r w:rsidRPr="00D45D6D">
              <w:rPr>
                <w:rFonts w:cs="Arial"/>
                <w:lang w:eastAsia="en-US"/>
              </w:rPr>
              <w:t xml:space="preserve">sim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</w:t>
            </w:r>
            <w:proofErr w:type="gramEnd"/>
            <w:r w:rsidRPr="00D45D6D">
              <w:rPr>
                <w:rFonts w:cs="Arial"/>
                <w:lang w:eastAsia="en-US"/>
              </w:rPr>
              <w:t>)  não (    )</w:t>
            </w: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BC0CBC" w:rsidRPr="00D45D6D" w:rsidRDefault="008E53A0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Centro de Especialidades </w:t>
            </w:r>
            <w:r w:rsidR="0092054B" w:rsidRPr="00D45D6D">
              <w:rPr>
                <w:rFonts w:cs="Arial"/>
                <w:lang w:eastAsia="en-US"/>
              </w:rPr>
              <w:t>Odontológicas: sim</w:t>
            </w:r>
            <w:proofErr w:type="gramStart"/>
            <w:r w:rsidR="0092054B" w:rsidRPr="00D45D6D">
              <w:rPr>
                <w:rFonts w:cs="Arial"/>
                <w:lang w:eastAsia="en-US"/>
              </w:rPr>
              <w:t xml:space="preserve">  </w:t>
            </w:r>
            <w:proofErr w:type="gramEnd"/>
            <w:r w:rsidR="0092054B" w:rsidRPr="00D45D6D">
              <w:rPr>
                <w:rFonts w:cs="Arial"/>
                <w:lang w:eastAsia="en-US"/>
              </w:rPr>
              <w:t>(    )  não  (    )</w:t>
            </w:r>
          </w:p>
        </w:tc>
      </w:tr>
      <w:tr w:rsidR="00C27E1C" w:rsidRPr="00D45D6D" w:rsidTr="00C27E1C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C27E1C" w:rsidRPr="00D45D6D" w:rsidRDefault="00C27E1C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BC0CBC" w:rsidRPr="00D45D6D" w:rsidTr="00C27E1C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BC0CBC" w:rsidRPr="00D45D6D" w:rsidRDefault="0092054B" w:rsidP="0092054B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lang w:eastAsia="en-US"/>
              </w:rPr>
              <w:t>Mapeamento do Território da Atenção Te</w:t>
            </w:r>
            <w:r w:rsidR="00C27E1C" w:rsidRPr="00D45D6D">
              <w:rPr>
                <w:rFonts w:cs="Arial"/>
                <w:b/>
                <w:lang w:eastAsia="en-US"/>
              </w:rPr>
              <w:t>r</w:t>
            </w:r>
            <w:r w:rsidRPr="00D45D6D">
              <w:rPr>
                <w:rFonts w:cs="Arial"/>
                <w:b/>
                <w:lang w:eastAsia="en-US"/>
              </w:rPr>
              <w:t>ciária</w:t>
            </w:r>
          </w:p>
        </w:tc>
      </w:tr>
      <w:tr w:rsidR="00C27E1C" w:rsidRPr="00D45D6D" w:rsidTr="00C27E1C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C27E1C" w:rsidRPr="00D45D6D" w:rsidRDefault="00C27E1C" w:rsidP="0092054B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BC0CBC" w:rsidRPr="00D45D6D" w:rsidTr="00BC0CBC">
        <w:trPr>
          <w:trHeight w:val="405"/>
        </w:trPr>
        <w:tc>
          <w:tcPr>
            <w:tcW w:w="9067" w:type="dxa"/>
            <w:gridSpan w:val="4"/>
          </w:tcPr>
          <w:p w:rsidR="00BC0CBC" w:rsidRPr="00D45D6D" w:rsidRDefault="00C27E1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Hospital</w:t>
            </w:r>
            <w:r w:rsidR="00D72BCC" w:rsidRPr="00D45D6D">
              <w:rPr>
                <w:rFonts w:cs="Arial"/>
                <w:lang w:eastAsia="en-US"/>
              </w:rPr>
              <w:t xml:space="preserve"> </w:t>
            </w:r>
            <w:r w:rsidRPr="00D45D6D">
              <w:rPr>
                <w:rFonts w:cs="Arial"/>
                <w:lang w:eastAsia="en-US"/>
              </w:rPr>
              <w:t xml:space="preserve">Público de Referência: sim 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(     </w:t>
            </w:r>
            <w:proofErr w:type="gramEnd"/>
            <w:r w:rsidRPr="00D45D6D">
              <w:rPr>
                <w:rFonts w:cs="Arial"/>
                <w:lang w:eastAsia="en-US"/>
              </w:rPr>
              <w:t>)  não (    )</w:t>
            </w:r>
            <w:r w:rsidR="00D749A4" w:rsidRPr="00D45D6D">
              <w:rPr>
                <w:rFonts w:cs="Arial"/>
                <w:lang w:eastAsia="en-US"/>
              </w:rPr>
              <w:t xml:space="preserve"> </w:t>
            </w:r>
          </w:p>
        </w:tc>
      </w:tr>
      <w:tr w:rsidR="00C27E1C" w:rsidRPr="00D45D6D" w:rsidTr="00BC0CBC">
        <w:trPr>
          <w:trHeight w:val="405"/>
        </w:trPr>
        <w:tc>
          <w:tcPr>
            <w:tcW w:w="9067" w:type="dxa"/>
            <w:gridSpan w:val="4"/>
          </w:tcPr>
          <w:p w:rsidR="00C27E1C" w:rsidRPr="00D45D6D" w:rsidRDefault="00C27E1C" w:rsidP="00BC0CB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Hospital Público de Referência e Maternidade:</w:t>
            </w:r>
            <w:proofErr w:type="gramStart"/>
            <w:r w:rsidRPr="00D45D6D">
              <w:rPr>
                <w:rFonts w:cs="Arial"/>
                <w:lang w:eastAsia="en-US"/>
              </w:rPr>
              <w:t xml:space="preserve">  </w:t>
            </w:r>
            <w:proofErr w:type="gramEnd"/>
            <w:r w:rsidRPr="00D45D6D">
              <w:rPr>
                <w:rFonts w:cs="Arial"/>
                <w:lang w:eastAsia="en-US"/>
              </w:rPr>
              <w:t>sim (    ) não (   )</w:t>
            </w:r>
          </w:p>
        </w:tc>
      </w:tr>
      <w:tr w:rsidR="00D749A4" w:rsidRPr="00D45D6D" w:rsidTr="00D72BCC">
        <w:trPr>
          <w:trHeight w:val="766"/>
        </w:trPr>
        <w:tc>
          <w:tcPr>
            <w:tcW w:w="9067" w:type="dxa"/>
            <w:gridSpan w:val="4"/>
          </w:tcPr>
          <w:p w:rsidR="00D749A4" w:rsidRPr="00D45D6D" w:rsidRDefault="00D749A4" w:rsidP="00D72BCC">
            <w:pPr>
              <w:pStyle w:val="Corpodetexto"/>
              <w:spacing w:before="0" w:line="240" w:lineRule="auto"/>
              <w:jc w:val="left"/>
              <w:rPr>
                <w:rFonts w:cs="Arial"/>
                <w:lang w:eastAsia="en-US"/>
              </w:rPr>
            </w:pPr>
            <w:proofErr w:type="gramStart"/>
            <w:r w:rsidRPr="00D45D6D">
              <w:rPr>
                <w:rFonts w:cs="Arial"/>
                <w:lang w:eastAsia="en-US"/>
              </w:rPr>
              <w:t>Se encami</w:t>
            </w:r>
            <w:r w:rsidR="00D72BCC" w:rsidRPr="00D45D6D">
              <w:rPr>
                <w:rFonts w:cs="Arial"/>
                <w:lang w:eastAsia="en-US"/>
              </w:rPr>
              <w:t>nha</w:t>
            </w:r>
            <w:proofErr w:type="gramEnd"/>
            <w:r w:rsidR="00D72BCC" w:rsidRPr="00D45D6D">
              <w:rPr>
                <w:rFonts w:cs="Arial"/>
                <w:lang w:eastAsia="en-US"/>
              </w:rPr>
              <w:t>, qual Hospital de Referência?</w:t>
            </w:r>
          </w:p>
        </w:tc>
      </w:tr>
      <w:tr w:rsidR="00544518" w:rsidRPr="00D45D6D" w:rsidTr="00544518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544518" w:rsidRPr="00D45D6D" w:rsidRDefault="00544518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544518" w:rsidRPr="00D45D6D" w:rsidTr="00481E99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544518" w:rsidRPr="00D45D6D" w:rsidRDefault="00544518" w:rsidP="00544518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lang w:eastAsia="en-US"/>
              </w:rPr>
              <w:t>Operacionalização dos Sistemas</w:t>
            </w:r>
          </w:p>
        </w:tc>
      </w:tr>
      <w:tr w:rsidR="00544518" w:rsidRPr="00D45D6D" w:rsidTr="00544518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544518" w:rsidRPr="00D45D6D" w:rsidRDefault="00544518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D72BCC" w:rsidRPr="00D45D6D" w:rsidTr="00D72BCC">
        <w:trPr>
          <w:trHeight w:val="773"/>
        </w:trPr>
        <w:tc>
          <w:tcPr>
            <w:tcW w:w="4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2BCC" w:rsidRPr="00D45D6D" w:rsidRDefault="00D72BCC" w:rsidP="00D72BCC">
            <w:pPr>
              <w:pStyle w:val="Corpodetexto"/>
              <w:spacing w:before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lang w:eastAsia="en-US"/>
              </w:rPr>
              <w:t>SISTEMAS</w:t>
            </w: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2BCC" w:rsidRPr="00D45D6D" w:rsidRDefault="00D72BCC" w:rsidP="00D72BCC">
            <w:pPr>
              <w:pStyle w:val="Corpodetexto"/>
              <w:spacing w:before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sz w:val="22"/>
                <w:lang w:eastAsia="en-US"/>
              </w:rPr>
              <w:t>NOME DO PROFISSIONAL RESPONSÁVEL</w:t>
            </w:r>
          </w:p>
        </w:tc>
      </w:tr>
      <w:tr w:rsidR="00481E99" w:rsidRPr="00D45D6D" w:rsidTr="00D72BCC">
        <w:trPr>
          <w:trHeight w:val="1068"/>
        </w:trPr>
        <w:tc>
          <w:tcPr>
            <w:tcW w:w="4533" w:type="dxa"/>
            <w:tcBorders>
              <w:bottom w:val="single" w:sz="4" w:space="0" w:color="auto"/>
              <w:right w:val="single" w:sz="4" w:space="0" w:color="auto"/>
            </w:tcBorders>
          </w:tcPr>
          <w:p w:rsidR="000D69D9" w:rsidRPr="00D45D6D" w:rsidRDefault="000D69D9" w:rsidP="00D72BCC">
            <w:pPr>
              <w:pStyle w:val="Corpodetexto"/>
              <w:spacing w:before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Sistema de Controle de Insumos </w:t>
            </w:r>
            <w:proofErr w:type="gramStart"/>
            <w:r w:rsidRPr="00D45D6D">
              <w:rPr>
                <w:rFonts w:cs="Arial"/>
                <w:lang w:eastAsia="en-US"/>
              </w:rPr>
              <w:t>Laboratoriais -SISLOGLAB</w:t>
            </w:r>
            <w:proofErr w:type="gramEnd"/>
            <w:r w:rsidRPr="00D45D6D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1E99" w:rsidRPr="00D45D6D" w:rsidRDefault="00481E99" w:rsidP="00D72BCC">
            <w:pPr>
              <w:pStyle w:val="Corpodetexto"/>
              <w:spacing w:before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481E99" w:rsidRPr="00D45D6D" w:rsidTr="00D72BCC">
        <w:trPr>
          <w:trHeight w:val="1068"/>
        </w:trPr>
        <w:tc>
          <w:tcPr>
            <w:tcW w:w="4533" w:type="dxa"/>
            <w:tcBorders>
              <w:top w:val="single" w:sz="4" w:space="0" w:color="auto"/>
              <w:right w:val="single" w:sz="4" w:space="0" w:color="auto"/>
            </w:tcBorders>
          </w:tcPr>
          <w:p w:rsidR="000D69D9" w:rsidRPr="00D45D6D" w:rsidRDefault="000D69D9" w:rsidP="00D72BCC">
            <w:pPr>
              <w:pStyle w:val="Corpodetexto"/>
              <w:spacing w:before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Sistema de Informação de Agravos de Notificação -</w:t>
            </w:r>
          </w:p>
          <w:p w:rsidR="00481E99" w:rsidRPr="00D45D6D" w:rsidRDefault="00481E99" w:rsidP="00D72BCC">
            <w:pPr>
              <w:pStyle w:val="Corpodetexto"/>
              <w:spacing w:before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SINAN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1E99" w:rsidRPr="00D45D6D" w:rsidRDefault="00481E99" w:rsidP="00D72BCC">
            <w:pPr>
              <w:pStyle w:val="Corpodetexto"/>
              <w:spacing w:before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481E99" w:rsidRPr="00D45D6D" w:rsidTr="00D72BCC">
        <w:trPr>
          <w:trHeight w:val="1068"/>
        </w:trPr>
        <w:tc>
          <w:tcPr>
            <w:tcW w:w="4533" w:type="dxa"/>
            <w:tcBorders>
              <w:right w:val="single" w:sz="4" w:space="0" w:color="auto"/>
            </w:tcBorders>
          </w:tcPr>
          <w:p w:rsidR="00481E99" w:rsidRPr="00D45D6D" w:rsidRDefault="000D69D9" w:rsidP="00D72BCC">
            <w:pPr>
              <w:pStyle w:val="Corpodetexto"/>
              <w:spacing w:before="0" w:after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lastRenderedPageBreak/>
              <w:t xml:space="preserve">Sistema de Controle Logístico de Medicamentos </w:t>
            </w:r>
            <w:proofErr w:type="spellStart"/>
            <w:r w:rsidRPr="00D45D6D">
              <w:rPr>
                <w:rFonts w:cs="Arial"/>
                <w:lang w:eastAsia="en-US"/>
              </w:rPr>
              <w:t>Antirretrovirais</w:t>
            </w:r>
            <w:proofErr w:type="spellEnd"/>
            <w:r w:rsidRPr="00D45D6D">
              <w:rPr>
                <w:rFonts w:cs="Arial"/>
                <w:lang w:eastAsia="en-US"/>
              </w:rPr>
              <w:t xml:space="preserve"> -</w:t>
            </w:r>
            <w:r w:rsidR="00EA1898" w:rsidRPr="00D45D6D">
              <w:rPr>
                <w:rFonts w:cs="Arial"/>
                <w:lang w:eastAsia="en-US"/>
              </w:rPr>
              <w:t xml:space="preserve"> </w:t>
            </w:r>
            <w:r w:rsidRPr="00D45D6D">
              <w:rPr>
                <w:rFonts w:cs="Arial"/>
                <w:lang w:eastAsia="en-US"/>
              </w:rPr>
              <w:t xml:space="preserve">SICLOM </w:t>
            </w:r>
          </w:p>
        </w:tc>
        <w:tc>
          <w:tcPr>
            <w:tcW w:w="4534" w:type="dxa"/>
            <w:gridSpan w:val="3"/>
            <w:tcBorders>
              <w:left w:val="single" w:sz="4" w:space="0" w:color="auto"/>
            </w:tcBorders>
          </w:tcPr>
          <w:p w:rsidR="00481E99" w:rsidRPr="00D45D6D" w:rsidRDefault="00481E99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481E99" w:rsidRPr="00D45D6D" w:rsidTr="00D72BCC">
        <w:trPr>
          <w:trHeight w:val="1068"/>
        </w:trPr>
        <w:tc>
          <w:tcPr>
            <w:tcW w:w="4533" w:type="dxa"/>
            <w:tcBorders>
              <w:right w:val="single" w:sz="4" w:space="0" w:color="auto"/>
            </w:tcBorders>
          </w:tcPr>
          <w:p w:rsidR="00481E99" w:rsidRPr="00D45D6D" w:rsidRDefault="000D69D9" w:rsidP="00D72BCC">
            <w:pPr>
              <w:pStyle w:val="Corpodetexto"/>
              <w:spacing w:after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>Sistema de Monitoramento Clínico das Pessoas Vivendo com HIV/</w:t>
            </w:r>
            <w:proofErr w:type="spellStart"/>
            <w:proofErr w:type="gramStart"/>
            <w:r w:rsidRPr="00D45D6D">
              <w:rPr>
                <w:rFonts w:cs="Arial"/>
                <w:lang w:eastAsia="en-US"/>
              </w:rPr>
              <w:t>Aids</w:t>
            </w:r>
            <w:proofErr w:type="spellEnd"/>
            <w:proofErr w:type="gramEnd"/>
            <w:r w:rsidRPr="00D45D6D">
              <w:rPr>
                <w:rFonts w:cs="Arial"/>
                <w:lang w:eastAsia="en-US"/>
              </w:rPr>
              <w:t xml:space="preserve"> - </w:t>
            </w:r>
            <w:r w:rsidR="00481E99" w:rsidRPr="00D45D6D">
              <w:rPr>
                <w:rFonts w:cs="Arial"/>
                <w:lang w:eastAsia="en-US"/>
              </w:rPr>
              <w:t xml:space="preserve">SIMC </w:t>
            </w:r>
          </w:p>
        </w:tc>
        <w:tc>
          <w:tcPr>
            <w:tcW w:w="4534" w:type="dxa"/>
            <w:gridSpan w:val="3"/>
            <w:tcBorders>
              <w:left w:val="single" w:sz="4" w:space="0" w:color="auto"/>
            </w:tcBorders>
          </w:tcPr>
          <w:p w:rsidR="00481E99" w:rsidRPr="00D45D6D" w:rsidRDefault="00481E99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481E99" w:rsidRPr="00D45D6D" w:rsidTr="00D72BCC">
        <w:trPr>
          <w:trHeight w:val="1068"/>
        </w:trPr>
        <w:tc>
          <w:tcPr>
            <w:tcW w:w="4533" w:type="dxa"/>
            <w:tcBorders>
              <w:right w:val="single" w:sz="4" w:space="0" w:color="auto"/>
            </w:tcBorders>
          </w:tcPr>
          <w:p w:rsidR="00481E99" w:rsidRPr="00D45D6D" w:rsidRDefault="000D69D9" w:rsidP="00D72BCC">
            <w:pPr>
              <w:pStyle w:val="Corpodetexto"/>
              <w:spacing w:after="0" w:line="240" w:lineRule="auto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Sistema de Controle de Exames Laboratoriais da Rede Nacional de Contagem de Linfócitos CD4+/CD8+ e Carga Viral do HIV - </w:t>
            </w:r>
            <w:r w:rsidR="00481E99" w:rsidRPr="00D45D6D">
              <w:rPr>
                <w:rFonts w:cs="Arial"/>
                <w:lang w:eastAsia="en-US"/>
              </w:rPr>
              <w:t xml:space="preserve">SISCEL </w:t>
            </w:r>
          </w:p>
        </w:tc>
        <w:tc>
          <w:tcPr>
            <w:tcW w:w="4534" w:type="dxa"/>
            <w:gridSpan w:val="3"/>
            <w:tcBorders>
              <w:left w:val="single" w:sz="4" w:space="0" w:color="auto"/>
            </w:tcBorders>
          </w:tcPr>
          <w:p w:rsidR="00481E99" w:rsidRPr="00D45D6D" w:rsidRDefault="00481E99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481E99" w:rsidRPr="00D45D6D" w:rsidTr="00481E99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0D69D9" w:rsidRPr="00D45D6D" w:rsidRDefault="000D69D9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481E99" w:rsidRPr="00D45D6D" w:rsidTr="00481E99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:rsidR="00481E99" w:rsidRPr="00D45D6D" w:rsidRDefault="00481E99" w:rsidP="00481E99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lang w:eastAsia="en-US"/>
              </w:rPr>
              <w:t>Preenchimento dos</w:t>
            </w:r>
            <w:r w:rsidR="00D72BCC" w:rsidRPr="00D45D6D">
              <w:rPr>
                <w:rFonts w:cs="Arial"/>
                <w:b/>
                <w:lang w:eastAsia="en-US"/>
              </w:rPr>
              <w:t xml:space="preserve"> Mapas e</w:t>
            </w:r>
            <w:r w:rsidRPr="00D45D6D">
              <w:rPr>
                <w:rFonts w:cs="Arial"/>
                <w:b/>
                <w:lang w:eastAsia="en-US"/>
              </w:rPr>
              <w:t xml:space="preserve"> Boletins</w:t>
            </w:r>
          </w:p>
        </w:tc>
      </w:tr>
      <w:tr w:rsidR="00481E99" w:rsidRPr="00D45D6D" w:rsidTr="00481E99">
        <w:trPr>
          <w:trHeight w:val="405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481E99" w:rsidRPr="00D45D6D" w:rsidRDefault="00481E99" w:rsidP="00BC0CBC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D72BCC" w:rsidRPr="00D45D6D" w:rsidTr="00481E99">
        <w:trPr>
          <w:trHeight w:val="405"/>
        </w:trPr>
        <w:tc>
          <w:tcPr>
            <w:tcW w:w="5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BCC" w:rsidRPr="00D45D6D" w:rsidRDefault="00D72BCC" w:rsidP="00D72BCC">
            <w:pPr>
              <w:pStyle w:val="Corpodetexto"/>
              <w:spacing w:after="0"/>
              <w:jc w:val="center"/>
              <w:rPr>
                <w:rFonts w:cs="Arial"/>
                <w:lang w:eastAsia="en-US"/>
              </w:rPr>
            </w:pPr>
            <w:r w:rsidRPr="00D45D6D">
              <w:rPr>
                <w:rFonts w:cs="Arial"/>
                <w:b/>
                <w:lang w:eastAsia="en-US"/>
              </w:rPr>
              <w:t>MAPAS E BOLETINS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D72BCC" w:rsidRPr="00D45D6D" w:rsidRDefault="00D72BCC" w:rsidP="00D72BCC">
            <w:pPr>
              <w:pStyle w:val="Corpodetexto"/>
              <w:spacing w:after="0"/>
              <w:jc w:val="center"/>
              <w:rPr>
                <w:rFonts w:cs="Arial"/>
                <w:b/>
                <w:lang w:eastAsia="en-US"/>
              </w:rPr>
            </w:pPr>
            <w:r w:rsidRPr="00D45D6D">
              <w:rPr>
                <w:rFonts w:cs="Arial"/>
                <w:b/>
                <w:sz w:val="22"/>
                <w:lang w:eastAsia="en-US"/>
              </w:rPr>
              <w:t>NOME DO PROFISSIONAL RESPONSÁVEL</w:t>
            </w:r>
          </w:p>
        </w:tc>
      </w:tr>
      <w:tr w:rsidR="00481E99" w:rsidRPr="00D45D6D" w:rsidTr="00481E99">
        <w:trPr>
          <w:trHeight w:val="405"/>
        </w:trPr>
        <w:tc>
          <w:tcPr>
            <w:tcW w:w="5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E99" w:rsidRPr="00D45D6D" w:rsidRDefault="00481E99" w:rsidP="00D72BC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Preservativos 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481E99" w:rsidRPr="00D45D6D" w:rsidRDefault="00481E99" w:rsidP="00481E99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  <w:tr w:rsidR="00481E99" w:rsidRPr="00D45D6D" w:rsidTr="00481E99">
        <w:trPr>
          <w:trHeight w:val="405"/>
        </w:trPr>
        <w:tc>
          <w:tcPr>
            <w:tcW w:w="5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E99" w:rsidRPr="00D45D6D" w:rsidRDefault="00481E99" w:rsidP="00D72BCC">
            <w:pPr>
              <w:pStyle w:val="Corpodetexto"/>
              <w:spacing w:after="0"/>
              <w:jc w:val="left"/>
              <w:rPr>
                <w:rFonts w:cs="Arial"/>
                <w:lang w:eastAsia="en-US"/>
              </w:rPr>
            </w:pPr>
            <w:r w:rsidRPr="00D45D6D">
              <w:rPr>
                <w:rFonts w:cs="Arial"/>
                <w:lang w:eastAsia="en-US"/>
              </w:rPr>
              <w:t xml:space="preserve">Fórmula Infantil 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481E99" w:rsidRPr="00D45D6D" w:rsidRDefault="00481E99" w:rsidP="00481E99">
            <w:pPr>
              <w:pStyle w:val="Corpodetexto"/>
              <w:spacing w:after="0"/>
              <w:jc w:val="left"/>
              <w:rPr>
                <w:rFonts w:cs="Arial"/>
                <w:b/>
                <w:lang w:eastAsia="en-US"/>
              </w:rPr>
            </w:pPr>
          </w:p>
        </w:tc>
      </w:tr>
    </w:tbl>
    <w:p w:rsidR="001F1D45" w:rsidRPr="00D45D6D" w:rsidRDefault="001F1D45" w:rsidP="002E2EAC">
      <w:pPr>
        <w:tabs>
          <w:tab w:val="left" w:pos="6946"/>
        </w:tabs>
        <w:rPr>
          <w:rFonts w:cs="Arial"/>
          <w:b/>
          <w:u w:val="single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1F1D45" w:rsidRPr="00D45D6D" w:rsidTr="002E2EAC">
        <w:trPr>
          <w:trHeight w:val="100"/>
        </w:trPr>
        <w:tc>
          <w:tcPr>
            <w:tcW w:w="8640" w:type="dxa"/>
            <w:tcBorders>
              <w:left w:val="nil"/>
              <w:right w:val="nil"/>
            </w:tcBorders>
            <w:shd w:val="clear" w:color="auto" w:fill="F2F2F2"/>
          </w:tcPr>
          <w:p w:rsidR="001F1D45" w:rsidRPr="00D45D6D" w:rsidRDefault="001F1D45" w:rsidP="00715C99">
            <w:pPr>
              <w:tabs>
                <w:tab w:val="left" w:pos="6946"/>
              </w:tabs>
              <w:ind w:left="-386"/>
              <w:jc w:val="center"/>
              <w:rPr>
                <w:rFonts w:cs="Arial"/>
                <w:b/>
              </w:rPr>
            </w:pPr>
            <w:r w:rsidRPr="00D45D6D">
              <w:rPr>
                <w:rFonts w:cs="Arial"/>
                <w:b/>
              </w:rPr>
              <w:t>Epidemiologia das IST/HIV/</w:t>
            </w:r>
            <w:proofErr w:type="spellStart"/>
            <w:proofErr w:type="gramStart"/>
            <w:r w:rsidRPr="00D45D6D">
              <w:rPr>
                <w:rFonts w:cs="Arial"/>
                <w:b/>
              </w:rPr>
              <w:t>Aids</w:t>
            </w:r>
            <w:proofErr w:type="spellEnd"/>
            <w:proofErr w:type="gramEnd"/>
            <w:r w:rsidRPr="00D45D6D">
              <w:rPr>
                <w:rFonts w:cs="Arial"/>
                <w:b/>
              </w:rPr>
              <w:t xml:space="preserve"> e Hepatites Virais</w:t>
            </w:r>
          </w:p>
        </w:tc>
      </w:tr>
    </w:tbl>
    <w:p w:rsidR="001F1D45" w:rsidRPr="00D45D6D" w:rsidRDefault="00D3569A" w:rsidP="00301205">
      <w:pPr>
        <w:pStyle w:val="Corpodetexto"/>
        <w:jc w:val="left"/>
        <w:rPr>
          <w:rFonts w:cs="Arial"/>
          <w:b/>
        </w:rPr>
      </w:pPr>
      <w:r w:rsidRPr="00D45D6D">
        <w:rPr>
          <w:rFonts w:cs="Arial"/>
        </w:rPr>
        <w:t xml:space="preserve">    </w:t>
      </w:r>
    </w:p>
    <w:tbl>
      <w:tblPr>
        <w:tblW w:w="0" w:type="auto"/>
        <w:jc w:val="center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436"/>
        <w:gridCol w:w="2056"/>
        <w:gridCol w:w="851"/>
        <w:gridCol w:w="800"/>
        <w:gridCol w:w="896"/>
        <w:gridCol w:w="886"/>
        <w:gridCol w:w="862"/>
        <w:gridCol w:w="1656"/>
        <w:gridCol w:w="204"/>
      </w:tblGrid>
      <w:tr w:rsidR="001F1D45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1F1D45" w:rsidRPr="00D45D6D" w:rsidRDefault="003F03E1" w:rsidP="003F03E1">
            <w:pPr>
              <w:pStyle w:val="Corpodetexto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val="en-US" w:eastAsia="en-US"/>
              </w:rPr>
              <w:t>AGRAVO</w:t>
            </w:r>
          </w:p>
        </w:tc>
        <w:tc>
          <w:tcPr>
            <w:tcW w:w="851" w:type="dxa"/>
            <w:vAlign w:val="center"/>
          </w:tcPr>
          <w:p w:rsidR="001F1D45" w:rsidRPr="00D45D6D" w:rsidRDefault="003F03E1" w:rsidP="003F03E1">
            <w:pPr>
              <w:pStyle w:val="Corpodetexto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800" w:type="dxa"/>
            <w:vAlign w:val="center"/>
          </w:tcPr>
          <w:p w:rsidR="001F1D45" w:rsidRPr="00D45D6D" w:rsidRDefault="003F03E1" w:rsidP="003F03E1">
            <w:pPr>
              <w:pStyle w:val="Corpodetexto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val="en-US" w:eastAsia="en-US"/>
              </w:rPr>
              <w:t>2015</w:t>
            </w:r>
          </w:p>
        </w:tc>
        <w:tc>
          <w:tcPr>
            <w:tcW w:w="896" w:type="dxa"/>
            <w:vAlign w:val="center"/>
          </w:tcPr>
          <w:p w:rsidR="001F1D45" w:rsidRPr="00D45D6D" w:rsidRDefault="003F03E1" w:rsidP="003F03E1">
            <w:pPr>
              <w:pStyle w:val="Corpodetexto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val="en-US" w:eastAsia="en-US"/>
              </w:rPr>
              <w:t>2016</w:t>
            </w:r>
          </w:p>
        </w:tc>
        <w:tc>
          <w:tcPr>
            <w:tcW w:w="886" w:type="dxa"/>
            <w:vAlign w:val="center"/>
          </w:tcPr>
          <w:p w:rsidR="001F1D45" w:rsidRPr="00D45D6D" w:rsidRDefault="003F03E1" w:rsidP="003F03E1">
            <w:pPr>
              <w:pStyle w:val="Corpodetexto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val="en-US" w:eastAsia="en-US"/>
              </w:rPr>
              <w:t>2017</w:t>
            </w:r>
          </w:p>
        </w:tc>
        <w:tc>
          <w:tcPr>
            <w:tcW w:w="862" w:type="dxa"/>
            <w:vAlign w:val="center"/>
          </w:tcPr>
          <w:p w:rsidR="001F1D45" w:rsidRPr="00D45D6D" w:rsidRDefault="003F03E1" w:rsidP="003F03E1">
            <w:pPr>
              <w:pStyle w:val="Corpodetexto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val="en-US" w:eastAsia="en-US"/>
              </w:rPr>
              <w:t>2018</w:t>
            </w:r>
          </w:p>
        </w:tc>
        <w:tc>
          <w:tcPr>
            <w:tcW w:w="1656" w:type="dxa"/>
          </w:tcPr>
          <w:p w:rsidR="001F1D45" w:rsidRPr="00D45D6D" w:rsidRDefault="003F03E1" w:rsidP="003F03E1">
            <w:pPr>
              <w:pStyle w:val="Corpodetexto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val="en-US" w:eastAsia="en-US"/>
              </w:rPr>
              <w:t>TOTAL</w:t>
            </w:r>
          </w:p>
        </w:tc>
      </w:tr>
      <w:tr w:rsidR="001F1D45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Aids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em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&gt;13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anos</w:t>
            </w:r>
            <w:proofErr w:type="spellEnd"/>
          </w:p>
        </w:tc>
        <w:tc>
          <w:tcPr>
            <w:tcW w:w="851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1F1D45" w:rsidRPr="00D45D6D" w:rsidTr="00D3569A">
        <w:trPr>
          <w:gridAfter w:val="1"/>
          <w:wAfter w:w="204" w:type="dxa"/>
          <w:trHeight w:val="567"/>
          <w:jc w:val="center"/>
        </w:trPr>
        <w:tc>
          <w:tcPr>
            <w:tcW w:w="3044" w:type="dxa"/>
            <w:gridSpan w:val="3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Aids 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em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&lt;13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anos</w:t>
            </w:r>
            <w:proofErr w:type="spellEnd"/>
          </w:p>
        </w:tc>
        <w:tc>
          <w:tcPr>
            <w:tcW w:w="851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D3569A" w:rsidRPr="00D45D6D" w:rsidTr="00D3569A">
        <w:trPr>
          <w:gridAfter w:val="1"/>
          <w:wAfter w:w="204" w:type="dxa"/>
          <w:trHeight w:val="567"/>
          <w:jc w:val="center"/>
        </w:trPr>
        <w:tc>
          <w:tcPr>
            <w:tcW w:w="3044" w:type="dxa"/>
            <w:gridSpan w:val="3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D45D6D">
              <w:rPr>
                <w:rFonts w:cs="Arial"/>
                <w:sz w:val="20"/>
                <w:szCs w:val="20"/>
                <w:lang w:val="en-US" w:eastAsia="en-US"/>
              </w:rPr>
              <w:t>HIV+</w:t>
            </w:r>
          </w:p>
        </w:tc>
        <w:tc>
          <w:tcPr>
            <w:tcW w:w="851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1F1D45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1F1D45" w:rsidRPr="00D45D6D" w:rsidRDefault="00D3569A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Gestante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HIV+</w:t>
            </w:r>
          </w:p>
        </w:tc>
        <w:tc>
          <w:tcPr>
            <w:tcW w:w="851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1F1D45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1F1D45" w:rsidRPr="00D45D6D" w:rsidRDefault="00D3569A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Crianças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Expostas</w:t>
            </w:r>
            <w:proofErr w:type="spellEnd"/>
          </w:p>
        </w:tc>
        <w:tc>
          <w:tcPr>
            <w:tcW w:w="851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</w:tcPr>
          <w:p w:rsidR="001F1D45" w:rsidRPr="00D45D6D" w:rsidRDefault="001F1D45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D3569A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D3569A" w:rsidRPr="00D45D6D" w:rsidRDefault="00D3569A" w:rsidP="00D3569A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Sífilis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em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Gestantes</w:t>
            </w:r>
            <w:proofErr w:type="spellEnd"/>
          </w:p>
        </w:tc>
        <w:tc>
          <w:tcPr>
            <w:tcW w:w="851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D3569A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D3569A" w:rsidRPr="00D45D6D" w:rsidRDefault="00D3569A" w:rsidP="00D3569A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Sífilis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Congênita</w:t>
            </w:r>
            <w:proofErr w:type="spellEnd"/>
          </w:p>
        </w:tc>
        <w:tc>
          <w:tcPr>
            <w:tcW w:w="851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D3569A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D3569A" w:rsidRPr="00D45D6D" w:rsidRDefault="00D3569A" w:rsidP="00D3569A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Sífilis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Adquirida</w:t>
            </w:r>
            <w:proofErr w:type="spellEnd"/>
          </w:p>
        </w:tc>
        <w:tc>
          <w:tcPr>
            <w:tcW w:w="851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D3569A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Hepatite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851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D3569A" w:rsidRPr="00D45D6D" w:rsidTr="00D3569A">
        <w:trPr>
          <w:gridAfter w:val="1"/>
          <w:wAfter w:w="204" w:type="dxa"/>
          <w:trHeight w:val="435"/>
          <w:jc w:val="center"/>
        </w:trPr>
        <w:tc>
          <w:tcPr>
            <w:tcW w:w="3044" w:type="dxa"/>
            <w:gridSpan w:val="3"/>
            <w:tcBorders>
              <w:bottom w:val="single" w:sz="4" w:space="0" w:color="auto"/>
            </w:tcBorders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lastRenderedPageBreak/>
              <w:t>Hepatite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851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D3569A" w:rsidRPr="00D45D6D" w:rsidTr="00D3569A">
        <w:trPr>
          <w:gridAfter w:val="1"/>
          <w:wAfter w:w="204" w:type="dxa"/>
          <w:trHeight w:val="340"/>
          <w:jc w:val="center"/>
        </w:trPr>
        <w:tc>
          <w:tcPr>
            <w:tcW w:w="3044" w:type="dxa"/>
            <w:gridSpan w:val="3"/>
            <w:tcBorders>
              <w:bottom w:val="single" w:sz="4" w:space="0" w:color="auto"/>
            </w:tcBorders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 w:eastAsia="en-US"/>
              </w:rPr>
              <w:t>Condilo</w:t>
            </w:r>
            <w:r w:rsidR="00432CD3" w:rsidRPr="00D45D6D">
              <w:rPr>
                <w:rFonts w:cs="Arial"/>
                <w:sz w:val="20"/>
                <w:szCs w:val="20"/>
                <w:lang w:val="en-US" w:eastAsia="en-US"/>
              </w:rPr>
              <w:t>ma</w:t>
            </w:r>
            <w:proofErr w:type="spellEnd"/>
            <w:r w:rsidR="00432CD3" w:rsidRPr="00D45D6D">
              <w:rPr>
                <w:rFonts w:cs="Arial"/>
                <w:sz w:val="20"/>
                <w:szCs w:val="20"/>
                <w:lang w:val="en-US" w:eastAsia="en-US"/>
              </w:rPr>
              <w:t>/HPV</w:t>
            </w:r>
          </w:p>
        </w:tc>
        <w:tc>
          <w:tcPr>
            <w:tcW w:w="851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vAlign w:val="center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</w:tcPr>
          <w:p w:rsidR="00D3569A" w:rsidRPr="00D45D6D" w:rsidRDefault="00D3569A" w:rsidP="001F1D45">
            <w:pPr>
              <w:pStyle w:val="Corpodetexto"/>
              <w:spacing w:after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5608F4" w:rsidRPr="00D45D6D" w:rsidTr="002E2EAC">
        <w:trPr>
          <w:gridAfter w:val="8"/>
          <w:wAfter w:w="8211" w:type="dxa"/>
          <w:trHeight w:val="34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8F4" w:rsidRPr="00D45D6D" w:rsidRDefault="005608F4" w:rsidP="001F1D45">
            <w:pPr>
              <w:pStyle w:val="Corpodetexto"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5608F4" w:rsidRPr="00D45D6D" w:rsidRDefault="005608F4" w:rsidP="001F1D45">
            <w:pPr>
              <w:pStyle w:val="Corpodetexto"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5608F4" w:rsidRPr="00D45D6D" w:rsidRDefault="005608F4" w:rsidP="001F1D45">
            <w:pPr>
              <w:pStyle w:val="Corpodetexto"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5608F4" w:rsidRPr="00D45D6D" w:rsidTr="005608F4">
        <w:trPr>
          <w:gridAfter w:val="8"/>
          <w:wAfter w:w="8211" w:type="dxa"/>
          <w:trHeight w:val="340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F4" w:rsidRPr="00D45D6D" w:rsidRDefault="005608F4" w:rsidP="001F1D45">
            <w:pPr>
              <w:pStyle w:val="Corpodetexto"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D3569A" w:rsidRPr="00D45D6D" w:rsidTr="00D356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552" w:type="dxa"/>
          <w:trHeight w:val="151"/>
        </w:trPr>
        <w:tc>
          <w:tcPr>
            <w:tcW w:w="8647" w:type="dxa"/>
            <w:gridSpan w:val="9"/>
            <w:tcBorders>
              <w:left w:val="nil"/>
              <w:right w:val="nil"/>
            </w:tcBorders>
            <w:shd w:val="clear" w:color="auto" w:fill="F2F2F2"/>
          </w:tcPr>
          <w:p w:rsidR="00D3569A" w:rsidRPr="00D45D6D" w:rsidRDefault="00D3569A" w:rsidP="002E2EAC">
            <w:pPr>
              <w:tabs>
                <w:tab w:val="left" w:pos="6946"/>
              </w:tabs>
              <w:jc w:val="center"/>
              <w:rPr>
                <w:rFonts w:cs="Arial"/>
                <w:b/>
              </w:rPr>
            </w:pPr>
            <w:r w:rsidRPr="00D45D6D">
              <w:rPr>
                <w:rFonts w:cs="Arial"/>
                <w:b/>
              </w:rPr>
              <w:t>Logística de Teste Rápido</w:t>
            </w:r>
            <w:r w:rsidR="00432CD3" w:rsidRPr="00D45D6D">
              <w:rPr>
                <w:rFonts w:cs="Arial"/>
                <w:b/>
              </w:rPr>
              <w:t xml:space="preserve"> / Anual</w:t>
            </w:r>
          </w:p>
        </w:tc>
      </w:tr>
    </w:tbl>
    <w:p w:rsidR="002E2EAC" w:rsidRPr="00D45D6D" w:rsidRDefault="002E2EAC" w:rsidP="002E2EAC">
      <w:pPr>
        <w:tabs>
          <w:tab w:val="left" w:pos="6946"/>
        </w:tabs>
        <w:rPr>
          <w:rFonts w:cs="Arial"/>
          <w:b/>
          <w:u w:val="single"/>
        </w:rPr>
      </w:pPr>
    </w:p>
    <w:tbl>
      <w:tblPr>
        <w:tblW w:w="854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4"/>
        <w:gridCol w:w="1984"/>
        <w:gridCol w:w="1843"/>
        <w:gridCol w:w="1859"/>
      </w:tblGrid>
      <w:tr w:rsidR="002E2EAC" w:rsidRPr="00D45D6D" w:rsidTr="002E2EAC">
        <w:trPr>
          <w:cantSplit/>
          <w:trHeight w:val="555"/>
          <w:jc w:val="center"/>
        </w:trPr>
        <w:tc>
          <w:tcPr>
            <w:tcW w:w="2854" w:type="dxa"/>
            <w:tcBorders>
              <w:right w:val="single" w:sz="6" w:space="0" w:color="auto"/>
            </w:tcBorders>
          </w:tcPr>
          <w:p w:rsidR="002E2EAC" w:rsidRPr="00D45D6D" w:rsidRDefault="003F03E1" w:rsidP="003F03E1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TESTES RÁPIDOS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3F03E1" w:rsidP="003F03E1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RECEBIDOS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3F03E1" w:rsidP="003F03E1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REALIZADOS</w:t>
            </w:r>
          </w:p>
        </w:tc>
        <w:tc>
          <w:tcPr>
            <w:tcW w:w="1859" w:type="dxa"/>
            <w:tcBorders>
              <w:left w:val="single" w:sz="6" w:space="0" w:color="auto"/>
            </w:tcBorders>
            <w:vAlign w:val="center"/>
          </w:tcPr>
          <w:p w:rsidR="002E2EAC" w:rsidRPr="00D45D6D" w:rsidRDefault="003F03E1" w:rsidP="003F03E1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POSITIVOS</w:t>
            </w:r>
          </w:p>
        </w:tc>
      </w:tr>
      <w:tr w:rsidR="002E2EAC" w:rsidRPr="00D45D6D" w:rsidTr="002E2EAC">
        <w:trPr>
          <w:cantSplit/>
          <w:trHeight w:val="485"/>
          <w:jc w:val="center"/>
        </w:trPr>
        <w:tc>
          <w:tcPr>
            <w:tcW w:w="2854" w:type="dxa"/>
            <w:tcBorders>
              <w:right w:val="single" w:sz="6" w:space="0" w:color="auto"/>
            </w:tcBorders>
          </w:tcPr>
          <w:p w:rsidR="002E2EAC" w:rsidRPr="00D45D6D" w:rsidRDefault="002E2EAC" w:rsidP="00D3569A">
            <w:pPr>
              <w:tabs>
                <w:tab w:val="left" w:pos="284"/>
                <w:tab w:val="center" w:pos="2359"/>
              </w:tabs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Teste Rápido HIV - (TR1</w:t>
            </w:r>
            <w:r w:rsidR="003F03E1" w:rsidRPr="00D45D6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2E2EAC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2E2EAC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</w:tcBorders>
            <w:vAlign w:val="center"/>
          </w:tcPr>
          <w:p w:rsidR="002E2EAC" w:rsidRPr="00D45D6D" w:rsidRDefault="002E2EAC" w:rsidP="002E2EAC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</w:tr>
      <w:tr w:rsidR="002E2EAC" w:rsidRPr="00D45D6D" w:rsidTr="002E2EAC">
        <w:trPr>
          <w:cantSplit/>
          <w:trHeight w:val="409"/>
          <w:jc w:val="center"/>
        </w:trPr>
        <w:tc>
          <w:tcPr>
            <w:tcW w:w="2854" w:type="dxa"/>
            <w:tcBorders>
              <w:right w:val="single" w:sz="6" w:space="0" w:color="auto"/>
            </w:tcBorders>
          </w:tcPr>
          <w:p w:rsidR="002E2EAC" w:rsidRPr="00D45D6D" w:rsidRDefault="002E2EAC" w:rsidP="00D3569A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Teste Rápido HIV – (TR2)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2E2EAC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2E2EAC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</w:tcBorders>
            <w:vAlign w:val="center"/>
          </w:tcPr>
          <w:p w:rsidR="002E2EAC" w:rsidRPr="00D45D6D" w:rsidRDefault="002E2EAC" w:rsidP="002E2EAC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</w:tr>
      <w:tr w:rsidR="002E2EAC" w:rsidRPr="00D45D6D" w:rsidTr="002E2EAC">
        <w:trPr>
          <w:cantSplit/>
          <w:trHeight w:val="461"/>
          <w:jc w:val="center"/>
        </w:trPr>
        <w:tc>
          <w:tcPr>
            <w:tcW w:w="2854" w:type="dxa"/>
            <w:tcBorders>
              <w:right w:val="single" w:sz="6" w:space="0" w:color="auto"/>
            </w:tcBorders>
          </w:tcPr>
          <w:p w:rsidR="002E2EAC" w:rsidRPr="00D45D6D" w:rsidRDefault="002E2EAC" w:rsidP="003F03E1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Teste Rápido</w:t>
            </w:r>
            <w:r w:rsidR="003F03E1" w:rsidRPr="00D45D6D">
              <w:rPr>
                <w:rFonts w:cs="Arial"/>
                <w:sz w:val="20"/>
                <w:szCs w:val="20"/>
              </w:rPr>
              <w:t xml:space="preserve"> </w:t>
            </w:r>
            <w:r w:rsidRPr="00D45D6D">
              <w:rPr>
                <w:rFonts w:cs="Arial"/>
                <w:sz w:val="20"/>
                <w:szCs w:val="20"/>
              </w:rPr>
              <w:t xml:space="preserve">HIV </w:t>
            </w:r>
            <w:r w:rsidR="003F03E1" w:rsidRPr="00D45D6D">
              <w:rPr>
                <w:rFonts w:cs="Arial"/>
                <w:sz w:val="20"/>
                <w:szCs w:val="20"/>
              </w:rPr>
              <w:t>– (</w:t>
            </w:r>
            <w:r w:rsidRPr="00D45D6D">
              <w:rPr>
                <w:rFonts w:cs="Arial"/>
                <w:sz w:val="20"/>
                <w:szCs w:val="20"/>
              </w:rPr>
              <w:t>FO</w:t>
            </w:r>
            <w:r w:rsidR="003F03E1" w:rsidRPr="00D45D6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E2EAC" w:rsidRPr="00D45D6D" w:rsidTr="002E2EAC">
        <w:trPr>
          <w:cantSplit/>
          <w:trHeight w:val="358"/>
          <w:jc w:val="center"/>
        </w:trPr>
        <w:tc>
          <w:tcPr>
            <w:tcW w:w="2854" w:type="dxa"/>
            <w:tcBorders>
              <w:right w:val="single" w:sz="6" w:space="0" w:color="auto"/>
            </w:tcBorders>
          </w:tcPr>
          <w:p w:rsidR="002E2EAC" w:rsidRPr="00D45D6D" w:rsidRDefault="002E2EAC" w:rsidP="00D3569A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Teste Rápido Sífilis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E2EAC" w:rsidRPr="00D45D6D" w:rsidTr="002E2EAC">
        <w:trPr>
          <w:cantSplit/>
          <w:trHeight w:val="454"/>
          <w:jc w:val="center"/>
        </w:trPr>
        <w:tc>
          <w:tcPr>
            <w:tcW w:w="2854" w:type="dxa"/>
            <w:tcBorders>
              <w:right w:val="single" w:sz="6" w:space="0" w:color="auto"/>
            </w:tcBorders>
          </w:tcPr>
          <w:p w:rsidR="002E2EAC" w:rsidRPr="00D45D6D" w:rsidRDefault="002E2EAC" w:rsidP="00D3569A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Teste rápido Hepatite B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E2EAC" w:rsidRPr="00D45D6D" w:rsidTr="002E2EAC">
        <w:trPr>
          <w:cantSplit/>
          <w:trHeight w:val="397"/>
          <w:jc w:val="center"/>
        </w:trPr>
        <w:tc>
          <w:tcPr>
            <w:tcW w:w="2854" w:type="dxa"/>
            <w:tcBorders>
              <w:right w:val="single" w:sz="6" w:space="0" w:color="auto"/>
            </w:tcBorders>
          </w:tcPr>
          <w:p w:rsidR="002E2EAC" w:rsidRPr="00D45D6D" w:rsidRDefault="002E2EAC" w:rsidP="00D3569A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Teste Rápido Hepatite C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</w:tcBorders>
            <w:vAlign w:val="center"/>
          </w:tcPr>
          <w:p w:rsidR="002E2EAC" w:rsidRPr="00D45D6D" w:rsidRDefault="002E2EAC" w:rsidP="00D3569A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E2EAC" w:rsidRPr="00D45D6D" w:rsidTr="002E2EAC">
        <w:trPr>
          <w:cantSplit/>
          <w:trHeight w:val="397"/>
          <w:jc w:val="center"/>
        </w:trPr>
        <w:tc>
          <w:tcPr>
            <w:tcW w:w="8540" w:type="dxa"/>
            <w:gridSpan w:val="4"/>
          </w:tcPr>
          <w:p w:rsidR="002E2EAC" w:rsidRPr="00D45D6D" w:rsidRDefault="002E2EAC" w:rsidP="00D3569A">
            <w:pPr>
              <w:pStyle w:val="Corpodetexto"/>
              <w:spacing w:after="0" w:line="240" w:lineRule="auto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D45D6D">
              <w:rPr>
                <w:rFonts w:cs="Arial"/>
                <w:b/>
                <w:sz w:val="20"/>
                <w:szCs w:val="20"/>
                <w:lang w:eastAsia="en-US"/>
              </w:rPr>
              <w:t>Fonte</w:t>
            </w:r>
            <w:r w:rsidR="00D3569A" w:rsidRPr="00D45D6D">
              <w:rPr>
                <w:rFonts w:cs="Arial"/>
                <w:b/>
                <w:sz w:val="20"/>
                <w:szCs w:val="20"/>
                <w:lang w:eastAsia="en-US"/>
              </w:rPr>
              <w:t>/data</w:t>
            </w:r>
            <w:r w:rsidRPr="00D45D6D">
              <w:rPr>
                <w:rFonts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</w:tr>
    </w:tbl>
    <w:p w:rsidR="00715C99" w:rsidRPr="00D45D6D" w:rsidRDefault="00715C99" w:rsidP="00F148CC">
      <w:pPr>
        <w:tabs>
          <w:tab w:val="left" w:pos="6946"/>
        </w:tabs>
        <w:jc w:val="center"/>
        <w:rPr>
          <w:rFonts w:cs="Arial"/>
          <w:b/>
          <w:u w:val="single"/>
        </w:rPr>
      </w:pPr>
    </w:p>
    <w:p w:rsidR="00BC0CBC" w:rsidRPr="00D45D6D" w:rsidRDefault="00F148CC" w:rsidP="00F148CC">
      <w:pPr>
        <w:tabs>
          <w:tab w:val="left" w:pos="6946"/>
        </w:tabs>
        <w:jc w:val="center"/>
        <w:rPr>
          <w:rFonts w:cs="Arial"/>
          <w:b/>
          <w:u w:val="single"/>
        </w:rPr>
      </w:pPr>
      <w:r w:rsidRPr="00D45D6D">
        <w:rPr>
          <w:rFonts w:cs="Arial"/>
          <w:b/>
          <w:u w:val="single"/>
        </w:rPr>
        <w:t xml:space="preserve">ÁREAS DE ATUAÇÃO PARA O ENFRENTAMENTO DAS </w:t>
      </w:r>
      <w:proofErr w:type="spellStart"/>
      <w:r w:rsidRPr="00D45D6D">
        <w:rPr>
          <w:rFonts w:cs="Arial"/>
          <w:b/>
          <w:u w:val="single"/>
        </w:rPr>
        <w:t>IST</w:t>
      </w:r>
      <w:r w:rsidR="003F03E1" w:rsidRPr="00D45D6D">
        <w:rPr>
          <w:rFonts w:cs="Arial"/>
          <w:b/>
          <w:u w:val="single"/>
        </w:rPr>
        <w:t>’</w:t>
      </w:r>
      <w:r w:rsidRPr="00D45D6D">
        <w:rPr>
          <w:rFonts w:cs="Arial"/>
          <w:b/>
          <w:u w:val="single"/>
        </w:rPr>
        <w:t>s</w:t>
      </w:r>
      <w:proofErr w:type="spellEnd"/>
    </w:p>
    <w:p w:rsidR="00BC0CBC" w:rsidRPr="00D45D6D" w:rsidRDefault="00BC0CBC" w:rsidP="00974D79">
      <w:pPr>
        <w:tabs>
          <w:tab w:val="left" w:pos="6946"/>
        </w:tabs>
        <w:rPr>
          <w:rFonts w:cs="Arial"/>
          <w:b/>
          <w:u w:val="single"/>
        </w:rPr>
      </w:pPr>
    </w:p>
    <w:p w:rsidR="001F1D45" w:rsidRPr="00D45D6D" w:rsidRDefault="001F1D45" w:rsidP="001F1D45">
      <w:pPr>
        <w:pStyle w:val="Recuodecorpodetexto"/>
        <w:numPr>
          <w:ilvl w:val="0"/>
          <w:numId w:val="26"/>
        </w:numPr>
        <w:tabs>
          <w:tab w:val="clear" w:pos="1473"/>
          <w:tab w:val="num" w:pos="480"/>
        </w:tabs>
        <w:ind w:left="0" w:firstLine="0"/>
        <w:rPr>
          <w:rFonts w:cs="Arial"/>
          <w:b/>
          <w:bCs/>
        </w:rPr>
      </w:pPr>
      <w:r w:rsidRPr="00D45D6D">
        <w:rPr>
          <w:rFonts w:cs="Arial"/>
          <w:b/>
          <w:bCs/>
        </w:rPr>
        <w:t>Promoção, Prevenção e Proteção</w:t>
      </w:r>
    </w:p>
    <w:p w:rsidR="00974D79" w:rsidRPr="00D45D6D" w:rsidRDefault="001F1D45" w:rsidP="00F92160">
      <w:pPr>
        <w:pStyle w:val="Recuodecorpodetexto"/>
        <w:numPr>
          <w:ilvl w:val="0"/>
          <w:numId w:val="26"/>
        </w:numPr>
        <w:tabs>
          <w:tab w:val="clear" w:pos="1473"/>
          <w:tab w:val="num" w:pos="480"/>
        </w:tabs>
        <w:ind w:left="0" w:firstLine="0"/>
        <w:rPr>
          <w:rFonts w:cs="Arial"/>
          <w:b/>
          <w:bCs/>
        </w:rPr>
      </w:pPr>
      <w:r w:rsidRPr="00D45D6D">
        <w:rPr>
          <w:rFonts w:cs="Arial"/>
          <w:b/>
          <w:bCs/>
        </w:rPr>
        <w:t>Diagnóstico, Tratamento e Assistência</w:t>
      </w:r>
    </w:p>
    <w:p w:rsidR="00412B03" w:rsidRPr="00D45D6D" w:rsidRDefault="00412B03" w:rsidP="00412B03">
      <w:pPr>
        <w:pStyle w:val="Recuodecorpodetexto"/>
        <w:ind w:left="0"/>
        <w:rPr>
          <w:rFonts w:cs="Arial"/>
          <w:b/>
          <w:bCs/>
        </w:rPr>
      </w:pPr>
    </w:p>
    <w:p w:rsidR="0087565C" w:rsidRPr="00D45D6D" w:rsidRDefault="0087565C" w:rsidP="00412B03">
      <w:pPr>
        <w:pStyle w:val="Recuodecorpodetexto"/>
        <w:ind w:left="0"/>
        <w:rPr>
          <w:rFonts w:cs="Arial"/>
          <w:b/>
          <w:smallCaps/>
        </w:rPr>
      </w:pPr>
      <w:r w:rsidRPr="00D45D6D">
        <w:rPr>
          <w:rFonts w:cs="Arial"/>
          <w:b/>
          <w:smallCaps/>
        </w:rPr>
        <w:t>Promoção, Prevenção e Proteção</w:t>
      </w:r>
    </w:p>
    <w:p w:rsidR="00F92160" w:rsidRPr="00D45D6D" w:rsidRDefault="0087565C" w:rsidP="00F92160">
      <w:pPr>
        <w:pStyle w:val="Recuodecorpodetexto"/>
        <w:ind w:firstLine="851"/>
        <w:rPr>
          <w:rFonts w:cs="Arial"/>
          <w:bCs/>
        </w:rPr>
      </w:pPr>
      <w:r w:rsidRPr="00D45D6D">
        <w:rPr>
          <w:rFonts w:cs="Arial"/>
          <w:bCs/>
        </w:rPr>
        <w:t>As orientações para esta área priorizam: insumos estratégicos de prevenção, ações específicas para segmentos populacionais mais vulneráveis, qualificação da prevenção em serviços e os Planos Estratégicos direcionados ao enfrentamento da epidemia entre populações específicas.</w:t>
      </w:r>
    </w:p>
    <w:p w:rsidR="00762BF8" w:rsidRPr="00D45D6D" w:rsidRDefault="00762BF8" w:rsidP="008B40F8">
      <w:pPr>
        <w:pStyle w:val="Recuodecorpodetexto"/>
        <w:ind w:left="0"/>
        <w:rPr>
          <w:rFonts w:cs="Arial"/>
          <w:b/>
          <w:sz w:val="18"/>
          <w:szCs w:val="18"/>
        </w:rPr>
      </w:pPr>
    </w:p>
    <w:p w:rsidR="00F92160" w:rsidRPr="00D45D6D" w:rsidRDefault="00F92160" w:rsidP="008B40F8">
      <w:pPr>
        <w:pStyle w:val="Recuodecorpodetexto"/>
        <w:ind w:left="0"/>
        <w:rPr>
          <w:rFonts w:cs="Arial"/>
          <w:bCs/>
        </w:rPr>
      </w:pPr>
    </w:p>
    <w:tbl>
      <w:tblPr>
        <w:tblpPr w:leftFromText="141" w:rightFromText="141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EE6ECE" w:rsidRPr="00D45D6D" w:rsidTr="005B5BE6">
        <w:tc>
          <w:tcPr>
            <w:tcW w:w="9211" w:type="dxa"/>
            <w:tcBorders>
              <w:left w:val="nil"/>
              <w:right w:val="nil"/>
            </w:tcBorders>
            <w:shd w:val="clear" w:color="auto" w:fill="F2F2F2"/>
          </w:tcPr>
          <w:p w:rsidR="00EE6ECE" w:rsidRPr="00D45D6D" w:rsidRDefault="00EE6ECE" w:rsidP="005B5B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45D6D">
              <w:rPr>
                <w:rFonts w:cs="Arial"/>
                <w:b/>
                <w:bCs/>
              </w:rPr>
              <w:t xml:space="preserve">Planos Estratégicos </w:t>
            </w:r>
            <w:r w:rsidRPr="00D45D6D">
              <w:rPr>
                <w:rFonts w:cs="Arial"/>
                <w:b/>
              </w:rPr>
              <w:t xml:space="preserve">para alcance dos Eixos e </w:t>
            </w:r>
            <w:proofErr w:type="gramStart"/>
            <w:r w:rsidRPr="00D45D6D">
              <w:rPr>
                <w:rFonts w:cs="Arial"/>
                <w:b/>
              </w:rPr>
              <w:t>sub-eixos</w:t>
            </w:r>
            <w:proofErr w:type="gramEnd"/>
          </w:p>
        </w:tc>
      </w:tr>
    </w:tbl>
    <w:p w:rsidR="0087565C" w:rsidRPr="00D45D6D" w:rsidRDefault="0087565C" w:rsidP="00432CD3">
      <w:pPr>
        <w:pStyle w:val="Recuodecorpodetexto"/>
        <w:ind w:left="0"/>
        <w:rPr>
          <w:rFonts w:cs="Arial"/>
          <w:bCs/>
        </w:rPr>
      </w:pPr>
    </w:p>
    <w:p w:rsidR="00715C99" w:rsidRPr="00D45D6D" w:rsidRDefault="00715C99" w:rsidP="00432CD3">
      <w:pPr>
        <w:pStyle w:val="Recuodecorpodetexto"/>
        <w:ind w:left="0"/>
        <w:rPr>
          <w:rFonts w:cs="Arial"/>
          <w:bCs/>
        </w:rPr>
      </w:pPr>
    </w:p>
    <w:p w:rsidR="00715C99" w:rsidRPr="00D45D6D" w:rsidRDefault="00EE6ECE" w:rsidP="00432CD3">
      <w:pPr>
        <w:pStyle w:val="Recuodecorpodetexto"/>
        <w:ind w:left="0"/>
        <w:rPr>
          <w:rFonts w:cs="Arial"/>
          <w:bCs/>
        </w:rPr>
      </w:pPr>
      <w:r w:rsidRPr="00D45D6D">
        <w:rPr>
          <w:rFonts w:cs="Arial"/>
          <w:bCs/>
          <w:noProof/>
        </w:rPr>
        <w:drawing>
          <wp:inline distT="0" distB="0" distL="0" distR="0">
            <wp:extent cx="5886450" cy="4156710"/>
            <wp:effectExtent l="95250" t="0" r="76200" b="0"/>
            <wp:docPr id="2" name="Organo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15C99" w:rsidRPr="00D45D6D" w:rsidRDefault="00715C99" w:rsidP="00432CD3">
      <w:pPr>
        <w:pStyle w:val="Recuodecorpodetexto"/>
        <w:ind w:left="0"/>
        <w:rPr>
          <w:rFonts w:cs="Arial"/>
          <w:bCs/>
        </w:rPr>
      </w:pPr>
    </w:p>
    <w:p w:rsidR="00974D79" w:rsidRPr="00D45D6D" w:rsidRDefault="00974D79" w:rsidP="00974D79">
      <w:pPr>
        <w:autoSpaceDE w:val="0"/>
        <w:autoSpaceDN w:val="0"/>
        <w:adjustRightInd w:val="0"/>
        <w:rPr>
          <w:rFonts w:cs="Arial"/>
        </w:rPr>
      </w:pPr>
    </w:p>
    <w:p w:rsidR="00E71FF9" w:rsidRPr="00D45D6D" w:rsidRDefault="00E71FF9" w:rsidP="00974D79">
      <w:pPr>
        <w:pBdr>
          <w:bottom w:val="single" w:sz="12" w:space="1" w:color="auto"/>
        </w:pBdr>
        <w:rPr>
          <w:rFonts w:cs="Arial"/>
        </w:rPr>
      </w:pPr>
    </w:p>
    <w:p w:rsidR="000E6E7D" w:rsidRPr="00D45D6D" w:rsidRDefault="000E6E7D" w:rsidP="00974D79">
      <w:pPr>
        <w:pBdr>
          <w:bottom w:val="single" w:sz="12" w:space="1" w:color="auto"/>
        </w:pBdr>
        <w:rPr>
          <w:rFonts w:cs="Arial"/>
        </w:rPr>
      </w:pPr>
    </w:p>
    <w:p w:rsidR="000E6E7D" w:rsidRPr="00D45D6D" w:rsidRDefault="000E6E7D" w:rsidP="00974D79">
      <w:pPr>
        <w:pBdr>
          <w:bottom w:val="single" w:sz="12" w:space="1" w:color="auto"/>
        </w:pBdr>
        <w:rPr>
          <w:rFonts w:cs="Arial"/>
        </w:rPr>
      </w:pPr>
    </w:p>
    <w:p w:rsidR="00EE6ECE" w:rsidRPr="00D45D6D" w:rsidRDefault="00EE6ECE" w:rsidP="00EE6ECE">
      <w:pPr>
        <w:rPr>
          <w:rFonts w:cs="Arial"/>
        </w:rPr>
      </w:pPr>
    </w:p>
    <w:p w:rsidR="00EE6ECE" w:rsidRPr="00D45D6D" w:rsidRDefault="00EE6ECE" w:rsidP="00EE6ECE">
      <w:pPr>
        <w:rPr>
          <w:rFonts w:cs="Arial"/>
        </w:rPr>
      </w:pPr>
    </w:p>
    <w:p w:rsidR="00232B7E" w:rsidRPr="00D45D6D" w:rsidRDefault="00232B7E" w:rsidP="00EE6ECE">
      <w:pPr>
        <w:rPr>
          <w:rFonts w:cs="Arial"/>
        </w:rPr>
        <w:sectPr w:rsidR="00232B7E" w:rsidRPr="00D45D6D" w:rsidSect="00B04E9E">
          <w:headerReference w:type="default" r:id="rId12"/>
          <w:pgSz w:w="11906" w:h="16838" w:code="9"/>
          <w:pgMar w:top="1701" w:right="707" w:bottom="1134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22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1"/>
        <w:gridCol w:w="3882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232B7E" w:rsidRPr="00D45D6D" w:rsidTr="00287B86">
        <w:trPr>
          <w:trHeight w:val="340"/>
        </w:trPr>
        <w:tc>
          <w:tcPr>
            <w:tcW w:w="15843" w:type="dxa"/>
            <w:gridSpan w:val="14"/>
            <w:shd w:val="clear" w:color="auto" w:fill="A6A6A6"/>
            <w:vAlign w:val="center"/>
          </w:tcPr>
          <w:p w:rsidR="00232B7E" w:rsidRPr="00D45D6D" w:rsidRDefault="00232B7E" w:rsidP="00B04E9E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lastRenderedPageBreak/>
              <w:t>Eixos Prioritários: Promoção, prevenção e proteção/ Diagnóstico, tratamento e assistência.</w:t>
            </w:r>
          </w:p>
        </w:tc>
      </w:tr>
      <w:tr w:rsidR="00232B7E" w:rsidRPr="00D45D6D" w:rsidTr="00287B86">
        <w:trPr>
          <w:trHeight w:val="340"/>
        </w:trPr>
        <w:tc>
          <w:tcPr>
            <w:tcW w:w="15843" w:type="dxa"/>
            <w:gridSpan w:val="14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32B7E" w:rsidRPr="00D45D6D" w:rsidRDefault="00232B7E" w:rsidP="00B04E9E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 xml:space="preserve">Sub Eixo </w:t>
            </w:r>
            <w:proofErr w:type="gramStart"/>
            <w:r w:rsidRPr="00D45D6D">
              <w:rPr>
                <w:rFonts w:cs="Arial"/>
                <w:b/>
                <w:sz w:val="20"/>
                <w:szCs w:val="20"/>
              </w:rPr>
              <w:t>1</w:t>
            </w:r>
            <w:proofErr w:type="gramEnd"/>
            <w:r w:rsidRPr="00D45D6D">
              <w:rPr>
                <w:rFonts w:cs="Arial"/>
                <w:b/>
                <w:sz w:val="20"/>
                <w:szCs w:val="20"/>
              </w:rPr>
              <w:t>: Ampliação do diagnóstico HIV, sífil</w:t>
            </w:r>
            <w:r w:rsidR="00B04E9E" w:rsidRPr="00D45D6D">
              <w:rPr>
                <w:rFonts w:cs="Arial"/>
                <w:b/>
                <w:sz w:val="20"/>
                <w:szCs w:val="20"/>
              </w:rPr>
              <w:t>is, hepatites virais, e demais I</w:t>
            </w:r>
            <w:r w:rsidRPr="00D45D6D">
              <w:rPr>
                <w:rFonts w:cs="Arial"/>
                <w:b/>
                <w:sz w:val="20"/>
                <w:szCs w:val="20"/>
              </w:rPr>
              <w:t xml:space="preserve">ST (clamídia, gonorréia e HPV). </w:t>
            </w:r>
          </w:p>
        </w:tc>
      </w:tr>
      <w:tr w:rsidR="00232B7E" w:rsidRPr="00D45D6D" w:rsidTr="00287B86">
        <w:trPr>
          <w:trHeight w:val="397"/>
        </w:trPr>
        <w:tc>
          <w:tcPr>
            <w:tcW w:w="3881" w:type="dxa"/>
            <w:vMerge w:val="restart"/>
            <w:shd w:val="clear" w:color="auto" w:fill="D9D9D9"/>
            <w:vAlign w:val="center"/>
          </w:tcPr>
          <w:p w:rsidR="00232B7E" w:rsidRPr="00D45D6D" w:rsidRDefault="00232B7E" w:rsidP="00232B7E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Ações/ Atividades</w:t>
            </w:r>
          </w:p>
        </w:tc>
        <w:tc>
          <w:tcPr>
            <w:tcW w:w="3882" w:type="dxa"/>
            <w:vMerge w:val="restart"/>
            <w:shd w:val="clear" w:color="auto" w:fill="D9D9D9"/>
            <w:vAlign w:val="center"/>
          </w:tcPr>
          <w:p w:rsidR="00232B7E" w:rsidRPr="00D45D6D" w:rsidRDefault="00232B7E" w:rsidP="00232B7E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Responsáveis pela ação</w:t>
            </w:r>
          </w:p>
        </w:tc>
        <w:tc>
          <w:tcPr>
            <w:tcW w:w="8080" w:type="dxa"/>
            <w:gridSpan w:val="12"/>
            <w:shd w:val="clear" w:color="auto" w:fill="D9D9D9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Cronograma das Atividades</w:t>
            </w:r>
          </w:p>
        </w:tc>
      </w:tr>
      <w:tr w:rsidR="00232B7E" w:rsidRPr="00D45D6D" w:rsidTr="00287B86">
        <w:trPr>
          <w:trHeight w:val="283"/>
        </w:trPr>
        <w:tc>
          <w:tcPr>
            <w:tcW w:w="3881" w:type="dxa"/>
            <w:vMerge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82" w:type="dxa"/>
            <w:vMerge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JAN</w:t>
            </w: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FEV</w:t>
            </w:r>
          </w:p>
        </w:tc>
        <w:tc>
          <w:tcPr>
            <w:tcW w:w="674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MAR</w:t>
            </w: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ABR</w:t>
            </w: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MAI</w:t>
            </w:r>
          </w:p>
        </w:tc>
        <w:tc>
          <w:tcPr>
            <w:tcW w:w="674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JUN</w:t>
            </w: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JUL</w:t>
            </w: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AGO</w:t>
            </w:r>
          </w:p>
        </w:tc>
        <w:tc>
          <w:tcPr>
            <w:tcW w:w="674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SET</w:t>
            </w: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OUT</w:t>
            </w:r>
          </w:p>
        </w:tc>
        <w:tc>
          <w:tcPr>
            <w:tcW w:w="673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NOV</w:t>
            </w:r>
          </w:p>
        </w:tc>
        <w:tc>
          <w:tcPr>
            <w:tcW w:w="674" w:type="dxa"/>
            <w:vAlign w:val="center"/>
          </w:tcPr>
          <w:p w:rsidR="00232B7E" w:rsidRPr="00D45D6D" w:rsidRDefault="00232B7E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DEZ</w:t>
            </w: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Treinamento de profissionais no </w:t>
            </w:r>
            <w:r w:rsidR="00287B86" w:rsidRPr="00D45D6D">
              <w:rPr>
                <w:rFonts w:cs="Arial"/>
                <w:sz w:val="20"/>
                <w:szCs w:val="20"/>
              </w:rPr>
              <w:t>TELELAB</w:t>
            </w:r>
            <w:r w:rsidRPr="00D45D6D">
              <w:rPr>
                <w:rFonts w:cs="Arial"/>
                <w:sz w:val="20"/>
                <w:szCs w:val="20"/>
              </w:rPr>
              <w:t xml:space="preserve"> para realizarem parte prática dos Testes Rápidos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32B7E" w:rsidRPr="00D45D6D" w:rsidTr="00287B86">
        <w:trPr>
          <w:trHeight w:val="454"/>
        </w:trPr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Cadastrar profissionais no </w:t>
            </w:r>
            <w:r w:rsidR="00287B86" w:rsidRPr="00D45D6D">
              <w:rPr>
                <w:rFonts w:cs="Arial"/>
                <w:sz w:val="20"/>
                <w:szCs w:val="20"/>
              </w:rPr>
              <w:t>SISLOGLAB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rPr>
          <w:trHeight w:val="454"/>
        </w:trPr>
        <w:tc>
          <w:tcPr>
            <w:tcW w:w="3881" w:type="dxa"/>
            <w:vAlign w:val="center"/>
          </w:tcPr>
          <w:p w:rsidR="00232B7E" w:rsidRPr="00D45D6D" w:rsidRDefault="00232B7E" w:rsidP="00287B8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Solicitar TR para a SES/Gerência de IST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rPr>
          <w:trHeight w:val="454"/>
        </w:trPr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Sensibilizar equipe técnica das UBS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Oferecer TR para a população que procuram a UBS por demanda espontânea ou agendada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Divulgar amplamente nos meios de comunicação do município a oferta de TR pela UBS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Testar todas as pessoas que comparecerem a UBS com alguma IST instalada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rPr>
          <w:trHeight w:val="510"/>
        </w:trPr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Realizar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testagem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rápida em ações coletivas com a população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rPr>
          <w:trHeight w:val="510"/>
        </w:trPr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Notificar na UBS todos os casos de IST diagnosticado pela equipe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Confeccionar folders, cartazes, informativos para a comunidade em geral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Realizar testes rápidos na população carcerária, bombeiros, policiais Civis e Militares, profissionais de saúde, Casas de Assistência ao idoso e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Sensibilizar os profissionais quanto às notificações, através de reuniões nas Unidades a respeito das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ISTs</w:t>
            </w:r>
            <w:proofErr w:type="spellEnd"/>
          </w:p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lastRenderedPageBreak/>
              <w:t xml:space="preserve">Realizar palestras em instituições de ensino com foco na prevenção, no tratamento e agravos referentes às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IST</w:t>
            </w:r>
            <w:r w:rsidR="00287B86" w:rsidRPr="00D45D6D">
              <w:rPr>
                <w:rFonts w:cs="Arial"/>
                <w:sz w:val="20"/>
                <w:szCs w:val="20"/>
              </w:rPr>
              <w:t>’</w:t>
            </w:r>
            <w:r w:rsidRPr="00D45D6D">
              <w:rPr>
                <w:rFonts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rPr>
          <w:trHeight w:val="624"/>
        </w:trPr>
        <w:tc>
          <w:tcPr>
            <w:tcW w:w="3881" w:type="dxa"/>
            <w:vAlign w:val="center"/>
          </w:tcPr>
          <w:p w:rsidR="00232B7E" w:rsidRPr="00D45D6D" w:rsidRDefault="00287B86" w:rsidP="00287B8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lastRenderedPageBreak/>
              <w:t xml:space="preserve">Comemorar o Dias </w:t>
            </w:r>
            <w:r w:rsidR="00232B7E" w:rsidRPr="00D45D6D">
              <w:rPr>
                <w:rFonts w:cs="Arial"/>
                <w:sz w:val="20"/>
                <w:szCs w:val="20"/>
              </w:rPr>
              <w:t>de luta contra as Hepatites Virais</w:t>
            </w:r>
            <w:r w:rsidRPr="00D45D6D">
              <w:rPr>
                <w:rFonts w:cs="Arial"/>
                <w:sz w:val="20"/>
                <w:szCs w:val="20"/>
              </w:rPr>
              <w:t xml:space="preserve">, a sífilis e a </w:t>
            </w:r>
            <w:r w:rsidR="00232B7E" w:rsidRPr="00D45D6D">
              <w:rPr>
                <w:rFonts w:cs="Arial"/>
                <w:sz w:val="20"/>
                <w:szCs w:val="20"/>
              </w:rPr>
              <w:t xml:space="preserve">AIDS 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Realizar atividades coletivas de prevenção/diagnóstico das infecções sexualmente transmissíveis nas temporadas de praia, carnaval e/ou festividades locais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Elaborar e reproduzir Boletim Epidemiológico Hepatites Virais, Sífilis e HIV/AIDS;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Confeccionar faixas com frases de efeito para serem afixadas em pontos estratégicos na cidade;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  <w:vAlign w:val="center"/>
          </w:tcPr>
          <w:p w:rsidR="00232B7E" w:rsidRPr="00D45D6D" w:rsidRDefault="00232B7E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Fazer um levantamento juntamente com os profissionais da Atenção Básica, das áreas que possuem casas noturnas (prostíbulos), para oportunizar vacinação, </w:t>
            </w:r>
            <w:proofErr w:type="gramStart"/>
            <w:r w:rsidRPr="00D45D6D">
              <w:rPr>
                <w:rFonts w:cs="Arial"/>
                <w:sz w:val="20"/>
                <w:szCs w:val="20"/>
              </w:rPr>
              <w:t>fornecer</w:t>
            </w:r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insumos de prevenção, orientações e realização de testes rápidos;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Realizar mapeamento das manicures e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pedicures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e promover atividades de educação e saúde para orientações sobre os riscos de contaminação</w:t>
            </w:r>
            <w:r w:rsidR="00287B86" w:rsidRPr="00D45D6D">
              <w:rPr>
                <w:rFonts w:cs="Arial"/>
                <w:sz w:val="20"/>
                <w:szCs w:val="20"/>
              </w:rPr>
              <w:t xml:space="preserve"> das Hepatites</w:t>
            </w:r>
            <w:r w:rsidRPr="00D45D6D">
              <w:rPr>
                <w:rFonts w:cs="Arial"/>
                <w:sz w:val="20"/>
                <w:szCs w:val="20"/>
              </w:rPr>
              <w:t xml:space="preserve"> entre alicates, esmaltes, acetonas entre outros;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</w:tcPr>
          <w:p w:rsidR="00232B7E" w:rsidRPr="00D45D6D" w:rsidRDefault="00232B7E" w:rsidP="00287B8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Realizar mapeamento dos tatuadores e colocadores de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piercing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e promover atividades de educação e saúde para orientações sobre os riscos de contaminação</w:t>
            </w:r>
            <w:r w:rsidR="00287B86" w:rsidRPr="00D45D6D">
              <w:rPr>
                <w:rFonts w:cs="Arial"/>
                <w:sz w:val="20"/>
                <w:szCs w:val="20"/>
              </w:rPr>
              <w:t xml:space="preserve"> por Hepatites </w:t>
            </w:r>
            <w:r w:rsidRPr="00D45D6D">
              <w:rPr>
                <w:rFonts w:cs="Arial"/>
                <w:sz w:val="20"/>
                <w:szCs w:val="20"/>
              </w:rPr>
              <w:t>dos utensílios utilizados;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Fortalecer a vacinação nas escolas contra o HPV e quando houver casos vacinar as pessoas vivendo com </w:t>
            </w:r>
            <w:r w:rsidRPr="00D45D6D">
              <w:rPr>
                <w:rFonts w:cs="Arial"/>
                <w:sz w:val="20"/>
                <w:szCs w:val="20"/>
              </w:rPr>
              <w:lastRenderedPageBreak/>
              <w:t>HIV/</w:t>
            </w:r>
            <w:proofErr w:type="spellStart"/>
            <w:proofErr w:type="gramStart"/>
            <w:r w:rsidRPr="00D45D6D">
              <w:rPr>
                <w:rFonts w:cs="Arial"/>
                <w:sz w:val="20"/>
                <w:szCs w:val="20"/>
              </w:rPr>
              <w:t>Aids</w:t>
            </w:r>
            <w:proofErr w:type="spellEnd"/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segundo protocolo;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2B7E" w:rsidRPr="00D45D6D" w:rsidTr="00287B86">
        <w:tc>
          <w:tcPr>
            <w:tcW w:w="3881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lastRenderedPageBreak/>
              <w:t xml:space="preserve">Confeccionar camisetas, bonés,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squeeze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dispenser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de preservativos e etc.</w:t>
            </w:r>
          </w:p>
        </w:tc>
        <w:tc>
          <w:tcPr>
            <w:tcW w:w="3882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32B7E" w:rsidRPr="00D45D6D" w:rsidRDefault="00232B7E" w:rsidP="00232B7E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67646" w:rsidRPr="00D45D6D" w:rsidRDefault="00667646" w:rsidP="00667646">
      <w:pPr>
        <w:spacing w:before="0" w:after="0" w:line="240" w:lineRule="auto"/>
        <w:rPr>
          <w:rFonts w:cs="Arial"/>
        </w:rPr>
      </w:pPr>
    </w:p>
    <w:p w:rsidR="00667646" w:rsidRPr="00D45D6D" w:rsidRDefault="00667646" w:rsidP="00667646">
      <w:pPr>
        <w:spacing w:before="0" w:after="0" w:line="240" w:lineRule="auto"/>
        <w:rPr>
          <w:rFonts w:cs="Arial"/>
          <w:sz w:val="20"/>
          <w:szCs w:val="20"/>
        </w:rPr>
      </w:pPr>
    </w:p>
    <w:p w:rsidR="00667646" w:rsidRPr="00D45D6D" w:rsidRDefault="00667646" w:rsidP="00667646">
      <w:pPr>
        <w:spacing w:before="0" w:after="0" w:line="240" w:lineRule="auto"/>
        <w:rPr>
          <w:rFonts w:cs="Arial"/>
        </w:rPr>
      </w:pPr>
    </w:p>
    <w:tbl>
      <w:tblPr>
        <w:tblpPr w:leftFromText="141" w:rightFromText="141" w:vertAnchor="page" w:horzAnchor="margin" w:tblpXSpec="center" w:tblpY="33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693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261A9F" w:rsidRPr="00D45D6D" w:rsidTr="001846F3">
        <w:trPr>
          <w:trHeight w:val="340"/>
        </w:trPr>
        <w:tc>
          <w:tcPr>
            <w:tcW w:w="15843" w:type="dxa"/>
            <w:gridSpan w:val="14"/>
            <w:shd w:val="clear" w:color="auto" w:fill="A6A6A6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Eixos Prioritários: Promoção, prevenção e proteção/ Diagnóstico, tratamento e assistência.</w:t>
            </w:r>
          </w:p>
        </w:tc>
      </w:tr>
      <w:tr w:rsidR="00261A9F" w:rsidRPr="00D45D6D" w:rsidTr="001846F3">
        <w:trPr>
          <w:trHeight w:val="340"/>
        </w:trPr>
        <w:tc>
          <w:tcPr>
            <w:tcW w:w="15843" w:type="dxa"/>
            <w:gridSpan w:val="14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 xml:space="preserve">Sub Eixo </w:t>
            </w:r>
            <w:proofErr w:type="gramStart"/>
            <w:r w:rsidRPr="00D45D6D">
              <w:rPr>
                <w:rFonts w:cs="Arial"/>
                <w:b/>
                <w:sz w:val="20"/>
                <w:szCs w:val="20"/>
              </w:rPr>
              <w:t>2</w:t>
            </w:r>
            <w:proofErr w:type="gramEnd"/>
            <w:r w:rsidRPr="00D45D6D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45D6D">
              <w:rPr>
                <w:rFonts w:cs="Arial"/>
                <w:b/>
              </w:rPr>
              <w:t xml:space="preserve"> </w:t>
            </w:r>
            <w:r w:rsidRPr="00D45D6D">
              <w:rPr>
                <w:rFonts w:cs="Arial"/>
                <w:b/>
                <w:sz w:val="20"/>
                <w:szCs w:val="20"/>
              </w:rPr>
              <w:t>Diagnóstico e tratamento da gestante com sífilis na AB</w:t>
            </w:r>
          </w:p>
        </w:tc>
      </w:tr>
      <w:tr w:rsidR="00261A9F" w:rsidRPr="00D45D6D" w:rsidTr="001846F3">
        <w:trPr>
          <w:trHeight w:val="340"/>
        </w:trPr>
        <w:tc>
          <w:tcPr>
            <w:tcW w:w="5070" w:type="dxa"/>
            <w:vMerge w:val="restart"/>
            <w:shd w:val="clear" w:color="auto" w:fill="D9D9D9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Ações/ Atividades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Responsáveis pela ação</w:t>
            </w:r>
          </w:p>
        </w:tc>
        <w:tc>
          <w:tcPr>
            <w:tcW w:w="8080" w:type="dxa"/>
            <w:gridSpan w:val="12"/>
            <w:shd w:val="clear" w:color="auto" w:fill="D9D9D9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Cronograma das Atividades</w:t>
            </w:r>
          </w:p>
        </w:tc>
      </w:tr>
      <w:tr w:rsidR="00261A9F" w:rsidRPr="00D45D6D" w:rsidTr="001846F3">
        <w:trPr>
          <w:trHeight w:val="283"/>
        </w:trPr>
        <w:tc>
          <w:tcPr>
            <w:tcW w:w="5070" w:type="dxa"/>
            <w:vMerge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JAN</w:t>
            </w: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FEV</w:t>
            </w:r>
          </w:p>
        </w:tc>
        <w:tc>
          <w:tcPr>
            <w:tcW w:w="674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MAR</w:t>
            </w: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ABR</w:t>
            </w: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MAI</w:t>
            </w:r>
          </w:p>
        </w:tc>
        <w:tc>
          <w:tcPr>
            <w:tcW w:w="674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JUN</w:t>
            </w: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JUL</w:t>
            </w: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AGO</w:t>
            </w:r>
          </w:p>
        </w:tc>
        <w:tc>
          <w:tcPr>
            <w:tcW w:w="674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SET</w:t>
            </w: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OUT</w:t>
            </w:r>
          </w:p>
        </w:tc>
        <w:tc>
          <w:tcPr>
            <w:tcW w:w="673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NOV</w:t>
            </w:r>
          </w:p>
        </w:tc>
        <w:tc>
          <w:tcPr>
            <w:tcW w:w="674" w:type="dxa"/>
            <w:vAlign w:val="center"/>
          </w:tcPr>
          <w:p w:rsidR="00261A9F" w:rsidRPr="00D45D6D" w:rsidRDefault="00261A9F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DEZ</w:t>
            </w: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Captar precocemente todas as gestantes através dos ACS e equipe;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Realizar TR na 1ª e 7ª consulta de pré-natal (1º trimestre/3º trimestre);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Utilizar o fluxograma de tratamento preconizado pelo MS e Estado para manejo dessa gestante (ver documento em anexo);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Realizar VDRL quantitativo mensalmente até o final da gestação</w:t>
            </w:r>
            <w:r w:rsidR="00287B86" w:rsidRPr="00D45D6D">
              <w:rPr>
                <w:rFonts w:cs="Arial"/>
                <w:sz w:val="20"/>
                <w:szCs w:val="20"/>
              </w:rPr>
              <w:t xml:space="preserve"> para verificar eficácia do tratamento</w:t>
            </w:r>
            <w:r w:rsidRPr="00D45D6D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Notificar na UBS o caso como sífilis em gestante;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Disponibilizar medicamentos para tratamento </w:t>
            </w:r>
            <w:r w:rsidRPr="00D45D6D">
              <w:rPr>
                <w:rFonts w:cs="Arial"/>
                <w:b/>
                <w:sz w:val="20"/>
                <w:szCs w:val="20"/>
              </w:rPr>
              <w:t xml:space="preserve">IMEDIATO </w:t>
            </w:r>
            <w:r w:rsidRPr="00D45D6D">
              <w:rPr>
                <w:rFonts w:cs="Arial"/>
                <w:sz w:val="20"/>
                <w:szCs w:val="20"/>
              </w:rPr>
              <w:t>da sífilis em gestante e adquirida na UBS;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Fazer busca ativa dos parceiros de gestantes com sífilis para tratamento </w:t>
            </w:r>
            <w:r w:rsidRPr="00D45D6D">
              <w:rPr>
                <w:rFonts w:cs="Arial"/>
                <w:b/>
                <w:sz w:val="20"/>
                <w:szCs w:val="20"/>
              </w:rPr>
              <w:t>IMEDIATO</w:t>
            </w:r>
            <w:r w:rsidRPr="00D45D6D">
              <w:rPr>
                <w:rFonts w:cs="Arial"/>
                <w:sz w:val="20"/>
                <w:szCs w:val="20"/>
              </w:rPr>
              <w:t xml:space="preserve"> da sífilis;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61A9F" w:rsidRPr="00D45D6D" w:rsidTr="001846F3">
        <w:trPr>
          <w:trHeight w:val="690"/>
        </w:trPr>
        <w:tc>
          <w:tcPr>
            <w:tcW w:w="5070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Realizar o tratame</w:t>
            </w:r>
            <w:r w:rsidR="00287B86" w:rsidRPr="00D45D6D">
              <w:rPr>
                <w:rFonts w:cs="Arial"/>
                <w:sz w:val="20"/>
                <w:szCs w:val="20"/>
              </w:rPr>
              <w:t xml:space="preserve">nto da gestante com Penicilina </w:t>
            </w:r>
            <w:proofErr w:type="spellStart"/>
            <w:r w:rsidR="00287B86" w:rsidRPr="00D45D6D">
              <w:rPr>
                <w:rFonts w:cs="Arial"/>
                <w:sz w:val="20"/>
                <w:szCs w:val="20"/>
              </w:rPr>
              <w:t>B</w:t>
            </w:r>
            <w:r w:rsidRPr="00D45D6D">
              <w:rPr>
                <w:rFonts w:cs="Arial"/>
                <w:sz w:val="20"/>
                <w:szCs w:val="20"/>
              </w:rPr>
              <w:t>enzatina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pela equipe de enfermagem de acordo com a Nota Técnica </w:t>
            </w:r>
            <w:r w:rsidR="00287B86" w:rsidRPr="00D45D6D">
              <w:rPr>
                <w:rFonts w:cs="Arial"/>
                <w:sz w:val="20"/>
                <w:szCs w:val="20"/>
              </w:rPr>
              <w:t>COFEN</w:t>
            </w:r>
            <w:r w:rsidRPr="00D45D6D">
              <w:rPr>
                <w:rFonts w:cs="Arial"/>
                <w:sz w:val="20"/>
                <w:szCs w:val="20"/>
              </w:rPr>
              <w:t>/CTLN Nº 03/2017.</w:t>
            </w:r>
          </w:p>
        </w:tc>
        <w:tc>
          <w:tcPr>
            <w:tcW w:w="2693" w:type="dxa"/>
            <w:vAlign w:val="center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A9F" w:rsidRPr="00D45D6D" w:rsidRDefault="00261A9F" w:rsidP="00261A9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E763D" w:rsidRPr="00D45D6D" w:rsidRDefault="002E763D" w:rsidP="00667646">
      <w:pPr>
        <w:spacing w:before="0" w:after="0" w:line="240" w:lineRule="auto"/>
        <w:rPr>
          <w:rFonts w:cs="Arial"/>
          <w:b/>
        </w:rPr>
      </w:pPr>
    </w:p>
    <w:tbl>
      <w:tblPr>
        <w:tblpPr w:leftFromText="141" w:rightFromText="141" w:vertAnchor="page" w:horzAnchor="margin" w:tblpXSpec="center" w:tblpY="115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827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1846F3" w:rsidRPr="00D45D6D" w:rsidTr="001846F3">
        <w:trPr>
          <w:trHeight w:val="340"/>
        </w:trPr>
        <w:tc>
          <w:tcPr>
            <w:tcW w:w="15843" w:type="dxa"/>
            <w:gridSpan w:val="14"/>
            <w:shd w:val="clear" w:color="auto" w:fill="A6A6A6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Eixos Prioritários: Promoção, prevenção e proteção/ Diagnóstico, tratamento e assistência.</w:t>
            </w:r>
          </w:p>
        </w:tc>
      </w:tr>
      <w:tr w:rsidR="001846F3" w:rsidRPr="00D45D6D" w:rsidTr="001846F3">
        <w:trPr>
          <w:trHeight w:val="340"/>
        </w:trPr>
        <w:tc>
          <w:tcPr>
            <w:tcW w:w="15843" w:type="dxa"/>
            <w:gridSpan w:val="14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 xml:space="preserve">Sub Eixo </w:t>
            </w:r>
            <w:proofErr w:type="gramStart"/>
            <w:r w:rsidRPr="00D45D6D">
              <w:rPr>
                <w:rFonts w:cs="Arial"/>
                <w:b/>
                <w:sz w:val="20"/>
                <w:szCs w:val="20"/>
              </w:rPr>
              <w:t>3</w:t>
            </w:r>
            <w:proofErr w:type="gramEnd"/>
            <w:r w:rsidRPr="00D45D6D">
              <w:rPr>
                <w:rFonts w:cs="Arial"/>
                <w:b/>
                <w:sz w:val="20"/>
                <w:szCs w:val="20"/>
              </w:rPr>
              <w:t>: Redução da transmissão vertical: Sífilis e HIV</w:t>
            </w:r>
          </w:p>
        </w:tc>
      </w:tr>
      <w:tr w:rsidR="001846F3" w:rsidRPr="00D45D6D" w:rsidTr="001846F3">
        <w:trPr>
          <w:trHeight w:val="340"/>
        </w:trPr>
        <w:tc>
          <w:tcPr>
            <w:tcW w:w="3936" w:type="dxa"/>
            <w:vMerge w:val="restart"/>
            <w:shd w:val="clear" w:color="auto" w:fill="D9D9D9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Ações/ Atividades</w:t>
            </w: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Responsáveis pela ação</w:t>
            </w:r>
          </w:p>
        </w:tc>
        <w:tc>
          <w:tcPr>
            <w:tcW w:w="8080" w:type="dxa"/>
            <w:gridSpan w:val="12"/>
            <w:shd w:val="clear" w:color="auto" w:fill="D9D9D9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Cronograma das Atividades</w:t>
            </w:r>
          </w:p>
        </w:tc>
      </w:tr>
      <w:tr w:rsidR="001846F3" w:rsidRPr="00D45D6D" w:rsidTr="001846F3">
        <w:trPr>
          <w:trHeight w:val="283"/>
        </w:trPr>
        <w:tc>
          <w:tcPr>
            <w:tcW w:w="3936" w:type="dxa"/>
            <w:vMerge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JAN</w:t>
            </w: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FEV</w:t>
            </w:r>
          </w:p>
        </w:tc>
        <w:tc>
          <w:tcPr>
            <w:tcW w:w="674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MAR</w:t>
            </w: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ABR</w:t>
            </w: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MAI</w:t>
            </w:r>
          </w:p>
        </w:tc>
        <w:tc>
          <w:tcPr>
            <w:tcW w:w="674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JUN</w:t>
            </w: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JUL</w:t>
            </w: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AGO</w:t>
            </w:r>
          </w:p>
        </w:tc>
        <w:tc>
          <w:tcPr>
            <w:tcW w:w="674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SET</w:t>
            </w: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OUT</w:t>
            </w:r>
          </w:p>
        </w:tc>
        <w:tc>
          <w:tcPr>
            <w:tcW w:w="673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NOV</w:t>
            </w:r>
          </w:p>
        </w:tc>
        <w:tc>
          <w:tcPr>
            <w:tcW w:w="674" w:type="dxa"/>
            <w:vAlign w:val="center"/>
          </w:tcPr>
          <w:p w:rsidR="001846F3" w:rsidRPr="00D45D6D" w:rsidRDefault="001846F3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DEZ</w:t>
            </w:r>
          </w:p>
        </w:tc>
      </w:tr>
      <w:tr w:rsidR="001846F3" w:rsidRPr="00D45D6D" w:rsidTr="001846F3">
        <w:trPr>
          <w:trHeight w:val="850"/>
        </w:trPr>
        <w:tc>
          <w:tcPr>
            <w:tcW w:w="3936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Testar e tratar adequadamente todas as gestantes com sífilis </w:t>
            </w:r>
            <w:r w:rsidR="00287B86" w:rsidRPr="00D45D6D">
              <w:rPr>
                <w:rFonts w:cs="Arial"/>
                <w:sz w:val="20"/>
                <w:szCs w:val="20"/>
              </w:rPr>
              <w:t xml:space="preserve">e parceiros sexuais </w:t>
            </w:r>
            <w:r w:rsidRPr="00D45D6D">
              <w:rPr>
                <w:rFonts w:cs="Arial"/>
                <w:sz w:val="20"/>
                <w:szCs w:val="20"/>
              </w:rPr>
              <w:t>acompanhadas pelas equipes de PSF;</w:t>
            </w:r>
          </w:p>
        </w:tc>
        <w:tc>
          <w:tcPr>
            <w:tcW w:w="3827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846F3" w:rsidRPr="00D45D6D" w:rsidTr="001846F3">
        <w:trPr>
          <w:trHeight w:val="850"/>
        </w:trPr>
        <w:tc>
          <w:tcPr>
            <w:tcW w:w="3936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Testar adequadamente todas as gestantes com e os casos positivos para HIV encaminhar para a referência;</w:t>
            </w:r>
          </w:p>
        </w:tc>
        <w:tc>
          <w:tcPr>
            <w:tcW w:w="3827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846F3" w:rsidRPr="00D45D6D" w:rsidTr="001846F3">
        <w:trPr>
          <w:trHeight w:val="850"/>
        </w:trPr>
        <w:tc>
          <w:tcPr>
            <w:tcW w:w="3936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Adquirir e oferecer fórmula infantil para as crianças expostas ao HIV (essa oferta poderá ser nos primeiros </w:t>
            </w:r>
            <w:proofErr w:type="gramStart"/>
            <w:r w:rsidRPr="00D45D6D">
              <w:rPr>
                <w:rFonts w:cs="Arial"/>
                <w:sz w:val="20"/>
                <w:szCs w:val="20"/>
              </w:rPr>
              <w:t>6</w:t>
            </w:r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meses ou até completar 1 ano de vida) de acordo com a Portaria 3.276 26/12/2013.</w:t>
            </w:r>
          </w:p>
        </w:tc>
        <w:tc>
          <w:tcPr>
            <w:tcW w:w="3827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846F3" w:rsidRPr="00D45D6D" w:rsidRDefault="001846F3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E763D" w:rsidRPr="00D45D6D" w:rsidRDefault="002E763D" w:rsidP="00667646">
      <w:pPr>
        <w:spacing w:before="0" w:after="0" w:line="240" w:lineRule="auto"/>
        <w:rPr>
          <w:rFonts w:cs="Arial"/>
          <w:b/>
        </w:rPr>
      </w:pPr>
    </w:p>
    <w:p w:rsidR="002E763D" w:rsidRPr="00D45D6D" w:rsidRDefault="002E763D" w:rsidP="00667646">
      <w:pPr>
        <w:spacing w:before="0" w:after="0" w:line="240" w:lineRule="auto"/>
        <w:rPr>
          <w:rFonts w:cs="Arial"/>
          <w:b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551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707"/>
      </w:tblGrid>
      <w:tr w:rsidR="004710A5" w:rsidRPr="00D45D6D" w:rsidTr="00B32FDE">
        <w:trPr>
          <w:trHeight w:val="340"/>
          <w:jc w:val="center"/>
        </w:trPr>
        <w:tc>
          <w:tcPr>
            <w:tcW w:w="15734" w:type="dxa"/>
            <w:gridSpan w:val="14"/>
            <w:shd w:val="clear" w:color="auto" w:fill="A6A6A6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Eixos Prioritários: Promoção, prevenção e proteção/ Diagnóstico, tratamento e assistência.</w:t>
            </w:r>
          </w:p>
        </w:tc>
      </w:tr>
      <w:tr w:rsidR="004710A5" w:rsidRPr="00D45D6D" w:rsidTr="00B32FDE">
        <w:trPr>
          <w:trHeight w:val="340"/>
          <w:jc w:val="center"/>
        </w:trPr>
        <w:tc>
          <w:tcPr>
            <w:tcW w:w="15734" w:type="dxa"/>
            <w:gridSpan w:val="14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 xml:space="preserve">Sub Eixo </w:t>
            </w:r>
            <w:proofErr w:type="gramStart"/>
            <w:r w:rsidRPr="00D45D6D">
              <w:rPr>
                <w:rFonts w:cs="Arial"/>
                <w:b/>
                <w:sz w:val="20"/>
                <w:szCs w:val="20"/>
              </w:rPr>
              <w:t>4</w:t>
            </w:r>
            <w:proofErr w:type="gramEnd"/>
            <w:r w:rsidRPr="00D45D6D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45D6D">
              <w:rPr>
                <w:rFonts w:cs="Arial"/>
                <w:sz w:val="20"/>
                <w:szCs w:val="20"/>
              </w:rPr>
              <w:t xml:space="preserve"> </w:t>
            </w:r>
            <w:r w:rsidRPr="00D45D6D">
              <w:rPr>
                <w:rFonts w:cs="Arial"/>
                <w:b/>
                <w:sz w:val="20"/>
                <w:szCs w:val="20"/>
              </w:rPr>
              <w:t>Diagnóstico e tratamento das pessoas com HIV/</w:t>
            </w:r>
            <w:proofErr w:type="spellStart"/>
            <w:r w:rsidRPr="00D45D6D">
              <w:rPr>
                <w:rFonts w:cs="Arial"/>
                <w:b/>
                <w:sz w:val="20"/>
                <w:szCs w:val="20"/>
              </w:rPr>
              <w:t>Aids</w:t>
            </w:r>
            <w:proofErr w:type="spellEnd"/>
            <w:r w:rsidRPr="00D45D6D">
              <w:rPr>
                <w:rFonts w:cs="Arial"/>
                <w:b/>
                <w:sz w:val="20"/>
                <w:szCs w:val="20"/>
              </w:rPr>
              <w:t>, Hepatites B e C</w:t>
            </w:r>
          </w:p>
        </w:tc>
      </w:tr>
      <w:tr w:rsidR="004710A5" w:rsidRPr="00D45D6D" w:rsidTr="00B32FDE">
        <w:trPr>
          <w:trHeight w:val="283"/>
          <w:jc w:val="center"/>
        </w:trPr>
        <w:tc>
          <w:tcPr>
            <w:tcW w:w="5070" w:type="dxa"/>
            <w:vMerge w:val="restart"/>
            <w:shd w:val="clear" w:color="auto" w:fill="D9D9D9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Ações/ Atividades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Responsáveis pela ação</w:t>
            </w:r>
          </w:p>
        </w:tc>
        <w:tc>
          <w:tcPr>
            <w:tcW w:w="8113" w:type="dxa"/>
            <w:gridSpan w:val="12"/>
            <w:shd w:val="clear" w:color="auto" w:fill="D9D9D9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Cronograma das Atividades</w:t>
            </w:r>
          </w:p>
        </w:tc>
      </w:tr>
      <w:tr w:rsidR="004710A5" w:rsidRPr="00D45D6D" w:rsidTr="00B32FDE">
        <w:trPr>
          <w:trHeight w:val="283"/>
          <w:jc w:val="center"/>
        </w:trPr>
        <w:tc>
          <w:tcPr>
            <w:tcW w:w="5070" w:type="dxa"/>
            <w:vMerge/>
          </w:tcPr>
          <w:p w:rsidR="004710A5" w:rsidRPr="00D45D6D" w:rsidRDefault="004710A5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10A5" w:rsidRPr="00D45D6D" w:rsidRDefault="004710A5" w:rsidP="001846F3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JAN</w:t>
            </w: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FEV</w:t>
            </w: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MAR</w:t>
            </w: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ABR</w:t>
            </w: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MAI</w:t>
            </w: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JUN</w:t>
            </w: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JUL</w:t>
            </w: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AGO</w:t>
            </w: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SET</w:t>
            </w: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OUT</w:t>
            </w: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NOV</w:t>
            </w:r>
          </w:p>
        </w:tc>
        <w:tc>
          <w:tcPr>
            <w:tcW w:w="707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DEZ</w:t>
            </w:r>
          </w:p>
        </w:tc>
      </w:tr>
      <w:tr w:rsidR="004710A5" w:rsidRPr="00D45D6D" w:rsidTr="00B32FDE">
        <w:trPr>
          <w:trHeight w:val="920"/>
          <w:jc w:val="center"/>
        </w:trPr>
        <w:tc>
          <w:tcPr>
            <w:tcW w:w="5070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Testar a população geral em ações coletivas ou por demanda espontânea nas UBS;</w:t>
            </w:r>
          </w:p>
        </w:tc>
        <w:tc>
          <w:tcPr>
            <w:tcW w:w="2551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710A5" w:rsidRPr="00D45D6D" w:rsidTr="00B32FDE">
        <w:trPr>
          <w:trHeight w:val="920"/>
          <w:jc w:val="center"/>
        </w:trPr>
        <w:tc>
          <w:tcPr>
            <w:tcW w:w="5070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Rastrear a população chave para enfrentamento do HIV (trabalhadores do sexo, gays e outros HSH, pessoas privadas de liberdade; pessoas que usam álcool e outras drogas, pessoas trans);</w:t>
            </w:r>
          </w:p>
        </w:tc>
        <w:tc>
          <w:tcPr>
            <w:tcW w:w="2551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0A5" w:rsidRPr="00D45D6D" w:rsidTr="00B32FDE">
        <w:trPr>
          <w:jc w:val="center"/>
        </w:trPr>
        <w:tc>
          <w:tcPr>
            <w:tcW w:w="5070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Rastrear a população prioritária para o enfrentamento do HIV (população negra, indígenas, pessoas em situação de rua e adolescentes e jovens);</w:t>
            </w:r>
          </w:p>
        </w:tc>
        <w:tc>
          <w:tcPr>
            <w:tcW w:w="2551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0A5" w:rsidRPr="00D45D6D" w:rsidTr="00B32FDE">
        <w:trPr>
          <w:jc w:val="center"/>
        </w:trPr>
        <w:tc>
          <w:tcPr>
            <w:tcW w:w="5070" w:type="dxa"/>
            <w:vAlign w:val="center"/>
          </w:tcPr>
          <w:p w:rsidR="004710A5" w:rsidRPr="00D45D6D" w:rsidRDefault="004710A5" w:rsidP="001846F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eastAsia="MinionPro-Regular" w:cs="Arial"/>
                <w:b/>
                <w:sz w:val="20"/>
                <w:szCs w:val="20"/>
              </w:rPr>
              <w:t xml:space="preserve">Realizar </w:t>
            </w:r>
            <w:proofErr w:type="spellStart"/>
            <w:r w:rsidRPr="00D45D6D">
              <w:rPr>
                <w:rFonts w:eastAsia="MinionPro-Regular" w:cs="Arial"/>
                <w:b/>
                <w:sz w:val="20"/>
                <w:szCs w:val="20"/>
              </w:rPr>
              <w:t>testagem</w:t>
            </w:r>
            <w:proofErr w:type="spellEnd"/>
            <w:r w:rsidRPr="00D45D6D">
              <w:rPr>
                <w:rFonts w:eastAsia="MinionPro-Regular" w:cs="Arial"/>
                <w:b/>
                <w:sz w:val="20"/>
                <w:szCs w:val="20"/>
              </w:rPr>
              <w:t xml:space="preserve"> para HCV nos indivíduos em </w:t>
            </w:r>
            <w:r w:rsidRPr="00D45D6D">
              <w:rPr>
                <w:rFonts w:eastAsia="MinionPro-Regular" w:cs="Arial"/>
                <w:b/>
                <w:sz w:val="20"/>
                <w:szCs w:val="20"/>
              </w:rPr>
              <w:lastRenderedPageBreak/>
              <w:t>situações de risco, como:</w:t>
            </w:r>
            <w:r w:rsidRPr="00D45D6D">
              <w:rPr>
                <w:rFonts w:eastAsia="MinionPro-Regular" w:cs="Arial"/>
                <w:sz w:val="20"/>
                <w:szCs w:val="20"/>
              </w:rPr>
              <w:t xml:space="preserve"> nascidos antes de 1975, receptores de transfusão de sangue e </w:t>
            </w:r>
            <w:proofErr w:type="spellStart"/>
            <w:r w:rsidRPr="00D45D6D">
              <w:rPr>
                <w:rFonts w:eastAsia="MinionPro-Regular" w:cs="Arial"/>
                <w:sz w:val="20"/>
                <w:szCs w:val="20"/>
              </w:rPr>
              <w:t>hemoderivados</w:t>
            </w:r>
            <w:proofErr w:type="spellEnd"/>
            <w:r w:rsidRPr="00D45D6D">
              <w:rPr>
                <w:rFonts w:eastAsia="MinionPro-Regular" w:cs="Arial"/>
                <w:sz w:val="20"/>
                <w:szCs w:val="20"/>
              </w:rPr>
              <w:t xml:space="preserve"> ou transplantes de órgãos antes de 1993, usuários de drogas e parcerias sexuais, nascidos de mãe portadora de hepatite C, contatos domiciliares de portadores, pessoas com tatuagens ou que colocaram </w:t>
            </w:r>
            <w:proofErr w:type="spellStart"/>
            <w:r w:rsidRPr="00D45D6D">
              <w:rPr>
                <w:rFonts w:eastAsia="MinionPro-Regular" w:cs="Arial"/>
                <w:sz w:val="20"/>
                <w:szCs w:val="20"/>
              </w:rPr>
              <w:t>piercings</w:t>
            </w:r>
            <w:proofErr w:type="spellEnd"/>
            <w:r w:rsidRPr="00D45D6D">
              <w:rPr>
                <w:rFonts w:eastAsia="MinionPro-Regular" w:cs="Arial"/>
                <w:sz w:val="20"/>
                <w:szCs w:val="20"/>
              </w:rPr>
              <w:t xml:space="preserve">, pacientes em hemodiálise, portadores de cirrose hepática, </w:t>
            </w:r>
            <w:proofErr w:type="spellStart"/>
            <w:r w:rsidRPr="00D45D6D">
              <w:rPr>
                <w:rFonts w:eastAsia="MinionPro-Regular" w:cs="Arial"/>
                <w:sz w:val="20"/>
                <w:szCs w:val="20"/>
              </w:rPr>
              <w:t>cancer</w:t>
            </w:r>
            <w:proofErr w:type="spellEnd"/>
            <w:r w:rsidRPr="00D45D6D">
              <w:rPr>
                <w:rFonts w:eastAsia="MinionPro-Regular" w:cs="Arial"/>
                <w:sz w:val="20"/>
                <w:szCs w:val="20"/>
              </w:rPr>
              <w:t xml:space="preserve"> hepático ou doença hepática sem etiologia definida, pessoas com diagnostico de IST ou que fizeram sexo desprotegido. Não ha recomendação para </w:t>
            </w:r>
            <w:proofErr w:type="spellStart"/>
            <w:r w:rsidRPr="00D45D6D">
              <w:rPr>
                <w:rFonts w:eastAsia="MinionPro-Regular" w:cs="Arial"/>
                <w:sz w:val="20"/>
                <w:szCs w:val="20"/>
              </w:rPr>
              <w:t>testagem</w:t>
            </w:r>
            <w:proofErr w:type="spellEnd"/>
            <w:r w:rsidRPr="00D45D6D">
              <w:rPr>
                <w:rFonts w:eastAsia="MinionPro-Regular" w:cs="Arial"/>
                <w:sz w:val="20"/>
                <w:szCs w:val="20"/>
              </w:rPr>
              <w:t xml:space="preserve"> de rotina na população geral;</w:t>
            </w:r>
          </w:p>
        </w:tc>
        <w:tc>
          <w:tcPr>
            <w:tcW w:w="2551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0A5" w:rsidRPr="00D45D6D" w:rsidTr="00B32FDE">
        <w:trPr>
          <w:jc w:val="center"/>
        </w:trPr>
        <w:tc>
          <w:tcPr>
            <w:tcW w:w="5070" w:type="dxa"/>
            <w:vAlign w:val="center"/>
          </w:tcPr>
          <w:p w:rsidR="004710A5" w:rsidRPr="00D45D6D" w:rsidRDefault="004710A5" w:rsidP="001846F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eastAsia="MinionPro-Regular" w:cs="Arial"/>
                <w:sz w:val="20"/>
                <w:szCs w:val="20"/>
              </w:rPr>
              <w:lastRenderedPageBreak/>
              <w:t xml:space="preserve">Realizar </w:t>
            </w:r>
            <w:proofErr w:type="spellStart"/>
            <w:r w:rsidRPr="00D45D6D">
              <w:rPr>
                <w:rFonts w:eastAsia="MinionPro-Regular" w:cs="Arial"/>
                <w:sz w:val="20"/>
                <w:szCs w:val="20"/>
              </w:rPr>
              <w:t>testagem</w:t>
            </w:r>
            <w:proofErr w:type="spellEnd"/>
            <w:r w:rsidRPr="00D45D6D">
              <w:rPr>
                <w:rFonts w:eastAsia="MinionPro-Regular" w:cs="Arial"/>
                <w:sz w:val="20"/>
                <w:szCs w:val="20"/>
              </w:rPr>
              <w:t xml:space="preserve"> rápida nos pacientes cadastrados no HIPERDIA, pois estão com critério para rastreio das hepatites B e C;</w:t>
            </w:r>
          </w:p>
        </w:tc>
        <w:tc>
          <w:tcPr>
            <w:tcW w:w="2551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0A5" w:rsidRPr="00D45D6D" w:rsidTr="00B32FDE">
        <w:trPr>
          <w:trHeight w:val="680"/>
          <w:jc w:val="center"/>
        </w:trPr>
        <w:tc>
          <w:tcPr>
            <w:tcW w:w="5070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eastAsia="MinionPro-Regular" w:cs="Arial"/>
                <w:sz w:val="20"/>
                <w:szCs w:val="20"/>
              </w:rPr>
              <w:t xml:space="preserve">Intensificar a </w:t>
            </w:r>
            <w:proofErr w:type="spellStart"/>
            <w:r w:rsidRPr="00D45D6D">
              <w:rPr>
                <w:rFonts w:eastAsia="MinionPro-Regular" w:cs="Arial"/>
                <w:sz w:val="20"/>
                <w:szCs w:val="20"/>
              </w:rPr>
              <w:t>testagem</w:t>
            </w:r>
            <w:proofErr w:type="spellEnd"/>
            <w:r w:rsidRPr="00D45D6D">
              <w:rPr>
                <w:rFonts w:eastAsia="MinionPro-Regular" w:cs="Arial"/>
                <w:sz w:val="20"/>
                <w:szCs w:val="20"/>
              </w:rPr>
              <w:t xml:space="preserve"> nos idosos, na perspectiva de intensificar o aconselhamento para prevenção;</w:t>
            </w:r>
          </w:p>
        </w:tc>
        <w:tc>
          <w:tcPr>
            <w:tcW w:w="2551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710A5" w:rsidRPr="00D45D6D" w:rsidRDefault="004710A5" w:rsidP="001846F3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E763D" w:rsidRPr="00D45D6D" w:rsidRDefault="002E763D" w:rsidP="00667646">
      <w:pPr>
        <w:spacing w:before="0" w:after="0" w:line="240" w:lineRule="auto"/>
        <w:rPr>
          <w:rFonts w:cs="Arial"/>
          <w:b/>
        </w:rPr>
      </w:pPr>
    </w:p>
    <w:p w:rsidR="002E763D" w:rsidRPr="00D45D6D" w:rsidRDefault="002E763D" w:rsidP="00667646">
      <w:pPr>
        <w:spacing w:before="0" w:after="0" w:line="240" w:lineRule="auto"/>
        <w:rPr>
          <w:rFonts w:cs="Arial"/>
          <w:b/>
        </w:rPr>
      </w:pPr>
    </w:p>
    <w:p w:rsidR="002E763D" w:rsidRPr="00D45D6D" w:rsidRDefault="002E763D" w:rsidP="00667646">
      <w:pPr>
        <w:spacing w:before="0" w:after="0" w:line="240" w:lineRule="auto"/>
        <w:rPr>
          <w:rFonts w:cs="Arial"/>
          <w:b/>
        </w:rPr>
      </w:pPr>
    </w:p>
    <w:tbl>
      <w:tblPr>
        <w:tblpPr w:leftFromText="141" w:rightFromText="141" w:vertAnchor="page" w:horzAnchor="margin" w:tblpXSpec="center" w:tblpY="76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927"/>
        <w:gridCol w:w="689"/>
        <w:gridCol w:w="689"/>
        <w:gridCol w:w="689"/>
        <w:gridCol w:w="690"/>
        <w:gridCol w:w="689"/>
        <w:gridCol w:w="689"/>
        <w:gridCol w:w="689"/>
        <w:gridCol w:w="690"/>
        <w:gridCol w:w="689"/>
        <w:gridCol w:w="689"/>
        <w:gridCol w:w="689"/>
        <w:gridCol w:w="690"/>
      </w:tblGrid>
      <w:tr w:rsidR="00D34954" w:rsidRPr="00D45D6D" w:rsidTr="00D34954">
        <w:trPr>
          <w:trHeight w:val="340"/>
        </w:trPr>
        <w:tc>
          <w:tcPr>
            <w:tcW w:w="15701" w:type="dxa"/>
            <w:gridSpan w:val="14"/>
            <w:shd w:val="clear" w:color="auto" w:fill="A6A6A6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Eixos Prioritários: Promoção, prevenção e proteção/ Diagnóstico, tratamento e assistência.</w:t>
            </w:r>
          </w:p>
        </w:tc>
      </w:tr>
      <w:tr w:rsidR="00D34954" w:rsidRPr="00D45D6D" w:rsidTr="00D34954">
        <w:trPr>
          <w:trHeight w:val="340"/>
        </w:trPr>
        <w:tc>
          <w:tcPr>
            <w:tcW w:w="15701" w:type="dxa"/>
            <w:gridSpan w:val="14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 xml:space="preserve">Sub Eixo </w:t>
            </w:r>
            <w:proofErr w:type="gramStart"/>
            <w:r w:rsidRPr="00D45D6D">
              <w:rPr>
                <w:rFonts w:cs="Arial"/>
                <w:b/>
                <w:sz w:val="20"/>
                <w:szCs w:val="20"/>
              </w:rPr>
              <w:t>5</w:t>
            </w:r>
            <w:proofErr w:type="gramEnd"/>
            <w:r w:rsidRPr="00D45D6D">
              <w:rPr>
                <w:rFonts w:cs="Arial"/>
                <w:b/>
                <w:sz w:val="20"/>
                <w:szCs w:val="20"/>
              </w:rPr>
              <w:t>: Logística de preservativo e fórmula infantil</w:t>
            </w:r>
          </w:p>
        </w:tc>
      </w:tr>
      <w:tr w:rsidR="00D34954" w:rsidRPr="00D45D6D" w:rsidTr="00D34954">
        <w:trPr>
          <w:trHeight w:val="283"/>
        </w:trPr>
        <w:tc>
          <w:tcPr>
            <w:tcW w:w="4503" w:type="dxa"/>
            <w:vMerge w:val="restart"/>
            <w:shd w:val="clear" w:color="auto" w:fill="D9D9D9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Ações/ Atividades</w:t>
            </w:r>
          </w:p>
        </w:tc>
        <w:tc>
          <w:tcPr>
            <w:tcW w:w="2927" w:type="dxa"/>
            <w:vMerge w:val="restart"/>
            <w:shd w:val="clear" w:color="auto" w:fill="D9D9D9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Responsáveis pela ação</w:t>
            </w:r>
          </w:p>
        </w:tc>
        <w:tc>
          <w:tcPr>
            <w:tcW w:w="8271" w:type="dxa"/>
            <w:gridSpan w:val="12"/>
            <w:shd w:val="clear" w:color="auto" w:fill="D9D9D9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Cronograma das Atividades</w:t>
            </w:r>
          </w:p>
        </w:tc>
      </w:tr>
      <w:tr w:rsidR="00D34954" w:rsidRPr="00D45D6D" w:rsidTr="00D34954">
        <w:trPr>
          <w:trHeight w:val="283"/>
        </w:trPr>
        <w:tc>
          <w:tcPr>
            <w:tcW w:w="4503" w:type="dxa"/>
            <w:vMerge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JAN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FEV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MAR</w:t>
            </w:r>
          </w:p>
        </w:tc>
        <w:tc>
          <w:tcPr>
            <w:tcW w:w="690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ABR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MAI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JUN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JUL</w:t>
            </w:r>
          </w:p>
        </w:tc>
        <w:tc>
          <w:tcPr>
            <w:tcW w:w="690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AGO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SET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OUT</w:t>
            </w:r>
          </w:p>
        </w:tc>
        <w:tc>
          <w:tcPr>
            <w:tcW w:w="689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NOV</w:t>
            </w:r>
          </w:p>
        </w:tc>
        <w:tc>
          <w:tcPr>
            <w:tcW w:w="690" w:type="dxa"/>
            <w:vAlign w:val="center"/>
          </w:tcPr>
          <w:p w:rsidR="00D34954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45D6D">
              <w:rPr>
                <w:rFonts w:cs="Arial"/>
                <w:b/>
                <w:sz w:val="18"/>
                <w:szCs w:val="18"/>
              </w:rPr>
              <w:t>DEZ</w:t>
            </w:r>
          </w:p>
        </w:tc>
      </w:tr>
      <w:tr w:rsidR="00D34954" w:rsidRPr="00D45D6D" w:rsidTr="00D34954">
        <w:tc>
          <w:tcPr>
            <w:tcW w:w="4503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Ampliar a oferta dos preservativos masculinos 49 mm e 52 mm e feminino para a população geral, população chave e prioritárias;</w:t>
            </w:r>
          </w:p>
        </w:tc>
        <w:tc>
          <w:tcPr>
            <w:tcW w:w="2927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D34954" w:rsidRPr="00D45D6D" w:rsidTr="00D34954">
        <w:tc>
          <w:tcPr>
            <w:tcW w:w="4503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Distribuir preservativos nos bares mais visitados e em dias de atividades festivas no município;</w:t>
            </w:r>
          </w:p>
        </w:tc>
        <w:tc>
          <w:tcPr>
            <w:tcW w:w="2927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34954" w:rsidRPr="00D45D6D" w:rsidTr="00D34954">
        <w:tc>
          <w:tcPr>
            <w:tcW w:w="4503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Comprar e fornecer a fórmula infantil para crianças expostas ao HIV com até 06 meses de vida, podendo prolongar a oferta por até </w:t>
            </w:r>
            <w:proofErr w:type="gramStart"/>
            <w:r w:rsidRPr="00D45D6D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ano de vida de acordo com a Portaria 3.276 26/12/2013.</w:t>
            </w:r>
          </w:p>
        </w:tc>
        <w:tc>
          <w:tcPr>
            <w:tcW w:w="2927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34954" w:rsidRPr="00D45D6D" w:rsidRDefault="00D34954" w:rsidP="00D3495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11878" w:rsidRPr="00D45D6D" w:rsidRDefault="00511878" w:rsidP="00667646">
      <w:pPr>
        <w:spacing w:before="0" w:after="0" w:line="240" w:lineRule="auto"/>
        <w:rPr>
          <w:rFonts w:cs="Arial"/>
          <w:b/>
        </w:rPr>
      </w:pPr>
    </w:p>
    <w:p w:rsidR="00E33247" w:rsidRPr="00D45D6D" w:rsidRDefault="00E33247" w:rsidP="00667646">
      <w:pPr>
        <w:spacing w:before="0" w:after="0" w:line="240" w:lineRule="auto"/>
        <w:rPr>
          <w:rFonts w:cs="Arial"/>
          <w:b/>
        </w:rPr>
        <w:sectPr w:rsidR="00E33247" w:rsidRPr="00D45D6D" w:rsidSect="00667646"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511878" w:rsidRPr="00D45D6D" w:rsidRDefault="00511878" w:rsidP="00D34954">
      <w:pPr>
        <w:pBdr>
          <w:top w:val="single" w:sz="4" w:space="1" w:color="auto"/>
          <w:bottom w:val="single" w:sz="12" w:space="1" w:color="auto"/>
        </w:pBdr>
        <w:shd w:val="clear" w:color="auto" w:fill="EEECE1" w:themeFill="background2"/>
        <w:jc w:val="center"/>
        <w:rPr>
          <w:rFonts w:cs="Arial"/>
          <w:b/>
        </w:rPr>
      </w:pPr>
      <w:r w:rsidRPr="00D45D6D">
        <w:rPr>
          <w:rFonts w:cs="Arial"/>
          <w:b/>
        </w:rPr>
        <w:lastRenderedPageBreak/>
        <w:t>Monitoramento e Avaliação- Indicadores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211"/>
        <w:gridCol w:w="2059"/>
        <w:gridCol w:w="1443"/>
        <w:gridCol w:w="1505"/>
      </w:tblGrid>
      <w:tr w:rsidR="00DF30FA" w:rsidRPr="00D45D6D" w:rsidTr="00DF30FA">
        <w:tc>
          <w:tcPr>
            <w:tcW w:w="2089" w:type="dxa"/>
          </w:tcPr>
          <w:p w:rsidR="00DF30FA" w:rsidRPr="00D45D6D" w:rsidRDefault="00DF30FA" w:rsidP="00504656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45D6D">
              <w:rPr>
                <w:rFonts w:cs="Arial"/>
                <w:b/>
                <w:sz w:val="20"/>
                <w:szCs w:val="20"/>
                <w:u w:val="single"/>
              </w:rPr>
              <w:t>INDICADOR</w:t>
            </w:r>
          </w:p>
        </w:tc>
        <w:tc>
          <w:tcPr>
            <w:tcW w:w="2232" w:type="dxa"/>
          </w:tcPr>
          <w:p w:rsidR="00DF30FA" w:rsidRPr="00D45D6D" w:rsidRDefault="00DF30FA" w:rsidP="00504656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45D6D">
              <w:rPr>
                <w:rFonts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2075" w:type="dxa"/>
          </w:tcPr>
          <w:p w:rsidR="00DF30FA" w:rsidRPr="00D45D6D" w:rsidRDefault="00DF30FA" w:rsidP="00504656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45D6D">
              <w:rPr>
                <w:rFonts w:cs="Arial"/>
                <w:b/>
                <w:sz w:val="20"/>
                <w:szCs w:val="20"/>
                <w:u w:val="single"/>
              </w:rPr>
              <w:t>MÉTODO DE CÁLCULO</w:t>
            </w: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45D6D">
              <w:rPr>
                <w:rFonts w:cs="Arial"/>
                <w:b/>
                <w:sz w:val="20"/>
                <w:szCs w:val="20"/>
                <w:u w:val="single"/>
              </w:rPr>
              <w:t>META PACTUADA</w:t>
            </w: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45D6D">
              <w:rPr>
                <w:rFonts w:cs="Arial"/>
                <w:b/>
                <w:sz w:val="20"/>
                <w:szCs w:val="20"/>
                <w:u w:val="single"/>
              </w:rPr>
              <w:t>RESULTADO ALCANÇADO</w:t>
            </w:r>
          </w:p>
        </w:tc>
      </w:tr>
      <w:tr w:rsidR="00DF30FA" w:rsidRPr="00D45D6D" w:rsidTr="00DF30FA">
        <w:tc>
          <w:tcPr>
            <w:tcW w:w="2089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 xml:space="preserve">Reduzir a incidência de sífilis congênita. </w:t>
            </w:r>
          </w:p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Número de casos novos de sífilis congênita em menores de </w:t>
            </w:r>
            <w:proofErr w:type="gramStart"/>
            <w:r w:rsidRPr="00D45D6D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ano de idade. Redução de 10% a cada ano</w:t>
            </w:r>
          </w:p>
        </w:tc>
        <w:tc>
          <w:tcPr>
            <w:tcW w:w="2075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Número de casos novos de sífilis congênita em menores de </w:t>
            </w:r>
            <w:proofErr w:type="gramStart"/>
            <w:r w:rsidRPr="00D45D6D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ano de idade, em um determinado ano de diagnóstico e local de residência.</w:t>
            </w: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F30FA" w:rsidRPr="00D45D6D" w:rsidTr="00DF30FA">
        <w:tc>
          <w:tcPr>
            <w:tcW w:w="2089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 xml:space="preserve">Reduzir a incidência de </w:t>
            </w:r>
            <w:proofErr w:type="spellStart"/>
            <w:proofErr w:type="gramStart"/>
            <w:r w:rsidRPr="00D45D6D">
              <w:rPr>
                <w:rFonts w:cs="Arial"/>
                <w:b/>
                <w:sz w:val="20"/>
                <w:szCs w:val="20"/>
              </w:rPr>
              <w:t>Aids</w:t>
            </w:r>
            <w:proofErr w:type="spellEnd"/>
            <w:proofErr w:type="gramEnd"/>
            <w:r w:rsidRPr="00D45D6D">
              <w:rPr>
                <w:rFonts w:cs="Arial"/>
                <w:b/>
                <w:sz w:val="20"/>
                <w:szCs w:val="20"/>
              </w:rPr>
              <w:t xml:space="preserve"> em menores de 5 anos</w:t>
            </w:r>
          </w:p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Número de casos novos de </w:t>
            </w:r>
            <w:proofErr w:type="spellStart"/>
            <w:proofErr w:type="gramStart"/>
            <w:r w:rsidRPr="00D45D6D">
              <w:rPr>
                <w:rFonts w:cs="Arial"/>
                <w:sz w:val="20"/>
                <w:szCs w:val="20"/>
              </w:rPr>
              <w:t>Aids</w:t>
            </w:r>
            <w:proofErr w:type="spellEnd"/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em menores de 5 anos.</w:t>
            </w:r>
          </w:p>
        </w:tc>
        <w:tc>
          <w:tcPr>
            <w:tcW w:w="2075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Número de casos novos de </w:t>
            </w:r>
            <w:proofErr w:type="spellStart"/>
            <w:proofErr w:type="gramStart"/>
            <w:r w:rsidRPr="00D45D6D">
              <w:rPr>
                <w:rFonts w:cs="Arial"/>
                <w:sz w:val="20"/>
                <w:szCs w:val="20"/>
              </w:rPr>
              <w:t>Aids</w:t>
            </w:r>
            <w:proofErr w:type="spellEnd"/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em menores de 5 anos de idade em determinado ano de diagnóstico e local de residência.</w:t>
            </w: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F30FA" w:rsidRPr="00D45D6D" w:rsidTr="00DF30FA">
        <w:tc>
          <w:tcPr>
            <w:tcW w:w="2089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Aumentar o acesso ao diagnóstico da Hepatite C</w:t>
            </w:r>
          </w:p>
        </w:tc>
        <w:tc>
          <w:tcPr>
            <w:tcW w:w="2232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Número de testes sorológicos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anti-HCV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realizados.  Ampliar em 10% ao ano.</w:t>
            </w:r>
          </w:p>
        </w:tc>
        <w:tc>
          <w:tcPr>
            <w:tcW w:w="2075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Número de testes sorológicos anti HCV realizado no ano para diagnóstico da hepatite C.</w:t>
            </w: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F30FA" w:rsidRPr="00D45D6D" w:rsidTr="00DF30FA">
        <w:tc>
          <w:tcPr>
            <w:tcW w:w="2089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Realizar testes de sífilis nas gestantes usuárias do SUS.</w:t>
            </w:r>
          </w:p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32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Número de testes de sífilis por gestante. Pelo menos </w:t>
            </w:r>
            <w:proofErr w:type="gramStart"/>
            <w:r w:rsidRPr="00D45D6D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testes de sífilis, conforme preconizado em normativa especifica.</w:t>
            </w:r>
          </w:p>
        </w:tc>
        <w:tc>
          <w:tcPr>
            <w:tcW w:w="2075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  <w:u w:val="single"/>
              </w:rPr>
              <w:t>Numerador:</w:t>
            </w:r>
            <w:r w:rsidRPr="00D45D6D">
              <w:rPr>
                <w:rFonts w:cs="Arial"/>
                <w:sz w:val="20"/>
                <w:szCs w:val="20"/>
              </w:rPr>
              <w:t xml:space="preserve"> Número de testes realizados para diagnóstico da sífilis entre gestantes, em determinado período e local.</w:t>
            </w:r>
          </w:p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  <w:u w:val="single"/>
              </w:rPr>
              <w:t>Denominador:</w:t>
            </w:r>
            <w:r w:rsidRPr="00D45D6D">
              <w:rPr>
                <w:rFonts w:cs="Arial"/>
                <w:sz w:val="20"/>
                <w:szCs w:val="20"/>
              </w:rPr>
              <w:t xml:space="preserve"> Número de partos hospitalares do SUS, para o mesmo período e local.</w:t>
            </w: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F30FA" w:rsidRPr="00D45D6D" w:rsidTr="00DF30FA">
        <w:tc>
          <w:tcPr>
            <w:tcW w:w="2089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45D6D">
              <w:rPr>
                <w:rFonts w:cs="Arial"/>
                <w:b/>
                <w:sz w:val="20"/>
                <w:szCs w:val="20"/>
              </w:rPr>
              <w:t>Número de Testes de HIV realizados</w:t>
            </w:r>
          </w:p>
        </w:tc>
        <w:tc>
          <w:tcPr>
            <w:tcW w:w="2232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Número de testes realizados para diagnóstico de HIV, em determinado ano e local</w:t>
            </w:r>
          </w:p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5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Número de testes realizados para diagnóstico de HIV, em determinado ano e local</w:t>
            </w:r>
          </w:p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F30FA" w:rsidRPr="00D45D6D" w:rsidRDefault="00DF30FA" w:rsidP="00504656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4388A" w:rsidRPr="00D45D6D" w:rsidRDefault="00B4388A" w:rsidP="00511878">
      <w:pPr>
        <w:pBdr>
          <w:bottom w:val="single" w:sz="12" w:space="1" w:color="auto"/>
        </w:pBdr>
        <w:rPr>
          <w:rFonts w:cs="Arial"/>
          <w:b/>
        </w:rPr>
      </w:pPr>
    </w:p>
    <w:p w:rsidR="00B4388A" w:rsidRPr="00D45D6D" w:rsidRDefault="00B4388A" w:rsidP="00511878">
      <w:pPr>
        <w:pBdr>
          <w:bottom w:val="single" w:sz="12" w:space="1" w:color="auto"/>
        </w:pBdr>
        <w:rPr>
          <w:rFonts w:cs="Arial"/>
          <w:b/>
        </w:rPr>
      </w:pPr>
    </w:p>
    <w:p w:rsidR="00B4388A" w:rsidRPr="00D45D6D" w:rsidRDefault="00B4388A" w:rsidP="00511878">
      <w:pPr>
        <w:pBdr>
          <w:bottom w:val="single" w:sz="12" w:space="1" w:color="auto"/>
        </w:pBdr>
        <w:rPr>
          <w:rFonts w:cs="Arial"/>
          <w:b/>
        </w:rPr>
      </w:pPr>
    </w:p>
    <w:p w:rsidR="00B4388A" w:rsidRPr="00D45D6D" w:rsidRDefault="00B4388A" w:rsidP="00511878">
      <w:pPr>
        <w:pBdr>
          <w:bottom w:val="single" w:sz="12" w:space="1" w:color="auto"/>
        </w:pBdr>
        <w:rPr>
          <w:rFonts w:cs="Arial"/>
          <w:b/>
        </w:rPr>
      </w:pPr>
    </w:p>
    <w:p w:rsidR="00B4388A" w:rsidRPr="00D45D6D" w:rsidRDefault="00B4388A" w:rsidP="00511878">
      <w:pPr>
        <w:pBdr>
          <w:bottom w:val="single" w:sz="12" w:space="1" w:color="auto"/>
        </w:pBdr>
        <w:rPr>
          <w:rFonts w:cs="Arial"/>
          <w:b/>
        </w:rPr>
      </w:pPr>
    </w:p>
    <w:p w:rsidR="00B4388A" w:rsidRPr="00D45D6D" w:rsidRDefault="00B4388A" w:rsidP="00511878">
      <w:pPr>
        <w:pBdr>
          <w:bottom w:val="single" w:sz="12" w:space="1" w:color="auto"/>
        </w:pBdr>
        <w:rPr>
          <w:rFonts w:cs="Arial"/>
          <w:b/>
        </w:rPr>
      </w:pPr>
    </w:p>
    <w:p w:rsidR="00B4388A" w:rsidRPr="00D45D6D" w:rsidRDefault="00B4388A" w:rsidP="00511878">
      <w:pPr>
        <w:pBdr>
          <w:bottom w:val="single" w:sz="12" w:space="1" w:color="auto"/>
        </w:pBd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511878" w:rsidRPr="00D45D6D" w:rsidTr="00126CAB">
        <w:tc>
          <w:tcPr>
            <w:tcW w:w="9211" w:type="dxa"/>
            <w:tcBorders>
              <w:left w:val="nil"/>
              <w:right w:val="nil"/>
            </w:tcBorders>
            <w:shd w:val="clear" w:color="auto" w:fill="F2F2F2"/>
          </w:tcPr>
          <w:p w:rsidR="00511878" w:rsidRPr="00D45D6D" w:rsidRDefault="00511878" w:rsidP="00126CAB">
            <w:pPr>
              <w:pStyle w:val="Ttulo1"/>
              <w:numPr>
                <w:ilvl w:val="0"/>
                <w:numId w:val="0"/>
              </w:numPr>
              <w:jc w:val="center"/>
              <w:rPr>
                <w:rFonts w:cs="Arial"/>
                <w:caps w:val="0"/>
              </w:rPr>
            </w:pPr>
            <w:bookmarkStart w:id="1" w:name="_Toc501535876"/>
            <w:proofErr w:type="spellStart"/>
            <w:r w:rsidRPr="00D45D6D">
              <w:rPr>
                <w:rFonts w:cs="Arial"/>
                <w:caps w:val="0"/>
              </w:rPr>
              <w:t>Recurso</w:t>
            </w:r>
            <w:proofErr w:type="spellEnd"/>
            <w:r w:rsidRPr="00D45D6D">
              <w:rPr>
                <w:rFonts w:cs="Arial"/>
                <w:caps w:val="0"/>
              </w:rPr>
              <w:t xml:space="preserve"> </w:t>
            </w:r>
            <w:proofErr w:type="spellStart"/>
            <w:r w:rsidRPr="00D45D6D">
              <w:rPr>
                <w:rFonts w:cs="Arial"/>
                <w:caps w:val="0"/>
              </w:rPr>
              <w:t>F</w:t>
            </w:r>
            <w:r w:rsidR="00CD2917" w:rsidRPr="00D45D6D">
              <w:rPr>
                <w:rFonts w:cs="Arial"/>
                <w:caps w:val="0"/>
              </w:rPr>
              <w:t>i</w:t>
            </w:r>
            <w:r w:rsidRPr="00D45D6D">
              <w:rPr>
                <w:rFonts w:cs="Arial"/>
                <w:caps w:val="0"/>
              </w:rPr>
              <w:t>nanceiro</w:t>
            </w:r>
            <w:proofErr w:type="spellEnd"/>
            <w:r w:rsidRPr="00D45D6D">
              <w:rPr>
                <w:rFonts w:cs="Arial"/>
                <w:caps w:val="0"/>
              </w:rPr>
              <w:t>/</w:t>
            </w:r>
            <w:proofErr w:type="spellStart"/>
            <w:r w:rsidRPr="00D45D6D">
              <w:rPr>
                <w:rFonts w:cs="Arial"/>
                <w:caps w:val="0"/>
              </w:rPr>
              <w:t>Planilha</w:t>
            </w:r>
            <w:proofErr w:type="spellEnd"/>
            <w:r w:rsidRPr="00D45D6D">
              <w:rPr>
                <w:rFonts w:cs="Arial"/>
                <w:caps w:val="0"/>
              </w:rPr>
              <w:t xml:space="preserve"> </w:t>
            </w:r>
            <w:proofErr w:type="spellStart"/>
            <w:r w:rsidRPr="00D45D6D">
              <w:rPr>
                <w:rFonts w:cs="Arial"/>
                <w:caps w:val="0"/>
              </w:rPr>
              <w:t>Orçamentária</w:t>
            </w:r>
            <w:proofErr w:type="spellEnd"/>
          </w:p>
        </w:tc>
      </w:tr>
    </w:tbl>
    <w:p w:rsidR="00511878" w:rsidRPr="00D45D6D" w:rsidRDefault="00511878" w:rsidP="00511878">
      <w:pPr>
        <w:pStyle w:val="Ttulo1"/>
        <w:numPr>
          <w:ilvl w:val="0"/>
          <w:numId w:val="0"/>
        </w:numPr>
        <w:ind w:firstLine="708"/>
        <w:rPr>
          <w:rFonts w:cs="Arial"/>
          <w:b w:val="0"/>
          <w:caps w:val="0"/>
          <w:lang w:val="pt-BR"/>
        </w:rPr>
      </w:pPr>
      <w:r w:rsidRPr="00D45D6D">
        <w:rPr>
          <w:rFonts w:cs="Arial"/>
          <w:b w:val="0"/>
          <w:caps w:val="0"/>
          <w:lang w:val="pt-BR"/>
        </w:rPr>
        <w:t xml:space="preserve">Incentivo financeiro disponibilizado de acordo com a Portaria Ministerial nº 3276 de 26 de dezembro de 2013 e Resolução CIB nº 070/2014 de 30 de abril de 2014. </w:t>
      </w:r>
    </w:p>
    <w:p w:rsidR="00511878" w:rsidRPr="00D45D6D" w:rsidRDefault="00511878" w:rsidP="00511878">
      <w:pPr>
        <w:pStyle w:val="Ttulo1"/>
        <w:numPr>
          <w:ilvl w:val="0"/>
          <w:numId w:val="0"/>
        </w:numPr>
        <w:ind w:firstLine="708"/>
        <w:rPr>
          <w:rFonts w:cs="Arial"/>
          <w:b w:val="0"/>
          <w:caps w:val="0"/>
          <w:lang w:val="pt-BR"/>
        </w:rPr>
      </w:pPr>
      <w:r w:rsidRPr="00D45D6D">
        <w:rPr>
          <w:rFonts w:cs="Arial"/>
          <w:b w:val="0"/>
          <w:caps w:val="0"/>
          <w:lang w:val="pt-BR"/>
        </w:rPr>
        <w:t>Valor Total Anual: ________________________</w:t>
      </w:r>
    </w:p>
    <w:p w:rsidR="00511878" w:rsidRPr="00D45D6D" w:rsidRDefault="00511878" w:rsidP="00511878">
      <w:pPr>
        <w:rPr>
          <w:rFonts w:cs="Arial"/>
        </w:rPr>
      </w:pPr>
      <w:r w:rsidRPr="00D45D6D">
        <w:rPr>
          <w:rFonts w:cs="Arial"/>
        </w:rPr>
        <w:tab/>
        <w:t>Valor mensal: ____________________________</w:t>
      </w:r>
      <w:bookmarkEnd w:id="1"/>
    </w:p>
    <w:tbl>
      <w:tblPr>
        <w:tblW w:w="495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000"/>
        <w:gridCol w:w="1108"/>
        <w:gridCol w:w="1020"/>
        <w:gridCol w:w="1108"/>
        <w:gridCol w:w="1088"/>
        <w:gridCol w:w="22"/>
      </w:tblGrid>
      <w:tr w:rsidR="00511878" w:rsidRPr="00D45D6D" w:rsidTr="00EE6ECE">
        <w:trPr>
          <w:trHeight w:val="645"/>
          <w:tblHeader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1878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1878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1878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1878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1878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1878" w:rsidRPr="00D45D6D" w:rsidRDefault="00D34954" w:rsidP="00D3495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Papel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sulfite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A4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Caneta esferográfica azul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Pasta fina transparente com elástico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Pistola de cola quente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Cola quente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Fitilhos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Papel celofane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Isopor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6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45D6D">
              <w:rPr>
                <w:rFonts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E.V.A.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liso (branco, azul, vermelho, preto, amarelo, rosa)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E.V.A.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com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glitter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Papel para certificado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Pendrive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8g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Livro ata 100 folhas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Livro ata 200 folhas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Lápis preto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Itens de papelaria em geral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TNT colorido (Branco)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Metros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TNT colorido (</w:t>
            </w:r>
            <w:proofErr w:type="gramStart"/>
            <w:r w:rsidRPr="00D45D6D">
              <w:rPr>
                <w:rFonts w:cs="Arial"/>
                <w:sz w:val="20"/>
                <w:szCs w:val="20"/>
              </w:rPr>
              <w:t>vermelho, preto</w:t>
            </w:r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e amarelo)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Metros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Balões (branco, vermelho, preto, amarelo)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de Leques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Viseiras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Chaveiros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de Camisetas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Boné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Bolsa Personalizada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Confecção de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Squeeze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Canetas Personalizadas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de Folder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de Cartazes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de Faixas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de Adesivos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Confecção Banner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Coffee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Pessoas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Aparelho de PA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Aparelho de Glicemia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Tiras Reagentes para Glicemia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cx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Dispensador de Preservativo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Máquina Fotográfica digital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Fórmulas Infantis (</w:t>
            </w:r>
            <w:proofErr w:type="spellStart"/>
            <w:r w:rsidRPr="00D45D6D">
              <w:rPr>
                <w:rFonts w:cs="Arial"/>
                <w:sz w:val="20"/>
                <w:szCs w:val="20"/>
              </w:rPr>
              <w:t>Aptamil</w:t>
            </w:r>
            <w:proofErr w:type="spellEnd"/>
            <w:r w:rsidRPr="00D45D6D">
              <w:rPr>
                <w:rFonts w:cs="Arial"/>
                <w:sz w:val="20"/>
                <w:szCs w:val="20"/>
              </w:rPr>
              <w:t xml:space="preserve"> 2 - 800 </w:t>
            </w:r>
            <w:proofErr w:type="spellStart"/>
            <w:proofErr w:type="gramStart"/>
            <w:r w:rsidRPr="00D45D6D">
              <w:rPr>
                <w:rFonts w:cs="Arial"/>
                <w:sz w:val="20"/>
                <w:szCs w:val="20"/>
              </w:rPr>
              <w:t>gr</w:t>
            </w:r>
            <w:proofErr w:type="spellEnd"/>
            <w:proofErr w:type="gramEnd"/>
            <w:r w:rsidRPr="00D45D6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9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 xml:space="preserve">HP </w:t>
            </w:r>
            <w:proofErr w:type="spellStart"/>
            <w:proofErr w:type="gramStart"/>
            <w:r w:rsidRPr="00D45D6D">
              <w:rPr>
                <w:rFonts w:cs="Arial"/>
                <w:sz w:val="20"/>
                <w:szCs w:val="20"/>
              </w:rPr>
              <w:t>LaserJet</w:t>
            </w:r>
            <w:proofErr w:type="spellEnd"/>
            <w:proofErr w:type="gramEnd"/>
            <w:r w:rsidRPr="00D45D6D">
              <w:rPr>
                <w:rFonts w:cs="Arial"/>
                <w:sz w:val="20"/>
                <w:szCs w:val="20"/>
              </w:rPr>
              <w:t xml:space="preserve"> Pro MFP M277dw A cores Laser - Fax / copiadora / impressora / scanner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30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D45D6D">
              <w:rPr>
                <w:rFonts w:cs="Arial"/>
                <w:sz w:val="20"/>
                <w:szCs w:val="20"/>
                <w:lang w:val="en-US"/>
              </w:rPr>
              <w:t xml:space="preserve">Kit 4 Toners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/>
              </w:rPr>
              <w:t>para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/>
              </w:rPr>
              <w:t xml:space="preserve"> HP 201A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878" w:rsidRPr="00D45D6D" w:rsidTr="00EE6ECE">
        <w:trPr>
          <w:trHeight w:val="61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D6D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  <w:lang w:val="en-US"/>
              </w:rPr>
              <w:t>Computador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/>
              </w:rPr>
              <w:t xml:space="preserve"> All In One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/>
              </w:rPr>
              <w:t>Positivo</w:t>
            </w:r>
            <w:proofErr w:type="spellEnd"/>
            <w:r w:rsidRPr="00D45D6D">
              <w:rPr>
                <w:rFonts w:cs="Arial"/>
                <w:sz w:val="20"/>
                <w:szCs w:val="20"/>
                <w:lang w:val="en-US"/>
              </w:rPr>
              <w:t xml:space="preserve"> Union US8565 - Intel Core i5 4GB 1TB </w:t>
            </w:r>
            <w:proofErr w:type="spellStart"/>
            <w:r w:rsidRPr="00D45D6D">
              <w:rPr>
                <w:rFonts w:cs="Arial"/>
                <w:sz w:val="20"/>
                <w:szCs w:val="20"/>
                <w:lang w:val="en-US"/>
              </w:rPr>
              <w:t>Wi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5D6D">
              <w:rPr>
                <w:rFonts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6ECE" w:rsidRPr="00D45D6D" w:rsidTr="00EE6ECE">
        <w:trPr>
          <w:gridAfter w:val="1"/>
          <w:wAfter w:w="12" w:type="pct"/>
          <w:trHeight w:val="555"/>
        </w:trPr>
        <w:tc>
          <w:tcPr>
            <w:tcW w:w="378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CE" w:rsidRPr="00D45D6D" w:rsidRDefault="00EE6ECE" w:rsidP="00EE6ECE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Acrescente o que mais for necessário...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ECE" w:rsidRPr="00D45D6D" w:rsidRDefault="00EE6ECE" w:rsidP="00D34954">
            <w:pPr>
              <w:spacing w:before="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11878" w:rsidRPr="00D45D6D" w:rsidTr="00EE6ECE">
        <w:trPr>
          <w:gridAfter w:val="1"/>
          <w:wAfter w:w="12" w:type="pct"/>
          <w:trHeight w:val="555"/>
        </w:trPr>
        <w:tc>
          <w:tcPr>
            <w:tcW w:w="378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1878" w:rsidRPr="00D45D6D" w:rsidRDefault="00511878" w:rsidP="00126CAB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878" w:rsidRPr="00D45D6D" w:rsidRDefault="00511878" w:rsidP="00D34954">
            <w:pPr>
              <w:spacing w:before="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45D6D">
              <w:rPr>
                <w:rFonts w:cs="Arial"/>
                <w:b/>
                <w:bCs/>
                <w:sz w:val="20"/>
                <w:szCs w:val="20"/>
              </w:rPr>
              <w:t xml:space="preserve">R$ </w:t>
            </w:r>
          </w:p>
        </w:tc>
      </w:tr>
    </w:tbl>
    <w:p w:rsidR="00511878" w:rsidRPr="00D45D6D" w:rsidRDefault="00511878" w:rsidP="008876B9">
      <w:pPr>
        <w:spacing w:before="0" w:after="0" w:line="240" w:lineRule="auto"/>
        <w:rPr>
          <w:rFonts w:cs="Arial"/>
          <w:b/>
        </w:rPr>
      </w:pPr>
    </w:p>
    <w:sectPr w:rsidR="00511878" w:rsidRPr="00D45D6D" w:rsidSect="00E33247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E6" w:rsidRDefault="005B5BE6" w:rsidP="00827055">
      <w:r>
        <w:separator/>
      </w:r>
    </w:p>
  </w:endnote>
  <w:endnote w:type="continuationSeparator" w:id="1">
    <w:p w:rsidR="005B5BE6" w:rsidRDefault="005B5BE6" w:rsidP="0082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E6" w:rsidRDefault="005B5BE6" w:rsidP="00827055">
      <w:r>
        <w:separator/>
      </w:r>
    </w:p>
  </w:footnote>
  <w:footnote w:type="continuationSeparator" w:id="1">
    <w:p w:rsidR="005B5BE6" w:rsidRDefault="005B5BE6" w:rsidP="0082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E6" w:rsidRDefault="005B5BE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20320</wp:posOffset>
          </wp:positionH>
          <wp:positionV relativeFrom="page">
            <wp:posOffset>-15240</wp:posOffset>
          </wp:positionV>
          <wp:extent cx="7934325" cy="1227455"/>
          <wp:effectExtent l="19050" t="0" r="9525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404"/>
    <w:multiLevelType w:val="hybridMultilevel"/>
    <w:tmpl w:val="940619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2D2"/>
    <w:multiLevelType w:val="hybridMultilevel"/>
    <w:tmpl w:val="5F5CD3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4A9"/>
    <w:multiLevelType w:val="hybridMultilevel"/>
    <w:tmpl w:val="7D70A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74F1"/>
    <w:multiLevelType w:val="hybridMultilevel"/>
    <w:tmpl w:val="AE6AB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0408"/>
    <w:multiLevelType w:val="multilevel"/>
    <w:tmpl w:val="845A0DDC"/>
    <w:lvl w:ilvl="0">
      <w:start w:val="5"/>
      <w:numFmt w:val="decimal"/>
      <w:lvlText w:val="%1"/>
      <w:lvlJc w:val="left"/>
      <w:pPr>
        <w:ind w:left="1175" w:hanging="46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5">
    <w:nsid w:val="16C53579"/>
    <w:multiLevelType w:val="multilevel"/>
    <w:tmpl w:val="E5AA3DDE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97C57CD"/>
    <w:multiLevelType w:val="multilevel"/>
    <w:tmpl w:val="BB60F2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C9F4128"/>
    <w:multiLevelType w:val="multilevel"/>
    <w:tmpl w:val="4FE0A1DE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1E351B30"/>
    <w:multiLevelType w:val="multilevel"/>
    <w:tmpl w:val="622481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22A41488"/>
    <w:multiLevelType w:val="hybridMultilevel"/>
    <w:tmpl w:val="D736F3DC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D857519"/>
    <w:multiLevelType w:val="hybridMultilevel"/>
    <w:tmpl w:val="016C07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58F3"/>
    <w:multiLevelType w:val="hybridMultilevel"/>
    <w:tmpl w:val="458EB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D6A37"/>
    <w:multiLevelType w:val="multilevel"/>
    <w:tmpl w:val="622481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343F03DD"/>
    <w:multiLevelType w:val="hybridMultilevel"/>
    <w:tmpl w:val="E1FE87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44CC0"/>
    <w:multiLevelType w:val="multilevel"/>
    <w:tmpl w:val="6B62272E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3E8C30AD"/>
    <w:multiLevelType w:val="multilevel"/>
    <w:tmpl w:val="2E82B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6">
    <w:nsid w:val="43FD78BE"/>
    <w:multiLevelType w:val="multilevel"/>
    <w:tmpl w:val="6B62272E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A752A4D"/>
    <w:multiLevelType w:val="multilevel"/>
    <w:tmpl w:val="6B62272E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E305FBF"/>
    <w:multiLevelType w:val="multilevel"/>
    <w:tmpl w:val="6B62272E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0DA075C"/>
    <w:multiLevelType w:val="hybridMultilevel"/>
    <w:tmpl w:val="1FECF0B0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36938C0"/>
    <w:multiLevelType w:val="hybridMultilevel"/>
    <w:tmpl w:val="C012E6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01F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CC352F"/>
    <w:multiLevelType w:val="multilevel"/>
    <w:tmpl w:val="1A3828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CF3251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5EE5497F"/>
    <w:multiLevelType w:val="multilevel"/>
    <w:tmpl w:val="622481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61DA3F3F"/>
    <w:multiLevelType w:val="hybridMultilevel"/>
    <w:tmpl w:val="54989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62271"/>
    <w:multiLevelType w:val="hybridMultilevel"/>
    <w:tmpl w:val="28FA5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A4B32"/>
    <w:multiLevelType w:val="hybridMultilevel"/>
    <w:tmpl w:val="2500F3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3528E"/>
    <w:multiLevelType w:val="hybridMultilevel"/>
    <w:tmpl w:val="C7E2C8C2"/>
    <w:lvl w:ilvl="0" w:tplc="56BCF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495747"/>
    <w:multiLevelType w:val="hybridMultilevel"/>
    <w:tmpl w:val="EDA47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439D7"/>
    <w:multiLevelType w:val="hybridMultilevel"/>
    <w:tmpl w:val="74347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4"/>
  </w:num>
  <w:num w:numId="5">
    <w:abstractNumId w:val="7"/>
  </w:num>
  <w:num w:numId="6">
    <w:abstractNumId w:val="17"/>
  </w:num>
  <w:num w:numId="7">
    <w:abstractNumId w:val="24"/>
  </w:num>
  <w:num w:numId="8">
    <w:abstractNumId w:val="12"/>
  </w:num>
  <w:num w:numId="9">
    <w:abstractNumId w:val="9"/>
  </w:num>
  <w:num w:numId="10">
    <w:abstractNumId w:val="19"/>
  </w:num>
  <w:num w:numId="11">
    <w:abstractNumId w:val="26"/>
  </w:num>
  <w:num w:numId="12">
    <w:abstractNumId w:val="25"/>
  </w:num>
  <w:num w:numId="13">
    <w:abstractNumId w:val="13"/>
  </w:num>
  <w:num w:numId="14">
    <w:abstractNumId w:val="15"/>
  </w:num>
  <w:num w:numId="15">
    <w:abstractNumId w:val="4"/>
  </w:num>
  <w:num w:numId="16">
    <w:abstractNumId w:val="22"/>
  </w:num>
  <w:num w:numId="17">
    <w:abstractNumId w:val="6"/>
  </w:num>
  <w:num w:numId="18">
    <w:abstractNumId w:val="10"/>
  </w:num>
  <w:num w:numId="19">
    <w:abstractNumId w:val="1"/>
  </w:num>
  <w:num w:numId="20">
    <w:abstractNumId w:val="27"/>
  </w:num>
  <w:num w:numId="21">
    <w:abstractNumId w:val="0"/>
  </w:num>
  <w:num w:numId="22">
    <w:abstractNumId w:val="21"/>
  </w:num>
  <w:num w:numId="23">
    <w:abstractNumId w:val="23"/>
  </w:num>
  <w:num w:numId="24">
    <w:abstractNumId w:val="30"/>
  </w:num>
  <w:num w:numId="25">
    <w:abstractNumId w:val="2"/>
  </w:num>
  <w:num w:numId="26">
    <w:abstractNumId w:val="5"/>
  </w:num>
  <w:num w:numId="27">
    <w:abstractNumId w:val="28"/>
  </w:num>
  <w:num w:numId="28">
    <w:abstractNumId w:val="29"/>
  </w:num>
  <w:num w:numId="29">
    <w:abstractNumId w:val="20"/>
  </w:num>
  <w:num w:numId="30">
    <w:abstractNumId w:val="1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DA6434"/>
    <w:rsid w:val="00000632"/>
    <w:rsid w:val="00000768"/>
    <w:rsid w:val="00004358"/>
    <w:rsid w:val="000054FE"/>
    <w:rsid w:val="00005E56"/>
    <w:rsid w:val="00006FBD"/>
    <w:rsid w:val="00012831"/>
    <w:rsid w:val="000133E2"/>
    <w:rsid w:val="00013C7E"/>
    <w:rsid w:val="0001552D"/>
    <w:rsid w:val="000158E1"/>
    <w:rsid w:val="00022B78"/>
    <w:rsid w:val="00024463"/>
    <w:rsid w:val="00024B65"/>
    <w:rsid w:val="00034B2C"/>
    <w:rsid w:val="00037A1E"/>
    <w:rsid w:val="00041208"/>
    <w:rsid w:val="00042438"/>
    <w:rsid w:val="00043B91"/>
    <w:rsid w:val="00050900"/>
    <w:rsid w:val="00051B02"/>
    <w:rsid w:val="00052DF1"/>
    <w:rsid w:val="00053342"/>
    <w:rsid w:val="00055F4F"/>
    <w:rsid w:val="0006017F"/>
    <w:rsid w:val="00060317"/>
    <w:rsid w:val="0006151F"/>
    <w:rsid w:val="00062036"/>
    <w:rsid w:val="0006208B"/>
    <w:rsid w:val="000703B7"/>
    <w:rsid w:val="00073BDE"/>
    <w:rsid w:val="00073EF2"/>
    <w:rsid w:val="00081B20"/>
    <w:rsid w:val="00087E13"/>
    <w:rsid w:val="00092E86"/>
    <w:rsid w:val="00093A96"/>
    <w:rsid w:val="0009460A"/>
    <w:rsid w:val="0009501B"/>
    <w:rsid w:val="000A0E1B"/>
    <w:rsid w:val="000A3E31"/>
    <w:rsid w:val="000B17E3"/>
    <w:rsid w:val="000B2A5F"/>
    <w:rsid w:val="000B5F0A"/>
    <w:rsid w:val="000B7B2A"/>
    <w:rsid w:val="000C591D"/>
    <w:rsid w:val="000C6490"/>
    <w:rsid w:val="000C7BD5"/>
    <w:rsid w:val="000C7C15"/>
    <w:rsid w:val="000D17DD"/>
    <w:rsid w:val="000D3D80"/>
    <w:rsid w:val="000D6431"/>
    <w:rsid w:val="000D6823"/>
    <w:rsid w:val="000D69D9"/>
    <w:rsid w:val="000E1315"/>
    <w:rsid w:val="000E2BCB"/>
    <w:rsid w:val="000E4B54"/>
    <w:rsid w:val="000E6E7D"/>
    <w:rsid w:val="000E7EED"/>
    <w:rsid w:val="000F0907"/>
    <w:rsid w:val="000F49E5"/>
    <w:rsid w:val="000F49E9"/>
    <w:rsid w:val="000F5281"/>
    <w:rsid w:val="001006F6"/>
    <w:rsid w:val="00106247"/>
    <w:rsid w:val="00106DF4"/>
    <w:rsid w:val="00107125"/>
    <w:rsid w:val="001105C0"/>
    <w:rsid w:val="00113B3F"/>
    <w:rsid w:val="001176BA"/>
    <w:rsid w:val="00117ADE"/>
    <w:rsid w:val="00120BCD"/>
    <w:rsid w:val="00122545"/>
    <w:rsid w:val="00124BFD"/>
    <w:rsid w:val="00124EB5"/>
    <w:rsid w:val="00126ADD"/>
    <w:rsid w:val="00126CAB"/>
    <w:rsid w:val="0012781A"/>
    <w:rsid w:val="001449D7"/>
    <w:rsid w:val="00144AB8"/>
    <w:rsid w:val="00160484"/>
    <w:rsid w:val="00163056"/>
    <w:rsid w:val="00164DD0"/>
    <w:rsid w:val="00171746"/>
    <w:rsid w:val="00172BD7"/>
    <w:rsid w:val="00173061"/>
    <w:rsid w:val="00177012"/>
    <w:rsid w:val="00181801"/>
    <w:rsid w:val="001846F3"/>
    <w:rsid w:val="00187463"/>
    <w:rsid w:val="0018761F"/>
    <w:rsid w:val="00190478"/>
    <w:rsid w:val="001937D7"/>
    <w:rsid w:val="00193830"/>
    <w:rsid w:val="001950DD"/>
    <w:rsid w:val="001A40C1"/>
    <w:rsid w:val="001A45C8"/>
    <w:rsid w:val="001B07D1"/>
    <w:rsid w:val="001B136E"/>
    <w:rsid w:val="001B1F85"/>
    <w:rsid w:val="001B582D"/>
    <w:rsid w:val="001B7986"/>
    <w:rsid w:val="001D660A"/>
    <w:rsid w:val="001E534B"/>
    <w:rsid w:val="001F0032"/>
    <w:rsid w:val="001F1958"/>
    <w:rsid w:val="001F1D45"/>
    <w:rsid w:val="001F328C"/>
    <w:rsid w:val="001F4FD6"/>
    <w:rsid w:val="001F6260"/>
    <w:rsid w:val="001F6C94"/>
    <w:rsid w:val="001F70ED"/>
    <w:rsid w:val="00202E1A"/>
    <w:rsid w:val="002032CF"/>
    <w:rsid w:val="002036A6"/>
    <w:rsid w:val="00204CF9"/>
    <w:rsid w:val="0021226C"/>
    <w:rsid w:val="002137DE"/>
    <w:rsid w:val="00217C7A"/>
    <w:rsid w:val="00221A2A"/>
    <w:rsid w:val="0022433B"/>
    <w:rsid w:val="00227580"/>
    <w:rsid w:val="00231F5D"/>
    <w:rsid w:val="00232B7E"/>
    <w:rsid w:val="00232E30"/>
    <w:rsid w:val="002372D7"/>
    <w:rsid w:val="002454FD"/>
    <w:rsid w:val="0024569D"/>
    <w:rsid w:val="0024753C"/>
    <w:rsid w:val="00250F5E"/>
    <w:rsid w:val="00251B13"/>
    <w:rsid w:val="00261530"/>
    <w:rsid w:val="00261A9F"/>
    <w:rsid w:val="00261D2D"/>
    <w:rsid w:val="00263EAE"/>
    <w:rsid w:val="00270334"/>
    <w:rsid w:val="002722B7"/>
    <w:rsid w:val="00272326"/>
    <w:rsid w:val="00273C7A"/>
    <w:rsid w:val="002754CE"/>
    <w:rsid w:val="00277B9E"/>
    <w:rsid w:val="00285524"/>
    <w:rsid w:val="00287B86"/>
    <w:rsid w:val="00291677"/>
    <w:rsid w:val="0029284A"/>
    <w:rsid w:val="002A180D"/>
    <w:rsid w:val="002A311D"/>
    <w:rsid w:val="002A37A3"/>
    <w:rsid w:val="002A5702"/>
    <w:rsid w:val="002B3EFC"/>
    <w:rsid w:val="002B70FB"/>
    <w:rsid w:val="002C2822"/>
    <w:rsid w:val="002C69E5"/>
    <w:rsid w:val="002D1D81"/>
    <w:rsid w:val="002D3A10"/>
    <w:rsid w:val="002D5FF5"/>
    <w:rsid w:val="002E1B4C"/>
    <w:rsid w:val="002E1E3D"/>
    <w:rsid w:val="002E1FAD"/>
    <w:rsid w:val="002E2EAC"/>
    <w:rsid w:val="002E392B"/>
    <w:rsid w:val="002E6408"/>
    <w:rsid w:val="002E763D"/>
    <w:rsid w:val="002F1435"/>
    <w:rsid w:val="002F1B05"/>
    <w:rsid w:val="002F2A8E"/>
    <w:rsid w:val="002F37B4"/>
    <w:rsid w:val="002F51CF"/>
    <w:rsid w:val="002F7ED0"/>
    <w:rsid w:val="003006D0"/>
    <w:rsid w:val="00301205"/>
    <w:rsid w:val="00303D1B"/>
    <w:rsid w:val="00303D86"/>
    <w:rsid w:val="0030453A"/>
    <w:rsid w:val="00304CE5"/>
    <w:rsid w:val="003059A0"/>
    <w:rsid w:val="0031007E"/>
    <w:rsid w:val="00314FEE"/>
    <w:rsid w:val="003151F5"/>
    <w:rsid w:val="0031540E"/>
    <w:rsid w:val="00320CF6"/>
    <w:rsid w:val="00321243"/>
    <w:rsid w:val="00323B4D"/>
    <w:rsid w:val="00326C37"/>
    <w:rsid w:val="00327CA9"/>
    <w:rsid w:val="00331EBE"/>
    <w:rsid w:val="00333D08"/>
    <w:rsid w:val="00341D61"/>
    <w:rsid w:val="00342A0C"/>
    <w:rsid w:val="00344196"/>
    <w:rsid w:val="00347DA7"/>
    <w:rsid w:val="00347E24"/>
    <w:rsid w:val="003501AB"/>
    <w:rsid w:val="00355018"/>
    <w:rsid w:val="00355103"/>
    <w:rsid w:val="00356296"/>
    <w:rsid w:val="003567EA"/>
    <w:rsid w:val="003612A3"/>
    <w:rsid w:val="003617E4"/>
    <w:rsid w:val="00362789"/>
    <w:rsid w:val="00362EB2"/>
    <w:rsid w:val="00365060"/>
    <w:rsid w:val="00367995"/>
    <w:rsid w:val="00371FAB"/>
    <w:rsid w:val="00374882"/>
    <w:rsid w:val="003772A2"/>
    <w:rsid w:val="00382B21"/>
    <w:rsid w:val="00384D1C"/>
    <w:rsid w:val="00387D8D"/>
    <w:rsid w:val="003926BE"/>
    <w:rsid w:val="00394AEF"/>
    <w:rsid w:val="00394C2A"/>
    <w:rsid w:val="00394D8B"/>
    <w:rsid w:val="003978E7"/>
    <w:rsid w:val="003A130C"/>
    <w:rsid w:val="003A3A31"/>
    <w:rsid w:val="003A3B5F"/>
    <w:rsid w:val="003A4D43"/>
    <w:rsid w:val="003A7893"/>
    <w:rsid w:val="003B0A18"/>
    <w:rsid w:val="003B14CD"/>
    <w:rsid w:val="003B2781"/>
    <w:rsid w:val="003B4174"/>
    <w:rsid w:val="003B67B7"/>
    <w:rsid w:val="003C1419"/>
    <w:rsid w:val="003D025C"/>
    <w:rsid w:val="003D0EAF"/>
    <w:rsid w:val="003D4112"/>
    <w:rsid w:val="003D6622"/>
    <w:rsid w:val="003D7F25"/>
    <w:rsid w:val="003E4A28"/>
    <w:rsid w:val="003E4B9B"/>
    <w:rsid w:val="003E7244"/>
    <w:rsid w:val="003F03E1"/>
    <w:rsid w:val="003F1132"/>
    <w:rsid w:val="003F1371"/>
    <w:rsid w:val="003F16FB"/>
    <w:rsid w:val="003F1E70"/>
    <w:rsid w:val="0040021E"/>
    <w:rsid w:val="00403AF6"/>
    <w:rsid w:val="00403F3A"/>
    <w:rsid w:val="0040493D"/>
    <w:rsid w:val="00406561"/>
    <w:rsid w:val="004077DA"/>
    <w:rsid w:val="00407ACC"/>
    <w:rsid w:val="004105FC"/>
    <w:rsid w:val="004128B3"/>
    <w:rsid w:val="00412B03"/>
    <w:rsid w:val="004143B0"/>
    <w:rsid w:val="00415946"/>
    <w:rsid w:val="0041788C"/>
    <w:rsid w:val="004210AA"/>
    <w:rsid w:val="00422CF8"/>
    <w:rsid w:val="00423CA1"/>
    <w:rsid w:val="0042479B"/>
    <w:rsid w:val="00425A8B"/>
    <w:rsid w:val="004266B9"/>
    <w:rsid w:val="00431BD7"/>
    <w:rsid w:val="00431E8E"/>
    <w:rsid w:val="00432BCF"/>
    <w:rsid w:val="00432CD3"/>
    <w:rsid w:val="00433943"/>
    <w:rsid w:val="00433DFC"/>
    <w:rsid w:val="00440285"/>
    <w:rsid w:val="004452B3"/>
    <w:rsid w:val="0044744C"/>
    <w:rsid w:val="00451D83"/>
    <w:rsid w:val="00461842"/>
    <w:rsid w:val="004625EF"/>
    <w:rsid w:val="00464A5A"/>
    <w:rsid w:val="004655DD"/>
    <w:rsid w:val="00467F00"/>
    <w:rsid w:val="00467FCE"/>
    <w:rsid w:val="004710A5"/>
    <w:rsid w:val="00472428"/>
    <w:rsid w:val="00477AC6"/>
    <w:rsid w:val="00480147"/>
    <w:rsid w:val="00481E99"/>
    <w:rsid w:val="00482322"/>
    <w:rsid w:val="004824CC"/>
    <w:rsid w:val="00487C94"/>
    <w:rsid w:val="00493BD6"/>
    <w:rsid w:val="004A2395"/>
    <w:rsid w:val="004A358C"/>
    <w:rsid w:val="004A670F"/>
    <w:rsid w:val="004A68A2"/>
    <w:rsid w:val="004B0953"/>
    <w:rsid w:val="004B283C"/>
    <w:rsid w:val="004B543F"/>
    <w:rsid w:val="004B661A"/>
    <w:rsid w:val="004B68AC"/>
    <w:rsid w:val="004C0D16"/>
    <w:rsid w:val="004C3265"/>
    <w:rsid w:val="004C42ED"/>
    <w:rsid w:val="004C6D79"/>
    <w:rsid w:val="004C7438"/>
    <w:rsid w:val="004D2BC0"/>
    <w:rsid w:val="004D6FC4"/>
    <w:rsid w:val="004D70A5"/>
    <w:rsid w:val="004F072F"/>
    <w:rsid w:val="004F4D61"/>
    <w:rsid w:val="00501618"/>
    <w:rsid w:val="00502868"/>
    <w:rsid w:val="00504656"/>
    <w:rsid w:val="00506310"/>
    <w:rsid w:val="00510F9F"/>
    <w:rsid w:val="00511878"/>
    <w:rsid w:val="0051429A"/>
    <w:rsid w:val="00514D9B"/>
    <w:rsid w:val="0051641F"/>
    <w:rsid w:val="0052188F"/>
    <w:rsid w:val="00522719"/>
    <w:rsid w:val="00522B47"/>
    <w:rsid w:val="005247D9"/>
    <w:rsid w:val="00530325"/>
    <w:rsid w:val="00532869"/>
    <w:rsid w:val="00532A21"/>
    <w:rsid w:val="00532E2F"/>
    <w:rsid w:val="00533284"/>
    <w:rsid w:val="0053443E"/>
    <w:rsid w:val="0053599C"/>
    <w:rsid w:val="00540FEB"/>
    <w:rsid w:val="00541688"/>
    <w:rsid w:val="00542F01"/>
    <w:rsid w:val="00543E88"/>
    <w:rsid w:val="00544518"/>
    <w:rsid w:val="00547C41"/>
    <w:rsid w:val="0055053C"/>
    <w:rsid w:val="00551275"/>
    <w:rsid w:val="00555AA7"/>
    <w:rsid w:val="00555B06"/>
    <w:rsid w:val="005608F4"/>
    <w:rsid w:val="00562BC5"/>
    <w:rsid w:val="0056305D"/>
    <w:rsid w:val="0056501D"/>
    <w:rsid w:val="00570379"/>
    <w:rsid w:val="00571258"/>
    <w:rsid w:val="0057305A"/>
    <w:rsid w:val="005762DA"/>
    <w:rsid w:val="005769EA"/>
    <w:rsid w:val="0057735D"/>
    <w:rsid w:val="00577820"/>
    <w:rsid w:val="00577BDC"/>
    <w:rsid w:val="0058133E"/>
    <w:rsid w:val="00582B0F"/>
    <w:rsid w:val="005840B9"/>
    <w:rsid w:val="005844DB"/>
    <w:rsid w:val="00584F4E"/>
    <w:rsid w:val="00585A25"/>
    <w:rsid w:val="005870C9"/>
    <w:rsid w:val="005915E9"/>
    <w:rsid w:val="00593F9F"/>
    <w:rsid w:val="005A2F0B"/>
    <w:rsid w:val="005A5753"/>
    <w:rsid w:val="005A6DFD"/>
    <w:rsid w:val="005A7437"/>
    <w:rsid w:val="005B02C7"/>
    <w:rsid w:val="005B591A"/>
    <w:rsid w:val="005B5BE6"/>
    <w:rsid w:val="005B6D19"/>
    <w:rsid w:val="005B6F91"/>
    <w:rsid w:val="005C08A7"/>
    <w:rsid w:val="005C176A"/>
    <w:rsid w:val="005C53BE"/>
    <w:rsid w:val="005C57D1"/>
    <w:rsid w:val="005C6E56"/>
    <w:rsid w:val="005C7835"/>
    <w:rsid w:val="005C7D00"/>
    <w:rsid w:val="005D243F"/>
    <w:rsid w:val="005D348A"/>
    <w:rsid w:val="005E1524"/>
    <w:rsid w:val="005E463D"/>
    <w:rsid w:val="005E4D42"/>
    <w:rsid w:val="005E5997"/>
    <w:rsid w:val="005F1625"/>
    <w:rsid w:val="006004C6"/>
    <w:rsid w:val="00602240"/>
    <w:rsid w:val="00605893"/>
    <w:rsid w:val="006058EF"/>
    <w:rsid w:val="00607C22"/>
    <w:rsid w:val="00610314"/>
    <w:rsid w:val="006211CC"/>
    <w:rsid w:val="00621B0D"/>
    <w:rsid w:val="00623EE6"/>
    <w:rsid w:val="00627181"/>
    <w:rsid w:val="00627354"/>
    <w:rsid w:val="00630966"/>
    <w:rsid w:val="00630A5E"/>
    <w:rsid w:val="0063121E"/>
    <w:rsid w:val="00632526"/>
    <w:rsid w:val="00634B3D"/>
    <w:rsid w:val="006358EE"/>
    <w:rsid w:val="00636307"/>
    <w:rsid w:val="00636320"/>
    <w:rsid w:val="00636ADD"/>
    <w:rsid w:val="00636AE6"/>
    <w:rsid w:val="00640C73"/>
    <w:rsid w:val="00650364"/>
    <w:rsid w:val="0065214B"/>
    <w:rsid w:val="0066331E"/>
    <w:rsid w:val="00663A90"/>
    <w:rsid w:val="006662A4"/>
    <w:rsid w:val="00667646"/>
    <w:rsid w:val="00671121"/>
    <w:rsid w:val="00671C64"/>
    <w:rsid w:val="00676747"/>
    <w:rsid w:val="00677522"/>
    <w:rsid w:val="00680285"/>
    <w:rsid w:val="00687930"/>
    <w:rsid w:val="00690051"/>
    <w:rsid w:val="00690BC7"/>
    <w:rsid w:val="00691F2E"/>
    <w:rsid w:val="0069289C"/>
    <w:rsid w:val="00694EBC"/>
    <w:rsid w:val="006975ED"/>
    <w:rsid w:val="00697BA5"/>
    <w:rsid w:val="006A0AC9"/>
    <w:rsid w:val="006A0EF3"/>
    <w:rsid w:val="006A3AEB"/>
    <w:rsid w:val="006B3676"/>
    <w:rsid w:val="006B75A5"/>
    <w:rsid w:val="006C0B40"/>
    <w:rsid w:val="006C298C"/>
    <w:rsid w:val="006C4BFF"/>
    <w:rsid w:val="006C6AB5"/>
    <w:rsid w:val="006D2314"/>
    <w:rsid w:val="006D3245"/>
    <w:rsid w:val="006D6DE1"/>
    <w:rsid w:val="006E1605"/>
    <w:rsid w:val="006E2364"/>
    <w:rsid w:val="006E30BB"/>
    <w:rsid w:val="006E4B7A"/>
    <w:rsid w:val="006E563B"/>
    <w:rsid w:val="006E7646"/>
    <w:rsid w:val="006E7DC8"/>
    <w:rsid w:val="006E7E9C"/>
    <w:rsid w:val="006F1742"/>
    <w:rsid w:val="006F314A"/>
    <w:rsid w:val="006F324F"/>
    <w:rsid w:val="006F5CF8"/>
    <w:rsid w:val="007009E3"/>
    <w:rsid w:val="007018A8"/>
    <w:rsid w:val="00703C90"/>
    <w:rsid w:val="00704713"/>
    <w:rsid w:val="007075E8"/>
    <w:rsid w:val="00707654"/>
    <w:rsid w:val="007103A1"/>
    <w:rsid w:val="00711694"/>
    <w:rsid w:val="007130A6"/>
    <w:rsid w:val="00715C99"/>
    <w:rsid w:val="00716F3C"/>
    <w:rsid w:val="0071752C"/>
    <w:rsid w:val="00717BCC"/>
    <w:rsid w:val="00721F52"/>
    <w:rsid w:val="0072513C"/>
    <w:rsid w:val="00726BAE"/>
    <w:rsid w:val="00730301"/>
    <w:rsid w:val="007303F6"/>
    <w:rsid w:val="00730F08"/>
    <w:rsid w:val="00732DF5"/>
    <w:rsid w:val="00736FE0"/>
    <w:rsid w:val="00737D8D"/>
    <w:rsid w:val="007416FA"/>
    <w:rsid w:val="00743476"/>
    <w:rsid w:val="0074391D"/>
    <w:rsid w:val="0074573B"/>
    <w:rsid w:val="007471D8"/>
    <w:rsid w:val="0075008F"/>
    <w:rsid w:val="00751706"/>
    <w:rsid w:val="007530F9"/>
    <w:rsid w:val="00754EED"/>
    <w:rsid w:val="00756AA7"/>
    <w:rsid w:val="00757B5E"/>
    <w:rsid w:val="0076080E"/>
    <w:rsid w:val="007619BA"/>
    <w:rsid w:val="00761A09"/>
    <w:rsid w:val="0076290C"/>
    <w:rsid w:val="007629FC"/>
    <w:rsid w:val="00762B7F"/>
    <w:rsid w:val="00762BF8"/>
    <w:rsid w:val="00763E4F"/>
    <w:rsid w:val="00763EF5"/>
    <w:rsid w:val="00764C2E"/>
    <w:rsid w:val="0076772C"/>
    <w:rsid w:val="007735C3"/>
    <w:rsid w:val="00774AA9"/>
    <w:rsid w:val="00774C76"/>
    <w:rsid w:val="00774FB8"/>
    <w:rsid w:val="00776649"/>
    <w:rsid w:val="00781797"/>
    <w:rsid w:val="00782025"/>
    <w:rsid w:val="00785370"/>
    <w:rsid w:val="00787154"/>
    <w:rsid w:val="007871F0"/>
    <w:rsid w:val="00792746"/>
    <w:rsid w:val="00792A6F"/>
    <w:rsid w:val="00796F49"/>
    <w:rsid w:val="007A2261"/>
    <w:rsid w:val="007A2728"/>
    <w:rsid w:val="007A75BE"/>
    <w:rsid w:val="007A7888"/>
    <w:rsid w:val="007B3B9D"/>
    <w:rsid w:val="007B4FA1"/>
    <w:rsid w:val="007B7A18"/>
    <w:rsid w:val="007C343D"/>
    <w:rsid w:val="007C4091"/>
    <w:rsid w:val="007C4E57"/>
    <w:rsid w:val="007C6E1B"/>
    <w:rsid w:val="007D553F"/>
    <w:rsid w:val="007E1A8D"/>
    <w:rsid w:val="007E1BFC"/>
    <w:rsid w:val="007E2057"/>
    <w:rsid w:val="007E5363"/>
    <w:rsid w:val="007F0D6F"/>
    <w:rsid w:val="007F1F0B"/>
    <w:rsid w:val="007F4D76"/>
    <w:rsid w:val="007F6075"/>
    <w:rsid w:val="007F6FB5"/>
    <w:rsid w:val="007F7012"/>
    <w:rsid w:val="007F7D2F"/>
    <w:rsid w:val="00802591"/>
    <w:rsid w:val="0080428F"/>
    <w:rsid w:val="00804C67"/>
    <w:rsid w:val="00805F8C"/>
    <w:rsid w:val="00810012"/>
    <w:rsid w:val="00811912"/>
    <w:rsid w:val="008122FD"/>
    <w:rsid w:val="00813557"/>
    <w:rsid w:val="008148C2"/>
    <w:rsid w:val="00817372"/>
    <w:rsid w:val="00820711"/>
    <w:rsid w:val="00822567"/>
    <w:rsid w:val="00822617"/>
    <w:rsid w:val="00825BB5"/>
    <w:rsid w:val="00826949"/>
    <w:rsid w:val="00827055"/>
    <w:rsid w:val="00831D70"/>
    <w:rsid w:val="00832719"/>
    <w:rsid w:val="00845F13"/>
    <w:rsid w:val="00846AD8"/>
    <w:rsid w:val="00851259"/>
    <w:rsid w:val="008515E4"/>
    <w:rsid w:val="00851960"/>
    <w:rsid w:val="0085330B"/>
    <w:rsid w:val="0085385B"/>
    <w:rsid w:val="00861792"/>
    <w:rsid w:val="0086216B"/>
    <w:rsid w:val="00864058"/>
    <w:rsid w:val="00865FE5"/>
    <w:rsid w:val="008664C6"/>
    <w:rsid w:val="008664F5"/>
    <w:rsid w:val="00867714"/>
    <w:rsid w:val="00870204"/>
    <w:rsid w:val="00870690"/>
    <w:rsid w:val="00871316"/>
    <w:rsid w:val="00872113"/>
    <w:rsid w:val="008728B8"/>
    <w:rsid w:val="008753F6"/>
    <w:rsid w:val="0087565C"/>
    <w:rsid w:val="00883E65"/>
    <w:rsid w:val="0088674F"/>
    <w:rsid w:val="008876B9"/>
    <w:rsid w:val="00891DC3"/>
    <w:rsid w:val="00892412"/>
    <w:rsid w:val="00892692"/>
    <w:rsid w:val="00896649"/>
    <w:rsid w:val="00896E4C"/>
    <w:rsid w:val="008A1FC0"/>
    <w:rsid w:val="008A2C56"/>
    <w:rsid w:val="008A44A3"/>
    <w:rsid w:val="008A63CD"/>
    <w:rsid w:val="008A7B4B"/>
    <w:rsid w:val="008B181E"/>
    <w:rsid w:val="008B40F8"/>
    <w:rsid w:val="008C35CE"/>
    <w:rsid w:val="008C7B43"/>
    <w:rsid w:val="008D24AA"/>
    <w:rsid w:val="008D38FA"/>
    <w:rsid w:val="008E083A"/>
    <w:rsid w:val="008E53A0"/>
    <w:rsid w:val="008F09FD"/>
    <w:rsid w:val="008F0A23"/>
    <w:rsid w:val="008F51E0"/>
    <w:rsid w:val="008F5C10"/>
    <w:rsid w:val="008F60D9"/>
    <w:rsid w:val="00904DB5"/>
    <w:rsid w:val="00905AFA"/>
    <w:rsid w:val="0091094E"/>
    <w:rsid w:val="00912520"/>
    <w:rsid w:val="00912F38"/>
    <w:rsid w:val="00915B0D"/>
    <w:rsid w:val="00916873"/>
    <w:rsid w:val="0092054B"/>
    <w:rsid w:val="0092077F"/>
    <w:rsid w:val="009211F6"/>
    <w:rsid w:val="00922C86"/>
    <w:rsid w:val="0092658E"/>
    <w:rsid w:val="00926D0D"/>
    <w:rsid w:val="009303B6"/>
    <w:rsid w:val="00930D9F"/>
    <w:rsid w:val="00934945"/>
    <w:rsid w:val="00936CDD"/>
    <w:rsid w:val="00937436"/>
    <w:rsid w:val="00940EEC"/>
    <w:rsid w:val="00940FDA"/>
    <w:rsid w:val="009424FE"/>
    <w:rsid w:val="009426DA"/>
    <w:rsid w:val="009432B8"/>
    <w:rsid w:val="00943315"/>
    <w:rsid w:val="00943B6C"/>
    <w:rsid w:val="009515A1"/>
    <w:rsid w:val="0095358F"/>
    <w:rsid w:val="00953B77"/>
    <w:rsid w:val="009602AD"/>
    <w:rsid w:val="00961FE9"/>
    <w:rsid w:val="0096266D"/>
    <w:rsid w:val="00962962"/>
    <w:rsid w:val="009647AF"/>
    <w:rsid w:val="00966709"/>
    <w:rsid w:val="00973CB8"/>
    <w:rsid w:val="00974D79"/>
    <w:rsid w:val="00976759"/>
    <w:rsid w:val="009769B3"/>
    <w:rsid w:val="0098653E"/>
    <w:rsid w:val="00986B2A"/>
    <w:rsid w:val="00987D95"/>
    <w:rsid w:val="00992FDC"/>
    <w:rsid w:val="00993113"/>
    <w:rsid w:val="009952E5"/>
    <w:rsid w:val="00995DD5"/>
    <w:rsid w:val="0099628B"/>
    <w:rsid w:val="00997241"/>
    <w:rsid w:val="009A028E"/>
    <w:rsid w:val="009A3C23"/>
    <w:rsid w:val="009A3F6B"/>
    <w:rsid w:val="009A4CF9"/>
    <w:rsid w:val="009B360B"/>
    <w:rsid w:val="009B3D8A"/>
    <w:rsid w:val="009B69FC"/>
    <w:rsid w:val="009C0B5A"/>
    <w:rsid w:val="009C40C1"/>
    <w:rsid w:val="009D1EE1"/>
    <w:rsid w:val="009D231A"/>
    <w:rsid w:val="009D414C"/>
    <w:rsid w:val="009D59F3"/>
    <w:rsid w:val="009D5ACB"/>
    <w:rsid w:val="009D6D3B"/>
    <w:rsid w:val="009E3F32"/>
    <w:rsid w:val="009E4240"/>
    <w:rsid w:val="009E7F4D"/>
    <w:rsid w:val="009F3CD9"/>
    <w:rsid w:val="009F3F29"/>
    <w:rsid w:val="009F403C"/>
    <w:rsid w:val="009F58FC"/>
    <w:rsid w:val="009F5F2F"/>
    <w:rsid w:val="009F6A54"/>
    <w:rsid w:val="009F7A1C"/>
    <w:rsid w:val="00A04C3E"/>
    <w:rsid w:val="00A10E56"/>
    <w:rsid w:val="00A1417B"/>
    <w:rsid w:val="00A20F56"/>
    <w:rsid w:val="00A25248"/>
    <w:rsid w:val="00A31C4C"/>
    <w:rsid w:val="00A31DBF"/>
    <w:rsid w:val="00A42F74"/>
    <w:rsid w:val="00A43C38"/>
    <w:rsid w:val="00A50DB1"/>
    <w:rsid w:val="00A51737"/>
    <w:rsid w:val="00A62553"/>
    <w:rsid w:val="00A6626C"/>
    <w:rsid w:val="00A6754F"/>
    <w:rsid w:val="00A70505"/>
    <w:rsid w:val="00A71EA6"/>
    <w:rsid w:val="00A735A6"/>
    <w:rsid w:val="00A74CCA"/>
    <w:rsid w:val="00A771DA"/>
    <w:rsid w:val="00A81EFC"/>
    <w:rsid w:val="00A8287D"/>
    <w:rsid w:val="00A848CE"/>
    <w:rsid w:val="00A858CF"/>
    <w:rsid w:val="00A93523"/>
    <w:rsid w:val="00A94CAE"/>
    <w:rsid w:val="00AA2090"/>
    <w:rsid w:val="00AA22D3"/>
    <w:rsid w:val="00AA25F7"/>
    <w:rsid w:val="00AA5215"/>
    <w:rsid w:val="00AB1B70"/>
    <w:rsid w:val="00AB5604"/>
    <w:rsid w:val="00AB5A61"/>
    <w:rsid w:val="00AB6A0B"/>
    <w:rsid w:val="00AC06DF"/>
    <w:rsid w:val="00AC23C0"/>
    <w:rsid w:val="00AC2CAA"/>
    <w:rsid w:val="00AC5391"/>
    <w:rsid w:val="00AC554F"/>
    <w:rsid w:val="00AC7065"/>
    <w:rsid w:val="00AD03D4"/>
    <w:rsid w:val="00AD090F"/>
    <w:rsid w:val="00AD27AC"/>
    <w:rsid w:val="00AD4C5A"/>
    <w:rsid w:val="00AE3AFD"/>
    <w:rsid w:val="00AE3E76"/>
    <w:rsid w:val="00AE6036"/>
    <w:rsid w:val="00AF010B"/>
    <w:rsid w:val="00AF03E6"/>
    <w:rsid w:val="00AF26D4"/>
    <w:rsid w:val="00AF6F24"/>
    <w:rsid w:val="00B009D7"/>
    <w:rsid w:val="00B04E9E"/>
    <w:rsid w:val="00B059ED"/>
    <w:rsid w:val="00B06954"/>
    <w:rsid w:val="00B15E3B"/>
    <w:rsid w:val="00B160C9"/>
    <w:rsid w:val="00B17EB9"/>
    <w:rsid w:val="00B17F20"/>
    <w:rsid w:val="00B2030F"/>
    <w:rsid w:val="00B2100F"/>
    <w:rsid w:val="00B21AD7"/>
    <w:rsid w:val="00B22F85"/>
    <w:rsid w:val="00B23A4D"/>
    <w:rsid w:val="00B24288"/>
    <w:rsid w:val="00B25389"/>
    <w:rsid w:val="00B32964"/>
    <w:rsid w:val="00B32FDE"/>
    <w:rsid w:val="00B346F1"/>
    <w:rsid w:val="00B35B39"/>
    <w:rsid w:val="00B37A2B"/>
    <w:rsid w:val="00B42AA0"/>
    <w:rsid w:val="00B4388A"/>
    <w:rsid w:val="00B46826"/>
    <w:rsid w:val="00B46827"/>
    <w:rsid w:val="00B46957"/>
    <w:rsid w:val="00B46E25"/>
    <w:rsid w:val="00B54D41"/>
    <w:rsid w:val="00B550DF"/>
    <w:rsid w:val="00B55E74"/>
    <w:rsid w:val="00B57ECA"/>
    <w:rsid w:val="00B60BFB"/>
    <w:rsid w:val="00B653B4"/>
    <w:rsid w:val="00B675DE"/>
    <w:rsid w:val="00B67CEF"/>
    <w:rsid w:val="00B71A78"/>
    <w:rsid w:val="00B7203E"/>
    <w:rsid w:val="00B7438A"/>
    <w:rsid w:val="00B74989"/>
    <w:rsid w:val="00B76463"/>
    <w:rsid w:val="00B84A11"/>
    <w:rsid w:val="00B85172"/>
    <w:rsid w:val="00B909DB"/>
    <w:rsid w:val="00BA3B45"/>
    <w:rsid w:val="00BA677A"/>
    <w:rsid w:val="00BB5A78"/>
    <w:rsid w:val="00BB718B"/>
    <w:rsid w:val="00BC0CBC"/>
    <w:rsid w:val="00BC1F34"/>
    <w:rsid w:val="00BC3C4C"/>
    <w:rsid w:val="00BC70A4"/>
    <w:rsid w:val="00BC7DD0"/>
    <w:rsid w:val="00BD0ABF"/>
    <w:rsid w:val="00BD34A2"/>
    <w:rsid w:val="00BD732F"/>
    <w:rsid w:val="00BE0EE4"/>
    <w:rsid w:val="00BE62F5"/>
    <w:rsid w:val="00BF2E1B"/>
    <w:rsid w:val="00BF3D68"/>
    <w:rsid w:val="00BF4452"/>
    <w:rsid w:val="00C0017C"/>
    <w:rsid w:val="00C0264C"/>
    <w:rsid w:val="00C02755"/>
    <w:rsid w:val="00C05817"/>
    <w:rsid w:val="00C05F36"/>
    <w:rsid w:val="00C06F4B"/>
    <w:rsid w:val="00C14B87"/>
    <w:rsid w:val="00C172B0"/>
    <w:rsid w:val="00C20C28"/>
    <w:rsid w:val="00C217FB"/>
    <w:rsid w:val="00C2275D"/>
    <w:rsid w:val="00C247D4"/>
    <w:rsid w:val="00C25957"/>
    <w:rsid w:val="00C27956"/>
    <w:rsid w:val="00C27E1C"/>
    <w:rsid w:val="00C30046"/>
    <w:rsid w:val="00C31ABB"/>
    <w:rsid w:val="00C32B14"/>
    <w:rsid w:val="00C3343C"/>
    <w:rsid w:val="00C335E7"/>
    <w:rsid w:val="00C35407"/>
    <w:rsid w:val="00C36630"/>
    <w:rsid w:val="00C368A8"/>
    <w:rsid w:val="00C416E4"/>
    <w:rsid w:val="00C41A5E"/>
    <w:rsid w:val="00C4269F"/>
    <w:rsid w:val="00C45286"/>
    <w:rsid w:val="00C462FE"/>
    <w:rsid w:val="00C5175F"/>
    <w:rsid w:val="00C5789C"/>
    <w:rsid w:val="00C60428"/>
    <w:rsid w:val="00C62060"/>
    <w:rsid w:val="00C627A5"/>
    <w:rsid w:val="00C66771"/>
    <w:rsid w:val="00C6708A"/>
    <w:rsid w:val="00C72233"/>
    <w:rsid w:val="00C72C9A"/>
    <w:rsid w:val="00C73EDC"/>
    <w:rsid w:val="00C760D0"/>
    <w:rsid w:val="00C80A96"/>
    <w:rsid w:val="00C8180A"/>
    <w:rsid w:val="00C83650"/>
    <w:rsid w:val="00C85791"/>
    <w:rsid w:val="00C919A9"/>
    <w:rsid w:val="00C91F73"/>
    <w:rsid w:val="00C938D9"/>
    <w:rsid w:val="00C964FF"/>
    <w:rsid w:val="00CA5413"/>
    <w:rsid w:val="00CA5AFC"/>
    <w:rsid w:val="00CA716B"/>
    <w:rsid w:val="00CB2A33"/>
    <w:rsid w:val="00CB3272"/>
    <w:rsid w:val="00CC09D9"/>
    <w:rsid w:val="00CC0FEF"/>
    <w:rsid w:val="00CC172F"/>
    <w:rsid w:val="00CC2DEB"/>
    <w:rsid w:val="00CC31F6"/>
    <w:rsid w:val="00CC7BD5"/>
    <w:rsid w:val="00CD0EAF"/>
    <w:rsid w:val="00CD1A47"/>
    <w:rsid w:val="00CD2917"/>
    <w:rsid w:val="00CD2BAB"/>
    <w:rsid w:val="00CD48BB"/>
    <w:rsid w:val="00CD5BE5"/>
    <w:rsid w:val="00CD6FD7"/>
    <w:rsid w:val="00CD74F0"/>
    <w:rsid w:val="00CE1CBC"/>
    <w:rsid w:val="00CE3AFA"/>
    <w:rsid w:val="00CE71A6"/>
    <w:rsid w:val="00CF07A9"/>
    <w:rsid w:val="00CF0E91"/>
    <w:rsid w:val="00CF2D7E"/>
    <w:rsid w:val="00CF6545"/>
    <w:rsid w:val="00D0056F"/>
    <w:rsid w:val="00D127D1"/>
    <w:rsid w:val="00D1452E"/>
    <w:rsid w:val="00D15F4F"/>
    <w:rsid w:val="00D221CA"/>
    <w:rsid w:val="00D304DA"/>
    <w:rsid w:val="00D3128F"/>
    <w:rsid w:val="00D31298"/>
    <w:rsid w:val="00D3202F"/>
    <w:rsid w:val="00D34954"/>
    <w:rsid w:val="00D3569A"/>
    <w:rsid w:val="00D358DA"/>
    <w:rsid w:val="00D3666B"/>
    <w:rsid w:val="00D366BC"/>
    <w:rsid w:val="00D37A1C"/>
    <w:rsid w:val="00D409DF"/>
    <w:rsid w:val="00D445CA"/>
    <w:rsid w:val="00D45D6D"/>
    <w:rsid w:val="00D471E0"/>
    <w:rsid w:val="00D510B8"/>
    <w:rsid w:val="00D53716"/>
    <w:rsid w:val="00D56E77"/>
    <w:rsid w:val="00D573D2"/>
    <w:rsid w:val="00D64FD6"/>
    <w:rsid w:val="00D66710"/>
    <w:rsid w:val="00D70B55"/>
    <w:rsid w:val="00D70E30"/>
    <w:rsid w:val="00D72BCC"/>
    <w:rsid w:val="00D749A4"/>
    <w:rsid w:val="00D75FB3"/>
    <w:rsid w:val="00D776BF"/>
    <w:rsid w:val="00D804E5"/>
    <w:rsid w:val="00D80FE0"/>
    <w:rsid w:val="00D81F73"/>
    <w:rsid w:val="00D823BB"/>
    <w:rsid w:val="00D83945"/>
    <w:rsid w:val="00D86154"/>
    <w:rsid w:val="00D86F67"/>
    <w:rsid w:val="00D87DD1"/>
    <w:rsid w:val="00D93774"/>
    <w:rsid w:val="00D957ED"/>
    <w:rsid w:val="00D96257"/>
    <w:rsid w:val="00D97321"/>
    <w:rsid w:val="00DA0727"/>
    <w:rsid w:val="00DA10AF"/>
    <w:rsid w:val="00DA1876"/>
    <w:rsid w:val="00DA2A1C"/>
    <w:rsid w:val="00DA4012"/>
    <w:rsid w:val="00DA4E52"/>
    <w:rsid w:val="00DA56DC"/>
    <w:rsid w:val="00DA6434"/>
    <w:rsid w:val="00DA6FC8"/>
    <w:rsid w:val="00DA7CCA"/>
    <w:rsid w:val="00DA7E84"/>
    <w:rsid w:val="00DB3F21"/>
    <w:rsid w:val="00DB41DF"/>
    <w:rsid w:val="00DB5BA4"/>
    <w:rsid w:val="00DB5F55"/>
    <w:rsid w:val="00DC0B95"/>
    <w:rsid w:val="00DC3F5C"/>
    <w:rsid w:val="00DC42DB"/>
    <w:rsid w:val="00DC5D9C"/>
    <w:rsid w:val="00DC6411"/>
    <w:rsid w:val="00DC71B2"/>
    <w:rsid w:val="00DD1046"/>
    <w:rsid w:val="00DD1807"/>
    <w:rsid w:val="00DD377D"/>
    <w:rsid w:val="00DD5E27"/>
    <w:rsid w:val="00DE3057"/>
    <w:rsid w:val="00DE4E17"/>
    <w:rsid w:val="00DE52DD"/>
    <w:rsid w:val="00DE6747"/>
    <w:rsid w:val="00DE6A42"/>
    <w:rsid w:val="00DE7392"/>
    <w:rsid w:val="00DF1BF9"/>
    <w:rsid w:val="00DF30F7"/>
    <w:rsid w:val="00DF30FA"/>
    <w:rsid w:val="00DF355D"/>
    <w:rsid w:val="00DF3E9E"/>
    <w:rsid w:val="00DF7624"/>
    <w:rsid w:val="00DF7A7B"/>
    <w:rsid w:val="00E00671"/>
    <w:rsid w:val="00E05669"/>
    <w:rsid w:val="00E06725"/>
    <w:rsid w:val="00E10845"/>
    <w:rsid w:val="00E13A17"/>
    <w:rsid w:val="00E15768"/>
    <w:rsid w:val="00E176B2"/>
    <w:rsid w:val="00E20914"/>
    <w:rsid w:val="00E20916"/>
    <w:rsid w:val="00E24328"/>
    <w:rsid w:val="00E26197"/>
    <w:rsid w:val="00E30D97"/>
    <w:rsid w:val="00E311A9"/>
    <w:rsid w:val="00E320C7"/>
    <w:rsid w:val="00E33247"/>
    <w:rsid w:val="00E357E8"/>
    <w:rsid w:val="00E35F06"/>
    <w:rsid w:val="00E360E4"/>
    <w:rsid w:val="00E3623D"/>
    <w:rsid w:val="00E36A8F"/>
    <w:rsid w:val="00E409BD"/>
    <w:rsid w:val="00E41670"/>
    <w:rsid w:val="00E42DB6"/>
    <w:rsid w:val="00E45F07"/>
    <w:rsid w:val="00E46AE3"/>
    <w:rsid w:val="00E5234F"/>
    <w:rsid w:val="00E57A3C"/>
    <w:rsid w:val="00E6127F"/>
    <w:rsid w:val="00E6185B"/>
    <w:rsid w:val="00E63F1E"/>
    <w:rsid w:val="00E65B03"/>
    <w:rsid w:val="00E66CF4"/>
    <w:rsid w:val="00E71FF9"/>
    <w:rsid w:val="00E73506"/>
    <w:rsid w:val="00E740FB"/>
    <w:rsid w:val="00E74CAE"/>
    <w:rsid w:val="00E76BD2"/>
    <w:rsid w:val="00E8057F"/>
    <w:rsid w:val="00E83188"/>
    <w:rsid w:val="00E863DE"/>
    <w:rsid w:val="00E8780C"/>
    <w:rsid w:val="00E9029D"/>
    <w:rsid w:val="00E90498"/>
    <w:rsid w:val="00E91ADB"/>
    <w:rsid w:val="00E91BCE"/>
    <w:rsid w:val="00E92CF4"/>
    <w:rsid w:val="00E93F1D"/>
    <w:rsid w:val="00E94A55"/>
    <w:rsid w:val="00E95B6E"/>
    <w:rsid w:val="00E96C43"/>
    <w:rsid w:val="00EA0090"/>
    <w:rsid w:val="00EA1898"/>
    <w:rsid w:val="00EA4089"/>
    <w:rsid w:val="00EB0A14"/>
    <w:rsid w:val="00EB3C6B"/>
    <w:rsid w:val="00EB3D1A"/>
    <w:rsid w:val="00EB6409"/>
    <w:rsid w:val="00EB667C"/>
    <w:rsid w:val="00EB76DA"/>
    <w:rsid w:val="00EC63F7"/>
    <w:rsid w:val="00ED196B"/>
    <w:rsid w:val="00ED728A"/>
    <w:rsid w:val="00EE04E3"/>
    <w:rsid w:val="00EE0FCD"/>
    <w:rsid w:val="00EE193C"/>
    <w:rsid w:val="00EE5567"/>
    <w:rsid w:val="00EE666B"/>
    <w:rsid w:val="00EE6ECE"/>
    <w:rsid w:val="00EF1A08"/>
    <w:rsid w:val="00EF7BA3"/>
    <w:rsid w:val="00F02A03"/>
    <w:rsid w:val="00F07695"/>
    <w:rsid w:val="00F07E37"/>
    <w:rsid w:val="00F10EF2"/>
    <w:rsid w:val="00F11B21"/>
    <w:rsid w:val="00F148CC"/>
    <w:rsid w:val="00F22048"/>
    <w:rsid w:val="00F23A54"/>
    <w:rsid w:val="00F25C03"/>
    <w:rsid w:val="00F3190C"/>
    <w:rsid w:val="00F3206F"/>
    <w:rsid w:val="00F358FA"/>
    <w:rsid w:val="00F42027"/>
    <w:rsid w:val="00F438F6"/>
    <w:rsid w:val="00F471E9"/>
    <w:rsid w:val="00F50DFB"/>
    <w:rsid w:val="00F5146A"/>
    <w:rsid w:val="00F540A4"/>
    <w:rsid w:val="00F546A1"/>
    <w:rsid w:val="00F60DEC"/>
    <w:rsid w:val="00F66AC4"/>
    <w:rsid w:val="00F70583"/>
    <w:rsid w:val="00F70FE2"/>
    <w:rsid w:val="00F710FF"/>
    <w:rsid w:val="00F72881"/>
    <w:rsid w:val="00F733BA"/>
    <w:rsid w:val="00F73E0B"/>
    <w:rsid w:val="00F73E70"/>
    <w:rsid w:val="00F7515C"/>
    <w:rsid w:val="00F762DD"/>
    <w:rsid w:val="00F772E9"/>
    <w:rsid w:val="00F81F53"/>
    <w:rsid w:val="00F877FF"/>
    <w:rsid w:val="00F90732"/>
    <w:rsid w:val="00F92160"/>
    <w:rsid w:val="00F96B91"/>
    <w:rsid w:val="00F96F33"/>
    <w:rsid w:val="00FA1036"/>
    <w:rsid w:val="00FA4D0B"/>
    <w:rsid w:val="00FB0507"/>
    <w:rsid w:val="00FB1359"/>
    <w:rsid w:val="00FB1419"/>
    <w:rsid w:val="00FB30DC"/>
    <w:rsid w:val="00FB4A11"/>
    <w:rsid w:val="00FB5144"/>
    <w:rsid w:val="00FB759D"/>
    <w:rsid w:val="00FC0CC4"/>
    <w:rsid w:val="00FC24BE"/>
    <w:rsid w:val="00FC63C0"/>
    <w:rsid w:val="00FC7560"/>
    <w:rsid w:val="00FD0F6B"/>
    <w:rsid w:val="00FD150D"/>
    <w:rsid w:val="00FD2F65"/>
    <w:rsid w:val="00FD414B"/>
    <w:rsid w:val="00FD685C"/>
    <w:rsid w:val="00FD7455"/>
    <w:rsid w:val="00FD7ED8"/>
    <w:rsid w:val="00FE20EB"/>
    <w:rsid w:val="00FE4BD3"/>
    <w:rsid w:val="00FF1348"/>
    <w:rsid w:val="00FF398D"/>
    <w:rsid w:val="00FF4B0B"/>
    <w:rsid w:val="00FF53FA"/>
    <w:rsid w:val="00FF5657"/>
    <w:rsid w:val="00FF6C8D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2" w:uiPriority="99"/>
    <w:lsdException w:name="Hyperlink" w:uiPriority="99"/>
    <w:lsdException w:name="Strong" w:uiPriority="22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D1A"/>
    <w:pPr>
      <w:spacing w:before="120" w:after="120"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6CF4"/>
    <w:pPr>
      <w:widowControl w:val="0"/>
      <w:numPr>
        <w:numId w:val="23"/>
      </w:numPr>
      <w:autoSpaceDE w:val="0"/>
      <w:autoSpaceDN w:val="0"/>
      <w:adjustRightInd w:val="0"/>
      <w:outlineLvl w:val="0"/>
    </w:pPr>
    <w:rPr>
      <w:b/>
      <w:caps/>
      <w:lang w:val="en-US"/>
    </w:rPr>
  </w:style>
  <w:style w:type="paragraph" w:styleId="Ttulo2">
    <w:name w:val="heading 2"/>
    <w:basedOn w:val="Normal"/>
    <w:next w:val="Normal"/>
    <w:qFormat/>
    <w:rsid w:val="00EB3D1A"/>
    <w:pPr>
      <w:keepNext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B3D1A"/>
    <w:pPr>
      <w:keepNext/>
      <w:numPr>
        <w:ilvl w:val="2"/>
        <w:numId w:val="2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B3D1A"/>
    <w:pPr>
      <w:keepNext/>
      <w:numPr>
        <w:ilvl w:val="3"/>
        <w:numId w:val="2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B3D1A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B3D1A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B3D1A"/>
    <w:pPr>
      <w:numPr>
        <w:ilvl w:val="6"/>
        <w:numId w:val="2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B3D1A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B3D1A"/>
    <w:pPr>
      <w:numPr>
        <w:ilvl w:val="8"/>
        <w:numId w:val="2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128B3"/>
    <w:rPr>
      <w:color w:val="0000FF"/>
      <w:u w:val="single"/>
    </w:rPr>
  </w:style>
  <w:style w:type="paragraph" w:styleId="PargrafodaLista">
    <w:name w:val="List Paragraph"/>
    <w:basedOn w:val="Normal"/>
    <w:qFormat/>
    <w:rsid w:val="00F70583"/>
    <w:pPr>
      <w:ind w:left="708"/>
    </w:pPr>
  </w:style>
  <w:style w:type="character" w:styleId="Forte">
    <w:name w:val="Strong"/>
    <w:uiPriority w:val="22"/>
    <w:qFormat/>
    <w:rsid w:val="0086216B"/>
    <w:rPr>
      <w:b/>
      <w:bCs/>
    </w:rPr>
  </w:style>
  <w:style w:type="character" w:styleId="nfase">
    <w:name w:val="Emphasis"/>
    <w:rsid w:val="0086216B"/>
    <w:rPr>
      <w:i/>
      <w:iCs/>
    </w:rPr>
  </w:style>
  <w:style w:type="paragraph" w:styleId="NormalWeb">
    <w:name w:val="Normal (Web)"/>
    <w:basedOn w:val="Normal"/>
    <w:uiPriority w:val="99"/>
    <w:unhideWhenUsed/>
    <w:rsid w:val="009E3F3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63632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36320"/>
    <w:rPr>
      <w:rFonts w:ascii="Tahoma" w:hAnsi="Tahoma" w:cs="Tahoma"/>
      <w:sz w:val="16"/>
      <w:szCs w:val="16"/>
    </w:rPr>
  </w:style>
  <w:style w:type="character" w:customStyle="1" w:styleId="txtpreto1">
    <w:name w:val="txt_preto1"/>
    <w:rsid w:val="006A0AC9"/>
    <w:rPr>
      <w:rFonts w:ascii="Arial" w:hAnsi="Arial" w:cs="Arial" w:hint="default"/>
      <w:color w:val="000000"/>
      <w:spacing w:val="0"/>
      <w:sz w:val="22"/>
      <w:szCs w:val="22"/>
    </w:rPr>
  </w:style>
  <w:style w:type="paragraph" w:styleId="Cabealho">
    <w:name w:val="header"/>
    <w:basedOn w:val="Normal"/>
    <w:link w:val="CabealhoChar"/>
    <w:rsid w:val="00827055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link w:val="Cabealho"/>
    <w:rsid w:val="00827055"/>
    <w:rPr>
      <w:sz w:val="24"/>
      <w:szCs w:val="24"/>
    </w:rPr>
  </w:style>
  <w:style w:type="paragraph" w:styleId="Rodap">
    <w:name w:val="footer"/>
    <w:basedOn w:val="Normal"/>
    <w:link w:val="RodapChar"/>
    <w:rsid w:val="00827055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RodapChar">
    <w:name w:val="Rodapé Char"/>
    <w:link w:val="Rodap"/>
    <w:rsid w:val="00827055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FC0CC4"/>
    <w:pPr>
      <w:spacing w:after="200"/>
    </w:pPr>
    <w:rPr>
      <w:bCs/>
      <w:sz w:val="22"/>
      <w:szCs w:val="18"/>
    </w:rPr>
  </w:style>
  <w:style w:type="character" w:customStyle="1" w:styleId="Ttulo3Char">
    <w:name w:val="Título 3 Char"/>
    <w:link w:val="Ttulo3"/>
    <w:semiHidden/>
    <w:rsid w:val="00EB3D1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EB3D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EB3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EB3D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EB3D1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EB3D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EB3D1A"/>
    <w:rPr>
      <w:rFonts w:ascii="Calibri Light" w:eastAsia="Times New Roman" w:hAnsi="Calibri Light" w:cs="Times New Roman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974D79"/>
    <w:pPr>
      <w:spacing w:line="480" w:lineRule="auto"/>
    </w:pPr>
  </w:style>
  <w:style w:type="character" w:customStyle="1" w:styleId="Corpodetexto2Char">
    <w:name w:val="Corpo de texto 2 Char"/>
    <w:link w:val="Corpodetexto2"/>
    <w:uiPriority w:val="99"/>
    <w:rsid w:val="00974D79"/>
    <w:rPr>
      <w:rFonts w:ascii="Arial" w:hAnsi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974D79"/>
  </w:style>
  <w:style w:type="paragraph" w:styleId="Sumrio2">
    <w:name w:val="toc 2"/>
    <w:basedOn w:val="Normal"/>
    <w:next w:val="Normal"/>
    <w:autoRedefine/>
    <w:uiPriority w:val="39"/>
    <w:rsid w:val="00974D79"/>
    <w:pPr>
      <w:ind w:left="240"/>
    </w:pPr>
  </w:style>
  <w:style w:type="paragraph" w:styleId="Ttulo">
    <w:name w:val="Title"/>
    <w:basedOn w:val="Normal"/>
    <w:next w:val="Normal"/>
    <w:link w:val="TtuloChar"/>
    <w:qFormat/>
    <w:rsid w:val="00E66C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E66CF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BC0CBC"/>
  </w:style>
  <w:style w:type="character" w:customStyle="1" w:styleId="CorpodetextoChar">
    <w:name w:val="Corpo de texto Char"/>
    <w:basedOn w:val="Fontepargpadro"/>
    <w:link w:val="Corpodetexto"/>
    <w:rsid w:val="00BC0CBC"/>
    <w:rPr>
      <w:rFonts w:ascii="Arial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F1D45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F1D45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87565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7565C"/>
    <w:rPr>
      <w:rFonts w:ascii="Arial" w:hAnsi="Arial"/>
      <w:sz w:val="16"/>
      <w:szCs w:val="16"/>
    </w:rPr>
  </w:style>
  <w:style w:type="paragraph" w:customStyle="1" w:styleId="Default">
    <w:name w:val="Default"/>
    <w:rsid w:val="00E71F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11878"/>
    <w:rPr>
      <w:rFonts w:ascii="Arial" w:hAnsi="Arial"/>
      <w:b/>
      <w:caps/>
      <w:sz w:val="24"/>
      <w:szCs w:val="24"/>
      <w:lang w:val="en-US"/>
    </w:rPr>
  </w:style>
  <w:style w:type="character" w:styleId="Refdecomentrio">
    <w:name w:val="annotation reference"/>
    <w:basedOn w:val="Fontepargpadro"/>
    <w:rsid w:val="00EE6EC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E6E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E6EC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E6E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E6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5C2995-9BC7-42F1-9828-D52DCB9B368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B403D53B-98DA-44EF-AAA9-56453FDF90D3}">
      <dgm:prSet custT="1"/>
      <dgm:spPr/>
      <dgm:t>
        <a:bodyPr/>
        <a:lstStyle/>
        <a:p>
          <a:pPr marR="0" algn="ctr" rtl="0"/>
          <a:r>
            <a:rPr lang="pt-BR" sz="1200" b="1" baseline="0" smtClean="0">
              <a:latin typeface="Calibri"/>
            </a:rPr>
            <a:t>EIXOS PRIORITÁRIOS</a:t>
          </a:r>
          <a:endParaRPr lang="pt-BR" sz="1200" b="1" baseline="0" smtClean="0">
            <a:latin typeface="Arial"/>
          </a:endParaRPr>
        </a:p>
      </dgm:t>
    </dgm:pt>
    <dgm:pt modelId="{2B315B45-638C-4E31-856D-2241373D1AB6}" type="parTrans" cxnId="{AF863971-157F-4E75-A024-D8CD83833B84}">
      <dgm:prSet/>
      <dgm:spPr/>
      <dgm:t>
        <a:bodyPr/>
        <a:lstStyle/>
        <a:p>
          <a:endParaRPr lang="pt-BR" sz="2800"/>
        </a:p>
      </dgm:t>
    </dgm:pt>
    <dgm:pt modelId="{7AE20E53-A8F9-40D6-B07C-8CB7158CB560}" type="sibTrans" cxnId="{AF863971-157F-4E75-A024-D8CD83833B84}">
      <dgm:prSet/>
      <dgm:spPr/>
      <dgm:t>
        <a:bodyPr/>
        <a:lstStyle/>
        <a:p>
          <a:endParaRPr lang="pt-BR" sz="2800"/>
        </a:p>
      </dgm:t>
    </dgm:pt>
    <dgm:pt modelId="{6CB2A143-A33A-436E-9BB7-D94976929071}" type="asst">
      <dgm:prSet custT="1"/>
      <dgm:spPr/>
      <dgm:t>
        <a:bodyPr/>
        <a:lstStyle/>
        <a:p>
          <a:pPr marR="0" algn="ctr" rtl="0"/>
          <a:r>
            <a:rPr lang="pt-BR" sz="900" b="1" baseline="0" smtClean="0">
              <a:latin typeface="Arial"/>
            </a:rPr>
            <a:t>PROMOÇÃO, PREVENÇÃO E PROTEÇÃO</a:t>
          </a:r>
        </a:p>
      </dgm:t>
    </dgm:pt>
    <dgm:pt modelId="{05D78BB5-A283-40C6-BC9B-F5FC775A5446}" type="parTrans" cxnId="{8AA16FE5-6E96-4B29-B947-DA87202AD24C}">
      <dgm:prSet/>
      <dgm:spPr/>
      <dgm:t>
        <a:bodyPr/>
        <a:lstStyle/>
        <a:p>
          <a:endParaRPr lang="pt-BR" sz="2800"/>
        </a:p>
      </dgm:t>
    </dgm:pt>
    <dgm:pt modelId="{3B9E3CEE-4F97-48A8-A24F-59FEB004C754}" type="sibTrans" cxnId="{8AA16FE5-6E96-4B29-B947-DA87202AD24C}">
      <dgm:prSet/>
      <dgm:spPr/>
      <dgm:t>
        <a:bodyPr/>
        <a:lstStyle/>
        <a:p>
          <a:endParaRPr lang="pt-BR" sz="2800"/>
        </a:p>
      </dgm:t>
    </dgm:pt>
    <dgm:pt modelId="{5F30A8A0-3E25-40B7-B5D3-CD1E86AAC9CC}" type="asst">
      <dgm:prSet custT="1"/>
      <dgm:spPr/>
      <dgm:t>
        <a:bodyPr/>
        <a:lstStyle/>
        <a:p>
          <a:pPr marR="0" algn="ctr" rtl="0"/>
          <a:r>
            <a:rPr lang="pt-BR" sz="900" b="1" baseline="0" smtClean="0">
              <a:latin typeface="Calibri"/>
            </a:rPr>
            <a:t>DIAGNÓSTICO, TRATAMENTO E ASSISTÊNCIA</a:t>
          </a:r>
          <a:endParaRPr lang="pt-BR" sz="900" smtClean="0"/>
        </a:p>
      </dgm:t>
    </dgm:pt>
    <dgm:pt modelId="{983BF208-D204-4D06-83CD-4DAFF4670EF6}" type="parTrans" cxnId="{8B08ED5F-6A50-439D-9FAA-C0FE11645BB1}">
      <dgm:prSet/>
      <dgm:spPr/>
      <dgm:t>
        <a:bodyPr/>
        <a:lstStyle/>
        <a:p>
          <a:endParaRPr lang="pt-BR" sz="2800"/>
        </a:p>
      </dgm:t>
    </dgm:pt>
    <dgm:pt modelId="{6162803E-8C33-429A-A36F-FDAED8A75B03}" type="sibTrans" cxnId="{8B08ED5F-6A50-439D-9FAA-C0FE11645BB1}">
      <dgm:prSet/>
      <dgm:spPr/>
      <dgm:t>
        <a:bodyPr/>
        <a:lstStyle/>
        <a:p>
          <a:endParaRPr lang="pt-BR" sz="2800"/>
        </a:p>
      </dgm:t>
    </dgm:pt>
    <dgm:pt modelId="{380B8C11-2F09-4646-9023-907535CC5417}">
      <dgm:prSet custT="1"/>
      <dgm:spPr/>
      <dgm:t>
        <a:bodyPr/>
        <a:lstStyle/>
        <a:p>
          <a:pPr marR="0" algn="ctr" rtl="0"/>
          <a:r>
            <a:rPr lang="pt-BR" sz="1000" baseline="0" smtClean="0">
              <a:latin typeface="Calibri"/>
            </a:rPr>
            <a:t>AMPLIAÇÃO DO DIAGNÓSTICO HIV, SÍFILIS, HEPATITES VIRAIS, E DEMAIS IST (CLAMÍDIA, GONORRÉIA E HPV). </a:t>
          </a:r>
          <a:endParaRPr lang="pt-BR" sz="1000" baseline="0" smtClean="0">
            <a:latin typeface="Arial"/>
          </a:endParaRPr>
        </a:p>
      </dgm:t>
    </dgm:pt>
    <dgm:pt modelId="{D0E27033-C97E-4F1F-831C-F50CBD6810D4}" type="parTrans" cxnId="{93A1C388-E5F5-4CB3-9A6C-B97383159672}">
      <dgm:prSet/>
      <dgm:spPr/>
      <dgm:t>
        <a:bodyPr/>
        <a:lstStyle/>
        <a:p>
          <a:endParaRPr lang="pt-BR" sz="2800"/>
        </a:p>
      </dgm:t>
    </dgm:pt>
    <dgm:pt modelId="{6A45956D-2C5E-429D-AEAB-144F3C31A05A}" type="sibTrans" cxnId="{93A1C388-E5F5-4CB3-9A6C-B97383159672}">
      <dgm:prSet/>
      <dgm:spPr/>
      <dgm:t>
        <a:bodyPr/>
        <a:lstStyle/>
        <a:p>
          <a:endParaRPr lang="pt-BR" sz="2800"/>
        </a:p>
      </dgm:t>
    </dgm:pt>
    <dgm:pt modelId="{03F4EABA-514D-4856-B8FB-17C42CC2D66A}">
      <dgm:prSet custT="1"/>
      <dgm:spPr/>
      <dgm:t>
        <a:bodyPr/>
        <a:lstStyle/>
        <a:p>
          <a:pPr marR="0" algn="ctr" rtl="0"/>
          <a:r>
            <a:rPr lang="pt-BR" sz="900" baseline="0" smtClean="0">
              <a:latin typeface="+mn-lt"/>
            </a:rPr>
            <a:t>DIAGNÓSTICO E TRATAMENTO DA GESTANTE COM SÍFILIS E PARCEIRO SEXUAL NA AB</a:t>
          </a:r>
          <a:r>
            <a:rPr lang="pt-BR" sz="900" baseline="0" smtClean="0">
              <a:latin typeface="Calibri"/>
            </a:rPr>
            <a:t>.</a:t>
          </a:r>
          <a:endParaRPr lang="pt-BR" sz="900" baseline="0" smtClean="0">
            <a:latin typeface="Arial"/>
          </a:endParaRPr>
        </a:p>
        <a:p>
          <a:pPr marR="0" algn="l" rtl="0"/>
          <a:endParaRPr lang="pt-BR" sz="900" baseline="0" smtClean="0">
            <a:latin typeface="Arial"/>
          </a:endParaRPr>
        </a:p>
      </dgm:t>
    </dgm:pt>
    <dgm:pt modelId="{CAB468E1-296B-49AA-B6B3-FA4E186407BD}" type="parTrans" cxnId="{75DF993D-6D5B-4A6A-9F9B-36E9B5AE91F0}">
      <dgm:prSet/>
      <dgm:spPr/>
      <dgm:t>
        <a:bodyPr/>
        <a:lstStyle/>
        <a:p>
          <a:endParaRPr lang="pt-BR" sz="2800"/>
        </a:p>
      </dgm:t>
    </dgm:pt>
    <dgm:pt modelId="{BA0B85E0-CDF5-4CBE-A6A8-4AFA261A7B1B}" type="sibTrans" cxnId="{75DF993D-6D5B-4A6A-9F9B-36E9B5AE91F0}">
      <dgm:prSet/>
      <dgm:spPr/>
      <dgm:t>
        <a:bodyPr/>
        <a:lstStyle/>
        <a:p>
          <a:endParaRPr lang="pt-BR" sz="2800"/>
        </a:p>
      </dgm:t>
    </dgm:pt>
    <dgm:pt modelId="{A8A830F0-5C62-4536-BFF8-423E3F4132A9}">
      <dgm:prSet custT="1"/>
      <dgm:spPr/>
      <dgm:t>
        <a:bodyPr/>
        <a:lstStyle/>
        <a:p>
          <a:pPr marR="0" algn="l" rtl="0"/>
          <a:endParaRPr lang="pt-BR" sz="900" baseline="0" smtClean="0">
            <a:latin typeface="Arial"/>
          </a:endParaRPr>
        </a:p>
        <a:p>
          <a:pPr marR="0" algn="ctr" rtl="0"/>
          <a:r>
            <a:rPr lang="pt-BR" sz="900" baseline="0" smtClean="0">
              <a:latin typeface="Calibri"/>
            </a:rPr>
            <a:t>REDUÇÃO DA TRANSMISSÃO VERTICAL: SÍFILIS E HIV.</a:t>
          </a:r>
          <a:endParaRPr lang="pt-BR" sz="900" baseline="0" smtClean="0">
            <a:latin typeface="Arial"/>
          </a:endParaRPr>
        </a:p>
      </dgm:t>
    </dgm:pt>
    <dgm:pt modelId="{8D8FADF3-7BF2-4C6B-86FD-2236EAA615E2}" type="parTrans" cxnId="{F91FEEE6-A9CC-4A20-980E-F9ADFB30E875}">
      <dgm:prSet/>
      <dgm:spPr/>
      <dgm:t>
        <a:bodyPr/>
        <a:lstStyle/>
        <a:p>
          <a:endParaRPr lang="pt-BR" sz="2800"/>
        </a:p>
      </dgm:t>
    </dgm:pt>
    <dgm:pt modelId="{7A39F68A-C8BA-4B68-91B2-E008812561F1}" type="sibTrans" cxnId="{F91FEEE6-A9CC-4A20-980E-F9ADFB30E875}">
      <dgm:prSet/>
      <dgm:spPr/>
      <dgm:t>
        <a:bodyPr/>
        <a:lstStyle/>
        <a:p>
          <a:endParaRPr lang="pt-BR" sz="2800"/>
        </a:p>
      </dgm:t>
    </dgm:pt>
    <dgm:pt modelId="{DFE9A758-F5A2-48E6-AB42-0497CD636142}">
      <dgm:prSet custT="1"/>
      <dgm:spPr/>
      <dgm:t>
        <a:bodyPr/>
        <a:lstStyle/>
        <a:p>
          <a:pPr marR="0" algn="l" rtl="0"/>
          <a:endParaRPr lang="pt-BR" sz="900" baseline="0" smtClean="0">
            <a:latin typeface="Arial"/>
          </a:endParaRPr>
        </a:p>
        <a:p>
          <a:pPr marR="0" algn="ctr" rtl="0"/>
          <a:r>
            <a:rPr lang="pt-BR" sz="900" baseline="0" smtClean="0">
              <a:latin typeface="Calibri"/>
            </a:rPr>
            <a:t>DIAGNÓSTICO E TRATAMENTO DAS PESSOAS COM HIV/AIDS.</a:t>
          </a:r>
          <a:endParaRPr lang="pt-BR" sz="900" baseline="0" smtClean="0">
            <a:latin typeface="Arial"/>
          </a:endParaRPr>
        </a:p>
      </dgm:t>
    </dgm:pt>
    <dgm:pt modelId="{B26F8ED3-DD53-44BC-AC93-4A0DB242085A}" type="parTrans" cxnId="{195E6123-2CCC-4333-84B8-79A553A67955}">
      <dgm:prSet/>
      <dgm:spPr/>
      <dgm:t>
        <a:bodyPr/>
        <a:lstStyle/>
        <a:p>
          <a:endParaRPr lang="pt-BR" sz="2800"/>
        </a:p>
      </dgm:t>
    </dgm:pt>
    <dgm:pt modelId="{4A0937D8-323E-4CF3-B5EB-7C68A0645D29}" type="sibTrans" cxnId="{195E6123-2CCC-4333-84B8-79A553A67955}">
      <dgm:prSet/>
      <dgm:spPr/>
      <dgm:t>
        <a:bodyPr/>
        <a:lstStyle/>
        <a:p>
          <a:endParaRPr lang="pt-BR" sz="2800"/>
        </a:p>
      </dgm:t>
    </dgm:pt>
    <dgm:pt modelId="{07CAA47E-52DA-450B-AFCF-C49E0BB14611}">
      <dgm:prSet custT="1"/>
      <dgm:spPr/>
      <dgm:t>
        <a:bodyPr/>
        <a:lstStyle/>
        <a:p>
          <a:pPr marR="0" algn="ctr" rtl="0"/>
          <a:r>
            <a:rPr lang="pt-BR" sz="900" baseline="0" smtClean="0">
              <a:latin typeface="Calibri"/>
            </a:rPr>
            <a:t>LOGÍSTICA DE PRESERVATIVO E FÓRMULA INFANTIL </a:t>
          </a:r>
          <a:endParaRPr lang="pt-BR" sz="900" baseline="0" smtClean="0">
            <a:latin typeface="Arial"/>
          </a:endParaRPr>
        </a:p>
      </dgm:t>
    </dgm:pt>
    <dgm:pt modelId="{16C4126F-EE5E-4C01-878F-E55843EE6ACA}" type="parTrans" cxnId="{BA0FEF34-9651-4AF0-9DD4-568C3A24096F}">
      <dgm:prSet/>
      <dgm:spPr/>
      <dgm:t>
        <a:bodyPr/>
        <a:lstStyle/>
        <a:p>
          <a:endParaRPr lang="pt-BR" sz="2800"/>
        </a:p>
      </dgm:t>
    </dgm:pt>
    <dgm:pt modelId="{D5F28DA2-4614-441C-A678-3C2E538B708C}" type="sibTrans" cxnId="{BA0FEF34-9651-4AF0-9DD4-568C3A24096F}">
      <dgm:prSet/>
      <dgm:spPr/>
      <dgm:t>
        <a:bodyPr/>
        <a:lstStyle/>
        <a:p>
          <a:endParaRPr lang="pt-BR" sz="2800"/>
        </a:p>
      </dgm:t>
    </dgm:pt>
    <dgm:pt modelId="{DD496DE3-0F7A-4486-AC35-A0B060116303}" type="pres">
      <dgm:prSet presAssocID="{AF5C2995-9BC7-42F1-9828-D52DCB9B36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0D99C14-42F5-4A83-8122-AC63BA6383F6}" type="pres">
      <dgm:prSet presAssocID="{B403D53B-98DA-44EF-AAA9-56453FDF90D3}" presName="hierRoot1" presStyleCnt="0">
        <dgm:presLayoutVars>
          <dgm:hierBranch/>
        </dgm:presLayoutVars>
      </dgm:prSet>
      <dgm:spPr/>
    </dgm:pt>
    <dgm:pt modelId="{49A98EA3-9C48-4EBE-9A8C-3944F540CEAE}" type="pres">
      <dgm:prSet presAssocID="{B403D53B-98DA-44EF-AAA9-56453FDF90D3}" presName="rootComposite1" presStyleCnt="0"/>
      <dgm:spPr/>
    </dgm:pt>
    <dgm:pt modelId="{E6B475D8-BF38-4DEB-859D-21F8DA5E92CF}" type="pres">
      <dgm:prSet presAssocID="{B403D53B-98DA-44EF-AAA9-56453FDF90D3}" presName="rootText1" presStyleLbl="node0" presStyleIdx="0" presStyleCnt="1" custScaleX="568202" custScaleY="28531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005820B-7BCD-4575-9F27-2608239750EF}" type="pres">
      <dgm:prSet presAssocID="{B403D53B-98DA-44EF-AAA9-56453FDF90D3}" presName="rootConnector1" presStyleLbl="node1" presStyleIdx="0" presStyleCnt="0"/>
      <dgm:spPr/>
      <dgm:t>
        <a:bodyPr/>
        <a:lstStyle/>
        <a:p>
          <a:endParaRPr lang="pt-BR"/>
        </a:p>
      </dgm:t>
    </dgm:pt>
    <dgm:pt modelId="{73C63F9B-AB0C-4A6D-AAC4-83DD242D27AC}" type="pres">
      <dgm:prSet presAssocID="{B403D53B-98DA-44EF-AAA9-56453FDF90D3}" presName="hierChild2" presStyleCnt="0"/>
      <dgm:spPr/>
    </dgm:pt>
    <dgm:pt modelId="{E45A7905-40B4-40A3-BAC2-D8C9FF23896A}" type="pres">
      <dgm:prSet presAssocID="{D0E27033-C97E-4F1F-831C-F50CBD6810D4}" presName="Name35" presStyleLbl="parChTrans1D2" presStyleIdx="0" presStyleCnt="7"/>
      <dgm:spPr/>
      <dgm:t>
        <a:bodyPr/>
        <a:lstStyle/>
        <a:p>
          <a:endParaRPr lang="pt-BR"/>
        </a:p>
      </dgm:t>
    </dgm:pt>
    <dgm:pt modelId="{37AD488C-B15C-4B0F-95C2-BDC2BB379C72}" type="pres">
      <dgm:prSet presAssocID="{380B8C11-2F09-4646-9023-907535CC5417}" presName="hierRoot2" presStyleCnt="0">
        <dgm:presLayoutVars>
          <dgm:hierBranch/>
        </dgm:presLayoutVars>
      </dgm:prSet>
      <dgm:spPr/>
    </dgm:pt>
    <dgm:pt modelId="{4ED171FB-8612-4F0D-BB46-E86A712C5F10}" type="pres">
      <dgm:prSet presAssocID="{380B8C11-2F09-4646-9023-907535CC5417}" presName="rootComposite" presStyleCnt="0"/>
      <dgm:spPr/>
    </dgm:pt>
    <dgm:pt modelId="{76226666-11D6-4A44-A3C7-9CAFDA49E353}" type="pres">
      <dgm:prSet presAssocID="{380B8C11-2F09-4646-9023-907535CC5417}" presName="rootText" presStyleLbl="node2" presStyleIdx="0" presStyleCnt="5" custScaleX="214359" custScaleY="59098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5FF1852-9143-45AE-91E9-93160AC92671}" type="pres">
      <dgm:prSet presAssocID="{380B8C11-2F09-4646-9023-907535CC5417}" presName="rootConnector" presStyleLbl="node2" presStyleIdx="0" presStyleCnt="5"/>
      <dgm:spPr/>
      <dgm:t>
        <a:bodyPr/>
        <a:lstStyle/>
        <a:p>
          <a:endParaRPr lang="pt-BR"/>
        </a:p>
      </dgm:t>
    </dgm:pt>
    <dgm:pt modelId="{A57726A0-389B-4BCA-B42C-64C99A62DF93}" type="pres">
      <dgm:prSet presAssocID="{380B8C11-2F09-4646-9023-907535CC5417}" presName="hierChild4" presStyleCnt="0"/>
      <dgm:spPr/>
    </dgm:pt>
    <dgm:pt modelId="{943432A8-52A3-46A6-A102-7962797B7A7B}" type="pres">
      <dgm:prSet presAssocID="{380B8C11-2F09-4646-9023-907535CC5417}" presName="hierChild5" presStyleCnt="0"/>
      <dgm:spPr/>
    </dgm:pt>
    <dgm:pt modelId="{E45A2916-FA72-4982-8D39-9580765345CB}" type="pres">
      <dgm:prSet presAssocID="{CAB468E1-296B-49AA-B6B3-FA4E186407BD}" presName="Name35" presStyleLbl="parChTrans1D2" presStyleIdx="1" presStyleCnt="7"/>
      <dgm:spPr/>
      <dgm:t>
        <a:bodyPr/>
        <a:lstStyle/>
        <a:p>
          <a:endParaRPr lang="pt-BR"/>
        </a:p>
      </dgm:t>
    </dgm:pt>
    <dgm:pt modelId="{CD137F6E-3A79-4072-8EE0-6042B7C1BC06}" type="pres">
      <dgm:prSet presAssocID="{03F4EABA-514D-4856-B8FB-17C42CC2D66A}" presName="hierRoot2" presStyleCnt="0">
        <dgm:presLayoutVars>
          <dgm:hierBranch/>
        </dgm:presLayoutVars>
      </dgm:prSet>
      <dgm:spPr/>
    </dgm:pt>
    <dgm:pt modelId="{F589FB04-6180-414E-9B1A-2AA1F4CC5B19}" type="pres">
      <dgm:prSet presAssocID="{03F4EABA-514D-4856-B8FB-17C42CC2D66A}" presName="rootComposite" presStyleCnt="0"/>
      <dgm:spPr/>
    </dgm:pt>
    <dgm:pt modelId="{A656B788-D22C-4218-A434-2041B022F560}" type="pres">
      <dgm:prSet presAssocID="{03F4EABA-514D-4856-B8FB-17C42CC2D66A}" presName="rootText" presStyleLbl="node2" presStyleIdx="1" presStyleCnt="5" custScaleX="259375" custScaleY="38351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DF8F20A-3F8F-4C7A-9074-25929FD560E5}" type="pres">
      <dgm:prSet presAssocID="{03F4EABA-514D-4856-B8FB-17C42CC2D66A}" presName="rootConnector" presStyleLbl="node2" presStyleIdx="1" presStyleCnt="5"/>
      <dgm:spPr/>
      <dgm:t>
        <a:bodyPr/>
        <a:lstStyle/>
        <a:p>
          <a:endParaRPr lang="pt-BR"/>
        </a:p>
      </dgm:t>
    </dgm:pt>
    <dgm:pt modelId="{06227DA3-4500-463F-AF3E-A5E241BDBB31}" type="pres">
      <dgm:prSet presAssocID="{03F4EABA-514D-4856-B8FB-17C42CC2D66A}" presName="hierChild4" presStyleCnt="0"/>
      <dgm:spPr/>
    </dgm:pt>
    <dgm:pt modelId="{3A83FBC9-09AC-487D-A180-87C984530414}" type="pres">
      <dgm:prSet presAssocID="{03F4EABA-514D-4856-B8FB-17C42CC2D66A}" presName="hierChild5" presStyleCnt="0"/>
      <dgm:spPr/>
    </dgm:pt>
    <dgm:pt modelId="{34E52375-1D0B-49EB-94DB-F40E487F8EDB}" type="pres">
      <dgm:prSet presAssocID="{8D8FADF3-7BF2-4C6B-86FD-2236EAA615E2}" presName="Name35" presStyleLbl="parChTrans1D2" presStyleIdx="2" presStyleCnt="7"/>
      <dgm:spPr/>
      <dgm:t>
        <a:bodyPr/>
        <a:lstStyle/>
        <a:p>
          <a:endParaRPr lang="pt-BR"/>
        </a:p>
      </dgm:t>
    </dgm:pt>
    <dgm:pt modelId="{D1A7F462-6417-4095-9FF4-511634ABECD5}" type="pres">
      <dgm:prSet presAssocID="{A8A830F0-5C62-4536-BFF8-423E3F4132A9}" presName="hierRoot2" presStyleCnt="0">
        <dgm:presLayoutVars>
          <dgm:hierBranch/>
        </dgm:presLayoutVars>
      </dgm:prSet>
      <dgm:spPr/>
    </dgm:pt>
    <dgm:pt modelId="{DE6B60C6-E17B-4445-82BC-2874A6AD94BD}" type="pres">
      <dgm:prSet presAssocID="{A8A830F0-5C62-4536-BFF8-423E3F4132A9}" presName="rootComposite" presStyleCnt="0"/>
      <dgm:spPr/>
    </dgm:pt>
    <dgm:pt modelId="{A1D1063A-195D-48C5-8A18-2AA62EB905A4}" type="pres">
      <dgm:prSet presAssocID="{A8A830F0-5C62-4536-BFF8-423E3F4132A9}" presName="rootText" presStyleLbl="node2" presStyleIdx="2" presStyleCnt="5" custScaleX="194872" custScaleY="35757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FE2ADDF-1051-4613-A78E-14017D03AA02}" type="pres">
      <dgm:prSet presAssocID="{A8A830F0-5C62-4536-BFF8-423E3F4132A9}" presName="rootConnector" presStyleLbl="node2" presStyleIdx="2" presStyleCnt="5"/>
      <dgm:spPr/>
      <dgm:t>
        <a:bodyPr/>
        <a:lstStyle/>
        <a:p>
          <a:endParaRPr lang="pt-BR"/>
        </a:p>
      </dgm:t>
    </dgm:pt>
    <dgm:pt modelId="{8583F646-5370-4910-8BBB-BEF712143A62}" type="pres">
      <dgm:prSet presAssocID="{A8A830F0-5C62-4536-BFF8-423E3F4132A9}" presName="hierChild4" presStyleCnt="0"/>
      <dgm:spPr/>
    </dgm:pt>
    <dgm:pt modelId="{E1F495AB-8E12-404B-8FD7-43D1A8F0B6CC}" type="pres">
      <dgm:prSet presAssocID="{A8A830F0-5C62-4536-BFF8-423E3F4132A9}" presName="hierChild5" presStyleCnt="0"/>
      <dgm:spPr/>
    </dgm:pt>
    <dgm:pt modelId="{2DB4F2CF-07FD-48A0-8924-EB2182246E5B}" type="pres">
      <dgm:prSet presAssocID="{B26F8ED3-DD53-44BC-AC93-4A0DB242085A}" presName="Name35" presStyleLbl="parChTrans1D2" presStyleIdx="3" presStyleCnt="7"/>
      <dgm:spPr/>
      <dgm:t>
        <a:bodyPr/>
        <a:lstStyle/>
        <a:p>
          <a:endParaRPr lang="pt-BR"/>
        </a:p>
      </dgm:t>
    </dgm:pt>
    <dgm:pt modelId="{C3ACC473-0F47-49A3-BD8B-976ED70180A8}" type="pres">
      <dgm:prSet presAssocID="{DFE9A758-F5A2-48E6-AB42-0497CD636142}" presName="hierRoot2" presStyleCnt="0">
        <dgm:presLayoutVars>
          <dgm:hierBranch/>
        </dgm:presLayoutVars>
      </dgm:prSet>
      <dgm:spPr/>
    </dgm:pt>
    <dgm:pt modelId="{1B44B7F5-5259-4236-A533-4C01B5B151E5}" type="pres">
      <dgm:prSet presAssocID="{DFE9A758-F5A2-48E6-AB42-0497CD636142}" presName="rootComposite" presStyleCnt="0"/>
      <dgm:spPr/>
    </dgm:pt>
    <dgm:pt modelId="{F39AC562-EF71-4CC9-9FA5-AFD54AA06AE8}" type="pres">
      <dgm:prSet presAssocID="{DFE9A758-F5A2-48E6-AB42-0497CD636142}" presName="rootText" presStyleLbl="node2" presStyleIdx="3" presStyleCnt="5" custScaleX="214359" custScaleY="35341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D41A72B-9354-4A66-BD79-D4B7D7E10206}" type="pres">
      <dgm:prSet presAssocID="{DFE9A758-F5A2-48E6-AB42-0497CD636142}" presName="rootConnector" presStyleLbl="node2" presStyleIdx="3" presStyleCnt="5"/>
      <dgm:spPr/>
      <dgm:t>
        <a:bodyPr/>
        <a:lstStyle/>
        <a:p>
          <a:endParaRPr lang="pt-BR"/>
        </a:p>
      </dgm:t>
    </dgm:pt>
    <dgm:pt modelId="{5E0D4120-7673-4648-A8FD-7C52CDB67EB4}" type="pres">
      <dgm:prSet presAssocID="{DFE9A758-F5A2-48E6-AB42-0497CD636142}" presName="hierChild4" presStyleCnt="0"/>
      <dgm:spPr/>
    </dgm:pt>
    <dgm:pt modelId="{23EDCD52-958B-42BF-AAB4-3D383F2F5D2A}" type="pres">
      <dgm:prSet presAssocID="{DFE9A758-F5A2-48E6-AB42-0497CD636142}" presName="hierChild5" presStyleCnt="0"/>
      <dgm:spPr/>
    </dgm:pt>
    <dgm:pt modelId="{8FBA9071-9110-47D7-ABB5-733100F01AC9}" type="pres">
      <dgm:prSet presAssocID="{16C4126F-EE5E-4C01-878F-E55843EE6ACA}" presName="Name35" presStyleLbl="parChTrans1D2" presStyleIdx="4" presStyleCnt="7"/>
      <dgm:spPr/>
      <dgm:t>
        <a:bodyPr/>
        <a:lstStyle/>
        <a:p>
          <a:endParaRPr lang="pt-BR"/>
        </a:p>
      </dgm:t>
    </dgm:pt>
    <dgm:pt modelId="{5FF78A30-2165-482E-97EA-37C12026AA89}" type="pres">
      <dgm:prSet presAssocID="{07CAA47E-52DA-450B-AFCF-C49E0BB14611}" presName="hierRoot2" presStyleCnt="0">
        <dgm:presLayoutVars>
          <dgm:hierBranch/>
        </dgm:presLayoutVars>
      </dgm:prSet>
      <dgm:spPr/>
    </dgm:pt>
    <dgm:pt modelId="{45EDB955-71A9-462E-940F-26B80D493FDD}" type="pres">
      <dgm:prSet presAssocID="{07CAA47E-52DA-450B-AFCF-C49E0BB14611}" presName="rootComposite" presStyleCnt="0"/>
      <dgm:spPr/>
    </dgm:pt>
    <dgm:pt modelId="{674B00DF-DB7B-4427-8E1D-CBD4D79C328B}" type="pres">
      <dgm:prSet presAssocID="{07CAA47E-52DA-450B-AFCF-C49E0BB14611}" presName="rootText" presStyleLbl="node2" presStyleIdx="4" presStyleCnt="5" custScaleX="214359" custScaleY="31509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5265BA8-75F9-4383-81DE-59D36138D95C}" type="pres">
      <dgm:prSet presAssocID="{07CAA47E-52DA-450B-AFCF-C49E0BB14611}" presName="rootConnector" presStyleLbl="node2" presStyleIdx="4" presStyleCnt="5"/>
      <dgm:spPr/>
      <dgm:t>
        <a:bodyPr/>
        <a:lstStyle/>
        <a:p>
          <a:endParaRPr lang="pt-BR"/>
        </a:p>
      </dgm:t>
    </dgm:pt>
    <dgm:pt modelId="{D45562CA-8B23-4ED1-B077-BEBBC6F7625E}" type="pres">
      <dgm:prSet presAssocID="{07CAA47E-52DA-450B-AFCF-C49E0BB14611}" presName="hierChild4" presStyleCnt="0"/>
      <dgm:spPr/>
    </dgm:pt>
    <dgm:pt modelId="{3F4933A6-8C53-45C3-99C3-2280601F2CF0}" type="pres">
      <dgm:prSet presAssocID="{07CAA47E-52DA-450B-AFCF-C49E0BB14611}" presName="hierChild5" presStyleCnt="0"/>
      <dgm:spPr/>
    </dgm:pt>
    <dgm:pt modelId="{B65733A0-5FF2-4C75-A476-C0D53E6D8515}" type="pres">
      <dgm:prSet presAssocID="{B403D53B-98DA-44EF-AAA9-56453FDF90D3}" presName="hierChild3" presStyleCnt="0"/>
      <dgm:spPr/>
    </dgm:pt>
    <dgm:pt modelId="{6482EA42-EA8B-4D2E-87B1-5019AAD69C38}" type="pres">
      <dgm:prSet presAssocID="{05D78BB5-A283-40C6-BC9B-F5FC775A5446}" presName="Name111" presStyleLbl="parChTrans1D2" presStyleIdx="5" presStyleCnt="7"/>
      <dgm:spPr/>
      <dgm:t>
        <a:bodyPr/>
        <a:lstStyle/>
        <a:p>
          <a:endParaRPr lang="pt-BR"/>
        </a:p>
      </dgm:t>
    </dgm:pt>
    <dgm:pt modelId="{F999309A-FDD0-46CA-B34E-C4BA29CD5111}" type="pres">
      <dgm:prSet presAssocID="{6CB2A143-A33A-436E-9BB7-D94976929071}" presName="hierRoot3" presStyleCnt="0">
        <dgm:presLayoutVars>
          <dgm:hierBranch/>
        </dgm:presLayoutVars>
      </dgm:prSet>
      <dgm:spPr/>
    </dgm:pt>
    <dgm:pt modelId="{1F048959-7BAB-425B-8AC2-CAE8776E97A1}" type="pres">
      <dgm:prSet presAssocID="{6CB2A143-A33A-436E-9BB7-D94976929071}" presName="rootComposite3" presStyleCnt="0"/>
      <dgm:spPr/>
    </dgm:pt>
    <dgm:pt modelId="{5DA1B1E7-6D1A-4716-B74E-1307AF4033B2}" type="pres">
      <dgm:prSet presAssocID="{6CB2A143-A33A-436E-9BB7-D94976929071}" presName="rootText3" presStyleLbl="asst1" presStyleIdx="0" presStyleCnt="2" custScaleX="235795" custScaleY="36106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B0F73F3-579E-4C27-A004-02F3A73FCBEC}" type="pres">
      <dgm:prSet presAssocID="{6CB2A143-A33A-436E-9BB7-D94976929071}" presName="rootConnector3" presStyleLbl="asst1" presStyleIdx="0" presStyleCnt="2"/>
      <dgm:spPr/>
      <dgm:t>
        <a:bodyPr/>
        <a:lstStyle/>
        <a:p>
          <a:endParaRPr lang="pt-BR"/>
        </a:p>
      </dgm:t>
    </dgm:pt>
    <dgm:pt modelId="{AB4BA35B-8099-4F53-9F24-7B80BC3C8382}" type="pres">
      <dgm:prSet presAssocID="{6CB2A143-A33A-436E-9BB7-D94976929071}" presName="hierChild6" presStyleCnt="0"/>
      <dgm:spPr/>
    </dgm:pt>
    <dgm:pt modelId="{6E05BC00-90B8-488D-BD6A-0F22407E735F}" type="pres">
      <dgm:prSet presAssocID="{6CB2A143-A33A-436E-9BB7-D94976929071}" presName="hierChild7" presStyleCnt="0"/>
      <dgm:spPr/>
    </dgm:pt>
    <dgm:pt modelId="{BD3E3398-2C4D-4ED6-BB98-EFF1D02FF176}" type="pres">
      <dgm:prSet presAssocID="{983BF208-D204-4D06-83CD-4DAFF4670EF6}" presName="Name111" presStyleLbl="parChTrans1D2" presStyleIdx="6" presStyleCnt="7"/>
      <dgm:spPr/>
      <dgm:t>
        <a:bodyPr/>
        <a:lstStyle/>
        <a:p>
          <a:endParaRPr lang="pt-BR"/>
        </a:p>
      </dgm:t>
    </dgm:pt>
    <dgm:pt modelId="{7114FBBC-E1B0-4C59-A0E7-181458FF5B69}" type="pres">
      <dgm:prSet presAssocID="{5F30A8A0-3E25-40B7-B5D3-CD1E86AAC9CC}" presName="hierRoot3" presStyleCnt="0">
        <dgm:presLayoutVars>
          <dgm:hierBranch/>
        </dgm:presLayoutVars>
      </dgm:prSet>
      <dgm:spPr/>
    </dgm:pt>
    <dgm:pt modelId="{DAAC384D-1A71-4F4D-84A3-D25861CD4CE2}" type="pres">
      <dgm:prSet presAssocID="{5F30A8A0-3E25-40B7-B5D3-CD1E86AAC9CC}" presName="rootComposite3" presStyleCnt="0"/>
      <dgm:spPr/>
    </dgm:pt>
    <dgm:pt modelId="{34AF6C74-545F-43CB-93A4-6406367FA2AC}" type="pres">
      <dgm:prSet presAssocID="{5F30A8A0-3E25-40B7-B5D3-CD1E86AAC9CC}" presName="rootText3" presStyleLbl="asst1" presStyleIdx="1" presStyleCnt="2" custScaleX="235795" custScaleY="35340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E6E4540-6121-4249-AC6B-09F99BC5A49C}" type="pres">
      <dgm:prSet presAssocID="{5F30A8A0-3E25-40B7-B5D3-CD1E86AAC9CC}" presName="rootConnector3" presStyleLbl="asst1" presStyleIdx="1" presStyleCnt="2"/>
      <dgm:spPr/>
      <dgm:t>
        <a:bodyPr/>
        <a:lstStyle/>
        <a:p>
          <a:endParaRPr lang="pt-BR"/>
        </a:p>
      </dgm:t>
    </dgm:pt>
    <dgm:pt modelId="{6AA0F1F9-0E89-4885-9921-5EF2DB63ADF6}" type="pres">
      <dgm:prSet presAssocID="{5F30A8A0-3E25-40B7-B5D3-CD1E86AAC9CC}" presName="hierChild6" presStyleCnt="0"/>
      <dgm:spPr/>
    </dgm:pt>
    <dgm:pt modelId="{D3DC21B8-DF5B-4F34-97C8-25644FB78D06}" type="pres">
      <dgm:prSet presAssocID="{5F30A8A0-3E25-40B7-B5D3-CD1E86AAC9CC}" presName="hierChild7" presStyleCnt="0"/>
      <dgm:spPr/>
    </dgm:pt>
  </dgm:ptLst>
  <dgm:cxnLst>
    <dgm:cxn modelId="{E33DC7AD-B26F-43D9-A975-D80AF1D81036}" type="presOf" srcId="{B26F8ED3-DD53-44BC-AC93-4A0DB242085A}" destId="{2DB4F2CF-07FD-48A0-8924-EB2182246E5B}" srcOrd="0" destOrd="0" presId="urn:microsoft.com/office/officeart/2005/8/layout/orgChart1"/>
    <dgm:cxn modelId="{8699647A-6468-44C8-A4E4-09B6D2BDD5E3}" type="presOf" srcId="{07CAA47E-52DA-450B-AFCF-C49E0BB14611}" destId="{D5265BA8-75F9-4383-81DE-59D36138D95C}" srcOrd="1" destOrd="0" presId="urn:microsoft.com/office/officeart/2005/8/layout/orgChart1"/>
    <dgm:cxn modelId="{AF863971-157F-4E75-A024-D8CD83833B84}" srcId="{AF5C2995-9BC7-42F1-9828-D52DCB9B3689}" destId="{B403D53B-98DA-44EF-AAA9-56453FDF90D3}" srcOrd="0" destOrd="0" parTransId="{2B315B45-638C-4E31-856D-2241373D1AB6}" sibTransId="{7AE20E53-A8F9-40D6-B07C-8CB7158CB560}"/>
    <dgm:cxn modelId="{8B08ED5F-6A50-439D-9FAA-C0FE11645BB1}" srcId="{B403D53B-98DA-44EF-AAA9-56453FDF90D3}" destId="{5F30A8A0-3E25-40B7-B5D3-CD1E86AAC9CC}" srcOrd="1" destOrd="0" parTransId="{983BF208-D204-4D06-83CD-4DAFF4670EF6}" sibTransId="{6162803E-8C33-429A-A36F-FDAED8A75B03}"/>
    <dgm:cxn modelId="{86C71E70-A74E-4366-87BA-D5F8A3C946BD}" type="presOf" srcId="{5F30A8A0-3E25-40B7-B5D3-CD1E86AAC9CC}" destId="{CE6E4540-6121-4249-AC6B-09F99BC5A49C}" srcOrd="1" destOrd="0" presId="urn:microsoft.com/office/officeart/2005/8/layout/orgChart1"/>
    <dgm:cxn modelId="{CFE82788-4023-40CA-86E9-5C5F9B305729}" type="presOf" srcId="{A8A830F0-5C62-4536-BFF8-423E3F4132A9}" destId="{A1D1063A-195D-48C5-8A18-2AA62EB905A4}" srcOrd="0" destOrd="0" presId="urn:microsoft.com/office/officeart/2005/8/layout/orgChart1"/>
    <dgm:cxn modelId="{BBF03456-ADB3-44DD-8A4E-750BE0FBD639}" type="presOf" srcId="{05D78BB5-A283-40C6-BC9B-F5FC775A5446}" destId="{6482EA42-EA8B-4D2E-87B1-5019AAD69C38}" srcOrd="0" destOrd="0" presId="urn:microsoft.com/office/officeart/2005/8/layout/orgChart1"/>
    <dgm:cxn modelId="{0C0F786C-250A-4412-BF95-0F33F0EB682B}" type="presOf" srcId="{B403D53B-98DA-44EF-AAA9-56453FDF90D3}" destId="{E6B475D8-BF38-4DEB-859D-21F8DA5E92CF}" srcOrd="0" destOrd="0" presId="urn:microsoft.com/office/officeart/2005/8/layout/orgChart1"/>
    <dgm:cxn modelId="{8AA16FE5-6E96-4B29-B947-DA87202AD24C}" srcId="{B403D53B-98DA-44EF-AAA9-56453FDF90D3}" destId="{6CB2A143-A33A-436E-9BB7-D94976929071}" srcOrd="0" destOrd="0" parTransId="{05D78BB5-A283-40C6-BC9B-F5FC775A5446}" sibTransId="{3B9E3CEE-4F97-48A8-A24F-59FEB004C754}"/>
    <dgm:cxn modelId="{195E6123-2CCC-4333-84B8-79A553A67955}" srcId="{B403D53B-98DA-44EF-AAA9-56453FDF90D3}" destId="{DFE9A758-F5A2-48E6-AB42-0497CD636142}" srcOrd="5" destOrd="0" parTransId="{B26F8ED3-DD53-44BC-AC93-4A0DB242085A}" sibTransId="{4A0937D8-323E-4CF3-B5EB-7C68A0645D29}"/>
    <dgm:cxn modelId="{46A81BCE-FA0B-4771-A0AC-9A5110D4369F}" type="presOf" srcId="{CAB468E1-296B-49AA-B6B3-FA4E186407BD}" destId="{E45A2916-FA72-4982-8D39-9580765345CB}" srcOrd="0" destOrd="0" presId="urn:microsoft.com/office/officeart/2005/8/layout/orgChart1"/>
    <dgm:cxn modelId="{E51A19E5-7B57-4E97-8694-51B8C7C2DA65}" type="presOf" srcId="{983BF208-D204-4D06-83CD-4DAFF4670EF6}" destId="{BD3E3398-2C4D-4ED6-BB98-EFF1D02FF176}" srcOrd="0" destOrd="0" presId="urn:microsoft.com/office/officeart/2005/8/layout/orgChart1"/>
    <dgm:cxn modelId="{0A721F62-0CE7-4CC3-B1B8-FA6C61E56BC9}" type="presOf" srcId="{07CAA47E-52DA-450B-AFCF-C49E0BB14611}" destId="{674B00DF-DB7B-4427-8E1D-CBD4D79C328B}" srcOrd="0" destOrd="0" presId="urn:microsoft.com/office/officeart/2005/8/layout/orgChart1"/>
    <dgm:cxn modelId="{F91FEEE6-A9CC-4A20-980E-F9ADFB30E875}" srcId="{B403D53B-98DA-44EF-AAA9-56453FDF90D3}" destId="{A8A830F0-5C62-4536-BFF8-423E3F4132A9}" srcOrd="4" destOrd="0" parTransId="{8D8FADF3-7BF2-4C6B-86FD-2236EAA615E2}" sibTransId="{7A39F68A-C8BA-4B68-91B2-E008812561F1}"/>
    <dgm:cxn modelId="{B2ACB64B-302D-4E5C-B1BD-F5C9DC014AEB}" type="presOf" srcId="{8D8FADF3-7BF2-4C6B-86FD-2236EAA615E2}" destId="{34E52375-1D0B-49EB-94DB-F40E487F8EDB}" srcOrd="0" destOrd="0" presId="urn:microsoft.com/office/officeart/2005/8/layout/orgChart1"/>
    <dgm:cxn modelId="{43BC2212-1A2B-4EB9-89FD-929D7D8E5533}" type="presOf" srcId="{380B8C11-2F09-4646-9023-907535CC5417}" destId="{C5FF1852-9143-45AE-91E9-93160AC92671}" srcOrd="1" destOrd="0" presId="urn:microsoft.com/office/officeart/2005/8/layout/orgChart1"/>
    <dgm:cxn modelId="{9C16CDD5-C8DD-4830-B0EA-772579AD8BD3}" type="presOf" srcId="{6CB2A143-A33A-436E-9BB7-D94976929071}" destId="{5DA1B1E7-6D1A-4716-B74E-1307AF4033B2}" srcOrd="0" destOrd="0" presId="urn:microsoft.com/office/officeart/2005/8/layout/orgChart1"/>
    <dgm:cxn modelId="{75DF993D-6D5B-4A6A-9F9B-36E9B5AE91F0}" srcId="{B403D53B-98DA-44EF-AAA9-56453FDF90D3}" destId="{03F4EABA-514D-4856-B8FB-17C42CC2D66A}" srcOrd="3" destOrd="0" parTransId="{CAB468E1-296B-49AA-B6B3-FA4E186407BD}" sibTransId="{BA0B85E0-CDF5-4CBE-A6A8-4AFA261A7B1B}"/>
    <dgm:cxn modelId="{B46D02F1-1861-46D5-9C1C-0E048F64E03B}" type="presOf" srcId="{DFE9A758-F5A2-48E6-AB42-0497CD636142}" destId="{ED41A72B-9354-4A66-BD79-D4B7D7E10206}" srcOrd="1" destOrd="0" presId="urn:microsoft.com/office/officeart/2005/8/layout/orgChart1"/>
    <dgm:cxn modelId="{57007355-4636-47A8-A92E-2AB999B25FB0}" type="presOf" srcId="{B403D53B-98DA-44EF-AAA9-56453FDF90D3}" destId="{5005820B-7BCD-4575-9F27-2608239750EF}" srcOrd="1" destOrd="0" presId="urn:microsoft.com/office/officeart/2005/8/layout/orgChart1"/>
    <dgm:cxn modelId="{00457DD8-C058-458B-A6DC-56CE2A8112E8}" type="presOf" srcId="{03F4EABA-514D-4856-B8FB-17C42CC2D66A}" destId="{ADF8F20A-3F8F-4C7A-9074-25929FD560E5}" srcOrd="1" destOrd="0" presId="urn:microsoft.com/office/officeart/2005/8/layout/orgChart1"/>
    <dgm:cxn modelId="{A22F58E8-E9BD-460A-B0A8-6F858C6D35EB}" type="presOf" srcId="{03F4EABA-514D-4856-B8FB-17C42CC2D66A}" destId="{A656B788-D22C-4218-A434-2041B022F560}" srcOrd="0" destOrd="0" presId="urn:microsoft.com/office/officeart/2005/8/layout/orgChart1"/>
    <dgm:cxn modelId="{448AAAB4-03A4-4E19-926B-F5C4E45BBDB1}" type="presOf" srcId="{16C4126F-EE5E-4C01-878F-E55843EE6ACA}" destId="{8FBA9071-9110-47D7-ABB5-733100F01AC9}" srcOrd="0" destOrd="0" presId="urn:microsoft.com/office/officeart/2005/8/layout/orgChart1"/>
    <dgm:cxn modelId="{6DA13358-0ED9-47E6-A3D6-111B5F3519C4}" type="presOf" srcId="{AF5C2995-9BC7-42F1-9828-D52DCB9B3689}" destId="{DD496DE3-0F7A-4486-AC35-A0B060116303}" srcOrd="0" destOrd="0" presId="urn:microsoft.com/office/officeart/2005/8/layout/orgChart1"/>
    <dgm:cxn modelId="{93A1C388-E5F5-4CB3-9A6C-B97383159672}" srcId="{B403D53B-98DA-44EF-AAA9-56453FDF90D3}" destId="{380B8C11-2F09-4646-9023-907535CC5417}" srcOrd="2" destOrd="0" parTransId="{D0E27033-C97E-4F1F-831C-F50CBD6810D4}" sibTransId="{6A45956D-2C5E-429D-AEAB-144F3C31A05A}"/>
    <dgm:cxn modelId="{690898A5-838F-4A60-AF6B-5560F3776DC1}" type="presOf" srcId="{A8A830F0-5C62-4536-BFF8-423E3F4132A9}" destId="{9FE2ADDF-1051-4613-A78E-14017D03AA02}" srcOrd="1" destOrd="0" presId="urn:microsoft.com/office/officeart/2005/8/layout/orgChart1"/>
    <dgm:cxn modelId="{BA0FEF34-9651-4AF0-9DD4-568C3A24096F}" srcId="{B403D53B-98DA-44EF-AAA9-56453FDF90D3}" destId="{07CAA47E-52DA-450B-AFCF-C49E0BB14611}" srcOrd="6" destOrd="0" parTransId="{16C4126F-EE5E-4C01-878F-E55843EE6ACA}" sibTransId="{D5F28DA2-4614-441C-A678-3C2E538B708C}"/>
    <dgm:cxn modelId="{A517196A-22EA-486A-8FD6-14656ABCC311}" type="presOf" srcId="{5F30A8A0-3E25-40B7-B5D3-CD1E86AAC9CC}" destId="{34AF6C74-545F-43CB-93A4-6406367FA2AC}" srcOrd="0" destOrd="0" presId="urn:microsoft.com/office/officeart/2005/8/layout/orgChart1"/>
    <dgm:cxn modelId="{0A3B1A76-6EF4-45F1-A107-CCDD7B6C5EE8}" type="presOf" srcId="{380B8C11-2F09-4646-9023-907535CC5417}" destId="{76226666-11D6-4A44-A3C7-9CAFDA49E353}" srcOrd="0" destOrd="0" presId="urn:microsoft.com/office/officeart/2005/8/layout/orgChart1"/>
    <dgm:cxn modelId="{A12E988A-93A7-4C08-B0C2-DAE662A954A9}" type="presOf" srcId="{DFE9A758-F5A2-48E6-AB42-0497CD636142}" destId="{F39AC562-EF71-4CC9-9FA5-AFD54AA06AE8}" srcOrd="0" destOrd="0" presId="urn:microsoft.com/office/officeart/2005/8/layout/orgChart1"/>
    <dgm:cxn modelId="{46C336EF-97F3-412C-BB5C-8BFBEBD8D063}" type="presOf" srcId="{6CB2A143-A33A-436E-9BB7-D94976929071}" destId="{9B0F73F3-579E-4C27-A004-02F3A73FCBEC}" srcOrd="1" destOrd="0" presId="urn:microsoft.com/office/officeart/2005/8/layout/orgChart1"/>
    <dgm:cxn modelId="{B6917A40-3A15-4726-B041-92D0317147AD}" type="presOf" srcId="{D0E27033-C97E-4F1F-831C-F50CBD6810D4}" destId="{E45A7905-40B4-40A3-BAC2-D8C9FF23896A}" srcOrd="0" destOrd="0" presId="urn:microsoft.com/office/officeart/2005/8/layout/orgChart1"/>
    <dgm:cxn modelId="{E8A37BAF-0426-4DA8-810C-F74AB2F648D1}" type="presParOf" srcId="{DD496DE3-0F7A-4486-AC35-A0B060116303}" destId="{70D99C14-42F5-4A83-8122-AC63BA6383F6}" srcOrd="0" destOrd="0" presId="urn:microsoft.com/office/officeart/2005/8/layout/orgChart1"/>
    <dgm:cxn modelId="{3126E58E-8A9B-4406-BA2A-8DFE6AAD1ADB}" type="presParOf" srcId="{70D99C14-42F5-4A83-8122-AC63BA6383F6}" destId="{49A98EA3-9C48-4EBE-9A8C-3944F540CEAE}" srcOrd="0" destOrd="0" presId="urn:microsoft.com/office/officeart/2005/8/layout/orgChart1"/>
    <dgm:cxn modelId="{8974F09E-96CF-47F9-87D6-8AFF524F38FA}" type="presParOf" srcId="{49A98EA3-9C48-4EBE-9A8C-3944F540CEAE}" destId="{E6B475D8-BF38-4DEB-859D-21F8DA5E92CF}" srcOrd="0" destOrd="0" presId="urn:microsoft.com/office/officeart/2005/8/layout/orgChart1"/>
    <dgm:cxn modelId="{968CAF45-5F1E-4007-9CEC-AA55B558FDC0}" type="presParOf" srcId="{49A98EA3-9C48-4EBE-9A8C-3944F540CEAE}" destId="{5005820B-7BCD-4575-9F27-2608239750EF}" srcOrd="1" destOrd="0" presId="urn:microsoft.com/office/officeart/2005/8/layout/orgChart1"/>
    <dgm:cxn modelId="{5CAD2A85-2A30-4DCC-96EE-3B58518C59DD}" type="presParOf" srcId="{70D99C14-42F5-4A83-8122-AC63BA6383F6}" destId="{73C63F9B-AB0C-4A6D-AAC4-83DD242D27AC}" srcOrd="1" destOrd="0" presId="urn:microsoft.com/office/officeart/2005/8/layout/orgChart1"/>
    <dgm:cxn modelId="{3E591DB0-10BF-4823-B4D9-04D95898E1A3}" type="presParOf" srcId="{73C63F9B-AB0C-4A6D-AAC4-83DD242D27AC}" destId="{E45A7905-40B4-40A3-BAC2-D8C9FF23896A}" srcOrd="0" destOrd="0" presId="urn:microsoft.com/office/officeart/2005/8/layout/orgChart1"/>
    <dgm:cxn modelId="{ABCF6FEF-0C63-46EB-B6FA-1F263B38FD83}" type="presParOf" srcId="{73C63F9B-AB0C-4A6D-AAC4-83DD242D27AC}" destId="{37AD488C-B15C-4B0F-95C2-BDC2BB379C72}" srcOrd="1" destOrd="0" presId="urn:microsoft.com/office/officeart/2005/8/layout/orgChart1"/>
    <dgm:cxn modelId="{B6788E82-DA50-4631-993A-411E498AF132}" type="presParOf" srcId="{37AD488C-B15C-4B0F-95C2-BDC2BB379C72}" destId="{4ED171FB-8612-4F0D-BB46-E86A712C5F10}" srcOrd="0" destOrd="0" presId="urn:microsoft.com/office/officeart/2005/8/layout/orgChart1"/>
    <dgm:cxn modelId="{3294CE22-A9C5-4E83-AEC5-29B51C6A38C3}" type="presParOf" srcId="{4ED171FB-8612-4F0D-BB46-E86A712C5F10}" destId="{76226666-11D6-4A44-A3C7-9CAFDA49E353}" srcOrd="0" destOrd="0" presId="urn:microsoft.com/office/officeart/2005/8/layout/orgChart1"/>
    <dgm:cxn modelId="{31BF16DF-DE1F-4844-92A5-940CBD96BEF2}" type="presParOf" srcId="{4ED171FB-8612-4F0D-BB46-E86A712C5F10}" destId="{C5FF1852-9143-45AE-91E9-93160AC92671}" srcOrd="1" destOrd="0" presId="urn:microsoft.com/office/officeart/2005/8/layout/orgChart1"/>
    <dgm:cxn modelId="{25227C0C-EEC9-40A9-918D-A57C7BD0B4FF}" type="presParOf" srcId="{37AD488C-B15C-4B0F-95C2-BDC2BB379C72}" destId="{A57726A0-389B-4BCA-B42C-64C99A62DF93}" srcOrd="1" destOrd="0" presId="urn:microsoft.com/office/officeart/2005/8/layout/orgChart1"/>
    <dgm:cxn modelId="{1054B948-BFE7-4B9C-A330-710A51425905}" type="presParOf" srcId="{37AD488C-B15C-4B0F-95C2-BDC2BB379C72}" destId="{943432A8-52A3-46A6-A102-7962797B7A7B}" srcOrd="2" destOrd="0" presId="urn:microsoft.com/office/officeart/2005/8/layout/orgChart1"/>
    <dgm:cxn modelId="{3069F9FA-33EB-4844-A8F5-AE2CDF9D8E2A}" type="presParOf" srcId="{73C63F9B-AB0C-4A6D-AAC4-83DD242D27AC}" destId="{E45A2916-FA72-4982-8D39-9580765345CB}" srcOrd="2" destOrd="0" presId="urn:microsoft.com/office/officeart/2005/8/layout/orgChart1"/>
    <dgm:cxn modelId="{676AFBA5-275B-4349-8427-C31EA8A67DA5}" type="presParOf" srcId="{73C63F9B-AB0C-4A6D-AAC4-83DD242D27AC}" destId="{CD137F6E-3A79-4072-8EE0-6042B7C1BC06}" srcOrd="3" destOrd="0" presId="urn:microsoft.com/office/officeart/2005/8/layout/orgChart1"/>
    <dgm:cxn modelId="{F3DF7048-F78C-4E15-8526-EDCE7CF9B8EA}" type="presParOf" srcId="{CD137F6E-3A79-4072-8EE0-6042B7C1BC06}" destId="{F589FB04-6180-414E-9B1A-2AA1F4CC5B19}" srcOrd="0" destOrd="0" presId="urn:microsoft.com/office/officeart/2005/8/layout/orgChart1"/>
    <dgm:cxn modelId="{6FB05433-974A-420D-A677-76CCBAEE233F}" type="presParOf" srcId="{F589FB04-6180-414E-9B1A-2AA1F4CC5B19}" destId="{A656B788-D22C-4218-A434-2041B022F560}" srcOrd="0" destOrd="0" presId="urn:microsoft.com/office/officeart/2005/8/layout/orgChart1"/>
    <dgm:cxn modelId="{5A7BC00D-EAC1-402E-BB65-6DE10DB58C34}" type="presParOf" srcId="{F589FB04-6180-414E-9B1A-2AA1F4CC5B19}" destId="{ADF8F20A-3F8F-4C7A-9074-25929FD560E5}" srcOrd="1" destOrd="0" presId="urn:microsoft.com/office/officeart/2005/8/layout/orgChart1"/>
    <dgm:cxn modelId="{C335B86D-A099-4459-84EA-AEDC7A397115}" type="presParOf" srcId="{CD137F6E-3A79-4072-8EE0-6042B7C1BC06}" destId="{06227DA3-4500-463F-AF3E-A5E241BDBB31}" srcOrd="1" destOrd="0" presId="urn:microsoft.com/office/officeart/2005/8/layout/orgChart1"/>
    <dgm:cxn modelId="{D7CD2634-6C1D-4F33-A4A1-C1E39AC5FCE0}" type="presParOf" srcId="{CD137F6E-3A79-4072-8EE0-6042B7C1BC06}" destId="{3A83FBC9-09AC-487D-A180-87C984530414}" srcOrd="2" destOrd="0" presId="urn:microsoft.com/office/officeart/2005/8/layout/orgChart1"/>
    <dgm:cxn modelId="{F4104602-893B-41ED-96E7-00B11D045E6E}" type="presParOf" srcId="{73C63F9B-AB0C-4A6D-AAC4-83DD242D27AC}" destId="{34E52375-1D0B-49EB-94DB-F40E487F8EDB}" srcOrd="4" destOrd="0" presId="urn:microsoft.com/office/officeart/2005/8/layout/orgChart1"/>
    <dgm:cxn modelId="{72AEC15D-879D-450D-9068-91AE92434C73}" type="presParOf" srcId="{73C63F9B-AB0C-4A6D-AAC4-83DD242D27AC}" destId="{D1A7F462-6417-4095-9FF4-511634ABECD5}" srcOrd="5" destOrd="0" presId="urn:microsoft.com/office/officeart/2005/8/layout/orgChart1"/>
    <dgm:cxn modelId="{30BC1588-8C4C-4347-BD9C-093FDC3F072F}" type="presParOf" srcId="{D1A7F462-6417-4095-9FF4-511634ABECD5}" destId="{DE6B60C6-E17B-4445-82BC-2874A6AD94BD}" srcOrd="0" destOrd="0" presId="urn:microsoft.com/office/officeart/2005/8/layout/orgChart1"/>
    <dgm:cxn modelId="{16714FF5-911C-4B82-A68E-EB579308AA9D}" type="presParOf" srcId="{DE6B60C6-E17B-4445-82BC-2874A6AD94BD}" destId="{A1D1063A-195D-48C5-8A18-2AA62EB905A4}" srcOrd="0" destOrd="0" presId="urn:microsoft.com/office/officeart/2005/8/layout/orgChart1"/>
    <dgm:cxn modelId="{46EDBEA9-8009-4A04-88D8-850E8674E6E7}" type="presParOf" srcId="{DE6B60C6-E17B-4445-82BC-2874A6AD94BD}" destId="{9FE2ADDF-1051-4613-A78E-14017D03AA02}" srcOrd="1" destOrd="0" presId="urn:microsoft.com/office/officeart/2005/8/layout/orgChart1"/>
    <dgm:cxn modelId="{86302523-53E4-4BDF-A2EE-D76998E91589}" type="presParOf" srcId="{D1A7F462-6417-4095-9FF4-511634ABECD5}" destId="{8583F646-5370-4910-8BBB-BEF712143A62}" srcOrd="1" destOrd="0" presId="urn:microsoft.com/office/officeart/2005/8/layout/orgChart1"/>
    <dgm:cxn modelId="{0EEED0BA-2E92-4524-822D-F5A397CE2786}" type="presParOf" srcId="{D1A7F462-6417-4095-9FF4-511634ABECD5}" destId="{E1F495AB-8E12-404B-8FD7-43D1A8F0B6CC}" srcOrd="2" destOrd="0" presId="urn:microsoft.com/office/officeart/2005/8/layout/orgChart1"/>
    <dgm:cxn modelId="{CE05602D-B905-44BA-B6A2-D5F8F9C42CC4}" type="presParOf" srcId="{73C63F9B-AB0C-4A6D-AAC4-83DD242D27AC}" destId="{2DB4F2CF-07FD-48A0-8924-EB2182246E5B}" srcOrd="6" destOrd="0" presId="urn:microsoft.com/office/officeart/2005/8/layout/orgChart1"/>
    <dgm:cxn modelId="{5577D31D-30C7-48DA-BFFA-693C74380209}" type="presParOf" srcId="{73C63F9B-AB0C-4A6D-AAC4-83DD242D27AC}" destId="{C3ACC473-0F47-49A3-BD8B-976ED70180A8}" srcOrd="7" destOrd="0" presId="urn:microsoft.com/office/officeart/2005/8/layout/orgChart1"/>
    <dgm:cxn modelId="{F2D72F5A-6C8C-4EDA-9A68-6D37F4E54CEF}" type="presParOf" srcId="{C3ACC473-0F47-49A3-BD8B-976ED70180A8}" destId="{1B44B7F5-5259-4236-A533-4C01B5B151E5}" srcOrd="0" destOrd="0" presId="urn:microsoft.com/office/officeart/2005/8/layout/orgChart1"/>
    <dgm:cxn modelId="{73B970EC-53D9-438D-B71F-A40690DBA98E}" type="presParOf" srcId="{1B44B7F5-5259-4236-A533-4C01B5B151E5}" destId="{F39AC562-EF71-4CC9-9FA5-AFD54AA06AE8}" srcOrd="0" destOrd="0" presId="urn:microsoft.com/office/officeart/2005/8/layout/orgChart1"/>
    <dgm:cxn modelId="{93E2B140-B9B8-4A63-A4D8-F53B609C2725}" type="presParOf" srcId="{1B44B7F5-5259-4236-A533-4C01B5B151E5}" destId="{ED41A72B-9354-4A66-BD79-D4B7D7E10206}" srcOrd="1" destOrd="0" presId="urn:microsoft.com/office/officeart/2005/8/layout/orgChart1"/>
    <dgm:cxn modelId="{75BFF513-B6FC-45C6-9FBD-F399426E6B2E}" type="presParOf" srcId="{C3ACC473-0F47-49A3-BD8B-976ED70180A8}" destId="{5E0D4120-7673-4648-A8FD-7C52CDB67EB4}" srcOrd="1" destOrd="0" presId="urn:microsoft.com/office/officeart/2005/8/layout/orgChart1"/>
    <dgm:cxn modelId="{5AF6F964-FCAC-456A-8612-3D4EF33F47CF}" type="presParOf" srcId="{C3ACC473-0F47-49A3-BD8B-976ED70180A8}" destId="{23EDCD52-958B-42BF-AAB4-3D383F2F5D2A}" srcOrd="2" destOrd="0" presId="urn:microsoft.com/office/officeart/2005/8/layout/orgChart1"/>
    <dgm:cxn modelId="{62D64D01-EFD8-4E30-9F6F-C39D7DC79126}" type="presParOf" srcId="{73C63F9B-AB0C-4A6D-AAC4-83DD242D27AC}" destId="{8FBA9071-9110-47D7-ABB5-733100F01AC9}" srcOrd="8" destOrd="0" presId="urn:microsoft.com/office/officeart/2005/8/layout/orgChart1"/>
    <dgm:cxn modelId="{3904311C-8E12-4B14-9850-BA0AEDAF7F79}" type="presParOf" srcId="{73C63F9B-AB0C-4A6D-AAC4-83DD242D27AC}" destId="{5FF78A30-2165-482E-97EA-37C12026AA89}" srcOrd="9" destOrd="0" presId="urn:microsoft.com/office/officeart/2005/8/layout/orgChart1"/>
    <dgm:cxn modelId="{C131CBFF-1CD5-4B05-8262-A9CF16FC51F8}" type="presParOf" srcId="{5FF78A30-2165-482E-97EA-37C12026AA89}" destId="{45EDB955-71A9-462E-940F-26B80D493FDD}" srcOrd="0" destOrd="0" presId="urn:microsoft.com/office/officeart/2005/8/layout/orgChart1"/>
    <dgm:cxn modelId="{D053267C-0B0F-4E6E-931C-18853E95E660}" type="presParOf" srcId="{45EDB955-71A9-462E-940F-26B80D493FDD}" destId="{674B00DF-DB7B-4427-8E1D-CBD4D79C328B}" srcOrd="0" destOrd="0" presId="urn:microsoft.com/office/officeart/2005/8/layout/orgChart1"/>
    <dgm:cxn modelId="{B409730F-76EB-49AC-8340-C4BD3F745DF8}" type="presParOf" srcId="{45EDB955-71A9-462E-940F-26B80D493FDD}" destId="{D5265BA8-75F9-4383-81DE-59D36138D95C}" srcOrd="1" destOrd="0" presId="urn:microsoft.com/office/officeart/2005/8/layout/orgChart1"/>
    <dgm:cxn modelId="{8166DE2F-60C1-41E4-ACDE-9C3E0C61CAEC}" type="presParOf" srcId="{5FF78A30-2165-482E-97EA-37C12026AA89}" destId="{D45562CA-8B23-4ED1-B077-BEBBC6F7625E}" srcOrd="1" destOrd="0" presId="urn:microsoft.com/office/officeart/2005/8/layout/orgChart1"/>
    <dgm:cxn modelId="{B83D9E7C-6EBC-4087-AFAC-AF9AC923C38D}" type="presParOf" srcId="{5FF78A30-2165-482E-97EA-37C12026AA89}" destId="{3F4933A6-8C53-45C3-99C3-2280601F2CF0}" srcOrd="2" destOrd="0" presId="urn:microsoft.com/office/officeart/2005/8/layout/orgChart1"/>
    <dgm:cxn modelId="{271F3E10-4593-4643-BC9D-8DD4E8D92A22}" type="presParOf" srcId="{70D99C14-42F5-4A83-8122-AC63BA6383F6}" destId="{B65733A0-5FF2-4C75-A476-C0D53E6D8515}" srcOrd="2" destOrd="0" presId="urn:microsoft.com/office/officeart/2005/8/layout/orgChart1"/>
    <dgm:cxn modelId="{1CD69592-9858-4B6C-89BA-21D0797573CF}" type="presParOf" srcId="{B65733A0-5FF2-4C75-A476-C0D53E6D8515}" destId="{6482EA42-EA8B-4D2E-87B1-5019AAD69C38}" srcOrd="0" destOrd="0" presId="urn:microsoft.com/office/officeart/2005/8/layout/orgChart1"/>
    <dgm:cxn modelId="{901310B1-3222-40A6-9B82-F7164C896C4A}" type="presParOf" srcId="{B65733A0-5FF2-4C75-A476-C0D53E6D8515}" destId="{F999309A-FDD0-46CA-B34E-C4BA29CD5111}" srcOrd="1" destOrd="0" presId="urn:microsoft.com/office/officeart/2005/8/layout/orgChart1"/>
    <dgm:cxn modelId="{1AB9AD61-5737-4031-93A7-9EB1859AA3E4}" type="presParOf" srcId="{F999309A-FDD0-46CA-B34E-C4BA29CD5111}" destId="{1F048959-7BAB-425B-8AC2-CAE8776E97A1}" srcOrd="0" destOrd="0" presId="urn:microsoft.com/office/officeart/2005/8/layout/orgChart1"/>
    <dgm:cxn modelId="{7DD39CE9-1B75-4398-918A-11B80393CB0E}" type="presParOf" srcId="{1F048959-7BAB-425B-8AC2-CAE8776E97A1}" destId="{5DA1B1E7-6D1A-4716-B74E-1307AF4033B2}" srcOrd="0" destOrd="0" presId="urn:microsoft.com/office/officeart/2005/8/layout/orgChart1"/>
    <dgm:cxn modelId="{04430ECD-7A37-405E-8451-A760D99B9361}" type="presParOf" srcId="{1F048959-7BAB-425B-8AC2-CAE8776E97A1}" destId="{9B0F73F3-579E-4C27-A004-02F3A73FCBEC}" srcOrd="1" destOrd="0" presId="urn:microsoft.com/office/officeart/2005/8/layout/orgChart1"/>
    <dgm:cxn modelId="{A56C6A10-9475-41E1-BE42-C9D1A7357FE9}" type="presParOf" srcId="{F999309A-FDD0-46CA-B34E-C4BA29CD5111}" destId="{AB4BA35B-8099-4F53-9F24-7B80BC3C8382}" srcOrd="1" destOrd="0" presId="urn:microsoft.com/office/officeart/2005/8/layout/orgChart1"/>
    <dgm:cxn modelId="{00252A1F-D723-4BFD-82C9-92DA4D26D93A}" type="presParOf" srcId="{F999309A-FDD0-46CA-B34E-C4BA29CD5111}" destId="{6E05BC00-90B8-488D-BD6A-0F22407E735F}" srcOrd="2" destOrd="0" presId="urn:microsoft.com/office/officeart/2005/8/layout/orgChart1"/>
    <dgm:cxn modelId="{90C6225A-C666-46D1-8FDC-72A709AE0A0E}" type="presParOf" srcId="{B65733A0-5FF2-4C75-A476-C0D53E6D8515}" destId="{BD3E3398-2C4D-4ED6-BB98-EFF1D02FF176}" srcOrd="2" destOrd="0" presId="urn:microsoft.com/office/officeart/2005/8/layout/orgChart1"/>
    <dgm:cxn modelId="{36E577D7-9D1D-4912-B43A-7F4A89FAE337}" type="presParOf" srcId="{B65733A0-5FF2-4C75-A476-C0D53E6D8515}" destId="{7114FBBC-E1B0-4C59-A0E7-181458FF5B69}" srcOrd="3" destOrd="0" presId="urn:microsoft.com/office/officeart/2005/8/layout/orgChart1"/>
    <dgm:cxn modelId="{E0876BDE-3287-471A-A71D-03740BE613DC}" type="presParOf" srcId="{7114FBBC-E1B0-4C59-A0E7-181458FF5B69}" destId="{DAAC384D-1A71-4F4D-84A3-D25861CD4CE2}" srcOrd="0" destOrd="0" presId="urn:microsoft.com/office/officeart/2005/8/layout/orgChart1"/>
    <dgm:cxn modelId="{23AB5744-D7A9-43DB-B4D0-E565F2978E4C}" type="presParOf" srcId="{DAAC384D-1A71-4F4D-84A3-D25861CD4CE2}" destId="{34AF6C74-545F-43CB-93A4-6406367FA2AC}" srcOrd="0" destOrd="0" presId="urn:microsoft.com/office/officeart/2005/8/layout/orgChart1"/>
    <dgm:cxn modelId="{B620FBB8-E55E-4DB7-9B0E-D658D9F75382}" type="presParOf" srcId="{DAAC384D-1A71-4F4D-84A3-D25861CD4CE2}" destId="{CE6E4540-6121-4249-AC6B-09F99BC5A49C}" srcOrd="1" destOrd="0" presId="urn:microsoft.com/office/officeart/2005/8/layout/orgChart1"/>
    <dgm:cxn modelId="{21D96A8F-D67D-4D6C-ABA3-25799F0A1AB9}" type="presParOf" srcId="{7114FBBC-E1B0-4C59-A0E7-181458FF5B69}" destId="{6AA0F1F9-0E89-4885-9921-5EF2DB63ADF6}" srcOrd="1" destOrd="0" presId="urn:microsoft.com/office/officeart/2005/8/layout/orgChart1"/>
    <dgm:cxn modelId="{A4320A3E-4B44-4E1B-A756-55722343A988}" type="presParOf" srcId="{7114FBBC-E1B0-4C59-A0E7-181458FF5B69}" destId="{D3DC21B8-DF5B-4F34-97C8-25644FB78D0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4B614-EEE1-45A4-BAD2-C8B803D1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1986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Kille®Soft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Saúde</dc:creator>
  <cp:lastModifiedBy>83820779191</cp:lastModifiedBy>
  <cp:revision>10</cp:revision>
  <cp:lastPrinted>2018-03-20T12:54:00Z</cp:lastPrinted>
  <dcterms:created xsi:type="dcterms:W3CDTF">2018-03-06T13:05:00Z</dcterms:created>
  <dcterms:modified xsi:type="dcterms:W3CDTF">2018-03-20T12:54:00Z</dcterms:modified>
</cp:coreProperties>
</file>