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A0E0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A0E0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A0E01">
        <w:rPr>
          <w:color w:val="000000"/>
          <w:sz w:val="20"/>
          <w:szCs w:val="20"/>
        </w:rPr>
        <w:t xml:space="preserve"> </w:t>
      </w:r>
      <w:r w:rsidRPr="00FC47D3">
        <w:rPr>
          <w:color w:val="000000"/>
          <w:spacing w:val="-2"/>
          <w:sz w:val="20"/>
          <w:szCs w:val="20"/>
        </w:rPr>
        <w:t>I</w:t>
      </w:r>
      <w:r w:rsidR="00BA0E01">
        <w:rPr>
          <w:color w:val="000000"/>
          <w:spacing w:val="-2"/>
          <w:sz w:val="20"/>
          <w:szCs w:val="20"/>
        </w:rPr>
        <w:t xml:space="preserve"> </w:t>
      </w:r>
      <w:r w:rsidR="005D646A">
        <w:rPr>
          <w:color w:val="000000"/>
          <w:sz w:val="20"/>
          <w:szCs w:val="20"/>
        </w:rPr>
        <w:t>–</w:t>
      </w:r>
      <w:r w:rsidR="00BA0E0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BA0E01">
        <w:rPr>
          <w:bCs/>
          <w:sz w:val="20"/>
          <w:szCs w:val="20"/>
        </w:rPr>
        <w:t xml:space="preserve"> </w:t>
      </w:r>
      <w:r w:rsidRPr="00FC47D3">
        <w:rPr>
          <w:bCs/>
          <w:sz w:val="20"/>
          <w:szCs w:val="20"/>
        </w:rPr>
        <w:t>I</w:t>
      </w:r>
      <w:r w:rsidR="006A6F97">
        <w:rPr>
          <w:bCs/>
          <w:sz w:val="20"/>
          <w:szCs w:val="20"/>
        </w:rPr>
        <w:t>I</w:t>
      </w:r>
      <w:r w:rsidR="005D646A">
        <w:rPr>
          <w:bCs/>
          <w:sz w:val="20"/>
          <w:szCs w:val="20"/>
        </w:rPr>
        <w:t>I</w:t>
      </w:r>
      <w:r w:rsidR="00BA0E01">
        <w:rPr>
          <w:bCs/>
          <w:sz w:val="20"/>
          <w:szCs w:val="20"/>
        </w:rPr>
        <w:t xml:space="preserve"> </w:t>
      </w:r>
      <w:r w:rsidR="006A6F97">
        <w:rPr>
          <w:bCs/>
          <w:sz w:val="20"/>
          <w:szCs w:val="20"/>
        </w:rPr>
        <w:t>–</w:t>
      </w:r>
      <w:r w:rsidR="007E188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E188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A0E01">
        <w:rPr>
          <w:color w:val="000000"/>
          <w:sz w:val="20"/>
          <w:szCs w:val="20"/>
        </w:rPr>
        <w:t xml:space="preserve"> </w:t>
      </w:r>
      <w:r w:rsidRPr="00CB03EE">
        <w:rPr>
          <w:rFonts w:cs="Calibri"/>
          <w:color w:val="000000"/>
          <w:sz w:val="20"/>
          <w:szCs w:val="20"/>
        </w:rPr>
        <w:t>Carta de Correção de Proposta de Preços</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MODELO</w:t>
      </w:r>
      <w:r w:rsidR="0038138B">
        <w:rPr>
          <w:rFonts w:cs="Calibri"/>
          <w:color w:val="000000"/>
          <w:sz w:val="20"/>
          <w:szCs w:val="20"/>
        </w:rPr>
        <w:t xml:space="preserve"> 2 </w:t>
      </w:r>
      <w:r>
        <w:rPr>
          <w:color w:val="000000"/>
          <w:sz w:val="20"/>
          <w:szCs w:val="20"/>
        </w:rPr>
        <w:t>–</w:t>
      </w:r>
      <w:r w:rsidR="00BA0E01">
        <w:rPr>
          <w:color w:val="000000"/>
          <w:sz w:val="20"/>
          <w:szCs w:val="20"/>
        </w:rPr>
        <w:t xml:space="preserve"> </w:t>
      </w:r>
      <w:r>
        <w:rPr>
          <w:rFonts w:cs="Calibri"/>
          <w:color w:val="000000"/>
          <w:sz w:val="20"/>
          <w:szCs w:val="20"/>
        </w:rPr>
        <w:t>Declaração de atendimento ao disposto no artigo 9º, inciso III da Lei 8.666/93</w:t>
      </w:r>
    </w:p>
    <w:p w:rsidR="00B04EE6" w:rsidRDefault="0038138B"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3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3F7B57" w:rsidRDefault="003F7B57"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E915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915C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915C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91E6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B6177F">
              <w:rPr>
                <w:rFonts w:cs="Arial Narrow"/>
                <w:b/>
                <w:bCs/>
                <w:spacing w:val="-1"/>
                <w:position w:val="-1"/>
                <w:sz w:val="16"/>
                <w:szCs w:val="16"/>
              </w:rPr>
              <w:t xml:space="preserve"> </w:t>
            </w:r>
            <w:r w:rsidR="00C463FF" w:rsidRPr="00CD233E">
              <w:rPr>
                <w:rFonts w:cs="Arial Narrow"/>
                <w:bCs/>
                <w:spacing w:val="-1"/>
                <w:position w:val="-1"/>
                <w:sz w:val="16"/>
                <w:szCs w:val="16"/>
              </w:rPr>
              <w:t>201</w:t>
            </w:r>
            <w:r w:rsidR="00B91E69">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91E69">
              <w:rPr>
                <w:rFonts w:cs="Arial Narrow"/>
                <w:bCs/>
                <w:spacing w:val="-1"/>
                <w:position w:val="-1"/>
                <w:sz w:val="16"/>
                <w:szCs w:val="16"/>
              </w:rPr>
              <w:t>6097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E188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9573E">
              <w:rPr>
                <w:rFonts w:cs="Arial Narrow"/>
                <w:b/>
                <w:bCs/>
                <w:spacing w:val="-1"/>
                <w:position w:val="-1"/>
                <w:sz w:val="16"/>
                <w:szCs w:val="16"/>
              </w:rPr>
              <w:t xml:space="preserve"> </w:t>
            </w:r>
            <w:r w:rsidR="007E188D">
              <w:rPr>
                <w:rFonts w:cs="Arial Narrow"/>
                <w:b/>
                <w:bCs/>
                <w:spacing w:val="-1"/>
                <w:position w:val="-1"/>
                <w:sz w:val="16"/>
                <w:szCs w:val="16"/>
              </w:rPr>
              <w:t>23 de maio</w:t>
            </w:r>
            <w:r w:rsidR="002A788D">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09573E">
              <w:rPr>
                <w:rFonts w:cs="Arial Narrow"/>
                <w:b/>
                <w:bCs/>
                <w:spacing w:val="-1"/>
                <w:position w:val="-1"/>
                <w:sz w:val="16"/>
                <w:szCs w:val="16"/>
              </w:rPr>
              <w:t xml:space="preserve"> </w:t>
            </w:r>
            <w:r w:rsidR="007E188D">
              <w:rPr>
                <w:rFonts w:cs="Arial Narrow"/>
                <w:b/>
                <w:bCs/>
                <w:spacing w:val="-1"/>
                <w:position w:val="-1"/>
                <w:sz w:val="16"/>
                <w:szCs w:val="16"/>
              </w:rPr>
              <w:t>08h30min</w:t>
            </w:r>
            <w:r w:rsidR="002A788D">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9" w:history="1">
              <w:r w:rsidR="007D7DBC" w:rsidRPr="008364ED">
                <w:rPr>
                  <w:rStyle w:val="Hyperlink"/>
                  <w:rFonts w:asciiTheme="minorHAnsi" w:hAnsiTheme="minorHAnsi"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7D7DBC" w:rsidRPr="008364ED">
                <w:rPr>
                  <w:rStyle w:val="Hyperlink"/>
                  <w:rFonts w:asciiTheme="minorHAnsi" w:hAnsiTheme="minorHAnsi"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2157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E188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2157B">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A2157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E188D">
              <w:rPr>
                <w:rFonts w:cs="Arial Narrow"/>
                <w:b/>
                <w:bCs/>
                <w:spacing w:val="-1"/>
                <w:position w:val="-1"/>
                <w:sz w:val="16"/>
                <w:szCs w:val="16"/>
              </w:rPr>
              <w:t xml:space="preserve"> </w:t>
            </w:r>
            <w:r w:rsidR="00A2157B">
              <w:rPr>
                <w:rFonts w:cs="Arial Narrow"/>
                <w:bCs/>
                <w:spacing w:val="-1"/>
                <w:position w:val="-1"/>
                <w:sz w:val="16"/>
                <w:szCs w:val="16"/>
              </w:rPr>
              <w:t>Gerência de Engenharia Clinica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215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E188D">
              <w:rPr>
                <w:rFonts w:cs="Arial Narrow"/>
                <w:b/>
                <w:bCs/>
                <w:spacing w:val="-1"/>
                <w:position w:val="-1"/>
                <w:sz w:val="16"/>
                <w:szCs w:val="16"/>
              </w:rPr>
              <w:t xml:space="preserve"> </w:t>
            </w:r>
            <w:r w:rsidR="00EA7ADC">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E188D">
              <w:rPr>
                <w:rFonts w:cs="Arial Narrow"/>
                <w:b/>
                <w:bCs/>
                <w:spacing w:val="-1"/>
                <w:position w:val="-1"/>
                <w:sz w:val="16"/>
                <w:szCs w:val="16"/>
              </w:rPr>
              <w:t xml:space="preserve"> </w:t>
            </w:r>
            <w:r w:rsidR="00EA7ADC">
              <w:rPr>
                <w:rFonts w:cs="Arial Narrow"/>
                <w:bCs/>
                <w:spacing w:val="-1"/>
                <w:position w:val="-1"/>
                <w:sz w:val="16"/>
                <w:szCs w:val="16"/>
              </w:rPr>
              <w:t>44.90.52</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D408F">
              <w:rPr>
                <w:rFonts w:cs="Arial Narrow"/>
                <w:b/>
                <w:bCs/>
                <w:spacing w:val="-1"/>
                <w:position w:val="-1"/>
                <w:sz w:val="16"/>
                <w:szCs w:val="16"/>
              </w:rPr>
              <w:t xml:space="preserve"> </w:t>
            </w:r>
            <w:r w:rsidR="006214D7">
              <w:rPr>
                <w:rFonts w:cs="Arial Narrow"/>
                <w:b/>
                <w:bCs/>
                <w:spacing w:val="-1"/>
                <w:position w:val="-1"/>
                <w:sz w:val="16"/>
                <w:szCs w:val="16"/>
              </w:rPr>
              <w:t>925958</w:t>
            </w:r>
            <w:r w:rsidR="00320FD4">
              <w:rPr>
                <w:rFonts w:cs="Arial Narrow"/>
                <w:b/>
                <w:bCs/>
                <w:spacing w:val="-1"/>
                <w:position w:val="-1"/>
                <w:sz w:val="16"/>
                <w:szCs w:val="16"/>
              </w:rPr>
              <w:t xml:space="preserve">                    </w:t>
            </w:r>
            <w:r w:rsidR="003E3C0A">
              <w:rPr>
                <w:rFonts w:cs="Arial Narrow"/>
                <w:b/>
                <w:bCs/>
                <w:spacing w:val="-1"/>
                <w:position w:val="-1"/>
                <w:sz w:val="16"/>
                <w:szCs w:val="16"/>
              </w:rPr>
              <w:t xml:space="preserve">                     </w:t>
            </w:r>
            <w:r w:rsidR="00320FD4">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E3C0A">
              <w:rPr>
                <w:rFonts w:cs="Arial Narrow"/>
                <w:b/>
                <w:bCs/>
                <w:spacing w:val="-1"/>
                <w:position w:val="-1"/>
                <w:sz w:val="16"/>
                <w:szCs w:val="16"/>
              </w:rPr>
              <w:t xml:space="preserve"> </w:t>
            </w:r>
            <w:proofErr w:type="spellStart"/>
            <w:r w:rsidR="002A788D">
              <w:rPr>
                <w:rFonts w:cs="Arial Narrow"/>
                <w:b/>
                <w:bCs/>
                <w:spacing w:val="-1"/>
                <w:position w:val="-1"/>
                <w:sz w:val="16"/>
                <w:szCs w:val="16"/>
              </w:rPr>
              <w:t>Kássia</w:t>
            </w:r>
            <w:proofErr w:type="spellEnd"/>
            <w:r w:rsidR="002A788D">
              <w:rPr>
                <w:rFonts w:cs="Arial Narrow"/>
                <w:b/>
                <w:bCs/>
                <w:spacing w:val="-1"/>
                <w:position w:val="-1"/>
                <w:sz w:val="16"/>
                <w:szCs w:val="16"/>
              </w:rPr>
              <w:t xml:space="preserve"> Divina Pinheiro Barbosa </w:t>
            </w:r>
            <w:proofErr w:type="spellStart"/>
            <w:r w:rsidR="002A788D">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A788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A788D">
              <w:rPr>
                <w:rFonts w:cs="Arial Narrow"/>
                <w:bCs/>
                <w:spacing w:val="-1"/>
                <w:position w:val="-1"/>
                <w:sz w:val="16"/>
                <w:szCs w:val="16"/>
              </w:rPr>
              <w:t>1715</w:t>
            </w:r>
            <w:r w:rsidR="00810BB1">
              <w:rPr>
                <w:rFonts w:cs="Arial Narrow"/>
                <w:bCs/>
                <w:spacing w:val="-1"/>
                <w:position w:val="-1"/>
                <w:sz w:val="16"/>
                <w:szCs w:val="16"/>
              </w:rPr>
              <w:t>/17</w:t>
            </w:r>
            <w:r w:rsidR="002A788D">
              <w:rPr>
                <w:rFonts w:cs="Arial Narrow"/>
                <w:bCs/>
                <w:spacing w:val="-1"/>
                <w:position w:val="-1"/>
                <w:sz w:val="16"/>
                <w:szCs w:val="16"/>
              </w:rPr>
              <w:t>22</w:t>
            </w:r>
            <w:r w:rsidR="00320FD4">
              <w:rPr>
                <w:rFonts w:cs="Arial Narrow"/>
                <w:bCs/>
                <w:spacing w:val="-1"/>
                <w:position w:val="-1"/>
                <w:sz w:val="16"/>
                <w:szCs w:val="16"/>
              </w:rPr>
              <w:t xml:space="preserve">          </w:t>
            </w:r>
            <w:r w:rsidRPr="00CD233E">
              <w:rPr>
                <w:rFonts w:cs="Arial Narrow"/>
                <w:b/>
                <w:bCs/>
                <w:spacing w:val="-1"/>
                <w:position w:val="-1"/>
                <w:sz w:val="16"/>
                <w:szCs w:val="16"/>
              </w:rPr>
              <w:t>E-mail:</w:t>
            </w:r>
            <w:r w:rsidR="00320FD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5B6D26">
              <w:rPr>
                <w:rFonts w:cs="Arial Narrow"/>
                <w:bCs/>
                <w:spacing w:val="-1"/>
                <w:position w:val="-1"/>
                <w:sz w:val="16"/>
                <w:szCs w:val="16"/>
              </w:rPr>
              <w:t>/</w:t>
            </w:r>
            <w:hyperlink r:id="rId11" w:history="1">
              <w:r w:rsidR="005B6D26" w:rsidRPr="005B6D26">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20FD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79078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320FD4">
              <w:rPr>
                <w:rFonts w:cs="Arial Narrow"/>
                <w:b/>
                <w:bCs/>
                <w:spacing w:val="-1"/>
                <w:position w:val="-1"/>
                <w:sz w:val="16"/>
                <w:szCs w:val="16"/>
              </w:rPr>
              <w:t xml:space="preserve"> </w:t>
            </w:r>
            <w:r w:rsidR="00021FC3" w:rsidRPr="00CD233E">
              <w:rPr>
                <w:rFonts w:cs="Arial Narrow"/>
                <w:bCs/>
                <w:spacing w:val="-1"/>
                <w:position w:val="-1"/>
                <w:sz w:val="16"/>
                <w:szCs w:val="16"/>
              </w:rPr>
              <w:t>Das 08h00min às 1</w:t>
            </w:r>
            <w:r w:rsidR="0079078F">
              <w:rPr>
                <w:rFonts w:cs="Arial Narrow"/>
                <w:bCs/>
                <w:spacing w:val="-1"/>
                <w:position w:val="-1"/>
                <w:sz w:val="16"/>
                <w:szCs w:val="16"/>
              </w:rPr>
              <w:t>4</w:t>
            </w:r>
            <w:r w:rsidR="00021FC3" w:rsidRPr="00CD233E">
              <w:rPr>
                <w:rFonts w:cs="Arial Narrow"/>
                <w:bCs/>
                <w:spacing w:val="-1"/>
                <w:position w:val="-1"/>
                <w:sz w:val="16"/>
                <w:szCs w:val="16"/>
              </w:rPr>
              <w:t>h00min</w:t>
            </w:r>
            <w:bookmarkStart w:id="0" w:name="_GoBack"/>
            <w:bookmarkEnd w:id="0"/>
            <w:r w:rsidR="00021FC3" w:rsidRPr="00CD233E">
              <w:rPr>
                <w:rFonts w:cs="Arial Narrow"/>
                <w:bCs/>
                <w:spacing w:val="-1"/>
                <w:position w:val="-1"/>
                <w:sz w:val="16"/>
                <w:szCs w:val="16"/>
              </w:rPr>
              <w:t>.</w:t>
            </w:r>
          </w:p>
        </w:tc>
      </w:tr>
    </w:tbl>
    <w:p w:rsidR="001A51BF" w:rsidRPr="00643E98" w:rsidRDefault="00E245A5" w:rsidP="00643E98">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43E98">
        <w:rPr>
          <w:rFonts w:asciiTheme="minorHAnsi" w:hAnsiTheme="minorHAnsi"/>
          <w:b/>
          <w:bCs/>
          <w:spacing w:val="-1"/>
          <w:sz w:val="20"/>
          <w:szCs w:val="20"/>
        </w:rPr>
        <w:lastRenderedPageBreak/>
        <w:t>D</w:t>
      </w:r>
      <w:r w:rsidR="001A51BF" w:rsidRPr="00643E98">
        <w:rPr>
          <w:rFonts w:asciiTheme="minorHAnsi" w:hAnsiTheme="minorHAnsi"/>
          <w:b/>
          <w:bCs/>
          <w:sz w:val="20"/>
          <w:szCs w:val="20"/>
        </w:rPr>
        <w:t>O</w:t>
      </w:r>
      <w:r w:rsidR="001A51BF" w:rsidRPr="00643E98">
        <w:rPr>
          <w:rFonts w:asciiTheme="minorHAnsi" w:hAnsiTheme="minorHAnsi"/>
          <w:b/>
          <w:bCs/>
          <w:spacing w:val="-1"/>
          <w:sz w:val="20"/>
          <w:szCs w:val="20"/>
        </w:rPr>
        <w:t>O</w:t>
      </w:r>
      <w:r w:rsidR="001A51BF" w:rsidRPr="00643E98">
        <w:rPr>
          <w:rFonts w:asciiTheme="minorHAnsi" w:hAnsiTheme="minorHAnsi"/>
          <w:b/>
          <w:bCs/>
          <w:spacing w:val="1"/>
          <w:sz w:val="20"/>
          <w:szCs w:val="20"/>
        </w:rPr>
        <w:t>B</w:t>
      </w:r>
      <w:r w:rsidR="001A51BF" w:rsidRPr="00643E98">
        <w:rPr>
          <w:rFonts w:asciiTheme="minorHAnsi" w:hAnsiTheme="minorHAnsi"/>
          <w:b/>
          <w:bCs/>
          <w:sz w:val="20"/>
          <w:szCs w:val="20"/>
        </w:rPr>
        <w:t>J</w:t>
      </w:r>
      <w:r w:rsidR="001A51BF" w:rsidRPr="00643E98">
        <w:rPr>
          <w:rFonts w:asciiTheme="minorHAnsi" w:hAnsiTheme="minorHAnsi"/>
          <w:b/>
          <w:bCs/>
          <w:spacing w:val="-1"/>
          <w:sz w:val="20"/>
          <w:szCs w:val="20"/>
        </w:rPr>
        <w:t>E</w:t>
      </w:r>
      <w:r w:rsidR="001A51BF" w:rsidRPr="00643E98">
        <w:rPr>
          <w:rFonts w:asciiTheme="minorHAnsi" w:hAnsiTheme="minorHAnsi"/>
          <w:b/>
          <w:bCs/>
          <w:spacing w:val="-3"/>
          <w:sz w:val="20"/>
          <w:szCs w:val="20"/>
        </w:rPr>
        <w:t>T</w:t>
      </w:r>
      <w:r w:rsidR="001A51BF" w:rsidRPr="00643E98">
        <w:rPr>
          <w:rFonts w:asciiTheme="minorHAnsi" w:hAnsiTheme="minorHAnsi"/>
          <w:b/>
          <w:bCs/>
          <w:sz w:val="20"/>
          <w:szCs w:val="20"/>
        </w:rPr>
        <w:t>O</w:t>
      </w:r>
    </w:p>
    <w:p w:rsidR="00A67D5F" w:rsidRPr="00643E98" w:rsidRDefault="00C7205F" w:rsidP="00643E9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643E98">
        <w:rPr>
          <w:rFonts w:asciiTheme="minorHAnsi" w:eastAsia="Batang" w:hAnsiTheme="minorHAnsi" w:cs="Courier New"/>
          <w:b/>
          <w:color w:val="000000"/>
          <w:sz w:val="20"/>
          <w:szCs w:val="20"/>
        </w:rPr>
        <w:t>1.1.</w:t>
      </w:r>
      <w:r w:rsidR="00BB6E41">
        <w:rPr>
          <w:rFonts w:asciiTheme="minorHAnsi" w:eastAsia="Batang" w:hAnsiTheme="minorHAnsi" w:cs="Courier New"/>
          <w:b/>
          <w:color w:val="000000"/>
          <w:sz w:val="20"/>
          <w:szCs w:val="20"/>
        </w:rPr>
        <w:t xml:space="preserve"> </w:t>
      </w:r>
      <w:r w:rsidR="0020437A" w:rsidRPr="00643E98">
        <w:rPr>
          <w:rFonts w:asciiTheme="minorHAnsi" w:eastAsia="Batang" w:hAnsiTheme="minorHAnsi" w:cs="Courier New"/>
          <w:color w:val="000000"/>
          <w:sz w:val="20"/>
          <w:szCs w:val="20"/>
        </w:rPr>
        <w:t xml:space="preserve">O presente pregão tem </w:t>
      </w:r>
      <w:r w:rsidR="006A6F97" w:rsidRPr="00643E98">
        <w:rPr>
          <w:rFonts w:asciiTheme="minorHAnsi" w:eastAsia="Batang" w:hAnsiTheme="minorHAnsi" w:cs="Courier New"/>
          <w:color w:val="000000"/>
          <w:sz w:val="20"/>
          <w:szCs w:val="20"/>
        </w:rPr>
        <w:t xml:space="preserve">por </w:t>
      </w:r>
      <w:r w:rsidR="00643E98" w:rsidRPr="00643E98">
        <w:rPr>
          <w:rFonts w:asciiTheme="minorHAnsi" w:hAnsiTheme="minorHAnsi" w:cs="Arial"/>
          <w:sz w:val="20"/>
          <w:szCs w:val="20"/>
          <w:lang w:eastAsia="en-US"/>
        </w:rPr>
        <w:t xml:space="preserve">objeto selecionar, para contratação, empresa(s) especializada(s) no fornecimento de </w:t>
      </w:r>
      <w:r w:rsidR="00643E98" w:rsidRPr="00643E98">
        <w:rPr>
          <w:rFonts w:asciiTheme="minorHAnsi" w:hAnsiTheme="minorHAnsi" w:cs="Arial"/>
          <w:b/>
          <w:bCs/>
          <w:sz w:val="20"/>
          <w:szCs w:val="20"/>
          <w:lang w:eastAsia="en-US"/>
        </w:rPr>
        <w:t>equipamentos hospitalares</w:t>
      </w:r>
      <w:r w:rsidR="00643E98" w:rsidRPr="00643E98">
        <w:rPr>
          <w:rFonts w:asciiTheme="minorHAnsi" w:hAnsiTheme="minorHAnsi" w:cs="Arial"/>
          <w:bCs/>
          <w:sz w:val="20"/>
          <w:szCs w:val="20"/>
          <w:lang w:eastAsia="en-US"/>
        </w:rPr>
        <w:t xml:space="preserve"> (</w:t>
      </w:r>
      <w:r w:rsidR="00643E98" w:rsidRPr="00643E98">
        <w:rPr>
          <w:rFonts w:asciiTheme="minorHAnsi" w:hAnsiTheme="minorHAnsi" w:cs="Arial"/>
          <w:b/>
          <w:i/>
          <w:sz w:val="20"/>
          <w:szCs w:val="20"/>
          <w:lang w:eastAsia="en-US"/>
        </w:rPr>
        <w:t>Aparelho de Mamografia Digital</w:t>
      </w:r>
      <w:r w:rsidR="00643E98" w:rsidRPr="00643E98">
        <w:rPr>
          <w:rFonts w:asciiTheme="minorHAnsi" w:hAnsiTheme="minorHAnsi" w:cs="Arial"/>
          <w:bCs/>
          <w:sz w:val="20"/>
          <w:szCs w:val="20"/>
          <w:lang w:eastAsia="en-US"/>
        </w:rPr>
        <w:t>)</w:t>
      </w:r>
      <w:r w:rsidR="00A67D5F" w:rsidRPr="00643E98">
        <w:rPr>
          <w:rFonts w:asciiTheme="minorHAnsi" w:eastAsia="Batang" w:hAnsiTheme="minorHAnsi" w:cs="Courier New"/>
          <w:color w:val="000000"/>
          <w:sz w:val="20"/>
          <w:szCs w:val="20"/>
        </w:rPr>
        <w:t>.</w:t>
      </w:r>
    </w:p>
    <w:p w:rsidR="007F1FA0" w:rsidRPr="00643E98" w:rsidRDefault="007F1FA0" w:rsidP="00643E9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643E98">
        <w:rPr>
          <w:rFonts w:asciiTheme="minorHAnsi" w:eastAsia="Batang" w:hAnsiTheme="minorHAnsi" w:cs="Courier New"/>
          <w:b/>
          <w:bCs/>
          <w:color w:val="000000"/>
          <w:sz w:val="20"/>
          <w:szCs w:val="20"/>
        </w:rPr>
        <w:t>1.2.</w:t>
      </w:r>
      <w:r w:rsidRPr="00643E98">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7F1FA0" w:rsidRPr="00643E98" w:rsidRDefault="007F1FA0" w:rsidP="00643E98">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643E98">
        <w:rPr>
          <w:rFonts w:asciiTheme="minorHAnsi" w:hAnsiTheme="minorHAnsi"/>
          <w:b/>
          <w:color w:val="000000"/>
          <w:sz w:val="20"/>
          <w:szCs w:val="20"/>
        </w:rPr>
        <w:t xml:space="preserve">1.3. </w:t>
      </w:r>
      <w:r w:rsidRPr="00643E98">
        <w:rPr>
          <w:rFonts w:asciiTheme="minorHAnsi" w:hAnsiTheme="minorHAnsi"/>
          <w:color w:val="000000"/>
          <w:spacing w:val="-1"/>
          <w:sz w:val="20"/>
          <w:szCs w:val="20"/>
        </w:rPr>
        <w:t>A</w:t>
      </w:r>
      <w:r w:rsidRPr="00643E98">
        <w:rPr>
          <w:rFonts w:asciiTheme="minorHAnsi" w:hAnsiTheme="minorHAnsi"/>
          <w:color w:val="000000"/>
          <w:sz w:val="20"/>
          <w:szCs w:val="20"/>
        </w:rPr>
        <w:t>s quan</w:t>
      </w:r>
      <w:r w:rsidRPr="00643E98">
        <w:rPr>
          <w:rFonts w:asciiTheme="minorHAnsi" w:hAnsiTheme="minorHAnsi"/>
          <w:color w:val="000000"/>
          <w:spacing w:val="-1"/>
          <w:sz w:val="20"/>
          <w:szCs w:val="20"/>
        </w:rPr>
        <w:t>t</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d</w:t>
      </w:r>
      <w:r w:rsidRPr="00643E98">
        <w:rPr>
          <w:rFonts w:asciiTheme="minorHAnsi" w:hAnsiTheme="minorHAnsi"/>
          <w:color w:val="000000"/>
          <w:spacing w:val="-2"/>
          <w:sz w:val="20"/>
          <w:szCs w:val="20"/>
        </w:rPr>
        <w:t>a</w:t>
      </w:r>
      <w:r w:rsidRPr="00643E98">
        <w:rPr>
          <w:rFonts w:asciiTheme="minorHAnsi" w:hAnsiTheme="minorHAnsi"/>
          <w:color w:val="000000"/>
          <w:sz w:val="20"/>
          <w:szCs w:val="20"/>
        </w:rPr>
        <w:t>des con</w:t>
      </w:r>
      <w:r w:rsidRPr="00643E98">
        <w:rPr>
          <w:rFonts w:asciiTheme="minorHAnsi" w:hAnsiTheme="minorHAnsi"/>
          <w:color w:val="000000"/>
          <w:spacing w:val="-2"/>
          <w:sz w:val="20"/>
          <w:szCs w:val="20"/>
        </w:rPr>
        <w:t>s</w:t>
      </w:r>
      <w:r w:rsidRPr="00643E98">
        <w:rPr>
          <w:rFonts w:asciiTheme="minorHAnsi" w:hAnsiTheme="minorHAnsi"/>
          <w:color w:val="000000"/>
          <w:spacing w:val="1"/>
          <w:sz w:val="20"/>
          <w:szCs w:val="20"/>
        </w:rPr>
        <w:t>t</w:t>
      </w:r>
      <w:r w:rsidRPr="00643E98">
        <w:rPr>
          <w:rFonts w:asciiTheme="minorHAnsi" w:hAnsiTheme="minorHAnsi"/>
          <w:color w:val="000000"/>
          <w:sz w:val="20"/>
          <w:szCs w:val="20"/>
        </w:rPr>
        <w:t>a</w:t>
      </w:r>
      <w:r w:rsidRPr="00643E98">
        <w:rPr>
          <w:rFonts w:asciiTheme="minorHAnsi" w:hAnsiTheme="minorHAnsi"/>
          <w:color w:val="000000"/>
          <w:spacing w:val="-2"/>
          <w:sz w:val="20"/>
          <w:szCs w:val="20"/>
        </w:rPr>
        <w:t>n</w:t>
      </w:r>
      <w:r w:rsidRPr="00643E98">
        <w:rPr>
          <w:rFonts w:asciiTheme="minorHAnsi" w:hAnsiTheme="minorHAnsi"/>
          <w:color w:val="000000"/>
          <w:spacing w:val="1"/>
          <w:sz w:val="20"/>
          <w:szCs w:val="20"/>
        </w:rPr>
        <w:t>t</w:t>
      </w:r>
      <w:r w:rsidRPr="00643E98">
        <w:rPr>
          <w:rFonts w:asciiTheme="minorHAnsi" w:hAnsiTheme="minorHAnsi"/>
          <w:color w:val="000000"/>
          <w:sz w:val="20"/>
          <w:szCs w:val="20"/>
        </w:rPr>
        <w:t>es na e</w:t>
      </w:r>
      <w:r w:rsidRPr="00643E98">
        <w:rPr>
          <w:rFonts w:asciiTheme="minorHAnsi" w:hAnsiTheme="minorHAnsi"/>
          <w:color w:val="000000"/>
          <w:spacing w:val="1"/>
          <w:sz w:val="20"/>
          <w:szCs w:val="20"/>
        </w:rPr>
        <w:t>s</w:t>
      </w:r>
      <w:r w:rsidRPr="00643E98">
        <w:rPr>
          <w:rFonts w:asciiTheme="minorHAnsi" w:hAnsiTheme="minorHAnsi"/>
          <w:color w:val="000000"/>
          <w:spacing w:val="-2"/>
          <w:sz w:val="20"/>
          <w:szCs w:val="20"/>
        </w:rPr>
        <w:t>p</w:t>
      </w:r>
      <w:r w:rsidRPr="00643E98">
        <w:rPr>
          <w:rFonts w:asciiTheme="minorHAnsi" w:hAnsiTheme="minorHAnsi"/>
          <w:color w:val="000000"/>
          <w:sz w:val="20"/>
          <w:szCs w:val="20"/>
        </w:rPr>
        <w:t>ec</w:t>
      </w:r>
      <w:r w:rsidRPr="00643E98">
        <w:rPr>
          <w:rFonts w:asciiTheme="minorHAnsi" w:hAnsiTheme="minorHAnsi"/>
          <w:color w:val="000000"/>
          <w:spacing w:val="-1"/>
          <w:sz w:val="20"/>
          <w:szCs w:val="20"/>
        </w:rPr>
        <w:t>i</w:t>
      </w:r>
      <w:r w:rsidRPr="00643E98">
        <w:rPr>
          <w:rFonts w:asciiTheme="minorHAnsi" w:hAnsiTheme="minorHAnsi"/>
          <w:color w:val="000000"/>
          <w:spacing w:val="1"/>
          <w:sz w:val="20"/>
          <w:szCs w:val="20"/>
        </w:rPr>
        <w:t>f</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ca</w:t>
      </w:r>
      <w:r w:rsidRPr="00643E98">
        <w:rPr>
          <w:rFonts w:asciiTheme="minorHAnsi" w:hAnsiTheme="minorHAnsi"/>
          <w:color w:val="000000"/>
          <w:spacing w:val="-2"/>
          <w:sz w:val="20"/>
          <w:szCs w:val="20"/>
        </w:rPr>
        <w:t>ç</w:t>
      </w:r>
      <w:r w:rsidRPr="00643E98">
        <w:rPr>
          <w:rFonts w:asciiTheme="minorHAnsi" w:hAnsiTheme="minorHAnsi"/>
          <w:color w:val="000000"/>
          <w:sz w:val="20"/>
          <w:szCs w:val="20"/>
        </w:rPr>
        <w:t xml:space="preserve">ão do </w:t>
      </w:r>
      <w:r w:rsidRPr="00643E98">
        <w:rPr>
          <w:rFonts w:asciiTheme="minorHAnsi" w:hAnsiTheme="minorHAnsi"/>
          <w:color w:val="000000"/>
          <w:spacing w:val="-1"/>
          <w:sz w:val="20"/>
          <w:szCs w:val="20"/>
        </w:rPr>
        <w:t>An</w:t>
      </w:r>
      <w:r w:rsidRPr="00643E98">
        <w:rPr>
          <w:rFonts w:asciiTheme="minorHAnsi" w:hAnsiTheme="minorHAnsi"/>
          <w:color w:val="000000"/>
          <w:sz w:val="20"/>
          <w:szCs w:val="20"/>
        </w:rPr>
        <w:t>e</w:t>
      </w:r>
      <w:r w:rsidRPr="00643E98">
        <w:rPr>
          <w:rFonts w:asciiTheme="minorHAnsi" w:hAnsiTheme="minorHAnsi"/>
          <w:color w:val="000000"/>
          <w:spacing w:val="-2"/>
          <w:sz w:val="20"/>
          <w:szCs w:val="20"/>
        </w:rPr>
        <w:t>x</w:t>
      </w:r>
      <w:r w:rsidRPr="00643E98">
        <w:rPr>
          <w:rFonts w:asciiTheme="minorHAnsi" w:hAnsiTheme="minorHAnsi"/>
          <w:color w:val="000000"/>
          <w:sz w:val="20"/>
          <w:szCs w:val="20"/>
        </w:rPr>
        <w:t>o I s</w:t>
      </w:r>
      <w:r w:rsidRPr="00643E98">
        <w:rPr>
          <w:rFonts w:asciiTheme="minorHAnsi" w:hAnsiTheme="minorHAnsi"/>
          <w:color w:val="000000"/>
          <w:spacing w:val="1"/>
          <w:sz w:val="20"/>
          <w:szCs w:val="20"/>
        </w:rPr>
        <w:t>ã</w:t>
      </w:r>
      <w:r w:rsidRPr="00643E98">
        <w:rPr>
          <w:rFonts w:asciiTheme="minorHAnsi" w:hAnsiTheme="minorHAnsi"/>
          <w:color w:val="000000"/>
          <w:sz w:val="20"/>
          <w:szCs w:val="20"/>
        </w:rPr>
        <w:t>o e</w:t>
      </w:r>
      <w:r w:rsidRPr="00643E98">
        <w:rPr>
          <w:rFonts w:asciiTheme="minorHAnsi" w:hAnsiTheme="minorHAnsi"/>
          <w:color w:val="000000"/>
          <w:spacing w:val="1"/>
          <w:sz w:val="20"/>
          <w:szCs w:val="20"/>
        </w:rPr>
        <w:t>s</w:t>
      </w:r>
      <w:r w:rsidRPr="00643E98">
        <w:rPr>
          <w:rFonts w:asciiTheme="minorHAnsi" w:hAnsiTheme="minorHAnsi"/>
          <w:color w:val="000000"/>
          <w:spacing w:val="-1"/>
          <w:sz w:val="20"/>
          <w:szCs w:val="20"/>
        </w:rPr>
        <w:t>t</w:t>
      </w:r>
      <w:r w:rsidRPr="00643E98">
        <w:rPr>
          <w:rFonts w:asciiTheme="minorHAnsi" w:hAnsiTheme="minorHAnsi"/>
          <w:color w:val="000000"/>
          <w:spacing w:val="1"/>
          <w:sz w:val="20"/>
          <w:szCs w:val="20"/>
        </w:rPr>
        <w:t>i</w:t>
      </w:r>
      <w:r w:rsidRPr="00643E98">
        <w:rPr>
          <w:rFonts w:asciiTheme="minorHAnsi" w:hAnsiTheme="minorHAnsi"/>
          <w:color w:val="000000"/>
          <w:spacing w:val="-4"/>
          <w:sz w:val="20"/>
          <w:szCs w:val="20"/>
        </w:rPr>
        <w:t>m</w:t>
      </w:r>
      <w:r w:rsidRPr="00643E98">
        <w:rPr>
          <w:rFonts w:asciiTheme="minorHAnsi" w:hAnsiTheme="minorHAnsi"/>
          <w:color w:val="000000"/>
          <w:sz w:val="20"/>
          <w:szCs w:val="20"/>
        </w:rPr>
        <w:t>a</w:t>
      </w:r>
      <w:r w:rsidRPr="00643E98">
        <w:rPr>
          <w:rFonts w:asciiTheme="minorHAnsi" w:hAnsiTheme="minorHAnsi"/>
          <w:color w:val="000000"/>
          <w:spacing w:val="1"/>
          <w:sz w:val="20"/>
          <w:szCs w:val="20"/>
        </w:rPr>
        <w:t>ti</w:t>
      </w:r>
      <w:r w:rsidRPr="00643E98">
        <w:rPr>
          <w:rFonts w:asciiTheme="minorHAnsi" w:hAnsiTheme="minorHAnsi"/>
          <w:color w:val="000000"/>
          <w:spacing w:val="-2"/>
          <w:sz w:val="20"/>
          <w:szCs w:val="20"/>
        </w:rPr>
        <w:t>v</w:t>
      </w:r>
      <w:r w:rsidRPr="00643E98">
        <w:rPr>
          <w:rFonts w:asciiTheme="minorHAnsi" w:hAnsiTheme="minorHAnsi"/>
          <w:color w:val="000000"/>
          <w:sz w:val="20"/>
          <w:szCs w:val="20"/>
        </w:rPr>
        <w:t>a</w:t>
      </w:r>
      <w:r w:rsidRPr="00643E98">
        <w:rPr>
          <w:rFonts w:asciiTheme="minorHAnsi" w:hAnsiTheme="minorHAnsi"/>
          <w:color w:val="000000"/>
          <w:spacing w:val="1"/>
          <w:sz w:val="20"/>
          <w:szCs w:val="20"/>
        </w:rPr>
        <w:t>s</w:t>
      </w:r>
      <w:r w:rsidRPr="00643E98">
        <w:rPr>
          <w:rFonts w:asciiTheme="minorHAnsi" w:hAnsiTheme="minorHAnsi"/>
          <w:color w:val="000000"/>
          <w:sz w:val="20"/>
          <w:szCs w:val="20"/>
        </w:rPr>
        <w:t>, pod</w:t>
      </w:r>
      <w:r w:rsidRPr="00643E98">
        <w:rPr>
          <w:rFonts w:asciiTheme="minorHAnsi" w:hAnsiTheme="minorHAnsi"/>
          <w:color w:val="000000"/>
          <w:spacing w:val="-2"/>
          <w:sz w:val="20"/>
          <w:szCs w:val="20"/>
        </w:rPr>
        <w:t>en</w:t>
      </w:r>
      <w:r w:rsidRPr="00643E98">
        <w:rPr>
          <w:rFonts w:asciiTheme="minorHAnsi" w:hAnsiTheme="minorHAnsi"/>
          <w:color w:val="000000"/>
          <w:sz w:val="20"/>
          <w:szCs w:val="20"/>
        </w:rPr>
        <w:t xml:space="preserve">do a </w:t>
      </w:r>
      <w:r w:rsidRPr="00643E98">
        <w:rPr>
          <w:rFonts w:asciiTheme="minorHAnsi" w:hAnsiTheme="minorHAnsi"/>
          <w:color w:val="000000"/>
          <w:spacing w:val="-1"/>
          <w:sz w:val="20"/>
          <w:szCs w:val="20"/>
        </w:rPr>
        <w:t>A</w:t>
      </w:r>
      <w:r w:rsidRPr="00643E98">
        <w:rPr>
          <w:rFonts w:asciiTheme="minorHAnsi" w:hAnsiTheme="minorHAnsi"/>
          <w:color w:val="000000"/>
          <w:sz w:val="20"/>
          <w:szCs w:val="20"/>
        </w:rPr>
        <w:t>d</w:t>
      </w:r>
      <w:r w:rsidRPr="00643E98">
        <w:rPr>
          <w:rFonts w:asciiTheme="minorHAnsi" w:hAnsiTheme="minorHAnsi"/>
          <w:color w:val="000000"/>
          <w:spacing w:val="-4"/>
          <w:sz w:val="20"/>
          <w:szCs w:val="20"/>
        </w:rPr>
        <w:t>m</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n</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s</w:t>
      </w:r>
      <w:r w:rsidRPr="00643E98">
        <w:rPr>
          <w:rFonts w:asciiTheme="minorHAnsi" w:hAnsiTheme="minorHAnsi"/>
          <w:color w:val="000000"/>
          <w:spacing w:val="-1"/>
          <w:sz w:val="20"/>
          <w:szCs w:val="20"/>
        </w:rPr>
        <w:t>t</w:t>
      </w:r>
      <w:r w:rsidRPr="00643E98">
        <w:rPr>
          <w:rFonts w:asciiTheme="minorHAnsi" w:hAnsiTheme="minorHAnsi"/>
          <w:color w:val="000000"/>
          <w:spacing w:val="1"/>
          <w:sz w:val="20"/>
          <w:szCs w:val="20"/>
        </w:rPr>
        <w:t>r</w:t>
      </w:r>
      <w:r w:rsidRPr="00643E98">
        <w:rPr>
          <w:rFonts w:asciiTheme="minorHAnsi" w:hAnsiTheme="minorHAnsi"/>
          <w:color w:val="000000"/>
          <w:sz w:val="20"/>
          <w:szCs w:val="20"/>
        </w:rPr>
        <w:t>a</w:t>
      </w:r>
      <w:r w:rsidRPr="00643E98">
        <w:rPr>
          <w:rFonts w:asciiTheme="minorHAnsi" w:hAnsiTheme="minorHAnsi"/>
          <w:color w:val="000000"/>
          <w:spacing w:val="-2"/>
          <w:sz w:val="20"/>
          <w:szCs w:val="20"/>
        </w:rPr>
        <w:t>çã</w:t>
      </w:r>
      <w:r w:rsidRPr="00643E98">
        <w:rPr>
          <w:rFonts w:asciiTheme="minorHAnsi" w:hAnsiTheme="minorHAnsi"/>
          <w:color w:val="000000"/>
          <w:sz w:val="20"/>
          <w:szCs w:val="20"/>
        </w:rPr>
        <w:t>o não co</w:t>
      </w:r>
      <w:r w:rsidRPr="00643E98">
        <w:rPr>
          <w:rFonts w:asciiTheme="minorHAnsi" w:hAnsiTheme="minorHAnsi"/>
          <w:color w:val="000000"/>
          <w:spacing w:val="-2"/>
          <w:sz w:val="20"/>
          <w:szCs w:val="20"/>
        </w:rPr>
        <w:t>n</w:t>
      </w:r>
      <w:r w:rsidRPr="00643E98">
        <w:rPr>
          <w:rFonts w:asciiTheme="minorHAnsi" w:hAnsiTheme="minorHAnsi"/>
          <w:color w:val="000000"/>
          <w:spacing w:val="1"/>
          <w:sz w:val="20"/>
          <w:szCs w:val="20"/>
        </w:rPr>
        <w:t>t</w:t>
      </w:r>
      <w:r w:rsidRPr="00643E98">
        <w:rPr>
          <w:rFonts w:asciiTheme="minorHAnsi" w:hAnsiTheme="minorHAnsi"/>
          <w:color w:val="000000"/>
          <w:spacing w:val="-2"/>
          <w:sz w:val="20"/>
          <w:szCs w:val="20"/>
        </w:rPr>
        <w:t>r</w:t>
      </w:r>
      <w:r w:rsidRPr="00643E98">
        <w:rPr>
          <w:rFonts w:asciiTheme="minorHAnsi" w:hAnsiTheme="minorHAnsi"/>
          <w:color w:val="000000"/>
          <w:sz w:val="20"/>
          <w:szCs w:val="20"/>
        </w:rPr>
        <w:t>a</w:t>
      </w:r>
      <w:r w:rsidRPr="00643E98">
        <w:rPr>
          <w:rFonts w:asciiTheme="minorHAnsi" w:hAnsiTheme="minorHAnsi"/>
          <w:color w:val="000000"/>
          <w:spacing w:val="-1"/>
          <w:sz w:val="20"/>
          <w:szCs w:val="20"/>
        </w:rPr>
        <w:t>t</w:t>
      </w:r>
      <w:r w:rsidRPr="00643E98">
        <w:rPr>
          <w:rFonts w:asciiTheme="minorHAnsi" w:hAnsiTheme="minorHAnsi"/>
          <w:color w:val="000000"/>
          <w:sz w:val="20"/>
          <w:szCs w:val="20"/>
        </w:rPr>
        <w:t xml:space="preserve">ar a </w:t>
      </w:r>
      <w:r w:rsidRPr="00643E98">
        <w:rPr>
          <w:rFonts w:asciiTheme="minorHAnsi" w:hAnsiTheme="minorHAnsi"/>
          <w:color w:val="000000"/>
          <w:spacing w:val="1"/>
          <w:sz w:val="20"/>
          <w:szCs w:val="20"/>
        </w:rPr>
        <w:t>t</w:t>
      </w:r>
      <w:r w:rsidRPr="00643E98">
        <w:rPr>
          <w:rFonts w:asciiTheme="minorHAnsi" w:hAnsiTheme="minorHAnsi"/>
          <w:color w:val="000000"/>
          <w:spacing w:val="-2"/>
          <w:sz w:val="20"/>
          <w:szCs w:val="20"/>
        </w:rPr>
        <w:t>o</w:t>
      </w:r>
      <w:r w:rsidRPr="00643E98">
        <w:rPr>
          <w:rFonts w:asciiTheme="minorHAnsi" w:hAnsiTheme="minorHAnsi"/>
          <w:color w:val="000000"/>
          <w:spacing w:val="1"/>
          <w:sz w:val="20"/>
          <w:szCs w:val="20"/>
        </w:rPr>
        <w:t>t</w:t>
      </w:r>
      <w:r w:rsidRPr="00643E98">
        <w:rPr>
          <w:rFonts w:asciiTheme="minorHAnsi" w:hAnsiTheme="minorHAnsi"/>
          <w:color w:val="000000"/>
          <w:spacing w:val="-2"/>
          <w:sz w:val="20"/>
          <w:szCs w:val="20"/>
        </w:rPr>
        <w:t>a</w:t>
      </w:r>
      <w:r w:rsidRPr="00643E98">
        <w:rPr>
          <w:rFonts w:asciiTheme="minorHAnsi" w:hAnsiTheme="minorHAnsi"/>
          <w:color w:val="000000"/>
          <w:spacing w:val="1"/>
          <w:sz w:val="20"/>
          <w:szCs w:val="20"/>
        </w:rPr>
        <w:t>li</w:t>
      </w:r>
      <w:r w:rsidRPr="00643E98">
        <w:rPr>
          <w:rFonts w:asciiTheme="minorHAnsi" w:hAnsiTheme="minorHAnsi"/>
          <w:color w:val="000000"/>
          <w:spacing w:val="-2"/>
          <w:sz w:val="20"/>
          <w:szCs w:val="20"/>
        </w:rPr>
        <w:t>d</w:t>
      </w:r>
      <w:r w:rsidRPr="00643E98">
        <w:rPr>
          <w:rFonts w:asciiTheme="minorHAnsi" w:hAnsiTheme="minorHAnsi"/>
          <w:color w:val="000000"/>
          <w:sz w:val="20"/>
          <w:szCs w:val="20"/>
        </w:rPr>
        <w:t xml:space="preserve">ade </w:t>
      </w:r>
      <w:r w:rsidRPr="00643E98">
        <w:rPr>
          <w:rFonts w:asciiTheme="minorHAnsi" w:hAnsiTheme="minorHAnsi"/>
          <w:color w:val="000000"/>
          <w:spacing w:val="-2"/>
          <w:sz w:val="20"/>
          <w:szCs w:val="20"/>
        </w:rPr>
        <w:t>d</w:t>
      </w:r>
      <w:r w:rsidRPr="00643E98">
        <w:rPr>
          <w:rFonts w:asciiTheme="minorHAnsi" w:hAnsiTheme="minorHAnsi"/>
          <w:color w:val="000000"/>
          <w:sz w:val="20"/>
          <w:szCs w:val="20"/>
        </w:rPr>
        <w:t xml:space="preserve">as </w:t>
      </w:r>
      <w:r w:rsidRPr="00643E98">
        <w:rPr>
          <w:rFonts w:asciiTheme="minorHAnsi" w:hAnsiTheme="minorHAnsi"/>
          <w:color w:val="000000"/>
          <w:spacing w:val="-4"/>
          <w:sz w:val="20"/>
          <w:szCs w:val="20"/>
        </w:rPr>
        <w:t>m</w:t>
      </w:r>
      <w:r w:rsidRPr="00643E98">
        <w:rPr>
          <w:rFonts w:asciiTheme="minorHAnsi" w:hAnsiTheme="minorHAnsi"/>
          <w:color w:val="000000"/>
          <w:sz w:val="20"/>
          <w:szCs w:val="20"/>
        </w:rPr>
        <w:t>e</w:t>
      </w:r>
      <w:r w:rsidRPr="00643E98">
        <w:rPr>
          <w:rFonts w:asciiTheme="minorHAnsi" w:hAnsiTheme="minorHAnsi"/>
          <w:color w:val="000000"/>
          <w:spacing w:val="1"/>
          <w:sz w:val="20"/>
          <w:szCs w:val="20"/>
        </w:rPr>
        <w:t>s</w:t>
      </w:r>
      <w:r w:rsidRPr="00643E98">
        <w:rPr>
          <w:rFonts w:asciiTheme="minorHAnsi" w:hAnsiTheme="minorHAnsi"/>
          <w:color w:val="000000"/>
          <w:spacing w:val="-4"/>
          <w:sz w:val="20"/>
          <w:szCs w:val="20"/>
        </w:rPr>
        <w:t>m</w:t>
      </w:r>
      <w:r w:rsidRPr="00643E98">
        <w:rPr>
          <w:rFonts w:asciiTheme="minorHAnsi" w:hAnsiTheme="minorHAnsi"/>
          <w:color w:val="000000"/>
          <w:sz w:val="20"/>
          <w:szCs w:val="20"/>
        </w:rPr>
        <w:t>a</w:t>
      </w:r>
      <w:r w:rsidRPr="00643E98">
        <w:rPr>
          <w:rFonts w:asciiTheme="minorHAnsi" w:hAnsiTheme="minorHAnsi"/>
          <w:color w:val="000000"/>
          <w:spacing w:val="4"/>
          <w:sz w:val="20"/>
          <w:szCs w:val="20"/>
        </w:rPr>
        <w:t>s</w:t>
      </w:r>
      <w:r w:rsidRPr="00643E98">
        <w:rPr>
          <w:rFonts w:asciiTheme="minorHAnsi" w:hAnsiTheme="minorHAnsi"/>
          <w:color w:val="000000"/>
          <w:sz w:val="20"/>
          <w:szCs w:val="20"/>
        </w:rPr>
        <w:t>.</w:t>
      </w:r>
    </w:p>
    <w:p w:rsidR="00D07266" w:rsidRPr="00643E98" w:rsidRDefault="00D07266" w:rsidP="00643E98">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643E98">
        <w:rPr>
          <w:rFonts w:asciiTheme="minorHAnsi" w:hAnsiTheme="minorHAnsi"/>
          <w:b/>
          <w:color w:val="000000"/>
          <w:sz w:val="20"/>
          <w:szCs w:val="20"/>
        </w:rPr>
        <w:t>1.4</w:t>
      </w:r>
      <w:r w:rsidR="009B6677" w:rsidRPr="00643E98">
        <w:rPr>
          <w:rFonts w:asciiTheme="minorHAnsi" w:hAnsiTheme="minorHAnsi"/>
          <w:b/>
          <w:color w:val="000000"/>
          <w:sz w:val="20"/>
          <w:szCs w:val="20"/>
        </w:rPr>
        <w:t>.</w:t>
      </w:r>
      <w:r w:rsidR="009B6677" w:rsidRPr="00643E98">
        <w:rPr>
          <w:rFonts w:asciiTheme="minorHAnsi" w:hAnsiTheme="minorHAnsi"/>
          <w:color w:val="000000"/>
          <w:sz w:val="20"/>
          <w:szCs w:val="20"/>
        </w:rPr>
        <w:t xml:space="preserve"> Para fins deste Termo de Referência, </w:t>
      </w:r>
      <w:r w:rsidR="009B6677" w:rsidRPr="00643E98">
        <w:rPr>
          <w:rFonts w:asciiTheme="minorHAnsi" w:hAnsiTheme="minorHAnsi"/>
          <w:b/>
          <w:bCs/>
          <w:color w:val="000000"/>
          <w:sz w:val="20"/>
          <w:szCs w:val="20"/>
        </w:rPr>
        <w:t>produto(s)</w:t>
      </w:r>
      <w:r w:rsidR="009B6677" w:rsidRPr="00643E98">
        <w:rPr>
          <w:rFonts w:asciiTheme="minorHAnsi" w:hAnsiTheme="minorHAnsi"/>
          <w:color w:val="000000"/>
          <w:sz w:val="20"/>
          <w:szCs w:val="20"/>
        </w:rPr>
        <w:t xml:space="preserve">, leia-se </w:t>
      </w:r>
      <w:r w:rsidR="009B6677" w:rsidRPr="00643E98">
        <w:rPr>
          <w:rFonts w:asciiTheme="minorHAnsi" w:hAnsiTheme="minorHAnsi"/>
          <w:b/>
          <w:color w:val="000000"/>
          <w:sz w:val="20"/>
          <w:szCs w:val="20"/>
        </w:rPr>
        <w:t>equipamentos hospitalares.</w:t>
      </w:r>
    </w:p>
    <w:p w:rsidR="00B91E69" w:rsidRDefault="00B91E69" w:rsidP="00C41659">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7C6CFF" w:rsidRPr="00983293" w:rsidRDefault="007C6CFF" w:rsidP="007C6CFF">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983293">
        <w:rPr>
          <w:rFonts w:asciiTheme="minorHAnsi" w:hAnsiTheme="minorHAnsi"/>
          <w:b/>
          <w:bCs/>
          <w:color w:val="000000"/>
          <w:spacing w:val="-1"/>
          <w:sz w:val="20"/>
          <w:szCs w:val="20"/>
        </w:rPr>
        <w:t>2. D</w:t>
      </w:r>
      <w:r w:rsidRPr="00983293">
        <w:rPr>
          <w:rFonts w:asciiTheme="minorHAnsi" w:hAnsiTheme="minorHAnsi"/>
          <w:b/>
          <w:bCs/>
          <w:color w:val="000000"/>
          <w:sz w:val="20"/>
          <w:szCs w:val="20"/>
        </w:rPr>
        <w:t xml:space="preserve">AS CONDIÇÕES PARA </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ART</w:t>
      </w:r>
      <w:r w:rsidRPr="00983293">
        <w:rPr>
          <w:rFonts w:asciiTheme="minorHAnsi" w:hAnsiTheme="minorHAnsi"/>
          <w:b/>
          <w:bCs/>
          <w:color w:val="000000"/>
          <w:sz w:val="20"/>
          <w:szCs w:val="20"/>
        </w:rPr>
        <w:t>IC</w:t>
      </w:r>
      <w:r w:rsidRPr="00983293">
        <w:rPr>
          <w:rFonts w:asciiTheme="minorHAnsi" w:hAnsiTheme="minorHAnsi"/>
          <w:b/>
          <w:bCs/>
          <w:color w:val="000000"/>
          <w:spacing w:val="-2"/>
          <w:sz w:val="20"/>
          <w:szCs w:val="20"/>
        </w:rPr>
        <w:t>I</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AÇÃ</w:t>
      </w:r>
      <w:r w:rsidRPr="00983293">
        <w:rPr>
          <w:rFonts w:asciiTheme="minorHAnsi" w:hAnsiTheme="minorHAnsi"/>
          <w:b/>
          <w:bCs/>
          <w:color w:val="000000"/>
          <w:sz w:val="20"/>
          <w:szCs w:val="20"/>
        </w:rPr>
        <w:t>O</w:t>
      </w:r>
    </w:p>
    <w:p w:rsidR="007C6CFF" w:rsidRPr="00983293" w:rsidRDefault="007C6CFF" w:rsidP="007C6CFF">
      <w:pPr>
        <w:autoSpaceDE w:val="0"/>
        <w:autoSpaceDN w:val="0"/>
        <w:adjustRightInd w:val="0"/>
        <w:spacing w:after="0" w:line="240" w:lineRule="auto"/>
        <w:jc w:val="both"/>
        <w:rPr>
          <w:rFonts w:asciiTheme="minorHAnsi" w:hAnsiTheme="minorHAnsi" w:cs="Calibri"/>
          <w:bCs/>
          <w:color w:val="000000"/>
          <w:sz w:val="20"/>
          <w:szCs w:val="20"/>
        </w:rPr>
      </w:pPr>
      <w:r w:rsidRPr="00983293">
        <w:rPr>
          <w:rFonts w:asciiTheme="minorHAnsi" w:hAnsiTheme="minorHAnsi" w:cs="Calibri"/>
          <w:b/>
          <w:bCs/>
          <w:color w:val="000000"/>
          <w:sz w:val="20"/>
          <w:szCs w:val="20"/>
        </w:rPr>
        <w:t xml:space="preserve">2.1. </w:t>
      </w:r>
      <w:r w:rsidRPr="00983293">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983293">
        <w:rPr>
          <w:rFonts w:asciiTheme="minorHAnsi" w:hAnsiTheme="minorHAnsi" w:cs="Calibri"/>
          <w:b/>
          <w:bCs/>
          <w:spacing w:val="-1"/>
          <w:position w:val="-1"/>
          <w:sz w:val="20"/>
          <w:szCs w:val="20"/>
        </w:rPr>
        <w:t>www.comprasgovernamentais.gov.br</w:t>
      </w:r>
      <w:r w:rsidRPr="00983293">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7C6CFF" w:rsidRPr="00983293" w:rsidRDefault="007C6CFF" w:rsidP="007C6CFF">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983293">
        <w:rPr>
          <w:rFonts w:asciiTheme="minorHAnsi" w:hAnsiTheme="minorHAnsi"/>
          <w:b/>
          <w:bCs/>
          <w:color w:val="000000"/>
          <w:sz w:val="20"/>
          <w:szCs w:val="20"/>
        </w:rPr>
        <w:t>2.2.</w:t>
      </w:r>
      <w:r w:rsidRPr="009832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C6CFF" w:rsidRPr="00FC47D3" w:rsidRDefault="007C6CFF" w:rsidP="007C6CF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7C6CFF" w:rsidRPr="00FC47D3" w:rsidRDefault="007C6CFF" w:rsidP="007C6CFF">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C6CFF" w:rsidRPr="00FC47D3" w:rsidRDefault="007C6CFF" w:rsidP="007C6CFF">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7C6CFF" w:rsidRDefault="007C6CFF" w:rsidP="007C6CFF">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7C6CFF" w:rsidRPr="00FC47D3" w:rsidRDefault="007C6CFF" w:rsidP="007C6CFF">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C6CFF" w:rsidRPr="00FC47D3" w:rsidRDefault="007C6CFF" w:rsidP="007C6CFF">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2E7776">
        <w:t>.</w:t>
      </w:r>
    </w:p>
    <w:p w:rsidR="007C6CFF" w:rsidRPr="00FC47D3" w:rsidRDefault="007C6CFF" w:rsidP="007C6CFF">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C6CFF" w:rsidRDefault="007C6CFF" w:rsidP="007C6CFF">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Pr>
          <w:b/>
          <w:color w:val="000000"/>
          <w:sz w:val="20"/>
          <w:szCs w:val="20"/>
        </w:rPr>
        <w:t>EDITAL</w:t>
      </w:r>
      <w:r w:rsidRPr="00FC47D3">
        <w:rPr>
          <w:b/>
          <w:color w:val="000000"/>
          <w:sz w:val="20"/>
          <w:szCs w:val="20"/>
        </w:rPr>
        <w:t xml:space="preserve"> E DOS ESCLARECIMENTOS </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7C6CFF" w:rsidRPr="00CA3C70" w:rsidRDefault="007C6CFF" w:rsidP="007C6CFF">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00BB6E41">
        <w:rPr>
          <w:color w:val="000000"/>
          <w:sz w:val="20"/>
          <w:szCs w:val="20"/>
        </w:rPr>
        <w:t xml:space="preserve"> </w:t>
      </w:r>
      <w:r w:rsidR="00BB6E41" w:rsidRPr="00BB6E41">
        <w:rPr>
          <w:rFonts w:cs="Arial Narrow"/>
          <w:b/>
          <w:bCs/>
          <w:spacing w:val="-1"/>
          <w:position w:val="-1"/>
          <w:sz w:val="20"/>
          <w:szCs w:val="20"/>
        </w:rPr>
        <w:t>superintendencia.licitacao@saude.to.gov.br</w:t>
      </w:r>
      <w:r w:rsidR="00BB6E41" w:rsidRPr="000E2FDE">
        <w:rPr>
          <w:sz w:val="20"/>
          <w:szCs w:val="20"/>
          <w:shd w:val="clear" w:color="auto" w:fill="FFFFFF"/>
        </w:rPr>
        <w:t xml:space="preserve"> </w:t>
      </w:r>
      <w:r w:rsidR="00CA3C70" w:rsidRPr="000E2FDE">
        <w:rPr>
          <w:sz w:val="20"/>
          <w:szCs w:val="20"/>
          <w:shd w:val="clear" w:color="auto" w:fill="FFFFFF"/>
        </w:rPr>
        <w:t xml:space="preserve">obrigatoriamente com cópia para </w:t>
      </w:r>
      <w:hyperlink r:id="rId12" w:history="1">
        <w:r w:rsidR="00CA3C70" w:rsidRPr="00CA3C70">
          <w:rPr>
            <w:rStyle w:val="Hyperlink"/>
            <w:b/>
            <w:color w:val="auto"/>
            <w:sz w:val="20"/>
            <w:szCs w:val="20"/>
            <w:u w:val="none"/>
            <w:shd w:val="clear" w:color="auto" w:fill="FFFFFF"/>
          </w:rPr>
          <w:t>cpl.saudeto@gmail.com</w:t>
        </w:r>
      </w:hyperlink>
      <w:r w:rsidR="00CA3C70" w:rsidRPr="00CA3C70">
        <w:rPr>
          <w:sz w:val="20"/>
          <w:szCs w:val="20"/>
          <w:shd w:val="clear" w:color="auto" w:fill="FFFFFF"/>
        </w:rPr>
        <w:t>.</w:t>
      </w:r>
      <w:r w:rsidR="00CA3C70">
        <w:rPr>
          <w:sz w:val="20"/>
          <w:szCs w:val="20"/>
          <w:shd w:val="clear" w:color="auto" w:fill="FFFFFF"/>
        </w:rPr>
        <w:t xml:space="preserve"> O solicitante</w:t>
      </w:r>
      <w:r w:rsidR="00CA3C70" w:rsidRPr="000E2FDE">
        <w:rPr>
          <w:sz w:val="20"/>
          <w:szCs w:val="20"/>
          <w:shd w:val="clear" w:color="auto" w:fill="FFFFFF"/>
        </w:rPr>
        <w:t xml:space="preserve"> deverá confirmar recebimento do e-mail através do telefone (63) 3218-3247.</w:t>
      </w:r>
    </w:p>
    <w:p w:rsidR="007C6CFF" w:rsidRPr="00FC47D3" w:rsidRDefault="007C6CFF" w:rsidP="007C6CFF">
      <w:pPr>
        <w:autoSpaceDE w:val="0"/>
        <w:autoSpaceDN w:val="0"/>
        <w:adjustRightInd w:val="0"/>
        <w:spacing w:after="0" w:line="240" w:lineRule="auto"/>
        <w:jc w:val="both"/>
        <w:rPr>
          <w:color w:val="000000"/>
          <w:sz w:val="20"/>
          <w:szCs w:val="20"/>
        </w:rPr>
      </w:pPr>
      <w:r w:rsidRPr="00FC47D3">
        <w:rPr>
          <w:b/>
          <w:color w:val="000000"/>
          <w:sz w:val="20"/>
          <w:szCs w:val="20"/>
        </w:rPr>
        <w:t>4.1.2.</w:t>
      </w:r>
      <w:r w:rsidR="007E188D">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7C6CFF" w:rsidRPr="00FC47D3" w:rsidRDefault="007C6CFF" w:rsidP="007C6CFF">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7C6CFF" w:rsidRPr="00CA3C70" w:rsidRDefault="007C6CFF" w:rsidP="007C6CFF">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E52DD0" w:rsidRPr="00BB6E41">
        <w:rPr>
          <w:rFonts w:cs="Arial Narrow"/>
          <w:b/>
          <w:bCs/>
          <w:spacing w:val="-1"/>
          <w:position w:val="-1"/>
          <w:sz w:val="20"/>
          <w:szCs w:val="20"/>
        </w:rPr>
        <w:t>superintendencia.licitacao@saude.to.gov.br</w:t>
      </w:r>
      <w:r w:rsidR="00E52DD0" w:rsidRPr="000E2FDE">
        <w:rPr>
          <w:sz w:val="20"/>
          <w:szCs w:val="20"/>
          <w:shd w:val="clear" w:color="auto" w:fill="FFFFFF"/>
        </w:rPr>
        <w:t xml:space="preserve"> </w:t>
      </w:r>
      <w:r w:rsidR="00CA3C70" w:rsidRPr="000E2FDE">
        <w:rPr>
          <w:sz w:val="20"/>
          <w:szCs w:val="20"/>
          <w:shd w:val="clear" w:color="auto" w:fill="FFFFFF"/>
        </w:rPr>
        <w:t xml:space="preserve">obrigatoriamente com cópia para </w:t>
      </w:r>
      <w:hyperlink r:id="rId13" w:history="1">
        <w:r w:rsidR="00CA3C70" w:rsidRPr="00CA3C70">
          <w:rPr>
            <w:rStyle w:val="Hyperlink"/>
            <w:b/>
            <w:color w:val="auto"/>
            <w:sz w:val="20"/>
            <w:szCs w:val="20"/>
            <w:u w:val="none"/>
            <w:shd w:val="clear" w:color="auto" w:fill="FFFFFF"/>
          </w:rPr>
          <w:t>cpl.saudeto@gmail.com</w:t>
        </w:r>
      </w:hyperlink>
      <w:r w:rsidR="00CA3C70" w:rsidRPr="00CA3C70">
        <w:rPr>
          <w:sz w:val="20"/>
          <w:szCs w:val="20"/>
          <w:shd w:val="clear" w:color="auto" w:fill="FFFFFF"/>
        </w:rPr>
        <w:t>.</w:t>
      </w:r>
      <w:r w:rsidR="00CA3C70">
        <w:rPr>
          <w:sz w:val="20"/>
          <w:szCs w:val="20"/>
          <w:shd w:val="clear" w:color="auto" w:fill="FFFFFF"/>
        </w:rPr>
        <w:t xml:space="preserve"> O solicitante</w:t>
      </w:r>
      <w:r w:rsidR="00CA3C70" w:rsidRPr="000E2FDE">
        <w:rPr>
          <w:sz w:val="20"/>
          <w:szCs w:val="20"/>
          <w:shd w:val="clear" w:color="auto" w:fill="FFFFFF"/>
        </w:rPr>
        <w:t xml:space="preserve"> deverá confirmar recebimento do e-mail através do telefone (63) 3218-3247.</w:t>
      </w:r>
    </w:p>
    <w:p w:rsidR="007C6CFF" w:rsidRDefault="007C6CFF" w:rsidP="007C6CFF">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4" w:history="1">
        <w:r w:rsidRPr="004C6B4C">
          <w:rPr>
            <w:rStyle w:val="Hyperlink"/>
            <w:rFonts w:asciiTheme="minorHAnsi" w:hAnsiTheme="minorHAnsi" w:cs="Calibri"/>
            <w:b/>
            <w:bCs/>
            <w:color w:val="000000" w:themeColor="text1"/>
            <w:spacing w:val="-1"/>
            <w:position w:val="-1"/>
            <w:sz w:val="20"/>
            <w:szCs w:val="20"/>
            <w:u w:val="none"/>
          </w:rPr>
          <w:t>www.comprasgovernamentais.gov.br</w:t>
        </w:r>
      </w:hyperlink>
      <w:r w:rsidR="007E188D">
        <w:rPr>
          <w:rStyle w:val="Hyperlink"/>
          <w:rFonts w:asciiTheme="minorHAnsi" w:hAnsiTheme="minorHAnsi" w:cs="Calibri"/>
          <w:b/>
          <w:bCs/>
          <w:color w:val="000000" w:themeColor="text1"/>
          <w:spacing w:val="-1"/>
          <w:position w:val="-1"/>
          <w:sz w:val="20"/>
          <w:szCs w:val="20"/>
          <w:u w:val="none"/>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7C6CFF" w:rsidRPr="00FC47D3" w:rsidRDefault="007C6CFF" w:rsidP="007C6CFF">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7C6CFF" w:rsidRPr="000910B4" w:rsidRDefault="007C6CFF" w:rsidP="007C6CFF">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7C6CFF" w:rsidRPr="00FC47D3" w:rsidRDefault="007C6CFF" w:rsidP="007C6CF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BF0A47">
        <w:rPr>
          <w:b/>
          <w:bCs/>
          <w:color w:val="000000"/>
          <w:sz w:val="20"/>
          <w:szCs w:val="20"/>
        </w:rPr>
        <w:t xml:space="preserve"> </w:t>
      </w:r>
      <w:r>
        <w:rPr>
          <w:bCs/>
          <w:color w:val="000000"/>
          <w:sz w:val="20"/>
          <w:szCs w:val="20"/>
        </w:rPr>
        <w:t>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7C6CFF" w:rsidRPr="00FC47D3" w:rsidRDefault="007C6CFF" w:rsidP="007C6CF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7C6CFF"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7C6CFF" w:rsidRPr="001D7914" w:rsidRDefault="007C6CFF" w:rsidP="007C6CF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7C6CFF" w:rsidRPr="001D7914" w:rsidRDefault="007C6CFF" w:rsidP="007C6CF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7C6CFF" w:rsidRDefault="007C6CFF" w:rsidP="007C6CFF">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7C6CFF" w:rsidRPr="00FC47D3" w:rsidRDefault="007C6CFF" w:rsidP="007C6CFF">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C6CFF" w:rsidRDefault="007C6CFF" w:rsidP="007C6CF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7C6CFF"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7E188D">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E188D">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7C6CFF" w:rsidRDefault="007C6CFF" w:rsidP="007C6CFF">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E188D">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7E188D">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Pr>
          <w:rFonts w:cs="Arial Narrow"/>
          <w:bCs/>
          <w:color w:val="000000"/>
          <w:spacing w:val="-1"/>
          <w:position w:val="-1"/>
          <w:sz w:val="20"/>
          <w:szCs w:val="20"/>
          <w:shd w:val="clear" w:color="auto" w:fill="FFFFFF"/>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7C6CFF" w:rsidRDefault="007C6CFF" w:rsidP="007C6CFF">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7C6CFF"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56CF6">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1708C" w:rsidRPr="009F266E" w:rsidRDefault="0041708C" w:rsidP="0041708C">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41708C" w:rsidRPr="009F266E" w:rsidRDefault="0041708C" w:rsidP="0041708C">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10.6.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1708C" w:rsidRPr="009F266E" w:rsidRDefault="0041708C" w:rsidP="0041708C">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10.7.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7762C8"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9D3410" w:rsidRPr="009F266E">
        <w:rPr>
          <w:b/>
          <w:bCs/>
          <w:color w:val="000000"/>
          <w:sz w:val="20"/>
          <w:szCs w:val="20"/>
        </w:rPr>
        <w:t xml:space="preserve">. </w:t>
      </w:r>
      <w:r w:rsidR="009D3410" w:rsidRPr="009F266E">
        <w:rPr>
          <w:bCs/>
          <w:color w:val="000000"/>
          <w:sz w:val="20"/>
          <w:szCs w:val="20"/>
        </w:rPr>
        <w:t xml:space="preserve">A fruição dos benefícios licitatórios determinados pela Lei Complementar nº 123/2006 independe da habilitação da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orte ou equiparado para a obtenção do regime tributário simplificado.</w:t>
      </w:r>
    </w:p>
    <w:p w:rsidR="009D3410" w:rsidRPr="009F266E" w:rsidRDefault="007762C8"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9D3410" w:rsidRPr="009F266E">
        <w:rPr>
          <w:b/>
          <w:bCs/>
          <w:color w:val="000000"/>
          <w:sz w:val="20"/>
          <w:szCs w:val="20"/>
        </w:rPr>
        <w:t xml:space="preserve">. </w:t>
      </w:r>
      <w:r w:rsidR="009D3410" w:rsidRPr="00673BCB">
        <w:rPr>
          <w:bCs/>
          <w:color w:val="000000"/>
          <w:sz w:val="20"/>
          <w:szCs w:val="20"/>
        </w:rPr>
        <w:t>A</w:t>
      </w:r>
      <w:r w:rsidR="009D3410" w:rsidRPr="009F266E">
        <w:rPr>
          <w:bCs/>
          <w:color w:val="000000"/>
          <w:sz w:val="20"/>
          <w:szCs w:val="20"/>
        </w:rPr>
        <w:t xml:space="preserve">s </w:t>
      </w:r>
      <w:r w:rsidR="009D3410">
        <w:rPr>
          <w:bCs/>
          <w:color w:val="000000"/>
          <w:sz w:val="20"/>
          <w:szCs w:val="20"/>
        </w:rPr>
        <w:t>Licitante</w:t>
      </w:r>
      <w:r w:rsidR="009D3410" w:rsidRPr="009F266E">
        <w:rPr>
          <w:bCs/>
          <w:color w:val="000000"/>
          <w:sz w:val="20"/>
          <w:szCs w:val="20"/>
        </w:rPr>
        <w:t xml:space="preserve">s deverão apresentar declaração, sob as penas da lei, de que cumprem os requisitos legais para a qualificação como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9D3410" w:rsidRPr="009F266E">
            <w:rPr>
              <w:bCs/>
              <w:color w:val="000000"/>
              <w:sz w:val="20"/>
              <w:szCs w:val="20"/>
            </w:rPr>
            <w:t>42 a</w:t>
          </w:r>
        </w:smartTag>
      </w:smartTag>
      <w:r w:rsidR="009D3410" w:rsidRPr="009F266E">
        <w:rPr>
          <w:bCs/>
          <w:color w:val="000000"/>
          <w:sz w:val="20"/>
          <w:szCs w:val="20"/>
        </w:rPr>
        <w:t xml:space="preserve"> 49 da referida Lei Complementar (Art. 11 do Decreto nº 6.204, de </w:t>
      </w:r>
      <w:proofErr w:type="gramStart"/>
      <w:r w:rsidR="009D3410" w:rsidRPr="009F266E">
        <w:rPr>
          <w:bCs/>
          <w:color w:val="000000"/>
          <w:sz w:val="20"/>
          <w:szCs w:val="20"/>
        </w:rPr>
        <w:t>5</w:t>
      </w:r>
      <w:proofErr w:type="gramEnd"/>
      <w:r w:rsidR="009D3410" w:rsidRPr="009F266E">
        <w:rPr>
          <w:bCs/>
          <w:color w:val="000000"/>
          <w:sz w:val="20"/>
          <w:szCs w:val="20"/>
        </w:rPr>
        <w:t xml:space="preserve"> de setembro de 2007).</w:t>
      </w:r>
    </w:p>
    <w:p w:rsidR="009D3410" w:rsidRDefault="007762C8"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10.10</w:t>
      </w:r>
      <w:r w:rsidR="009D3410" w:rsidRPr="009F266E">
        <w:rPr>
          <w:b/>
          <w:bCs/>
          <w:color w:val="000000"/>
          <w:sz w:val="20"/>
          <w:szCs w:val="20"/>
        </w:rPr>
        <w:t xml:space="preserve">. </w:t>
      </w:r>
      <w:r w:rsidR="009D341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009D3410" w:rsidRPr="009F266E">
        <w:rPr>
          <w:bCs/>
          <w:color w:val="000000"/>
          <w:sz w:val="20"/>
          <w:szCs w:val="20"/>
        </w:rPr>
        <w:t>.</w:t>
      </w:r>
    </w:p>
    <w:p w:rsidR="00643E98" w:rsidRDefault="00643E98" w:rsidP="00C41659">
      <w:pPr>
        <w:widowControl w:val="0"/>
        <w:autoSpaceDE w:val="0"/>
        <w:autoSpaceDN w:val="0"/>
        <w:adjustRightInd w:val="0"/>
        <w:spacing w:after="0" w:line="240" w:lineRule="auto"/>
        <w:jc w:val="both"/>
        <w:rPr>
          <w:b/>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525915" w:rsidRDefault="00525915" w:rsidP="00C41659">
      <w:pPr>
        <w:widowControl w:val="0"/>
        <w:autoSpaceDE w:val="0"/>
        <w:autoSpaceDN w:val="0"/>
        <w:adjustRightInd w:val="0"/>
        <w:spacing w:after="0" w:line="240" w:lineRule="auto"/>
        <w:jc w:val="both"/>
        <w:rPr>
          <w:b/>
          <w:bCs/>
          <w:color w:val="000000" w:themeColor="text1"/>
          <w:sz w:val="20"/>
          <w:szCs w:val="20"/>
        </w:rPr>
      </w:pP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w:t>
      </w:r>
      <w:r w:rsidR="00525915">
        <w:rPr>
          <w:b/>
          <w:bCs/>
          <w:color w:val="000000" w:themeColor="text1"/>
          <w:sz w:val="20"/>
          <w:szCs w:val="20"/>
          <w:u w:val="single"/>
        </w:rPr>
        <w:t>1</w:t>
      </w:r>
      <w:r w:rsidRPr="00677E3B">
        <w:rPr>
          <w:b/>
          <w:bCs/>
          <w:color w:val="000000" w:themeColor="text1"/>
          <w:sz w:val="20"/>
          <w:szCs w:val="20"/>
          <w:u w:val="single"/>
        </w:rPr>
        <w:t>.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12.</w:t>
      </w:r>
      <w:r w:rsidR="00525915">
        <w:rPr>
          <w:b/>
          <w:bCs/>
          <w:color w:val="000000" w:themeColor="text1"/>
          <w:sz w:val="20"/>
          <w:szCs w:val="20"/>
        </w:rPr>
        <w:t>2</w:t>
      </w:r>
      <w:r w:rsidRPr="00677E3B">
        <w:rPr>
          <w:b/>
          <w:bCs/>
          <w:color w:val="000000" w:themeColor="text1"/>
          <w:sz w:val="20"/>
          <w:szCs w:val="20"/>
        </w:rPr>
        <w:t xml:space="preserve">.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lastRenderedPageBreak/>
        <w:t>12.</w:t>
      </w:r>
      <w:r w:rsidR="00525915">
        <w:rPr>
          <w:b/>
          <w:bCs/>
          <w:color w:val="000000" w:themeColor="text1"/>
          <w:sz w:val="20"/>
          <w:szCs w:val="20"/>
        </w:rPr>
        <w:t>3</w:t>
      </w:r>
      <w:r w:rsidRPr="00677E3B">
        <w:rPr>
          <w:b/>
          <w:bCs/>
          <w:color w:val="000000" w:themeColor="text1"/>
          <w:sz w:val="20"/>
          <w:szCs w:val="20"/>
        </w:rPr>
        <w:t>.</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4</w:t>
      </w:r>
      <w:r w:rsidRPr="00677E3B">
        <w:rPr>
          <w:b/>
          <w:bCs/>
          <w:color w:val="000000" w:themeColor="text1"/>
          <w:sz w:val="20"/>
          <w:szCs w:val="20"/>
        </w:rPr>
        <w:t>.</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5</w:t>
      </w:r>
      <w:r w:rsidRPr="00677E3B">
        <w:rPr>
          <w:b/>
          <w:bCs/>
          <w:color w:val="000000" w:themeColor="text1"/>
          <w:sz w:val="20"/>
          <w:szCs w:val="20"/>
        </w:rPr>
        <w:t>.</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 xml:space="preserve">MENOR </w:t>
      </w:r>
      <w:r w:rsidR="00CB2488">
        <w:rPr>
          <w:b/>
          <w:bCs/>
          <w:color w:val="000000" w:themeColor="text1"/>
          <w:sz w:val="20"/>
          <w:szCs w:val="20"/>
        </w:rPr>
        <w:t>VALOR UNITÁ</w:t>
      </w:r>
      <w:r w:rsidR="00EC3CDB">
        <w:rPr>
          <w:b/>
          <w:bCs/>
          <w:color w:val="000000" w:themeColor="text1"/>
          <w:sz w:val="20"/>
          <w:szCs w:val="20"/>
        </w:rPr>
        <w:t>RIO</w:t>
      </w:r>
      <w:r w:rsidRPr="00677E3B">
        <w:rPr>
          <w:b/>
          <w:bCs/>
          <w:color w:val="000000" w:themeColor="text1"/>
          <w:sz w:val="20"/>
          <w:szCs w:val="20"/>
        </w:rPr>
        <w:t xml:space="preserve">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6</w:t>
      </w:r>
      <w:r w:rsidRPr="00677E3B">
        <w:rPr>
          <w:b/>
          <w:bCs/>
          <w:color w:val="000000" w:themeColor="text1"/>
          <w:sz w:val="20"/>
          <w:szCs w:val="20"/>
        </w:rPr>
        <w:t>.</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7</w:t>
      </w:r>
      <w:r w:rsidRPr="00677E3B">
        <w:rPr>
          <w:b/>
          <w:bCs/>
          <w:color w:val="000000" w:themeColor="text1"/>
          <w:sz w:val="20"/>
          <w:szCs w:val="20"/>
        </w:rPr>
        <w:t>.</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w:t>
      </w:r>
      <w:r w:rsidR="00525915">
        <w:rPr>
          <w:b/>
          <w:bCs/>
          <w:color w:val="000000" w:themeColor="text1"/>
          <w:sz w:val="20"/>
          <w:szCs w:val="20"/>
        </w:rPr>
        <w:t>8</w:t>
      </w:r>
      <w:r w:rsidRPr="00677E3B">
        <w:rPr>
          <w:b/>
          <w:bCs/>
          <w:color w:val="000000" w:themeColor="text1"/>
          <w:sz w:val="20"/>
          <w:szCs w:val="20"/>
        </w:rPr>
        <w:t>.</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w:t>
      </w:r>
      <w:r w:rsidR="00525915">
        <w:rPr>
          <w:rFonts w:cs="Calibri"/>
          <w:b/>
          <w:bCs/>
          <w:color w:val="000000" w:themeColor="text1"/>
          <w:sz w:val="20"/>
          <w:szCs w:val="20"/>
        </w:rPr>
        <w:t>9</w:t>
      </w:r>
      <w:r w:rsidRPr="00677E3B">
        <w:rPr>
          <w:rFonts w:cs="Calibri"/>
          <w:b/>
          <w:bCs/>
          <w:color w:val="000000" w:themeColor="text1"/>
          <w:sz w:val="20"/>
          <w:szCs w:val="20"/>
        </w:rPr>
        <w:t>.</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w:t>
      </w:r>
      <w:r w:rsidR="00525915">
        <w:rPr>
          <w:rFonts w:cs="Calibri"/>
          <w:b/>
          <w:bCs/>
          <w:color w:val="000000" w:themeColor="text1"/>
          <w:sz w:val="20"/>
          <w:szCs w:val="20"/>
        </w:rPr>
        <w:t>10</w:t>
      </w:r>
      <w:r w:rsidRPr="00677E3B">
        <w:rPr>
          <w:rFonts w:cs="Calibri"/>
          <w:b/>
          <w:bCs/>
          <w:color w:val="000000" w:themeColor="text1"/>
          <w:sz w:val="20"/>
          <w:szCs w:val="20"/>
        </w:rPr>
        <w:t>.</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155E30">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A15235"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A15235">
        <w:rPr>
          <w:rFonts w:asciiTheme="minorHAnsi" w:hAnsiTheme="minorHAnsi"/>
          <w:b/>
          <w:bCs/>
          <w:color w:val="000000"/>
          <w:sz w:val="20"/>
          <w:szCs w:val="20"/>
        </w:rPr>
        <w:t>a</w:t>
      </w:r>
      <w:proofErr w:type="gramEnd"/>
      <w:r w:rsidRPr="00A15235">
        <w:rPr>
          <w:rFonts w:asciiTheme="minorHAnsi" w:hAnsiTheme="minorHAnsi"/>
          <w:b/>
          <w:bCs/>
          <w:color w:val="000000"/>
          <w:sz w:val="20"/>
          <w:szCs w:val="20"/>
        </w:rPr>
        <w:t>)</w:t>
      </w:r>
      <w:r w:rsidR="008A07DC" w:rsidRPr="00A15235">
        <w:rPr>
          <w:rFonts w:asciiTheme="minorHAnsi" w:hAnsiTheme="minorHAnsi"/>
          <w:bCs/>
          <w:color w:val="000000"/>
          <w:sz w:val="20"/>
          <w:szCs w:val="20"/>
        </w:rPr>
        <w:t>Solicitação de trocas de produto(s) requerido pela vencedora, somente será(</w:t>
      </w:r>
      <w:proofErr w:type="spellStart"/>
      <w:r w:rsidR="008A07DC" w:rsidRPr="00A15235">
        <w:rPr>
          <w:rFonts w:asciiTheme="minorHAnsi" w:hAnsiTheme="minorHAnsi"/>
          <w:bCs/>
          <w:color w:val="000000"/>
          <w:sz w:val="20"/>
          <w:szCs w:val="20"/>
        </w:rPr>
        <w:t>ão</w:t>
      </w:r>
      <w:proofErr w:type="spellEnd"/>
      <w:r w:rsidR="008A07DC" w:rsidRPr="00A15235">
        <w:rPr>
          <w:rFonts w:asciiTheme="minorHAnsi" w:hAnsiTheme="minorHAnsi"/>
          <w:bCs/>
          <w:color w:val="000000"/>
          <w:sz w:val="20"/>
          <w:szCs w:val="20"/>
        </w:rPr>
        <w:t>) aceito(s) por motivo(s) devidamente justificado(s), mediante manifestação da área técnica;</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lang w:eastAsia="en-US"/>
        </w:rPr>
      </w:pPr>
      <w:r w:rsidRPr="001B554C">
        <w:rPr>
          <w:rFonts w:asciiTheme="minorHAnsi" w:hAnsiTheme="minorHAnsi" w:cs="Arial"/>
          <w:b/>
          <w:bCs/>
          <w:sz w:val="20"/>
          <w:szCs w:val="20"/>
          <w:lang w:eastAsia="en-US"/>
        </w:rPr>
        <w:t>b)</w:t>
      </w:r>
      <w:r w:rsidRPr="00A15235">
        <w:rPr>
          <w:rFonts w:asciiTheme="minorHAnsi" w:hAnsiTheme="minorHAnsi" w:cs="Arial"/>
          <w:bCs/>
          <w:sz w:val="20"/>
          <w:szCs w:val="20"/>
          <w:lang w:eastAsia="en-US"/>
        </w:rPr>
        <w:t xml:space="preserve"> Caso julgue necessário a SESAU/TO poderá solicitar catálogos, folders com descrição e especificações técnicas dos produtos da empresa vencedora, objetivando </w:t>
      </w:r>
      <w:r w:rsidRPr="00A15235">
        <w:rPr>
          <w:rFonts w:asciiTheme="minorHAnsi" w:hAnsiTheme="minorHAnsi" w:cs="Arial"/>
          <w:sz w:val="20"/>
          <w:szCs w:val="20"/>
          <w:lang w:eastAsia="en-US"/>
        </w:rPr>
        <w:t>verificar se os produtos ofertados atendem as exigências do Edital e de seus anexos, nos termos do artigo 43, IV da Lei Federal 8.666/1.993</w:t>
      </w:r>
      <w:r w:rsidRPr="00A15235">
        <w:rPr>
          <w:rFonts w:asciiTheme="minorHAnsi" w:hAnsiTheme="minorHAnsi" w:cs="Arial"/>
          <w:bCs/>
          <w:sz w:val="20"/>
          <w:szCs w:val="20"/>
          <w:lang w:eastAsia="en-US"/>
        </w:rPr>
        <w:t>;</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lang w:eastAsia="en-US"/>
        </w:rPr>
      </w:pPr>
      <w:r w:rsidRPr="001B554C">
        <w:rPr>
          <w:rFonts w:asciiTheme="minorHAnsi" w:hAnsiTheme="minorHAnsi" w:cs="Arial"/>
          <w:b/>
          <w:bCs/>
          <w:sz w:val="20"/>
          <w:szCs w:val="20"/>
          <w:lang w:eastAsia="en-US"/>
        </w:rPr>
        <w:t>c)</w:t>
      </w:r>
      <w:r w:rsidRPr="00A15235">
        <w:rPr>
          <w:rFonts w:asciiTheme="minorHAnsi" w:hAnsiTheme="minorHAnsi" w:cs="Arial"/>
          <w:bCs/>
          <w:sz w:val="20"/>
          <w:szCs w:val="20"/>
          <w:lang w:eastAsia="en-US"/>
        </w:rPr>
        <w:t>Os catálogos e folders serão aferidos por uma Comissão composta por, no mínimo, três servidores;</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1B554C">
        <w:rPr>
          <w:rFonts w:asciiTheme="minorHAnsi" w:hAnsiTheme="minorHAnsi" w:cs="Arial"/>
          <w:b/>
          <w:bCs/>
          <w:sz w:val="20"/>
          <w:szCs w:val="20"/>
          <w:lang w:eastAsia="en-US"/>
        </w:rPr>
        <w:t>d)</w:t>
      </w:r>
      <w:r w:rsidRPr="00A15235">
        <w:rPr>
          <w:rFonts w:asciiTheme="minorHAnsi" w:hAnsiTheme="minorHAnsi" w:cs="Arial"/>
          <w:bCs/>
          <w:sz w:val="20"/>
          <w:szCs w:val="20"/>
          <w:lang w:eastAsia="en-US"/>
        </w:rPr>
        <w:t>Desclassificada a proposta/catalogo, serão convocadas as licitantes subsequentes;</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d1)Terá a proposta/catalogo desclassificada, sem prejuízo das sanções cabíveis, a licitante que:</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d2) Não apresentar o catalogo e folders no prazo e nas condições solicitadas;</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d3) Apresentar produto de baixa qualidade;</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d4) O produto ofertado não contemplar as exigências do Edital e de seus anexoou a legislação aplicada.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sidRPr="00A15235">
        <w:rPr>
          <w:rFonts w:asciiTheme="minorHAnsi" w:hAnsiTheme="minorHAnsi"/>
          <w:b/>
          <w:bCs/>
          <w:color w:val="000000"/>
          <w:sz w:val="20"/>
          <w:szCs w:val="20"/>
        </w:rPr>
        <w:lastRenderedPageBreak/>
        <w:t>1</w:t>
      </w:r>
      <w:r w:rsidR="00B04653" w:rsidRPr="00A15235">
        <w:rPr>
          <w:rFonts w:asciiTheme="minorHAnsi" w:hAnsiTheme="minorHAnsi"/>
          <w:b/>
          <w:bCs/>
          <w:color w:val="000000"/>
          <w:sz w:val="20"/>
          <w:szCs w:val="20"/>
        </w:rPr>
        <w:t>3</w:t>
      </w:r>
      <w:r w:rsidR="00A47E4A" w:rsidRPr="00A15235">
        <w:rPr>
          <w:rFonts w:asciiTheme="minorHAnsi" w:hAnsiTheme="minorHAnsi"/>
          <w:b/>
          <w:bCs/>
          <w:color w:val="000000"/>
          <w:sz w:val="20"/>
          <w:szCs w:val="20"/>
        </w:rPr>
        <w:t>.1.</w:t>
      </w:r>
      <w:r w:rsidR="00B04653" w:rsidRPr="00A15235">
        <w:rPr>
          <w:rFonts w:asciiTheme="minorHAnsi" w:hAnsiTheme="minorHAnsi"/>
          <w:b/>
          <w:bCs/>
          <w:color w:val="000000"/>
          <w:sz w:val="20"/>
          <w:szCs w:val="20"/>
        </w:rPr>
        <w:t>2</w:t>
      </w:r>
      <w:r w:rsidR="00C95883" w:rsidRPr="00A15235">
        <w:rPr>
          <w:rFonts w:asciiTheme="minorHAnsi" w:hAnsiTheme="minorHAnsi"/>
          <w:b/>
          <w:bCs/>
          <w:color w:val="000000"/>
          <w:sz w:val="20"/>
          <w:szCs w:val="20"/>
        </w:rPr>
        <w:t xml:space="preserve">. As propostas que atenderem aos requisitos do </w:t>
      </w:r>
      <w:r w:rsidR="005F6698" w:rsidRPr="00A15235">
        <w:rPr>
          <w:rFonts w:asciiTheme="minorHAnsi" w:hAnsiTheme="minorHAnsi"/>
          <w:b/>
          <w:bCs/>
          <w:color w:val="000000"/>
          <w:sz w:val="20"/>
          <w:szCs w:val="20"/>
        </w:rPr>
        <w:t>Edital</w:t>
      </w:r>
      <w:r w:rsidR="00C95883" w:rsidRPr="00A15235">
        <w:rPr>
          <w:rFonts w:asciiTheme="minorHAnsi" w:hAnsiTheme="minorHAnsi"/>
          <w:b/>
          <w:bCs/>
          <w:color w:val="000000"/>
          <w:sz w:val="20"/>
          <w:szCs w:val="20"/>
        </w:rPr>
        <w:t xml:space="preserve"> e seus Anexos, caso existam erros, serão</w:t>
      </w:r>
      <w:r w:rsidR="00C95883" w:rsidRPr="00FC47D3">
        <w:rPr>
          <w:b/>
          <w:bCs/>
          <w:color w:val="000000"/>
          <w:sz w:val="20"/>
          <w:szCs w:val="20"/>
        </w:rPr>
        <w:t xml:space="preserve">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CB2488">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CB2488">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61212" w:rsidRPr="00FC47D3" w:rsidRDefault="00F61212" w:rsidP="00166183">
      <w:pPr>
        <w:widowControl w:val="0"/>
        <w:autoSpaceDE w:val="0"/>
        <w:autoSpaceDN w:val="0"/>
        <w:adjustRightInd w:val="0"/>
        <w:spacing w:after="0" w:line="240" w:lineRule="auto"/>
        <w:jc w:val="both"/>
        <w:rPr>
          <w:bCs/>
          <w:color w:val="000000"/>
          <w:sz w:val="20"/>
          <w:szCs w:val="20"/>
        </w:rPr>
      </w:pPr>
      <w:r w:rsidRPr="00F61212">
        <w:rPr>
          <w:b/>
          <w:bCs/>
          <w:color w:val="000000"/>
          <w:sz w:val="20"/>
          <w:szCs w:val="20"/>
        </w:rPr>
        <w:t>13.9.</w:t>
      </w:r>
      <w:r w:rsidRPr="00F6121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F61212">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280E61"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280E61">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280E61"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7E188D">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CB2488">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5B1FB2" w:rsidRDefault="002A0356" w:rsidP="005B1FB2">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5B1FB2">
        <w:rPr>
          <w:rFonts w:asciiTheme="minorHAnsi" w:hAnsiTheme="minorHAnsi"/>
          <w:b/>
          <w:bCs/>
          <w:sz w:val="20"/>
          <w:szCs w:val="20"/>
        </w:rPr>
        <w:t>a seguinte documentação complementar:</w:t>
      </w:r>
    </w:p>
    <w:p w:rsidR="005B1FB2" w:rsidRPr="005B1FB2" w:rsidRDefault="005B1FB2" w:rsidP="005B1FB2">
      <w:pPr>
        <w:autoSpaceDE w:val="0"/>
        <w:autoSpaceDN w:val="0"/>
        <w:adjustRightInd w:val="0"/>
        <w:spacing w:after="0" w:line="240" w:lineRule="auto"/>
        <w:jc w:val="both"/>
        <w:rPr>
          <w:rFonts w:asciiTheme="minorHAnsi" w:hAnsiTheme="minorHAnsi" w:cs="Arial"/>
          <w:sz w:val="20"/>
          <w:szCs w:val="20"/>
        </w:rPr>
      </w:pPr>
      <w:r w:rsidRPr="005B1FB2">
        <w:rPr>
          <w:rFonts w:asciiTheme="minorHAnsi" w:hAnsiTheme="minorHAnsi" w:cs="Arial"/>
          <w:b/>
          <w:color w:val="000000"/>
          <w:sz w:val="20"/>
          <w:szCs w:val="20"/>
        </w:rPr>
        <w:t>a)</w:t>
      </w:r>
      <w:r w:rsidR="007E188D">
        <w:rPr>
          <w:rFonts w:asciiTheme="minorHAnsi" w:hAnsiTheme="minorHAnsi" w:cs="Arial"/>
          <w:b/>
          <w:color w:val="000000"/>
          <w:sz w:val="20"/>
          <w:szCs w:val="20"/>
        </w:rPr>
        <w:t xml:space="preserve"> </w:t>
      </w:r>
      <w:proofErr w:type="gramStart"/>
      <w:r w:rsidRPr="005B1FB2">
        <w:rPr>
          <w:rFonts w:asciiTheme="minorHAnsi" w:hAnsiTheme="minorHAnsi" w:cs="Arial"/>
          <w:color w:val="000000"/>
          <w:sz w:val="20"/>
          <w:szCs w:val="20"/>
        </w:rPr>
        <w:t>Atestado(</w:t>
      </w:r>
      <w:proofErr w:type="gramEnd"/>
      <w:r w:rsidRPr="005B1FB2">
        <w:rPr>
          <w:rFonts w:asciiTheme="minorHAnsi" w:hAnsiTheme="minorHAnsi" w:cs="Arial"/>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5B1FB2">
        <w:rPr>
          <w:rFonts w:asciiTheme="minorHAnsi" w:hAnsiTheme="minorHAnsi" w:cs="Arial"/>
          <w:sz w:val="20"/>
          <w:szCs w:val="20"/>
        </w:rPr>
        <w:t>;</w:t>
      </w:r>
    </w:p>
    <w:p w:rsidR="005B1FB2" w:rsidRPr="005B1FB2" w:rsidRDefault="005B1FB2" w:rsidP="005B1FB2">
      <w:pPr>
        <w:autoSpaceDE w:val="0"/>
        <w:autoSpaceDN w:val="0"/>
        <w:adjustRightInd w:val="0"/>
        <w:spacing w:after="0" w:line="240" w:lineRule="auto"/>
        <w:jc w:val="both"/>
        <w:rPr>
          <w:rFonts w:asciiTheme="minorHAnsi" w:hAnsiTheme="minorHAnsi" w:cs="Arial"/>
          <w:color w:val="000000"/>
          <w:sz w:val="20"/>
          <w:szCs w:val="20"/>
        </w:rPr>
      </w:pPr>
      <w:r w:rsidRPr="005B1FB2">
        <w:rPr>
          <w:rFonts w:asciiTheme="minorHAnsi" w:hAnsiTheme="minorHAnsi" w:cs="Arial"/>
          <w:b/>
          <w:color w:val="000000"/>
          <w:sz w:val="20"/>
          <w:szCs w:val="20"/>
        </w:rPr>
        <w:t>b)</w:t>
      </w:r>
      <w:r w:rsidRPr="005B1FB2">
        <w:rPr>
          <w:rFonts w:asciiTheme="minorHAnsi" w:hAnsiTheme="minorHAnsi" w:cs="Arial"/>
          <w:color w:val="000000"/>
          <w:sz w:val="20"/>
          <w:szCs w:val="20"/>
        </w:rPr>
        <w:t xml:space="preserve"> Licença de Funcionamento da licitante, emitida pela ANVISA/MS ou pela Vigilância Sanitária Municipal ou Estadual da sede da licitante;</w:t>
      </w:r>
    </w:p>
    <w:p w:rsidR="00277E1B" w:rsidRPr="005B1FB2" w:rsidRDefault="005B1FB2" w:rsidP="005B1FB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c</w:t>
      </w:r>
      <w:r w:rsidR="00277E1B" w:rsidRPr="005B1FB2">
        <w:rPr>
          <w:rFonts w:asciiTheme="minorHAnsi" w:hAnsiTheme="minorHAnsi" w:cs="Calibri"/>
          <w:b/>
          <w:bCs/>
          <w:color w:val="000000"/>
          <w:sz w:val="20"/>
          <w:szCs w:val="20"/>
        </w:rPr>
        <w:t>)</w:t>
      </w:r>
      <w:r w:rsidR="007E188D">
        <w:rPr>
          <w:rFonts w:asciiTheme="minorHAnsi" w:hAnsiTheme="minorHAnsi" w:cs="Calibri"/>
          <w:b/>
          <w:bCs/>
          <w:color w:val="000000"/>
          <w:sz w:val="20"/>
          <w:szCs w:val="20"/>
        </w:rPr>
        <w:t xml:space="preserve"> </w:t>
      </w:r>
      <w:r w:rsidR="006343CF" w:rsidRPr="005B1FB2">
        <w:rPr>
          <w:rFonts w:asciiTheme="minorHAnsi" w:hAnsiTheme="minorHAnsi"/>
          <w:bCs/>
          <w:color w:val="000000"/>
          <w:sz w:val="20"/>
          <w:szCs w:val="20"/>
        </w:rPr>
        <w:t xml:space="preserve">Declaração de atendimento ao </w:t>
      </w:r>
      <w:r w:rsidR="005F3E7B" w:rsidRPr="005B1FB2">
        <w:rPr>
          <w:rFonts w:asciiTheme="minorHAnsi" w:hAnsiTheme="minorHAnsi"/>
          <w:bCs/>
          <w:color w:val="000000"/>
          <w:sz w:val="20"/>
          <w:szCs w:val="20"/>
        </w:rPr>
        <w:t xml:space="preserve">disposto no </w:t>
      </w:r>
      <w:r w:rsidR="006343CF" w:rsidRPr="005B1FB2">
        <w:rPr>
          <w:rFonts w:asciiTheme="minorHAnsi" w:hAnsiTheme="minorHAnsi"/>
          <w:bCs/>
          <w:color w:val="000000"/>
          <w:sz w:val="20"/>
          <w:szCs w:val="20"/>
        </w:rPr>
        <w:t xml:space="preserve">artigo 9º, inciso III da Lei 8.666/93, conforme Modelo </w:t>
      </w:r>
      <w:proofErr w:type="gramStart"/>
      <w:r w:rsidR="001524CF" w:rsidRPr="005B1FB2">
        <w:rPr>
          <w:rFonts w:asciiTheme="minorHAnsi" w:hAnsiTheme="minorHAnsi"/>
          <w:bCs/>
          <w:color w:val="000000"/>
          <w:sz w:val="20"/>
          <w:szCs w:val="20"/>
        </w:rPr>
        <w:t>2</w:t>
      </w:r>
      <w:proofErr w:type="gramEnd"/>
      <w:r w:rsidR="006343CF" w:rsidRPr="005B1FB2">
        <w:rPr>
          <w:rFonts w:asciiTheme="minorHAnsi" w:hAnsiTheme="minorHAnsi"/>
          <w:bCs/>
          <w:color w:val="000000"/>
          <w:sz w:val="20"/>
          <w:szCs w:val="20"/>
        </w:rPr>
        <w:t>;</w:t>
      </w:r>
    </w:p>
    <w:p w:rsidR="00082E7F" w:rsidRPr="005B1FB2" w:rsidRDefault="005B1FB2" w:rsidP="005B1FB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082E7F" w:rsidRPr="005B1FB2">
        <w:rPr>
          <w:rFonts w:asciiTheme="minorHAnsi" w:hAnsiTheme="minorHAnsi"/>
          <w:b/>
          <w:bCs/>
          <w:color w:val="000000"/>
          <w:sz w:val="20"/>
          <w:szCs w:val="20"/>
        </w:rPr>
        <w:t>)</w:t>
      </w:r>
      <w:r w:rsidR="00082E7F" w:rsidRPr="005B1FB2">
        <w:rPr>
          <w:rFonts w:asciiTheme="minorHAnsi" w:hAnsiTheme="minorHAnsi"/>
          <w:bCs/>
          <w:color w:val="000000"/>
          <w:sz w:val="20"/>
          <w:szCs w:val="20"/>
        </w:rPr>
        <w:t xml:space="preserve"> Termo de compromisso conforme Modelo </w:t>
      </w:r>
      <w:proofErr w:type="gramStart"/>
      <w:r w:rsidR="001524CF" w:rsidRPr="005B1FB2">
        <w:rPr>
          <w:rFonts w:asciiTheme="minorHAnsi" w:hAnsiTheme="minorHAnsi"/>
          <w:bCs/>
          <w:color w:val="000000"/>
          <w:sz w:val="20"/>
          <w:szCs w:val="20"/>
        </w:rPr>
        <w:t>3</w:t>
      </w:r>
      <w:proofErr w:type="gramEnd"/>
      <w:r w:rsidR="00082E7F" w:rsidRPr="005B1FB2">
        <w:rPr>
          <w:rFonts w:asciiTheme="minorHAnsi" w:hAnsiTheme="minorHAnsi"/>
          <w:bCs/>
          <w:color w:val="000000"/>
          <w:sz w:val="20"/>
          <w:szCs w:val="20"/>
        </w:rPr>
        <w:t>;</w:t>
      </w:r>
    </w:p>
    <w:p w:rsidR="00A01877" w:rsidRPr="00166183" w:rsidRDefault="005B1FB2" w:rsidP="005D4ECE">
      <w:pPr>
        <w:spacing w:after="0" w:line="240" w:lineRule="auto"/>
        <w:rPr>
          <w:bCs/>
          <w:sz w:val="20"/>
          <w:szCs w:val="20"/>
        </w:rPr>
      </w:pPr>
      <w:r>
        <w:rPr>
          <w:b/>
          <w:bCs/>
          <w:sz w:val="20"/>
          <w:szCs w:val="20"/>
        </w:rPr>
        <w:lastRenderedPageBreak/>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B1FB2"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7E188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7E188D">
        <w:rPr>
          <w:rFonts w:eastAsia="Batang" w:cs="Calibri"/>
          <w:b/>
          <w:sz w:val="20"/>
          <w:szCs w:val="20"/>
        </w:rPr>
        <w:t xml:space="preserve"> </w:t>
      </w:r>
      <w:r w:rsidR="0011567F" w:rsidRPr="00467A26">
        <w:rPr>
          <w:rFonts w:eastAsia="Batang" w:cs="Calibri"/>
          <w:b/>
          <w:sz w:val="20"/>
          <w:szCs w:val="20"/>
        </w:rPr>
        <w:t>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047CCB" w:rsidRDefault="00047CCB"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w:t>
      </w:r>
      <w:r w:rsidR="00687289" w:rsidRPr="00FC47D3">
        <w:rPr>
          <w:bCs/>
          <w:sz w:val="20"/>
          <w:szCs w:val="20"/>
        </w:rPr>
        <w:lastRenderedPageBreak/>
        <w:t>Ata de Registro de Preços e informará ao fornecedor beneficiário e aos demais fornecedores a nova ordem de registro.</w:t>
      </w:r>
    </w:p>
    <w:p w:rsidR="00047CCB" w:rsidRDefault="00047CCB" w:rsidP="00C41659">
      <w:pPr>
        <w:widowControl w:val="0"/>
        <w:autoSpaceDE w:val="0"/>
        <w:autoSpaceDN w:val="0"/>
        <w:adjustRightInd w:val="0"/>
        <w:spacing w:after="0" w:line="240" w:lineRule="auto"/>
        <w:jc w:val="both"/>
        <w:rPr>
          <w:b/>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047CCB" w:rsidRDefault="00047CCB" w:rsidP="002D52C8">
      <w:pPr>
        <w:widowControl w:val="0"/>
        <w:autoSpaceDE w:val="0"/>
        <w:autoSpaceDN w:val="0"/>
        <w:adjustRightInd w:val="0"/>
        <w:spacing w:after="0" w:line="240" w:lineRule="auto"/>
        <w:jc w:val="both"/>
        <w:rPr>
          <w:b/>
          <w:bCs/>
          <w:color w:val="000000"/>
          <w:sz w:val="20"/>
          <w:szCs w:val="20"/>
        </w:rPr>
      </w:pPr>
    </w:p>
    <w:p w:rsidR="004D785B" w:rsidRPr="00FC47D3" w:rsidRDefault="008E411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157E9B" w:rsidRPr="008D2DEA" w:rsidRDefault="008E411B" w:rsidP="00157E9B">
      <w:pPr>
        <w:pStyle w:val="PargrafodaLista"/>
        <w:spacing w:after="0" w:line="240" w:lineRule="auto"/>
        <w:ind w:left="0" w:right="-1"/>
        <w:contextualSpacing w:val="0"/>
        <w:jc w:val="both"/>
        <w:rPr>
          <w:rFonts w:cs="Arial"/>
          <w:sz w:val="20"/>
          <w:szCs w:val="20"/>
        </w:rPr>
      </w:pPr>
      <w:bookmarkStart w:id="1" w:name="art57"/>
      <w:bookmarkEnd w:id="1"/>
      <w:r>
        <w:rPr>
          <w:b/>
          <w:bCs/>
          <w:color w:val="000000"/>
          <w:sz w:val="20"/>
          <w:szCs w:val="20"/>
        </w:rPr>
        <w:t>19</w:t>
      </w:r>
      <w:r w:rsidR="004D785B" w:rsidRPr="00FC47D3">
        <w:rPr>
          <w:b/>
          <w:bCs/>
          <w:color w:val="000000"/>
          <w:sz w:val="20"/>
          <w:szCs w:val="20"/>
        </w:rPr>
        <w:t>.1</w:t>
      </w:r>
      <w:bookmarkStart w:id="2" w:name="art57i"/>
      <w:bookmarkEnd w:id="2"/>
      <w:r w:rsidR="00157E9B" w:rsidRPr="008D2DEA">
        <w:rPr>
          <w:b/>
          <w:bCs/>
          <w:color w:val="000000"/>
          <w:sz w:val="20"/>
          <w:szCs w:val="20"/>
        </w:rPr>
        <w:t>.</w:t>
      </w:r>
      <w:r w:rsidR="00CB2488">
        <w:rPr>
          <w:rFonts w:cs="Arial"/>
          <w:sz w:val="20"/>
          <w:szCs w:val="20"/>
        </w:rPr>
        <w:t xml:space="preserve"> O prazo de vigência do contrato ficará adstrito aos créditos orçamentários, nos termos do caput do art. 57 da Lei nº 8.666/93</w:t>
      </w:r>
      <w:r w:rsidR="00157E9B" w:rsidRPr="008D2DEA">
        <w:rPr>
          <w:rFonts w:cs="Arial"/>
          <w:sz w:val="20"/>
          <w:szCs w:val="20"/>
        </w:rPr>
        <w:t xml:space="preserve">. </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00B6177F">
        <w:rPr>
          <w:b/>
          <w:bCs/>
          <w:color w:val="000000"/>
          <w:sz w:val="20"/>
          <w:szCs w:val="20"/>
        </w:rPr>
        <w:t xml:space="preserve"> </w:t>
      </w:r>
      <w:r w:rsidRPr="00485207">
        <w:rPr>
          <w:bCs/>
          <w:color w:val="000000"/>
          <w:sz w:val="20"/>
          <w:szCs w:val="20"/>
        </w:rPr>
        <w:t xml:space="preserve">Para os fins do </w:t>
      </w:r>
      <w:r w:rsidRPr="00485207">
        <w:rPr>
          <w:bCs/>
          <w:sz w:val="20"/>
          <w:szCs w:val="20"/>
        </w:rPr>
        <w:t>item 1</w:t>
      </w:r>
      <w:r w:rsidR="00B95B2F">
        <w:rPr>
          <w:bCs/>
          <w:sz w:val="20"/>
          <w:szCs w:val="20"/>
        </w:rPr>
        <w:t>9</w:t>
      </w:r>
      <w:r w:rsidR="00C75F5B">
        <w:rPr>
          <w:bCs/>
          <w:sz w:val="20"/>
          <w:szCs w:val="20"/>
        </w:rPr>
        <w:t>.</w:t>
      </w:r>
      <w:r w:rsidR="00FD58B7">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P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E87E8F" w:rsidRDefault="00E87E8F"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sidRPr="00D76CD6">
        <w:rPr>
          <w:b/>
          <w:bCs/>
          <w:color w:val="000000"/>
          <w:sz w:val="20"/>
          <w:szCs w:val="20"/>
        </w:rPr>
        <w:t>.</w:t>
      </w:r>
      <w:r w:rsidR="00565363">
        <w:rPr>
          <w:bCs/>
          <w:color w:val="000000"/>
          <w:sz w:val="20"/>
          <w:szCs w:val="20"/>
        </w:rPr>
        <w:t xml:space="preserve">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D76CD6">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w:t>
      </w:r>
      <w:r w:rsidR="00AB7C04" w:rsidRPr="00FC47D3">
        <w:rPr>
          <w:bCs/>
          <w:color w:val="000000"/>
          <w:sz w:val="20"/>
          <w:szCs w:val="20"/>
        </w:rPr>
        <w:lastRenderedPageBreak/>
        <w:t>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D76CD6">
        <w:rPr>
          <w:b/>
          <w:bCs/>
          <w:color w:val="000000"/>
          <w:sz w:val="20"/>
          <w:szCs w:val="20"/>
        </w:rPr>
        <w:t xml:space="preserve">. </w:t>
      </w:r>
      <w:r w:rsidRPr="00FC47D3">
        <w:rPr>
          <w:bCs/>
          <w:color w:val="000000"/>
          <w:sz w:val="20"/>
          <w:szCs w:val="20"/>
        </w:rPr>
        <w:t xml:space="preserve">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D76CD6">
        <w:rPr>
          <w:b/>
          <w:bCs/>
          <w:color w:val="000000"/>
          <w:sz w:val="20"/>
          <w:szCs w:val="20"/>
        </w:rPr>
        <w:t xml:space="preserve">. </w:t>
      </w:r>
      <w:r w:rsidRPr="00FC47D3">
        <w:rPr>
          <w:bCs/>
          <w:color w:val="000000"/>
          <w:sz w:val="20"/>
          <w:szCs w:val="20"/>
        </w:rPr>
        <w:t xml:space="preserve">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C44F4">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7E188D">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7E188D">
        <w:rPr>
          <w:bCs/>
          <w:color w:val="000000"/>
          <w:sz w:val="20"/>
          <w:szCs w:val="20"/>
        </w:rPr>
        <w:t>07 de maio</w:t>
      </w:r>
      <w:r w:rsidR="00133261">
        <w:rPr>
          <w:bCs/>
          <w:color w:val="000000"/>
          <w:sz w:val="20"/>
          <w:szCs w:val="20"/>
        </w:rPr>
        <w:t xml:space="preserve"> </w:t>
      </w:r>
      <w:r w:rsidRPr="00901BD0">
        <w:rPr>
          <w:bCs/>
          <w:color w:val="000000"/>
          <w:sz w:val="20"/>
          <w:szCs w:val="20"/>
        </w:rPr>
        <w:t>de 201</w:t>
      </w:r>
      <w:r w:rsidR="00434FAD">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F7152B" w:rsidRPr="00E82A80" w:rsidRDefault="004C2A6C" w:rsidP="00E82A80">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7054AB">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w:t>
      </w:r>
      <w:r w:rsidR="00F40C06">
        <w:rPr>
          <w:rFonts w:cs="Courier New"/>
          <w:b/>
          <w:color w:val="000000"/>
          <w:sz w:val="20"/>
          <w:szCs w:val="20"/>
          <w:u w:val="single"/>
        </w:rPr>
        <w:t>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7054AB">
        <w:rPr>
          <w:rFonts w:cs="Courier New"/>
          <w:b/>
          <w:sz w:val="20"/>
          <w:szCs w:val="20"/>
        </w:rPr>
        <w:t>b</w:t>
      </w:r>
      <w:r w:rsidR="004C2A6C" w:rsidRPr="007054AB">
        <w:rPr>
          <w:rFonts w:cs="Courier New"/>
          <w:b/>
          <w:sz w:val="20"/>
          <w:szCs w:val="20"/>
        </w:rPr>
        <w:t>)</w:t>
      </w:r>
      <w:r w:rsidR="004C2A6C" w:rsidRPr="00FC47D3">
        <w:rPr>
          <w:rFonts w:cs="Courier New"/>
          <w:sz w:val="20"/>
          <w:szCs w:val="20"/>
        </w:rPr>
        <w:t xml:space="preserve">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CD3371" w:rsidRDefault="00895BD8"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782B1D"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417"/>
        <w:gridCol w:w="1276"/>
      </w:tblGrid>
      <w:tr w:rsidR="00782B1D" w:rsidRPr="00F134C9" w:rsidTr="001624B8">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417" w:type="dxa"/>
          </w:tcPr>
          <w:p w:rsidR="00782B1D" w:rsidRPr="00F134C9" w:rsidRDefault="001624B8" w:rsidP="00331083">
            <w:pPr>
              <w:spacing w:after="0" w:line="240" w:lineRule="auto"/>
              <w:jc w:val="center"/>
              <w:rPr>
                <w:rFonts w:cs="Calibri"/>
                <w:b/>
                <w:sz w:val="18"/>
                <w:szCs w:val="18"/>
              </w:rPr>
            </w:pPr>
            <w:r>
              <w:rPr>
                <w:rFonts w:cs="Calibri"/>
                <w:b/>
                <w:sz w:val="18"/>
                <w:szCs w:val="18"/>
              </w:rPr>
              <w:t>AMPLA CONCORRÊNCIA</w:t>
            </w:r>
          </w:p>
        </w:tc>
        <w:tc>
          <w:tcPr>
            <w:tcW w:w="1276"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F453AD" w:rsidRPr="00F134C9" w:rsidTr="001624B8">
        <w:trPr>
          <w:trHeight w:val="589"/>
        </w:trPr>
        <w:tc>
          <w:tcPr>
            <w:tcW w:w="566" w:type="dxa"/>
          </w:tcPr>
          <w:p w:rsidR="002474E1" w:rsidRDefault="002474E1" w:rsidP="00555CE6">
            <w:pPr>
              <w:spacing w:after="0"/>
              <w:rPr>
                <w:rFonts w:cs="Calibri"/>
                <w:b/>
                <w:sz w:val="18"/>
                <w:szCs w:val="18"/>
              </w:rPr>
            </w:pPr>
          </w:p>
          <w:p w:rsidR="002474E1" w:rsidRPr="00F134C9" w:rsidRDefault="002474E1" w:rsidP="00E65C59">
            <w:pPr>
              <w:spacing w:after="0"/>
              <w:ind w:left="-1"/>
              <w:jc w:val="center"/>
              <w:rPr>
                <w:rFonts w:cs="Calibri"/>
                <w:b/>
                <w:sz w:val="18"/>
                <w:szCs w:val="18"/>
              </w:rPr>
            </w:pPr>
            <w:r>
              <w:rPr>
                <w:rFonts w:cs="Calibri"/>
                <w:b/>
                <w:sz w:val="18"/>
                <w:szCs w:val="18"/>
              </w:rPr>
              <w:t>01</w:t>
            </w:r>
          </w:p>
        </w:tc>
        <w:tc>
          <w:tcPr>
            <w:tcW w:w="4820" w:type="dxa"/>
          </w:tcPr>
          <w:p w:rsidR="00171F68" w:rsidRDefault="00171F68" w:rsidP="00171F68">
            <w:pPr>
              <w:spacing w:after="0" w:line="240" w:lineRule="auto"/>
              <w:jc w:val="both"/>
              <w:rPr>
                <w:b/>
                <w:sz w:val="18"/>
              </w:rPr>
            </w:pPr>
            <w:r>
              <w:rPr>
                <w:b/>
                <w:sz w:val="18"/>
              </w:rPr>
              <w:t>APARELHO DE MAMOGRAFIA DIGITAL</w:t>
            </w:r>
          </w:p>
          <w:p w:rsidR="00F453AD" w:rsidRPr="00171F68" w:rsidRDefault="00171F68" w:rsidP="00171F68">
            <w:pPr>
              <w:spacing w:after="0" w:line="240" w:lineRule="auto"/>
              <w:jc w:val="both"/>
              <w:rPr>
                <w:sz w:val="20"/>
                <w:szCs w:val="20"/>
              </w:rPr>
            </w:pPr>
            <w:r w:rsidRPr="00171F68">
              <w:rPr>
                <w:b/>
                <w:sz w:val="20"/>
                <w:szCs w:val="20"/>
              </w:rPr>
              <w:t>Especificação Técnica:</w:t>
            </w:r>
            <w:r w:rsidR="00506B84">
              <w:rPr>
                <w:b/>
                <w:sz w:val="20"/>
                <w:szCs w:val="20"/>
              </w:rPr>
              <w:t xml:space="preserve"> </w:t>
            </w:r>
            <w:r w:rsidRPr="00171F68">
              <w:rPr>
                <w:sz w:val="20"/>
                <w:szCs w:val="20"/>
              </w:rPr>
              <w:t xml:space="preserve">Equipamento de raios-X para exames de mamografia de alta resolução de rotina e diagnóstico, com sistema digital de imagem. </w:t>
            </w:r>
            <w:r w:rsidRPr="00171F68">
              <w:rPr>
                <w:b/>
                <w:sz w:val="20"/>
                <w:szCs w:val="20"/>
              </w:rPr>
              <w:t>Características mínimas</w:t>
            </w:r>
            <w:r w:rsidRPr="00171F68">
              <w:rPr>
                <w:sz w:val="20"/>
                <w:szCs w:val="20"/>
              </w:rPr>
              <w:t xml:space="preserve">: Comando e Gerador; Gerador de alta frequência com potência nominal de no mínimo 3,2 </w:t>
            </w:r>
            <w:proofErr w:type="gramStart"/>
            <w:r w:rsidRPr="00171F68">
              <w:rPr>
                <w:sz w:val="20"/>
                <w:szCs w:val="20"/>
              </w:rPr>
              <w:t>kW</w:t>
            </w:r>
            <w:proofErr w:type="gramEnd"/>
            <w:r w:rsidRPr="00171F68">
              <w:rPr>
                <w:sz w:val="20"/>
                <w:szCs w:val="20"/>
              </w:rPr>
              <w:t>; e faixa de kV mínima de: 20 a 35 k</w:t>
            </w:r>
            <w:r w:rsidR="00B07D57">
              <w:rPr>
                <w:sz w:val="20"/>
                <w:szCs w:val="20"/>
              </w:rPr>
              <w:t>V; Ajuste programável até 500 ma</w:t>
            </w:r>
            <w:r w:rsidRPr="00171F68">
              <w:rPr>
                <w:sz w:val="20"/>
                <w:szCs w:val="20"/>
              </w:rPr>
              <w:t xml:space="preserve">s com proteção de sobrecarga no tubo; Modos de exposição: manual, semi-automático e automático; Indicador digital de foco e aquecimento do tubo;Tempo de exposição de 0,02 até 5,0 </w:t>
            </w:r>
            <w:proofErr w:type="spellStart"/>
            <w:r w:rsidRPr="00171F68">
              <w:rPr>
                <w:sz w:val="20"/>
                <w:szCs w:val="20"/>
              </w:rPr>
              <w:t>seg</w:t>
            </w:r>
            <w:proofErr w:type="spellEnd"/>
            <w:r w:rsidRPr="00171F68">
              <w:rPr>
                <w:sz w:val="20"/>
                <w:szCs w:val="20"/>
              </w:rPr>
              <w:t xml:space="preserve">; Braço articulado; Deslocamento vertical de 800mm; Movimentação </w:t>
            </w:r>
            <w:proofErr w:type="spellStart"/>
            <w:r w:rsidRPr="00171F68">
              <w:rPr>
                <w:sz w:val="20"/>
                <w:szCs w:val="20"/>
              </w:rPr>
              <w:t>isocêntrica</w:t>
            </w:r>
            <w:proofErr w:type="spellEnd"/>
            <w:r w:rsidRPr="00171F68">
              <w:rPr>
                <w:sz w:val="20"/>
                <w:szCs w:val="20"/>
              </w:rPr>
              <w:t xml:space="preserve"> em torno da mama de 360°; Compressão motorizada, com sensor de medição de força; Força de compressão motorizada de aproximadamente 180N; Indicação digital de espessura e força de compressão da mama;Distância ponto focal-imagem de aproximadamente 650 mm; Permitir radiografias da paciente em pé ou sentada. Detector; Sistema de radiografia digital de captação de imagem </w:t>
            </w:r>
            <w:proofErr w:type="spellStart"/>
            <w:r w:rsidRPr="00171F68">
              <w:rPr>
                <w:sz w:val="20"/>
                <w:szCs w:val="20"/>
              </w:rPr>
              <w:t>mamográfica</w:t>
            </w:r>
            <w:proofErr w:type="spellEnd"/>
            <w:r w:rsidRPr="00171F68">
              <w:rPr>
                <w:sz w:val="20"/>
                <w:szCs w:val="20"/>
              </w:rPr>
              <w:t xml:space="preserve"> via detector de selênio amorfo ou silício amorfo; Detector com dimensão mínima 24x30 cm; Possibilidade de dupla magnificação;</w:t>
            </w:r>
            <w:r w:rsidR="00B07D57">
              <w:rPr>
                <w:sz w:val="20"/>
                <w:szCs w:val="20"/>
              </w:rPr>
              <w:t xml:space="preserve"> </w:t>
            </w:r>
            <w:r w:rsidRPr="00171F68">
              <w:rPr>
                <w:sz w:val="20"/>
                <w:szCs w:val="20"/>
              </w:rPr>
              <w:t xml:space="preserve">Resolução da matriz de imagem de pelo menos 2800x3500 pixels; Grade móvel </w:t>
            </w:r>
            <w:proofErr w:type="gramStart"/>
            <w:r w:rsidRPr="00171F68">
              <w:rPr>
                <w:sz w:val="20"/>
                <w:szCs w:val="20"/>
              </w:rPr>
              <w:t>anti-difusora</w:t>
            </w:r>
            <w:proofErr w:type="gramEnd"/>
            <w:r w:rsidRPr="00171F68">
              <w:rPr>
                <w:sz w:val="20"/>
                <w:szCs w:val="20"/>
              </w:rPr>
              <w:t xml:space="preserve"> de fibra de carbono razão mínima de 6:1 – 41 l/cm. Workstation; Capacidade de armazenamento de 3000 imagens;</w:t>
            </w:r>
            <w:r w:rsidR="00B07D57">
              <w:rPr>
                <w:sz w:val="20"/>
                <w:szCs w:val="20"/>
              </w:rPr>
              <w:t xml:space="preserve"> </w:t>
            </w:r>
            <w:r w:rsidRPr="00171F68">
              <w:rPr>
                <w:sz w:val="20"/>
                <w:szCs w:val="20"/>
              </w:rPr>
              <w:t xml:space="preserve">Software de pós-processamento com recursos avançados em imagem </w:t>
            </w:r>
            <w:proofErr w:type="gramStart"/>
            <w:r w:rsidRPr="00171F68">
              <w:rPr>
                <w:sz w:val="20"/>
                <w:szCs w:val="20"/>
              </w:rPr>
              <w:t>digital;</w:t>
            </w:r>
            <w:proofErr w:type="gramEnd"/>
            <w:r w:rsidRPr="00171F68">
              <w:rPr>
                <w:sz w:val="20"/>
                <w:szCs w:val="20"/>
              </w:rPr>
              <w:t xml:space="preserve">Gravação em CD ou DVD; Padrão de imagem digital via protocolo DICOM 3.0; Monitor de 18 polegadas 1280x1024. Unidade Selada; Tubo de raios-X para mamografia com anodo giratório de tungstênio ou molibdênio e ródio; Janela de Berílio; Duplo ponto focal de 0,1 mm (foco fino) e 0,3 mm (foco grosso); Capacidade térmica do anodo de mínima de 162 </w:t>
            </w:r>
            <w:proofErr w:type="spellStart"/>
            <w:proofErr w:type="gramStart"/>
            <w:r w:rsidRPr="00171F68">
              <w:rPr>
                <w:sz w:val="20"/>
                <w:szCs w:val="20"/>
              </w:rPr>
              <w:t>kHU</w:t>
            </w:r>
            <w:proofErr w:type="spellEnd"/>
            <w:proofErr w:type="gramEnd"/>
            <w:r w:rsidRPr="00171F68">
              <w:rPr>
                <w:sz w:val="20"/>
                <w:szCs w:val="20"/>
              </w:rPr>
              <w:t xml:space="preserve"> e do conjunto superior a 700kHU. </w:t>
            </w:r>
            <w:r w:rsidRPr="00171F68">
              <w:rPr>
                <w:b/>
                <w:sz w:val="20"/>
                <w:szCs w:val="20"/>
              </w:rPr>
              <w:t xml:space="preserve">Alimentação </w:t>
            </w:r>
            <w:proofErr w:type="gramStart"/>
            <w:r w:rsidRPr="00171F68">
              <w:rPr>
                <w:b/>
                <w:sz w:val="20"/>
                <w:szCs w:val="20"/>
              </w:rPr>
              <w:t>Elétrica:</w:t>
            </w:r>
            <w:proofErr w:type="gramEnd"/>
            <w:r w:rsidRPr="00171F68">
              <w:rPr>
                <w:sz w:val="20"/>
                <w:szCs w:val="20"/>
              </w:rPr>
              <w:t xml:space="preserve">220Vac, com frequência em 60Hz. </w:t>
            </w:r>
            <w:r w:rsidRPr="00171F68">
              <w:rPr>
                <w:b/>
                <w:sz w:val="20"/>
                <w:szCs w:val="20"/>
              </w:rPr>
              <w:t>Acessórios:</w:t>
            </w:r>
            <w:r w:rsidRPr="00171F68">
              <w:rPr>
                <w:sz w:val="20"/>
                <w:szCs w:val="20"/>
              </w:rPr>
              <w:t xml:space="preserve"> </w:t>
            </w:r>
            <w:r w:rsidRPr="00171F68">
              <w:rPr>
                <w:sz w:val="20"/>
                <w:szCs w:val="20"/>
              </w:rPr>
              <w:lastRenderedPageBreak/>
              <w:t>Bandejas de compressão convencional 18x24 e 24x30; Bandejas de compressão spot (magnificação e contato); Bandejas de compressão para magnificação de 1,5 e 1,8; Bandeja de compressão para biopsia com escala graduada; Bandeja de compressão fenestrada (para biopsia e localização com agulha); Bandeja de compressão axilar; Manual do Equipamento em Português.</w:t>
            </w:r>
          </w:p>
        </w:tc>
        <w:tc>
          <w:tcPr>
            <w:tcW w:w="709" w:type="dxa"/>
          </w:tcPr>
          <w:p w:rsidR="002474E1" w:rsidRDefault="002474E1" w:rsidP="00D76CD6">
            <w:pPr>
              <w:spacing w:after="0"/>
              <w:rPr>
                <w:rFonts w:cs="Calibri"/>
                <w:b/>
                <w:sz w:val="18"/>
                <w:szCs w:val="18"/>
              </w:rPr>
            </w:pPr>
          </w:p>
          <w:p w:rsidR="002474E1" w:rsidRPr="00F134C9" w:rsidRDefault="002474E1" w:rsidP="00D76CD6">
            <w:pPr>
              <w:spacing w:after="0"/>
              <w:ind w:left="-1"/>
              <w:jc w:val="center"/>
              <w:rPr>
                <w:rFonts w:cs="Calibri"/>
                <w:b/>
                <w:sz w:val="18"/>
                <w:szCs w:val="18"/>
              </w:rPr>
            </w:pPr>
            <w:r>
              <w:rPr>
                <w:rFonts w:cs="Calibri"/>
                <w:b/>
                <w:sz w:val="18"/>
                <w:szCs w:val="18"/>
              </w:rPr>
              <w:t>UND</w:t>
            </w:r>
          </w:p>
        </w:tc>
        <w:tc>
          <w:tcPr>
            <w:tcW w:w="1417" w:type="dxa"/>
          </w:tcPr>
          <w:p w:rsidR="002474E1" w:rsidRDefault="002474E1" w:rsidP="00D76CD6">
            <w:pPr>
              <w:spacing w:after="0" w:line="240" w:lineRule="auto"/>
              <w:rPr>
                <w:rFonts w:cs="Calibri"/>
                <w:b/>
                <w:sz w:val="18"/>
                <w:szCs w:val="18"/>
              </w:rPr>
            </w:pPr>
          </w:p>
          <w:p w:rsidR="002474E1" w:rsidRDefault="002474E1" w:rsidP="00D76CD6">
            <w:pPr>
              <w:spacing w:after="0" w:line="240" w:lineRule="auto"/>
              <w:jc w:val="center"/>
              <w:rPr>
                <w:rFonts w:cs="Calibri"/>
                <w:b/>
                <w:sz w:val="18"/>
                <w:szCs w:val="18"/>
              </w:rPr>
            </w:pPr>
            <w:proofErr w:type="gramStart"/>
            <w:r>
              <w:rPr>
                <w:rFonts w:cs="Calibri"/>
                <w:b/>
                <w:sz w:val="18"/>
                <w:szCs w:val="18"/>
              </w:rPr>
              <w:t>4</w:t>
            </w:r>
            <w:proofErr w:type="gramEnd"/>
          </w:p>
        </w:tc>
        <w:tc>
          <w:tcPr>
            <w:tcW w:w="1276" w:type="dxa"/>
          </w:tcPr>
          <w:p w:rsidR="002474E1" w:rsidRDefault="002474E1" w:rsidP="00D76CD6">
            <w:pPr>
              <w:spacing w:after="0" w:line="240" w:lineRule="auto"/>
              <w:rPr>
                <w:rFonts w:cs="Calibri"/>
                <w:b/>
                <w:bCs/>
                <w:sz w:val="18"/>
                <w:szCs w:val="18"/>
              </w:rPr>
            </w:pPr>
          </w:p>
          <w:p w:rsidR="002474E1" w:rsidRDefault="002474E1" w:rsidP="00D76CD6">
            <w:pPr>
              <w:spacing w:after="0" w:line="240" w:lineRule="auto"/>
              <w:jc w:val="center"/>
              <w:rPr>
                <w:rFonts w:cs="Calibri"/>
                <w:b/>
                <w:bCs/>
                <w:sz w:val="18"/>
                <w:szCs w:val="18"/>
              </w:rPr>
            </w:pPr>
            <w:r>
              <w:rPr>
                <w:rFonts w:cs="Calibri"/>
                <w:b/>
                <w:bCs/>
                <w:sz w:val="18"/>
                <w:szCs w:val="18"/>
              </w:rPr>
              <w:t>-</w:t>
            </w:r>
          </w:p>
        </w:tc>
      </w:tr>
      <w:tr w:rsidR="00F453AD" w:rsidRPr="00F134C9" w:rsidTr="001624B8">
        <w:trPr>
          <w:trHeight w:val="589"/>
        </w:trPr>
        <w:tc>
          <w:tcPr>
            <w:tcW w:w="566" w:type="dxa"/>
          </w:tcPr>
          <w:p w:rsidR="002474E1" w:rsidRDefault="002474E1" w:rsidP="00555CE6">
            <w:pPr>
              <w:spacing w:after="0"/>
              <w:rPr>
                <w:rFonts w:cs="Calibri"/>
                <w:b/>
                <w:sz w:val="18"/>
                <w:szCs w:val="18"/>
              </w:rPr>
            </w:pPr>
          </w:p>
          <w:p w:rsidR="002474E1" w:rsidRPr="00F134C9" w:rsidRDefault="002474E1" w:rsidP="00E65C59">
            <w:pPr>
              <w:spacing w:after="0"/>
              <w:ind w:left="-1"/>
              <w:jc w:val="center"/>
              <w:rPr>
                <w:rFonts w:cs="Calibri"/>
                <w:b/>
                <w:sz w:val="18"/>
                <w:szCs w:val="18"/>
              </w:rPr>
            </w:pPr>
            <w:r>
              <w:rPr>
                <w:rFonts w:cs="Calibri"/>
                <w:b/>
                <w:sz w:val="18"/>
                <w:szCs w:val="18"/>
              </w:rPr>
              <w:t>02</w:t>
            </w:r>
          </w:p>
        </w:tc>
        <w:tc>
          <w:tcPr>
            <w:tcW w:w="4820" w:type="dxa"/>
          </w:tcPr>
          <w:p w:rsidR="006B10B5" w:rsidRDefault="006B10B5" w:rsidP="00CB2488">
            <w:pPr>
              <w:spacing w:after="0" w:line="240" w:lineRule="auto"/>
              <w:jc w:val="both"/>
              <w:rPr>
                <w:b/>
                <w:sz w:val="18"/>
              </w:rPr>
            </w:pPr>
            <w:r>
              <w:rPr>
                <w:b/>
                <w:sz w:val="18"/>
              </w:rPr>
              <w:t>APARELHO DE MAMOGRAFIA DIGITAL</w:t>
            </w:r>
          </w:p>
          <w:p w:rsidR="00F453AD" w:rsidRPr="00175DE9" w:rsidRDefault="00171F68" w:rsidP="00171F68">
            <w:pPr>
              <w:spacing w:after="0" w:line="240" w:lineRule="auto"/>
              <w:jc w:val="both"/>
              <w:rPr>
                <w:sz w:val="18"/>
              </w:rPr>
            </w:pPr>
            <w:r w:rsidRPr="00171F68">
              <w:rPr>
                <w:b/>
                <w:sz w:val="20"/>
                <w:szCs w:val="20"/>
              </w:rPr>
              <w:t xml:space="preserve">Especificação </w:t>
            </w:r>
            <w:proofErr w:type="gramStart"/>
            <w:r w:rsidRPr="00171F68">
              <w:rPr>
                <w:b/>
                <w:sz w:val="20"/>
                <w:szCs w:val="20"/>
              </w:rPr>
              <w:t>Técnica:</w:t>
            </w:r>
            <w:proofErr w:type="gramEnd"/>
            <w:r w:rsidRPr="00171F68">
              <w:rPr>
                <w:sz w:val="20"/>
                <w:szCs w:val="20"/>
              </w:rPr>
              <w:t xml:space="preserve">Equipamento de raios-X para exames de mamografia de alta resolução de rotina e diagnóstico, com sistema digital de imagem. </w:t>
            </w:r>
            <w:r w:rsidRPr="00171F68">
              <w:rPr>
                <w:b/>
                <w:sz w:val="20"/>
                <w:szCs w:val="20"/>
              </w:rPr>
              <w:t>Características mínimas</w:t>
            </w:r>
            <w:r w:rsidRPr="00171F68">
              <w:rPr>
                <w:sz w:val="20"/>
                <w:szCs w:val="20"/>
              </w:rPr>
              <w:t xml:space="preserve">: Comando e Gerador; Gerador de alta frequência com potência nominal de no mínimo 3,2 </w:t>
            </w:r>
            <w:proofErr w:type="gramStart"/>
            <w:r w:rsidRPr="00171F68">
              <w:rPr>
                <w:sz w:val="20"/>
                <w:szCs w:val="20"/>
              </w:rPr>
              <w:t>kW</w:t>
            </w:r>
            <w:proofErr w:type="gramEnd"/>
            <w:r w:rsidRPr="00171F68">
              <w:rPr>
                <w:sz w:val="20"/>
                <w:szCs w:val="20"/>
              </w:rPr>
              <w:t>; e faixa de kV mínima de: 20 a 35 kV; Ajuste programável até 500 m</w:t>
            </w:r>
            <w:r w:rsidR="00B07D57">
              <w:rPr>
                <w:sz w:val="20"/>
                <w:szCs w:val="20"/>
              </w:rPr>
              <w:t>a</w:t>
            </w:r>
            <w:r w:rsidRPr="00171F68">
              <w:rPr>
                <w:sz w:val="20"/>
                <w:szCs w:val="20"/>
              </w:rPr>
              <w:t xml:space="preserve">s com proteção de sobrecarga no tubo; Modos de exposição: manual, semi-automático e automático; Indicador digital de foco e aquecimento do tubo;Tempo de exposição de 0,02 até 5,0 </w:t>
            </w:r>
            <w:proofErr w:type="spellStart"/>
            <w:r w:rsidRPr="00171F68">
              <w:rPr>
                <w:sz w:val="20"/>
                <w:szCs w:val="20"/>
              </w:rPr>
              <w:t>seg</w:t>
            </w:r>
            <w:proofErr w:type="spellEnd"/>
            <w:r w:rsidRPr="00171F68">
              <w:rPr>
                <w:sz w:val="20"/>
                <w:szCs w:val="20"/>
              </w:rPr>
              <w:t xml:space="preserve">; Braço articulado; Deslocamento vertical de 800mm; Movimentação </w:t>
            </w:r>
            <w:proofErr w:type="spellStart"/>
            <w:r w:rsidRPr="00171F68">
              <w:rPr>
                <w:sz w:val="20"/>
                <w:szCs w:val="20"/>
              </w:rPr>
              <w:t>isocêntrica</w:t>
            </w:r>
            <w:proofErr w:type="spellEnd"/>
            <w:r w:rsidRPr="00171F68">
              <w:rPr>
                <w:sz w:val="20"/>
                <w:szCs w:val="20"/>
              </w:rPr>
              <w:t xml:space="preserve"> em torno da mama de 360°; Compressão motorizada, com sensor de medição de força; Força de compressão motorizada de aproximadamente 180N; Indicação digital de espessura e força de compressão da mama;Distância ponto focal-imagem de aproximadamente 650 mm; Permitir radiografias da paciente em pé ou sentada. Detector; Sistema de radiografia digital de captação de imagem </w:t>
            </w:r>
            <w:proofErr w:type="spellStart"/>
            <w:r w:rsidRPr="00171F68">
              <w:rPr>
                <w:sz w:val="20"/>
                <w:szCs w:val="20"/>
              </w:rPr>
              <w:t>mamográfica</w:t>
            </w:r>
            <w:proofErr w:type="spellEnd"/>
            <w:r w:rsidRPr="00171F68">
              <w:rPr>
                <w:sz w:val="20"/>
                <w:szCs w:val="20"/>
              </w:rPr>
              <w:t xml:space="preserve"> via detector de selênio amorfo ou silício amorfo; Detector com dimensão mínima 24x30 cm; Possibilidade de dupla magnificação;</w:t>
            </w:r>
            <w:r w:rsidR="00506B84">
              <w:rPr>
                <w:sz w:val="20"/>
                <w:szCs w:val="20"/>
              </w:rPr>
              <w:t xml:space="preserve"> </w:t>
            </w:r>
            <w:r w:rsidRPr="00171F68">
              <w:rPr>
                <w:sz w:val="20"/>
                <w:szCs w:val="20"/>
              </w:rPr>
              <w:t xml:space="preserve">Resolução da matriz de imagem de pelo menos 2800x3500 pixels; Grade móvel </w:t>
            </w:r>
            <w:proofErr w:type="gramStart"/>
            <w:r w:rsidRPr="00171F68">
              <w:rPr>
                <w:sz w:val="20"/>
                <w:szCs w:val="20"/>
              </w:rPr>
              <w:t>anti-difusora</w:t>
            </w:r>
            <w:proofErr w:type="gramEnd"/>
            <w:r w:rsidRPr="00171F68">
              <w:rPr>
                <w:sz w:val="20"/>
                <w:szCs w:val="20"/>
              </w:rPr>
              <w:t xml:space="preserve"> de fibra de carbono razão mínima de 6:1 – 41 l/cm. Workstation; Capacidade de armazenamento de 3000 </w:t>
            </w:r>
            <w:proofErr w:type="gramStart"/>
            <w:r w:rsidRPr="00171F68">
              <w:rPr>
                <w:sz w:val="20"/>
                <w:szCs w:val="20"/>
              </w:rPr>
              <w:t>imagens;</w:t>
            </w:r>
            <w:proofErr w:type="gramEnd"/>
            <w:r w:rsidRPr="00171F68">
              <w:rPr>
                <w:sz w:val="20"/>
                <w:szCs w:val="20"/>
              </w:rPr>
              <w:t xml:space="preserve">Software de pós-processamento com recursos avançados em imagem digital;Gravação em CD ou DVD; Padrão de imagem digital via protocolo DICOM 3.0; Monitor de 18 polegadas 1280x1024. Unidade Selada; Tubo de raios-X para mamografia com anodo giratório de tungstênio ou molibdênio e ródio; Janela de Berílio; Duplo ponto focal de 0,1 mm (foco fino) e 0,3 mm (foco grosso); Capacidade térmica do anodo de mínima de 162 </w:t>
            </w:r>
            <w:proofErr w:type="spellStart"/>
            <w:proofErr w:type="gramStart"/>
            <w:r w:rsidRPr="00171F68">
              <w:rPr>
                <w:sz w:val="20"/>
                <w:szCs w:val="20"/>
              </w:rPr>
              <w:t>kHU</w:t>
            </w:r>
            <w:proofErr w:type="spellEnd"/>
            <w:proofErr w:type="gramEnd"/>
            <w:r w:rsidRPr="00171F68">
              <w:rPr>
                <w:sz w:val="20"/>
                <w:szCs w:val="20"/>
              </w:rPr>
              <w:t xml:space="preserve"> e do conjunto superior a 700kHU. </w:t>
            </w:r>
            <w:r w:rsidRPr="00171F68">
              <w:rPr>
                <w:b/>
                <w:sz w:val="20"/>
                <w:szCs w:val="20"/>
              </w:rPr>
              <w:t xml:space="preserve">Alimentação </w:t>
            </w:r>
            <w:proofErr w:type="gramStart"/>
            <w:r w:rsidRPr="00171F68">
              <w:rPr>
                <w:b/>
                <w:sz w:val="20"/>
                <w:szCs w:val="20"/>
              </w:rPr>
              <w:t>Elétrica:</w:t>
            </w:r>
            <w:proofErr w:type="gramEnd"/>
            <w:r w:rsidRPr="00171F68">
              <w:rPr>
                <w:sz w:val="20"/>
                <w:szCs w:val="20"/>
              </w:rPr>
              <w:t xml:space="preserve">220Vac, com frequência em 60Hz. </w:t>
            </w:r>
            <w:r w:rsidRPr="00171F68">
              <w:rPr>
                <w:b/>
                <w:sz w:val="20"/>
                <w:szCs w:val="20"/>
              </w:rPr>
              <w:t>Acessórios:</w:t>
            </w:r>
            <w:r w:rsidRPr="00171F68">
              <w:rPr>
                <w:sz w:val="20"/>
                <w:szCs w:val="20"/>
              </w:rPr>
              <w:t xml:space="preserve"> Bandejas de compressão convencional 18x24 e 24x30; Bandejas de compressão spot (magnificação e contato); Bandejas de compressão para magnificação de 1,5 e 1,8; Bandeja de compressão para biopsia com escala graduada; Bandeja de compressão fenestrada (para biopsia e localização com agulha); Bandeja de compressão axilar; Manual do Equipamento em Português.</w:t>
            </w:r>
          </w:p>
        </w:tc>
        <w:tc>
          <w:tcPr>
            <w:tcW w:w="709" w:type="dxa"/>
          </w:tcPr>
          <w:p w:rsidR="002474E1" w:rsidRDefault="002474E1" w:rsidP="00D76CD6">
            <w:pPr>
              <w:spacing w:after="0"/>
              <w:rPr>
                <w:rFonts w:cs="Calibri"/>
                <w:b/>
                <w:sz w:val="18"/>
                <w:szCs w:val="18"/>
              </w:rPr>
            </w:pPr>
          </w:p>
          <w:p w:rsidR="002474E1" w:rsidRPr="00F134C9" w:rsidRDefault="002474E1" w:rsidP="00E65C59">
            <w:pPr>
              <w:spacing w:after="0"/>
              <w:ind w:left="-1"/>
              <w:jc w:val="center"/>
              <w:rPr>
                <w:rFonts w:cs="Calibri"/>
                <w:b/>
                <w:sz w:val="18"/>
                <w:szCs w:val="18"/>
              </w:rPr>
            </w:pPr>
            <w:r>
              <w:rPr>
                <w:rFonts w:cs="Calibri"/>
                <w:b/>
                <w:sz w:val="18"/>
                <w:szCs w:val="18"/>
              </w:rPr>
              <w:t>UND</w:t>
            </w:r>
          </w:p>
        </w:tc>
        <w:tc>
          <w:tcPr>
            <w:tcW w:w="1417" w:type="dxa"/>
          </w:tcPr>
          <w:p w:rsidR="002474E1" w:rsidRDefault="002474E1" w:rsidP="00D76CD6">
            <w:pPr>
              <w:spacing w:after="0" w:line="240" w:lineRule="auto"/>
              <w:rPr>
                <w:rFonts w:cs="Calibri"/>
                <w:b/>
                <w:sz w:val="18"/>
                <w:szCs w:val="18"/>
              </w:rPr>
            </w:pPr>
          </w:p>
          <w:p w:rsidR="002474E1" w:rsidRDefault="002474E1" w:rsidP="00331083">
            <w:pPr>
              <w:spacing w:after="0" w:line="240" w:lineRule="auto"/>
              <w:jc w:val="center"/>
              <w:rPr>
                <w:rFonts w:cs="Calibri"/>
                <w:b/>
                <w:sz w:val="18"/>
                <w:szCs w:val="18"/>
              </w:rPr>
            </w:pPr>
            <w:r>
              <w:rPr>
                <w:rFonts w:cs="Calibri"/>
                <w:b/>
                <w:sz w:val="18"/>
                <w:szCs w:val="18"/>
              </w:rPr>
              <w:t>-</w:t>
            </w:r>
          </w:p>
        </w:tc>
        <w:tc>
          <w:tcPr>
            <w:tcW w:w="1276" w:type="dxa"/>
          </w:tcPr>
          <w:p w:rsidR="002474E1" w:rsidRDefault="002474E1" w:rsidP="00D76CD6">
            <w:pPr>
              <w:spacing w:after="0" w:line="240" w:lineRule="auto"/>
              <w:rPr>
                <w:rFonts w:cs="Calibri"/>
                <w:b/>
                <w:bCs/>
                <w:sz w:val="18"/>
                <w:szCs w:val="18"/>
              </w:rPr>
            </w:pPr>
          </w:p>
          <w:p w:rsidR="002474E1" w:rsidRDefault="002474E1" w:rsidP="00E65C59">
            <w:pPr>
              <w:spacing w:after="0" w:line="240" w:lineRule="auto"/>
              <w:jc w:val="center"/>
              <w:rPr>
                <w:rFonts w:cs="Calibri"/>
                <w:b/>
                <w:bCs/>
                <w:sz w:val="18"/>
                <w:szCs w:val="18"/>
              </w:rPr>
            </w:pPr>
            <w:proofErr w:type="gramStart"/>
            <w:r>
              <w:rPr>
                <w:rFonts w:cs="Calibri"/>
                <w:b/>
                <w:bCs/>
                <w:sz w:val="18"/>
                <w:szCs w:val="18"/>
              </w:rPr>
              <w:t>1</w:t>
            </w:r>
            <w:proofErr w:type="gramEnd"/>
          </w:p>
        </w:tc>
      </w:tr>
    </w:tbl>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CF3842" w:rsidRDefault="00503101" w:rsidP="00CF3842">
      <w:pPr>
        <w:shd w:val="clear" w:color="auto" w:fill="3333FF"/>
        <w:spacing w:after="0" w:line="240" w:lineRule="auto"/>
        <w:jc w:val="both"/>
        <w:rPr>
          <w:rFonts w:asciiTheme="minorHAnsi" w:hAnsiTheme="minorHAnsi" w:cs="Calibri"/>
          <w:b/>
          <w:bCs/>
          <w:color w:val="FFFFFF"/>
          <w:sz w:val="20"/>
          <w:szCs w:val="20"/>
        </w:rPr>
      </w:pPr>
      <w:r w:rsidRPr="00503101">
        <w:rPr>
          <w:rFonts w:cs="Calibri"/>
          <w:b/>
          <w:bCs/>
          <w:color w:val="FFFFFF"/>
          <w:sz w:val="20"/>
          <w:szCs w:val="20"/>
        </w:rPr>
        <w:t xml:space="preserve">01. </w:t>
      </w:r>
      <w:r w:rsidRPr="00CF3842">
        <w:rPr>
          <w:rFonts w:asciiTheme="minorHAnsi" w:hAnsiTheme="minorHAnsi" w:cs="Calibri"/>
          <w:b/>
          <w:bCs/>
          <w:color w:val="FFFFFF"/>
          <w:sz w:val="20"/>
          <w:szCs w:val="20"/>
        </w:rPr>
        <w:t>DO OBJETO</w:t>
      </w:r>
    </w:p>
    <w:p w:rsidR="00CF3842" w:rsidRPr="00CF3842" w:rsidRDefault="00CF3842" w:rsidP="00CF3842">
      <w:pPr>
        <w:spacing w:after="0" w:line="240" w:lineRule="auto"/>
        <w:jc w:val="both"/>
        <w:rPr>
          <w:rFonts w:asciiTheme="minorHAnsi" w:hAnsiTheme="minorHAnsi" w:cs="Arial"/>
          <w:sz w:val="20"/>
          <w:szCs w:val="20"/>
          <w:lang w:eastAsia="en-US"/>
        </w:rPr>
      </w:pPr>
      <w:r w:rsidRPr="00CF3842">
        <w:rPr>
          <w:rFonts w:asciiTheme="minorHAnsi" w:hAnsiTheme="minorHAnsi" w:cs="Calibri"/>
          <w:b/>
          <w:sz w:val="20"/>
          <w:szCs w:val="20"/>
        </w:rPr>
        <w:t>1</w:t>
      </w:r>
      <w:r w:rsidRPr="00CF3842">
        <w:rPr>
          <w:rFonts w:asciiTheme="minorHAnsi" w:hAnsiTheme="minorHAnsi" w:cs="Arial"/>
          <w:b/>
          <w:sz w:val="20"/>
          <w:szCs w:val="20"/>
          <w:lang w:eastAsia="en-US"/>
        </w:rPr>
        <w:t>.1.</w:t>
      </w:r>
      <w:r w:rsidRPr="00CF3842">
        <w:rPr>
          <w:rFonts w:asciiTheme="minorHAnsi" w:hAnsiTheme="minorHAnsi" w:cs="Arial"/>
          <w:sz w:val="20"/>
          <w:szCs w:val="20"/>
          <w:lang w:eastAsia="en-US"/>
        </w:rPr>
        <w:t xml:space="preserve"> O presente Termo de Referência tem por objeto selecionar, para contratação, empresa(s) especializada(s) no fornecimento de </w:t>
      </w:r>
      <w:r w:rsidRPr="00CF3842">
        <w:rPr>
          <w:rFonts w:asciiTheme="minorHAnsi" w:hAnsiTheme="minorHAnsi" w:cs="Arial"/>
          <w:b/>
          <w:bCs/>
          <w:sz w:val="20"/>
          <w:szCs w:val="20"/>
          <w:lang w:eastAsia="en-US"/>
        </w:rPr>
        <w:t>equipamentos hospitalares</w:t>
      </w:r>
      <w:r w:rsidRPr="00CF3842">
        <w:rPr>
          <w:rFonts w:asciiTheme="minorHAnsi" w:hAnsiTheme="minorHAnsi" w:cs="Arial"/>
          <w:bCs/>
          <w:sz w:val="20"/>
          <w:szCs w:val="20"/>
          <w:lang w:eastAsia="en-US"/>
        </w:rPr>
        <w:t xml:space="preserve"> (</w:t>
      </w:r>
      <w:r w:rsidRPr="00CF3842">
        <w:rPr>
          <w:rFonts w:asciiTheme="minorHAnsi" w:hAnsiTheme="minorHAnsi" w:cs="Arial"/>
          <w:b/>
          <w:i/>
          <w:sz w:val="20"/>
          <w:szCs w:val="20"/>
          <w:lang w:eastAsia="en-US"/>
        </w:rPr>
        <w:t>Aparelho de Mamografia Digital</w:t>
      </w:r>
      <w:r w:rsidRPr="00CF3842">
        <w:rPr>
          <w:rFonts w:asciiTheme="minorHAnsi" w:hAnsiTheme="minorHAnsi" w:cs="Arial"/>
          <w:bCs/>
          <w:sz w:val="20"/>
          <w:szCs w:val="20"/>
          <w:lang w:eastAsia="en-US"/>
        </w:rPr>
        <w:t xml:space="preserve">) </w:t>
      </w:r>
      <w:r w:rsidRPr="00CF3842">
        <w:rPr>
          <w:rFonts w:asciiTheme="minorHAnsi" w:hAnsiTheme="minorHAnsi" w:cs="Arial"/>
          <w:sz w:val="20"/>
          <w:szCs w:val="20"/>
          <w:lang w:eastAsia="en-US"/>
        </w:rPr>
        <w:t>destinados a</w:t>
      </w:r>
      <w:r w:rsidRPr="00CF3842">
        <w:rPr>
          <w:rFonts w:asciiTheme="minorHAnsi" w:hAnsiTheme="minorHAnsi" w:cs="Arial"/>
          <w:bCs/>
          <w:sz w:val="20"/>
          <w:szCs w:val="20"/>
          <w:lang w:eastAsia="en-US"/>
        </w:rPr>
        <w:t>os setores de assistências</w:t>
      </w:r>
      <w:r>
        <w:rPr>
          <w:rFonts w:asciiTheme="minorHAnsi" w:hAnsiTheme="minorHAnsi" w:cs="Arial"/>
          <w:bCs/>
          <w:sz w:val="20"/>
          <w:szCs w:val="20"/>
          <w:lang w:eastAsia="en-US"/>
        </w:rPr>
        <w:t>,</w:t>
      </w:r>
      <w:r w:rsidRPr="00CF3842">
        <w:rPr>
          <w:rFonts w:asciiTheme="minorHAnsi" w:hAnsiTheme="minorHAnsi" w:cs="Arial"/>
          <w:sz w:val="20"/>
          <w:szCs w:val="20"/>
          <w:lang w:eastAsia="en-US"/>
        </w:rPr>
        <w:t>conforme condições descritas a seguir.</w:t>
      </w:r>
    </w:p>
    <w:p w:rsidR="00CF3842" w:rsidRPr="00CF3842" w:rsidRDefault="00CF3842" w:rsidP="00CF3842">
      <w:pPr>
        <w:spacing w:after="0" w:line="240" w:lineRule="auto"/>
        <w:jc w:val="both"/>
        <w:rPr>
          <w:rFonts w:asciiTheme="minorHAnsi" w:hAnsiTheme="minorHAnsi" w:cs="Arial"/>
          <w:b/>
          <w:sz w:val="20"/>
          <w:szCs w:val="20"/>
          <w:lang w:eastAsia="en-US"/>
        </w:rPr>
      </w:pPr>
      <w:r w:rsidRPr="00CF3842">
        <w:rPr>
          <w:rFonts w:asciiTheme="minorHAnsi" w:hAnsiTheme="minorHAnsi" w:cs="Arial"/>
          <w:b/>
          <w:sz w:val="20"/>
          <w:szCs w:val="20"/>
          <w:lang w:eastAsia="en-US"/>
        </w:rPr>
        <w:t>1.2.</w:t>
      </w:r>
      <w:r w:rsidRPr="00CF3842">
        <w:rPr>
          <w:rFonts w:asciiTheme="minorHAnsi" w:hAnsiTheme="minorHAnsi" w:cs="Arial"/>
          <w:sz w:val="20"/>
          <w:szCs w:val="20"/>
          <w:lang w:eastAsia="en-US"/>
        </w:rPr>
        <w:t xml:space="preserve"> Para fins deste Termo de Referência, </w:t>
      </w:r>
      <w:r w:rsidRPr="00CF3842">
        <w:rPr>
          <w:rFonts w:asciiTheme="minorHAnsi" w:hAnsiTheme="minorHAnsi" w:cs="Arial"/>
          <w:b/>
          <w:bCs/>
          <w:sz w:val="20"/>
          <w:szCs w:val="20"/>
          <w:lang w:eastAsia="en-US"/>
        </w:rPr>
        <w:t>produto(s)</w:t>
      </w:r>
      <w:r w:rsidRPr="00CF3842">
        <w:rPr>
          <w:rFonts w:asciiTheme="minorHAnsi" w:hAnsiTheme="minorHAnsi" w:cs="Arial"/>
          <w:sz w:val="20"/>
          <w:szCs w:val="20"/>
          <w:lang w:eastAsia="en-US"/>
        </w:rPr>
        <w:t xml:space="preserve">, leia-se </w:t>
      </w:r>
      <w:r w:rsidRPr="00CF3842">
        <w:rPr>
          <w:rFonts w:asciiTheme="minorHAnsi" w:hAnsiTheme="minorHAnsi" w:cs="Arial"/>
          <w:b/>
          <w:sz w:val="20"/>
          <w:szCs w:val="20"/>
          <w:lang w:eastAsia="en-US"/>
        </w:rPr>
        <w:t>equipamentos</w:t>
      </w:r>
      <w:r w:rsidR="00B6177F">
        <w:rPr>
          <w:rFonts w:asciiTheme="minorHAnsi" w:hAnsiTheme="minorHAnsi" w:cs="Arial"/>
          <w:b/>
          <w:sz w:val="20"/>
          <w:szCs w:val="20"/>
          <w:lang w:eastAsia="en-US"/>
        </w:rPr>
        <w:t xml:space="preserve"> </w:t>
      </w:r>
      <w:r w:rsidRPr="00CF3842">
        <w:rPr>
          <w:rFonts w:asciiTheme="minorHAnsi" w:hAnsiTheme="minorHAnsi" w:cs="Arial"/>
          <w:b/>
          <w:sz w:val="20"/>
          <w:szCs w:val="20"/>
          <w:lang w:eastAsia="en-US"/>
        </w:rPr>
        <w:t>hospitalares.</w:t>
      </w:r>
    </w:p>
    <w:p w:rsidR="00463D7C" w:rsidRPr="00463D7C" w:rsidRDefault="00463D7C" w:rsidP="00CF3842">
      <w:pPr>
        <w:spacing w:after="0" w:line="240" w:lineRule="auto"/>
        <w:jc w:val="both"/>
        <w:rPr>
          <w:rFonts w:asciiTheme="minorHAnsi" w:hAnsiTheme="minorHAnsi"/>
          <w:color w:val="000000"/>
          <w:sz w:val="20"/>
          <w:szCs w:val="20"/>
        </w:rPr>
      </w:pPr>
    </w:p>
    <w:p w:rsidR="00F51D8C" w:rsidRPr="001524B4" w:rsidRDefault="00F51D8C" w:rsidP="001524B4">
      <w:pPr>
        <w:shd w:val="clear" w:color="auto" w:fill="3333FF"/>
        <w:spacing w:after="0" w:line="240" w:lineRule="auto"/>
        <w:jc w:val="both"/>
        <w:rPr>
          <w:rFonts w:asciiTheme="minorHAnsi" w:hAnsiTheme="minorHAnsi" w:cs="Calibri"/>
          <w:b/>
          <w:color w:val="FFFFFF"/>
          <w:sz w:val="20"/>
          <w:szCs w:val="20"/>
        </w:rPr>
      </w:pPr>
      <w:r w:rsidRPr="00E166E5">
        <w:rPr>
          <w:rFonts w:cs="Calibri"/>
          <w:b/>
          <w:color w:val="FFFFFF"/>
          <w:sz w:val="20"/>
          <w:szCs w:val="20"/>
        </w:rPr>
        <w:t xml:space="preserve">02. </w:t>
      </w:r>
      <w:r w:rsidRPr="001524B4">
        <w:rPr>
          <w:rFonts w:asciiTheme="minorHAnsi" w:hAnsiTheme="minorHAnsi" w:cs="Calibri"/>
          <w:b/>
          <w:color w:val="FFFFFF"/>
          <w:sz w:val="20"/>
          <w:szCs w:val="20"/>
        </w:rPr>
        <w:t>DA JUSTIFICATIVA</w:t>
      </w:r>
      <w:r w:rsidR="0044416A" w:rsidRPr="001524B4">
        <w:rPr>
          <w:rFonts w:asciiTheme="minorHAnsi" w:hAnsiTheme="minorHAnsi" w:cs="Calibri"/>
          <w:b/>
          <w:color w:val="FFFFFF"/>
          <w:sz w:val="20"/>
          <w:szCs w:val="20"/>
        </w:rPr>
        <w:t xml:space="preserve"> PARA AQUISIÇÃO</w:t>
      </w:r>
    </w:p>
    <w:p w:rsidR="001524B4" w:rsidRPr="001524B4" w:rsidRDefault="001524B4" w:rsidP="001524B4">
      <w:pPr>
        <w:spacing w:after="0" w:line="240" w:lineRule="auto"/>
        <w:jc w:val="both"/>
        <w:rPr>
          <w:rFonts w:asciiTheme="minorHAnsi" w:hAnsiTheme="minorHAnsi"/>
          <w:color w:val="000000"/>
          <w:sz w:val="20"/>
          <w:szCs w:val="20"/>
          <w:shd w:val="clear" w:color="auto" w:fill="FFFFFF"/>
        </w:rPr>
      </w:pPr>
      <w:r w:rsidRPr="001524B4">
        <w:rPr>
          <w:rFonts w:asciiTheme="minorHAnsi" w:hAnsiTheme="minorHAnsi" w:cs="Arial"/>
          <w:b/>
          <w:color w:val="000000"/>
          <w:sz w:val="20"/>
          <w:szCs w:val="20"/>
          <w:shd w:val="clear" w:color="auto" w:fill="FFFFFF"/>
        </w:rPr>
        <w:t>2.1.</w:t>
      </w:r>
      <w:r w:rsidRPr="001524B4">
        <w:rPr>
          <w:rFonts w:asciiTheme="minorHAnsi" w:hAnsiTheme="minorHAnsi" w:cs="Arial"/>
          <w:color w:val="000000"/>
          <w:sz w:val="20"/>
          <w:szCs w:val="20"/>
          <w:shd w:val="clear" w:color="auto" w:fill="FFFFFF"/>
        </w:rPr>
        <w:t xml:space="preserve">O Mamógrafo ou Aparelho de Mamografia é um dispositivo utilizado para fazer exame de mamografia, uma técnica radiográfica que faz uso de um tubo de raios X, com características específicas e que está acoplado a um arco móvel, </w:t>
      </w:r>
      <w:r w:rsidRPr="001524B4">
        <w:rPr>
          <w:rFonts w:asciiTheme="minorHAnsi" w:hAnsiTheme="minorHAnsi" w:cs="Arial"/>
          <w:sz w:val="20"/>
          <w:szCs w:val="20"/>
        </w:rPr>
        <w:t>para avaliação das mamas de pacientes para fins de diagnóstico, com uso de filme radiológico ou detector eletrônico, sendo o método mais eficaz para detecção de câncer de mama entre outras alterações no tecido mamário.</w:t>
      </w:r>
    </w:p>
    <w:p w:rsidR="001524B4" w:rsidRPr="001524B4" w:rsidRDefault="001524B4" w:rsidP="001524B4">
      <w:pPr>
        <w:spacing w:after="0" w:line="240" w:lineRule="auto"/>
        <w:jc w:val="both"/>
        <w:rPr>
          <w:rFonts w:asciiTheme="minorHAnsi" w:hAnsiTheme="minorHAnsi" w:cs="Arial"/>
          <w:sz w:val="20"/>
          <w:szCs w:val="20"/>
        </w:rPr>
      </w:pPr>
      <w:r w:rsidRPr="001524B4">
        <w:rPr>
          <w:rFonts w:asciiTheme="minorHAnsi" w:hAnsiTheme="minorHAnsi" w:cs="Arial"/>
          <w:b/>
          <w:sz w:val="20"/>
          <w:szCs w:val="20"/>
        </w:rPr>
        <w:t>2.2.</w:t>
      </w:r>
      <w:r w:rsidRPr="001524B4">
        <w:rPr>
          <w:rFonts w:asciiTheme="minorHAnsi" w:hAnsiTheme="minorHAnsi" w:cs="Arial"/>
          <w:sz w:val="20"/>
          <w:szCs w:val="20"/>
        </w:rPr>
        <w:t>Este equipamento é de extrema importância para os Hospitais do Estado, sendo utilizado para os procedimentos de mamografia realizados nos estabelecimentos. Atualmente, nossas máquinas se encontram obsoletas, fora de linha de fabricação e sem peças para reposição no mercado, sendo assim inviável para este órgão a continuidade de utilização destes equipamentos nas unidades. Para procedimentos mais seguros e eficientes a tecnologia oferecida hoje é o mais indicado.</w:t>
      </w:r>
    </w:p>
    <w:p w:rsidR="001524B4" w:rsidRPr="001524B4" w:rsidRDefault="001524B4" w:rsidP="001524B4">
      <w:pPr>
        <w:spacing w:after="0" w:line="240" w:lineRule="auto"/>
        <w:jc w:val="both"/>
        <w:rPr>
          <w:rFonts w:asciiTheme="minorHAnsi" w:hAnsiTheme="minorHAnsi" w:cs="Arial"/>
          <w:color w:val="000000"/>
          <w:sz w:val="20"/>
          <w:szCs w:val="20"/>
        </w:rPr>
      </w:pPr>
      <w:r w:rsidRPr="001524B4">
        <w:rPr>
          <w:rFonts w:asciiTheme="minorHAnsi" w:hAnsiTheme="minorHAnsi" w:cs="Arial"/>
          <w:b/>
          <w:color w:val="000000"/>
          <w:sz w:val="20"/>
          <w:szCs w:val="20"/>
        </w:rPr>
        <w:t>2.3.</w:t>
      </w:r>
      <w:r w:rsidRPr="001524B4">
        <w:rPr>
          <w:rFonts w:asciiTheme="minorHAnsi" w:hAnsiTheme="minorHAnsi" w:cs="Arial"/>
          <w:color w:val="000000"/>
          <w:sz w:val="20"/>
          <w:szCs w:val="20"/>
        </w:rPr>
        <w:t xml:space="preserve"> A aquisição destes itens irá contribuir no alcance da meta física de equipamento adquirido da Ação 3006 - Aparelhamento dos Pontos da Rede de Atenção à Saúde.</w:t>
      </w:r>
    </w:p>
    <w:p w:rsidR="001524B4" w:rsidRPr="001524B4" w:rsidRDefault="001524B4" w:rsidP="001524B4">
      <w:pPr>
        <w:spacing w:after="0" w:line="240" w:lineRule="auto"/>
        <w:jc w:val="both"/>
        <w:rPr>
          <w:rFonts w:asciiTheme="minorHAnsi" w:hAnsiTheme="minorHAnsi" w:cs="Arial"/>
          <w:color w:val="000000"/>
          <w:sz w:val="20"/>
          <w:szCs w:val="20"/>
        </w:rPr>
      </w:pPr>
      <w:r w:rsidRPr="001524B4">
        <w:rPr>
          <w:rFonts w:asciiTheme="minorHAnsi" w:hAnsiTheme="minorHAnsi" w:cs="Arial"/>
          <w:b/>
          <w:color w:val="000000"/>
          <w:sz w:val="20"/>
          <w:szCs w:val="20"/>
        </w:rPr>
        <w:t>2.4.</w:t>
      </w:r>
      <w:r w:rsidRPr="001524B4">
        <w:rPr>
          <w:rFonts w:asciiTheme="minorHAnsi" w:hAnsiTheme="minorHAnsi" w:cs="Arial"/>
          <w:color w:val="000000"/>
          <w:sz w:val="20"/>
          <w:szCs w:val="20"/>
        </w:rPr>
        <w:t xml:space="preserve">  Esse projeto é parte do Plano de Ação desenvolvido pelas Superintendências da Secretaria de Estada da Saúde do Tocantins, em atendimento as questões apontadas na Ação Civil Públi</w:t>
      </w:r>
      <w:r>
        <w:rPr>
          <w:rFonts w:asciiTheme="minorHAnsi" w:hAnsiTheme="minorHAnsi" w:cs="Arial"/>
          <w:color w:val="000000"/>
          <w:sz w:val="20"/>
          <w:szCs w:val="20"/>
        </w:rPr>
        <w:t>ca Nº. 10058-73.2015.4.01.4300.</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Pr="007611FB" w:rsidRDefault="001D2C43" w:rsidP="007611FB">
      <w:pPr>
        <w:spacing w:after="0" w:line="240" w:lineRule="auto"/>
        <w:jc w:val="both"/>
        <w:rPr>
          <w:rFonts w:asciiTheme="minorHAnsi" w:hAnsiTheme="minorHAnsi"/>
          <w:b/>
          <w:bCs/>
          <w:sz w:val="20"/>
          <w:szCs w:val="20"/>
          <w:u w:val="single"/>
        </w:rPr>
      </w:pPr>
      <w:r w:rsidRPr="007611FB">
        <w:rPr>
          <w:rFonts w:asciiTheme="minorHAnsi" w:hAnsiTheme="minorHAnsi"/>
          <w:b/>
          <w:bCs/>
          <w:sz w:val="20"/>
          <w:szCs w:val="20"/>
          <w:u w:val="single"/>
        </w:rPr>
        <w:t>3.1. DA DESCRIÇÃO TÉCNICA DOS PRODUTOS:</w:t>
      </w:r>
    </w:p>
    <w:p w:rsidR="001D2C43" w:rsidRPr="007611FB" w:rsidRDefault="001D2C43" w:rsidP="007611FB">
      <w:pPr>
        <w:spacing w:after="0" w:line="240" w:lineRule="auto"/>
        <w:jc w:val="both"/>
        <w:rPr>
          <w:rFonts w:asciiTheme="minorHAnsi" w:hAnsiTheme="minorHAnsi" w:cs="Calibri"/>
          <w:sz w:val="20"/>
          <w:szCs w:val="20"/>
        </w:rPr>
      </w:pPr>
      <w:r w:rsidRPr="007611FB">
        <w:rPr>
          <w:rFonts w:asciiTheme="minorHAnsi" w:hAnsiTheme="minorHAnsi" w:cs="Calibri"/>
          <w:b/>
          <w:sz w:val="20"/>
          <w:szCs w:val="20"/>
        </w:rPr>
        <w:t>3.1.1.</w:t>
      </w:r>
      <w:r w:rsidRPr="007611FB">
        <w:rPr>
          <w:rFonts w:asciiTheme="minorHAnsi" w:hAnsiTheme="minorHAnsi" w:cs="Calibri"/>
          <w:sz w:val="20"/>
          <w:szCs w:val="20"/>
        </w:rPr>
        <w:t xml:space="preserve"> Os produtos a serem adquiridos possuem a seguinte especificação técnica conforme Anexo I.</w:t>
      </w:r>
    </w:p>
    <w:p w:rsidR="00832FE7" w:rsidRDefault="00832FE7" w:rsidP="007611FB">
      <w:pPr>
        <w:spacing w:after="0" w:line="240" w:lineRule="auto"/>
        <w:jc w:val="both"/>
        <w:rPr>
          <w:rFonts w:asciiTheme="minorHAnsi" w:hAnsiTheme="minorHAnsi"/>
          <w:b/>
          <w:bCs/>
          <w:sz w:val="20"/>
          <w:szCs w:val="20"/>
          <w:u w:val="single"/>
        </w:rPr>
      </w:pPr>
    </w:p>
    <w:p w:rsidR="00051955" w:rsidRPr="007611FB" w:rsidRDefault="00051955" w:rsidP="007611FB">
      <w:pPr>
        <w:spacing w:after="0" w:line="240" w:lineRule="auto"/>
        <w:jc w:val="both"/>
        <w:rPr>
          <w:rFonts w:asciiTheme="minorHAnsi" w:hAnsiTheme="minorHAnsi"/>
          <w:b/>
          <w:bCs/>
          <w:sz w:val="20"/>
          <w:szCs w:val="20"/>
          <w:u w:val="single"/>
        </w:rPr>
      </w:pPr>
      <w:r w:rsidRPr="007611FB">
        <w:rPr>
          <w:rFonts w:asciiTheme="minorHAnsi" w:hAnsiTheme="minorHAnsi"/>
          <w:b/>
          <w:bCs/>
          <w:sz w:val="20"/>
          <w:szCs w:val="20"/>
          <w:u w:val="single"/>
        </w:rPr>
        <w:t>3.2. DAS MEDIDAS DOS PRODUTOS:</w:t>
      </w:r>
    </w:p>
    <w:p w:rsidR="00051955" w:rsidRPr="007611FB" w:rsidRDefault="00051955" w:rsidP="007611FB">
      <w:pPr>
        <w:spacing w:after="0" w:line="240" w:lineRule="auto"/>
        <w:jc w:val="both"/>
        <w:rPr>
          <w:rFonts w:asciiTheme="minorHAnsi" w:hAnsiTheme="minorHAnsi"/>
          <w:sz w:val="20"/>
          <w:szCs w:val="20"/>
        </w:rPr>
      </w:pPr>
      <w:r w:rsidRPr="007611FB">
        <w:rPr>
          <w:rFonts w:asciiTheme="minorHAnsi" w:hAnsiTheme="minorHAnsi"/>
          <w:sz w:val="20"/>
          <w:szCs w:val="20"/>
        </w:rPr>
        <w:t>3.2.1. Serão aceitas variações máximas de até 5,00% (cinco por cento) para mais ou para menos nas medidas e pesos dos produtos.</w:t>
      </w:r>
    </w:p>
    <w:p w:rsidR="00051955" w:rsidRPr="007611FB" w:rsidRDefault="00051955" w:rsidP="007611FB">
      <w:pPr>
        <w:spacing w:after="0" w:line="240" w:lineRule="auto"/>
        <w:jc w:val="both"/>
        <w:rPr>
          <w:rFonts w:asciiTheme="minorHAnsi" w:hAnsiTheme="minorHAnsi"/>
          <w:sz w:val="20"/>
          <w:szCs w:val="20"/>
        </w:rPr>
      </w:pPr>
    </w:p>
    <w:p w:rsidR="007611FB" w:rsidRPr="007611FB" w:rsidRDefault="007611FB" w:rsidP="007611FB">
      <w:pPr>
        <w:autoSpaceDE w:val="0"/>
        <w:autoSpaceDN w:val="0"/>
        <w:adjustRightInd w:val="0"/>
        <w:spacing w:after="0" w:line="240" w:lineRule="auto"/>
        <w:jc w:val="both"/>
        <w:rPr>
          <w:rFonts w:asciiTheme="minorHAnsi" w:hAnsiTheme="minorHAnsi" w:cs="Arial"/>
          <w:b/>
          <w:bCs/>
          <w:sz w:val="20"/>
          <w:szCs w:val="20"/>
          <w:u w:val="single"/>
          <w:lang w:eastAsia="en-US"/>
        </w:rPr>
      </w:pPr>
      <w:r w:rsidRPr="007611FB">
        <w:rPr>
          <w:rFonts w:asciiTheme="minorHAnsi" w:hAnsiTheme="minorHAnsi" w:cs="Arial"/>
          <w:b/>
          <w:bCs/>
          <w:sz w:val="20"/>
          <w:szCs w:val="20"/>
          <w:lang w:eastAsia="en-US"/>
        </w:rPr>
        <w:t xml:space="preserve">3.3. </w:t>
      </w:r>
      <w:r w:rsidRPr="007611FB">
        <w:rPr>
          <w:rFonts w:asciiTheme="minorHAnsi" w:hAnsiTheme="minorHAnsi" w:cs="Arial"/>
          <w:b/>
          <w:bCs/>
          <w:sz w:val="20"/>
          <w:szCs w:val="20"/>
          <w:u w:val="single"/>
          <w:lang w:eastAsia="en-US"/>
        </w:rPr>
        <w:t>DA QUALIDADE DOS PRODUTOS:</w:t>
      </w:r>
    </w:p>
    <w:p w:rsidR="007611FB" w:rsidRPr="007611FB" w:rsidRDefault="007611FB" w:rsidP="007611FB">
      <w:pPr>
        <w:autoSpaceDE w:val="0"/>
        <w:autoSpaceDN w:val="0"/>
        <w:adjustRightInd w:val="0"/>
        <w:spacing w:after="0" w:line="240" w:lineRule="auto"/>
        <w:jc w:val="both"/>
        <w:rPr>
          <w:rFonts w:asciiTheme="minorHAnsi" w:hAnsiTheme="minorHAnsi" w:cs="Arial"/>
          <w:sz w:val="20"/>
          <w:szCs w:val="20"/>
          <w:u w:val="single"/>
          <w:lang w:eastAsia="en-US"/>
        </w:rPr>
      </w:pPr>
      <w:r w:rsidRPr="007611FB">
        <w:rPr>
          <w:rFonts w:asciiTheme="minorHAnsi" w:hAnsiTheme="minorHAnsi" w:cs="Arial"/>
          <w:sz w:val="20"/>
          <w:szCs w:val="20"/>
          <w:lang w:eastAsia="en-US"/>
        </w:rPr>
        <w:t xml:space="preserve">3.3.1. </w:t>
      </w:r>
      <w:r w:rsidRPr="007611FB">
        <w:rPr>
          <w:rFonts w:asciiTheme="minorHAnsi" w:hAnsiTheme="minorHAnsi" w:cs="Arial"/>
          <w:sz w:val="20"/>
          <w:szCs w:val="20"/>
          <w:u w:val="single"/>
          <w:lang w:eastAsia="en-US"/>
        </w:rPr>
        <w:t>Os produtos devem ser:</w:t>
      </w:r>
    </w:p>
    <w:p w:rsidR="007611FB" w:rsidRPr="007611FB" w:rsidRDefault="007611FB" w:rsidP="007611FB">
      <w:pPr>
        <w:autoSpaceDE w:val="0"/>
        <w:autoSpaceDN w:val="0"/>
        <w:adjustRightInd w:val="0"/>
        <w:spacing w:after="0" w:line="240" w:lineRule="auto"/>
        <w:ind w:left="284" w:hanging="284"/>
        <w:jc w:val="both"/>
        <w:rPr>
          <w:rFonts w:asciiTheme="minorHAnsi" w:hAnsiTheme="minorHAnsi" w:cs="Arial"/>
          <w:sz w:val="20"/>
          <w:szCs w:val="20"/>
          <w:lang w:eastAsia="en-US"/>
        </w:rPr>
      </w:pPr>
      <w:r w:rsidRPr="007611FB">
        <w:rPr>
          <w:rFonts w:asciiTheme="minorHAnsi" w:hAnsiTheme="minorHAnsi" w:cs="Arial"/>
          <w:sz w:val="20"/>
          <w:szCs w:val="20"/>
          <w:lang w:eastAsia="en-US"/>
        </w:rPr>
        <w:t>a) de alta qualidade, com excelente acabamento, sem falhas ou quaisquer outras avarias;</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sz w:val="20"/>
          <w:szCs w:val="20"/>
          <w:lang w:eastAsia="en-US"/>
        </w:rPr>
      </w:pPr>
      <w:r w:rsidRPr="007611FB">
        <w:rPr>
          <w:rFonts w:asciiTheme="minorHAnsi" w:hAnsiTheme="minorHAnsi" w:cs="Arial"/>
          <w:sz w:val="20"/>
          <w:szCs w:val="20"/>
          <w:lang w:eastAsia="en-US"/>
        </w:rPr>
        <w:t>b) de excelente resistência de modo a proporcionar segurança ao usuário;</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sz w:val="20"/>
          <w:szCs w:val="20"/>
          <w:lang w:eastAsia="en-US"/>
        </w:rPr>
      </w:pPr>
      <w:r w:rsidRPr="007611FB">
        <w:rPr>
          <w:rFonts w:asciiTheme="minorHAnsi" w:hAnsiTheme="minorHAnsi" w:cs="Arial"/>
          <w:sz w:val="20"/>
          <w:szCs w:val="20"/>
          <w:lang w:eastAsia="en-US"/>
        </w:rPr>
        <w:t>c) entregues obedecendo rigorosamente as clausulas do Edital e seus anexos;</w:t>
      </w:r>
    </w:p>
    <w:p w:rsidR="007611FB" w:rsidRPr="007611FB" w:rsidRDefault="007611FB" w:rsidP="00566BA4">
      <w:pPr>
        <w:autoSpaceDE w:val="0"/>
        <w:autoSpaceDN w:val="0"/>
        <w:adjustRightInd w:val="0"/>
        <w:spacing w:after="0" w:line="240" w:lineRule="auto"/>
        <w:jc w:val="both"/>
        <w:rPr>
          <w:rFonts w:asciiTheme="minorHAnsi" w:hAnsiTheme="minorHAnsi" w:cs="Arial"/>
          <w:sz w:val="20"/>
          <w:szCs w:val="20"/>
          <w:lang w:eastAsia="en-US"/>
        </w:rPr>
      </w:pPr>
      <w:r w:rsidRPr="007611FB">
        <w:rPr>
          <w:rFonts w:asciiTheme="minorHAnsi" w:hAnsiTheme="minorHAnsi" w:cs="Arial"/>
          <w:sz w:val="20"/>
          <w:szCs w:val="20"/>
          <w:lang w:eastAsia="en-US"/>
        </w:rPr>
        <w:t>d) entregues acondicionados, sempre que possível, em embalagens lacradas individualmente, identificados, e em perfeitas condições de armazenagem.</w:t>
      </w:r>
    </w:p>
    <w:p w:rsidR="007611FB" w:rsidRPr="007611FB" w:rsidRDefault="007611FB" w:rsidP="00566BA4">
      <w:pPr>
        <w:autoSpaceDE w:val="0"/>
        <w:autoSpaceDN w:val="0"/>
        <w:adjustRightInd w:val="0"/>
        <w:spacing w:after="0" w:line="240" w:lineRule="auto"/>
        <w:jc w:val="both"/>
        <w:rPr>
          <w:rFonts w:asciiTheme="minorHAnsi" w:hAnsiTheme="minorHAnsi" w:cs="Arial"/>
          <w:sz w:val="20"/>
          <w:szCs w:val="20"/>
          <w:lang w:eastAsia="en-US"/>
        </w:rPr>
      </w:pPr>
      <w:r w:rsidRPr="007611FB">
        <w:rPr>
          <w:rFonts w:asciiTheme="minorHAnsi" w:hAnsiTheme="minorHAnsi" w:cs="Arial"/>
          <w:sz w:val="20"/>
          <w:szCs w:val="20"/>
          <w:lang w:eastAsia="en-US"/>
        </w:rPr>
        <w:t>3.3.2. Produtos contendo baixa qualidade, em desacordo com o edital e seus anexos ou com a legislação vigente aplicada, serão rejeitados pela Secretaria da Saúde.</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p>
    <w:p w:rsidR="00051955" w:rsidRPr="007611FB" w:rsidRDefault="00051955" w:rsidP="007611FB">
      <w:pPr>
        <w:autoSpaceDE w:val="0"/>
        <w:autoSpaceDN w:val="0"/>
        <w:adjustRightInd w:val="0"/>
        <w:spacing w:after="0" w:line="240" w:lineRule="auto"/>
        <w:jc w:val="both"/>
        <w:rPr>
          <w:rFonts w:asciiTheme="minorHAnsi" w:hAnsiTheme="minorHAnsi"/>
          <w:b/>
          <w:bCs/>
          <w:sz w:val="20"/>
          <w:szCs w:val="20"/>
          <w:u w:val="single"/>
        </w:rPr>
      </w:pPr>
      <w:r w:rsidRPr="007611FB">
        <w:rPr>
          <w:rFonts w:asciiTheme="minorHAnsi" w:hAnsiTheme="minorHAnsi"/>
          <w:b/>
          <w:bCs/>
          <w:sz w:val="20"/>
          <w:szCs w:val="20"/>
          <w:u w:val="single"/>
        </w:rPr>
        <w:t>3.4. DA IDENTIFICAÇÃO / EMBALAGEM DOS PRODUTOS:</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3.4.1. Os produtos fornecidos deverão possuir embalagem, contendo:</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 xml:space="preserve">a) nome e </w:t>
      </w:r>
      <w:r w:rsidRPr="007611FB">
        <w:rPr>
          <w:rFonts w:asciiTheme="minorHAnsi" w:hAnsiTheme="minorHAnsi"/>
          <w:i/>
          <w:iCs/>
          <w:sz w:val="20"/>
          <w:szCs w:val="20"/>
        </w:rPr>
        <w:t>website</w:t>
      </w:r>
      <w:r w:rsidRPr="007611FB">
        <w:rPr>
          <w:rFonts w:asciiTheme="minorHAnsi" w:hAnsiTheme="minorHAnsi"/>
          <w:sz w:val="20"/>
          <w:szCs w:val="20"/>
        </w:rPr>
        <w:t xml:space="preserve"> do fabricante;</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b) data do término da garantia;</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c) dados para acionamento da garantia.</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p>
    <w:p w:rsidR="007611FB" w:rsidRPr="007611FB" w:rsidRDefault="007611FB" w:rsidP="007611FB">
      <w:pPr>
        <w:autoSpaceDE w:val="0"/>
        <w:autoSpaceDN w:val="0"/>
        <w:adjustRightInd w:val="0"/>
        <w:spacing w:after="0" w:line="240" w:lineRule="auto"/>
        <w:jc w:val="both"/>
        <w:rPr>
          <w:rFonts w:asciiTheme="minorHAnsi" w:hAnsiTheme="minorHAnsi" w:cs="Arial"/>
          <w:b/>
          <w:bCs/>
          <w:sz w:val="20"/>
          <w:szCs w:val="20"/>
          <w:u w:val="single"/>
        </w:rPr>
      </w:pPr>
      <w:r w:rsidRPr="007611FB">
        <w:rPr>
          <w:rFonts w:asciiTheme="minorHAnsi" w:hAnsiTheme="minorHAnsi" w:cs="Arial"/>
          <w:b/>
          <w:bCs/>
          <w:sz w:val="20"/>
          <w:szCs w:val="20"/>
        </w:rPr>
        <w:t xml:space="preserve">3.5. </w:t>
      </w:r>
      <w:r>
        <w:rPr>
          <w:rFonts w:asciiTheme="minorHAnsi" w:hAnsiTheme="minorHAnsi" w:cs="Arial"/>
          <w:b/>
          <w:bCs/>
          <w:sz w:val="20"/>
          <w:szCs w:val="20"/>
          <w:u w:val="single"/>
        </w:rPr>
        <w:t>DA GARANTIA DOS PRODUTOS:</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color w:val="000000"/>
          <w:sz w:val="20"/>
          <w:szCs w:val="20"/>
        </w:rPr>
      </w:pPr>
      <w:r w:rsidRPr="007611FB">
        <w:rPr>
          <w:rFonts w:asciiTheme="minorHAnsi" w:hAnsiTheme="minorHAnsi" w:cs="Arial"/>
          <w:color w:val="000000"/>
          <w:sz w:val="20"/>
          <w:szCs w:val="20"/>
        </w:rPr>
        <w:lastRenderedPageBreak/>
        <w:t xml:space="preserve">3.5.1. Os produtos devem ter a garantia mínima de </w:t>
      </w:r>
      <w:r w:rsidRPr="007611FB">
        <w:rPr>
          <w:rFonts w:asciiTheme="minorHAnsi" w:hAnsiTheme="minorHAnsi" w:cs="Arial"/>
          <w:b/>
          <w:bCs/>
          <w:color w:val="000000"/>
          <w:sz w:val="20"/>
          <w:szCs w:val="20"/>
        </w:rPr>
        <w:t>12 (doze) meses</w:t>
      </w:r>
      <w:r w:rsidRPr="007611FB">
        <w:rPr>
          <w:rFonts w:asciiTheme="minorHAnsi" w:hAnsiTheme="minorHAnsi" w:cs="Arial"/>
          <w:color w:val="000000"/>
          <w:sz w:val="20"/>
          <w:szCs w:val="20"/>
        </w:rPr>
        <w:t>contados do atesto da nota fiscal;</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sz w:val="20"/>
          <w:szCs w:val="20"/>
        </w:rPr>
      </w:pPr>
    </w:p>
    <w:p w:rsidR="007611FB" w:rsidRPr="007611FB" w:rsidRDefault="007611FB" w:rsidP="00566BA4">
      <w:pPr>
        <w:tabs>
          <w:tab w:val="left" w:pos="2127"/>
        </w:tabs>
        <w:spacing w:after="0" w:line="240" w:lineRule="auto"/>
        <w:jc w:val="both"/>
        <w:rPr>
          <w:rFonts w:asciiTheme="minorHAnsi" w:hAnsiTheme="minorHAnsi" w:cs="Arial"/>
          <w:color w:val="000000"/>
          <w:sz w:val="20"/>
          <w:szCs w:val="20"/>
        </w:rPr>
      </w:pPr>
      <w:r w:rsidRPr="007611FB">
        <w:rPr>
          <w:rFonts w:asciiTheme="minorHAnsi" w:hAnsiTheme="minorHAnsi" w:cs="Arial"/>
          <w:color w:val="000000"/>
          <w:sz w:val="20"/>
          <w:szCs w:val="20"/>
        </w:rPr>
        <w:t>3.5.2.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E9227A" w:rsidRPr="00E9227A" w:rsidRDefault="00E9227A" w:rsidP="00E9227A">
      <w:pPr>
        <w:shd w:val="clear" w:color="auto" w:fill="FFFFFF"/>
        <w:tabs>
          <w:tab w:val="left" w:pos="7200"/>
        </w:tabs>
        <w:spacing w:after="0" w:line="240" w:lineRule="auto"/>
        <w:jc w:val="both"/>
        <w:rPr>
          <w:rFonts w:cs="Arial"/>
          <w:color w:val="000000"/>
          <w:sz w:val="20"/>
          <w:szCs w:val="20"/>
        </w:rPr>
      </w:pPr>
      <w:r w:rsidRPr="00E9227A">
        <w:rPr>
          <w:rFonts w:cs="Arial"/>
          <w:color w:val="000000"/>
          <w:sz w:val="20"/>
          <w:szCs w:val="20"/>
        </w:rPr>
        <w:t>3.5.3. Durante o período de garantia dos produtos, a Contratada deverá arcar consertos e substituições em decorrência de defeitos de fabricação, transporte, avarias, embalagem ou armazenamento e outros eventos, para os quais a Contratante não concorreu;</w:t>
      </w:r>
    </w:p>
    <w:p w:rsidR="00051955" w:rsidRPr="00E9227A" w:rsidRDefault="00E9227A" w:rsidP="00E9227A">
      <w:pPr>
        <w:shd w:val="clear" w:color="auto" w:fill="FFFFFF"/>
        <w:tabs>
          <w:tab w:val="left" w:pos="0"/>
        </w:tabs>
        <w:jc w:val="both"/>
        <w:rPr>
          <w:rFonts w:cs="Arial"/>
          <w:color w:val="000000"/>
          <w:sz w:val="20"/>
          <w:szCs w:val="20"/>
        </w:rPr>
      </w:pPr>
      <w:r w:rsidRPr="00E9227A">
        <w:rPr>
          <w:rFonts w:cs="Arial"/>
          <w:color w:val="000000"/>
          <w:sz w:val="20"/>
          <w:szCs w:val="20"/>
        </w:rPr>
        <w:t>a) O prazo para a contratada atender ao item acima, deverá ser de no máximo até 05 (cinco) dias úteis, contados da notificação da SESAU/TO, salvo, se por motivo justo, a CONTRATADA solicitar prorrogação, e este pedido for aceito pela SESAU/TO.</w:t>
      </w:r>
    </w:p>
    <w:p w:rsidR="007611FB" w:rsidRPr="007611FB" w:rsidRDefault="00E9227A" w:rsidP="007611FB">
      <w:pPr>
        <w:spacing w:after="0" w:line="240" w:lineRule="auto"/>
        <w:ind w:left="567" w:hanging="567"/>
        <w:jc w:val="both"/>
        <w:textAlignment w:val="baseline"/>
        <w:rPr>
          <w:rFonts w:asciiTheme="minorHAnsi" w:hAnsiTheme="minorHAnsi" w:cs="Arial"/>
          <w:b/>
          <w:color w:val="000000"/>
          <w:sz w:val="20"/>
          <w:szCs w:val="20"/>
          <w:u w:val="single"/>
        </w:rPr>
      </w:pPr>
      <w:r>
        <w:rPr>
          <w:rFonts w:asciiTheme="minorHAnsi" w:hAnsiTheme="minorHAnsi" w:cs="Arial"/>
          <w:b/>
          <w:color w:val="000000"/>
          <w:sz w:val="20"/>
          <w:szCs w:val="20"/>
          <w:lang w:eastAsia="en-US"/>
        </w:rPr>
        <w:t>3.6</w:t>
      </w:r>
      <w:r w:rsidR="007611FB" w:rsidRPr="007611FB">
        <w:rPr>
          <w:rFonts w:asciiTheme="minorHAnsi" w:hAnsiTheme="minorHAnsi" w:cs="Arial"/>
          <w:b/>
          <w:color w:val="000000"/>
          <w:sz w:val="20"/>
          <w:szCs w:val="20"/>
          <w:lang w:eastAsia="en-US"/>
        </w:rPr>
        <w:t xml:space="preserve"> </w:t>
      </w:r>
      <w:r w:rsidR="007611FB" w:rsidRPr="007611FB">
        <w:rPr>
          <w:rFonts w:asciiTheme="minorHAnsi" w:hAnsiTheme="minorHAnsi" w:cs="Arial"/>
          <w:b/>
          <w:color w:val="000000"/>
          <w:sz w:val="20"/>
          <w:szCs w:val="20"/>
          <w:u w:val="single"/>
        </w:rPr>
        <w:t>DOS LOCAIS DE INSTALAÇÃO DOS EQUIPAMENTOS</w:t>
      </w:r>
    </w:p>
    <w:p w:rsidR="007611FB" w:rsidRPr="007611FB" w:rsidRDefault="00E9227A" w:rsidP="00566BA4">
      <w:pPr>
        <w:spacing w:after="0" w:line="240" w:lineRule="auto"/>
        <w:jc w:val="both"/>
        <w:textAlignment w:val="baseline"/>
        <w:rPr>
          <w:rFonts w:asciiTheme="minorHAnsi" w:hAnsiTheme="minorHAnsi" w:cs="Arial"/>
          <w:color w:val="000000"/>
          <w:sz w:val="20"/>
          <w:szCs w:val="20"/>
        </w:rPr>
      </w:pPr>
      <w:r>
        <w:rPr>
          <w:rFonts w:asciiTheme="minorHAnsi" w:hAnsiTheme="minorHAnsi" w:cs="Arial"/>
          <w:color w:val="000000"/>
          <w:sz w:val="20"/>
          <w:szCs w:val="20"/>
        </w:rPr>
        <w:t>3.6</w:t>
      </w:r>
      <w:r w:rsidR="007611FB" w:rsidRPr="007611FB">
        <w:rPr>
          <w:rFonts w:asciiTheme="minorHAnsi" w:hAnsiTheme="minorHAnsi" w:cs="Arial"/>
          <w:color w:val="000000"/>
          <w:sz w:val="20"/>
          <w:szCs w:val="20"/>
        </w:rPr>
        <w:t xml:space="preserve">.1 A instalação dos equipamentos deverá ocorrer nas unidades hospitalares do estado, conforme orientação da Gerência de Engenharia Clínica; </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508CE">
        <w:rPr>
          <w:rFonts w:cs="Calibri"/>
          <w:b/>
          <w:bCs/>
          <w:color w:val="FFFFFF"/>
          <w:sz w:val="20"/>
          <w:szCs w:val="20"/>
        </w:rPr>
        <w:t>4</w:t>
      </w:r>
      <w:r w:rsidRPr="00E166E5">
        <w:rPr>
          <w:rFonts w:cs="Calibri"/>
          <w:b/>
          <w:bCs/>
          <w:color w:val="FFFFFF"/>
          <w:sz w:val="20"/>
          <w:szCs w:val="20"/>
        </w:rPr>
        <w:t xml:space="preserve">. </w:t>
      </w:r>
      <w:r w:rsidR="00C508CE">
        <w:rPr>
          <w:rFonts w:cs="Calibri"/>
          <w:b/>
          <w:bCs/>
          <w:color w:val="FFFFFF"/>
          <w:sz w:val="20"/>
          <w:szCs w:val="20"/>
        </w:rPr>
        <w:t>DA QUALIFICAÇÃO TÉCNICA DA LICITANTE</w:t>
      </w:r>
    </w:p>
    <w:p w:rsidR="0053700B" w:rsidRDefault="0053700B" w:rsidP="0053700B">
      <w:pPr>
        <w:spacing w:after="0" w:line="240" w:lineRule="auto"/>
        <w:ind w:right="-1"/>
        <w:jc w:val="both"/>
        <w:rPr>
          <w:rFonts w:cs="Courier New"/>
          <w:bCs/>
          <w:iCs/>
          <w:color w:val="000000"/>
          <w:sz w:val="20"/>
          <w:szCs w:val="20"/>
        </w:rPr>
      </w:pPr>
      <w:r w:rsidRPr="00F429CD">
        <w:rPr>
          <w:rFonts w:cs="Courier New"/>
          <w:b/>
          <w:bCs/>
          <w:iCs/>
          <w:color w:val="000000"/>
          <w:sz w:val="20"/>
          <w:szCs w:val="20"/>
        </w:rPr>
        <w:t>4.1.</w:t>
      </w:r>
      <w:r w:rsidRPr="00F429CD">
        <w:rPr>
          <w:rFonts w:cs="Courier New"/>
          <w:bCs/>
          <w:iCs/>
          <w:color w:val="000000"/>
          <w:sz w:val="20"/>
          <w:szCs w:val="20"/>
        </w:rPr>
        <w:t xml:space="preserve"> As licitantes devem apresentar documentos técnicos conforme item 1</w:t>
      </w:r>
      <w:r w:rsidR="00E813FB">
        <w:rPr>
          <w:rFonts w:cs="Courier New"/>
          <w:bCs/>
          <w:iCs/>
          <w:color w:val="000000"/>
          <w:sz w:val="20"/>
          <w:szCs w:val="20"/>
        </w:rPr>
        <w:t>4</w:t>
      </w:r>
      <w:r w:rsidRPr="00F429CD">
        <w:rPr>
          <w:rFonts w:cs="Courier New"/>
          <w:bCs/>
          <w:iCs/>
          <w:color w:val="000000"/>
          <w:sz w:val="20"/>
          <w:szCs w:val="20"/>
        </w:rPr>
        <w:t xml:space="preserve"> do Edital;</w:t>
      </w:r>
    </w:p>
    <w:p w:rsidR="0053700B" w:rsidRPr="0053700B" w:rsidRDefault="0053700B" w:rsidP="0053700B">
      <w:pPr>
        <w:spacing w:after="0" w:line="240" w:lineRule="auto"/>
        <w:ind w:right="-1"/>
        <w:jc w:val="both"/>
        <w:rPr>
          <w:rFonts w:cs="Courier New"/>
          <w:bCs/>
          <w:iCs/>
          <w:color w:val="000000"/>
          <w:sz w:val="20"/>
          <w:szCs w:val="20"/>
        </w:rPr>
      </w:pPr>
    </w:p>
    <w:p w:rsidR="00E166E5" w:rsidRPr="004F1D1D" w:rsidRDefault="00E166E5" w:rsidP="004F1D1D">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B6350F" w:rsidRPr="004F1D1D">
        <w:rPr>
          <w:rFonts w:asciiTheme="minorHAnsi" w:hAnsiTheme="minorHAnsi" w:cs="Calibri"/>
          <w:b/>
          <w:bCs/>
          <w:color w:val="FFFFFF"/>
          <w:sz w:val="20"/>
          <w:szCs w:val="20"/>
        </w:rPr>
        <w:t>DOS CATALÓGOS E FOLDERS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lang w:eastAsia="en-US"/>
        </w:rPr>
      </w:pPr>
      <w:r w:rsidRPr="004F1D1D">
        <w:rPr>
          <w:rFonts w:asciiTheme="minorHAnsi" w:hAnsiTheme="minorHAnsi" w:cs="Arial"/>
          <w:b/>
          <w:sz w:val="20"/>
          <w:szCs w:val="20"/>
          <w:lang w:eastAsia="en-US"/>
        </w:rPr>
        <w:t>5.1.</w:t>
      </w:r>
      <w:r w:rsidRPr="004F1D1D">
        <w:rPr>
          <w:rFonts w:asciiTheme="minorHAnsi" w:hAnsiTheme="minorHAnsi" w:cs="Arial"/>
          <w:bCs/>
          <w:sz w:val="20"/>
          <w:szCs w:val="20"/>
          <w:lang w:eastAsia="en-US"/>
        </w:rPr>
        <w:t xml:space="preserve">Caso julgue necessário a SESAU/TO poderá solicitar catálogos, folders com descrição e especificações técnicas dos produtos da empresa vencedora, objetivando </w:t>
      </w:r>
      <w:r w:rsidRPr="004F1D1D">
        <w:rPr>
          <w:rFonts w:asciiTheme="minorHAnsi" w:hAnsiTheme="minorHAnsi" w:cs="Arial"/>
          <w:sz w:val="20"/>
          <w:szCs w:val="20"/>
          <w:lang w:eastAsia="en-US"/>
        </w:rPr>
        <w:t>verificar se os produtos ofertados atendem as exigências do Edital e de seus anexos, nos termos do artigo 43, IV da Lei Federal 8.666/1.993</w:t>
      </w:r>
      <w:r w:rsidRPr="004F1D1D">
        <w:rPr>
          <w:rFonts w:asciiTheme="minorHAnsi" w:hAnsiTheme="minorHAnsi" w:cs="Arial"/>
          <w:bCs/>
          <w:sz w:val="20"/>
          <w:szCs w:val="20"/>
          <w:lang w:eastAsia="en-US"/>
        </w:rPr>
        <w:t>;</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5.1.1. Os catálogos e folders serão aferidos por uma Comissão composta por, no mínimo, três servidores;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5.1.2. Desclassificada a proposta/catalogo, serão convocadas as licitantes subsequentes;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5.1.3. Terá a proposta/catalogo desclassificada, sem prejuízo das sanções cabíveis, a licitante que:</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a) Não apresentar o catalogo e folders no prazo e nas condições solicitadas;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b) Apresentar produto de baixa qualidade;</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c) O produto ofertado não contemplar as exigências do Edital e de seus anexoou a legislação aplicada.</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4061C6" w:rsidRPr="00B4332E" w:rsidRDefault="004061C6" w:rsidP="004061C6">
      <w:pPr>
        <w:shd w:val="clear" w:color="auto" w:fill="3333FF"/>
        <w:spacing w:after="0"/>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53C60" w:rsidRPr="00B4332E">
        <w:rPr>
          <w:rFonts w:asciiTheme="minorHAnsi" w:hAnsiTheme="minorHAnsi" w:cs="Calibri"/>
          <w:b/>
          <w:bCs/>
          <w:color w:val="FFFFFF"/>
          <w:sz w:val="20"/>
          <w:szCs w:val="20"/>
        </w:rPr>
        <w:t>DO PRAZO DE ENTREGA</w:t>
      </w:r>
    </w:p>
    <w:p w:rsidR="00B4332E" w:rsidRPr="00B4332E" w:rsidRDefault="00B4332E" w:rsidP="00B4332E">
      <w:pPr>
        <w:tabs>
          <w:tab w:val="left" w:pos="7200"/>
        </w:tabs>
        <w:spacing w:after="0" w:line="240" w:lineRule="auto"/>
        <w:jc w:val="both"/>
        <w:rPr>
          <w:rFonts w:asciiTheme="minorHAnsi" w:hAnsiTheme="minorHAnsi" w:cs="Arial"/>
          <w:color w:val="000000"/>
          <w:sz w:val="20"/>
          <w:szCs w:val="20"/>
        </w:rPr>
      </w:pPr>
      <w:r w:rsidRPr="00B4332E">
        <w:rPr>
          <w:rFonts w:asciiTheme="minorHAnsi" w:hAnsiTheme="minorHAnsi" w:cs="Arial"/>
          <w:b/>
          <w:color w:val="000000"/>
          <w:sz w:val="20"/>
          <w:szCs w:val="20"/>
        </w:rPr>
        <w:t>6.1.</w:t>
      </w:r>
      <w:r w:rsidRPr="00B4332E">
        <w:rPr>
          <w:rFonts w:asciiTheme="minorHAnsi" w:hAnsiTheme="minorHAnsi" w:cs="Arial"/>
          <w:color w:val="000000"/>
          <w:sz w:val="20"/>
          <w:szCs w:val="20"/>
        </w:rPr>
        <w:t xml:space="preserve">A entrega deverá ser feita no prazo máximo de </w:t>
      </w:r>
      <w:r w:rsidRPr="00B4332E">
        <w:rPr>
          <w:rFonts w:asciiTheme="minorHAnsi" w:hAnsiTheme="minorHAnsi" w:cs="Arial"/>
          <w:b/>
          <w:bCs/>
          <w:color w:val="000000"/>
          <w:sz w:val="20"/>
          <w:szCs w:val="20"/>
        </w:rPr>
        <w:t>30 (trinta) dias corridos</w:t>
      </w:r>
      <w:r w:rsidRPr="00B4332E">
        <w:rPr>
          <w:rFonts w:asciiTheme="minorHAnsi" w:hAnsiTheme="minorHAnsi" w:cs="Arial"/>
          <w:color w:val="000000"/>
          <w:sz w:val="20"/>
          <w:szCs w:val="20"/>
        </w:rPr>
        <w:t>, contados do recebimento da Nota de Empenho, salvo, se por motivo justo, a CONTRATADA solicitar prorrogação, e este pedido ser aceito pela SESAU/TO;</w:t>
      </w:r>
    </w:p>
    <w:p w:rsidR="00B4332E" w:rsidRPr="00B4332E" w:rsidRDefault="00B4332E" w:rsidP="00B4332E">
      <w:pPr>
        <w:tabs>
          <w:tab w:val="left" w:pos="7200"/>
        </w:tabs>
        <w:spacing w:after="0" w:line="240" w:lineRule="auto"/>
        <w:jc w:val="both"/>
        <w:rPr>
          <w:rFonts w:asciiTheme="minorHAnsi" w:eastAsia="Batang" w:hAnsiTheme="minorHAnsi" w:cs="Arial"/>
          <w:color w:val="000000"/>
          <w:sz w:val="20"/>
          <w:szCs w:val="20"/>
        </w:rPr>
      </w:pPr>
      <w:r w:rsidRPr="00B4332E">
        <w:rPr>
          <w:rFonts w:asciiTheme="minorHAnsi" w:eastAsia="Batang" w:hAnsiTheme="minorHAnsi" w:cs="Arial"/>
          <w:b/>
          <w:color w:val="000000"/>
          <w:sz w:val="20"/>
          <w:szCs w:val="20"/>
        </w:rPr>
        <w:t>6.2.</w:t>
      </w:r>
      <w:r w:rsidRPr="00B4332E">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B4332E">
        <w:rPr>
          <w:rFonts w:asciiTheme="minorHAnsi" w:eastAsia="Batang" w:hAnsiTheme="minorHAnsi" w:cs="Arial"/>
          <w:sz w:val="20"/>
          <w:szCs w:val="20"/>
        </w:rPr>
        <w:t>cados os licitantes remanescentes em ordem de classificação para contratar com a SESAU/TO.</w:t>
      </w:r>
    </w:p>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E77AAF">
        <w:rPr>
          <w:rFonts w:cs="Calibri"/>
          <w:b/>
          <w:bCs/>
          <w:color w:val="FFFFFF"/>
          <w:sz w:val="20"/>
          <w:szCs w:val="20"/>
        </w:rPr>
        <w:t>DO LOCAL DE ENTREGA DOS PRODUTOS</w:t>
      </w:r>
    </w:p>
    <w:p w:rsidR="00306C87" w:rsidRPr="00306C87" w:rsidRDefault="00F76AF1" w:rsidP="00306C87">
      <w:pPr>
        <w:tabs>
          <w:tab w:val="left" w:pos="7200"/>
        </w:tabs>
        <w:spacing w:after="0" w:line="240" w:lineRule="auto"/>
        <w:jc w:val="both"/>
        <w:rPr>
          <w:rFonts w:asciiTheme="minorHAnsi" w:eastAsia="Batang" w:hAnsiTheme="minorHAnsi" w:cs="Arial"/>
          <w:color w:val="000000"/>
          <w:sz w:val="20"/>
          <w:szCs w:val="20"/>
        </w:rPr>
      </w:pPr>
      <w:r w:rsidRPr="00306C87">
        <w:rPr>
          <w:rFonts w:asciiTheme="minorHAnsi" w:eastAsia="Batang" w:hAnsiTheme="minorHAnsi"/>
          <w:b/>
          <w:color w:val="000000"/>
          <w:sz w:val="20"/>
          <w:szCs w:val="20"/>
        </w:rPr>
        <w:t>7.1.</w:t>
      </w:r>
      <w:r w:rsidR="00306C87" w:rsidRPr="00306C87">
        <w:rPr>
          <w:rFonts w:asciiTheme="minorHAnsi" w:eastAsia="Batang" w:hAnsiTheme="minorHAnsi" w:cs="Arial"/>
          <w:color w:val="000000"/>
          <w:sz w:val="20"/>
          <w:szCs w:val="20"/>
        </w:rPr>
        <w:t>O(s) produto(s) deve(m) ser entregue(s) no</w:t>
      </w:r>
      <w:r w:rsidR="00306C87" w:rsidRPr="00306C87">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306C87" w:rsidRPr="00306C87">
        <w:rPr>
          <w:rFonts w:asciiTheme="minorHAnsi" w:eastAsia="Batang" w:hAnsiTheme="minorHAnsi" w:cs="Arial"/>
          <w:b/>
          <w:bCs/>
          <w:color w:val="000000"/>
          <w:sz w:val="20"/>
          <w:szCs w:val="20"/>
        </w:rPr>
        <w:t>Palmas-TO</w:t>
      </w:r>
      <w:proofErr w:type="spellEnd"/>
      <w:r w:rsidR="00306C87" w:rsidRPr="00306C87">
        <w:rPr>
          <w:rFonts w:asciiTheme="minorHAnsi" w:eastAsia="Batang" w:hAnsiTheme="minorHAnsi" w:cs="Arial"/>
          <w:b/>
          <w:bCs/>
          <w:color w:val="000000"/>
          <w:sz w:val="20"/>
          <w:szCs w:val="20"/>
        </w:rPr>
        <w:t xml:space="preserve">, </w:t>
      </w:r>
      <w:r w:rsidR="00306C87" w:rsidRPr="00306C87">
        <w:rPr>
          <w:rFonts w:asciiTheme="minorHAnsi" w:eastAsia="Batang" w:hAnsiTheme="minorHAnsi" w:cs="Arial"/>
          <w:color w:val="000000"/>
          <w:sz w:val="20"/>
          <w:szCs w:val="20"/>
        </w:rPr>
        <w:t>em dia e horário comercial</w:t>
      </w:r>
      <w:r w:rsidR="00306C87" w:rsidRPr="00306C87">
        <w:rPr>
          <w:rFonts w:asciiTheme="minorHAnsi" w:eastAsia="Batang" w:hAnsiTheme="minorHAnsi" w:cs="Arial"/>
          <w:bCs/>
          <w:color w:val="000000"/>
          <w:sz w:val="20"/>
          <w:szCs w:val="20"/>
        </w:rPr>
        <w:t xml:space="preserve">, a qual deve ser realizada </w:t>
      </w:r>
      <w:r w:rsidR="00306C87" w:rsidRPr="00306C87">
        <w:rPr>
          <w:rFonts w:asciiTheme="minorHAnsi" w:eastAsia="Batang" w:hAnsiTheme="minorHAnsi" w:cs="Arial"/>
          <w:color w:val="000000"/>
          <w:sz w:val="20"/>
          <w:szCs w:val="20"/>
        </w:rPr>
        <w:t>na conformidade da Nota de Empenho</w:t>
      </w:r>
      <w:r w:rsidR="00306C87" w:rsidRPr="00306C87">
        <w:rPr>
          <w:rFonts w:asciiTheme="minorHAnsi" w:eastAsia="Batang" w:hAnsiTheme="minorHAnsi" w:cs="Arial"/>
          <w:bCs/>
          <w:color w:val="000000"/>
          <w:sz w:val="20"/>
          <w:szCs w:val="20"/>
        </w:rPr>
        <w:t>,</w:t>
      </w:r>
      <w:r w:rsidR="00306C87" w:rsidRPr="00306C87">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937A80" w:rsidRDefault="00F76AF1" w:rsidP="00937A80">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sidRPr="00937A80">
        <w:rPr>
          <w:rFonts w:asciiTheme="minorHAnsi" w:hAnsiTheme="minorHAnsi" w:cs="Calibri"/>
          <w:b/>
          <w:bCs/>
          <w:color w:val="FFFFFF"/>
          <w:sz w:val="20"/>
          <w:szCs w:val="20"/>
        </w:rPr>
        <w:t xml:space="preserve">CONDIÇÕES DE </w:t>
      </w:r>
      <w:r w:rsidRPr="00937A80">
        <w:rPr>
          <w:rFonts w:asciiTheme="minorHAnsi" w:hAnsiTheme="minorHAnsi" w:cs="Calibri"/>
          <w:b/>
          <w:bCs/>
          <w:color w:val="FFFFFF"/>
          <w:sz w:val="20"/>
          <w:szCs w:val="20"/>
        </w:rPr>
        <w:t>FORNECIMENTO</w:t>
      </w:r>
    </w:p>
    <w:p w:rsidR="00937A80" w:rsidRPr="00937A80" w:rsidRDefault="00937A80" w:rsidP="00937A80">
      <w:pPr>
        <w:tabs>
          <w:tab w:val="left" w:pos="7200"/>
        </w:tabs>
        <w:spacing w:after="0" w:line="240" w:lineRule="auto"/>
        <w:ind w:left="567" w:hanging="567"/>
        <w:jc w:val="both"/>
        <w:rPr>
          <w:rFonts w:asciiTheme="minorHAnsi" w:hAnsiTheme="minorHAnsi" w:cs="Arial"/>
          <w:b/>
          <w:color w:val="000000"/>
          <w:sz w:val="20"/>
          <w:szCs w:val="20"/>
          <w:u w:val="single"/>
          <w:lang w:eastAsia="en-US"/>
        </w:rPr>
      </w:pPr>
      <w:r w:rsidRPr="00937A80">
        <w:rPr>
          <w:rFonts w:asciiTheme="minorHAnsi" w:hAnsiTheme="minorHAnsi" w:cs="Arial"/>
          <w:b/>
          <w:color w:val="000000"/>
          <w:sz w:val="20"/>
          <w:szCs w:val="20"/>
          <w:lang w:eastAsia="en-US"/>
        </w:rPr>
        <w:t xml:space="preserve">8.1. </w:t>
      </w:r>
      <w:r w:rsidRPr="00937A80">
        <w:rPr>
          <w:rFonts w:asciiTheme="minorHAnsi" w:hAnsiTheme="minorHAnsi" w:cs="Arial"/>
          <w:b/>
          <w:color w:val="000000"/>
          <w:sz w:val="20"/>
          <w:szCs w:val="20"/>
          <w:u w:val="single"/>
          <w:lang w:eastAsia="en-US"/>
        </w:rPr>
        <w:t xml:space="preserve">Relativo </w:t>
      </w:r>
      <w:proofErr w:type="gramStart"/>
      <w:r w:rsidRPr="00937A80">
        <w:rPr>
          <w:rFonts w:asciiTheme="minorHAnsi" w:hAnsiTheme="minorHAnsi" w:cs="Arial"/>
          <w:b/>
          <w:color w:val="000000"/>
          <w:sz w:val="20"/>
          <w:szCs w:val="20"/>
          <w:u w:val="single"/>
          <w:lang w:eastAsia="en-US"/>
        </w:rPr>
        <w:t>as</w:t>
      </w:r>
      <w:proofErr w:type="gramEnd"/>
      <w:r w:rsidRPr="00937A80">
        <w:rPr>
          <w:rFonts w:asciiTheme="minorHAnsi" w:hAnsiTheme="minorHAnsi" w:cs="Arial"/>
          <w:b/>
          <w:color w:val="000000"/>
          <w:sz w:val="20"/>
          <w:szCs w:val="20"/>
          <w:u w:val="single"/>
          <w:lang w:eastAsia="en-US"/>
        </w:rPr>
        <w:t xml:space="preserve"> condições de fornecimento, a CONTRATADA deverá:</w:t>
      </w:r>
    </w:p>
    <w:p w:rsidR="00937A80" w:rsidRPr="00937A80" w:rsidRDefault="00937A80" w:rsidP="00937A80">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8.1.1. Entregar os produtos obedecendo rigorosamente às condições do Edital, de seus anexos;</w:t>
      </w:r>
    </w:p>
    <w:p w:rsidR="00937A80" w:rsidRPr="00937A80" w:rsidRDefault="00937A80" w:rsidP="00937A80">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8.1.2. Entregar os produtos obedecendo rigorosamente às condições do Contrato, se houver;</w:t>
      </w:r>
    </w:p>
    <w:p w:rsidR="00937A80" w:rsidRPr="00937A80" w:rsidRDefault="00937A80" w:rsidP="00937A80">
      <w:pPr>
        <w:tabs>
          <w:tab w:val="left" w:pos="7200"/>
        </w:tabs>
        <w:spacing w:after="0" w:line="240" w:lineRule="auto"/>
        <w:ind w:left="426" w:hanging="426"/>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8.1.3. Entregar os produtos obedecendo rigorosamente à legislação vigente inerente ao objeto;</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lastRenderedPageBreak/>
        <w:t>8.1.4. Os equipamentos deverão ser entregues devidamente montados e instalados, sem ônus para a Contratante;</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 xml:space="preserve">8.1.5. Os equipamentos elétricos deverão funcionar com carga de energia elétrica cuja voltagem esteja compreendida em </w:t>
      </w:r>
      <w:proofErr w:type="gramStart"/>
      <w:r w:rsidRPr="00937A80">
        <w:rPr>
          <w:rFonts w:asciiTheme="minorHAnsi" w:hAnsiTheme="minorHAnsi" w:cs="Arial"/>
          <w:color w:val="000000"/>
          <w:sz w:val="20"/>
          <w:szCs w:val="20"/>
          <w:lang w:eastAsia="en-US"/>
        </w:rPr>
        <w:t>220Vac</w:t>
      </w:r>
      <w:proofErr w:type="gramEnd"/>
      <w:r w:rsidRPr="00937A80">
        <w:rPr>
          <w:rFonts w:asciiTheme="minorHAnsi" w:hAnsiTheme="minorHAnsi" w:cs="Arial"/>
          <w:color w:val="000000"/>
          <w:sz w:val="20"/>
          <w:szCs w:val="20"/>
          <w:lang w:eastAsia="en-US"/>
        </w:rPr>
        <w:t>;</w:t>
      </w:r>
    </w:p>
    <w:p w:rsidR="00937A80" w:rsidRPr="00937A80" w:rsidRDefault="00937A80" w:rsidP="00937A80">
      <w:pPr>
        <w:tabs>
          <w:tab w:val="left" w:pos="7200"/>
        </w:tabs>
        <w:spacing w:after="0" w:line="240" w:lineRule="auto"/>
        <w:jc w:val="both"/>
        <w:rPr>
          <w:rFonts w:asciiTheme="minorHAnsi" w:hAnsiTheme="minorHAnsi" w:cs="Arial"/>
          <w:color w:val="FF0000"/>
          <w:sz w:val="20"/>
          <w:szCs w:val="20"/>
          <w:lang w:eastAsia="en-US"/>
        </w:rPr>
      </w:pPr>
      <w:r w:rsidRPr="00937A80">
        <w:rPr>
          <w:rFonts w:asciiTheme="minorHAnsi" w:hAnsiTheme="minorHAnsi" w:cs="Arial"/>
          <w:color w:val="000000"/>
          <w:sz w:val="20"/>
          <w:szCs w:val="20"/>
          <w:lang w:eastAsia="en-US"/>
        </w:rPr>
        <w:t>8.1.6</w:t>
      </w:r>
      <w:r w:rsidRPr="00937A80">
        <w:rPr>
          <w:rFonts w:asciiTheme="minorHAnsi" w:hAnsiTheme="minorHAnsi" w:cs="Arial"/>
          <w:sz w:val="20"/>
          <w:szCs w:val="20"/>
          <w:lang w:eastAsia="en-US"/>
        </w:rPr>
        <w:t xml:space="preserve">.  A Contratada, durante a vigência da garantia, além de fornecer manual do usuário em língua portuguesa, se compromete a dar suporte e/ou orientações acerca dos equipamentos, quando solicitado pela contratante através de e-mail e com prazo para atendimento em até </w:t>
      </w:r>
      <w:proofErr w:type="gramStart"/>
      <w:r w:rsidRPr="00937A80">
        <w:rPr>
          <w:rFonts w:asciiTheme="minorHAnsi" w:hAnsiTheme="minorHAnsi" w:cs="Arial"/>
          <w:sz w:val="20"/>
          <w:szCs w:val="20"/>
          <w:lang w:eastAsia="en-US"/>
        </w:rPr>
        <w:t>5</w:t>
      </w:r>
      <w:proofErr w:type="gramEnd"/>
      <w:r w:rsidRPr="00937A80">
        <w:rPr>
          <w:rFonts w:asciiTheme="minorHAnsi" w:hAnsiTheme="minorHAnsi" w:cs="Arial"/>
          <w:sz w:val="20"/>
          <w:szCs w:val="20"/>
          <w:lang w:eastAsia="en-US"/>
        </w:rPr>
        <w:t xml:space="preserve"> (cinco) dias úteis, diretamente na unidade hospitalar onde estiver instalado o equipamento;</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8.1.7.  Os equipamentos deverão ser entregues acompanhados de documentação técnica completa necessária para instalação, configuração e utilização do mesmo e de todos os seus periféricos, além da disponibilização de drivers dos dispositivos;</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8.1.8. Prestar treinamento operacional aos colaboradores técnico-assistenciais da Secretaria de Estado da Saúde do Tocantins, para conhecimento operacional do equipamento.</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396744" w:rsidRDefault="00D61E60" w:rsidP="00396744">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Pr="00396744">
        <w:rPr>
          <w:rFonts w:asciiTheme="minorHAnsi" w:hAnsiTheme="minorHAnsi" w:cs="Calibri"/>
          <w:b/>
          <w:bCs/>
          <w:color w:val="FFFFFF"/>
          <w:sz w:val="20"/>
          <w:szCs w:val="20"/>
        </w:rPr>
        <w:t>CONDIÇÕES DE RECEBIMENTO E ACEITAÇÃO DOS PRODUTOS</w:t>
      </w:r>
    </w:p>
    <w:p w:rsidR="00396744" w:rsidRPr="00396744" w:rsidRDefault="00396744" w:rsidP="00396744">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eastAsia="Batang" w:hAnsiTheme="minorHAnsi" w:cs="Arial"/>
          <w:b/>
          <w:color w:val="000000"/>
          <w:sz w:val="20"/>
          <w:szCs w:val="20"/>
          <w:lang w:eastAsia="en-US"/>
        </w:rPr>
        <w:t>9.1.</w:t>
      </w:r>
      <w:r w:rsidRPr="00396744">
        <w:rPr>
          <w:rFonts w:asciiTheme="minorHAnsi" w:eastAsia="Batang" w:hAnsiTheme="minorHAnsi" w:cs="Arial"/>
          <w:color w:val="000000"/>
          <w:sz w:val="20"/>
          <w:szCs w:val="20"/>
          <w:lang w:eastAsia="en-US"/>
        </w:rPr>
        <w:t xml:space="preserve">O recebimento será </w:t>
      </w:r>
      <w:r w:rsidRPr="00396744">
        <w:rPr>
          <w:rFonts w:asciiTheme="minorHAnsi" w:hAnsiTheme="minorHAnsi" w:cs="Arial"/>
          <w:sz w:val="20"/>
          <w:szCs w:val="20"/>
        </w:rPr>
        <w:t>confiado a uma Comissão composta de, no mínimo, 03 (três) membros (</w:t>
      </w:r>
      <w:r w:rsidRPr="00396744">
        <w:rPr>
          <w:rFonts w:asciiTheme="minorHAnsi" w:eastAsia="Batang" w:hAnsiTheme="minorHAnsi" w:cs="Arial"/>
          <w:color w:val="000000"/>
          <w:sz w:val="20"/>
          <w:szCs w:val="20"/>
          <w:lang w:eastAsia="en-US"/>
        </w:rPr>
        <w:t>servidores) devidamente autorizados, conforme estabelece o § 8°, do artigo 15, da Lei 8.666/93;</w:t>
      </w:r>
    </w:p>
    <w:p w:rsidR="00396744" w:rsidRPr="00396744" w:rsidRDefault="00396744" w:rsidP="00396744">
      <w:pPr>
        <w:tabs>
          <w:tab w:val="left" w:pos="7200"/>
        </w:tabs>
        <w:spacing w:after="0" w:line="240" w:lineRule="auto"/>
        <w:jc w:val="both"/>
        <w:rPr>
          <w:rFonts w:asciiTheme="minorHAnsi" w:eastAsia="Batang" w:hAnsiTheme="minorHAnsi" w:cs="Arial"/>
          <w:sz w:val="20"/>
          <w:szCs w:val="20"/>
        </w:rPr>
      </w:pPr>
      <w:r w:rsidRPr="00396744">
        <w:rPr>
          <w:rFonts w:asciiTheme="minorHAnsi" w:eastAsia="Batang" w:hAnsiTheme="minorHAnsi" w:cs="Arial"/>
          <w:b/>
          <w:color w:val="000000"/>
          <w:sz w:val="20"/>
          <w:szCs w:val="20"/>
        </w:rPr>
        <w:t>9.2.</w:t>
      </w:r>
      <w:r w:rsidRPr="00396744">
        <w:rPr>
          <w:rFonts w:asciiTheme="minorHAnsi" w:eastAsia="Batang" w:hAnsiTheme="minorHAnsi" w:cs="Arial"/>
          <w:color w:val="000000"/>
          <w:sz w:val="20"/>
          <w:szCs w:val="20"/>
        </w:rPr>
        <w:t xml:space="preserve"> Todos os produtos deverão estar em conformidade com a Nota de Empenho, que poderá estar acompanhada da </w:t>
      </w:r>
      <w:r w:rsidRPr="00396744">
        <w:rPr>
          <w:rFonts w:asciiTheme="minorHAnsi" w:hAnsiTheme="minorHAnsi" w:cs="Arial"/>
          <w:color w:val="000000"/>
          <w:sz w:val="20"/>
          <w:szCs w:val="20"/>
        </w:rPr>
        <w:t xml:space="preserve">Relação de Itens ou de </w:t>
      </w:r>
      <w:r w:rsidRPr="00396744">
        <w:rPr>
          <w:rFonts w:asciiTheme="minorHAnsi" w:eastAsia="Batang" w:hAnsiTheme="minorHAnsi" w:cs="Arial"/>
          <w:color w:val="000000"/>
          <w:sz w:val="20"/>
          <w:szCs w:val="20"/>
        </w:rPr>
        <w:t>outro documento emitido pela SESAU/TO;</w:t>
      </w:r>
    </w:p>
    <w:p w:rsidR="00396744" w:rsidRPr="00396744" w:rsidRDefault="00396744" w:rsidP="00396744">
      <w:pPr>
        <w:tabs>
          <w:tab w:val="left" w:pos="7200"/>
        </w:tabs>
        <w:spacing w:after="0" w:line="240" w:lineRule="auto"/>
        <w:ind w:left="567" w:hanging="567"/>
        <w:jc w:val="both"/>
        <w:rPr>
          <w:rFonts w:asciiTheme="minorHAnsi" w:hAnsiTheme="minorHAnsi" w:cs="Arial"/>
          <w:b/>
          <w:bCs/>
          <w:sz w:val="20"/>
          <w:szCs w:val="20"/>
          <w:u w:val="single"/>
        </w:rPr>
      </w:pPr>
      <w:r w:rsidRPr="00396744">
        <w:rPr>
          <w:rFonts w:asciiTheme="minorHAnsi" w:eastAsia="Batang" w:hAnsiTheme="minorHAnsi" w:cs="Arial"/>
          <w:b/>
          <w:bCs/>
          <w:sz w:val="20"/>
          <w:szCs w:val="20"/>
        </w:rPr>
        <w:t xml:space="preserve">9.3. </w:t>
      </w:r>
      <w:r w:rsidRPr="00396744">
        <w:rPr>
          <w:rFonts w:asciiTheme="minorHAnsi" w:eastAsia="Batang" w:hAnsiTheme="minorHAnsi" w:cs="Arial"/>
          <w:b/>
          <w:bCs/>
          <w:sz w:val="20"/>
          <w:szCs w:val="20"/>
          <w:u w:val="single"/>
        </w:rPr>
        <w:t xml:space="preserve">O recebimento se dará em observância com </w:t>
      </w:r>
      <w:r w:rsidRPr="00396744">
        <w:rPr>
          <w:rFonts w:asciiTheme="minorHAnsi" w:hAnsiTheme="minorHAnsi" w:cs="Arial"/>
          <w:b/>
          <w:bCs/>
          <w:sz w:val="20"/>
          <w:szCs w:val="20"/>
          <w:u w:val="single"/>
        </w:rPr>
        <w:t xml:space="preserve">os artigos </w:t>
      </w:r>
      <w:smartTag w:uri="urn:schemas-microsoft-com:office:smarttags" w:element="metricconverter">
        <w:smartTagPr>
          <w:attr w:name="ProductID" w:val="73 a"/>
        </w:smartTagPr>
        <w:r w:rsidRPr="00396744">
          <w:rPr>
            <w:rFonts w:asciiTheme="minorHAnsi" w:hAnsiTheme="minorHAnsi" w:cs="Arial"/>
            <w:b/>
            <w:bCs/>
            <w:sz w:val="20"/>
            <w:szCs w:val="20"/>
            <w:u w:val="single"/>
          </w:rPr>
          <w:t>73 a</w:t>
        </w:r>
      </w:smartTag>
      <w:r w:rsidRPr="00396744">
        <w:rPr>
          <w:rFonts w:asciiTheme="minorHAnsi" w:hAnsiTheme="minorHAnsi" w:cs="Arial"/>
          <w:b/>
          <w:bCs/>
          <w:sz w:val="20"/>
          <w:szCs w:val="20"/>
          <w:u w:val="single"/>
        </w:rPr>
        <w:t xml:space="preserve"> 76 da Lei 8.666/1993, e ainda:</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sz w:val="20"/>
          <w:szCs w:val="20"/>
        </w:rPr>
        <w:t>9.3.1. </w:t>
      </w:r>
      <w:r w:rsidRPr="00396744">
        <w:rPr>
          <w:rFonts w:asciiTheme="minorHAnsi" w:hAnsiTheme="minorHAnsi" w:cs="Arial"/>
          <w:iCs/>
          <w:sz w:val="20"/>
          <w:szCs w:val="20"/>
        </w:rPr>
        <w:t>PROVISORIAMENTE</w:t>
      </w:r>
      <w:r w:rsidRPr="00396744">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a) A SESAU/TO terá o prazo máximo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9.3.2. </w:t>
      </w:r>
      <w:r w:rsidRPr="00396744">
        <w:rPr>
          <w:rFonts w:asciiTheme="minorHAnsi" w:hAnsiTheme="minorHAnsi" w:cs="Arial"/>
          <w:iCs/>
          <w:sz w:val="20"/>
          <w:szCs w:val="20"/>
        </w:rPr>
        <w:t>DEFINITIVAMENTE</w:t>
      </w:r>
      <w:r w:rsidRPr="00396744">
        <w:rPr>
          <w:rFonts w:asciiTheme="minorHAnsi" w:hAnsiTheme="minorHAnsi" w:cs="Arial"/>
          <w:sz w:val="20"/>
          <w:szCs w:val="20"/>
        </w:rPr>
        <w:t>, após a verificação da qualidade e quantidade dos produtos e consequente aceitação;</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b/>
          <w:sz w:val="20"/>
          <w:szCs w:val="20"/>
        </w:rPr>
        <w:t>9.4</w:t>
      </w:r>
      <w:r w:rsidRPr="00396744">
        <w:rPr>
          <w:rFonts w:asciiTheme="minorHAnsi" w:hAnsiTheme="minorHAnsi" w:cs="Arial"/>
          <w:sz w:val="20"/>
          <w:szCs w:val="20"/>
        </w:rPr>
        <w:t>. Após o recebimento provisório a SESAU/TO atestará a Nota Fiscal se constatado que os produtos atendem ao edital;</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b/>
          <w:sz w:val="20"/>
          <w:szCs w:val="20"/>
        </w:rPr>
        <w:t>9.5.</w:t>
      </w:r>
      <w:r w:rsidRPr="00396744">
        <w:rPr>
          <w:rFonts w:asciiTheme="minorHAnsi" w:hAnsiTheme="minorHAnsi" w:cs="Arial"/>
          <w:sz w:val="20"/>
          <w:szCs w:val="20"/>
        </w:rPr>
        <w:t xml:space="preserve"> Caso os produtos se encontrem desconforme ao exigido no Edital, a SESAU/TO notificará a Contratada para substituí-los no prazo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contados da notificação;</w:t>
      </w:r>
    </w:p>
    <w:p w:rsidR="00396744" w:rsidRPr="00396744" w:rsidRDefault="00396744" w:rsidP="00396744">
      <w:pPr>
        <w:autoSpaceDE w:val="0"/>
        <w:autoSpaceDN w:val="0"/>
        <w:adjustRightInd w:val="0"/>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9.5.1. </w:t>
      </w:r>
      <w:r w:rsidRPr="00396744">
        <w:rPr>
          <w:rFonts w:asciiTheme="minorHAnsi" w:hAnsiTheme="minorHAnsi" w:cs="Arial"/>
          <w:sz w:val="20"/>
          <w:szCs w:val="20"/>
          <w:lang w:eastAsia="en-US"/>
        </w:rPr>
        <w:t xml:space="preserve">Neste caso, o recebimento do(s) produto(s) escoimado(s) dos vícios que deram causa a sua troca será considerado recebimento provisório, ensejando nova contagem de prazo para o recebimento definitivo, estando a </w:t>
      </w:r>
      <w:r w:rsidRPr="00396744">
        <w:rPr>
          <w:rFonts w:asciiTheme="minorHAnsi" w:hAnsiTheme="minorHAnsi" w:cs="Arial"/>
          <w:sz w:val="20"/>
          <w:szCs w:val="20"/>
        </w:rPr>
        <w:t xml:space="preserve">Contratada passível de penalidade(s) pelo descumprimento das condições </w:t>
      </w:r>
      <w:proofErr w:type="spellStart"/>
      <w:r w:rsidRPr="00396744">
        <w:rPr>
          <w:rFonts w:asciiTheme="minorHAnsi" w:hAnsiTheme="minorHAnsi" w:cs="Arial"/>
          <w:sz w:val="20"/>
          <w:szCs w:val="20"/>
        </w:rPr>
        <w:t>editalícias</w:t>
      </w:r>
      <w:proofErr w:type="spellEnd"/>
      <w:r w:rsidRPr="00396744">
        <w:rPr>
          <w:rFonts w:asciiTheme="minorHAnsi" w:hAnsiTheme="minorHAnsi" w:cs="Arial"/>
          <w:sz w:val="20"/>
          <w:szCs w:val="20"/>
        </w:rPr>
        <w:t>;</w:t>
      </w:r>
    </w:p>
    <w:p w:rsidR="00396744" w:rsidRPr="00396744" w:rsidRDefault="00396744" w:rsidP="00396744">
      <w:pPr>
        <w:autoSpaceDE w:val="0"/>
        <w:autoSpaceDN w:val="0"/>
        <w:adjustRightInd w:val="0"/>
        <w:spacing w:after="0" w:line="240" w:lineRule="auto"/>
        <w:jc w:val="both"/>
        <w:rPr>
          <w:rFonts w:asciiTheme="minorHAnsi" w:hAnsiTheme="minorHAnsi" w:cs="Arial"/>
          <w:sz w:val="20"/>
          <w:szCs w:val="20"/>
        </w:rPr>
      </w:pPr>
      <w:r w:rsidRPr="00396744">
        <w:rPr>
          <w:rFonts w:asciiTheme="minorHAnsi" w:hAnsiTheme="minorHAnsi" w:cs="Arial"/>
          <w:sz w:val="20"/>
          <w:szCs w:val="20"/>
        </w:rPr>
        <w:t>9.5.2</w:t>
      </w:r>
      <w:r w:rsidRPr="00396744">
        <w:rPr>
          <w:rFonts w:asciiTheme="minorHAnsi" w:hAnsiTheme="minorHAnsi" w:cs="Arial"/>
          <w:color w:val="FF0000"/>
          <w:sz w:val="20"/>
          <w:szCs w:val="20"/>
        </w:rPr>
        <w:t xml:space="preserve">. </w:t>
      </w:r>
      <w:r w:rsidRPr="00396744">
        <w:rPr>
          <w:rFonts w:asciiTheme="minorHAnsi" w:hAnsiTheme="minorHAnsi" w:cs="Arial"/>
          <w:sz w:val="20"/>
          <w:szCs w:val="20"/>
        </w:rPr>
        <w:t xml:space="preserve">Atestada a Nota Fiscal, o servidor responsável pelo recebimento deverá protocolá-la </w:t>
      </w:r>
      <w:proofErr w:type="gramStart"/>
      <w:r w:rsidRPr="00396744">
        <w:rPr>
          <w:rFonts w:asciiTheme="minorHAnsi" w:hAnsiTheme="minorHAnsi" w:cs="Arial"/>
          <w:sz w:val="20"/>
          <w:szCs w:val="20"/>
        </w:rPr>
        <w:t>perante a</w:t>
      </w:r>
      <w:proofErr w:type="gramEnd"/>
      <w:r w:rsidRPr="00396744">
        <w:rPr>
          <w:rFonts w:asciiTheme="minorHAnsi" w:hAnsiTheme="minorHAnsi" w:cs="Arial"/>
          <w:sz w:val="20"/>
          <w:szCs w:val="20"/>
        </w:rPr>
        <w:t xml:space="preserve"> SESAU/TO;</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b/>
          <w:sz w:val="20"/>
          <w:szCs w:val="20"/>
        </w:rPr>
        <w:t>9.6.</w:t>
      </w:r>
      <w:r w:rsidRPr="00396744">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96744" w:rsidRPr="00396744" w:rsidRDefault="00396744" w:rsidP="00396744">
      <w:pPr>
        <w:shd w:val="clear" w:color="auto" w:fill="FFFFFF"/>
        <w:tabs>
          <w:tab w:val="left" w:pos="7200"/>
        </w:tabs>
        <w:spacing w:after="0" w:line="240" w:lineRule="auto"/>
        <w:ind w:left="567" w:hanging="567"/>
        <w:jc w:val="both"/>
        <w:rPr>
          <w:rFonts w:asciiTheme="minorHAnsi" w:hAnsiTheme="minorHAnsi" w:cs="Arial"/>
          <w:snapToGrid w:val="0"/>
          <w:color w:val="000000"/>
          <w:sz w:val="20"/>
          <w:szCs w:val="20"/>
          <w:lang w:eastAsia="en-US"/>
        </w:rPr>
      </w:pPr>
      <w:r w:rsidRPr="00396744">
        <w:rPr>
          <w:rFonts w:asciiTheme="minorHAnsi" w:hAnsiTheme="minorHAnsi" w:cs="Arial"/>
          <w:b/>
          <w:color w:val="000000"/>
          <w:sz w:val="20"/>
          <w:szCs w:val="20"/>
          <w:lang w:eastAsia="en-US"/>
        </w:rPr>
        <w:t>9.7.</w:t>
      </w:r>
      <w:r w:rsidRPr="00396744">
        <w:rPr>
          <w:rFonts w:asciiTheme="minorHAnsi" w:hAnsiTheme="minorHAnsi" w:cs="Arial"/>
          <w:snapToGrid w:val="0"/>
          <w:color w:val="000000"/>
          <w:sz w:val="20"/>
          <w:szCs w:val="20"/>
          <w:lang w:eastAsia="en-US"/>
        </w:rPr>
        <w:t>A carga e a descarga serão por conta da Contratada, sem ônus de frete para a SESAU/TO;</w:t>
      </w:r>
    </w:p>
    <w:p w:rsidR="00396744" w:rsidRPr="00396744" w:rsidRDefault="00396744" w:rsidP="00396744">
      <w:pPr>
        <w:tabs>
          <w:tab w:val="left" w:pos="7200"/>
        </w:tabs>
        <w:spacing w:after="0" w:line="240" w:lineRule="auto"/>
        <w:ind w:left="567" w:hanging="567"/>
        <w:jc w:val="both"/>
        <w:rPr>
          <w:rFonts w:asciiTheme="minorHAnsi" w:eastAsia="Batang" w:hAnsiTheme="minorHAnsi" w:cs="Arial"/>
          <w:color w:val="000000"/>
          <w:sz w:val="20"/>
          <w:szCs w:val="20"/>
          <w:u w:val="single"/>
          <w:lang w:eastAsia="en-US"/>
        </w:rPr>
      </w:pPr>
      <w:r w:rsidRPr="00396744">
        <w:rPr>
          <w:rFonts w:asciiTheme="minorHAnsi" w:hAnsiTheme="minorHAnsi" w:cs="Arial"/>
          <w:b/>
          <w:bCs/>
          <w:color w:val="000000"/>
          <w:sz w:val="20"/>
          <w:szCs w:val="20"/>
          <w:lang w:eastAsia="en-US"/>
        </w:rPr>
        <w:t xml:space="preserve">9.8. </w:t>
      </w:r>
      <w:r w:rsidRPr="00396744">
        <w:rPr>
          <w:rFonts w:asciiTheme="minorHAnsi" w:hAnsiTheme="minorHAnsi" w:cs="Arial"/>
          <w:b/>
          <w:bCs/>
          <w:color w:val="000000"/>
          <w:sz w:val="20"/>
          <w:szCs w:val="20"/>
          <w:u w:val="single"/>
          <w:lang w:eastAsia="en-US"/>
        </w:rPr>
        <w:t xml:space="preserve">A SESAU </w:t>
      </w:r>
      <w:r w:rsidRPr="00396744">
        <w:rPr>
          <w:rFonts w:asciiTheme="minorHAnsi" w:eastAsia="Batang" w:hAnsiTheme="minorHAnsi" w:cs="Arial"/>
          <w:b/>
          <w:bCs/>
          <w:color w:val="000000"/>
          <w:sz w:val="20"/>
          <w:szCs w:val="20"/>
          <w:u w:val="single"/>
          <w:lang w:eastAsia="en-US"/>
        </w:rPr>
        <w:t>recusará os produtos nas seguintes hipóteses:</w:t>
      </w:r>
    </w:p>
    <w:p w:rsidR="00396744" w:rsidRPr="00396744" w:rsidRDefault="00396744" w:rsidP="00396744">
      <w:pPr>
        <w:tabs>
          <w:tab w:val="left" w:pos="1418"/>
        </w:tabs>
        <w:spacing w:after="0" w:line="240" w:lineRule="auto"/>
        <w:jc w:val="both"/>
        <w:rPr>
          <w:rFonts w:asciiTheme="minorHAnsi" w:hAnsiTheme="minorHAnsi" w:cs="Arial"/>
          <w:color w:val="000000"/>
          <w:sz w:val="20"/>
          <w:szCs w:val="20"/>
          <w:lang w:eastAsia="en-US"/>
        </w:rPr>
      </w:pPr>
      <w:r w:rsidRPr="00396744">
        <w:rPr>
          <w:rFonts w:asciiTheme="minorHAnsi" w:hAnsiTheme="minorHAnsi" w:cs="Arial"/>
          <w:color w:val="000000"/>
          <w:sz w:val="20"/>
          <w:szCs w:val="20"/>
          <w:lang w:eastAsia="en-US"/>
        </w:rPr>
        <w:t>9.8.1. Qualquer situação em desacordo entre os produtos e o Edital de licitação e de seus Anexos ou a Nota de Empenho</w:t>
      </w:r>
      <w:r w:rsidRPr="00396744">
        <w:rPr>
          <w:rFonts w:asciiTheme="minorHAnsi" w:hAnsiTheme="minorHAnsi" w:cs="Arial"/>
          <w:sz w:val="20"/>
          <w:szCs w:val="20"/>
          <w:lang w:eastAsia="en-US"/>
        </w:rPr>
        <w:t>;</w:t>
      </w:r>
    </w:p>
    <w:p w:rsidR="00396744" w:rsidRPr="00396744" w:rsidRDefault="00396744" w:rsidP="00396744">
      <w:pPr>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eastAsia="Batang" w:hAnsiTheme="minorHAnsi" w:cs="Arial"/>
          <w:color w:val="000000"/>
          <w:sz w:val="20"/>
          <w:szCs w:val="20"/>
          <w:lang w:eastAsia="en-US"/>
        </w:rPr>
        <w:t>9.8.2. Nota Fiscal/Fatura com especificação do objeto, quantidades em desacordo com o discriminado no Edital, seus anexos e na proposta adjudicada;</w:t>
      </w:r>
    </w:p>
    <w:p w:rsidR="00396744" w:rsidRPr="00396744" w:rsidRDefault="00396744" w:rsidP="00396744">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eastAsia="Batang" w:hAnsiTheme="minorHAnsi" w:cs="Arial"/>
          <w:color w:val="000000"/>
          <w:sz w:val="20"/>
          <w:szCs w:val="20"/>
          <w:lang w:eastAsia="en-US"/>
        </w:rPr>
        <w:t>9.8.3. Apresentarem vícios de qualidade, funcionamento ou serem impróprios para o uso, ou ainda defeitos de fabricação;</w:t>
      </w:r>
    </w:p>
    <w:p w:rsidR="00396744" w:rsidRPr="00A73397" w:rsidRDefault="00396744" w:rsidP="002E0A0B">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hAnsiTheme="minorHAnsi" w:cs="Arial"/>
          <w:b/>
          <w:color w:val="000000"/>
          <w:sz w:val="20"/>
          <w:szCs w:val="20"/>
          <w:lang w:eastAsia="en-US"/>
        </w:rPr>
        <w:t>9.9.</w:t>
      </w:r>
      <w:r w:rsidRPr="00396744">
        <w:rPr>
          <w:rFonts w:asciiTheme="minorHAnsi" w:hAnsiTheme="minorHAnsi" w:cs="Arial"/>
          <w:color w:val="000000"/>
          <w:sz w:val="20"/>
          <w:szCs w:val="20"/>
          <w:lang w:eastAsia="en-US"/>
        </w:rPr>
        <w:t xml:space="preserve"> Ainda que ocorra a situação prevista n</w:t>
      </w:r>
      <w:r w:rsidRPr="00396744">
        <w:rPr>
          <w:rFonts w:asciiTheme="minorHAnsi" w:eastAsia="Batang" w:hAnsiTheme="minorHAnsi" w:cs="Arial"/>
          <w:color w:val="000000"/>
          <w:sz w:val="20"/>
          <w:szCs w:val="20"/>
          <w:lang w:eastAsia="en-US"/>
        </w:rPr>
        <w:t>a línea “d” do inciso II do art. 65 da Lei Federal nº 8.666/93, a SESAU/TO, se julgar conveniente, poderá optar por cancelar o contrato (quando for o caso) e iniciar outro processo Licitatório.</w:t>
      </w:r>
    </w:p>
    <w:p w:rsidR="00396744" w:rsidRPr="002E0A0B" w:rsidRDefault="00396744"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A73397" w:rsidRDefault="005C086A" w:rsidP="00A73397">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8778CF" w:rsidRPr="00A73397">
        <w:rPr>
          <w:rFonts w:asciiTheme="minorHAnsi" w:hAnsiTheme="minorHAnsi" w:cs="Calibri"/>
          <w:b/>
          <w:bCs/>
          <w:color w:val="FFFFFF"/>
          <w:sz w:val="20"/>
          <w:szCs w:val="20"/>
        </w:rPr>
        <w:t>DAS OBRIGAÇÃOES DA CONTRATA</w:t>
      </w:r>
      <w:r w:rsidR="00C934BB" w:rsidRPr="00A73397">
        <w:rPr>
          <w:rFonts w:asciiTheme="minorHAnsi" w:hAnsiTheme="minorHAnsi" w:cs="Calibri"/>
          <w:b/>
          <w:bCs/>
          <w:color w:val="FFFFFF"/>
          <w:sz w:val="20"/>
          <w:szCs w:val="20"/>
        </w:rPr>
        <w:t>NTE</w:t>
      </w:r>
    </w:p>
    <w:p w:rsidR="00A73397" w:rsidRPr="00A73397" w:rsidRDefault="00D71B9D" w:rsidP="00A73397">
      <w:pPr>
        <w:tabs>
          <w:tab w:val="left" w:pos="7200"/>
        </w:tabs>
        <w:spacing w:after="0" w:line="240" w:lineRule="auto"/>
        <w:ind w:left="567" w:hanging="567"/>
        <w:jc w:val="both"/>
        <w:rPr>
          <w:rFonts w:asciiTheme="minorHAnsi" w:eastAsia="Batang" w:hAnsiTheme="minorHAnsi" w:cs="Arial"/>
          <w:color w:val="000000"/>
          <w:sz w:val="20"/>
          <w:szCs w:val="20"/>
        </w:rPr>
      </w:pPr>
      <w:r w:rsidRPr="00A73397">
        <w:rPr>
          <w:rFonts w:asciiTheme="minorHAnsi" w:eastAsia="Batang" w:hAnsiTheme="minorHAnsi"/>
          <w:b/>
          <w:color w:val="000000"/>
          <w:sz w:val="20"/>
          <w:szCs w:val="20"/>
        </w:rPr>
        <w:t>10.1</w:t>
      </w:r>
      <w:r w:rsidR="00A73397" w:rsidRPr="00A73397">
        <w:rPr>
          <w:rFonts w:asciiTheme="minorHAnsi" w:eastAsia="Batang" w:hAnsiTheme="minorHAnsi" w:cs="Arial"/>
          <w:color w:val="000000"/>
          <w:sz w:val="20"/>
          <w:szCs w:val="20"/>
        </w:rPr>
        <w:t>. Prestar as informações e os esclarecimentos que venham a s</w:t>
      </w:r>
      <w:r w:rsidR="00A73397">
        <w:rPr>
          <w:rFonts w:asciiTheme="minorHAnsi" w:eastAsia="Batang" w:hAnsiTheme="minorHAnsi" w:cs="Arial"/>
          <w:color w:val="000000"/>
          <w:sz w:val="20"/>
          <w:szCs w:val="20"/>
        </w:rPr>
        <w:t>er solicitados pela CONTRATADA;</w:t>
      </w:r>
    </w:p>
    <w:p w:rsidR="00A73397" w:rsidRPr="00A73397" w:rsidRDefault="00A73397" w:rsidP="00A73397">
      <w:pPr>
        <w:tabs>
          <w:tab w:val="left" w:pos="7200"/>
        </w:tabs>
        <w:spacing w:after="0" w:line="240" w:lineRule="auto"/>
        <w:ind w:left="567" w:hanging="567"/>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lastRenderedPageBreak/>
        <w:t>10.2.</w:t>
      </w:r>
      <w:r w:rsidRPr="00A73397">
        <w:rPr>
          <w:rFonts w:asciiTheme="minorHAnsi" w:eastAsia="Batang" w:hAnsiTheme="minorHAnsi" w:cs="Arial"/>
          <w:color w:val="000000"/>
          <w:sz w:val="20"/>
          <w:szCs w:val="20"/>
        </w:rPr>
        <w:t xml:space="preserve"> Disponibilizar o local de entrega e a Comissão responsável pelo recebime</w:t>
      </w:r>
      <w:r>
        <w:rPr>
          <w:rFonts w:asciiTheme="minorHAnsi" w:eastAsia="Batang" w:hAnsiTheme="minorHAnsi" w:cs="Arial"/>
          <w:color w:val="000000"/>
          <w:sz w:val="20"/>
          <w:szCs w:val="20"/>
        </w:rPr>
        <w:t>nto;</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10.3.</w:t>
      </w:r>
      <w:r w:rsidRPr="00A73397">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10.4.</w:t>
      </w:r>
      <w:r w:rsidRPr="00A73397">
        <w:rPr>
          <w:rFonts w:asciiTheme="minorHAnsi" w:eastAsia="Batang" w:hAnsiTheme="minorHAnsi" w:cs="Arial"/>
          <w:color w:val="000000"/>
          <w:sz w:val="20"/>
          <w:szCs w:val="20"/>
        </w:rPr>
        <w:t xml:space="preserve"> Rejeitar, no todo ou em parte, os produtos que a CONTRATADA entregar for</w:t>
      </w:r>
      <w:r>
        <w:rPr>
          <w:rFonts w:asciiTheme="minorHAnsi" w:eastAsia="Batang" w:hAnsiTheme="minorHAnsi" w:cs="Arial"/>
          <w:color w:val="000000"/>
          <w:sz w:val="20"/>
          <w:szCs w:val="20"/>
        </w:rPr>
        <w:t>a das especificações do Edital;</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10.5.</w:t>
      </w:r>
      <w:r w:rsidRPr="00A73397">
        <w:rPr>
          <w:rFonts w:asciiTheme="minorHAnsi" w:eastAsia="Batang" w:hAnsiTheme="minorHAnsi" w:cs="Arial"/>
          <w:color w:val="000000"/>
          <w:sz w:val="20"/>
          <w:szCs w:val="20"/>
        </w:rPr>
        <w:t xml:space="preserve"> Comunicar à CONTRATADA até o 5° dia útil, após apresentação da Nota Fiscal, o aceite do servidor responsável pelo recebi</w:t>
      </w:r>
      <w:r>
        <w:rPr>
          <w:rFonts w:asciiTheme="minorHAnsi" w:eastAsia="Batang" w:hAnsiTheme="minorHAnsi" w:cs="Arial"/>
          <w:color w:val="000000"/>
          <w:sz w:val="20"/>
          <w:szCs w:val="20"/>
        </w:rPr>
        <w:t>mento, dos produtos adquiridos;</w:t>
      </w:r>
    </w:p>
    <w:p w:rsidR="00A73397" w:rsidRPr="00A73397" w:rsidRDefault="00A73397" w:rsidP="00A73397">
      <w:pPr>
        <w:tabs>
          <w:tab w:val="left" w:pos="7200"/>
        </w:tabs>
        <w:spacing w:after="0" w:line="240" w:lineRule="auto"/>
        <w:ind w:left="567" w:hanging="567"/>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10.6.</w:t>
      </w:r>
      <w:r w:rsidRPr="00A73397">
        <w:rPr>
          <w:rFonts w:asciiTheme="minorHAnsi" w:eastAsia="Batang" w:hAnsiTheme="minorHAnsi" w:cs="Arial"/>
          <w:color w:val="000000"/>
          <w:sz w:val="20"/>
          <w:szCs w:val="20"/>
        </w:rPr>
        <w:t xml:space="preserve"> Fiscalizar a execução do objeto, aplicando as sançõ</w:t>
      </w:r>
      <w:r>
        <w:rPr>
          <w:rFonts w:asciiTheme="minorHAnsi" w:eastAsia="Batang" w:hAnsiTheme="minorHAnsi" w:cs="Arial"/>
          <w:color w:val="000000"/>
          <w:sz w:val="20"/>
          <w:szCs w:val="20"/>
        </w:rPr>
        <w:t>es cabíveis, quando for o caso;</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10.7.</w:t>
      </w:r>
      <w:r w:rsidRPr="00A73397">
        <w:rPr>
          <w:rFonts w:asciiTheme="minorHAnsi" w:eastAsia="Batang" w:hAnsiTheme="minorHAnsi" w:cs="Arial"/>
          <w:color w:val="000000"/>
          <w:sz w:val="20"/>
          <w:szCs w:val="20"/>
        </w:rPr>
        <w:t xml:space="preserve"> Efetuar o pagamento à CONTRATADA no prazo determinado no Edital e em seus anexos, inclusive, no contrato.</w:t>
      </w:r>
    </w:p>
    <w:p w:rsidR="00D71B9D" w:rsidRPr="00D71B9D" w:rsidRDefault="00D71B9D" w:rsidP="00A73397">
      <w:pPr>
        <w:tabs>
          <w:tab w:val="left" w:pos="7200"/>
        </w:tabs>
        <w:spacing w:after="0" w:line="240" w:lineRule="auto"/>
        <w:jc w:val="both"/>
        <w:rPr>
          <w:rFonts w:asciiTheme="minorHAnsi" w:eastAsia="Batang" w:hAnsiTheme="minorHAnsi"/>
          <w:color w:val="000000"/>
          <w:sz w:val="20"/>
          <w:szCs w:val="20"/>
        </w:rPr>
      </w:pPr>
    </w:p>
    <w:p w:rsidR="007656B6" w:rsidRPr="002A3CAA" w:rsidRDefault="007656B6" w:rsidP="002A3CAA">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757865" w:rsidRPr="002A3CAA">
        <w:rPr>
          <w:rFonts w:asciiTheme="minorHAnsi" w:hAnsiTheme="minorHAnsi" w:cs="Calibri"/>
          <w:b/>
          <w:bCs/>
          <w:color w:val="FFFFFF"/>
          <w:sz w:val="20"/>
          <w:szCs w:val="20"/>
        </w:rPr>
        <w:t>DAS OBRIGAÇÕES DA CONTRATADA</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11.1.</w:t>
      </w:r>
      <w:r w:rsidRPr="002A3CAA">
        <w:rPr>
          <w:rFonts w:asciiTheme="minorHAnsi" w:eastAsia="Batang" w:hAnsiTheme="minorHAnsi" w:cs="Arial"/>
          <w:color w:val="000000"/>
          <w:sz w:val="20"/>
          <w:szCs w:val="20"/>
          <w:lang w:eastAsia="en-US"/>
        </w:rPr>
        <w:t>Fornecer o objeto deste Contrato, nas condições estipuladas neste Edital, na Proposta aprovada, na Nota de Empenho e quando for o caso, na ordem de fornecimento, isentos de defeitos de fabricação;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11.2.</w:t>
      </w:r>
      <w:r w:rsidRPr="002A3CAA">
        <w:rPr>
          <w:rFonts w:asciiTheme="minorHAnsi" w:eastAsia="Batang" w:hAnsiTheme="minorHAnsi" w:cs="Arial"/>
          <w:color w:val="000000"/>
          <w:sz w:val="20"/>
          <w:szCs w:val="20"/>
          <w:lang w:eastAsia="en-US"/>
        </w:rPr>
        <w:t xml:space="preserve"> Entregar os produtos na presença do(s) </w:t>
      </w:r>
      <w:proofErr w:type="gramStart"/>
      <w:r w:rsidRPr="002A3CAA">
        <w:rPr>
          <w:rFonts w:asciiTheme="minorHAnsi" w:eastAsia="Batang" w:hAnsiTheme="minorHAnsi" w:cs="Arial"/>
          <w:color w:val="000000"/>
          <w:sz w:val="20"/>
          <w:szCs w:val="20"/>
          <w:lang w:eastAsia="en-US"/>
        </w:rPr>
        <w:t>servidor(</w:t>
      </w:r>
      <w:proofErr w:type="gramEnd"/>
      <w:r w:rsidRPr="002A3CAA">
        <w:rPr>
          <w:rFonts w:asciiTheme="minorHAnsi" w:eastAsia="Batang" w:hAnsiTheme="minorHAnsi" w:cs="Arial"/>
          <w:color w:val="000000"/>
          <w:sz w:val="20"/>
          <w:szCs w:val="20"/>
          <w:lang w:eastAsia="en-US"/>
        </w:rPr>
        <w:t>es) devidamente designado(s) na conformidade do § 8° do artigo 15 da Lei Federal n° 8.666/93, no local informado neste Termo, acompanhados da Nota Fiscal preenchida contendo a especificação e quantidade correta dos produtos;</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11.3.</w:t>
      </w:r>
      <w:r w:rsidRPr="002A3CAA">
        <w:rPr>
          <w:rFonts w:asciiTheme="minorHAnsi" w:eastAsia="Batang" w:hAnsiTheme="minorHAnsi" w:cs="Arial"/>
          <w:color w:val="000000"/>
          <w:sz w:val="20"/>
          <w:szCs w:val="20"/>
          <w:lang w:eastAsia="en-US"/>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11.4.</w:t>
      </w:r>
      <w:r w:rsidRPr="002A3CAA">
        <w:rPr>
          <w:rFonts w:asciiTheme="minorHAnsi" w:eastAsia="Batang" w:hAnsiTheme="minorHAnsi" w:cs="Arial"/>
          <w:color w:val="000000"/>
          <w:sz w:val="20"/>
          <w:szCs w:val="20"/>
          <w:lang w:eastAsia="en-US"/>
        </w:rPr>
        <w:t xml:space="preserve"> Fornecer o nome e o endereço do fabricante com o telefone do serviço de atendimento ao consumidor;</w:t>
      </w:r>
    </w:p>
    <w:p w:rsidR="002A3CAA" w:rsidRPr="002A3CAA" w:rsidRDefault="002A3CAA" w:rsidP="002A3CAA">
      <w:pPr>
        <w:tabs>
          <w:tab w:val="left" w:pos="7200"/>
        </w:tabs>
        <w:spacing w:after="0" w:line="240" w:lineRule="auto"/>
        <w:jc w:val="both"/>
        <w:rPr>
          <w:rFonts w:asciiTheme="minorHAnsi" w:eastAsia="Batang" w:hAnsiTheme="minorHAnsi" w:cs="Arial"/>
          <w:sz w:val="20"/>
          <w:szCs w:val="20"/>
          <w:lang w:eastAsia="en-US"/>
        </w:rPr>
      </w:pPr>
      <w:r w:rsidRPr="00CE7827">
        <w:rPr>
          <w:rFonts w:asciiTheme="minorHAnsi" w:eastAsia="Batang" w:hAnsiTheme="minorHAnsi" w:cs="Arial"/>
          <w:b/>
          <w:color w:val="000000"/>
          <w:sz w:val="20"/>
          <w:szCs w:val="20"/>
          <w:lang w:eastAsia="en-US"/>
        </w:rPr>
        <w:t>11.5</w:t>
      </w:r>
      <w:r w:rsidRPr="00CE7827">
        <w:rPr>
          <w:rFonts w:asciiTheme="minorHAnsi" w:eastAsia="Batang" w:hAnsiTheme="minorHAnsi" w:cs="Arial"/>
          <w:b/>
          <w:sz w:val="20"/>
          <w:szCs w:val="20"/>
          <w:lang w:eastAsia="en-US"/>
        </w:rPr>
        <w:t>.</w:t>
      </w:r>
      <w:r w:rsidRPr="002A3CAA">
        <w:rPr>
          <w:rFonts w:asciiTheme="minorHAnsi" w:eastAsia="Batang" w:hAnsiTheme="minorHAnsi" w:cs="Arial"/>
          <w:sz w:val="20"/>
          <w:szCs w:val="20"/>
          <w:lang w:eastAsia="en-US"/>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prorrogáveis por mais 05(cinco) após o aceite formal da CONTRATANTE, contados da notificação que lhe for entregue oficialmente;</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11.6.</w:t>
      </w:r>
      <w:r w:rsidRPr="002A3CAA">
        <w:rPr>
          <w:rFonts w:asciiTheme="minorHAnsi" w:eastAsia="Batang" w:hAnsiTheme="minorHAnsi" w:cs="Arial"/>
          <w:color w:val="000000"/>
          <w:sz w:val="20"/>
          <w:szCs w:val="20"/>
          <w:lang w:eastAsia="en-US"/>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11.7.</w:t>
      </w:r>
      <w:r w:rsidRPr="002A3CAA">
        <w:rPr>
          <w:rFonts w:asciiTheme="minorHAnsi" w:eastAsia="Batang" w:hAnsiTheme="minorHAnsi" w:cs="Arial"/>
          <w:color w:val="000000"/>
          <w:sz w:val="20"/>
          <w:szCs w:val="20"/>
          <w:lang w:eastAsia="en-US"/>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A3CAA">
        <w:rPr>
          <w:rFonts w:asciiTheme="minorHAnsi" w:eastAsia="Batang" w:hAnsiTheme="minorHAnsi" w:cs="Arial"/>
          <w:color w:val="000000"/>
          <w:sz w:val="20"/>
          <w:szCs w:val="20"/>
          <w:lang w:eastAsia="en-US"/>
        </w:rPr>
        <w:t>à</w:t>
      </w:r>
      <w:proofErr w:type="gramEnd"/>
      <w:r w:rsidRPr="002A3CAA">
        <w:rPr>
          <w:rFonts w:asciiTheme="minorHAnsi" w:eastAsia="Batang" w:hAnsiTheme="minorHAnsi" w:cs="Arial"/>
          <w:color w:val="000000"/>
          <w:sz w:val="20"/>
          <w:szCs w:val="20"/>
          <w:lang w:eastAsia="en-US"/>
        </w:rPr>
        <w:t xml:space="preserve"> CONTRATANTE a responsabilidade por seu pagamento, nem poderá onerar o objeto do contrato;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11.8.</w:t>
      </w:r>
      <w:r w:rsidRPr="002A3CAA">
        <w:rPr>
          <w:rFonts w:asciiTheme="minorHAnsi" w:eastAsia="Batang" w:hAnsiTheme="minorHAnsi" w:cs="Arial"/>
          <w:color w:val="000000"/>
          <w:sz w:val="20"/>
          <w:szCs w:val="20"/>
          <w:lang w:eastAsia="en-US"/>
        </w:rPr>
        <w:t xml:space="preserve"> Comunicar a SESAU/TO, no prazo máximo de 05 (cinco) dias corridos que antecedem o prazo de vencimento da entrega, os motivos que impossibilite o seu cumprimento;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11.9.</w:t>
      </w:r>
      <w:r w:rsidRPr="002A3CAA">
        <w:rPr>
          <w:rFonts w:asciiTheme="minorHAnsi" w:eastAsia="Batang" w:hAnsiTheme="minorHAnsi" w:cs="Arial"/>
          <w:color w:val="000000"/>
          <w:sz w:val="20"/>
          <w:szCs w:val="20"/>
          <w:lang w:eastAsia="en-US"/>
        </w:rPr>
        <w:t xml:space="preserve"> Manter a garantia e qualidade dos produtos dos produtos de acordo com as especificações definidas no Edital e seus anexos e o contrato;</w:t>
      </w:r>
    </w:p>
    <w:p w:rsidR="002A3CAA" w:rsidRPr="002A3CAA" w:rsidRDefault="002A3CAA" w:rsidP="002A3CAA">
      <w:pPr>
        <w:tabs>
          <w:tab w:val="left" w:pos="7200"/>
        </w:tabs>
        <w:spacing w:after="0" w:line="240" w:lineRule="auto"/>
        <w:ind w:left="567" w:hanging="567"/>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11.10.</w:t>
      </w:r>
      <w:r w:rsidRPr="002A3CAA">
        <w:rPr>
          <w:rFonts w:asciiTheme="minorHAnsi" w:eastAsia="Batang" w:hAnsiTheme="minorHAnsi" w:cs="Arial"/>
          <w:color w:val="000000"/>
          <w:sz w:val="20"/>
          <w:szCs w:val="20"/>
          <w:lang w:eastAsia="en-US"/>
        </w:rPr>
        <w:t xml:space="preserve"> Manter as condições de habilitação e qualificação técnica exigida no edital do pregão;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11.11.</w:t>
      </w:r>
      <w:r w:rsidRPr="002A3CAA">
        <w:rPr>
          <w:rFonts w:asciiTheme="minorHAnsi" w:eastAsia="Batang" w:hAnsiTheme="minorHAnsi" w:cs="Arial"/>
          <w:color w:val="000000"/>
          <w:sz w:val="20"/>
          <w:szCs w:val="20"/>
          <w:lang w:eastAsia="en-US"/>
        </w:rPr>
        <w:t xml:space="preserve"> Cumprir com a legislação vigente inerente ao objeto, inclusive com todos os encargos tributários, fiscais, trabalhista, devendo arcar ainda, com todas as despesas e custo necessários ao cumprimento do objeto.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A7771A">
        <w:rPr>
          <w:rFonts w:cs="Calibri"/>
          <w:b/>
          <w:bCs/>
          <w:color w:val="FFFFFF"/>
          <w:sz w:val="20"/>
          <w:szCs w:val="20"/>
        </w:rPr>
        <w:t>DA FISCALIZAÇÃO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b/>
          <w:color w:val="000000"/>
          <w:sz w:val="20"/>
          <w:szCs w:val="20"/>
        </w:rPr>
        <w:t>12.1.</w:t>
      </w:r>
      <w:r w:rsidRPr="006069BE">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lastRenderedPageBreak/>
        <w:t>12.1.3. As decisões e providências que ultrapassarem a competência do representante deverão ser solicitadas a seus superiores em tempo hábil para a adoção das medidas convenientes;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7771A"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13.1.</w:t>
      </w:r>
      <w:r w:rsidRPr="00545406">
        <w:rPr>
          <w:rFonts w:asciiTheme="minorHAnsi" w:eastAsia="Batang" w:hAnsiTheme="minorHAnsi"/>
          <w:color w:val="000000"/>
          <w:sz w:val="20"/>
          <w:szCs w:val="20"/>
        </w:rPr>
        <w:t xml:space="preserve"> Efetuada a entrega, a CONTRATADA protocolará a Nota Fiscal/Fatura, perante a CONTRATANTE devidamente preenchida;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13.2.</w:t>
      </w:r>
      <w:r w:rsidRPr="00545406">
        <w:rPr>
          <w:rFonts w:asciiTheme="minorHAnsi" w:eastAsia="Batang" w:hAnsiTheme="minorHAnsi"/>
          <w:color w:val="000000"/>
          <w:sz w:val="20"/>
          <w:szCs w:val="20"/>
        </w:rPr>
        <w:t xml:space="preserve"> Caso Nota Fiscal/Fatura esteja em desacordo, será devolvida para correção;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13.3.</w:t>
      </w:r>
      <w:r w:rsidRPr="00545406">
        <w:rPr>
          <w:rFonts w:asciiTheme="minorHAnsi" w:eastAsia="Batang" w:hAnsiTheme="minorHAnsi"/>
          <w:color w:val="000000"/>
          <w:sz w:val="20"/>
          <w:szCs w:val="20"/>
        </w:rPr>
        <w:t xml:space="preserve"> A CONTRATANTE terá um prazo de até </w:t>
      </w:r>
      <w:r w:rsidRPr="00545406">
        <w:rPr>
          <w:rFonts w:asciiTheme="minorHAnsi" w:eastAsia="Batang" w:hAnsiTheme="minorHAnsi"/>
          <w:b/>
          <w:color w:val="000000"/>
          <w:sz w:val="20"/>
          <w:szCs w:val="20"/>
        </w:rPr>
        <w:t>05 (cinco) dias úteis</w:t>
      </w:r>
      <w:r w:rsidRPr="00545406">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13.4.</w:t>
      </w:r>
      <w:r w:rsidRPr="00545406">
        <w:rPr>
          <w:rFonts w:asciiTheme="minorHAnsi" w:eastAsia="Batang" w:hAnsiTheme="minorHAnsi"/>
          <w:color w:val="000000"/>
          <w:sz w:val="20"/>
          <w:szCs w:val="20"/>
        </w:rPr>
        <w:t xml:space="preserve"> O prazo previsto para pagamento que será de até </w:t>
      </w:r>
      <w:r w:rsidRPr="00545406">
        <w:rPr>
          <w:rFonts w:asciiTheme="minorHAnsi" w:eastAsia="Batang" w:hAnsiTheme="minorHAnsi"/>
          <w:b/>
          <w:color w:val="000000"/>
          <w:sz w:val="20"/>
          <w:szCs w:val="20"/>
        </w:rPr>
        <w:t>30 (trinta) dias corridos</w:t>
      </w:r>
      <w:r w:rsidRPr="00545406">
        <w:rPr>
          <w:rFonts w:asciiTheme="minorHAnsi" w:eastAsia="Batang" w:hAnsiTheme="minorHAnsi"/>
          <w:color w:val="000000"/>
          <w:sz w:val="20"/>
          <w:szCs w:val="20"/>
        </w:rPr>
        <w:t>, contados da apresentação da Nota Fiscal/Fatura, devidamente atestada;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13.5.</w:t>
      </w:r>
      <w:r w:rsidRPr="00545406">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13.6.</w:t>
      </w:r>
      <w:r w:rsidRPr="00545406">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13.7.</w:t>
      </w:r>
      <w:r w:rsidRPr="00545406">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034F" w:rsidRDefault="00545406" w:rsidP="0081278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13.8.</w:t>
      </w:r>
      <w:r w:rsidRPr="00545406">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12784" w:rsidRPr="00812784" w:rsidRDefault="00812784" w:rsidP="00812784">
      <w:pPr>
        <w:tabs>
          <w:tab w:val="left" w:pos="7200"/>
        </w:tabs>
        <w:spacing w:after="0" w:line="240" w:lineRule="auto"/>
        <w:jc w:val="both"/>
        <w:rPr>
          <w:rFonts w:asciiTheme="minorHAnsi" w:eastAsia="Batang" w:hAnsiTheme="minorHAnsi"/>
          <w:color w:val="000000"/>
          <w:sz w:val="20"/>
          <w:szCs w:val="20"/>
        </w:rPr>
      </w:pPr>
    </w:p>
    <w:p w:rsidR="00812784" w:rsidRPr="004F137B" w:rsidRDefault="00812784" w:rsidP="004F137B">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5131A7" w:rsidRPr="004F137B">
        <w:rPr>
          <w:rFonts w:asciiTheme="minorHAnsi" w:hAnsiTheme="minorHAnsi" w:cs="Calibri"/>
          <w:b/>
          <w:bCs/>
          <w:color w:val="FFFFFF"/>
          <w:sz w:val="20"/>
          <w:szCs w:val="20"/>
        </w:rPr>
        <w:t>SANÇÕES POR INADIMPLEMENTO</w:t>
      </w:r>
    </w:p>
    <w:p w:rsidR="004F137B" w:rsidRPr="004F137B" w:rsidRDefault="004F137B" w:rsidP="004F137B">
      <w:pPr>
        <w:spacing w:after="0" w:line="240" w:lineRule="auto"/>
        <w:rPr>
          <w:rFonts w:asciiTheme="minorHAnsi" w:hAnsiTheme="minorHAnsi" w:cs="Arial"/>
          <w:sz w:val="20"/>
          <w:szCs w:val="20"/>
        </w:rPr>
      </w:pPr>
      <w:r w:rsidRPr="004F137B">
        <w:rPr>
          <w:rFonts w:asciiTheme="minorHAnsi" w:hAnsiTheme="minorHAnsi" w:cs="Arial"/>
          <w:b/>
          <w:sz w:val="20"/>
          <w:szCs w:val="20"/>
        </w:rPr>
        <w:t>14.1.</w:t>
      </w:r>
      <w:r w:rsidRPr="004F137B">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4F137B" w:rsidRPr="004F137B" w:rsidRDefault="004F137B" w:rsidP="004F137B">
      <w:pPr>
        <w:spacing w:after="0" w:line="240" w:lineRule="auto"/>
        <w:rPr>
          <w:rFonts w:asciiTheme="minorHAnsi" w:hAnsiTheme="minorHAnsi" w:cs="Arial"/>
          <w:sz w:val="20"/>
          <w:szCs w:val="20"/>
        </w:rPr>
      </w:pPr>
      <w:r w:rsidRPr="004F137B">
        <w:rPr>
          <w:rFonts w:asciiTheme="minorHAnsi" w:hAnsiTheme="minorHAnsi" w:cs="Arial"/>
          <w:b/>
          <w:sz w:val="20"/>
          <w:szCs w:val="20"/>
        </w:rPr>
        <w:t>14.2</w:t>
      </w:r>
      <w:r w:rsidRPr="004F137B">
        <w:rPr>
          <w:rFonts w:asciiTheme="minorHAnsi" w:hAnsiTheme="minorHAnsi" w:cs="Arial"/>
          <w:sz w:val="20"/>
          <w:szCs w:val="20"/>
        </w:rPr>
        <w:t>.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F137B" w:rsidRDefault="004F137B" w:rsidP="004F137B">
      <w:pPr>
        <w:spacing w:after="0" w:line="240" w:lineRule="auto"/>
        <w:rPr>
          <w:rFonts w:asciiTheme="minorHAnsi" w:hAnsiTheme="minorHAnsi" w:cs="Arial"/>
          <w:sz w:val="20"/>
          <w:szCs w:val="20"/>
        </w:rPr>
      </w:pPr>
      <w:r w:rsidRPr="004F137B">
        <w:rPr>
          <w:rFonts w:asciiTheme="minorHAnsi" w:hAnsiTheme="minorHAnsi" w:cs="Arial"/>
          <w:b/>
          <w:sz w:val="20"/>
          <w:szCs w:val="20"/>
        </w:rPr>
        <w:t xml:space="preserve"> 14.3.</w:t>
      </w:r>
      <w:r w:rsidRPr="004F137B">
        <w:rPr>
          <w:rFonts w:asciiTheme="minorHAnsi" w:hAnsiTheme="minorHAnsi" w:cs="Arial"/>
          <w:sz w:val="20"/>
          <w:szCs w:val="20"/>
        </w:rPr>
        <w:t xml:space="preserve"> A rescisão também se submeterá ao regime previsto no artigo 79, seus incisos e parágrafos da Lei 8.666\93 e suas alterações.</w:t>
      </w:r>
    </w:p>
    <w:p w:rsidR="003B0F25" w:rsidRPr="004F137B" w:rsidRDefault="003B0F25" w:rsidP="004F137B">
      <w:pPr>
        <w:spacing w:after="0" w:line="240" w:lineRule="auto"/>
        <w:rPr>
          <w:rFonts w:asciiTheme="minorHAnsi" w:hAnsiTheme="minorHAnsi" w:cs="Arial"/>
          <w:sz w:val="20"/>
          <w:szCs w:val="20"/>
        </w:rPr>
      </w:pPr>
    </w:p>
    <w:p w:rsidR="003B0F25" w:rsidRPr="003D5B1F" w:rsidRDefault="003B0F25" w:rsidP="003B0F25">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15</w:t>
      </w:r>
      <w:r w:rsidRPr="00E166E5">
        <w:rPr>
          <w:rFonts w:cs="Calibri"/>
          <w:b/>
          <w:bCs/>
          <w:color w:val="FFFFFF"/>
          <w:sz w:val="20"/>
          <w:szCs w:val="20"/>
        </w:rPr>
        <w:t xml:space="preserve">. </w:t>
      </w:r>
      <w:r w:rsidRPr="003D5B1F">
        <w:rPr>
          <w:rFonts w:asciiTheme="minorHAnsi" w:hAnsiTheme="minorHAnsi" w:cs="Calibri"/>
          <w:b/>
          <w:bCs/>
          <w:color w:val="FFFFFF"/>
          <w:sz w:val="20"/>
          <w:szCs w:val="20"/>
        </w:rPr>
        <w:t>DA VIGÊNCIA E PRAZO DO CONTRATO</w:t>
      </w:r>
    </w:p>
    <w:p w:rsidR="003D5B1F" w:rsidRDefault="003D5B1F" w:rsidP="003D5B1F">
      <w:pPr>
        <w:tabs>
          <w:tab w:val="left" w:pos="7200"/>
        </w:tabs>
        <w:spacing w:after="0" w:line="240" w:lineRule="auto"/>
        <w:jc w:val="both"/>
        <w:rPr>
          <w:rFonts w:asciiTheme="minorHAnsi" w:eastAsia="Batang" w:hAnsiTheme="minorHAnsi" w:cs="Arial"/>
          <w:sz w:val="20"/>
          <w:szCs w:val="20"/>
          <w:lang w:eastAsia="en-US"/>
        </w:rPr>
      </w:pPr>
      <w:r w:rsidRPr="003D5B1F">
        <w:rPr>
          <w:rFonts w:asciiTheme="minorHAnsi" w:eastAsia="Batang" w:hAnsiTheme="minorHAnsi" w:cs="Arial"/>
          <w:b/>
          <w:sz w:val="20"/>
          <w:szCs w:val="20"/>
          <w:lang w:eastAsia="en-US"/>
        </w:rPr>
        <w:t>15.1.</w:t>
      </w:r>
      <w:r w:rsidR="00787C66">
        <w:rPr>
          <w:rFonts w:asciiTheme="minorHAnsi" w:eastAsia="Batang" w:hAnsiTheme="minorHAnsi" w:cs="Arial"/>
          <w:sz w:val="20"/>
          <w:szCs w:val="20"/>
          <w:lang w:eastAsia="en-US"/>
        </w:rPr>
        <w:t xml:space="preserve"> A formalização</w:t>
      </w:r>
      <w:r w:rsidR="00C26BB6">
        <w:rPr>
          <w:rFonts w:asciiTheme="minorHAnsi" w:eastAsia="Batang" w:hAnsiTheme="minorHAnsi" w:cs="Arial"/>
          <w:sz w:val="20"/>
          <w:szCs w:val="20"/>
          <w:lang w:eastAsia="en-US"/>
        </w:rPr>
        <w:t xml:space="preserve"> do contrato ou sua substituição por instrumento equivalente observará o disposto na Secção II, Capítulo III, Lei nº 8.666 de 1993.</w:t>
      </w:r>
    </w:p>
    <w:p w:rsidR="00C26BB6" w:rsidRDefault="00C26BB6" w:rsidP="003D5B1F">
      <w:pPr>
        <w:tabs>
          <w:tab w:val="left" w:pos="7200"/>
        </w:tabs>
        <w:spacing w:after="0" w:line="240" w:lineRule="auto"/>
        <w:jc w:val="both"/>
        <w:rPr>
          <w:rFonts w:asciiTheme="minorHAnsi" w:eastAsia="Batang" w:hAnsiTheme="minorHAnsi" w:cs="Arial"/>
          <w:sz w:val="20"/>
          <w:szCs w:val="20"/>
          <w:lang w:eastAsia="en-US"/>
        </w:rPr>
      </w:pPr>
      <w:r>
        <w:rPr>
          <w:rFonts w:asciiTheme="minorHAnsi" w:eastAsia="Batang" w:hAnsiTheme="minorHAnsi" w:cs="Arial"/>
          <w:b/>
          <w:sz w:val="20"/>
          <w:szCs w:val="20"/>
          <w:lang w:eastAsia="en-US"/>
        </w:rPr>
        <w:t xml:space="preserve">15.2. </w:t>
      </w:r>
      <w:r>
        <w:rPr>
          <w:rFonts w:asciiTheme="minorHAnsi" w:eastAsia="Batang" w:hAnsiTheme="minorHAnsi" w:cs="Arial"/>
          <w:sz w:val="20"/>
          <w:szCs w:val="20"/>
          <w:lang w:eastAsia="en-US"/>
        </w:rPr>
        <w:t xml:space="preserve"> O prazo de vigência do contrato ficará adstrito aos créditos orçamentários, nos termos do caput do art. 57 da Lei nº 8.666/93.</w:t>
      </w:r>
    </w:p>
    <w:p w:rsidR="00C26BB6" w:rsidRPr="00C26BB6" w:rsidRDefault="00C26BB6" w:rsidP="003D5B1F">
      <w:pPr>
        <w:tabs>
          <w:tab w:val="left" w:pos="7200"/>
        </w:tabs>
        <w:spacing w:after="0" w:line="240" w:lineRule="auto"/>
        <w:jc w:val="both"/>
        <w:rPr>
          <w:rFonts w:asciiTheme="minorHAnsi" w:eastAsia="Batang" w:hAnsiTheme="minorHAnsi" w:cs="Arial"/>
          <w:sz w:val="20"/>
          <w:szCs w:val="20"/>
          <w:lang w:eastAsia="en-US"/>
        </w:rPr>
      </w:pPr>
      <w:r>
        <w:rPr>
          <w:rFonts w:asciiTheme="minorHAnsi" w:eastAsia="Batang" w:hAnsiTheme="minorHAnsi" w:cs="Arial"/>
          <w:b/>
          <w:sz w:val="20"/>
          <w:szCs w:val="20"/>
          <w:lang w:eastAsia="en-US"/>
        </w:rPr>
        <w:t xml:space="preserve">15.3. </w:t>
      </w:r>
      <w:proofErr w:type="gramStart"/>
      <w:r>
        <w:rPr>
          <w:rFonts w:asciiTheme="minorHAnsi" w:eastAsia="Batang" w:hAnsiTheme="minorHAnsi" w:cs="Arial"/>
          <w:sz w:val="20"/>
          <w:szCs w:val="20"/>
          <w:lang w:eastAsia="en-US"/>
        </w:rPr>
        <w:t>Após</w:t>
      </w:r>
      <w:proofErr w:type="gramEnd"/>
      <w:r>
        <w:rPr>
          <w:rFonts w:asciiTheme="minorHAnsi" w:eastAsia="Batang" w:hAnsiTheme="minorHAnsi" w:cs="Arial"/>
          <w:sz w:val="20"/>
          <w:szCs w:val="20"/>
          <w:lang w:eastAsia="en-US"/>
        </w:rPr>
        <w:t xml:space="preserve"> concluída a fase licitatória a vencedora do certame será convocada à assinatura do Termo Contratual.</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7E188D">
        <w:rPr>
          <w:rFonts w:cs="Calibri"/>
          <w:b/>
          <w:sz w:val="20"/>
          <w:szCs w:val="20"/>
        </w:rPr>
        <w:t>Renato Jayme da Silva</w:t>
      </w:r>
      <w:r w:rsidR="007E188D" w:rsidRPr="003B2442">
        <w:rPr>
          <w:rFonts w:cs="Calibri"/>
          <w:sz w:val="20"/>
          <w:szCs w:val="20"/>
        </w:rPr>
        <w:t xml:space="preserve">, brasileiro, residente e domiciliado nesta capital, nomeado Secretário da Saúde, pelo Ato Governamental de nº. </w:t>
      </w:r>
      <w:r w:rsidR="007E188D">
        <w:rPr>
          <w:rFonts w:cs="Calibri"/>
          <w:sz w:val="20"/>
          <w:szCs w:val="20"/>
        </w:rPr>
        <w:t>579</w:t>
      </w:r>
      <w:r w:rsidR="007E188D" w:rsidRPr="003B2442">
        <w:rPr>
          <w:rFonts w:cs="Calibri"/>
          <w:sz w:val="20"/>
          <w:szCs w:val="20"/>
        </w:rPr>
        <w:t xml:space="preserve"> – NM</w:t>
      </w:r>
      <w:r w:rsidR="007E188D" w:rsidRPr="003B2442">
        <w:rPr>
          <w:rFonts w:cs="Calibri"/>
          <w:snapToGrid w:val="0"/>
          <w:sz w:val="20"/>
          <w:szCs w:val="20"/>
        </w:rPr>
        <w:t xml:space="preserve">. </w:t>
      </w:r>
      <w:proofErr w:type="gramStart"/>
      <w:r w:rsidR="007E188D" w:rsidRPr="003B2442">
        <w:rPr>
          <w:rFonts w:cs="Calibri"/>
          <w:snapToGrid w:val="0"/>
          <w:sz w:val="20"/>
          <w:szCs w:val="20"/>
        </w:rPr>
        <w:t>publicado</w:t>
      </w:r>
      <w:proofErr w:type="gramEnd"/>
      <w:r w:rsidR="007E188D" w:rsidRPr="003B2442">
        <w:rPr>
          <w:rFonts w:cs="Calibri"/>
          <w:snapToGrid w:val="0"/>
          <w:sz w:val="20"/>
          <w:szCs w:val="20"/>
        </w:rPr>
        <w:t xml:space="preserve"> no Diário Oficial do Estado nº. </w:t>
      </w:r>
      <w:r w:rsidR="007E188D">
        <w:rPr>
          <w:rFonts w:cs="Calibri"/>
          <w:snapToGrid w:val="0"/>
          <w:sz w:val="20"/>
          <w:szCs w:val="20"/>
        </w:rPr>
        <w:t>5.095</w:t>
      </w:r>
      <w:r w:rsidR="007E188D" w:rsidRPr="003B2442">
        <w:rPr>
          <w:rFonts w:cs="Calibri"/>
          <w:snapToGrid w:val="0"/>
          <w:sz w:val="20"/>
          <w:szCs w:val="20"/>
        </w:rPr>
        <w:t>, de</w:t>
      </w:r>
      <w:r w:rsidR="007E188D">
        <w:rPr>
          <w:rFonts w:cs="Calibri"/>
          <w:snapToGrid w:val="0"/>
          <w:sz w:val="20"/>
          <w:szCs w:val="20"/>
        </w:rPr>
        <w:t xml:space="preserve"> </w:t>
      </w:r>
      <w:r w:rsidR="007E188D">
        <w:rPr>
          <w:rFonts w:cs="Calibri"/>
          <w:sz w:val="20"/>
          <w:szCs w:val="20"/>
        </w:rPr>
        <w:t>19</w:t>
      </w:r>
      <w:r w:rsidR="007E188D" w:rsidRPr="003B2442">
        <w:rPr>
          <w:rFonts w:cs="Calibri"/>
          <w:sz w:val="20"/>
          <w:szCs w:val="20"/>
        </w:rPr>
        <w:t xml:space="preserve"> de </w:t>
      </w:r>
      <w:r w:rsidR="007E188D">
        <w:rPr>
          <w:rFonts w:cs="Calibri"/>
          <w:sz w:val="20"/>
          <w:szCs w:val="20"/>
        </w:rPr>
        <w:t>abril</w:t>
      </w:r>
      <w:r w:rsidR="007E188D" w:rsidRPr="003B2442">
        <w:rPr>
          <w:rFonts w:cs="Calibri"/>
          <w:sz w:val="20"/>
          <w:szCs w:val="20"/>
        </w:rPr>
        <w:t xml:space="preserve"> de 201</w:t>
      </w:r>
      <w:r w:rsidR="007E188D">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3311C5" w:rsidRDefault="00B946A1" w:rsidP="003311C5">
      <w:pPr>
        <w:spacing w:after="0" w:line="240" w:lineRule="auto"/>
        <w:jc w:val="both"/>
        <w:rPr>
          <w:rFonts w:asciiTheme="minorHAnsi" w:hAnsiTheme="minorHAnsi" w:cs="Calibri"/>
          <w:sz w:val="20"/>
          <w:szCs w:val="20"/>
        </w:rPr>
      </w:pPr>
      <w:r w:rsidRPr="003311C5">
        <w:rPr>
          <w:rFonts w:asciiTheme="minorHAnsi" w:hAnsiTheme="minorHAnsi" w:cs="Calibri"/>
          <w:sz w:val="20"/>
          <w:szCs w:val="20"/>
        </w:rPr>
        <w:t xml:space="preserve">O presente contrato tem por </w:t>
      </w:r>
      <w:r w:rsidR="003311C5" w:rsidRPr="003311C5">
        <w:rPr>
          <w:rFonts w:asciiTheme="minorHAnsi" w:hAnsiTheme="minorHAnsi" w:cs="Arial"/>
          <w:sz w:val="20"/>
          <w:szCs w:val="20"/>
          <w:lang w:eastAsia="en-US"/>
        </w:rPr>
        <w:t xml:space="preserve">objeto selecionar, para contratação, empresa(s) especializada(s) no fornecimento de </w:t>
      </w:r>
      <w:r w:rsidR="003311C5" w:rsidRPr="003311C5">
        <w:rPr>
          <w:rFonts w:asciiTheme="minorHAnsi" w:hAnsiTheme="minorHAnsi" w:cs="Arial"/>
          <w:b/>
          <w:bCs/>
          <w:sz w:val="20"/>
          <w:szCs w:val="20"/>
          <w:lang w:eastAsia="en-US"/>
        </w:rPr>
        <w:t>equipamentos hospitalares</w:t>
      </w:r>
      <w:r w:rsidR="003311C5" w:rsidRPr="003311C5">
        <w:rPr>
          <w:rFonts w:asciiTheme="minorHAnsi" w:hAnsiTheme="minorHAnsi" w:cs="Arial"/>
          <w:bCs/>
          <w:sz w:val="20"/>
          <w:szCs w:val="20"/>
          <w:lang w:eastAsia="en-US"/>
        </w:rPr>
        <w:t xml:space="preserve"> (</w:t>
      </w:r>
      <w:r w:rsidR="003311C5" w:rsidRPr="003311C5">
        <w:rPr>
          <w:rFonts w:asciiTheme="minorHAnsi" w:hAnsiTheme="minorHAnsi" w:cs="Arial"/>
          <w:b/>
          <w:i/>
          <w:sz w:val="20"/>
          <w:szCs w:val="20"/>
          <w:lang w:eastAsia="en-US"/>
        </w:rPr>
        <w:t>Aparelho de Mamografia Digital</w:t>
      </w:r>
      <w:r w:rsidR="003311C5" w:rsidRPr="003311C5">
        <w:rPr>
          <w:rFonts w:asciiTheme="minorHAnsi" w:hAnsiTheme="minorHAnsi" w:cs="Arial"/>
          <w:bCs/>
          <w:sz w:val="20"/>
          <w:szCs w:val="20"/>
          <w:lang w:eastAsia="en-US"/>
        </w:rPr>
        <w:t>)</w:t>
      </w:r>
      <w:r w:rsidR="00543A27" w:rsidRPr="003311C5">
        <w:rPr>
          <w:rFonts w:asciiTheme="minorHAnsi" w:hAnsiTheme="minorHAnsi" w:cs="Calibri"/>
          <w:sz w:val="20"/>
          <w:szCs w:val="20"/>
        </w:rPr>
        <w:t xml:space="preserve">, </w:t>
      </w:r>
      <w:r w:rsidRPr="003311C5">
        <w:rPr>
          <w:rFonts w:asciiTheme="minorHAnsi" w:hAnsiTheme="minorHAnsi" w:cs="Calibri"/>
          <w:sz w:val="20"/>
          <w:szCs w:val="20"/>
        </w:rPr>
        <w:t xml:space="preserve">no prazo e nas condições a seguir ajustadas, decorrentes do Pregão Eletrônico nº </w:t>
      </w:r>
      <w:r w:rsidR="008526AD" w:rsidRPr="003311C5">
        <w:rPr>
          <w:rFonts w:asciiTheme="minorHAnsi" w:hAnsiTheme="minorHAnsi" w:cs="Calibri"/>
          <w:sz w:val="20"/>
          <w:szCs w:val="20"/>
        </w:rPr>
        <w:t>XXX</w:t>
      </w:r>
      <w:r w:rsidR="00144989" w:rsidRPr="003311C5">
        <w:rPr>
          <w:rFonts w:asciiTheme="minorHAnsi" w:hAnsiTheme="minorHAnsi" w:cs="Calibri"/>
          <w:sz w:val="20"/>
          <w:szCs w:val="20"/>
        </w:rPr>
        <w:t>/201</w:t>
      </w:r>
      <w:r w:rsidR="00434FAD">
        <w:rPr>
          <w:rFonts w:asciiTheme="minorHAnsi" w:hAnsiTheme="minorHAnsi" w:cs="Calibri"/>
          <w:sz w:val="20"/>
          <w:szCs w:val="20"/>
        </w:rPr>
        <w:t>8</w:t>
      </w:r>
      <w:r w:rsidRPr="003311C5">
        <w:rPr>
          <w:rFonts w:asciiTheme="minorHAnsi" w:hAnsiTheme="minorHAnsi" w:cs="Calibri"/>
          <w:sz w:val="20"/>
          <w:szCs w:val="20"/>
        </w:rPr>
        <w:t xml:space="preserve">, com motivação e finalidade descritas no Termo de Referência do </w:t>
      </w:r>
      <w:r w:rsidR="00144989" w:rsidRPr="003311C5">
        <w:rPr>
          <w:rFonts w:asciiTheme="minorHAnsi" w:hAnsiTheme="minorHAnsi" w:cs="Calibri"/>
          <w:sz w:val="20"/>
          <w:szCs w:val="20"/>
        </w:rPr>
        <w:t>órgão</w:t>
      </w:r>
      <w:r w:rsidRPr="003311C5">
        <w:rPr>
          <w:rFonts w:asciiTheme="minorHAnsi" w:hAnsiTheme="minorHAnsi" w:cs="Calibri"/>
          <w:sz w:val="20"/>
          <w:szCs w:val="20"/>
        </w:rPr>
        <w:t xml:space="preserve"> requisitante.</w:t>
      </w:r>
    </w:p>
    <w:p w:rsidR="003311C5" w:rsidRDefault="003311C5"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434FAD">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223A7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223A7A">
        <w:rPr>
          <w:rFonts w:cs="Calibri"/>
          <w:sz w:val="20"/>
          <w:szCs w:val="20"/>
          <w:shd w:val="clear" w:color="auto" w:fill="FFFFFF"/>
        </w:rPr>
        <w:t>6097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2B773A"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 xml:space="preserve">DOS </w:t>
      </w:r>
      <w:r w:rsidR="00CB658B">
        <w:rPr>
          <w:rFonts w:ascii="Calibri" w:hAnsi="Calibri" w:cs="Calibri"/>
          <w:caps/>
        </w:rPr>
        <w:t>EQUIPAMENTOS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9E0B17">
        <w:rPr>
          <w:rFonts w:ascii="Calibri" w:hAnsi="Calibri" w:cs="Calibri"/>
          <w:u w:val="single"/>
        </w:rPr>
        <w:t xml:space="preserve"> de entrega dos </w:t>
      </w:r>
      <w:r w:rsidR="00CB658B">
        <w:rPr>
          <w:rFonts w:ascii="Calibri" w:hAnsi="Calibri" w:cs="Calibri"/>
          <w:u w:val="single"/>
        </w:rPr>
        <w:t>equipamentos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7962E0" w:rsidRDefault="009E010B" w:rsidP="007962E0">
      <w:pPr>
        <w:tabs>
          <w:tab w:val="left" w:pos="567"/>
        </w:tabs>
        <w:spacing w:after="0" w:line="240" w:lineRule="auto"/>
        <w:jc w:val="both"/>
        <w:rPr>
          <w:rFonts w:asciiTheme="minorHAnsi" w:hAnsiTheme="minorHAnsi"/>
          <w:b/>
          <w:sz w:val="20"/>
          <w:szCs w:val="20"/>
          <w:u w:val="single"/>
        </w:rPr>
      </w:pPr>
      <w:r w:rsidRPr="007962E0">
        <w:rPr>
          <w:rFonts w:asciiTheme="minorHAnsi" w:hAnsiTheme="minorHAnsi"/>
          <w:b/>
          <w:sz w:val="20"/>
          <w:szCs w:val="20"/>
          <w:u w:val="single"/>
        </w:rPr>
        <w:t>2.</w:t>
      </w:r>
      <w:r w:rsidR="00BB6432" w:rsidRPr="007962E0">
        <w:rPr>
          <w:rFonts w:asciiTheme="minorHAnsi" w:hAnsiTheme="minorHAnsi"/>
          <w:b/>
          <w:sz w:val="20"/>
          <w:szCs w:val="20"/>
          <w:u w:val="single"/>
        </w:rPr>
        <w:t>2</w:t>
      </w:r>
      <w:r w:rsidR="00005616" w:rsidRPr="007962E0">
        <w:rPr>
          <w:rFonts w:asciiTheme="minorHAnsi" w:hAnsiTheme="minorHAnsi"/>
          <w:b/>
          <w:sz w:val="20"/>
          <w:szCs w:val="20"/>
          <w:u w:val="single"/>
        </w:rPr>
        <w:t>. Do prazo</w:t>
      </w:r>
      <w:r w:rsidR="004564C1" w:rsidRPr="007962E0">
        <w:rPr>
          <w:rFonts w:asciiTheme="minorHAnsi" w:hAnsiTheme="minorHAnsi"/>
          <w:b/>
          <w:sz w:val="20"/>
          <w:szCs w:val="20"/>
          <w:u w:val="single"/>
        </w:rPr>
        <w:t xml:space="preserve"> de entrega dos </w:t>
      </w:r>
      <w:r w:rsidR="00CB658B">
        <w:rPr>
          <w:rFonts w:asciiTheme="minorHAnsi" w:hAnsiTheme="minorHAnsi"/>
          <w:b/>
          <w:sz w:val="20"/>
          <w:szCs w:val="20"/>
          <w:u w:val="single"/>
        </w:rPr>
        <w:t>equipamentos</w:t>
      </w:r>
      <w:r w:rsidR="00005616" w:rsidRPr="007962E0">
        <w:rPr>
          <w:rFonts w:asciiTheme="minorHAnsi" w:hAnsiTheme="minorHAnsi"/>
          <w:b/>
          <w:sz w:val="20"/>
          <w:szCs w:val="20"/>
          <w:u w:val="single"/>
        </w:rPr>
        <w:t>:</w:t>
      </w:r>
    </w:p>
    <w:p w:rsidR="007962E0" w:rsidRPr="007962E0" w:rsidRDefault="009E010B" w:rsidP="007962E0">
      <w:pPr>
        <w:tabs>
          <w:tab w:val="left" w:pos="7200"/>
        </w:tabs>
        <w:spacing w:after="0" w:line="240" w:lineRule="auto"/>
        <w:jc w:val="both"/>
        <w:rPr>
          <w:rFonts w:asciiTheme="minorHAnsi" w:hAnsiTheme="minorHAnsi" w:cs="Arial"/>
          <w:color w:val="000000"/>
          <w:sz w:val="20"/>
          <w:szCs w:val="20"/>
        </w:rPr>
      </w:pPr>
      <w:r w:rsidRPr="007962E0">
        <w:rPr>
          <w:rFonts w:asciiTheme="minorHAnsi" w:hAnsiTheme="minorHAnsi"/>
          <w:b/>
          <w:sz w:val="20"/>
          <w:szCs w:val="20"/>
        </w:rPr>
        <w:t>2.</w:t>
      </w:r>
      <w:r w:rsidR="00BB6432" w:rsidRPr="007962E0">
        <w:rPr>
          <w:rFonts w:asciiTheme="minorHAnsi" w:hAnsiTheme="minorHAnsi"/>
          <w:b/>
          <w:sz w:val="20"/>
          <w:szCs w:val="20"/>
        </w:rPr>
        <w:t>2</w:t>
      </w:r>
      <w:r w:rsidR="00025C98" w:rsidRPr="007962E0">
        <w:rPr>
          <w:rFonts w:asciiTheme="minorHAnsi" w:hAnsiTheme="minorHAnsi"/>
          <w:b/>
          <w:sz w:val="20"/>
          <w:szCs w:val="20"/>
        </w:rPr>
        <w:t>.1.</w:t>
      </w:r>
      <w:r w:rsidR="007962E0" w:rsidRPr="007962E0">
        <w:rPr>
          <w:rFonts w:asciiTheme="minorHAnsi" w:hAnsiTheme="minorHAnsi" w:cs="Arial"/>
          <w:color w:val="000000"/>
          <w:sz w:val="20"/>
          <w:szCs w:val="20"/>
        </w:rPr>
        <w:t xml:space="preserve">A entrega deverá ser feita no prazo máximo de </w:t>
      </w:r>
      <w:r w:rsidR="007962E0" w:rsidRPr="007962E0">
        <w:rPr>
          <w:rFonts w:asciiTheme="minorHAnsi" w:hAnsiTheme="minorHAnsi" w:cs="Arial"/>
          <w:b/>
          <w:bCs/>
          <w:color w:val="000000"/>
          <w:sz w:val="20"/>
          <w:szCs w:val="20"/>
        </w:rPr>
        <w:t>30 (trinta) dias corridos</w:t>
      </w:r>
      <w:r w:rsidR="007962E0" w:rsidRPr="007962E0">
        <w:rPr>
          <w:rFonts w:asciiTheme="minorHAnsi" w:hAnsiTheme="minorHAnsi" w:cs="Arial"/>
          <w:color w:val="000000"/>
          <w:sz w:val="20"/>
          <w:szCs w:val="20"/>
        </w:rPr>
        <w:t>, contados do recebimento da Nota de Empenho, salvo, se por motivo justo, a CONTRATADA solicitar prorrogação, e este pedido s</w:t>
      </w:r>
      <w:r w:rsidR="007962E0">
        <w:rPr>
          <w:rFonts w:asciiTheme="minorHAnsi" w:hAnsiTheme="minorHAnsi" w:cs="Arial"/>
          <w:color w:val="000000"/>
          <w:sz w:val="20"/>
          <w:szCs w:val="20"/>
        </w:rPr>
        <w:t>er aceito pela SESAU/TO;</w:t>
      </w:r>
    </w:p>
    <w:p w:rsidR="007962E0" w:rsidRPr="007962E0" w:rsidRDefault="007962E0" w:rsidP="007962E0">
      <w:pPr>
        <w:tabs>
          <w:tab w:val="left" w:pos="7200"/>
        </w:tabs>
        <w:spacing w:after="0" w:line="240" w:lineRule="auto"/>
        <w:jc w:val="both"/>
        <w:rPr>
          <w:rFonts w:asciiTheme="minorHAnsi" w:eastAsia="Batang" w:hAnsiTheme="minorHAnsi" w:cs="Arial"/>
          <w:color w:val="000000"/>
          <w:sz w:val="20"/>
          <w:szCs w:val="20"/>
        </w:rPr>
      </w:pPr>
      <w:r w:rsidRPr="007962E0">
        <w:rPr>
          <w:rFonts w:asciiTheme="minorHAnsi" w:eastAsia="Batang" w:hAnsiTheme="minorHAnsi" w:cs="Arial"/>
          <w:b/>
          <w:color w:val="000000"/>
          <w:sz w:val="20"/>
          <w:szCs w:val="20"/>
        </w:rPr>
        <w:t>2.2.2.</w:t>
      </w:r>
      <w:r w:rsidRPr="007962E0">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7962E0">
        <w:rPr>
          <w:rFonts w:asciiTheme="minorHAnsi" w:eastAsia="Batang" w:hAnsiTheme="minorHAnsi" w:cs="Arial"/>
          <w:sz w:val="20"/>
          <w:szCs w:val="20"/>
        </w:rPr>
        <w:t>cados os licitantes remanescentes em ordem de classificação para contratar com a SESAU/TO.</w:t>
      </w:r>
    </w:p>
    <w:p w:rsidR="007962E0" w:rsidRDefault="007962E0" w:rsidP="007962E0">
      <w:pPr>
        <w:tabs>
          <w:tab w:val="left" w:pos="7200"/>
        </w:tabs>
        <w:spacing w:after="120" w:line="240" w:lineRule="auto"/>
        <w:jc w:val="both"/>
        <w:rPr>
          <w:rFonts w:cs="Calibri"/>
          <w:b/>
          <w:sz w:val="20"/>
          <w:szCs w:val="20"/>
        </w:rPr>
      </w:pPr>
    </w:p>
    <w:p w:rsidR="00B946A1" w:rsidRPr="00975295" w:rsidRDefault="007C3977" w:rsidP="00746275">
      <w:pPr>
        <w:tabs>
          <w:tab w:val="left" w:pos="7200"/>
        </w:tabs>
        <w:spacing w:after="0" w:line="240" w:lineRule="auto"/>
        <w:jc w:val="both"/>
        <w:rPr>
          <w:rFonts w:cs="Calibri"/>
          <w:b/>
          <w:sz w:val="20"/>
          <w:szCs w:val="20"/>
        </w:rPr>
      </w:pPr>
      <w:r>
        <w:rPr>
          <w:rFonts w:cs="Calibri"/>
          <w:b/>
          <w:sz w:val="20"/>
          <w:szCs w:val="20"/>
        </w:rPr>
        <w:t xml:space="preserve">CLÁUSULA TERCEIRA – DA </w:t>
      </w:r>
      <w:r w:rsidR="00746275">
        <w:rPr>
          <w:rFonts w:cs="Calibri"/>
          <w:b/>
          <w:sz w:val="20"/>
          <w:szCs w:val="20"/>
        </w:rPr>
        <w:t xml:space="preserve">GARANTIA </w:t>
      </w:r>
      <w:r w:rsidR="002E72D3">
        <w:rPr>
          <w:rFonts w:cs="Calibri"/>
          <w:b/>
          <w:sz w:val="20"/>
          <w:szCs w:val="20"/>
        </w:rPr>
        <w:t>E DO LOCAL</w:t>
      </w:r>
      <w:r w:rsidR="00B47D86" w:rsidRPr="00975295">
        <w:rPr>
          <w:rFonts w:cs="Calibri"/>
          <w:b/>
          <w:sz w:val="20"/>
          <w:szCs w:val="20"/>
        </w:rPr>
        <w:t xml:space="preserve"> DE ENTREGA</w:t>
      </w:r>
      <w:r w:rsidR="002E72D3">
        <w:rPr>
          <w:rFonts w:cs="Calibri"/>
          <w:b/>
          <w:sz w:val="20"/>
          <w:szCs w:val="20"/>
        </w:rPr>
        <w:t>/INSTALAÇÃO</w:t>
      </w:r>
      <w:r w:rsidR="00371437">
        <w:rPr>
          <w:rFonts w:cs="Calibri"/>
          <w:b/>
          <w:sz w:val="20"/>
          <w:szCs w:val="20"/>
        </w:rPr>
        <w:t xml:space="preserve"> DOS </w:t>
      </w:r>
      <w:r w:rsidR="00CB658B">
        <w:rPr>
          <w:rFonts w:cs="Calibri"/>
          <w:b/>
          <w:sz w:val="20"/>
          <w:szCs w:val="20"/>
        </w:rPr>
        <w:t>EQUIPAMENTOS</w:t>
      </w:r>
    </w:p>
    <w:p w:rsidR="00B47D86" w:rsidRPr="00E14E4B" w:rsidRDefault="0019657B" w:rsidP="00E14E4B">
      <w:pPr>
        <w:spacing w:after="0" w:line="240" w:lineRule="auto"/>
        <w:jc w:val="both"/>
        <w:rPr>
          <w:rFonts w:asciiTheme="minorHAnsi" w:hAnsiTheme="minorHAnsi" w:cs="Calibri"/>
          <w:b/>
          <w:bCs/>
          <w:sz w:val="20"/>
          <w:szCs w:val="20"/>
          <w:u w:val="single"/>
        </w:rPr>
      </w:pPr>
      <w:r w:rsidRPr="00E14E4B">
        <w:rPr>
          <w:rFonts w:asciiTheme="minorHAnsi" w:hAnsiTheme="minorHAnsi" w:cs="Calibri"/>
          <w:b/>
          <w:bCs/>
          <w:sz w:val="20"/>
          <w:szCs w:val="20"/>
          <w:u w:val="single"/>
        </w:rPr>
        <w:t xml:space="preserve">3.1. </w:t>
      </w:r>
      <w:r w:rsidR="00B47D86" w:rsidRPr="00E14E4B">
        <w:rPr>
          <w:rFonts w:asciiTheme="minorHAnsi" w:hAnsiTheme="minorHAnsi" w:cs="Calibri"/>
          <w:b/>
          <w:bCs/>
          <w:sz w:val="20"/>
          <w:szCs w:val="20"/>
          <w:u w:val="single"/>
        </w:rPr>
        <w:t xml:space="preserve">Da </w:t>
      </w:r>
      <w:r w:rsidR="00746275" w:rsidRPr="00E14E4B">
        <w:rPr>
          <w:rFonts w:asciiTheme="minorHAnsi" w:hAnsiTheme="minorHAnsi" w:cs="Calibri"/>
          <w:b/>
          <w:bCs/>
          <w:sz w:val="20"/>
          <w:szCs w:val="20"/>
          <w:u w:val="single"/>
        </w:rPr>
        <w:t>garantia</w:t>
      </w:r>
      <w:r w:rsidR="004564C1" w:rsidRPr="00E14E4B">
        <w:rPr>
          <w:rFonts w:asciiTheme="minorHAnsi" w:hAnsiTheme="minorHAnsi" w:cs="Calibri"/>
          <w:b/>
          <w:bCs/>
          <w:sz w:val="20"/>
          <w:szCs w:val="20"/>
          <w:u w:val="single"/>
        </w:rPr>
        <w:t xml:space="preserve"> dos </w:t>
      </w:r>
      <w:r w:rsidR="00CB658B" w:rsidRPr="00E14E4B">
        <w:rPr>
          <w:rFonts w:asciiTheme="minorHAnsi" w:hAnsiTheme="minorHAnsi" w:cs="Calibri"/>
          <w:b/>
          <w:bCs/>
          <w:sz w:val="20"/>
          <w:szCs w:val="20"/>
          <w:u w:val="single"/>
        </w:rPr>
        <w:t>equipamentos</w:t>
      </w:r>
      <w:r w:rsidR="00B47D86" w:rsidRPr="00E14E4B">
        <w:rPr>
          <w:rFonts w:asciiTheme="minorHAnsi" w:hAnsiTheme="minorHAnsi" w:cs="Calibri"/>
          <w:b/>
          <w:bCs/>
          <w:sz w:val="20"/>
          <w:szCs w:val="20"/>
          <w:u w:val="single"/>
        </w:rPr>
        <w:t>:</w:t>
      </w:r>
    </w:p>
    <w:p w:rsidR="00E14E4B" w:rsidRPr="00E14E4B" w:rsidRDefault="0079483E" w:rsidP="00E14E4B">
      <w:pPr>
        <w:autoSpaceDE w:val="0"/>
        <w:autoSpaceDN w:val="0"/>
        <w:adjustRightInd w:val="0"/>
        <w:spacing w:after="0" w:line="240" w:lineRule="auto"/>
        <w:ind w:left="567" w:hanging="567"/>
        <w:jc w:val="both"/>
        <w:rPr>
          <w:rFonts w:asciiTheme="minorHAnsi" w:hAnsiTheme="minorHAnsi" w:cs="Arial"/>
          <w:color w:val="000000"/>
          <w:sz w:val="20"/>
          <w:szCs w:val="20"/>
        </w:rPr>
      </w:pPr>
      <w:r w:rsidRPr="00E14E4B">
        <w:rPr>
          <w:rFonts w:asciiTheme="minorHAnsi" w:hAnsiTheme="minorHAnsi"/>
          <w:b/>
          <w:sz w:val="20"/>
          <w:szCs w:val="20"/>
        </w:rPr>
        <w:t>3.1.1.</w:t>
      </w:r>
      <w:r w:rsidR="00E14E4B" w:rsidRPr="00E14E4B">
        <w:rPr>
          <w:rFonts w:asciiTheme="minorHAnsi" w:hAnsiTheme="minorHAnsi" w:cs="Arial"/>
          <w:color w:val="000000"/>
          <w:sz w:val="20"/>
          <w:szCs w:val="20"/>
        </w:rPr>
        <w:t xml:space="preserve">Os produtos devem ter a garantia mínima de </w:t>
      </w:r>
      <w:r w:rsidR="00E14E4B" w:rsidRPr="00E14E4B">
        <w:rPr>
          <w:rFonts w:asciiTheme="minorHAnsi" w:hAnsiTheme="minorHAnsi" w:cs="Arial"/>
          <w:b/>
          <w:bCs/>
          <w:color w:val="000000"/>
          <w:sz w:val="20"/>
          <w:szCs w:val="20"/>
        </w:rPr>
        <w:t>12 (doze) meses</w:t>
      </w:r>
      <w:r w:rsidR="00E14E4B" w:rsidRPr="00E14E4B">
        <w:rPr>
          <w:rFonts w:asciiTheme="minorHAnsi" w:hAnsiTheme="minorHAnsi" w:cs="Arial"/>
          <w:color w:val="000000"/>
          <w:sz w:val="20"/>
          <w:szCs w:val="20"/>
        </w:rPr>
        <w:t>con</w:t>
      </w:r>
      <w:r w:rsidR="00E14E4B">
        <w:rPr>
          <w:rFonts w:asciiTheme="minorHAnsi" w:hAnsiTheme="minorHAnsi" w:cs="Arial"/>
          <w:color w:val="000000"/>
          <w:sz w:val="20"/>
          <w:szCs w:val="20"/>
        </w:rPr>
        <w:t>tados do atesto da nota fiscal;</w:t>
      </w:r>
    </w:p>
    <w:p w:rsidR="00E14E4B" w:rsidRPr="00E14E4B" w:rsidRDefault="00E14E4B" w:rsidP="00E14E4B">
      <w:pPr>
        <w:tabs>
          <w:tab w:val="left" w:pos="2127"/>
        </w:tabs>
        <w:spacing w:after="0" w:line="240" w:lineRule="auto"/>
        <w:jc w:val="both"/>
        <w:rPr>
          <w:rFonts w:asciiTheme="minorHAnsi" w:hAnsiTheme="minorHAnsi" w:cs="Arial"/>
          <w:color w:val="000000"/>
          <w:sz w:val="20"/>
          <w:szCs w:val="20"/>
        </w:rPr>
      </w:pPr>
      <w:r w:rsidRPr="00E14E4B">
        <w:rPr>
          <w:rFonts w:asciiTheme="minorHAnsi" w:hAnsiTheme="minorHAnsi" w:cs="Arial"/>
          <w:b/>
          <w:color w:val="000000"/>
          <w:sz w:val="20"/>
          <w:szCs w:val="20"/>
        </w:rPr>
        <w:t>3.1.2.</w:t>
      </w:r>
      <w:r w:rsidRPr="00E14E4B">
        <w:rPr>
          <w:rFonts w:asciiTheme="minorHAnsi" w:hAnsiTheme="minorHAnsi" w:cs="Arial"/>
          <w:color w:val="000000"/>
          <w:sz w:val="20"/>
          <w:szCs w:val="20"/>
        </w:rPr>
        <w:t xml:space="preserve">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D627A2" w:rsidRPr="00E9227A" w:rsidRDefault="00E14E4B" w:rsidP="00D627A2">
      <w:pPr>
        <w:shd w:val="clear" w:color="auto" w:fill="FFFFFF"/>
        <w:tabs>
          <w:tab w:val="left" w:pos="7200"/>
        </w:tabs>
        <w:spacing w:after="0" w:line="240" w:lineRule="auto"/>
        <w:jc w:val="both"/>
        <w:rPr>
          <w:rFonts w:cs="Arial"/>
          <w:color w:val="000000"/>
          <w:sz w:val="20"/>
          <w:szCs w:val="20"/>
        </w:rPr>
      </w:pPr>
      <w:r w:rsidRPr="00E14E4B">
        <w:rPr>
          <w:rFonts w:asciiTheme="minorHAnsi" w:hAnsiTheme="minorHAnsi" w:cs="Arial"/>
          <w:b/>
          <w:sz w:val="20"/>
          <w:szCs w:val="20"/>
        </w:rPr>
        <w:t>3.1.3.</w:t>
      </w:r>
      <w:r w:rsidR="00306A17">
        <w:rPr>
          <w:rFonts w:asciiTheme="minorHAnsi" w:hAnsiTheme="minorHAnsi" w:cs="Arial"/>
          <w:b/>
          <w:sz w:val="20"/>
          <w:szCs w:val="20"/>
        </w:rPr>
        <w:t xml:space="preserve"> </w:t>
      </w:r>
      <w:r w:rsidR="00D627A2" w:rsidRPr="00E9227A">
        <w:rPr>
          <w:rFonts w:cs="Arial"/>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p>
    <w:p w:rsidR="00746275" w:rsidRPr="00D627A2" w:rsidRDefault="00D627A2" w:rsidP="00D627A2">
      <w:pPr>
        <w:shd w:val="clear" w:color="auto" w:fill="FFFFFF"/>
        <w:tabs>
          <w:tab w:val="left" w:pos="0"/>
        </w:tabs>
        <w:spacing w:after="0" w:line="240" w:lineRule="auto"/>
        <w:jc w:val="both"/>
        <w:rPr>
          <w:rFonts w:cs="Arial"/>
          <w:color w:val="000000"/>
          <w:sz w:val="20"/>
          <w:szCs w:val="20"/>
        </w:rPr>
      </w:pPr>
      <w:r w:rsidRPr="00E9227A">
        <w:rPr>
          <w:rFonts w:cs="Arial"/>
          <w:color w:val="000000"/>
          <w:sz w:val="20"/>
          <w:szCs w:val="20"/>
        </w:rPr>
        <w:t>a) O prazo para a contratada atender ao item acima, deverá ser de no máximo até 05 (cinco) dias úteis, contados da notificação da SESAU/TO, salvo, se por motivo justo, a CONTRATADA solicitar prorrogação, e este pedido for aceito pela SESAU/TO</w:t>
      </w:r>
      <w:r>
        <w:rPr>
          <w:rFonts w:cs="Arial"/>
          <w:color w:val="000000"/>
          <w:sz w:val="20"/>
          <w:szCs w:val="20"/>
        </w:rPr>
        <w:t>.</w:t>
      </w:r>
    </w:p>
    <w:p w:rsidR="00B47D86" w:rsidRPr="00AC7D87" w:rsidRDefault="0079483E" w:rsidP="00AC7D87">
      <w:pPr>
        <w:spacing w:after="0" w:line="240" w:lineRule="auto"/>
        <w:jc w:val="both"/>
        <w:rPr>
          <w:rFonts w:asciiTheme="minorHAnsi" w:hAnsiTheme="minorHAnsi" w:cs="Calibri"/>
          <w:b/>
          <w:bCs/>
          <w:sz w:val="20"/>
          <w:szCs w:val="20"/>
          <w:u w:val="single"/>
        </w:rPr>
      </w:pPr>
      <w:r w:rsidRPr="00AC7D87">
        <w:rPr>
          <w:rFonts w:asciiTheme="minorHAnsi" w:hAnsiTheme="minorHAnsi" w:cs="Calibri"/>
          <w:b/>
          <w:bCs/>
          <w:sz w:val="20"/>
          <w:szCs w:val="20"/>
          <w:u w:val="single"/>
        </w:rPr>
        <w:t>3.2</w:t>
      </w:r>
      <w:r w:rsidR="0019657B" w:rsidRPr="00AC7D87">
        <w:rPr>
          <w:rFonts w:asciiTheme="minorHAnsi" w:hAnsiTheme="minorHAnsi" w:cs="Calibri"/>
          <w:b/>
          <w:bCs/>
          <w:sz w:val="20"/>
          <w:szCs w:val="20"/>
          <w:u w:val="single"/>
        </w:rPr>
        <w:t xml:space="preserve">. </w:t>
      </w:r>
      <w:r w:rsidR="00B47D86" w:rsidRPr="00AC7D87">
        <w:rPr>
          <w:rFonts w:asciiTheme="minorHAnsi" w:hAnsiTheme="minorHAnsi" w:cs="Calibri"/>
          <w:b/>
          <w:bCs/>
          <w:sz w:val="20"/>
          <w:szCs w:val="20"/>
          <w:u w:val="single"/>
        </w:rPr>
        <w:t xml:space="preserve">Do </w:t>
      </w:r>
      <w:r w:rsidR="00AD2015" w:rsidRPr="00AC7D87">
        <w:rPr>
          <w:rFonts w:asciiTheme="minorHAnsi" w:hAnsiTheme="minorHAnsi" w:cs="Calibri"/>
          <w:b/>
          <w:bCs/>
          <w:sz w:val="20"/>
          <w:szCs w:val="20"/>
          <w:u w:val="single"/>
        </w:rPr>
        <w:t>l</w:t>
      </w:r>
      <w:r w:rsidR="00B47D86" w:rsidRPr="00AC7D87">
        <w:rPr>
          <w:rFonts w:asciiTheme="minorHAnsi" w:hAnsiTheme="minorHAnsi" w:cs="Calibri"/>
          <w:b/>
          <w:bCs/>
          <w:sz w:val="20"/>
          <w:szCs w:val="20"/>
          <w:u w:val="single"/>
        </w:rPr>
        <w:t>ocal</w:t>
      </w:r>
      <w:r w:rsidR="00034F10" w:rsidRPr="00AC7D87">
        <w:rPr>
          <w:rFonts w:asciiTheme="minorHAnsi" w:hAnsiTheme="minorHAnsi" w:cs="Calibri"/>
          <w:b/>
          <w:bCs/>
          <w:sz w:val="20"/>
          <w:szCs w:val="20"/>
          <w:u w:val="single"/>
        </w:rPr>
        <w:t xml:space="preserve"> entrega</w:t>
      </w:r>
      <w:r w:rsidR="00E74B0F" w:rsidRPr="00AC7D87">
        <w:rPr>
          <w:rFonts w:asciiTheme="minorHAnsi" w:hAnsiTheme="minorHAnsi" w:cs="Calibri"/>
          <w:b/>
          <w:bCs/>
          <w:sz w:val="20"/>
          <w:szCs w:val="20"/>
          <w:u w:val="single"/>
        </w:rPr>
        <w:t xml:space="preserve">e instalação </w:t>
      </w:r>
      <w:r w:rsidR="001A7BE1" w:rsidRPr="00AC7D87">
        <w:rPr>
          <w:rFonts w:asciiTheme="minorHAnsi" w:hAnsiTheme="minorHAnsi" w:cs="Calibri"/>
          <w:b/>
          <w:bCs/>
          <w:sz w:val="20"/>
          <w:szCs w:val="20"/>
          <w:u w:val="single"/>
        </w:rPr>
        <w:t xml:space="preserve">dos </w:t>
      </w:r>
      <w:r w:rsidR="00CB658B" w:rsidRPr="00AC7D87">
        <w:rPr>
          <w:rFonts w:asciiTheme="minorHAnsi" w:hAnsiTheme="minorHAnsi" w:cs="Calibri"/>
          <w:b/>
          <w:bCs/>
          <w:sz w:val="20"/>
          <w:szCs w:val="20"/>
          <w:u w:val="single"/>
        </w:rPr>
        <w:t>equipamentos</w:t>
      </w:r>
      <w:r w:rsidR="00B47D86" w:rsidRPr="00AC7D87">
        <w:rPr>
          <w:rFonts w:asciiTheme="minorHAnsi" w:hAnsiTheme="minorHAnsi" w:cs="Calibri"/>
          <w:b/>
          <w:bCs/>
          <w:sz w:val="20"/>
          <w:szCs w:val="20"/>
          <w:u w:val="single"/>
        </w:rPr>
        <w:t>:</w:t>
      </w:r>
    </w:p>
    <w:p w:rsidR="00AC7D87" w:rsidRPr="00AC7D87" w:rsidRDefault="0079483E" w:rsidP="00AC7D87">
      <w:pPr>
        <w:tabs>
          <w:tab w:val="left" w:pos="7200"/>
        </w:tabs>
        <w:spacing w:after="0" w:line="240" w:lineRule="auto"/>
        <w:jc w:val="both"/>
        <w:rPr>
          <w:rFonts w:asciiTheme="minorHAnsi" w:eastAsia="Batang" w:hAnsiTheme="minorHAnsi" w:cs="Arial"/>
          <w:color w:val="000000"/>
          <w:sz w:val="20"/>
          <w:szCs w:val="20"/>
        </w:rPr>
      </w:pPr>
      <w:proofErr w:type="gramStart"/>
      <w:r w:rsidRPr="00AC7D87">
        <w:rPr>
          <w:rFonts w:asciiTheme="minorHAnsi" w:eastAsia="Batang" w:hAnsiTheme="minorHAnsi" w:cs="Calibri"/>
          <w:b/>
          <w:color w:val="000000"/>
          <w:sz w:val="20"/>
          <w:szCs w:val="20"/>
        </w:rPr>
        <w:t>3.2.1.</w:t>
      </w:r>
      <w:proofErr w:type="gramEnd"/>
      <w:r w:rsidR="00AC7D87" w:rsidRPr="00AC7D87">
        <w:rPr>
          <w:rFonts w:asciiTheme="minorHAnsi" w:eastAsia="Batang" w:hAnsiTheme="minorHAnsi" w:cs="Arial"/>
          <w:color w:val="000000"/>
          <w:sz w:val="20"/>
          <w:szCs w:val="20"/>
        </w:rPr>
        <w:t>O(s) produto(s) deve(m) ser entregue(s) no</w:t>
      </w:r>
      <w:r w:rsidR="00AC7D87" w:rsidRPr="00AC7D87">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AC7D87" w:rsidRPr="00AC7D87">
        <w:rPr>
          <w:rFonts w:asciiTheme="minorHAnsi" w:eastAsia="Batang" w:hAnsiTheme="minorHAnsi" w:cs="Arial"/>
          <w:b/>
          <w:bCs/>
          <w:color w:val="000000"/>
          <w:sz w:val="20"/>
          <w:szCs w:val="20"/>
        </w:rPr>
        <w:t>Palmas-TO</w:t>
      </w:r>
      <w:proofErr w:type="spellEnd"/>
      <w:r w:rsidR="00AC7D87" w:rsidRPr="00AC7D87">
        <w:rPr>
          <w:rFonts w:asciiTheme="minorHAnsi" w:eastAsia="Batang" w:hAnsiTheme="minorHAnsi" w:cs="Arial"/>
          <w:b/>
          <w:bCs/>
          <w:color w:val="000000"/>
          <w:sz w:val="20"/>
          <w:szCs w:val="20"/>
        </w:rPr>
        <w:t xml:space="preserve">, </w:t>
      </w:r>
      <w:r w:rsidR="00AC7D87" w:rsidRPr="00AC7D87">
        <w:rPr>
          <w:rFonts w:asciiTheme="minorHAnsi" w:eastAsia="Batang" w:hAnsiTheme="minorHAnsi" w:cs="Arial"/>
          <w:color w:val="000000"/>
          <w:sz w:val="20"/>
          <w:szCs w:val="20"/>
        </w:rPr>
        <w:t>em dia e horário comercial</w:t>
      </w:r>
      <w:r w:rsidR="00AC7D87" w:rsidRPr="00AC7D87">
        <w:rPr>
          <w:rFonts w:asciiTheme="minorHAnsi" w:eastAsia="Batang" w:hAnsiTheme="minorHAnsi" w:cs="Arial"/>
          <w:bCs/>
          <w:color w:val="000000"/>
          <w:sz w:val="20"/>
          <w:szCs w:val="20"/>
        </w:rPr>
        <w:t xml:space="preserve">, a qual deve ser realizada </w:t>
      </w:r>
      <w:r w:rsidR="00AC7D87" w:rsidRPr="00AC7D87">
        <w:rPr>
          <w:rFonts w:asciiTheme="minorHAnsi" w:eastAsia="Batang" w:hAnsiTheme="minorHAnsi" w:cs="Arial"/>
          <w:color w:val="000000"/>
          <w:sz w:val="20"/>
          <w:szCs w:val="20"/>
        </w:rPr>
        <w:t>na conformidade da Nota de Empenho</w:t>
      </w:r>
      <w:r w:rsidR="00AC7D87" w:rsidRPr="00AC7D87">
        <w:rPr>
          <w:rFonts w:asciiTheme="minorHAnsi" w:eastAsia="Batang" w:hAnsiTheme="minorHAnsi" w:cs="Arial"/>
          <w:bCs/>
          <w:color w:val="000000"/>
          <w:sz w:val="20"/>
          <w:szCs w:val="20"/>
        </w:rPr>
        <w:t>,</w:t>
      </w:r>
      <w:r w:rsidR="00AC7D87" w:rsidRPr="00AC7D87">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AC7D87" w:rsidRDefault="00AC7D87" w:rsidP="00124A50">
      <w:pPr>
        <w:spacing w:after="0" w:line="240" w:lineRule="auto"/>
        <w:jc w:val="both"/>
        <w:textAlignment w:val="baseline"/>
        <w:rPr>
          <w:rFonts w:asciiTheme="minorHAnsi" w:hAnsiTheme="minorHAnsi" w:cs="Arial"/>
          <w:color w:val="000000"/>
          <w:sz w:val="20"/>
          <w:szCs w:val="20"/>
        </w:rPr>
      </w:pPr>
      <w:r w:rsidRPr="00AC7D87">
        <w:rPr>
          <w:rFonts w:asciiTheme="minorHAnsi" w:hAnsiTheme="minorHAnsi" w:cs="Arial"/>
          <w:b/>
          <w:color w:val="000000"/>
          <w:sz w:val="20"/>
          <w:szCs w:val="20"/>
        </w:rPr>
        <w:t>3.2.2.</w:t>
      </w:r>
      <w:r w:rsidRPr="00AC7D87">
        <w:rPr>
          <w:rFonts w:asciiTheme="minorHAnsi" w:hAnsiTheme="minorHAnsi" w:cs="Arial"/>
          <w:color w:val="000000"/>
          <w:sz w:val="20"/>
          <w:szCs w:val="20"/>
        </w:rPr>
        <w:t xml:space="preserve">A instalação dos equipamentos deverá ocorrer nas unidades hospitalares do estado, conforme orientação da Gerência de Engenharia Clínica; </w:t>
      </w:r>
    </w:p>
    <w:p w:rsidR="00124A50" w:rsidRPr="00124A50" w:rsidRDefault="00124A50" w:rsidP="00124A50">
      <w:pPr>
        <w:spacing w:after="0" w:line="240" w:lineRule="auto"/>
        <w:jc w:val="both"/>
        <w:textAlignment w:val="baseline"/>
        <w:rPr>
          <w:rFonts w:asciiTheme="minorHAnsi" w:hAnsiTheme="minorHAnsi" w:cs="Arial"/>
          <w:color w:val="000000"/>
          <w:sz w:val="20"/>
          <w:szCs w:val="20"/>
        </w:rPr>
      </w:pPr>
    </w:p>
    <w:p w:rsidR="002333B3" w:rsidRPr="000814D7" w:rsidRDefault="002333B3" w:rsidP="002333B3">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w:t>
      </w:r>
      <w:r w:rsidR="00CB658B">
        <w:rPr>
          <w:rFonts w:cs="Calibri"/>
          <w:b/>
          <w:sz w:val="20"/>
          <w:szCs w:val="20"/>
        </w:rPr>
        <w:t>EQUIPAMENTOS</w:t>
      </w:r>
    </w:p>
    <w:p w:rsidR="00694FDB" w:rsidRPr="00937A80" w:rsidRDefault="00694FDB" w:rsidP="00694FDB">
      <w:pPr>
        <w:tabs>
          <w:tab w:val="left" w:pos="7200"/>
        </w:tabs>
        <w:spacing w:after="0" w:line="240" w:lineRule="auto"/>
        <w:ind w:left="567" w:hanging="567"/>
        <w:jc w:val="both"/>
        <w:rPr>
          <w:rFonts w:asciiTheme="minorHAnsi" w:hAnsiTheme="minorHAnsi" w:cs="Arial"/>
          <w:b/>
          <w:color w:val="000000"/>
          <w:sz w:val="20"/>
          <w:szCs w:val="20"/>
          <w:u w:val="single"/>
          <w:lang w:eastAsia="en-US"/>
        </w:rPr>
      </w:pPr>
      <w:r w:rsidRPr="00937A80">
        <w:rPr>
          <w:rFonts w:asciiTheme="minorHAnsi" w:hAnsiTheme="minorHAnsi" w:cs="Arial"/>
          <w:b/>
          <w:color w:val="000000"/>
          <w:sz w:val="20"/>
          <w:szCs w:val="20"/>
          <w:lang w:eastAsia="en-US"/>
        </w:rPr>
        <w:t xml:space="preserve">8.1. </w:t>
      </w:r>
      <w:r w:rsidRPr="00937A80">
        <w:rPr>
          <w:rFonts w:asciiTheme="minorHAnsi" w:hAnsiTheme="minorHAnsi" w:cs="Arial"/>
          <w:b/>
          <w:color w:val="000000"/>
          <w:sz w:val="20"/>
          <w:szCs w:val="20"/>
          <w:u w:val="single"/>
          <w:lang w:eastAsia="en-US"/>
        </w:rPr>
        <w:t xml:space="preserve">Relativo </w:t>
      </w:r>
      <w:proofErr w:type="gramStart"/>
      <w:r w:rsidRPr="00937A80">
        <w:rPr>
          <w:rFonts w:asciiTheme="minorHAnsi" w:hAnsiTheme="minorHAnsi" w:cs="Arial"/>
          <w:b/>
          <w:color w:val="000000"/>
          <w:sz w:val="20"/>
          <w:szCs w:val="20"/>
          <w:u w:val="single"/>
          <w:lang w:eastAsia="en-US"/>
        </w:rPr>
        <w:t>as</w:t>
      </w:r>
      <w:proofErr w:type="gramEnd"/>
      <w:r w:rsidRPr="00937A80">
        <w:rPr>
          <w:rFonts w:asciiTheme="minorHAnsi" w:hAnsiTheme="minorHAnsi" w:cs="Arial"/>
          <w:b/>
          <w:color w:val="000000"/>
          <w:sz w:val="20"/>
          <w:szCs w:val="20"/>
          <w:u w:val="single"/>
          <w:lang w:eastAsia="en-US"/>
        </w:rPr>
        <w:t xml:space="preserve"> condições de fornecimento, a CONTRATADA deverá:</w:t>
      </w:r>
    </w:p>
    <w:p w:rsidR="00694FDB" w:rsidRPr="00937A80" w:rsidRDefault="00694FDB" w:rsidP="00694FDB">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8.1.1. Entregar os produtos obedecendo rigorosamente às condições do Edital, de seus anexos;</w:t>
      </w:r>
    </w:p>
    <w:p w:rsidR="00694FDB" w:rsidRPr="00937A80" w:rsidRDefault="00694FDB" w:rsidP="00694FDB">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8.1.2. Entregar os produtos obedecendo rigorosamente às condições do Contrato, se houver;</w:t>
      </w:r>
    </w:p>
    <w:p w:rsidR="00694FDB" w:rsidRPr="00937A80" w:rsidRDefault="00694FDB" w:rsidP="00694FDB">
      <w:pPr>
        <w:tabs>
          <w:tab w:val="left" w:pos="7200"/>
        </w:tabs>
        <w:spacing w:after="0" w:line="240" w:lineRule="auto"/>
        <w:ind w:left="426" w:hanging="426"/>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8.1.3. Entregar os produtos obedecendo rigorosamente à legislação vigente inerente ao objeto;</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8.1.4. Os equipamentos deverão ser entregues devidamente montados e instalados, sem ônus para a Contratante;</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 xml:space="preserve">8.1.5. Os equipamentos elétricos deverão funcionar com carga de energia elétrica cuja voltagem esteja compreendida em </w:t>
      </w:r>
      <w:proofErr w:type="gramStart"/>
      <w:r w:rsidRPr="00937A80">
        <w:rPr>
          <w:rFonts w:asciiTheme="minorHAnsi" w:hAnsiTheme="minorHAnsi" w:cs="Arial"/>
          <w:color w:val="000000"/>
          <w:sz w:val="20"/>
          <w:szCs w:val="20"/>
          <w:lang w:eastAsia="en-US"/>
        </w:rPr>
        <w:t>220Vac</w:t>
      </w:r>
      <w:proofErr w:type="gramEnd"/>
      <w:r w:rsidRPr="00937A80">
        <w:rPr>
          <w:rFonts w:asciiTheme="minorHAnsi" w:hAnsiTheme="minorHAnsi" w:cs="Arial"/>
          <w:color w:val="000000"/>
          <w:sz w:val="20"/>
          <w:szCs w:val="20"/>
          <w:lang w:eastAsia="en-US"/>
        </w:rPr>
        <w:t>;</w:t>
      </w:r>
    </w:p>
    <w:p w:rsidR="00694FDB" w:rsidRPr="00937A80" w:rsidRDefault="00694FDB" w:rsidP="00694FDB">
      <w:pPr>
        <w:tabs>
          <w:tab w:val="left" w:pos="7200"/>
        </w:tabs>
        <w:spacing w:after="0" w:line="240" w:lineRule="auto"/>
        <w:jc w:val="both"/>
        <w:rPr>
          <w:rFonts w:asciiTheme="minorHAnsi" w:hAnsiTheme="minorHAnsi" w:cs="Arial"/>
          <w:color w:val="FF0000"/>
          <w:sz w:val="20"/>
          <w:szCs w:val="20"/>
          <w:lang w:eastAsia="en-US"/>
        </w:rPr>
      </w:pPr>
      <w:r w:rsidRPr="00937A80">
        <w:rPr>
          <w:rFonts w:asciiTheme="minorHAnsi" w:hAnsiTheme="minorHAnsi" w:cs="Arial"/>
          <w:color w:val="000000"/>
          <w:sz w:val="20"/>
          <w:szCs w:val="20"/>
          <w:lang w:eastAsia="en-US"/>
        </w:rPr>
        <w:t>8.1.6</w:t>
      </w:r>
      <w:r w:rsidRPr="00937A80">
        <w:rPr>
          <w:rFonts w:asciiTheme="minorHAnsi" w:hAnsiTheme="minorHAnsi" w:cs="Arial"/>
          <w:sz w:val="20"/>
          <w:szCs w:val="20"/>
          <w:lang w:eastAsia="en-US"/>
        </w:rPr>
        <w:t xml:space="preserve">.  A Contratada, durante a vigência da garantia, além de fornecer manual do usuário em língua portuguesa, se compromete a dar suporte e/ou orientações acerca dos equipamentos, quando solicitado pela contratante através de e-mail e com prazo para atendimento em até </w:t>
      </w:r>
      <w:proofErr w:type="gramStart"/>
      <w:r w:rsidRPr="00937A80">
        <w:rPr>
          <w:rFonts w:asciiTheme="minorHAnsi" w:hAnsiTheme="minorHAnsi" w:cs="Arial"/>
          <w:sz w:val="20"/>
          <w:szCs w:val="20"/>
          <w:lang w:eastAsia="en-US"/>
        </w:rPr>
        <w:t>5</w:t>
      </w:r>
      <w:proofErr w:type="gramEnd"/>
      <w:r w:rsidRPr="00937A80">
        <w:rPr>
          <w:rFonts w:asciiTheme="minorHAnsi" w:hAnsiTheme="minorHAnsi" w:cs="Arial"/>
          <w:sz w:val="20"/>
          <w:szCs w:val="20"/>
          <w:lang w:eastAsia="en-US"/>
        </w:rPr>
        <w:t xml:space="preserve"> (cinco) dias úteis, diretamente na unidade hospitalar onde estiver instalado o equipamento;</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8.1.7.  Os equipamentos deverão ser entregues acompanhados de documentação técnica completa necessária para instalação, configuração e utilização do mesmo e de todos os seus periféricos, além da disponibilização de drivers dos dispositivos;</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8.1.8. Prestar treinamento operacional aos colaboradores técnico-assistenciais da Secretaria de Estado da Saúde do Tocantins, para conhecimento operacional do equipamento.</w:t>
      </w:r>
    </w:p>
    <w:p w:rsidR="002333B3" w:rsidRPr="009A342F" w:rsidRDefault="00694FDB" w:rsidP="003321F4">
      <w:pPr>
        <w:tabs>
          <w:tab w:val="left" w:pos="7200"/>
        </w:tabs>
        <w:spacing w:after="0" w:line="240" w:lineRule="auto"/>
        <w:jc w:val="both"/>
        <w:rPr>
          <w:rFonts w:asciiTheme="minorHAnsi" w:eastAsia="Batang" w:hAnsiTheme="minorHAnsi"/>
          <w:b/>
          <w:color w:val="000000"/>
          <w:sz w:val="20"/>
          <w:szCs w:val="20"/>
          <w:u w:val="single"/>
        </w:rPr>
      </w:pPr>
      <w:r w:rsidRPr="009A342F">
        <w:rPr>
          <w:rFonts w:asciiTheme="minorHAnsi" w:eastAsia="Batang" w:hAnsiTheme="minorHAnsi"/>
          <w:b/>
          <w:color w:val="000000"/>
          <w:sz w:val="20"/>
          <w:szCs w:val="20"/>
          <w:u w:val="single"/>
        </w:rPr>
        <w:t xml:space="preserve">4.2. </w:t>
      </w:r>
      <w:r w:rsidR="009A342F" w:rsidRPr="009A342F">
        <w:rPr>
          <w:rFonts w:asciiTheme="minorHAnsi" w:eastAsia="Batang" w:hAnsiTheme="minorHAnsi"/>
          <w:b/>
          <w:color w:val="000000"/>
          <w:sz w:val="20"/>
          <w:szCs w:val="20"/>
          <w:u w:val="single"/>
        </w:rPr>
        <w:t>Do recebimento e aceitação dos equipamentos</w:t>
      </w:r>
      <w:r w:rsidR="009A342F">
        <w:rPr>
          <w:rFonts w:asciiTheme="minorHAnsi" w:eastAsia="Batang" w:hAnsiTheme="minorHAnsi"/>
          <w:b/>
          <w:color w:val="000000"/>
          <w:sz w:val="20"/>
          <w:szCs w:val="20"/>
          <w:u w:val="single"/>
        </w:rPr>
        <w:t>:</w:t>
      </w:r>
    </w:p>
    <w:p w:rsidR="009A342F" w:rsidRPr="00396744" w:rsidRDefault="009A342F" w:rsidP="009A342F">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lastRenderedPageBreak/>
        <w:t>4.2</w:t>
      </w:r>
      <w:r w:rsidRPr="00396744">
        <w:rPr>
          <w:rFonts w:asciiTheme="minorHAnsi" w:eastAsia="Batang" w:hAnsiTheme="minorHAnsi" w:cs="Arial"/>
          <w:b/>
          <w:color w:val="000000"/>
          <w:sz w:val="20"/>
          <w:szCs w:val="20"/>
          <w:lang w:eastAsia="en-US"/>
        </w:rPr>
        <w:t>.1.</w:t>
      </w:r>
      <w:r w:rsidRPr="00396744">
        <w:rPr>
          <w:rFonts w:asciiTheme="minorHAnsi" w:eastAsia="Batang" w:hAnsiTheme="minorHAnsi" w:cs="Arial"/>
          <w:color w:val="000000"/>
          <w:sz w:val="20"/>
          <w:szCs w:val="20"/>
          <w:lang w:eastAsia="en-US"/>
        </w:rPr>
        <w:t xml:space="preserve">O recebimento será </w:t>
      </w:r>
      <w:r w:rsidRPr="00396744">
        <w:rPr>
          <w:rFonts w:asciiTheme="minorHAnsi" w:hAnsiTheme="minorHAnsi" w:cs="Arial"/>
          <w:sz w:val="20"/>
          <w:szCs w:val="20"/>
        </w:rPr>
        <w:t>confiado a uma Comissão composta de, no mínimo, 03 (três) membros (</w:t>
      </w:r>
      <w:r w:rsidRPr="00396744">
        <w:rPr>
          <w:rFonts w:asciiTheme="minorHAnsi" w:eastAsia="Batang" w:hAnsiTheme="minorHAnsi" w:cs="Arial"/>
          <w:color w:val="000000"/>
          <w:sz w:val="20"/>
          <w:szCs w:val="20"/>
          <w:lang w:eastAsia="en-US"/>
        </w:rPr>
        <w:t>servidores) devidamente autorizados, conforme estabelece o § 8°, do artigo 15, da Lei 8.666/93;</w:t>
      </w:r>
    </w:p>
    <w:p w:rsidR="009A342F" w:rsidRPr="00396744" w:rsidRDefault="009A342F" w:rsidP="009A342F">
      <w:pPr>
        <w:tabs>
          <w:tab w:val="left" w:pos="7200"/>
        </w:tabs>
        <w:spacing w:after="0" w:line="240" w:lineRule="auto"/>
        <w:jc w:val="both"/>
        <w:rPr>
          <w:rFonts w:asciiTheme="minorHAnsi" w:eastAsia="Batang" w:hAnsiTheme="minorHAnsi" w:cs="Arial"/>
          <w:sz w:val="20"/>
          <w:szCs w:val="20"/>
        </w:rPr>
      </w:pPr>
      <w:r>
        <w:rPr>
          <w:rFonts w:asciiTheme="minorHAnsi" w:eastAsia="Batang" w:hAnsiTheme="minorHAnsi" w:cs="Arial"/>
          <w:b/>
          <w:color w:val="000000"/>
          <w:sz w:val="20"/>
          <w:szCs w:val="20"/>
        </w:rPr>
        <w:t>4.2</w:t>
      </w:r>
      <w:r w:rsidRPr="00396744">
        <w:rPr>
          <w:rFonts w:asciiTheme="minorHAnsi" w:eastAsia="Batang" w:hAnsiTheme="minorHAnsi" w:cs="Arial"/>
          <w:b/>
          <w:color w:val="000000"/>
          <w:sz w:val="20"/>
          <w:szCs w:val="20"/>
        </w:rPr>
        <w:t>.2.</w:t>
      </w:r>
      <w:r w:rsidRPr="00396744">
        <w:rPr>
          <w:rFonts w:asciiTheme="minorHAnsi" w:eastAsia="Batang" w:hAnsiTheme="minorHAnsi" w:cs="Arial"/>
          <w:color w:val="000000"/>
          <w:sz w:val="20"/>
          <w:szCs w:val="20"/>
        </w:rPr>
        <w:t xml:space="preserve"> Todos os produtos deverão estar em conformidade com a Nota de Empenho, que poderá estar acompanhada da </w:t>
      </w:r>
      <w:r w:rsidRPr="00396744">
        <w:rPr>
          <w:rFonts w:asciiTheme="minorHAnsi" w:hAnsiTheme="minorHAnsi" w:cs="Arial"/>
          <w:color w:val="000000"/>
          <w:sz w:val="20"/>
          <w:szCs w:val="20"/>
        </w:rPr>
        <w:t xml:space="preserve">Relação de Itens ou de </w:t>
      </w:r>
      <w:r w:rsidRPr="00396744">
        <w:rPr>
          <w:rFonts w:asciiTheme="minorHAnsi" w:eastAsia="Batang" w:hAnsiTheme="minorHAnsi" w:cs="Arial"/>
          <w:color w:val="000000"/>
          <w:sz w:val="20"/>
          <w:szCs w:val="20"/>
        </w:rPr>
        <w:t>outro documento emitido pela SESAU/TO;</w:t>
      </w:r>
    </w:p>
    <w:p w:rsidR="009A342F" w:rsidRPr="00396744" w:rsidRDefault="009A342F" w:rsidP="009A342F">
      <w:pPr>
        <w:tabs>
          <w:tab w:val="left" w:pos="7200"/>
        </w:tabs>
        <w:spacing w:after="0" w:line="240" w:lineRule="auto"/>
        <w:ind w:left="567" w:hanging="567"/>
        <w:jc w:val="both"/>
        <w:rPr>
          <w:rFonts w:asciiTheme="minorHAnsi" w:hAnsiTheme="minorHAnsi" w:cs="Arial"/>
          <w:b/>
          <w:bCs/>
          <w:sz w:val="20"/>
          <w:szCs w:val="20"/>
          <w:u w:val="single"/>
        </w:rPr>
      </w:pPr>
      <w:r>
        <w:rPr>
          <w:rFonts w:asciiTheme="minorHAnsi" w:eastAsia="Batang" w:hAnsiTheme="minorHAnsi" w:cs="Arial"/>
          <w:b/>
          <w:bCs/>
          <w:sz w:val="20"/>
          <w:szCs w:val="20"/>
        </w:rPr>
        <w:t>4.2</w:t>
      </w:r>
      <w:r w:rsidRPr="00396744">
        <w:rPr>
          <w:rFonts w:asciiTheme="minorHAnsi" w:eastAsia="Batang" w:hAnsiTheme="minorHAnsi" w:cs="Arial"/>
          <w:b/>
          <w:bCs/>
          <w:sz w:val="20"/>
          <w:szCs w:val="20"/>
        </w:rPr>
        <w:t xml:space="preserve">.3. </w:t>
      </w:r>
      <w:r w:rsidRPr="00396744">
        <w:rPr>
          <w:rFonts w:asciiTheme="minorHAnsi" w:eastAsia="Batang" w:hAnsiTheme="minorHAnsi" w:cs="Arial"/>
          <w:b/>
          <w:bCs/>
          <w:sz w:val="20"/>
          <w:szCs w:val="20"/>
          <w:u w:val="single"/>
        </w:rPr>
        <w:t xml:space="preserve">O recebimento se dará em observância com </w:t>
      </w:r>
      <w:r w:rsidRPr="00396744">
        <w:rPr>
          <w:rFonts w:asciiTheme="minorHAnsi" w:hAnsiTheme="minorHAnsi" w:cs="Arial"/>
          <w:b/>
          <w:bCs/>
          <w:sz w:val="20"/>
          <w:szCs w:val="20"/>
          <w:u w:val="single"/>
        </w:rPr>
        <w:t xml:space="preserve">os artigos </w:t>
      </w:r>
      <w:smartTag w:uri="urn:schemas-microsoft-com:office:smarttags" w:element="metricconverter">
        <w:smartTagPr>
          <w:attr w:name="ProductID" w:val="73 a"/>
        </w:smartTagPr>
        <w:r w:rsidRPr="00396744">
          <w:rPr>
            <w:rFonts w:asciiTheme="minorHAnsi" w:hAnsiTheme="minorHAnsi" w:cs="Arial"/>
            <w:b/>
            <w:bCs/>
            <w:sz w:val="20"/>
            <w:szCs w:val="20"/>
            <w:u w:val="single"/>
          </w:rPr>
          <w:t>73 a</w:t>
        </w:r>
      </w:smartTag>
      <w:r w:rsidRPr="00396744">
        <w:rPr>
          <w:rFonts w:asciiTheme="minorHAnsi" w:hAnsiTheme="minorHAnsi" w:cs="Arial"/>
          <w:b/>
          <w:bCs/>
          <w:sz w:val="20"/>
          <w:szCs w:val="20"/>
          <w:u w:val="single"/>
        </w:rPr>
        <w:t xml:space="preserve"> 76 da Lei 8.666/1993, e ainda:</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.3.1. </w:t>
      </w:r>
      <w:r w:rsidRPr="00396744">
        <w:rPr>
          <w:rFonts w:asciiTheme="minorHAnsi" w:hAnsiTheme="minorHAnsi" w:cs="Arial"/>
          <w:iCs/>
          <w:sz w:val="20"/>
          <w:szCs w:val="20"/>
        </w:rPr>
        <w:t>PROVISORIAMENTE</w:t>
      </w:r>
      <w:r w:rsidRPr="00396744">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9A342F" w:rsidRPr="00396744" w:rsidRDefault="009A342F" w:rsidP="009A342F">
      <w:pPr>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a) A SESAU/TO terá o prazo máximo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 xml:space="preserve">.3.2. </w:t>
      </w:r>
      <w:r w:rsidRPr="00396744">
        <w:rPr>
          <w:rFonts w:asciiTheme="minorHAnsi" w:hAnsiTheme="minorHAnsi" w:cs="Arial"/>
          <w:iCs/>
          <w:sz w:val="20"/>
          <w:szCs w:val="20"/>
        </w:rPr>
        <w:t>DEFINITIVAMENTE</w:t>
      </w:r>
      <w:r w:rsidRPr="00396744">
        <w:rPr>
          <w:rFonts w:asciiTheme="minorHAnsi" w:hAnsiTheme="minorHAnsi" w:cs="Arial"/>
          <w:sz w:val="20"/>
          <w:szCs w:val="20"/>
        </w:rPr>
        <w:t>, após a verificação da qualidade e quantidade dos produtos e consequente aceitação;</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396744">
        <w:rPr>
          <w:rFonts w:asciiTheme="minorHAnsi" w:hAnsiTheme="minorHAnsi" w:cs="Arial"/>
          <w:b/>
          <w:sz w:val="20"/>
          <w:szCs w:val="20"/>
        </w:rPr>
        <w:t>.4</w:t>
      </w:r>
      <w:r w:rsidRPr="00396744">
        <w:rPr>
          <w:rFonts w:asciiTheme="minorHAnsi" w:hAnsiTheme="minorHAnsi" w:cs="Arial"/>
          <w:sz w:val="20"/>
          <w:szCs w:val="20"/>
        </w:rPr>
        <w:t>. Após o recebimento provisório a SESAU/TO atestará a Nota Fiscal se constatado que os produtos atendem ao edital;</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396744">
        <w:rPr>
          <w:rFonts w:asciiTheme="minorHAnsi" w:hAnsiTheme="minorHAnsi" w:cs="Arial"/>
          <w:b/>
          <w:sz w:val="20"/>
          <w:szCs w:val="20"/>
        </w:rPr>
        <w:t>.5.</w:t>
      </w:r>
      <w:r w:rsidRPr="00396744">
        <w:rPr>
          <w:rFonts w:asciiTheme="minorHAnsi" w:hAnsiTheme="minorHAnsi" w:cs="Arial"/>
          <w:sz w:val="20"/>
          <w:szCs w:val="20"/>
        </w:rPr>
        <w:t xml:space="preserve"> Caso os produtos se encontrem desconforme ao exigido no Edital, a SESAU/TO notificará a Contratada para substituí-los no prazo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contados da notificação;</w:t>
      </w:r>
    </w:p>
    <w:p w:rsidR="009A342F" w:rsidRPr="00396744" w:rsidRDefault="009A342F" w:rsidP="009A342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 xml:space="preserve">.5.1. </w:t>
      </w:r>
      <w:r w:rsidRPr="00396744">
        <w:rPr>
          <w:rFonts w:asciiTheme="minorHAnsi" w:hAnsiTheme="minorHAnsi" w:cs="Arial"/>
          <w:sz w:val="20"/>
          <w:szCs w:val="20"/>
          <w:lang w:eastAsia="en-US"/>
        </w:rPr>
        <w:t xml:space="preserve">Neste caso, o recebimento do(s) produto(s) escoimado(s) dos vícios que deram causa a sua troca será considerado recebimento provisório, ensejando nova contagem de prazo para o recebimento definitivo, estando a </w:t>
      </w:r>
      <w:r w:rsidRPr="00396744">
        <w:rPr>
          <w:rFonts w:asciiTheme="minorHAnsi" w:hAnsiTheme="minorHAnsi" w:cs="Arial"/>
          <w:sz w:val="20"/>
          <w:szCs w:val="20"/>
        </w:rPr>
        <w:t xml:space="preserve">Contratada passível de penalidade(s) pelo descumprimento das condições </w:t>
      </w:r>
      <w:proofErr w:type="spellStart"/>
      <w:r w:rsidRPr="00396744">
        <w:rPr>
          <w:rFonts w:asciiTheme="minorHAnsi" w:hAnsiTheme="minorHAnsi" w:cs="Arial"/>
          <w:sz w:val="20"/>
          <w:szCs w:val="20"/>
        </w:rPr>
        <w:t>editalícias</w:t>
      </w:r>
      <w:proofErr w:type="spellEnd"/>
      <w:r w:rsidRPr="00396744">
        <w:rPr>
          <w:rFonts w:asciiTheme="minorHAnsi" w:hAnsiTheme="minorHAnsi" w:cs="Arial"/>
          <w:sz w:val="20"/>
          <w:szCs w:val="20"/>
        </w:rPr>
        <w:t>;</w:t>
      </w:r>
    </w:p>
    <w:p w:rsidR="009A342F" w:rsidRPr="00396744" w:rsidRDefault="009A342F" w:rsidP="009A342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.5.2</w:t>
      </w:r>
      <w:r w:rsidRPr="00396744">
        <w:rPr>
          <w:rFonts w:asciiTheme="minorHAnsi" w:hAnsiTheme="minorHAnsi" w:cs="Arial"/>
          <w:color w:val="FF0000"/>
          <w:sz w:val="20"/>
          <w:szCs w:val="20"/>
        </w:rPr>
        <w:t xml:space="preserve">. </w:t>
      </w:r>
      <w:r w:rsidRPr="00396744">
        <w:rPr>
          <w:rFonts w:asciiTheme="minorHAnsi" w:hAnsiTheme="minorHAnsi" w:cs="Arial"/>
          <w:sz w:val="20"/>
          <w:szCs w:val="20"/>
        </w:rPr>
        <w:t xml:space="preserve">Atestada a Nota Fiscal, o servidor responsável pelo recebimento deverá protocolá-la </w:t>
      </w:r>
      <w:proofErr w:type="gramStart"/>
      <w:r w:rsidRPr="00396744">
        <w:rPr>
          <w:rFonts w:asciiTheme="minorHAnsi" w:hAnsiTheme="minorHAnsi" w:cs="Arial"/>
          <w:sz w:val="20"/>
          <w:szCs w:val="20"/>
        </w:rPr>
        <w:t>perante a</w:t>
      </w:r>
      <w:proofErr w:type="gramEnd"/>
      <w:r w:rsidRPr="00396744">
        <w:rPr>
          <w:rFonts w:asciiTheme="minorHAnsi" w:hAnsiTheme="minorHAnsi" w:cs="Arial"/>
          <w:sz w:val="20"/>
          <w:szCs w:val="20"/>
        </w:rPr>
        <w:t xml:space="preserve"> SESAU/TO;</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396744">
        <w:rPr>
          <w:rFonts w:asciiTheme="minorHAnsi" w:hAnsiTheme="minorHAnsi" w:cs="Arial"/>
          <w:b/>
          <w:sz w:val="20"/>
          <w:szCs w:val="20"/>
        </w:rPr>
        <w:t>.6.</w:t>
      </w:r>
      <w:r w:rsidRPr="00396744">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A342F" w:rsidRPr="00396744" w:rsidRDefault="009A342F" w:rsidP="009A342F">
      <w:pPr>
        <w:shd w:val="clear" w:color="auto" w:fill="FFFFFF"/>
        <w:tabs>
          <w:tab w:val="left" w:pos="7200"/>
        </w:tabs>
        <w:spacing w:after="0" w:line="240" w:lineRule="auto"/>
        <w:ind w:left="567" w:hanging="567"/>
        <w:jc w:val="both"/>
        <w:rPr>
          <w:rFonts w:asciiTheme="minorHAnsi" w:hAnsiTheme="minorHAnsi" w:cs="Arial"/>
          <w:snapToGrid w:val="0"/>
          <w:color w:val="000000"/>
          <w:sz w:val="20"/>
          <w:szCs w:val="20"/>
          <w:lang w:eastAsia="en-US"/>
        </w:rPr>
      </w:pPr>
      <w:r>
        <w:rPr>
          <w:rFonts w:asciiTheme="minorHAnsi" w:hAnsiTheme="minorHAnsi" w:cs="Arial"/>
          <w:b/>
          <w:color w:val="000000"/>
          <w:sz w:val="20"/>
          <w:szCs w:val="20"/>
          <w:lang w:eastAsia="en-US"/>
        </w:rPr>
        <w:t>4.2</w:t>
      </w:r>
      <w:r w:rsidRPr="00396744">
        <w:rPr>
          <w:rFonts w:asciiTheme="minorHAnsi" w:hAnsiTheme="minorHAnsi" w:cs="Arial"/>
          <w:b/>
          <w:color w:val="000000"/>
          <w:sz w:val="20"/>
          <w:szCs w:val="20"/>
          <w:lang w:eastAsia="en-US"/>
        </w:rPr>
        <w:t>.7.</w:t>
      </w:r>
      <w:r w:rsidRPr="00396744">
        <w:rPr>
          <w:rFonts w:asciiTheme="minorHAnsi" w:hAnsiTheme="minorHAnsi" w:cs="Arial"/>
          <w:snapToGrid w:val="0"/>
          <w:color w:val="000000"/>
          <w:sz w:val="20"/>
          <w:szCs w:val="20"/>
          <w:lang w:eastAsia="en-US"/>
        </w:rPr>
        <w:t>A carga e a descarga serão por conta da Contratada, sem ônus de frete para a SESAU/TO;</w:t>
      </w:r>
    </w:p>
    <w:p w:rsidR="009A342F" w:rsidRPr="00396744" w:rsidRDefault="009A342F" w:rsidP="009A342F">
      <w:pPr>
        <w:tabs>
          <w:tab w:val="left" w:pos="7200"/>
        </w:tabs>
        <w:spacing w:after="0" w:line="240" w:lineRule="auto"/>
        <w:ind w:left="567" w:hanging="567"/>
        <w:jc w:val="both"/>
        <w:rPr>
          <w:rFonts w:asciiTheme="minorHAnsi" w:eastAsia="Batang" w:hAnsiTheme="minorHAnsi" w:cs="Arial"/>
          <w:color w:val="000000"/>
          <w:sz w:val="20"/>
          <w:szCs w:val="20"/>
          <w:u w:val="single"/>
          <w:lang w:eastAsia="en-US"/>
        </w:rPr>
      </w:pPr>
      <w:r>
        <w:rPr>
          <w:rFonts w:asciiTheme="minorHAnsi" w:hAnsiTheme="minorHAnsi" w:cs="Arial"/>
          <w:b/>
          <w:bCs/>
          <w:color w:val="000000"/>
          <w:sz w:val="20"/>
          <w:szCs w:val="20"/>
          <w:lang w:eastAsia="en-US"/>
        </w:rPr>
        <w:t>4.2</w:t>
      </w:r>
      <w:r w:rsidRPr="00396744">
        <w:rPr>
          <w:rFonts w:asciiTheme="minorHAnsi" w:hAnsiTheme="minorHAnsi" w:cs="Arial"/>
          <w:b/>
          <w:bCs/>
          <w:color w:val="000000"/>
          <w:sz w:val="20"/>
          <w:szCs w:val="20"/>
          <w:lang w:eastAsia="en-US"/>
        </w:rPr>
        <w:t xml:space="preserve">.8. </w:t>
      </w:r>
      <w:r w:rsidRPr="00396744">
        <w:rPr>
          <w:rFonts w:asciiTheme="minorHAnsi" w:hAnsiTheme="minorHAnsi" w:cs="Arial"/>
          <w:b/>
          <w:bCs/>
          <w:color w:val="000000"/>
          <w:sz w:val="20"/>
          <w:szCs w:val="20"/>
          <w:u w:val="single"/>
          <w:lang w:eastAsia="en-US"/>
        </w:rPr>
        <w:t xml:space="preserve">A SESAU </w:t>
      </w:r>
      <w:r w:rsidRPr="00396744">
        <w:rPr>
          <w:rFonts w:asciiTheme="minorHAnsi" w:eastAsia="Batang" w:hAnsiTheme="minorHAnsi" w:cs="Arial"/>
          <w:b/>
          <w:bCs/>
          <w:color w:val="000000"/>
          <w:sz w:val="20"/>
          <w:szCs w:val="20"/>
          <w:u w:val="single"/>
          <w:lang w:eastAsia="en-US"/>
        </w:rPr>
        <w:t>recusará os produtos nas seguintes hipóteses:</w:t>
      </w:r>
    </w:p>
    <w:p w:rsidR="009A342F" w:rsidRPr="00396744" w:rsidRDefault="009A342F" w:rsidP="009A342F">
      <w:pPr>
        <w:tabs>
          <w:tab w:val="left" w:pos="1418"/>
        </w:tabs>
        <w:spacing w:after="0" w:line="24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4.2</w:t>
      </w:r>
      <w:r w:rsidRPr="00396744">
        <w:rPr>
          <w:rFonts w:asciiTheme="minorHAnsi" w:hAnsiTheme="minorHAnsi" w:cs="Arial"/>
          <w:color w:val="000000"/>
          <w:sz w:val="20"/>
          <w:szCs w:val="20"/>
          <w:lang w:eastAsia="en-US"/>
        </w:rPr>
        <w:t>.8.1. Qualquer situação em desacordo entre os produtos e o Edital de licitação e de seus Anexos ou a Nota de Empenho</w:t>
      </w:r>
      <w:r w:rsidRPr="00396744">
        <w:rPr>
          <w:rFonts w:asciiTheme="minorHAnsi" w:hAnsiTheme="minorHAnsi" w:cs="Arial"/>
          <w:sz w:val="20"/>
          <w:szCs w:val="20"/>
          <w:lang w:eastAsia="en-US"/>
        </w:rPr>
        <w:t>;</w:t>
      </w:r>
    </w:p>
    <w:p w:rsidR="009A342F" w:rsidRPr="00396744" w:rsidRDefault="009A342F" w:rsidP="009A342F">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color w:val="000000"/>
          <w:sz w:val="20"/>
          <w:szCs w:val="20"/>
          <w:lang w:eastAsia="en-US"/>
        </w:rPr>
        <w:t>4.2</w:t>
      </w:r>
      <w:r w:rsidRPr="00396744">
        <w:rPr>
          <w:rFonts w:asciiTheme="minorHAnsi" w:eastAsia="Batang" w:hAnsiTheme="minorHAnsi" w:cs="Arial"/>
          <w:color w:val="000000"/>
          <w:sz w:val="20"/>
          <w:szCs w:val="20"/>
          <w:lang w:eastAsia="en-US"/>
        </w:rPr>
        <w:t>.8.2. Nota Fiscal/Fatura com especificação do objeto, quantidades em desacordo com o discriminado no Edital, seus anexos e na proposta adjudicada;</w:t>
      </w:r>
    </w:p>
    <w:p w:rsidR="009A342F" w:rsidRPr="00396744" w:rsidRDefault="009A342F" w:rsidP="009A342F">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color w:val="000000"/>
          <w:sz w:val="20"/>
          <w:szCs w:val="20"/>
          <w:lang w:eastAsia="en-US"/>
        </w:rPr>
        <w:t>4.2</w:t>
      </w:r>
      <w:r w:rsidRPr="00396744">
        <w:rPr>
          <w:rFonts w:asciiTheme="minorHAnsi" w:eastAsia="Batang" w:hAnsiTheme="minorHAnsi" w:cs="Arial"/>
          <w:color w:val="000000"/>
          <w:sz w:val="20"/>
          <w:szCs w:val="20"/>
          <w:lang w:eastAsia="en-US"/>
        </w:rPr>
        <w:t>.8.3. Apresentarem vícios de qualidade, funcionamento ou serem impróprios para o uso, ou ainda defeitos de fabricação;</w:t>
      </w:r>
    </w:p>
    <w:p w:rsidR="009A342F" w:rsidRDefault="009A342F" w:rsidP="000557B8">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hAnsiTheme="minorHAnsi" w:cs="Arial"/>
          <w:b/>
          <w:color w:val="000000"/>
          <w:sz w:val="20"/>
          <w:szCs w:val="20"/>
          <w:lang w:eastAsia="en-US"/>
        </w:rPr>
        <w:t>4.2</w:t>
      </w:r>
      <w:r w:rsidRPr="00396744">
        <w:rPr>
          <w:rFonts w:asciiTheme="minorHAnsi" w:hAnsiTheme="minorHAnsi" w:cs="Arial"/>
          <w:b/>
          <w:color w:val="000000"/>
          <w:sz w:val="20"/>
          <w:szCs w:val="20"/>
          <w:lang w:eastAsia="en-US"/>
        </w:rPr>
        <w:t>.9.</w:t>
      </w:r>
      <w:r w:rsidRPr="00396744">
        <w:rPr>
          <w:rFonts w:asciiTheme="minorHAnsi" w:hAnsiTheme="minorHAnsi" w:cs="Arial"/>
          <w:color w:val="000000"/>
          <w:sz w:val="20"/>
          <w:szCs w:val="20"/>
          <w:lang w:eastAsia="en-US"/>
        </w:rPr>
        <w:t xml:space="preserve"> Ainda que ocorra a situação prevista n</w:t>
      </w:r>
      <w:r w:rsidRPr="00396744">
        <w:rPr>
          <w:rFonts w:asciiTheme="minorHAnsi" w:eastAsia="Batang" w:hAnsiTheme="minorHAnsi" w:cs="Arial"/>
          <w:color w:val="000000"/>
          <w:sz w:val="20"/>
          <w:szCs w:val="20"/>
          <w:lang w:eastAsia="en-US"/>
        </w:rPr>
        <w:t>a línea “d” do inciso II do art. 65 da Lei Federal nº 8.666/93, a SESAU/TO, se julgar conveniente, poderá optar por cancelar o contrato (quando for o caso) e iniciar outro processo Licitatório.</w:t>
      </w:r>
    </w:p>
    <w:p w:rsidR="000557B8" w:rsidRPr="000557B8" w:rsidRDefault="000557B8" w:rsidP="000557B8">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216C1">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223A7A">
        <w:rPr>
          <w:rFonts w:cs="Calibri"/>
          <w:sz w:val="20"/>
          <w:szCs w:val="20"/>
        </w:rPr>
        <w:t>7</w:t>
      </w:r>
      <w:r w:rsidR="006364DB">
        <w:rPr>
          <w:rFonts w:cs="Calibri"/>
          <w:sz w:val="20"/>
          <w:szCs w:val="20"/>
        </w:rPr>
        <w:t>/30550/00</w:t>
      </w:r>
      <w:r w:rsidR="00223A7A">
        <w:rPr>
          <w:rFonts w:cs="Calibri"/>
          <w:sz w:val="20"/>
          <w:szCs w:val="20"/>
        </w:rPr>
        <w:t>6097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C213B">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50674" w:rsidRPr="00A73397" w:rsidRDefault="00650674" w:rsidP="00650674">
      <w:pPr>
        <w:tabs>
          <w:tab w:val="left" w:pos="7200"/>
        </w:tabs>
        <w:spacing w:after="0" w:line="240" w:lineRule="auto"/>
        <w:ind w:left="567" w:hanging="567"/>
        <w:jc w:val="both"/>
        <w:rPr>
          <w:rFonts w:asciiTheme="minorHAnsi" w:eastAsia="Batang" w:hAnsiTheme="minorHAnsi" w:cs="Arial"/>
          <w:color w:val="000000"/>
          <w:sz w:val="20"/>
          <w:szCs w:val="20"/>
        </w:rPr>
      </w:pPr>
      <w:r>
        <w:rPr>
          <w:rFonts w:asciiTheme="minorHAnsi" w:eastAsia="Batang" w:hAnsiTheme="minorHAnsi"/>
          <w:b/>
          <w:color w:val="000000"/>
          <w:sz w:val="20"/>
          <w:szCs w:val="20"/>
        </w:rPr>
        <w:t>6</w:t>
      </w:r>
      <w:r w:rsidRPr="00A73397">
        <w:rPr>
          <w:rFonts w:asciiTheme="minorHAnsi" w:eastAsia="Batang" w:hAnsiTheme="minorHAnsi"/>
          <w:b/>
          <w:color w:val="000000"/>
          <w:sz w:val="20"/>
          <w:szCs w:val="20"/>
        </w:rPr>
        <w:t>.1</w:t>
      </w:r>
      <w:r w:rsidRPr="00A73397">
        <w:rPr>
          <w:rFonts w:asciiTheme="minorHAnsi" w:eastAsia="Batang" w:hAnsiTheme="minorHAnsi" w:cs="Arial"/>
          <w:color w:val="000000"/>
          <w:sz w:val="20"/>
          <w:szCs w:val="20"/>
        </w:rPr>
        <w:t>. Prestar as informações e os esclarecimentos que venham a s</w:t>
      </w:r>
      <w:r>
        <w:rPr>
          <w:rFonts w:asciiTheme="minorHAnsi" w:eastAsia="Batang" w:hAnsiTheme="minorHAnsi" w:cs="Arial"/>
          <w:color w:val="000000"/>
          <w:sz w:val="20"/>
          <w:szCs w:val="20"/>
        </w:rPr>
        <w:t>er solicitados pela CONTRATADA;</w:t>
      </w:r>
    </w:p>
    <w:p w:rsidR="00650674" w:rsidRPr="00A73397" w:rsidRDefault="00650674" w:rsidP="00650674">
      <w:pPr>
        <w:tabs>
          <w:tab w:val="left" w:pos="7200"/>
        </w:tabs>
        <w:spacing w:after="0" w:line="240" w:lineRule="auto"/>
        <w:ind w:left="567" w:hanging="56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.2.</w:t>
      </w:r>
      <w:r w:rsidRPr="00A73397">
        <w:rPr>
          <w:rFonts w:asciiTheme="minorHAnsi" w:eastAsia="Batang" w:hAnsiTheme="minorHAnsi" w:cs="Arial"/>
          <w:color w:val="000000"/>
          <w:sz w:val="20"/>
          <w:szCs w:val="20"/>
        </w:rPr>
        <w:t xml:space="preserve"> Disponibilizar o local de entrega e a Comissão responsável pelo recebime</w:t>
      </w:r>
      <w:r>
        <w:rPr>
          <w:rFonts w:asciiTheme="minorHAnsi" w:eastAsia="Batang" w:hAnsiTheme="minorHAnsi" w:cs="Arial"/>
          <w:color w:val="000000"/>
          <w:sz w:val="20"/>
          <w:szCs w:val="20"/>
        </w:rPr>
        <w:t>nto;</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.3.</w:t>
      </w:r>
      <w:r w:rsidRPr="00A73397">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.4.</w:t>
      </w:r>
      <w:r w:rsidRPr="00A73397">
        <w:rPr>
          <w:rFonts w:asciiTheme="minorHAnsi" w:eastAsia="Batang" w:hAnsiTheme="minorHAnsi" w:cs="Arial"/>
          <w:color w:val="000000"/>
          <w:sz w:val="20"/>
          <w:szCs w:val="20"/>
        </w:rPr>
        <w:t xml:space="preserve"> Rejeitar, no todo ou em parte, os produtos que a CONTRATADA entregar for</w:t>
      </w:r>
      <w:r>
        <w:rPr>
          <w:rFonts w:asciiTheme="minorHAnsi" w:eastAsia="Batang" w:hAnsiTheme="minorHAnsi" w:cs="Arial"/>
          <w:color w:val="000000"/>
          <w:sz w:val="20"/>
          <w:szCs w:val="20"/>
        </w:rPr>
        <w:t>a das especificações do Edital;</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.5.</w:t>
      </w:r>
      <w:r w:rsidRPr="00A73397">
        <w:rPr>
          <w:rFonts w:asciiTheme="minorHAnsi" w:eastAsia="Batang" w:hAnsiTheme="minorHAnsi" w:cs="Arial"/>
          <w:color w:val="000000"/>
          <w:sz w:val="20"/>
          <w:szCs w:val="20"/>
        </w:rPr>
        <w:t xml:space="preserve"> Comunicar à CONTRATADA até o 5° dia útil, após apresentação da Nota Fiscal, o aceite do servidor responsável pelo recebi</w:t>
      </w:r>
      <w:r>
        <w:rPr>
          <w:rFonts w:asciiTheme="minorHAnsi" w:eastAsia="Batang" w:hAnsiTheme="minorHAnsi" w:cs="Arial"/>
          <w:color w:val="000000"/>
          <w:sz w:val="20"/>
          <w:szCs w:val="20"/>
        </w:rPr>
        <w:t>mento, dos produtos adquiridos;</w:t>
      </w:r>
    </w:p>
    <w:p w:rsidR="00650674" w:rsidRPr="00A73397" w:rsidRDefault="00650674" w:rsidP="00650674">
      <w:pPr>
        <w:tabs>
          <w:tab w:val="left" w:pos="7200"/>
        </w:tabs>
        <w:spacing w:after="0" w:line="240" w:lineRule="auto"/>
        <w:ind w:left="567" w:hanging="56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.6.</w:t>
      </w:r>
      <w:r w:rsidRPr="00A73397">
        <w:rPr>
          <w:rFonts w:asciiTheme="minorHAnsi" w:eastAsia="Batang" w:hAnsiTheme="minorHAnsi" w:cs="Arial"/>
          <w:color w:val="000000"/>
          <w:sz w:val="20"/>
          <w:szCs w:val="20"/>
        </w:rPr>
        <w:t xml:space="preserve"> Fiscalizar a execução do objeto, aplicando as sançõ</w:t>
      </w:r>
      <w:r>
        <w:rPr>
          <w:rFonts w:asciiTheme="minorHAnsi" w:eastAsia="Batang" w:hAnsiTheme="minorHAnsi" w:cs="Arial"/>
          <w:color w:val="000000"/>
          <w:sz w:val="20"/>
          <w:szCs w:val="20"/>
        </w:rPr>
        <w:t>es cabíveis, quando for o caso;</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6</w:t>
      </w:r>
      <w:r w:rsidRPr="000F6777">
        <w:rPr>
          <w:rFonts w:asciiTheme="minorHAnsi" w:eastAsia="Batang" w:hAnsiTheme="minorHAnsi" w:cs="Arial"/>
          <w:b/>
          <w:color w:val="000000"/>
          <w:sz w:val="20"/>
          <w:szCs w:val="20"/>
        </w:rPr>
        <w:t>.7.</w:t>
      </w:r>
      <w:r w:rsidRPr="00A73397">
        <w:rPr>
          <w:rFonts w:asciiTheme="minorHAnsi" w:eastAsia="Batang" w:hAnsiTheme="minorHAnsi" w:cs="Arial"/>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064E3D">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.1.</w:t>
      </w:r>
      <w:r w:rsidRPr="002A3CAA">
        <w:rPr>
          <w:rFonts w:asciiTheme="minorHAnsi" w:eastAsia="Batang" w:hAnsiTheme="minorHAnsi" w:cs="Arial"/>
          <w:color w:val="000000"/>
          <w:sz w:val="20"/>
          <w:szCs w:val="20"/>
          <w:lang w:eastAsia="en-US"/>
        </w:rPr>
        <w:t>Fornecer o objeto deste Contrato, nas condições estipuladas neste Edital, na Proposta aprovada, na Nota de Empenho e quando for o caso, na ordem de fornecimento, isentos de defeitos de fabricação;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.2.</w:t>
      </w:r>
      <w:r w:rsidRPr="002A3CAA">
        <w:rPr>
          <w:rFonts w:asciiTheme="minorHAnsi" w:eastAsia="Batang" w:hAnsiTheme="minorHAnsi" w:cs="Arial"/>
          <w:color w:val="000000"/>
          <w:sz w:val="20"/>
          <w:szCs w:val="20"/>
          <w:lang w:eastAsia="en-US"/>
        </w:rPr>
        <w:t xml:space="preserve"> Entregar os produtos na presença do(s) </w:t>
      </w:r>
      <w:proofErr w:type="gramStart"/>
      <w:r w:rsidRPr="002A3CAA">
        <w:rPr>
          <w:rFonts w:asciiTheme="minorHAnsi" w:eastAsia="Batang" w:hAnsiTheme="minorHAnsi" w:cs="Arial"/>
          <w:color w:val="000000"/>
          <w:sz w:val="20"/>
          <w:szCs w:val="20"/>
          <w:lang w:eastAsia="en-US"/>
        </w:rPr>
        <w:t>servidor(</w:t>
      </w:r>
      <w:proofErr w:type="gramEnd"/>
      <w:r w:rsidRPr="002A3CAA">
        <w:rPr>
          <w:rFonts w:asciiTheme="minorHAnsi" w:eastAsia="Batang" w:hAnsiTheme="minorHAnsi" w:cs="Arial"/>
          <w:color w:val="000000"/>
          <w:sz w:val="20"/>
          <w:szCs w:val="20"/>
          <w:lang w:eastAsia="en-US"/>
        </w:rPr>
        <w:t>es) devidamente designado(s) na conformidade do § 8° do artigo 15 da Lei Federal n° 8.666/93, no local informado neste Termo, acompanhados da Nota Fiscal preenchida contendo a especificação e quantidade correta dos produtos;</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.3.</w:t>
      </w:r>
      <w:r w:rsidRPr="002A3CAA">
        <w:rPr>
          <w:rFonts w:asciiTheme="minorHAnsi" w:eastAsia="Batang" w:hAnsiTheme="minorHAnsi" w:cs="Arial"/>
          <w:color w:val="000000"/>
          <w:sz w:val="20"/>
          <w:szCs w:val="20"/>
          <w:lang w:eastAsia="en-US"/>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.4.</w:t>
      </w:r>
      <w:r w:rsidRPr="002A3CAA">
        <w:rPr>
          <w:rFonts w:asciiTheme="minorHAnsi" w:eastAsia="Batang" w:hAnsiTheme="minorHAnsi" w:cs="Arial"/>
          <w:color w:val="000000"/>
          <w:sz w:val="20"/>
          <w:szCs w:val="20"/>
          <w:lang w:eastAsia="en-US"/>
        </w:rPr>
        <w:t xml:space="preserve"> Fornecer o nome e o endereço do fabricante com o telefone do serviço de atendimento ao consumidor;</w:t>
      </w:r>
    </w:p>
    <w:p w:rsidR="00064E3D" w:rsidRPr="002A3CAA" w:rsidRDefault="00064E3D" w:rsidP="00064E3D">
      <w:pPr>
        <w:tabs>
          <w:tab w:val="left" w:pos="7200"/>
        </w:tabs>
        <w:spacing w:after="0" w:line="240" w:lineRule="auto"/>
        <w:jc w:val="both"/>
        <w:rPr>
          <w:rFonts w:asciiTheme="minorHAnsi" w:eastAsia="Batang" w:hAnsiTheme="minorHAnsi" w:cs="Arial"/>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.5</w:t>
      </w:r>
      <w:r w:rsidRPr="00CE7827">
        <w:rPr>
          <w:rFonts w:asciiTheme="minorHAnsi" w:eastAsia="Batang" w:hAnsiTheme="minorHAnsi" w:cs="Arial"/>
          <w:b/>
          <w:sz w:val="20"/>
          <w:szCs w:val="20"/>
          <w:lang w:eastAsia="en-US"/>
        </w:rPr>
        <w:t>.</w:t>
      </w:r>
      <w:r w:rsidRPr="002A3CAA">
        <w:rPr>
          <w:rFonts w:asciiTheme="minorHAnsi" w:eastAsia="Batang" w:hAnsiTheme="minorHAnsi" w:cs="Arial"/>
          <w:sz w:val="20"/>
          <w:szCs w:val="20"/>
          <w:lang w:eastAsia="en-US"/>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prorrogáveis por mais 05(cinco) após o aceite formal da CONTRATANTE, contados da notificação que lhe for entregue oficialmente;</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.6.</w:t>
      </w:r>
      <w:r w:rsidRPr="002A3CAA">
        <w:rPr>
          <w:rFonts w:asciiTheme="minorHAnsi" w:eastAsia="Batang" w:hAnsiTheme="minorHAnsi" w:cs="Arial"/>
          <w:color w:val="000000"/>
          <w:sz w:val="20"/>
          <w:szCs w:val="20"/>
          <w:lang w:eastAsia="en-US"/>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.7.</w:t>
      </w:r>
      <w:r w:rsidRPr="002A3CAA">
        <w:rPr>
          <w:rFonts w:asciiTheme="minorHAnsi" w:eastAsia="Batang" w:hAnsiTheme="minorHAnsi" w:cs="Arial"/>
          <w:color w:val="000000"/>
          <w:sz w:val="20"/>
          <w:szCs w:val="20"/>
          <w:lang w:eastAsia="en-US"/>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A3CAA">
        <w:rPr>
          <w:rFonts w:asciiTheme="minorHAnsi" w:eastAsia="Batang" w:hAnsiTheme="minorHAnsi" w:cs="Arial"/>
          <w:color w:val="000000"/>
          <w:sz w:val="20"/>
          <w:szCs w:val="20"/>
          <w:lang w:eastAsia="en-US"/>
        </w:rPr>
        <w:t>à</w:t>
      </w:r>
      <w:proofErr w:type="gramEnd"/>
      <w:r w:rsidRPr="002A3CAA">
        <w:rPr>
          <w:rFonts w:asciiTheme="minorHAnsi" w:eastAsia="Batang" w:hAnsiTheme="minorHAnsi" w:cs="Arial"/>
          <w:color w:val="000000"/>
          <w:sz w:val="20"/>
          <w:szCs w:val="20"/>
          <w:lang w:eastAsia="en-US"/>
        </w:rPr>
        <w:t xml:space="preserve"> CONTRATANTE a responsabilidade por seu pagamento, nem poderá onerar o objeto do contrato;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.8.</w:t>
      </w:r>
      <w:r w:rsidRPr="002A3CAA">
        <w:rPr>
          <w:rFonts w:asciiTheme="minorHAnsi" w:eastAsia="Batang" w:hAnsiTheme="minorHAnsi" w:cs="Arial"/>
          <w:color w:val="000000"/>
          <w:sz w:val="20"/>
          <w:szCs w:val="20"/>
          <w:lang w:eastAsia="en-US"/>
        </w:rPr>
        <w:t xml:space="preserve"> Comunicar a SESAU/TO, no prazo máximo de 05 (cinco) dias corridos que antecedem o prazo de vencimento da entrega, os motivos que impossibilite o seu cumprimento;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.9.</w:t>
      </w:r>
      <w:r w:rsidRPr="002A3CAA">
        <w:rPr>
          <w:rFonts w:asciiTheme="minorHAnsi" w:eastAsia="Batang" w:hAnsiTheme="minorHAnsi" w:cs="Arial"/>
          <w:color w:val="000000"/>
          <w:sz w:val="20"/>
          <w:szCs w:val="20"/>
          <w:lang w:eastAsia="en-US"/>
        </w:rPr>
        <w:t xml:space="preserve"> Manter a garantia e qualidade dos produtos dos produtos de acordo com as especificações definidas no Edital e seus anexos e o contrato;</w:t>
      </w:r>
    </w:p>
    <w:p w:rsidR="00064E3D" w:rsidRPr="002A3CAA" w:rsidRDefault="00064E3D" w:rsidP="00064E3D">
      <w:pPr>
        <w:tabs>
          <w:tab w:val="left" w:pos="7200"/>
        </w:tabs>
        <w:spacing w:after="0" w:line="240" w:lineRule="auto"/>
        <w:ind w:left="567" w:hanging="567"/>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.10.</w:t>
      </w:r>
      <w:r w:rsidRPr="002A3CAA">
        <w:rPr>
          <w:rFonts w:asciiTheme="minorHAnsi" w:eastAsia="Batang" w:hAnsiTheme="minorHAnsi" w:cs="Arial"/>
          <w:color w:val="000000"/>
          <w:sz w:val="20"/>
          <w:szCs w:val="20"/>
          <w:lang w:eastAsia="en-US"/>
        </w:rPr>
        <w:t xml:space="preserve"> Manter as condições de habilitação e qualificação técnica exigida no edital do pregão;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.11.</w:t>
      </w:r>
      <w:r w:rsidRPr="002A3CAA">
        <w:rPr>
          <w:rFonts w:asciiTheme="minorHAnsi" w:eastAsia="Batang" w:hAnsiTheme="minorHAnsi" w:cs="Arial"/>
          <w:color w:val="000000"/>
          <w:sz w:val="20"/>
          <w:szCs w:val="20"/>
          <w:lang w:eastAsia="en-US"/>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96067">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755EC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PAGAMENTO</w:t>
      </w:r>
    </w:p>
    <w:p w:rsidR="004C6EC2" w:rsidRPr="00FC47D3" w:rsidRDefault="00A1084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C6EC2" w:rsidRPr="00FC47D3">
        <w:rPr>
          <w:b/>
          <w:bCs/>
          <w:color w:val="000000"/>
          <w:sz w:val="20"/>
          <w:szCs w:val="20"/>
        </w:rPr>
        <w:t>.1.</w:t>
      </w:r>
      <w:r w:rsidR="004C6EC2" w:rsidRPr="00B70FB9">
        <w:rPr>
          <w:bCs/>
          <w:color w:val="000000"/>
          <w:sz w:val="20"/>
          <w:szCs w:val="20"/>
        </w:rPr>
        <w:t xml:space="preserve">O prazo previsto para pagamento será de até </w:t>
      </w:r>
      <w:r w:rsidR="004C6EC2" w:rsidRPr="00B70FB9">
        <w:rPr>
          <w:b/>
          <w:bCs/>
          <w:color w:val="000000"/>
          <w:sz w:val="20"/>
          <w:szCs w:val="20"/>
        </w:rPr>
        <w:t>30 (trinta) dias corridos</w:t>
      </w:r>
      <w:r w:rsidR="004C6EC2" w:rsidRPr="00B70FB9">
        <w:rPr>
          <w:bCs/>
          <w:color w:val="000000"/>
          <w:sz w:val="20"/>
          <w:szCs w:val="20"/>
        </w:rPr>
        <w:t>, con</w:t>
      </w:r>
      <w:r w:rsidR="004C6EC2">
        <w:rPr>
          <w:bCs/>
          <w:color w:val="000000"/>
          <w:sz w:val="20"/>
          <w:szCs w:val="20"/>
        </w:rPr>
        <w:t xml:space="preserve">tados da </w:t>
      </w:r>
      <w:r w:rsidR="004C6EC2" w:rsidRPr="00B70FB9">
        <w:rPr>
          <w:bCs/>
          <w:color w:val="000000"/>
          <w:sz w:val="20"/>
          <w:szCs w:val="20"/>
        </w:rPr>
        <w:t>apresentação da Nota Fiscal/Fatura, devidamente atestada.</w:t>
      </w:r>
    </w:p>
    <w:p w:rsidR="004C6EC2" w:rsidRPr="00166183" w:rsidRDefault="00A10842" w:rsidP="004C6EC2">
      <w:pPr>
        <w:widowControl w:val="0"/>
        <w:autoSpaceDE w:val="0"/>
        <w:autoSpaceDN w:val="0"/>
        <w:adjustRightInd w:val="0"/>
        <w:spacing w:after="0" w:line="240" w:lineRule="auto"/>
        <w:jc w:val="both"/>
        <w:rPr>
          <w:bCs/>
          <w:sz w:val="20"/>
          <w:szCs w:val="20"/>
        </w:rPr>
      </w:pPr>
      <w:r>
        <w:rPr>
          <w:b/>
          <w:bCs/>
          <w:color w:val="000000"/>
          <w:sz w:val="20"/>
          <w:szCs w:val="20"/>
        </w:rPr>
        <w:t>9</w:t>
      </w:r>
      <w:r w:rsidR="004C6EC2" w:rsidRPr="00FC47D3">
        <w:rPr>
          <w:b/>
          <w:bCs/>
          <w:color w:val="000000"/>
          <w:sz w:val="20"/>
          <w:szCs w:val="20"/>
        </w:rPr>
        <w:t>.2.</w:t>
      </w:r>
      <w:r w:rsidR="004C6EC2" w:rsidRPr="00FC47D3">
        <w:rPr>
          <w:bCs/>
          <w:color w:val="000000"/>
          <w:sz w:val="20"/>
          <w:szCs w:val="20"/>
        </w:rPr>
        <w:t xml:space="preserve"> No ato do pagamento será comprovada a manutenção das condições iniciais de habilitação quanto à situação de regularidade fiscal e trabalhista da empresa.</w:t>
      </w:r>
    </w:p>
    <w:p w:rsidR="004C6EC2" w:rsidRPr="00FC47D3" w:rsidRDefault="00A1084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C6EC2" w:rsidRPr="00FC47D3">
        <w:rPr>
          <w:b/>
          <w:bCs/>
          <w:color w:val="000000"/>
          <w:sz w:val="20"/>
          <w:szCs w:val="20"/>
        </w:rPr>
        <w:t>.3.</w:t>
      </w:r>
      <w:r w:rsidR="004C6EC2" w:rsidRPr="00FC47D3">
        <w:rPr>
          <w:bCs/>
          <w:color w:val="000000"/>
          <w:sz w:val="20"/>
          <w:szCs w:val="20"/>
        </w:rPr>
        <w:t xml:space="preserve"> No caso de incorreção nos documentos apresentados, inclusive na nota fiscal/fatura, serão os mesmos restituídos à </w:t>
      </w:r>
      <w:r w:rsidR="004C6EC2">
        <w:rPr>
          <w:bCs/>
          <w:color w:val="000000"/>
          <w:sz w:val="20"/>
          <w:szCs w:val="20"/>
        </w:rPr>
        <w:t>contratada</w:t>
      </w:r>
      <w:r w:rsidR="004C6EC2" w:rsidRPr="00FC47D3">
        <w:rPr>
          <w:bCs/>
          <w:color w:val="000000"/>
          <w:sz w:val="20"/>
          <w:szCs w:val="20"/>
        </w:rPr>
        <w:t xml:space="preserve"> para as correções necessárias, não respondendo o </w:t>
      </w:r>
      <w:r w:rsidR="004C6EC2">
        <w:rPr>
          <w:bCs/>
          <w:color w:val="000000"/>
          <w:sz w:val="20"/>
          <w:szCs w:val="20"/>
        </w:rPr>
        <w:t>c</w:t>
      </w:r>
      <w:r w:rsidR="004C6EC2" w:rsidRPr="00FC47D3">
        <w:rPr>
          <w:bCs/>
          <w:color w:val="000000"/>
          <w:sz w:val="20"/>
          <w:szCs w:val="20"/>
        </w:rPr>
        <w:t>ontratante por quaisquer encargos resultantes de atrasos na liquidação dos pagamentos correspondentes.</w:t>
      </w:r>
    </w:p>
    <w:p w:rsidR="004C6EC2" w:rsidRPr="00FC47D3" w:rsidRDefault="00A1084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C6EC2" w:rsidRPr="00FC47D3">
        <w:rPr>
          <w:b/>
          <w:bCs/>
          <w:color w:val="000000"/>
          <w:sz w:val="20"/>
          <w:szCs w:val="20"/>
        </w:rPr>
        <w:t>.4.</w:t>
      </w:r>
      <w:r w:rsidR="004C6EC2" w:rsidRPr="00FC47D3">
        <w:rPr>
          <w:bCs/>
          <w:color w:val="000000"/>
          <w:sz w:val="20"/>
          <w:szCs w:val="20"/>
        </w:rPr>
        <w:t xml:space="preserve"> Os pr</w:t>
      </w:r>
      <w:r w:rsidR="004C6EC2">
        <w:rPr>
          <w:bCs/>
          <w:color w:val="000000"/>
          <w:sz w:val="20"/>
          <w:szCs w:val="20"/>
        </w:rPr>
        <w:t xml:space="preserve">eços são fixos e irreajustáveis, </w:t>
      </w:r>
      <w:r w:rsidR="004C6EC2" w:rsidRPr="00FC47D3">
        <w:rPr>
          <w:bCs/>
          <w:sz w:val="20"/>
          <w:szCs w:val="20"/>
        </w:rPr>
        <w:t>exceto nas hipóteses decorrentes e devidamente comprovadas das situ</w:t>
      </w:r>
      <w:r w:rsidR="004C6EC2">
        <w:rPr>
          <w:bCs/>
          <w:sz w:val="20"/>
          <w:szCs w:val="20"/>
        </w:rPr>
        <w:t>ações previstas no art. 65 da Lei nº 8.666/1993.</w:t>
      </w:r>
    </w:p>
    <w:p w:rsidR="004C6EC2" w:rsidRPr="00524132" w:rsidRDefault="00A10842" w:rsidP="004C6EC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9</w:t>
      </w:r>
      <w:r w:rsidR="004C6EC2" w:rsidRPr="00524132">
        <w:rPr>
          <w:b/>
          <w:bCs/>
          <w:color w:val="000000"/>
          <w:sz w:val="20"/>
          <w:szCs w:val="20"/>
        </w:rPr>
        <w:t>.5.</w:t>
      </w:r>
      <w:r w:rsidR="004C6EC2" w:rsidRPr="00524132">
        <w:rPr>
          <w:rFonts w:eastAsia="Batang"/>
          <w:color w:val="000000"/>
          <w:sz w:val="20"/>
          <w:szCs w:val="20"/>
        </w:rPr>
        <w:t>No caso de atraso de pagamento, desde que a CONTRATADA não tenha concorrido de alguma forma para tanto, serão devidos pela CONTRATANTE</w:t>
      </w:r>
      <w:r w:rsidR="004C6EC2">
        <w:rPr>
          <w:rFonts w:eastAsia="Batang"/>
          <w:color w:val="000000"/>
          <w:sz w:val="20"/>
          <w:szCs w:val="20"/>
        </w:rPr>
        <w:t>,</w:t>
      </w:r>
      <w:r w:rsidR="004C6EC2" w:rsidRPr="00524132">
        <w:rPr>
          <w:rFonts w:eastAsia="Batang"/>
          <w:color w:val="000000"/>
          <w:sz w:val="20"/>
          <w:szCs w:val="20"/>
        </w:rPr>
        <w:t xml:space="preserve"> encargos moratórios à taxa nominal de 6% a.a. (seis por cento ao ano), capitalizados diariamente em regime de juros simples.</w:t>
      </w:r>
    </w:p>
    <w:p w:rsidR="004C6EC2" w:rsidRPr="00524132" w:rsidRDefault="00A10842" w:rsidP="004C6EC2">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9</w:t>
      </w:r>
      <w:r w:rsidR="004C6EC2" w:rsidRPr="00E12F54">
        <w:rPr>
          <w:rFonts w:eastAsia="Batang"/>
          <w:b/>
          <w:color w:val="000000"/>
          <w:sz w:val="20"/>
          <w:szCs w:val="20"/>
        </w:rPr>
        <w:t>.6.</w:t>
      </w:r>
      <w:r w:rsidR="004C6EC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A10842" w:rsidP="004C6EC2">
      <w:pPr>
        <w:tabs>
          <w:tab w:val="left" w:pos="7200"/>
        </w:tabs>
        <w:spacing w:after="120" w:line="240" w:lineRule="auto"/>
        <w:jc w:val="both"/>
        <w:rPr>
          <w:rFonts w:eastAsia="Batang"/>
          <w:color w:val="000000"/>
          <w:sz w:val="20"/>
          <w:szCs w:val="20"/>
        </w:rPr>
      </w:pPr>
      <w:r>
        <w:rPr>
          <w:rFonts w:eastAsia="Batang"/>
          <w:b/>
          <w:color w:val="000000"/>
          <w:sz w:val="20"/>
          <w:szCs w:val="20"/>
        </w:rPr>
        <w:t>9</w:t>
      </w:r>
      <w:r w:rsidR="004C6EC2" w:rsidRPr="00E12F54">
        <w:rPr>
          <w:rFonts w:eastAsia="Batang"/>
          <w:b/>
          <w:color w:val="000000"/>
          <w:sz w:val="20"/>
          <w:szCs w:val="20"/>
        </w:rPr>
        <w:t>.7.</w:t>
      </w:r>
      <w:r w:rsidR="004C6EC2" w:rsidRPr="00524132">
        <w:rPr>
          <w:rFonts w:eastAsia="Batang"/>
          <w:color w:val="000000"/>
          <w:sz w:val="20"/>
          <w:szCs w:val="20"/>
        </w:rPr>
        <w:t xml:space="preserve"> Os pagamentos não serão efetuados através de boletos bancários, sendo a garantia do referido paga</w:t>
      </w:r>
      <w:r w:rsidR="004C6EC2">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10842">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p w:rsidR="00392402" w:rsidRPr="00392402" w:rsidRDefault="00392402" w:rsidP="007D63B1">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both"/>
        <w:rPr>
          <w:rFonts w:asciiTheme="minorHAnsi" w:hAnsiTheme="minorHAnsi" w:cs="Arial"/>
          <w:sz w:val="20"/>
          <w:szCs w:val="20"/>
        </w:rPr>
      </w:pPr>
      <w:r w:rsidRPr="00392402">
        <w:rPr>
          <w:rFonts w:asciiTheme="minorHAnsi" w:hAnsiTheme="minorHAnsi" w:cs="Arial"/>
          <w:b/>
          <w:sz w:val="20"/>
          <w:szCs w:val="20"/>
        </w:rPr>
        <w:t>Fonte de Recursos:</w:t>
      </w:r>
      <w:r w:rsidRPr="00392402">
        <w:rPr>
          <w:rFonts w:asciiTheme="minorHAnsi" w:hAnsiTheme="minorHAnsi" w:cs="Arial"/>
          <w:sz w:val="20"/>
          <w:szCs w:val="20"/>
        </w:rPr>
        <w:t xml:space="preserve"> F-250</w:t>
      </w:r>
      <w:r w:rsidR="00B6177F">
        <w:rPr>
          <w:rFonts w:asciiTheme="minorHAnsi" w:hAnsiTheme="minorHAnsi" w:cs="Arial"/>
          <w:sz w:val="20"/>
          <w:szCs w:val="20"/>
        </w:rPr>
        <w:t xml:space="preserve"> </w:t>
      </w:r>
      <w:r w:rsidRPr="00392402">
        <w:rPr>
          <w:rFonts w:asciiTheme="minorHAnsi" w:hAnsiTheme="minorHAnsi" w:cs="Arial"/>
          <w:sz w:val="20"/>
          <w:szCs w:val="20"/>
        </w:rPr>
        <w:t>Média e Alta Complexidade Ambulatorial e Hospitalar</w:t>
      </w:r>
    </w:p>
    <w:p w:rsidR="00392402" w:rsidRPr="00392402" w:rsidRDefault="00392402" w:rsidP="007D63B1">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both"/>
        <w:rPr>
          <w:rFonts w:asciiTheme="minorHAnsi" w:hAnsiTheme="minorHAnsi" w:cs="Arial"/>
          <w:sz w:val="20"/>
          <w:szCs w:val="20"/>
        </w:rPr>
      </w:pPr>
      <w:r w:rsidRPr="00392402">
        <w:rPr>
          <w:rFonts w:asciiTheme="minorHAnsi" w:hAnsiTheme="minorHAnsi" w:cs="Arial"/>
          <w:b/>
          <w:sz w:val="20"/>
          <w:szCs w:val="20"/>
        </w:rPr>
        <w:t xml:space="preserve">Natureza da Despesa: </w:t>
      </w:r>
      <w:r w:rsidR="007301EA">
        <w:rPr>
          <w:rFonts w:asciiTheme="minorHAnsi" w:hAnsiTheme="minorHAnsi" w:cs="Arial"/>
          <w:sz w:val="20"/>
          <w:szCs w:val="20"/>
        </w:rPr>
        <w:t>4</w:t>
      </w:r>
      <w:r w:rsidRPr="00392402">
        <w:rPr>
          <w:rFonts w:asciiTheme="minorHAnsi" w:hAnsiTheme="minorHAnsi" w:cs="Arial"/>
          <w:sz w:val="20"/>
          <w:szCs w:val="20"/>
        </w:rPr>
        <w:t>4.90.52</w:t>
      </w:r>
    </w:p>
    <w:p w:rsidR="00392402" w:rsidRPr="00392402" w:rsidRDefault="001E3938" w:rsidP="007D63B1">
      <w:pPr>
        <w:pBdr>
          <w:top w:val="single" w:sz="4" w:space="1" w:color="auto"/>
          <w:left w:val="single" w:sz="4" w:space="0" w:color="auto"/>
          <w:bottom w:val="single" w:sz="4" w:space="1" w:color="auto"/>
          <w:right w:val="single" w:sz="4" w:space="4" w:color="auto"/>
          <w:between w:val="single" w:sz="4" w:space="1" w:color="auto"/>
          <w:bar w:val="single" w:sz="4" w:color="auto"/>
        </w:pBdr>
        <w:spacing w:before="120" w:after="0" w:line="240" w:lineRule="auto"/>
        <w:jc w:val="both"/>
        <w:rPr>
          <w:rFonts w:asciiTheme="minorHAnsi" w:hAnsiTheme="minorHAnsi" w:cs="Calibri"/>
          <w:b/>
          <w:sz w:val="20"/>
          <w:szCs w:val="20"/>
        </w:rPr>
      </w:pPr>
      <w:r>
        <w:rPr>
          <w:rFonts w:asciiTheme="minorHAnsi" w:hAnsiTheme="minorHAnsi" w:cs="Calibri"/>
          <w:b/>
          <w:sz w:val="20"/>
          <w:szCs w:val="20"/>
        </w:rPr>
        <w:t xml:space="preserve">Ação / Orçamento:     </w:t>
      </w:r>
      <w:proofErr w:type="gramStart"/>
      <w:r w:rsidRPr="00FF5A52">
        <w:rPr>
          <w:rFonts w:asciiTheme="minorHAnsi" w:hAnsiTheme="minorHAnsi" w:cs="Calibri"/>
          <w:sz w:val="20"/>
          <w:szCs w:val="20"/>
        </w:rPr>
        <w:t xml:space="preserve">3006 </w:t>
      </w:r>
      <w:r w:rsidR="00FF5A52">
        <w:rPr>
          <w:rFonts w:asciiTheme="minorHAnsi" w:hAnsiTheme="minorHAnsi" w:cs="Calibri"/>
          <w:sz w:val="20"/>
          <w:szCs w:val="20"/>
        </w:rPr>
        <w:t xml:space="preserve">- </w:t>
      </w:r>
      <w:r w:rsidRPr="00FF5A52">
        <w:rPr>
          <w:rFonts w:asciiTheme="minorHAnsi" w:hAnsiTheme="minorHAnsi" w:cs="Calibri"/>
          <w:sz w:val="20"/>
          <w:szCs w:val="20"/>
        </w:rPr>
        <w:t>aparelhamento</w:t>
      </w:r>
      <w:proofErr w:type="gramEnd"/>
      <w:r w:rsidRPr="00FF5A52">
        <w:rPr>
          <w:rFonts w:asciiTheme="minorHAnsi" w:hAnsiTheme="minorHAnsi" w:cs="Calibri"/>
          <w:sz w:val="20"/>
          <w:szCs w:val="20"/>
        </w:rPr>
        <w:t xml:space="preserve"> dos pontos da rede de atenção a saúde</w:t>
      </w:r>
    </w:p>
    <w:p w:rsidR="007D63B1" w:rsidRDefault="007D63B1" w:rsidP="004C6C3E">
      <w:pPr>
        <w:spacing w:after="0" w:line="240" w:lineRule="auto"/>
        <w:jc w:val="both"/>
        <w:rPr>
          <w:rFonts w:asciiTheme="minorHAnsi" w:hAnsiTheme="minorHAnsi" w:cs="Calibri"/>
          <w:b/>
          <w:sz w:val="20"/>
          <w:szCs w:val="20"/>
        </w:rPr>
      </w:pPr>
    </w:p>
    <w:p w:rsidR="00B946A1" w:rsidRPr="004C6C3E" w:rsidRDefault="00B946A1" w:rsidP="004C6C3E">
      <w:pPr>
        <w:spacing w:after="0" w:line="240" w:lineRule="auto"/>
        <w:jc w:val="both"/>
        <w:rPr>
          <w:rFonts w:asciiTheme="minorHAnsi" w:hAnsiTheme="minorHAnsi" w:cs="Calibri"/>
          <w:b/>
          <w:sz w:val="20"/>
          <w:szCs w:val="20"/>
        </w:rPr>
      </w:pPr>
      <w:r w:rsidRPr="004C6C3E">
        <w:rPr>
          <w:rFonts w:asciiTheme="minorHAnsi" w:hAnsiTheme="minorHAnsi" w:cs="Calibri"/>
          <w:b/>
          <w:sz w:val="20"/>
          <w:szCs w:val="20"/>
        </w:rPr>
        <w:t xml:space="preserve">CLÁUSULA DÉCIMA </w:t>
      </w:r>
      <w:r w:rsidR="00A934F0" w:rsidRPr="004C6C3E">
        <w:rPr>
          <w:rFonts w:asciiTheme="minorHAnsi" w:hAnsiTheme="minorHAnsi" w:cs="Calibri"/>
          <w:b/>
          <w:sz w:val="20"/>
          <w:szCs w:val="20"/>
        </w:rPr>
        <w:t xml:space="preserve">PRIMEIRA </w:t>
      </w:r>
      <w:r w:rsidR="009963B0" w:rsidRPr="004C6C3E">
        <w:rPr>
          <w:rFonts w:asciiTheme="minorHAnsi" w:hAnsiTheme="minorHAnsi" w:cs="Calibri"/>
          <w:b/>
          <w:sz w:val="20"/>
          <w:szCs w:val="20"/>
        </w:rPr>
        <w:t>–</w:t>
      </w:r>
      <w:r w:rsidR="00425D9D" w:rsidRPr="004C6C3E">
        <w:rPr>
          <w:rFonts w:asciiTheme="minorHAnsi" w:hAnsiTheme="minorHAnsi" w:cs="Calibri"/>
          <w:b/>
          <w:sz w:val="20"/>
          <w:szCs w:val="20"/>
        </w:rPr>
        <w:t>DA FISCALIZAÇÃO</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 </w:t>
      </w:r>
      <w:r w:rsidRPr="004C6C3E">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4C6C3E">
        <w:rPr>
          <w:rFonts w:asciiTheme="minorHAnsi" w:eastAsia="Batang" w:hAnsiTheme="minorHAnsi" w:cs="Arial"/>
          <w:color w:val="000000"/>
          <w:sz w:val="20"/>
          <w:szCs w:val="20"/>
        </w:rPr>
        <w:t>será</w:t>
      </w:r>
      <w:proofErr w:type="gramEnd"/>
      <w:r w:rsidRPr="004C6C3E">
        <w:rPr>
          <w:rFonts w:asciiTheme="minorHAnsi" w:eastAsia="Batang" w:hAnsiTheme="minorHAnsi" w:cs="Arial"/>
          <w:color w:val="000000"/>
          <w:sz w:val="20"/>
          <w:szCs w:val="20"/>
        </w:rPr>
        <w:t xml:space="preserve"> por meio da Diretoria da Unidade Hospital</w:t>
      </w:r>
      <w:r>
        <w:rPr>
          <w:rFonts w:asciiTheme="minorHAnsi" w:eastAsia="Batang" w:hAnsiTheme="minorHAnsi" w:cs="Arial"/>
          <w:color w:val="000000"/>
          <w:sz w:val="20"/>
          <w:szCs w:val="20"/>
        </w:rPr>
        <w:t>ar contemplada, observando que:</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.1.1. A execução do objeto será acompanhada e fiscalizada por um representante da CONTRATANTE especialmente designado, permitida a contratação de terceiros para assisti-lo e subsidiá-lo de informações pertinent</w:t>
      </w:r>
      <w:r>
        <w:rPr>
          <w:rFonts w:asciiTheme="minorHAnsi" w:eastAsia="Batang" w:hAnsiTheme="minorHAnsi" w:cs="Arial"/>
          <w:color w:val="000000"/>
          <w:sz w:val="20"/>
          <w:szCs w:val="20"/>
        </w:rPr>
        <w:t>es a essa atribuição;</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.1.2. O representante da Administração anotará em registro próprio todas as ocorrências relacionadas com a execução do objeto, determinando o que for necessário à regularização das</w:t>
      </w:r>
      <w:r>
        <w:rPr>
          <w:rFonts w:asciiTheme="minorHAnsi" w:eastAsia="Batang" w:hAnsiTheme="minorHAnsi" w:cs="Arial"/>
          <w:color w:val="000000"/>
          <w:sz w:val="20"/>
          <w:szCs w:val="20"/>
        </w:rPr>
        <w:t xml:space="preserve"> faltas ou defeitos observados;</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.1.3. As decisões e providências que ultrapassarem a competência do representante deverão ser solicitadas a seus superiores em tempo hábil para a a</w:t>
      </w:r>
      <w:r>
        <w:rPr>
          <w:rFonts w:asciiTheme="minorHAnsi" w:eastAsia="Batang" w:hAnsiTheme="minorHAnsi" w:cs="Arial"/>
          <w:color w:val="000000"/>
          <w:sz w:val="20"/>
          <w:szCs w:val="20"/>
        </w:rPr>
        <w:t>doção das medidas convenientes;</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w:t>
      </w:r>
      <w:r>
        <w:rPr>
          <w:rFonts w:asciiTheme="minorHAnsi" w:eastAsia="Batang" w:hAnsiTheme="minorHAnsi" w:cs="Arial"/>
          <w:color w:val="000000"/>
          <w:sz w:val="20"/>
          <w:szCs w:val="20"/>
        </w:rPr>
        <w:t>o Tribunal de Contas do Estado;</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62042">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D67602">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1</w:t>
      </w:r>
      <w:r w:rsidR="00D6760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C6D63" w:rsidRPr="001D030F" w:rsidRDefault="00BC6D63" w:rsidP="001D030F">
      <w:pPr>
        <w:spacing w:after="0" w:line="240" w:lineRule="auto"/>
        <w:jc w:val="both"/>
        <w:rPr>
          <w:rFonts w:asciiTheme="minorHAnsi" w:hAnsiTheme="minorHAnsi" w:cs="Calibri"/>
          <w:b/>
          <w:sz w:val="20"/>
          <w:szCs w:val="20"/>
        </w:rPr>
      </w:pPr>
      <w:r w:rsidRPr="001D030F">
        <w:rPr>
          <w:rFonts w:asciiTheme="minorHAnsi" w:hAnsiTheme="minorHAnsi" w:cs="Calibri"/>
          <w:b/>
          <w:sz w:val="20"/>
          <w:szCs w:val="20"/>
        </w:rPr>
        <w:t>CLÁUSULA DÉCIMA QUARTA – SANÇÕES POR INADIMPLEMENTO</w:t>
      </w:r>
    </w:p>
    <w:p w:rsidR="001D030F" w:rsidRPr="001D030F" w:rsidRDefault="001D030F" w:rsidP="00483CEF">
      <w:pPr>
        <w:spacing w:after="0" w:line="240" w:lineRule="auto"/>
        <w:jc w:val="both"/>
        <w:rPr>
          <w:rFonts w:asciiTheme="minorHAnsi" w:hAnsiTheme="minorHAnsi" w:cs="Arial"/>
          <w:sz w:val="20"/>
          <w:szCs w:val="20"/>
        </w:rPr>
      </w:pPr>
      <w:r w:rsidRPr="001D030F">
        <w:rPr>
          <w:rFonts w:asciiTheme="minorHAnsi" w:hAnsiTheme="minorHAnsi" w:cs="Arial"/>
          <w:b/>
          <w:sz w:val="20"/>
          <w:szCs w:val="20"/>
        </w:rPr>
        <w:t>14.1.</w:t>
      </w:r>
      <w:r w:rsidRPr="001D030F">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1D030F" w:rsidRPr="001D030F" w:rsidRDefault="001D030F" w:rsidP="00483CEF">
      <w:pPr>
        <w:spacing w:after="0" w:line="240" w:lineRule="auto"/>
        <w:jc w:val="both"/>
        <w:rPr>
          <w:rFonts w:asciiTheme="minorHAnsi" w:hAnsiTheme="minorHAnsi" w:cs="Arial"/>
          <w:sz w:val="20"/>
          <w:szCs w:val="20"/>
        </w:rPr>
      </w:pPr>
      <w:r w:rsidRPr="001D030F">
        <w:rPr>
          <w:rFonts w:asciiTheme="minorHAnsi" w:hAnsiTheme="minorHAnsi" w:cs="Arial"/>
          <w:b/>
          <w:sz w:val="20"/>
          <w:szCs w:val="20"/>
        </w:rPr>
        <w:t>14.2.</w:t>
      </w:r>
      <w:r w:rsidRPr="001D030F">
        <w:rPr>
          <w:rFonts w:asciiTheme="minorHAnsi" w:hAnsiTheme="minorHAnsi" w:cs="Arial"/>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C6D63" w:rsidRPr="00136A3E" w:rsidRDefault="001D030F" w:rsidP="00483CEF">
      <w:pPr>
        <w:spacing w:after="0" w:line="240" w:lineRule="auto"/>
        <w:jc w:val="both"/>
        <w:rPr>
          <w:rFonts w:asciiTheme="minorHAnsi" w:hAnsiTheme="minorHAnsi" w:cs="Arial"/>
          <w:sz w:val="20"/>
          <w:szCs w:val="20"/>
        </w:rPr>
      </w:pPr>
      <w:r w:rsidRPr="001D030F">
        <w:rPr>
          <w:rFonts w:asciiTheme="minorHAnsi" w:hAnsiTheme="minorHAnsi" w:cs="Arial"/>
          <w:b/>
          <w:sz w:val="20"/>
          <w:szCs w:val="20"/>
        </w:rPr>
        <w:t xml:space="preserve"> 14.3.</w:t>
      </w:r>
      <w:r w:rsidRPr="001D030F">
        <w:rPr>
          <w:rFonts w:asciiTheme="minorHAnsi" w:hAnsiTheme="minorHAnsi" w:cs="Arial"/>
          <w:sz w:val="20"/>
          <w:szCs w:val="20"/>
        </w:rPr>
        <w:t xml:space="preserve"> A rescisão também se submeterá ao regime previsto no artigo 79, seus incisos e parágrafos da Lei 8.666\93 e suas alterações.</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536F3">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 VIGÊNCIA </w:t>
      </w:r>
    </w:p>
    <w:p w:rsidR="00434FAD" w:rsidRPr="00975295" w:rsidRDefault="00434FAD" w:rsidP="00483CEF">
      <w:pPr>
        <w:spacing w:after="0" w:line="240" w:lineRule="auto"/>
        <w:jc w:val="both"/>
        <w:rPr>
          <w:rFonts w:cs="Calibri"/>
          <w:b/>
          <w:sz w:val="20"/>
          <w:szCs w:val="20"/>
        </w:rPr>
      </w:pPr>
      <w:r>
        <w:rPr>
          <w:rFonts w:asciiTheme="minorHAnsi" w:eastAsia="Batang" w:hAnsiTheme="minorHAnsi" w:cs="Arial"/>
          <w:sz w:val="20"/>
          <w:szCs w:val="20"/>
          <w:lang w:eastAsia="en-US"/>
        </w:rPr>
        <w:t>O prazo de vigência do contrato ficará adstrito aos créditos orçamentários, nos termos do caput do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536F3">
        <w:rPr>
          <w:rFonts w:cs="Calibri"/>
          <w:b/>
          <w:sz w:val="20"/>
          <w:szCs w:val="20"/>
        </w:rPr>
        <w:t xml:space="preserve">SEXTA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536F3">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536F3">
        <w:rPr>
          <w:rFonts w:cs="Calibri"/>
          <w:b/>
          <w:sz w:val="20"/>
          <w:szCs w:val="20"/>
        </w:rPr>
        <w:t>OITAVA</w:t>
      </w:r>
      <w:r w:rsidRPr="00975295">
        <w:rPr>
          <w:rFonts w:cs="Calibri"/>
          <w:b/>
          <w:sz w:val="20"/>
          <w:szCs w:val="20"/>
        </w:rPr>
        <w:t xml:space="preserve">–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727E4" w:rsidRPr="00EF278F" w:rsidRDefault="00E727E4" w:rsidP="00E727E4">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536F3">
        <w:rPr>
          <w:rFonts w:cs="Calibri"/>
          <w:b/>
          <w:sz w:val="20"/>
          <w:szCs w:val="20"/>
        </w:rPr>
        <w:t>NONA</w:t>
      </w:r>
      <w:r w:rsidRPr="00EF278F">
        <w:rPr>
          <w:rFonts w:cs="Calibri"/>
          <w:b/>
          <w:sz w:val="20"/>
          <w:szCs w:val="20"/>
        </w:rPr>
        <w:t>– DOS CASOS OMISSOS</w:t>
      </w:r>
    </w:p>
    <w:p w:rsidR="00E727E4" w:rsidRPr="009963B0" w:rsidRDefault="00E727E4" w:rsidP="003536F3">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536F3">
        <w:rPr>
          <w:rFonts w:cs="Calibri"/>
          <w:b/>
          <w:sz w:val="20"/>
          <w:szCs w:val="20"/>
        </w:rPr>
        <w:t xml:space="preserve">VIGÉSIMA </w:t>
      </w:r>
      <w:r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536F3">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483CEF">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D63729" w:rsidRPr="009D2704" w:rsidRDefault="00D63729" w:rsidP="00D63729">
      <w:pPr>
        <w:pStyle w:val="Corpodetexto2"/>
        <w:spacing w:before="120" w:line="240" w:lineRule="auto"/>
        <w:ind w:right="516"/>
        <w:jc w:val="center"/>
        <w:rPr>
          <w:rFonts w:cs="Arial"/>
          <w:b/>
          <w:sz w:val="20"/>
          <w:szCs w:val="20"/>
          <w:u w:val="single"/>
        </w:rPr>
      </w:pPr>
      <w:r w:rsidRPr="009D2704">
        <w:rPr>
          <w:rFonts w:cs="Arial"/>
          <w:b/>
          <w:sz w:val="20"/>
          <w:szCs w:val="20"/>
          <w:u w:val="single"/>
        </w:rPr>
        <w:lastRenderedPageBreak/>
        <w:t>ANEXO IV</w:t>
      </w:r>
    </w:p>
    <w:p w:rsidR="00D63729" w:rsidRPr="009D2704" w:rsidRDefault="00D63729" w:rsidP="00D63729">
      <w:pPr>
        <w:pStyle w:val="Corpodetexto2"/>
        <w:spacing w:before="120" w:line="240" w:lineRule="auto"/>
        <w:ind w:right="516"/>
        <w:jc w:val="center"/>
        <w:rPr>
          <w:rFonts w:cs="Arial"/>
          <w:b/>
          <w:sz w:val="20"/>
          <w:szCs w:val="20"/>
        </w:rPr>
      </w:pPr>
      <w:r w:rsidRPr="009D2704">
        <w:rPr>
          <w:rFonts w:cs="Arial"/>
          <w:b/>
          <w:sz w:val="20"/>
          <w:szCs w:val="20"/>
        </w:rPr>
        <w:t>MINUTA DA ATA PARA REGISTRO DE PREÇOS</w:t>
      </w:r>
    </w:p>
    <w:p w:rsidR="00D63729" w:rsidRPr="009D2704" w:rsidRDefault="00D63729" w:rsidP="00D63729">
      <w:pPr>
        <w:pStyle w:val="Corpodetexto2"/>
        <w:spacing w:before="120" w:line="240" w:lineRule="auto"/>
        <w:ind w:right="510"/>
        <w:jc w:val="center"/>
        <w:rPr>
          <w:rFonts w:cs="Arial"/>
          <w:b/>
          <w:sz w:val="20"/>
          <w:szCs w:val="20"/>
        </w:rPr>
      </w:pPr>
      <w:r w:rsidRPr="009D2704">
        <w:rPr>
          <w:rFonts w:cs="Arial"/>
          <w:b/>
          <w:sz w:val="20"/>
          <w:szCs w:val="20"/>
        </w:rPr>
        <w:t>PREGÃO ELETRÔNICO PARA REGISTRO DE PRE</w:t>
      </w:r>
      <w:r w:rsidR="004F6C8E">
        <w:rPr>
          <w:rFonts w:cs="Arial"/>
          <w:b/>
          <w:sz w:val="20"/>
          <w:szCs w:val="20"/>
        </w:rPr>
        <w:t>ÇOS _______________ N.º XXX/2018</w:t>
      </w:r>
    </w:p>
    <w:p w:rsidR="00D63729" w:rsidRPr="009D2704" w:rsidRDefault="00D63729" w:rsidP="00D63729">
      <w:pPr>
        <w:spacing w:before="120" w:after="120" w:line="240" w:lineRule="auto"/>
        <w:jc w:val="both"/>
        <w:rPr>
          <w:rFonts w:cs="Arial"/>
          <w:b/>
          <w:sz w:val="20"/>
          <w:szCs w:val="20"/>
        </w:rPr>
      </w:pPr>
      <w:r w:rsidRPr="009D2704">
        <w:rPr>
          <w:rFonts w:cs="Arial"/>
          <w:b/>
          <w:sz w:val="20"/>
          <w:szCs w:val="20"/>
        </w:rPr>
        <w:t>Considerando que o julgamento da licitação é MENOR PREÇO POR ITEM e com base no Decreto Estadual nº 5.344/2015 e Decreto Federal n° 7.892/2013 fica HOMOLOGADA e ADJUDICADA a Ata de Registro de Preços, do PREGÃO ELETRÔNICO PAR</w:t>
      </w:r>
      <w:r w:rsidR="004F6C8E">
        <w:rPr>
          <w:rFonts w:cs="Arial"/>
          <w:b/>
          <w:sz w:val="20"/>
          <w:szCs w:val="20"/>
        </w:rPr>
        <w:t>A REGISTRO DE PREÇOS n° 000/2018</w:t>
      </w:r>
      <w:r w:rsidRPr="009D2704">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4F6C8E" w:rsidRPr="004F6C8E" w:rsidRDefault="004F6C8E" w:rsidP="00975295">
      <w:pPr>
        <w:numPr>
          <w:ilvl w:val="0"/>
          <w:numId w:val="11"/>
        </w:numPr>
        <w:spacing w:before="120" w:after="120" w:line="240" w:lineRule="auto"/>
        <w:ind w:left="357" w:hanging="357"/>
        <w:jc w:val="both"/>
        <w:rPr>
          <w:rFonts w:cs="Arial"/>
          <w:color w:val="000000"/>
          <w:sz w:val="20"/>
          <w:szCs w:val="20"/>
        </w:rPr>
      </w:pPr>
      <w:r>
        <w:rPr>
          <w:rFonts w:asciiTheme="minorHAnsi" w:eastAsia="Batang" w:hAnsiTheme="minorHAnsi" w:cs="Arial"/>
          <w:sz w:val="20"/>
          <w:szCs w:val="20"/>
          <w:lang w:eastAsia="en-US"/>
        </w:rPr>
        <w:t>O prazo de vigência do contrato ficará adstrito aos créditos orçamentários, nos termos do caput do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F7B57">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sidR="003F7B57">
        <w:rPr>
          <w:rFonts w:cs="Arial"/>
          <w:b/>
          <w:sz w:val="20"/>
          <w:szCs w:val="20"/>
        </w:rPr>
        <w:t>8</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CB2488">
        <w:tc>
          <w:tcPr>
            <w:tcW w:w="7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CB2488">
        <w:tc>
          <w:tcPr>
            <w:tcW w:w="709" w:type="dxa"/>
            <w:vAlign w:val="center"/>
          </w:tcPr>
          <w:p w:rsidR="00BB4683" w:rsidRPr="00EA4D61" w:rsidRDefault="00BB4683" w:rsidP="00CB2488">
            <w:pPr>
              <w:spacing w:before="120" w:after="120" w:line="240" w:lineRule="auto"/>
              <w:jc w:val="both"/>
              <w:rPr>
                <w:rFonts w:cs="Arial"/>
                <w:b/>
                <w:sz w:val="20"/>
                <w:szCs w:val="20"/>
              </w:rPr>
            </w:pPr>
          </w:p>
        </w:tc>
        <w:tc>
          <w:tcPr>
            <w:tcW w:w="709" w:type="dxa"/>
            <w:vAlign w:val="center"/>
          </w:tcPr>
          <w:p w:rsidR="00BB4683" w:rsidRPr="00EA4D61" w:rsidRDefault="00BB4683" w:rsidP="00CB2488">
            <w:pPr>
              <w:spacing w:before="120" w:after="120" w:line="240" w:lineRule="auto"/>
              <w:jc w:val="both"/>
              <w:rPr>
                <w:rFonts w:cs="Arial"/>
                <w:b/>
                <w:sz w:val="20"/>
                <w:szCs w:val="20"/>
              </w:rPr>
            </w:pPr>
          </w:p>
        </w:tc>
        <w:tc>
          <w:tcPr>
            <w:tcW w:w="709" w:type="dxa"/>
            <w:vAlign w:val="center"/>
          </w:tcPr>
          <w:p w:rsidR="00BB4683" w:rsidRPr="00EA4D61" w:rsidRDefault="00BB4683" w:rsidP="00CB2488">
            <w:pPr>
              <w:spacing w:before="120" w:after="120" w:line="240" w:lineRule="auto"/>
              <w:jc w:val="both"/>
              <w:rPr>
                <w:rFonts w:cs="Arial"/>
                <w:b/>
                <w:sz w:val="20"/>
                <w:szCs w:val="20"/>
              </w:rPr>
            </w:pPr>
          </w:p>
        </w:tc>
        <w:tc>
          <w:tcPr>
            <w:tcW w:w="2409" w:type="dxa"/>
            <w:vAlign w:val="center"/>
          </w:tcPr>
          <w:p w:rsidR="00BB4683" w:rsidRPr="00EA4D61" w:rsidRDefault="00BB4683" w:rsidP="00CB2488">
            <w:pPr>
              <w:spacing w:before="120" w:after="120" w:line="240" w:lineRule="auto"/>
              <w:jc w:val="both"/>
              <w:rPr>
                <w:rFonts w:cs="Arial"/>
                <w:b/>
                <w:sz w:val="20"/>
                <w:szCs w:val="20"/>
              </w:rPr>
            </w:pPr>
          </w:p>
        </w:tc>
        <w:tc>
          <w:tcPr>
            <w:tcW w:w="1560" w:type="dxa"/>
            <w:vAlign w:val="center"/>
          </w:tcPr>
          <w:p w:rsidR="00BB4683" w:rsidRPr="00EA4D61" w:rsidRDefault="00BB4683" w:rsidP="00CB2488">
            <w:pPr>
              <w:spacing w:before="120" w:after="120" w:line="240" w:lineRule="auto"/>
              <w:jc w:val="both"/>
              <w:rPr>
                <w:rFonts w:cs="Arial"/>
                <w:b/>
                <w:sz w:val="20"/>
                <w:szCs w:val="20"/>
              </w:rPr>
            </w:pPr>
          </w:p>
        </w:tc>
        <w:tc>
          <w:tcPr>
            <w:tcW w:w="1559" w:type="dxa"/>
            <w:vAlign w:val="center"/>
          </w:tcPr>
          <w:p w:rsidR="00BB4683" w:rsidRPr="00EA4D61" w:rsidRDefault="00BB4683" w:rsidP="00CB2488">
            <w:pPr>
              <w:spacing w:before="120" w:after="120" w:line="240" w:lineRule="auto"/>
              <w:jc w:val="both"/>
              <w:rPr>
                <w:rFonts w:cs="Arial"/>
                <w:b/>
                <w:sz w:val="20"/>
                <w:szCs w:val="20"/>
              </w:rPr>
            </w:pPr>
          </w:p>
        </w:tc>
        <w:tc>
          <w:tcPr>
            <w:tcW w:w="1134" w:type="dxa"/>
            <w:vAlign w:val="center"/>
          </w:tcPr>
          <w:p w:rsidR="00BB4683" w:rsidRPr="00EA4D61" w:rsidRDefault="00BB4683" w:rsidP="00CB2488">
            <w:pPr>
              <w:spacing w:before="120" w:after="120" w:line="240" w:lineRule="auto"/>
              <w:jc w:val="both"/>
              <w:rPr>
                <w:rFonts w:cs="Arial"/>
                <w:b/>
                <w:sz w:val="20"/>
                <w:szCs w:val="20"/>
              </w:rPr>
            </w:pPr>
          </w:p>
        </w:tc>
      </w:tr>
      <w:tr w:rsidR="00BB4683" w:rsidRPr="00EA4D61" w:rsidTr="00CB2488">
        <w:tblPrEx>
          <w:tblLook w:val="0000" w:firstRow="0" w:lastRow="0" w:firstColumn="0" w:lastColumn="0" w:noHBand="0" w:noVBand="0"/>
        </w:tblPrEx>
        <w:tc>
          <w:tcPr>
            <w:tcW w:w="7655" w:type="dxa"/>
            <w:gridSpan w:val="6"/>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CB2488">
            <w:pPr>
              <w:spacing w:before="120" w:after="120" w:line="240" w:lineRule="auto"/>
              <w:jc w:val="both"/>
              <w:rPr>
                <w:rFonts w:cs="Arial"/>
                <w:b/>
                <w:sz w:val="20"/>
                <w:szCs w:val="20"/>
              </w:rPr>
            </w:pPr>
          </w:p>
        </w:tc>
      </w:tr>
    </w:tbl>
    <w:p w:rsidR="00364057" w:rsidRPr="00EA4D61" w:rsidRDefault="00364057" w:rsidP="00364057">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1F7FC6" w:rsidRDefault="001F7FC6" w:rsidP="009963B0">
      <w:pPr>
        <w:pStyle w:val="Corpodetexto2"/>
        <w:spacing w:before="120" w:line="240" w:lineRule="auto"/>
        <w:ind w:right="516"/>
        <w:jc w:val="center"/>
        <w:rPr>
          <w:rFonts w:cs="Arial"/>
          <w:b/>
          <w:u w:val="single"/>
        </w:rPr>
      </w:pPr>
    </w:p>
    <w:p w:rsidR="001F7FC6" w:rsidRDefault="001F7FC6" w:rsidP="009963B0">
      <w:pPr>
        <w:pStyle w:val="Corpodetexto2"/>
        <w:spacing w:before="120" w:line="240" w:lineRule="auto"/>
        <w:ind w:right="516"/>
        <w:jc w:val="center"/>
        <w:rPr>
          <w:rFonts w:cs="Arial"/>
          <w:b/>
          <w:u w:val="single"/>
        </w:rPr>
      </w:pPr>
    </w:p>
    <w:p w:rsidR="001F7FC6" w:rsidRDefault="001F7FC6" w:rsidP="009963B0">
      <w:pPr>
        <w:pStyle w:val="Corpodetexto2"/>
        <w:spacing w:before="120" w:line="240" w:lineRule="auto"/>
        <w:ind w:right="516"/>
        <w:jc w:val="center"/>
        <w:rPr>
          <w:rFonts w:cs="Arial"/>
          <w:b/>
          <w:u w:val="single"/>
        </w:rPr>
      </w:pPr>
    </w:p>
    <w:p w:rsidR="003F7B57" w:rsidRDefault="003F7B57" w:rsidP="00467057">
      <w:pPr>
        <w:pStyle w:val="Corpodetexto2"/>
        <w:spacing w:before="120" w:line="240" w:lineRule="auto"/>
        <w:ind w:right="516"/>
        <w:rPr>
          <w:rFonts w:cs="Arial"/>
          <w:b/>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CB2488">
        <w:tc>
          <w:tcPr>
            <w:tcW w:w="9005" w:type="dxa"/>
          </w:tcPr>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CB2488">
              <w:trPr>
                <w:trHeight w:val="258"/>
                <w:jc w:val="center"/>
              </w:trPr>
              <w:tc>
                <w:tcPr>
                  <w:tcW w:w="9130" w:type="dxa"/>
                  <w:gridSpan w:val="6"/>
                </w:tcPr>
                <w:p w:rsidR="002C7155" w:rsidRPr="00CB03EE" w:rsidRDefault="002C7155" w:rsidP="00CB248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CB2488">
              <w:trPr>
                <w:trHeight w:val="1009"/>
                <w:jc w:val="center"/>
              </w:trPr>
              <w:tc>
                <w:tcPr>
                  <w:tcW w:w="9130" w:type="dxa"/>
                  <w:gridSpan w:val="6"/>
                </w:tcPr>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CB2488">
              <w:trPr>
                <w:trHeight w:val="503"/>
                <w:jc w:val="center"/>
              </w:trPr>
              <w:tc>
                <w:tcPr>
                  <w:tcW w:w="6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CB2488">
              <w:trPr>
                <w:trHeight w:val="245"/>
                <w:jc w:val="center"/>
              </w:trPr>
              <w:tc>
                <w:tcPr>
                  <w:tcW w:w="6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r>
            <w:tr w:rsidR="002C7155" w:rsidRPr="00CB03EE" w:rsidTr="00CB2488">
              <w:trPr>
                <w:trHeight w:val="245"/>
                <w:jc w:val="center"/>
              </w:trPr>
              <w:tc>
                <w:tcPr>
                  <w:tcW w:w="6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r>
            <w:tr w:rsidR="002C7155" w:rsidRPr="00CB03EE" w:rsidTr="00CB2488">
              <w:trPr>
                <w:trHeight w:val="258"/>
                <w:jc w:val="center"/>
              </w:trPr>
              <w:tc>
                <w:tcPr>
                  <w:tcW w:w="6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r>
            <w:tr w:rsidR="002C7155" w:rsidRPr="00CB03EE" w:rsidTr="00CB2488">
              <w:trPr>
                <w:trHeight w:val="245"/>
                <w:jc w:val="center"/>
              </w:trPr>
              <w:tc>
                <w:tcPr>
                  <w:tcW w:w="7175" w:type="dxa"/>
                  <w:gridSpan w:val="5"/>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r>
            <w:tr w:rsidR="002C7155" w:rsidRPr="00CB03EE" w:rsidTr="00CB2488">
              <w:trPr>
                <w:trHeight w:val="333"/>
                <w:jc w:val="center"/>
              </w:trPr>
              <w:tc>
                <w:tcPr>
                  <w:tcW w:w="9130" w:type="dxa"/>
                  <w:gridSpan w:val="6"/>
                  <w:vAlign w:val="bottom"/>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C9454B" w:rsidRDefault="00C9454B" w:rsidP="00AB6568">
      <w:pPr>
        <w:pStyle w:val="Corpodetexto2"/>
        <w:spacing w:before="120" w:line="240" w:lineRule="auto"/>
        <w:ind w:right="516"/>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w:t>
      </w:r>
      <w:r w:rsidR="00AB6568">
        <w:rPr>
          <w:rFonts w:cs="Calibri"/>
          <w:b/>
          <w:bCs/>
          <w:color w:val="000000"/>
          <w:sz w:val="20"/>
          <w:szCs w:val="20"/>
        </w:rPr>
        <w:t>2</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F7B57">
        <w:rPr>
          <w:sz w:val="20"/>
          <w:szCs w:val="20"/>
        </w:rPr>
        <w:t>8</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3F7B57">
        <w:rPr>
          <w:rFonts w:cs="Calibri"/>
          <w:bCs/>
          <w:color w:val="000000"/>
          <w:sz w:val="20"/>
          <w:szCs w:val="20"/>
        </w:rPr>
        <w:t>8</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AB6568" w:rsidRDefault="00AB6568" w:rsidP="009963B0">
      <w:pPr>
        <w:pStyle w:val="Corpodetexto2"/>
        <w:spacing w:before="120" w:line="240" w:lineRule="auto"/>
        <w:ind w:right="516"/>
        <w:jc w:val="center"/>
        <w:rPr>
          <w:rFonts w:cs="Arial"/>
          <w:b/>
        </w:rPr>
      </w:pPr>
    </w:p>
    <w:p w:rsidR="00467057" w:rsidRDefault="00467057" w:rsidP="009963B0">
      <w:pPr>
        <w:pStyle w:val="Corpodetexto2"/>
        <w:spacing w:before="120" w:line="240" w:lineRule="auto"/>
        <w:ind w:right="516"/>
        <w:jc w:val="center"/>
        <w:rPr>
          <w:rFonts w:cs="Arial"/>
          <w:b/>
        </w:rPr>
      </w:pPr>
    </w:p>
    <w:p w:rsidR="00AB6568" w:rsidRDefault="003F7B57" w:rsidP="003F7B57">
      <w:pPr>
        <w:pStyle w:val="Corpodetexto2"/>
        <w:spacing w:before="120" w:line="240" w:lineRule="auto"/>
        <w:ind w:right="516"/>
        <w:jc w:val="center"/>
        <w:rPr>
          <w:rFonts w:cs="Arial"/>
          <w:b/>
        </w:rPr>
      </w:pPr>
      <w:r>
        <w:rPr>
          <w:rFonts w:cs="Arial"/>
          <w:b/>
        </w:rPr>
        <w:t xml:space="preserve">MODELO </w:t>
      </w:r>
      <w:proofErr w:type="gramStart"/>
      <w:r>
        <w:rPr>
          <w:rFonts w:cs="Arial"/>
          <w:b/>
        </w:rPr>
        <w:t>3</w:t>
      </w:r>
      <w:proofErr w:type="gramEnd"/>
    </w:p>
    <w:p w:rsidR="00AB6568" w:rsidRDefault="00AB6568" w:rsidP="003F7B57">
      <w:pPr>
        <w:pStyle w:val="Corpodetexto2"/>
        <w:spacing w:before="120" w:line="240" w:lineRule="auto"/>
        <w:ind w:right="516"/>
        <w:jc w:val="center"/>
        <w:rPr>
          <w:rFonts w:cs="Arial"/>
          <w:b/>
        </w:rPr>
      </w:pPr>
      <w:r>
        <w:rPr>
          <w:rFonts w:cs="Arial"/>
          <w:b/>
        </w:rPr>
        <w:t>Termo de Compromisso</w:t>
      </w:r>
    </w:p>
    <w:p w:rsidR="00AB6568" w:rsidRDefault="00AB6568" w:rsidP="003F7B57">
      <w:pPr>
        <w:pStyle w:val="Corpodetexto2"/>
        <w:spacing w:before="120" w:line="240" w:lineRule="auto"/>
        <w:ind w:right="516"/>
        <w:jc w:val="both"/>
        <w:rPr>
          <w:rFonts w:cs="Arial"/>
          <w:b/>
        </w:rPr>
      </w:pPr>
    </w:p>
    <w:p w:rsidR="00AB6568" w:rsidRPr="00AB6568" w:rsidRDefault="00AB6568" w:rsidP="003F7B57">
      <w:pPr>
        <w:spacing w:after="0" w:line="240" w:lineRule="auto"/>
        <w:ind w:firstLine="1310"/>
        <w:jc w:val="both"/>
        <w:rPr>
          <w:rFonts w:asciiTheme="minorHAnsi" w:eastAsia="Batang" w:hAnsiTheme="minorHAnsi" w:cs="Arial"/>
          <w:sz w:val="20"/>
          <w:szCs w:val="20"/>
        </w:rPr>
      </w:pPr>
      <w:r w:rsidRPr="00AB6568">
        <w:rPr>
          <w:rFonts w:asciiTheme="minorHAnsi" w:eastAsia="Batang" w:hAnsiTheme="minorHAnsi" w:cs="Arial"/>
          <w:sz w:val="20"/>
          <w:szCs w:val="20"/>
        </w:rPr>
        <w:t xml:space="preserve">A empresa _____ pessoa jurídica de direito privado, inscrita no CNPJ nº. _______, localizada no endereço _______, neste ato representada </w:t>
      </w:r>
      <w:proofErr w:type="gramStart"/>
      <w:r w:rsidRPr="00AB6568">
        <w:rPr>
          <w:rFonts w:asciiTheme="minorHAnsi" w:eastAsia="Batang" w:hAnsiTheme="minorHAnsi" w:cs="Arial"/>
          <w:sz w:val="20"/>
          <w:szCs w:val="20"/>
        </w:rPr>
        <w:t>pelo(</w:t>
      </w:r>
      <w:proofErr w:type="gramEnd"/>
      <w:r w:rsidRPr="00AB6568">
        <w:rPr>
          <w:rFonts w:asciiTheme="minorHAnsi" w:eastAsia="Batang" w:hAnsiTheme="minorHAnsi" w:cs="Arial"/>
          <w:sz w:val="20"/>
          <w:szCs w:val="20"/>
        </w:rPr>
        <w:t>a) Sr.(a) ________, portador do RG nº ________, e CPF/MF nº ________, participante do Pregão Eletrônico em epígrafe, vem à presença da Secretaria da Saúde do Estado do Tocantins, firmar o presente compromisso, conforme segue:</w:t>
      </w:r>
    </w:p>
    <w:p w:rsidR="00AB6568" w:rsidRPr="00AB6568" w:rsidRDefault="00AB6568" w:rsidP="003F7B57">
      <w:pPr>
        <w:spacing w:after="0" w:line="240" w:lineRule="auto"/>
        <w:ind w:firstLine="1310"/>
        <w:jc w:val="both"/>
        <w:rPr>
          <w:rFonts w:asciiTheme="minorHAnsi" w:eastAsia="Batang" w:hAnsiTheme="minorHAnsi" w:cs="Arial"/>
          <w:sz w:val="20"/>
          <w:szCs w:val="20"/>
        </w:rPr>
      </w:pPr>
    </w:p>
    <w:p w:rsidR="00AB6568" w:rsidRPr="00AB6568" w:rsidRDefault="00AB6568" w:rsidP="003F7B57">
      <w:pPr>
        <w:spacing w:after="0" w:line="240" w:lineRule="auto"/>
        <w:ind w:firstLine="1310"/>
        <w:jc w:val="both"/>
        <w:rPr>
          <w:rFonts w:asciiTheme="minorHAnsi" w:hAnsiTheme="minorHAnsi" w:cs="Arial"/>
          <w:bCs/>
          <w:sz w:val="20"/>
          <w:szCs w:val="20"/>
        </w:rPr>
      </w:pPr>
      <w:r w:rsidRPr="00AB6568">
        <w:rPr>
          <w:rFonts w:asciiTheme="minorHAnsi" w:eastAsia="Batang" w:hAnsiTheme="minorHAnsi" w:cs="Arial"/>
          <w:sz w:val="20"/>
          <w:szCs w:val="20"/>
        </w:rPr>
        <w:t xml:space="preserve">- A empresa se compromete a entregar juntamente com a Nota Fiscal, o </w:t>
      </w:r>
      <w:r w:rsidRPr="00AB6568">
        <w:rPr>
          <w:rFonts w:asciiTheme="minorHAnsi" w:hAnsiTheme="minorHAnsi" w:cs="Arial"/>
          <w:sz w:val="20"/>
          <w:szCs w:val="20"/>
        </w:rPr>
        <w:t xml:space="preserve">Certificado do Registro dos Produtos, na Agencia Nacional da Vigilância Sanitária, ou sua Publicação na Internet ou Diário Oficial da União, em conformidade com o artigo 5º § 3º da Portaria nº 2.814 - GM/98 </w:t>
      </w:r>
      <w:r w:rsidRPr="00AB6568">
        <w:rPr>
          <w:rFonts w:asciiTheme="minorHAnsi" w:hAnsiTheme="minorHAnsi" w:cs="Arial"/>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AB6568">
        <w:rPr>
          <w:rFonts w:asciiTheme="minorHAnsi" w:hAnsiTheme="minorHAnsi" w:cs="Arial"/>
          <w:sz w:val="20"/>
          <w:szCs w:val="20"/>
        </w:rPr>
        <w:t>item/lote (se fora o caso)</w:t>
      </w:r>
      <w:r w:rsidRPr="00AB6568">
        <w:rPr>
          <w:rFonts w:asciiTheme="minorHAnsi" w:hAnsiTheme="minorHAnsi" w:cs="Arial"/>
          <w:bCs/>
          <w:sz w:val="20"/>
          <w:szCs w:val="20"/>
        </w:rPr>
        <w:t xml:space="preserve"> cotado;</w:t>
      </w:r>
    </w:p>
    <w:p w:rsidR="00AB6568" w:rsidRPr="00AB6568" w:rsidRDefault="00AB6568" w:rsidP="003F7B57">
      <w:pPr>
        <w:spacing w:after="0" w:line="240" w:lineRule="auto"/>
        <w:ind w:firstLine="1310"/>
        <w:jc w:val="both"/>
        <w:rPr>
          <w:rFonts w:asciiTheme="minorHAnsi" w:hAnsiTheme="minorHAnsi" w:cs="Arial"/>
          <w:bCs/>
          <w:sz w:val="20"/>
          <w:szCs w:val="20"/>
        </w:rPr>
      </w:pPr>
    </w:p>
    <w:p w:rsidR="00AB6568" w:rsidRPr="00AB6568" w:rsidRDefault="00AB6568" w:rsidP="003F7B57">
      <w:pPr>
        <w:spacing w:after="0" w:line="240" w:lineRule="auto"/>
        <w:ind w:firstLine="1310"/>
        <w:jc w:val="both"/>
        <w:rPr>
          <w:rFonts w:asciiTheme="minorHAnsi" w:hAnsiTheme="minorHAnsi" w:cs="Arial"/>
          <w:bCs/>
          <w:sz w:val="20"/>
          <w:szCs w:val="20"/>
        </w:rPr>
      </w:pPr>
      <w:r w:rsidRPr="00AB6568">
        <w:rPr>
          <w:rFonts w:asciiTheme="minorHAnsi" w:hAnsiTheme="minorHAnsi" w:cs="Arial"/>
          <w:bCs/>
          <w:sz w:val="20"/>
          <w:szCs w:val="20"/>
        </w:rPr>
        <w:t xml:space="preserve">- </w:t>
      </w:r>
      <w:r w:rsidRPr="00AB6568">
        <w:rPr>
          <w:rFonts w:asciiTheme="minorHAnsi" w:eastAsia="Batang" w:hAnsiTheme="minorHAnsi" w:cs="Arial"/>
          <w:sz w:val="20"/>
          <w:szCs w:val="20"/>
        </w:rPr>
        <w:t xml:space="preserve">A empresa </w:t>
      </w:r>
      <w:r w:rsidRPr="00AB6568">
        <w:rPr>
          <w:rFonts w:asciiTheme="minorHAnsi" w:hAnsiTheme="minorHAnsi" w:cs="Arial"/>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B6568" w:rsidRDefault="00AB6568" w:rsidP="001624B8">
      <w:pPr>
        <w:pStyle w:val="Corpodetexto2"/>
        <w:spacing w:before="120" w:line="240" w:lineRule="auto"/>
        <w:ind w:right="516"/>
        <w:jc w:val="center"/>
        <w:rPr>
          <w:rFonts w:cs="Arial"/>
          <w:b/>
        </w:rPr>
      </w:pPr>
    </w:p>
    <w:p w:rsidR="001624B8" w:rsidRPr="001624B8" w:rsidRDefault="001624B8" w:rsidP="001624B8">
      <w:pPr>
        <w:pStyle w:val="Corpodetexto2"/>
        <w:jc w:val="center"/>
        <w:rPr>
          <w:rFonts w:cs="Arial"/>
        </w:rPr>
      </w:pPr>
      <w:r w:rsidRPr="001624B8">
        <w:rPr>
          <w:rFonts w:cs="Arial"/>
        </w:rPr>
        <w:t>Nome e Assinatura do Responsável Legal da Empresa</w:t>
      </w:r>
    </w:p>
    <w:sectPr w:rsidR="001624B8" w:rsidRPr="001624B8" w:rsidSect="002169B7">
      <w:headerReference w:type="default" r:id="rId17"/>
      <w:footerReference w:type="default" r:id="rId18"/>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8F" w:rsidRDefault="0079078F">
      <w:pPr>
        <w:spacing w:after="0" w:line="240" w:lineRule="auto"/>
      </w:pPr>
      <w:r>
        <w:separator/>
      </w:r>
    </w:p>
  </w:endnote>
  <w:endnote w:type="continuationSeparator" w:id="0">
    <w:p w:rsidR="0079078F" w:rsidRDefault="0079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8F" w:rsidRPr="00CA3C70" w:rsidRDefault="0079078F"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CA3C70">
      <w:rPr>
        <w:rFonts w:ascii="Arial" w:hAnsi="Arial" w:cs="Arial"/>
        <w:color w:val="000000"/>
        <w:sz w:val="16"/>
        <w:szCs w:val="16"/>
      </w:rPr>
      <w:t>SCL/DL</w:t>
    </w:r>
    <w:r>
      <w:rPr>
        <w:rFonts w:ascii="Arial" w:hAnsi="Arial" w:cs="Arial"/>
        <w:noProof/>
        <w:sz w:val="16"/>
        <w:szCs w:val="16"/>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79078F" w:rsidRPr="00171348" w:rsidRDefault="0079078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79078F">
                  <w:rPr>
                    <w:rFonts w:ascii="Cambria" w:hAnsi="Cambria"/>
                    <w:noProof/>
                    <w:sz w:val="32"/>
                    <w:szCs w:val="44"/>
                  </w:rPr>
                  <w:t>32</w:t>
                </w:r>
                <w:r w:rsidRPr="00171348">
                  <w:rPr>
                    <w:sz w:val="16"/>
                  </w:rPr>
                  <w:fldChar w:fldCharType="end"/>
                </w:r>
              </w:p>
            </w:txbxContent>
          </v:textbox>
          <w10:wrap anchorx="page" anchory="page"/>
        </v:rect>
      </w:pict>
    </w:r>
    <w:r>
      <w:rPr>
        <w:rFonts w:ascii="Arial" w:hAnsi="Arial" w:cs="Arial"/>
        <w:color w:val="000000"/>
        <w:sz w:val="16"/>
        <w:szCs w:val="16"/>
      </w:rPr>
      <w:t>/GNE</w:t>
    </w:r>
  </w:p>
  <w:p w:rsidR="0079078F" w:rsidRDefault="0079078F"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9078F" w:rsidRPr="005D646A" w:rsidRDefault="0079078F">
    <w:pPr>
      <w:pStyle w:val="Rodap"/>
      <w:rPr>
        <w:sz w:val="20"/>
      </w:rPr>
    </w:pPr>
  </w:p>
  <w:p w:rsidR="0079078F" w:rsidRDefault="0079078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8F" w:rsidRDefault="0079078F">
      <w:pPr>
        <w:spacing w:after="0" w:line="240" w:lineRule="auto"/>
      </w:pPr>
      <w:r>
        <w:separator/>
      </w:r>
    </w:p>
  </w:footnote>
  <w:footnote w:type="continuationSeparator" w:id="0">
    <w:p w:rsidR="0079078F" w:rsidRDefault="00790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8F" w:rsidRPr="000878B8" w:rsidRDefault="0079078F" w:rsidP="000878B8">
    <w:pPr>
      <w:widowControl w:val="0"/>
      <w:tabs>
        <w:tab w:val="left" w:pos="889"/>
      </w:tabs>
      <w:autoSpaceDE w:val="0"/>
      <w:autoSpaceDN w:val="0"/>
      <w:adjustRightInd w:val="0"/>
      <w:spacing w:after="0" w:line="240" w:lineRule="auto"/>
      <w:jc w:val="center"/>
      <w:rPr>
        <w:noProof/>
      </w:rPr>
    </w:pPr>
    <w:r>
      <w:rPr>
        <w:noProof/>
      </w:rPr>
      <w:drawing>
        <wp:inline distT="0" distB="0" distL="0" distR="0" wp14:anchorId="302AEA0C" wp14:editId="7961A4AC">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79078F" w:rsidRDefault="0079078F" w:rsidP="00376B72">
    <w:pPr>
      <w:widowControl w:val="0"/>
      <w:autoSpaceDE w:val="0"/>
      <w:autoSpaceDN w:val="0"/>
      <w:adjustRightInd w:val="0"/>
      <w:spacing w:after="0" w:line="200" w:lineRule="exact"/>
      <w:jc w:val="center"/>
      <w:rPr>
        <w:rFonts w:ascii="Arial" w:hAnsi="Arial" w:cs="Arial"/>
        <w:b/>
        <w:bCs/>
        <w:sz w:val="18"/>
      </w:rPr>
    </w:pPr>
  </w:p>
  <w:p w:rsidR="0079078F" w:rsidRPr="00376B72" w:rsidRDefault="0079078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79078F" w:rsidRDefault="0079078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79078F" w:rsidRDefault="0079078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79078F" w:rsidRPr="00886D34" w:rsidRDefault="0079078F" w:rsidP="00886D34">
                <w:pPr>
                  <w:rPr>
                    <w:szCs w:val="21"/>
                  </w:rPr>
                </w:pPr>
              </w:p>
            </w:txbxContent>
          </v:textbox>
          <w10:wrap anchorx="page" anchory="page"/>
        </v:shape>
      </w:pict>
    </w:r>
    <w:r>
      <w:rPr>
        <w:rFonts w:ascii="Arial Narrow" w:hAnsi="Arial Narrow" w:cs="Arial"/>
        <w:b/>
        <w:bCs/>
        <w:color w:val="000000"/>
        <w:sz w:val="18"/>
      </w:rPr>
      <w:t>6097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61E22CA"/>
    <w:multiLevelType w:val="multilevel"/>
    <w:tmpl w:val="1B9A4808"/>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BDD"/>
    <w:rsid w:val="00005616"/>
    <w:rsid w:val="00014B0A"/>
    <w:rsid w:val="00014FEA"/>
    <w:rsid w:val="00014FEB"/>
    <w:rsid w:val="000151FA"/>
    <w:rsid w:val="000161D6"/>
    <w:rsid w:val="000206D8"/>
    <w:rsid w:val="00020BB7"/>
    <w:rsid w:val="000216C1"/>
    <w:rsid w:val="00021FC3"/>
    <w:rsid w:val="00022121"/>
    <w:rsid w:val="0002302C"/>
    <w:rsid w:val="00025C98"/>
    <w:rsid w:val="00025CE9"/>
    <w:rsid w:val="00027D31"/>
    <w:rsid w:val="00032526"/>
    <w:rsid w:val="00034930"/>
    <w:rsid w:val="00034F10"/>
    <w:rsid w:val="0003511E"/>
    <w:rsid w:val="00041DAE"/>
    <w:rsid w:val="0004672D"/>
    <w:rsid w:val="0004748C"/>
    <w:rsid w:val="00047CCB"/>
    <w:rsid w:val="00051955"/>
    <w:rsid w:val="00051AAF"/>
    <w:rsid w:val="00052FFF"/>
    <w:rsid w:val="00054F6A"/>
    <w:rsid w:val="000557B8"/>
    <w:rsid w:val="00056856"/>
    <w:rsid w:val="00063361"/>
    <w:rsid w:val="00063BA6"/>
    <w:rsid w:val="00064E3D"/>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8B8"/>
    <w:rsid w:val="00087DE4"/>
    <w:rsid w:val="00090106"/>
    <w:rsid w:val="0009024A"/>
    <w:rsid w:val="00091D33"/>
    <w:rsid w:val="000922C6"/>
    <w:rsid w:val="0009549F"/>
    <w:rsid w:val="0009573E"/>
    <w:rsid w:val="00095808"/>
    <w:rsid w:val="0009681A"/>
    <w:rsid w:val="000971DA"/>
    <w:rsid w:val="000A00B6"/>
    <w:rsid w:val="000A261E"/>
    <w:rsid w:val="000A79A2"/>
    <w:rsid w:val="000A79D8"/>
    <w:rsid w:val="000B022E"/>
    <w:rsid w:val="000B16BC"/>
    <w:rsid w:val="000B2BBF"/>
    <w:rsid w:val="000B4B6B"/>
    <w:rsid w:val="000B4F8C"/>
    <w:rsid w:val="000C1924"/>
    <w:rsid w:val="000C5541"/>
    <w:rsid w:val="000C6235"/>
    <w:rsid w:val="000C7CDE"/>
    <w:rsid w:val="000D21A3"/>
    <w:rsid w:val="000D30D3"/>
    <w:rsid w:val="000D3E3E"/>
    <w:rsid w:val="000D4323"/>
    <w:rsid w:val="000D4B19"/>
    <w:rsid w:val="000D6055"/>
    <w:rsid w:val="000E0279"/>
    <w:rsid w:val="000E213B"/>
    <w:rsid w:val="000E50C1"/>
    <w:rsid w:val="000E58FA"/>
    <w:rsid w:val="000E5D4F"/>
    <w:rsid w:val="000F063A"/>
    <w:rsid w:val="000F07AE"/>
    <w:rsid w:val="000F2296"/>
    <w:rsid w:val="000F28E2"/>
    <w:rsid w:val="000F454F"/>
    <w:rsid w:val="000F6777"/>
    <w:rsid w:val="000F7DFB"/>
    <w:rsid w:val="00100E8F"/>
    <w:rsid w:val="001037FC"/>
    <w:rsid w:val="00111077"/>
    <w:rsid w:val="0011567F"/>
    <w:rsid w:val="001214D3"/>
    <w:rsid w:val="00123068"/>
    <w:rsid w:val="00123515"/>
    <w:rsid w:val="00124A50"/>
    <w:rsid w:val="0012557F"/>
    <w:rsid w:val="001270A0"/>
    <w:rsid w:val="00133261"/>
    <w:rsid w:val="001359E2"/>
    <w:rsid w:val="00136A3E"/>
    <w:rsid w:val="00144989"/>
    <w:rsid w:val="001524B4"/>
    <w:rsid w:val="001524CF"/>
    <w:rsid w:val="00153D31"/>
    <w:rsid w:val="00153FC8"/>
    <w:rsid w:val="00155086"/>
    <w:rsid w:val="001552EE"/>
    <w:rsid w:val="00155E30"/>
    <w:rsid w:val="00157E9B"/>
    <w:rsid w:val="00160904"/>
    <w:rsid w:val="0016093A"/>
    <w:rsid w:val="00162246"/>
    <w:rsid w:val="001624B8"/>
    <w:rsid w:val="001626F9"/>
    <w:rsid w:val="00162B86"/>
    <w:rsid w:val="00164DF3"/>
    <w:rsid w:val="00166183"/>
    <w:rsid w:val="00167617"/>
    <w:rsid w:val="00170326"/>
    <w:rsid w:val="00171DF7"/>
    <w:rsid w:val="00171F68"/>
    <w:rsid w:val="00173B20"/>
    <w:rsid w:val="00174B18"/>
    <w:rsid w:val="00176976"/>
    <w:rsid w:val="00176CC1"/>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554C"/>
    <w:rsid w:val="001B7DC5"/>
    <w:rsid w:val="001C0403"/>
    <w:rsid w:val="001C0814"/>
    <w:rsid w:val="001C0BCB"/>
    <w:rsid w:val="001C3C43"/>
    <w:rsid w:val="001C43EE"/>
    <w:rsid w:val="001D030F"/>
    <w:rsid w:val="001D2C43"/>
    <w:rsid w:val="001D4521"/>
    <w:rsid w:val="001D4C88"/>
    <w:rsid w:val="001D51AE"/>
    <w:rsid w:val="001D56D2"/>
    <w:rsid w:val="001E1518"/>
    <w:rsid w:val="001E216F"/>
    <w:rsid w:val="001E230E"/>
    <w:rsid w:val="001E3649"/>
    <w:rsid w:val="001E3938"/>
    <w:rsid w:val="001E450C"/>
    <w:rsid w:val="001E4A83"/>
    <w:rsid w:val="001F2647"/>
    <w:rsid w:val="001F2B1B"/>
    <w:rsid w:val="001F2F69"/>
    <w:rsid w:val="001F34C2"/>
    <w:rsid w:val="001F4070"/>
    <w:rsid w:val="001F4858"/>
    <w:rsid w:val="001F74AC"/>
    <w:rsid w:val="001F7FC6"/>
    <w:rsid w:val="00200436"/>
    <w:rsid w:val="00200B9F"/>
    <w:rsid w:val="00200FA2"/>
    <w:rsid w:val="00202FDF"/>
    <w:rsid w:val="0020437A"/>
    <w:rsid w:val="002069ED"/>
    <w:rsid w:val="002102D8"/>
    <w:rsid w:val="00212127"/>
    <w:rsid w:val="0021573B"/>
    <w:rsid w:val="002169B7"/>
    <w:rsid w:val="00220941"/>
    <w:rsid w:val="00223A7A"/>
    <w:rsid w:val="00224E68"/>
    <w:rsid w:val="00225100"/>
    <w:rsid w:val="00226517"/>
    <w:rsid w:val="00226A15"/>
    <w:rsid w:val="002333B3"/>
    <w:rsid w:val="0023546F"/>
    <w:rsid w:val="00235B5B"/>
    <w:rsid w:val="00235E58"/>
    <w:rsid w:val="002377C8"/>
    <w:rsid w:val="00245101"/>
    <w:rsid w:val="002474E1"/>
    <w:rsid w:val="00250367"/>
    <w:rsid w:val="00250EE2"/>
    <w:rsid w:val="00253CAE"/>
    <w:rsid w:val="00266E4B"/>
    <w:rsid w:val="002676BE"/>
    <w:rsid w:val="00273950"/>
    <w:rsid w:val="00275074"/>
    <w:rsid w:val="002750E0"/>
    <w:rsid w:val="0027599D"/>
    <w:rsid w:val="00277E1B"/>
    <w:rsid w:val="00280953"/>
    <w:rsid w:val="00280E61"/>
    <w:rsid w:val="0028153D"/>
    <w:rsid w:val="00281E49"/>
    <w:rsid w:val="0028287D"/>
    <w:rsid w:val="00282A05"/>
    <w:rsid w:val="00283CE5"/>
    <w:rsid w:val="002852F8"/>
    <w:rsid w:val="00286D23"/>
    <w:rsid w:val="002917AD"/>
    <w:rsid w:val="002959C0"/>
    <w:rsid w:val="00297AFD"/>
    <w:rsid w:val="002A0356"/>
    <w:rsid w:val="002A17AD"/>
    <w:rsid w:val="002A3CAA"/>
    <w:rsid w:val="002A5014"/>
    <w:rsid w:val="002A5362"/>
    <w:rsid w:val="002A5C62"/>
    <w:rsid w:val="002A6BAC"/>
    <w:rsid w:val="002A788D"/>
    <w:rsid w:val="002B2363"/>
    <w:rsid w:val="002B24D6"/>
    <w:rsid w:val="002B2A89"/>
    <w:rsid w:val="002B3089"/>
    <w:rsid w:val="002B65AD"/>
    <w:rsid w:val="002B6C99"/>
    <w:rsid w:val="002B773A"/>
    <w:rsid w:val="002C11F2"/>
    <w:rsid w:val="002C2FB9"/>
    <w:rsid w:val="002C39B5"/>
    <w:rsid w:val="002C7155"/>
    <w:rsid w:val="002C7430"/>
    <w:rsid w:val="002C7529"/>
    <w:rsid w:val="002D46FD"/>
    <w:rsid w:val="002D485F"/>
    <w:rsid w:val="002D52C8"/>
    <w:rsid w:val="002D7EC5"/>
    <w:rsid w:val="002E0A0B"/>
    <w:rsid w:val="002E72D3"/>
    <w:rsid w:val="002F0523"/>
    <w:rsid w:val="002F7107"/>
    <w:rsid w:val="003047E9"/>
    <w:rsid w:val="00305D35"/>
    <w:rsid w:val="00306A17"/>
    <w:rsid w:val="00306C87"/>
    <w:rsid w:val="003074CF"/>
    <w:rsid w:val="00307E11"/>
    <w:rsid w:val="003156FF"/>
    <w:rsid w:val="00315CF6"/>
    <w:rsid w:val="00320FD4"/>
    <w:rsid w:val="00323825"/>
    <w:rsid w:val="00323E04"/>
    <w:rsid w:val="00326F4E"/>
    <w:rsid w:val="00327921"/>
    <w:rsid w:val="00331083"/>
    <w:rsid w:val="003311C5"/>
    <w:rsid w:val="003313B0"/>
    <w:rsid w:val="003321F4"/>
    <w:rsid w:val="00333713"/>
    <w:rsid w:val="00340D5A"/>
    <w:rsid w:val="00343707"/>
    <w:rsid w:val="003444E4"/>
    <w:rsid w:val="00344632"/>
    <w:rsid w:val="00344E12"/>
    <w:rsid w:val="00345C40"/>
    <w:rsid w:val="003516E5"/>
    <w:rsid w:val="003528E2"/>
    <w:rsid w:val="00353111"/>
    <w:rsid w:val="003536F3"/>
    <w:rsid w:val="00355751"/>
    <w:rsid w:val="0035606A"/>
    <w:rsid w:val="00356C8F"/>
    <w:rsid w:val="003574D4"/>
    <w:rsid w:val="00360641"/>
    <w:rsid w:val="00361289"/>
    <w:rsid w:val="00364057"/>
    <w:rsid w:val="00365CDC"/>
    <w:rsid w:val="00367D0D"/>
    <w:rsid w:val="003709D6"/>
    <w:rsid w:val="00371437"/>
    <w:rsid w:val="00372592"/>
    <w:rsid w:val="00373D8B"/>
    <w:rsid w:val="00375D5A"/>
    <w:rsid w:val="00376B72"/>
    <w:rsid w:val="00376CF1"/>
    <w:rsid w:val="0038138B"/>
    <w:rsid w:val="0038168D"/>
    <w:rsid w:val="00384F13"/>
    <w:rsid w:val="00385582"/>
    <w:rsid w:val="00390104"/>
    <w:rsid w:val="00390209"/>
    <w:rsid w:val="00392402"/>
    <w:rsid w:val="00394CF8"/>
    <w:rsid w:val="00394D92"/>
    <w:rsid w:val="00396744"/>
    <w:rsid w:val="00396EEE"/>
    <w:rsid w:val="00397C41"/>
    <w:rsid w:val="003A1638"/>
    <w:rsid w:val="003A4F98"/>
    <w:rsid w:val="003B0F25"/>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1F"/>
    <w:rsid w:val="003D5BC9"/>
    <w:rsid w:val="003D65BF"/>
    <w:rsid w:val="003E0AAD"/>
    <w:rsid w:val="003E0C0F"/>
    <w:rsid w:val="003E10B5"/>
    <w:rsid w:val="003E1296"/>
    <w:rsid w:val="003E3C0A"/>
    <w:rsid w:val="003E573D"/>
    <w:rsid w:val="003E7DE1"/>
    <w:rsid w:val="003F0393"/>
    <w:rsid w:val="003F1F20"/>
    <w:rsid w:val="003F3530"/>
    <w:rsid w:val="003F4743"/>
    <w:rsid w:val="003F5DC3"/>
    <w:rsid w:val="003F60FA"/>
    <w:rsid w:val="003F7B57"/>
    <w:rsid w:val="004017F6"/>
    <w:rsid w:val="00401DBE"/>
    <w:rsid w:val="004033CD"/>
    <w:rsid w:val="004036CC"/>
    <w:rsid w:val="00404259"/>
    <w:rsid w:val="004061C6"/>
    <w:rsid w:val="004075AA"/>
    <w:rsid w:val="004117FC"/>
    <w:rsid w:val="00411ACA"/>
    <w:rsid w:val="0041375C"/>
    <w:rsid w:val="00413F00"/>
    <w:rsid w:val="00416768"/>
    <w:rsid w:val="00416C75"/>
    <w:rsid w:val="0041708C"/>
    <w:rsid w:val="00421849"/>
    <w:rsid w:val="0042593C"/>
    <w:rsid w:val="00425D44"/>
    <w:rsid w:val="00425D9D"/>
    <w:rsid w:val="004307A9"/>
    <w:rsid w:val="004330BE"/>
    <w:rsid w:val="004342E1"/>
    <w:rsid w:val="00434DF3"/>
    <w:rsid w:val="00434FAD"/>
    <w:rsid w:val="00435487"/>
    <w:rsid w:val="004373A1"/>
    <w:rsid w:val="00443B6E"/>
    <w:rsid w:val="0044416A"/>
    <w:rsid w:val="00444A12"/>
    <w:rsid w:val="00445692"/>
    <w:rsid w:val="004458FD"/>
    <w:rsid w:val="0044603F"/>
    <w:rsid w:val="0044748B"/>
    <w:rsid w:val="0045186C"/>
    <w:rsid w:val="00451A08"/>
    <w:rsid w:val="00453444"/>
    <w:rsid w:val="00455919"/>
    <w:rsid w:val="00456308"/>
    <w:rsid w:val="004564C1"/>
    <w:rsid w:val="00457A54"/>
    <w:rsid w:val="004605AF"/>
    <w:rsid w:val="004609F5"/>
    <w:rsid w:val="00462D92"/>
    <w:rsid w:val="00463190"/>
    <w:rsid w:val="00463D7C"/>
    <w:rsid w:val="00467057"/>
    <w:rsid w:val="00467A26"/>
    <w:rsid w:val="004709DE"/>
    <w:rsid w:val="004728EC"/>
    <w:rsid w:val="00473367"/>
    <w:rsid w:val="00473B76"/>
    <w:rsid w:val="00473BBF"/>
    <w:rsid w:val="00473CD6"/>
    <w:rsid w:val="004741D4"/>
    <w:rsid w:val="004779F5"/>
    <w:rsid w:val="0048183B"/>
    <w:rsid w:val="00483CEF"/>
    <w:rsid w:val="00485207"/>
    <w:rsid w:val="00485B8F"/>
    <w:rsid w:val="004861B8"/>
    <w:rsid w:val="00487C8C"/>
    <w:rsid w:val="00490DF9"/>
    <w:rsid w:val="00491890"/>
    <w:rsid w:val="00493503"/>
    <w:rsid w:val="00493CF6"/>
    <w:rsid w:val="00496067"/>
    <w:rsid w:val="00496948"/>
    <w:rsid w:val="004A0DE6"/>
    <w:rsid w:val="004A1F08"/>
    <w:rsid w:val="004A34DB"/>
    <w:rsid w:val="004A4C34"/>
    <w:rsid w:val="004B77E4"/>
    <w:rsid w:val="004C11E1"/>
    <w:rsid w:val="004C1E27"/>
    <w:rsid w:val="004C2A6C"/>
    <w:rsid w:val="004C6C3E"/>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F0D65"/>
    <w:rsid w:val="004F137B"/>
    <w:rsid w:val="004F14B9"/>
    <w:rsid w:val="004F14F1"/>
    <w:rsid w:val="004F1D1D"/>
    <w:rsid w:val="004F3368"/>
    <w:rsid w:val="004F3BBC"/>
    <w:rsid w:val="004F3E8C"/>
    <w:rsid w:val="004F4C41"/>
    <w:rsid w:val="004F6C8E"/>
    <w:rsid w:val="00502FD9"/>
    <w:rsid w:val="00503101"/>
    <w:rsid w:val="0050347E"/>
    <w:rsid w:val="00506B84"/>
    <w:rsid w:val="0050706E"/>
    <w:rsid w:val="00510017"/>
    <w:rsid w:val="00512A4F"/>
    <w:rsid w:val="005131A7"/>
    <w:rsid w:val="005152B4"/>
    <w:rsid w:val="00516035"/>
    <w:rsid w:val="005169CE"/>
    <w:rsid w:val="005200CD"/>
    <w:rsid w:val="005203EF"/>
    <w:rsid w:val="00521911"/>
    <w:rsid w:val="00521C3B"/>
    <w:rsid w:val="00524132"/>
    <w:rsid w:val="00525915"/>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55A5A"/>
    <w:rsid w:val="00555CE6"/>
    <w:rsid w:val="005604F7"/>
    <w:rsid w:val="00565363"/>
    <w:rsid w:val="00566B45"/>
    <w:rsid w:val="00566BA4"/>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1FB2"/>
    <w:rsid w:val="005B34B7"/>
    <w:rsid w:val="005B36EC"/>
    <w:rsid w:val="005B40BC"/>
    <w:rsid w:val="005B4DDE"/>
    <w:rsid w:val="005B6D26"/>
    <w:rsid w:val="005C04E9"/>
    <w:rsid w:val="005C086A"/>
    <w:rsid w:val="005C4415"/>
    <w:rsid w:val="005C44F4"/>
    <w:rsid w:val="005C6969"/>
    <w:rsid w:val="005C7683"/>
    <w:rsid w:val="005D02CA"/>
    <w:rsid w:val="005D0909"/>
    <w:rsid w:val="005D0DA5"/>
    <w:rsid w:val="005D3A14"/>
    <w:rsid w:val="005D4ECE"/>
    <w:rsid w:val="005D646A"/>
    <w:rsid w:val="005D663D"/>
    <w:rsid w:val="005E075A"/>
    <w:rsid w:val="005E1CAB"/>
    <w:rsid w:val="005E3A8B"/>
    <w:rsid w:val="005F3E7B"/>
    <w:rsid w:val="005F5DBA"/>
    <w:rsid w:val="005F6698"/>
    <w:rsid w:val="00601024"/>
    <w:rsid w:val="00606801"/>
    <w:rsid w:val="006069BE"/>
    <w:rsid w:val="006109D2"/>
    <w:rsid w:val="00611FE6"/>
    <w:rsid w:val="00613BCE"/>
    <w:rsid w:val="006161DB"/>
    <w:rsid w:val="0061637B"/>
    <w:rsid w:val="0061647D"/>
    <w:rsid w:val="00617132"/>
    <w:rsid w:val="00621113"/>
    <w:rsid w:val="006214D7"/>
    <w:rsid w:val="0062161B"/>
    <w:rsid w:val="006249AC"/>
    <w:rsid w:val="00627DAE"/>
    <w:rsid w:val="00630A6B"/>
    <w:rsid w:val="0063209B"/>
    <w:rsid w:val="006332C9"/>
    <w:rsid w:val="0063374C"/>
    <w:rsid w:val="006343CF"/>
    <w:rsid w:val="006364DB"/>
    <w:rsid w:val="00636C49"/>
    <w:rsid w:val="00642F15"/>
    <w:rsid w:val="00643E98"/>
    <w:rsid w:val="00650674"/>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4FDB"/>
    <w:rsid w:val="00696208"/>
    <w:rsid w:val="006A3A8A"/>
    <w:rsid w:val="006A5776"/>
    <w:rsid w:val="006A6F97"/>
    <w:rsid w:val="006A7107"/>
    <w:rsid w:val="006B10B5"/>
    <w:rsid w:val="006B2BD2"/>
    <w:rsid w:val="006B3517"/>
    <w:rsid w:val="006B5A81"/>
    <w:rsid w:val="006C56E3"/>
    <w:rsid w:val="006C5C3C"/>
    <w:rsid w:val="006D1660"/>
    <w:rsid w:val="006D5569"/>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54AB"/>
    <w:rsid w:val="00706368"/>
    <w:rsid w:val="00710332"/>
    <w:rsid w:val="0071431E"/>
    <w:rsid w:val="00723846"/>
    <w:rsid w:val="00725DFF"/>
    <w:rsid w:val="00725F87"/>
    <w:rsid w:val="007301EA"/>
    <w:rsid w:val="0073024D"/>
    <w:rsid w:val="007317B9"/>
    <w:rsid w:val="00733E98"/>
    <w:rsid w:val="00735FD2"/>
    <w:rsid w:val="00741C7C"/>
    <w:rsid w:val="00743F36"/>
    <w:rsid w:val="00746275"/>
    <w:rsid w:val="00747A9E"/>
    <w:rsid w:val="00747C0C"/>
    <w:rsid w:val="0075202E"/>
    <w:rsid w:val="00754080"/>
    <w:rsid w:val="00754EEA"/>
    <w:rsid w:val="00754F8B"/>
    <w:rsid w:val="00755EC1"/>
    <w:rsid w:val="00755F31"/>
    <w:rsid w:val="00757865"/>
    <w:rsid w:val="007611FB"/>
    <w:rsid w:val="00761785"/>
    <w:rsid w:val="00764FC1"/>
    <w:rsid w:val="007656B6"/>
    <w:rsid w:val="00765E56"/>
    <w:rsid w:val="007672CB"/>
    <w:rsid w:val="00770332"/>
    <w:rsid w:val="00772854"/>
    <w:rsid w:val="00772BC2"/>
    <w:rsid w:val="007762C8"/>
    <w:rsid w:val="007818B7"/>
    <w:rsid w:val="00782628"/>
    <w:rsid w:val="00782B1D"/>
    <w:rsid w:val="007838FD"/>
    <w:rsid w:val="00784357"/>
    <w:rsid w:val="00784E19"/>
    <w:rsid w:val="00786A5C"/>
    <w:rsid w:val="00787C66"/>
    <w:rsid w:val="0079078F"/>
    <w:rsid w:val="00792966"/>
    <w:rsid w:val="0079483E"/>
    <w:rsid w:val="007962E0"/>
    <w:rsid w:val="0079638F"/>
    <w:rsid w:val="00796CCE"/>
    <w:rsid w:val="007A5A6D"/>
    <w:rsid w:val="007A6D37"/>
    <w:rsid w:val="007B1A5E"/>
    <w:rsid w:val="007B3248"/>
    <w:rsid w:val="007B5B51"/>
    <w:rsid w:val="007C18BC"/>
    <w:rsid w:val="007C1A99"/>
    <w:rsid w:val="007C22A9"/>
    <w:rsid w:val="007C3977"/>
    <w:rsid w:val="007C3A00"/>
    <w:rsid w:val="007C46C9"/>
    <w:rsid w:val="007C6305"/>
    <w:rsid w:val="007C6677"/>
    <w:rsid w:val="007C6CFF"/>
    <w:rsid w:val="007D10C3"/>
    <w:rsid w:val="007D57B0"/>
    <w:rsid w:val="007D63B1"/>
    <w:rsid w:val="007D7B5F"/>
    <w:rsid w:val="007D7DBC"/>
    <w:rsid w:val="007E188D"/>
    <w:rsid w:val="007E1B60"/>
    <w:rsid w:val="007E38CB"/>
    <w:rsid w:val="007F1FA0"/>
    <w:rsid w:val="007F2479"/>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381C"/>
    <w:rsid w:val="0081433F"/>
    <w:rsid w:val="0081442E"/>
    <w:rsid w:val="0081464D"/>
    <w:rsid w:val="00817264"/>
    <w:rsid w:val="008209F0"/>
    <w:rsid w:val="00820B5B"/>
    <w:rsid w:val="00820BDF"/>
    <w:rsid w:val="00822A16"/>
    <w:rsid w:val="00822E22"/>
    <w:rsid w:val="00826D35"/>
    <w:rsid w:val="00827372"/>
    <w:rsid w:val="00830C03"/>
    <w:rsid w:val="00831475"/>
    <w:rsid w:val="00832FE7"/>
    <w:rsid w:val="00834267"/>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1962"/>
    <w:rsid w:val="00895BD8"/>
    <w:rsid w:val="00895ECC"/>
    <w:rsid w:val="0089651B"/>
    <w:rsid w:val="00896E13"/>
    <w:rsid w:val="008A07DC"/>
    <w:rsid w:val="008A6B12"/>
    <w:rsid w:val="008A7A56"/>
    <w:rsid w:val="008B4D3F"/>
    <w:rsid w:val="008B67F7"/>
    <w:rsid w:val="008C291D"/>
    <w:rsid w:val="008C29FF"/>
    <w:rsid w:val="008C2A46"/>
    <w:rsid w:val="008C3009"/>
    <w:rsid w:val="008C34DB"/>
    <w:rsid w:val="008C3E5E"/>
    <w:rsid w:val="008C5C25"/>
    <w:rsid w:val="008C6D19"/>
    <w:rsid w:val="008D429D"/>
    <w:rsid w:val="008D706D"/>
    <w:rsid w:val="008D7322"/>
    <w:rsid w:val="008E411B"/>
    <w:rsid w:val="008E4F7D"/>
    <w:rsid w:val="008E5409"/>
    <w:rsid w:val="008E63FA"/>
    <w:rsid w:val="008E65F7"/>
    <w:rsid w:val="008E7DBD"/>
    <w:rsid w:val="008F280E"/>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37A80"/>
    <w:rsid w:val="0094142E"/>
    <w:rsid w:val="00944C9B"/>
    <w:rsid w:val="00946F78"/>
    <w:rsid w:val="0094706E"/>
    <w:rsid w:val="00950D81"/>
    <w:rsid w:val="0095252B"/>
    <w:rsid w:val="00956CF6"/>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2BF6"/>
    <w:rsid w:val="009A316E"/>
    <w:rsid w:val="009A342F"/>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7F6"/>
    <w:rsid w:val="009E4D4D"/>
    <w:rsid w:val="009F487A"/>
    <w:rsid w:val="009F4A6D"/>
    <w:rsid w:val="009F5D1A"/>
    <w:rsid w:val="009F5E9F"/>
    <w:rsid w:val="00A001D4"/>
    <w:rsid w:val="00A01877"/>
    <w:rsid w:val="00A04CDE"/>
    <w:rsid w:val="00A0638C"/>
    <w:rsid w:val="00A06B20"/>
    <w:rsid w:val="00A07947"/>
    <w:rsid w:val="00A1054E"/>
    <w:rsid w:val="00A10842"/>
    <w:rsid w:val="00A15235"/>
    <w:rsid w:val="00A15D73"/>
    <w:rsid w:val="00A160B3"/>
    <w:rsid w:val="00A17FB4"/>
    <w:rsid w:val="00A203E3"/>
    <w:rsid w:val="00A2157B"/>
    <w:rsid w:val="00A253F3"/>
    <w:rsid w:val="00A27610"/>
    <w:rsid w:val="00A301B0"/>
    <w:rsid w:val="00A31A30"/>
    <w:rsid w:val="00A33C8D"/>
    <w:rsid w:val="00A36270"/>
    <w:rsid w:val="00A377A0"/>
    <w:rsid w:val="00A40897"/>
    <w:rsid w:val="00A4279C"/>
    <w:rsid w:val="00A430BC"/>
    <w:rsid w:val="00A447FB"/>
    <w:rsid w:val="00A44E0E"/>
    <w:rsid w:val="00A452A2"/>
    <w:rsid w:val="00A46987"/>
    <w:rsid w:val="00A47621"/>
    <w:rsid w:val="00A47E4A"/>
    <w:rsid w:val="00A509C7"/>
    <w:rsid w:val="00A514D2"/>
    <w:rsid w:val="00A60D88"/>
    <w:rsid w:val="00A62042"/>
    <w:rsid w:val="00A62F51"/>
    <w:rsid w:val="00A63100"/>
    <w:rsid w:val="00A6378D"/>
    <w:rsid w:val="00A6380A"/>
    <w:rsid w:val="00A67D5F"/>
    <w:rsid w:val="00A70DEA"/>
    <w:rsid w:val="00A73397"/>
    <w:rsid w:val="00A7771A"/>
    <w:rsid w:val="00A829F9"/>
    <w:rsid w:val="00A83E1D"/>
    <w:rsid w:val="00A83F65"/>
    <w:rsid w:val="00A85049"/>
    <w:rsid w:val="00A865E8"/>
    <w:rsid w:val="00A90579"/>
    <w:rsid w:val="00A93217"/>
    <w:rsid w:val="00A934F0"/>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6568"/>
    <w:rsid w:val="00AB7C04"/>
    <w:rsid w:val="00AC1697"/>
    <w:rsid w:val="00AC20CA"/>
    <w:rsid w:val="00AC213B"/>
    <w:rsid w:val="00AC2941"/>
    <w:rsid w:val="00AC6521"/>
    <w:rsid w:val="00AC7D87"/>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3C66"/>
    <w:rsid w:val="00AF429F"/>
    <w:rsid w:val="00AF59C0"/>
    <w:rsid w:val="00B04653"/>
    <w:rsid w:val="00B04EE6"/>
    <w:rsid w:val="00B07711"/>
    <w:rsid w:val="00B07D57"/>
    <w:rsid w:val="00B10D21"/>
    <w:rsid w:val="00B122D5"/>
    <w:rsid w:val="00B1552E"/>
    <w:rsid w:val="00B16039"/>
    <w:rsid w:val="00B16881"/>
    <w:rsid w:val="00B1692F"/>
    <w:rsid w:val="00B17A5F"/>
    <w:rsid w:val="00B216D5"/>
    <w:rsid w:val="00B26A11"/>
    <w:rsid w:val="00B27273"/>
    <w:rsid w:val="00B30D74"/>
    <w:rsid w:val="00B31106"/>
    <w:rsid w:val="00B33954"/>
    <w:rsid w:val="00B36DE8"/>
    <w:rsid w:val="00B4332E"/>
    <w:rsid w:val="00B44AA8"/>
    <w:rsid w:val="00B47D86"/>
    <w:rsid w:val="00B53EFF"/>
    <w:rsid w:val="00B5470C"/>
    <w:rsid w:val="00B551CA"/>
    <w:rsid w:val="00B57B0B"/>
    <w:rsid w:val="00B6177F"/>
    <w:rsid w:val="00B6350F"/>
    <w:rsid w:val="00B642EA"/>
    <w:rsid w:val="00B70FB9"/>
    <w:rsid w:val="00B7120D"/>
    <w:rsid w:val="00B71C39"/>
    <w:rsid w:val="00B744F3"/>
    <w:rsid w:val="00B747E8"/>
    <w:rsid w:val="00B76FAA"/>
    <w:rsid w:val="00B91E69"/>
    <w:rsid w:val="00B946A1"/>
    <w:rsid w:val="00B950BD"/>
    <w:rsid w:val="00B95B2F"/>
    <w:rsid w:val="00BA0E01"/>
    <w:rsid w:val="00BA15D3"/>
    <w:rsid w:val="00BA258E"/>
    <w:rsid w:val="00BB059D"/>
    <w:rsid w:val="00BB16D8"/>
    <w:rsid w:val="00BB4683"/>
    <w:rsid w:val="00BB6432"/>
    <w:rsid w:val="00BB692A"/>
    <w:rsid w:val="00BB6E41"/>
    <w:rsid w:val="00BB7A60"/>
    <w:rsid w:val="00BC0356"/>
    <w:rsid w:val="00BC0996"/>
    <w:rsid w:val="00BC23E7"/>
    <w:rsid w:val="00BC6D63"/>
    <w:rsid w:val="00BD26A5"/>
    <w:rsid w:val="00BD4429"/>
    <w:rsid w:val="00BE0184"/>
    <w:rsid w:val="00BE06A3"/>
    <w:rsid w:val="00BE06C1"/>
    <w:rsid w:val="00BE0C04"/>
    <w:rsid w:val="00BE1826"/>
    <w:rsid w:val="00BE2B40"/>
    <w:rsid w:val="00BE3DED"/>
    <w:rsid w:val="00BE405B"/>
    <w:rsid w:val="00BF002D"/>
    <w:rsid w:val="00BF0A47"/>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26BB6"/>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75F5B"/>
    <w:rsid w:val="00C80151"/>
    <w:rsid w:val="00C82F66"/>
    <w:rsid w:val="00C84E42"/>
    <w:rsid w:val="00C93155"/>
    <w:rsid w:val="00C934BB"/>
    <w:rsid w:val="00C935B8"/>
    <w:rsid w:val="00C9388B"/>
    <w:rsid w:val="00C9454B"/>
    <w:rsid w:val="00C95883"/>
    <w:rsid w:val="00CA0190"/>
    <w:rsid w:val="00CA3C70"/>
    <w:rsid w:val="00CB0124"/>
    <w:rsid w:val="00CB08E0"/>
    <w:rsid w:val="00CB1B5D"/>
    <w:rsid w:val="00CB220E"/>
    <w:rsid w:val="00CB2488"/>
    <w:rsid w:val="00CB2EF8"/>
    <w:rsid w:val="00CB658B"/>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27"/>
    <w:rsid w:val="00CE7838"/>
    <w:rsid w:val="00CF0C51"/>
    <w:rsid w:val="00CF17AE"/>
    <w:rsid w:val="00CF2E36"/>
    <w:rsid w:val="00CF3404"/>
    <w:rsid w:val="00CF3842"/>
    <w:rsid w:val="00CF38B3"/>
    <w:rsid w:val="00CF5F26"/>
    <w:rsid w:val="00D03FB1"/>
    <w:rsid w:val="00D07266"/>
    <w:rsid w:val="00D122F8"/>
    <w:rsid w:val="00D14D65"/>
    <w:rsid w:val="00D150E6"/>
    <w:rsid w:val="00D16027"/>
    <w:rsid w:val="00D16135"/>
    <w:rsid w:val="00D17AE7"/>
    <w:rsid w:val="00D2006A"/>
    <w:rsid w:val="00D20857"/>
    <w:rsid w:val="00D23DDC"/>
    <w:rsid w:val="00D242E6"/>
    <w:rsid w:val="00D256A9"/>
    <w:rsid w:val="00D257B6"/>
    <w:rsid w:val="00D25A59"/>
    <w:rsid w:val="00D260B3"/>
    <w:rsid w:val="00D26429"/>
    <w:rsid w:val="00D32258"/>
    <w:rsid w:val="00D3616A"/>
    <w:rsid w:val="00D37D2E"/>
    <w:rsid w:val="00D43913"/>
    <w:rsid w:val="00D4474A"/>
    <w:rsid w:val="00D459BC"/>
    <w:rsid w:val="00D46DE6"/>
    <w:rsid w:val="00D530CA"/>
    <w:rsid w:val="00D5318C"/>
    <w:rsid w:val="00D531BF"/>
    <w:rsid w:val="00D559F7"/>
    <w:rsid w:val="00D5717F"/>
    <w:rsid w:val="00D609CA"/>
    <w:rsid w:val="00D618BF"/>
    <w:rsid w:val="00D61E60"/>
    <w:rsid w:val="00D627A2"/>
    <w:rsid w:val="00D63729"/>
    <w:rsid w:val="00D64153"/>
    <w:rsid w:val="00D64389"/>
    <w:rsid w:val="00D64E35"/>
    <w:rsid w:val="00D67602"/>
    <w:rsid w:val="00D67DB9"/>
    <w:rsid w:val="00D7044B"/>
    <w:rsid w:val="00D70BFB"/>
    <w:rsid w:val="00D70CAC"/>
    <w:rsid w:val="00D70EC4"/>
    <w:rsid w:val="00D71B9D"/>
    <w:rsid w:val="00D72C43"/>
    <w:rsid w:val="00D73A03"/>
    <w:rsid w:val="00D76CD6"/>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C6C66"/>
    <w:rsid w:val="00DD2B5B"/>
    <w:rsid w:val="00DD408F"/>
    <w:rsid w:val="00DD5616"/>
    <w:rsid w:val="00DD7482"/>
    <w:rsid w:val="00DE01C6"/>
    <w:rsid w:val="00DE2D56"/>
    <w:rsid w:val="00DE2F28"/>
    <w:rsid w:val="00DE34E3"/>
    <w:rsid w:val="00DE6276"/>
    <w:rsid w:val="00DE77D6"/>
    <w:rsid w:val="00DF500B"/>
    <w:rsid w:val="00DF7EFD"/>
    <w:rsid w:val="00E007E2"/>
    <w:rsid w:val="00E00DF3"/>
    <w:rsid w:val="00E07CA6"/>
    <w:rsid w:val="00E07D22"/>
    <w:rsid w:val="00E12627"/>
    <w:rsid w:val="00E12BEF"/>
    <w:rsid w:val="00E12F54"/>
    <w:rsid w:val="00E136B1"/>
    <w:rsid w:val="00E14E4B"/>
    <w:rsid w:val="00E15006"/>
    <w:rsid w:val="00E166E5"/>
    <w:rsid w:val="00E16D22"/>
    <w:rsid w:val="00E20320"/>
    <w:rsid w:val="00E227A0"/>
    <w:rsid w:val="00E245A5"/>
    <w:rsid w:val="00E272A4"/>
    <w:rsid w:val="00E30274"/>
    <w:rsid w:val="00E32622"/>
    <w:rsid w:val="00E34247"/>
    <w:rsid w:val="00E34948"/>
    <w:rsid w:val="00E3596D"/>
    <w:rsid w:val="00E4087D"/>
    <w:rsid w:val="00E413F3"/>
    <w:rsid w:val="00E511E1"/>
    <w:rsid w:val="00E52DD0"/>
    <w:rsid w:val="00E53C60"/>
    <w:rsid w:val="00E53FF8"/>
    <w:rsid w:val="00E549D3"/>
    <w:rsid w:val="00E57146"/>
    <w:rsid w:val="00E57C00"/>
    <w:rsid w:val="00E612DE"/>
    <w:rsid w:val="00E65C59"/>
    <w:rsid w:val="00E71722"/>
    <w:rsid w:val="00E71B49"/>
    <w:rsid w:val="00E72072"/>
    <w:rsid w:val="00E7236F"/>
    <w:rsid w:val="00E72465"/>
    <w:rsid w:val="00E727E4"/>
    <w:rsid w:val="00E733EA"/>
    <w:rsid w:val="00E74B0F"/>
    <w:rsid w:val="00E75101"/>
    <w:rsid w:val="00E76DD5"/>
    <w:rsid w:val="00E77AAF"/>
    <w:rsid w:val="00E813F7"/>
    <w:rsid w:val="00E813FB"/>
    <w:rsid w:val="00E822CF"/>
    <w:rsid w:val="00E82A80"/>
    <w:rsid w:val="00E8676A"/>
    <w:rsid w:val="00E87E8F"/>
    <w:rsid w:val="00E915C9"/>
    <w:rsid w:val="00E91E07"/>
    <w:rsid w:val="00E9227A"/>
    <w:rsid w:val="00E92EE0"/>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3CDB"/>
    <w:rsid w:val="00EC3D56"/>
    <w:rsid w:val="00EC43FE"/>
    <w:rsid w:val="00EC4D30"/>
    <w:rsid w:val="00ED47A3"/>
    <w:rsid w:val="00ED4E30"/>
    <w:rsid w:val="00ED58D4"/>
    <w:rsid w:val="00EE2BC6"/>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21D91"/>
    <w:rsid w:val="00F22FDD"/>
    <w:rsid w:val="00F23E0C"/>
    <w:rsid w:val="00F2479D"/>
    <w:rsid w:val="00F253D2"/>
    <w:rsid w:val="00F305C4"/>
    <w:rsid w:val="00F32A4C"/>
    <w:rsid w:val="00F36688"/>
    <w:rsid w:val="00F37057"/>
    <w:rsid w:val="00F40C06"/>
    <w:rsid w:val="00F4112A"/>
    <w:rsid w:val="00F453AD"/>
    <w:rsid w:val="00F50F91"/>
    <w:rsid w:val="00F51D8C"/>
    <w:rsid w:val="00F53A48"/>
    <w:rsid w:val="00F54522"/>
    <w:rsid w:val="00F567A2"/>
    <w:rsid w:val="00F60FDB"/>
    <w:rsid w:val="00F61212"/>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5670"/>
    <w:rsid w:val="00F97601"/>
    <w:rsid w:val="00F977B8"/>
    <w:rsid w:val="00FA0280"/>
    <w:rsid w:val="00FA0520"/>
    <w:rsid w:val="00FA0834"/>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76E0"/>
    <w:rsid w:val="00FD439C"/>
    <w:rsid w:val="00FD56C2"/>
    <w:rsid w:val="00FD58B7"/>
    <w:rsid w:val="00FD5DBE"/>
    <w:rsid w:val="00FD7C00"/>
    <w:rsid w:val="00FE0983"/>
    <w:rsid w:val="00FE2D76"/>
    <w:rsid w:val="00FE3B08"/>
    <w:rsid w:val="00FE5918"/>
    <w:rsid w:val="00FE5A21"/>
    <w:rsid w:val="00FE680B"/>
    <w:rsid w:val="00FE6FA7"/>
    <w:rsid w:val="00FF1F93"/>
    <w:rsid w:val="00FF5A52"/>
    <w:rsid w:val="00FF5DD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http://www.comprasgovernamentais.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068D-EB80-49E3-B09A-0401C524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16274</Words>
  <Characters>93779</Characters>
  <Application>Microsoft Office Word</Application>
  <DocSecurity>0</DocSecurity>
  <Lines>781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109834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46</cp:revision>
  <cp:lastPrinted>2018-05-07T15:05:00Z</cp:lastPrinted>
  <dcterms:created xsi:type="dcterms:W3CDTF">2018-03-28T17:02:00Z</dcterms:created>
  <dcterms:modified xsi:type="dcterms:W3CDTF">2018-05-07T15:25:00Z</dcterms:modified>
</cp:coreProperties>
</file>