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94FF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94FF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1C1F64"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1C1F6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1C1F64"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A94FFD" w:rsidP="00153FC8">
      <w:pPr>
        <w:widowControl w:val="0"/>
        <w:autoSpaceDE w:val="0"/>
        <w:autoSpaceDN w:val="0"/>
        <w:adjustRightInd w:val="0"/>
        <w:spacing w:after="0"/>
        <w:ind w:left="753"/>
        <w:rPr>
          <w:b/>
          <w:bCs/>
          <w:color w:val="000000"/>
          <w:sz w:val="20"/>
          <w:szCs w:val="20"/>
        </w:rPr>
      </w:pPr>
      <w:r>
        <w:rPr>
          <w:b/>
          <w:bCs/>
          <w:color w:val="000000"/>
          <w:sz w:val="20"/>
          <w:szCs w:val="20"/>
        </w:rPr>
        <w:t>09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94FFD">
        <w:rPr>
          <w:b/>
          <w:bCs/>
          <w:color w:val="000000"/>
          <w:sz w:val="20"/>
          <w:szCs w:val="20"/>
        </w:rPr>
        <w:t>0</w:t>
      </w:r>
      <w:r w:rsidRPr="00FC47D3">
        <w:rPr>
          <w:b/>
          <w:bCs/>
          <w:color w:val="000000"/>
          <w:sz w:val="20"/>
          <w:szCs w:val="20"/>
        </w:rPr>
        <w:t>.</w:t>
      </w:r>
      <w:r w:rsidR="001C1F6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94FFD">
        <w:rPr>
          <w:b/>
          <w:bCs/>
          <w:color w:val="000000"/>
          <w:sz w:val="20"/>
          <w:szCs w:val="20"/>
        </w:rPr>
        <w:t>1</w:t>
      </w:r>
      <w:r w:rsidRPr="00FC47D3">
        <w:rPr>
          <w:b/>
          <w:bCs/>
          <w:color w:val="000000"/>
          <w:sz w:val="20"/>
          <w:szCs w:val="20"/>
        </w:rPr>
        <w:t>.</w:t>
      </w:r>
      <w:r w:rsidR="001C1F6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94FFD">
        <w:rPr>
          <w:b/>
          <w:bCs/>
          <w:color w:val="000000"/>
          <w:sz w:val="20"/>
          <w:szCs w:val="20"/>
        </w:rPr>
        <w:t>2</w:t>
      </w:r>
      <w:r w:rsidRPr="00FC47D3">
        <w:rPr>
          <w:b/>
          <w:bCs/>
          <w:color w:val="000000"/>
          <w:sz w:val="20"/>
          <w:szCs w:val="20"/>
        </w:rPr>
        <w:t>.</w:t>
      </w:r>
      <w:r w:rsidR="001C1F6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A94FFD">
        <w:rPr>
          <w:b/>
          <w:bCs/>
          <w:color w:val="000000"/>
          <w:sz w:val="20"/>
          <w:szCs w:val="20"/>
        </w:rPr>
        <w:t>3</w:t>
      </w:r>
      <w:r w:rsidRPr="00FC47D3">
        <w:rPr>
          <w:b/>
          <w:bCs/>
          <w:color w:val="000000"/>
          <w:sz w:val="20"/>
          <w:szCs w:val="20"/>
        </w:rPr>
        <w:t>.</w:t>
      </w:r>
      <w:r w:rsidR="001C1F64">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4FFD">
        <w:rPr>
          <w:b/>
          <w:bCs/>
          <w:color w:val="000000"/>
          <w:sz w:val="20"/>
          <w:szCs w:val="20"/>
        </w:rPr>
        <w:t>4</w:t>
      </w:r>
      <w:r w:rsidRPr="00FC47D3">
        <w:rPr>
          <w:b/>
          <w:bCs/>
          <w:color w:val="000000"/>
          <w:sz w:val="20"/>
          <w:szCs w:val="20"/>
        </w:rPr>
        <w:t>.</w:t>
      </w:r>
      <w:r w:rsidR="001C1F64">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4FFD">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 xml:space="preserve">DA </w:t>
      </w:r>
      <w:r w:rsidR="00041869">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4FFD">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94FFD">
        <w:rPr>
          <w:b/>
          <w:bCs/>
          <w:color w:val="000000"/>
          <w:sz w:val="20"/>
          <w:szCs w:val="20"/>
        </w:rPr>
        <w:t>7</w:t>
      </w:r>
      <w:r w:rsidRPr="00FC47D3">
        <w:rPr>
          <w:b/>
          <w:bCs/>
          <w:color w:val="000000"/>
          <w:sz w:val="20"/>
          <w:szCs w:val="20"/>
        </w:rPr>
        <w:t xml:space="preserve">. </w:t>
      </w:r>
      <w:r w:rsidR="00FA650C" w:rsidRPr="00FC47D3">
        <w:rPr>
          <w:b/>
          <w:bCs/>
          <w:color w:val="000000"/>
          <w:sz w:val="20"/>
          <w:szCs w:val="20"/>
        </w:rPr>
        <w:t xml:space="preserve">DA </w:t>
      </w:r>
      <w:r w:rsidR="00041869">
        <w:rPr>
          <w:b/>
          <w:bCs/>
          <w:color w:val="000000"/>
          <w:sz w:val="20"/>
          <w:szCs w:val="20"/>
        </w:rPr>
        <w:t>FARMAÇÃO DO CADASTRO DE RESERVA</w:t>
      </w:r>
    </w:p>
    <w:p w:rsidR="00754F8B" w:rsidRDefault="00A94FF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A94FF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94FFD">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94FFD">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C1F64">
        <w:rPr>
          <w:color w:val="000000"/>
          <w:sz w:val="20"/>
          <w:szCs w:val="20"/>
        </w:rPr>
        <w:t xml:space="preserve"> </w:t>
      </w:r>
      <w:r w:rsidRPr="00FC47D3">
        <w:rPr>
          <w:color w:val="000000"/>
          <w:spacing w:val="-2"/>
          <w:sz w:val="20"/>
          <w:szCs w:val="20"/>
        </w:rPr>
        <w:t>I</w:t>
      </w:r>
      <w:r w:rsidR="001C1F64">
        <w:rPr>
          <w:color w:val="000000"/>
          <w:spacing w:val="-2"/>
          <w:sz w:val="20"/>
          <w:szCs w:val="20"/>
        </w:rPr>
        <w:t xml:space="preserve"> </w:t>
      </w:r>
      <w:r w:rsidR="005D646A">
        <w:rPr>
          <w:color w:val="000000"/>
          <w:sz w:val="20"/>
          <w:szCs w:val="20"/>
        </w:rPr>
        <w:t>–</w:t>
      </w:r>
      <w:r w:rsidR="001C1F6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C1F64">
        <w:rPr>
          <w:bCs/>
          <w:sz w:val="20"/>
          <w:szCs w:val="20"/>
        </w:rPr>
        <w:t xml:space="preserve"> </w:t>
      </w:r>
      <w:r w:rsidRPr="00FC47D3">
        <w:rPr>
          <w:bCs/>
          <w:sz w:val="20"/>
          <w:szCs w:val="20"/>
        </w:rPr>
        <w:t>I</w:t>
      </w:r>
      <w:r w:rsidR="006A6F97">
        <w:rPr>
          <w:bCs/>
          <w:sz w:val="20"/>
          <w:szCs w:val="20"/>
        </w:rPr>
        <w:t>I</w:t>
      </w:r>
      <w:r w:rsidR="005D646A">
        <w:rPr>
          <w:bCs/>
          <w:sz w:val="20"/>
          <w:szCs w:val="20"/>
        </w:rPr>
        <w:t>I</w:t>
      </w:r>
      <w:r w:rsidR="001C1F64">
        <w:rPr>
          <w:bCs/>
          <w:sz w:val="20"/>
          <w:szCs w:val="20"/>
        </w:rPr>
        <w:t xml:space="preserve"> </w:t>
      </w:r>
      <w:r w:rsidR="006A6F97">
        <w:rPr>
          <w:bCs/>
          <w:sz w:val="20"/>
          <w:szCs w:val="20"/>
        </w:rPr>
        <w:t>–</w:t>
      </w:r>
      <w:r w:rsidR="001C1F64">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1C1F64">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1C1F64">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C1F64">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1C1F64">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C1F64">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1C1F64">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1C1F64">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1C1F64">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1C1F64">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C1F64">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1C1F6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1C1F64">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1C1F64">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1C1F64">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1C1F6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1C1F64">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1C1F64">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1C1F64">
        <w:rPr>
          <w:rFonts w:cs="Calibri"/>
          <w:color w:val="000000"/>
          <w:sz w:val="20"/>
          <w:szCs w:val="20"/>
        </w:rPr>
        <w:t xml:space="preserve"> </w:t>
      </w:r>
      <w:r>
        <w:rPr>
          <w:color w:val="000000"/>
          <w:sz w:val="20"/>
          <w:szCs w:val="20"/>
        </w:rPr>
        <w:t>–</w:t>
      </w:r>
      <w:r w:rsidR="001C1F64">
        <w:rPr>
          <w:color w:val="000000"/>
          <w:sz w:val="20"/>
          <w:szCs w:val="20"/>
        </w:rPr>
        <w:t xml:space="preserve"> </w:t>
      </w:r>
      <w:r>
        <w:rPr>
          <w:rFonts w:cs="Calibri"/>
          <w:color w:val="000000"/>
          <w:sz w:val="20"/>
          <w:szCs w:val="20"/>
        </w:rPr>
        <w:t>Declaração de atendimento ao disposto no artigo 9º, inciso III da Lei 8.666/93</w:t>
      </w:r>
    </w:p>
    <w:p w:rsidR="00667583" w:rsidRDefault="00D92A7D"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1C1F64">
        <w:rPr>
          <w:rFonts w:cs="Calibri"/>
          <w:color w:val="000000"/>
          <w:sz w:val="20"/>
          <w:szCs w:val="20"/>
        </w:rPr>
        <w:t xml:space="preserve"> </w:t>
      </w:r>
      <w:r>
        <w:rPr>
          <w:color w:val="000000"/>
          <w:sz w:val="20"/>
          <w:szCs w:val="20"/>
        </w:rPr>
        <w:t>– Termo de Compromisso</w:t>
      </w:r>
    </w:p>
    <w:p w:rsidR="00913E20" w:rsidRDefault="00D92A7D"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7</w:t>
      </w:r>
      <w:r w:rsidR="001C1F64">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61640D" w:rsidRDefault="0061640D"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76636D" w:rsidRDefault="0076636D" w:rsidP="00153FC8">
      <w:pPr>
        <w:widowControl w:val="0"/>
        <w:autoSpaceDE w:val="0"/>
        <w:autoSpaceDN w:val="0"/>
        <w:adjustRightInd w:val="0"/>
        <w:spacing w:after="0"/>
        <w:ind w:left="1101"/>
        <w:rPr>
          <w:bCs/>
          <w:sz w:val="20"/>
          <w:szCs w:val="20"/>
        </w:rPr>
      </w:pPr>
    </w:p>
    <w:p w:rsidR="0076636D" w:rsidRDefault="0076636D"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C85E2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55943">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55943">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3439F8">
              <w:rPr>
                <w:rFonts w:cs="Arial Narrow"/>
                <w:b/>
                <w:bCs/>
                <w:spacing w:val="-1"/>
                <w:position w:val="-1"/>
                <w:sz w:val="16"/>
                <w:szCs w:val="16"/>
              </w:rPr>
              <w:t xml:space="preserve"> </w:t>
            </w:r>
            <w:r w:rsidR="00C463FF" w:rsidRPr="00CD233E">
              <w:rPr>
                <w:rFonts w:cs="Arial Narrow"/>
                <w:bCs/>
                <w:spacing w:val="-1"/>
                <w:position w:val="-1"/>
                <w:sz w:val="16"/>
                <w:szCs w:val="16"/>
              </w:rPr>
              <w:t>201</w:t>
            </w:r>
            <w:r w:rsidR="0061640D">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1640D">
              <w:rPr>
                <w:rFonts w:cs="Arial Narrow"/>
                <w:bCs/>
                <w:spacing w:val="-1"/>
                <w:position w:val="-1"/>
                <w:sz w:val="16"/>
                <w:szCs w:val="16"/>
              </w:rPr>
              <w:t>2130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F31E4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93822">
              <w:rPr>
                <w:rFonts w:cs="Arial Narrow"/>
                <w:b/>
                <w:bCs/>
                <w:spacing w:val="-1"/>
                <w:position w:val="-1"/>
                <w:sz w:val="16"/>
                <w:szCs w:val="16"/>
              </w:rPr>
              <w:t xml:space="preserve"> </w:t>
            </w:r>
            <w:r w:rsidR="00F31E45">
              <w:rPr>
                <w:rFonts w:cs="Arial Narrow"/>
                <w:b/>
                <w:bCs/>
                <w:spacing w:val="-1"/>
                <w:position w:val="-1"/>
                <w:sz w:val="16"/>
                <w:szCs w:val="16"/>
              </w:rPr>
              <w:t>23</w:t>
            </w:r>
            <w:r w:rsidR="00C93822">
              <w:rPr>
                <w:rFonts w:cs="Arial Narrow"/>
                <w:b/>
                <w:bCs/>
                <w:spacing w:val="-1"/>
                <w:position w:val="-1"/>
                <w:sz w:val="16"/>
                <w:szCs w:val="16"/>
              </w:rPr>
              <w:t xml:space="preserve"> de maio de 2018</w:t>
            </w:r>
            <w:r w:rsidRPr="00CD233E">
              <w:rPr>
                <w:rFonts w:cs="Arial Narrow"/>
                <w:b/>
                <w:bCs/>
                <w:spacing w:val="-1"/>
                <w:position w:val="-1"/>
                <w:sz w:val="16"/>
                <w:szCs w:val="16"/>
              </w:rPr>
              <w:tab/>
              <w:t>Hora da abertura:</w:t>
            </w:r>
            <w:r w:rsidR="003439F8">
              <w:rPr>
                <w:rFonts w:cs="Arial Narrow"/>
                <w:b/>
                <w:bCs/>
                <w:spacing w:val="-1"/>
                <w:position w:val="-1"/>
                <w:sz w:val="16"/>
                <w:szCs w:val="16"/>
              </w:rPr>
              <w:t xml:space="preserve"> </w:t>
            </w:r>
            <w:r w:rsidR="00F31E45">
              <w:rPr>
                <w:rFonts w:cs="Arial Narrow"/>
                <w:b/>
                <w:bCs/>
                <w:spacing w:val="-1"/>
                <w:position w:val="-1"/>
                <w:sz w:val="16"/>
                <w:szCs w:val="16"/>
              </w:rPr>
              <w:t>08h30min</w:t>
            </w:r>
            <w:r w:rsidR="00C93822">
              <w:rPr>
                <w:rFonts w:cs="Arial Narrow"/>
                <w:b/>
                <w:bCs/>
                <w:spacing w:val="-1"/>
                <w:position w:val="-1"/>
                <w:sz w:val="16"/>
                <w:szCs w:val="16"/>
              </w:rPr>
              <w:t xml:space="preserve"> </w:t>
            </w:r>
            <w:r w:rsidR="00272A7B">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272A7B">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61640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3439F8">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61640D">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61640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BA3C3C">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61640D">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3439F8">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439F8">
              <w:rPr>
                <w:rFonts w:cs="Arial Narrow"/>
                <w:b/>
                <w:bCs/>
                <w:spacing w:val="-1"/>
                <w:position w:val="-1"/>
                <w:sz w:val="16"/>
                <w:szCs w:val="16"/>
              </w:rPr>
              <w:t xml:space="preserve"> </w:t>
            </w:r>
            <w:r w:rsidR="00E30274">
              <w:rPr>
                <w:rFonts w:cs="Arial Narrow"/>
                <w:bCs/>
                <w:spacing w:val="-1"/>
                <w:position w:val="-1"/>
                <w:sz w:val="16"/>
                <w:szCs w:val="16"/>
              </w:rPr>
              <w:t>4</w:t>
            </w:r>
            <w:r w:rsidR="0061640D">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439F8">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61640D">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0E6B2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w:t>
            </w:r>
            <w:r w:rsidR="00C21C3F">
              <w:rPr>
                <w:rFonts w:cs="Arial Narrow"/>
                <w:b/>
                <w:bCs/>
                <w:spacing w:val="-1"/>
                <w:position w:val="-1"/>
                <w:sz w:val="16"/>
                <w:szCs w:val="16"/>
              </w:rPr>
              <w:t xml:space="preserve"> </w:t>
            </w:r>
            <w:r w:rsidRPr="00CD233E">
              <w:rPr>
                <w:rFonts w:cs="Arial Narrow"/>
                <w:b/>
                <w:bCs/>
                <w:spacing w:val="-1"/>
                <w:position w:val="-1"/>
                <w:sz w:val="16"/>
                <w:szCs w:val="16"/>
              </w:rPr>
              <w:t>(a):</w:t>
            </w:r>
            <w:r w:rsidR="00BA3C3C">
              <w:rPr>
                <w:rFonts w:cs="Arial Narrow"/>
                <w:b/>
                <w:bCs/>
                <w:spacing w:val="-1"/>
                <w:position w:val="-1"/>
                <w:sz w:val="16"/>
                <w:szCs w:val="16"/>
              </w:rPr>
              <w:t xml:space="preserve"> </w:t>
            </w:r>
            <w:r w:rsidR="00C93822">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272A7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72A7B">
              <w:rPr>
                <w:rFonts w:cs="Arial Narrow"/>
                <w:bCs/>
                <w:spacing w:val="-1"/>
                <w:position w:val="-1"/>
                <w:sz w:val="16"/>
                <w:szCs w:val="16"/>
              </w:rPr>
              <w:t>1715</w:t>
            </w:r>
            <w:r w:rsidR="00967484">
              <w:rPr>
                <w:rFonts w:cs="Arial Narrow"/>
                <w:bCs/>
                <w:spacing w:val="-1"/>
                <w:position w:val="-1"/>
                <w:sz w:val="16"/>
                <w:szCs w:val="16"/>
              </w:rPr>
              <w:t>/17</w:t>
            </w:r>
            <w:r w:rsidR="00272A7B">
              <w:rPr>
                <w:rFonts w:cs="Arial Narrow"/>
                <w:bCs/>
                <w:spacing w:val="-1"/>
                <w:position w:val="-1"/>
                <w:sz w:val="16"/>
                <w:szCs w:val="16"/>
              </w:rPr>
              <w:t>22</w:t>
            </w:r>
            <w:r w:rsidR="00BA3C3C">
              <w:rPr>
                <w:rFonts w:cs="Arial Narrow"/>
                <w:bCs/>
                <w:spacing w:val="-1"/>
                <w:position w:val="-1"/>
                <w:sz w:val="16"/>
                <w:szCs w:val="16"/>
              </w:rPr>
              <w:t xml:space="preserve">                        </w:t>
            </w:r>
            <w:r w:rsidRPr="00CD233E">
              <w:rPr>
                <w:rFonts w:cs="Arial Narrow"/>
                <w:b/>
                <w:bCs/>
                <w:spacing w:val="-1"/>
                <w:position w:val="-1"/>
                <w:sz w:val="16"/>
                <w:szCs w:val="16"/>
              </w:rPr>
              <w:t>E-mail:</w:t>
            </w:r>
            <w:r w:rsidR="00BA3C3C">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21C3F">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CD2A6A" w:rsidRDefault="00E245A5" w:rsidP="00CD2A6A">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D2A6A">
        <w:rPr>
          <w:rFonts w:asciiTheme="minorHAnsi" w:hAnsiTheme="minorHAnsi"/>
          <w:b/>
          <w:bCs/>
          <w:spacing w:val="-1"/>
          <w:sz w:val="20"/>
          <w:szCs w:val="20"/>
        </w:rPr>
        <w:lastRenderedPageBreak/>
        <w:t>D</w:t>
      </w:r>
      <w:r w:rsidR="001A51BF" w:rsidRPr="00CD2A6A">
        <w:rPr>
          <w:rFonts w:asciiTheme="minorHAnsi" w:hAnsiTheme="minorHAnsi"/>
          <w:b/>
          <w:bCs/>
          <w:sz w:val="20"/>
          <w:szCs w:val="20"/>
        </w:rPr>
        <w:t>O</w:t>
      </w:r>
      <w:r w:rsidR="00C21C3F">
        <w:rPr>
          <w:rFonts w:asciiTheme="minorHAnsi" w:hAnsiTheme="minorHAnsi"/>
          <w:b/>
          <w:bCs/>
          <w:sz w:val="20"/>
          <w:szCs w:val="20"/>
        </w:rPr>
        <w:t xml:space="preserve"> </w:t>
      </w:r>
      <w:r w:rsidR="001A51BF" w:rsidRPr="00CD2A6A">
        <w:rPr>
          <w:rFonts w:asciiTheme="minorHAnsi" w:hAnsiTheme="minorHAnsi"/>
          <w:b/>
          <w:bCs/>
          <w:spacing w:val="-1"/>
          <w:sz w:val="20"/>
          <w:szCs w:val="20"/>
        </w:rPr>
        <w:t>O</w:t>
      </w:r>
      <w:r w:rsidR="001A51BF" w:rsidRPr="00CD2A6A">
        <w:rPr>
          <w:rFonts w:asciiTheme="minorHAnsi" w:hAnsiTheme="minorHAnsi"/>
          <w:b/>
          <w:bCs/>
          <w:spacing w:val="1"/>
          <w:sz w:val="20"/>
          <w:szCs w:val="20"/>
        </w:rPr>
        <w:t>B</w:t>
      </w:r>
      <w:r w:rsidR="001A51BF" w:rsidRPr="00CD2A6A">
        <w:rPr>
          <w:rFonts w:asciiTheme="minorHAnsi" w:hAnsiTheme="minorHAnsi"/>
          <w:b/>
          <w:bCs/>
          <w:sz w:val="20"/>
          <w:szCs w:val="20"/>
        </w:rPr>
        <w:t>J</w:t>
      </w:r>
      <w:r w:rsidR="001A51BF" w:rsidRPr="00CD2A6A">
        <w:rPr>
          <w:rFonts w:asciiTheme="minorHAnsi" w:hAnsiTheme="minorHAnsi"/>
          <w:b/>
          <w:bCs/>
          <w:spacing w:val="-1"/>
          <w:sz w:val="20"/>
          <w:szCs w:val="20"/>
        </w:rPr>
        <w:t>E</w:t>
      </w:r>
      <w:r w:rsidR="001A51BF" w:rsidRPr="00CD2A6A">
        <w:rPr>
          <w:rFonts w:asciiTheme="minorHAnsi" w:hAnsiTheme="minorHAnsi"/>
          <w:b/>
          <w:bCs/>
          <w:spacing w:val="-3"/>
          <w:sz w:val="20"/>
          <w:szCs w:val="20"/>
        </w:rPr>
        <w:t>T</w:t>
      </w:r>
      <w:r w:rsidR="001A51BF" w:rsidRPr="00CD2A6A">
        <w:rPr>
          <w:rFonts w:asciiTheme="minorHAnsi" w:hAnsiTheme="minorHAnsi"/>
          <w:b/>
          <w:bCs/>
          <w:sz w:val="20"/>
          <w:szCs w:val="20"/>
        </w:rPr>
        <w:t>O</w:t>
      </w:r>
    </w:p>
    <w:p w:rsidR="00CD2A6A" w:rsidRPr="00CD2A6A" w:rsidRDefault="0093470F" w:rsidP="00CD2A6A">
      <w:pPr>
        <w:autoSpaceDE w:val="0"/>
        <w:autoSpaceDN w:val="0"/>
        <w:adjustRightInd w:val="0"/>
        <w:spacing w:after="0" w:line="240" w:lineRule="auto"/>
        <w:jc w:val="both"/>
        <w:rPr>
          <w:rFonts w:asciiTheme="minorHAnsi" w:hAnsiTheme="minorHAnsi" w:cs="Arial"/>
          <w:sz w:val="20"/>
          <w:szCs w:val="20"/>
        </w:rPr>
      </w:pPr>
      <w:r w:rsidRPr="00CD2A6A">
        <w:rPr>
          <w:rFonts w:asciiTheme="minorHAnsi" w:eastAsia="Batang" w:hAnsiTheme="minorHAnsi" w:cs="Courier New"/>
          <w:b/>
          <w:color w:val="000000"/>
          <w:sz w:val="20"/>
          <w:szCs w:val="20"/>
        </w:rPr>
        <w:t>1.1.</w:t>
      </w:r>
      <w:r w:rsidRPr="00CD2A6A">
        <w:rPr>
          <w:rFonts w:asciiTheme="minorHAnsi" w:eastAsia="Batang" w:hAnsiTheme="minorHAnsi" w:cs="Courier New"/>
          <w:color w:val="000000"/>
          <w:sz w:val="20"/>
          <w:szCs w:val="20"/>
        </w:rPr>
        <w:t xml:space="preserve"> O presente pregão tem por objeto selecionar para contratação</w:t>
      </w:r>
      <w:r w:rsidR="00CD2A6A">
        <w:rPr>
          <w:rFonts w:asciiTheme="minorHAnsi" w:eastAsia="Batang" w:hAnsiTheme="minorHAnsi" w:cs="Courier New"/>
          <w:color w:val="000000"/>
          <w:sz w:val="20"/>
          <w:szCs w:val="20"/>
        </w:rPr>
        <w:t>, através de Registro de Preço,</w:t>
      </w:r>
      <w:r w:rsidR="00C21C3F">
        <w:rPr>
          <w:rFonts w:asciiTheme="minorHAnsi" w:eastAsia="Batang" w:hAnsiTheme="minorHAnsi" w:cs="Courier New"/>
          <w:color w:val="000000"/>
          <w:sz w:val="20"/>
          <w:szCs w:val="20"/>
        </w:rPr>
        <w:t xml:space="preserve"> </w:t>
      </w:r>
      <w:r w:rsidRPr="00CD2A6A">
        <w:rPr>
          <w:rFonts w:asciiTheme="minorHAnsi" w:eastAsia="Batang" w:hAnsiTheme="minorHAnsi" w:cs="Courier New"/>
          <w:color w:val="000000"/>
          <w:sz w:val="20"/>
          <w:szCs w:val="20"/>
        </w:rPr>
        <w:t xml:space="preserve">empresa(s) especializada(s) no fornecimento </w:t>
      </w:r>
      <w:r w:rsidR="00CD2A6A" w:rsidRPr="00CD2A6A">
        <w:rPr>
          <w:rFonts w:asciiTheme="minorHAnsi" w:hAnsiTheme="minorHAnsi" w:cs="Arial"/>
          <w:sz w:val="20"/>
          <w:szCs w:val="20"/>
        </w:rPr>
        <w:t>de</w:t>
      </w:r>
      <w:r w:rsidR="00754D58">
        <w:rPr>
          <w:rFonts w:asciiTheme="minorHAnsi" w:hAnsiTheme="minorHAnsi" w:cs="Arial"/>
          <w:sz w:val="20"/>
          <w:szCs w:val="20"/>
        </w:rPr>
        <w:t xml:space="preserve"> </w:t>
      </w:r>
      <w:r w:rsidR="00CD2A6A" w:rsidRPr="00CD2A6A">
        <w:rPr>
          <w:rFonts w:asciiTheme="minorHAnsi" w:hAnsiTheme="minorHAnsi" w:cs="Arial"/>
          <w:b/>
          <w:sz w:val="20"/>
          <w:szCs w:val="20"/>
        </w:rPr>
        <w:t>MATERIAIS DE SUTURA</w:t>
      </w:r>
      <w:r w:rsidR="00164B81">
        <w:rPr>
          <w:rFonts w:asciiTheme="minorHAnsi" w:hAnsiTheme="minorHAnsi" w:cs="Arial"/>
          <w:b/>
          <w:sz w:val="20"/>
          <w:szCs w:val="20"/>
        </w:rPr>
        <w:t xml:space="preserve"> (Cola cirúrgica)</w:t>
      </w:r>
      <w:r w:rsidR="00CD2A6A" w:rsidRPr="00CD2A6A">
        <w:rPr>
          <w:rFonts w:asciiTheme="minorHAnsi" w:hAnsiTheme="minorHAnsi" w:cs="Arial"/>
          <w:b/>
          <w:sz w:val="20"/>
          <w:szCs w:val="20"/>
        </w:rPr>
        <w:t xml:space="preserve"> </w:t>
      </w:r>
      <w:r w:rsidR="00CD2A6A" w:rsidRPr="00CD2A6A">
        <w:rPr>
          <w:rFonts w:asciiTheme="minorHAnsi" w:hAnsiTheme="minorHAnsi" w:cs="Arial"/>
          <w:sz w:val="20"/>
          <w:szCs w:val="20"/>
        </w:rPr>
        <w:t>destinados aos Hospitais do Estado.</w:t>
      </w:r>
    </w:p>
    <w:p w:rsidR="00CD2A6A" w:rsidRDefault="00CD2A6A" w:rsidP="00CD2A6A">
      <w:pPr>
        <w:autoSpaceDE w:val="0"/>
        <w:autoSpaceDN w:val="0"/>
        <w:adjustRightInd w:val="0"/>
        <w:spacing w:after="0" w:line="240" w:lineRule="auto"/>
        <w:jc w:val="both"/>
        <w:rPr>
          <w:rFonts w:asciiTheme="minorHAnsi" w:hAnsiTheme="minorHAnsi" w:cs="Arial"/>
          <w:b/>
          <w:sz w:val="20"/>
          <w:szCs w:val="20"/>
        </w:rPr>
      </w:pPr>
      <w:r w:rsidRPr="00CD2A6A">
        <w:rPr>
          <w:rFonts w:asciiTheme="minorHAnsi" w:hAnsiTheme="minorHAnsi" w:cs="Arial"/>
          <w:b/>
          <w:sz w:val="20"/>
          <w:szCs w:val="20"/>
        </w:rPr>
        <w:t>1.2.</w:t>
      </w:r>
      <w:r w:rsidR="00C21C3F">
        <w:rPr>
          <w:rFonts w:asciiTheme="minorHAnsi" w:hAnsiTheme="minorHAnsi" w:cs="Arial"/>
          <w:b/>
          <w:sz w:val="20"/>
          <w:szCs w:val="20"/>
        </w:rPr>
        <w:t xml:space="preserve"> </w:t>
      </w:r>
      <w:r w:rsidRPr="00CD2A6A">
        <w:rPr>
          <w:rFonts w:asciiTheme="minorHAnsi" w:hAnsiTheme="minorHAnsi" w:cs="Arial"/>
          <w:sz w:val="20"/>
          <w:szCs w:val="20"/>
        </w:rPr>
        <w:t xml:space="preserve">Para fins deste Termo de Referência, </w:t>
      </w:r>
      <w:r w:rsidRPr="00CD2A6A">
        <w:rPr>
          <w:rFonts w:asciiTheme="minorHAnsi" w:hAnsiTheme="minorHAnsi" w:cs="Arial"/>
          <w:b/>
          <w:bCs/>
          <w:sz w:val="20"/>
          <w:szCs w:val="20"/>
        </w:rPr>
        <w:t>produto(s)</w:t>
      </w:r>
      <w:r w:rsidRPr="00CD2A6A">
        <w:rPr>
          <w:rFonts w:asciiTheme="minorHAnsi" w:hAnsiTheme="minorHAnsi" w:cs="Arial"/>
          <w:sz w:val="20"/>
          <w:szCs w:val="20"/>
        </w:rPr>
        <w:t xml:space="preserve">, leia-se </w:t>
      </w:r>
      <w:r w:rsidRPr="00CD2A6A">
        <w:rPr>
          <w:rFonts w:asciiTheme="minorHAnsi" w:hAnsiTheme="minorHAnsi" w:cs="Arial"/>
          <w:b/>
          <w:sz w:val="20"/>
          <w:szCs w:val="20"/>
        </w:rPr>
        <w:t>MATERIAL/INSUMO</w:t>
      </w:r>
      <w:r w:rsidR="00B2458B">
        <w:rPr>
          <w:rFonts w:asciiTheme="minorHAnsi" w:hAnsiTheme="minorHAnsi" w:cs="Arial"/>
          <w:b/>
          <w:sz w:val="20"/>
          <w:szCs w:val="20"/>
        </w:rPr>
        <w:t xml:space="preserve"> </w:t>
      </w:r>
      <w:r w:rsidRPr="00CD2A6A">
        <w:rPr>
          <w:rFonts w:asciiTheme="minorHAnsi" w:hAnsiTheme="minorHAnsi" w:cs="Arial"/>
          <w:b/>
          <w:sz w:val="20"/>
          <w:szCs w:val="20"/>
        </w:rPr>
        <w:t>HOSPITALAR.</w:t>
      </w:r>
    </w:p>
    <w:p w:rsidR="002C0573" w:rsidRPr="00CD2A6A" w:rsidRDefault="002C0573" w:rsidP="00CD2A6A">
      <w:pPr>
        <w:autoSpaceDE w:val="0"/>
        <w:autoSpaceDN w:val="0"/>
        <w:adjustRightInd w:val="0"/>
        <w:spacing w:after="0" w:line="240" w:lineRule="auto"/>
        <w:jc w:val="both"/>
        <w:rPr>
          <w:rFonts w:asciiTheme="minorHAnsi" w:hAnsiTheme="minorHAnsi" w:cs="Arial"/>
          <w:sz w:val="20"/>
          <w:szCs w:val="20"/>
        </w:rPr>
      </w:pPr>
    </w:p>
    <w:p w:rsidR="001A51BF" w:rsidRPr="00C7205F" w:rsidRDefault="00C7205F" w:rsidP="00CD2A6A">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76636D">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76636D">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76636D">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76636D">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76636D">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164B81">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76636D">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76636D">
        <w:rPr>
          <w:sz w:val="20"/>
          <w:szCs w:val="20"/>
        </w:rPr>
        <w:t xml:space="preserve"> </w:t>
      </w:r>
      <w:r>
        <w:rPr>
          <w:sz w:val="20"/>
          <w:szCs w:val="20"/>
        </w:rPr>
        <w:t>demais</w:t>
      </w:r>
      <w:r w:rsidR="0076636D">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C0573">
        <w:rPr>
          <w:b/>
          <w:bCs/>
          <w:color w:val="000000"/>
          <w:sz w:val="20"/>
          <w:szCs w:val="20"/>
        </w:rPr>
        <w:t>5.1</w:t>
      </w:r>
      <w:r w:rsidRPr="002C0573">
        <w:rPr>
          <w:bCs/>
          <w:color w:val="000000"/>
          <w:sz w:val="20"/>
          <w:szCs w:val="20"/>
        </w:rPr>
        <w:t xml:space="preserve">A Licitante deverá encaminhar proposta, exclusivamente por meio do SISTEMA eletrônico, </w:t>
      </w:r>
      <w:r w:rsidRPr="002C0573">
        <w:rPr>
          <w:b/>
          <w:bCs/>
          <w:color w:val="000000"/>
          <w:sz w:val="20"/>
          <w:szCs w:val="20"/>
          <w:u w:val="single"/>
        </w:rPr>
        <w:t xml:space="preserve">até </w:t>
      </w:r>
      <w:proofErr w:type="gramStart"/>
      <w:r w:rsidRPr="002C0573">
        <w:rPr>
          <w:b/>
          <w:bCs/>
          <w:color w:val="000000"/>
          <w:sz w:val="20"/>
          <w:szCs w:val="20"/>
          <w:u w:val="single"/>
        </w:rPr>
        <w:t>1</w:t>
      </w:r>
      <w:proofErr w:type="gramEnd"/>
      <w:r w:rsidRPr="002C0573">
        <w:rPr>
          <w:b/>
          <w:bCs/>
          <w:color w:val="000000"/>
          <w:sz w:val="20"/>
          <w:szCs w:val="20"/>
          <w:u w:val="single"/>
        </w:rPr>
        <w:t xml:space="preserve"> (uma) hora antes do horário marcado para abertura da sessão, </w:t>
      </w:r>
      <w:r w:rsidRPr="002C0573">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76636D">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164B81">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164B81">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272A7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272A7B">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76636D">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76636D">
        <w:rPr>
          <w:b/>
          <w:bCs/>
          <w:color w:val="000000"/>
          <w:sz w:val="20"/>
          <w:szCs w:val="20"/>
        </w:rPr>
        <w:t xml:space="preserve"> </w:t>
      </w:r>
      <w:r w:rsidR="001C3C43">
        <w:rPr>
          <w:bCs/>
          <w:color w:val="000000"/>
          <w:sz w:val="20"/>
          <w:szCs w:val="20"/>
        </w:rPr>
        <w:t>A</w:t>
      </w:r>
      <w:r w:rsidR="0076636D">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76636D">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76636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76636D"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6636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76636D"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311B">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311B">
        <w:rPr>
          <w:b/>
          <w:bCs/>
          <w:color w:val="000000"/>
          <w:sz w:val="20"/>
          <w:szCs w:val="20"/>
        </w:rPr>
        <w:t>0</w:t>
      </w:r>
      <w:r w:rsidR="0088262D" w:rsidRPr="00FC47D3">
        <w:rPr>
          <w:b/>
          <w:bCs/>
          <w:color w:val="000000"/>
          <w:sz w:val="20"/>
          <w:szCs w:val="20"/>
        </w:rPr>
        <w:t>.1.</w:t>
      </w:r>
      <w:r w:rsidR="00A9311B">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9311B">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A9311B">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9311B"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A9311B"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lastRenderedPageBreak/>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9311B"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A9311B"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9311B"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A9311B"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A9311B"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A9311B"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A9311B">
        <w:rPr>
          <w:b/>
          <w:bCs/>
          <w:color w:val="000000"/>
          <w:sz w:val="20"/>
          <w:szCs w:val="20"/>
          <w:u w:val="single"/>
        </w:rPr>
        <w:t>2</w:t>
      </w:r>
      <w:r w:rsidRPr="00E65C59">
        <w:rPr>
          <w:b/>
          <w:bCs/>
          <w:color w:val="000000"/>
          <w:sz w:val="20"/>
          <w:szCs w:val="20"/>
          <w:u w:val="single"/>
        </w:rPr>
        <w:t>.1. A</w:t>
      </w:r>
      <w:r w:rsidR="00A9311B">
        <w:rPr>
          <w:b/>
          <w:bCs/>
          <w:color w:val="000000"/>
          <w:sz w:val="20"/>
          <w:szCs w:val="20"/>
          <w:u w:val="single"/>
        </w:rPr>
        <w:t xml:space="preserve"> </w:t>
      </w:r>
      <w:r w:rsidR="00EB373D">
        <w:rPr>
          <w:b/>
          <w:bCs/>
          <w:color w:val="000000"/>
          <w:sz w:val="20"/>
          <w:szCs w:val="20"/>
          <w:u w:val="single"/>
        </w:rPr>
        <w:t>Licitante</w:t>
      </w:r>
      <w:r w:rsidR="00A9311B">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A9311B">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A9311B">
        <w:rPr>
          <w:bCs/>
          <w:sz w:val="20"/>
          <w:szCs w:val="20"/>
        </w:rPr>
        <w:t>2</w:t>
      </w:r>
      <w:r w:rsidRPr="00FC47D3">
        <w:rPr>
          <w:bCs/>
          <w:sz w:val="20"/>
          <w:szCs w:val="20"/>
        </w:rPr>
        <w:t>.1</w:t>
      </w:r>
      <w:r w:rsidR="00A9311B">
        <w:rPr>
          <w:bCs/>
          <w:sz w:val="20"/>
          <w:szCs w:val="20"/>
        </w:rPr>
        <w:t>1</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A9311B">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DD4317" w:rsidRDefault="00166183" w:rsidP="00DD4317">
      <w:pPr>
        <w:widowControl w:val="0"/>
        <w:autoSpaceDE w:val="0"/>
        <w:autoSpaceDN w:val="0"/>
        <w:adjustRightInd w:val="0"/>
        <w:spacing w:after="0" w:line="240" w:lineRule="auto"/>
        <w:jc w:val="both"/>
        <w:rPr>
          <w:rFonts w:asciiTheme="minorHAnsi" w:hAnsiTheme="minorHAnsi"/>
          <w:bCs/>
          <w:color w:val="000000"/>
          <w:sz w:val="20"/>
          <w:szCs w:val="20"/>
        </w:rPr>
      </w:pPr>
      <w:r w:rsidRPr="00DD4317">
        <w:rPr>
          <w:rFonts w:asciiTheme="minorHAnsi" w:hAnsiTheme="minorHAnsi"/>
          <w:b/>
          <w:bCs/>
          <w:color w:val="000000"/>
          <w:sz w:val="20"/>
          <w:szCs w:val="20"/>
        </w:rPr>
        <w:t>a)</w:t>
      </w:r>
      <w:r w:rsidR="00A9311B">
        <w:rPr>
          <w:rFonts w:asciiTheme="minorHAnsi" w:hAnsiTheme="minorHAnsi"/>
          <w:b/>
          <w:bCs/>
          <w:color w:val="000000"/>
          <w:sz w:val="20"/>
          <w:szCs w:val="20"/>
        </w:rPr>
        <w:t xml:space="preserve"> </w:t>
      </w:r>
      <w:r w:rsidR="00E272A4" w:rsidRPr="00DD4317">
        <w:rPr>
          <w:rFonts w:asciiTheme="minorHAnsi" w:hAnsiTheme="minorHAnsi"/>
          <w:bCs/>
          <w:color w:val="000000"/>
          <w:sz w:val="20"/>
          <w:szCs w:val="20"/>
        </w:rPr>
        <w:t xml:space="preserve">Solicitação de trocas de </w:t>
      </w:r>
      <w:proofErr w:type="gramStart"/>
      <w:r w:rsidR="00E272A4" w:rsidRPr="00DD4317">
        <w:rPr>
          <w:rFonts w:asciiTheme="minorHAnsi" w:hAnsiTheme="minorHAnsi"/>
          <w:bCs/>
          <w:color w:val="000000"/>
          <w:sz w:val="20"/>
          <w:szCs w:val="20"/>
        </w:rPr>
        <w:t>produto(</w:t>
      </w:r>
      <w:proofErr w:type="gramEnd"/>
      <w:r w:rsidR="00E272A4" w:rsidRPr="00DD4317">
        <w:rPr>
          <w:rFonts w:asciiTheme="minorHAnsi" w:hAnsiTheme="minorHAnsi"/>
          <w:bCs/>
          <w:color w:val="000000"/>
          <w:sz w:val="20"/>
          <w:szCs w:val="20"/>
        </w:rPr>
        <w:t xml:space="preserve">s) requerido pela </w:t>
      </w:r>
      <w:proofErr w:type="spellStart"/>
      <w:r w:rsidR="00E272A4" w:rsidRPr="00DD4317">
        <w:rPr>
          <w:rFonts w:asciiTheme="minorHAnsi" w:hAnsiTheme="minorHAnsi"/>
          <w:bCs/>
          <w:color w:val="000000"/>
          <w:sz w:val="20"/>
          <w:szCs w:val="20"/>
        </w:rPr>
        <w:t>vencedora</w:t>
      </w:r>
      <w:r w:rsidR="006437FA" w:rsidRPr="00DD4317">
        <w:rPr>
          <w:rFonts w:asciiTheme="minorHAnsi" w:hAnsiTheme="minorHAnsi"/>
          <w:bCs/>
          <w:color w:val="000000"/>
          <w:sz w:val="20"/>
          <w:szCs w:val="20"/>
        </w:rPr>
        <w:t>,somente</w:t>
      </w:r>
      <w:proofErr w:type="spellEnd"/>
      <w:r w:rsidR="006437FA" w:rsidRPr="00DD4317">
        <w:rPr>
          <w:rFonts w:asciiTheme="minorHAnsi" w:hAnsiTheme="minorHAnsi"/>
          <w:bCs/>
          <w:color w:val="000000"/>
          <w:sz w:val="20"/>
          <w:szCs w:val="20"/>
        </w:rPr>
        <w:t xml:space="preserve"> será(</w:t>
      </w:r>
      <w:proofErr w:type="spellStart"/>
      <w:r w:rsidR="006437FA" w:rsidRPr="00DD4317">
        <w:rPr>
          <w:rFonts w:asciiTheme="minorHAnsi" w:hAnsiTheme="minorHAnsi"/>
          <w:bCs/>
          <w:color w:val="000000"/>
          <w:sz w:val="20"/>
          <w:szCs w:val="20"/>
        </w:rPr>
        <w:t>ão</w:t>
      </w:r>
      <w:proofErr w:type="spellEnd"/>
      <w:r w:rsidR="006437FA" w:rsidRPr="00DD4317">
        <w:rPr>
          <w:rFonts w:asciiTheme="minorHAnsi" w:hAnsiTheme="minorHAnsi"/>
          <w:bCs/>
          <w:color w:val="000000"/>
          <w:sz w:val="20"/>
          <w:szCs w:val="20"/>
        </w:rPr>
        <w:t>) aceito(s) por motivo(s) devidamente justificado(s), mediante manifestação da área técnica</w:t>
      </w:r>
      <w:r w:rsidR="00E272A4" w:rsidRPr="00DD4317">
        <w:rPr>
          <w:rFonts w:asciiTheme="minorHAnsi" w:hAnsiTheme="minorHAnsi"/>
          <w:bCs/>
          <w:color w:val="000000"/>
          <w:sz w:val="20"/>
          <w:szCs w:val="20"/>
        </w:rPr>
        <w:t>;</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lang w:eastAsia="en-US"/>
        </w:rPr>
      </w:pPr>
      <w:r w:rsidRPr="00071993">
        <w:rPr>
          <w:rFonts w:asciiTheme="minorHAnsi" w:hAnsiTheme="minorHAnsi" w:cs="Arial"/>
          <w:b/>
          <w:sz w:val="20"/>
          <w:szCs w:val="20"/>
        </w:rPr>
        <w:t>b)</w:t>
      </w:r>
      <w:r w:rsidR="00A9311B">
        <w:rPr>
          <w:rFonts w:asciiTheme="minorHAnsi" w:hAnsiTheme="minorHAnsi" w:cs="Arial"/>
          <w:b/>
          <w:sz w:val="20"/>
          <w:szCs w:val="20"/>
        </w:rPr>
        <w:t xml:space="preserve"> </w:t>
      </w:r>
      <w:r w:rsidRPr="00DD4317">
        <w:rPr>
          <w:rFonts w:asciiTheme="minorHAnsi" w:hAnsiTheme="minorHAnsi" w:cs="Arial"/>
          <w:sz w:val="20"/>
          <w:szCs w:val="20"/>
        </w:rPr>
        <w:t xml:space="preserve">O registro da ANVISA fornecido na proposta de preços será consultado “online” pela SES-TO, porém estando o registro vencido, a licitante será convocada em um prazo de 24 horas para apresentar cópia </w:t>
      </w:r>
      <w:r w:rsidRPr="00DD4317">
        <w:rPr>
          <w:rFonts w:asciiTheme="minorHAnsi" w:hAnsiTheme="minorHAnsi" w:cs="Arial"/>
          <w:sz w:val="20"/>
          <w:szCs w:val="20"/>
        </w:rPr>
        <w:lastRenderedPageBreak/>
        <w:t>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r w:rsidRPr="00071993">
        <w:rPr>
          <w:rFonts w:asciiTheme="minorHAnsi" w:hAnsiTheme="minorHAnsi" w:cs="Arial"/>
          <w:b/>
          <w:sz w:val="20"/>
          <w:szCs w:val="20"/>
        </w:rPr>
        <w:t>c)</w:t>
      </w:r>
      <w:r w:rsidR="00A9311B">
        <w:rPr>
          <w:rFonts w:asciiTheme="minorHAnsi" w:hAnsiTheme="minorHAnsi" w:cs="Arial"/>
          <w:b/>
          <w:sz w:val="20"/>
          <w:szCs w:val="20"/>
        </w:rPr>
        <w:t xml:space="preserve"> </w:t>
      </w:r>
      <w:r w:rsidRPr="00DD4317">
        <w:rPr>
          <w:rFonts w:asciiTheme="minorHAnsi" w:hAnsiTheme="minorHAnsi" w:cs="Arial"/>
          <w:sz w:val="20"/>
          <w:szCs w:val="20"/>
        </w:rPr>
        <w:t>A não apresentação do protocolo do pedido de revalidação implicará na desclassificação do item cotado;</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r w:rsidRPr="00071993">
        <w:rPr>
          <w:rFonts w:asciiTheme="minorHAnsi" w:eastAsia="Batang" w:hAnsiTheme="minorHAnsi" w:cs="Arial"/>
          <w:b/>
          <w:sz w:val="20"/>
          <w:szCs w:val="20"/>
        </w:rPr>
        <w:t>d)</w:t>
      </w:r>
      <w:r w:rsidR="00A9311B">
        <w:rPr>
          <w:rFonts w:asciiTheme="minorHAnsi" w:eastAsia="Batang" w:hAnsiTheme="minorHAnsi" w:cs="Arial"/>
          <w:b/>
          <w:sz w:val="20"/>
          <w:szCs w:val="20"/>
        </w:rPr>
        <w:t xml:space="preserve"> </w:t>
      </w:r>
      <w:r w:rsidRPr="00DD4317">
        <w:rPr>
          <w:rFonts w:asciiTheme="minorHAnsi" w:eastAsia="Batang" w:hAnsiTheme="minorHAnsi" w:cs="Arial"/>
          <w:sz w:val="20"/>
          <w:szCs w:val="20"/>
        </w:rPr>
        <w:t xml:space="preserve">Caso o produto seja isento de registro, deve ser informado na proposta de preços no </w:t>
      </w:r>
      <w:proofErr w:type="gramStart"/>
      <w:r w:rsidRPr="00DD4317">
        <w:rPr>
          <w:rFonts w:asciiTheme="minorHAnsi" w:eastAsia="Batang" w:hAnsiTheme="minorHAnsi" w:cs="Arial"/>
          <w:sz w:val="20"/>
          <w:szCs w:val="20"/>
        </w:rPr>
        <w:t>campo `</w:t>
      </w:r>
      <w:proofErr w:type="gramEnd"/>
      <w:r w:rsidRPr="00DD4317">
        <w:rPr>
          <w:rFonts w:asciiTheme="minorHAnsi" w:eastAsia="Batang" w:hAnsiTheme="minorHAnsi" w:cs="Arial"/>
          <w:sz w:val="20"/>
          <w:szCs w:val="20"/>
        </w:rPr>
        <w:t xml:space="preserve">`Nº. </w:t>
      </w:r>
      <w:proofErr w:type="gramStart"/>
      <w:r w:rsidRPr="00DD4317">
        <w:rPr>
          <w:rFonts w:asciiTheme="minorHAnsi" w:eastAsia="Batang" w:hAnsiTheme="minorHAnsi" w:cs="Arial"/>
          <w:sz w:val="20"/>
          <w:szCs w:val="20"/>
        </w:rPr>
        <w:t>do</w:t>
      </w:r>
      <w:proofErr w:type="gramEnd"/>
      <w:r w:rsidRPr="00DD4317">
        <w:rPr>
          <w:rFonts w:asciiTheme="minorHAnsi" w:eastAsia="Batang" w:hAnsiTheme="minorHAnsi" w:cs="Arial"/>
          <w:sz w:val="20"/>
          <w:szCs w:val="20"/>
        </w:rPr>
        <w:t xml:space="preserve"> Registro na ANVISA´´ a norma que o isenta de Registro.</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r w:rsidRPr="00071993">
        <w:rPr>
          <w:rFonts w:asciiTheme="minorHAnsi" w:hAnsiTheme="minorHAnsi" w:cs="Arial"/>
          <w:b/>
          <w:sz w:val="20"/>
          <w:szCs w:val="20"/>
        </w:rPr>
        <w:t>e)</w:t>
      </w:r>
      <w:r w:rsidR="00A9311B">
        <w:rPr>
          <w:rFonts w:asciiTheme="minorHAnsi" w:hAnsiTheme="minorHAnsi" w:cs="Arial"/>
          <w:b/>
          <w:sz w:val="20"/>
          <w:szCs w:val="20"/>
        </w:rPr>
        <w:t xml:space="preserve"> </w:t>
      </w:r>
      <w:r w:rsidRPr="00DD4317">
        <w:rPr>
          <w:rFonts w:asciiTheme="minorHAnsi" w:hAnsiTheme="minorHAnsi" w:cs="Arial"/>
          <w:sz w:val="20"/>
          <w:szCs w:val="20"/>
        </w:rPr>
        <w:t xml:space="preserve">Proposta de preços que apresente as informações técnicas conforme Modelo </w:t>
      </w:r>
      <w:proofErr w:type="gramStart"/>
      <w:r w:rsidR="0045295E">
        <w:rPr>
          <w:rFonts w:asciiTheme="minorHAnsi" w:hAnsiTheme="minorHAnsi" w:cs="Arial"/>
          <w:sz w:val="20"/>
          <w:szCs w:val="20"/>
        </w:rPr>
        <w:t>7</w:t>
      </w:r>
      <w:proofErr w:type="gramEnd"/>
      <w:r w:rsidRPr="00DD4317">
        <w:rPr>
          <w:rFonts w:asciiTheme="minorHAnsi" w:hAnsiTheme="minorHAnsi" w:cs="Arial"/>
          <w:sz w:val="20"/>
          <w:szCs w:val="20"/>
        </w:rPr>
        <w:t xml:space="preserve"> em anexo.</w:t>
      </w:r>
    </w:p>
    <w:p w:rsidR="00C95883" w:rsidRPr="00FC47D3" w:rsidRDefault="00D242E6" w:rsidP="00DD4317">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9311B">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1176A2">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00F06BE1">
        <w:rPr>
          <w:b/>
          <w:bCs/>
          <w:color w:val="000000"/>
          <w:sz w:val="20"/>
          <w:szCs w:val="20"/>
        </w:rPr>
        <w:t>.5</w:t>
      </w:r>
      <w:r w:rsidRPr="00FC47D3">
        <w:rPr>
          <w:b/>
          <w:bCs/>
          <w:color w:val="000000"/>
          <w:sz w:val="20"/>
          <w:szCs w:val="20"/>
        </w:rPr>
        <w:t>.</w:t>
      </w:r>
      <w:r w:rsidR="00A9311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00F06BE1">
        <w:rPr>
          <w:b/>
          <w:bCs/>
          <w:color w:val="000000"/>
          <w:sz w:val="20"/>
          <w:szCs w:val="20"/>
        </w:rPr>
        <w:t>.6</w:t>
      </w:r>
      <w:r w:rsidRPr="00FC47D3">
        <w:rPr>
          <w:b/>
          <w:bCs/>
          <w:color w:val="000000"/>
          <w:sz w:val="20"/>
          <w:szCs w:val="20"/>
        </w:rPr>
        <w:t>.</w:t>
      </w:r>
      <w:r w:rsidR="00A9311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A9311B">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9311B">
        <w:rPr>
          <w:b/>
          <w:bCs/>
          <w:color w:val="000000"/>
          <w:sz w:val="20"/>
          <w:szCs w:val="20"/>
        </w:rPr>
        <w:t>2</w:t>
      </w:r>
      <w:r w:rsidRPr="00FC47D3">
        <w:rPr>
          <w:b/>
          <w:bCs/>
          <w:color w:val="000000"/>
          <w:sz w:val="20"/>
          <w:szCs w:val="20"/>
        </w:rPr>
        <w:t>.1</w:t>
      </w:r>
      <w:r w:rsidR="00332FAE">
        <w:rPr>
          <w:b/>
          <w:bCs/>
          <w:color w:val="000000"/>
          <w:sz w:val="20"/>
          <w:szCs w:val="20"/>
        </w:rPr>
        <w:t>0</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9311B">
        <w:rPr>
          <w:b/>
          <w:bCs/>
          <w:color w:val="000000"/>
          <w:sz w:val="20"/>
          <w:szCs w:val="20"/>
          <w:u w:val="single"/>
        </w:rPr>
        <w:t>2</w:t>
      </w:r>
      <w:r w:rsidRPr="00FC47D3">
        <w:rPr>
          <w:b/>
          <w:bCs/>
          <w:color w:val="000000"/>
          <w:sz w:val="20"/>
          <w:szCs w:val="20"/>
          <w:u w:val="single"/>
        </w:rPr>
        <w:t>.1</w:t>
      </w:r>
      <w:r w:rsidR="00332FAE">
        <w:rPr>
          <w:b/>
          <w:bCs/>
          <w:color w:val="000000"/>
          <w:sz w:val="20"/>
          <w:szCs w:val="20"/>
          <w:u w:val="single"/>
        </w:rPr>
        <w:t>1</w:t>
      </w:r>
      <w:r w:rsidRPr="00FC47D3">
        <w:rPr>
          <w:b/>
          <w:bCs/>
          <w:color w:val="000000"/>
          <w:sz w:val="20"/>
          <w:szCs w:val="20"/>
          <w:u w:val="single"/>
        </w:rPr>
        <w:t>. Independente de transcrição por parte d</w:t>
      </w:r>
      <w:r w:rsidR="001C3C43">
        <w:rPr>
          <w:b/>
          <w:bCs/>
          <w:color w:val="000000"/>
          <w:sz w:val="20"/>
          <w:szCs w:val="20"/>
          <w:u w:val="single"/>
        </w:rPr>
        <w:t>a</w:t>
      </w:r>
      <w:r w:rsidR="00A9311B">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311B">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A9311B">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A9311B">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9311B">
        <w:rPr>
          <w:bCs/>
          <w:color w:val="000000"/>
          <w:sz w:val="20"/>
          <w:szCs w:val="20"/>
        </w:rPr>
        <w:t xml:space="preserve"> </w:t>
      </w:r>
      <w:r w:rsidR="00AF429F" w:rsidRPr="00AF429F">
        <w:rPr>
          <w:bCs/>
          <w:color w:val="000000"/>
          <w:sz w:val="20"/>
          <w:szCs w:val="20"/>
        </w:rPr>
        <w:t>feita</w:t>
      </w:r>
      <w:r w:rsidR="00A9311B">
        <w:rPr>
          <w:bCs/>
          <w:color w:val="000000"/>
          <w:sz w:val="20"/>
          <w:szCs w:val="20"/>
        </w:rPr>
        <w:t xml:space="preserve"> </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3F2E85">
        <w:rPr>
          <w:bCs/>
          <w:color w:val="000000"/>
          <w:sz w:val="20"/>
          <w:szCs w:val="20"/>
        </w:rPr>
        <w:t>da data de envio</w:t>
      </w:r>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3F2E85">
        <w:rPr>
          <w:bCs/>
          <w:color w:val="000000"/>
          <w:sz w:val="20"/>
          <w:szCs w:val="20"/>
        </w:rPr>
        <w:t>6</w:t>
      </w:r>
      <w:r w:rsidR="009379D3">
        <w:rPr>
          <w:bCs/>
          <w:color w:val="000000"/>
          <w:sz w:val="20"/>
          <w:szCs w:val="20"/>
        </w:rPr>
        <w:t>.1</w:t>
      </w:r>
      <w:r w:rsidR="00173B20">
        <w:rPr>
          <w:bCs/>
          <w:color w:val="000000"/>
          <w:sz w:val="20"/>
          <w:szCs w:val="20"/>
        </w:rPr>
        <w:t>.</w:t>
      </w:r>
      <w:r w:rsidR="00A9311B">
        <w:rPr>
          <w:bCs/>
          <w:color w:val="000000"/>
          <w:sz w:val="20"/>
          <w:szCs w:val="20"/>
        </w:rPr>
        <w:t xml:space="preserve"> </w:t>
      </w:r>
      <w:proofErr w:type="gramStart"/>
      <w:r w:rsidR="008F280E">
        <w:rPr>
          <w:bCs/>
          <w:color w:val="000000"/>
          <w:sz w:val="20"/>
          <w:szCs w:val="20"/>
        </w:rPr>
        <w:t>do</w:t>
      </w:r>
      <w:proofErr w:type="gramEnd"/>
      <w:r w:rsidR="00A9311B">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A9311B">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AF287C">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9311B">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AF287C">
        <w:rPr>
          <w:b/>
          <w:bCs/>
          <w:color w:val="000000"/>
          <w:sz w:val="20"/>
          <w:szCs w:val="20"/>
        </w:rPr>
        <w:t>8</w:t>
      </w:r>
      <w:r w:rsidR="00AF429F">
        <w:rPr>
          <w:b/>
          <w:bCs/>
          <w:color w:val="000000"/>
          <w:sz w:val="20"/>
          <w:szCs w:val="20"/>
        </w:rPr>
        <w:t xml:space="preserve"> (</w:t>
      </w:r>
      <w:r w:rsidR="009379D3">
        <w:rPr>
          <w:b/>
          <w:bCs/>
          <w:color w:val="000000"/>
          <w:sz w:val="20"/>
          <w:szCs w:val="20"/>
        </w:rPr>
        <w:t>d</w:t>
      </w:r>
      <w:r w:rsidR="00AF287C">
        <w:rPr>
          <w:b/>
          <w:bCs/>
          <w:color w:val="000000"/>
          <w:sz w:val="20"/>
          <w:szCs w:val="20"/>
        </w:rPr>
        <w:t>ezoito</w:t>
      </w:r>
      <w:r w:rsidR="00AF429F">
        <w:rPr>
          <w:b/>
          <w:bCs/>
          <w:color w:val="000000"/>
          <w:sz w:val="20"/>
          <w:szCs w:val="20"/>
        </w:rPr>
        <w:t>)</w:t>
      </w:r>
      <w:r w:rsidR="00315CF6">
        <w:rPr>
          <w:b/>
          <w:bCs/>
          <w:color w:val="000000"/>
          <w:sz w:val="20"/>
          <w:szCs w:val="20"/>
        </w:rPr>
        <w:t xml:space="preserve"> </w:t>
      </w:r>
      <w:proofErr w:type="spellStart"/>
      <w:proofErr w:type="gramStart"/>
      <w:r w:rsidR="00315CF6">
        <w:rPr>
          <w:b/>
          <w:bCs/>
          <w:color w:val="000000"/>
          <w:sz w:val="20"/>
          <w:szCs w:val="20"/>
        </w:rPr>
        <w:t>meses</w:t>
      </w:r>
      <w:r w:rsidR="00E65C59">
        <w:rPr>
          <w:b/>
          <w:bCs/>
          <w:color w:val="000000"/>
          <w:sz w:val="20"/>
          <w:szCs w:val="20"/>
        </w:rPr>
        <w:t>,</w:t>
      </w:r>
      <w:proofErr w:type="gramEnd"/>
      <w:r w:rsidR="00810D8C">
        <w:rPr>
          <w:bCs/>
          <w:color w:val="000000"/>
          <w:sz w:val="20"/>
          <w:szCs w:val="20"/>
        </w:rPr>
        <w:t>contados</w:t>
      </w:r>
      <w:proofErr w:type="spellEnd"/>
      <w:r w:rsidR="00810D8C">
        <w:rPr>
          <w:bCs/>
          <w:color w:val="000000"/>
          <w:sz w:val="20"/>
          <w:szCs w:val="20"/>
        </w:rPr>
        <w:t xml:space="preserve"> </w:t>
      </w:r>
      <w:proofErr w:type="spellStart"/>
      <w:r w:rsidR="00810D8C">
        <w:rPr>
          <w:bCs/>
          <w:color w:val="000000"/>
          <w:sz w:val="20"/>
          <w:szCs w:val="20"/>
        </w:rPr>
        <w:t>d</w:t>
      </w:r>
      <w:r w:rsidR="00AF287C">
        <w:rPr>
          <w:bCs/>
          <w:color w:val="000000"/>
          <w:sz w:val="20"/>
          <w:szCs w:val="20"/>
        </w:rPr>
        <w:t>adata</w:t>
      </w:r>
      <w:proofErr w:type="spellEnd"/>
      <w:r w:rsidR="00AF287C">
        <w:rPr>
          <w:bCs/>
          <w:color w:val="000000"/>
          <w:sz w:val="20"/>
          <w:szCs w:val="20"/>
        </w:rPr>
        <w:t xml:space="preserve"> de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AF287C">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1176A2">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1176A2">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995FD5">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176A2">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lastRenderedPageBreak/>
        <w:t>1</w:t>
      </w:r>
      <w:r w:rsidR="001176A2">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176A2">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272A7B">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EB5F58" w:rsidRDefault="002A0356" w:rsidP="00EB5F58">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1176A2">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EB5F58">
        <w:rPr>
          <w:rFonts w:asciiTheme="minorHAnsi" w:hAnsiTheme="minorHAnsi"/>
          <w:b/>
          <w:bCs/>
          <w:sz w:val="20"/>
          <w:szCs w:val="20"/>
        </w:rPr>
        <w:t>a seguinte documentação complementar:</w:t>
      </w:r>
    </w:p>
    <w:p w:rsidR="00EB5F58" w:rsidRPr="00EB5F58" w:rsidRDefault="001270A0" w:rsidP="00EB5F58">
      <w:pPr>
        <w:autoSpaceDE w:val="0"/>
        <w:autoSpaceDN w:val="0"/>
        <w:adjustRightInd w:val="0"/>
        <w:spacing w:after="0" w:line="240" w:lineRule="auto"/>
        <w:jc w:val="both"/>
        <w:rPr>
          <w:rFonts w:asciiTheme="minorHAnsi" w:hAnsiTheme="minorHAnsi" w:cs="Arial"/>
          <w:sz w:val="20"/>
          <w:szCs w:val="20"/>
        </w:rPr>
      </w:pPr>
      <w:r w:rsidRPr="00EB5F58">
        <w:rPr>
          <w:rFonts w:asciiTheme="minorHAnsi" w:hAnsiTheme="minorHAnsi"/>
          <w:b/>
          <w:bCs/>
          <w:sz w:val="20"/>
          <w:szCs w:val="20"/>
        </w:rPr>
        <w:t>a</w:t>
      </w:r>
      <w:r w:rsidR="00860844" w:rsidRPr="00EB5F58">
        <w:rPr>
          <w:rFonts w:asciiTheme="minorHAnsi" w:hAnsiTheme="minorHAnsi"/>
          <w:b/>
          <w:bCs/>
          <w:sz w:val="20"/>
          <w:szCs w:val="20"/>
        </w:rPr>
        <w:t>)</w:t>
      </w:r>
      <w:r w:rsidR="001176A2">
        <w:rPr>
          <w:rFonts w:asciiTheme="minorHAnsi" w:hAnsiTheme="minorHAnsi"/>
          <w:b/>
          <w:bCs/>
          <w:sz w:val="20"/>
          <w:szCs w:val="20"/>
        </w:rPr>
        <w:t xml:space="preserve"> </w:t>
      </w:r>
      <w:r w:rsidR="00EB5F58" w:rsidRPr="00EB5F58">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EB5F58" w:rsidRPr="00EB5F58" w:rsidRDefault="00EB5F58" w:rsidP="00EB5F58">
      <w:pPr>
        <w:autoSpaceDE w:val="0"/>
        <w:autoSpaceDN w:val="0"/>
        <w:adjustRightInd w:val="0"/>
        <w:spacing w:after="0" w:line="240" w:lineRule="auto"/>
        <w:jc w:val="both"/>
        <w:rPr>
          <w:rFonts w:asciiTheme="minorHAnsi" w:hAnsiTheme="minorHAnsi" w:cs="Arial"/>
          <w:sz w:val="20"/>
          <w:szCs w:val="20"/>
        </w:rPr>
      </w:pPr>
      <w:r w:rsidRPr="00EB5F58">
        <w:rPr>
          <w:rFonts w:asciiTheme="minorHAnsi" w:hAnsiTheme="minorHAnsi" w:cs="Arial"/>
          <w:b/>
          <w:sz w:val="20"/>
          <w:szCs w:val="20"/>
        </w:rPr>
        <w:t>b)</w:t>
      </w:r>
      <w:r w:rsidR="001176A2">
        <w:rPr>
          <w:rFonts w:asciiTheme="minorHAnsi" w:hAnsiTheme="minorHAnsi" w:cs="Arial"/>
          <w:b/>
          <w:sz w:val="20"/>
          <w:szCs w:val="20"/>
        </w:rPr>
        <w:t xml:space="preserve"> </w:t>
      </w:r>
      <w:r w:rsidRPr="00EB5F58">
        <w:rPr>
          <w:rFonts w:asciiTheme="minorHAnsi" w:hAnsiTheme="minorHAnsi" w:cs="Arial"/>
          <w:sz w:val="20"/>
          <w:szCs w:val="20"/>
        </w:rPr>
        <w:t>Licença de Funcionamento emitido pela Vigilância Sanitária, Estadual, Distrito Federal ou Municipal, nos termos do artigo 21 da lei Federal n° 5.991/1973;</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c</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EB5F58">
        <w:rPr>
          <w:rFonts w:asciiTheme="minorHAnsi" w:hAnsiTheme="minorHAnsi" w:cs="Calibri"/>
          <w:bCs/>
          <w:color w:val="000000" w:themeColor="text1"/>
          <w:sz w:val="20"/>
          <w:szCs w:val="20"/>
        </w:rPr>
        <w:t>2</w:t>
      </w:r>
      <w:proofErr w:type="gramEnd"/>
      <w:r w:rsidR="00E822CF" w:rsidRPr="00EB5F58">
        <w:rPr>
          <w:rFonts w:asciiTheme="minorHAnsi" w:hAnsiTheme="minorHAnsi" w:cs="Calibri"/>
          <w:bCs/>
          <w:color w:val="000000" w:themeColor="text1"/>
          <w:sz w:val="20"/>
          <w:szCs w:val="20"/>
        </w:rPr>
        <w:t>;</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EB5F58">
        <w:rPr>
          <w:rFonts w:asciiTheme="minorHAnsi" w:hAnsiTheme="minorHAnsi" w:cs="Calibri"/>
          <w:bCs/>
          <w:color w:val="000000" w:themeColor="text1"/>
          <w:sz w:val="20"/>
          <w:szCs w:val="20"/>
        </w:rPr>
        <w:t>3</w:t>
      </w:r>
      <w:proofErr w:type="gramEnd"/>
      <w:r w:rsidR="00E822CF" w:rsidRPr="00EB5F58">
        <w:rPr>
          <w:rFonts w:asciiTheme="minorHAnsi" w:hAnsiTheme="minorHAnsi" w:cs="Calibri"/>
          <w:bCs/>
          <w:color w:val="000000" w:themeColor="text1"/>
          <w:sz w:val="20"/>
          <w:szCs w:val="20"/>
        </w:rPr>
        <w:t>;</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 xml:space="preserve">A </w:t>
      </w:r>
      <w:r w:rsidR="006E0309" w:rsidRPr="00EB5F58">
        <w:rPr>
          <w:rFonts w:asciiTheme="minorHAnsi" w:hAnsiTheme="minorHAnsi" w:cs="Calibri"/>
          <w:bCs/>
          <w:color w:val="000000" w:themeColor="text1"/>
          <w:sz w:val="20"/>
          <w:szCs w:val="20"/>
        </w:rPr>
        <w:t>M</w:t>
      </w:r>
      <w:r w:rsidR="00E822CF" w:rsidRPr="00EB5F58">
        <w:rPr>
          <w:rFonts w:asciiTheme="minorHAnsi" w:hAnsiTheme="minorHAnsi" w:cs="Calibri"/>
          <w:bCs/>
          <w:color w:val="000000" w:themeColor="text1"/>
          <w:sz w:val="20"/>
          <w:szCs w:val="20"/>
        </w:rPr>
        <w:t xml:space="preserve">icroempresa ou </w:t>
      </w:r>
      <w:r w:rsidR="006E0309" w:rsidRPr="00EB5F58">
        <w:rPr>
          <w:rFonts w:asciiTheme="minorHAnsi" w:hAnsiTheme="minorHAnsi" w:cs="Calibri"/>
          <w:bCs/>
          <w:color w:val="000000" w:themeColor="text1"/>
          <w:sz w:val="20"/>
          <w:szCs w:val="20"/>
        </w:rPr>
        <w:t>E</w:t>
      </w:r>
      <w:r w:rsidR="00E822CF" w:rsidRPr="00EB5F58">
        <w:rPr>
          <w:rFonts w:asciiTheme="minorHAnsi" w:hAnsiTheme="minorHAnsi" w:cs="Calibri"/>
          <w:bCs/>
          <w:color w:val="000000" w:themeColor="text1"/>
          <w:sz w:val="20"/>
          <w:szCs w:val="20"/>
        </w:rPr>
        <w:t xml:space="preserve">mpresa de </w:t>
      </w:r>
      <w:r w:rsidR="006E0309" w:rsidRPr="00EB5F58">
        <w:rPr>
          <w:rFonts w:asciiTheme="minorHAnsi" w:hAnsiTheme="minorHAnsi" w:cs="Calibri"/>
          <w:bCs/>
          <w:color w:val="000000" w:themeColor="text1"/>
          <w:sz w:val="20"/>
          <w:szCs w:val="20"/>
        </w:rPr>
        <w:t>P</w:t>
      </w:r>
      <w:r w:rsidR="00E822CF" w:rsidRPr="00EB5F58">
        <w:rPr>
          <w:rFonts w:asciiTheme="minorHAnsi" w:hAnsiTheme="minorHAnsi" w:cs="Calibri"/>
          <w:bCs/>
          <w:color w:val="000000" w:themeColor="text1"/>
          <w:sz w:val="20"/>
          <w:szCs w:val="20"/>
        </w:rPr>
        <w:t xml:space="preserve">equeno </w:t>
      </w:r>
      <w:r w:rsidR="006E0309" w:rsidRPr="00EB5F58">
        <w:rPr>
          <w:rFonts w:asciiTheme="minorHAnsi" w:hAnsiTheme="minorHAnsi" w:cs="Calibri"/>
          <w:bCs/>
          <w:color w:val="000000" w:themeColor="text1"/>
          <w:sz w:val="20"/>
          <w:szCs w:val="20"/>
        </w:rPr>
        <w:t>P</w:t>
      </w:r>
      <w:r w:rsidR="00E822CF" w:rsidRPr="00EB5F58">
        <w:rPr>
          <w:rFonts w:asciiTheme="minorHAnsi" w:hAnsiTheme="minorHAnsi" w:cs="Calibri"/>
          <w:bCs/>
          <w:color w:val="000000" w:themeColor="text1"/>
          <w:sz w:val="20"/>
          <w:szCs w:val="20"/>
        </w:rPr>
        <w:t xml:space="preserve">orte deverá apresentar a respectiva declaração, conforme Modelo </w:t>
      </w:r>
      <w:proofErr w:type="gramStart"/>
      <w:r w:rsidR="00F43F4B" w:rsidRPr="00EB5F58">
        <w:rPr>
          <w:rFonts w:asciiTheme="minorHAnsi" w:hAnsiTheme="minorHAnsi" w:cs="Calibri"/>
          <w:bCs/>
          <w:color w:val="000000" w:themeColor="text1"/>
          <w:sz w:val="20"/>
          <w:szCs w:val="20"/>
        </w:rPr>
        <w:t>4</w:t>
      </w:r>
      <w:proofErr w:type="gramEnd"/>
      <w:r w:rsidR="00E822CF" w:rsidRPr="00EB5F58">
        <w:rPr>
          <w:rFonts w:asciiTheme="minorHAnsi" w:hAnsiTheme="minorHAnsi" w:cs="Calibri"/>
          <w:bCs/>
          <w:color w:val="000000" w:themeColor="text1"/>
          <w:sz w:val="20"/>
          <w:szCs w:val="20"/>
        </w:rPr>
        <w:t>;</w:t>
      </w:r>
    </w:p>
    <w:p w:rsidR="00665F19" w:rsidRPr="00EB5F58" w:rsidRDefault="00332FAE" w:rsidP="00EB5F5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f</w:t>
      </w:r>
      <w:r w:rsidR="00665F19" w:rsidRPr="00EB5F58">
        <w:rPr>
          <w:rFonts w:asciiTheme="minorHAnsi" w:hAnsiTheme="minorHAnsi" w:cs="Calibri"/>
          <w:b/>
          <w:bCs/>
          <w:color w:val="000000" w:themeColor="text1"/>
          <w:sz w:val="20"/>
          <w:szCs w:val="20"/>
        </w:rPr>
        <w:t>)</w:t>
      </w:r>
      <w:r w:rsidR="001176A2">
        <w:rPr>
          <w:rFonts w:asciiTheme="minorHAnsi" w:hAnsiTheme="minorHAnsi" w:cs="Calibri"/>
          <w:b/>
          <w:bCs/>
          <w:color w:val="000000" w:themeColor="text1"/>
          <w:sz w:val="20"/>
          <w:szCs w:val="20"/>
        </w:rPr>
        <w:t xml:space="preserve"> </w:t>
      </w:r>
      <w:r w:rsidR="00E01044" w:rsidRPr="00EB5F58">
        <w:rPr>
          <w:rFonts w:asciiTheme="minorHAnsi" w:hAnsiTheme="minorHAnsi"/>
          <w:bCs/>
          <w:color w:val="000000"/>
          <w:sz w:val="20"/>
          <w:szCs w:val="20"/>
        </w:rPr>
        <w:t xml:space="preserve">Declaração </w:t>
      </w:r>
      <w:r w:rsidR="009043C4" w:rsidRPr="00EB5F58">
        <w:rPr>
          <w:rFonts w:asciiTheme="minorHAnsi" w:hAnsiTheme="minorHAnsi"/>
          <w:bCs/>
          <w:color w:val="000000"/>
          <w:sz w:val="20"/>
          <w:szCs w:val="20"/>
        </w:rPr>
        <w:t>de atendimento ao disposto no</w:t>
      </w:r>
      <w:r w:rsidR="00E01044" w:rsidRPr="00EB5F58">
        <w:rPr>
          <w:rFonts w:asciiTheme="minorHAnsi" w:hAnsiTheme="minorHAnsi"/>
          <w:bCs/>
          <w:color w:val="000000"/>
          <w:sz w:val="20"/>
          <w:szCs w:val="20"/>
        </w:rPr>
        <w:t xml:space="preserve"> artigo 9º, inciso III da Lei 8.666/93, conforme Modelo </w:t>
      </w:r>
      <w:proofErr w:type="gramStart"/>
      <w:r w:rsidR="00E01044" w:rsidRPr="00EB5F58">
        <w:rPr>
          <w:rFonts w:asciiTheme="minorHAnsi" w:hAnsiTheme="minorHAnsi"/>
          <w:bCs/>
          <w:color w:val="000000"/>
          <w:sz w:val="20"/>
          <w:szCs w:val="20"/>
        </w:rPr>
        <w:t>5</w:t>
      </w:r>
      <w:proofErr w:type="gramEnd"/>
      <w:r w:rsidR="00E01044" w:rsidRPr="00EB5F58">
        <w:rPr>
          <w:rFonts w:asciiTheme="minorHAnsi" w:hAnsiTheme="minorHAnsi"/>
          <w:bCs/>
          <w:color w:val="000000"/>
          <w:sz w:val="20"/>
          <w:szCs w:val="20"/>
        </w:rPr>
        <w:t>;</w:t>
      </w:r>
    </w:p>
    <w:p w:rsidR="001612AC" w:rsidRPr="00EB5F58" w:rsidRDefault="00332FAE" w:rsidP="00EB5F5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g</w:t>
      </w:r>
      <w:r w:rsidR="001612AC" w:rsidRPr="00EB5F58">
        <w:rPr>
          <w:rFonts w:asciiTheme="minorHAnsi" w:hAnsiTheme="minorHAnsi"/>
          <w:b/>
          <w:bCs/>
          <w:color w:val="000000"/>
          <w:sz w:val="20"/>
          <w:szCs w:val="20"/>
        </w:rPr>
        <w:t>)</w:t>
      </w:r>
      <w:r w:rsidR="001612AC" w:rsidRPr="00EB5F58">
        <w:rPr>
          <w:rFonts w:asciiTheme="minorHAnsi" w:hAnsiTheme="minorHAnsi"/>
          <w:bCs/>
          <w:color w:val="000000"/>
          <w:sz w:val="20"/>
          <w:szCs w:val="20"/>
        </w:rPr>
        <w:t xml:space="preserve"> Termo de Compromisso conforme Modelo </w:t>
      </w:r>
      <w:proofErr w:type="gramStart"/>
      <w:r w:rsidR="001612AC" w:rsidRPr="00EB5F58">
        <w:rPr>
          <w:rFonts w:asciiTheme="minorHAnsi" w:hAnsiTheme="minorHAnsi"/>
          <w:bCs/>
          <w:color w:val="000000"/>
          <w:sz w:val="20"/>
          <w:szCs w:val="20"/>
        </w:rPr>
        <w:t>6</w:t>
      </w:r>
      <w:proofErr w:type="gramEnd"/>
      <w:r w:rsidR="001612AC" w:rsidRPr="00EB5F58">
        <w:rPr>
          <w:rFonts w:asciiTheme="minorHAnsi" w:hAnsiTheme="minorHAnsi"/>
          <w:bCs/>
          <w:color w:val="000000"/>
          <w:sz w:val="20"/>
          <w:szCs w:val="20"/>
        </w:rPr>
        <w:t>;</w:t>
      </w:r>
    </w:p>
    <w:p w:rsidR="00A01877" w:rsidRPr="00EB5F58" w:rsidRDefault="00332FAE" w:rsidP="00EB5F58">
      <w:pPr>
        <w:spacing w:after="0" w:line="240" w:lineRule="auto"/>
        <w:rPr>
          <w:rFonts w:asciiTheme="minorHAnsi" w:hAnsiTheme="minorHAnsi"/>
          <w:bCs/>
          <w:sz w:val="20"/>
          <w:szCs w:val="20"/>
        </w:rPr>
      </w:pPr>
      <w:r>
        <w:rPr>
          <w:rFonts w:asciiTheme="minorHAnsi" w:hAnsiTheme="minorHAnsi"/>
          <w:b/>
          <w:bCs/>
          <w:sz w:val="20"/>
          <w:szCs w:val="20"/>
        </w:rPr>
        <w:t>h</w:t>
      </w:r>
      <w:r w:rsidR="00A01877" w:rsidRPr="00EB5F58">
        <w:rPr>
          <w:rFonts w:asciiTheme="minorHAnsi" w:hAnsiTheme="minorHAnsi"/>
          <w:b/>
          <w:bCs/>
          <w:sz w:val="20"/>
          <w:szCs w:val="20"/>
        </w:rPr>
        <w:t>)</w:t>
      </w:r>
      <w:r w:rsidR="00A01877" w:rsidRPr="00EB5F58">
        <w:rPr>
          <w:rFonts w:asciiTheme="minorHAnsi" w:hAnsiTheme="minorHAnsi"/>
          <w:bCs/>
          <w:sz w:val="20"/>
          <w:szCs w:val="20"/>
        </w:rPr>
        <w:t xml:space="preserve"> Apresentar comprovação da boa situação financeira </w:t>
      </w:r>
      <w:proofErr w:type="spellStart"/>
      <w:proofErr w:type="gramStart"/>
      <w:r w:rsidR="00A01877" w:rsidRPr="00EB5F58">
        <w:rPr>
          <w:rFonts w:asciiTheme="minorHAnsi" w:hAnsiTheme="minorHAnsi"/>
          <w:bCs/>
          <w:sz w:val="20"/>
          <w:szCs w:val="20"/>
        </w:rPr>
        <w:t>d</w:t>
      </w:r>
      <w:r w:rsidR="00A377A0" w:rsidRPr="00EB5F58">
        <w:rPr>
          <w:rFonts w:asciiTheme="minorHAnsi" w:hAnsiTheme="minorHAnsi"/>
          <w:bCs/>
          <w:sz w:val="20"/>
          <w:szCs w:val="20"/>
        </w:rPr>
        <w:t>a</w:t>
      </w:r>
      <w:r w:rsidR="00EB373D" w:rsidRPr="00EB5F58">
        <w:rPr>
          <w:rFonts w:asciiTheme="minorHAnsi" w:hAnsiTheme="minorHAnsi"/>
          <w:bCs/>
          <w:sz w:val="20"/>
          <w:szCs w:val="20"/>
        </w:rPr>
        <w:t>Licitante</w:t>
      </w:r>
      <w:proofErr w:type="spellEnd"/>
      <w:proofErr w:type="gramEnd"/>
      <w:r w:rsidR="00A01877" w:rsidRPr="00EB5F58">
        <w:rPr>
          <w:rFonts w:asciiTheme="minorHAnsi" w:hAnsiTheme="minorHAnsi"/>
          <w:bCs/>
          <w:sz w:val="20"/>
          <w:szCs w:val="20"/>
        </w:rPr>
        <w:t>, aferida com base nos índices de Liquidez Geral (LG), Solvência Geral (SG) E Liquidez Corrente (LC) igual ou maiores que 01 (um)</w:t>
      </w:r>
      <w:r w:rsidR="00C2576C" w:rsidRPr="00EB5F58">
        <w:rPr>
          <w:rFonts w:asciiTheme="minorHAnsi" w:hAnsiTheme="minorHAnsi"/>
          <w:bCs/>
          <w:sz w:val="20"/>
          <w:szCs w:val="20"/>
        </w:rPr>
        <w:t>,</w:t>
      </w:r>
      <w:r w:rsidR="00A01877" w:rsidRPr="00EB5F58">
        <w:rPr>
          <w:rFonts w:asciiTheme="minorHAnsi" w:hAnsiTheme="minorHAnsi"/>
          <w:bCs/>
          <w:sz w:val="20"/>
          <w:szCs w:val="20"/>
        </w:rPr>
        <w:t xml:space="preserve"> automaticamente pelo SICAF;</w:t>
      </w:r>
    </w:p>
    <w:p w:rsidR="00C2576C" w:rsidRPr="00EB5F58" w:rsidRDefault="00332FAE" w:rsidP="00EB5F58">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i</w:t>
      </w:r>
      <w:r w:rsidR="00A01877" w:rsidRPr="00EB5F58">
        <w:rPr>
          <w:rFonts w:asciiTheme="minorHAnsi" w:hAnsiTheme="minorHAnsi"/>
          <w:b/>
          <w:bCs/>
          <w:sz w:val="20"/>
          <w:szCs w:val="20"/>
        </w:rPr>
        <w:t xml:space="preserve">) </w:t>
      </w:r>
      <w:r w:rsidR="00A01877" w:rsidRPr="00EB5F58">
        <w:rPr>
          <w:rFonts w:asciiTheme="minorHAnsi" w:hAnsiTheme="minorHAnsi"/>
          <w:bCs/>
          <w:sz w:val="20"/>
          <w:szCs w:val="20"/>
        </w:rPr>
        <w:t xml:space="preserve">As empresas que apresentarem resultado inferior a 01 (um) em qualquer dos índices referidos </w:t>
      </w:r>
      <w:proofErr w:type="spellStart"/>
      <w:r w:rsidR="00A01877" w:rsidRPr="00EB5F58">
        <w:rPr>
          <w:rFonts w:asciiTheme="minorHAnsi" w:hAnsiTheme="minorHAnsi"/>
          <w:bCs/>
          <w:sz w:val="20"/>
          <w:szCs w:val="20"/>
        </w:rPr>
        <w:t>n</w:t>
      </w:r>
      <w:r w:rsidR="00806F91" w:rsidRPr="00EB5F58">
        <w:rPr>
          <w:rFonts w:asciiTheme="minorHAnsi" w:hAnsiTheme="minorHAnsi"/>
          <w:bCs/>
          <w:sz w:val="20"/>
          <w:szCs w:val="20"/>
        </w:rPr>
        <w:t>a</w:t>
      </w:r>
      <w:r w:rsidR="006E0309" w:rsidRPr="00EB5F58">
        <w:rPr>
          <w:rFonts w:asciiTheme="minorHAnsi" w:hAnsiTheme="minorHAnsi"/>
          <w:bCs/>
          <w:sz w:val="20"/>
          <w:szCs w:val="20"/>
        </w:rPr>
        <w:t>alínea</w:t>
      </w:r>
      <w:proofErr w:type="spellEnd"/>
      <w:r w:rsidR="00A01877" w:rsidRPr="00EB5F58">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EB5F58">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176A2">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1176A2">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76A2">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76A2">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76A2">
        <w:rPr>
          <w:rFonts w:eastAsia="Batang" w:cs="Calibri"/>
          <w:b/>
          <w:sz w:val="20"/>
          <w:szCs w:val="20"/>
        </w:rPr>
        <w:t xml:space="preserve"> </w:t>
      </w:r>
      <w:r w:rsidR="0011567F" w:rsidRPr="00467A26">
        <w:rPr>
          <w:rFonts w:eastAsia="Batang" w:cs="Calibri"/>
          <w:b/>
          <w:sz w:val="20"/>
          <w:szCs w:val="20"/>
        </w:rPr>
        <w:t>1</w:t>
      </w:r>
      <w:r w:rsidR="001176A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176A2">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A8329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83296">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83296">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A83296">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83296">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A83296">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83296">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A83296">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A83296">
        <w:rPr>
          <w:b/>
          <w:bCs/>
          <w:sz w:val="20"/>
          <w:szCs w:val="20"/>
        </w:rPr>
        <w:t>3</w:t>
      </w:r>
      <w:r w:rsidRPr="00572F93">
        <w:rPr>
          <w:b/>
          <w:bCs/>
          <w:sz w:val="20"/>
          <w:szCs w:val="20"/>
        </w:rPr>
        <w:t>.</w:t>
      </w:r>
      <w:r w:rsidR="00C2576C">
        <w:rPr>
          <w:b/>
          <w:bCs/>
          <w:sz w:val="20"/>
          <w:szCs w:val="20"/>
        </w:rPr>
        <w:t>6</w:t>
      </w:r>
      <w:r w:rsidRPr="00572F93">
        <w:rPr>
          <w:b/>
          <w:bCs/>
          <w:sz w:val="20"/>
          <w:szCs w:val="20"/>
        </w:rPr>
        <w:t>.</w:t>
      </w:r>
      <w:r w:rsidR="00A83296">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r w:rsidR="002A0356" w:rsidRPr="00FC47D3">
        <w:rPr>
          <w:bCs/>
          <w:sz w:val="20"/>
          <w:szCs w:val="20"/>
        </w:rPr>
        <w:lastRenderedPageBreak/>
        <w:t>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83296">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A83296">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A83296">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A83296">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83296">
        <w:rPr>
          <w:bCs/>
          <w:color w:val="000000"/>
          <w:sz w:val="20"/>
          <w:szCs w:val="20"/>
        </w:rPr>
        <w:t xml:space="preserve">a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A83296">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A83296">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A83296">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A83296">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A83296">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 xml:space="preserve">t) Na fase de habilitação haverá consulta ao Cadastro Nacional de Empresas Inidôneas e Suspensas (CEIS) </w:t>
      </w:r>
      <w:r w:rsidRPr="008A6B12">
        <w:rPr>
          <w:rFonts w:cs="Calibri"/>
          <w:b/>
          <w:bCs/>
          <w:color w:val="000000"/>
          <w:sz w:val="20"/>
          <w:szCs w:val="20"/>
          <w:u w:val="single"/>
        </w:rPr>
        <w:lastRenderedPageBreak/>
        <w:t>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C03BAE">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03BAE">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03BAE">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C03BA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C03BAE">
        <w:rPr>
          <w:b/>
          <w:bCs/>
          <w:color w:val="000000"/>
          <w:sz w:val="20"/>
          <w:szCs w:val="20"/>
        </w:rPr>
        <w:t>4</w:t>
      </w:r>
      <w:r w:rsidRPr="00FC47D3">
        <w:rPr>
          <w:b/>
          <w:bCs/>
          <w:color w:val="000000"/>
          <w:sz w:val="20"/>
          <w:szCs w:val="20"/>
        </w:rPr>
        <w:t>.3.</w:t>
      </w:r>
      <w:r w:rsidR="00C03BA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03BAE">
        <w:rPr>
          <w:b/>
          <w:bCs/>
          <w:sz w:val="20"/>
          <w:szCs w:val="20"/>
        </w:rPr>
        <w:t>4</w:t>
      </w:r>
      <w:r w:rsidRPr="00FC47D3">
        <w:rPr>
          <w:b/>
          <w:bCs/>
          <w:sz w:val="20"/>
          <w:szCs w:val="20"/>
        </w:rPr>
        <w:t>.4.</w:t>
      </w:r>
      <w:r w:rsidR="007B1A5E">
        <w:rPr>
          <w:bCs/>
          <w:sz w:val="20"/>
          <w:szCs w:val="20"/>
        </w:rPr>
        <w:t xml:space="preserve"> A</w:t>
      </w:r>
      <w:r w:rsidR="00C03BAE">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03BAE">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C03BAE">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03BAE">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C03BAE">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 DA ATA DE REGISTRO DE PREÇOS</w:t>
      </w:r>
    </w:p>
    <w:p w:rsidR="00C86AF5"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w:t>
      </w:r>
      <w:r w:rsidR="00C03BAE">
        <w:rPr>
          <w:b/>
          <w:bCs/>
          <w:color w:val="000000" w:themeColor="text1"/>
          <w:sz w:val="20"/>
          <w:szCs w:val="20"/>
        </w:rPr>
        <w:t xml:space="preserve"> </w:t>
      </w:r>
      <w:r w:rsidRPr="00C83C07">
        <w:rPr>
          <w:b/>
          <w:bCs/>
          <w:color w:val="000000" w:themeColor="text1"/>
          <w:sz w:val="20"/>
          <w:szCs w:val="20"/>
        </w:rPr>
        <w:t>Da Formalização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.1.1.</w:t>
      </w:r>
      <w:r w:rsidRPr="00C83C07">
        <w:rPr>
          <w:bCs/>
          <w:color w:val="000000" w:themeColor="text1"/>
          <w:sz w:val="20"/>
          <w:szCs w:val="20"/>
        </w:rPr>
        <w:t xml:space="preserve"> A SESAU/TO convocará a primeira</w:t>
      </w:r>
      <w:r w:rsidR="00C03BAE">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sidR="00C03BAE">
        <w:rPr>
          <w:bCs/>
          <w:color w:val="000000" w:themeColor="text1"/>
          <w:sz w:val="20"/>
          <w:szCs w:val="20"/>
        </w:rPr>
        <w:t xml:space="preserve"> </w:t>
      </w:r>
      <w:r w:rsidRPr="00C83C07">
        <w:rPr>
          <w:bCs/>
          <w:color w:val="000000" w:themeColor="text1"/>
          <w:sz w:val="20"/>
          <w:szCs w:val="20"/>
        </w:rPr>
        <w:t>a</w:t>
      </w:r>
      <w:r w:rsidR="00C03BAE">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.1.4.</w:t>
      </w:r>
      <w:r w:rsidRPr="00C83C07">
        <w:rPr>
          <w:bCs/>
          <w:color w:val="000000" w:themeColor="text1"/>
          <w:sz w:val="20"/>
          <w:szCs w:val="20"/>
        </w:rPr>
        <w:t xml:space="preserve"> O prazo para que a</w:t>
      </w:r>
      <w:r w:rsidR="00C03BAE">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.1.5.</w:t>
      </w:r>
      <w:r w:rsidRPr="00C83C07">
        <w:rPr>
          <w:bCs/>
          <w:color w:val="000000" w:themeColor="text1"/>
          <w:sz w:val="20"/>
          <w:szCs w:val="20"/>
        </w:rPr>
        <w:t xml:space="preserve"> No caso de a</w:t>
      </w:r>
      <w:r w:rsidR="00C03BAE">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w:t>
      </w:r>
      <w:r w:rsidR="00C03BAE">
        <w:rPr>
          <w:bCs/>
          <w:color w:val="000000" w:themeColor="text1"/>
          <w:sz w:val="20"/>
          <w:szCs w:val="20"/>
        </w:rPr>
        <w:t xml:space="preserve"> </w:t>
      </w:r>
      <w:r w:rsidRPr="00C83C07">
        <w:rPr>
          <w:bCs/>
          <w:color w:val="000000" w:themeColor="text1"/>
          <w:sz w:val="20"/>
          <w:szCs w:val="20"/>
        </w:rPr>
        <w:t>Licitante seguinte antes de efetuar seu registro;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sidR="00C03BAE">
        <w:rPr>
          <w:bCs/>
          <w:color w:val="000000" w:themeColor="text1"/>
          <w:sz w:val="20"/>
          <w:szCs w:val="20"/>
        </w:rPr>
        <w:t>5</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C83C07">
        <w:rPr>
          <w:bCs/>
          <w:color w:val="000000" w:themeColor="text1"/>
          <w:sz w:val="20"/>
          <w:szCs w:val="20"/>
        </w:rPr>
        <w:t>horas,</w:t>
      </w:r>
      <w:proofErr w:type="gramEnd"/>
      <w:r w:rsidRPr="00C83C07">
        <w:rPr>
          <w:bCs/>
          <w:color w:val="000000" w:themeColor="text1"/>
          <w:sz w:val="20"/>
          <w:szCs w:val="20"/>
        </w:rPr>
        <w:t>ficando, neste caso dispensado o envio da via original, observado o item 1</w:t>
      </w:r>
      <w:r w:rsidR="00C03BAE">
        <w:rPr>
          <w:bCs/>
          <w:color w:val="000000" w:themeColor="text1"/>
          <w:sz w:val="20"/>
          <w:szCs w:val="20"/>
        </w:rPr>
        <w:t>5</w:t>
      </w:r>
      <w:r w:rsidRPr="00C83C07">
        <w:rPr>
          <w:bCs/>
          <w:color w:val="000000" w:themeColor="text1"/>
          <w:sz w:val="20"/>
          <w:szCs w:val="20"/>
        </w:rPr>
        <w:t>.1.5.</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w:t>
      </w:r>
      <w:r w:rsidRPr="00C83C07">
        <w:rPr>
          <w:bCs/>
          <w:color w:val="000000" w:themeColor="text1"/>
          <w:sz w:val="20"/>
          <w:szCs w:val="20"/>
        </w:rPr>
        <w:lastRenderedPageBreak/>
        <w:t>poderão advir, facultando-lhe a realização de licitação específica para a aquisição pretendida, sendo assegurado ao fornecedor beneficiário do registro preferência de fornecimento em igualdade de condições.</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.2.</w:t>
      </w:r>
      <w:r w:rsidR="00C03BAE">
        <w:rPr>
          <w:b/>
          <w:bCs/>
          <w:color w:val="000000" w:themeColor="text1"/>
          <w:sz w:val="20"/>
          <w:szCs w:val="20"/>
        </w:rPr>
        <w:t xml:space="preserve"> </w:t>
      </w:r>
      <w:r w:rsidRPr="00C83C07">
        <w:rPr>
          <w:b/>
          <w:bCs/>
          <w:color w:val="000000" w:themeColor="text1"/>
          <w:sz w:val="20"/>
          <w:szCs w:val="20"/>
        </w:rPr>
        <w:t xml:space="preserve">Da Vigência da Ata de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w:t>
      </w:r>
      <w:r w:rsidR="00C03BAE">
        <w:rPr>
          <w:b/>
          <w:bCs/>
          <w:color w:val="000000" w:themeColor="text1"/>
          <w:sz w:val="20"/>
          <w:szCs w:val="20"/>
        </w:rPr>
        <w:t xml:space="preserve"> </w:t>
      </w:r>
      <w:r w:rsidRPr="00C83C07">
        <w:rPr>
          <w:b/>
          <w:bCs/>
          <w:color w:val="000000" w:themeColor="text1"/>
          <w:sz w:val="20"/>
          <w:szCs w:val="20"/>
        </w:rPr>
        <w:t xml:space="preserve">Da Participação e Adesão ao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sidR="00C03BAE">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.3.7.</w:t>
      </w:r>
      <w:r w:rsidR="00C03BAE">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03BAE">
        <w:rPr>
          <w:b/>
          <w:bCs/>
          <w:color w:val="000000" w:themeColor="text1"/>
          <w:sz w:val="20"/>
          <w:szCs w:val="20"/>
        </w:rPr>
        <w:t>5</w:t>
      </w:r>
      <w:r w:rsidRPr="00C83C07">
        <w:rPr>
          <w:b/>
          <w:bCs/>
          <w:color w:val="000000" w:themeColor="text1"/>
          <w:sz w:val="20"/>
          <w:szCs w:val="20"/>
        </w:rPr>
        <w:t>.4.</w:t>
      </w:r>
      <w:r w:rsidR="00885240">
        <w:rPr>
          <w:b/>
          <w:bCs/>
          <w:color w:val="000000" w:themeColor="text1"/>
          <w:sz w:val="20"/>
          <w:szCs w:val="20"/>
        </w:rPr>
        <w:t xml:space="preserve"> </w:t>
      </w:r>
      <w:r w:rsidRPr="00C83C07">
        <w:rPr>
          <w:b/>
          <w:bCs/>
          <w:color w:val="000000" w:themeColor="text1"/>
          <w:sz w:val="20"/>
          <w:szCs w:val="20"/>
        </w:rPr>
        <w:t xml:space="preserve">Da Administração da Ata de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.5.</w:t>
      </w:r>
      <w:r w:rsidR="00885240">
        <w:rPr>
          <w:b/>
          <w:bCs/>
          <w:color w:val="000000" w:themeColor="text1"/>
          <w:sz w:val="20"/>
          <w:szCs w:val="20"/>
        </w:rPr>
        <w:t xml:space="preserve"> </w:t>
      </w:r>
      <w:r w:rsidRPr="00C83C07">
        <w:rPr>
          <w:b/>
          <w:bCs/>
          <w:color w:val="000000" w:themeColor="text1"/>
          <w:sz w:val="20"/>
          <w:szCs w:val="20"/>
        </w:rPr>
        <w:t xml:space="preserve">Do Controle e das Alterações de Preços </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w:t>
      </w:r>
      <w:r w:rsidR="00885240">
        <w:rPr>
          <w:b/>
          <w:bCs/>
          <w:color w:val="000000" w:themeColor="text1"/>
          <w:sz w:val="20"/>
          <w:szCs w:val="20"/>
        </w:rPr>
        <w:t xml:space="preserve"> </w:t>
      </w:r>
      <w:r w:rsidRPr="00C83C07">
        <w:rPr>
          <w:b/>
          <w:bCs/>
          <w:color w:val="000000" w:themeColor="text1"/>
          <w:sz w:val="20"/>
          <w:szCs w:val="20"/>
        </w:rPr>
        <w:t xml:space="preserve">Do Cancelamento do Registro de Preços </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 xml:space="preserve">.6.1. O fornecedor beneficiário terá seu registro de preços cancelado na Ata, por intermédio de </w:t>
      </w:r>
      <w:r w:rsidRPr="00C83C07">
        <w:rPr>
          <w:b/>
          <w:bCs/>
          <w:color w:val="000000" w:themeColor="text1"/>
          <w:sz w:val="20"/>
          <w:szCs w:val="20"/>
        </w:rPr>
        <w:lastRenderedPageBreak/>
        <w:t>processo administrativo específico, assegurado o contraditório e a ampla defesa: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.6.1.1.</w:t>
      </w:r>
      <w:r w:rsidR="00885240">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.6.1.2.</w:t>
      </w:r>
      <w:r w:rsidR="00885240">
        <w:rPr>
          <w:b/>
          <w:bCs/>
          <w:color w:val="000000" w:themeColor="text1"/>
          <w:sz w:val="20"/>
          <w:szCs w:val="20"/>
        </w:rPr>
        <w:t xml:space="preserve"> </w:t>
      </w:r>
      <w:r w:rsidRPr="00C83C07">
        <w:rPr>
          <w:bCs/>
          <w:color w:val="000000" w:themeColor="text1"/>
          <w:sz w:val="20"/>
          <w:szCs w:val="20"/>
        </w:rPr>
        <w:t>Por iniciativa da SESAU/TO, quando o fornecedor: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C86AF5" w:rsidRDefault="00C86AF5" w:rsidP="00C86AF5">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885240">
        <w:rPr>
          <w:b/>
          <w:bCs/>
          <w:color w:val="000000" w:themeColor="text1"/>
          <w:sz w:val="20"/>
          <w:szCs w:val="20"/>
        </w:rPr>
        <w:t>5</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8524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85240">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8524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885240">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88524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25F9F" w:rsidRPr="00D92E12" w:rsidRDefault="00425F9F" w:rsidP="00425F9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885240">
        <w:rPr>
          <w:rFonts w:asciiTheme="minorHAnsi" w:hAnsiTheme="minorHAnsi"/>
          <w:b/>
          <w:bCs/>
          <w:sz w:val="20"/>
          <w:szCs w:val="20"/>
        </w:rPr>
        <w:t>7</w:t>
      </w:r>
      <w:r w:rsidRPr="00D92E12">
        <w:rPr>
          <w:rFonts w:asciiTheme="minorHAnsi" w:hAnsiTheme="minorHAnsi"/>
          <w:b/>
          <w:bCs/>
          <w:sz w:val="20"/>
          <w:szCs w:val="20"/>
        </w:rPr>
        <w:t xml:space="preserve">. DA FORMAÇÃO DO CADASTRO DE RESERVA </w:t>
      </w:r>
    </w:p>
    <w:p w:rsidR="00425F9F" w:rsidRPr="00D92E12"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425F9F" w:rsidRPr="00E01995" w:rsidRDefault="00425F9F" w:rsidP="00E01995">
      <w:pPr>
        <w:autoSpaceDE w:val="0"/>
        <w:autoSpaceDN w:val="0"/>
        <w:adjustRightInd w:val="0"/>
        <w:jc w:val="both"/>
        <w:rPr>
          <w:rFonts w:asciiTheme="minorHAnsi" w:hAnsiTheme="minorHAnsi"/>
          <w:bCs/>
          <w:sz w:val="20"/>
          <w:szCs w:val="20"/>
        </w:rPr>
      </w:pPr>
      <w:r w:rsidRPr="00E01995">
        <w:rPr>
          <w:rFonts w:asciiTheme="minorHAnsi" w:hAnsiTheme="minorHAnsi"/>
          <w:b/>
          <w:bCs/>
          <w:sz w:val="20"/>
          <w:szCs w:val="20"/>
        </w:rPr>
        <w:t>1</w:t>
      </w:r>
      <w:r w:rsidR="00885240">
        <w:rPr>
          <w:rFonts w:asciiTheme="minorHAnsi" w:hAnsiTheme="minorHAnsi"/>
          <w:b/>
          <w:bCs/>
          <w:sz w:val="20"/>
          <w:szCs w:val="20"/>
        </w:rPr>
        <w:t>7</w:t>
      </w:r>
      <w:r w:rsidRPr="00E01995">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88524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CONTRATO E CONDIÇÕES PARA A CONTRATAÇÃO </w:t>
      </w:r>
    </w:p>
    <w:p w:rsidR="004D785B" w:rsidRPr="00FC47D3" w:rsidRDefault="00885240"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18</w:t>
      </w:r>
      <w:r w:rsidR="004D785B" w:rsidRPr="00FC47D3">
        <w:rPr>
          <w:b/>
          <w:bCs/>
          <w:color w:val="000000"/>
          <w:sz w:val="20"/>
          <w:szCs w:val="20"/>
        </w:rPr>
        <w:t>.1.</w:t>
      </w:r>
      <w:r>
        <w:rPr>
          <w:b/>
          <w:bCs/>
          <w:color w:val="000000"/>
          <w:sz w:val="20"/>
          <w:szCs w:val="20"/>
        </w:rPr>
        <w:t xml:space="preserve"> </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885240"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18</w:t>
      </w:r>
      <w:r w:rsidR="004D785B" w:rsidRPr="00FC47D3">
        <w:rPr>
          <w:b/>
          <w:bCs/>
          <w:color w:val="000000"/>
          <w:sz w:val="20"/>
          <w:szCs w:val="20"/>
        </w:rPr>
        <w:t>.2.</w:t>
      </w:r>
      <w:r w:rsidR="00F64457">
        <w:rPr>
          <w:bCs/>
          <w:color w:val="000000"/>
          <w:sz w:val="20"/>
          <w:szCs w:val="20"/>
        </w:rPr>
        <w:t xml:space="preserve"> Homologado o Pregão, a</w:t>
      </w:r>
      <w:r w:rsidR="00164B81">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88524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 xml:space="preserve">s remanescentes na ordem de </w:t>
      </w:r>
      <w:r w:rsidR="004D785B" w:rsidRPr="00FC47D3">
        <w:rPr>
          <w:bCs/>
          <w:color w:val="000000"/>
          <w:sz w:val="20"/>
          <w:szCs w:val="20"/>
        </w:rPr>
        <w:lastRenderedPageBreak/>
        <w:t>classificação do certame par</w:t>
      </w:r>
      <w:r w:rsidR="003C42ED">
        <w:rPr>
          <w:bCs/>
          <w:color w:val="000000"/>
          <w:sz w:val="20"/>
          <w:szCs w:val="20"/>
        </w:rPr>
        <w:t>a contratar com a Administração.</w:t>
      </w:r>
    </w:p>
    <w:p w:rsidR="004D785B" w:rsidRPr="00FC47D3" w:rsidRDefault="0088524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85240"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885240"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6C56A5" w:rsidRPr="00FC47D3">
        <w:rPr>
          <w:b/>
          <w:bCs/>
          <w:color w:val="000000"/>
          <w:sz w:val="20"/>
          <w:szCs w:val="20"/>
        </w:rPr>
        <w:t xml:space="preserve">. DAS SANÇÕES ADMINISTRATIVAS </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w:t>
      </w:r>
      <w:r w:rsidR="006C56A5">
        <w:rPr>
          <w:bCs/>
          <w:color w:val="000000"/>
          <w:sz w:val="20"/>
          <w:szCs w:val="20"/>
        </w:rPr>
        <w:t xml:space="preserve"> A Licitante será sancionada</w:t>
      </w:r>
      <w:r w:rsidR="006C56A5" w:rsidRPr="00FC47D3">
        <w:rPr>
          <w:bCs/>
          <w:color w:val="000000"/>
          <w:sz w:val="20"/>
          <w:szCs w:val="20"/>
        </w:rPr>
        <w:t xml:space="preserve"> com o impedimento de licitar e contratar com a </w:t>
      </w:r>
      <w:r w:rsidR="006C56A5" w:rsidRPr="001A3BA7">
        <w:rPr>
          <w:bCs/>
          <w:color w:val="000000"/>
          <w:sz w:val="20"/>
          <w:szCs w:val="20"/>
          <w:shd w:val="clear" w:color="auto" w:fill="FFFFFF"/>
        </w:rPr>
        <w:t xml:space="preserve">Administração Pública </w:t>
      </w:r>
      <w:r w:rsidR="006C56A5">
        <w:rPr>
          <w:bCs/>
          <w:color w:val="000000"/>
          <w:sz w:val="20"/>
          <w:szCs w:val="20"/>
          <w:shd w:val="clear" w:color="auto" w:fill="FFFFFF"/>
        </w:rPr>
        <w:t>Direta e Indireta da União, dos Estados, do Distrito Federal e dos Municípios</w:t>
      </w:r>
      <w:r w:rsidR="006C56A5">
        <w:rPr>
          <w:bCs/>
          <w:color w:val="000000"/>
          <w:sz w:val="20"/>
          <w:szCs w:val="20"/>
        </w:rPr>
        <w:t xml:space="preserve"> e será descredenciada</w:t>
      </w:r>
      <w:r w:rsidR="006C56A5" w:rsidRPr="00FC47D3">
        <w:rPr>
          <w:bCs/>
          <w:color w:val="000000"/>
          <w:sz w:val="20"/>
          <w:szCs w:val="20"/>
        </w:rPr>
        <w:t xml:space="preserve"> no SICAF, pelo prazo de até </w:t>
      </w:r>
      <w:proofErr w:type="gramStart"/>
      <w:r w:rsidR="006C56A5" w:rsidRPr="00FC47D3">
        <w:rPr>
          <w:bCs/>
          <w:color w:val="000000"/>
          <w:sz w:val="20"/>
          <w:szCs w:val="20"/>
        </w:rPr>
        <w:t>5</w:t>
      </w:r>
      <w:proofErr w:type="gramEnd"/>
      <w:r w:rsidR="006C56A5" w:rsidRPr="00FC47D3">
        <w:rPr>
          <w:bCs/>
          <w:color w:val="000000"/>
          <w:sz w:val="20"/>
          <w:szCs w:val="20"/>
        </w:rPr>
        <w:t xml:space="preserve"> (cinco) anos, sem prejuízo de multa de até </w:t>
      </w:r>
      <w:r w:rsidR="006C56A5" w:rsidRPr="00FC47D3">
        <w:rPr>
          <w:bCs/>
          <w:sz w:val="20"/>
          <w:szCs w:val="20"/>
        </w:rPr>
        <w:t xml:space="preserve">30% (trinta por cento) </w:t>
      </w:r>
      <w:r w:rsidR="006C56A5"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.2.</w:t>
      </w:r>
      <w:r w:rsidR="006C56A5" w:rsidRPr="00FC47D3">
        <w:rPr>
          <w:bCs/>
          <w:color w:val="000000"/>
          <w:sz w:val="20"/>
          <w:szCs w:val="20"/>
        </w:rPr>
        <w:t xml:space="preserve"> Para os fins deste item, reputar-se-ão inidôneos atos como os descritos no art. 90, 92, 93, 94, 95 e 96 da Lei nº 8.666/93;</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.3.</w:t>
      </w:r>
      <w:r>
        <w:rPr>
          <w:b/>
          <w:bCs/>
          <w:color w:val="000000"/>
          <w:sz w:val="20"/>
          <w:szCs w:val="20"/>
        </w:rPr>
        <w:t xml:space="preserve"> </w:t>
      </w:r>
      <w:r w:rsidR="006C56A5" w:rsidRPr="00485207">
        <w:rPr>
          <w:bCs/>
          <w:color w:val="000000"/>
          <w:sz w:val="20"/>
          <w:szCs w:val="20"/>
        </w:rPr>
        <w:t xml:space="preserve">Para os fins do </w:t>
      </w:r>
      <w:r w:rsidR="006C56A5" w:rsidRPr="00485207">
        <w:rPr>
          <w:bCs/>
          <w:sz w:val="20"/>
          <w:szCs w:val="20"/>
        </w:rPr>
        <w:t>item 1</w:t>
      </w:r>
      <w:r>
        <w:rPr>
          <w:bCs/>
          <w:sz w:val="20"/>
          <w:szCs w:val="20"/>
        </w:rPr>
        <w:t>8</w:t>
      </w:r>
      <w:r w:rsidR="006C56A5" w:rsidRPr="00485207">
        <w:rPr>
          <w:bCs/>
          <w:sz w:val="20"/>
          <w:szCs w:val="20"/>
        </w:rPr>
        <w:t>.2,</w:t>
      </w:r>
      <w:r w:rsidR="006C56A5" w:rsidRPr="00485207">
        <w:rPr>
          <w:bCs/>
          <w:color w:val="000000"/>
          <w:sz w:val="20"/>
          <w:szCs w:val="20"/>
        </w:rPr>
        <w:t xml:space="preserve"> a cada dia de atraso será cobrado </w:t>
      </w:r>
      <w:r w:rsidR="006C56A5">
        <w:rPr>
          <w:bCs/>
          <w:color w:val="000000"/>
          <w:sz w:val="20"/>
          <w:szCs w:val="20"/>
        </w:rPr>
        <w:t>1</w:t>
      </w:r>
      <w:r w:rsidR="006C56A5" w:rsidRPr="00485207">
        <w:rPr>
          <w:bCs/>
          <w:color w:val="000000"/>
          <w:sz w:val="20"/>
          <w:szCs w:val="20"/>
        </w:rPr>
        <w:t>% (um</w:t>
      </w:r>
      <w:r>
        <w:rPr>
          <w:bCs/>
          <w:color w:val="000000"/>
          <w:sz w:val="20"/>
          <w:szCs w:val="20"/>
        </w:rPr>
        <w:t xml:space="preserve"> </w:t>
      </w:r>
      <w:r w:rsidR="006C56A5" w:rsidRPr="00485207">
        <w:rPr>
          <w:bCs/>
          <w:color w:val="000000"/>
          <w:sz w:val="20"/>
          <w:szCs w:val="20"/>
        </w:rPr>
        <w:t xml:space="preserve">por cento) de multa até o limite de </w:t>
      </w:r>
      <w:r w:rsidR="006C56A5">
        <w:rPr>
          <w:bCs/>
          <w:color w:val="000000"/>
          <w:sz w:val="20"/>
          <w:szCs w:val="20"/>
        </w:rPr>
        <w:t>30</w:t>
      </w:r>
      <w:r w:rsidR="006C56A5" w:rsidRPr="00485207">
        <w:rPr>
          <w:bCs/>
          <w:color w:val="000000"/>
          <w:sz w:val="20"/>
          <w:szCs w:val="20"/>
        </w:rPr>
        <w:t>% (</w:t>
      </w:r>
      <w:r w:rsidR="006C56A5">
        <w:rPr>
          <w:bCs/>
          <w:color w:val="000000"/>
          <w:sz w:val="20"/>
          <w:szCs w:val="20"/>
        </w:rPr>
        <w:t>trinta</w:t>
      </w:r>
      <w:r w:rsidR="006C56A5" w:rsidRPr="00485207">
        <w:rPr>
          <w:bCs/>
          <w:color w:val="000000"/>
          <w:sz w:val="20"/>
          <w:szCs w:val="20"/>
        </w:rPr>
        <w:t xml:space="preserve"> por cento)</w:t>
      </w:r>
      <w:r w:rsidR="006C56A5">
        <w:rPr>
          <w:bCs/>
          <w:color w:val="000000"/>
          <w:sz w:val="20"/>
          <w:szCs w:val="20"/>
        </w:rPr>
        <w:t>,</w:t>
      </w:r>
      <w:r w:rsidR="006C56A5" w:rsidRPr="00485207">
        <w:rPr>
          <w:bCs/>
          <w:color w:val="000000"/>
          <w:sz w:val="20"/>
          <w:szCs w:val="20"/>
        </w:rPr>
        <w:t xml:space="preserve"> ocasião em</w:t>
      </w:r>
      <w:r w:rsidR="006C56A5">
        <w:rPr>
          <w:bCs/>
          <w:color w:val="000000"/>
          <w:sz w:val="20"/>
          <w:szCs w:val="20"/>
        </w:rPr>
        <w:t xml:space="preserve"> que</w:t>
      </w:r>
      <w:r w:rsidR="006C56A5" w:rsidRPr="00485207">
        <w:rPr>
          <w:bCs/>
          <w:color w:val="000000"/>
          <w:sz w:val="20"/>
          <w:szCs w:val="20"/>
        </w:rPr>
        <w:t xml:space="preserve"> será rescindido unilateralmente o contrato, sendo convocadas as </w:t>
      </w:r>
      <w:r w:rsidR="006C56A5">
        <w:rPr>
          <w:bCs/>
          <w:color w:val="000000"/>
          <w:sz w:val="20"/>
          <w:szCs w:val="20"/>
        </w:rPr>
        <w:t>Licitante</w:t>
      </w:r>
      <w:r w:rsidR="006C56A5"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485207">
          <w:rPr>
            <w:bCs/>
            <w:color w:val="000000"/>
            <w:sz w:val="20"/>
            <w:szCs w:val="20"/>
          </w:rPr>
          <w:t>81 a</w:t>
        </w:r>
      </w:smartTag>
      <w:r w:rsidR="006C56A5" w:rsidRPr="00485207">
        <w:rPr>
          <w:bCs/>
          <w:color w:val="000000"/>
          <w:sz w:val="20"/>
          <w:szCs w:val="20"/>
        </w:rPr>
        <w:t xml:space="preserve"> 88 da Lei 8666</w:t>
      </w:r>
      <w:r w:rsidR="006C56A5" w:rsidRPr="00485207">
        <w:rPr>
          <w:bCs/>
          <w:color w:val="000000"/>
          <w:sz w:val="20"/>
          <w:szCs w:val="20"/>
        </w:rPr>
        <w:sym w:font="Symbol" w:char="002F"/>
      </w:r>
      <w:r w:rsidR="006C56A5" w:rsidRPr="00485207">
        <w:rPr>
          <w:bCs/>
          <w:color w:val="000000"/>
          <w:sz w:val="20"/>
          <w:szCs w:val="20"/>
        </w:rPr>
        <w:t>93;</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.4.</w:t>
      </w:r>
      <w:r w:rsidR="006C56A5" w:rsidRPr="00FC47D3">
        <w:rPr>
          <w:bCs/>
          <w:color w:val="000000"/>
          <w:sz w:val="20"/>
          <w:szCs w:val="20"/>
        </w:rPr>
        <w:t xml:space="preserve"> A </w:t>
      </w:r>
      <w:r w:rsidR="006C56A5">
        <w:rPr>
          <w:bCs/>
          <w:color w:val="000000"/>
          <w:sz w:val="20"/>
          <w:szCs w:val="20"/>
        </w:rPr>
        <w:t>multa, eventualmente imposta à c</w:t>
      </w:r>
      <w:r w:rsidR="006C56A5"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6C56A5">
        <w:rPr>
          <w:bCs/>
          <w:color w:val="000000"/>
          <w:sz w:val="20"/>
          <w:szCs w:val="20"/>
        </w:rPr>
        <w:t>à</w:t>
      </w:r>
      <w:r w:rsidR="006C56A5" w:rsidRPr="00FC47D3">
        <w:rPr>
          <w:bCs/>
          <w:color w:val="000000"/>
          <w:sz w:val="20"/>
          <w:szCs w:val="20"/>
        </w:rPr>
        <w:t xml:space="preserve"> cobrança judicial da multa;</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.5.</w:t>
      </w:r>
      <w:r w:rsidR="006C56A5" w:rsidRPr="00FC47D3">
        <w:rPr>
          <w:bCs/>
          <w:color w:val="000000"/>
          <w:sz w:val="20"/>
          <w:szCs w:val="20"/>
        </w:rPr>
        <w:t xml:space="preserve"> A multa será aplicada, após o julgame</w:t>
      </w:r>
      <w:r w:rsidR="006C56A5">
        <w:rPr>
          <w:bCs/>
          <w:color w:val="000000"/>
          <w:sz w:val="20"/>
          <w:szCs w:val="20"/>
        </w:rPr>
        <w:t>nto da defesa apresentada pela c</w:t>
      </w:r>
      <w:r w:rsidR="006C56A5" w:rsidRPr="00FC47D3">
        <w:rPr>
          <w:bCs/>
          <w:color w:val="000000"/>
          <w:sz w:val="20"/>
          <w:szCs w:val="20"/>
        </w:rPr>
        <w:t>ontratada no prazo de até 05 (cinco) dias úteis contados da data de sua notificação. Decaído e</w:t>
      </w:r>
      <w:r w:rsidR="006C56A5">
        <w:rPr>
          <w:bCs/>
          <w:color w:val="000000"/>
          <w:sz w:val="20"/>
          <w:szCs w:val="20"/>
        </w:rPr>
        <w:t>ste prazo, sem manifestação da contratada, a c</w:t>
      </w:r>
      <w:r w:rsidR="006C56A5" w:rsidRPr="00FC47D3">
        <w:rPr>
          <w:bCs/>
          <w:color w:val="000000"/>
          <w:sz w:val="20"/>
          <w:szCs w:val="20"/>
        </w:rPr>
        <w:t>ontratante aplicará e executará automaticamente a multa;</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.6.</w:t>
      </w:r>
      <w:r w:rsidR="006C56A5" w:rsidRPr="00FC47D3">
        <w:rPr>
          <w:bCs/>
          <w:color w:val="000000"/>
          <w:sz w:val="20"/>
          <w:szCs w:val="20"/>
        </w:rPr>
        <w:t xml:space="preserve"> Para julgame</w:t>
      </w:r>
      <w:r w:rsidR="006C56A5">
        <w:rPr>
          <w:bCs/>
          <w:color w:val="000000"/>
          <w:sz w:val="20"/>
          <w:szCs w:val="20"/>
        </w:rPr>
        <w:t>nto da defesa apresentada pela c</w:t>
      </w:r>
      <w:r w:rsidR="006C56A5" w:rsidRPr="00FC47D3">
        <w:rPr>
          <w:bCs/>
          <w:color w:val="000000"/>
          <w:sz w:val="20"/>
          <w:szCs w:val="20"/>
        </w:rPr>
        <w:t xml:space="preserve">ontratada ou aplicação da multa, fica facultada da área </w:t>
      </w:r>
      <w:r w:rsidR="006C56A5">
        <w:rPr>
          <w:bCs/>
          <w:color w:val="000000"/>
          <w:sz w:val="20"/>
          <w:szCs w:val="20"/>
        </w:rPr>
        <w:t>responsável</w:t>
      </w:r>
      <w:r w:rsidR="006C56A5" w:rsidRPr="00FC47D3">
        <w:rPr>
          <w:bCs/>
          <w:color w:val="000000"/>
          <w:sz w:val="20"/>
          <w:szCs w:val="20"/>
        </w:rPr>
        <w:t xml:space="preserve"> consultar a </w:t>
      </w:r>
      <w:r w:rsidR="006C56A5">
        <w:rPr>
          <w:bCs/>
          <w:color w:val="000000"/>
          <w:sz w:val="20"/>
          <w:szCs w:val="20"/>
        </w:rPr>
        <w:t xml:space="preserve">Superintendência de Assuntos Jurídicos </w:t>
      </w:r>
      <w:r w:rsidR="006C56A5" w:rsidRPr="00FC47D3">
        <w:rPr>
          <w:bCs/>
          <w:color w:val="000000"/>
          <w:sz w:val="20"/>
          <w:szCs w:val="20"/>
        </w:rPr>
        <w:t>da SESAU/TO.</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.7.</w:t>
      </w:r>
      <w:r w:rsidR="006C56A5" w:rsidRPr="00FC47D3">
        <w:rPr>
          <w:bCs/>
          <w:color w:val="000000"/>
          <w:sz w:val="20"/>
          <w:szCs w:val="20"/>
        </w:rPr>
        <w:t xml:space="preserve"> As multas previstas nesta seção não eximem a </w:t>
      </w:r>
      <w:r w:rsidR="006C56A5">
        <w:rPr>
          <w:bCs/>
          <w:color w:val="000000"/>
          <w:sz w:val="20"/>
          <w:szCs w:val="20"/>
        </w:rPr>
        <w:t>a</w:t>
      </w:r>
      <w:r w:rsidR="006C56A5" w:rsidRPr="00FC47D3">
        <w:rPr>
          <w:bCs/>
          <w:color w:val="000000"/>
          <w:sz w:val="20"/>
          <w:szCs w:val="20"/>
        </w:rPr>
        <w:t xml:space="preserve">djudicatária ou </w:t>
      </w:r>
      <w:r w:rsidR="006C56A5">
        <w:rPr>
          <w:bCs/>
          <w:color w:val="000000"/>
          <w:sz w:val="20"/>
          <w:szCs w:val="20"/>
        </w:rPr>
        <w:t>c</w:t>
      </w:r>
      <w:r w:rsidR="006C56A5" w:rsidRPr="00FC47D3">
        <w:rPr>
          <w:bCs/>
          <w:color w:val="000000"/>
          <w:sz w:val="20"/>
          <w:szCs w:val="20"/>
        </w:rPr>
        <w:t>ontratada da reparação dos eventuais danos, perdas ou prejuízos que seu ato punível venha causar à Administração ou a terceiros.</w:t>
      </w:r>
    </w:p>
    <w:p w:rsidR="006C56A5" w:rsidRPr="00FC47D3" w:rsidRDefault="00885240"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6C56A5"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885240">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85240">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85240">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w:t>
      </w:r>
      <w:r w:rsidRPr="00FC47D3">
        <w:rPr>
          <w:bCs/>
          <w:color w:val="000000"/>
          <w:sz w:val="20"/>
          <w:szCs w:val="20"/>
        </w:rPr>
        <w:lastRenderedPageBreak/>
        <w:t xml:space="preserve">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6C56A5" w:rsidRPr="00FC47D3"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.9.</w:t>
      </w:r>
      <w:r w:rsidR="006C56A5" w:rsidRPr="00FC47D3">
        <w:rPr>
          <w:bCs/>
          <w:color w:val="000000"/>
          <w:sz w:val="20"/>
          <w:szCs w:val="20"/>
        </w:rPr>
        <w:t xml:space="preserve"> As sanções são independentes e a aplicação de uma não exclui a das outras.</w:t>
      </w:r>
    </w:p>
    <w:p w:rsidR="006C56A5" w:rsidRPr="006C56A5" w:rsidRDefault="00885240"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.10.</w:t>
      </w:r>
      <w:r w:rsidR="006C56A5"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.2</w:t>
      </w:r>
      <w:r w:rsidR="00565363">
        <w:rPr>
          <w:bCs/>
          <w:color w:val="000000"/>
          <w:sz w:val="20"/>
          <w:szCs w:val="20"/>
        </w:rPr>
        <w:t xml:space="preserve">. </w:t>
      </w:r>
      <w:proofErr w:type="spellStart"/>
      <w:proofErr w:type="gram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proofErr w:type="gram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88524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85240">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885240">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 xml:space="preserve">.13. </w:t>
      </w:r>
      <w:r w:rsidR="005A65D0">
        <w:rPr>
          <w:bCs/>
          <w:color w:val="000000"/>
          <w:sz w:val="20"/>
          <w:szCs w:val="20"/>
        </w:rPr>
        <w:t>A</w:t>
      </w:r>
      <w:r w:rsidR="00885240">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885240">
        <w:rPr>
          <w:b/>
          <w:bCs/>
          <w:color w:val="000000"/>
          <w:sz w:val="20"/>
          <w:szCs w:val="20"/>
        </w:rPr>
        <w:t>0</w:t>
      </w:r>
      <w:r w:rsidRPr="005A7C11">
        <w:rPr>
          <w:b/>
          <w:bCs/>
          <w:color w:val="000000"/>
          <w:sz w:val="20"/>
          <w:szCs w:val="20"/>
        </w:rPr>
        <w:t>.14.</w:t>
      </w:r>
      <w:r w:rsidR="00885240">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85240">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85240">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85240">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F31E45">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F31E45">
        <w:rPr>
          <w:bCs/>
          <w:color w:val="000000"/>
          <w:sz w:val="20"/>
          <w:szCs w:val="20"/>
        </w:rPr>
        <w:t>08</w:t>
      </w:r>
      <w:r w:rsidRPr="00901BD0">
        <w:rPr>
          <w:bCs/>
          <w:color w:val="000000"/>
          <w:sz w:val="20"/>
          <w:szCs w:val="20"/>
        </w:rPr>
        <w:t xml:space="preserve"> de </w:t>
      </w:r>
      <w:r w:rsidR="00F31E45">
        <w:rPr>
          <w:bCs/>
          <w:color w:val="000000"/>
          <w:sz w:val="20"/>
          <w:szCs w:val="20"/>
        </w:rPr>
        <w:t>maio</w:t>
      </w:r>
      <w:r w:rsidRPr="00901BD0">
        <w:rPr>
          <w:bCs/>
          <w:color w:val="000000"/>
          <w:sz w:val="20"/>
          <w:szCs w:val="20"/>
        </w:rPr>
        <w:t xml:space="preserve"> de 201</w:t>
      </w:r>
      <w:r w:rsidR="00164B81">
        <w:rPr>
          <w:bCs/>
          <w:color w:val="000000"/>
          <w:sz w:val="20"/>
          <w:szCs w:val="20"/>
        </w:rPr>
        <w:t>8</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946CC5" w:rsidRDefault="00946CC5" w:rsidP="00901BD0">
      <w:pPr>
        <w:widowControl w:val="0"/>
        <w:autoSpaceDE w:val="0"/>
        <w:autoSpaceDN w:val="0"/>
        <w:adjustRightInd w:val="0"/>
        <w:spacing w:before="120" w:after="0" w:line="240" w:lineRule="auto"/>
        <w:jc w:val="center"/>
        <w:rPr>
          <w:bCs/>
          <w:color w:val="000000"/>
          <w:sz w:val="20"/>
          <w:szCs w:val="20"/>
        </w:rPr>
      </w:pPr>
    </w:p>
    <w:p w:rsidR="00946CC5" w:rsidRDefault="00946CC5"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B16E6" w:rsidRDefault="001B16E6" w:rsidP="003D65BF">
      <w:pPr>
        <w:widowControl w:val="0"/>
        <w:autoSpaceDE w:val="0"/>
        <w:autoSpaceDN w:val="0"/>
        <w:adjustRightInd w:val="0"/>
        <w:spacing w:after="0" w:line="240" w:lineRule="auto"/>
        <w:jc w:val="center"/>
        <w:rPr>
          <w:bCs/>
          <w:color w:val="000000"/>
          <w:sz w:val="20"/>
          <w:szCs w:val="20"/>
        </w:rPr>
      </w:pPr>
    </w:p>
    <w:p w:rsidR="00885240" w:rsidRDefault="00885240"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DC7B50"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DC7B50"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779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111"/>
        <w:gridCol w:w="1134"/>
        <w:gridCol w:w="1985"/>
      </w:tblGrid>
      <w:tr w:rsidR="00E47A4D" w:rsidRPr="00F134C9" w:rsidTr="00E47A4D">
        <w:trPr>
          <w:trHeight w:val="589"/>
        </w:trPr>
        <w:tc>
          <w:tcPr>
            <w:tcW w:w="566" w:type="dxa"/>
          </w:tcPr>
          <w:p w:rsidR="00E47A4D" w:rsidRPr="00F134C9" w:rsidRDefault="00E47A4D" w:rsidP="00E65C59">
            <w:pPr>
              <w:spacing w:after="0"/>
              <w:ind w:left="-1"/>
              <w:jc w:val="center"/>
              <w:rPr>
                <w:rFonts w:cs="Calibri"/>
                <w:b/>
                <w:sz w:val="18"/>
                <w:szCs w:val="18"/>
              </w:rPr>
            </w:pPr>
            <w:r w:rsidRPr="00F134C9">
              <w:rPr>
                <w:rFonts w:cs="Calibri"/>
                <w:b/>
                <w:sz w:val="18"/>
                <w:szCs w:val="18"/>
              </w:rPr>
              <w:t>ITEM</w:t>
            </w:r>
          </w:p>
        </w:tc>
        <w:tc>
          <w:tcPr>
            <w:tcW w:w="4111" w:type="dxa"/>
          </w:tcPr>
          <w:p w:rsidR="00E47A4D" w:rsidRPr="00F134C9" w:rsidRDefault="00E47A4D" w:rsidP="00E65C59">
            <w:pPr>
              <w:spacing w:after="0"/>
              <w:ind w:left="-1"/>
              <w:jc w:val="center"/>
              <w:rPr>
                <w:rFonts w:cs="Calibri"/>
                <w:b/>
                <w:sz w:val="18"/>
                <w:szCs w:val="18"/>
              </w:rPr>
            </w:pPr>
            <w:r w:rsidRPr="00F134C9">
              <w:rPr>
                <w:rFonts w:cs="Calibri"/>
                <w:b/>
                <w:sz w:val="18"/>
                <w:szCs w:val="18"/>
              </w:rPr>
              <w:t>DESCRIÇÃO</w:t>
            </w:r>
          </w:p>
        </w:tc>
        <w:tc>
          <w:tcPr>
            <w:tcW w:w="1134" w:type="dxa"/>
          </w:tcPr>
          <w:p w:rsidR="00E47A4D" w:rsidRPr="00F134C9" w:rsidRDefault="00E47A4D" w:rsidP="00E65C59">
            <w:pPr>
              <w:spacing w:after="0"/>
              <w:ind w:left="-1"/>
              <w:jc w:val="center"/>
              <w:rPr>
                <w:rFonts w:cs="Calibri"/>
                <w:b/>
                <w:sz w:val="18"/>
                <w:szCs w:val="18"/>
              </w:rPr>
            </w:pPr>
            <w:r w:rsidRPr="00F134C9">
              <w:rPr>
                <w:rFonts w:cs="Calibri"/>
                <w:b/>
                <w:sz w:val="18"/>
                <w:szCs w:val="18"/>
              </w:rPr>
              <w:t>UND</w:t>
            </w:r>
          </w:p>
        </w:tc>
        <w:tc>
          <w:tcPr>
            <w:tcW w:w="1985" w:type="dxa"/>
          </w:tcPr>
          <w:p w:rsidR="00E47A4D" w:rsidRPr="00F134C9" w:rsidRDefault="00E47A4D" w:rsidP="00057024">
            <w:pPr>
              <w:spacing w:after="0" w:line="240" w:lineRule="auto"/>
              <w:jc w:val="center"/>
              <w:rPr>
                <w:rFonts w:cs="Calibri"/>
                <w:b/>
                <w:sz w:val="18"/>
                <w:szCs w:val="18"/>
              </w:rPr>
            </w:pPr>
            <w:r>
              <w:rPr>
                <w:rFonts w:cs="Calibri"/>
                <w:b/>
                <w:sz w:val="18"/>
                <w:szCs w:val="18"/>
              </w:rPr>
              <w:t>QUANTIDADE</w:t>
            </w:r>
          </w:p>
        </w:tc>
      </w:tr>
      <w:tr w:rsidR="00E47A4D" w:rsidRPr="00F134C9" w:rsidTr="00E47A4D">
        <w:trPr>
          <w:trHeight w:val="721"/>
        </w:trPr>
        <w:tc>
          <w:tcPr>
            <w:tcW w:w="566" w:type="dxa"/>
            <w:vAlign w:val="center"/>
          </w:tcPr>
          <w:p w:rsidR="00E47A4D" w:rsidRPr="009678B2" w:rsidRDefault="00E47A4D" w:rsidP="00F12118">
            <w:pPr>
              <w:pStyle w:val="Cabealho"/>
              <w:jc w:val="center"/>
              <w:rPr>
                <w:rFonts w:asciiTheme="minorHAnsi" w:hAnsiTheme="minorHAnsi" w:cstheme="minorHAnsi"/>
                <w:bCs/>
                <w:sz w:val="20"/>
                <w:szCs w:val="20"/>
              </w:rPr>
            </w:pPr>
            <w:proofErr w:type="gramStart"/>
            <w:r>
              <w:rPr>
                <w:rFonts w:asciiTheme="minorHAnsi" w:hAnsiTheme="minorHAnsi" w:cstheme="minorHAnsi"/>
                <w:bCs/>
                <w:sz w:val="20"/>
                <w:szCs w:val="20"/>
              </w:rPr>
              <w:t>1</w:t>
            </w:r>
            <w:proofErr w:type="gramEnd"/>
          </w:p>
        </w:tc>
        <w:tc>
          <w:tcPr>
            <w:tcW w:w="4111" w:type="dxa"/>
            <w:vAlign w:val="center"/>
          </w:tcPr>
          <w:p w:rsidR="00E47A4D" w:rsidRPr="00F12118" w:rsidRDefault="00E47A4D" w:rsidP="00F12118">
            <w:pPr>
              <w:jc w:val="both"/>
              <w:rPr>
                <w:rFonts w:asciiTheme="minorHAnsi" w:hAnsiTheme="minorHAnsi" w:cs="Arial"/>
                <w:sz w:val="20"/>
                <w:szCs w:val="20"/>
              </w:rPr>
            </w:pPr>
            <w:r w:rsidRPr="00F12118">
              <w:rPr>
                <w:rFonts w:asciiTheme="minorHAnsi" w:hAnsiTheme="minorHAnsi" w:cs="Arial"/>
                <w:sz w:val="20"/>
                <w:szCs w:val="20"/>
              </w:rPr>
              <w:t>COLA CIRURGICA</w:t>
            </w:r>
            <w:r>
              <w:rPr>
                <w:rFonts w:asciiTheme="minorHAnsi" w:hAnsiTheme="minorHAnsi" w:cs="Arial"/>
                <w:sz w:val="20"/>
                <w:szCs w:val="20"/>
              </w:rPr>
              <w:t xml:space="preserve"> </w:t>
            </w:r>
            <w:r w:rsidRPr="00F12118">
              <w:rPr>
                <w:rFonts w:asciiTheme="minorHAnsi" w:hAnsiTheme="minorHAnsi" w:cs="Arial"/>
                <w:sz w:val="20"/>
                <w:szCs w:val="20"/>
              </w:rPr>
              <w:t>SINTETICA COMPOSTA POR</w:t>
            </w:r>
            <w:r>
              <w:rPr>
                <w:rFonts w:asciiTheme="minorHAnsi" w:hAnsiTheme="minorHAnsi" w:cs="Arial"/>
                <w:sz w:val="20"/>
                <w:szCs w:val="20"/>
              </w:rPr>
              <w:t xml:space="preserve"> N-BUTIL-2-CIANOACRILATO, </w:t>
            </w:r>
            <w:r w:rsidRPr="00F12118">
              <w:rPr>
                <w:rFonts w:asciiTheme="minorHAnsi" w:hAnsiTheme="minorHAnsi" w:cs="Arial"/>
                <w:sz w:val="20"/>
                <w:szCs w:val="20"/>
              </w:rPr>
              <w:t xml:space="preserve">ESTERIL, CONTENDO </w:t>
            </w:r>
            <w:proofErr w:type="gramStart"/>
            <w:r w:rsidRPr="00F12118">
              <w:rPr>
                <w:rFonts w:asciiTheme="minorHAnsi" w:hAnsiTheme="minorHAnsi" w:cs="Arial"/>
                <w:sz w:val="20"/>
                <w:szCs w:val="20"/>
              </w:rPr>
              <w:t>1</w:t>
            </w:r>
            <w:proofErr w:type="gramEnd"/>
            <w:r w:rsidR="004B7B94">
              <w:rPr>
                <w:rFonts w:asciiTheme="minorHAnsi" w:hAnsiTheme="minorHAnsi" w:cs="Arial"/>
                <w:sz w:val="20"/>
                <w:szCs w:val="20"/>
              </w:rPr>
              <w:t xml:space="preserve"> </w:t>
            </w:r>
            <w:r w:rsidRPr="00F12118">
              <w:rPr>
                <w:rFonts w:asciiTheme="minorHAnsi" w:hAnsiTheme="minorHAnsi" w:cs="Arial"/>
                <w:sz w:val="20"/>
                <w:szCs w:val="20"/>
              </w:rPr>
              <w:t>ML</w:t>
            </w:r>
          </w:p>
        </w:tc>
        <w:tc>
          <w:tcPr>
            <w:tcW w:w="1134" w:type="dxa"/>
            <w:vAlign w:val="center"/>
          </w:tcPr>
          <w:p w:rsidR="00E47A4D" w:rsidRPr="00F12118" w:rsidRDefault="00E47A4D" w:rsidP="00F12118">
            <w:pPr>
              <w:jc w:val="center"/>
              <w:rPr>
                <w:rFonts w:asciiTheme="minorHAnsi" w:hAnsiTheme="minorHAnsi" w:cs="Arial"/>
                <w:sz w:val="16"/>
                <w:szCs w:val="16"/>
              </w:rPr>
            </w:pPr>
            <w:r w:rsidRPr="00F12118">
              <w:rPr>
                <w:rFonts w:asciiTheme="minorHAnsi" w:hAnsiTheme="minorHAnsi" w:cs="Arial"/>
                <w:sz w:val="16"/>
                <w:szCs w:val="16"/>
              </w:rPr>
              <w:t>FRASCO</w:t>
            </w:r>
          </w:p>
        </w:tc>
        <w:tc>
          <w:tcPr>
            <w:tcW w:w="1985" w:type="dxa"/>
            <w:vAlign w:val="center"/>
          </w:tcPr>
          <w:p w:rsidR="00E47A4D" w:rsidRPr="009678B2" w:rsidRDefault="00E47A4D" w:rsidP="00F12118">
            <w:pPr>
              <w:pStyle w:val="Cabealho"/>
              <w:jc w:val="center"/>
              <w:rPr>
                <w:rFonts w:asciiTheme="minorHAnsi" w:hAnsiTheme="minorHAnsi" w:cstheme="minorHAnsi"/>
                <w:bCs/>
                <w:sz w:val="20"/>
                <w:szCs w:val="20"/>
              </w:rPr>
            </w:pPr>
            <w:r>
              <w:rPr>
                <w:rFonts w:asciiTheme="minorHAnsi" w:hAnsiTheme="minorHAnsi" w:cstheme="minorHAnsi"/>
                <w:bCs/>
                <w:sz w:val="20"/>
                <w:szCs w:val="20"/>
              </w:rPr>
              <w:t>328</w:t>
            </w: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7478C" w:rsidRDefault="0007478C"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DC7B50" w:rsidRDefault="00DC7B50" w:rsidP="003C5E8F">
      <w:pPr>
        <w:tabs>
          <w:tab w:val="left" w:pos="7200"/>
        </w:tabs>
        <w:spacing w:after="120" w:line="240" w:lineRule="auto"/>
        <w:rPr>
          <w:rFonts w:eastAsia="Batang" w:cs="Courier New"/>
          <w:b/>
          <w:bCs/>
          <w:color w:val="000000"/>
          <w:sz w:val="20"/>
          <w:szCs w:val="20"/>
          <w:u w:val="single"/>
        </w:rPr>
      </w:pPr>
    </w:p>
    <w:p w:rsidR="00B47155" w:rsidRDefault="00B47155" w:rsidP="003C5E8F">
      <w:pPr>
        <w:tabs>
          <w:tab w:val="left" w:pos="7200"/>
        </w:tabs>
        <w:spacing w:after="120" w:line="240" w:lineRule="auto"/>
        <w:rPr>
          <w:rFonts w:eastAsia="Batang" w:cs="Courier New"/>
          <w:b/>
          <w:bCs/>
          <w:color w:val="000000"/>
          <w:sz w:val="20"/>
          <w:szCs w:val="20"/>
          <w:u w:val="single"/>
        </w:rPr>
      </w:pPr>
    </w:p>
    <w:p w:rsidR="00B47155" w:rsidRDefault="00B47155" w:rsidP="003C5E8F">
      <w:pPr>
        <w:tabs>
          <w:tab w:val="left" w:pos="7200"/>
        </w:tabs>
        <w:spacing w:after="120" w:line="240" w:lineRule="auto"/>
        <w:rPr>
          <w:rFonts w:eastAsia="Batang" w:cs="Courier New"/>
          <w:b/>
          <w:bCs/>
          <w:color w:val="000000"/>
          <w:sz w:val="20"/>
          <w:szCs w:val="20"/>
          <w:u w:val="single"/>
        </w:rPr>
      </w:pPr>
    </w:p>
    <w:p w:rsidR="00B47155" w:rsidRDefault="00B47155" w:rsidP="003C5E8F">
      <w:pPr>
        <w:tabs>
          <w:tab w:val="left" w:pos="7200"/>
        </w:tabs>
        <w:spacing w:after="120" w:line="240" w:lineRule="auto"/>
        <w:rPr>
          <w:rFonts w:eastAsia="Batang" w:cs="Courier New"/>
          <w:b/>
          <w:bCs/>
          <w:color w:val="000000"/>
          <w:sz w:val="20"/>
          <w:szCs w:val="20"/>
          <w:u w:val="single"/>
        </w:rPr>
      </w:pPr>
    </w:p>
    <w:p w:rsidR="00B47155" w:rsidRDefault="00B47155" w:rsidP="003C5E8F">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 OBJETO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rPr>
      </w:pPr>
      <w:r w:rsidRPr="005A448D">
        <w:rPr>
          <w:rFonts w:asciiTheme="minorHAnsi" w:hAnsiTheme="minorHAnsi" w:cs="Arial"/>
          <w:sz w:val="20"/>
          <w:szCs w:val="20"/>
        </w:rPr>
        <w:t>Registro de Preço para aquisição de</w:t>
      </w:r>
      <w:r w:rsidR="00164B81">
        <w:rPr>
          <w:rFonts w:asciiTheme="minorHAnsi" w:hAnsiTheme="minorHAnsi" w:cs="Arial"/>
          <w:sz w:val="20"/>
          <w:szCs w:val="20"/>
        </w:rPr>
        <w:t xml:space="preserve"> </w:t>
      </w:r>
      <w:r w:rsidRPr="005A448D">
        <w:rPr>
          <w:rFonts w:asciiTheme="minorHAnsi" w:hAnsiTheme="minorHAnsi" w:cs="Arial"/>
          <w:b/>
          <w:sz w:val="20"/>
          <w:szCs w:val="20"/>
        </w:rPr>
        <w:t xml:space="preserve">MATERIAIS DE SUTURA </w:t>
      </w:r>
      <w:r w:rsidRPr="005A448D">
        <w:rPr>
          <w:rFonts w:asciiTheme="minorHAnsi" w:hAnsiTheme="minorHAnsi" w:cs="Arial"/>
          <w:sz w:val="20"/>
          <w:szCs w:val="20"/>
        </w:rPr>
        <w:t>destinados aos Hospitais do Estado.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rPr>
      </w:pPr>
      <w:r w:rsidRPr="005A448D">
        <w:rPr>
          <w:rFonts w:asciiTheme="minorHAnsi" w:hAnsiTheme="minorHAnsi" w:cs="Arial"/>
          <w:sz w:val="20"/>
          <w:szCs w:val="20"/>
        </w:rPr>
        <w:t xml:space="preserve">Para fins deste Termo de Referência, </w:t>
      </w:r>
      <w:r w:rsidRPr="005A448D">
        <w:rPr>
          <w:rFonts w:asciiTheme="minorHAnsi" w:hAnsiTheme="minorHAnsi" w:cs="Arial"/>
          <w:b/>
          <w:bCs/>
          <w:sz w:val="20"/>
          <w:szCs w:val="20"/>
        </w:rPr>
        <w:t>produto(s)</w:t>
      </w:r>
      <w:r w:rsidRPr="005A448D">
        <w:rPr>
          <w:rFonts w:asciiTheme="minorHAnsi" w:hAnsiTheme="minorHAnsi" w:cs="Arial"/>
          <w:sz w:val="20"/>
          <w:szCs w:val="20"/>
        </w:rPr>
        <w:t xml:space="preserve">, leia-se </w:t>
      </w:r>
      <w:r w:rsidRPr="005A448D">
        <w:rPr>
          <w:rFonts w:asciiTheme="minorHAnsi" w:hAnsiTheme="minorHAnsi" w:cs="Arial"/>
          <w:b/>
          <w:sz w:val="20"/>
          <w:szCs w:val="20"/>
        </w:rPr>
        <w:t>MATERIAL/INSUMOHOSPITALAR.</w:t>
      </w:r>
    </w:p>
    <w:p w:rsidR="00FA1EA6" w:rsidRPr="005A448D" w:rsidRDefault="00FA1EA6" w:rsidP="005A448D">
      <w:pPr>
        <w:spacing w:after="0" w:line="240" w:lineRule="auto"/>
        <w:jc w:val="both"/>
        <w:rPr>
          <w:rFonts w:asciiTheme="minorHAnsi"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 w:val="left" w:pos="8931"/>
          <w:tab w:val="left" w:pos="9356"/>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JUSTIFICATIVA PARA AQUISIÇÃO</w:t>
      </w:r>
      <w:r w:rsidRPr="005A448D">
        <w:rPr>
          <w:rFonts w:asciiTheme="minorHAnsi" w:hAnsiTheme="minorHAnsi" w:cs="Arial"/>
          <w:b/>
          <w:bCs/>
          <w:sz w:val="20"/>
          <w:szCs w:val="20"/>
        </w:rPr>
        <w:tab/>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sz w:val="20"/>
          <w:szCs w:val="20"/>
        </w:rPr>
      </w:pPr>
      <w:r w:rsidRPr="005A448D">
        <w:rPr>
          <w:rFonts w:asciiTheme="minorHAnsi" w:hAnsiTheme="minorHAnsi" w:cs="Arial"/>
          <w:sz w:val="20"/>
          <w:szCs w:val="20"/>
        </w:rPr>
        <w:t xml:space="preserve">Preliminarmente explicitamos que os autos versam sobre </w:t>
      </w:r>
      <w:r w:rsidRPr="005A448D">
        <w:rPr>
          <w:rFonts w:asciiTheme="minorHAnsi" w:eastAsia="Arial Unicode MS" w:hAnsiTheme="minorHAnsi" w:cs="Arial"/>
          <w:sz w:val="20"/>
          <w:szCs w:val="20"/>
        </w:rPr>
        <w:t>estimativa para Ata de Registro de Preços</w:t>
      </w:r>
      <w:r w:rsidRPr="005A448D">
        <w:rPr>
          <w:rFonts w:asciiTheme="minorHAnsi" w:hAnsiTheme="minorHAnsi" w:cs="Arial"/>
          <w:sz w:val="20"/>
          <w:szCs w:val="20"/>
        </w:rPr>
        <w:t xml:space="preserve"> para possibilitar e proporcionar presteza nas futuras aquisições de MATERIAIS HOSPITALARES, tendo a finalidade de atender as necessidades de consumo das unidades hospitalares gerenciadas pelo Estado que fazem o uso dos produtos supracitados, posteriormente ao termino da vigência da ata de registro de preços do pregão eletrônico n°0119/2015, a fim de dar continuidade ao abastecimento regular, </w:t>
      </w:r>
      <w:r w:rsidRPr="005A448D">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Arial Unicode MS" w:hAnsiTheme="minorHAnsi" w:cs="Arial"/>
          <w:sz w:val="20"/>
          <w:szCs w:val="20"/>
        </w:rPr>
        <w:t>Informamos que o</w:t>
      </w:r>
      <w:r w:rsidR="00164B81">
        <w:rPr>
          <w:rFonts w:asciiTheme="minorHAnsi" w:eastAsia="Arial Unicode MS" w:hAnsiTheme="minorHAnsi" w:cs="Arial"/>
          <w:sz w:val="20"/>
          <w:szCs w:val="20"/>
        </w:rPr>
        <w:t xml:space="preserve"> </w:t>
      </w:r>
      <w:r w:rsidRPr="005A448D">
        <w:rPr>
          <w:rFonts w:asciiTheme="minorHAnsi" w:eastAsia="Arial Unicode MS" w:hAnsiTheme="minorHAnsi" w:cs="Arial"/>
          <w:sz w:val="20"/>
          <w:szCs w:val="20"/>
        </w:rPr>
        <w:t xml:space="preserve">insumo solicitado </w:t>
      </w:r>
      <w:r w:rsidRPr="005A448D">
        <w:rPr>
          <w:rFonts w:asciiTheme="minorHAnsi" w:eastAsia="Arial Unicode MS" w:hAnsiTheme="minorHAnsi" w:cs="Arial"/>
          <w:iCs/>
          <w:sz w:val="20"/>
          <w:szCs w:val="20"/>
        </w:rPr>
        <w:t>faz parte da Padronização de Materiais Hospitalares da Rede Hospitalar Pública do Estado do Tocantins, sendo utilizados</w:t>
      </w:r>
      <w:r w:rsidR="00164B81">
        <w:rPr>
          <w:rFonts w:asciiTheme="minorHAnsi" w:eastAsia="Arial Unicode MS" w:hAnsiTheme="minorHAnsi" w:cs="Arial"/>
          <w:iCs/>
          <w:sz w:val="20"/>
          <w:szCs w:val="20"/>
        </w:rPr>
        <w:t xml:space="preserve"> </w:t>
      </w:r>
      <w:r w:rsidRPr="005A448D">
        <w:rPr>
          <w:rFonts w:asciiTheme="minorHAnsi" w:hAnsiTheme="minorHAnsi" w:cs="Arial"/>
          <w:sz w:val="20"/>
          <w:szCs w:val="20"/>
        </w:rPr>
        <w:t>para</w:t>
      </w:r>
      <w:r w:rsidR="00164B81">
        <w:rPr>
          <w:rFonts w:asciiTheme="minorHAnsi" w:hAnsiTheme="minorHAnsi" w:cs="Arial"/>
          <w:sz w:val="20"/>
          <w:szCs w:val="20"/>
        </w:rPr>
        <w:t xml:space="preserve"> </w:t>
      </w:r>
      <w:r w:rsidRPr="005A448D">
        <w:rPr>
          <w:rFonts w:asciiTheme="minorHAnsi" w:hAnsiTheme="minorHAnsi" w:cs="Arial"/>
          <w:sz w:val="20"/>
          <w:szCs w:val="20"/>
        </w:rPr>
        <w:t xml:space="preserve">a sutura de procedimentos cirúrgicos invasivos e não invasivos. </w:t>
      </w:r>
      <w:r w:rsidRPr="005A448D">
        <w:rPr>
          <w:rFonts w:asciiTheme="minorHAnsi" w:eastAsia="Arial Unicode MS" w:hAnsiTheme="minorHAnsi" w:cs="Arial"/>
          <w:iCs/>
          <w:sz w:val="20"/>
          <w:szCs w:val="20"/>
        </w:rPr>
        <w:t xml:space="preserve"> Ressaltamos ainda, que a padronização destes materiais são classificadas no grupo </w:t>
      </w:r>
      <w:proofErr w:type="gramStart"/>
      <w:r w:rsidRPr="005A448D">
        <w:rPr>
          <w:rFonts w:asciiTheme="minorHAnsi" w:eastAsia="Arial Unicode MS" w:hAnsiTheme="minorHAnsi" w:cs="Arial"/>
          <w:iCs/>
          <w:sz w:val="20"/>
          <w:szCs w:val="20"/>
        </w:rPr>
        <w:t>8</w:t>
      </w:r>
      <w:proofErr w:type="gramEnd"/>
      <w:r w:rsidR="00164B81">
        <w:rPr>
          <w:rFonts w:asciiTheme="minorHAnsi" w:eastAsia="Arial Unicode MS" w:hAnsiTheme="minorHAnsi" w:cs="Arial"/>
          <w:iCs/>
          <w:sz w:val="20"/>
          <w:szCs w:val="20"/>
        </w:rPr>
        <w:t xml:space="preserve"> </w:t>
      </w:r>
      <w:r w:rsidRPr="005A448D">
        <w:rPr>
          <w:rFonts w:asciiTheme="minorHAnsi" w:eastAsia="Arial Unicode MS" w:hAnsiTheme="minorHAnsi" w:cs="Arial"/>
          <w:iCs/>
          <w:sz w:val="20"/>
          <w:szCs w:val="20"/>
        </w:rPr>
        <w:t>possuindo 10 apresentações e duas delas estão sendo solicitadas neste memorando de solicitação de aquisição.</w:t>
      </w:r>
    </w:p>
    <w:p w:rsidR="00FA1EA6" w:rsidRPr="005A448D" w:rsidRDefault="00FA1EA6" w:rsidP="005A448D">
      <w:pPr>
        <w:autoSpaceDE w:val="0"/>
        <w:autoSpaceDN w:val="0"/>
        <w:adjustRightInd w:val="0"/>
        <w:spacing w:after="0" w:line="240" w:lineRule="auto"/>
        <w:jc w:val="both"/>
        <w:rPr>
          <w:rFonts w:asciiTheme="minorHAnsi" w:hAnsiTheme="minorHAnsi" w:cs="Arial"/>
          <w:sz w:val="20"/>
          <w:szCs w:val="20"/>
        </w:rPr>
      </w:pPr>
      <w:r w:rsidRPr="005A448D">
        <w:rPr>
          <w:rFonts w:asciiTheme="minorHAnsi" w:hAnsiTheme="minorHAnsi" w:cs="Arial"/>
          <w:sz w:val="20"/>
          <w:szCs w:val="20"/>
        </w:rPr>
        <w:t>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FA1EA6" w:rsidRPr="005A448D" w:rsidRDefault="00FA1EA6" w:rsidP="005A448D">
      <w:pPr>
        <w:autoSpaceDE w:val="0"/>
        <w:autoSpaceDN w:val="0"/>
        <w:adjustRightInd w:val="0"/>
        <w:spacing w:after="0" w:line="240" w:lineRule="auto"/>
        <w:jc w:val="both"/>
        <w:rPr>
          <w:rFonts w:asciiTheme="minorHAnsi" w:hAnsiTheme="minorHAnsi" w:cs="Arial"/>
          <w:sz w:val="20"/>
          <w:szCs w:val="20"/>
        </w:rPr>
      </w:pPr>
      <w:r w:rsidRPr="005A448D">
        <w:rPr>
          <w:rFonts w:asciiTheme="minorHAnsi" w:hAnsiTheme="minorHAnsi" w:cs="Arial"/>
          <w:sz w:val="20"/>
          <w:szCs w:val="20"/>
        </w:rPr>
        <w:t xml:space="preserve">No tocante ao quantitativo dos itens solicitado nos autos, informamos que foram baseados nas estimativas de consumo mensal, encaminhado pelos Hospitais, tendo sido analisado pela área técnica de cada unidade, </w:t>
      </w:r>
      <w:r w:rsidRPr="005A448D">
        <w:rPr>
          <w:rFonts w:asciiTheme="minorHAnsi" w:eastAsia="Arial Unicode MS" w:hAnsiTheme="minorHAnsi" w:cs="Arial"/>
          <w:iCs/>
          <w:sz w:val="20"/>
          <w:szCs w:val="20"/>
        </w:rPr>
        <w:t>conforme planilha sintética dos dados anexa aos autos</w:t>
      </w:r>
      <w:r w:rsidRPr="005A448D">
        <w:rPr>
          <w:rFonts w:asciiTheme="minorHAnsi" w:hAnsiTheme="minorHAnsi" w:cs="Arial"/>
          <w:sz w:val="20"/>
          <w:szCs w:val="20"/>
        </w:rPr>
        <w:t>. Ressaltamos ainda, que o quantitativo foi adequado para atender de um período estimado de 12 meses, utilizando margem de segurança de 30%, a fim de evitar a falta de materiais/insumos hospitalares devido ao aumento contínuo de números de pacientes atendidos no âmbito hospitalar observado ao longo dos anos.</w:t>
      </w:r>
    </w:p>
    <w:p w:rsidR="00FA1EA6" w:rsidRPr="005A448D" w:rsidRDefault="00FA1EA6" w:rsidP="005A448D">
      <w:pPr>
        <w:autoSpaceDE w:val="0"/>
        <w:autoSpaceDN w:val="0"/>
        <w:adjustRightInd w:val="0"/>
        <w:spacing w:after="0" w:line="240" w:lineRule="auto"/>
        <w:jc w:val="both"/>
        <w:rPr>
          <w:rFonts w:asciiTheme="minorHAnsi" w:eastAsiaTheme="minorHAnsi" w:hAnsiTheme="minorHAnsi" w:cs="Arial"/>
          <w:sz w:val="20"/>
          <w:szCs w:val="20"/>
        </w:rPr>
      </w:pPr>
      <w:r w:rsidRPr="005A448D">
        <w:rPr>
          <w:rFonts w:asciiTheme="minorHAnsi" w:hAnsiTheme="minorHAnsi" w:cs="Arial"/>
          <w:sz w:val="20"/>
          <w:szCs w:val="20"/>
        </w:rPr>
        <w:t>Diante do exposto,</w:t>
      </w:r>
      <w:r w:rsidRPr="005A448D">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5A448D">
        <w:rPr>
          <w:rFonts w:asciiTheme="minorHAnsi" w:hAnsiTheme="minorHAnsi" w:cs="Arial"/>
          <w:sz w:val="20"/>
          <w:szCs w:val="20"/>
        </w:rPr>
        <w:t xml:space="preserve">do Art. 3° do Decreto n° </w:t>
      </w:r>
      <w:r w:rsidRPr="005A448D">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insumos hospitalares por vencimento.</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Theme="minorHAnsi" w:hAnsiTheme="minorHAnsi" w:cs="Arial"/>
          <w:sz w:val="20"/>
          <w:szCs w:val="20"/>
        </w:rPr>
        <w:t xml:space="preserve">Ainda em relação ao Sistema de Registro de Preços, e, tendo em vista o preconizado no Art.15, </w:t>
      </w:r>
      <w:r w:rsidRPr="005A448D">
        <w:rPr>
          <w:rFonts w:asciiTheme="minorHAnsi" w:hAnsiTheme="minorHAnsi" w:cs="Arial"/>
          <w:sz w:val="20"/>
          <w:szCs w:val="20"/>
        </w:rPr>
        <w:t>§ 4º, da Lei nº 8.666, de 1993</w:t>
      </w:r>
      <w:r w:rsidRPr="005A448D">
        <w:rPr>
          <w:rFonts w:asciiTheme="minorHAnsi" w:hAnsiTheme="minorHAnsi" w:cs="Arial"/>
          <w:iCs/>
          <w:sz w:val="20"/>
          <w:szCs w:val="20"/>
        </w:rPr>
        <w:t>, bem como no</w:t>
      </w:r>
      <w:r w:rsidRPr="005A448D">
        <w:rPr>
          <w:rFonts w:asciiTheme="minorHAnsi" w:eastAsia="Arial Unicode MS" w:hAnsiTheme="minorHAnsi" w:cs="Arial"/>
          <w:iCs/>
          <w:sz w:val="20"/>
          <w:szCs w:val="20"/>
        </w:rPr>
        <w:t xml:space="preserve"> A</w:t>
      </w:r>
      <w:r w:rsidRPr="005A448D">
        <w:rPr>
          <w:rFonts w:asciiTheme="minorHAnsi" w:hAnsiTheme="minorHAnsi" w:cs="Arial"/>
          <w:iCs/>
          <w:sz w:val="20"/>
          <w:szCs w:val="20"/>
        </w:rPr>
        <w:t xml:space="preserve">rt. 16 </w:t>
      </w:r>
      <w:r w:rsidRPr="005A448D">
        <w:rPr>
          <w:rFonts w:asciiTheme="minorHAnsi" w:hAnsiTheme="minorHAnsi" w:cs="Arial"/>
          <w:sz w:val="20"/>
          <w:szCs w:val="20"/>
        </w:rPr>
        <w:t xml:space="preserve">do Decreto nº 7.892/2013, </w:t>
      </w:r>
      <w:r w:rsidRPr="005A448D">
        <w:rPr>
          <w:rFonts w:asciiTheme="minorHAnsi" w:hAnsiTheme="minorHAnsi" w:cs="Arial"/>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5A448D">
        <w:rPr>
          <w:rFonts w:asciiTheme="minorHAnsi" w:eastAsia="Arial Unicode MS" w:hAnsiTheme="minorHAnsi" w:cs="Arial"/>
          <w:sz w:val="20"/>
          <w:szCs w:val="20"/>
        </w:rPr>
        <w:t xml:space="preserve"> as </w:t>
      </w:r>
      <w:r w:rsidRPr="005A448D">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materiais/insumos hospitalares e que estiverem sendo gerenciados pelo Estado durante o período de vigência da Ata de Registro de Preços.</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Arial Unicode MS" w:hAnsiTheme="minorHAnsi" w:cs="Arial"/>
          <w:iCs/>
          <w:sz w:val="20"/>
          <w:szCs w:val="20"/>
        </w:rPr>
        <w:lastRenderedPageBreak/>
        <w:t>Perante aos fatos relatados e a fim de evitar o desabastecimento dos Hospitais e consequentemente acarretar transtornos</w:t>
      </w:r>
      <w:r w:rsidR="00164B81">
        <w:rPr>
          <w:rFonts w:asciiTheme="minorHAnsi" w:eastAsia="Arial Unicode MS" w:hAnsiTheme="minorHAnsi" w:cs="Arial"/>
          <w:iCs/>
          <w:sz w:val="20"/>
          <w:szCs w:val="20"/>
        </w:rPr>
        <w:t xml:space="preserve"> </w:t>
      </w:r>
      <w:r w:rsidRPr="005A448D">
        <w:rPr>
          <w:rFonts w:asciiTheme="minorHAnsi" w:eastAsia="Arial Unicode MS" w:hAnsiTheme="minorHAnsi" w:cs="Arial"/>
          <w:iCs/>
          <w:sz w:val="20"/>
          <w:szCs w:val="20"/>
        </w:rPr>
        <w:t>ao atendimento hospitalar e danos à saúde dos pacientes internados, solicitamos análise e prosseguimento do feito.</w:t>
      </w: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DOS PRODUTOS</w:t>
      </w:r>
      <w:r w:rsidRPr="005A448D">
        <w:rPr>
          <w:rFonts w:asciiTheme="minorHAnsi" w:hAnsiTheme="minorHAnsi" w:cs="Arial"/>
          <w:b/>
          <w:bCs/>
          <w:sz w:val="20"/>
          <w:szCs w:val="20"/>
        </w:rPr>
        <w:tab/>
      </w:r>
    </w:p>
    <w:p w:rsidR="00FA1EA6" w:rsidRPr="005A448D" w:rsidRDefault="00FA1EA6" w:rsidP="005A448D">
      <w:pPr>
        <w:spacing w:after="0" w:line="240" w:lineRule="auto"/>
        <w:jc w:val="both"/>
        <w:rPr>
          <w:rFonts w:asciiTheme="minorHAnsi" w:hAnsiTheme="minorHAnsi" w:cs="Arial"/>
          <w:b/>
          <w:bCs/>
          <w:sz w:val="20"/>
          <w:szCs w:val="20"/>
          <w:u w:val="single"/>
        </w:rPr>
      </w:pP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DESCRIÇÃO TÉCNICA DOS PRODUTOS:</w:t>
      </w: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Os produtos a serem adquiridos possuem a especificação técnica</w:t>
      </w:r>
      <w:r w:rsidR="005A448D">
        <w:rPr>
          <w:rFonts w:asciiTheme="minorHAnsi" w:hAnsiTheme="minorHAnsi" w:cs="Arial"/>
          <w:sz w:val="20"/>
          <w:szCs w:val="20"/>
        </w:rPr>
        <w:t xml:space="preserve"> conforme Anexo I;</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QUALIDADE DOS PRODUTOS: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u w:val="single"/>
        </w:rPr>
      </w:pPr>
      <w:r w:rsidRPr="005A448D">
        <w:rPr>
          <w:rFonts w:asciiTheme="minorHAnsi" w:hAnsiTheme="minorHAnsi" w:cs="Arial"/>
          <w:sz w:val="20"/>
          <w:szCs w:val="20"/>
          <w:u w:val="single"/>
        </w:rPr>
        <w:t>Os produtos devem:</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u w:val="single"/>
        </w:rPr>
      </w:pPr>
      <w:r w:rsidRPr="005A448D">
        <w:rPr>
          <w:rFonts w:asciiTheme="minorHAnsi" w:hAnsiTheme="minorHAnsi" w:cs="Arial"/>
          <w:sz w:val="20"/>
          <w:szCs w:val="20"/>
        </w:rPr>
        <w:t xml:space="preserve">Ser entregues obedecendo rigorosamente </w:t>
      </w:r>
      <w:proofErr w:type="gramStart"/>
      <w:r w:rsidRPr="005A448D">
        <w:rPr>
          <w:rFonts w:asciiTheme="minorHAnsi" w:hAnsiTheme="minorHAnsi" w:cs="Arial"/>
          <w:sz w:val="20"/>
          <w:szCs w:val="20"/>
        </w:rPr>
        <w:t>as</w:t>
      </w:r>
      <w:proofErr w:type="gramEnd"/>
      <w:r w:rsidRPr="005A448D">
        <w:rPr>
          <w:rFonts w:asciiTheme="minorHAnsi" w:hAnsiTheme="minorHAnsi" w:cs="Arial"/>
          <w:sz w:val="20"/>
          <w:szCs w:val="20"/>
        </w:rPr>
        <w:t xml:space="preserve"> cláusulas do Edital e seus anexos;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Apresentar qualidade, integridade da embalagem, sem falhas ou quaisquer outras avarias;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Ser transportados adequadamente de acordo com as condições em que seja mantida a sua qualidade;</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Ser acondicionados em embalagens lacradas, devidamente identificados e em perfeitas condições de armazenagem.</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
          <w:sz w:val="20"/>
          <w:szCs w:val="20"/>
        </w:rPr>
      </w:pPr>
      <w:r w:rsidRPr="005A448D">
        <w:rPr>
          <w:rFonts w:asciiTheme="minorHAnsi" w:hAnsiTheme="minorHAnsi" w:cs="Arial"/>
          <w:sz w:val="20"/>
          <w:szCs w:val="20"/>
        </w:rPr>
        <w:t>Os produtos em desacordo com o edital e seus anexos ou com a legislação vigente aplicada, serão rejeitados pela Secretaria da Saúde.</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VALIDADE DOS PRODUTOS: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 xml:space="preserve">Os produtos devem ter a validade mínima de </w:t>
      </w:r>
      <w:r w:rsidRPr="005A448D">
        <w:rPr>
          <w:rFonts w:asciiTheme="minorHAnsi" w:hAnsiTheme="minorHAnsi" w:cs="Arial"/>
          <w:b/>
          <w:bCs/>
          <w:sz w:val="20"/>
          <w:szCs w:val="20"/>
        </w:rPr>
        <w:t xml:space="preserve">18 (dezoito) </w:t>
      </w:r>
      <w:proofErr w:type="spellStart"/>
      <w:r w:rsidRPr="005A448D">
        <w:rPr>
          <w:rFonts w:asciiTheme="minorHAnsi" w:hAnsiTheme="minorHAnsi" w:cs="Arial"/>
          <w:b/>
          <w:bCs/>
          <w:sz w:val="20"/>
          <w:szCs w:val="20"/>
        </w:rPr>
        <w:t>meses</w:t>
      </w:r>
      <w:r w:rsidRPr="005A448D">
        <w:rPr>
          <w:rFonts w:asciiTheme="minorHAnsi" w:hAnsiTheme="minorHAnsi" w:cs="Arial"/>
          <w:sz w:val="20"/>
          <w:szCs w:val="20"/>
        </w:rPr>
        <w:t>contados</w:t>
      </w:r>
      <w:proofErr w:type="spellEnd"/>
      <w:r w:rsidRPr="005A448D">
        <w:rPr>
          <w:rFonts w:asciiTheme="minorHAnsi" w:hAnsiTheme="minorHAnsi" w:cs="Arial"/>
          <w:sz w:val="20"/>
          <w:szCs w:val="20"/>
        </w:rPr>
        <w:t xml:space="preserve"> da data da entrega.</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ADJUDICAÇÃO:</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A adjudicação será por item.</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Prazo Máximo para assinatura da Homologação será de 02(dois) dias.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sz w:val="20"/>
          <w:szCs w:val="20"/>
          <w:u w:val="single"/>
        </w:rPr>
      </w:pPr>
      <w:r w:rsidRPr="005A448D">
        <w:rPr>
          <w:rFonts w:asciiTheme="minorHAnsi" w:hAnsiTheme="minorHAnsi" w:cs="Arial"/>
          <w:b/>
          <w:sz w:val="20"/>
          <w:szCs w:val="20"/>
          <w:u w:val="single"/>
        </w:rPr>
        <w:t>DO CRITÉRIO DE JULGAMENTO DAS PROPOSTAS: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O critério de julgamento será o de menor preço por item.</w:t>
      </w:r>
    </w:p>
    <w:p w:rsidR="00FA1EA6" w:rsidRPr="005A448D" w:rsidRDefault="00FA1EA6" w:rsidP="005A448D">
      <w:pPr>
        <w:autoSpaceDE w:val="0"/>
        <w:autoSpaceDN w:val="0"/>
        <w:adjustRightInd w:val="0"/>
        <w:spacing w:after="0" w:line="240" w:lineRule="auto"/>
        <w:rPr>
          <w:rFonts w:asciiTheme="minorHAnsi" w:hAnsiTheme="minorHAnsi" w:cs="Arial"/>
          <w:b/>
          <w:sz w:val="20"/>
          <w:szCs w:val="20"/>
          <w:u w:val="single"/>
        </w:rPr>
      </w:pPr>
    </w:p>
    <w:p w:rsidR="00FA1EA6" w:rsidRPr="009D3034" w:rsidRDefault="00FA1EA6" w:rsidP="009D3034">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QUALIFICAÇÃO TÉCNICA DOS LICITANTES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iCs/>
          <w:vanish/>
          <w:sz w:val="20"/>
          <w:szCs w:val="20"/>
        </w:rPr>
      </w:pPr>
    </w:p>
    <w:p w:rsidR="00FA1EA6"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iCs/>
          <w:sz w:val="20"/>
          <w:szCs w:val="20"/>
        </w:rPr>
      </w:pPr>
      <w:r w:rsidRPr="005A448D">
        <w:rPr>
          <w:rFonts w:asciiTheme="minorHAnsi" w:hAnsiTheme="minorHAnsi" w:cs="Arial"/>
          <w:bCs/>
          <w:iCs/>
          <w:sz w:val="20"/>
          <w:szCs w:val="20"/>
        </w:rPr>
        <w:t>As licitantes devem apresentar documentos técnicos</w:t>
      </w:r>
      <w:r w:rsidR="009D3034">
        <w:rPr>
          <w:rFonts w:asciiTheme="minorHAnsi" w:hAnsiTheme="minorHAnsi" w:cs="Arial"/>
          <w:bCs/>
          <w:iCs/>
          <w:sz w:val="20"/>
          <w:szCs w:val="20"/>
        </w:rPr>
        <w:t xml:space="preserve"> conforme Item 15 do Edital;</w:t>
      </w:r>
    </w:p>
    <w:p w:rsidR="009D3034" w:rsidRPr="005A448D" w:rsidRDefault="009D3034" w:rsidP="009D3034">
      <w:pPr>
        <w:pStyle w:val="PargrafodaLista"/>
        <w:autoSpaceDE w:val="0"/>
        <w:autoSpaceDN w:val="0"/>
        <w:adjustRightInd w:val="0"/>
        <w:spacing w:after="0" w:line="240" w:lineRule="auto"/>
        <w:ind w:left="1134"/>
        <w:contextualSpacing w:val="0"/>
        <w:jc w:val="both"/>
        <w:rPr>
          <w:rFonts w:asciiTheme="minorHAnsi" w:hAnsiTheme="minorHAnsi" w:cs="Arial"/>
          <w:bCs/>
          <w:iCs/>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C32B59" w:rsidRDefault="00FA1EA6" w:rsidP="00C32B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AMOSTRAS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 xml:space="preserve">Caso julgue necessário, a SES/TO poderá solicitar amostra de todos os itens da empresa vencedora, objetivando </w:t>
      </w:r>
      <w:r w:rsidRPr="005A448D">
        <w:rPr>
          <w:rFonts w:asciiTheme="minorHAnsi" w:hAnsiTheme="minorHAnsi" w:cs="Arial"/>
          <w:sz w:val="20"/>
          <w:szCs w:val="20"/>
        </w:rPr>
        <w:t>verificar se os produtos ofertados atendem as exigências do Edital e de seus anexos, nos termos do artigo 43, IV da Lei Federal 8.666/1.993</w:t>
      </w:r>
      <w:r w:rsidRPr="005A448D">
        <w:rPr>
          <w:rFonts w:asciiTheme="minorHAnsi" w:hAnsiTheme="minorHAnsi" w:cs="Arial"/>
          <w:bCs/>
          <w:sz w:val="20"/>
          <w:szCs w:val="20"/>
        </w:rPr>
        <w:t>.</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As amostras serão aferidas por uma Comissão composta por, no mínimo, três servidores;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As amostras deverão ser apresentadas juntamente com os catálogos e/ou prospectos que contenham a descrição </w:t>
      </w:r>
      <w:r w:rsidRPr="005A448D">
        <w:rPr>
          <w:rFonts w:asciiTheme="minorHAnsi" w:hAnsiTheme="minorHAnsi" w:cs="Arial"/>
          <w:bCs/>
          <w:sz w:val="20"/>
          <w:szCs w:val="20"/>
          <w:lang w:eastAsia="pt-BR"/>
        </w:rPr>
        <w:t xml:space="preserve">em </w:t>
      </w:r>
      <w:proofErr w:type="spellStart"/>
      <w:r w:rsidRPr="005A448D">
        <w:rPr>
          <w:rFonts w:asciiTheme="minorHAnsi" w:hAnsiTheme="minorHAnsi" w:cs="Arial"/>
          <w:bCs/>
          <w:sz w:val="20"/>
          <w:szCs w:val="20"/>
          <w:lang w:eastAsia="pt-BR"/>
        </w:rPr>
        <w:t>português</w:t>
      </w:r>
      <w:r w:rsidRPr="005A448D">
        <w:rPr>
          <w:rFonts w:asciiTheme="minorHAnsi" w:hAnsiTheme="minorHAnsi" w:cs="Arial"/>
          <w:sz w:val="20"/>
          <w:szCs w:val="20"/>
          <w:lang w:eastAsia="pt-BR"/>
        </w:rPr>
        <w:t>detalhada</w:t>
      </w:r>
      <w:proofErr w:type="spellEnd"/>
      <w:r w:rsidRPr="005A448D">
        <w:rPr>
          <w:rFonts w:asciiTheme="minorHAnsi" w:hAnsiTheme="minorHAnsi" w:cs="Arial"/>
          <w:sz w:val="20"/>
          <w:szCs w:val="20"/>
          <w:lang w:eastAsia="pt-BR"/>
        </w:rPr>
        <w:t xml:space="preserve"> do produto ofertado.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Cada amostra deverá ser identificada com uma etiqueta contendo as seguintes informações: </w:t>
      </w: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Amostra para Análise, além dos dados completos da referida amostra;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 Licitação: </w:t>
      </w:r>
      <w:r w:rsidRPr="005A448D">
        <w:rPr>
          <w:rFonts w:asciiTheme="minorHAnsi" w:hAnsiTheme="minorHAnsi" w:cs="Arial"/>
          <w:bCs/>
          <w:sz w:val="20"/>
          <w:szCs w:val="20"/>
          <w:lang w:eastAsia="pt-BR"/>
        </w:rPr>
        <w:t>número da licitação e do item a que se referem</w:t>
      </w:r>
      <w:r w:rsidRPr="005A448D">
        <w:rPr>
          <w:rFonts w:asciiTheme="minorHAnsi" w:hAnsiTheme="minorHAnsi" w:cs="Arial"/>
          <w:sz w:val="20"/>
          <w:szCs w:val="20"/>
          <w:lang w:eastAsia="pt-BR"/>
        </w:rPr>
        <w:t xml:space="preserve">;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Fornecedor: nome, telefone e e-mail;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Representante: nome, telefone e e-mail.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 metodologia de avaliação técnica consiste de etapas que estão descritas abaixo: </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Verificar e validar a documentação técnica apresentada, incluindo os documentos pertinentes à licitante e ao produto, bem como se a proposta apresentada atende ao Edital.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Verificar se a amostra enviada atende ao descritivo do Edital, bem como se corresponde à proposta apresentada.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Avaliar tecnicamente a amostra no que tange à qualidade, se o objetivo de uso será alcançado sem prejudicar o paciente e o usuário e sem comprometer a técnica, dentre </w:t>
      </w:r>
      <w:r w:rsidRPr="005A448D">
        <w:rPr>
          <w:rFonts w:asciiTheme="minorHAnsi" w:hAnsiTheme="minorHAnsi" w:cs="Arial"/>
          <w:sz w:val="20"/>
          <w:szCs w:val="20"/>
          <w:lang w:eastAsia="pt-BR"/>
        </w:rPr>
        <w:lastRenderedPageBreak/>
        <w:t>outros pontos. Podendo ser realizado tanto na SES– TO sede (</w:t>
      </w:r>
      <w:proofErr w:type="spellStart"/>
      <w:r w:rsidRPr="005A448D">
        <w:rPr>
          <w:rFonts w:asciiTheme="minorHAnsi" w:hAnsiTheme="minorHAnsi" w:cs="Arial"/>
          <w:sz w:val="20"/>
          <w:szCs w:val="20"/>
          <w:lang w:eastAsia="pt-BR"/>
        </w:rPr>
        <w:t>equipetécnica</w:t>
      </w:r>
      <w:proofErr w:type="spellEnd"/>
      <w:r w:rsidRPr="005A448D">
        <w:rPr>
          <w:rFonts w:asciiTheme="minorHAnsi" w:hAnsiTheme="minorHAnsi" w:cs="Arial"/>
          <w:sz w:val="20"/>
          <w:szCs w:val="20"/>
          <w:lang w:eastAsia="pt-BR"/>
        </w:rPr>
        <w:t xml:space="preserve">) como em uma de suas Unidades Hospitalares.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Verificar se o produto ofertado possui algum alerta de restrição na ANVISA ou mesmo nas Unidades Hospitalares do Estado onde existe controle de qualidade de materiais.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Dessa forma, o não atendimento a qualquer um dos requisitos acima torna a proposta do licitante para o item passível de desclassificação.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Os pareceres técnicos elaborados a partir dos resultados dos testes em amostra serão arquivados na SES-TO e poderão subsidiar avaliações dos materiais em processos licitatórios futuros, compondo o cadastro de materiais.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Nos casos de pareceres técnicos desfavoráveis a aceitação do material, os mesmos poderão ser utilizados como instrumento para desclassificação do item.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Terá a proposta/amostra desclassificada, sem prejuízo das sanções cabíveis, a licitante que:</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 xml:space="preserve">Não apresentar a amostra no </w:t>
      </w:r>
      <w:r w:rsidRPr="005A448D">
        <w:rPr>
          <w:rFonts w:asciiTheme="minorHAnsi" w:hAnsiTheme="minorHAnsi" w:cs="Arial"/>
          <w:b/>
          <w:bCs/>
          <w:sz w:val="20"/>
          <w:szCs w:val="20"/>
        </w:rPr>
        <w:t xml:space="preserve">prazo máximo de 10 dias </w:t>
      </w:r>
      <w:proofErr w:type="spellStart"/>
      <w:r w:rsidRPr="005A448D">
        <w:rPr>
          <w:rFonts w:asciiTheme="minorHAnsi" w:hAnsiTheme="minorHAnsi" w:cs="Arial"/>
          <w:b/>
          <w:bCs/>
          <w:sz w:val="20"/>
          <w:szCs w:val="20"/>
        </w:rPr>
        <w:t>corridos</w:t>
      </w:r>
      <w:r w:rsidRPr="005A448D">
        <w:rPr>
          <w:rFonts w:asciiTheme="minorHAnsi" w:hAnsiTheme="minorHAnsi" w:cs="Arial"/>
          <w:bCs/>
          <w:sz w:val="20"/>
          <w:szCs w:val="20"/>
        </w:rPr>
        <w:t>e</w:t>
      </w:r>
      <w:proofErr w:type="spellEnd"/>
      <w:r w:rsidRPr="005A448D">
        <w:rPr>
          <w:rFonts w:asciiTheme="minorHAnsi" w:hAnsiTheme="minorHAnsi" w:cs="Arial"/>
          <w:bCs/>
          <w:sz w:val="20"/>
          <w:szCs w:val="20"/>
        </w:rPr>
        <w:t xml:space="preserve"> nas condições solicitadas;</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Apresentar produto de baixa qualidade;</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O produto ofertado não contemplar as exigências do Edital e de seus anexos, ou a legislação aplicada.</w:t>
      </w:r>
    </w:p>
    <w:p w:rsidR="00FA1EA6" w:rsidRPr="00D40081" w:rsidRDefault="00FA1EA6" w:rsidP="00D40081">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D40081">
        <w:rPr>
          <w:rFonts w:asciiTheme="minorHAnsi" w:hAnsiTheme="minorHAnsi" w:cs="Arial"/>
          <w:sz w:val="20"/>
          <w:szCs w:val="20"/>
          <w:lang w:eastAsia="pt-BR"/>
        </w:rPr>
        <w:t>O prazo de entrega da amostra poderá ser prorrogado quando for apresentada justificativa aceita pela SES-TO desde que a postagem da amostra tenha sido efetuada dentro do prazo contido no item 5.9, subitem 5.9.1;</w:t>
      </w:r>
    </w:p>
    <w:p w:rsidR="00D40081" w:rsidRPr="00D40081" w:rsidRDefault="00D40081" w:rsidP="00D40081">
      <w:pPr>
        <w:autoSpaceDE w:val="0"/>
        <w:autoSpaceDN w:val="0"/>
        <w:adjustRightInd w:val="0"/>
        <w:spacing w:after="0" w:line="240" w:lineRule="auto"/>
        <w:jc w:val="both"/>
        <w:rPr>
          <w:rFonts w:asciiTheme="minorHAnsi" w:hAnsiTheme="minorHAnsi" w:cs="Arial"/>
          <w:color w:val="000000"/>
          <w:sz w:val="20"/>
          <w:szCs w:val="20"/>
        </w:rPr>
      </w:pPr>
      <w:r w:rsidRPr="00D40081">
        <w:rPr>
          <w:rFonts w:asciiTheme="minorHAnsi" w:hAnsiTheme="minorHAnsi" w:cs="Arial"/>
          <w:bCs/>
          <w:color w:val="000000"/>
          <w:sz w:val="20"/>
          <w:szCs w:val="20"/>
        </w:rPr>
        <w:t xml:space="preserve">5.9.3.2. </w:t>
      </w:r>
      <w:r w:rsidRPr="00D40081">
        <w:rPr>
          <w:rFonts w:asciiTheme="minorHAnsi" w:hAnsiTheme="minorHAnsi" w:cs="Arial"/>
          <w:color w:val="000000"/>
          <w:sz w:val="20"/>
          <w:szCs w:val="20"/>
        </w:rPr>
        <w:t xml:space="preserve">O e-mail enviado com o código de rastreamento deverá conter obrigatoriamente as seguintes informações: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Nome da empresa;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rPr>
        <w:t xml:space="preserve">CNPJ;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rPr>
        <w:t xml:space="preserve">Itens postados;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Telefone para contato;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Número do Pregão; e</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Data da postagem. </w:t>
      </w:r>
    </w:p>
    <w:p w:rsidR="00D40081" w:rsidRPr="00D40081" w:rsidRDefault="00D40081" w:rsidP="00D40081">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proofErr w:type="gramStart"/>
      <w:r w:rsidRPr="00D40081">
        <w:rPr>
          <w:rFonts w:asciiTheme="minorHAnsi" w:hAnsiTheme="minorHAnsi" w:cs="Arial"/>
          <w:bCs/>
          <w:sz w:val="20"/>
          <w:szCs w:val="20"/>
        </w:rPr>
        <w:t>5.9.3.2.1.</w:t>
      </w:r>
      <w:proofErr w:type="gramEnd"/>
      <w:r w:rsidRPr="00D40081">
        <w:rPr>
          <w:rFonts w:asciiTheme="minorHAnsi" w:hAnsiTheme="minorHAnsi" w:cs="Arial"/>
          <w:bCs/>
          <w:sz w:val="20"/>
          <w:szCs w:val="20"/>
        </w:rPr>
        <w:t xml:space="preserve">Será informado no ato da solicitação de amostra o endereço de e-mail que a empresa deverá informar o </w:t>
      </w:r>
      <w:r w:rsidRPr="00D40081">
        <w:rPr>
          <w:rFonts w:asciiTheme="minorHAnsi" w:hAnsiTheme="minorHAnsi" w:cs="Arial"/>
          <w:color w:val="000000"/>
          <w:sz w:val="20"/>
          <w:szCs w:val="20"/>
        </w:rPr>
        <w:t>código de rastreamento.</w:t>
      </w:r>
    </w:p>
    <w:p w:rsidR="00FA1EA6" w:rsidRPr="00D40081" w:rsidRDefault="00FA1EA6" w:rsidP="00D40081">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D40081">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FA1EA6" w:rsidRPr="00D40081" w:rsidRDefault="00FA1EA6" w:rsidP="00D40081">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D40081" w:rsidRDefault="00FA1EA6" w:rsidP="00D40081">
      <w:pPr>
        <w:pStyle w:val="PargrafodaLista"/>
        <w:numPr>
          <w:ilvl w:val="2"/>
          <w:numId w:val="34"/>
        </w:numPr>
        <w:tabs>
          <w:tab w:val="left" w:pos="1134"/>
        </w:tabs>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D40081">
        <w:rPr>
          <w:rFonts w:asciiTheme="minorHAnsi" w:hAnsiTheme="minorHAnsi" w:cs="Arial"/>
          <w:bCs/>
          <w:sz w:val="20"/>
          <w:szCs w:val="20"/>
        </w:rPr>
        <w:t>Em caso de reprovação do produto, não será permitido o abatimento a que se refere o parágrafo anterior.</w:t>
      </w:r>
    </w:p>
    <w:p w:rsidR="00FA1EA6"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Desclassificada a proposta/amostra, serão convocadas as licitantes subsequentes;</w:t>
      </w:r>
    </w:p>
    <w:p w:rsidR="00D40081" w:rsidRPr="005A448D" w:rsidRDefault="00D40081" w:rsidP="00D40081">
      <w:pPr>
        <w:pStyle w:val="PargrafodaLista"/>
        <w:autoSpaceDE w:val="0"/>
        <w:autoSpaceDN w:val="0"/>
        <w:adjustRightInd w:val="0"/>
        <w:spacing w:after="0" w:line="240" w:lineRule="auto"/>
        <w:ind w:left="1134"/>
        <w:contextualSpacing w:val="0"/>
        <w:jc w:val="both"/>
        <w:rPr>
          <w:rFonts w:asciiTheme="minorHAnsi" w:hAnsiTheme="minorHAnsi" w:cs="Arial"/>
          <w:bCs/>
          <w:sz w:val="20"/>
          <w:szCs w:val="20"/>
        </w:rPr>
      </w:pPr>
    </w:p>
    <w:p w:rsidR="00FA1EA6" w:rsidRPr="00B47A25" w:rsidRDefault="00FA1EA6" w:rsidP="00B47A25">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CONDIÇÕES DE PRAZO E ENTREGA DOS PRODUTOS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eastAsia="Batang" w:hAnsiTheme="minorHAnsi" w:cs="Arial"/>
          <w:sz w:val="20"/>
          <w:szCs w:val="20"/>
        </w:rPr>
        <w:t xml:space="preserve">Os produtos deverão ser entregues no prazo máximo de </w:t>
      </w:r>
      <w:r w:rsidRPr="005A448D">
        <w:rPr>
          <w:rFonts w:asciiTheme="minorHAnsi" w:eastAsia="Batang" w:hAnsiTheme="minorHAnsi" w:cs="Arial"/>
          <w:b/>
          <w:sz w:val="20"/>
          <w:szCs w:val="20"/>
        </w:rPr>
        <w:t>15 (QUINZE) dias corridos</w:t>
      </w:r>
      <w:r w:rsidRPr="005A448D">
        <w:rPr>
          <w:rFonts w:asciiTheme="minorHAnsi" w:eastAsia="Batang" w:hAnsiTheme="minorHAnsi" w:cs="Arial"/>
          <w:sz w:val="20"/>
          <w:szCs w:val="20"/>
        </w:rPr>
        <w:t xml:space="preserve">, contados a partir da data do envio da Nota de Empenho, através de envio por endereço eletrônico, ou salvo, se por motivo justo, a CONTRATADA solicitar prorrogação, e este pedido ser </w:t>
      </w:r>
      <w:r w:rsidRPr="005A448D">
        <w:rPr>
          <w:rFonts w:asciiTheme="minorHAnsi" w:hAnsiTheme="minorHAnsi" w:cs="Arial"/>
          <w:bCs/>
          <w:sz w:val="20"/>
          <w:szCs w:val="20"/>
        </w:rPr>
        <w:t>aceito pela SES-TO;</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nota de empenho será enviada ao fornecedor pela Diretoria de Compras/SES-TO, pelo seguinte endereço eletrônico: </w:t>
      </w:r>
      <w:r w:rsidRPr="005A448D">
        <w:rPr>
          <w:rFonts w:asciiTheme="minorHAnsi" w:eastAsia="Batang" w:hAnsiTheme="minorHAnsi" w:cs="Arial"/>
          <w:i/>
          <w:sz w:val="20"/>
          <w:szCs w:val="20"/>
        </w:rPr>
        <w:t>empenhosesau.to@gmail.com</w:t>
      </w:r>
      <w:r w:rsidRPr="005A448D">
        <w:rPr>
          <w:rFonts w:asciiTheme="minorHAnsi" w:eastAsia="Batang" w:hAnsiTheme="minorHAnsi" w:cs="Arial"/>
          <w:sz w:val="20"/>
          <w:szCs w:val="20"/>
        </w:rPr>
        <w:t>.</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empresa </w:t>
      </w:r>
      <w:r w:rsidRPr="005A448D">
        <w:rPr>
          <w:rFonts w:asciiTheme="minorHAnsi" w:eastAsia="Batang" w:hAnsiTheme="minorHAnsi" w:cs="Arial"/>
          <w:b/>
          <w:sz w:val="20"/>
          <w:szCs w:val="20"/>
        </w:rPr>
        <w:t>deverá</w:t>
      </w:r>
      <w:r w:rsidRPr="005A448D">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FA1EA6"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Fica </w:t>
      </w:r>
      <w:proofErr w:type="gramStart"/>
      <w:r w:rsidRPr="005A448D">
        <w:rPr>
          <w:rFonts w:asciiTheme="minorHAnsi" w:eastAsia="Batang" w:hAnsiTheme="minorHAnsi" w:cs="Arial"/>
          <w:sz w:val="20"/>
          <w:szCs w:val="20"/>
        </w:rPr>
        <w:t>sob responsabilidade</w:t>
      </w:r>
      <w:proofErr w:type="gramEnd"/>
      <w:r w:rsidRPr="005A448D">
        <w:rPr>
          <w:rFonts w:asciiTheme="minorHAnsi" w:eastAsia="Batang" w:hAnsiTheme="minorHAnsi" w:cs="Arial"/>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B47A25" w:rsidRPr="00B47A25" w:rsidRDefault="00B47A25" w:rsidP="00B47A25">
      <w:pPr>
        <w:pStyle w:val="PargrafodaLista"/>
        <w:numPr>
          <w:ilvl w:val="2"/>
          <w:numId w:val="34"/>
        </w:num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lastRenderedPageBreak/>
        <w:t>Nos casos de formalização do contrato a validade do mesmo ficará adstrita á vigência dos respectivos créditos</w:t>
      </w:r>
      <w:r w:rsidR="00164B81">
        <w:rPr>
          <w:rFonts w:asciiTheme="minorHAnsi" w:eastAsia="Batang" w:hAnsiTheme="minorHAnsi" w:cs="Arial"/>
          <w:sz w:val="20"/>
          <w:szCs w:val="20"/>
        </w:rPr>
        <w:t xml:space="preserve"> </w:t>
      </w:r>
      <w:r>
        <w:rPr>
          <w:rFonts w:asciiTheme="minorHAnsi" w:eastAsia="Batang" w:hAnsiTheme="minorHAnsi" w:cs="Arial"/>
          <w:sz w:val="20"/>
          <w:szCs w:val="20"/>
        </w:rPr>
        <w:t>orçamentários conforme art. 57 da Lei n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FA1EA6" w:rsidRPr="00F74D3E" w:rsidRDefault="00FA1EA6" w:rsidP="00F74D3E">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 LOCAL DE ENTREGA DOS PRODUTOS E AMOSTRAS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O(s) produto(s</w:t>
      </w:r>
      <w:proofErr w:type="gramStart"/>
      <w:r w:rsidRPr="005A448D">
        <w:rPr>
          <w:rFonts w:asciiTheme="minorHAnsi" w:eastAsia="Batang" w:hAnsiTheme="minorHAnsi" w:cs="Arial"/>
          <w:sz w:val="20"/>
          <w:szCs w:val="20"/>
        </w:rPr>
        <w:t>)deve</w:t>
      </w:r>
      <w:proofErr w:type="gramEnd"/>
      <w:r w:rsidRPr="005A448D">
        <w:rPr>
          <w:rFonts w:asciiTheme="minorHAnsi" w:eastAsia="Batang" w:hAnsiTheme="minorHAnsi" w:cs="Arial"/>
          <w:sz w:val="20"/>
          <w:szCs w:val="20"/>
        </w:rPr>
        <w:t>(m) ser entregue(s) no</w:t>
      </w:r>
      <w:r w:rsidR="00164B81">
        <w:rPr>
          <w:rFonts w:asciiTheme="minorHAnsi" w:eastAsia="Batang" w:hAnsiTheme="minorHAnsi" w:cs="Arial"/>
          <w:sz w:val="20"/>
          <w:szCs w:val="20"/>
        </w:rPr>
        <w:t xml:space="preserve"> </w:t>
      </w:r>
      <w:r w:rsidRPr="005A448D">
        <w:rPr>
          <w:rFonts w:asciiTheme="minorHAnsi" w:hAnsiTheme="minorHAnsi" w:cs="Arial"/>
          <w:b/>
          <w:sz w:val="20"/>
          <w:szCs w:val="20"/>
        </w:rPr>
        <w:t xml:space="preserve">Estoque </w:t>
      </w:r>
      <w:r w:rsidRPr="005A448D">
        <w:rPr>
          <w:rFonts w:asciiTheme="minorHAnsi" w:hAnsiTheme="minorHAnsi" w:cs="Arial"/>
          <w:b/>
          <w:bCs/>
          <w:sz w:val="20"/>
          <w:szCs w:val="20"/>
        </w:rPr>
        <w:t xml:space="preserve">Regulador, </w:t>
      </w:r>
      <w:r w:rsidRPr="005A448D">
        <w:rPr>
          <w:rFonts w:asciiTheme="minorHAnsi" w:hAnsiTheme="minorHAnsi" w:cs="Arial"/>
          <w:b/>
          <w:sz w:val="20"/>
          <w:szCs w:val="20"/>
        </w:rPr>
        <w:t xml:space="preserve">sito à </w:t>
      </w:r>
      <w:r w:rsidRPr="005A448D">
        <w:rPr>
          <w:rFonts w:asciiTheme="minorHAnsi" w:eastAsia="Batang" w:hAnsiTheme="minorHAnsi" w:cs="Arial"/>
          <w:b/>
          <w:bCs/>
          <w:sz w:val="20"/>
          <w:szCs w:val="20"/>
        </w:rPr>
        <w:t>Quadra 1.112 Sul, Av. NS-10, esquina com LO-25, Alameda 07, Lote 07 a 11, Setor Eco Industrial, Palmas – TO, CEP 77.024-174</w:t>
      </w:r>
      <w:r w:rsidRPr="005A448D">
        <w:rPr>
          <w:rFonts w:asciiTheme="minorHAnsi" w:hAnsiTheme="minorHAnsi" w:cs="Arial"/>
          <w:b/>
          <w:bCs/>
          <w:sz w:val="20"/>
          <w:szCs w:val="20"/>
        </w:rPr>
        <w:t>, telefone 063 3218-6283,</w:t>
      </w:r>
      <w:r w:rsidRPr="005A448D">
        <w:rPr>
          <w:rFonts w:asciiTheme="minorHAnsi" w:eastAsia="Batang" w:hAnsiTheme="minorHAnsi" w:cs="Arial"/>
          <w:sz w:val="20"/>
          <w:szCs w:val="20"/>
        </w:rPr>
        <w:t>em dia e horário comercial</w:t>
      </w:r>
      <w:r w:rsidRPr="005A448D">
        <w:rPr>
          <w:rFonts w:asciiTheme="minorHAnsi" w:eastAsia="Batang" w:hAnsiTheme="minorHAnsi" w:cs="Arial"/>
          <w:bCs/>
          <w:sz w:val="20"/>
          <w:szCs w:val="20"/>
        </w:rPr>
        <w:t xml:space="preserve">, a qual deve ser realizada </w:t>
      </w:r>
      <w:r w:rsidRPr="005A448D">
        <w:rPr>
          <w:rFonts w:asciiTheme="minorHAnsi" w:eastAsia="Batang" w:hAnsiTheme="minorHAnsi" w:cs="Arial"/>
          <w:sz w:val="20"/>
          <w:szCs w:val="20"/>
        </w:rPr>
        <w:t>na conformidade da Nota de Empenho</w:t>
      </w:r>
      <w:r w:rsidRPr="005A448D">
        <w:rPr>
          <w:rFonts w:asciiTheme="minorHAnsi" w:eastAsia="Batang" w:hAnsiTheme="minorHAnsi" w:cs="Arial"/>
          <w:bCs/>
          <w:sz w:val="20"/>
          <w:szCs w:val="20"/>
        </w:rPr>
        <w:t>,</w:t>
      </w:r>
      <w:r w:rsidRPr="005A448D">
        <w:rPr>
          <w:rFonts w:asciiTheme="minorHAnsi" w:eastAsia="Batang" w:hAnsiTheme="minorHAnsi" w:cs="Arial"/>
          <w:sz w:val="20"/>
          <w:szCs w:val="20"/>
        </w:rPr>
        <w:t xml:space="preserve"> na presença de servidores devidamente autorizados, como determina o § 8°, do artigo 15, da Lei 8.666/93, em dia e horário comercial.</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CONDIÇÕES DE FORNECIMENTO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vanish/>
          <w:sz w:val="20"/>
          <w:szCs w:val="20"/>
          <w:u w:val="single"/>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b/>
          <w:sz w:val="20"/>
          <w:szCs w:val="20"/>
          <w:u w:val="single"/>
        </w:rPr>
      </w:pPr>
      <w:r w:rsidRPr="005A448D">
        <w:rPr>
          <w:rFonts w:asciiTheme="minorHAnsi" w:hAnsiTheme="minorHAnsi" w:cs="Arial"/>
          <w:b/>
          <w:sz w:val="20"/>
          <w:szCs w:val="20"/>
          <w:u w:val="single"/>
        </w:rPr>
        <w:t>Relativo às condições de fornecimento, a CONTRATADA deverá:</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às condições do Edital e seus anexos;</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às condições do Contrato, se houver;</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 legislação vigente inerente ao objeto;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FA1EA6" w:rsidRPr="005A448D" w:rsidRDefault="00FA1EA6" w:rsidP="005A448D">
      <w:pPr>
        <w:spacing w:after="0" w:line="240" w:lineRule="auto"/>
        <w:jc w:val="both"/>
        <w:rPr>
          <w:rFonts w:asciiTheme="minorHAnsi" w:hAnsiTheme="minorHAnsi" w:cs="Arial"/>
          <w:sz w:val="20"/>
          <w:szCs w:val="20"/>
        </w:rPr>
      </w:pPr>
    </w:p>
    <w:p w:rsidR="00FA1EA6" w:rsidRPr="00CA53DC" w:rsidRDefault="00FA1EA6" w:rsidP="00CA53DC">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CONDIÇÕES DE RECEBIMENTO E ACEITAÇÃO DOS PRODUTOS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O recebimento será </w:t>
      </w:r>
      <w:r w:rsidRPr="005A448D">
        <w:rPr>
          <w:rFonts w:asciiTheme="minorHAnsi" w:hAnsiTheme="minorHAnsi" w:cs="Arial"/>
          <w:sz w:val="20"/>
          <w:szCs w:val="20"/>
          <w:lang w:eastAsia="pt-BR"/>
        </w:rPr>
        <w:t xml:space="preserve">confiado a uma Comissão composta de, no mínimo, </w:t>
      </w:r>
      <w:proofErr w:type="gramStart"/>
      <w:r w:rsidRPr="005A448D">
        <w:rPr>
          <w:rFonts w:asciiTheme="minorHAnsi" w:hAnsiTheme="minorHAnsi" w:cs="Arial"/>
          <w:sz w:val="20"/>
          <w:szCs w:val="20"/>
          <w:lang w:eastAsia="pt-BR"/>
        </w:rPr>
        <w:t>3</w:t>
      </w:r>
      <w:proofErr w:type="gramEnd"/>
      <w:r w:rsidRPr="005A448D">
        <w:rPr>
          <w:rFonts w:asciiTheme="minorHAnsi" w:hAnsiTheme="minorHAnsi" w:cs="Arial"/>
          <w:sz w:val="20"/>
          <w:szCs w:val="20"/>
          <w:lang w:eastAsia="pt-BR"/>
        </w:rPr>
        <w:t xml:space="preserve"> (três) membros (</w:t>
      </w:r>
      <w:r w:rsidRPr="005A448D">
        <w:rPr>
          <w:rFonts w:asciiTheme="minorHAnsi" w:eastAsia="Batang" w:hAnsiTheme="minorHAnsi" w:cs="Arial"/>
          <w:sz w:val="20"/>
          <w:szCs w:val="20"/>
        </w:rPr>
        <w:t>servidores) devidamente autorizados, conforme estabelece o § 8°, do artigo 15, da Lei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bCs/>
          <w:sz w:val="20"/>
          <w:szCs w:val="20"/>
        </w:rPr>
      </w:pPr>
      <w:r w:rsidRPr="005A448D">
        <w:rPr>
          <w:rFonts w:asciiTheme="minorHAnsi" w:eastAsia="Batang" w:hAnsiTheme="minorHAnsi" w:cs="Arial"/>
          <w:bCs/>
          <w:sz w:val="20"/>
          <w:szCs w:val="20"/>
        </w:rPr>
        <w:t xml:space="preserve">Todos os produtos deverão estar em conformidade com a Nota de Empenho, que poderá estar acompanhada da </w:t>
      </w:r>
      <w:r w:rsidRPr="005A448D">
        <w:rPr>
          <w:rFonts w:asciiTheme="minorHAnsi" w:hAnsiTheme="minorHAnsi" w:cs="Arial"/>
          <w:bCs/>
          <w:sz w:val="20"/>
          <w:szCs w:val="20"/>
        </w:rPr>
        <w:t xml:space="preserve">Relação de Itens ou de </w:t>
      </w:r>
      <w:r w:rsidRPr="005A448D">
        <w:rPr>
          <w:rFonts w:asciiTheme="minorHAnsi" w:eastAsia="Batang" w:hAnsiTheme="minorHAnsi" w:cs="Arial"/>
          <w:bCs/>
          <w:sz w:val="20"/>
          <w:szCs w:val="20"/>
        </w:rPr>
        <w:t>outro documento emitido pela SES/TO;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u w:val="single"/>
        </w:rPr>
      </w:pPr>
      <w:r w:rsidRPr="005A448D">
        <w:rPr>
          <w:rFonts w:asciiTheme="minorHAnsi" w:eastAsia="Batang" w:hAnsiTheme="minorHAnsi" w:cs="Arial"/>
          <w:sz w:val="20"/>
          <w:szCs w:val="20"/>
          <w:u w:val="single"/>
        </w:rPr>
        <w:t xml:space="preserve">O recebimento se dará em observância com </w:t>
      </w:r>
      <w:r w:rsidRPr="005A448D">
        <w:rPr>
          <w:rFonts w:asciiTheme="minorHAnsi" w:hAnsiTheme="minorHAnsi" w:cs="Arial"/>
          <w:sz w:val="20"/>
          <w:szCs w:val="20"/>
          <w:u w:val="single"/>
        </w:rPr>
        <w:t>os artigos 73 a 76 da Lei 8.666/1993, e ainda:</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iCs/>
          <w:sz w:val="20"/>
          <w:szCs w:val="20"/>
          <w:lang w:eastAsia="pt-BR"/>
        </w:rPr>
        <w:t>PROVISORIAMENTE</w:t>
      </w:r>
      <w:r w:rsidRPr="005A448D">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5A448D">
        <w:rPr>
          <w:rFonts w:asciiTheme="minorHAnsi" w:hAnsiTheme="minorHAnsi" w:cs="Arial"/>
          <w:sz w:val="20"/>
          <w:szCs w:val="20"/>
          <w:lang w:eastAsia="pt-BR"/>
        </w:rPr>
        <w:t>Fiscal(</w:t>
      </w:r>
      <w:proofErr w:type="gramEnd"/>
      <w:r w:rsidRPr="005A448D">
        <w:rPr>
          <w:rFonts w:asciiTheme="minorHAnsi" w:hAnsiTheme="minorHAnsi" w:cs="Arial"/>
          <w:sz w:val="20"/>
          <w:szCs w:val="20"/>
          <w:lang w:eastAsia="pt-BR"/>
        </w:rPr>
        <w:t>NF)/Fatura encontra lavrada sem incorreções.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 SES/TO terá o prazo máximo de até </w:t>
      </w:r>
      <w:r w:rsidRPr="005A448D">
        <w:rPr>
          <w:rFonts w:asciiTheme="minorHAnsi" w:hAnsiTheme="minorHAnsi" w:cs="Arial"/>
          <w:b/>
          <w:bCs/>
          <w:sz w:val="20"/>
          <w:szCs w:val="20"/>
          <w:lang w:eastAsia="pt-BR"/>
        </w:rPr>
        <w:t>05 (cinco) dias úteis</w:t>
      </w:r>
      <w:r w:rsidRPr="005A448D">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iCs/>
          <w:sz w:val="20"/>
          <w:szCs w:val="20"/>
          <w:lang w:eastAsia="pt-BR"/>
        </w:rPr>
        <w:t>DEFINITIVAMENTE</w:t>
      </w:r>
      <w:r w:rsidRPr="005A448D">
        <w:rPr>
          <w:rFonts w:asciiTheme="minorHAnsi" w:hAnsiTheme="minorHAnsi" w:cs="Arial"/>
          <w:sz w:val="20"/>
          <w:szCs w:val="20"/>
          <w:lang w:eastAsia="pt-BR"/>
        </w:rPr>
        <w:t>, após a verificação da qualidade e quantidade dos produtos e consequente aceitação.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Após o recebimento provisório a SES/TO atestará a Nota Fiscal se constatado que os produtos atendem ao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Caso os produtos se encontrem desconforme ao exigido no Edital, a SES/TO notificará a Contratada para substituí-los no prazo de até </w:t>
      </w:r>
      <w:r w:rsidRPr="005A448D">
        <w:rPr>
          <w:rFonts w:asciiTheme="minorHAnsi" w:hAnsiTheme="minorHAnsi" w:cs="Arial"/>
          <w:b/>
          <w:bCs/>
          <w:sz w:val="20"/>
          <w:szCs w:val="20"/>
          <w:lang w:eastAsia="pt-BR"/>
        </w:rPr>
        <w:t xml:space="preserve">05 (cinco) dias </w:t>
      </w:r>
      <w:proofErr w:type="spellStart"/>
      <w:r w:rsidRPr="005A448D">
        <w:rPr>
          <w:rFonts w:asciiTheme="minorHAnsi" w:hAnsiTheme="minorHAnsi" w:cs="Arial"/>
          <w:b/>
          <w:bCs/>
          <w:sz w:val="20"/>
          <w:szCs w:val="20"/>
          <w:lang w:eastAsia="pt-BR"/>
        </w:rPr>
        <w:t>úteis</w:t>
      </w:r>
      <w:r w:rsidRPr="005A448D">
        <w:rPr>
          <w:rFonts w:asciiTheme="minorHAnsi" w:hAnsiTheme="minorHAnsi" w:cs="Arial"/>
          <w:sz w:val="20"/>
          <w:szCs w:val="20"/>
          <w:lang w:eastAsia="pt-BR"/>
        </w:rPr>
        <w:t>contados</w:t>
      </w:r>
      <w:proofErr w:type="spellEnd"/>
      <w:r w:rsidRPr="005A448D">
        <w:rPr>
          <w:rFonts w:asciiTheme="minorHAnsi" w:hAnsiTheme="minorHAnsi" w:cs="Arial"/>
          <w:sz w:val="20"/>
          <w:szCs w:val="20"/>
          <w:lang w:eastAsia="pt-BR"/>
        </w:rPr>
        <w:t xml:space="preserve"> da notificação;</w:t>
      </w: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rPr>
        <w:t xml:space="preserve">Neste caso, o recebimento do(s) produto(s) escoimado(s) dos vícios que deram causa a sua troca será considerado recebimento provisório, ensejando nova contagem de </w:t>
      </w:r>
      <w:r w:rsidRPr="005A448D">
        <w:rPr>
          <w:rFonts w:asciiTheme="minorHAnsi" w:hAnsiTheme="minorHAnsi" w:cs="Arial"/>
          <w:sz w:val="20"/>
          <w:szCs w:val="20"/>
        </w:rPr>
        <w:lastRenderedPageBreak/>
        <w:t xml:space="preserve">prazo para o recebimento definitivo, estando a </w:t>
      </w:r>
      <w:r w:rsidRPr="005A448D">
        <w:rPr>
          <w:rFonts w:asciiTheme="minorHAnsi" w:hAnsiTheme="minorHAnsi" w:cs="Arial"/>
          <w:sz w:val="20"/>
          <w:szCs w:val="20"/>
          <w:lang w:eastAsia="pt-BR"/>
        </w:rPr>
        <w:t xml:space="preserve">Contratada passível de penalidade(s) pelo descumprimento das condições </w:t>
      </w:r>
      <w:proofErr w:type="spellStart"/>
      <w:r w:rsidRPr="005A448D">
        <w:rPr>
          <w:rFonts w:asciiTheme="minorHAnsi" w:hAnsiTheme="minorHAnsi" w:cs="Arial"/>
          <w:sz w:val="20"/>
          <w:szCs w:val="20"/>
          <w:lang w:eastAsia="pt-BR"/>
        </w:rPr>
        <w:t>editalícias</w:t>
      </w:r>
      <w:proofErr w:type="spellEnd"/>
      <w:r w:rsidRPr="005A448D">
        <w:rPr>
          <w:rFonts w:asciiTheme="minorHAnsi" w:hAnsiTheme="minorHAnsi" w:cs="Arial"/>
          <w:sz w:val="20"/>
          <w:szCs w:val="20"/>
          <w:lang w:eastAsia="pt-BR"/>
        </w:rPr>
        <w:t>;</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napToGrid w:val="0"/>
          <w:sz w:val="20"/>
          <w:szCs w:val="20"/>
        </w:rPr>
      </w:pPr>
      <w:r w:rsidRPr="005A448D">
        <w:rPr>
          <w:rFonts w:asciiTheme="minorHAnsi" w:hAnsiTheme="minorHAnsi" w:cs="Arial"/>
          <w:snapToGrid w:val="0"/>
          <w:sz w:val="20"/>
          <w:szCs w:val="20"/>
        </w:rPr>
        <w:t>A carga e a descarga serão por conta da Contratada, sem ônus de frete para a SES/TO.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u w:val="single"/>
        </w:rPr>
      </w:pPr>
      <w:r w:rsidRPr="005A448D">
        <w:rPr>
          <w:rFonts w:asciiTheme="minorHAnsi" w:hAnsiTheme="minorHAnsi" w:cs="Arial"/>
          <w:b/>
          <w:bCs/>
          <w:sz w:val="20"/>
          <w:szCs w:val="20"/>
          <w:u w:val="single"/>
        </w:rPr>
        <w:t xml:space="preserve">A </w:t>
      </w:r>
      <w:proofErr w:type="spellStart"/>
      <w:proofErr w:type="gramStart"/>
      <w:r w:rsidRPr="005A448D">
        <w:rPr>
          <w:rFonts w:asciiTheme="minorHAnsi" w:hAnsiTheme="minorHAnsi" w:cs="Arial"/>
          <w:b/>
          <w:bCs/>
          <w:sz w:val="20"/>
          <w:szCs w:val="20"/>
          <w:u w:val="single"/>
        </w:rPr>
        <w:t>SES</w:t>
      </w:r>
      <w:r w:rsidRPr="005A448D">
        <w:rPr>
          <w:rFonts w:asciiTheme="minorHAnsi" w:eastAsia="Batang" w:hAnsiTheme="minorHAnsi" w:cs="Arial"/>
          <w:b/>
          <w:bCs/>
          <w:sz w:val="20"/>
          <w:szCs w:val="20"/>
          <w:u w:val="single"/>
        </w:rPr>
        <w:t>recusará</w:t>
      </w:r>
      <w:proofErr w:type="spellEnd"/>
      <w:proofErr w:type="gramEnd"/>
      <w:r w:rsidRPr="005A448D">
        <w:rPr>
          <w:rFonts w:asciiTheme="minorHAnsi" w:eastAsia="Batang" w:hAnsiTheme="minorHAnsi" w:cs="Arial"/>
          <w:b/>
          <w:bCs/>
          <w:sz w:val="20"/>
          <w:szCs w:val="20"/>
          <w:u w:val="single"/>
        </w:rPr>
        <w:t xml:space="preserve"> os produtos nas seguintes hipóteses:</w:t>
      </w: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Qualquer situação em desacordo entre os produtos e o Edital de licitação e de seus Anexos ou a Nota de Empenho;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Nota Fiscal/Fatura com especificação do objeto, quantidades em desacordo com o discriminado no Edital, seus anexos e na proposta adjudicada;</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Ainda que ocorra a situação prevista n</w:t>
      </w:r>
      <w:r w:rsidRPr="005A448D">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FA1EA6" w:rsidRPr="005A448D" w:rsidRDefault="00FA1EA6" w:rsidP="005A448D">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rPr>
      </w:pPr>
    </w:p>
    <w:p w:rsidR="00FA1EA6" w:rsidRPr="002B2959" w:rsidRDefault="00FA1EA6" w:rsidP="002B29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OBRIGAÇÕES DA CONTRATANTE</w:t>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Prestar as informações e os esclarecimentos que venham a ser solicitados pela CONTRATADA;</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Disponibilizar o local de entrega e a Comissão responsável pelo recebimento;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Receber os produtos adjudicados, nos termos, prazos quantidade, qualidade e condições estabelecidas neste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Rejeitar, no todo ou em parte, os produtos que a CONTRATADA entregar fora das especificações do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Fiscalizar a execução do objeto, aplicando as sanções cabíveis, quando for o caso;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Efetuar o pagamento à CONTRATADA no prazo determinado no Edital e em seus anexos, inclusive, no contrato.</w:t>
      </w:r>
    </w:p>
    <w:p w:rsidR="00FA1EA6" w:rsidRPr="005A448D" w:rsidRDefault="00FA1EA6" w:rsidP="005A448D">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FA1EA6" w:rsidRPr="002B2959" w:rsidRDefault="00FA1EA6" w:rsidP="002B29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OBRIGAÇÕES DA CONTRATADA</w:t>
      </w:r>
    </w:p>
    <w:p w:rsidR="00FA1EA6" w:rsidRPr="002B2959" w:rsidRDefault="00FA1EA6" w:rsidP="002B2959">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11.2. Entregar os produtos na presença do(s) servidor (</w:t>
      </w:r>
      <w:proofErr w:type="gramStart"/>
      <w:r w:rsidRPr="002B2959">
        <w:rPr>
          <w:rFonts w:asciiTheme="minorHAnsi" w:eastAsia="Batang" w:hAnsiTheme="minorHAnsi" w:cs="Arial"/>
          <w:color w:val="000000"/>
          <w:sz w:val="20"/>
          <w:szCs w:val="20"/>
        </w:rPr>
        <w:t>es</w:t>
      </w:r>
      <w:proofErr w:type="gramEnd"/>
      <w:r w:rsidRPr="002B2959">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11.4. Fornecer o nome e o endereço do fabricante com o telefone do serviço de atendimento ao consumidor;</w:t>
      </w:r>
    </w:p>
    <w:p w:rsidR="002B2959" w:rsidRPr="002B2959" w:rsidRDefault="002B2959" w:rsidP="002B2959">
      <w:pPr>
        <w:pStyle w:val="PargrafodaLista"/>
        <w:tabs>
          <w:tab w:val="left" w:pos="7200"/>
        </w:tabs>
        <w:spacing w:after="0" w:line="240" w:lineRule="auto"/>
        <w:ind w:left="480"/>
        <w:jc w:val="both"/>
        <w:rPr>
          <w:rFonts w:asciiTheme="minorHAnsi" w:hAnsiTheme="minorHAnsi" w:cs="Arial"/>
          <w:sz w:val="20"/>
          <w:szCs w:val="20"/>
        </w:rPr>
      </w:pPr>
      <w:r w:rsidRPr="002B2959">
        <w:rPr>
          <w:rFonts w:asciiTheme="minorHAnsi" w:eastAsia="Batang" w:hAnsiTheme="minorHAnsi" w:cs="Arial"/>
          <w:color w:val="000000"/>
          <w:sz w:val="20"/>
          <w:szCs w:val="20"/>
        </w:rPr>
        <w:t xml:space="preserve">11.5. </w:t>
      </w:r>
      <w:r w:rsidRPr="002B2959">
        <w:rPr>
          <w:rFonts w:asciiTheme="minorHAnsi" w:hAnsiTheme="minorHAnsi" w:cs="Arial"/>
          <w:sz w:val="20"/>
          <w:szCs w:val="20"/>
        </w:rPr>
        <w:t xml:space="preserve">A contratada fica obrigada a manter a qualidade e validade dos produtos exigida conforme edital, bem como, deverá arcar com substituições em decorrência de defeitos de fabricação, avarias </w:t>
      </w:r>
      <w:r w:rsidRPr="002B2959">
        <w:rPr>
          <w:rFonts w:asciiTheme="minorHAnsi" w:hAnsiTheme="minorHAnsi" w:cs="Arial"/>
          <w:sz w:val="20"/>
          <w:szCs w:val="20"/>
        </w:rPr>
        <w:lastRenderedPageBreak/>
        <w:t>das embalagens, armazenamento inapropriado e outros eventos advindos do transporte que possam causar prejuízo à SES/TO.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 xml:space="preserve">11.7. Responsabilizar-se pelos danos causados diretamente à Administração ou a terceiros, decorrentes de sua culpa ou dolo na execução do contrato, </w:t>
      </w:r>
      <w:r w:rsidRPr="002B2959">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2B2959">
        <w:rPr>
          <w:rFonts w:asciiTheme="minorHAnsi" w:eastAsia="Batang" w:hAnsiTheme="minorHAnsi" w:cs="Arial"/>
          <w:color w:val="000000"/>
          <w:sz w:val="20"/>
          <w:szCs w:val="20"/>
        </w:rPr>
        <w:t>não excluindo ou reduzindo essa responsabilidade a fiscalização ou o acompanhamento pelo órgão interessado;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 xml:space="preserve">11.8. Arcar com os encargos trabalhistas, previdenciários, fiscais e comerciais resultantes da execução do contrato, sendo que sua inadimplência, com referência aos encargos trabalhistas, fiscais e comerciais não transfere </w:t>
      </w:r>
      <w:proofErr w:type="gramStart"/>
      <w:r w:rsidRPr="002B2959">
        <w:rPr>
          <w:rFonts w:asciiTheme="minorHAnsi" w:eastAsia="Batang" w:hAnsiTheme="minorHAnsi" w:cs="Arial"/>
          <w:color w:val="000000"/>
          <w:sz w:val="20"/>
          <w:szCs w:val="20"/>
        </w:rPr>
        <w:t>à</w:t>
      </w:r>
      <w:proofErr w:type="gramEnd"/>
      <w:r w:rsidRPr="002B2959">
        <w:rPr>
          <w:rFonts w:asciiTheme="minorHAnsi" w:eastAsia="Batang" w:hAnsiTheme="minorHAnsi" w:cs="Arial"/>
          <w:color w:val="000000"/>
          <w:sz w:val="20"/>
          <w:szCs w:val="20"/>
        </w:rPr>
        <w:t xml:space="preserve"> CONTRATANTE a responsabilidade por seu pagamento, nem poderá onerar o objeto do contrato;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11.9. Comunicar a SES/TO, no prazo máximo de 05 (cinco) dias corridos que antecedem o prazo de vencimento da entrega, os motivos que impossibilite o seu cumprimento;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11.10. Manter a qualidade dos produtos dos produtos de acordo com as especificações definidas no Edital e seus anexos e o contrato;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11.11. Manter as condições de habilitação e qualificação técnica exigida no edital do pregão;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2B2959" w:rsidRPr="002B2959" w:rsidRDefault="002B2959" w:rsidP="002B2959">
      <w:pPr>
        <w:pStyle w:val="PargrafodaLista"/>
        <w:widowControl w:val="0"/>
        <w:autoSpaceDE w:val="0"/>
        <w:autoSpaceDN w:val="0"/>
        <w:adjustRightInd w:val="0"/>
        <w:spacing w:after="0" w:line="240" w:lineRule="auto"/>
        <w:ind w:left="480"/>
        <w:jc w:val="both"/>
        <w:rPr>
          <w:rFonts w:asciiTheme="minorHAnsi" w:hAnsiTheme="minorHAnsi" w:cs="Arial"/>
          <w:bCs/>
          <w:color w:val="000000"/>
          <w:sz w:val="20"/>
          <w:szCs w:val="20"/>
        </w:rPr>
      </w:pPr>
      <w:r w:rsidRPr="002B2959">
        <w:rPr>
          <w:rFonts w:asciiTheme="minorHAnsi" w:hAnsiTheme="minorHAnsi" w:cs="Arial"/>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2B2959">
        <w:rPr>
          <w:rFonts w:asciiTheme="minorHAnsi" w:hAnsiTheme="minorHAnsi" w:cs="Arial"/>
          <w:bCs/>
          <w:color w:val="000000"/>
          <w:sz w:val="20"/>
          <w:szCs w:val="20"/>
        </w:rPr>
        <w:t>, data</w:t>
      </w:r>
      <w:proofErr w:type="gramEnd"/>
      <w:r w:rsidRPr="002B2959">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FA1EA6" w:rsidRPr="002B2959" w:rsidRDefault="002B2959" w:rsidP="002B2959">
      <w:pPr>
        <w:pStyle w:val="PargrafodaLista"/>
        <w:tabs>
          <w:tab w:val="left" w:pos="7200"/>
        </w:tabs>
        <w:spacing w:after="0" w:line="240" w:lineRule="auto"/>
        <w:ind w:left="480"/>
        <w:jc w:val="both"/>
        <w:rPr>
          <w:rFonts w:asciiTheme="minorHAnsi" w:hAnsiTheme="minorHAnsi" w:cs="Arial"/>
          <w:sz w:val="20"/>
          <w:szCs w:val="20"/>
        </w:rPr>
      </w:pPr>
      <w:r w:rsidRPr="002B2959">
        <w:rPr>
          <w:rFonts w:asciiTheme="minorHAnsi" w:eastAsia="Batang" w:hAnsiTheme="minorHAnsi" w:cs="Arial"/>
          <w:color w:val="000000"/>
          <w:sz w:val="20"/>
          <w:szCs w:val="20"/>
        </w:rPr>
        <w:t>11.14. Nos c</w:t>
      </w:r>
      <w:r w:rsidRPr="002B2959">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2B2959">
        <w:rPr>
          <w:rFonts w:asciiTheme="minorHAnsi" w:hAnsiTheme="minorHAnsi" w:cs="Arial"/>
          <w:b/>
          <w:sz w:val="20"/>
          <w:szCs w:val="20"/>
        </w:rPr>
        <w:t xml:space="preserve">deverá </w:t>
      </w:r>
      <w:r w:rsidRPr="002B2959">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FISCALIZAÇÃO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1"/>
          <w:numId w:val="30"/>
        </w:numPr>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w:t>
      </w:r>
      <w:proofErr w:type="spellStart"/>
      <w:r w:rsidRPr="005A448D">
        <w:rPr>
          <w:rFonts w:asciiTheme="minorHAnsi" w:eastAsia="Batang" w:hAnsiTheme="minorHAnsi" w:cs="Arial"/>
          <w:sz w:val="20"/>
          <w:szCs w:val="20"/>
        </w:rPr>
        <w:t>recebimento-SES-TO</w:t>
      </w:r>
      <w:proofErr w:type="spellEnd"/>
      <w:r w:rsidRPr="005A448D">
        <w:rPr>
          <w:rFonts w:asciiTheme="minorHAnsi" w:eastAsia="Batang" w:hAnsiTheme="minorHAnsi" w:cs="Arial"/>
          <w:sz w:val="20"/>
          <w:szCs w:val="20"/>
        </w:rPr>
        <w:t>, observando que:</w:t>
      </w: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1"/>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lastRenderedPageBreak/>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FA1EA6" w:rsidRPr="005A448D" w:rsidRDefault="00FA1EA6" w:rsidP="005A448D">
      <w:pPr>
        <w:spacing w:after="0" w:line="240" w:lineRule="auto"/>
        <w:jc w:val="both"/>
        <w:rPr>
          <w:rFonts w:asciiTheme="minorHAnsi"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 PAGAMENTO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CONTRATANTE terá um prazo de até </w:t>
      </w:r>
      <w:r w:rsidRPr="005A448D">
        <w:rPr>
          <w:rFonts w:asciiTheme="minorHAnsi" w:eastAsia="Batang" w:hAnsiTheme="minorHAnsi" w:cs="Arial"/>
          <w:b/>
          <w:sz w:val="20"/>
          <w:szCs w:val="20"/>
        </w:rPr>
        <w:t>05 (cinco) dias úteis</w:t>
      </w:r>
      <w:r w:rsidRPr="005A448D">
        <w:rPr>
          <w:rFonts w:asciiTheme="minorHAnsi" w:eastAsia="Batang" w:hAnsiTheme="minorHAnsi" w:cs="Arial"/>
          <w:sz w:val="20"/>
          <w:szCs w:val="20"/>
        </w:rPr>
        <w:t xml:space="preserve"> para conferência e aprovação, contados da sua protocolização, e será paga, diretamente na conta corrente da CONTRATADA;</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 prazo previsto para pagamento que será em conformidade com a Alínea “a” de Inciso XIV do Artigo 40, da lei nº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Na ocorrência de rejeição da(s) Nota(s) </w:t>
      </w:r>
      <w:proofErr w:type="gramStart"/>
      <w:r w:rsidRPr="005A448D">
        <w:rPr>
          <w:rFonts w:asciiTheme="minorHAnsi" w:eastAsia="Batang" w:hAnsiTheme="minorHAnsi" w:cs="Arial"/>
          <w:sz w:val="20"/>
          <w:szCs w:val="20"/>
        </w:rPr>
        <w:t>Fiscal(</w:t>
      </w:r>
      <w:proofErr w:type="gramEnd"/>
      <w:r w:rsidRPr="005A448D">
        <w:rPr>
          <w:rFonts w:asciiTheme="minorHAnsi" w:eastAsia="Batang" w:hAnsiTheme="minorHAnsi" w:cs="Arial"/>
          <w:sz w:val="20"/>
          <w:szCs w:val="20"/>
        </w:rPr>
        <w:t>is), motivada por erro ou incorreções, o prazo estipulado no parágrafo anterior, passará a ser contado a partir da data da sua representação;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Os pagamentos não serão efetuados através de boletos bancários, sendo a garantia do referido pagamento a própria Nota de Empenho;</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eastAsia="Calibri" w:hAnsiTheme="minorHAnsi" w:cs="Arial"/>
          <w:b/>
          <w:sz w:val="20"/>
          <w:szCs w:val="20"/>
        </w:rPr>
        <w:t>DAS SANÇÕES POR INADIMPLEMENTO CONTRATUAL</w:t>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5A448D">
          <w:rPr>
            <w:rFonts w:asciiTheme="minorHAnsi" w:hAnsiTheme="minorHAnsi" w:cs="Arial"/>
            <w:sz w:val="20"/>
            <w:szCs w:val="20"/>
          </w:rPr>
          <w:t>86 a</w:t>
        </w:r>
      </w:smartTag>
      <w:r w:rsidRPr="005A448D">
        <w:rPr>
          <w:rFonts w:asciiTheme="minorHAnsi" w:hAnsiTheme="minorHAnsi" w:cs="Arial"/>
          <w:sz w:val="20"/>
          <w:szCs w:val="20"/>
        </w:rPr>
        <w:t xml:space="preserve"> 87 da Lei Federal nº. 8.666/93 em caso de descumprimento das obrigações e condições de fornecimento;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A rescisão também se submeterá ao regime previsto no artigo 79, seus incisos e parágrafos da Lei 8.666\93 e suas alterações;</w:t>
      </w:r>
    </w:p>
    <w:p w:rsidR="00FA1EA6" w:rsidRPr="005A448D" w:rsidRDefault="00FA1EA6" w:rsidP="005A448D">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 xml:space="preserve">DO PRAZO DE VIGÊNCIA </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CF7118" w:rsidRPr="00CF7118" w:rsidRDefault="00CF7118" w:rsidP="00CF7118">
      <w:pPr>
        <w:spacing w:after="0" w:line="240" w:lineRule="auto"/>
        <w:jc w:val="both"/>
        <w:rPr>
          <w:rFonts w:asciiTheme="minorHAnsi" w:hAnsiTheme="minorHAnsi" w:cs="Arial"/>
          <w:sz w:val="20"/>
          <w:szCs w:val="20"/>
        </w:rPr>
      </w:pPr>
      <w:r w:rsidRPr="00CF7118">
        <w:rPr>
          <w:rFonts w:asciiTheme="minorHAnsi" w:hAnsiTheme="minorHAnsi" w:cs="Arial"/>
          <w:sz w:val="20"/>
          <w:szCs w:val="20"/>
        </w:rPr>
        <w:t>15.1. A vigência da Ata de Registro de Preços será de 12 meses, conforme Decreto Nº 5344, de 30 de novembro de 2015.</w:t>
      </w:r>
    </w:p>
    <w:p w:rsidR="008E7DBD" w:rsidRPr="005A448D" w:rsidRDefault="008E7DBD" w:rsidP="005A448D">
      <w:pPr>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F31E45">
        <w:rPr>
          <w:rFonts w:cs="Calibri"/>
          <w:b/>
          <w:sz w:val="20"/>
          <w:szCs w:val="20"/>
        </w:rPr>
        <w:t>Renato Jayme da Silva</w:t>
      </w:r>
      <w:r w:rsidR="00F31E45" w:rsidRPr="003B2442">
        <w:rPr>
          <w:rFonts w:cs="Calibri"/>
          <w:sz w:val="20"/>
          <w:szCs w:val="20"/>
        </w:rPr>
        <w:t xml:space="preserve">, brasileiro, residente e domiciliado nesta capital, nomeado Secretário da Saúde, pelo Ato Governamental de nº. </w:t>
      </w:r>
      <w:r w:rsidR="00F31E45">
        <w:rPr>
          <w:rFonts w:cs="Calibri"/>
          <w:sz w:val="20"/>
          <w:szCs w:val="20"/>
        </w:rPr>
        <w:t>579</w:t>
      </w:r>
      <w:r w:rsidR="00F31E45" w:rsidRPr="003B2442">
        <w:rPr>
          <w:rFonts w:cs="Calibri"/>
          <w:sz w:val="20"/>
          <w:szCs w:val="20"/>
        </w:rPr>
        <w:t xml:space="preserve"> – NM</w:t>
      </w:r>
      <w:r w:rsidR="00F31E45" w:rsidRPr="003B2442">
        <w:rPr>
          <w:rFonts w:cs="Calibri"/>
          <w:snapToGrid w:val="0"/>
          <w:sz w:val="20"/>
          <w:szCs w:val="20"/>
        </w:rPr>
        <w:t xml:space="preserve">. </w:t>
      </w:r>
      <w:proofErr w:type="gramStart"/>
      <w:r w:rsidR="00F31E45" w:rsidRPr="003B2442">
        <w:rPr>
          <w:rFonts w:cs="Calibri"/>
          <w:snapToGrid w:val="0"/>
          <w:sz w:val="20"/>
          <w:szCs w:val="20"/>
        </w:rPr>
        <w:t>publicado</w:t>
      </w:r>
      <w:proofErr w:type="gramEnd"/>
      <w:r w:rsidR="00F31E45" w:rsidRPr="003B2442">
        <w:rPr>
          <w:rFonts w:cs="Calibri"/>
          <w:snapToGrid w:val="0"/>
          <w:sz w:val="20"/>
          <w:szCs w:val="20"/>
        </w:rPr>
        <w:t xml:space="preserve"> no Diário Oficial do Estado nº. </w:t>
      </w:r>
      <w:r w:rsidR="00F31E45">
        <w:rPr>
          <w:rFonts w:cs="Calibri"/>
          <w:snapToGrid w:val="0"/>
          <w:sz w:val="20"/>
          <w:szCs w:val="20"/>
        </w:rPr>
        <w:t>5.095</w:t>
      </w:r>
      <w:r w:rsidR="00F31E45" w:rsidRPr="003B2442">
        <w:rPr>
          <w:rFonts w:cs="Calibri"/>
          <w:snapToGrid w:val="0"/>
          <w:sz w:val="20"/>
          <w:szCs w:val="20"/>
        </w:rPr>
        <w:t>, de</w:t>
      </w:r>
      <w:r w:rsidR="00F31E45">
        <w:rPr>
          <w:rFonts w:cs="Calibri"/>
          <w:snapToGrid w:val="0"/>
          <w:sz w:val="20"/>
          <w:szCs w:val="20"/>
        </w:rPr>
        <w:t xml:space="preserve"> </w:t>
      </w:r>
      <w:r w:rsidR="00F31E45">
        <w:rPr>
          <w:rFonts w:cs="Calibri"/>
          <w:sz w:val="20"/>
          <w:szCs w:val="20"/>
        </w:rPr>
        <w:t>19</w:t>
      </w:r>
      <w:r w:rsidR="00F31E45" w:rsidRPr="003B2442">
        <w:rPr>
          <w:rFonts w:cs="Calibri"/>
          <w:sz w:val="20"/>
          <w:szCs w:val="20"/>
        </w:rPr>
        <w:t xml:space="preserve"> de </w:t>
      </w:r>
      <w:r w:rsidR="00F31E45">
        <w:rPr>
          <w:rFonts w:cs="Calibri"/>
          <w:sz w:val="20"/>
          <w:szCs w:val="20"/>
        </w:rPr>
        <w:t>abril</w:t>
      </w:r>
      <w:r w:rsidR="00F31E45" w:rsidRPr="003B2442">
        <w:rPr>
          <w:rFonts w:cs="Calibri"/>
          <w:sz w:val="20"/>
          <w:szCs w:val="20"/>
        </w:rPr>
        <w:t xml:space="preserve"> de 201</w:t>
      </w:r>
      <w:r w:rsidR="00F31E45">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5774F3" w:rsidRDefault="00B946A1" w:rsidP="005774F3">
      <w:pPr>
        <w:spacing w:after="0" w:line="240" w:lineRule="auto"/>
        <w:jc w:val="both"/>
        <w:rPr>
          <w:rFonts w:asciiTheme="minorHAnsi" w:hAnsiTheme="minorHAnsi" w:cs="Calibri"/>
          <w:sz w:val="20"/>
          <w:szCs w:val="20"/>
        </w:rPr>
      </w:pPr>
      <w:r w:rsidRPr="005774F3">
        <w:rPr>
          <w:rFonts w:asciiTheme="minorHAnsi" w:hAnsiTheme="minorHAnsi" w:cs="Calibri"/>
          <w:b/>
          <w:sz w:val="20"/>
          <w:szCs w:val="20"/>
        </w:rPr>
        <w:t xml:space="preserve">CLÁUSULA PRIMEIRA </w:t>
      </w:r>
      <w:r w:rsidR="009963B0" w:rsidRPr="005774F3">
        <w:rPr>
          <w:rFonts w:asciiTheme="minorHAnsi" w:hAnsiTheme="minorHAnsi" w:cs="Calibri"/>
          <w:b/>
          <w:sz w:val="20"/>
          <w:szCs w:val="20"/>
        </w:rPr>
        <w:t>–</w:t>
      </w:r>
      <w:r w:rsidRPr="005774F3">
        <w:rPr>
          <w:rFonts w:asciiTheme="minorHAnsi" w:hAnsiTheme="minorHAnsi" w:cs="Calibri"/>
          <w:b/>
          <w:sz w:val="20"/>
          <w:szCs w:val="20"/>
        </w:rPr>
        <w:t xml:space="preserve"> DO OBJETO</w:t>
      </w:r>
    </w:p>
    <w:p w:rsidR="00B946A1" w:rsidRPr="005774F3" w:rsidRDefault="00B946A1" w:rsidP="0018790F">
      <w:pPr>
        <w:rPr>
          <w:rFonts w:asciiTheme="minorHAnsi" w:hAnsiTheme="minorHAnsi" w:cs="Arial"/>
          <w:sz w:val="20"/>
          <w:szCs w:val="20"/>
        </w:rPr>
      </w:pPr>
      <w:r w:rsidRPr="005774F3">
        <w:rPr>
          <w:rFonts w:asciiTheme="minorHAnsi" w:hAnsiTheme="minorHAnsi"/>
          <w:sz w:val="20"/>
          <w:szCs w:val="20"/>
        </w:rPr>
        <w:t xml:space="preserve">O presente contrato tem por objeto </w:t>
      </w:r>
      <w:r w:rsidR="00543A27" w:rsidRPr="005774F3">
        <w:rPr>
          <w:rFonts w:asciiTheme="minorHAnsi" w:hAnsiTheme="minorHAnsi"/>
          <w:sz w:val="20"/>
          <w:szCs w:val="20"/>
        </w:rPr>
        <w:t xml:space="preserve">selecionar, para contratação, empresa especializada no fornecimento </w:t>
      </w:r>
      <w:r w:rsidR="005774F3" w:rsidRPr="005774F3">
        <w:rPr>
          <w:rFonts w:asciiTheme="minorHAnsi" w:hAnsiTheme="minorHAnsi" w:cs="Arial"/>
          <w:sz w:val="20"/>
          <w:szCs w:val="20"/>
        </w:rPr>
        <w:t>de</w:t>
      </w:r>
      <w:r w:rsidR="0018790F">
        <w:rPr>
          <w:rFonts w:asciiTheme="minorHAnsi" w:hAnsiTheme="minorHAnsi" w:cs="Arial"/>
          <w:sz w:val="20"/>
          <w:szCs w:val="20"/>
        </w:rPr>
        <w:t xml:space="preserve"> </w:t>
      </w:r>
      <w:r w:rsidR="005774F3" w:rsidRPr="005774F3">
        <w:rPr>
          <w:rFonts w:asciiTheme="minorHAnsi" w:hAnsiTheme="minorHAnsi" w:cs="Arial"/>
          <w:b/>
          <w:sz w:val="20"/>
          <w:szCs w:val="20"/>
        </w:rPr>
        <w:t xml:space="preserve">MATERIAIS DE SUTURA </w:t>
      </w:r>
      <w:r w:rsidR="005774F3" w:rsidRPr="005774F3">
        <w:rPr>
          <w:rFonts w:asciiTheme="minorHAnsi" w:hAnsiTheme="minorHAnsi" w:cs="Arial"/>
          <w:sz w:val="20"/>
          <w:szCs w:val="20"/>
        </w:rPr>
        <w:t>destinados aos Hospitais do Estado</w:t>
      </w:r>
      <w:r w:rsidR="00543A27" w:rsidRPr="005774F3">
        <w:rPr>
          <w:rFonts w:asciiTheme="minorHAnsi" w:hAnsiTheme="minorHAnsi" w:cs="Calibri"/>
          <w:sz w:val="20"/>
          <w:szCs w:val="20"/>
        </w:rPr>
        <w:t xml:space="preserve">, </w:t>
      </w:r>
      <w:r w:rsidRPr="005774F3">
        <w:rPr>
          <w:rFonts w:asciiTheme="minorHAnsi" w:hAnsiTheme="minorHAnsi" w:cs="Calibri"/>
          <w:sz w:val="20"/>
          <w:szCs w:val="20"/>
        </w:rPr>
        <w:t xml:space="preserve">no prazo e nas condições a seguir ajustadas, decorrentes do Pregão Eletrônico nº </w:t>
      </w:r>
      <w:r w:rsidR="008526AD" w:rsidRPr="005774F3">
        <w:rPr>
          <w:rFonts w:asciiTheme="minorHAnsi" w:hAnsiTheme="minorHAnsi" w:cs="Calibri"/>
          <w:sz w:val="20"/>
          <w:szCs w:val="20"/>
        </w:rPr>
        <w:t>XXX</w:t>
      </w:r>
      <w:r w:rsidR="00144989" w:rsidRPr="005774F3">
        <w:rPr>
          <w:rFonts w:asciiTheme="minorHAnsi" w:hAnsiTheme="minorHAnsi" w:cs="Calibri"/>
          <w:sz w:val="20"/>
          <w:szCs w:val="20"/>
        </w:rPr>
        <w:t>/201</w:t>
      </w:r>
      <w:r w:rsidR="00164B81">
        <w:rPr>
          <w:rFonts w:asciiTheme="minorHAnsi" w:hAnsiTheme="minorHAnsi" w:cs="Calibri"/>
          <w:sz w:val="20"/>
          <w:szCs w:val="20"/>
        </w:rPr>
        <w:t>8</w:t>
      </w:r>
      <w:r w:rsidRPr="005774F3">
        <w:rPr>
          <w:rFonts w:asciiTheme="minorHAnsi" w:hAnsiTheme="minorHAnsi" w:cs="Calibri"/>
          <w:sz w:val="20"/>
          <w:szCs w:val="20"/>
        </w:rPr>
        <w:t xml:space="preserve">, com motivação e finalidade descritas no Termo de Referência do </w:t>
      </w:r>
      <w:r w:rsidR="00144989" w:rsidRPr="005774F3">
        <w:rPr>
          <w:rFonts w:asciiTheme="minorHAnsi" w:hAnsiTheme="minorHAnsi" w:cs="Calibri"/>
          <w:sz w:val="20"/>
          <w:szCs w:val="20"/>
        </w:rPr>
        <w:t>órgão</w:t>
      </w:r>
      <w:r w:rsidRPr="005774F3">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164B81">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913661">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913661">
        <w:rPr>
          <w:rFonts w:cs="Calibri"/>
          <w:sz w:val="20"/>
          <w:szCs w:val="20"/>
          <w:shd w:val="clear" w:color="auto" w:fill="FFFFFF"/>
        </w:rPr>
        <w:t>130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w:t>
      </w:r>
      <w:r w:rsidR="00F6723B" w:rsidRPr="009E010B">
        <w:rPr>
          <w:rFonts w:ascii="Calibri" w:hAnsi="Calibri" w:cs="Calibri"/>
          <w:u w:val="single"/>
        </w:rPr>
        <w:t>forma</w:t>
      </w:r>
      <w:proofErr w:type="spellEnd"/>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164B81">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164B81">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792C37" w:rsidRPr="007D2FB8" w:rsidRDefault="00792C37" w:rsidP="007D2FB8">
      <w:pPr>
        <w:autoSpaceDE w:val="0"/>
        <w:autoSpaceDN w:val="0"/>
        <w:adjustRightInd w:val="0"/>
        <w:spacing w:after="0" w:line="240" w:lineRule="auto"/>
        <w:jc w:val="both"/>
        <w:rPr>
          <w:rFonts w:asciiTheme="minorHAnsi" w:hAnsiTheme="minorHAnsi" w:cs="Calibri"/>
          <w:b/>
          <w:sz w:val="20"/>
          <w:szCs w:val="20"/>
          <w:u w:val="single"/>
        </w:rPr>
      </w:pPr>
      <w:r w:rsidRPr="007D2FB8">
        <w:rPr>
          <w:rFonts w:asciiTheme="minorHAnsi" w:hAnsiTheme="minorHAnsi" w:cs="Calibri"/>
          <w:b/>
          <w:sz w:val="20"/>
          <w:szCs w:val="20"/>
          <w:u w:val="single"/>
        </w:rPr>
        <w:t>2.2. Da qualidade dos produtos: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2.2.1. </w:t>
      </w:r>
      <w:r w:rsidRPr="007D2FB8">
        <w:rPr>
          <w:rFonts w:asciiTheme="minorHAnsi" w:hAnsiTheme="minorHAnsi" w:cs="Arial"/>
          <w:sz w:val="20"/>
          <w:szCs w:val="20"/>
          <w:u w:val="single"/>
        </w:rPr>
        <w:t>Os produtos devem:</w:t>
      </w:r>
    </w:p>
    <w:p w:rsidR="007D2FB8" w:rsidRPr="007D2FB8" w:rsidRDefault="007D2FB8" w:rsidP="007D2FB8">
      <w:pPr>
        <w:pStyle w:val="PargrafodaLista"/>
        <w:numPr>
          <w:ilvl w:val="3"/>
          <w:numId w:val="37"/>
        </w:numPr>
        <w:autoSpaceDE w:val="0"/>
        <w:autoSpaceDN w:val="0"/>
        <w:adjustRightInd w:val="0"/>
        <w:spacing w:after="0" w:line="240" w:lineRule="auto"/>
        <w:jc w:val="both"/>
        <w:rPr>
          <w:rFonts w:asciiTheme="minorHAnsi" w:hAnsiTheme="minorHAnsi" w:cs="Arial"/>
          <w:sz w:val="20"/>
          <w:szCs w:val="20"/>
          <w:u w:val="single"/>
        </w:rPr>
      </w:pPr>
      <w:r w:rsidRPr="007D2FB8">
        <w:rPr>
          <w:rFonts w:asciiTheme="minorHAnsi" w:hAnsiTheme="minorHAnsi" w:cs="Arial"/>
          <w:sz w:val="20"/>
          <w:szCs w:val="20"/>
        </w:rPr>
        <w:t xml:space="preserve">Ser entregues obedecendo rigorosamente </w:t>
      </w:r>
      <w:proofErr w:type="gramStart"/>
      <w:r w:rsidRPr="007D2FB8">
        <w:rPr>
          <w:rFonts w:asciiTheme="minorHAnsi" w:hAnsiTheme="minorHAnsi" w:cs="Arial"/>
          <w:sz w:val="20"/>
          <w:szCs w:val="20"/>
        </w:rPr>
        <w:t>as</w:t>
      </w:r>
      <w:proofErr w:type="gramEnd"/>
      <w:r w:rsidRPr="007D2FB8">
        <w:rPr>
          <w:rFonts w:asciiTheme="minorHAnsi" w:hAnsiTheme="minorHAnsi" w:cs="Arial"/>
          <w:sz w:val="20"/>
          <w:szCs w:val="20"/>
        </w:rPr>
        <w:t xml:space="preserve"> cláusulas do Edital e seus anexos;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7D2FB8">
        <w:rPr>
          <w:rFonts w:asciiTheme="minorHAnsi" w:hAnsiTheme="minorHAnsi" w:cs="Arial"/>
          <w:sz w:val="20"/>
          <w:szCs w:val="20"/>
        </w:rPr>
        <w:t>Apresentar qualidade, integridade da embalagem, sem falhas ou quaisquer outras avarias;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7D2FB8">
        <w:rPr>
          <w:rFonts w:asciiTheme="minorHAnsi" w:hAnsiTheme="minorHAnsi" w:cs="Arial"/>
          <w:sz w:val="20"/>
          <w:szCs w:val="20"/>
        </w:rPr>
        <w:t>Ser transportados adequadamente de acordo com as condições em que seja mantida a sua qualidade;</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2.2.1.4. </w:t>
      </w:r>
      <w:r w:rsidRPr="007D2FB8">
        <w:rPr>
          <w:rFonts w:asciiTheme="minorHAnsi" w:hAnsiTheme="minorHAnsi" w:cs="Arial"/>
          <w:sz w:val="20"/>
          <w:szCs w:val="20"/>
        </w:rPr>
        <w:t>Ser acondicionados em embalagens lacradas, devidamente identificados e em perfeitas condições de armazenagem.</w:t>
      </w:r>
    </w:p>
    <w:p w:rsidR="00792C37" w:rsidRPr="007D2FB8" w:rsidRDefault="007D2FB8" w:rsidP="00543A2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Pr="007D2FB8">
        <w:rPr>
          <w:rFonts w:asciiTheme="minorHAnsi" w:hAnsiTheme="minorHAnsi" w:cs="Arial"/>
          <w:sz w:val="20"/>
          <w:szCs w:val="20"/>
        </w:rPr>
        <w:t>Os produtos em desacordo com o edital e seus anexos ou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7D2FB8">
        <w:rPr>
          <w:b/>
          <w:sz w:val="20"/>
          <w:szCs w:val="20"/>
          <w:u w:val="single"/>
        </w:rPr>
        <w:t>3</w:t>
      </w:r>
      <w:r w:rsidR="00005616" w:rsidRPr="00975295">
        <w:rPr>
          <w:b/>
          <w:sz w:val="20"/>
          <w:szCs w:val="20"/>
          <w:u w:val="single"/>
        </w:rPr>
        <w:t>. D</w:t>
      </w:r>
      <w:r w:rsidR="00CF4DEE">
        <w:rPr>
          <w:b/>
          <w:sz w:val="20"/>
          <w:szCs w:val="20"/>
          <w:u w:val="single"/>
        </w:rPr>
        <w:t>as condições e do</w:t>
      </w:r>
      <w:r w:rsidR="00005616" w:rsidRPr="00975295">
        <w:rPr>
          <w:b/>
          <w:sz w:val="20"/>
          <w:szCs w:val="20"/>
          <w:u w:val="single"/>
        </w:rPr>
        <w:t xml:space="preserve">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CB0E0B" w:rsidRPr="00CB0E0B" w:rsidRDefault="00CB0E0B" w:rsidP="00CB0E0B">
      <w:pPr>
        <w:autoSpaceDE w:val="0"/>
        <w:autoSpaceDN w:val="0"/>
        <w:adjustRightInd w:val="0"/>
        <w:spacing w:after="0" w:line="240" w:lineRule="auto"/>
        <w:jc w:val="both"/>
        <w:rPr>
          <w:rFonts w:asciiTheme="minorHAnsi" w:hAnsiTheme="minorHAnsi" w:cs="Arial"/>
          <w:bCs/>
          <w:sz w:val="20"/>
          <w:szCs w:val="20"/>
        </w:rPr>
      </w:pPr>
      <w:r>
        <w:rPr>
          <w:rFonts w:asciiTheme="minorHAnsi" w:eastAsia="Batang" w:hAnsiTheme="minorHAnsi" w:cs="Arial"/>
          <w:sz w:val="20"/>
          <w:szCs w:val="20"/>
        </w:rPr>
        <w:t xml:space="preserve">2.3.1. </w:t>
      </w:r>
      <w:r w:rsidRPr="00CB0E0B">
        <w:rPr>
          <w:rFonts w:asciiTheme="minorHAnsi" w:eastAsia="Batang" w:hAnsiTheme="minorHAnsi" w:cs="Arial"/>
          <w:sz w:val="20"/>
          <w:szCs w:val="20"/>
        </w:rPr>
        <w:t xml:space="preserve">Os produtos deverão ser entregues no prazo máximo de </w:t>
      </w:r>
      <w:r w:rsidRPr="00CB0E0B">
        <w:rPr>
          <w:rFonts w:asciiTheme="minorHAnsi" w:eastAsia="Batang" w:hAnsiTheme="minorHAnsi" w:cs="Arial"/>
          <w:b/>
          <w:sz w:val="20"/>
          <w:szCs w:val="20"/>
        </w:rPr>
        <w:t>15 (QUINZE) dias corridos</w:t>
      </w:r>
      <w:r w:rsidRPr="00CB0E0B">
        <w:rPr>
          <w:rFonts w:asciiTheme="minorHAnsi" w:eastAsia="Batang" w:hAnsiTheme="minorHAnsi" w:cs="Arial"/>
          <w:sz w:val="20"/>
          <w:szCs w:val="20"/>
        </w:rPr>
        <w:t xml:space="preserve">, contados a partir da data do envio da Nota de Empenho, através de envio por endereço eletrônico, ou salvo, se por motivo justo, a CONTRATADA solicitar prorrogação, e este pedido ser </w:t>
      </w:r>
      <w:r w:rsidRPr="00CB0E0B">
        <w:rPr>
          <w:rFonts w:asciiTheme="minorHAnsi" w:hAnsiTheme="minorHAnsi" w:cs="Arial"/>
          <w:bCs/>
          <w:sz w:val="20"/>
          <w:szCs w:val="20"/>
        </w:rPr>
        <w:t>aceito pela SES-TO;</w:t>
      </w:r>
    </w:p>
    <w:p w:rsidR="00CB0E0B" w:rsidRPr="005A448D" w:rsidRDefault="00CB0E0B" w:rsidP="00CB0E0B">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CB0E0B" w:rsidRPr="005A448D" w:rsidRDefault="00CB0E0B" w:rsidP="00CB0E0B">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CB0E0B" w:rsidRPr="00CB0E0B" w:rsidRDefault="00CB0E0B" w:rsidP="00CB0E0B">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2.3.1.1. </w:t>
      </w:r>
      <w:r w:rsidRPr="00CB0E0B">
        <w:rPr>
          <w:rFonts w:asciiTheme="minorHAnsi" w:eastAsia="Batang" w:hAnsiTheme="minorHAnsi" w:cs="Arial"/>
          <w:sz w:val="20"/>
          <w:szCs w:val="20"/>
        </w:rPr>
        <w:t xml:space="preserve">A nota de empenho será enviada ao fornecedor pela Diretoria de Compras/SES-TO, pelo seguinte endereço eletrônico: </w:t>
      </w:r>
      <w:r w:rsidRPr="00CB0E0B">
        <w:rPr>
          <w:rFonts w:asciiTheme="minorHAnsi" w:eastAsia="Batang" w:hAnsiTheme="minorHAnsi" w:cs="Arial"/>
          <w:i/>
          <w:sz w:val="20"/>
          <w:szCs w:val="20"/>
        </w:rPr>
        <w:t>empenhosesau.to@gmail.com</w:t>
      </w:r>
      <w:r w:rsidRPr="00CB0E0B">
        <w:rPr>
          <w:rFonts w:asciiTheme="minorHAnsi" w:eastAsia="Batang" w:hAnsiTheme="minorHAnsi" w:cs="Arial"/>
          <w:sz w:val="20"/>
          <w:szCs w:val="20"/>
        </w:rPr>
        <w:t>.</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2.3.1.2. </w:t>
      </w:r>
      <w:r w:rsidRPr="00CB0E0B">
        <w:rPr>
          <w:rFonts w:asciiTheme="minorHAnsi" w:eastAsia="Batang" w:hAnsiTheme="minorHAnsi" w:cs="Arial"/>
          <w:sz w:val="20"/>
          <w:szCs w:val="20"/>
        </w:rPr>
        <w:t xml:space="preserve">A empresa </w:t>
      </w:r>
      <w:r w:rsidRPr="00CB0E0B">
        <w:rPr>
          <w:rFonts w:asciiTheme="minorHAnsi" w:eastAsia="Batang" w:hAnsiTheme="minorHAnsi" w:cs="Arial"/>
          <w:b/>
          <w:sz w:val="20"/>
          <w:szCs w:val="20"/>
        </w:rPr>
        <w:t>deverá</w:t>
      </w:r>
      <w:r w:rsidRPr="00CB0E0B">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2.3.1.3. </w:t>
      </w:r>
      <w:r w:rsidRPr="00CB0E0B">
        <w:rPr>
          <w:rFonts w:asciiTheme="minorHAnsi" w:eastAsia="Batang" w:hAnsiTheme="minorHAnsi" w:cs="Arial"/>
          <w:sz w:val="20"/>
          <w:szCs w:val="20"/>
        </w:rPr>
        <w:t xml:space="preserve">Fica </w:t>
      </w:r>
      <w:proofErr w:type="gramStart"/>
      <w:r w:rsidRPr="00CB0E0B">
        <w:rPr>
          <w:rFonts w:asciiTheme="minorHAnsi" w:eastAsia="Batang" w:hAnsiTheme="minorHAnsi" w:cs="Arial"/>
          <w:sz w:val="20"/>
          <w:szCs w:val="20"/>
        </w:rPr>
        <w:t>sob responsabilidade</w:t>
      </w:r>
      <w:proofErr w:type="gramEnd"/>
      <w:r w:rsidRPr="00CB0E0B">
        <w:rPr>
          <w:rFonts w:asciiTheme="minorHAnsi" w:eastAsia="Batang" w:hAnsiTheme="minorHAnsi" w:cs="Arial"/>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2.3.1.4. </w:t>
      </w:r>
      <w:r w:rsidRPr="00CB0E0B">
        <w:rPr>
          <w:rFonts w:asciiTheme="minorHAnsi" w:eastAsia="Batang" w:hAnsiTheme="minorHAnsi" w:cs="Arial"/>
          <w:sz w:val="20"/>
          <w:szCs w:val="20"/>
        </w:rPr>
        <w:t>Nos casos de formalização do contrato a validade do mesmo ficará adstrita á vigência dos respectivos créditos</w:t>
      </w:r>
      <w:r w:rsidR="00164B81">
        <w:rPr>
          <w:rFonts w:asciiTheme="minorHAnsi" w:eastAsia="Batang" w:hAnsiTheme="minorHAnsi" w:cs="Arial"/>
          <w:sz w:val="20"/>
          <w:szCs w:val="20"/>
        </w:rPr>
        <w:t xml:space="preserve"> </w:t>
      </w:r>
      <w:r w:rsidRPr="00CB0E0B">
        <w:rPr>
          <w:rFonts w:asciiTheme="minorHAnsi" w:eastAsia="Batang" w:hAnsiTheme="minorHAnsi" w:cs="Arial"/>
          <w:sz w:val="20"/>
          <w:szCs w:val="20"/>
        </w:rPr>
        <w:t>orçamentários conforme art. 57 da Lei n 8.666/93.</w:t>
      </w:r>
    </w:p>
    <w:p w:rsidR="00CF4DEE" w:rsidRPr="00850FF2" w:rsidRDefault="00CB0E0B" w:rsidP="00850FF2">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2.3.2. </w:t>
      </w:r>
      <w:r w:rsidRPr="00CB0E0B">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850FF2" w:rsidRDefault="0019657B" w:rsidP="00850FF2">
      <w:pPr>
        <w:spacing w:after="0" w:line="240" w:lineRule="auto"/>
        <w:jc w:val="both"/>
        <w:rPr>
          <w:rFonts w:asciiTheme="minorHAnsi" w:hAnsiTheme="minorHAnsi" w:cs="Calibri"/>
          <w:b/>
          <w:bCs/>
          <w:sz w:val="20"/>
          <w:szCs w:val="20"/>
          <w:u w:val="single"/>
        </w:rPr>
      </w:pPr>
      <w:r w:rsidRPr="00975295">
        <w:rPr>
          <w:rFonts w:cs="Calibri"/>
          <w:b/>
          <w:bCs/>
          <w:sz w:val="20"/>
          <w:szCs w:val="20"/>
          <w:u w:val="single"/>
        </w:rPr>
        <w:t xml:space="preserve">3.1. </w:t>
      </w:r>
      <w:r w:rsidR="00B47D86" w:rsidRPr="00850FF2">
        <w:rPr>
          <w:rFonts w:asciiTheme="minorHAnsi" w:hAnsiTheme="minorHAnsi" w:cs="Calibri"/>
          <w:b/>
          <w:bCs/>
          <w:sz w:val="20"/>
          <w:szCs w:val="20"/>
          <w:u w:val="single"/>
        </w:rPr>
        <w:t xml:space="preserve">Da </w:t>
      </w:r>
      <w:r w:rsidR="007C3977" w:rsidRPr="00850FF2">
        <w:rPr>
          <w:rFonts w:asciiTheme="minorHAnsi" w:hAnsiTheme="minorHAnsi" w:cs="Calibri"/>
          <w:b/>
          <w:bCs/>
          <w:sz w:val="20"/>
          <w:szCs w:val="20"/>
          <w:u w:val="single"/>
        </w:rPr>
        <w:t>validade</w:t>
      </w:r>
      <w:r w:rsidR="004564C1" w:rsidRPr="00850FF2">
        <w:rPr>
          <w:rFonts w:asciiTheme="minorHAnsi" w:hAnsiTheme="minorHAnsi" w:cs="Calibri"/>
          <w:b/>
          <w:bCs/>
          <w:sz w:val="20"/>
          <w:szCs w:val="20"/>
          <w:u w:val="single"/>
        </w:rPr>
        <w:t xml:space="preserve"> dos </w:t>
      </w:r>
      <w:r w:rsidR="00162246" w:rsidRPr="00850FF2">
        <w:rPr>
          <w:rFonts w:asciiTheme="minorHAnsi" w:hAnsiTheme="minorHAnsi" w:cs="Calibri"/>
          <w:b/>
          <w:bCs/>
          <w:sz w:val="20"/>
          <w:szCs w:val="20"/>
          <w:u w:val="single"/>
        </w:rPr>
        <w:t>produtos</w:t>
      </w:r>
      <w:r w:rsidR="00B47D86" w:rsidRPr="00850FF2">
        <w:rPr>
          <w:rFonts w:asciiTheme="minorHAnsi" w:hAnsiTheme="minorHAnsi" w:cs="Calibri"/>
          <w:b/>
          <w:bCs/>
          <w:sz w:val="20"/>
          <w:szCs w:val="20"/>
          <w:u w:val="single"/>
        </w:rPr>
        <w:t>:</w:t>
      </w:r>
    </w:p>
    <w:p w:rsidR="00850FF2" w:rsidRPr="000F4DF6" w:rsidRDefault="0079483E" w:rsidP="000F4DF6">
      <w:pPr>
        <w:autoSpaceDE w:val="0"/>
        <w:autoSpaceDN w:val="0"/>
        <w:adjustRightInd w:val="0"/>
        <w:spacing w:after="0" w:line="240" w:lineRule="auto"/>
        <w:jc w:val="both"/>
        <w:rPr>
          <w:rFonts w:asciiTheme="minorHAnsi" w:hAnsiTheme="minorHAnsi" w:cs="Arial"/>
          <w:sz w:val="20"/>
          <w:szCs w:val="20"/>
        </w:rPr>
      </w:pPr>
      <w:r w:rsidRPr="00850FF2">
        <w:rPr>
          <w:rFonts w:asciiTheme="minorHAnsi" w:hAnsiTheme="minorHAnsi"/>
          <w:b/>
          <w:sz w:val="20"/>
          <w:szCs w:val="20"/>
        </w:rPr>
        <w:t>3.1.1.</w:t>
      </w:r>
      <w:r w:rsidR="00164B81">
        <w:rPr>
          <w:rFonts w:asciiTheme="minorHAnsi" w:hAnsiTheme="minorHAnsi"/>
          <w:b/>
          <w:sz w:val="20"/>
          <w:szCs w:val="20"/>
        </w:rPr>
        <w:t xml:space="preserve"> </w:t>
      </w:r>
      <w:r w:rsidR="00850FF2" w:rsidRPr="00850FF2">
        <w:rPr>
          <w:rFonts w:asciiTheme="minorHAnsi" w:hAnsiTheme="minorHAnsi" w:cs="Arial"/>
          <w:sz w:val="20"/>
          <w:szCs w:val="20"/>
        </w:rPr>
        <w:t xml:space="preserve">Os produtos devem ter a validade mínima de </w:t>
      </w:r>
      <w:r w:rsidR="00850FF2" w:rsidRPr="00850FF2">
        <w:rPr>
          <w:rFonts w:asciiTheme="minorHAnsi" w:hAnsiTheme="minorHAnsi" w:cs="Arial"/>
          <w:b/>
          <w:bCs/>
          <w:sz w:val="20"/>
          <w:szCs w:val="20"/>
        </w:rPr>
        <w:t>18 (dezoito) meses</w:t>
      </w:r>
      <w:r w:rsidR="00164B81">
        <w:rPr>
          <w:rFonts w:asciiTheme="minorHAnsi" w:hAnsiTheme="minorHAnsi" w:cs="Arial"/>
          <w:b/>
          <w:bCs/>
          <w:sz w:val="20"/>
          <w:szCs w:val="20"/>
        </w:rPr>
        <w:t xml:space="preserve"> </w:t>
      </w:r>
      <w:r w:rsidR="00850FF2" w:rsidRPr="00850FF2">
        <w:rPr>
          <w:rFonts w:asciiTheme="minorHAnsi" w:hAnsiTheme="minorHAnsi" w:cs="Arial"/>
          <w:sz w:val="20"/>
          <w:szCs w:val="20"/>
        </w:rPr>
        <w:t>contados da data da entrega.</w:t>
      </w:r>
    </w:p>
    <w:p w:rsidR="00B47D86" w:rsidRPr="000F4DF6" w:rsidRDefault="0079483E" w:rsidP="000F4DF6">
      <w:pPr>
        <w:spacing w:after="0" w:line="240" w:lineRule="auto"/>
        <w:jc w:val="both"/>
        <w:rPr>
          <w:rFonts w:asciiTheme="minorHAnsi" w:hAnsiTheme="minorHAnsi"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0F4DF6">
        <w:rPr>
          <w:rFonts w:asciiTheme="minorHAnsi" w:hAnsiTheme="minorHAnsi" w:cs="Calibri"/>
          <w:b/>
          <w:bCs/>
          <w:sz w:val="20"/>
          <w:szCs w:val="20"/>
          <w:u w:val="single"/>
        </w:rPr>
        <w:t xml:space="preserve">Do </w:t>
      </w:r>
      <w:r w:rsidR="00BC38DA" w:rsidRPr="000F4DF6">
        <w:rPr>
          <w:rFonts w:asciiTheme="minorHAnsi" w:hAnsiTheme="minorHAnsi" w:cs="Calibri"/>
          <w:b/>
          <w:bCs/>
          <w:sz w:val="20"/>
          <w:szCs w:val="20"/>
          <w:u w:val="single"/>
        </w:rPr>
        <w:t>l</w:t>
      </w:r>
      <w:r w:rsidR="00B47D86" w:rsidRPr="000F4DF6">
        <w:rPr>
          <w:rFonts w:asciiTheme="minorHAnsi" w:hAnsiTheme="minorHAnsi" w:cs="Calibri"/>
          <w:b/>
          <w:bCs/>
          <w:sz w:val="20"/>
          <w:szCs w:val="20"/>
          <w:u w:val="single"/>
        </w:rPr>
        <w:t>ocal</w:t>
      </w:r>
      <w:r w:rsidR="00034F10" w:rsidRPr="000F4DF6">
        <w:rPr>
          <w:rFonts w:asciiTheme="minorHAnsi" w:hAnsiTheme="minorHAnsi" w:cs="Calibri"/>
          <w:b/>
          <w:bCs/>
          <w:sz w:val="20"/>
          <w:szCs w:val="20"/>
          <w:u w:val="single"/>
        </w:rPr>
        <w:t xml:space="preserve"> entrega</w:t>
      </w:r>
      <w:r w:rsidR="00B47D86" w:rsidRPr="000F4DF6">
        <w:rPr>
          <w:rFonts w:asciiTheme="minorHAnsi" w:hAnsiTheme="minorHAnsi" w:cs="Calibri"/>
          <w:b/>
          <w:bCs/>
          <w:sz w:val="20"/>
          <w:szCs w:val="20"/>
          <w:u w:val="single"/>
        </w:rPr>
        <w:t>:</w:t>
      </w:r>
    </w:p>
    <w:p w:rsidR="00850FF2" w:rsidRDefault="0079483E" w:rsidP="00605EF4">
      <w:pPr>
        <w:autoSpaceDE w:val="0"/>
        <w:autoSpaceDN w:val="0"/>
        <w:adjustRightInd w:val="0"/>
        <w:spacing w:after="0" w:line="240" w:lineRule="auto"/>
        <w:jc w:val="both"/>
        <w:rPr>
          <w:rFonts w:asciiTheme="minorHAnsi" w:eastAsia="Batang" w:hAnsiTheme="minorHAnsi" w:cs="Arial"/>
          <w:sz w:val="20"/>
          <w:szCs w:val="20"/>
        </w:rPr>
      </w:pPr>
      <w:r w:rsidRPr="000F4DF6">
        <w:rPr>
          <w:rFonts w:asciiTheme="minorHAnsi" w:eastAsia="Batang" w:hAnsiTheme="minorHAnsi" w:cs="Calibri"/>
          <w:b/>
          <w:color w:val="000000"/>
          <w:sz w:val="20"/>
          <w:szCs w:val="20"/>
        </w:rPr>
        <w:t>3.2.1.</w:t>
      </w:r>
      <w:r w:rsidR="00164B81">
        <w:rPr>
          <w:rFonts w:asciiTheme="minorHAnsi" w:eastAsia="Batang" w:hAnsiTheme="minorHAnsi" w:cs="Calibri"/>
          <w:b/>
          <w:color w:val="000000"/>
          <w:sz w:val="20"/>
          <w:szCs w:val="20"/>
        </w:rPr>
        <w:t xml:space="preserve"> </w:t>
      </w:r>
      <w:r w:rsidR="000F4DF6" w:rsidRPr="000F4DF6">
        <w:rPr>
          <w:rFonts w:asciiTheme="minorHAnsi" w:eastAsia="Batang" w:hAnsiTheme="minorHAnsi" w:cs="Arial"/>
          <w:sz w:val="20"/>
          <w:szCs w:val="20"/>
        </w:rPr>
        <w:t>O(s) produto(s</w:t>
      </w:r>
      <w:proofErr w:type="gramStart"/>
      <w:r w:rsidR="000F4DF6" w:rsidRPr="000F4DF6">
        <w:rPr>
          <w:rFonts w:asciiTheme="minorHAnsi" w:eastAsia="Batang" w:hAnsiTheme="minorHAnsi" w:cs="Arial"/>
          <w:sz w:val="20"/>
          <w:szCs w:val="20"/>
        </w:rPr>
        <w:t>)deve</w:t>
      </w:r>
      <w:proofErr w:type="gramEnd"/>
      <w:r w:rsidR="000F4DF6" w:rsidRPr="000F4DF6">
        <w:rPr>
          <w:rFonts w:asciiTheme="minorHAnsi" w:eastAsia="Batang" w:hAnsiTheme="minorHAnsi" w:cs="Arial"/>
          <w:sz w:val="20"/>
          <w:szCs w:val="20"/>
        </w:rPr>
        <w:t>(m) ser entregue(s) no</w:t>
      </w:r>
      <w:r w:rsidR="00164B81">
        <w:rPr>
          <w:rFonts w:asciiTheme="minorHAnsi" w:eastAsia="Batang" w:hAnsiTheme="minorHAnsi" w:cs="Arial"/>
          <w:sz w:val="20"/>
          <w:szCs w:val="20"/>
        </w:rPr>
        <w:t xml:space="preserve"> </w:t>
      </w:r>
      <w:r w:rsidR="000F4DF6" w:rsidRPr="000F4DF6">
        <w:rPr>
          <w:rFonts w:asciiTheme="minorHAnsi" w:hAnsiTheme="minorHAnsi" w:cs="Arial"/>
          <w:b/>
          <w:sz w:val="20"/>
          <w:szCs w:val="20"/>
        </w:rPr>
        <w:t xml:space="preserve">Estoque </w:t>
      </w:r>
      <w:r w:rsidR="000F4DF6" w:rsidRPr="000F4DF6">
        <w:rPr>
          <w:rFonts w:asciiTheme="minorHAnsi" w:hAnsiTheme="minorHAnsi" w:cs="Arial"/>
          <w:b/>
          <w:bCs/>
          <w:sz w:val="20"/>
          <w:szCs w:val="20"/>
        </w:rPr>
        <w:t xml:space="preserve">Regulador, </w:t>
      </w:r>
      <w:r w:rsidR="000F4DF6" w:rsidRPr="000F4DF6">
        <w:rPr>
          <w:rFonts w:asciiTheme="minorHAnsi" w:hAnsiTheme="minorHAnsi" w:cs="Arial"/>
          <w:b/>
          <w:sz w:val="20"/>
          <w:szCs w:val="20"/>
        </w:rPr>
        <w:t xml:space="preserve">sito à </w:t>
      </w:r>
      <w:r w:rsidR="000F4DF6" w:rsidRPr="000F4DF6">
        <w:rPr>
          <w:rFonts w:asciiTheme="minorHAnsi" w:eastAsia="Batang" w:hAnsiTheme="minorHAnsi" w:cs="Arial"/>
          <w:b/>
          <w:bCs/>
          <w:sz w:val="20"/>
          <w:szCs w:val="20"/>
        </w:rPr>
        <w:t>Quadra 1.112 Sul, Av. NS-10, esquina com LO-25, Alameda 07, Lote 07 a 11, Setor Eco Industrial, Palmas – TO, CEP 77.024-174</w:t>
      </w:r>
      <w:r w:rsidR="000F4DF6" w:rsidRPr="000F4DF6">
        <w:rPr>
          <w:rFonts w:asciiTheme="minorHAnsi" w:hAnsiTheme="minorHAnsi" w:cs="Arial"/>
          <w:b/>
          <w:bCs/>
          <w:sz w:val="20"/>
          <w:szCs w:val="20"/>
        </w:rPr>
        <w:t>, telefone 063 3218-6283,</w:t>
      </w:r>
      <w:r w:rsidR="000F4DF6" w:rsidRPr="000F4DF6">
        <w:rPr>
          <w:rFonts w:asciiTheme="minorHAnsi" w:eastAsia="Batang" w:hAnsiTheme="minorHAnsi" w:cs="Arial"/>
          <w:sz w:val="20"/>
          <w:szCs w:val="20"/>
        </w:rPr>
        <w:t>em dia e horário comercial</w:t>
      </w:r>
      <w:r w:rsidR="000F4DF6" w:rsidRPr="000F4DF6">
        <w:rPr>
          <w:rFonts w:asciiTheme="minorHAnsi" w:eastAsia="Batang" w:hAnsiTheme="minorHAnsi" w:cs="Arial"/>
          <w:bCs/>
          <w:sz w:val="20"/>
          <w:szCs w:val="20"/>
        </w:rPr>
        <w:t xml:space="preserve">, a qual deve ser realizada </w:t>
      </w:r>
      <w:r w:rsidR="000F4DF6" w:rsidRPr="000F4DF6">
        <w:rPr>
          <w:rFonts w:asciiTheme="minorHAnsi" w:eastAsia="Batang" w:hAnsiTheme="minorHAnsi" w:cs="Arial"/>
          <w:sz w:val="20"/>
          <w:szCs w:val="20"/>
        </w:rPr>
        <w:t>na conformidade da Nota de Empenho</w:t>
      </w:r>
      <w:r w:rsidR="000F4DF6" w:rsidRPr="000F4DF6">
        <w:rPr>
          <w:rFonts w:asciiTheme="minorHAnsi" w:eastAsia="Batang" w:hAnsiTheme="minorHAnsi" w:cs="Arial"/>
          <w:bCs/>
          <w:sz w:val="20"/>
          <w:szCs w:val="20"/>
        </w:rPr>
        <w:t>,</w:t>
      </w:r>
      <w:r w:rsidR="000F4DF6" w:rsidRPr="000F4DF6">
        <w:rPr>
          <w:rFonts w:asciiTheme="minorHAnsi" w:eastAsia="Batang" w:hAnsiTheme="minorHAnsi" w:cs="Arial"/>
          <w:sz w:val="20"/>
          <w:szCs w:val="20"/>
        </w:rPr>
        <w:t xml:space="preserve"> na presença de servidores devidamente autorizados, como determina o § 8°, do artigo 15, da Lei 8.666/93, em dia e horário comercial.</w:t>
      </w:r>
    </w:p>
    <w:p w:rsidR="00605EF4" w:rsidRPr="00605EF4" w:rsidRDefault="00605EF4" w:rsidP="00605EF4">
      <w:pPr>
        <w:autoSpaceDE w:val="0"/>
        <w:autoSpaceDN w:val="0"/>
        <w:adjustRightInd w:val="0"/>
        <w:spacing w:after="0" w:line="240" w:lineRule="auto"/>
        <w:jc w:val="both"/>
        <w:rPr>
          <w:rFonts w:asciiTheme="minorHAnsi" w:eastAsia="Batang" w:hAnsiTheme="minorHAnsi" w:cs="Arial"/>
          <w:sz w:val="20"/>
          <w:szCs w:val="20"/>
        </w:rPr>
      </w:pPr>
    </w:p>
    <w:p w:rsidR="00744552" w:rsidRPr="00605EF4" w:rsidRDefault="00744552" w:rsidP="00605EF4">
      <w:pPr>
        <w:spacing w:after="0" w:line="240" w:lineRule="auto"/>
        <w:jc w:val="both"/>
        <w:rPr>
          <w:rFonts w:asciiTheme="minorHAnsi" w:hAnsiTheme="minorHAnsi" w:cs="Arial"/>
          <w:bCs/>
          <w:sz w:val="20"/>
          <w:szCs w:val="20"/>
        </w:rPr>
      </w:pPr>
      <w:r w:rsidRPr="00605EF4">
        <w:rPr>
          <w:rFonts w:asciiTheme="minorHAnsi" w:hAnsiTheme="minorHAnsi" w:cs="Calibri"/>
          <w:b/>
          <w:sz w:val="20"/>
          <w:szCs w:val="20"/>
        </w:rPr>
        <w:t>CLÁUSULA QUARTA– DAS CONDIÇÕES DE FORNECIMENTO, RECEBIMENTO E ACEITAÇÃO DOS PRODUTOS</w:t>
      </w:r>
    </w:p>
    <w:p w:rsidR="00605EF4" w:rsidRPr="00605EF4" w:rsidRDefault="00605EF4" w:rsidP="00605EF4">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4.1. </w:t>
      </w:r>
      <w:r w:rsidRPr="00605EF4">
        <w:rPr>
          <w:rFonts w:asciiTheme="minorHAnsi" w:hAnsiTheme="minorHAnsi" w:cs="Arial"/>
          <w:b/>
          <w:sz w:val="20"/>
          <w:szCs w:val="20"/>
          <w:u w:val="single"/>
        </w:rPr>
        <w:t>Relativo às condições de fornecimento, a CONTRATADA deverá:</w:t>
      </w:r>
    </w:p>
    <w:p w:rsidR="00605EF4" w:rsidRPr="00605EF4" w:rsidRDefault="00605EF4" w:rsidP="00605EF4">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4.1.1. </w:t>
      </w:r>
      <w:r w:rsidRPr="00605EF4">
        <w:rPr>
          <w:rFonts w:asciiTheme="minorHAnsi" w:hAnsiTheme="minorHAnsi" w:cs="Arial"/>
          <w:sz w:val="20"/>
          <w:szCs w:val="20"/>
        </w:rPr>
        <w:t>Entregar os produtos obedecendo rigorosamente às condições do Edital e seus anexos;</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4.1.2. </w:t>
      </w:r>
      <w:r w:rsidRPr="00605EF4">
        <w:rPr>
          <w:rFonts w:asciiTheme="minorHAnsi" w:hAnsiTheme="minorHAnsi" w:cs="Arial"/>
          <w:sz w:val="20"/>
          <w:szCs w:val="20"/>
        </w:rPr>
        <w:t>Entregar os produtos obedecendo rigorosamente às condições do Contrato, se houver;</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4.1.3. </w:t>
      </w:r>
      <w:r w:rsidRPr="00605EF4">
        <w:rPr>
          <w:rFonts w:asciiTheme="minorHAnsi" w:hAnsiTheme="minorHAnsi" w:cs="Arial"/>
          <w:sz w:val="20"/>
          <w:szCs w:val="20"/>
        </w:rPr>
        <w:t>Entregar os produtos obedecendo rigorosamente à legislação vigente inerente ao objeto;</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605EF4">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605EF4">
        <w:rPr>
          <w:rFonts w:asciiTheme="minorHAnsi" w:hAnsiTheme="minorHAnsi" w:cs="Arial"/>
          <w:sz w:val="20"/>
          <w:szCs w:val="20"/>
        </w:rPr>
        <w:t xml:space="preserve">Nas operações ou prestações, relativas à aquisição de mercadorias ou serviços por órgão da administração pública estadual, suas autarquias e fundações, o licitante deverá apresentar sua proposta </w:t>
      </w:r>
      <w:r w:rsidRPr="00605EF4">
        <w:rPr>
          <w:rFonts w:asciiTheme="minorHAnsi" w:hAnsiTheme="minorHAnsi" w:cs="Arial"/>
          <w:sz w:val="20"/>
          <w:szCs w:val="20"/>
        </w:rPr>
        <w:lastRenderedPageBreak/>
        <w:t>deduzido o ICMS incidente na operação ou prestação, nos termos do Decreto 2.912 de 29 de dezembro de 2006 e suas alterações.</w:t>
      </w:r>
    </w:p>
    <w:p w:rsidR="0013501C" w:rsidRPr="0013501C" w:rsidRDefault="0013501C" w:rsidP="0013501C">
      <w:pPr>
        <w:tabs>
          <w:tab w:val="left" w:pos="1134"/>
        </w:tabs>
        <w:autoSpaceDE w:val="0"/>
        <w:autoSpaceDN w:val="0"/>
        <w:adjustRightInd w:val="0"/>
        <w:spacing w:after="0" w:line="240" w:lineRule="auto"/>
        <w:jc w:val="both"/>
        <w:rPr>
          <w:rFonts w:asciiTheme="minorHAnsi" w:hAnsiTheme="minorHAnsi" w:cs="Arial"/>
          <w:b/>
          <w:sz w:val="20"/>
          <w:szCs w:val="20"/>
        </w:rPr>
      </w:pPr>
      <w:r w:rsidRPr="0013501C">
        <w:rPr>
          <w:rFonts w:asciiTheme="minorHAnsi" w:hAnsiTheme="minorHAnsi" w:cs="Arial"/>
          <w:b/>
          <w:sz w:val="20"/>
          <w:szCs w:val="20"/>
        </w:rPr>
        <w:t>4.2. Recebimento e aceitação dos produtos:</w:t>
      </w:r>
    </w:p>
    <w:p w:rsidR="0013501C" w:rsidRPr="0013501C" w:rsidRDefault="0013501C" w:rsidP="0013501C">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4.2.1. </w:t>
      </w:r>
      <w:r w:rsidRPr="0013501C">
        <w:rPr>
          <w:rFonts w:asciiTheme="minorHAnsi" w:eastAsia="Batang" w:hAnsiTheme="minorHAnsi" w:cs="Arial"/>
          <w:sz w:val="20"/>
          <w:szCs w:val="20"/>
        </w:rPr>
        <w:t xml:space="preserve">O recebimento será </w:t>
      </w:r>
      <w:r w:rsidRPr="0013501C">
        <w:rPr>
          <w:rFonts w:asciiTheme="minorHAnsi" w:hAnsiTheme="minorHAnsi" w:cs="Arial"/>
          <w:sz w:val="20"/>
          <w:szCs w:val="20"/>
        </w:rPr>
        <w:t xml:space="preserve">confiado a uma Comissão composta de, no mínimo, </w:t>
      </w:r>
      <w:proofErr w:type="gramStart"/>
      <w:r w:rsidRPr="0013501C">
        <w:rPr>
          <w:rFonts w:asciiTheme="minorHAnsi" w:hAnsiTheme="minorHAnsi" w:cs="Arial"/>
          <w:sz w:val="20"/>
          <w:szCs w:val="20"/>
        </w:rPr>
        <w:t>3</w:t>
      </w:r>
      <w:proofErr w:type="gramEnd"/>
      <w:r w:rsidRPr="0013501C">
        <w:rPr>
          <w:rFonts w:asciiTheme="minorHAnsi" w:hAnsiTheme="minorHAnsi" w:cs="Arial"/>
          <w:sz w:val="20"/>
          <w:szCs w:val="20"/>
        </w:rPr>
        <w:t xml:space="preserve"> (três) membros (</w:t>
      </w:r>
      <w:r w:rsidRPr="0013501C">
        <w:rPr>
          <w:rFonts w:asciiTheme="minorHAnsi" w:eastAsia="Batang" w:hAnsiTheme="minorHAnsi" w:cs="Arial"/>
          <w:sz w:val="20"/>
          <w:szCs w:val="20"/>
        </w:rPr>
        <w:t>servidores) devidamente autorizados, conforme estabelece o § 8°, do artigo 15, da Lei 8.666/93;</w:t>
      </w:r>
    </w:p>
    <w:p w:rsidR="0013501C" w:rsidRPr="0013501C" w:rsidRDefault="0013501C" w:rsidP="0013501C">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Cs/>
          <w:sz w:val="20"/>
          <w:szCs w:val="20"/>
        </w:rPr>
        <w:t xml:space="preserve">4.2.2. </w:t>
      </w:r>
      <w:r w:rsidRPr="0013501C">
        <w:rPr>
          <w:rFonts w:asciiTheme="minorHAnsi" w:eastAsia="Batang" w:hAnsiTheme="minorHAnsi" w:cs="Arial"/>
          <w:bCs/>
          <w:sz w:val="20"/>
          <w:szCs w:val="20"/>
        </w:rPr>
        <w:t xml:space="preserve">Todos os produtos deverão estar em conformidade com a Nota de Empenho, que poderá estar acompanhada da </w:t>
      </w:r>
      <w:r w:rsidRPr="0013501C">
        <w:rPr>
          <w:rFonts w:asciiTheme="minorHAnsi" w:hAnsiTheme="minorHAnsi" w:cs="Arial"/>
          <w:bCs/>
          <w:sz w:val="20"/>
          <w:szCs w:val="20"/>
        </w:rPr>
        <w:t xml:space="preserve">Relação de Itens ou de </w:t>
      </w:r>
      <w:r w:rsidRPr="0013501C">
        <w:rPr>
          <w:rFonts w:asciiTheme="minorHAnsi" w:eastAsia="Batang" w:hAnsiTheme="minorHAnsi" w:cs="Arial"/>
          <w:bCs/>
          <w:sz w:val="20"/>
          <w:szCs w:val="20"/>
        </w:rPr>
        <w:t>outro documento emitido pela SES/TO;</w:t>
      </w:r>
    </w:p>
    <w:p w:rsidR="0013501C" w:rsidRPr="0013501C" w:rsidRDefault="0013501C" w:rsidP="0013501C">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4.2.3. </w:t>
      </w:r>
      <w:r w:rsidRPr="0013501C">
        <w:rPr>
          <w:rFonts w:asciiTheme="minorHAnsi" w:eastAsia="Batang" w:hAnsiTheme="minorHAnsi" w:cs="Arial"/>
          <w:sz w:val="20"/>
          <w:szCs w:val="20"/>
          <w:u w:val="single"/>
        </w:rPr>
        <w:t xml:space="preserve">O recebimento se dará em observância com </w:t>
      </w:r>
      <w:r w:rsidRPr="0013501C">
        <w:rPr>
          <w:rFonts w:asciiTheme="minorHAnsi" w:hAnsiTheme="minorHAnsi" w:cs="Arial"/>
          <w:sz w:val="20"/>
          <w:szCs w:val="20"/>
          <w:u w:val="single"/>
        </w:rPr>
        <w:t>os artigos 73 a 76 da Lei 8.666/1993, e ainda:</w:t>
      </w:r>
    </w:p>
    <w:p w:rsidR="0013501C" w:rsidRPr="0013501C" w:rsidRDefault="0013501C" w:rsidP="0013501C">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4.2.3.1. </w:t>
      </w:r>
      <w:r w:rsidRPr="0013501C">
        <w:rPr>
          <w:rFonts w:asciiTheme="minorHAnsi" w:hAnsiTheme="minorHAnsi" w:cs="Arial"/>
          <w:iCs/>
          <w:sz w:val="20"/>
          <w:szCs w:val="20"/>
          <w:lang w:eastAsia="pt-BR"/>
        </w:rPr>
        <w:t>PROVISORIAMENTE</w:t>
      </w:r>
      <w:r w:rsidRPr="0013501C">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13501C">
        <w:rPr>
          <w:rFonts w:asciiTheme="minorHAnsi" w:hAnsiTheme="minorHAnsi" w:cs="Arial"/>
          <w:sz w:val="20"/>
          <w:szCs w:val="20"/>
          <w:lang w:eastAsia="pt-BR"/>
        </w:rPr>
        <w:t>Fiscal(</w:t>
      </w:r>
      <w:proofErr w:type="gramEnd"/>
      <w:r w:rsidRPr="0013501C">
        <w:rPr>
          <w:rFonts w:asciiTheme="minorHAnsi" w:hAnsiTheme="minorHAnsi" w:cs="Arial"/>
          <w:sz w:val="20"/>
          <w:szCs w:val="20"/>
          <w:lang w:eastAsia="pt-BR"/>
        </w:rPr>
        <w:t>NF)/Fatura encontra lavrada sem incorreções.</w:t>
      </w: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4.2.3.2. </w:t>
      </w:r>
      <w:r w:rsidRPr="0013501C">
        <w:rPr>
          <w:rFonts w:asciiTheme="minorHAnsi" w:hAnsiTheme="minorHAnsi" w:cs="Arial"/>
          <w:sz w:val="20"/>
          <w:szCs w:val="20"/>
          <w:lang w:eastAsia="pt-BR"/>
        </w:rPr>
        <w:t xml:space="preserve">A SES/TO terá o prazo máximo de até </w:t>
      </w:r>
      <w:r w:rsidRPr="0013501C">
        <w:rPr>
          <w:rFonts w:asciiTheme="minorHAnsi" w:hAnsiTheme="minorHAnsi" w:cs="Arial"/>
          <w:b/>
          <w:bCs/>
          <w:sz w:val="20"/>
          <w:szCs w:val="20"/>
          <w:lang w:eastAsia="pt-BR"/>
        </w:rPr>
        <w:t>05 (cinco) dias úteis</w:t>
      </w:r>
      <w:r w:rsidRPr="0013501C">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4.2.3.3. </w:t>
      </w:r>
      <w:r w:rsidRPr="0013501C">
        <w:rPr>
          <w:rFonts w:asciiTheme="minorHAnsi" w:hAnsiTheme="minorHAnsi" w:cs="Arial"/>
          <w:iCs/>
          <w:sz w:val="20"/>
          <w:szCs w:val="20"/>
          <w:lang w:eastAsia="pt-BR"/>
        </w:rPr>
        <w:t>DEFINITIVAMENTE</w:t>
      </w:r>
      <w:r w:rsidRPr="0013501C">
        <w:rPr>
          <w:rFonts w:asciiTheme="minorHAnsi" w:hAnsiTheme="minorHAnsi" w:cs="Arial"/>
          <w:sz w:val="20"/>
          <w:szCs w:val="20"/>
          <w:lang w:eastAsia="pt-BR"/>
        </w:rPr>
        <w:t>, após a verificação da qualidade e quantidade dos produtos e consequente aceitação.</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0013501C" w:rsidRPr="00A21FE1">
        <w:rPr>
          <w:rFonts w:asciiTheme="minorHAnsi" w:hAnsiTheme="minorHAnsi" w:cs="Arial"/>
          <w:sz w:val="20"/>
          <w:szCs w:val="20"/>
        </w:rPr>
        <w:t>Após o recebimento provisório a SES/TO atestará a Nota Fiscal se constatado que os produtos atendem ao edital;</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13501C" w:rsidRPr="00A21FE1">
        <w:rPr>
          <w:rFonts w:asciiTheme="minorHAnsi" w:hAnsiTheme="minorHAnsi" w:cs="Arial"/>
          <w:sz w:val="20"/>
          <w:szCs w:val="20"/>
        </w:rPr>
        <w:t xml:space="preserve">Caso os produtos se encontrem desconforme ao exigido no Edital, a SES/TO notificará a Contratada para substituí-los no prazo de até </w:t>
      </w:r>
      <w:r w:rsidR="0013501C" w:rsidRPr="00A21FE1">
        <w:rPr>
          <w:rFonts w:asciiTheme="minorHAnsi" w:hAnsiTheme="minorHAnsi" w:cs="Arial"/>
          <w:b/>
          <w:bCs/>
          <w:sz w:val="20"/>
          <w:szCs w:val="20"/>
        </w:rPr>
        <w:t xml:space="preserve">05 (cinco) dias </w:t>
      </w:r>
      <w:proofErr w:type="spellStart"/>
      <w:r w:rsidR="0013501C" w:rsidRPr="00A21FE1">
        <w:rPr>
          <w:rFonts w:asciiTheme="minorHAnsi" w:hAnsiTheme="minorHAnsi" w:cs="Arial"/>
          <w:b/>
          <w:bCs/>
          <w:sz w:val="20"/>
          <w:szCs w:val="20"/>
        </w:rPr>
        <w:t>úteis</w:t>
      </w:r>
      <w:r w:rsidR="0013501C" w:rsidRPr="00A21FE1">
        <w:rPr>
          <w:rFonts w:asciiTheme="minorHAnsi" w:hAnsiTheme="minorHAnsi" w:cs="Arial"/>
          <w:sz w:val="20"/>
          <w:szCs w:val="20"/>
        </w:rPr>
        <w:t>contados</w:t>
      </w:r>
      <w:proofErr w:type="spellEnd"/>
      <w:r w:rsidR="0013501C" w:rsidRPr="00A21FE1">
        <w:rPr>
          <w:rFonts w:asciiTheme="minorHAnsi" w:hAnsiTheme="minorHAnsi" w:cs="Arial"/>
          <w:sz w:val="20"/>
          <w:szCs w:val="20"/>
        </w:rPr>
        <w:t xml:space="preserve"> da notificação;</w:t>
      </w: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3501C" w:rsidRPr="00A21FE1" w:rsidRDefault="00A21FE1" w:rsidP="00A21FE1">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0013501C" w:rsidRPr="00A21FE1">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13501C" w:rsidRPr="00A21FE1">
        <w:rPr>
          <w:rFonts w:asciiTheme="minorHAnsi" w:hAnsiTheme="minorHAnsi" w:cs="Arial"/>
          <w:sz w:val="20"/>
          <w:szCs w:val="20"/>
        </w:rPr>
        <w:t>editalícias</w:t>
      </w:r>
      <w:proofErr w:type="spellEnd"/>
      <w:r w:rsidR="0013501C" w:rsidRPr="00A21FE1">
        <w:rPr>
          <w:rFonts w:asciiTheme="minorHAnsi" w:hAnsiTheme="minorHAnsi" w:cs="Arial"/>
          <w:sz w:val="20"/>
          <w:szCs w:val="20"/>
        </w:rPr>
        <w:t>;</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13501C" w:rsidRPr="00A21FE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3501C" w:rsidRPr="00A21FE1" w:rsidRDefault="00A21FE1" w:rsidP="00A21FE1">
      <w:pPr>
        <w:autoSpaceDE w:val="0"/>
        <w:autoSpaceDN w:val="0"/>
        <w:adjustRightInd w:val="0"/>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4.2.7. </w:t>
      </w:r>
      <w:r w:rsidR="0013501C" w:rsidRPr="00A21FE1">
        <w:rPr>
          <w:rFonts w:asciiTheme="minorHAnsi" w:hAnsiTheme="minorHAnsi" w:cs="Arial"/>
          <w:snapToGrid w:val="0"/>
          <w:sz w:val="20"/>
          <w:szCs w:val="20"/>
        </w:rPr>
        <w:t>A carga e a descarga serão por conta da Contratada, sem ônus de frete para a SES/TO.</w:t>
      </w:r>
    </w:p>
    <w:p w:rsidR="0013501C" w:rsidRPr="00A21FE1" w:rsidRDefault="00A21FE1" w:rsidP="00A21FE1">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4.2.8. </w:t>
      </w:r>
      <w:r w:rsidR="0013501C" w:rsidRPr="00A21FE1">
        <w:rPr>
          <w:rFonts w:asciiTheme="minorHAnsi" w:hAnsiTheme="minorHAnsi" w:cs="Arial"/>
          <w:b/>
          <w:bCs/>
          <w:sz w:val="20"/>
          <w:szCs w:val="20"/>
          <w:u w:val="single"/>
        </w:rPr>
        <w:t>A SES</w:t>
      </w:r>
      <w:r w:rsidR="00164B81">
        <w:rPr>
          <w:rFonts w:asciiTheme="minorHAnsi" w:hAnsiTheme="minorHAnsi" w:cs="Arial"/>
          <w:b/>
          <w:bCs/>
          <w:sz w:val="20"/>
          <w:szCs w:val="20"/>
          <w:u w:val="single"/>
        </w:rPr>
        <w:t xml:space="preserve"> </w:t>
      </w:r>
      <w:r w:rsidR="0013501C" w:rsidRPr="00A21FE1">
        <w:rPr>
          <w:rFonts w:asciiTheme="minorHAnsi" w:eastAsia="Batang" w:hAnsiTheme="minorHAnsi" w:cs="Arial"/>
          <w:b/>
          <w:bCs/>
          <w:sz w:val="20"/>
          <w:szCs w:val="20"/>
          <w:u w:val="single"/>
        </w:rPr>
        <w:t>recusará os produtos nas seguintes hipóteses:</w:t>
      </w: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hAnsiTheme="minorHAnsi" w:cs="Arial"/>
          <w:sz w:val="20"/>
          <w:szCs w:val="20"/>
        </w:rPr>
      </w:pPr>
      <w:r>
        <w:rPr>
          <w:rFonts w:asciiTheme="minorHAnsi" w:hAnsiTheme="minorHAnsi" w:cs="Arial"/>
          <w:sz w:val="20"/>
          <w:szCs w:val="20"/>
        </w:rPr>
        <w:t xml:space="preserve">4.2.8.1. </w:t>
      </w:r>
      <w:r w:rsidR="0013501C" w:rsidRPr="0013501C">
        <w:rPr>
          <w:rFonts w:asciiTheme="minorHAnsi" w:hAnsiTheme="minorHAnsi" w:cs="Arial"/>
          <w:sz w:val="20"/>
          <w:szCs w:val="20"/>
        </w:rPr>
        <w:t>Qualquer situação em desacordo entre os produtos e o Edital de licitação e de seus Anexos ou a Nota de Empenho;</w:t>
      </w: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4.2.8.2. </w:t>
      </w:r>
      <w:r w:rsidR="0013501C" w:rsidRPr="0013501C">
        <w:rPr>
          <w:rFonts w:asciiTheme="minorHAnsi" w:eastAsia="Batang" w:hAnsiTheme="minorHAnsi" w:cs="Arial"/>
          <w:sz w:val="20"/>
          <w:szCs w:val="20"/>
        </w:rPr>
        <w:t>Nota Fiscal/Fatura com especificação do objeto, quantidades em desacordo com o discriminado no Edital, seus anexos e na proposta adjudicada;</w:t>
      </w: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4.2.8.3. </w:t>
      </w:r>
      <w:r w:rsidR="0013501C" w:rsidRPr="0013501C">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605EF4" w:rsidRPr="00A21FE1" w:rsidRDefault="00A21FE1" w:rsidP="00A21FE1">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sz w:val="20"/>
          <w:szCs w:val="20"/>
        </w:rPr>
        <w:t xml:space="preserve">4.2.9. </w:t>
      </w:r>
      <w:r w:rsidR="0013501C" w:rsidRPr="00A21FE1">
        <w:rPr>
          <w:rFonts w:asciiTheme="minorHAnsi" w:hAnsiTheme="minorHAnsi" w:cs="Arial"/>
          <w:sz w:val="20"/>
          <w:szCs w:val="20"/>
        </w:rPr>
        <w:t>Ainda que ocorra a situação prevista n</w:t>
      </w:r>
      <w:r w:rsidR="0013501C" w:rsidRPr="00A21FE1">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850FF2" w:rsidRPr="00975295" w:rsidRDefault="00850FF2" w:rsidP="00850FF2">
      <w:pPr>
        <w:spacing w:before="120" w:after="0" w:line="240" w:lineRule="auto"/>
        <w:jc w:val="both"/>
        <w:rPr>
          <w:rFonts w:cs="Calibri"/>
          <w:sz w:val="20"/>
          <w:szCs w:val="20"/>
        </w:rPr>
      </w:pPr>
      <w:r w:rsidRPr="00975295">
        <w:rPr>
          <w:rFonts w:cs="Calibri"/>
          <w:b/>
          <w:sz w:val="20"/>
          <w:szCs w:val="20"/>
        </w:rPr>
        <w:t>CLÁUSULA QU</w:t>
      </w:r>
      <w:r w:rsidR="000621BC">
        <w:rPr>
          <w:rFonts w:cs="Calibri"/>
          <w:b/>
          <w:sz w:val="20"/>
          <w:szCs w:val="20"/>
        </w:rPr>
        <w:t>IN</w:t>
      </w:r>
      <w:r>
        <w:rPr>
          <w:rFonts w:cs="Calibri"/>
          <w:b/>
          <w:sz w:val="20"/>
          <w:szCs w:val="20"/>
        </w:rPr>
        <w:t>TA</w:t>
      </w:r>
      <w:r w:rsidRPr="00975295">
        <w:rPr>
          <w:rFonts w:cs="Calibri"/>
          <w:b/>
          <w:sz w:val="20"/>
          <w:szCs w:val="20"/>
        </w:rPr>
        <w:t>– DA LICITAÇÃO</w:t>
      </w:r>
    </w:p>
    <w:p w:rsidR="00744552" w:rsidRPr="00975295" w:rsidRDefault="00850FF2"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Pr>
          <w:rFonts w:cs="Calibri"/>
          <w:sz w:val="20"/>
          <w:szCs w:val="20"/>
        </w:rPr>
        <w:t>2017/30550/002130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0348C">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00348C" w:rsidRDefault="003A4F98" w:rsidP="0000348C">
      <w:pPr>
        <w:spacing w:after="0" w:line="240" w:lineRule="auto"/>
        <w:jc w:val="both"/>
        <w:rPr>
          <w:rFonts w:asciiTheme="minorHAnsi" w:hAnsiTheme="minorHAnsi" w:cs="Calibri"/>
          <w:sz w:val="20"/>
          <w:szCs w:val="20"/>
        </w:rPr>
      </w:pPr>
      <w:r w:rsidRPr="0000348C">
        <w:rPr>
          <w:rFonts w:asciiTheme="minorHAnsi" w:hAnsiTheme="minorHAnsi" w:cs="Calibri"/>
          <w:sz w:val="20"/>
          <w:szCs w:val="20"/>
        </w:rPr>
        <w:t>O CONTRATANTE obriga-se:</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6.1.</w:t>
      </w:r>
      <w:r w:rsidR="00164B81">
        <w:rPr>
          <w:rFonts w:asciiTheme="minorHAnsi" w:eastAsia="Batang" w:hAnsiTheme="minorHAnsi" w:cs="Arial"/>
          <w:b/>
          <w:sz w:val="20"/>
          <w:szCs w:val="20"/>
        </w:rPr>
        <w:t xml:space="preserve"> </w:t>
      </w:r>
      <w:r w:rsidRPr="0000348C">
        <w:rPr>
          <w:rFonts w:asciiTheme="minorHAnsi" w:eastAsia="Batang" w:hAnsiTheme="minorHAnsi" w:cs="Arial"/>
          <w:sz w:val="20"/>
          <w:szCs w:val="20"/>
        </w:rPr>
        <w:t>Prestar as informações e os esclarecimentos que venham a ser solicitados pela CONTRATADA;</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6.2.</w:t>
      </w:r>
      <w:r w:rsidR="00164B81">
        <w:rPr>
          <w:rFonts w:asciiTheme="minorHAnsi" w:eastAsia="Batang" w:hAnsiTheme="minorHAnsi" w:cs="Arial"/>
          <w:b/>
          <w:sz w:val="20"/>
          <w:szCs w:val="20"/>
        </w:rPr>
        <w:t xml:space="preserve"> </w:t>
      </w:r>
      <w:r w:rsidRPr="0000348C">
        <w:rPr>
          <w:rFonts w:asciiTheme="minorHAnsi" w:eastAsia="Batang" w:hAnsiTheme="minorHAnsi" w:cs="Arial"/>
          <w:sz w:val="20"/>
          <w:szCs w:val="20"/>
        </w:rPr>
        <w:t>Disponibilizar o local de entrega e a Comissão responsável pelo recebimento;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hAnsiTheme="minorHAnsi" w:cs="Arial"/>
          <w:b/>
          <w:sz w:val="20"/>
          <w:szCs w:val="20"/>
        </w:rPr>
        <w:t>6.3.</w:t>
      </w:r>
      <w:r w:rsidR="00164B81">
        <w:rPr>
          <w:rFonts w:asciiTheme="minorHAnsi" w:hAnsiTheme="minorHAnsi" w:cs="Arial"/>
          <w:b/>
          <w:sz w:val="20"/>
          <w:szCs w:val="20"/>
        </w:rPr>
        <w:t xml:space="preserve"> </w:t>
      </w:r>
      <w:r w:rsidRPr="0000348C">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hAnsiTheme="minorHAnsi" w:cs="Arial"/>
          <w:b/>
          <w:sz w:val="20"/>
          <w:szCs w:val="20"/>
        </w:rPr>
        <w:lastRenderedPageBreak/>
        <w:t>6.4.</w:t>
      </w:r>
      <w:r w:rsidR="00164B81">
        <w:rPr>
          <w:rFonts w:asciiTheme="minorHAnsi" w:hAnsiTheme="minorHAnsi" w:cs="Arial"/>
          <w:b/>
          <w:sz w:val="20"/>
          <w:szCs w:val="20"/>
        </w:rPr>
        <w:t xml:space="preserve"> </w:t>
      </w:r>
      <w:r w:rsidRPr="0000348C">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6.5.</w:t>
      </w:r>
      <w:r w:rsidR="00164B81">
        <w:rPr>
          <w:rFonts w:asciiTheme="minorHAnsi" w:eastAsia="Batang" w:hAnsiTheme="minorHAnsi" w:cs="Arial"/>
          <w:b/>
          <w:sz w:val="20"/>
          <w:szCs w:val="20"/>
        </w:rPr>
        <w:t xml:space="preserve"> </w:t>
      </w:r>
      <w:r w:rsidRPr="0000348C">
        <w:rPr>
          <w:rFonts w:asciiTheme="minorHAnsi" w:eastAsia="Batang" w:hAnsiTheme="minorHAnsi" w:cs="Arial"/>
          <w:sz w:val="20"/>
          <w:szCs w:val="20"/>
        </w:rPr>
        <w:t>Receber os produtos adjudicados, nos termos, prazos quantidade, qualidade e condições estabelecidas neste Edital.</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6.6.</w:t>
      </w:r>
      <w:r w:rsidR="00164B81">
        <w:rPr>
          <w:rFonts w:asciiTheme="minorHAnsi" w:eastAsia="Batang" w:hAnsiTheme="minorHAnsi" w:cs="Arial"/>
          <w:b/>
          <w:sz w:val="20"/>
          <w:szCs w:val="20"/>
        </w:rPr>
        <w:t xml:space="preserve"> </w:t>
      </w:r>
      <w:r w:rsidRPr="0000348C">
        <w:rPr>
          <w:rFonts w:asciiTheme="minorHAnsi" w:eastAsia="Batang" w:hAnsiTheme="minorHAnsi" w:cs="Arial"/>
          <w:sz w:val="20"/>
          <w:szCs w:val="20"/>
        </w:rPr>
        <w:t>Rejeitar, no todo ou em parte, os produtos que a CONTRATADA entregar fora das especificações do Edital;</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6.7.</w:t>
      </w:r>
      <w:r w:rsidR="00164B81">
        <w:rPr>
          <w:rFonts w:asciiTheme="minorHAnsi" w:eastAsia="Batang" w:hAnsiTheme="minorHAnsi" w:cs="Arial"/>
          <w:b/>
          <w:sz w:val="20"/>
          <w:szCs w:val="20"/>
        </w:rPr>
        <w:t xml:space="preserve"> </w:t>
      </w:r>
      <w:r w:rsidRPr="0000348C">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6.8.</w:t>
      </w:r>
      <w:r w:rsidR="00164B81">
        <w:rPr>
          <w:rFonts w:asciiTheme="minorHAnsi" w:eastAsia="Batang" w:hAnsiTheme="minorHAnsi" w:cs="Arial"/>
          <w:b/>
          <w:sz w:val="20"/>
          <w:szCs w:val="20"/>
        </w:rPr>
        <w:t xml:space="preserve"> </w:t>
      </w:r>
      <w:r w:rsidRPr="0000348C">
        <w:rPr>
          <w:rFonts w:asciiTheme="minorHAnsi" w:eastAsia="Batang" w:hAnsiTheme="minorHAnsi" w:cs="Arial"/>
          <w:sz w:val="20"/>
          <w:szCs w:val="20"/>
        </w:rPr>
        <w:t>Fiscalizar a execução do objeto, aplicando as sanções cabíveis, quando for o caso;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6.9.</w:t>
      </w:r>
      <w:r w:rsidR="00164B81">
        <w:rPr>
          <w:rFonts w:asciiTheme="minorHAnsi" w:eastAsia="Batang" w:hAnsiTheme="minorHAnsi" w:cs="Arial"/>
          <w:b/>
          <w:sz w:val="20"/>
          <w:szCs w:val="20"/>
        </w:rPr>
        <w:t xml:space="preserve"> </w:t>
      </w:r>
      <w:r w:rsidRPr="0000348C">
        <w:rPr>
          <w:rFonts w:asciiTheme="minorHAnsi" w:eastAsia="Batang"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0C67">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625EE5" w:rsidRDefault="00B946A1" w:rsidP="00625EE5">
      <w:pPr>
        <w:spacing w:after="0" w:line="240" w:lineRule="auto"/>
        <w:jc w:val="both"/>
        <w:rPr>
          <w:rFonts w:asciiTheme="minorHAnsi" w:hAnsiTheme="minorHAnsi" w:cs="Calibri"/>
          <w:sz w:val="20"/>
          <w:szCs w:val="20"/>
        </w:rPr>
      </w:pPr>
      <w:r w:rsidRPr="00625EE5">
        <w:rPr>
          <w:rFonts w:asciiTheme="minorHAnsi" w:hAnsiTheme="minorHAnsi" w:cs="Calibri"/>
          <w:sz w:val="20"/>
          <w:szCs w:val="20"/>
        </w:rPr>
        <w:t>A CONTRATADA obriga-se a:</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w:t>
      </w:r>
      <w:r w:rsidR="00164B81">
        <w:rPr>
          <w:rFonts w:asciiTheme="minorHAnsi" w:eastAsia="Batang" w:hAnsiTheme="minorHAnsi" w:cs="Arial"/>
          <w:b/>
          <w:color w:val="000000"/>
          <w:sz w:val="20"/>
          <w:szCs w:val="20"/>
        </w:rPr>
        <w:t xml:space="preserve"> </w:t>
      </w:r>
      <w:r w:rsidRPr="00625EE5">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w:t>
      </w:r>
      <w:r>
        <w:rPr>
          <w:rFonts w:asciiTheme="minorHAnsi" w:eastAsia="Batang" w:hAnsiTheme="minorHAnsi" w:cs="Arial"/>
          <w:color w:val="000000"/>
          <w:sz w:val="20"/>
          <w:szCs w:val="20"/>
        </w:rPr>
        <w:t>ntos de defeitos de fabricação;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7.2.</w:t>
      </w:r>
      <w:r w:rsidRPr="00625EE5">
        <w:rPr>
          <w:rFonts w:asciiTheme="minorHAnsi" w:eastAsia="Batang" w:hAnsiTheme="minorHAnsi" w:cs="Arial"/>
          <w:color w:val="000000"/>
          <w:sz w:val="20"/>
          <w:szCs w:val="20"/>
        </w:rPr>
        <w:t xml:space="preserve"> Entregar os produtos na presença do(s) servidor (</w:t>
      </w:r>
      <w:proofErr w:type="gramStart"/>
      <w:r w:rsidRPr="00625EE5">
        <w:rPr>
          <w:rFonts w:asciiTheme="minorHAnsi" w:eastAsia="Batang" w:hAnsiTheme="minorHAnsi" w:cs="Arial"/>
          <w:color w:val="000000"/>
          <w:sz w:val="20"/>
          <w:szCs w:val="20"/>
        </w:rPr>
        <w:t>es</w:t>
      </w:r>
      <w:proofErr w:type="gramEnd"/>
      <w:r w:rsidRPr="00625EE5">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7.3.</w:t>
      </w:r>
      <w:r w:rsidRPr="00625EE5">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Pr>
          <w:rFonts w:asciiTheme="minorHAnsi" w:eastAsia="Batang" w:hAnsiTheme="minorHAnsi" w:cs="Arial"/>
          <w:color w:val="000000"/>
          <w:sz w:val="20"/>
          <w:szCs w:val="20"/>
        </w:rPr>
        <w:t>Nota Fiscal, inclusive o frete;</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7.4.</w:t>
      </w:r>
      <w:r w:rsidRPr="00625EE5">
        <w:rPr>
          <w:rFonts w:asciiTheme="minorHAnsi" w:eastAsia="Batang" w:hAnsiTheme="minorHAnsi" w:cs="Arial"/>
          <w:color w:val="000000"/>
          <w:sz w:val="20"/>
          <w:szCs w:val="20"/>
        </w:rPr>
        <w:t xml:space="preserve"> Fornecer o nome e o endereço do fabricante com o telefone do serviç</w:t>
      </w:r>
      <w:r>
        <w:rPr>
          <w:rFonts w:asciiTheme="minorHAnsi" w:eastAsia="Batang" w:hAnsiTheme="minorHAnsi" w:cs="Arial"/>
          <w:color w:val="000000"/>
          <w:sz w:val="20"/>
          <w:szCs w:val="20"/>
        </w:rPr>
        <w:t>o de atendimento ao consumidor;</w:t>
      </w:r>
    </w:p>
    <w:p w:rsidR="00625EE5" w:rsidRPr="00625EE5" w:rsidRDefault="00625EE5" w:rsidP="00625EE5">
      <w:pPr>
        <w:tabs>
          <w:tab w:val="left" w:pos="7200"/>
        </w:tabs>
        <w:spacing w:after="0" w:line="240" w:lineRule="auto"/>
        <w:jc w:val="both"/>
        <w:rPr>
          <w:rFonts w:asciiTheme="minorHAnsi" w:hAnsiTheme="minorHAnsi" w:cs="Arial"/>
          <w:sz w:val="20"/>
          <w:szCs w:val="20"/>
        </w:rPr>
      </w:pPr>
      <w:proofErr w:type="gramStart"/>
      <w:r w:rsidRPr="00625EE5">
        <w:rPr>
          <w:rFonts w:asciiTheme="minorHAnsi" w:eastAsia="Batang" w:hAnsiTheme="minorHAnsi" w:cs="Arial"/>
          <w:b/>
          <w:color w:val="000000"/>
          <w:sz w:val="20"/>
          <w:szCs w:val="20"/>
        </w:rPr>
        <w:t>7.5.</w:t>
      </w:r>
      <w:proofErr w:type="gramEnd"/>
      <w:r w:rsidRPr="00625EE5">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Pr>
          <w:rFonts w:asciiTheme="minorHAnsi" w:hAnsiTheme="minorHAnsi" w:cs="Arial"/>
          <w:sz w:val="20"/>
          <w:szCs w:val="20"/>
        </w:rPr>
        <w:t>ossam causar prejuízo à SES/TO.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7.6.</w:t>
      </w:r>
      <w:r w:rsidRPr="00625EE5">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Pr>
          <w:rFonts w:asciiTheme="minorHAnsi" w:eastAsia="Batang" w:hAnsiTheme="minorHAnsi" w:cs="Arial"/>
          <w:color w:val="000000"/>
          <w:sz w:val="20"/>
          <w:szCs w:val="20"/>
        </w:rPr>
        <w:t xml:space="preserve"> lhe for entregue oficialmente;</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7.7.</w:t>
      </w:r>
      <w:r w:rsidRPr="00625EE5">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625EE5">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625EE5">
        <w:rPr>
          <w:rFonts w:asciiTheme="minorHAnsi" w:eastAsia="Batang" w:hAnsiTheme="minorHAnsi" w:cs="Arial"/>
          <w:color w:val="000000"/>
          <w:sz w:val="20"/>
          <w:szCs w:val="20"/>
        </w:rPr>
        <w:t>não excluindo ou reduzindo essa responsabilidade a fiscalização ou o acompan</w:t>
      </w:r>
      <w:r>
        <w:rPr>
          <w:rFonts w:asciiTheme="minorHAnsi" w:eastAsia="Batang" w:hAnsiTheme="minorHAnsi" w:cs="Arial"/>
          <w:color w:val="000000"/>
          <w:sz w:val="20"/>
          <w:szCs w:val="20"/>
        </w:rPr>
        <w:t>hamento pelo órgão interessado;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7.8.</w:t>
      </w:r>
      <w:r w:rsidRPr="00625EE5">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625EE5">
        <w:rPr>
          <w:rFonts w:asciiTheme="minorHAnsi" w:eastAsia="Batang" w:hAnsiTheme="minorHAnsi" w:cs="Arial"/>
          <w:color w:val="000000"/>
          <w:sz w:val="20"/>
          <w:szCs w:val="20"/>
        </w:rPr>
        <w:t>à</w:t>
      </w:r>
      <w:proofErr w:type="gramEnd"/>
      <w:r w:rsidRPr="00625EE5">
        <w:rPr>
          <w:rFonts w:asciiTheme="minorHAnsi" w:eastAsia="Batang" w:hAnsiTheme="minorHAnsi" w:cs="Arial"/>
          <w:color w:val="000000"/>
          <w:sz w:val="20"/>
          <w:szCs w:val="20"/>
        </w:rPr>
        <w:t xml:space="preserve"> CONTRATANTE a responsabilidade por seu pagamento, nem pode</w:t>
      </w:r>
      <w:r>
        <w:rPr>
          <w:rFonts w:asciiTheme="minorHAnsi" w:eastAsia="Batang" w:hAnsiTheme="minorHAnsi" w:cs="Arial"/>
          <w:color w:val="000000"/>
          <w:sz w:val="20"/>
          <w:szCs w:val="20"/>
        </w:rPr>
        <w:t>rá onerar o objeto do contrato;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7.9.</w:t>
      </w:r>
      <w:r w:rsidRPr="00625EE5">
        <w:rPr>
          <w:rFonts w:asciiTheme="minorHAnsi" w:eastAsia="Batang" w:hAnsiTheme="minorHAnsi" w:cs="Arial"/>
          <w:color w:val="000000"/>
          <w:sz w:val="20"/>
          <w:szCs w:val="20"/>
        </w:rPr>
        <w:t xml:space="preserve"> Comunicar a SES/TO, no prazo máximo de 05 (cinco) dias corridos que antecedem o prazo de vencimento da entrega, os motivos que i</w:t>
      </w:r>
      <w:r>
        <w:rPr>
          <w:rFonts w:asciiTheme="minorHAnsi" w:eastAsia="Batang" w:hAnsiTheme="minorHAnsi" w:cs="Arial"/>
          <w:color w:val="000000"/>
          <w:sz w:val="20"/>
          <w:szCs w:val="20"/>
        </w:rPr>
        <w:t>mpossibilite o seu cumprimento;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7.10.</w:t>
      </w:r>
      <w:r w:rsidRPr="00625EE5">
        <w:rPr>
          <w:rFonts w:asciiTheme="minorHAnsi" w:eastAsia="Batang" w:hAnsiTheme="minorHAnsi" w:cs="Arial"/>
          <w:color w:val="000000"/>
          <w:sz w:val="20"/>
          <w:szCs w:val="20"/>
        </w:rPr>
        <w:t xml:space="preserve"> Manter a qualidade dos produtos dos produtos de acordo com as especificações definidas no Edi</w:t>
      </w:r>
      <w:r>
        <w:rPr>
          <w:rFonts w:asciiTheme="minorHAnsi" w:eastAsia="Batang" w:hAnsiTheme="minorHAnsi" w:cs="Arial"/>
          <w:color w:val="000000"/>
          <w:sz w:val="20"/>
          <w:szCs w:val="20"/>
        </w:rPr>
        <w:t>tal e seus anexos e o contrato;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7.11.</w:t>
      </w:r>
      <w:r w:rsidRPr="00625EE5">
        <w:rPr>
          <w:rFonts w:asciiTheme="minorHAnsi" w:eastAsia="Batang" w:hAnsiTheme="minorHAnsi" w:cs="Arial"/>
          <w:color w:val="000000"/>
          <w:sz w:val="20"/>
          <w:szCs w:val="20"/>
        </w:rPr>
        <w:t xml:space="preserve"> Manter as condições de habilitação e qualificação técni</w:t>
      </w:r>
      <w:r>
        <w:rPr>
          <w:rFonts w:asciiTheme="minorHAnsi" w:eastAsia="Batang" w:hAnsiTheme="minorHAnsi" w:cs="Arial"/>
          <w:color w:val="000000"/>
          <w:sz w:val="20"/>
          <w:szCs w:val="20"/>
        </w:rPr>
        <w:t>ca exigida no edital do pregão;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7.12.</w:t>
      </w:r>
      <w:r w:rsidRPr="00625EE5">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w:t>
      </w:r>
      <w:r>
        <w:rPr>
          <w:rFonts w:asciiTheme="minorHAnsi" w:eastAsia="Batang" w:hAnsiTheme="minorHAnsi" w:cs="Arial"/>
          <w:color w:val="000000"/>
          <w:sz w:val="20"/>
          <w:szCs w:val="20"/>
        </w:rPr>
        <w:t xml:space="preserve">rios ao cumprimento do objeto. </w:t>
      </w:r>
    </w:p>
    <w:p w:rsidR="00625EE5" w:rsidRPr="00625EE5" w:rsidRDefault="00625EE5" w:rsidP="00625EE5">
      <w:pPr>
        <w:widowControl w:val="0"/>
        <w:autoSpaceDE w:val="0"/>
        <w:autoSpaceDN w:val="0"/>
        <w:adjustRightInd w:val="0"/>
        <w:spacing w:after="0" w:line="240" w:lineRule="auto"/>
        <w:jc w:val="both"/>
        <w:rPr>
          <w:rFonts w:asciiTheme="minorHAnsi" w:hAnsiTheme="minorHAnsi" w:cs="Arial"/>
          <w:bCs/>
          <w:color w:val="000000"/>
          <w:sz w:val="20"/>
          <w:szCs w:val="20"/>
        </w:rPr>
      </w:pPr>
      <w:r w:rsidRPr="00625EE5">
        <w:rPr>
          <w:rFonts w:asciiTheme="minorHAnsi" w:hAnsiTheme="minorHAnsi" w:cs="Arial"/>
          <w:b/>
          <w:bCs/>
          <w:color w:val="000000"/>
          <w:sz w:val="20"/>
          <w:szCs w:val="20"/>
        </w:rPr>
        <w:t>7.13.</w:t>
      </w:r>
      <w:r w:rsidRPr="00625EE5">
        <w:rPr>
          <w:rFonts w:asciiTheme="minorHAnsi" w:hAnsiTheme="minorHAnsi" w:cs="Arial"/>
          <w:bCs/>
          <w:color w:val="000000"/>
          <w:sz w:val="20"/>
          <w:szCs w:val="20"/>
        </w:rPr>
        <w:t xml:space="preserve"> A empresa deverá entregar juntamente com a Nota Fiscal, o Laudo Analítico de Controle de Qualidade </w:t>
      </w:r>
      <w:r w:rsidRPr="00625EE5">
        <w:rPr>
          <w:rFonts w:asciiTheme="minorHAnsi" w:hAnsiTheme="minorHAnsi" w:cs="Arial"/>
          <w:bCs/>
          <w:color w:val="000000"/>
          <w:sz w:val="20"/>
          <w:szCs w:val="20"/>
        </w:rPr>
        <w:lastRenderedPageBreak/>
        <w:t>emitido pelo fabricante, devendo ser apresentado para cada lote a ser fornecido, contemplando as seguintes informações: identificação da empresa; especificações do produto; lote</w:t>
      </w:r>
      <w:proofErr w:type="gramStart"/>
      <w:r w:rsidRPr="00625EE5">
        <w:rPr>
          <w:rFonts w:asciiTheme="minorHAnsi" w:hAnsiTheme="minorHAnsi" w:cs="Arial"/>
          <w:bCs/>
          <w:color w:val="000000"/>
          <w:sz w:val="20"/>
          <w:szCs w:val="20"/>
        </w:rPr>
        <w:t>, data</w:t>
      </w:r>
      <w:proofErr w:type="gramEnd"/>
      <w:r w:rsidRPr="00625EE5">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w:t>
      </w:r>
      <w:r>
        <w:rPr>
          <w:rFonts w:asciiTheme="minorHAnsi" w:hAnsiTheme="minorHAnsi" w:cs="Arial"/>
          <w:bCs/>
          <w:color w:val="000000"/>
          <w:sz w:val="20"/>
          <w:szCs w:val="20"/>
        </w:rPr>
        <w:t>te e assinatura do responsável.</w:t>
      </w:r>
    </w:p>
    <w:p w:rsidR="00625EE5" w:rsidRPr="00625EE5" w:rsidRDefault="00625EE5" w:rsidP="00625EE5">
      <w:pPr>
        <w:tabs>
          <w:tab w:val="left" w:pos="7200"/>
        </w:tabs>
        <w:spacing w:after="0" w:line="240" w:lineRule="auto"/>
        <w:jc w:val="both"/>
        <w:rPr>
          <w:rFonts w:asciiTheme="minorHAnsi" w:hAnsiTheme="minorHAnsi" w:cs="Arial"/>
          <w:sz w:val="20"/>
          <w:szCs w:val="20"/>
        </w:rPr>
      </w:pPr>
      <w:r w:rsidRPr="00625EE5">
        <w:rPr>
          <w:rFonts w:asciiTheme="minorHAnsi" w:eastAsia="Batang" w:hAnsiTheme="minorHAnsi" w:cs="Arial"/>
          <w:b/>
          <w:color w:val="000000"/>
          <w:sz w:val="20"/>
          <w:szCs w:val="20"/>
        </w:rPr>
        <w:t>7.14.</w:t>
      </w:r>
      <w:r w:rsidRPr="00625EE5">
        <w:rPr>
          <w:rFonts w:asciiTheme="minorHAnsi" w:eastAsia="Batang" w:hAnsiTheme="minorHAnsi" w:cs="Arial"/>
          <w:color w:val="000000"/>
          <w:sz w:val="20"/>
          <w:szCs w:val="20"/>
        </w:rPr>
        <w:t xml:space="preserve"> Nos c</w:t>
      </w:r>
      <w:r w:rsidRPr="00625EE5">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625EE5">
        <w:rPr>
          <w:rFonts w:asciiTheme="minorHAnsi" w:hAnsiTheme="minorHAnsi" w:cs="Arial"/>
          <w:b/>
          <w:sz w:val="20"/>
          <w:szCs w:val="20"/>
        </w:rPr>
        <w:t xml:space="preserve">deverá </w:t>
      </w:r>
      <w:r w:rsidRPr="00625EE5">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w:t>
      </w:r>
      <w:r>
        <w:rPr>
          <w:rFonts w:asciiTheme="minorHAnsi" w:hAnsiTheme="minorHAnsi" w:cs="Arial"/>
          <w:sz w:val="20"/>
          <w:szCs w:val="20"/>
        </w:rPr>
        <w:t>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E2045E">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4C30DB">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r w:rsidRPr="00EB4081">
        <w:rPr>
          <w:rFonts w:asciiTheme="minorHAnsi" w:eastAsia="Batang" w:hAnsiTheme="minorHAnsi" w:cs="Arial"/>
          <w:b/>
          <w:sz w:val="20"/>
          <w:szCs w:val="20"/>
        </w:rPr>
        <w:t>9.1.</w:t>
      </w:r>
      <w:r w:rsidR="00164B81">
        <w:rPr>
          <w:rFonts w:asciiTheme="minorHAnsi" w:eastAsia="Batang" w:hAnsiTheme="minorHAnsi" w:cs="Arial"/>
          <w:b/>
          <w:sz w:val="20"/>
          <w:szCs w:val="20"/>
        </w:rPr>
        <w:t xml:space="preserve"> </w:t>
      </w:r>
      <w:r w:rsidR="004C30DB" w:rsidRPr="00EB4081">
        <w:rPr>
          <w:rFonts w:asciiTheme="minorHAnsi" w:eastAsia="Batang" w:hAnsiTheme="minorHAnsi" w:cs="Arial"/>
          <w:sz w:val="20"/>
          <w:szCs w:val="20"/>
        </w:rPr>
        <w:t xml:space="preserve">A CONTRATANTE terá um prazo de até </w:t>
      </w:r>
      <w:r w:rsidR="004C30DB" w:rsidRPr="00EB4081">
        <w:rPr>
          <w:rFonts w:asciiTheme="minorHAnsi" w:eastAsia="Batang" w:hAnsiTheme="minorHAnsi" w:cs="Arial"/>
          <w:b/>
          <w:sz w:val="20"/>
          <w:szCs w:val="20"/>
        </w:rPr>
        <w:t>05 (cinco) dias úteis</w:t>
      </w:r>
      <w:r w:rsidR="004C30DB" w:rsidRPr="00EB4081">
        <w:rPr>
          <w:rFonts w:asciiTheme="minorHAnsi" w:eastAsia="Batang" w:hAnsiTheme="minorHAnsi" w:cs="Arial"/>
          <w:sz w:val="20"/>
          <w:szCs w:val="20"/>
        </w:rPr>
        <w:t xml:space="preserve"> para conferência e aprovação, contados da sua protocolização, e será paga, diretamente na conta corrente da CONTRATADA;</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r w:rsidRPr="00EB4081">
        <w:rPr>
          <w:rFonts w:asciiTheme="minorHAnsi" w:eastAsia="Batang" w:hAnsiTheme="minorHAnsi" w:cs="Arial"/>
          <w:b/>
          <w:sz w:val="20"/>
          <w:szCs w:val="20"/>
        </w:rPr>
        <w:t>9.2.</w:t>
      </w:r>
      <w:r w:rsidR="00164B81">
        <w:rPr>
          <w:rFonts w:asciiTheme="minorHAnsi" w:eastAsia="Batang" w:hAnsiTheme="minorHAnsi" w:cs="Arial"/>
          <w:b/>
          <w:sz w:val="20"/>
          <w:szCs w:val="20"/>
        </w:rPr>
        <w:t xml:space="preserve"> </w:t>
      </w:r>
      <w:r w:rsidR="004C30DB" w:rsidRPr="00EB4081">
        <w:rPr>
          <w:rFonts w:asciiTheme="minorHAnsi" w:eastAsia="Batang" w:hAnsiTheme="minorHAnsi" w:cs="Arial"/>
          <w:sz w:val="20"/>
          <w:szCs w:val="20"/>
        </w:rPr>
        <w:t>O prazo previsto para pagamento que será em conformidade com a Alínea “a” de Inciso XIV do Artigo 40, da lei nº 8.666/93.</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r w:rsidRPr="00EB4081">
        <w:rPr>
          <w:rFonts w:asciiTheme="minorHAnsi" w:eastAsia="Batang" w:hAnsiTheme="minorHAnsi" w:cs="Arial"/>
          <w:b/>
          <w:sz w:val="20"/>
          <w:szCs w:val="20"/>
        </w:rPr>
        <w:t>9.3.</w:t>
      </w:r>
      <w:r w:rsidR="00164B81">
        <w:rPr>
          <w:rFonts w:asciiTheme="minorHAnsi" w:eastAsia="Batang" w:hAnsiTheme="minorHAnsi" w:cs="Arial"/>
          <w:b/>
          <w:sz w:val="20"/>
          <w:szCs w:val="20"/>
        </w:rPr>
        <w:t xml:space="preserve"> </w:t>
      </w:r>
      <w:r w:rsidR="004C30DB" w:rsidRPr="00EB4081">
        <w:rPr>
          <w:rFonts w:asciiTheme="minorHAnsi" w:eastAsia="Batang" w:hAnsiTheme="minorHAnsi" w:cs="Arial"/>
          <w:sz w:val="20"/>
          <w:szCs w:val="20"/>
        </w:rPr>
        <w:t xml:space="preserve">Na ocorrência de rejeição da(s) Nota(s) </w:t>
      </w:r>
      <w:proofErr w:type="gramStart"/>
      <w:r w:rsidR="004C30DB" w:rsidRPr="00EB4081">
        <w:rPr>
          <w:rFonts w:asciiTheme="minorHAnsi" w:eastAsia="Batang" w:hAnsiTheme="minorHAnsi" w:cs="Arial"/>
          <w:sz w:val="20"/>
          <w:szCs w:val="20"/>
        </w:rPr>
        <w:t>Fiscal(</w:t>
      </w:r>
      <w:proofErr w:type="gramEnd"/>
      <w:r w:rsidR="004C30DB" w:rsidRPr="00EB4081">
        <w:rPr>
          <w:rFonts w:asciiTheme="minorHAnsi" w:eastAsia="Batang" w:hAnsiTheme="minorHAnsi" w:cs="Arial"/>
          <w:sz w:val="20"/>
          <w:szCs w:val="20"/>
        </w:rPr>
        <w:t>is), motivada por erro ou incorreções, o prazo estipulado no parágrafo anterior, passará a ser contado a partir da data da sua representação;</w:t>
      </w:r>
    </w:p>
    <w:p w:rsidR="004C30DB" w:rsidRDefault="00EB4081" w:rsidP="00EB4081">
      <w:pPr>
        <w:autoSpaceDE w:val="0"/>
        <w:autoSpaceDN w:val="0"/>
        <w:adjustRightInd w:val="0"/>
        <w:spacing w:after="0" w:line="240" w:lineRule="auto"/>
        <w:rPr>
          <w:rFonts w:asciiTheme="minorHAnsi" w:eastAsia="Batang" w:hAnsiTheme="minorHAnsi" w:cs="Arial"/>
          <w:sz w:val="20"/>
          <w:szCs w:val="20"/>
        </w:rPr>
      </w:pPr>
      <w:r w:rsidRPr="00EB4081">
        <w:rPr>
          <w:rFonts w:asciiTheme="minorHAnsi" w:eastAsia="Batang" w:hAnsiTheme="minorHAnsi" w:cs="Arial"/>
          <w:b/>
          <w:sz w:val="20"/>
          <w:szCs w:val="20"/>
        </w:rPr>
        <w:t>9.4.</w:t>
      </w:r>
      <w:r w:rsidR="00164B81">
        <w:rPr>
          <w:rFonts w:asciiTheme="minorHAnsi" w:eastAsia="Batang" w:hAnsiTheme="minorHAnsi" w:cs="Arial"/>
          <w:b/>
          <w:sz w:val="20"/>
          <w:szCs w:val="20"/>
        </w:rPr>
        <w:t xml:space="preserve"> </w:t>
      </w:r>
      <w:r w:rsidR="004C30DB" w:rsidRPr="00EB4081">
        <w:rPr>
          <w:rFonts w:asciiTheme="minorHAnsi" w:eastAsia="Batang" w:hAnsiTheme="minorHAnsi" w:cs="Arial"/>
          <w:sz w:val="20"/>
          <w:szCs w:val="20"/>
        </w:rPr>
        <w:t>Os pagamentos não serão efetuados através de boletos bancários, sendo a garantia do referido pagamento a própria Nota de Empenho;</w:t>
      </w:r>
    </w:p>
    <w:p w:rsidR="00EB4081" w:rsidRPr="00EB4081" w:rsidRDefault="00EB4081" w:rsidP="00EB4081">
      <w:pPr>
        <w:autoSpaceDE w:val="0"/>
        <w:autoSpaceDN w:val="0"/>
        <w:adjustRightInd w:val="0"/>
        <w:spacing w:after="0" w:line="240" w:lineRule="auto"/>
        <w:rPr>
          <w:rFonts w:asciiTheme="minorHAnsi" w:eastAsia="Batang" w:hAnsiTheme="minorHAnsi" w:cs="Arial"/>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AF2A28">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E1832" w:rsidRPr="00C85E2E" w:rsidTr="00C85E2E">
        <w:tc>
          <w:tcPr>
            <w:tcW w:w="8789" w:type="dxa"/>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 xml:space="preserve">Fonte de </w:t>
            </w:r>
            <w:proofErr w:type="gramStart"/>
            <w:r w:rsidRPr="00C85E2E">
              <w:rPr>
                <w:rFonts w:cs="Arial Narrow"/>
                <w:b/>
                <w:bCs/>
                <w:spacing w:val="-1"/>
                <w:position w:val="-1"/>
                <w:sz w:val="20"/>
                <w:szCs w:val="20"/>
              </w:rPr>
              <w:t>Recursos:</w:t>
            </w:r>
            <w:proofErr w:type="gramEnd"/>
            <w:r w:rsidRPr="00C85E2E">
              <w:rPr>
                <w:rFonts w:cs="Arial Narrow"/>
                <w:bCs/>
                <w:spacing w:val="-1"/>
                <w:position w:val="-1"/>
                <w:sz w:val="20"/>
                <w:szCs w:val="20"/>
              </w:rPr>
              <w:t>0250</w:t>
            </w:r>
            <w:r w:rsidRPr="00C85E2E">
              <w:rPr>
                <w:rFonts w:cs="Arial Narrow"/>
                <w:b/>
                <w:bCs/>
                <w:spacing w:val="-1"/>
                <w:position w:val="-1"/>
                <w:sz w:val="20"/>
                <w:szCs w:val="20"/>
              </w:rPr>
              <w:tab/>
            </w:r>
          </w:p>
        </w:tc>
      </w:tr>
      <w:tr w:rsidR="001E1832" w:rsidRPr="00C85E2E" w:rsidTr="00C85E2E">
        <w:tc>
          <w:tcPr>
            <w:tcW w:w="8789" w:type="dxa"/>
            <w:shd w:val="clear" w:color="auto" w:fill="auto"/>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 xml:space="preserve">Ação do PPA / </w:t>
            </w:r>
            <w:proofErr w:type="gramStart"/>
            <w:r w:rsidRPr="00C85E2E">
              <w:rPr>
                <w:rFonts w:cs="Arial Narrow"/>
                <w:b/>
                <w:bCs/>
                <w:spacing w:val="-1"/>
                <w:position w:val="-1"/>
                <w:sz w:val="20"/>
                <w:szCs w:val="20"/>
              </w:rPr>
              <w:t>Orçamento:</w:t>
            </w:r>
            <w:proofErr w:type="gramEnd"/>
            <w:r w:rsidRPr="00C85E2E">
              <w:rPr>
                <w:rFonts w:cs="Arial Narrow"/>
                <w:bCs/>
                <w:spacing w:val="-1"/>
                <w:position w:val="-1"/>
                <w:sz w:val="20"/>
                <w:szCs w:val="20"/>
              </w:rPr>
              <w:t>4113/4153</w:t>
            </w:r>
            <w:r w:rsidRPr="00C85E2E">
              <w:rPr>
                <w:rFonts w:cs="Arial Narrow"/>
                <w:b/>
                <w:bCs/>
                <w:spacing w:val="-1"/>
                <w:position w:val="-1"/>
                <w:sz w:val="20"/>
                <w:szCs w:val="20"/>
              </w:rPr>
              <w:tab/>
            </w:r>
          </w:p>
        </w:tc>
      </w:tr>
      <w:tr w:rsidR="001E1832" w:rsidRPr="00C85E2E" w:rsidTr="00C85E2E">
        <w:tc>
          <w:tcPr>
            <w:tcW w:w="8789" w:type="dxa"/>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 xml:space="preserve">Natureza da </w:t>
            </w:r>
            <w:proofErr w:type="gramStart"/>
            <w:r w:rsidRPr="00C85E2E">
              <w:rPr>
                <w:rFonts w:cs="Arial Narrow"/>
                <w:b/>
                <w:bCs/>
                <w:spacing w:val="-1"/>
                <w:position w:val="-1"/>
                <w:sz w:val="20"/>
                <w:szCs w:val="20"/>
              </w:rPr>
              <w:t>Despesa:</w:t>
            </w:r>
            <w:proofErr w:type="gramEnd"/>
            <w:r w:rsidRPr="00C85E2E">
              <w:rPr>
                <w:rFonts w:cs="Arial Narrow"/>
                <w:bCs/>
                <w:spacing w:val="-1"/>
                <w:position w:val="-1"/>
                <w:sz w:val="20"/>
                <w:szCs w:val="20"/>
              </w:rPr>
              <w:t>33.90.30</w:t>
            </w:r>
          </w:p>
        </w:tc>
      </w:tr>
    </w:tbl>
    <w:p w:rsidR="00E2045E" w:rsidRDefault="00E2045E" w:rsidP="00FF4220">
      <w:pPr>
        <w:spacing w:after="0" w:line="240" w:lineRule="auto"/>
        <w:jc w:val="both"/>
        <w:rPr>
          <w:rFonts w:asciiTheme="minorHAnsi" w:hAnsiTheme="minorHAnsi" w:cs="Calibri"/>
          <w:b/>
          <w:sz w:val="20"/>
          <w:szCs w:val="20"/>
        </w:rPr>
      </w:pPr>
    </w:p>
    <w:p w:rsidR="00B946A1" w:rsidRPr="00FF4220" w:rsidRDefault="00B946A1" w:rsidP="00FF4220">
      <w:pPr>
        <w:spacing w:after="0" w:line="240" w:lineRule="auto"/>
        <w:jc w:val="both"/>
        <w:rPr>
          <w:rFonts w:asciiTheme="minorHAnsi" w:hAnsiTheme="minorHAnsi" w:cs="Calibri"/>
          <w:b/>
          <w:sz w:val="20"/>
          <w:szCs w:val="20"/>
        </w:rPr>
      </w:pPr>
      <w:r w:rsidRPr="00FF4220">
        <w:rPr>
          <w:rFonts w:asciiTheme="minorHAnsi" w:hAnsiTheme="minorHAnsi" w:cs="Calibri"/>
          <w:b/>
          <w:sz w:val="20"/>
          <w:szCs w:val="20"/>
        </w:rPr>
        <w:t>CLÁUSULA DÉCIMA</w:t>
      </w:r>
      <w:r w:rsidR="00CE0E5E" w:rsidRPr="00FF4220">
        <w:rPr>
          <w:rFonts w:asciiTheme="minorHAnsi" w:hAnsiTheme="minorHAnsi" w:cs="Calibri"/>
          <w:b/>
          <w:sz w:val="20"/>
          <w:szCs w:val="20"/>
        </w:rPr>
        <w:t>PRIMEIRA</w:t>
      </w:r>
      <w:r w:rsidR="009963B0" w:rsidRPr="00FF4220">
        <w:rPr>
          <w:rFonts w:asciiTheme="minorHAnsi" w:hAnsiTheme="minorHAnsi" w:cs="Calibri"/>
          <w:b/>
          <w:sz w:val="20"/>
          <w:szCs w:val="20"/>
        </w:rPr>
        <w:t>–</w:t>
      </w:r>
      <w:r w:rsidR="00BD275B" w:rsidRPr="00FF4220">
        <w:rPr>
          <w:rFonts w:asciiTheme="minorHAnsi" w:hAnsiTheme="minorHAnsi" w:cs="Calibri"/>
          <w:b/>
          <w:sz w:val="20"/>
          <w:szCs w:val="20"/>
        </w:rPr>
        <w:t>DA FISCALIZAÇÃO</w:t>
      </w:r>
    </w:p>
    <w:p w:rsidR="00FF4220" w:rsidRPr="00FF4220" w:rsidRDefault="00FF4220" w:rsidP="00FF4220">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 </w:t>
      </w:r>
      <w:r w:rsidRPr="00FF4220">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w:t>
      </w:r>
      <w:proofErr w:type="spellStart"/>
      <w:r w:rsidRPr="00FF4220">
        <w:rPr>
          <w:rFonts w:asciiTheme="minorHAnsi" w:eastAsia="Batang" w:hAnsiTheme="minorHAnsi" w:cs="Arial"/>
          <w:sz w:val="20"/>
          <w:szCs w:val="20"/>
        </w:rPr>
        <w:t>recebimento-SES-TO</w:t>
      </w:r>
      <w:proofErr w:type="spellEnd"/>
      <w:r w:rsidRPr="00FF4220">
        <w:rPr>
          <w:rFonts w:asciiTheme="minorHAnsi" w:eastAsia="Batang" w:hAnsiTheme="minorHAnsi" w:cs="Arial"/>
          <w:sz w:val="20"/>
          <w:szCs w:val="20"/>
        </w:rPr>
        <w:t>, observando que:</w:t>
      </w: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10.1.1. </w:t>
      </w:r>
      <w:r w:rsidRPr="00FF4220">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10.1.2. </w:t>
      </w:r>
      <w:r w:rsidRPr="00FF4220">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10.1.3. </w:t>
      </w:r>
      <w:r w:rsidRPr="00FF4220">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10.1.4. </w:t>
      </w:r>
      <w:r w:rsidRPr="00FF4220">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F4220" w:rsidRPr="00E02361" w:rsidRDefault="00FF4220" w:rsidP="00E02361">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10.1.5. </w:t>
      </w:r>
      <w:r w:rsidRPr="00FF4220">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CE0E5E">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lastRenderedPageBreak/>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E02361">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164B81">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164B81">
        <w:rPr>
          <w:rFonts w:cs="Calibri"/>
          <w:snapToGrid w:val="0"/>
          <w:sz w:val="20"/>
          <w:szCs w:val="20"/>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F16C62">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F16C62" w:rsidRPr="001E463F" w:rsidRDefault="00F16C62" w:rsidP="001E463F">
      <w:pPr>
        <w:tabs>
          <w:tab w:val="left" w:pos="284"/>
          <w:tab w:val="left" w:pos="709"/>
        </w:tabs>
        <w:spacing w:after="0" w:line="240" w:lineRule="auto"/>
        <w:jc w:val="both"/>
        <w:rPr>
          <w:rFonts w:asciiTheme="minorHAnsi" w:hAnsiTheme="minorHAnsi" w:cs="Calibri"/>
          <w:b/>
          <w:sz w:val="20"/>
          <w:szCs w:val="20"/>
        </w:rPr>
      </w:pPr>
      <w:r w:rsidRPr="001E463F">
        <w:rPr>
          <w:rFonts w:asciiTheme="minorHAnsi" w:hAnsiTheme="minorHAnsi" w:cs="Calibri"/>
          <w:b/>
          <w:sz w:val="20"/>
          <w:szCs w:val="20"/>
        </w:rPr>
        <w:t>CLÁUSULA DÉCIMA QUARTA–</w:t>
      </w:r>
      <w:r w:rsidR="003B014B" w:rsidRPr="001E463F">
        <w:rPr>
          <w:rFonts w:asciiTheme="minorHAnsi" w:hAnsiTheme="minorHAnsi" w:cs="Calibri"/>
          <w:b/>
          <w:sz w:val="20"/>
          <w:szCs w:val="20"/>
        </w:rPr>
        <w:t xml:space="preserve"> DAS SANÇÕES POR INADIMPLEMENTO</w:t>
      </w:r>
    </w:p>
    <w:p w:rsidR="001E463F" w:rsidRPr="001E463F" w:rsidRDefault="001E463F" w:rsidP="001E463F">
      <w:pPr>
        <w:autoSpaceDE w:val="0"/>
        <w:autoSpaceDN w:val="0"/>
        <w:adjustRightInd w:val="0"/>
        <w:spacing w:after="0" w:line="240" w:lineRule="auto"/>
        <w:jc w:val="both"/>
        <w:rPr>
          <w:rFonts w:asciiTheme="minorHAnsi" w:hAnsiTheme="minorHAnsi" w:cs="Arial"/>
          <w:sz w:val="20"/>
          <w:szCs w:val="20"/>
        </w:rPr>
      </w:pPr>
      <w:r w:rsidRPr="001E463F">
        <w:rPr>
          <w:rFonts w:asciiTheme="minorHAnsi" w:hAnsiTheme="minorHAnsi" w:cs="Arial"/>
          <w:b/>
          <w:sz w:val="20"/>
          <w:szCs w:val="20"/>
        </w:rPr>
        <w:t>14.1.</w:t>
      </w:r>
      <w:r w:rsidR="00164B81">
        <w:rPr>
          <w:rFonts w:asciiTheme="minorHAnsi" w:hAnsiTheme="minorHAnsi" w:cs="Arial"/>
          <w:b/>
          <w:sz w:val="20"/>
          <w:szCs w:val="20"/>
        </w:rPr>
        <w:t xml:space="preserve"> </w:t>
      </w:r>
      <w:r w:rsidRPr="001E463F">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1E463F">
          <w:rPr>
            <w:rFonts w:asciiTheme="minorHAnsi" w:hAnsiTheme="minorHAnsi" w:cs="Arial"/>
            <w:sz w:val="20"/>
            <w:szCs w:val="20"/>
          </w:rPr>
          <w:t>86 a</w:t>
        </w:r>
      </w:smartTag>
      <w:r w:rsidRPr="001E463F">
        <w:rPr>
          <w:rFonts w:asciiTheme="minorHAnsi" w:hAnsiTheme="minorHAnsi" w:cs="Arial"/>
          <w:sz w:val="20"/>
          <w:szCs w:val="20"/>
        </w:rPr>
        <w:t xml:space="preserve"> 87 da Lei Federal nº. 8.666/93 em caso de descumprimento das obrigações e condições de fornecimento;</w:t>
      </w:r>
    </w:p>
    <w:p w:rsidR="001E463F" w:rsidRPr="001E463F" w:rsidRDefault="001E463F" w:rsidP="001E463F">
      <w:pPr>
        <w:autoSpaceDE w:val="0"/>
        <w:autoSpaceDN w:val="0"/>
        <w:adjustRightInd w:val="0"/>
        <w:spacing w:after="0" w:line="240" w:lineRule="auto"/>
        <w:jc w:val="both"/>
        <w:rPr>
          <w:rFonts w:asciiTheme="minorHAnsi" w:hAnsiTheme="minorHAnsi" w:cs="Arial"/>
          <w:sz w:val="20"/>
          <w:szCs w:val="20"/>
        </w:rPr>
      </w:pPr>
      <w:r w:rsidRPr="001E463F">
        <w:rPr>
          <w:rFonts w:asciiTheme="minorHAnsi" w:hAnsiTheme="minorHAnsi" w:cs="Arial"/>
          <w:b/>
          <w:sz w:val="20"/>
          <w:szCs w:val="20"/>
        </w:rPr>
        <w:t>14.2.</w:t>
      </w:r>
      <w:r w:rsidR="00164B81">
        <w:rPr>
          <w:rFonts w:asciiTheme="minorHAnsi" w:hAnsiTheme="minorHAnsi" w:cs="Arial"/>
          <w:b/>
          <w:sz w:val="20"/>
          <w:szCs w:val="20"/>
        </w:rPr>
        <w:t xml:space="preserve"> </w:t>
      </w:r>
      <w:r w:rsidRPr="001E463F">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16C62" w:rsidRPr="009C4DF4" w:rsidRDefault="001E463F" w:rsidP="009C4DF4">
      <w:pPr>
        <w:autoSpaceDE w:val="0"/>
        <w:autoSpaceDN w:val="0"/>
        <w:adjustRightInd w:val="0"/>
        <w:spacing w:after="0" w:line="240" w:lineRule="auto"/>
        <w:jc w:val="both"/>
        <w:rPr>
          <w:rFonts w:asciiTheme="minorHAnsi" w:hAnsiTheme="minorHAnsi" w:cs="Arial"/>
          <w:sz w:val="20"/>
          <w:szCs w:val="20"/>
        </w:rPr>
      </w:pPr>
      <w:r w:rsidRPr="001E463F">
        <w:rPr>
          <w:rFonts w:asciiTheme="minorHAnsi" w:hAnsiTheme="minorHAnsi" w:cs="Arial"/>
          <w:b/>
          <w:sz w:val="20"/>
          <w:szCs w:val="20"/>
        </w:rPr>
        <w:t>14.3.</w:t>
      </w:r>
      <w:r w:rsidR="00164B81">
        <w:rPr>
          <w:rFonts w:asciiTheme="minorHAnsi" w:hAnsiTheme="minorHAnsi" w:cs="Arial"/>
          <w:b/>
          <w:sz w:val="20"/>
          <w:szCs w:val="20"/>
        </w:rPr>
        <w:t xml:space="preserve"> </w:t>
      </w:r>
      <w:r w:rsidRPr="001E463F">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C4DF4">
        <w:rPr>
          <w:rFonts w:cs="Calibri"/>
          <w:b/>
          <w:sz w:val="20"/>
          <w:szCs w:val="20"/>
        </w:rPr>
        <w:t>QUINTA</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4616">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4616">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EF4616">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EF4616">
        <w:rPr>
          <w:rFonts w:cs="Calibri"/>
          <w:b/>
          <w:sz w:val="20"/>
          <w:szCs w:val="20"/>
        </w:rPr>
        <w:t>NON</w:t>
      </w:r>
      <w:r>
        <w:rPr>
          <w:rFonts w:cs="Calibri"/>
          <w:b/>
          <w:sz w:val="20"/>
          <w:szCs w:val="20"/>
        </w:rPr>
        <w:t>A</w:t>
      </w:r>
      <w:r w:rsidRPr="00EF278F">
        <w:rPr>
          <w:rFonts w:cs="Calibri"/>
          <w:b/>
          <w:sz w:val="20"/>
          <w:szCs w:val="20"/>
        </w:rPr>
        <w:t xml:space="preserve"> – DOS CASOS OMISSOS</w:t>
      </w:r>
    </w:p>
    <w:p w:rsidR="00DA1FA7" w:rsidRPr="009963B0" w:rsidRDefault="00DA1FA7" w:rsidP="00E2045E">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C4742">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C4742">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164B81">
      <w:pPr>
        <w:spacing w:after="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164B81">
        <w:rPr>
          <w:rFonts w:cs="Calibri"/>
          <w:sz w:val="20"/>
          <w:szCs w:val="20"/>
        </w:rPr>
        <w:t>8</w:t>
      </w:r>
      <w:r w:rsidRPr="00975295">
        <w:rPr>
          <w:rFonts w:cs="Calibri"/>
          <w:sz w:val="20"/>
          <w:szCs w:val="20"/>
        </w:rPr>
        <w:t>.</w:t>
      </w:r>
    </w:p>
    <w:p w:rsidR="00376B72" w:rsidRDefault="00B946A1" w:rsidP="00164B81">
      <w:pPr>
        <w:spacing w:after="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164B81">
      <w:pPr>
        <w:spacing w:after="0" w:line="240" w:lineRule="auto"/>
        <w:jc w:val="center"/>
        <w:rPr>
          <w:rFonts w:cs="Calibri"/>
          <w:sz w:val="20"/>
          <w:szCs w:val="20"/>
        </w:rPr>
      </w:pPr>
      <w:r w:rsidRPr="00975295">
        <w:rPr>
          <w:rFonts w:cs="Calibri"/>
          <w:b/>
          <w:sz w:val="20"/>
          <w:szCs w:val="20"/>
        </w:rPr>
        <w:t>PELO CONTRATANTE</w:t>
      </w:r>
    </w:p>
    <w:p w:rsidR="00B946A1" w:rsidRPr="00975295" w:rsidRDefault="00B946A1" w:rsidP="00164B81">
      <w:pPr>
        <w:spacing w:after="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164B81">
      <w:pPr>
        <w:spacing w:after="0" w:line="240" w:lineRule="auto"/>
        <w:jc w:val="center"/>
        <w:rPr>
          <w:rFonts w:cs="Calibri"/>
          <w:b/>
          <w:sz w:val="20"/>
          <w:szCs w:val="20"/>
        </w:rPr>
      </w:pPr>
      <w:r w:rsidRPr="00975295">
        <w:rPr>
          <w:rFonts w:cs="Calibri"/>
          <w:b/>
          <w:sz w:val="20"/>
          <w:szCs w:val="20"/>
        </w:rPr>
        <w:t>PELA CONTRATADA</w:t>
      </w:r>
    </w:p>
    <w:p w:rsidR="00B946A1" w:rsidRDefault="00B946A1" w:rsidP="00164B81">
      <w:pPr>
        <w:spacing w:after="0" w:line="240" w:lineRule="auto"/>
        <w:jc w:val="both"/>
        <w:rPr>
          <w:rFonts w:cs="Calibri"/>
          <w:b/>
          <w:sz w:val="20"/>
          <w:szCs w:val="20"/>
        </w:rPr>
      </w:pPr>
      <w:r w:rsidRPr="00975295">
        <w:rPr>
          <w:rFonts w:cs="Calibri"/>
          <w:b/>
          <w:sz w:val="20"/>
          <w:szCs w:val="20"/>
        </w:rPr>
        <w:t>TESTEMUNHAS:</w:t>
      </w:r>
    </w:p>
    <w:p w:rsidR="00975295" w:rsidRPr="00164B81" w:rsidRDefault="00272A7B" w:rsidP="00164B81">
      <w:pPr>
        <w:spacing w:after="0" w:line="240" w:lineRule="auto"/>
        <w:jc w:val="center"/>
        <w:rPr>
          <w:rFonts w:cs="Arial"/>
          <w:b/>
          <w:sz w:val="20"/>
          <w:szCs w:val="20"/>
        </w:rPr>
      </w:pPr>
      <w:r w:rsidRPr="00272A7B">
        <w:rPr>
          <w:rFonts w:cs="Arial"/>
          <w:b/>
          <w:sz w:val="20"/>
          <w:szCs w:val="20"/>
        </w:rPr>
        <w:br w:type="page"/>
      </w:r>
      <w:r w:rsidR="00176CC1"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164B81">
        <w:rPr>
          <w:rFonts w:cs="Arial"/>
          <w:b/>
          <w:sz w:val="20"/>
          <w:szCs w:val="20"/>
        </w:rPr>
        <w:t>8</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164B81">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F31E45">
        <w:rPr>
          <w:rFonts w:cs="Arial"/>
          <w:sz w:val="20"/>
          <w:szCs w:val="20"/>
        </w:rPr>
        <w:t xml:space="preserve"> </w:t>
      </w:r>
      <w:r w:rsidRPr="00975295">
        <w:rPr>
          <w:rFonts w:cs="Arial"/>
          <w:sz w:val="20"/>
          <w:szCs w:val="20"/>
        </w:rPr>
        <w:t>n° 000/201</w:t>
      </w:r>
      <w:r w:rsidR="00164B81">
        <w:rPr>
          <w:rFonts w:cs="Arial"/>
          <w:sz w:val="20"/>
          <w:szCs w:val="20"/>
        </w:rPr>
        <w:t>8</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AA6136" w:rsidRDefault="00176CC1" w:rsidP="00975295">
      <w:pPr>
        <w:spacing w:before="120" w:after="120" w:line="240" w:lineRule="auto"/>
        <w:jc w:val="both"/>
        <w:rPr>
          <w:rFonts w:asciiTheme="minorHAnsi" w:hAnsiTheme="minorHAnsi" w:cs="Arial"/>
          <w:b/>
          <w:sz w:val="20"/>
          <w:szCs w:val="20"/>
        </w:rPr>
      </w:pPr>
      <w:r w:rsidRPr="00975295">
        <w:rPr>
          <w:rFonts w:cs="Arial"/>
          <w:b/>
          <w:sz w:val="20"/>
          <w:szCs w:val="20"/>
        </w:rPr>
        <w:t xml:space="preserve">1.4. </w:t>
      </w:r>
      <w:r w:rsidRPr="00AA6136">
        <w:rPr>
          <w:rFonts w:asciiTheme="minorHAnsi" w:hAnsiTheme="minorHAnsi" w:cs="Arial"/>
          <w:b/>
          <w:sz w:val="20"/>
          <w:szCs w:val="20"/>
        </w:rPr>
        <w:t>Condições de Pagamentos:</w:t>
      </w:r>
    </w:p>
    <w:p w:rsidR="00AA6136" w:rsidRPr="00AA6136" w:rsidRDefault="00AA6136" w:rsidP="00AA6136">
      <w:pPr>
        <w:autoSpaceDE w:val="0"/>
        <w:autoSpaceDN w:val="0"/>
        <w:adjustRightInd w:val="0"/>
        <w:spacing w:before="120" w:after="120" w:line="240" w:lineRule="auto"/>
        <w:jc w:val="both"/>
        <w:rPr>
          <w:rFonts w:asciiTheme="minorHAnsi" w:eastAsia="Batang" w:hAnsiTheme="minorHAnsi" w:cs="Arial"/>
          <w:sz w:val="20"/>
          <w:szCs w:val="20"/>
        </w:rPr>
      </w:pPr>
      <w:r w:rsidRPr="00AA6136">
        <w:rPr>
          <w:rFonts w:asciiTheme="minorHAnsi" w:eastAsia="Batang" w:hAnsiTheme="minorHAnsi" w:cs="Arial"/>
          <w:sz w:val="20"/>
          <w:szCs w:val="20"/>
        </w:rPr>
        <w:t>O prazo previsto para pagamento que será em conformidade com a Alínea “a” de Inciso XIV do Artigo 40, da lei nº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164B81">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164B81">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C85E2E">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C85E2E">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r>
      <w:tr w:rsidR="003826D1" w:rsidRPr="00EA4D61" w:rsidTr="00C85E2E">
        <w:tblPrEx>
          <w:tblLook w:val="0000" w:firstRow="0" w:lastRow="0" w:firstColumn="0" w:lastColumn="0" w:noHBand="0" w:noVBand="0"/>
        </w:tblPrEx>
        <w:tc>
          <w:tcPr>
            <w:tcW w:w="7655" w:type="dxa"/>
            <w:gridSpan w:val="6"/>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2B04FA" w:rsidRDefault="002B04FA"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1</w:t>
            </w:r>
            <w:proofErr w:type="gramEnd"/>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C85E2E">
              <w:trPr>
                <w:trHeight w:val="258"/>
                <w:jc w:val="center"/>
              </w:trPr>
              <w:tc>
                <w:tcPr>
                  <w:tcW w:w="9130" w:type="dxa"/>
                  <w:gridSpan w:val="6"/>
                </w:tcPr>
                <w:p w:rsidR="00187D86" w:rsidRPr="00CB03EE" w:rsidRDefault="00187D86" w:rsidP="00C85E2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C85E2E">
              <w:trPr>
                <w:trHeight w:val="1009"/>
                <w:jc w:val="center"/>
              </w:trPr>
              <w:tc>
                <w:tcPr>
                  <w:tcW w:w="9130" w:type="dxa"/>
                  <w:gridSpan w:val="6"/>
                </w:tcPr>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B36D6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B36D68">
                    <w:rPr>
                      <w:rFonts w:eastAsia="Batang" w:cs="Calibri"/>
                      <w:color w:val="000000"/>
                      <w:sz w:val="20"/>
                      <w:szCs w:val="20"/>
                    </w:rPr>
                    <w:t>4</w:t>
                  </w:r>
                  <w:r w:rsidRPr="00CB03EE">
                    <w:rPr>
                      <w:rFonts w:eastAsia="Batang" w:cs="Calibri"/>
                      <w:color w:val="000000"/>
                      <w:sz w:val="20"/>
                      <w:szCs w:val="20"/>
                    </w:rPr>
                    <w:t>.3, do Edital.</w:t>
                  </w:r>
                </w:p>
              </w:tc>
            </w:tr>
            <w:tr w:rsidR="00187D86" w:rsidRPr="00CB03EE" w:rsidTr="00C85E2E">
              <w:trPr>
                <w:trHeight w:val="503"/>
                <w:jc w:val="center"/>
              </w:trPr>
              <w:tc>
                <w:tcPr>
                  <w:tcW w:w="6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C85E2E">
              <w:trPr>
                <w:trHeight w:val="245"/>
                <w:jc w:val="center"/>
              </w:trPr>
              <w:tc>
                <w:tcPr>
                  <w:tcW w:w="6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r>
            <w:tr w:rsidR="00187D86" w:rsidRPr="00CB03EE" w:rsidTr="00C85E2E">
              <w:trPr>
                <w:trHeight w:val="245"/>
                <w:jc w:val="center"/>
              </w:trPr>
              <w:tc>
                <w:tcPr>
                  <w:tcW w:w="6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258"/>
                <w:jc w:val="center"/>
              </w:trPr>
              <w:tc>
                <w:tcPr>
                  <w:tcW w:w="6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245"/>
                <w:jc w:val="center"/>
              </w:trPr>
              <w:tc>
                <w:tcPr>
                  <w:tcW w:w="7175" w:type="dxa"/>
                  <w:gridSpan w:val="5"/>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333"/>
                <w:jc w:val="center"/>
              </w:trPr>
              <w:tc>
                <w:tcPr>
                  <w:tcW w:w="9130" w:type="dxa"/>
                  <w:gridSpan w:val="6"/>
                  <w:vAlign w:val="bottom"/>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164B81">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164B81">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164B81">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4</w:t>
            </w:r>
            <w:proofErr w:type="gramEnd"/>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C85E2E">
            <w:pPr>
              <w:pStyle w:val="Default"/>
              <w:jc w:val="both"/>
              <w:rPr>
                <w:sz w:val="20"/>
                <w:szCs w:val="20"/>
              </w:rPr>
            </w:pPr>
          </w:p>
          <w:p w:rsidR="003238ED" w:rsidRPr="00CB03EE" w:rsidRDefault="003238ED" w:rsidP="00C85E2E">
            <w:pPr>
              <w:pStyle w:val="Default"/>
              <w:jc w:val="both"/>
              <w:rPr>
                <w:sz w:val="20"/>
                <w:szCs w:val="20"/>
              </w:rPr>
            </w:pPr>
            <w:r w:rsidRPr="00CB03EE">
              <w:rPr>
                <w:sz w:val="20"/>
                <w:szCs w:val="20"/>
              </w:rPr>
              <w:t>Ref.: Pregão Eletrônico N° ________/201</w:t>
            </w:r>
            <w:r w:rsidR="00164B81">
              <w:rPr>
                <w:sz w:val="20"/>
                <w:szCs w:val="20"/>
              </w:rPr>
              <w:t>8</w:t>
            </w:r>
            <w:r w:rsidRPr="00CB03EE">
              <w:rPr>
                <w:sz w:val="20"/>
                <w:szCs w:val="20"/>
              </w:rPr>
              <w:t xml:space="preserve">. </w:t>
            </w:r>
          </w:p>
          <w:p w:rsidR="003238ED" w:rsidRPr="00CB03EE" w:rsidRDefault="003238ED" w:rsidP="00C85E2E">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C85E2E">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C85E2E">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C85E2E">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164B81">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164B81">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Pr="003B7E77" w:rsidRDefault="003B7E77" w:rsidP="003B7E77">
      <w:pPr>
        <w:widowControl w:val="0"/>
        <w:autoSpaceDE w:val="0"/>
        <w:autoSpaceDN w:val="0"/>
        <w:adjustRightInd w:val="0"/>
        <w:spacing w:after="0" w:line="240" w:lineRule="auto"/>
        <w:ind w:left="2034" w:right="2043"/>
        <w:jc w:val="center"/>
        <w:rPr>
          <w:rFonts w:asciiTheme="minorHAnsi" w:hAnsiTheme="minorHAnsi"/>
          <w:b/>
          <w:bCs/>
          <w:color w:val="000000"/>
          <w:spacing w:val="-1"/>
          <w:sz w:val="20"/>
          <w:szCs w:val="20"/>
        </w:rPr>
      </w:pPr>
      <w:r w:rsidRPr="003B7E77">
        <w:rPr>
          <w:rFonts w:asciiTheme="minorHAnsi" w:hAnsiTheme="minorHAnsi"/>
          <w:b/>
          <w:bCs/>
          <w:color w:val="000000"/>
          <w:spacing w:val="-1"/>
          <w:sz w:val="20"/>
          <w:szCs w:val="20"/>
        </w:rPr>
        <w:t xml:space="preserve">MODELO6 </w:t>
      </w:r>
    </w:p>
    <w:p w:rsidR="003B7E77" w:rsidRPr="003B7E77" w:rsidRDefault="003B7E77" w:rsidP="003B7E77">
      <w:pPr>
        <w:widowControl w:val="0"/>
        <w:autoSpaceDE w:val="0"/>
        <w:autoSpaceDN w:val="0"/>
        <w:adjustRightInd w:val="0"/>
        <w:spacing w:after="0" w:line="240" w:lineRule="auto"/>
        <w:ind w:left="2034" w:right="2043"/>
        <w:jc w:val="center"/>
        <w:rPr>
          <w:rFonts w:asciiTheme="minorHAnsi" w:hAnsiTheme="minorHAnsi"/>
          <w:b/>
          <w:bCs/>
          <w:color w:val="000000"/>
          <w:spacing w:val="-1"/>
          <w:sz w:val="20"/>
          <w:szCs w:val="20"/>
        </w:rPr>
      </w:pPr>
      <w:r w:rsidRPr="003B7E77">
        <w:rPr>
          <w:rFonts w:asciiTheme="minorHAnsi" w:hAnsiTheme="minorHAnsi"/>
          <w:b/>
          <w:bCs/>
          <w:color w:val="000000"/>
          <w:spacing w:val="-1"/>
          <w:sz w:val="20"/>
          <w:szCs w:val="20"/>
        </w:rPr>
        <w:t>Termo de Compromisso</w:t>
      </w:r>
    </w:p>
    <w:p w:rsidR="003B7E77" w:rsidRPr="003B7E77" w:rsidRDefault="003B7E77" w:rsidP="003B7E77">
      <w:pPr>
        <w:widowControl w:val="0"/>
        <w:autoSpaceDE w:val="0"/>
        <w:autoSpaceDN w:val="0"/>
        <w:adjustRightInd w:val="0"/>
        <w:spacing w:after="0" w:line="240" w:lineRule="auto"/>
        <w:jc w:val="both"/>
        <w:rPr>
          <w:rFonts w:asciiTheme="minorHAnsi" w:hAnsiTheme="minorHAnsi"/>
          <w:b/>
          <w:bCs/>
          <w:sz w:val="20"/>
          <w:szCs w:val="20"/>
        </w:rPr>
      </w:pPr>
    </w:p>
    <w:p w:rsidR="003B7E77" w:rsidRPr="003B7E77" w:rsidRDefault="003B7E77" w:rsidP="003B7E77">
      <w:pPr>
        <w:pStyle w:val="Default"/>
        <w:jc w:val="both"/>
        <w:rPr>
          <w:rFonts w:asciiTheme="minorHAnsi" w:hAnsiTheme="minorHAnsi"/>
          <w:color w:val="auto"/>
          <w:sz w:val="20"/>
          <w:szCs w:val="20"/>
        </w:rPr>
      </w:pPr>
    </w:p>
    <w:p w:rsidR="003B7E77" w:rsidRPr="003B7E77" w:rsidRDefault="003B7E77" w:rsidP="003B7E77">
      <w:pPr>
        <w:pStyle w:val="Default"/>
        <w:jc w:val="both"/>
        <w:rPr>
          <w:rFonts w:asciiTheme="minorHAnsi" w:hAnsiTheme="minorHAnsi" w:cs="Times New Roman"/>
          <w:color w:val="auto"/>
          <w:sz w:val="20"/>
          <w:szCs w:val="20"/>
        </w:rPr>
      </w:pPr>
      <w:r w:rsidRPr="003B7E77">
        <w:rPr>
          <w:rFonts w:asciiTheme="minorHAnsi" w:hAnsiTheme="minorHAnsi" w:cs="Times New Roman"/>
          <w:color w:val="auto"/>
          <w:sz w:val="20"/>
          <w:szCs w:val="20"/>
        </w:rPr>
        <w:t>Ref.: Pregão Eletrônico N° ________/201</w:t>
      </w:r>
      <w:r w:rsidR="00164B81">
        <w:rPr>
          <w:rFonts w:asciiTheme="minorHAnsi" w:hAnsiTheme="minorHAnsi" w:cs="Times New Roman"/>
          <w:color w:val="auto"/>
          <w:sz w:val="20"/>
          <w:szCs w:val="20"/>
        </w:rPr>
        <w:t>8</w:t>
      </w:r>
      <w:r w:rsidRPr="003B7E77">
        <w:rPr>
          <w:rFonts w:asciiTheme="minorHAnsi" w:hAnsiTheme="minorHAnsi" w:cs="Times New Roman"/>
          <w:color w:val="auto"/>
          <w:sz w:val="20"/>
          <w:szCs w:val="20"/>
        </w:rPr>
        <w:t xml:space="preserve">. </w:t>
      </w:r>
    </w:p>
    <w:p w:rsidR="003B7E77" w:rsidRPr="003B7E77" w:rsidRDefault="003B7E77" w:rsidP="003B7E77">
      <w:pPr>
        <w:widowControl w:val="0"/>
        <w:autoSpaceDE w:val="0"/>
        <w:autoSpaceDN w:val="0"/>
        <w:adjustRightInd w:val="0"/>
        <w:spacing w:after="0" w:line="240" w:lineRule="auto"/>
        <w:jc w:val="right"/>
        <w:rPr>
          <w:rFonts w:asciiTheme="minorHAnsi" w:hAnsiTheme="minorHAnsi"/>
          <w:bCs/>
          <w:sz w:val="20"/>
          <w:szCs w:val="20"/>
        </w:rPr>
      </w:pPr>
      <w:proofErr w:type="spellStart"/>
      <w:r w:rsidRPr="003B7E77">
        <w:rPr>
          <w:rFonts w:asciiTheme="minorHAnsi" w:hAnsiTheme="minorHAnsi"/>
          <w:bCs/>
          <w:sz w:val="20"/>
          <w:szCs w:val="20"/>
        </w:rPr>
        <w:t>Palmas-TO</w:t>
      </w:r>
      <w:proofErr w:type="spellEnd"/>
      <w:proofErr w:type="gramStart"/>
      <w:r w:rsidRPr="003B7E77">
        <w:rPr>
          <w:rFonts w:asciiTheme="minorHAnsi" w:hAnsiTheme="minorHAnsi"/>
          <w:bCs/>
          <w:sz w:val="20"/>
          <w:szCs w:val="20"/>
        </w:rPr>
        <w:t>, ...</w:t>
      </w:r>
      <w:proofErr w:type="gramEnd"/>
      <w:r w:rsidRPr="003B7E77">
        <w:rPr>
          <w:rFonts w:asciiTheme="minorHAnsi" w:hAnsiTheme="minorHAnsi"/>
          <w:bCs/>
          <w:sz w:val="20"/>
          <w:szCs w:val="20"/>
        </w:rPr>
        <w:t xml:space="preserve">....de ................. </w:t>
      </w:r>
      <w:proofErr w:type="gramStart"/>
      <w:r w:rsidRPr="003B7E77">
        <w:rPr>
          <w:rFonts w:asciiTheme="minorHAnsi" w:hAnsiTheme="minorHAnsi"/>
          <w:bCs/>
          <w:sz w:val="20"/>
          <w:szCs w:val="20"/>
        </w:rPr>
        <w:t>de201</w:t>
      </w:r>
      <w:r w:rsidR="00164B81">
        <w:rPr>
          <w:rFonts w:asciiTheme="minorHAnsi" w:hAnsiTheme="minorHAnsi"/>
          <w:bCs/>
          <w:sz w:val="20"/>
          <w:szCs w:val="20"/>
        </w:rPr>
        <w:t>8</w:t>
      </w:r>
      <w:proofErr w:type="gramEnd"/>
      <w:r w:rsidRPr="003B7E77">
        <w:rPr>
          <w:rFonts w:asciiTheme="minorHAnsi" w:hAnsiTheme="minorHAnsi"/>
          <w:bCs/>
          <w:sz w:val="20"/>
          <w:szCs w:val="20"/>
        </w:rPr>
        <w:t xml:space="preserve">. </w:t>
      </w: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r w:rsidRPr="003B7E77">
        <w:rPr>
          <w:rFonts w:asciiTheme="minorHAnsi" w:hAnsiTheme="minorHAnsi"/>
          <w:bCs/>
          <w:sz w:val="20"/>
          <w:szCs w:val="20"/>
        </w:rPr>
        <w:t xml:space="preserve">Proponente: (razão social da empresa proponente) </w:t>
      </w: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r w:rsidRPr="003B7E77">
        <w:rPr>
          <w:rFonts w:asciiTheme="minorHAnsi" w:hAnsiTheme="minorHAnsi"/>
          <w:bCs/>
          <w:sz w:val="20"/>
          <w:szCs w:val="20"/>
        </w:rPr>
        <w:t xml:space="preserve">Objeto Licitado: </w:t>
      </w:r>
    </w:p>
    <w:p w:rsidR="003B7E77" w:rsidRPr="003B7E77" w:rsidRDefault="003B7E77" w:rsidP="003B7E77">
      <w:pPr>
        <w:widowControl w:val="0"/>
        <w:autoSpaceDE w:val="0"/>
        <w:autoSpaceDN w:val="0"/>
        <w:adjustRightInd w:val="0"/>
        <w:spacing w:after="0" w:line="240" w:lineRule="auto"/>
        <w:rPr>
          <w:rFonts w:asciiTheme="minorHAnsi" w:hAnsiTheme="minorHAnsi"/>
          <w:b/>
          <w:bCs/>
          <w:sz w:val="20"/>
          <w:szCs w:val="20"/>
        </w:rPr>
      </w:pPr>
      <w:r w:rsidRPr="003B7E77">
        <w:rPr>
          <w:rFonts w:asciiTheme="minorHAnsi" w:hAnsiTheme="minorHAnsi"/>
          <w:bCs/>
          <w:i/>
          <w:iCs/>
          <w:sz w:val="20"/>
          <w:szCs w:val="20"/>
        </w:rPr>
        <w:t>(discrição do objeto)</w:t>
      </w:r>
    </w:p>
    <w:p w:rsidR="003B7E77" w:rsidRPr="003B7E77" w:rsidRDefault="003B7E77" w:rsidP="003B7E77">
      <w:pPr>
        <w:widowControl w:val="0"/>
        <w:autoSpaceDE w:val="0"/>
        <w:autoSpaceDN w:val="0"/>
        <w:adjustRightInd w:val="0"/>
        <w:spacing w:after="0" w:line="240" w:lineRule="auto"/>
        <w:jc w:val="both"/>
        <w:rPr>
          <w:rFonts w:asciiTheme="minorHAnsi" w:hAnsiTheme="minorHAnsi"/>
          <w:b/>
          <w:bCs/>
          <w:sz w:val="20"/>
          <w:szCs w:val="20"/>
        </w:rPr>
      </w:pP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 xml:space="preserve">A empresa _____ pessoa jurídica de direito privado, inscrita no CNPJ nº. _______, localizada no endereço _______, neste ato representada </w:t>
      </w:r>
      <w:proofErr w:type="gramStart"/>
      <w:r w:rsidRPr="003B7E77">
        <w:rPr>
          <w:rFonts w:asciiTheme="minorHAnsi" w:hAnsiTheme="minorHAnsi"/>
          <w:bCs/>
          <w:sz w:val="20"/>
          <w:szCs w:val="20"/>
        </w:rPr>
        <w:t>pelo(</w:t>
      </w:r>
      <w:proofErr w:type="gramEnd"/>
      <w:r w:rsidRPr="003B7E77">
        <w:rPr>
          <w:rFonts w:asciiTheme="minorHAnsi" w:hAnsiTheme="minorHAnsi"/>
          <w:bCs/>
          <w:sz w:val="20"/>
          <w:szCs w:val="20"/>
        </w:rPr>
        <w:t>a) Sr.(a) ________, portador do RG nº ________, e CPF/MF nº ________, participante do Pregão Eletrônico em epígrafe, vem à presença da Secretaria da Saúde do Estado do Tocantins, firmar o presente compromisso, conforme segue:</w:t>
      </w: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 xml:space="preserve">- A empresa se compromete a entregar juntamente com a Nota Fiscal, o Laudo Analítico de Controle de </w:t>
      </w:r>
      <w:proofErr w:type="spellStart"/>
      <w:r w:rsidRPr="003B7E77">
        <w:rPr>
          <w:rFonts w:asciiTheme="minorHAnsi" w:hAnsiTheme="minorHAnsi"/>
          <w:bCs/>
          <w:sz w:val="20"/>
          <w:szCs w:val="20"/>
        </w:rPr>
        <w:t>Qualidadeemitido</w:t>
      </w:r>
      <w:proofErr w:type="spellEnd"/>
      <w:r w:rsidRPr="003B7E77">
        <w:rPr>
          <w:rFonts w:asciiTheme="minorHAnsi" w:hAnsiTheme="minorHAnsi"/>
          <w:bCs/>
          <w:sz w:val="20"/>
          <w:szCs w:val="20"/>
        </w:rPr>
        <w:t xml:space="preserve"> pelo fabricante, devendo ser apresentado para cada lote a ser fornecido, contemplando as seguintes informações: Identificação da empresa; Especificações do produto; Lote</w:t>
      </w:r>
      <w:proofErr w:type="gramStart"/>
      <w:r w:rsidRPr="003B7E77">
        <w:rPr>
          <w:rFonts w:asciiTheme="minorHAnsi" w:hAnsiTheme="minorHAnsi"/>
          <w:bCs/>
          <w:sz w:val="20"/>
          <w:szCs w:val="20"/>
        </w:rPr>
        <w:t>, data</w:t>
      </w:r>
      <w:proofErr w:type="gramEnd"/>
      <w:r w:rsidRPr="003B7E77">
        <w:rPr>
          <w:rFonts w:asciiTheme="minorHAnsi" w:hAnsiTheme="minorHAnsi"/>
          <w:bCs/>
          <w:sz w:val="20"/>
          <w:szCs w:val="20"/>
        </w:rPr>
        <w:t xml:space="preserve"> de fabricação e data de validade; Condições de armazenamento; Assinatura do responsável; Data. Identificação do responsável com o respectivo número de inscrição no conselho profissional correspondente.</w:t>
      </w: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72A7B" w:rsidRDefault="00272A7B" w:rsidP="00272A7B">
      <w:pPr>
        <w:spacing w:after="0" w:line="240" w:lineRule="auto"/>
        <w:jc w:val="center"/>
        <w:rPr>
          <w:rFonts w:asciiTheme="minorHAnsi" w:hAnsiTheme="minorHAnsi"/>
          <w:bCs/>
          <w:sz w:val="20"/>
          <w:szCs w:val="20"/>
        </w:rPr>
      </w:pPr>
    </w:p>
    <w:p w:rsidR="003B7E77" w:rsidRPr="003B7E77" w:rsidRDefault="003B7E77" w:rsidP="00272A7B">
      <w:pPr>
        <w:spacing w:after="0" w:line="240" w:lineRule="auto"/>
        <w:jc w:val="center"/>
        <w:rPr>
          <w:rFonts w:asciiTheme="minorHAnsi" w:hAnsiTheme="minorHAnsi"/>
          <w:bCs/>
          <w:sz w:val="20"/>
          <w:szCs w:val="20"/>
        </w:rPr>
      </w:pPr>
      <w:r w:rsidRPr="003B7E77">
        <w:rPr>
          <w:rFonts w:asciiTheme="minorHAnsi" w:hAnsiTheme="minorHAnsi"/>
          <w:bCs/>
          <w:sz w:val="20"/>
          <w:szCs w:val="20"/>
        </w:rPr>
        <w:t>Nome e Assinatura do Responsável Legal da Empresa</w:t>
      </w:r>
    </w:p>
    <w:p w:rsidR="003B7E77" w:rsidRDefault="003B7E77" w:rsidP="00B73FB1">
      <w:pPr>
        <w:widowControl w:val="0"/>
        <w:autoSpaceDE w:val="0"/>
        <w:autoSpaceDN w:val="0"/>
        <w:adjustRightInd w:val="0"/>
        <w:spacing w:before="33" w:after="0" w:line="240" w:lineRule="auto"/>
        <w:ind w:right="2043"/>
        <w:rPr>
          <w:b/>
          <w:bCs/>
          <w:color w:val="000000"/>
          <w:spacing w:val="-1"/>
          <w:sz w:val="20"/>
          <w:szCs w:val="20"/>
        </w:rPr>
      </w:pPr>
    </w:p>
    <w:p w:rsidR="003B7E77" w:rsidRPr="00932B6A" w:rsidRDefault="003B7E77" w:rsidP="00932B6A">
      <w:pPr>
        <w:jc w:val="center"/>
        <w:rPr>
          <w:rFonts w:asciiTheme="minorHAnsi" w:eastAsia="Batang" w:hAnsiTheme="minorHAnsi"/>
          <w:b/>
          <w:sz w:val="20"/>
          <w:szCs w:val="20"/>
        </w:rPr>
      </w:pPr>
      <w:r w:rsidRPr="00932B6A">
        <w:rPr>
          <w:rFonts w:asciiTheme="minorHAnsi" w:eastAsia="Batang" w:hAnsiTheme="minorHAnsi"/>
          <w:b/>
          <w:sz w:val="20"/>
          <w:szCs w:val="20"/>
        </w:rPr>
        <w:t>Modelo</w:t>
      </w:r>
      <w:r w:rsidR="00272A7B">
        <w:rPr>
          <w:rFonts w:asciiTheme="minorHAnsi" w:eastAsia="Batang" w:hAnsiTheme="minorHAnsi"/>
          <w:b/>
          <w:sz w:val="20"/>
          <w:szCs w:val="20"/>
        </w:rPr>
        <w:t xml:space="preserve"> </w:t>
      </w:r>
      <w:proofErr w:type="gramStart"/>
      <w:r w:rsidR="00B73FB1" w:rsidRPr="00932B6A">
        <w:rPr>
          <w:rFonts w:asciiTheme="minorHAnsi" w:eastAsia="Batang" w:hAnsiTheme="minorHAnsi"/>
          <w:b/>
          <w:sz w:val="20"/>
          <w:szCs w:val="20"/>
        </w:rPr>
        <w:t>7</w:t>
      </w:r>
      <w:proofErr w:type="gramEnd"/>
      <w:r w:rsidRPr="00932B6A">
        <w:rPr>
          <w:rFonts w:asciiTheme="minorHAnsi" w:eastAsia="Batang" w:hAnsiTheme="minorHAnsi"/>
          <w:b/>
          <w:sz w:val="20"/>
          <w:szCs w:val="20"/>
        </w:rPr>
        <w:t xml:space="preserve">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B7E77" w:rsidRPr="00B73FB1" w:rsidTr="00C85E2E">
        <w:trPr>
          <w:trHeight w:val="51"/>
        </w:trPr>
        <w:tc>
          <w:tcPr>
            <w:tcW w:w="9356" w:type="dxa"/>
          </w:tcPr>
          <w:p w:rsidR="003B7E77" w:rsidRPr="00B73FB1" w:rsidRDefault="003B7E77" w:rsidP="00B73FB1">
            <w:pPr>
              <w:jc w:val="center"/>
              <w:rPr>
                <w:rFonts w:asciiTheme="minorHAnsi" w:eastAsia="Batang" w:hAnsiTheme="minorHAnsi" w:cs="Courier New"/>
                <w:sz w:val="18"/>
                <w:szCs w:val="18"/>
              </w:rPr>
            </w:pPr>
            <w:r w:rsidRPr="00B73FB1">
              <w:rPr>
                <w:rFonts w:asciiTheme="minorHAnsi" w:eastAsia="Batang" w:hAnsiTheme="minorHAnsi" w:cs="Courier New"/>
                <w:sz w:val="18"/>
                <w:szCs w:val="18"/>
              </w:rPr>
              <w:t>[Papel timbrado da empresa]</w:t>
            </w:r>
          </w:p>
          <w:p w:rsidR="003B7E77" w:rsidRPr="00B73FB1" w:rsidRDefault="003B7E77" w:rsidP="00C85E2E">
            <w:pPr>
              <w:jc w:val="center"/>
              <w:rPr>
                <w:rFonts w:asciiTheme="minorHAnsi" w:eastAsia="Batang" w:hAnsiTheme="minorHAnsi"/>
                <w:b/>
                <w:sz w:val="18"/>
                <w:szCs w:val="18"/>
                <w:u w:val="single"/>
              </w:rPr>
            </w:pPr>
            <w:r w:rsidRPr="00B73FB1">
              <w:rPr>
                <w:rFonts w:asciiTheme="minorHAnsi" w:eastAsia="Batang" w:hAnsiTheme="minorHAnsi"/>
                <w:b/>
                <w:sz w:val="18"/>
                <w:szCs w:val="18"/>
                <w:u w:val="single"/>
              </w:rPr>
              <w:t>PROPOSTA DE PREÇOS</w:t>
            </w:r>
          </w:p>
          <w:p w:rsidR="003B7E77" w:rsidRPr="00B73FB1" w:rsidRDefault="003B7E77" w:rsidP="00C85E2E">
            <w:pPr>
              <w:jc w:val="both"/>
              <w:rPr>
                <w:rFonts w:asciiTheme="minorHAnsi" w:eastAsia="Batang" w:hAnsiTheme="minorHAnsi"/>
                <w:sz w:val="18"/>
                <w:szCs w:val="18"/>
              </w:rPr>
            </w:pPr>
            <w:r w:rsidRPr="00B73FB1">
              <w:rPr>
                <w:rFonts w:asciiTheme="minorHAnsi" w:eastAsia="Batang" w:hAnsiTheme="minorHAnsi"/>
                <w:sz w:val="18"/>
                <w:szCs w:val="18"/>
              </w:rPr>
              <w:t>A Secretaria da Saúde do Estado do Tocantins,</w:t>
            </w:r>
          </w:p>
          <w:p w:rsidR="003B7E77" w:rsidRPr="00B73FB1" w:rsidRDefault="003B7E77" w:rsidP="00C85E2E">
            <w:pPr>
              <w:jc w:val="both"/>
              <w:rPr>
                <w:rFonts w:asciiTheme="minorHAnsi" w:eastAsia="Batang" w:hAnsiTheme="minorHAnsi"/>
                <w:sz w:val="18"/>
                <w:szCs w:val="18"/>
              </w:rPr>
            </w:pPr>
            <w:r w:rsidRPr="00B73FB1">
              <w:rPr>
                <w:rFonts w:asciiTheme="minorHAnsi" w:eastAsia="Batang" w:hAnsiTheme="minorHAnsi"/>
                <w:b/>
                <w:sz w:val="18"/>
                <w:szCs w:val="18"/>
              </w:rPr>
              <w:t>Assunto:</w:t>
            </w:r>
            <w:r w:rsidRPr="00B73FB1">
              <w:rPr>
                <w:rFonts w:asciiTheme="minorHAnsi" w:eastAsia="Batang" w:hAnsiTheme="minorHAnsi"/>
                <w:sz w:val="18"/>
                <w:szCs w:val="18"/>
              </w:rPr>
              <w:t xml:space="preserve"> Pregão Eletrônico nº. ______/201</w:t>
            </w:r>
            <w:r w:rsidR="00164B81">
              <w:rPr>
                <w:rFonts w:asciiTheme="minorHAnsi" w:eastAsia="Batang" w:hAnsiTheme="minorHAnsi"/>
                <w:sz w:val="18"/>
                <w:szCs w:val="18"/>
              </w:rPr>
              <w:t>8</w:t>
            </w:r>
            <w:r w:rsidRPr="00B73FB1">
              <w:rPr>
                <w:rFonts w:asciiTheme="minorHAnsi" w:eastAsia="Batang" w:hAnsiTheme="minorHAnsi"/>
                <w:sz w:val="18"/>
                <w:szCs w:val="18"/>
              </w:rPr>
              <w:t xml:space="preserve"> – Processo Administrativo ________/201</w:t>
            </w:r>
            <w:r w:rsidR="00164B81">
              <w:rPr>
                <w:rFonts w:asciiTheme="minorHAnsi" w:eastAsia="Batang" w:hAnsiTheme="minorHAnsi"/>
                <w:sz w:val="18"/>
                <w:szCs w:val="18"/>
              </w:rPr>
              <w:t>__</w:t>
            </w:r>
          </w:p>
          <w:p w:rsidR="003B7E77" w:rsidRPr="00B73FB1" w:rsidRDefault="003B7E77" w:rsidP="00C85E2E">
            <w:pPr>
              <w:ind w:firstLine="885"/>
              <w:jc w:val="both"/>
              <w:rPr>
                <w:rFonts w:asciiTheme="minorHAnsi" w:eastAsia="Batang" w:hAnsiTheme="minorHAnsi"/>
                <w:sz w:val="18"/>
                <w:szCs w:val="18"/>
              </w:rPr>
            </w:pPr>
            <w:r w:rsidRPr="00B73FB1">
              <w:rPr>
                <w:rFonts w:asciiTheme="minorHAnsi" w:eastAsia="Batang" w:hAnsiTheme="minorHAnsi"/>
                <w:sz w:val="18"/>
                <w:szCs w:val="18"/>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3B7E77" w:rsidRPr="00B73FB1" w:rsidTr="00C85E2E">
              <w:tc>
                <w:tcPr>
                  <w:tcW w:w="880"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Item</w:t>
                  </w:r>
                </w:p>
              </w:tc>
              <w:tc>
                <w:tcPr>
                  <w:tcW w:w="850" w:type="dxa"/>
                </w:tcPr>
                <w:p w:rsidR="003B7E77" w:rsidRPr="00B73FB1" w:rsidRDefault="003B7E77" w:rsidP="00C85E2E">
                  <w:pPr>
                    <w:jc w:val="center"/>
                    <w:rPr>
                      <w:rFonts w:asciiTheme="minorHAnsi" w:eastAsia="Batang" w:hAnsiTheme="minorHAnsi"/>
                      <w:b/>
                      <w:sz w:val="18"/>
                      <w:szCs w:val="18"/>
                    </w:rPr>
                  </w:pPr>
                  <w:proofErr w:type="spellStart"/>
                  <w:r w:rsidRPr="00B73FB1">
                    <w:rPr>
                      <w:rFonts w:asciiTheme="minorHAnsi" w:eastAsia="Batang" w:hAnsiTheme="minorHAnsi"/>
                      <w:b/>
                      <w:sz w:val="18"/>
                      <w:szCs w:val="18"/>
                    </w:rPr>
                    <w:t>Und</w:t>
                  </w:r>
                  <w:proofErr w:type="spellEnd"/>
                  <w:r w:rsidRPr="00B73FB1">
                    <w:rPr>
                      <w:rFonts w:asciiTheme="minorHAnsi" w:eastAsia="Batang" w:hAnsiTheme="minorHAnsi"/>
                      <w:b/>
                      <w:sz w:val="18"/>
                      <w:szCs w:val="18"/>
                    </w:rPr>
                    <w:t>.</w:t>
                  </w:r>
                </w:p>
              </w:tc>
              <w:tc>
                <w:tcPr>
                  <w:tcW w:w="3260"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Descrição</w:t>
                  </w:r>
                </w:p>
              </w:tc>
              <w:tc>
                <w:tcPr>
                  <w:tcW w:w="992"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Qtd.</w:t>
                  </w:r>
                </w:p>
              </w:tc>
              <w:tc>
                <w:tcPr>
                  <w:tcW w:w="1417" w:type="dxa"/>
                </w:tcPr>
                <w:p w:rsidR="003B7E77" w:rsidRPr="00B73FB1" w:rsidRDefault="003B7E77" w:rsidP="00C85E2E">
                  <w:pPr>
                    <w:jc w:val="center"/>
                    <w:rPr>
                      <w:rFonts w:asciiTheme="minorHAnsi" w:eastAsia="Batang" w:hAnsiTheme="minorHAnsi"/>
                      <w:b/>
                      <w:sz w:val="18"/>
                      <w:szCs w:val="18"/>
                    </w:rPr>
                  </w:pPr>
                  <w:proofErr w:type="spellStart"/>
                  <w:r w:rsidRPr="00B73FB1">
                    <w:rPr>
                      <w:rFonts w:asciiTheme="minorHAnsi" w:eastAsia="Batang" w:hAnsiTheme="minorHAnsi"/>
                      <w:b/>
                      <w:sz w:val="18"/>
                      <w:szCs w:val="18"/>
                    </w:rPr>
                    <w:t>Vlr</w:t>
                  </w:r>
                  <w:proofErr w:type="spellEnd"/>
                  <w:r w:rsidRPr="00B73FB1">
                    <w:rPr>
                      <w:rFonts w:asciiTheme="minorHAnsi" w:eastAsia="Batang" w:hAnsiTheme="minorHAnsi"/>
                      <w:b/>
                      <w:sz w:val="18"/>
                      <w:szCs w:val="18"/>
                    </w:rPr>
                    <w:t>. Unitário</w:t>
                  </w:r>
                </w:p>
              </w:tc>
              <w:tc>
                <w:tcPr>
                  <w:tcW w:w="1277" w:type="dxa"/>
                </w:tcPr>
                <w:p w:rsidR="003B7E77" w:rsidRPr="00B73FB1" w:rsidRDefault="003B7E77" w:rsidP="00C85E2E">
                  <w:pPr>
                    <w:jc w:val="center"/>
                    <w:rPr>
                      <w:rFonts w:asciiTheme="minorHAnsi" w:eastAsia="Batang" w:hAnsiTheme="minorHAnsi"/>
                      <w:b/>
                      <w:sz w:val="18"/>
                      <w:szCs w:val="18"/>
                    </w:rPr>
                  </w:pPr>
                  <w:proofErr w:type="spellStart"/>
                  <w:r w:rsidRPr="00B73FB1">
                    <w:rPr>
                      <w:rFonts w:asciiTheme="minorHAnsi" w:eastAsia="Batang" w:hAnsiTheme="minorHAnsi"/>
                      <w:b/>
                      <w:sz w:val="18"/>
                      <w:szCs w:val="18"/>
                    </w:rPr>
                    <w:t>Vlr</w:t>
                  </w:r>
                  <w:proofErr w:type="spellEnd"/>
                  <w:r w:rsidRPr="00B73FB1">
                    <w:rPr>
                      <w:rFonts w:asciiTheme="minorHAnsi" w:eastAsia="Batang" w:hAnsiTheme="minorHAnsi"/>
                      <w:b/>
                      <w:sz w:val="18"/>
                      <w:szCs w:val="18"/>
                    </w:rPr>
                    <w:t>. Total</w:t>
                  </w:r>
                </w:p>
              </w:tc>
            </w:tr>
            <w:tr w:rsidR="003B7E77" w:rsidRPr="00B73FB1" w:rsidTr="00C85E2E">
              <w:tc>
                <w:tcPr>
                  <w:tcW w:w="880" w:type="dxa"/>
                </w:tcPr>
                <w:p w:rsidR="003B7E77" w:rsidRPr="00B73FB1" w:rsidRDefault="003B7E77" w:rsidP="00C85E2E">
                  <w:pPr>
                    <w:jc w:val="center"/>
                    <w:rPr>
                      <w:rFonts w:asciiTheme="minorHAnsi" w:eastAsia="Batang" w:hAnsiTheme="minorHAnsi"/>
                      <w:b/>
                      <w:sz w:val="18"/>
                      <w:szCs w:val="18"/>
                    </w:rPr>
                  </w:pPr>
                </w:p>
              </w:tc>
              <w:tc>
                <w:tcPr>
                  <w:tcW w:w="850" w:type="dxa"/>
                </w:tcPr>
                <w:p w:rsidR="003B7E77" w:rsidRPr="00B73FB1" w:rsidRDefault="003B7E77" w:rsidP="00C85E2E">
                  <w:pPr>
                    <w:jc w:val="center"/>
                    <w:rPr>
                      <w:rFonts w:asciiTheme="minorHAnsi" w:eastAsia="Batang" w:hAnsiTheme="minorHAnsi"/>
                      <w:b/>
                      <w:sz w:val="18"/>
                      <w:szCs w:val="18"/>
                    </w:rPr>
                  </w:pPr>
                </w:p>
              </w:tc>
              <w:tc>
                <w:tcPr>
                  <w:tcW w:w="3260" w:type="dxa"/>
                </w:tcPr>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Produto: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Nome comercial:</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Fabricante: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Quantidade por embalagem:</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Validade do produto: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Número do registro do produto na ANVISA/MS:</w:t>
                  </w:r>
                </w:p>
              </w:tc>
              <w:tc>
                <w:tcPr>
                  <w:tcW w:w="992" w:type="dxa"/>
                </w:tcPr>
                <w:p w:rsidR="003B7E77" w:rsidRPr="00B73FB1" w:rsidRDefault="003B7E77" w:rsidP="00C85E2E">
                  <w:pPr>
                    <w:jc w:val="center"/>
                    <w:rPr>
                      <w:rFonts w:asciiTheme="minorHAnsi" w:eastAsia="Batang" w:hAnsiTheme="minorHAnsi"/>
                      <w:b/>
                      <w:sz w:val="18"/>
                      <w:szCs w:val="18"/>
                    </w:rPr>
                  </w:pPr>
                </w:p>
              </w:tc>
              <w:tc>
                <w:tcPr>
                  <w:tcW w:w="1417" w:type="dxa"/>
                </w:tcPr>
                <w:p w:rsidR="003B7E77" w:rsidRPr="00B73FB1" w:rsidRDefault="003B7E77" w:rsidP="00C85E2E">
                  <w:pPr>
                    <w:jc w:val="center"/>
                    <w:rPr>
                      <w:rFonts w:asciiTheme="minorHAnsi" w:eastAsia="Batang" w:hAnsiTheme="minorHAnsi"/>
                      <w:b/>
                      <w:sz w:val="18"/>
                      <w:szCs w:val="18"/>
                    </w:rPr>
                  </w:pPr>
                </w:p>
              </w:tc>
              <w:tc>
                <w:tcPr>
                  <w:tcW w:w="1277" w:type="dxa"/>
                </w:tcPr>
                <w:p w:rsidR="003B7E77" w:rsidRPr="00B73FB1" w:rsidRDefault="003B7E77" w:rsidP="00C85E2E">
                  <w:pPr>
                    <w:jc w:val="center"/>
                    <w:rPr>
                      <w:rFonts w:asciiTheme="minorHAnsi" w:eastAsia="Batang" w:hAnsiTheme="minorHAnsi"/>
                      <w:b/>
                      <w:sz w:val="18"/>
                      <w:szCs w:val="18"/>
                    </w:rPr>
                  </w:pPr>
                </w:p>
              </w:tc>
            </w:tr>
            <w:tr w:rsidR="003B7E77" w:rsidRPr="00B73FB1" w:rsidTr="00C85E2E">
              <w:tc>
                <w:tcPr>
                  <w:tcW w:w="7399" w:type="dxa"/>
                  <w:gridSpan w:val="5"/>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VALOR TOTAL DA PROPOSTA DE PREÇOS</w:t>
                  </w:r>
                </w:p>
              </w:tc>
              <w:tc>
                <w:tcPr>
                  <w:tcW w:w="1277" w:type="dxa"/>
                </w:tcPr>
                <w:p w:rsidR="003B7E77" w:rsidRPr="00B73FB1" w:rsidRDefault="003B7E77" w:rsidP="00C85E2E">
                  <w:pPr>
                    <w:jc w:val="center"/>
                    <w:rPr>
                      <w:rFonts w:asciiTheme="minorHAnsi" w:eastAsia="Batang" w:hAnsiTheme="minorHAnsi"/>
                      <w:b/>
                      <w:sz w:val="18"/>
                      <w:szCs w:val="18"/>
                    </w:rPr>
                  </w:pPr>
                </w:p>
              </w:tc>
            </w:tr>
          </w:tbl>
          <w:p w:rsidR="003B7E77" w:rsidRPr="00B73FB1" w:rsidRDefault="003B7E77" w:rsidP="00C85E2E">
            <w:pPr>
              <w:jc w:val="both"/>
              <w:rPr>
                <w:rFonts w:asciiTheme="minorHAnsi" w:eastAsia="Batang" w:hAnsiTheme="minorHAnsi"/>
                <w:b/>
                <w:sz w:val="18"/>
                <w:szCs w:val="18"/>
                <w:u w:val="single"/>
              </w:rPr>
            </w:pPr>
            <w:r w:rsidRPr="00B73FB1">
              <w:rPr>
                <w:rFonts w:asciiTheme="minorHAnsi" w:eastAsia="Batang" w:hAnsiTheme="minorHAnsi"/>
                <w:b/>
                <w:sz w:val="18"/>
                <w:szCs w:val="18"/>
                <w:u w:val="single"/>
              </w:rPr>
              <w:t>DADOS GERAIS</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Endereço completo: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Telefone: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Fax:</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E-mail:</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Banco: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Agência:</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Conta-corrente: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CNPJ:</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Prazo de entrega:</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Prazo de pagamento:</w:t>
            </w:r>
          </w:p>
          <w:p w:rsidR="003B7E77" w:rsidRPr="00B73FB1" w:rsidRDefault="003B7E77" w:rsidP="00B73FB1">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 xml:space="preserve">Declaro que aceito todas as condições do </w:t>
            </w:r>
            <w:proofErr w:type="gramStart"/>
            <w:r w:rsidRPr="00B73FB1">
              <w:rPr>
                <w:rFonts w:asciiTheme="minorHAnsi" w:eastAsia="Batang" w:hAnsiTheme="minorHAnsi"/>
                <w:sz w:val="18"/>
                <w:szCs w:val="18"/>
              </w:rPr>
              <w:t>Edital.</w:t>
            </w:r>
            <w:proofErr w:type="gramEnd"/>
            <w:r w:rsidRPr="00B73FB1">
              <w:rPr>
                <w:rFonts w:asciiTheme="minorHAnsi" w:eastAsia="Batang" w:hAnsiTheme="minorHAnsi"/>
                <w:sz w:val="18"/>
                <w:szCs w:val="18"/>
              </w:rPr>
              <w:t>Local / data</w:t>
            </w:r>
          </w:p>
          <w:p w:rsidR="003B7E77" w:rsidRPr="00B73FB1" w:rsidRDefault="003B7E77" w:rsidP="00C85E2E">
            <w:pPr>
              <w:ind w:firstLine="885"/>
              <w:jc w:val="both"/>
              <w:rPr>
                <w:rFonts w:asciiTheme="minorHAnsi" w:eastAsia="Batang" w:hAnsiTheme="minorHAnsi"/>
                <w:sz w:val="18"/>
                <w:szCs w:val="18"/>
              </w:rPr>
            </w:pPr>
            <w:r w:rsidRPr="00B73FB1">
              <w:rPr>
                <w:rFonts w:asciiTheme="minorHAnsi" w:eastAsia="Batang" w:hAnsiTheme="minorHAnsi"/>
                <w:sz w:val="18"/>
                <w:szCs w:val="18"/>
              </w:rPr>
              <w:t>Atenciosamente,</w:t>
            </w:r>
          </w:p>
          <w:p w:rsidR="003B7E77" w:rsidRPr="00B73FB1" w:rsidRDefault="003B7E77" w:rsidP="00C85E2E">
            <w:pPr>
              <w:jc w:val="center"/>
              <w:rPr>
                <w:rFonts w:asciiTheme="minorHAnsi" w:eastAsia="Batang" w:hAnsiTheme="minorHAnsi"/>
                <w:sz w:val="18"/>
                <w:szCs w:val="18"/>
              </w:rPr>
            </w:pPr>
            <w:r w:rsidRPr="00B73FB1">
              <w:rPr>
                <w:rFonts w:asciiTheme="minorHAnsi" w:eastAsia="Batang" w:hAnsiTheme="minorHAnsi"/>
                <w:sz w:val="18"/>
                <w:szCs w:val="18"/>
              </w:rPr>
              <w:t>________________________________________________</w:t>
            </w:r>
          </w:p>
          <w:p w:rsidR="003B7E77" w:rsidRPr="00B73FB1" w:rsidRDefault="003B7E77" w:rsidP="00C85E2E">
            <w:pPr>
              <w:jc w:val="center"/>
              <w:rPr>
                <w:rFonts w:asciiTheme="minorHAnsi" w:eastAsia="Batang" w:hAnsiTheme="minorHAnsi"/>
                <w:sz w:val="18"/>
                <w:szCs w:val="18"/>
              </w:rPr>
            </w:pPr>
            <w:r w:rsidRPr="00B73FB1">
              <w:rPr>
                <w:rFonts w:asciiTheme="minorHAnsi" w:eastAsia="Batang" w:hAnsiTheme="minorHAnsi"/>
                <w:sz w:val="18"/>
                <w:szCs w:val="18"/>
              </w:rPr>
              <w:t>Nome completo e assinatura do responsável</w:t>
            </w:r>
          </w:p>
          <w:p w:rsidR="003B7E77" w:rsidRPr="00B73FB1" w:rsidRDefault="003B7E77" w:rsidP="00F31E45">
            <w:pPr>
              <w:spacing w:line="240" w:lineRule="auto"/>
              <w:rPr>
                <w:rFonts w:asciiTheme="minorHAnsi" w:eastAsia="Batang" w:hAnsiTheme="minorHAnsi"/>
                <w:sz w:val="18"/>
                <w:szCs w:val="18"/>
              </w:rPr>
            </w:pPr>
            <w:r w:rsidRPr="00B73FB1">
              <w:rPr>
                <w:rFonts w:asciiTheme="minorHAnsi" w:eastAsia="Batang" w:hAnsiTheme="minorHAnsi"/>
                <w:sz w:val="18"/>
                <w:szCs w:val="18"/>
              </w:rPr>
              <w:t>Notas:</w:t>
            </w:r>
          </w:p>
          <w:p w:rsidR="003B7E77" w:rsidRPr="00B73FB1" w:rsidRDefault="003B7E77" w:rsidP="00F31E45">
            <w:pPr>
              <w:spacing w:after="0" w:line="240" w:lineRule="auto"/>
              <w:rPr>
                <w:rFonts w:asciiTheme="minorHAnsi" w:eastAsia="Batang" w:hAnsiTheme="minorHAnsi"/>
                <w:sz w:val="18"/>
                <w:szCs w:val="18"/>
              </w:rPr>
            </w:pPr>
            <w:r w:rsidRPr="00B73FB1">
              <w:rPr>
                <w:rFonts w:asciiTheme="minorHAnsi" w:eastAsia="Batang" w:hAnsiTheme="minorHAnsi"/>
                <w:sz w:val="18"/>
                <w:szCs w:val="18"/>
              </w:rPr>
              <w:t>a) Poderá ser adotado outro modelo deste que contenha todas as informações acima;</w:t>
            </w:r>
          </w:p>
          <w:p w:rsidR="003B7E77" w:rsidRPr="00B73FB1" w:rsidRDefault="003B7E77" w:rsidP="00C85E2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8"/>
                <w:szCs w:val="18"/>
              </w:rPr>
            </w:pPr>
            <w:r w:rsidRPr="00B73FB1">
              <w:rPr>
                <w:rFonts w:asciiTheme="minorHAnsi" w:eastAsia="Batang" w:hAnsiTheme="minorHAnsi"/>
                <w:sz w:val="18"/>
                <w:szCs w:val="18"/>
              </w:rPr>
              <w:t xml:space="preserve">b) </w:t>
            </w:r>
            <w:r w:rsidRPr="00B73FB1">
              <w:rPr>
                <w:rFonts w:asciiTheme="minorHAnsi" w:hAnsiTheme="minorHAnsi"/>
                <w:sz w:val="18"/>
                <w:szCs w:val="18"/>
              </w:rPr>
              <w:t>Não se admitirá proposta de preços cujo valor ofertado para o item seja superior ao preço máximo que a SES/TO se dispõe a pagar;</w:t>
            </w:r>
          </w:p>
          <w:p w:rsidR="003B7E77" w:rsidRPr="00B73FB1" w:rsidRDefault="003B7E77" w:rsidP="00C85E2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8"/>
                <w:szCs w:val="18"/>
              </w:rPr>
            </w:pPr>
            <w:r w:rsidRPr="00B73FB1">
              <w:rPr>
                <w:rFonts w:asciiTheme="minorHAnsi" w:eastAsia="Batang" w:hAnsiTheme="minorHAnsi"/>
                <w:sz w:val="18"/>
                <w:szCs w:val="18"/>
              </w:rPr>
              <w:t xml:space="preserve">c) Caso o produto seja isento, no campo “Nº. do Registro na ANVISA”, deve ser informado </w:t>
            </w:r>
            <w:proofErr w:type="gramStart"/>
            <w:r w:rsidRPr="00B73FB1">
              <w:rPr>
                <w:rFonts w:asciiTheme="minorHAnsi" w:eastAsia="Batang" w:hAnsiTheme="minorHAnsi"/>
                <w:sz w:val="18"/>
                <w:szCs w:val="18"/>
              </w:rPr>
              <w:t>a</w:t>
            </w:r>
            <w:proofErr w:type="gramEnd"/>
            <w:r w:rsidRPr="00B73FB1">
              <w:rPr>
                <w:rFonts w:asciiTheme="minorHAnsi" w:eastAsia="Batang" w:hAnsiTheme="minorHAnsi"/>
                <w:sz w:val="18"/>
                <w:szCs w:val="18"/>
              </w:rPr>
              <w:t xml:space="preserve"> norma que isenta de Registro;</w:t>
            </w:r>
          </w:p>
          <w:p w:rsidR="003B7E77" w:rsidRPr="00B73FB1" w:rsidRDefault="003B7E77" w:rsidP="00C85E2E">
            <w:pPr>
              <w:spacing w:after="0" w:line="240" w:lineRule="auto"/>
              <w:rPr>
                <w:rFonts w:asciiTheme="minorHAnsi" w:eastAsia="Batang" w:hAnsiTheme="minorHAnsi"/>
                <w:sz w:val="18"/>
                <w:szCs w:val="18"/>
              </w:rPr>
            </w:pPr>
            <w:r w:rsidRPr="00B73FB1">
              <w:rPr>
                <w:rFonts w:asciiTheme="minorHAnsi" w:eastAsia="Batang" w:hAnsiTheme="minorHAnsi"/>
                <w:sz w:val="18"/>
                <w:szCs w:val="18"/>
              </w:rPr>
              <w:t xml:space="preserve">d) </w:t>
            </w:r>
            <w:r w:rsidRPr="00B73FB1">
              <w:rPr>
                <w:rFonts w:asciiTheme="minorHAnsi" w:hAnsiTheme="minorHAnsi"/>
                <w:bCs/>
                <w:sz w:val="18"/>
                <w:szCs w:val="18"/>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3B7E77"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23" w:rsidRDefault="000E6B23">
      <w:pPr>
        <w:spacing w:after="0" w:line="240" w:lineRule="auto"/>
      </w:pPr>
      <w:r>
        <w:separator/>
      </w:r>
    </w:p>
  </w:endnote>
  <w:endnote w:type="continuationSeparator" w:id="0">
    <w:p w:rsidR="000E6B23" w:rsidRDefault="000E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23" w:rsidRDefault="000E6B23" w:rsidP="00272A7B">
    <w:pPr>
      <w:pStyle w:val="Rodap"/>
      <w:tabs>
        <w:tab w:val="right" w:pos="9214"/>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272A7B">
      <w:rPr>
        <w:rFonts w:ascii="Arial" w:hAnsi="Arial" w:cs="Arial"/>
        <w:color w:val="000000"/>
        <w:sz w:val="18"/>
      </w:rPr>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B23" w:rsidRPr="00171348" w:rsidRDefault="000E6B2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31E45" w:rsidRPr="00F31E45">
                            <w:rPr>
                              <w:rFonts w:ascii="Cambria" w:hAnsi="Cambria"/>
                              <w:noProof/>
                              <w:sz w:val="32"/>
                              <w:szCs w:val="44"/>
                            </w:rPr>
                            <w:t>35</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0E6B23" w:rsidRPr="00171348" w:rsidRDefault="000E6B2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31E45" w:rsidRPr="00F31E45">
                      <w:rPr>
                        <w:rFonts w:ascii="Cambria" w:hAnsi="Cambria"/>
                        <w:noProof/>
                        <w:sz w:val="32"/>
                        <w:szCs w:val="44"/>
                      </w:rPr>
                      <w:t>35</w:t>
                    </w:r>
                    <w:r w:rsidRPr="00171348">
                      <w:rPr>
                        <w:sz w:val="16"/>
                      </w:rPr>
                      <w:fldChar w:fldCharType="end"/>
                    </w:r>
                  </w:p>
                </w:txbxContent>
              </v:textbox>
              <w10:wrap anchorx="page" anchory="page"/>
            </v:rect>
          </w:pict>
        </mc:Fallback>
      </mc:AlternateContent>
    </w:r>
  </w:p>
  <w:p w:rsidR="000E6B23" w:rsidRDefault="000E6B23"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E6B23" w:rsidRPr="005D646A" w:rsidRDefault="000E6B23">
    <w:pPr>
      <w:pStyle w:val="Rodap"/>
      <w:rPr>
        <w:sz w:val="20"/>
      </w:rPr>
    </w:pPr>
  </w:p>
  <w:p w:rsidR="000E6B23" w:rsidRDefault="000E6B2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23" w:rsidRDefault="000E6B23">
      <w:pPr>
        <w:spacing w:after="0" w:line="240" w:lineRule="auto"/>
      </w:pPr>
      <w:r>
        <w:separator/>
      </w:r>
    </w:p>
  </w:footnote>
  <w:footnote w:type="continuationSeparator" w:id="0">
    <w:p w:rsidR="000E6B23" w:rsidRDefault="000E6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23" w:rsidRDefault="000E6B23" w:rsidP="00D57641">
    <w:pPr>
      <w:widowControl w:val="0"/>
      <w:tabs>
        <w:tab w:val="left" w:pos="889"/>
      </w:tabs>
      <w:autoSpaceDE w:val="0"/>
      <w:autoSpaceDN w:val="0"/>
      <w:adjustRightInd w:val="0"/>
      <w:spacing w:after="0" w:line="240" w:lineRule="auto"/>
      <w:jc w:val="right"/>
      <w:rPr>
        <w:noProof/>
      </w:rPr>
    </w:pPr>
  </w:p>
  <w:p w:rsidR="000E6B23" w:rsidRDefault="00F31E45" w:rsidP="00F31E45">
    <w:pPr>
      <w:widowControl w:val="0"/>
      <w:tabs>
        <w:tab w:val="left" w:pos="0"/>
      </w:tabs>
      <w:autoSpaceDE w:val="0"/>
      <w:autoSpaceDN w:val="0"/>
      <w:adjustRightInd w:val="0"/>
      <w:spacing w:after="0" w:line="240" w:lineRule="auto"/>
      <w:jc w:val="center"/>
      <w:rPr>
        <w:noProof/>
      </w:rPr>
    </w:pPr>
    <w:r>
      <w:rPr>
        <w:noProof/>
      </w:rPr>
      <w:drawing>
        <wp:inline distT="0" distB="0" distL="0" distR="0" wp14:anchorId="4F1783EF" wp14:editId="542D36CC">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0E6B23" w:rsidRDefault="000E6B23" w:rsidP="00F31E45">
    <w:pPr>
      <w:widowControl w:val="0"/>
      <w:tabs>
        <w:tab w:val="left" w:pos="1390"/>
      </w:tabs>
      <w:autoSpaceDE w:val="0"/>
      <w:autoSpaceDN w:val="0"/>
      <w:adjustRightInd w:val="0"/>
      <w:spacing w:after="0" w:line="200" w:lineRule="exact"/>
      <w:rPr>
        <w:rFonts w:ascii="Arial" w:hAnsi="Arial" w:cs="Arial"/>
        <w:b/>
        <w:bCs/>
        <w:sz w:val="18"/>
      </w:rPr>
    </w:pPr>
    <w:r>
      <w:rPr>
        <w:noProof/>
      </w:rPr>
      <w:tab/>
    </w:r>
  </w:p>
  <w:p w:rsidR="000E6B23" w:rsidRPr="00376B72" w:rsidRDefault="000E6B2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dital do Pregão Eletrônico nº</w:t>
    </w:r>
    <w:r w:rsidR="00C93822">
      <w:rPr>
        <w:rFonts w:ascii="Arial Narrow" w:hAnsi="Arial Narrow" w:cs="Arial"/>
        <w:b/>
        <w:bCs/>
        <w:color w:val="000000"/>
        <w:sz w:val="18"/>
      </w:rPr>
      <w:t xml:space="preserve"> 102</w:t>
    </w:r>
    <w:r w:rsidRPr="004B2232">
      <w:rPr>
        <w:rFonts w:ascii="Arial Narrow" w:hAnsi="Arial Narrow" w:cs="Arial"/>
        <w:b/>
        <w:bCs/>
        <w:color w:val="000000"/>
        <w:sz w:val="18"/>
      </w:rPr>
      <w:t>/201</w:t>
    </w:r>
    <w:r w:rsidR="00C93822">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432560"/>
              <wp:effectExtent l="0" t="0" r="15240" b="152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B23" w:rsidRDefault="000E6B23" w:rsidP="00F31E45">
                          <w:pPr>
                            <w:widowControl w:val="0"/>
                            <w:autoSpaceDE w:val="0"/>
                            <w:autoSpaceDN w:val="0"/>
                            <w:adjustRightInd w:val="0"/>
                            <w:spacing w:after="0" w:line="240" w:lineRule="auto"/>
                            <w:jc w:val="center"/>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11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" o:allowincell="f" filled="f" stroked="f">
              <v:textbox inset="0,0,0,0">
                <w:txbxContent>
                  <w:p w:rsidR="000E6B23" w:rsidRDefault="000E6B23" w:rsidP="00F31E45">
                    <w:pPr>
                      <w:widowControl w:val="0"/>
                      <w:autoSpaceDE w:val="0"/>
                      <w:autoSpaceDN w:val="0"/>
                      <w:adjustRightInd w:val="0"/>
                      <w:spacing w:after="0" w:line="240" w:lineRule="auto"/>
                      <w:jc w:val="center"/>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B23" w:rsidRPr="00886D34" w:rsidRDefault="000E6B23"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0E6B23" w:rsidRPr="00886D34" w:rsidRDefault="000E6B23" w:rsidP="00886D34">
                    <w:pPr>
                      <w:rPr>
                        <w:szCs w:val="21"/>
                      </w:rPr>
                    </w:pPr>
                  </w:p>
                </w:txbxContent>
              </v:textbox>
              <w10:wrap anchorx="page" anchory="page"/>
            </v:shape>
          </w:pict>
        </mc:Fallback>
      </mc:AlternateContent>
    </w:r>
    <w:r>
      <w:rPr>
        <w:rFonts w:ascii="Arial Narrow" w:hAnsi="Arial Narrow" w:cs="Arial"/>
        <w:b/>
        <w:bCs/>
        <w:color w:val="000000"/>
        <w:sz w:val="18"/>
      </w:rPr>
      <w:t>2130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6744F8B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5C20CAA"/>
    <w:multiLevelType w:val="multilevel"/>
    <w:tmpl w:val="22DA557E"/>
    <w:lvl w:ilvl="0">
      <w:start w:val="2"/>
      <w:numFmt w:val="decimal"/>
      <w:lvlText w:val="%1."/>
      <w:lvlJc w:val="left"/>
      <w:pPr>
        <w:ind w:left="600" w:hanging="600"/>
      </w:pPr>
      <w:rPr>
        <w:rFonts w:hint="default"/>
        <w:u w:val="none"/>
      </w:rPr>
    </w:lvl>
    <w:lvl w:ilvl="1">
      <w:start w:val="2"/>
      <w:numFmt w:val="decimal"/>
      <w:lvlText w:val="%1.%2."/>
      <w:lvlJc w:val="left"/>
      <w:pPr>
        <w:ind w:left="600" w:hanging="6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FA34A1"/>
    <w:multiLevelType w:val="hybridMultilevel"/>
    <w:tmpl w:val="D19CE2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8720732"/>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5D0308A2"/>
    <w:multiLevelType w:val="hybridMultilevel"/>
    <w:tmpl w:val="08BC507A"/>
    <w:lvl w:ilvl="0" w:tplc="ACEC6DFE">
      <w:start w:val="1"/>
      <w:numFmt w:val="decimal"/>
      <w:lvlText w:val="%1."/>
      <w:lvlJc w:val="left"/>
      <w:pPr>
        <w:ind w:left="502" w:hanging="360"/>
      </w:pPr>
      <w:rPr>
        <w:b/>
        <w:color w:val="auto"/>
      </w:rPr>
    </w:lvl>
    <w:lvl w:ilvl="1" w:tplc="2AA41F6C">
      <w:start w:val="1"/>
      <w:numFmt w:val="lowerLetter"/>
      <w:lvlText w:val="%2)"/>
      <w:lvlJc w:val="left"/>
      <w:pPr>
        <w:ind w:left="1222" w:hanging="360"/>
      </w:pPr>
      <w:rPr>
        <w:rFonts w:hint="default"/>
      </w:r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7AC01FA"/>
    <w:multiLevelType w:val="multilevel"/>
    <w:tmpl w:val="0AFE3552"/>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9"/>
  </w:num>
  <w:num w:numId="2">
    <w:abstractNumId w:val="6"/>
  </w:num>
  <w:num w:numId="3">
    <w:abstractNumId w:val="5"/>
  </w:num>
  <w:num w:numId="4">
    <w:abstractNumId w:val="15"/>
  </w:num>
  <w:num w:numId="5">
    <w:abstractNumId w:val="24"/>
  </w:num>
  <w:num w:numId="6">
    <w:abstractNumId w:val="7"/>
  </w:num>
  <w:num w:numId="7">
    <w:abstractNumId w:val="12"/>
  </w:num>
  <w:num w:numId="8">
    <w:abstractNumId w:val="0"/>
  </w:num>
  <w:num w:numId="9">
    <w:abstractNumId w:val="26"/>
  </w:num>
  <w:num w:numId="10">
    <w:abstractNumId w:val="13"/>
  </w:num>
  <w:num w:numId="11">
    <w:abstractNumId w:val="3"/>
  </w:num>
  <w:num w:numId="12">
    <w:abstractNumId w:val="8"/>
  </w:num>
  <w:num w:numId="13">
    <w:abstractNumId w:val="33"/>
  </w:num>
  <w:num w:numId="14">
    <w:abstractNumId w:val="21"/>
  </w:num>
  <w:num w:numId="15">
    <w:abstractNumId w:val="36"/>
  </w:num>
  <w:num w:numId="16">
    <w:abstractNumId w:val="11"/>
  </w:num>
  <w:num w:numId="17">
    <w:abstractNumId w:val="4"/>
  </w:num>
  <w:num w:numId="18">
    <w:abstractNumId w:val="10"/>
  </w:num>
  <w:num w:numId="19">
    <w:abstractNumId w:val="14"/>
  </w:num>
  <w:num w:numId="20">
    <w:abstractNumId w:val="20"/>
  </w:num>
  <w:num w:numId="21">
    <w:abstractNumId w:val="27"/>
  </w:num>
  <w:num w:numId="22">
    <w:abstractNumId w:val="9"/>
  </w:num>
  <w:num w:numId="23">
    <w:abstractNumId w:val="35"/>
  </w:num>
  <w:num w:numId="24">
    <w:abstractNumId w:val="22"/>
  </w:num>
  <w:num w:numId="25">
    <w:abstractNumId w:val="37"/>
  </w:num>
  <w:num w:numId="26">
    <w:abstractNumId w:val="18"/>
  </w:num>
  <w:num w:numId="27">
    <w:abstractNumId w:val="32"/>
  </w:num>
  <w:num w:numId="28">
    <w:abstractNumId w:val="31"/>
  </w:num>
  <w:num w:numId="29">
    <w:abstractNumId w:val="16"/>
  </w:num>
  <w:num w:numId="30">
    <w:abstractNumId w:val="17"/>
  </w:num>
  <w:num w:numId="31">
    <w:abstractNumId w:val="34"/>
  </w:num>
  <w:num w:numId="32">
    <w:abstractNumId w:val="1"/>
  </w:num>
  <w:num w:numId="33">
    <w:abstractNumId w:val="30"/>
  </w:num>
  <w:num w:numId="34">
    <w:abstractNumId w:val="28"/>
  </w:num>
  <w:num w:numId="35">
    <w:abstractNumId w:val="23"/>
  </w:num>
  <w:num w:numId="36">
    <w:abstractNumId w:val="25"/>
  </w:num>
  <w:num w:numId="37">
    <w:abstractNumId w:val="1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348C"/>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869"/>
    <w:rsid w:val="00041DAE"/>
    <w:rsid w:val="0004672D"/>
    <w:rsid w:val="0004748C"/>
    <w:rsid w:val="00051AAF"/>
    <w:rsid w:val="00052FFF"/>
    <w:rsid w:val="00054F6A"/>
    <w:rsid w:val="00056856"/>
    <w:rsid w:val="00057024"/>
    <w:rsid w:val="000621BC"/>
    <w:rsid w:val="00063361"/>
    <w:rsid w:val="00063BA6"/>
    <w:rsid w:val="000701A3"/>
    <w:rsid w:val="0007136A"/>
    <w:rsid w:val="00071501"/>
    <w:rsid w:val="00071993"/>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B4F83"/>
    <w:rsid w:val="000C1924"/>
    <w:rsid w:val="000C5541"/>
    <w:rsid w:val="000C7CDE"/>
    <w:rsid w:val="000D21A3"/>
    <w:rsid w:val="000D30D3"/>
    <w:rsid w:val="000D3E3E"/>
    <w:rsid w:val="000D4323"/>
    <w:rsid w:val="000D6055"/>
    <w:rsid w:val="000D74BD"/>
    <w:rsid w:val="000E0279"/>
    <w:rsid w:val="000E213B"/>
    <w:rsid w:val="000E50C1"/>
    <w:rsid w:val="000E58FA"/>
    <w:rsid w:val="000E5D4F"/>
    <w:rsid w:val="000E676B"/>
    <w:rsid w:val="000E6B23"/>
    <w:rsid w:val="000F07AE"/>
    <w:rsid w:val="000F28E2"/>
    <w:rsid w:val="000F454F"/>
    <w:rsid w:val="000F4DF6"/>
    <w:rsid w:val="000F7DFB"/>
    <w:rsid w:val="00100E8F"/>
    <w:rsid w:val="001037FC"/>
    <w:rsid w:val="00111077"/>
    <w:rsid w:val="0011567F"/>
    <w:rsid w:val="001176A2"/>
    <w:rsid w:val="001214D3"/>
    <w:rsid w:val="00123068"/>
    <w:rsid w:val="00123515"/>
    <w:rsid w:val="0012557F"/>
    <w:rsid w:val="001270A0"/>
    <w:rsid w:val="0013501C"/>
    <w:rsid w:val="001359E2"/>
    <w:rsid w:val="00144989"/>
    <w:rsid w:val="001452F5"/>
    <w:rsid w:val="00153D31"/>
    <w:rsid w:val="00153FC8"/>
    <w:rsid w:val="00155086"/>
    <w:rsid w:val="001552EE"/>
    <w:rsid w:val="00160904"/>
    <w:rsid w:val="001612AC"/>
    <w:rsid w:val="00162246"/>
    <w:rsid w:val="001626F9"/>
    <w:rsid w:val="00162B86"/>
    <w:rsid w:val="00164B81"/>
    <w:rsid w:val="00164DF3"/>
    <w:rsid w:val="00166183"/>
    <w:rsid w:val="00167617"/>
    <w:rsid w:val="00170326"/>
    <w:rsid w:val="00173B20"/>
    <w:rsid w:val="00176976"/>
    <w:rsid w:val="00176CC1"/>
    <w:rsid w:val="0017768B"/>
    <w:rsid w:val="001801EE"/>
    <w:rsid w:val="001821C8"/>
    <w:rsid w:val="00182D15"/>
    <w:rsid w:val="00185F99"/>
    <w:rsid w:val="00186591"/>
    <w:rsid w:val="0018790F"/>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1F64"/>
    <w:rsid w:val="001C3069"/>
    <w:rsid w:val="001C3C43"/>
    <w:rsid w:val="001C43EE"/>
    <w:rsid w:val="001C6B58"/>
    <w:rsid w:val="001D2C43"/>
    <w:rsid w:val="001D4521"/>
    <w:rsid w:val="001D4C88"/>
    <w:rsid w:val="001D51AE"/>
    <w:rsid w:val="001D56D2"/>
    <w:rsid w:val="001E1518"/>
    <w:rsid w:val="001E1832"/>
    <w:rsid w:val="001E216F"/>
    <w:rsid w:val="001E230E"/>
    <w:rsid w:val="001E3649"/>
    <w:rsid w:val="001E450C"/>
    <w:rsid w:val="001E463F"/>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0ECA"/>
    <w:rsid w:val="00245101"/>
    <w:rsid w:val="00250367"/>
    <w:rsid w:val="00250688"/>
    <w:rsid w:val="00250EE2"/>
    <w:rsid w:val="00253CAE"/>
    <w:rsid w:val="00266E4B"/>
    <w:rsid w:val="002676BE"/>
    <w:rsid w:val="002706FB"/>
    <w:rsid w:val="00272A7B"/>
    <w:rsid w:val="00273950"/>
    <w:rsid w:val="00275074"/>
    <w:rsid w:val="002750E0"/>
    <w:rsid w:val="0027599D"/>
    <w:rsid w:val="00277FC0"/>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04FA"/>
    <w:rsid w:val="002B2363"/>
    <w:rsid w:val="002B24D6"/>
    <w:rsid w:val="002B2959"/>
    <w:rsid w:val="002B3089"/>
    <w:rsid w:val="002B65AD"/>
    <w:rsid w:val="002B6C99"/>
    <w:rsid w:val="002C0573"/>
    <w:rsid w:val="002C11F2"/>
    <w:rsid w:val="002C2FB9"/>
    <w:rsid w:val="002C39B5"/>
    <w:rsid w:val="002C7430"/>
    <w:rsid w:val="002C7529"/>
    <w:rsid w:val="002D46FD"/>
    <w:rsid w:val="002D485F"/>
    <w:rsid w:val="002D52C8"/>
    <w:rsid w:val="002E4185"/>
    <w:rsid w:val="002F0392"/>
    <w:rsid w:val="002F7107"/>
    <w:rsid w:val="00305D35"/>
    <w:rsid w:val="003074CF"/>
    <w:rsid w:val="003156FF"/>
    <w:rsid w:val="00315CF6"/>
    <w:rsid w:val="003238ED"/>
    <w:rsid w:val="00323E04"/>
    <w:rsid w:val="00327921"/>
    <w:rsid w:val="00331083"/>
    <w:rsid w:val="003313B0"/>
    <w:rsid w:val="00332FAE"/>
    <w:rsid w:val="00333713"/>
    <w:rsid w:val="00340D5A"/>
    <w:rsid w:val="00343707"/>
    <w:rsid w:val="003439F8"/>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1BE"/>
    <w:rsid w:val="00365BB3"/>
    <w:rsid w:val="00365CDC"/>
    <w:rsid w:val="00367D0D"/>
    <w:rsid w:val="003709D6"/>
    <w:rsid w:val="00372592"/>
    <w:rsid w:val="00372C21"/>
    <w:rsid w:val="00373D8B"/>
    <w:rsid w:val="00375D5A"/>
    <w:rsid w:val="00376B72"/>
    <w:rsid w:val="00376CF1"/>
    <w:rsid w:val="00381CF4"/>
    <w:rsid w:val="003826D1"/>
    <w:rsid w:val="00384F13"/>
    <w:rsid w:val="00385582"/>
    <w:rsid w:val="00390104"/>
    <w:rsid w:val="00395565"/>
    <w:rsid w:val="00396EEE"/>
    <w:rsid w:val="00397C41"/>
    <w:rsid w:val="003A1638"/>
    <w:rsid w:val="003A4F98"/>
    <w:rsid w:val="003A75BC"/>
    <w:rsid w:val="003B014B"/>
    <w:rsid w:val="003B0C67"/>
    <w:rsid w:val="003B261F"/>
    <w:rsid w:val="003B45C8"/>
    <w:rsid w:val="003B4AD0"/>
    <w:rsid w:val="003B6103"/>
    <w:rsid w:val="003B6487"/>
    <w:rsid w:val="003B683C"/>
    <w:rsid w:val="003B6A8E"/>
    <w:rsid w:val="003B7C99"/>
    <w:rsid w:val="003B7E77"/>
    <w:rsid w:val="003C0868"/>
    <w:rsid w:val="003C2C09"/>
    <w:rsid w:val="003C42ED"/>
    <w:rsid w:val="003C4CE4"/>
    <w:rsid w:val="003C5E8F"/>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2E85"/>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25F9F"/>
    <w:rsid w:val="004307A9"/>
    <w:rsid w:val="004330BE"/>
    <w:rsid w:val="004342E1"/>
    <w:rsid w:val="004347E4"/>
    <w:rsid w:val="00434DF3"/>
    <w:rsid w:val="00435487"/>
    <w:rsid w:val="0043703D"/>
    <w:rsid w:val="004373A1"/>
    <w:rsid w:val="00443B6E"/>
    <w:rsid w:val="0044416A"/>
    <w:rsid w:val="00444A12"/>
    <w:rsid w:val="00445692"/>
    <w:rsid w:val="004458FD"/>
    <w:rsid w:val="0044603F"/>
    <w:rsid w:val="0044748B"/>
    <w:rsid w:val="0045186C"/>
    <w:rsid w:val="0045295E"/>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D28"/>
    <w:rsid w:val="004A1F08"/>
    <w:rsid w:val="004A4C34"/>
    <w:rsid w:val="004B6147"/>
    <w:rsid w:val="004B77E4"/>
    <w:rsid w:val="004B7B94"/>
    <w:rsid w:val="004C11E1"/>
    <w:rsid w:val="004C1E27"/>
    <w:rsid w:val="004C2A6C"/>
    <w:rsid w:val="004C30DB"/>
    <w:rsid w:val="004C4742"/>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9C5"/>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9C1"/>
    <w:rsid w:val="00521C3B"/>
    <w:rsid w:val="00524132"/>
    <w:rsid w:val="005259A6"/>
    <w:rsid w:val="0053045B"/>
    <w:rsid w:val="00530767"/>
    <w:rsid w:val="00531412"/>
    <w:rsid w:val="00535932"/>
    <w:rsid w:val="00536287"/>
    <w:rsid w:val="005414EB"/>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4F3"/>
    <w:rsid w:val="00583B7F"/>
    <w:rsid w:val="0058433C"/>
    <w:rsid w:val="00586446"/>
    <w:rsid w:val="0059034F"/>
    <w:rsid w:val="0059074C"/>
    <w:rsid w:val="00595080"/>
    <w:rsid w:val="005956C9"/>
    <w:rsid w:val="005968B1"/>
    <w:rsid w:val="00597BB3"/>
    <w:rsid w:val="005A1C7A"/>
    <w:rsid w:val="005A22B4"/>
    <w:rsid w:val="005A2BEC"/>
    <w:rsid w:val="005A448D"/>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D7120"/>
    <w:rsid w:val="005E075A"/>
    <w:rsid w:val="005E1CAB"/>
    <w:rsid w:val="005E3A8B"/>
    <w:rsid w:val="005F1973"/>
    <w:rsid w:val="005F1CA4"/>
    <w:rsid w:val="005F3EA8"/>
    <w:rsid w:val="005F5DBA"/>
    <w:rsid w:val="005F6698"/>
    <w:rsid w:val="006007D6"/>
    <w:rsid w:val="00601024"/>
    <w:rsid w:val="00605EF4"/>
    <w:rsid w:val="00606801"/>
    <w:rsid w:val="0061060E"/>
    <w:rsid w:val="006109D2"/>
    <w:rsid w:val="00611FE6"/>
    <w:rsid w:val="00613BCE"/>
    <w:rsid w:val="006161DB"/>
    <w:rsid w:val="0061637B"/>
    <w:rsid w:val="0061640D"/>
    <w:rsid w:val="0061647D"/>
    <w:rsid w:val="00617132"/>
    <w:rsid w:val="00621113"/>
    <w:rsid w:val="0062161B"/>
    <w:rsid w:val="006249AC"/>
    <w:rsid w:val="00625EE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314"/>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B2BD2"/>
    <w:rsid w:val="006B3517"/>
    <w:rsid w:val="006B5A81"/>
    <w:rsid w:val="006C56A5"/>
    <w:rsid w:val="006C56E3"/>
    <w:rsid w:val="006C5C3C"/>
    <w:rsid w:val="006D0623"/>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D58"/>
    <w:rsid w:val="00754EEA"/>
    <w:rsid w:val="00754F8B"/>
    <w:rsid w:val="00757ECD"/>
    <w:rsid w:val="00761785"/>
    <w:rsid w:val="00764FC1"/>
    <w:rsid w:val="007656B6"/>
    <w:rsid w:val="0076636D"/>
    <w:rsid w:val="007672CB"/>
    <w:rsid w:val="00770332"/>
    <w:rsid w:val="00770C07"/>
    <w:rsid w:val="00772854"/>
    <w:rsid w:val="00772BC2"/>
    <w:rsid w:val="00775F92"/>
    <w:rsid w:val="007818B7"/>
    <w:rsid w:val="00782628"/>
    <w:rsid w:val="007838FD"/>
    <w:rsid w:val="00784357"/>
    <w:rsid w:val="00784E19"/>
    <w:rsid w:val="00786A5C"/>
    <w:rsid w:val="00792966"/>
    <w:rsid w:val="00792C37"/>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2FB8"/>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6D55"/>
    <w:rsid w:val="00847DC5"/>
    <w:rsid w:val="00850FF2"/>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5240"/>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4345"/>
    <w:rsid w:val="008E5409"/>
    <w:rsid w:val="008E63FA"/>
    <w:rsid w:val="008E65F7"/>
    <w:rsid w:val="008E7DBD"/>
    <w:rsid w:val="008F280E"/>
    <w:rsid w:val="008F40D1"/>
    <w:rsid w:val="008F4EB0"/>
    <w:rsid w:val="00901BD0"/>
    <w:rsid w:val="00902CF7"/>
    <w:rsid w:val="009043C4"/>
    <w:rsid w:val="00905C8D"/>
    <w:rsid w:val="00907F99"/>
    <w:rsid w:val="00911315"/>
    <w:rsid w:val="00911BC0"/>
    <w:rsid w:val="00913420"/>
    <w:rsid w:val="00913661"/>
    <w:rsid w:val="00913E20"/>
    <w:rsid w:val="00913FDE"/>
    <w:rsid w:val="009172D2"/>
    <w:rsid w:val="00921B72"/>
    <w:rsid w:val="009237F3"/>
    <w:rsid w:val="009252A0"/>
    <w:rsid w:val="009258C9"/>
    <w:rsid w:val="00932B6A"/>
    <w:rsid w:val="0093318C"/>
    <w:rsid w:val="0093470F"/>
    <w:rsid w:val="009347EE"/>
    <w:rsid w:val="009357FB"/>
    <w:rsid w:val="009379D3"/>
    <w:rsid w:val="00940EC8"/>
    <w:rsid w:val="0094142E"/>
    <w:rsid w:val="009431BD"/>
    <w:rsid w:val="00944C9B"/>
    <w:rsid w:val="00946249"/>
    <w:rsid w:val="00946CC5"/>
    <w:rsid w:val="00946F78"/>
    <w:rsid w:val="0094706E"/>
    <w:rsid w:val="00950D81"/>
    <w:rsid w:val="0095252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5FD5"/>
    <w:rsid w:val="009963B0"/>
    <w:rsid w:val="009A2BF6"/>
    <w:rsid w:val="009A789B"/>
    <w:rsid w:val="009B1BAC"/>
    <w:rsid w:val="009B384F"/>
    <w:rsid w:val="009B4B66"/>
    <w:rsid w:val="009C228C"/>
    <w:rsid w:val="009C28D9"/>
    <w:rsid w:val="009C29A7"/>
    <w:rsid w:val="009C2A56"/>
    <w:rsid w:val="009C382F"/>
    <w:rsid w:val="009C38DD"/>
    <w:rsid w:val="009C482D"/>
    <w:rsid w:val="009C4DF4"/>
    <w:rsid w:val="009C5093"/>
    <w:rsid w:val="009C61A3"/>
    <w:rsid w:val="009D1D1D"/>
    <w:rsid w:val="009D20AB"/>
    <w:rsid w:val="009D3034"/>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1FE1"/>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15EF"/>
    <w:rsid w:val="00A60D88"/>
    <w:rsid w:val="00A62F51"/>
    <w:rsid w:val="00A63100"/>
    <w:rsid w:val="00A6378D"/>
    <w:rsid w:val="00A6380A"/>
    <w:rsid w:val="00A67D5F"/>
    <w:rsid w:val="00A70DEA"/>
    <w:rsid w:val="00A752BF"/>
    <w:rsid w:val="00A829F9"/>
    <w:rsid w:val="00A83296"/>
    <w:rsid w:val="00A83E1D"/>
    <w:rsid w:val="00A865E8"/>
    <w:rsid w:val="00A90579"/>
    <w:rsid w:val="00A9311B"/>
    <w:rsid w:val="00A93217"/>
    <w:rsid w:val="00A94FFD"/>
    <w:rsid w:val="00A962B4"/>
    <w:rsid w:val="00A96722"/>
    <w:rsid w:val="00A97A4E"/>
    <w:rsid w:val="00AA22D6"/>
    <w:rsid w:val="00AA2752"/>
    <w:rsid w:val="00AA5946"/>
    <w:rsid w:val="00AA5F59"/>
    <w:rsid w:val="00AA6136"/>
    <w:rsid w:val="00AA6768"/>
    <w:rsid w:val="00AA6DC1"/>
    <w:rsid w:val="00AB00B2"/>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287C"/>
    <w:rsid w:val="00AF2A28"/>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458B"/>
    <w:rsid w:val="00B27273"/>
    <w:rsid w:val="00B279CF"/>
    <w:rsid w:val="00B30D74"/>
    <w:rsid w:val="00B31106"/>
    <w:rsid w:val="00B33954"/>
    <w:rsid w:val="00B340DA"/>
    <w:rsid w:val="00B36D68"/>
    <w:rsid w:val="00B36DE8"/>
    <w:rsid w:val="00B44AA8"/>
    <w:rsid w:val="00B47155"/>
    <w:rsid w:val="00B47A25"/>
    <w:rsid w:val="00B47D86"/>
    <w:rsid w:val="00B53EFF"/>
    <w:rsid w:val="00B5470C"/>
    <w:rsid w:val="00B57B0B"/>
    <w:rsid w:val="00B619C5"/>
    <w:rsid w:val="00B67DE3"/>
    <w:rsid w:val="00B70FB9"/>
    <w:rsid w:val="00B7120D"/>
    <w:rsid w:val="00B71C39"/>
    <w:rsid w:val="00B73FB1"/>
    <w:rsid w:val="00B744F3"/>
    <w:rsid w:val="00B747E8"/>
    <w:rsid w:val="00B76FAA"/>
    <w:rsid w:val="00B946A1"/>
    <w:rsid w:val="00B950BD"/>
    <w:rsid w:val="00BA15D3"/>
    <w:rsid w:val="00BA258E"/>
    <w:rsid w:val="00BA3C3C"/>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E631B"/>
    <w:rsid w:val="00BF002D"/>
    <w:rsid w:val="00BF3E97"/>
    <w:rsid w:val="00BF54CC"/>
    <w:rsid w:val="00BF6653"/>
    <w:rsid w:val="00BF70C1"/>
    <w:rsid w:val="00C00B49"/>
    <w:rsid w:val="00C00D4F"/>
    <w:rsid w:val="00C017AC"/>
    <w:rsid w:val="00C01D4C"/>
    <w:rsid w:val="00C020A0"/>
    <w:rsid w:val="00C02FC4"/>
    <w:rsid w:val="00C03BAE"/>
    <w:rsid w:val="00C059A4"/>
    <w:rsid w:val="00C10A03"/>
    <w:rsid w:val="00C10EB7"/>
    <w:rsid w:val="00C142C3"/>
    <w:rsid w:val="00C16F6E"/>
    <w:rsid w:val="00C21B7B"/>
    <w:rsid w:val="00C21C3F"/>
    <w:rsid w:val="00C22078"/>
    <w:rsid w:val="00C2256E"/>
    <w:rsid w:val="00C25259"/>
    <w:rsid w:val="00C2576C"/>
    <w:rsid w:val="00C27149"/>
    <w:rsid w:val="00C317FA"/>
    <w:rsid w:val="00C32626"/>
    <w:rsid w:val="00C32B59"/>
    <w:rsid w:val="00C3336E"/>
    <w:rsid w:val="00C338FD"/>
    <w:rsid w:val="00C34788"/>
    <w:rsid w:val="00C40CC7"/>
    <w:rsid w:val="00C43537"/>
    <w:rsid w:val="00C44517"/>
    <w:rsid w:val="00C44BBD"/>
    <w:rsid w:val="00C460BE"/>
    <w:rsid w:val="00C46265"/>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85E2E"/>
    <w:rsid w:val="00C86AF5"/>
    <w:rsid w:val="00C93155"/>
    <w:rsid w:val="00C935B8"/>
    <w:rsid w:val="00C93822"/>
    <w:rsid w:val="00C9388B"/>
    <w:rsid w:val="00C95883"/>
    <w:rsid w:val="00C95C50"/>
    <w:rsid w:val="00CA0190"/>
    <w:rsid w:val="00CA06FA"/>
    <w:rsid w:val="00CA53DC"/>
    <w:rsid w:val="00CB0124"/>
    <w:rsid w:val="00CB08E0"/>
    <w:rsid w:val="00CB0E0B"/>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2A6A"/>
    <w:rsid w:val="00CD3371"/>
    <w:rsid w:val="00CD54CD"/>
    <w:rsid w:val="00CD5791"/>
    <w:rsid w:val="00CE0E5E"/>
    <w:rsid w:val="00CE2719"/>
    <w:rsid w:val="00CE3A6C"/>
    <w:rsid w:val="00CE636E"/>
    <w:rsid w:val="00CE6479"/>
    <w:rsid w:val="00CE780B"/>
    <w:rsid w:val="00CE7838"/>
    <w:rsid w:val="00CF0C51"/>
    <w:rsid w:val="00CF17AE"/>
    <w:rsid w:val="00CF2E36"/>
    <w:rsid w:val="00CF3404"/>
    <w:rsid w:val="00CF38B3"/>
    <w:rsid w:val="00CF4DEE"/>
    <w:rsid w:val="00CF5F26"/>
    <w:rsid w:val="00CF7118"/>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0081"/>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2A7D"/>
    <w:rsid w:val="00D93CEA"/>
    <w:rsid w:val="00D93D78"/>
    <w:rsid w:val="00D96460"/>
    <w:rsid w:val="00DA1FA7"/>
    <w:rsid w:val="00DA2071"/>
    <w:rsid w:val="00DA2A20"/>
    <w:rsid w:val="00DA4AFE"/>
    <w:rsid w:val="00DA53FB"/>
    <w:rsid w:val="00DB2576"/>
    <w:rsid w:val="00DB3EA8"/>
    <w:rsid w:val="00DB5945"/>
    <w:rsid w:val="00DC2E7F"/>
    <w:rsid w:val="00DC3E33"/>
    <w:rsid w:val="00DC68C5"/>
    <w:rsid w:val="00DC7B50"/>
    <w:rsid w:val="00DD2B5B"/>
    <w:rsid w:val="00DD4317"/>
    <w:rsid w:val="00DD5616"/>
    <w:rsid w:val="00DE01C6"/>
    <w:rsid w:val="00DE2D56"/>
    <w:rsid w:val="00DE2F28"/>
    <w:rsid w:val="00DE6276"/>
    <w:rsid w:val="00DE77D6"/>
    <w:rsid w:val="00DF500B"/>
    <w:rsid w:val="00DF67AD"/>
    <w:rsid w:val="00DF7EFD"/>
    <w:rsid w:val="00E007E2"/>
    <w:rsid w:val="00E00DF3"/>
    <w:rsid w:val="00E01044"/>
    <w:rsid w:val="00E01995"/>
    <w:rsid w:val="00E02361"/>
    <w:rsid w:val="00E07CA6"/>
    <w:rsid w:val="00E07D22"/>
    <w:rsid w:val="00E12BEF"/>
    <w:rsid w:val="00E12F54"/>
    <w:rsid w:val="00E136B1"/>
    <w:rsid w:val="00E15006"/>
    <w:rsid w:val="00E166E5"/>
    <w:rsid w:val="00E20320"/>
    <w:rsid w:val="00E2045E"/>
    <w:rsid w:val="00E20C98"/>
    <w:rsid w:val="00E227A0"/>
    <w:rsid w:val="00E245A5"/>
    <w:rsid w:val="00E272A4"/>
    <w:rsid w:val="00E27E78"/>
    <w:rsid w:val="00E30274"/>
    <w:rsid w:val="00E32622"/>
    <w:rsid w:val="00E34247"/>
    <w:rsid w:val="00E34948"/>
    <w:rsid w:val="00E3596D"/>
    <w:rsid w:val="00E4087D"/>
    <w:rsid w:val="00E413F3"/>
    <w:rsid w:val="00E47A4D"/>
    <w:rsid w:val="00E511E1"/>
    <w:rsid w:val="00E53FF8"/>
    <w:rsid w:val="00E549D3"/>
    <w:rsid w:val="00E5594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A56"/>
    <w:rsid w:val="00E93B88"/>
    <w:rsid w:val="00E948B2"/>
    <w:rsid w:val="00E951E9"/>
    <w:rsid w:val="00E96672"/>
    <w:rsid w:val="00EA0243"/>
    <w:rsid w:val="00EA0D46"/>
    <w:rsid w:val="00EA3D83"/>
    <w:rsid w:val="00EA4756"/>
    <w:rsid w:val="00EA485E"/>
    <w:rsid w:val="00EA4D0C"/>
    <w:rsid w:val="00EB1CF4"/>
    <w:rsid w:val="00EB373D"/>
    <w:rsid w:val="00EB4081"/>
    <w:rsid w:val="00EB5F58"/>
    <w:rsid w:val="00EB7A3B"/>
    <w:rsid w:val="00EB7B8F"/>
    <w:rsid w:val="00EB7BE4"/>
    <w:rsid w:val="00EC3D56"/>
    <w:rsid w:val="00EC43FE"/>
    <w:rsid w:val="00ED4E30"/>
    <w:rsid w:val="00ED58D4"/>
    <w:rsid w:val="00ED7799"/>
    <w:rsid w:val="00EE7DEF"/>
    <w:rsid w:val="00EF1CB7"/>
    <w:rsid w:val="00EF1D29"/>
    <w:rsid w:val="00EF3C89"/>
    <w:rsid w:val="00EF4616"/>
    <w:rsid w:val="00F02488"/>
    <w:rsid w:val="00F02BD0"/>
    <w:rsid w:val="00F047B6"/>
    <w:rsid w:val="00F05288"/>
    <w:rsid w:val="00F06BA0"/>
    <w:rsid w:val="00F06BE1"/>
    <w:rsid w:val="00F0762F"/>
    <w:rsid w:val="00F1073D"/>
    <w:rsid w:val="00F11A25"/>
    <w:rsid w:val="00F12118"/>
    <w:rsid w:val="00F12A20"/>
    <w:rsid w:val="00F134C9"/>
    <w:rsid w:val="00F15AC5"/>
    <w:rsid w:val="00F15E38"/>
    <w:rsid w:val="00F16C62"/>
    <w:rsid w:val="00F17704"/>
    <w:rsid w:val="00F21D91"/>
    <w:rsid w:val="00F22FDD"/>
    <w:rsid w:val="00F23E0C"/>
    <w:rsid w:val="00F2442D"/>
    <w:rsid w:val="00F2479D"/>
    <w:rsid w:val="00F253D2"/>
    <w:rsid w:val="00F305C4"/>
    <w:rsid w:val="00F31E45"/>
    <w:rsid w:val="00F32A4C"/>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74D3E"/>
    <w:rsid w:val="00F81762"/>
    <w:rsid w:val="00F82A2F"/>
    <w:rsid w:val="00F94161"/>
    <w:rsid w:val="00F97601"/>
    <w:rsid w:val="00F977B8"/>
    <w:rsid w:val="00FA0280"/>
    <w:rsid w:val="00FA0520"/>
    <w:rsid w:val="00FA0834"/>
    <w:rsid w:val="00FA1EA6"/>
    <w:rsid w:val="00FA413C"/>
    <w:rsid w:val="00FA5890"/>
    <w:rsid w:val="00FA650C"/>
    <w:rsid w:val="00FA7929"/>
    <w:rsid w:val="00FA7941"/>
    <w:rsid w:val="00FA7C27"/>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4220"/>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7DAE-6B0B-4DF9-9325-EFC3C8B9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16488</Words>
  <Characters>94400</Characters>
  <Application>Microsoft Office Word</Application>
  <DocSecurity>0</DocSecurity>
  <Lines>786</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110667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cp:revision>
  <cp:lastPrinted>2018-05-08T12:20:00Z</cp:lastPrinted>
  <dcterms:created xsi:type="dcterms:W3CDTF">2018-04-13T12:21:00Z</dcterms:created>
  <dcterms:modified xsi:type="dcterms:W3CDTF">2018-05-08T12:22:00Z</dcterms:modified>
</cp:coreProperties>
</file>