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034906" w:rsidRPr="00FC47D3"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034906" w:rsidRPr="00FC47D3" w:rsidRDefault="00034906" w:rsidP="00034906">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034906"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034906" w:rsidRDefault="007806B1" w:rsidP="00034906">
      <w:pPr>
        <w:widowControl w:val="0"/>
        <w:autoSpaceDE w:val="0"/>
        <w:autoSpaceDN w:val="0"/>
        <w:adjustRightInd w:val="0"/>
        <w:spacing w:after="0"/>
        <w:ind w:left="753"/>
        <w:rPr>
          <w:b/>
          <w:bCs/>
          <w:color w:val="000000"/>
          <w:sz w:val="20"/>
          <w:szCs w:val="20"/>
        </w:rPr>
      </w:pPr>
      <w:r>
        <w:rPr>
          <w:b/>
          <w:bCs/>
          <w:color w:val="000000"/>
          <w:sz w:val="20"/>
          <w:szCs w:val="20"/>
        </w:rPr>
        <w:t>9</w:t>
      </w:r>
      <w:r w:rsidR="00034906" w:rsidRPr="00FC47D3">
        <w:rPr>
          <w:b/>
          <w:bCs/>
          <w:color w:val="000000"/>
          <w:sz w:val="20"/>
          <w:szCs w:val="20"/>
        </w:rPr>
        <w:t xml:space="preserve">. </w:t>
      </w:r>
      <w:r w:rsidR="00801C1A">
        <w:rPr>
          <w:b/>
          <w:bCs/>
          <w:color w:val="000000"/>
          <w:sz w:val="20"/>
          <w:szCs w:val="20"/>
        </w:rPr>
        <w:t xml:space="preserve">  </w:t>
      </w:r>
      <w:r w:rsidR="00034906" w:rsidRPr="00FC47D3">
        <w:rPr>
          <w:b/>
          <w:bCs/>
          <w:color w:val="000000"/>
          <w:sz w:val="20"/>
          <w:szCs w:val="20"/>
        </w:rPr>
        <w:t>DO BENEFÍCIO ÀS MICROEMPRESAS E EMPRESAS DE PEQUENO PORTE</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sidR="007806B1">
        <w:rPr>
          <w:b/>
          <w:bCs/>
          <w:color w:val="000000"/>
          <w:sz w:val="20"/>
          <w:szCs w:val="20"/>
        </w:rPr>
        <w:t>0</w:t>
      </w:r>
      <w:r w:rsidRPr="00FC47D3">
        <w:rPr>
          <w:b/>
          <w:bCs/>
          <w:color w:val="000000"/>
          <w:sz w:val="20"/>
          <w:szCs w:val="20"/>
        </w:rPr>
        <w:t>.</w:t>
      </w:r>
      <w:r w:rsidRPr="00FC47D3">
        <w:rPr>
          <w:b/>
          <w:bCs/>
          <w:color w:val="000000"/>
          <w:spacing w:val="17"/>
          <w:sz w:val="20"/>
          <w:szCs w:val="20"/>
        </w:rPr>
        <w:t xml:space="preserve"> </w:t>
      </w:r>
      <w:r w:rsidRPr="00FC47D3">
        <w:rPr>
          <w:b/>
          <w:bCs/>
          <w:color w:val="000000"/>
          <w:sz w:val="20"/>
          <w:szCs w:val="20"/>
        </w:rPr>
        <w:t>DA NEGOCIAÇÃO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sidR="007806B1">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034906" w:rsidRPr="00FC47D3" w:rsidRDefault="007806B1" w:rsidP="00034906">
      <w:pPr>
        <w:widowControl w:val="0"/>
        <w:autoSpaceDE w:val="0"/>
        <w:autoSpaceDN w:val="0"/>
        <w:adjustRightInd w:val="0"/>
        <w:spacing w:after="0"/>
        <w:ind w:left="753"/>
        <w:rPr>
          <w:color w:val="000000"/>
          <w:sz w:val="20"/>
          <w:szCs w:val="20"/>
        </w:rPr>
      </w:pPr>
      <w:r>
        <w:rPr>
          <w:b/>
          <w:bCs/>
          <w:color w:val="000000"/>
          <w:sz w:val="20"/>
          <w:szCs w:val="20"/>
        </w:rPr>
        <w:t>12</w:t>
      </w:r>
      <w:r w:rsidR="00034906" w:rsidRPr="00FC47D3">
        <w:rPr>
          <w:b/>
          <w:bCs/>
          <w:color w:val="000000"/>
          <w:sz w:val="20"/>
          <w:szCs w:val="20"/>
        </w:rPr>
        <w:t>.</w:t>
      </w:r>
      <w:r w:rsidR="00034906" w:rsidRPr="00FC47D3">
        <w:rPr>
          <w:b/>
          <w:bCs/>
          <w:color w:val="000000"/>
          <w:spacing w:val="17"/>
          <w:sz w:val="20"/>
          <w:szCs w:val="20"/>
        </w:rPr>
        <w:t xml:space="preserve"> </w:t>
      </w:r>
      <w:r w:rsidR="00034906" w:rsidRPr="00FC47D3">
        <w:rPr>
          <w:b/>
          <w:bCs/>
          <w:color w:val="000000"/>
          <w:spacing w:val="-1"/>
          <w:sz w:val="20"/>
          <w:szCs w:val="20"/>
        </w:rPr>
        <w:t>DA ACEITABILIDADE DA PROPOSTA</w:t>
      </w:r>
    </w:p>
    <w:p w:rsidR="00034906" w:rsidRPr="00FC47D3" w:rsidRDefault="007806B1" w:rsidP="00034906">
      <w:pPr>
        <w:widowControl w:val="0"/>
        <w:autoSpaceDE w:val="0"/>
        <w:autoSpaceDN w:val="0"/>
        <w:adjustRightInd w:val="0"/>
        <w:spacing w:after="0"/>
        <w:ind w:left="753"/>
        <w:rPr>
          <w:b/>
          <w:bCs/>
          <w:color w:val="000000"/>
          <w:spacing w:val="-1"/>
          <w:sz w:val="20"/>
          <w:szCs w:val="20"/>
        </w:rPr>
      </w:pPr>
      <w:r>
        <w:rPr>
          <w:b/>
          <w:bCs/>
          <w:color w:val="000000"/>
          <w:sz w:val="20"/>
          <w:szCs w:val="20"/>
        </w:rPr>
        <w:t>13</w:t>
      </w:r>
      <w:r w:rsidR="00034906" w:rsidRPr="00FC47D3">
        <w:rPr>
          <w:b/>
          <w:bCs/>
          <w:color w:val="000000"/>
          <w:spacing w:val="17"/>
          <w:sz w:val="20"/>
          <w:szCs w:val="20"/>
        </w:rPr>
        <w:t xml:space="preserve"> </w:t>
      </w:r>
      <w:r w:rsidR="00034906" w:rsidRPr="00457A54">
        <w:rPr>
          <w:b/>
          <w:bCs/>
          <w:color w:val="000000"/>
          <w:sz w:val="20"/>
          <w:szCs w:val="20"/>
        </w:rPr>
        <w:t>DA HABILITAÇÃO</w:t>
      </w:r>
    </w:p>
    <w:p w:rsidR="00034906" w:rsidRPr="00FC47D3" w:rsidRDefault="007806B1"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14.</w:t>
      </w:r>
      <w:r w:rsidR="00034906" w:rsidRPr="00FC47D3">
        <w:rPr>
          <w:b/>
          <w:bCs/>
          <w:color w:val="000000"/>
          <w:spacing w:val="17"/>
          <w:sz w:val="20"/>
          <w:szCs w:val="20"/>
        </w:rPr>
        <w:t xml:space="preserve"> </w:t>
      </w:r>
      <w:r w:rsidR="00034906" w:rsidRPr="00FC47D3">
        <w:rPr>
          <w:b/>
          <w:bCs/>
          <w:color w:val="000000"/>
          <w:sz w:val="20"/>
          <w:szCs w:val="20"/>
        </w:rPr>
        <w:t>DOS RECURSOS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806B1">
        <w:rPr>
          <w:b/>
          <w:bCs/>
          <w:color w:val="000000"/>
          <w:sz w:val="20"/>
          <w:szCs w:val="20"/>
        </w:rPr>
        <w:t>5</w:t>
      </w:r>
      <w:r w:rsidRPr="00FC47D3">
        <w:rPr>
          <w:b/>
          <w:bCs/>
          <w:color w:val="000000"/>
          <w:sz w:val="20"/>
          <w:szCs w:val="20"/>
        </w:rPr>
        <w:t xml:space="preserve">. </w:t>
      </w:r>
      <w:r w:rsidRPr="00FC47D3">
        <w:rPr>
          <w:b/>
          <w:bCs/>
          <w:sz w:val="20"/>
          <w:szCs w:val="20"/>
        </w:rPr>
        <w:t>DA ADJUDICAÇÃO E DA HOMOLOGAÇÃO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806B1">
        <w:rPr>
          <w:b/>
          <w:bCs/>
          <w:color w:val="000000"/>
          <w:sz w:val="20"/>
          <w:szCs w:val="20"/>
        </w:rPr>
        <w:t>6</w:t>
      </w:r>
      <w:r w:rsidRPr="00FC47D3">
        <w:rPr>
          <w:b/>
          <w:bCs/>
          <w:color w:val="000000"/>
          <w:sz w:val="20"/>
          <w:szCs w:val="20"/>
        </w:rPr>
        <w:t>. DA ATA DE REGISTRO DE PREÇOS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806B1">
        <w:rPr>
          <w:b/>
          <w:bCs/>
          <w:color w:val="000000"/>
          <w:sz w:val="20"/>
          <w:szCs w:val="20"/>
        </w:rPr>
        <w:t>7</w:t>
      </w:r>
      <w:r w:rsidRPr="00FC47D3">
        <w:rPr>
          <w:b/>
          <w:bCs/>
          <w:color w:val="000000"/>
          <w:sz w:val="20"/>
          <w:szCs w:val="20"/>
        </w:rPr>
        <w:t>. DO PAGAMENTO</w:t>
      </w:r>
    </w:p>
    <w:p w:rsidR="00034906" w:rsidRPr="00FC47D3" w:rsidRDefault="007806B1"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34906" w:rsidRPr="00FC47D3">
        <w:rPr>
          <w:b/>
          <w:bCs/>
          <w:color w:val="000000"/>
          <w:sz w:val="20"/>
          <w:szCs w:val="20"/>
        </w:rPr>
        <w:t>. DO CONTRATO E CONDIÇÕES PARA A CONTRATAÇÃO</w:t>
      </w:r>
    </w:p>
    <w:p w:rsidR="00034906" w:rsidRPr="00FC47D3" w:rsidRDefault="007806B1"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34906" w:rsidRPr="00FC47D3">
        <w:rPr>
          <w:b/>
          <w:bCs/>
          <w:color w:val="000000"/>
          <w:sz w:val="20"/>
          <w:szCs w:val="20"/>
        </w:rPr>
        <w:t>. DAS SANÇÕES ADMINISTRATIVAS</w:t>
      </w:r>
    </w:p>
    <w:p w:rsidR="00034906" w:rsidRPr="00FC47D3" w:rsidRDefault="007806B1"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34906" w:rsidRPr="00FC47D3">
        <w:rPr>
          <w:b/>
          <w:bCs/>
          <w:color w:val="000000"/>
          <w:sz w:val="20"/>
          <w:szCs w:val="20"/>
        </w:rPr>
        <w:t>. DAS DISPOSIÇÕES GERAIS</w:t>
      </w:r>
    </w:p>
    <w:p w:rsidR="00034906"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806B1">
        <w:rPr>
          <w:b/>
          <w:bCs/>
          <w:color w:val="000000"/>
          <w:sz w:val="20"/>
          <w:szCs w:val="20"/>
        </w:rPr>
        <w:t>1</w:t>
      </w:r>
      <w:r w:rsidRPr="00FC47D3">
        <w:rPr>
          <w:b/>
          <w:bCs/>
          <w:color w:val="000000"/>
          <w:sz w:val="20"/>
          <w:szCs w:val="20"/>
        </w:rPr>
        <w:t>. DO FORO</w:t>
      </w:r>
    </w:p>
    <w:p w:rsidR="007D1396" w:rsidRDefault="007D1396" w:rsidP="00034906">
      <w:pPr>
        <w:widowControl w:val="0"/>
        <w:autoSpaceDE w:val="0"/>
        <w:autoSpaceDN w:val="0"/>
        <w:adjustRightInd w:val="0"/>
        <w:spacing w:after="0"/>
        <w:ind w:left="1113" w:right="-48" w:hanging="360"/>
        <w:rPr>
          <w:b/>
          <w:bCs/>
          <w:color w:val="000000"/>
          <w:sz w:val="20"/>
          <w:szCs w:val="20"/>
        </w:rPr>
      </w:pPr>
    </w:p>
    <w:p w:rsidR="007D1396" w:rsidRPr="00FC47D3" w:rsidRDefault="007D1396" w:rsidP="007D1396">
      <w:pPr>
        <w:widowControl w:val="0"/>
        <w:autoSpaceDE w:val="0"/>
        <w:autoSpaceDN w:val="0"/>
        <w:adjustRightInd w:val="0"/>
        <w:spacing w:after="0"/>
        <w:ind w:left="709"/>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7D1396" w:rsidRDefault="007D1396" w:rsidP="007D1396">
      <w:pPr>
        <w:widowControl w:val="0"/>
        <w:autoSpaceDE w:val="0"/>
        <w:autoSpaceDN w:val="0"/>
        <w:adjustRightInd w:val="0"/>
        <w:spacing w:after="0"/>
        <w:ind w:left="709"/>
        <w:rPr>
          <w:rFonts w:cs="Calibri"/>
          <w:color w:val="000000"/>
          <w:sz w:val="20"/>
          <w:szCs w:val="20"/>
        </w:rPr>
      </w:pPr>
      <w:r w:rsidRPr="00CB03EE">
        <w:rPr>
          <w:rFonts w:cs="Calibri"/>
          <w:color w:val="000000"/>
          <w:sz w:val="20"/>
          <w:szCs w:val="20"/>
        </w:rPr>
        <w:t>MODELO</w:t>
      </w:r>
      <w:r>
        <w:rPr>
          <w:rFonts w:cs="Calibri"/>
          <w:color w:val="000000"/>
          <w:sz w:val="20"/>
          <w:szCs w:val="20"/>
        </w:rPr>
        <w:t xml:space="preserve"> 1</w:t>
      </w:r>
      <w:r w:rsidRPr="00CB03EE">
        <w:rPr>
          <w:rFonts w:cs="Calibri"/>
          <w:color w:val="000000"/>
          <w:sz w:val="20"/>
          <w:szCs w:val="20"/>
        </w:rPr>
        <w:t xml:space="preserve">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7D1396" w:rsidRPr="00CB03EE" w:rsidRDefault="007D1396" w:rsidP="007D1396">
      <w:pPr>
        <w:widowControl w:val="0"/>
        <w:autoSpaceDE w:val="0"/>
        <w:autoSpaceDN w:val="0"/>
        <w:adjustRightInd w:val="0"/>
        <w:spacing w:after="0"/>
        <w:ind w:left="709"/>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7D1396" w:rsidRPr="00CB03EE" w:rsidRDefault="007D1396" w:rsidP="007D1396">
      <w:pPr>
        <w:widowControl w:val="0"/>
        <w:autoSpaceDE w:val="0"/>
        <w:autoSpaceDN w:val="0"/>
        <w:adjustRightInd w:val="0"/>
        <w:spacing w:after="0"/>
        <w:ind w:left="709"/>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r>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7D1396" w:rsidRPr="00CB03EE" w:rsidRDefault="007D1396" w:rsidP="007D1396">
      <w:pPr>
        <w:widowControl w:val="0"/>
        <w:autoSpaceDE w:val="0"/>
        <w:autoSpaceDN w:val="0"/>
        <w:adjustRightInd w:val="0"/>
        <w:spacing w:after="0"/>
        <w:ind w:left="709"/>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4</w:t>
      </w:r>
      <w:r w:rsidRPr="00CB03EE">
        <w:rPr>
          <w:rFonts w:cs="Calibri"/>
          <w:color w:val="000000"/>
          <w:sz w:val="20"/>
          <w:szCs w:val="20"/>
        </w:rPr>
        <w:t xml:space="preserve"> </w:t>
      </w:r>
      <w:r>
        <w:rPr>
          <w:color w:val="000000"/>
          <w:sz w:val="20"/>
          <w:szCs w:val="20"/>
        </w:rPr>
        <w:t xml:space="preserve">– </w:t>
      </w:r>
      <w:r w:rsidRPr="00CB03EE">
        <w:rPr>
          <w:rFonts w:cs="Calibri"/>
          <w:color w:val="000000"/>
          <w:sz w:val="20"/>
          <w:szCs w:val="20"/>
        </w:rPr>
        <w:t>Carta de Correção de Proposta de Preços</w:t>
      </w:r>
    </w:p>
    <w:p w:rsidR="007D1396" w:rsidRDefault="007D1396" w:rsidP="007D1396">
      <w:pPr>
        <w:widowControl w:val="0"/>
        <w:autoSpaceDE w:val="0"/>
        <w:autoSpaceDN w:val="0"/>
        <w:adjustRightInd w:val="0"/>
        <w:spacing w:after="0"/>
        <w:ind w:left="709"/>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7D1396" w:rsidRDefault="007D1396" w:rsidP="007D1396">
      <w:pPr>
        <w:widowControl w:val="0"/>
        <w:autoSpaceDE w:val="0"/>
        <w:autoSpaceDN w:val="0"/>
        <w:adjustRightInd w:val="0"/>
        <w:spacing w:after="0"/>
        <w:ind w:left="709" w:right="-48"/>
        <w:rPr>
          <w:color w:val="000000"/>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Da proposta de preço</w:t>
      </w:r>
    </w:p>
    <w:p w:rsidR="007D1396" w:rsidRPr="007D1396" w:rsidRDefault="007D1396" w:rsidP="007D1396">
      <w:pPr>
        <w:widowControl w:val="0"/>
        <w:autoSpaceDE w:val="0"/>
        <w:autoSpaceDN w:val="0"/>
        <w:adjustRightInd w:val="0"/>
        <w:spacing w:after="0"/>
        <w:ind w:left="709" w:right="-48"/>
        <w:rPr>
          <w:bCs/>
          <w:color w:val="000000"/>
          <w:sz w:val="20"/>
          <w:szCs w:val="20"/>
        </w:rPr>
      </w:pPr>
      <w:r>
        <w:rPr>
          <w:rFonts w:cs="Calibri"/>
          <w:color w:val="000000"/>
          <w:sz w:val="20"/>
          <w:szCs w:val="20"/>
        </w:rPr>
        <w:t xml:space="preserve">MODELO 7 </w:t>
      </w:r>
      <w:r>
        <w:rPr>
          <w:b/>
          <w:bCs/>
          <w:color w:val="000000"/>
          <w:sz w:val="20"/>
          <w:szCs w:val="20"/>
        </w:rPr>
        <w:t xml:space="preserve">– </w:t>
      </w:r>
      <w:r>
        <w:rPr>
          <w:bCs/>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p w:rsidR="007806B1" w:rsidRDefault="007806B1"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801C1A"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75AE5">
              <w:rPr>
                <w:rFonts w:cs="Arial Narrow"/>
                <w:bCs/>
                <w:spacing w:val="-1"/>
                <w:position w:val="-1"/>
                <w:sz w:val="16"/>
                <w:szCs w:val="16"/>
              </w:rPr>
              <w:t>4770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11E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01C1A">
              <w:rPr>
                <w:rFonts w:cs="Arial Narrow"/>
                <w:b/>
                <w:bCs/>
                <w:spacing w:val="-1"/>
                <w:position w:val="-1"/>
                <w:sz w:val="16"/>
                <w:szCs w:val="16"/>
              </w:rPr>
              <w:t xml:space="preserve"> 29 de maio de 2018</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801C1A">
              <w:rPr>
                <w:rFonts w:cs="Arial Narrow"/>
                <w:b/>
                <w:bCs/>
                <w:spacing w:val="-1"/>
                <w:position w:val="-1"/>
                <w:sz w:val="16"/>
                <w:szCs w:val="16"/>
              </w:rPr>
              <w:t>10h30min (Horário de Brasília)</w:t>
            </w:r>
          </w:p>
        </w:tc>
      </w:tr>
      <w:tr w:rsidR="001974C1" w:rsidRPr="00CD233E" w:rsidTr="00840676">
        <w:tc>
          <w:tcPr>
            <w:tcW w:w="8789" w:type="dxa"/>
          </w:tcPr>
          <w:p w:rsidR="001974C1" w:rsidRPr="00CD233E" w:rsidRDefault="001974C1" w:rsidP="00B758F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758F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801C1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801C1A">
              <w:rPr>
                <w:rFonts w:cs="Arial Narrow"/>
                <w:bCs/>
                <w:spacing w:val="-1"/>
                <w:position w:val="-1"/>
                <w:sz w:val="16"/>
                <w:szCs w:val="16"/>
              </w:rPr>
              <w:t>Aquisição de Estratégia de Logística</w:t>
            </w:r>
          </w:p>
        </w:tc>
      </w:tr>
      <w:tr w:rsidR="001974C1" w:rsidRPr="00CD233E" w:rsidTr="00840676">
        <w:tc>
          <w:tcPr>
            <w:tcW w:w="8789" w:type="dxa"/>
          </w:tcPr>
          <w:p w:rsidR="001974C1" w:rsidRPr="00CD233E" w:rsidRDefault="001974C1" w:rsidP="00801C1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801C1A">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5A276F">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511E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801C1A">
              <w:rPr>
                <w:rFonts w:cs="Arial Narrow"/>
                <w:b/>
                <w:bCs/>
                <w:spacing w:val="-1"/>
                <w:position w:val="-1"/>
                <w:sz w:val="16"/>
                <w:szCs w:val="16"/>
              </w:rPr>
              <w:t xml:space="preserve">R$ </w:t>
            </w:r>
            <w:r w:rsidR="00801C1A" w:rsidRPr="00801C1A">
              <w:rPr>
                <w:rFonts w:cs="Arial Narrow"/>
                <w:b/>
                <w:bCs/>
                <w:spacing w:val="-1"/>
                <w:position w:val="-1"/>
                <w:sz w:val="16"/>
                <w:szCs w:val="16"/>
              </w:rPr>
              <w:t>81.019,50</w:t>
            </w:r>
            <w:r w:rsidR="00801C1A">
              <w:rPr>
                <w:rFonts w:cs="Arial Narrow"/>
                <w:b/>
                <w:bCs/>
                <w:spacing w:val="-1"/>
                <w:position w:val="-1"/>
                <w:sz w:val="16"/>
                <w:szCs w:val="16"/>
              </w:rPr>
              <w:t xml:space="preserve"> (oitenta e um mil dezenove reais e cinquenta centavos)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Constituição da República Federativa do Brasil, Artigo 37: </w:t>
            </w:r>
            <w:r w:rsidRPr="00D75AE5">
              <w:rPr>
                <w:rFonts w:cs="Arial Narrow"/>
                <w:bCs/>
                <w:spacing w:val="-1"/>
                <w:position w:val="-1"/>
                <w:sz w:val="15"/>
                <w:szCs w:val="15"/>
              </w:rPr>
              <w:t>Regula a atuação da Administração Pública;</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8.666, de 21/06/1993: </w:t>
            </w:r>
            <w:r w:rsidRPr="00D75AE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10.520, de 17/07/2002: </w:t>
            </w:r>
            <w:r w:rsidRPr="00D75AE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Lei Complementar nº 123, de 14/12/2006</w:t>
            </w:r>
            <w:r w:rsidRPr="00D75AE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12.846, de </w:t>
            </w:r>
            <w:r w:rsidR="006F2E18" w:rsidRPr="00D75AE5">
              <w:rPr>
                <w:rFonts w:cs="Arial Narrow"/>
                <w:b/>
                <w:bCs/>
                <w:spacing w:val="-1"/>
                <w:position w:val="-1"/>
                <w:sz w:val="15"/>
                <w:szCs w:val="15"/>
              </w:rPr>
              <w:t>01</w:t>
            </w:r>
            <w:r w:rsidRPr="00D75AE5">
              <w:rPr>
                <w:rFonts w:cs="Arial Narrow"/>
                <w:b/>
                <w:bCs/>
                <w:spacing w:val="-1"/>
                <w:position w:val="-1"/>
                <w:sz w:val="15"/>
                <w:szCs w:val="15"/>
              </w:rPr>
              <w:t xml:space="preserve">/08/2013: </w:t>
            </w:r>
            <w:r w:rsidRPr="00D75AE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5.450, de 31/05/2005: </w:t>
            </w:r>
            <w:r w:rsidRPr="00D75AE5">
              <w:rPr>
                <w:rFonts w:cs="Arial Narrow"/>
                <w:bCs/>
                <w:spacing w:val="-1"/>
                <w:position w:val="-1"/>
                <w:sz w:val="15"/>
                <w:szCs w:val="15"/>
              </w:rPr>
              <w:t>Regulamenta o pregão, na forma eletrônica,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5.504, de 05/08/2005: </w:t>
            </w:r>
            <w:r w:rsidRPr="00D75AE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Decreto Federal nº 6.204, de 05/11/2007:</w:t>
            </w:r>
            <w:r w:rsidRPr="00D75AE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Federal nº 7.892, de 23/01/2013: </w:t>
            </w:r>
            <w:r w:rsidRPr="00D75AE5">
              <w:rPr>
                <w:rFonts w:cs="Arial Narrow"/>
                <w:bCs/>
                <w:spacing w:val="-1"/>
                <w:position w:val="-1"/>
                <w:sz w:val="15"/>
                <w:szCs w:val="15"/>
              </w:rPr>
              <w:t>Regulamenta o Sistema de Registro de Preços previsto no art. 15 da Lei nº 8.666, de 21 de junho de 1993;</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Estadual nº 2.434, de 06/06/2005: </w:t>
            </w:r>
            <w:r w:rsidRPr="00D75AE5">
              <w:rPr>
                <w:rFonts w:cs="Arial Narrow"/>
                <w:bCs/>
                <w:spacing w:val="-1"/>
                <w:position w:val="-1"/>
                <w:sz w:val="15"/>
                <w:szCs w:val="15"/>
              </w:rPr>
              <w:t xml:space="preserve">Dispõe sobre o regulamento da modalidade de licitação denominada Pregão, e adota outras providências; </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4.769, de 02/04/2013: </w:t>
            </w:r>
            <w:r w:rsidRPr="00D75AE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4.954, de 13/12/2013: </w:t>
            </w:r>
            <w:r w:rsidRPr="00D75AE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D75AE5"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4.959, de </w:t>
            </w:r>
            <w:r w:rsidR="005B34B7" w:rsidRPr="00D75AE5">
              <w:rPr>
                <w:rFonts w:cs="Arial Narrow"/>
                <w:b/>
                <w:bCs/>
                <w:spacing w:val="-1"/>
                <w:position w:val="-1"/>
                <w:sz w:val="15"/>
                <w:szCs w:val="15"/>
              </w:rPr>
              <w:t>23/12/2013</w:t>
            </w:r>
            <w:r w:rsidRPr="00D75AE5">
              <w:rPr>
                <w:rFonts w:cs="Arial Narrow"/>
                <w:b/>
                <w:bCs/>
                <w:spacing w:val="-1"/>
                <w:position w:val="-1"/>
                <w:sz w:val="15"/>
                <w:szCs w:val="15"/>
              </w:rPr>
              <w:t xml:space="preserve">: </w:t>
            </w:r>
            <w:proofErr w:type="gramStart"/>
            <w:r w:rsidRPr="00D75AE5">
              <w:rPr>
                <w:rFonts w:cs="Arial Narrow"/>
                <w:bCs/>
                <w:spacing w:val="-1"/>
                <w:position w:val="-1"/>
                <w:sz w:val="15"/>
                <w:szCs w:val="15"/>
              </w:rPr>
              <w:t>Institui</w:t>
            </w:r>
            <w:proofErr w:type="gramEnd"/>
            <w:r w:rsidRPr="00D75AE5">
              <w:rPr>
                <w:rFonts w:cs="Arial Narrow"/>
                <w:bCs/>
                <w:spacing w:val="-1"/>
                <w:position w:val="-1"/>
                <w:sz w:val="15"/>
                <w:szCs w:val="15"/>
              </w:rPr>
              <w:t xml:space="preserve">, no âmbito da Secretaria da Saúde, os sistemas de compra via internet </w:t>
            </w:r>
            <w:proofErr w:type="spellStart"/>
            <w:r w:rsidRPr="00D75AE5">
              <w:rPr>
                <w:rFonts w:cs="Arial Narrow"/>
                <w:bCs/>
                <w:spacing w:val="-1"/>
                <w:position w:val="-1"/>
                <w:sz w:val="15"/>
                <w:szCs w:val="15"/>
              </w:rPr>
              <w:t>Bionexo</w:t>
            </w:r>
            <w:proofErr w:type="spellEnd"/>
            <w:r w:rsidRPr="00D75AE5">
              <w:rPr>
                <w:rFonts w:cs="Arial Narrow"/>
                <w:bCs/>
                <w:spacing w:val="-1"/>
                <w:position w:val="-1"/>
                <w:sz w:val="15"/>
                <w:szCs w:val="15"/>
              </w:rPr>
              <w:t xml:space="preserve"> e </w:t>
            </w:r>
            <w:proofErr w:type="spellStart"/>
            <w:r w:rsidRPr="00D75AE5">
              <w:rPr>
                <w:rFonts w:cs="Arial Narrow"/>
                <w:bCs/>
                <w:spacing w:val="-1"/>
                <w:position w:val="-1"/>
                <w:sz w:val="15"/>
                <w:szCs w:val="15"/>
              </w:rPr>
              <w:t>Publinexo</w:t>
            </w:r>
            <w:proofErr w:type="spellEnd"/>
            <w:r w:rsidRPr="00D75AE5">
              <w:rPr>
                <w:rFonts w:cs="Arial Narrow"/>
                <w:bCs/>
                <w:spacing w:val="-1"/>
                <w:position w:val="-1"/>
                <w:sz w:val="15"/>
                <w:szCs w:val="15"/>
              </w:rPr>
              <w:t>, e adota outras providências;</w:t>
            </w:r>
          </w:p>
          <w:p w:rsidR="002B24D6" w:rsidRPr="00D75AE5"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5.344, de 30/11/2015: </w:t>
            </w:r>
            <w:r w:rsidRPr="00D75AE5">
              <w:rPr>
                <w:rFonts w:cs="Arial Narrow"/>
                <w:bCs/>
                <w:spacing w:val="-1"/>
                <w:position w:val="-1"/>
                <w:sz w:val="15"/>
                <w:szCs w:val="15"/>
              </w:rPr>
              <w:t>Dispõe sobre o regulamento do Sistema de Registro de Preços – SRP, e adota outras providências;</w:t>
            </w:r>
          </w:p>
          <w:p w:rsidR="001974C1"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Portaria/SESAU nº 11, de 16/01/2015 (DOE nº 4.300, de 20/01/2015):</w:t>
            </w:r>
            <w:r w:rsidRPr="00D75AE5">
              <w:rPr>
                <w:rFonts w:cs="Arial Narrow"/>
                <w:bCs/>
                <w:spacing w:val="-1"/>
                <w:position w:val="-1"/>
                <w:sz w:val="15"/>
                <w:szCs w:val="15"/>
              </w:rPr>
              <w:t xml:space="preserve"> </w:t>
            </w:r>
            <w:proofErr w:type="gramStart"/>
            <w:r w:rsidRPr="00D75AE5">
              <w:rPr>
                <w:rFonts w:cs="Arial Narrow"/>
                <w:bCs/>
                <w:spacing w:val="-1"/>
                <w:position w:val="-1"/>
                <w:sz w:val="15"/>
                <w:szCs w:val="15"/>
              </w:rPr>
              <w:t>Estabelece</w:t>
            </w:r>
            <w:proofErr w:type="gramEnd"/>
            <w:r w:rsidRPr="00D75AE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D75AE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D75AE5">
              <w:rPr>
                <w:rFonts w:cs="Arial Narrow"/>
                <w:b/>
                <w:bCs/>
                <w:spacing w:val="-1"/>
                <w:position w:val="-1"/>
                <w:sz w:val="15"/>
                <w:szCs w:val="15"/>
              </w:rPr>
              <w:t xml:space="preserve">Portaria/SESAU Nº. 108, de 05 /03/2015, (DOE nº. 4.331, de 06/03/2015): </w:t>
            </w:r>
            <w:r w:rsidRPr="00D75AE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D75AE5">
              <w:rPr>
                <w:rFonts w:cs="Arial Narrow"/>
                <w:bCs/>
                <w:spacing w:val="-1"/>
                <w:position w:val="-1"/>
                <w:sz w:val="15"/>
                <w:szCs w:val="15"/>
              </w:rPr>
              <w:t>editalícias</w:t>
            </w:r>
            <w:proofErr w:type="spellEnd"/>
            <w:r w:rsidRPr="00D75AE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806B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801C1A">
              <w:rPr>
                <w:rFonts w:cs="Arial Narrow"/>
                <w:b/>
                <w:bCs/>
                <w:spacing w:val="-1"/>
                <w:position w:val="-1"/>
                <w:sz w:val="16"/>
                <w:szCs w:val="16"/>
              </w:rPr>
              <w:t>Kássia</w:t>
            </w:r>
            <w:proofErr w:type="spellEnd"/>
            <w:r w:rsidR="00801C1A">
              <w:rPr>
                <w:rFonts w:cs="Arial Narrow"/>
                <w:b/>
                <w:bCs/>
                <w:spacing w:val="-1"/>
                <w:position w:val="-1"/>
                <w:sz w:val="16"/>
                <w:szCs w:val="16"/>
              </w:rPr>
              <w:t xml:space="preserve"> Divina Pinheiro Barbosa </w:t>
            </w:r>
            <w:proofErr w:type="spellStart"/>
            <w:r w:rsidR="00801C1A">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801C1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01C1A">
              <w:rPr>
                <w:rFonts w:cs="Arial Narrow"/>
                <w:bCs/>
                <w:spacing w:val="-1"/>
                <w:position w:val="-1"/>
                <w:sz w:val="16"/>
                <w:szCs w:val="16"/>
              </w:rPr>
              <w:t>1715/1722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801C1A" w:rsidRPr="00CD233E">
              <w:rPr>
                <w:rFonts w:cs="Arial Narrow"/>
                <w:bCs/>
                <w:spacing w:val="-1"/>
                <w:position w:val="-1"/>
                <w:sz w:val="16"/>
                <w:szCs w:val="16"/>
              </w:rPr>
              <w:t>superintendencia.licitacao@saude.to.gov.br</w:t>
            </w:r>
            <w:r w:rsidR="00801C1A">
              <w:rPr>
                <w:rFonts w:cs="Arial Narrow"/>
                <w:bCs/>
                <w:spacing w:val="-1"/>
                <w:position w:val="-1"/>
                <w:sz w:val="16"/>
                <w:szCs w:val="16"/>
              </w:rPr>
              <w:t>/</w:t>
            </w:r>
            <w:hyperlink r:id="rId9" w:history="1">
              <w:r w:rsidR="00801C1A" w:rsidRPr="005C566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801C1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801C1A">
              <w:rPr>
                <w:rFonts w:cs="Arial Narrow"/>
                <w:bCs/>
                <w:spacing w:val="-1"/>
                <w:position w:val="-1"/>
                <w:sz w:val="16"/>
                <w:szCs w:val="16"/>
              </w:rPr>
              <w:t>Das 08h00min às 14</w:t>
            </w:r>
            <w:r w:rsidR="00021FC3" w:rsidRPr="00CD233E">
              <w:rPr>
                <w:rFonts w:cs="Arial Narrow"/>
                <w:bCs/>
                <w:spacing w:val="-1"/>
                <w:position w:val="-1"/>
                <w:sz w:val="16"/>
                <w:szCs w:val="16"/>
              </w:rPr>
              <w:t>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547E5D">
        <w:rPr>
          <w:rFonts w:eastAsia="Batang" w:cs="Courier New"/>
          <w:b/>
          <w:color w:val="000000"/>
          <w:sz w:val="20"/>
          <w:szCs w:val="20"/>
        </w:rPr>
        <w:t xml:space="preserve">medicamentos </w:t>
      </w:r>
      <w:r w:rsidR="00D75AE5">
        <w:rPr>
          <w:rFonts w:eastAsia="Batang" w:cs="Courier New"/>
          <w:b/>
          <w:color w:val="000000"/>
          <w:sz w:val="20"/>
          <w:szCs w:val="20"/>
        </w:rPr>
        <w:t>antibióticos</w:t>
      </w:r>
      <w:r w:rsidR="004307A9">
        <w:rPr>
          <w:rFonts w:eastAsia="Batang" w:cs="Courier New"/>
          <w:b/>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8758FF">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8758FF" w:rsidRDefault="008758F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758FF">
        <w:rPr>
          <w:b/>
          <w:color w:val="000000"/>
          <w:sz w:val="20"/>
          <w:szCs w:val="20"/>
        </w:rPr>
        <w:t>1.4.</w:t>
      </w:r>
      <w:r>
        <w:rPr>
          <w:color w:val="000000"/>
          <w:sz w:val="20"/>
          <w:szCs w:val="20"/>
        </w:rPr>
        <w:t xml:space="preserve"> Para fins deste Edital, </w:t>
      </w:r>
      <w:r w:rsidRPr="008758FF">
        <w:rPr>
          <w:b/>
          <w:color w:val="000000"/>
          <w:sz w:val="20"/>
          <w:szCs w:val="20"/>
        </w:rPr>
        <w:t>produto(s)</w:t>
      </w:r>
      <w:r>
        <w:rPr>
          <w:color w:val="000000"/>
          <w:sz w:val="20"/>
          <w:szCs w:val="20"/>
        </w:rPr>
        <w:t xml:space="preserve">, leia-se </w:t>
      </w:r>
      <w:r w:rsidR="00D75AE5">
        <w:rPr>
          <w:rFonts w:eastAsia="Batang" w:cs="Courier New"/>
          <w:b/>
          <w:color w:val="000000"/>
          <w:sz w:val="20"/>
          <w:szCs w:val="20"/>
        </w:rPr>
        <w:t>medicamentos antibióticos</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347B03">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801C1A" w:rsidRPr="00BF3C94" w:rsidRDefault="00801C1A" w:rsidP="00801C1A">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lastRenderedPageBreak/>
        <w:t>4.1.1.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2</w:t>
      </w:r>
      <w:proofErr w:type="gramEnd"/>
      <w:r w:rsidRPr="00BF3C94">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BF3C94">
          <w:rPr>
            <w:rStyle w:val="Hyperlink"/>
            <w:rFonts w:asciiTheme="minorHAnsi" w:hAnsiTheme="minorHAnsi" w:cstheme="minorHAnsi"/>
            <w:b/>
            <w:color w:val="auto"/>
            <w:sz w:val="20"/>
            <w:szCs w:val="20"/>
            <w:u w:val="none"/>
            <w:shd w:val="clear" w:color="auto" w:fill="FFFFFF"/>
          </w:rPr>
          <w:t>superintendencia.licitacao.to.gov.br</w:t>
        </w:r>
      </w:hyperlink>
      <w:r w:rsidRPr="00BF3C94">
        <w:rPr>
          <w:rFonts w:asciiTheme="minorHAnsi" w:hAnsiTheme="minorHAnsi" w:cstheme="minorHAnsi"/>
          <w:sz w:val="20"/>
          <w:szCs w:val="20"/>
          <w:shd w:val="clear" w:color="auto" w:fill="FFFFFF"/>
        </w:rPr>
        <w:t xml:space="preserve"> obrigatoriamente com cópia para </w:t>
      </w:r>
      <w:hyperlink r:id="rId13" w:history="1">
        <w:r w:rsidRPr="00BF3C94">
          <w:rPr>
            <w:rStyle w:val="Hyperlink"/>
            <w:rFonts w:asciiTheme="minorHAnsi" w:hAnsiTheme="minorHAnsi" w:cstheme="minorHAnsi"/>
            <w:b/>
            <w:color w:val="auto"/>
            <w:sz w:val="20"/>
            <w:szCs w:val="20"/>
            <w:u w:val="none"/>
            <w:shd w:val="clear" w:color="auto" w:fill="FFFFFF"/>
          </w:rPr>
          <w:t>cpl.saudeto@gmail.com</w:t>
        </w:r>
      </w:hyperlink>
      <w:r w:rsidRPr="00BF3C94">
        <w:rPr>
          <w:rFonts w:asciiTheme="minorHAnsi" w:hAnsiTheme="minorHAnsi" w:cstheme="minorHAnsi"/>
          <w:sz w:val="20"/>
          <w:szCs w:val="20"/>
          <w:shd w:val="clear" w:color="auto" w:fill="FFFFFF"/>
        </w:rPr>
        <w:t>. A licitante deverá confirmar recebimento do e-mail através do telefone (63) 3218-3247.</w:t>
      </w:r>
    </w:p>
    <w:p w:rsidR="00801C1A" w:rsidRPr="00BF3C94" w:rsidRDefault="00801C1A" w:rsidP="00801C1A">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4.1.2.</w:t>
      </w:r>
      <w:r>
        <w:rPr>
          <w:rFonts w:asciiTheme="minorHAnsi" w:hAnsiTheme="minorHAnsi" w:cstheme="minorHAnsi"/>
          <w:b/>
          <w:color w:val="000000"/>
          <w:sz w:val="20"/>
          <w:szCs w:val="20"/>
        </w:rPr>
        <w:t xml:space="preserve"> </w:t>
      </w:r>
      <w:proofErr w:type="gramStart"/>
      <w:r w:rsidRPr="00BF3C94">
        <w:rPr>
          <w:rFonts w:asciiTheme="minorHAnsi" w:hAnsiTheme="minorHAnsi" w:cstheme="minorHAnsi"/>
          <w:color w:val="000000"/>
          <w:sz w:val="20"/>
          <w:szCs w:val="20"/>
        </w:rPr>
        <w:t>O(</w:t>
      </w:r>
      <w:proofErr w:type="gramEnd"/>
      <w:r w:rsidRPr="00BF3C94">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801C1A" w:rsidRPr="00BF3C94" w:rsidRDefault="00801C1A" w:rsidP="00801C1A">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4.1.3.</w:t>
      </w:r>
      <w:r w:rsidRPr="00BF3C94">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801C1A" w:rsidRPr="00BF3C94" w:rsidRDefault="00801C1A" w:rsidP="00801C1A">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4.2. Do pedido de esclarecimentos:</w:t>
      </w:r>
    </w:p>
    <w:p w:rsidR="00801C1A" w:rsidRPr="00BF3C94" w:rsidRDefault="00801C1A" w:rsidP="00801C1A">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4.2.1.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3</w:t>
      </w:r>
      <w:proofErr w:type="gramEnd"/>
      <w:r w:rsidRPr="00BF3C94">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Pr="00BF3C94">
          <w:rPr>
            <w:rStyle w:val="Hyperlink"/>
            <w:rFonts w:asciiTheme="minorHAnsi" w:hAnsiTheme="minorHAnsi" w:cstheme="minorHAnsi"/>
            <w:b/>
            <w:color w:val="auto"/>
            <w:sz w:val="20"/>
            <w:szCs w:val="20"/>
            <w:u w:val="none"/>
            <w:shd w:val="clear" w:color="auto" w:fill="FFFFFF"/>
          </w:rPr>
          <w:t>superintendencia.licitacao.to.gov.br</w:t>
        </w:r>
      </w:hyperlink>
      <w:r w:rsidRPr="00BF3C94">
        <w:rPr>
          <w:rFonts w:asciiTheme="minorHAnsi" w:hAnsiTheme="minorHAnsi" w:cstheme="minorHAnsi"/>
          <w:sz w:val="20"/>
          <w:szCs w:val="20"/>
          <w:shd w:val="clear" w:color="auto" w:fill="FFFFFF"/>
        </w:rPr>
        <w:t xml:space="preserve"> obrigatoriamente com cópia para </w:t>
      </w:r>
      <w:hyperlink r:id="rId15" w:history="1">
        <w:r w:rsidRPr="00BF3C94">
          <w:rPr>
            <w:rStyle w:val="Hyperlink"/>
            <w:rFonts w:asciiTheme="minorHAnsi" w:hAnsiTheme="minorHAnsi" w:cstheme="minorHAnsi"/>
            <w:b/>
            <w:color w:val="auto"/>
            <w:sz w:val="20"/>
            <w:szCs w:val="20"/>
            <w:u w:val="none"/>
            <w:shd w:val="clear" w:color="auto" w:fill="FFFFFF"/>
          </w:rPr>
          <w:t>cpl.saudeto@gmail.com</w:t>
        </w:r>
      </w:hyperlink>
      <w:r w:rsidRPr="00BF3C94">
        <w:rPr>
          <w:rFonts w:asciiTheme="minorHAnsi" w:hAnsiTheme="minorHAnsi" w:cstheme="minorHAnsi"/>
          <w:sz w:val="20"/>
          <w:szCs w:val="20"/>
          <w:shd w:val="clear" w:color="auto" w:fill="FFFFFF"/>
        </w:rPr>
        <w:t>. A licitante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6"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801C1A" w:rsidRPr="00BF3C94">
        <w:rPr>
          <w:rFonts w:asciiTheme="minorHAnsi" w:hAnsiTheme="minorHAnsi" w:cstheme="minorHAnsi"/>
          <w:b/>
          <w:bCs/>
          <w:color w:val="000000"/>
          <w:sz w:val="20"/>
          <w:szCs w:val="20"/>
          <w:u w:val="single"/>
        </w:rPr>
        <w:t xml:space="preserve">até </w:t>
      </w:r>
      <w:proofErr w:type="gramStart"/>
      <w:r w:rsidR="00801C1A" w:rsidRPr="00BF3C94">
        <w:rPr>
          <w:rFonts w:asciiTheme="minorHAnsi" w:hAnsiTheme="minorHAnsi" w:cstheme="minorHAnsi"/>
          <w:b/>
          <w:bCs/>
          <w:color w:val="000000"/>
          <w:sz w:val="20"/>
          <w:szCs w:val="20"/>
          <w:u w:val="single"/>
        </w:rPr>
        <w:t>1</w:t>
      </w:r>
      <w:proofErr w:type="gramEnd"/>
      <w:r w:rsidR="00801C1A" w:rsidRPr="00BF3C94">
        <w:rPr>
          <w:rFonts w:asciiTheme="minorHAnsi" w:hAnsiTheme="minorHAnsi" w:cstheme="minorHAnsi"/>
          <w:b/>
          <w:bCs/>
          <w:color w:val="000000"/>
          <w:sz w:val="20"/>
          <w:szCs w:val="20"/>
          <w:u w:val="single"/>
        </w:rPr>
        <w:t xml:space="preserve"> (uma) hora antes do horário marcado para abertura da sessão</w:t>
      </w:r>
      <w:r w:rsidR="00801C1A" w:rsidRPr="00801C1A">
        <w:rPr>
          <w:rFonts w:asciiTheme="minorHAnsi" w:hAnsiTheme="minorHAnsi" w:cstheme="minorHAnsi"/>
          <w:b/>
          <w:bCs/>
          <w:color w:val="000000"/>
          <w:sz w:val="20"/>
          <w:szCs w:val="20"/>
        </w:rPr>
        <w:t>,</w:t>
      </w:r>
      <w:r w:rsidRPr="006249AC">
        <w:rPr>
          <w:bCs/>
          <w:color w:val="000000"/>
          <w:sz w:val="20"/>
          <w:szCs w:val="20"/>
        </w:rPr>
        <w:t xml:space="preserve">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7"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A76D5" w:rsidRPr="00FC47D3" w:rsidRDefault="00771A46"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4A76D5" w:rsidRPr="00FC47D3">
        <w:rPr>
          <w:b/>
          <w:bCs/>
          <w:color w:val="000000"/>
          <w:sz w:val="20"/>
          <w:szCs w:val="20"/>
        </w:rPr>
        <w:t>. DO BENEFÍCIO ÀS MICROEMPRESAS E EMPRESAS DE PEQUENO PORTE</w:t>
      </w:r>
    </w:p>
    <w:p w:rsidR="004A76D5" w:rsidRPr="00FC47D3" w:rsidRDefault="00771A46"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.1.</w:t>
      </w:r>
      <w:r w:rsidR="004A76D5"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A76D5" w:rsidRPr="00FC47D3" w:rsidRDefault="00771A46"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w:t>
      </w:r>
      <w:r w:rsidR="004A76D5" w:rsidRPr="00FC47D3">
        <w:rPr>
          <w:b/>
          <w:bCs/>
          <w:color w:val="000000"/>
          <w:sz w:val="20"/>
          <w:szCs w:val="20"/>
        </w:rPr>
        <w:t>.</w:t>
      </w:r>
      <w:r w:rsidR="004A76D5">
        <w:rPr>
          <w:b/>
          <w:bCs/>
          <w:color w:val="000000"/>
          <w:sz w:val="20"/>
          <w:szCs w:val="20"/>
        </w:rPr>
        <w:t>1.</w:t>
      </w:r>
      <w:r w:rsidR="004A76D5" w:rsidRPr="00FC47D3">
        <w:rPr>
          <w:bCs/>
          <w:color w:val="000000"/>
          <w:sz w:val="20"/>
          <w:szCs w:val="20"/>
        </w:rPr>
        <w:t xml:space="preserve"> A microempresa ou a empresa de pequeno porte mais bem classificada poderá, no prazo de </w:t>
      </w:r>
      <w:proofErr w:type="gramStart"/>
      <w:r w:rsidR="004A76D5" w:rsidRPr="00FC47D3">
        <w:rPr>
          <w:bCs/>
          <w:color w:val="000000"/>
          <w:sz w:val="20"/>
          <w:szCs w:val="20"/>
        </w:rPr>
        <w:t>5</w:t>
      </w:r>
      <w:proofErr w:type="gramEnd"/>
      <w:r w:rsidR="004A76D5"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4A76D5" w:rsidRPr="00FC47D3">
        <w:rPr>
          <w:bCs/>
          <w:color w:val="000000"/>
          <w:sz w:val="20"/>
          <w:szCs w:val="20"/>
        </w:rPr>
        <w:t>habilitatórias</w:t>
      </w:r>
      <w:proofErr w:type="spellEnd"/>
      <w:r w:rsidR="004A76D5" w:rsidRPr="00FC47D3">
        <w:rPr>
          <w:bCs/>
          <w:color w:val="000000"/>
          <w:sz w:val="20"/>
          <w:szCs w:val="20"/>
        </w:rPr>
        <w:t xml:space="preserve"> e observado o valor estimado para a contratação, será adjudicado em seu favor o objeto deste Pregão;</w:t>
      </w:r>
    </w:p>
    <w:p w:rsidR="004A76D5" w:rsidRPr="00FC47D3" w:rsidRDefault="00771A46"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1.2.</w:t>
      </w:r>
      <w:r w:rsidR="004A76D5"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A76D5" w:rsidRPr="00FC47D3" w:rsidRDefault="00771A46"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Pr>
          <w:b/>
          <w:bCs/>
          <w:color w:val="000000"/>
          <w:sz w:val="20"/>
          <w:szCs w:val="20"/>
        </w:rPr>
        <w:t>.1.3.</w:t>
      </w:r>
      <w:r w:rsidR="004A76D5"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A76D5" w:rsidRPr="00FC47D3" w:rsidRDefault="00771A46"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1.4</w:t>
      </w:r>
      <w:r w:rsidR="004A76D5" w:rsidRPr="00FC47D3">
        <w:rPr>
          <w:bCs/>
          <w:color w:val="000000"/>
          <w:sz w:val="20"/>
          <w:szCs w:val="20"/>
        </w:rPr>
        <w:t xml:space="preserve">. O convocado que não apresentar proposta dentro do prazo de </w:t>
      </w:r>
      <w:proofErr w:type="gramStart"/>
      <w:r w:rsidR="004A76D5" w:rsidRPr="00FC47D3">
        <w:rPr>
          <w:bCs/>
          <w:color w:val="000000"/>
          <w:sz w:val="20"/>
          <w:szCs w:val="20"/>
        </w:rPr>
        <w:t>5</w:t>
      </w:r>
      <w:proofErr w:type="gramEnd"/>
      <w:r w:rsidR="004A76D5" w:rsidRPr="00FC47D3">
        <w:rPr>
          <w:bCs/>
          <w:color w:val="000000"/>
          <w:sz w:val="20"/>
          <w:szCs w:val="20"/>
        </w:rPr>
        <w:t xml:space="preserve"> (cinco) minutos, controlados pelo SISTEMA, decairá do direito previsto no</w:t>
      </w:r>
      <w:r w:rsidR="004A76D5">
        <w:rPr>
          <w:bCs/>
          <w:color w:val="000000"/>
          <w:sz w:val="20"/>
          <w:szCs w:val="20"/>
        </w:rPr>
        <w:t>s</w:t>
      </w:r>
      <w:r w:rsidR="004A76D5" w:rsidRPr="00FC47D3">
        <w:rPr>
          <w:bCs/>
          <w:color w:val="000000"/>
          <w:sz w:val="20"/>
          <w:szCs w:val="20"/>
        </w:rPr>
        <w:t xml:space="preserve"> art. 44 e 45 da Lei Complementar nº 123/2006.</w:t>
      </w:r>
    </w:p>
    <w:p w:rsidR="004A76D5" w:rsidRDefault="00771A46" w:rsidP="004A76D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4A76D5" w:rsidRPr="00FC47D3">
        <w:rPr>
          <w:b/>
          <w:bCs/>
          <w:color w:val="000000"/>
          <w:sz w:val="20"/>
          <w:szCs w:val="20"/>
        </w:rPr>
        <w:t>.</w:t>
      </w:r>
      <w:r w:rsidR="004A76D5">
        <w:rPr>
          <w:b/>
          <w:bCs/>
          <w:color w:val="000000"/>
          <w:sz w:val="20"/>
          <w:szCs w:val="20"/>
        </w:rPr>
        <w:t>1.5</w:t>
      </w:r>
      <w:r w:rsidR="004A76D5" w:rsidRPr="00FC47D3">
        <w:rPr>
          <w:b/>
          <w:bCs/>
          <w:color w:val="000000"/>
          <w:sz w:val="20"/>
          <w:szCs w:val="20"/>
        </w:rPr>
        <w:t>.</w:t>
      </w:r>
      <w:r w:rsidR="004A76D5" w:rsidRPr="00FC47D3">
        <w:rPr>
          <w:bCs/>
          <w:color w:val="000000"/>
          <w:sz w:val="20"/>
          <w:szCs w:val="20"/>
        </w:rPr>
        <w:t xml:space="preserve"> Na hipótese de não contratação nos termos previstos nesta condição, o procedimento licitatório prossegue com os demais Licitantes.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71A46">
        <w:rPr>
          <w:b/>
          <w:bCs/>
          <w:color w:val="000000"/>
          <w:sz w:val="20"/>
          <w:szCs w:val="20"/>
        </w:rPr>
        <w:t>0</w:t>
      </w:r>
      <w:r w:rsidRPr="00FC47D3">
        <w:rPr>
          <w:b/>
          <w:bCs/>
          <w:color w:val="000000"/>
          <w:sz w:val="20"/>
          <w:szCs w:val="20"/>
        </w:rPr>
        <w:t>. DA NEGOCIAÇÃO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71A46">
        <w:rPr>
          <w:b/>
          <w:bCs/>
          <w:color w:val="000000"/>
          <w:sz w:val="20"/>
          <w:szCs w:val="20"/>
        </w:rPr>
        <w:t>0</w:t>
      </w:r>
      <w:r w:rsidRPr="00FC47D3">
        <w:rPr>
          <w:b/>
          <w:bCs/>
          <w:color w:val="000000"/>
          <w:sz w:val="20"/>
          <w:szCs w:val="20"/>
        </w:rPr>
        <w:t>.1.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valor estimado para a contratação.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71A46">
        <w:rPr>
          <w:b/>
          <w:bCs/>
          <w:color w:val="000000"/>
          <w:sz w:val="20"/>
          <w:szCs w:val="20"/>
        </w:rPr>
        <w:t>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4A76D5" w:rsidRDefault="004A76D5" w:rsidP="004A76D5">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771A46">
        <w:rPr>
          <w:b/>
          <w:bCs/>
          <w:color w:val="000000"/>
          <w:sz w:val="20"/>
          <w:szCs w:val="20"/>
        </w:rPr>
        <w:t>0</w:t>
      </w:r>
      <w:r>
        <w:rPr>
          <w:b/>
          <w:bCs/>
          <w:color w:val="000000"/>
          <w:sz w:val="20"/>
          <w:szCs w:val="20"/>
        </w:rPr>
        <w:t>2</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771A46">
        <w:rPr>
          <w:b/>
          <w:bCs/>
          <w:color w:val="000000"/>
          <w:sz w:val="20"/>
          <w:szCs w:val="20"/>
        </w:rPr>
        <w:t>1</w:t>
      </w:r>
      <w:r w:rsidRPr="00FC47D3">
        <w:rPr>
          <w:b/>
          <w:bCs/>
          <w:color w:val="000000"/>
          <w:sz w:val="20"/>
          <w:szCs w:val="20"/>
        </w:rPr>
        <w:t xml:space="preserve">. DOS CRITÉRIOS DE JULGAMENTO DAS PROPOSTAS </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771A46">
        <w:rPr>
          <w:b/>
          <w:bCs/>
          <w:color w:val="000000"/>
          <w:sz w:val="20"/>
          <w:szCs w:val="20"/>
        </w:rPr>
        <w:t>1</w:t>
      </w:r>
      <w:r w:rsidRPr="00C064C8">
        <w:rPr>
          <w:b/>
          <w:bCs/>
          <w:color w:val="000000"/>
          <w:sz w:val="20"/>
          <w:szCs w:val="20"/>
        </w:rPr>
        <w:t>.1.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771A46">
        <w:rPr>
          <w:b/>
          <w:bCs/>
          <w:color w:val="000000"/>
          <w:sz w:val="20"/>
          <w:szCs w:val="20"/>
        </w:rPr>
        <w:t>1</w:t>
      </w:r>
      <w:r w:rsidRPr="00C064C8">
        <w:rPr>
          <w:b/>
          <w:bCs/>
          <w:color w:val="000000"/>
          <w:sz w:val="20"/>
          <w:szCs w:val="20"/>
        </w:rPr>
        <w:t>.2.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771A46">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771A46">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71A46">
        <w:rPr>
          <w:b/>
          <w:bCs/>
          <w:color w:val="000000"/>
          <w:sz w:val="20"/>
          <w:szCs w:val="20"/>
        </w:rPr>
        <w:t>1</w:t>
      </w:r>
      <w:r>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71A46">
        <w:rPr>
          <w:b/>
          <w:bCs/>
          <w:color w:val="000000"/>
          <w:sz w:val="20"/>
          <w:szCs w:val="20"/>
        </w:rPr>
        <w:t>1</w:t>
      </w:r>
      <w:r>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771A46">
        <w:rPr>
          <w:b/>
          <w:bCs/>
          <w:color w:val="000000"/>
          <w:sz w:val="20"/>
          <w:szCs w:val="20"/>
        </w:rPr>
        <w:t>1</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771A46">
        <w:rPr>
          <w:rFonts w:cs="Calibri"/>
          <w:b/>
          <w:bCs/>
          <w:color w:val="000000"/>
          <w:sz w:val="20"/>
          <w:szCs w:val="20"/>
        </w:rPr>
        <w:t>1</w:t>
      </w:r>
      <w:r>
        <w:rPr>
          <w:rFonts w:cs="Calibri"/>
          <w:b/>
          <w:bCs/>
          <w:color w:val="000000"/>
          <w:sz w:val="20"/>
          <w:szCs w:val="20"/>
        </w:rPr>
        <w:t>3</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4A76D5" w:rsidRPr="00FC47D3" w:rsidRDefault="004A76D5" w:rsidP="004A76D5">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771A46">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71A46">
        <w:rPr>
          <w:b/>
          <w:bCs/>
          <w:color w:val="000000"/>
          <w:sz w:val="20"/>
          <w:szCs w:val="20"/>
        </w:rPr>
        <w:t>2</w:t>
      </w:r>
      <w:r w:rsidRPr="00FC47D3">
        <w:rPr>
          <w:b/>
          <w:bCs/>
          <w:color w:val="000000"/>
          <w:sz w:val="20"/>
          <w:szCs w:val="20"/>
        </w:rPr>
        <w:t>. DA ACEITABILIDADE DA PROPOSTA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771A46">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Pr>
          <w:b/>
          <w:bCs/>
          <w:color w:val="000000"/>
          <w:sz w:val="20"/>
          <w:szCs w:val="20"/>
          <w:u w:val="single"/>
        </w:rPr>
        <w:t xml:space="preserve">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4</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4A76D5" w:rsidP="004A76D5">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71A46">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r w:rsidR="00052FFF" w:rsidRPr="00052FFF">
        <w:rPr>
          <w:b/>
          <w:bCs/>
          <w:color w:val="000000"/>
          <w:sz w:val="20"/>
          <w:szCs w:val="20"/>
        </w:rPr>
        <w:t>:</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DC66E0" w:rsidRDefault="003745A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b)</w:t>
      </w:r>
      <w:r w:rsidR="001705FB">
        <w:rPr>
          <w:b/>
          <w:bCs/>
          <w:color w:val="000000"/>
          <w:sz w:val="20"/>
          <w:szCs w:val="20"/>
        </w:rPr>
        <w:t xml:space="preserve"> </w:t>
      </w:r>
      <w:r w:rsidR="001705FB" w:rsidRPr="001705FB">
        <w:rPr>
          <w:bCs/>
          <w:color w:val="000000"/>
          <w:sz w:val="20"/>
          <w:szCs w:val="20"/>
        </w:rPr>
        <w:t xml:space="preserve">As Licitantes deverão apresentar propostas de preços, conforme Modelo </w:t>
      </w:r>
      <w:proofErr w:type="gramStart"/>
      <w:r w:rsidR="00060950">
        <w:rPr>
          <w:bCs/>
          <w:color w:val="000000"/>
          <w:sz w:val="20"/>
          <w:szCs w:val="20"/>
        </w:rPr>
        <w:t>6</w:t>
      </w:r>
      <w:proofErr w:type="gramEnd"/>
      <w:r w:rsidR="001705FB" w:rsidRPr="001705FB">
        <w:rPr>
          <w:bCs/>
          <w:color w:val="000000"/>
          <w:sz w:val="20"/>
          <w:szCs w:val="20"/>
        </w:rPr>
        <w:t>;</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202B58">
        <w:rPr>
          <w:b/>
          <w:bCs/>
          <w:color w:val="000000"/>
          <w:sz w:val="20"/>
          <w:szCs w:val="20"/>
        </w:rPr>
        <w:t>)</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d</w:t>
      </w:r>
      <w:r w:rsidRPr="00202B58">
        <w:rPr>
          <w:b/>
          <w:bCs/>
          <w:color w:val="000000"/>
          <w:sz w:val="20"/>
          <w:szCs w:val="20"/>
        </w:rPr>
        <w:t>)</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3745A0" w:rsidRDefault="003745A0" w:rsidP="003745A0">
      <w:pPr>
        <w:widowControl w:val="0"/>
        <w:autoSpaceDE w:val="0"/>
        <w:autoSpaceDN w:val="0"/>
        <w:adjustRightInd w:val="0"/>
        <w:spacing w:after="0" w:line="240" w:lineRule="auto"/>
        <w:jc w:val="both"/>
        <w:rPr>
          <w:b/>
          <w:bCs/>
          <w:color w:val="000000"/>
          <w:sz w:val="20"/>
          <w:szCs w:val="20"/>
        </w:rPr>
      </w:pPr>
      <w:r>
        <w:rPr>
          <w:b/>
          <w:bCs/>
          <w:color w:val="000000"/>
          <w:sz w:val="20"/>
          <w:szCs w:val="20"/>
        </w:rPr>
        <w:t>e</w:t>
      </w:r>
      <w:r w:rsidRPr="00202B58">
        <w:rPr>
          <w:b/>
          <w:bCs/>
          <w:color w:val="000000"/>
          <w:sz w:val="20"/>
          <w:szCs w:val="20"/>
        </w:rPr>
        <w:t>)</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71A46">
        <w:rPr>
          <w:b/>
          <w:bCs/>
          <w:color w:val="000000"/>
          <w:sz w:val="20"/>
          <w:szCs w:val="20"/>
        </w:rPr>
        <w:t>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 xml:space="preserve">rta de correção - Modelo </w:t>
      </w:r>
      <w:r w:rsidR="007D1396">
        <w:rPr>
          <w:bCs/>
          <w:color w:val="000000"/>
          <w:sz w:val="20"/>
          <w:szCs w:val="20"/>
        </w:rPr>
        <w:t>4</w:t>
      </w:r>
      <w:r>
        <w:rPr>
          <w:bCs/>
          <w:color w:val="000000"/>
          <w:sz w:val="20"/>
          <w:szCs w:val="20"/>
        </w:rPr>
        <w:t>,</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2</w:t>
      </w:r>
      <w:r>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2</w:t>
      </w:r>
      <w:r>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71A46">
        <w:rPr>
          <w:b/>
          <w:bCs/>
          <w:color w:val="000000"/>
          <w:sz w:val="20"/>
          <w:szCs w:val="20"/>
        </w:rPr>
        <w:t>2</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2</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FB50B8"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71A46">
        <w:rPr>
          <w:b/>
          <w:bCs/>
          <w:color w:val="000000"/>
          <w:sz w:val="20"/>
          <w:szCs w:val="20"/>
          <w:u w:val="single"/>
        </w:rPr>
        <w:t>2</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w:t>
      </w:r>
      <w:r w:rsidRPr="00FC47D3">
        <w:rPr>
          <w:b/>
          <w:bCs/>
          <w:color w:val="000000"/>
          <w:sz w:val="20"/>
          <w:szCs w:val="20"/>
          <w:u w:val="single"/>
        </w:rPr>
        <w:t xml:space="preserve"> </w:t>
      </w:r>
      <w:r>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547E5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547E5D">
        <w:rPr>
          <w:bCs/>
          <w:color w:val="000000"/>
          <w:sz w:val="20"/>
          <w:szCs w:val="20"/>
        </w:rPr>
        <w:t>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547E5D">
        <w:rPr>
          <w:b/>
          <w:bCs/>
          <w:color w:val="000000"/>
          <w:sz w:val="20"/>
          <w:szCs w:val="20"/>
        </w:rPr>
        <w:t>8</w:t>
      </w:r>
      <w:r w:rsidR="00AF429F">
        <w:rPr>
          <w:b/>
          <w:bCs/>
          <w:color w:val="000000"/>
          <w:sz w:val="20"/>
          <w:szCs w:val="20"/>
        </w:rPr>
        <w:t xml:space="preserve"> (</w:t>
      </w:r>
      <w:r w:rsidR="00547E5D">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do </w:t>
      </w:r>
      <w:r w:rsidR="00810D8C">
        <w:rPr>
          <w:bCs/>
          <w:color w:val="000000"/>
          <w:sz w:val="20"/>
          <w:szCs w:val="20"/>
        </w:rPr>
        <w:lastRenderedPageBreak/>
        <w:t>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47E5D">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322975" w:rsidRDefault="00322975" w:rsidP="00322975">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771A46">
        <w:rPr>
          <w:b/>
          <w:bCs/>
          <w:color w:val="000000"/>
          <w:sz w:val="20"/>
          <w:szCs w:val="20"/>
        </w:rPr>
        <w:t>3</w:t>
      </w:r>
      <w:r w:rsidRPr="00457A54">
        <w:rPr>
          <w:b/>
          <w:bCs/>
          <w:color w:val="000000"/>
          <w:sz w:val="20"/>
          <w:szCs w:val="20"/>
        </w:rPr>
        <w:t>. DA HABILITAÇÃO</w:t>
      </w:r>
    </w:p>
    <w:p w:rsidR="00322975" w:rsidRPr="00D242E6" w:rsidRDefault="00322975" w:rsidP="00322975">
      <w:pPr>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Pr>
          <w:bCs/>
          <w:color w:val="000000"/>
          <w:sz w:val="20"/>
          <w:szCs w:val="20"/>
        </w:rPr>
        <w:t xml:space="preserve"> </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sidR="00771A46">
        <w:rPr>
          <w:b/>
          <w:bCs/>
          <w:color w:val="000000"/>
          <w:sz w:val="20"/>
          <w:szCs w:val="20"/>
        </w:rPr>
        <w:t>3</w:t>
      </w:r>
      <w:r w:rsidRPr="00D242E6">
        <w:rPr>
          <w:b/>
          <w:bCs/>
          <w:color w:val="000000"/>
          <w:sz w:val="20"/>
          <w:szCs w:val="20"/>
        </w:rPr>
        <w:t>.3</w:t>
      </w:r>
      <w:r>
        <w:rPr>
          <w:bCs/>
          <w:color w:val="000000"/>
          <w:sz w:val="20"/>
          <w:szCs w:val="20"/>
        </w:rPr>
        <w:t>.</w:t>
      </w:r>
    </w:p>
    <w:p w:rsidR="00322975" w:rsidRPr="00FC47D3" w:rsidRDefault="00322975" w:rsidP="00322975">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771A46">
        <w:rPr>
          <w:b/>
          <w:bCs/>
          <w:color w:val="000000"/>
          <w:sz w:val="20"/>
          <w:szCs w:val="20"/>
        </w:rPr>
        <w:t>3</w:t>
      </w:r>
      <w:r w:rsidRPr="00D242E6">
        <w:rPr>
          <w:b/>
          <w:bCs/>
          <w:color w:val="000000"/>
          <w:sz w:val="20"/>
          <w:szCs w:val="20"/>
        </w:rPr>
        <w:t>.2.</w:t>
      </w:r>
      <w:r w:rsidRPr="00D242E6">
        <w:rPr>
          <w:bCs/>
          <w:color w:val="000000"/>
          <w:sz w:val="20"/>
          <w:szCs w:val="20"/>
        </w:rPr>
        <w:t xml:space="preserve"> </w:t>
      </w:r>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347B03">
        <w:rPr>
          <w:b/>
          <w:bCs/>
          <w:sz w:val="20"/>
          <w:szCs w:val="20"/>
        </w:rPr>
        <w:t>1</w:t>
      </w:r>
      <w:r w:rsidRPr="001C3C43">
        <w:rPr>
          <w:b/>
          <w:bCs/>
          <w:sz w:val="20"/>
          <w:szCs w:val="20"/>
        </w:rPr>
        <w:t xml:space="preserve"> da Lei Federal nº 8.666/1993</w:t>
      </w:r>
      <w:r w:rsidRPr="001C3C43">
        <w:rPr>
          <w:bCs/>
          <w:sz w:val="20"/>
          <w:szCs w:val="20"/>
        </w:rPr>
        <w:t>, no que couber.</w:t>
      </w:r>
    </w:p>
    <w:p w:rsidR="00547E5D" w:rsidRDefault="00322975" w:rsidP="00322975">
      <w:pPr>
        <w:widowControl w:val="0"/>
        <w:autoSpaceDE w:val="0"/>
        <w:autoSpaceDN w:val="0"/>
        <w:adjustRightInd w:val="0"/>
        <w:spacing w:after="0" w:line="240" w:lineRule="auto"/>
        <w:jc w:val="both"/>
        <w:rPr>
          <w:b/>
          <w:bCs/>
          <w:sz w:val="20"/>
          <w:szCs w:val="20"/>
        </w:rPr>
      </w:pPr>
      <w:r w:rsidRPr="00166183">
        <w:rPr>
          <w:b/>
          <w:bCs/>
          <w:sz w:val="20"/>
          <w:szCs w:val="20"/>
        </w:rPr>
        <w:t>1</w:t>
      </w:r>
      <w:r w:rsidR="00771A46">
        <w:rPr>
          <w:b/>
          <w:bCs/>
          <w:sz w:val="20"/>
          <w:szCs w:val="20"/>
        </w:rPr>
        <w:t>3</w:t>
      </w:r>
      <w:r w:rsidRPr="00166183">
        <w:rPr>
          <w:b/>
          <w:bCs/>
          <w:sz w:val="20"/>
          <w:szCs w:val="20"/>
        </w:rPr>
        <w:t>.3.</w:t>
      </w:r>
      <w:r w:rsidRPr="00166183">
        <w:rPr>
          <w:bCs/>
          <w:sz w:val="20"/>
          <w:szCs w:val="20"/>
        </w:rPr>
        <w:t xml:space="preserve"> Após solicitação </w:t>
      </w:r>
      <w:proofErr w:type="gramStart"/>
      <w:r w:rsidRPr="00166183">
        <w:rPr>
          <w:bCs/>
          <w:sz w:val="20"/>
          <w:szCs w:val="20"/>
        </w:rPr>
        <w:t>do(</w:t>
      </w:r>
      <w:proofErr w:type="gramEnd"/>
      <w:r w:rsidRPr="00166183">
        <w:rPr>
          <w:bCs/>
          <w:sz w:val="20"/>
          <w:szCs w:val="20"/>
        </w:rPr>
        <w:t>a) Pregoeiro(a)</w:t>
      </w:r>
      <w:r>
        <w:rPr>
          <w:bCs/>
          <w:sz w:val="20"/>
          <w:szCs w:val="20"/>
        </w:rPr>
        <w:t>, a</w:t>
      </w:r>
      <w:r w:rsidRPr="00166183">
        <w:rPr>
          <w:bCs/>
          <w:sz w:val="20"/>
          <w:szCs w:val="20"/>
        </w:rPr>
        <w:t xml:space="preserve">s </w:t>
      </w:r>
      <w:r>
        <w:rPr>
          <w:bCs/>
          <w:sz w:val="20"/>
          <w:szCs w:val="20"/>
        </w:rPr>
        <w:t>Licitante</w:t>
      </w:r>
      <w:r w:rsidRPr="00166183">
        <w:rPr>
          <w:bCs/>
          <w:sz w:val="20"/>
          <w:szCs w:val="20"/>
        </w:rPr>
        <w:t>s que tiverem seus preços aceitos</w:t>
      </w:r>
      <w:r w:rsidRPr="00166183">
        <w:rPr>
          <w:b/>
          <w:bCs/>
          <w:sz w:val="20"/>
          <w:szCs w:val="20"/>
        </w:rPr>
        <w:t xml:space="preserve"> deverão apresentar a seguinte documentação complementar</w:t>
      </w:r>
      <w:r w:rsidR="00EA3D83" w:rsidRPr="00166183">
        <w:rPr>
          <w:b/>
          <w:bCs/>
          <w:sz w:val="20"/>
          <w:szCs w:val="20"/>
        </w:rPr>
        <w:t>:</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a)</w:t>
      </w:r>
      <w:r>
        <w:rPr>
          <w:rFonts w:asciiTheme="minorHAnsi" w:hAnsiTheme="minorHAnsi" w:cstheme="minorHAnsi"/>
          <w:sz w:val="20"/>
          <w:szCs w:val="20"/>
        </w:rPr>
        <w:t xml:space="preserve"> </w:t>
      </w:r>
      <w:r w:rsidRPr="00547E5D">
        <w:rPr>
          <w:rFonts w:asciiTheme="minorHAnsi" w:hAnsiTheme="minorHAnsi" w:cstheme="minorHAnsi"/>
          <w:sz w:val="20"/>
          <w:szCs w:val="20"/>
        </w:rPr>
        <w:t xml:space="preserve">Atestado (s) de capacidade técnica ou certidão, expedido por pessoa jurídica de direito público ou privado, que comprovem ter </w:t>
      </w:r>
      <w:proofErr w:type="gramStart"/>
      <w:r w:rsidRPr="00547E5D">
        <w:rPr>
          <w:rFonts w:asciiTheme="minorHAnsi" w:hAnsiTheme="minorHAnsi" w:cstheme="minorHAnsi"/>
          <w:sz w:val="20"/>
          <w:szCs w:val="20"/>
        </w:rPr>
        <w:t>a licitante fornecido</w:t>
      </w:r>
      <w:proofErr w:type="gramEnd"/>
      <w:r w:rsidRPr="00547E5D">
        <w:rPr>
          <w:rFonts w:asciiTheme="minorHAnsi" w:hAnsiTheme="minorHAnsi" w:cstheme="minorHAnsi"/>
          <w:sz w:val="20"/>
          <w:szCs w:val="20"/>
        </w:rPr>
        <w:t xml:space="preserve"> produtos, de maneira satisfatória, compatíveis em características com o objeto desta licitação;</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b)</w:t>
      </w:r>
      <w:r>
        <w:rPr>
          <w:rFonts w:asciiTheme="minorHAnsi" w:hAnsiTheme="minorHAnsi" w:cstheme="minorHAnsi"/>
          <w:sz w:val="20"/>
          <w:szCs w:val="20"/>
        </w:rPr>
        <w:t xml:space="preserve"> </w:t>
      </w:r>
      <w:r w:rsidRPr="00547E5D">
        <w:rPr>
          <w:rFonts w:asciiTheme="minorHAnsi" w:hAnsiTheme="minorHAnsi" w:cstheme="minorHAnsi"/>
          <w:sz w:val="20"/>
          <w:szCs w:val="20"/>
        </w:rPr>
        <w:t>Autorização de Funcionamento emitida pela ANVISA/MS, da empresa participante da licitação, nos termos do artigo 21 da lei Federal n° 5.991/1973;</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c)</w:t>
      </w:r>
      <w:r>
        <w:rPr>
          <w:rFonts w:asciiTheme="minorHAnsi" w:hAnsiTheme="minorHAnsi" w:cstheme="minorHAnsi"/>
          <w:sz w:val="20"/>
          <w:szCs w:val="20"/>
        </w:rPr>
        <w:t xml:space="preserve"> </w:t>
      </w:r>
      <w:r w:rsidRPr="00547E5D">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547E5D" w:rsidRDefault="002F1914"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d)</w:t>
      </w:r>
      <w:r>
        <w:rPr>
          <w:rFonts w:asciiTheme="minorHAnsi" w:hAnsiTheme="minorHAnsi" w:cstheme="minorHAnsi"/>
          <w:sz w:val="20"/>
          <w:szCs w:val="20"/>
        </w:rPr>
        <w:t xml:space="preserve"> </w:t>
      </w:r>
      <w:r w:rsidR="00547E5D" w:rsidRPr="00547E5D">
        <w:rPr>
          <w:rFonts w:asciiTheme="minorHAnsi" w:hAnsiTheme="minorHAnsi" w:cstheme="minorHAnsi"/>
          <w:sz w:val="20"/>
          <w:szCs w:val="20"/>
        </w:rPr>
        <w:t>Licença de Funcionamento emitido pela Vigilância Sanitária Estadual ou Municipal, nos termos do artigo 21 da lei Federal n° 5.991/1973</w:t>
      </w:r>
      <w:r w:rsidR="00F33F1F">
        <w:rPr>
          <w:rFonts w:asciiTheme="minorHAnsi" w:hAnsiTheme="minorHAnsi" w:cstheme="minorHAnsi"/>
          <w:sz w:val="20"/>
          <w:szCs w:val="20"/>
        </w:rPr>
        <w:t xml:space="preserve">. </w:t>
      </w:r>
      <w:r w:rsidR="00F33F1F">
        <w:rPr>
          <w:rFonts w:cs="Courier New"/>
          <w:color w:val="000000"/>
          <w:sz w:val="20"/>
          <w:szCs w:val="20"/>
        </w:rPr>
        <w:t>Estando o alvará com data de validade expirada, a licitante deverá encaminhar o protocolo de pedido de renovação acompanhado da legislação local</w:t>
      </w:r>
      <w:r w:rsidR="00547E5D" w:rsidRPr="00547E5D">
        <w:rPr>
          <w:rFonts w:asciiTheme="minorHAnsi" w:hAnsiTheme="minorHAnsi" w:cstheme="minorHAnsi"/>
          <w:sz w:val="20"/>
          <w:szCs w:val="20"/>
        </w:rPr>
        <w:t>;</w:t>
      </w:r>
    </w:p>
    <w:p w:rsidR="00547E5D" w:rsidRPr="00547E5D" w:rsidRDefault="002F1914" w:rsidP="003B6A33">
      <w:pPr>
        <w:widowControl w:val="0"/>
        <w:autoSpaceDE w:val="0"/>
        <w:autoSpaceDN w:val="0"/>
        <w:adjustRightInd w:val="0"/>
        <w:spacing w:after="0" w:line="240" w:lineRule="auto"/>
        <w:jc w:val="both"/>
        <w:rPr>
          <w:rFonts w:asciiTheme="minorHAnsi" w:hAnsiTheme="minorHAnsi" w:cstheme="minorHAnsi"/>
          <w:sz w:val="20"/>
          <w:szCs w:val="20"/>
        </w:rPr>
      </w:pPr>
      <w:r w:rsidRPr="002F1914">
        <w:rPr>
          <w:rFonts w:asciiTheme="minorHAnsi" w:hAnsiTheme="minorHAnsi" w:cstheme="minorHAnsi"/>
          <w:b/>
          <w:sz w:val="20"/>
          <w:szCs w:val="20"/>
        </w:rPr>
        <w:t>e</w:t>
      </w:r>
      <w:r>
        <w:rPr>
          <w:rFonts w:asciiTheme="minorHAnsi" w:hAnsiTheme="minorHAnsi" w:cstheme="minorHAnsi"/>
          <w:sz w:val="20"/>
          <w:szCs w:val="20"/>
        </w:rPr>
        <w:t xml:space="preserve">) </w:t>
      </w:r>
      <w:r w:rsidR="00547E5D" w:rsidRPr="00547E5D">
        <w:rPr>
          <w:rFonts w:asciiTheme="minorHAnsi" w:hAnsiTheme="minorHAnsi" w:cstheme="minorHAnsi"/>
          <w:color w:val="000000"/>
          <w:sz w:val="20"/>
          <w:szCs w:val="20"/>
        </w:rPr>
        <w:t xml:space="preserve">Termo de </w:t>
      </w:r>
      <w:r w:rsidR="003B6A33">
        <w:rPr>
          <w:rFonts w:asciiTheme="minorHAnsi" w:hAnsiTheme="minorHAnsi" w:cstheme="minorHAnsi"/>
          <w:color w:val="000000"/>
          <w:sz w:val="20"/>
          <w:szCs w:val="20"/>
        </w:rPr>
        <w:t>C</w:t>
      </w:r>
      <w:r w:rsidR="00547E5D" w:rsidRPr="00547E5D">
        <w:rPr>
          <w:rFonts w:asciiTheme="minorHAnsi" w:hAnsiTheme="minorHAnsi" w:cstheme="minorHAnsi"/>
          <w:color w:val="000000"/>
          <w:sz w:val="20"/>
          <w:szCs w:val="20"/>
        </w:rPr>
        <w:t>ompromisso</w:t>
      </w:r>
      <w:r w:rsidR="003B6A33">
        <w:rPr>
          <w:rFonts w:asciiTheme="minorHAnsi" w:hAnsiTheme="minorHAnsi" w:cstheme="minorHAnsi"/>
          <w:color w:val="000000"/>
          <w:sz w:val="20"/>
          <w:szCs w:val="20"/>
        </w:rPr>
        <w:t>,</w:t>
      </w:r>
      <w:r w:rsidR="00547E5D" w:rsidRPr="00547E5D">
        <w:rPr>
          <w:rFonts w:asciiTheme="minorHAnsi" w:hAnsiTheme="minorHAnsi" w:cstheme="minorHAnsi"/>
          <w:color w:val="000000"/>
          <w:sz w:val="20"/>
          <w:szCs w:val="20"/>
        </w:rPr>
        <w:t xml:space="preserve"> conforme Modelo </w:t>
      </w:r>
      <w:proofErr w:type="gramStart"/>
      <w:r w:rsidR="007D1396">
        <w:rPr>
          <w:rFonts w:asciiTheme="minorHAnsi" w:hAnsiTheme="minorHAnsi" w:cstheme="minorHAnsi"/>
          <w:color w:val="000000"/>
          <w:sz w:val="20"/>
          <w:szCs w:val="20"/>
        </w:rPr>
        <w:t>7</w:t>
      </w:r>
      <w:proofErr w:type="gramEnd"/>
      <w:r w:rsidR="003B6A33">
        <w:rPr>
          <w:rFonts w:asciiTheme="minorHAnsi" w:hAnsiTheme="minorHAnsi" w:cstheme="minorHAnsi"/>
          <w:color w:val="000000"/>
          <w:sz w:val="20"/>
          <w:szCs w:val="20"/>
        </w:rPr>
        <w:t>;</w:t>
      </w:r>
    </w:p>
    <w:p w:rsidR="00E822CF" w:rsidRDefault="002F1914"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3B6A33" w:rsidRDefault="003B6A33" w:rsidP="00E822CF">
      <w:pPr>
        <w:widowControl w:val="0"/>
        <w:autoSpaceDE w:val="0"/>
        <w:autoSpaceDN w:val="0"/>
        <w:adjustRightInd w:val="0"/>
        <w:spacing w:after="0" w:line="240" w:lineRule="auto"/>
        <w:jc w:val="both"/>
        <w:rPr>
          <w:bCs/>
          <w:color w:val="000000"/>
          <w:sz w:val="20"/>
          <w:szCs w:val="20"/>
        </w:rPr>
      </w:pPr>
      <w:r w:rsidRPr="003B6A33">
        <w:rPr>
          <w:b/>
          <w:bCs/>
          <w:color w:val="000000"/>
          <w:sz w:val="20"/>
          <w:szCs w:val="20"/>
        </w:rPr>
        <w:t>g)</w:t>
      </w:r>
      <w:r>
        <w:rPr>
          <w:b/>
          <w:bCs/>
          <w:color w:val="000000"/>
          <w:sz w:val="20"/>
          <w:szCs w:val="20"/>
        </w:rPr>
        <w:t xml:space="preserve"> </w:t>
      </w:r>
      <w:r w:rsidR="00860DE2" w:rsidRPr="00860DE2">
        <w:rPr>
          <w:bCs/>
          <w:color w:val="000000"/>
          <w:sz w:val="20"/>
          <w:szCs w:val="20"/>
        </w:rPr>
        <w:t>Certidão Negativa de Falência ou Concordata expedida pelo distribuidor da sede da pessoa jurídica, ou de execução patrimonial, expedida no domicílio da pessoa física;</w:t>
      </w:r>
    </w:p>
    <w:p w:rsidR="007D1396" w:rsidRPr="00D42DEA" w:rsidRDefault="007D1396" w:rsidP="007D1396">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h</w:t>
      </w:r>
      <w:r w:rsidRPr="00D42DEA">
        <w:rPr>
          <w:b/>
          <w:bCs/>
          <w:color w:val="000000" w:themeColor="text1"/>
          <w:sz w:val="20"/>
          <w:szCs w:val="20"/>
        </w:rPr>
        <w:t xml:space="preserve">) </w:t>
      </w:r>
      <w:r w:rsidRPr="00D42DEA">
        <w:rPr>
          <w:bCs/>
          <w:color w:val="000000" w:themeColor="text1"/>
          <w:sz w:val="20"/>
          <w:szCs w:val="20"/>
        </w:rPr>
        <w:t xml:space="preserve">Declaração de atendimento do inc. XXXIII do art. 7º da Constituição Federal, conforme Modelo </w:t>
      </w:r>
      <w:proofErr w:type="gramStart"/>
      <w:r w:rsidRPr="00D42DEA">
        <w:rPr>
          <w:bCs/>
          <w:color w:val="000000" w:themeColor="text1"/>
          <w:sz w:val="20"/>
          <w:szCs w:val="20"/>
        </w:rPr>
        <w:t>2</w:t>
      </w:r>
      <w:proofErr w:type="gramEnd"/>
      <w:r w:rsidRPr="00D42DEA">
        <w:rPr>
          <w:bCs/>
          <w:color w:val="000000" w:themeColor="text1"/>
          <w:sz w:val="20"/>
          <w:szCs w:val="20"/>
        </w:rPr>
        <w:t>;</w:t>
      </w:r>
    </w:p>
    <w:p w:rsidR="007D1396" w:rsidRPr="00D42DEA" w:rsidRDefault="007D1396" w:rsidP="007D1396">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i</w:t>
      </w:r>
      <w:r w:rsidRPr="00D42DEA">
        <w:rPr>
          <w:b/>
          <w:bCs/>
          <w:color w:val="000000" w:themeColor="text1"/>
          <w:sz w:val="20"/>
          <w:szCs w:val="20"/>
        </w:rPr>
        <w:t xml:space="preserve">) </w:t>
      </w:r>
      <w:r w:rsidRPr="00D42DEA">
        <w:rPr>
          <w:bCs/>
          <w:color w:val="000000" w:themeColor="text1"/>
          <w:sz w:val="20"/>
          <w:szCs w:val="20"/>
        </w:rPr>
        <w:t xml:space="preserve">Declaração de inexistência de fatos supervenientes impeditivos da habilitação, conforme Modelo </w:t>
      </w:r>
      <w:proofErr w:type="gramStart"/>
      <w:r w:rsidRPr="00D42DEA">
        <w:rPr>
          <w:bCs/>
          <w:color w:val="000000" w:themeColor="text1"/>
          <w:sz w:val="20"/>
          <w:szCs w:val="20"/>
        </w:rPr>
        <w:t>3</w:t>
      </w:r>
      <w:proofErr w:type="gramEnd"/>
      <w:r w:rsidRPr="00D42DEA">
        <w:rPr>
          <w:bCs/>
          <w:color w:val="000000" w:themeColor="text1"/>
          <w:sz w:val="20"/>
          <w:szCs w:val="20"/>
        </w:rPr>
        <w:t>;</w:t>
      </w:r>
    </w:p>
    <w:p w:rsidR="007D1396" w:rsidRPr="00D42DEA" w:rsidRDefault="007D1396" w:rsidP="007D1396">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j</w:t>
      </w:r>
      <w:r w:rsidRPr="00D42DEA">
        <w:rPr>
          <w:b/>
          <w:bCs/>
          <w:color w:val="000000" w:themeColor="text1"/>
          <w:sz w:val="20"/>
          <w:szCs w:val="20"/>
        </w:rPr>
        <w:t xml:space="preserve">) </w:t>
      </w:r>
      <w:r w:rsidRPr="00D42DEA">
        <w:rPr>
          <w:bCs/>
          <w:color w:val="000000" w:themeColor="text1"/>
          <w:sz w:val="20"/>
          <w:szCs w:val="20"/>
        </w:rPr>
        <w:t xml:space="preserve">A Microempresa ou Empresa de Pequeno Porte deverá apresentar a respectiva declaração, conforme Modelo </w:t>
      </w:r>
      <w:proofErr w:type="gramStart"/>
      <w:r>
        <w:rPr>
          <w:bCs/>
          <w:color w:val="000000" w:themeColor="text1"/>
          <w:sz w:val="20"/>
          <w:szCs w:val="20"/>
        </w:rPr>
        <w:t>1</w:t>
      </w:r>
      <w:proofErr w:type="gramEnd"/>
      <w:r w:rsidRPr="00D42DEA">
        <w:rPr>
          <w:bCs/>
          <w:color w:val="000000" w:themeColor="text1"/>
          <w:sz w:val="20"/>
          <w:szCs w:val="20"/>
        </w:rPr>
        <w:t>;</w:t>
      </w:r>
    </w:p>
    <w:p w:rsidR="007D1396" w:rsidRPr="00D42DEA" w:rsidRDefault="007D1396" w:rsidP="007D1396">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k</w:t>
      </w:r>
      <w:r w:rsidRPr="00D42DEA">
        <w:rPr>
          <w:rFonts w:cs="Calibri"/>
          <w:b/>
          <w:bCs/>
          <w:color w:val="000000" w:themeColor="text1"/>
          <w:sz w:val="20"/>
          <w:szCs w:val="20"/>
        </w:rPr>
        <w:t>)</w:t>
      </w:r>
      <w:r>
        <w:rPr>
          <w:rFonts w:cs="Calibri"/>
          <w:b/>
          <w:bCs/>
          <w:color w:val="000000" w:themeColor="text1"/>
          <w:sz w:val="20"/>
          <w:szCs w:val="20"/>
        </w:rPr>
        <w:t xml:space="preserve"> </w:t>
      </w:r>
      <w:r w:rsidRPr="00D42DEA">
        <w:rPr>
          <w:bCs/>
          <w:color w:val="000000"/>
          <w:sz w:val="20"/>
          <w:szCs w:val="20"/>
        </w:rPr>
        <w:t xml:space="preserve">Declaração de atendimento ao disposto no artigo 9º, inciso III da Lei 8.666/93, conforme Modelo </w:t>
      </w:r>
      <w:proofErr w:type="gramStart"/>
      <w:r w:rsidRPr="00D42DEA">
        <w:rPr>
          <w:bCs/>
          <w:color w:val="000000"/>
          <w:sz w:val="20"/>
          <w:szCs w:val="20"/>
        </w:rPr>
        <w:t>5</w:t>
      </w:r>
      <w:proofErr w:type="gramEnd"/>
      <w:r w:rsidRPr="00D42DEA">
        <w:rPr>
          <w:bCs/>
          <w:color w:val="000000"/>
          <w:sz w:val="20"/>
          <w:szCs w:val="20"/>
        </w:rPr>
        <w:t>;</w:t>
      </w:r>
    </w:p>
    <w:p w:rsidR="00A01877" w:rsidRPr="00166183" w:rsidRDefault="007D1396" w:rsidP="003B6A33">
      <w:pPr>
        <w:spacing w:after="0" w:line="240" w:lineRule="auto"/>
        <w:jc w:val="both"/>
        <w:rPr>
          <w:bCs/>
          <w:sz w:val="20"/>
          <w:szCs w:val="20"/>
        </w:rPr>
      </w:pPr>
      <w:r>
        <w:rPr>
          <w:b/>
          <w:bCs/>
          <w:sz w:val="20"/>
          <w:szCs w:val="20"/>
        </w:rPr>
        <w:t>l</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7D1396" w:rsidP="005D4ECE">
      <w:pPr>
        <w:widowControl w:val="0"/>
        <w:autoSpaceDE w:val="0"/>
        <w:autoSpaceDN w:val="0"/>
        <w:adjustRightInd w:val="0"/>
        <w:spacing w:after="0" w:line="240" w:lineRule="auto"/>
        <w:jc w:val="both"/>
        <w:rPr>
          <w:bCs/>
          <w:sz w:val="20"/>
          <w:szCs w:val="20"/>
        </w:rPr>
      </w:pPr>
      <w:r>
        <w:rPr>
          <w:b/>
          <w:bCs/>
          <w:sz w:val="20"/>
          <w:szCs w:val="20"/>
        </w:rPr>
        <w:t>m</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71A46">
        <w:rPr>
          <w:b/>
          <w:bCs/>
          <w:color w:val="000000"/>
          <w:sz w:val="20"/>
          <w:szCs w:val="20"/>
        </w:rPr>
        <w:t>3</w:t>
      </w:r>
      <w:r w:rsidRPr="00FC47D3">
        <w:rPr>
          <w:b/>
          <w:bCs/>
          <w:color w:val="000000"/>
          <w:sz w:val="20"/>
          <w:szCs w:val="20"/>
        </w:rPr>
        <w:t>.4</w:t>
      </w:r>
      <w:r>
        <w:rPr>
          <w:b/>
          <w:bCs/>
          <w:color w:val="000000"/>
          <w:sz w:val="20"/>
          <w:szCs w:val="20"/>
        </w:rPr>
        <w:t>.</w:t>
      </w:r>
      <w:r w:rsidRPr="00FC47D3">
        <w:rPr>
          <w:b/>
          <w:bCs/>
          <w:color w:val="000000"/>
          <w:sz w:val="20"/>
          <w:szCs w:val="20"/>
        </w:rPr>
        <w:t xml:space="preserve"> Do envio dos documentos</w:t>
      </w:r>
      <w:r>
        <w:rPr>
          <w:b/>
          <w:bCs/>
          <w:color w:val="000000"/>
          <w:sz w:val="20"/>
          <w:szCs w:val="20"/>
        </w:rPr>
        <w:t xml:space="preserve"> de habilitação e proposta atualizada com o último lance</w:t>
      </w:r>
      <w:r w:rsidRPr="00FC47D3">
        <w:rPr>
          <w:b/>
          <w:bCs/>
          <w:color w:val="000000"/>
          <w:sz w:val="20"/>
          <w:szCs w:val="20"/>
        </w:rPr>
        <w:t>:</w:t>
      </w:r>
    </w:p>
    <w:p w:rsidR="00843F6F" w:rsidRDefault="00843F6F" w:rsidP="00843F6F">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771A46">
        <w:rPr>
          <w:rFonts w:cs="Calibri"/>
          <w:b/>
          <w:bCs/>
          <w:color w:val="000000"/>
          <w:sz w:val="20"/>
          <w:szCs w:val="20"/>
        </w:rPr>
        <w:t>3</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r w:rsidRPr="00572F93">
        <w:rPr>
          <w:rFonts w:cs="Calibri"/>
          <w:b/>
          <w:bCs/>
          <w:color w:val="000000"/>
          <w:sz w:val="20"/>
          <w:szCs w:val="20"/>
        </w:rPr>
        <w:t xml:space="preserve"> </w:t>
      </w:r>
      <w:r w:rsidRPr="00572F93">
        <w:rPr>
          <w:rFonts w:cs="Calibri"/>
          <w:sz w:val="20"/>
          <w:szCs w:val="20"/>
        </w:rPr>
        <w:t xml:space="preserve">As empresas vencedoras serão convocadas para enviar a proposta atualizada com o último lance, </w:t>
      </w:r>
      <w:r w:rsidRPr="00B57B0B">
        <w:rPr>
          <w:rFonts w:cs="Calibri"/>
          <w:b/>
          <w:sz w:val="20"/>
          <w:szCs w:val="20"/>
        </w:rPr>
        <w:t>no prazo de 02 (duas) horas, em arquivo único</w:t>
      </w:r>
      <w:r>
        <w:rPr>
          <w:rFonts w:cs="Calibri"/>
          <w:sz w:val="20"/>
          <w:szCs w:val="20"/>
        </w:rPr>
        <w:t xml:space="preserve"> </w:t>
      </w:r>
      <w:r w:rsidRPr="00572F93">
        <w:rPr>
          <w:rFonts w:cs="Calibri"/>
          <w:sz w:val="20"/>
          <w:szCs w:val="20"/>
        </w:rPr>
        <w:t>via sistema que deverá conter:</w:t>
      </w:r>
      <w:r w:rsidRPr="00572F93">
        <w:rPr>
          <w:rFonts w:eastAsia="Batang" w:cs="Calibri"/>
          <w:sz w:val="20"/>
          <w:szCs w:val="20"/>
        </w:rPr>
        <w:t xml:space="preserve"> razão social; número do CNPJ; endereço completo; telefone; fax; e-mail; banco; agência; </w:t>
      </w:r>
      <w:proofErr w:type="spellStart"/>
      <w:r w:rsidRPr="00572F93">
        <w:rPr>
          <w:rFonts w:eastAsia="Batang" w:cs="Calibri"/>
          <w:sz w:val="20"/>
          <w:szCs w:val="20"/>
        </w:rPr>
        <w:t>conta-corrente</w:t>
      </w:r>
      <w:proofErr w:type="spellEnd"/>
      <w:r w:rsidRPr="00572F93">
        <w:rPr>
          <w:rFonts w:eastAsia="Batang" w:cs="Calibri"/>
          <w:sz w:val="20"/>
          <w:szCs w:val="20"/>
        </w:rPr>
        <w:t>, descrição detalhada do produto; marca; fabricante; procedência; espécie</w:t>
      </w:r>
      <w:proofErr w:type="gramStart"/>
      <w:r w:rsidRPr="00572F93">
        <w:rPr>
          <w:rFonts w:eastAsia="Batang" w:cs="Calibri"/>
          <w:sz w:val="20"/>
          <w:szCs w:val="20"/>
        </w:rPr>
        <w:t>, se for</w:t>
      </w:r>
      <w:proofErr w:type="gramEnd"/>
      <w:r w:rsidRPr="00572F93">
        <w:rPr>
          <w:rFonts w:eastAsia="Batang" w:cs="Calibri"/>
          <w:sz w:val="20"/>
          <w:szCs w:val="20"/>
        </w:rPr>
        <w:t xml:space="preserve"> o caso; tipo/modelo, se for o caso; unidade; quantidade; valor unitário; valor total; valor global da proposta; </w:t>
      </w:r>
      <w:r>
        <w:rPr>
          <w:rFonts w:eastAsia="Batang" w:cs="Calibri"/>
          <w:sz w:val="20"/>
          <w:szCs w:val="20"/>
        </w:rPr>
        <w:t xml:space="preserve">prazo de </w:t>
      </w:r>
      <w:r w:rsidRPr="00572F93">
        <w:rPr>
          <w:rFonts w:eastAsia="Batang" w:cs="Calibri"/>
          <w:sz w:val="20"/>
          <w:szCs w:val="20"/>
        </w:rPr>
        <w:t xml:space="preserve">garantia; prazo de entrega dos produtos; prazo de validade da proposta; prazo de pagamento, além da documentação constante do </w:t>
      </w:r>
      <w:r w:rsidRPr="00467A26">
        <w:rPr>
          <w:rFonts w:eastAsia="Batang" w:cs="Calibri"/>
          <w:b/>
          <w:sz w:val="20"/>
          <w:szCs w:val="20"/>
        </w:rPr>
        <w:t>item</w:t>
      </w:r>
      <w:r w:rsidRPr="00572F93">
        <w:rPr>
          <w:rFonts w:eastAsia="Batang" w:cs="Calibri"/>
          <w:sz w:val="20"/>
          <w:szCs w:val="20"/>
        </w:rPr>
        <w:t xml:space="preserve"> </w:t>
      </w:r>
      <w:r w:rsidRPr="00467A26">
        <w:rPr>
          <w:rFonts w:eastAsia="Batang" w:cs="Calibri"/>
          <w:b/>
          <w:sz w:val="20"/>
          <w:szCs w:val="20"/>
        </w:rPr>
        <w:t>1</w:t>
      </w:r>
      <w:r w:rsidR="00771A46">
        <w:rPr>
          <w:rFonts w:eastAsia="Batang" w:cs="Calibri"/>
          <w:b/>
          <w:sz w:val="20"/>
          <w:szCs w:val="20"/>
        </w:rPr>
        <w:t>3</w:t>
      </w:r>
      <w:r>
        <w:rPr>
          <w:rFonts w:eastAsia="Batang" w:cs="Calibri"/>
          <w:b/>
          <w:sz w:val="20"/>
          <w:szCs w:val="20"/>
        </w:rPr>
        <w:t>;</w:t>
      </w:r>
    </w:p>
    <w:p w:rsidR="00843F6F" w:rsidRPr="000922C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71A46">
        <w:rPr>
          <w:rFonts w:eastAsia="Batang" w:cs="Calibri"/>
          <w:b/>
          <w:color w:val="000000"/>
          <w:sz w:val="20"/>
          <w:szCs w:val="20"/>
        </w:rPr>
        <w:t>3</w:t>
      </w:r>
      <w:r w:rsidRPr="000922C6">
        <w:rPr>
          <w:rFonts w:eastAsia="Batang" w:cs="Calibri"/>
          <w:b/>
          <w:color w:val="000000"/>
          <w:sz w:val="20"/>
          <w:szCs w:val="20"/>
        </w:rPr>
        <w:t>.4.2</w:t>
      </w:r>
      <w:r>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9"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themeColor="text1"/>
          <w:sz w:val="20"/>
          <w:szCs w:val="20"/>
        </w:rPr>
        <w:t>Licitante</w:t>
      </w:r>
      <w:r w:rsidRPr="000922C6">
        <w:rPr>
          <w:rFonts w:eastAsia="Batang" w:cs="Calibri"/>
          <w:color w:val="000000" w:themeColor="text1"/>
          <w:sz w:val="20"/>
          <w:szCs w:val="20"/>
        </w:rPr>
        <w:t>s</w:t>
      </w:r>
      <w:r>
        <w:rPr>
          <w:rFonts w:eastAsia="Batang" w:cs="Calibri"/>
          <w:color w:val="000000" w:themeColor="text1"/>
          <w:sz w:val="20"/>
          <w:szCs w:val="20"/>
        </w:rPr>
        <w:t>;</w:t>
      </w:r>
    </w:p>
    <w:p w:rsidR="00843F6F" w:rsidRPr="00467A2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71A4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lastRenderedPageBreak/>
        <w:t>1</w:t>
      </w:r>
      <w:r w:rsidR="00771A46">
        <w:rPr>
          <w:b/>
          <w:bCs/>
          <w:sz w:val="20"/>
          <w:szCs w:val="20"/>
        </w:rPr>
        <w:t>3</w:t>
      </w:r>
      <w:r>
        <w:rPr>
          <w:b/>
          <w:bCs/>
          <w:sz w:val="20"/>
          <w:szCs w:val="20"/>
        </w:rPr>
        <w:t>.4.4</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E4087D">
        <w:rPr>
          <w:b/>
          <w:bCs/>
          <w:sz w:val="20"/>
          <w:szCs w:val="20"/>
        </w:rPr>
        <w:t>1</w:t>
      </w:r>
      <w:r w:rsidR="00771A46">
        <w:rPr>
          <w:b/>
          <w:bCs/>
          <w:sz w:val="20"/>
          <w:szCs w:val="20"/>
        </w:rPr>
        <w:t>3</w:t>
      </w:r>
      <w:r w:rsidRPr="00E4087D">
        <w:rPr>
          <w:b/>
          <w:bCs/>
          <w:sz w:val="20"/>
          <w:szCs w:val="20"/>
        </w:rPr>
        <w:t>.4.</w:t>
      </w:r>
      <w:r>
        <w:rPr>
          <w:b/>
          <w:bCs/>
          <w:sz w:val="20"/>
          <w:szCs w:val="20"/>
        </w:rPr>
        <w:t>5</w:t>
      </w:r>
      <w:r w:rsidRPr="00E4087D">
        <w:rPr>
          <w:b/>
          <w:bCs/>
          <w:sz w:val="20"/>
          <w:szCs w:val="20"/>
        </w:rPr>
        <w:t>.</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w:t>
      </w:r>
      <w:r w:rsidRPr="00B57B0B">
        <w:rPr>
          <w:b/>
          <w:bCs/>
          <w:sz w:val="20"/>
          <w:szCs w:val="20"/>
        </w:rPr>
        <w:t>prazo máximo de 02 (duas) horas</w:t>
      </w:r>
      <w:r w:rsidRPr="00E4087D">
        <w:rPr>
          <w:bCs/>
          <w:sz w:val="20"/>
          <w:szCs w:val="20"/>
        </w:rPr>
        <w:t xml:space="preserve">, contada da notificação do(a) Pregoeiro(a), ficando neste caso, dispensada a apresentação destes, na forma prevista no item </w:t>
      </w:r>
      <w:r w:rsidRPr="00E4087D">
        <w:rPr>
          <w:b/>
          <w:bCs/>
          <w:sz w:val="20"/>
          <w:szCs w:val="20"/>
        </w:rPr>
        <w:t>1</w:t>
      </w:r>
      <w:r w:rsidR="00771A46">
        <w:rPr>
          <w:b/>
          <w:bCs/>
          <w:sz w:val="20"/>
          <w:szCs w:val="20"/>
        </w:rPr>
        <w:t>3</w:t>
      </w:r>
      <w:r w:rsidRPr="00E4087D">
        <w:rPr>
          <w:b/>
          <w:bCs/>
          <w:sz w:val="20"/>
          <w:szCs w:val="20"/>
        </w:rPr>
        <w:t>.4.1.</w:t>
      </w:r>
      <w:r w:rsidRPr="00FC47D3">
        <w:rPr>
          <w:bCs/>
          <w:sz w:val="20"/>
          <w:szCs w:val="20"/>
        </w:rPr>
        <w:t xml:space="preserve"> </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w:t>
      </w:r>
      <w:r w:rsidR="00771A46">
        <w:rPr>
          <w:b/>
          <w:bCs/>
          <w:sz w:val="20"/>
          <w:szCs w:val="20"/>
        </w:rPr>
        <w:t>3</w:t>
      </w:r>
      <w:r>
        <w:rPr>
          <w:b/>
          <w:bCs/>
          <w:sz w:val="20"/>
          <w:szCs w:val="20"/>
        </w:rPr>
        <w:t>.5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p>
    <w:p w:rsidR="00843F6F" w:rsidRPr="00FC47D3" w:rsidRDefault="00843F6F" w:rsidP="00843F6F">
      <w:pPr>
        <w:widowControl w:val="0"/>
        <w:autoSpaceDE w:val="0"/>
        <w:autoSpaceDN w:val="0"/>
        <w:adjustRightInd w:val="0"/>
        <w:spacing w:after="0" w:line="240" w:lineRule="auto"/>
        <w:jc w:val="both"/>
        <w:rPr>
          <w:b/>
          <w:bCs/>
          <w:sz w:val="20"/>
          <w:szCs w:val="20"/>
        </w:rPr>
      </w:pPr>
      <w:r w:rsidRPr="00572F93">
        <w:rPr>
          <w:b/>
          <w:bCs/>
          <w:sz w:val="20"/>
          <w:szCs w:val="20"/>
        </w:rPr>
        <w:t>1</w:t>
      </w:r>
      <w:r w:rsidR="00771A46">
        <w:rPr>
          <w:b/>
          <w:bCs/>
          <w:sz w:val="20"/>
          <w:szCs w:val="20"/>
        </w:rPr>
        <w:t>3</w:t>
      </w:r>
      <w:r w:rsidRPr="00572F93">
        <w:rPr>
          <w:b/>
          <w:bCs/>
          <w:sz w:val="20"/>
          <w:szCs w:val="20"/>
        </w:rPr>
        <w:t>.</w:t>
      </w:r>
      <w:r>
        <w:rPr>
          <w:b/>
          <w:bCs/>
          <w:sz w:val="20"/>
          <w:szCs w:val="20"/>
        </w:rPr>
        <w:t>6</w:t>
      </w:r>
      <w:r w:rsidRPr="00572F93">
        <w:rPr>
          <w:b/>
          <w:bCs/>
          <w:sz w:val="20"/>
          <w:szCs w:val="20"/>
        </w:rPr>
        <w:t>.</w:t>
      </w:r>
      <w:r w:rsidRPr="00FC47D3">
        <w:rPr>
          <w:bCs/>
          <w:sz w:val="20"/>
          <w:szCs w:val="20"/>
        </w:rPr>
        <w:t xml:space="preserve"> </w:t>
      </w:r>
      <w:proofErr w:type="gramStart"/>
      <w:r w:rsidRPr="00FC47D3">
        <w:rPr>
          <w:bCs/>
          <w:sz w:val="20"/>
          <w:szCs w:val="20"/>
        </w:rPr>
        <w:t>O(</w:t>
      </w:r>
      <w:proofErr w:type="gramEnd"/>
      <w:r w:rsidRPr="00FC47D3">
        <w:rPr>
          <w:bCs/>
          <w:sz w:val="20"/>
          <w:szCs w:val="20"/>
        </w:rPr>
        <w:t xml:space="preserve">a) Pregoeiro(a) não se responsabilizará por documentos extraviados, nem os que chegarem fora do prazo estabelecido, ocasião em que a </w:t>
      </w:r>
      <w:r>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Pr>
          <w:bCs/>
          <w:sz w:val="20"/>
          <w:szCs w:val="20"/>
        </w:rPr>
        <w:t>Licitante</w:t>
      </w:r>
      <w:r w:rsidRPr="00FC47D3">
        <w:rPr>
          <w:bCs/>
          <w:sz w:val="20"/>
          <w:szCs w:val="20"/>
        </w:rPr>
        <w:t>s subsequentes em ordem de classificação, se for o caso.</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71A46">
        <w:rPr>
          <w:b/>
          <w:bCs/>
          <w:color w:val="000000"/>
          <w:sz w:val="20"/>
          <w:szCs w:val="20"/>
          <w:u w:val="single"/>
        </w:rPr>
        <w:t>3</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Pr>
          <w:bCs/>
          <w:color w:val="000000"/>
          <w:sz w:val="20"/>
          <w:szCs w:val="20"/>
        </w:rPr>
        <w:t>Licitante</w:t>
      </w:r>
      <w:r w:rsidRPr="00FC47D3">
        <w:rPr>
          <w:bCs/>
          <w:color w:val="000000"/>
          <w:sz w:val="20"/>
          <w:szCs w:val="20"/>
        </w:rPr>
        <w:t>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Pr>
          <w:bCs/>
          <w:color w:val="000000"/>
          <w:sz w:val="20"/>
          <w:szCs w:val="20"/>
        </w:rPr>
        <w:t>Licitante</w:t>
      </w:r>
      <w:r w:rsidRPr="00FC47D3">
        <w:rPr>
          <w:bCs/>
          <w:color w:val="000000"/>
          <w:sz w:val="20"/>
          <w:szCs w:val="20"/>
        </w:rPr>
        <w:t xml:space="preserve"> deverá apresentar a certidão regularizada juntamente com o SICAF.</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w:t>
      </w:r>
      <w:r w:rsidR="00771A46">
        <w:rPr>
          <w:b/>
          <w:bCs/>
          <w:sz w:val="20"/>
          <w:szCs w:val="20"/>
        </w:rPr>
        <w:t>3</w:t>
      </w:r>
      <w:r w:rsidRPr="00CC1EAA">
        <w:rPr>
          <w:b/>
          <w:bCs/>
          <w:sz w:val="20"/>
          <w:szCs w:val="20"/>
        </w:rPr>
        <w:t>.3</w:t>
      </w:r>
      <w:r>
        <w:rPr>
          <w:bCs/>
          <w:sz w:val="20"/>
          <w:szCs w:val="20"/>
        </w:rPr>
        <w:t xml:space="preserve"> deste 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será inabilitad</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w:t>
      </w:r>
      <w:r w:rsidR="00771A46">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com indicação do número de inscrição no CNPJ.</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xml:space="preserve">) dias úteis, cujo termo inicial corresponderá ao momento em que </w:t>
      </w:r>
      <w:r>
        <w:rPr>
          <w:bCs/>
          <w:color w:val="000000"/>
          <w:sz w:val="20"/>
          <w:szCs w:val="20"/>
        </w:rPr>
        <w:t>a</w:t>
      </w:r>
      <w:r w:rsidRPr="00FC47D3">
        <w:rPr>
          <w:bCs/>
          <w:color w:val="000000"/>
          <w:sz w:val="20"/>
          <w:szCs w:val="20"/>
        </w:rPr>
        <w:t xml:space="preserve"> proponente for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843F6F" w:rsidRPr="000922C6" w:rsidRDefault="00843F6F" w:rsidP="00843F6F">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Pr="000922C6">
        <w:rPr>
          <w:bCs/>
          <w:color w:val="000000" w:themeColor="text1"/>
          <w:sz w:val="20"/>
          <w:szCs w:val="20"/>
        </w:rPr>
        <w:t xml:space="preserve"> A não regularização da documentação, no prazo previsto </w:t>
      </w:r>
      <w:r>
        <w:rPr>
          <w:bCs/>
          <w:color w:val="000000" w:themeColor="text1"/>
          <w:sz w:val="20"/>
          <w:szCs w:val="20"/>
        </w:rPr>
        <w:t>na alínea</w:t>
      </w:r>
      <w:r w:rsidRPr="000922C6">
        <w:rPr>
          <w:bCs/>
          <w:color w:val="000000" w:themeColor="text1"/>
          <w:sz w:val="20"/>
          <w:szCs w:val="20"/>
        </w:rPr>
        <w:t xml:space="preserve"> anterior, implicará decadência do direito à contratação, sem prejuízo das sanções previstas neste Edital, e facultará </w:t>
      </w:r>
      <w:proofErr w:type="gramStart"/>
      <w:r w:rsidRPr="000922C6">
        <w:rPr>
          <w:bCs/>
          <w:color w:val="000000" w:themeColor="text1"/>
          <w:sz w:val="20"/>
          <w:szCs w:val="20"/>
        </w:rPr>
        <w:t>ao(</w:t>
      </w:r>
      <w:proofErr w:type="gramEnd"/>
      <w:r w:rsidRPr="000922C6">
        <w:rPr>
          <w:bCs/>
          <w:color w:val="000000" w:themeColor="text1"/>
          <w:sz w:val="20"/>
          <w:szCs w:val="20"/>
        </w:rPr>
        <w:t xml:space="preserve">a) Pregoeiro(a) convocar as </w:t>
      </w:r>
      <w:r>
        <w:rPr>
          <w:bCs/>
          <w:color w:val="000000" w:themeColor="text1"/>
          <w:sz w:val="20"/>
          <w:szCs w:val="20"/>
        </w:rPr>
        <w:t>Licitante</w:t>
      </w:r>
      <w:r w:rsidRPr="000922C6">
        <w:rPr>
          <w:bCs/>
          <w:color w:val="000000" w:themeColor="text1"/>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 </w:t>
      </w:r>
      <w:r w:rsidRPr="00FC47D3">
        <w:rPr>
          <w:bCs/>
          <w:color w:val="000000"/>
          <w:sz w:val="20"/>
          <w:szCs w:val="20"/>
        </w:rPr>
        <w:lastRenderedPageBreak/>
        <w:t>certidões negativa de débito, ou positiva com efeito de negativa, vigente</w:t>
      </w:r>
      <w:r>
        <w:rPr>
          <w:bCs/>
          <w:color w:val="000000"/>
          <w:sz w:val="20"/>
          <w:szCs w:val="20"/>
        </w:rPr>
        <w:t>s</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r>
        <w:rPr>
          <w:bCs/>
          <w:color w:val="000000"/>
          <w:sz w:val="20"/>
          <w:szCs w:val="20"/>
        </w:rPr>
        <w:t>as</w:t>
      </w:r>
      <w:r w:rsidRPr="00FC47D3">
        <w:rPr>
          <w:bCs/>
          <w:color w:val="000000"/>
          <w:sz w:val="20"/>
          <w:szCs w:val="20"/>
        </w:rPr>
        <w:t xml:space="preserve"> </w:t>
      </w:r>
      <w:r>
        <w:rPr>
          <w:bCs/>
          <w:color w:val="000000"/>
          <w:sz w:val="20"/>
          <w:szCs w:val="20"/>
        </w:rPr>
        <w:t>Licitante</w:t>
      </w:r>
      <w:r w:rsidRPr="00FC47D3">
        <w:rPr>
          <w:bCs/>
          <w:color w:val="000000"/>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Se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não atender as exigências de habilitação, </w:t>
      </w:r>
      <w:proofErr w:type="gramStart"/>
      <w:r w:rsidRPr="00FC47D3">
        <w:rPr>
          <w:bCs/>
          <w:color w:val="000000"/>
          <w:sz w:val="20"/>
          <w:szCs w:val="20"/>
        </w:rPr>
        <w:t>o(</w:t>
      </w:r>
      <w:proofErr w:type="gramEnd"/>
      <w:r w:rsidRPr="00FC47D3">
        <w:rPr>
          <w:bCs/>
          <w:color w:val="000000"/>
          <w:sz w:val="20"/>
          <w:szCs w:val="20"/>
        </w:rPr>
        <w:t>a) Pregoeiro(a) ex</w:t>
      </w:r>
      <w:r>
        <w:rPr>
          <w:bCs/>
          <w:color w:val="000000"/>
          <w:sz w:val="20"/>
          <w:szCs w:val="20"/>
        </w:rPr>
        <w:t>aminará as documentações subsequ</w:t>
      </w:r>
      <w:r w:rsidRPr="00FC47D3">
        <w:rPr>
          <w:bCs/>
          <w:color w:val="000000"/>
          <w:sz w:val="20"/>
          <w:szCs w:val="20"/>
        </w:rPr>
        <w:t>entes, na ordem classificatória, que atenda tais exigências.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843F6F"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igências fixadas neste Edital,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será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da Licitante.</w:t>
      </w:r>
    </w:p>
    <w:p w:rsidR="00843F6F" w:rsidRPr="008A6B12" w:rsidRDefault="00843F6F" w:rsidP="00843F6F">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71A46">
        <w:rPr>
          <w:b/>
          <w:bCs/>
          <w:color w:val="000000"/>
          <w:sz w:val="20"/>
          <w:szCs w:val="20"/>
        </w:rPr>
        <w:t>4</w:t>
      </w:r>
      <w:r w:rsidRPr="00FC47D3">
        <w:rPr>
          <w:b/>
          <w:bCs/>
          <w:color w:val="000000"/>
          <w:sz w:val="20"/>
          <w:szCs w:val="20"/>
        </w:rPr>
        <w:t xml:space="preserve">. DOS RECURSOS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71A46">
        <w:rPr>
          <w:b/>
          <w:bCs/>
          <w:color w:val="000000"/>
          <w:sz w:val="20"/>
          <w:szCs w:val="20"/>
        </w:rPr>
        <w:t>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71A46">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w:t>
      </w:r>
      <w:r w:rsidRPr="00FC47D3">
        <w:rPr>
          <w:bCs/>
          <w:sz w:val="20"/>
          <w:szCs w:val="20"/>
        </w:rPr>
        <w:t>examinará a intenção de recurso, aceitando-a ou, motivadamente, rejeitando-a, em campo próprio do SISTEMA.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4</w:t>
      </w:r>
      <w:r w:rsidRPr="00FC47D3">
        <w:rPr>
          <w:b/>
          <w:bCs/>
          <w:sz w:val="20"/>
          <w:szCs w:val="20"/>
        </w:rPr>
        <w:t>.4.</w:t>
      </w:r>
      <w:r>
        <w:rPr>
          <w:bCs/>
          <w:sz w:val="20"/>
          <w:szCs w:val="20"/>
        </w:rPr>
        <w:t xml:space="preserve"> A</w:t>
      </w:r>
      <w:r w:rsidRPr="00FC47D3">
        <w:rPr>
          <w:bCs/>
          <w:sz w:val="20"/>
          <w:szCs w:val="20"/>
        </w:rPr>
        <w:t xml:space="preserve"> </w:t>
      </w:r>
      <w:r>
        <w:rPr>
          <w:bCs/>
          <w:sz w:val="20"/>
          <w:szCs w:val="20"/>
        </w:rPr>
        <w:t>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w:t>
      </w:r>
      <w:r w:rsidRPr="00FC47D3">
        <w:rPr>
          <w:bCs/>
          <w:sz w:val="20"/>
          <w:szCs w:val="20"/>
        </w:rPr>
        <w:t xml:space="preserve"> </w:t>
      </w:r>
      <w:r>
        <w:rPr>
          <w:bCs/>
          <w:sz w:val="20"/>
          <w:szCs w:val="20"/>
        </w:rPr>
        <w:t>Licitante interessada</w:t>
      </w:r>
      <w:r w:rsidRPr="00FC47D3">
        <w:rPr>
          <w:bCs/>
          <w:sz w:val="20"/>
          <w:szCs w:val="20"/>
        </w:rPr>
        <w:t xml:space="preserve"> poderá solicitar vista dos autos a partir do encerramento da fase de lances.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sidR="00771A4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71A46">
        <w:rPr>
          <w:b/>
          <w:bCs/>
          <w:sz w:val="20"/>
          <w:szCs w:val="20"/>
        </w:rPr>
        <w:t>5</w:t>
      </w:r>
      <w:r w:rsidRPr="00FC47D3">
        <w:rPr>
          <w:b/>
          <w:bCs/>
          <w:sz w:val="20"/>
          <w:szCs w:val="20"/>
        </w:rPr>
        <w:t xml:space="preserve">. DA ADJUDICAÇÃO E DA HOMOLOGAÇÃO </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sidR="00771A46">
        <w:rPr>
          <w:b/>
          <w:bCs/>
          <w:sz w:val="20"/>
          <w:szCs w:val="20"/>
        </w:rPr>
        <w:t>5</w:t>
      </w:r>
      <w:r w:rsidRPr="00FC47D3">
        <w:rPr>
          <w:b/>
          <w:bCs/>
          <w:sz w:val="20"/>
          <w:szCs w:val="20"/>
        </w:rPr>
        <w:t>.3.</w:t>
      </w:r>
      <w:r w:rsidRPr="00FC47D3">
        <w:rPr>
          <w:bCs/>
          <w:sz w:val="20"/>
          <w:szCs w:val="20"/>
        </w:rPr>
        <w:t xml:space="preserve"> A homologação deste Pregão compete ao Secretário de Estado da Saúde/TO ou, na sua ausência, </w:t>
      </w:r>
      <w:r>
        <w:rPr>
          <w:bCs/>
          <w:sz w:val="20"/>
          <w:szCs w:val="20"/>
        </w:rPr>
        <w:t>ao Subsecretário</w:t>
      </w:r>
      <w:r w:rsidRPr="00FC47D3">
        <w:rPr>
          <w:bCs/>
          <w:sz w:val="20"/>
          <w:szCs w:val="20"/>
        </w:rPr>
        <w:t xml:space="preserve"> de Estado da Saúde/TO.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71A46">
        <w:rPr>
          <w:b/>
          <w:bCs/>
          <w:sz w:val="20"/>
          <w:szCs w:val="20"/>
        </w:rPr>
        <w:t>6</w:t>
      </w:r>
      <w:r>
        <w:rPr>
          <w:b/>
          <w:bCs/>
          <w:sz w:val="20"/>
          <w:szCs w:val="20"/>
        </w:rPr>
        <w:t>.</w:t>
      </w:r>
      <w:r w:rsidRPr="00FC47D3">
        <w:rPr>
          <w:b/>
          <w:bCs/>
          <w:sz w:val="20"/>
          <w:szCs w:val="20"/>
        </w:rPr>
        <w:t xml:space="preserve"> DA ATA DE REGISTRO DE PREÇOS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71A46">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843F6F"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843F6F" w:rsidRPr="006E5C81" w:rsidRDefault="00843F6F" w:rsidP="00843F6F">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771A46">
        <w:rPr>
          <w:b/>
          <w:bCs/>
          <w:color w:val="000000" w:themeColor="text1"/>
          <w:sz w:val="20"/>
          <w:szCs w:val="20"/>
        </w:rPr>
        <w:t>6</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w:t>
      </w:r>
      <w:r w:rsidRPr="00FC47D3">
        <w:rPr>
          <w:bCs/>
          <w:sz w:val="20"/>
          <w:szCs w:val="20"/>
        </w:rPr>
        <w:lastRenderedPageBreak/>
        <w:t xml:space="preserve">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Pr>
          <w:b/>
          <w:bCs/>
          <w:sz w:val="20"/>
          <w:szCs w:val="20"/>
        </w:rPr>
        <w:t>.1.7</w:t>
      </w:r>
      <w:r w:rsidRPr="00FC47D3">
        <w:rPr>
          <w:b/>
          <w:bCs/>
          <w:sz w:val="20"/>
          <w:szCs w:val="20"/>
        </w:rPr>
        <w:t>.</w:t>
      </w:r>
      <w:r w:rsidRPr="00FC47D3">
        <w:rPr>
          <w:bCs/>
          <w:sz w:val="20"/>
          <w:szCs w:val="20"/>
        </w:rPr>
        <w:t xml:space="preserve"> Caso a SESAU/TO opte por enviar a Ata na forma do item acima (1</w:t>
      </w:r>
      <w:r w:rsidR="00801C1A">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w:t>
      </w:r>
      <w:r w:rsidR="00771A46">
        <w:rPr>
          <w:b/>
          <w:bCs/>
          <w:sz w:val="20"/>
          <w:szCs w:val="20"/>
        </w:rPr>
        <w:t>6</w:t>
      </w:r>
      <w:r>
        <w:rPr>
          <w:b/>
          <w:bCs/>
          <w:sz w:val="20"/>
          <w:szCs w:val="20"/>
        </w:rPr>
        <w:t>.1.8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w:t>
      </w:r>
      <w:r w:rsidR="00801C1A">
        <w:rPr>
          <w:bCs/>
          <w:sz w:val="20"/>
          <w:szCs w:val="20"/>
        </w:rPr>
        <w:t>6</w:t>
      </w:r>
      <w:r w:rsidRPr="00FC47D3">
        <w:rPr>
          <w:bCs/>
          <w:sz w:val="20"/>
          <w:szCs w:val="20"/>
        </w:rPr>
        <w:t>.1.</w:t>
      </w:r>
      <w:r>
        <w:rPr>
          <w:bCs/>
          <w:sz w:val="20"/>
          <w:szCs w:val="20"/>
        </w:rPr>
        <w:t>5.</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843F6F" w:rsidRPr="00FC47D3" w:rsidRDefault="00771A46" w:rsidP="00843F6F">
      <w:pPr>
        <w:widowControl w:val="0"/>
        <w:autoSpaceDE w:val="0"/>
        <w:autoSpaceDN w:val="0"/>
        <w:adjustRightInd w:val="0"/>
        <w:spacing w:after="0" w:line="240" w:lineRule="auto"/>
        <w:jc w:val="both"/>
        <w:rPr>
          <w:bCs/>
          <w:sz w:val="20"/>
          <w:szCs w:val="20"/>
        </w:rPr>
      </w:pPr>
      <w:r>
        <w:rPr>
          <w:b/>
          <w:bCs/>
          <w:sz w:val="20"/>
          <w:szCs w:val="20"/>
        </w:rPr>
        <w:t>16.</w:t>
      </w:r>
      <w:r w:rsidR="00843F6F" w:rsidRPr="00FC47D3">
        <w:rPr>
          <w:b/>
          <w:bCs/>
          <w:sz w:val="20"/>
          <w:szCs w:val="20"/>
        </w:rPr>
        <w:t>1.</w:t>
      </w:r>
      <w:r w:rsidR="00843F6F">
        <w:rPr>
          <w:b/>
          <w:bCs/>
          <w:sz w:val="20"/>
          <w:szCs w:val="20"/>
        </w:rPr>
        <w:t>12</w:t>
      </w:r>
      <w:r w:rsidR="00843F6F" w:rsidRPr="00FC47D3">
        <w:rPr>
          <w:b/>
          <w:bCs/>
          <w:sz w:val="20"/>
          <w:szCs w:val="20"/>
        </w:rPr>
        <w:t>.</w:t>
      </w:r>
      <w:r w:rsidR="00843F6F"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71A46">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71A46">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w:t>
      </w:r>
      <w:r w:rsidR="00771A46">
        <w:rPr>
          <w:b/>
          <w:bCs/>
          <w:sz w:val="20"/>
          <w:szCs w:val="20"/>
        </w:rPr>
        <w:t>6</w:t>
      </w:r>
      <w:r>
        <w:rPr>
          <w:b/>
          <w:bCs/>
          <w:sz w:val="20"/>
          <w:szCs w:val="20"/>
        </w:rPr>
        <w:t>.3.2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71A46">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w:t>
      </w:r>
      <w:r w:rsidRPr="00FC47D3">
        <w:rPr>
          <w:bCs/>
          <w:sz w:val="20"/>
          <w:szCs w:val="20"/>
        </w:rPr>
        <w:lastRenderedPageBreak/>
        <w:t xml:space="preserve">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71A46">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843F6F" w:rsidRPr="009E3254" w:rsidRDefault="00843F6F" w:rsidP="00843F6F">
      <w:pPr>
        <w:widowControl w:val="0"/>
        <w:autoSpaceDE w:val="0"/>
        <w:autoSpaceDN w:val="0"/>
        <w:adjustRightInd w:val="0"/>
        <w:spacing w:after="0" w:line="240" w:lineRule="auto"/>
        <w:jc w:val="both"/>
        <w:rPr>
          <w:b/>
          <w:bCs/>
          <w:sz w:val="20"/>
          <w:szCs w:val="20"/>
        </w:rPr>
      </w:pPr>
      <w:r w:rsidRPr="009E3254">
        <w:rPr>
          <w:b/>
          <w:bCs/>
          <w:sz w:val="20"/>
          <w:szCs w:val="20"/>
        </w:rPr>
        <w:t>1</w:t>
      </w:r>
      <w:r w:rsidR="00771A46">
        <w:rPr>
          <w:b/>
          <w:bCs/>
          <w:sz w:val="20"/>
          <w:szCs w:val="20"/>
        </w:rPr>
        <w:t>6</w:t>
      </w:r>
      <w:r w:rsidRPr="009E3254">
        <w:rPr>
          <w:b/>
          <w:bCs/>
          <w:sz w:val="20"/>
          <w:szCs w:val="20"/>
        </w:rPr>
        <w:t xml:space="preserve">.5.1. </w:t>
      </w:r>
      <w:r>
        <w:rPr>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Pr>
          <w:bCs/>
          <w:sz w:val="20"/>
          <w:szCs w:val="20"/>
        </w:rPr>
        <w:t>promover</w:t>
      </w:r>
      <w:proofErr w:type="gramEnd"/>
      <w:r>
        <w:rPr>
          <w:bCs/>
          <w:sz w:val="20"/>
          <w:szCs w:val="20"/>
        </w:rPr>
        <w:t xml:space="preserve"> as negociações junto aos fornecedores, observadas as disposições contidas na alínea “d” do inciso II do caput do artigo 65 da Lei Federal 8.666/1993</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9E3254">
        <w:rPr>
          <w:b/>
          <w:bCs/>
          <w:sz w:val="20"/>
          <w:szCs w:val="20"/>
        </w:rPr>
        <w:t>1</w:t>
      </w:r>
      <w:r w:rsidR="00771A46">
        <w:rPr>
          <w:b/>
          <w:bCs/>
          <w:sz w:val="20"/>
          <w:szCs w:val="20"/>
        </w:rPr>
        <w:t>6</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71A46">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sidR="00771A46">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sidR="00771A46">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D67DB9">
        <w:rPr>
          <w:b/>
          <w:bCs/>
          <w:sz w:val="20"/>
          <w:szCs w:val="20"/>
        </w:rPr>
        <w:t>1</w:t>
      </w:r>
      <w:r w:rsidR="00771A46">
        <w:rPr>
          <w:b/>
          <w:bCs/>
          <w:sz w:val="20"/>
          <w:szCs w:val="20"/>
        </w:rPr>
        <w:t>6</w:t>
      </w:r>
      <w:r w:rsidRPr="00D67DB9">
        <w:rPr>
          <w:b/>
          <w:bCs/>
          <w:sz w:val="20"/>
          <w:szCs w:val="20"/>
        </w:rPr>
        <w:t>.6.1.3.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771A46">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843F6F" w:rsidRPr="00FC47D3" w:rsidRDefault="00771A46"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43F6F" w:rsidRPr="00FC47D3">
        <w:rPr>
          <w:b/>
          <w:bCs/>
          <w:color w:val="000000"/>
          <w:sz w:val="20"/>
          <w:szCs w:val="20"/>
        </w:rPr>
        <w:t xml:space="preserve"> DO PAGAMENTO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7</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843F6F" w:rsidRPr="00166183" w:rsidRDefault="00843F6F" w:rsidP="00843F6F">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71A46">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7</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71A46">
        <w:rPr>
          <w:b/>
          <w:bCs/>
          <w:color w:val="000000"/>
          <w:sz w:val="20"/>
          <w:szCs w:val="20"/>
        </w:rPr>
        <w:t>7</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43F6F" w:rsidRPr="00524132" w:rsidRDefault="00843F6F" w:rsidP="00843F6F">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771A46">
        <w:rPr>
          <w:b/>
          <w:bCs/>
          <w:color w:val="000000"/>
          <w:sz w:val="20"/>
          <w:szCs w:val="20"/>
        </w:rPr>
        <w:t>7</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843F6F" w:rsidRPr="00524132" w:rsidRDefault="00843F6F" w:rsidP="00843F6F">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771A46">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771A46">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843F6F" w:rsidRPr="00FC47D3" w:rsidRDefault="00771A46"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843F6F" w:rsidRPr="00FC47D3">
        <w:rPr>
          <w:b/>
          <w:bCs/>
          <w:color w:val="000000"/>
          <w:sz w:val="20"/>
          <w:szCs w:val="20"/>
        </w:rPr>
        <w:t xml:space="preserve">. DO CONTRATO E CONDIÇÕES PARA A CONTRATAÇÃO </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bookmarkStart w:id="0" w:name="art57"/>
      <w:bookmarkEnd w:id="0"/>
      <w:r>
        <w:rPr>
          <w:b/>
          <w:bCs/>
          <w:color w:val="000000"/>
          <w:sz w:val="20"/>
          <w:szCs w:val="20"/>
        </w:rPr>
        <w:t>18</w:t>
      </w:r>
      <w:r w:rsidR="00843F6F" w:rsidRPr="00FC47D3">
        <w:rPr>
          <w:b/>
          <w:bCs/>
          <w:color w:val="000000"/>
          <w:sz w:val="20"/>
          <w:szCs w:val="20"/>
        </w:rPr>
        <w:t>.1.</w:t>
      </w:r>
      <w:r w:rsidR="00843F6F" w:rsidRPr="00FC47D3">
        <w:rPr>
          <w:bCs/>
          <w:color w:val="000000"/>
          <w:sz w:val="20"/>
          <w:szCs w:val="20"/>
        </w:rPr>
        <w:t xml:space="preserve"> </w:t>
      </w:r>
      <w:r w:rsidR="001C2C09">
        <w:rPr>
          <w:bCs/>
          <w:color w:val="000000"/>
          <w:sz w:val="20"/>
          <w:szCs w:val="20"/>
        </w:rPr>
        <w:t xml:space="preserve">O contrato terá duração </w:t>
      </w:r>
      <w:r w:rsidR="001C2C09" w:rsidRPr="00FC47D3">
        <w:rPr>
          <w:bCs/>
          <w:color w:val="000000"/>
          <w:sz w:val="20"/>
          <w:szCs w:val="20"/>
        </w:rPr>
        <w:t>adstrita à vigência dos respectivos créditos orçamentários</w:t>
      </w:r>
      <w:r w:rsidR="00843F6F">
        <w:rPr>
          <w:bCs/>
          <w:color w:val="000000"/>
          <w:sz w:val="20"/>
          <w:szCs w:val="20"/>
        </w:rPr>
        <w:t>.</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18</w:t>
      </w:r>
      <w:r w:rsidR="00843F6F" w:rsidRPr="00FC47D3">
        <w:rPr>
          <w:b/>
          <w:bCs/>
          <w:color w:val="000000"/>
          <w:sz w:val="20"/>
          <w:szCs w:val="20"/>
        </w:rPr>
        <w:t>.2.</w:t>
      </w:r>
      <w:r w:rsidR="00843F6F">
        <w:rPr>
          <w:bCs/>
          <w:color w:val="000000"/>
          <w:sz w:val="20"/>
          <w:szCs w:val="20"/>
        </w:rPr>
        <w:t xml:space="preserve"> Homologado o Pregão, a</w:t>
      </w:r>
      <w:r w:rsidR="00843F6F" w:rsidRPr="00FC47D3">
        <w:rPr>
          <w:bCs/>
          <w:color w:val="000000"/>
          <w:sz w:val="20"/>
          <w:szCs w:val="20"/>
        </w:rPr>
        <w:t xml:space="preserve"> </w:t>
      </w:r>
      <w:r w:rsidR="00843F6F">
        <w:rPr>
          <w:bCs/>
          <w:color w:val="000000"/>
          <w:sz w:val="20"/>
          <w:szCs w:val="20"/>
        </w:rPr>
        <w:t>Licitante será convocada</w:t>
      </w:r>
      <w:r w:rsidR="00843F6F" w:rsidRPr="00FC47D3">
        <w:rPr>
          <w:bCs/>
          <w:color w:val="000000"/>
          <w:sz w:val="20"/>
          <w:szCs w:val="20"/>
        </w:rPr>
        <w:t xml:space="preserve"> de acordo com</w:t>
      </w:r>
      <w:r w:rsidR="00843F6F">
        <w:rPr>
          <w:bCs/>
          <w:color w:val="000000"/>
          <w:sz w:val="20"/>
          <w:szCs w:val="20"/>
        </w:rPr>
        <w:t xml:space="preserve"> a necessidade da Administração</w:t>
      </w:r>
      <w:r w:rsidR="00843F6F" w:rsidRPr="00FC47D3">
        <w:rPr>
          <w:bCs/>
          <w:color w:val="000000"/>
          <w:sz w:val="20"/>
          <w:szCs w:val="20"/>
        </w:rPr>
        <w:t xml:space="preserve"> para</w:t>
      </w:r>
      <w:r w:rsidR="00843F6F">
        <w:rPr>
          <w:bCs/>
          <w:color w:val="000000"/>
          <w:sz w:val="20"/>
          <w:szCs w:val="20"/>
        </w:rPr>
        <w:t>,</w:t>
      </w:r>
      <w:r w:rsidR="00843F6F" w:rsidRPr="00FC47D3">
        <w:rPr>
          <w:bCs/>
          <w:color w:val="000000"/>
          <w:sz w:val="20"/>
          <w:szCs w:val="20"/>
        </w:rPr>
        <w:t xml:space="preserve"> no prazo de 0</w:t>
      </w:r>
      <w:r w:rsidR="00843F6F">
        <w:rPr>
          <w:bCs/>
          <w:color w:val="000000"/>
          <w:sz w:val="20"/>
          <w:szCs w:val="20"/>
        </w:rPr>
        <w:t>5</w:t>
      </w:r>
      <w:r w:rsidR="00843F6F" w:rsidRPr="00FC47D3">
        <w:rPr>
          <w:bCs/>
          <w:color w:val="000000"/>
          <w:sz w:val="20"/>
          <w:szCs w:val="20"/>
        </w:rPr>
        <w:t xml:space="preserve"> (</w:t>
      </w:r>
      <w:r w:rsidR="00843F6F">
        <w:rPr>
          <w:bCs/>
          <w:color w:val="000000"/>
          <w:sz w:val="20"/>
          <w:szCs w:val="20"/>
        </w:rPr>
        <w:t>cinco</w:t>
      </w:r>
      <w:r w:rsidR="00843F6F" w:rsidRPr="00FC47D3">
        <w:rPr>
          <w:bCs/>
          <w:color w:val="000000"/>
          <w:sz w:val="20"/>
          <w:szCs w:val="20"/>
        </w:rPr>
        <w:t>) dias</w:t>
      </w:r>
      <w:r w:rsidR="00843F6F">
        <w:rPr>
          <w:bCs/>
          <w:color w:val="000000"/>
          <w:sz w:val="20"/>
          <w:szCs w:val="20"/>
        </w:rPr>
        <w:t xml:space="preserve"> úteis</w:t>
      </w:r>
      <w:r w:rsidR="00843F6F" w:rsidRPr="00FC47D3">
        <w:rPr>
          <w:bCs/>
          <w:color w:val="000000"/>
          <w:sz w:val="20"/>
          <w:szCs w:val="20"/>
        </w:rPr>
        <w:t>, retirar a(s) Nota(s) de Empenho(s) ou assinar o contrato, podendo este prazo ser prorrogado, a critério da Administração, por igual período e por uma vez, desd</w:t>
      </w:r>
      <w:r w:rsidR="00843F6F">
        <w:rPr>
          <w:bCs/>
          <w:color w:val="000000"/>
          <w:sz w:val="20"/>
          <w:szCs w:val="20"/>
        </w:rPr>
        <w:t>e que ocorra motivo justificado.</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843F6F" w:rsidRPr="00FC47D3">
        <w:rPr>
          <w:b/>
          <w:bCs/>
          <w:color w:val="000000"/>
          <w:sz w:val="20"/>
          <w:szCs w:val="20"/>
        </w:rPr>
        <w:t>.3.</w:t>
      </w:r>
      <w:r w:rsidR="00843F6F" w:rsidRPr="00FC47D3">
        <w:rPr>
          <w:bCs/>
          <w:color w:val="000000"/>
          <w:sz w:val="20"/>
          <w:szCs w:val="20"/>
        </w:rPr>
        <w:t xml:space="preserve"> Quando a empresa adjudica</w:t>
      </w:r>
      <w:r w:rsidR="00843F6F">
        <w:rPr>
          <w:bCs/>
          <w:color w:val="000000"/>
          <w:sz w:val="20"/>
          <w:szCs w:val="20"/>
        </w:rPr>
        <w:t>tária</w:t>
      </w:r>
      <w:r w:rsidR="00843F6F"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843F6F">
        <w:rPr>
          <w:bCs/>
          <w:color w:val="000000"/>
          <w:sz w:val="20"/>
          <w:szCs w:val="20"/>
        </w:rPr>
        <w:t>a</w:t>
      </w:r>
      <w:r w:rsidR="00843F6F" w:rsidRPr="00FC47D3">
        <w:rPr>
          <w:bCs/>
          <w:color w:val="000000"/>
          <w:sz w:val="20"/>
          <w:szCs w:val="20"/>
        </w:rPr>
        <w:t xml:space="preserve">s </w:t>
      </w:r>
      <w:r w:rsidR="00843F6F">
        <w:rPr>
          <w:bCs/>
          <w:color w:val="000000"/>
          <w:sz w:val="20"/>
          <w:szCs w:val="20"/>
        </w:rPr>
        <w:t>Licitante</w:t>
      </w:r>
      <w:r w:rsidR="00843F6F" w:rsidRPr="00FC47D3">
        <w:rPr>
          <w:bCs/>
          <w:color w:val="000000"/>
          <w:sz w:val="20"/>
          <w:szCs w:val="20"/>
        </w:rPr>
        <w:t>s remanescentes na ordem de classificação do certame par</w:t>
      </w:r>
      <w:r w:rsidR="00843F6F">
        <w:rPr>
          <w:bCs/>
          <w:color w:val="000000"/>
          <w:sz w:val="20"/>
          <w:szCs w:val="20"/>
        </w:rPr>
        <w:t>a contratar com a Administração.</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843F6F" w:rsidRPr="00FC47D3">
        <w:rPr>
          <w:b/>
          <w:bCs/>
          <w:color w:val="000000"/>
          <w:sz w:val="20"/>
          <w:szCs w:val="20"/>
        </w:rPr>
        <w:t>.4.</w:t>
      </w:r>
      <w:r w:rsidR="00843F6F">
        <w:rPr>
          <w:bCs/>
          <w:color w:val="000000"/>
          <w:sz w:val="20"/>
          <w:szCs w:val="20"/>
        </w:rPr>
        <w:t xml:space="preserve"> Cometendo a adjudicatária</w:t>
      </w:r>
      <w:r w:rsidR="00843F6F" w:rsidRPr="00FC47D3">
        <w:rPr>
          <w:bCs/>
          <w:color w:val="000000"/>
          <w:sz w:val="20"/>
          <w:szCs w:val="20"/>
        </w:rPr>
        <w:t xml:space="preserve"> uma das situações previstas acima</w:t>
      </w:r>
      <w:r w:rsidR="00843F6F">
        <w:rPr>
          <w:bCs/>
          <w:color w:val="000000"/>
          <w:sz w:val="20"/>
          <w:szCs w:val="20"/>
        </w:rPr>
        <w:t>,</w:t>
      </w:r>
      <w:r w:rsidR="00843F6F" w:rsidRPr="00FC47D3">
        <w:rPr>
          <w:bCs/>
          <w:color w:val="000000"/>
          <w:sz w:val="20"/>
          <w:szCs w:val="20"/>
        </w:rPr>
        <w:t xml:space="preserve"> sem motivo justo e </w:t>
      </w:r>
      <w:r w:rsidR="00843F6F">
        <w:rPr>
          <w:bCs/>
          <w:color w:val="000000"/>
          <w:sz w:val="20"/>
          <w:szCs w:val="20"/>
        </w:rPr>
        <w:t xml:space="preserve">não </w:t>
      </w:r>
      <w:r w:rsidR="00843F6F" w:rsidRPr="00FC47D3">
        <w:rPr>
          <w:bCs/>
          <w:color w:val="000000"/>
          <w:sz w:val="20"/>
          <w:szCs w:val="20"/>
        </w:rPr>
        <w:t>acatado pela SESAU/TO</w:t>
      </w:r>
      <w:r w:rsidR="00843F6F">
        <w:rPr>
          <w:bCs/>
          <w:color w:val="000000"/>
          <w:sz w:val="20"/>
          <w:szCs w:val="20"/>
        </w:rPr>
        <w:t>,</w:t>
      </w:r>
      <w:r w:rsidR="00843F6F" w:rsidRPr="00FC47D3">
        <w:rPr>
          <w:bCs/>
          <w:color w:val="000000"/>
          <w:sz w:val="20"/>
          <w:szCs w:val="20"/>
        </w:rPr>
        <w:t xml:space="preserve"> ficará caracterizado descumprimen</w:t>
      </w:r>
      <w:r w:rsidR="00843F6F">
        <w:rPr>
          <w:bCs/>
          <w:color w:val="000000"/>
          <w:sz w:val="20"/>
          <w:szCs w:val="20"/>
        </w:rPr>
        <w:t xml:space="preserve">to total da obrigação assumida, </w:t>
      </w:r>
      <w:r w:rsidR="00843F6F" w:rsidRPr="00FC47D3">
        <w:rPr>
          <w:bCs/>
          <w:color w:val="000000"/>
          <w:sz w:val="20"/>
          <w:szCs w:val="20"/>
        </w:rPr>
        <w:t>estando à empresa sujeita às penalidades previstas em Lei.</w:t>
      </w:r>
    </w:p>
    <w:p w:rsidR="00843F6F" w:rsidRDefault="00771A46" w:rsidP="00843F6F">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843F6F" w:rsidRPr="00FC47D3">
        <w:rPr>
          <w:b/>
          <w:bCs/>
          <w:color w:val="000000"/>
          <w:sz w:val="20"/>
          <w:szCs w:val="20"/>
        </w:rPr>
        <w:t>.5.</w:t>
      </w:r>
      <w:r w:rsidR="00843F6F" w:rsidRPr="00FC47D3">
        <w:rPr>
          <w:bCs/>
          <w:color w:val="000000"/>
          <w:sz w:val="20"/>
          <w:szCs w:val="20"/>
        </w:rPr>
        <w:t xml:space="preserve"> A</w:t>
      </w:r>
      <w:r w:rsidR="00843F6F">
        <w:rPr>
          <w:bCs/>
          <w:color w:val="000000"/>
          <w:sz w:val="20"/>
          <w:szCs w:val="20"/>
        </w:rPr>
        <w:t xml:space="preserve"> sujeição à penalidade prevista no subitem anterior não se aplica às</w:t>
      </w:r>
      <w:r w:rsidR="00843F6F" w:rsidRPr="00FC47D3">
        <w:rPr>
          <w:bCs/>
          <w:color w:val="000000"/>
          <w:sz w:val="20"/>
          <w:szCs w:val="20"/>
        </w:rPr>
        <w:t xml:space="preserve"> </w:t>
      </w:r>
      <w:r w:rsidR="00843F6F">
        <w:rPr>
          <w:bCs/>
          <w:color w:val="000000"/>
          <w:sz w:val="20"/>
          <w:szCs w:val="20"/>
        </w:rPr>
        <w:t>Licitante</w:t>
      </w:r>
      <w:r w:rsidR="00843F6F" w:rsidRPr="00FC47D3">
        <w:rPr>
          <w:bCs/>
          <w:color w:val="000000"/>
          <w:sz w:val="20"/>
          <w:szCs w:val="20"/>
        </w:rPr>
        <w:t>s remanescentes que se negarem a aceitar a contratação</w:t>
      </w:r>
      <w:r w:rsidR="00843F6F">
        <w:rPr>
          <w:bCs/>
          <w:color w:val="000000"/>
          <w:sz w:val="20"/>
          <w:szCs w:val="20"/>
        </w:rPr>
        <w:t xml:space="preserve"> nos mesmos termos propostos a primeira adjudicatária</w:t>
      </w:r>
      <w:r w:rsidR="00843F6F" w:rsidRPr="00FC47D3">
        <w:rPr>
          <w:bCs/>
          <w:color w:val="000000"/>
          <w:sz w:val="20"/>
          <w:szCs w:val="20"/>
        </w:rPr>
        <w:t>.</w:t>
      </w:r>
    </w:p>
    <w:p w:rsidR="00843F6F" w:rsidRPr="00FC47D3" w:rsidRDefault="00771A46"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843F6F" w:rsidRPr="00FC47D3">
        <w:rPr>
          <w:b/>
          <w:bCs/>
          <w:color w:val="000000"/>
          <w:sz w:val="20"/>
          <w:szCs w:val="20"/>
        </w:rPr>
        <w:t xml:space="preserve">. DAS SANÇÕES ADMINISTRATIVAS </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.1.</w:t>
      </w:r>
      <w:r w:rsidR="00843F6F">
        <w:rPr>
          <w:bCs/>
          <w:color w:val="000000"/>
          <w:sz w:val="20"/>
          <w:szCs w:val="20"/>
        </w:rPr>
        <w:t xml:space="preserve"> A Licitante será sancionada</w:t>
      </w:r>
      <w:r w:rsidR="00843F6F" w:rsidRPr="00FC47D3">
        <w:rPr>
          <w:bCs/>
          <w:color w:val="000000"/>
          <w:sz w:val="20"/>
          <w:szCs w:val="20"/>
        </w:rPr>
        <w:t xml:space="preserve"> com o impedimento de licitar e contratar com a </w:t>
      </w:r>
      <w:r w:rsidR="00843F6F" w:rsidRPr="001A3BA7">
        <w:rPr>
          <w:bCs/>
          <w:color w:val="000000"/>
          <w:sz w:val="20"/>
          <w:szCs w:val="20"/>
          <w:shd w:val="clear" w:color="auto" w:fill="FFFFFF"/>
        </w:rPr>
        <w:t xml:space="preserve">Administração Pública </w:t>
      </w:r>
      <w:r w:rsidR="00843F6F">
        <w:rPr>
          <w:bCs/>
          <w:color w:val="000000"/>
          <w:sz w:val="20"/>
          <w:szCs w:val="20"/>
          <w:shd w:val="clear" w:color="auto" w:fill="FFFFFF"/>
        </w:rPr>
        <w:t>Direta e Indireta da União, dos Estados, do Distrito Federal e dos Municípios</w:t>
      </w:r>
      <w:r w:rsidR="00843F6F">
        <w:rPr>
          <w:bCs/>
          <w:color w:val="000000"/>
          <w:sz w:val="20"/>
          <w:szCs w:val="20"/>
        </w:rPr>
        <w:t xml:space="preserve"> e será descredenciada</w:t>
      </w:r>
      <w:r w:rsidR="00843F6F" w:rsidRPr="00FC47D3">
        <w:rPr>
          <w:bCs/>
          <w:color w:val="000000"/>
          <w:sz w:val="20"/>
          <w:szCs w:val="20"/>
        </w:rPr>
        <w:t xml:space="preserve"> no SICAF, pelo prazo de até </w:t>
      </w:r>
      <w:proofErr w:type="gramStart"/>
      <w:r w:rsidR="00843F6F" w:rsidRPr="00FC47D3">
        <w:rPr>
          <w:bCs/>
          <w:color w:val="000000"/>
          <w:sz w:val="20"/>
          <w:szCs w:val="20"/>
        </w:rPr>
        <w:t>5</w:t>
      </w:r>
      <w:proofErr w:type="gramEnd"/>
      <w:r w:rsidR="00843F6F" w:rsidRPr="00FC47D3">
        <w:rPr>
          <w:bCs/>
          <w:color w:val="000000"/>
          <w:sz w:val="20"/>
          <w:szCs w:val="20"/>
        </w:rPr>
        <w:t xml:space="preserve"> (cinco) anos, sem prejuízo de multa de até </w:t>
      </w:r>
      <w:r w:rsidR="00843F6F" w:rsidRPr="00FC47D3">
        <w:rPr>
          <w:bCs/>
          <w:sz w:val="20"/>
          <w:szCs w:val="20"/>
        </w:rPr>
        <w:t xml:space="preserve">30% (trinta por cento) </w:t>
      </w:r>
      <w:r w:rsidR="00843F6F" w:rsidRPr="00FC47D3">
        <w:rPr>
          <w:bCs/>
          <w:color w:val="000000"/>
          <w:sz w:val="20"/>
          <w:szCs w:val="20"/>
        </w:rPr>
        <w:t>do valor contratado e demais cominações legais, nos seguintes casos: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43F6F" w:rsidRPr="00FC47D3" w:rsidRDefault="00801C1A"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843F6F" w:rsidRPr="00FC47D3">
        <w:rPr>
          <w:b/>
          <w:bCs/>
          <w:color w:val="000000"/>
          <w:sz w:val="20"/>
          <w:szCs w:val="20"/>
        </w:rPr>
        <w:t>)</w:t>
      </w:r>
      <w:r w:rsidR="00843F6F">
        <w:rPr>
          <w:bCs/>
          <w:color w:val="000000"/>
          <w:sz w:val="20"/>
          <w:szCs w:val="20"/>
        </w:rPr>
        <w:t xml:space="preserve"> n</w:t>
      </w:r>
      <w:r w:rsidR="00843F6F" w:rsidRPr="00FC47D3">
        <w:rPr>
          <w:bCs/>
          <w:color w:val="000000"/>
          <w:sz w:val="20"/>
          <w:szCs w:val="20"/>
        </w:rPr>
        <w:t>ão cumprir com a execução do contrato;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w:t>
      </w:r>
      <w:r>
        <w:rPr>
          <w:bCs/>
          <w:color w:val="000000"/>
          <w:sz w:val="20"/>
          <w:szCs w:val="20"/>
        </w:rPr>
        <w:t>s</w:t>
      </w:r>
      <w:r w:rsidRPr="00FC47D3">
        <w:rPr>
          <w:bCs/>
          <w:color w:val="000000"/>
          <w:sz w:val="20"/>
          <w:szCs w:val="20"/>
        </w:rPr>
        <w:t xml:space="preserve"> art</w:t>
      </w:r>
      <w:r>
        <w:rPr>
          <w:bCs/>
          <w:color w:val="000000"/>
          <w:sz w:val="20"/>
          <w:szCs w:val="20"/>
        </w:rPr>
        <w:t>s</w:t>
      </w:r>
      <w:r w:rsidRPr="00FC47D3">
        <w:rPr>
          <w:bCs/>
          <w:color w:val="000000"/>
          <w:sz w:val="20"/>
          <w:szCs w:val="20"/>
        </w:rPr>
        <w:t>. 90, 92, 93,</w:t>
      </w:r>
      <w:r>
        <w:rPr>
          <w:bCs/>
          <w:color w:val="000000"/>
          <w:sz w:val="20"/>
          <w:szCs w:val="20"/>
        </w:rPr>
        <w:t xml:space="preserve"> 94, 95 e 96 da Lei nº 8.666/93.</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.3.</w:t>
      </w:r>
      <w:r w:rsidR="00843F6F" w:rsidRPr="00FC47D3">
        <w:rPr>
          <w:bCs/>
          <w:color w:val="000000"/>
          <w:sz w:val="20"/>
          <w:szCs w:val="20"/>
        </w:rPr>
        <w:t xml:space="preserve"> </w:t>
      </w:r>
      <w:r w:rsidR="00843F6F" w:rsidRPr="00485207">
        <w:rPr>
          <w:bCs/>
          <w:color w:val="000000"/>
          <w:sz w:val="20"/>
          <w:szCs w:val="20"/>
        </w:rPr>
        <w:t xml:space="preserve">Para os fins do </w:t>
      </w:r>
      <w:r w:rsidR="00843F6F" w:rsidRPr="00485207">
        <w:rPr>
          <w:bCs/>
          <w:sz w:val="20"/>
          <w:szCs w:val="20"/>
        </w:rPr>
        <w:t xml:space="preserve">item </w:t>
      </w:r>
      <w:r w:rsidR="00801C1A">
        <w:rPr>
          <w:bCs/>
          <w:sz w:val="20"/>
          <w:szCs w:val="20"/>
        </w:rPr>
        <w:t>18</w:t>
      </w:r>
      <w:r w:rsidR="00843F6F" w:rsidRPr="00485207">
        <w:rPr>
          <w:bCs/>
          <w:sz w:val="20"/>
          <w:szCs w:val="20"/>
        </w:rPr>
        <w:t>.2,</w:t>
      </w:r>
      <w:r w:rsidR="00843F6F" w:rsidRPr="00485207">
        <w:rPr>
          <w:bCs/>
          <w:color w:val="000000"/>
          <w:sz w:val="20"/>
          <w:szCs w:val="20"/>
        </w:rPr>
        <w:t xml:space="preserve"> a cada dia de atraso será cobrado </w:t>
      </w:r>
      <w:r w:rsidR="00843F6F">
        <w:rPr>
          <w:bCs/>
          <w:color w:val="000000"/>
          <w:sz w:val="20"/>
          <w:szCs w:val="20"/>
        </w:rPr>
        <w:t>1</w:t>
      </w:r>
      <w:r w:rsidR="00843F6F" w:rsidRPr="00485207">
        <w:rPr>
          <w:bCs/>
          <w:color w:val="000000"/>
          <w:sz w:val="20"/>
          <w:szCs w:val="20"/>
        </w:rPr>
        <w:t>% (um</w:t>
      </w:r>
      <w:r w:rsidR="00843F6F">
        <w:rPr>
          <w:bCs/>
          <w:color w:val="000000"/>
          <w:sz w:val="20"/>
          <w:szCs w:val="20"/>
        </w:rPr>
        <w:t xml:space="preserve"> </w:t>
      </w:r>
      <w:r w:rsidR="00843F6F" w:rsidRPr="00485207">
        <w:rPr>
          <w:bCs/>
          <w:color w:val="000000"/>
          <w:sz w:val="20"/>
          <w:szCs w:val="20"/>
        </w:rPr>
        <w:t xml:space="preserve">por cento) de multa até o limite de </w:t>
      </w:r>
      <w:r w:rsidR="00843F6F">
        <w:rPr>
          <w:bCs/>
          <w:color w:val="000000"/>
          <w:sz w:val="20"/>
          <w:szCs w:val="20"/>
        </w:rPr>
        <w:t>30</w:t>
      </w:r>
      <w:r w:rsidR="00843F6F" w:rsidRPr="00485207">
        <w:rPr>
          <w:bCs/>
          <w:color w:val="000000"/>
          <w:sz w:val="20"/>
          <w:szCs w:val="20"/>
        </w:rPr>
        <w:t>% (</w:t>
      </w:r>
      <w:r w:rsidR="00843F6F">
        <w:rPr>
          <w:bCs/>
          <w:color w:val="000000"/>
          <w:sz w:val="20"/>
          <w:szCs w:val="20"/>
        </w:rPr>
        <w:t>trinta</w:t>
      </w:r>
      <w:r w:rsidR="00843F6F" w:rsidRPr="00485207">
        <w:rPr>
          <w:bCs/>
          <w:color w:val="000000"/>
          <w:sz w:val="20"/>
          <w:szCs w:val="20"/>
        </w:rPr>
        <w:t xml:space="preserve"> por cento)</w:t>
      </w:r>
      <w:r w:rsidR="00843F6F">
        <w:rPr>
          <w:bCs/>
          <w:color w:val="000000"/>
          <w:sz w:val="20"/>
          <w:szCs w:val="20"/>
        </w:rPr>
        <w:t>,</w:t>
      </w:r>
      <w:r w:rsidR="00843F6F" w:rsidRPr="00485207">
        <w:rPr>
          <w:bCs/>
          <w:color w:val="000000"/>
          <w:sz w:val="20"/>
          <w:szCs w:val="20"/>
        </w:rPr>
        <w:t xml:space="preserve"> ocasião em</w:t>
      </w:r>
      <w:r w:rsidR="00843F6F">
        <w:rPr>
          <w:bCs/>
          <w:color w:val="000000"/>
          <w:sz w:val="20"/>
          <w:szCs w:val="20"/>
        </w:rPr>
        <w:t xml:space="preserve"> que</w:t>
      </w:r>
      <w:r w:rsidR="00843F6F" w:rsidRPr="00485207">
        <w:rPr>
          <w:bCs/>
          <w:color w:val="000000"/>
          <w:sz w:val="20"/>
          <w:szCs w:val="20"/>
        </w:rPr>
        <w:t xml:space="preserve"> será rescindido unilateralmente o contrato, sendo convocadas as </w:t>
      </w:r>
      <w:r w:rsidR="00843F6F">
        <w:rPr>
          <w:bCs/>
          <w:color w:val="000000"/>
          <w:sz w:val="20"/>
          <w:szCs w:val="20"/>
        </w:rPr>
        <w:t>Licitante</w:t>
      </w:r>
      <w:r w:rsidR="00843F6F"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843F6F" w:rsidRPr="00485207">
          <w:rPr>
            <w:bCs/>
            <w:color w:val="000000"/>
            <w:sz w:val="20"/>
            <w:szCs w:val="20"/>
          </w:rPr>
          <w:t>81 a</w:t>
        </w:r>
      </w:smartTag>
      <w:r w:rsidR="00843F6F" w:rsidRPr="00485207">
        <w:rPr>
          <w:bCs/>
          <w:color w:val="000000"/>
          <w:sz w:val="20"/>
          <w:szCs w:val="20"/>
        </w:rPr>
        <w:t xml:space="preserve"> 88 da Lei 8666</w:t>
      </w:r>
      <w:r w:rsidR="00843F6F" w:rsidRPr="00485207">
        <w:rPr>
          <w:bCs/>
          <w:color w:val="000000"/>
          <w:sz w:val="20"/>
          <w:szCs w:val="20"/>
        </w:rPr>
        <w:sym w:font="Symbol" w:char="002F"/>
      </w:r>
      <w:r w:rsidR="00843F6F">
        <w:rPr>
          <w:bCs/>
          <w:color w:val="000000"/>
          <w:sz w:val="20"/>
          <w:szCs w:val="20"/>
        </w:rPr>
        <w:t>93.</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.4.</w:t>
      </w:r>
      <w:r w:rsidR="00843F6F" w:rsidRPr="00FC47D3">
        <w:rPr>
          <w:bCs/>
          <w:color w:val="000000"/>
          <w:sz w:val="20"/>
          <w:szCs w:val="20"/>
        </w:rPr>
        <w:t xml:space="preserve"> A </w:t>
      </w:r>
      <w:r w:rsidR="00843F6F">
        <w:rPr>
          <w:bCs/>
          <w:color w:val="000000"/>
          <w:sz w:val="20"/>
          <w:szCs w:val="20"/>
        </w:rPr>
        <w:t>multa, eventualmente imposta à C</w:t>
      </w:r>
      <w:r w:rsidR="00843F6F" w:rsidRPr="00FC47D3">
        <w:rPr>
          <w:bCs/>
          <w:color w:val="000000"/>
          <w:sz w:val="20"/>
          <w:szCs w:val="20"/>
        </w:rPr>
        <w:t xml:space="preserve">ontratada, será descontada da fatura a que fizer jus, acrescida de juros moratórios de 1% (um por cento) ao mês. Caso a </w:t>
      </w:r>
      <w:r w:rsidR="00843F6F">
        <w:rPr>
          <w:bCs/>
          <w:color w:val="000000"/>
          <w:sz w:val="20"/>
          <w:szCs w:val="20"/>
        </w:rPr>
        <w:t>C</w:t>
      </w:r>
      <w:r w:rsidR="00843F6F"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843F6F">
        <w:rPr>
          <w:bCs/>
          <w:color w:val="000000"/>
          <w:sz w:val="20"/>
          <w:szCs w:val="20"/>
        </w:rPr>
        <w:t>à cobrança judicial da multa.</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.5.</w:t>
      </w:r>
      <w:r w:rsidR="00843F6F" w:rsidRPr="00FC47D3">
        <w:rPr>
          <w:bCs/>
          <w:color w:val="000000"/>
          <w:sz w:val="20"/>
          <w:szCs w:val="20"/>
        </w:rPr>
        <w:t xml:space="preserve"> A multa será aplicada, após o julgame</w:t>
      </w:r>
      <w:r w:rsidR="00843F6F">
        <w:rPr>
          <w:bCs/>
          <w:color w:val="000000"/>
          <w:sz w:val="20"/>
          <w:szCs w:val="20"/>
        </w:rPr>
        <w:t>nto da defesa apresentada pela C</w:t>
      </w:r>
      <w:r w:rsidR="00843F6F" w:rsidRPr="00FC47D3">
        <w:rPr>
          <w:bCs/>
          <w:color w:val="000000"/>
          <w:sz w:val="20"/>
          <w:szCs w:val="20"/>
        </w:rPr>
        <w:t>ontratada no prazo de até 05 (cinco) dias úteis contados da data de sua notificação. Decaído e</w:t>
      </w:r>
      <w:r w:rsidR="00843F6F">
        <w:rPr>
          <w:bCs/>
          <w:color w:val="000000"/>
          <w:sz w:val="20"/>
          <w:szCs w:val="20"/>
        </w:rPr>
        <w:t>ste prazo, sem manifestação da Contratada, a C</w:t>
      </w:r>
      <w:r w:rsidR="00843F6F" w:rsidRPr="00FC47D3">
        <w:rPr>
          <w:bCs/>
          <w:color w:val="000000"/>
          <w:sz w:val="20"/>
          <w:szCs w:val="20"/>
        </w:rPr>
        <w:t>ontratante aplicará e ex</w:t>
      </w:r>
      <w:r w:rsidR="00843F6F">
        <w:rPr>
          <w:bCs/>
          <w:color w:val="000000"/>
          <w:sz w:val="20"/>
          <w:szCs w:val="20"/>
        </w:rPr>
        <w:t>ecutará automaticamente a multa.</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.6.</w:t>
      </w:r>
      <w:r w:rsidR="00843F6F" w:rsidRPr="00FC47D3">
        <w:rPr>
          <w:bCs/>
          <w:color w:val="000000"/>
          <w:sz w:val="20"/>
          <w:szCs w:val="20"/>
        </w:rPr>
        <w:t xml:space="preserve"> Para julgame</w:t>
      </w:r>
      <w:r w:rsidR="00843F6F">
        <w:rPr>
          <w:bCs/>
          <w:color w:val="000000"/>
          <w:sz w:val="20"/>
          <w:szCs w:val="20"/>
        </w:rPr>
        <w:t>nto da defesa apresentada pela C</w:t>
      </w:r>
      <w:r w:rsidR="00843F6F" w:rsidRPr="00FC47D3">
        <w:rPr>
          <w:bCs/>
          <w:color w:val="000000"/>
          <w:sz w:val="20"/>
          <w:szCs w:val="20"/>
        </w:rPr>
        <w:t xml:space="preserve">ontratada ou aplicação da multa, fica facultada da área </w:t>
      </w:r>
      <w:r w:rsidR="00843F6F">
        <w:rPr>
          <w:bCs/>
          <w:color w:val="000000"/>
          <w:sz w:val="20"/>
          <w:szCs w:val="20"/>
        </w:rPr>
        <w:lastRenderedPageBreak/>
        <w:t>responsável</w:t>
      </w:r>
      <w:r w:rsidR="00843F6F" w:rsidRPr="00FC47D3">
        <w:rPr>
          <w:bCs/>
          <w:color w:val="000000"/>
          <w:sz w:val="20"/>
          <w:szCs w:val="20"/>
        </w:rPr>
        <w:t xml:space="preserve"> consultar a </w:t>
      </w:r>
      <w:r w:rsidR="00843F6F">
        <w:rPr>
          <w:bCs/>
          <w:color w:val="000000"/>
          <w:sz w:val="20"/>
          <w:szCs w:val="20"/>
        </w:rPr>
        <w:t xml:space="preserve">Superintendência de Assuntos Jurídicos </w:t>
      </w:r>
      <w:r w:rsidR="00843F6F" w:rsidRPr="00FC47D3">
        <w:rPr>
          <w:bCs/>
          <w:color w:val="000000"/>
          <w:sz w:val="20"/>
          <w:szCs w:val="20"/>
        </w:rPr>
        <w:t>da SESAU/TO.</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.7.</w:t>
      </w:r>
      <w:r w:rsidR="00843F6F" w:rsidRPr="00FC47D3">
        <w:rPr>
          <w:bCs/>
          <w:color w:val="000000"/>
          <w:sz w:val="20"/>
          <w:szCs w:val="20"/>
        </w:rPr>
        <w:t xml:space="preserve"> As multas previstas nest</w:t>
      </w:r>
      <w:r w:rsidR="00843F6F">
        <w:rPr>
          <w:bCs/>
          <w:color w:val="000000"/>
          <w:sz w:val="20"/>
          <w:szCs w:val="20"/>
        </w:rPr>
        <w:t>a</w:t>
      </w:r>
      <w:r w:rsidR="00843F6F" w:rsidRPr="00FC47D3">
        <w:rPr>
          <w:bCs/>
          <w:color w:val="000000"/>
          <w:sz w:val="20"/>
          <w:szCs w:val="20"/>
        </w:rPr>
        <w:t xml:space="preserve"> seção não eximem a </w:t>
      </w:r>
      <w:r w:rsidR="00843F6F">
        <w:rPr>
          <w:bCs/>
          <w:color w:val="000000"/>
          <w:sz w:val="20"/>
          <w:szCs w:val="20"/>
        </w:rPr>
        <w:t>a</w:t>
      </w:r>
      <w:r w:rsidR="00843F6F" w:rsidRPr="00FC47D3">
        <w:rPr>
          <w:bCs/>
          <w:color w:val="000000"/>
          <w:sz w:val="20"/>
          <w:szCs w:val="20"/>
        </w:rPr>
        <w:t xml:space="preserve">djudicatária ou </w:t>
      </w:r>
      <w:r w:rsidR="00843F6F">
        <w:rPr>
          <w:bCs/>
          <w:color w:val="000000"/>
          <w:sz w:val="20"/>
          <w:szCs w:val="20"/>
        </w:rPr>
        <w:t>C</w:t>
      </w:r>
      <w:r w:rsidR="00843F6F" w:rsidRPr="00FC47D3">
        <w:rPr>
          <w:bCs/>
          <w:color w:val="000000"/>
          <w:sz w:val="20"/>
          <w:szCs w:val="20"/>
        </w:rPr>
        <w:t>ontratada da reparação dos eventuais danos, perdas ou prejuízos que seu ato punível venha causar à Administração ou a terceiros.</w:t>
      </w:r>
    </w:p>
    <w:p w:rsidR="00843F6F" w:rsidRPr="00FC47D3" w:rsidRDefault="00771A46" w:rsidP="00843F6F">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843F6F" w:rsidRPr="00FC47D3">
        <w:rPr>
          <w:b/>
          <w:bCs/>
          <w:color w:val="000000"/>
          <w:sz w:val="20"/>
          <w:szCs w:val="20"/>
          <w:u w:val="single"/>
        </w:rPr>
        <w:t>.8. Poderá haver ainda, pena 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.9.</w:t>
      </w:r>
      <w:r w:rsidR="00843F6F" w:rsidRPr="00FC47D3">
        <w:rPr>
          <w:bCs/>
          <w:color w:val="000000"/>
          <w:sz w:val="20"/>
          <w:szCs w:val="20"/>
        </w:rPr>
        <w:t xml:space="preserve"> As sanções são independentes e a aplicação de uma não exclui a das outras.</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843F6F" w:rsidRPr="00FC47D3">
        <w:rPr>
          <w:b/>
          <w:bCs/>
          <w:color w:val="000000"/>
          <w:sz w:val="20"/>
          <w:szCs w:val="20"/>
        </w:rPr>
        <w:t>.10.</w:t>
      </w:r>
      <w:r w:rsidR="00843F6F" w:rsidRPr="00FC47D3">
        <w:rPr>
          <w:bCs/>
          <w:color w:val="000000"/>
          <w:sz w:val="20"/>
          <w:szCs w:val="20"/>
        </w:rPr>
        <w:t xml:space="preserve"> Todas as sanções poderão, a critério da SESAU/TO, tramitar nos autos que correm o procedimento licitatório.</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843F6F" w:rsidRPr="00FC47D3">
        <w:rPr>
          <w:b/>
          <w:bCs/>
          <w:color w:val="000000"/>
          <w:sz w:val="20"/>
          <w:szCs w:val="20"/>
          <w:u w:val="single"/>
        </w:rPr>
        <w:t>.11. Da instauração do procedimento administrativo para aplicação da sanção: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Pr>
          <w:bCs/>
          <w:color w:val="000000"/>
          <w:sz w:val="20"/>
          <w:szCs w:val="20"/>
        </w:rPr>
        <w:t>úteis</w:t>
      </w:r>
      <w:r w:rsidRPr="00FC47D3">
        <w:rPr>
          <w:bCs/>
          <w:color w:val="000000"/>
          <w:sz w:val="20"/>
          <w:szCs w:val="20"/>
        </w:rPr>
        <w:t xml:space="preserve"> contados da data de notificação do(a) Pregoeiro(a)</w:t>
      </w:r>
      <w:r>
        <w:rPr>
          <w:bCs/>
          <w:color w:val="000000"/>
          <w:sz w:val="20"/>
          <w:szCs w:val="20"/>
        </w:rPr>
        <w:t xml:space="preserve"> </w:t>
      </w:r>
      <w:r w:rsidRPr="00FC47D3">
        <w:rPr>
          <w:bCs/>
          <w:color w:val="000000"/>
          <w:sz w:val="20"/>
          <w:szCs w:val="20"/>
        </w:rPr>
        <w:t>, sendo excluído o dia de início e incluído o último;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w:t>
      </w:r>
      <w:r>
        <w:rPr>
          <w:bCs/>
          <w:color w:val="000000"/>
          <w:sz w:val="20"/>
          <w:szCs w:val="20"/>
        </w:rPr>
        <w:t>Licitante</w:t>
      </w:r>
      <w:r w:rsidRPr="00FC47D3">
        <w:rPr>
          <w:bCs/>
          <w:color w:val="000000"/>
          <w:sz w:val="20"/>
          <w:szCs w:val="20"/>
        </w:rPr>
        <w:t xml:space="preserve"> realizada por meio do </w:t>
      </w:r>
      <w:r w:rsidRPr="00725DFF">
        <w:rPr>
          <w:bCs/>
          <w:color w:val="000000"/>
          <w:sz w:val="20"/>
          <w:szCs w:val="20"/>
        </w:rPr>
        <w:t>SISTEMA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w:t>
      </w:r>
      <w:r>
        <w:rPr>
          <w:bCs/>
          <w:color w:val="000000"/>
          <w:sz w:val="20"/>
          <w:szCs w:val="20"/>
        </w:rPr>
        <w:t>Licitante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Pr>
          <w:bCs/>
          <w:sz w:val="20"/>
          <w:szCs w:val="20"/>
        </w:rPr>
        <w:t>21</w:t>
      </w:r>
      <w:r w:rsidRPr="00FC47D3">
        <w:rPr>
          <w:bCs/>
          <w:sz w:val="20"/>
          <w:szCs w:val="20"/>
        </w:rPr>
        <w:t>.11.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771A46">
        <w:rPr>
          <w:b/>
          <w:bCs/>
          <w:color w:val="000000"/>
          <w:sz w:val="20"/>
          <w:szCs w:val="20"/>
        </w:rPr>
        <w:t>0</w:t>
      </w:r>
      <w:r w:rsidRPr="00FC47D3">
        <w:rPr>
          <w:b/>
          <w:bCs/>
          <w:color w:val="000000"/>
          <w:sz w:val="20"/>
          <w:szCs w:val="20"/>
        </w:rPr>
        <w:t xml:space="preserve">. DAS DISPOSIÇÕES GERAIS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71A46">
        <w:rPr>
          <w:b/>
          <w:bCs/>
          <w:color w:val="000000"/>
          <w:sz w:val="20"/>
          <w:szCs w:val="20"/>
        </w:rPr>
        <w:t>0</w:t>
      </w:r>
      <w:r w:rsidRPr="00FC47D3">
        <w:rPr>
          <w:b/>
          <w:bCs/>
          <w:color w:val="000000"/>
          <w:sz w:val="20"/>
          <w:szCs w:val="20"/>
        </w:rPr>
        <w:t>.1.</w:t>
      </w:r>
      <w:r w:rsidRPr="00FC47D3">
        <w:rPr>
          <w:bCs/>
          <w:color w:val="000000"/>
          <w:sz w:val="20"/>
          <w:szCs w:val="20"/>
        </w:rPr>
        <w:t xml:space="preserve"> Ao Secretário da Saúde compete anular este Pregão</w:t>
      </w:r>
      <w:r>
        <w:rPr>
          <w:bCs/>
          <w:color w:val="000000"/>
          <w:sz w:val="20"/>
          <w:szCs w:val="20"/>
        </w:rPr>
        <w:t xml:space="preserve"> </w:t>
      </w:r>
      <w:r w:rsidRPr="00FC47D3">
        <w:rPr>
          <w:bCs/>
          <w:color w:val="000000"/>
          <w:sz w:val="20"/>
          <w:szCs w:val="20"/>
        </w:rPr>
        <w:t>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71A46">
        <w:rPr>
          <w:b/>
          <w:bCs/>
          <w:color w:val="000000"/>
          <w:sz w:val="20"/>
          <w:szCs w:val="20"/>
        </w:rPr>
        <w:t>0</w:t>
      </w:r>
      <w:r w:rsidRPr="00FC47D3">
        <w:rPr>
          <w:b/>
          <w:bCs/>
          <w:color w:val="000000"/>
          <w:sz w:val="20"/>
          <w:szCs w:val="20"/>
        </w:rPr>
        <w:t>.2</w:t>
      </w:r>
      <w:r>
        <w:rPr>
          <w:bCs/>
          <w:color w:val="000000"/>
          <w:sz w:val="20"/>
          <w:szCs w:val="20"/>
        </w:rPr>
        <w:t>. As</w:t>
      </w:r>
      <w:r w:rsidRPr="00FC47D3">
        <w:rPr>
          <w:bCs/>
          <w:color w:val="000000"/>
          <w:sz w:val="20"/>
          <w:szCs w:val="20"/>
        </w:rPr>
        <w:t xml:space="preserve"> </w:t>
      </w:r>
      <w:r>
        <w:rPr>
          <w:bCs/>
          <w:color w:val="000000"/>
          <w:sz w:val="20"/>
          <w:szCs w:val="20"/>
        </w:rPr>
        <w:t>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71A46">
        <w:rPr>
          <w:b/>
          <w:bCs/>
          <w:color w:val="000000"/>
          <w:sz w:val="20"/>
          <w:szCs w:val="20"/>
        </w:rPr>
        <w:t>0</w:t>
      </w:r>
      <w:r w:rsidRPr="00FC47D3">
        <w:rPr>
          <w:b/>
          <w:bCs/>
          <w:color w:val="000000"/>
          <w:sz w:val="20"/>
          <w:szCs w:val="20"/>
        </w:rPr>
        <w:t>.3.</w:t>
      </w:r>
      <w:r w:rsidRPr="00FC47D3">
        <w:rPr>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843F6F" w:rsidRPr="00FC47D3" w:rsidRDefault="00771A46"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843F6F" w:rsidRPr="00FC47D3">
        <w:rPr>
          <w:b/>
          <w:bCs/>
          <w:color w:val="000000"/>
          <w:sz w:val="20"/>
          <w:szCs w:val="20"/>
        </w:rPr>
        <w:t>.4.</w:t>
      </w:r>
      <w:r w:rsidR="00843F6F" w:rsidRPr="00FC47D3">
        <w:rPr>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71A46">
        <w:rPr>
          <w:b/>
          <w:bCs/>
          <w:color w:val="000000"/>
          <w:sz w:val="20"/>
          <w:szCs w:val="20"/>
        </w:rPr>
        <w:t>0</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71A46">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771A46">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71A46">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71A46">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Pr="00FC47D3">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71A46">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71A46">
        <w:rPr>
          <w:b/>
          <w:bCs/>
          <w:color w:val="000000"/>
          <w:sz w:val="20"/>
          <w:szCs w:val="20"/>
        </w:rPr>
        <w:t>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 xml:space="preserve">SESAU/TO, sem prejuízo do disposto no § </w:t>
      </w:r>
      <w:r w:rsidRPr="00FC47D3">
        <w:rPr>
          <w:bCs/>
          <w:color w:val="000000"/>
          <w:sz w:val="20"/>
          <w:szCs w:val="20"/>
        </w:rPr>
        <w:t>4º do art.</w:t>
      </w:r>
      <w:r>
        <w:rPr>
          <w:bCs/>
          <w:color w:val="000000"/>
          <w:sz w:val="20"/>
          <w:szCs w:val="20"/>
        </w:rPr>
        <w:t xml:space="preserve"> </w:t>
      </w:r>
      <w:r w:rsidRPr="00FC47D3">
        <w:rPr>
          <w:bCs/>
          <w:color w:val="000000"/>
          <w:sz w:val="20"/>
          <w:szCs w:val="20"/>
        </w:rPr>
        <w:t>17 do Decreto Federal nº 5.450</w:t>
      </w:r>
      <w:r>
        <w:rPr>
          <w:bCs/>
          <w:color w:val="000000"/>
          <w:sz w:val="20"/>
          <w:szCs w:val="20"/>
        </w:rPr>
        <w:t>/2005.</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71A46">
        <w:rPr>
          <w:b/>
          <w:bCs/>
          <w:color w:val="000000"/>
          <w:sz w:val="20"/>
          <w:szCs w:val="20"/>
        </w:rPr>
        <w:t>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71A46">
        <w:rPr>
          <w:b/>
          <w:bCs/>
          <w:color w:val="000000"/>
          <w:sz w:val="20"/>
          <w:szCs w:val="20"/>
        </w:rPr>
        <w:t>0</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843F6F" w:rsidRPr="005A7C11" w:rsidRDefault="00843F6F" w:rsidP="00843F6F">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771A46">
        <w:rPr>
          <w:b/>
          <w:bCs/>
          <w:color w:val="000000"/>
          <w:sz w:val="20"/>
          <w:szCs w:val="20"/>
        </w:rPr>
        <w:t>0</w:t>
      </w:r>
      <w:r w:rsidRPr="005A7C11">
        <w:rPr>
          <w:b/>
          <w:bCs/>
          <w:color w:val="000000"/>
          <w:sz w:val="20"/>
          <w:szCs w:val="20"/>
        </w:rPr>
        <w:t>.14.</w:t>
      </w:r>
      <w:r>
        <w:rPr>
          <w:b/>
          <w:bCs/>
          <w:color w:val="000000"/>
          <w:sz w:val="20"/>
          <w:szCs w:val="20"/>
        </w:rPr>
        <w:t xml:space="preserve"> </w:t>
      </w:r>
      <w:r>
        <w:rPr>
          <w:bCs/>
          <w:color w:val="000000"/>
          <w:sz w:val="20"/>
          <w:szCs w:val="20"/>
        </w:rPr>
        <w:t>Não serão aceitos “protocolos de entrega” ou “solicitação de documentos” em substituição aos documentos requeridos no presente Edital e seus Anexos, salvo nos casos expressamente permitidos.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771A46">
        <w:rPr>
          <w:b/>
          <w:bCs/>
          <w:color w:val="000000"/>
          <w:sz w:val="20"/>
          <w:szCs w:val="20"/>
        </w:rPr>
        <w:t>0</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771A46">
        <w:rPr>
          <w:b/>
          <w:bCs/>
          <w:color w:val="000000"/>
          <w:sz w:val="20"/>
          <w:szCs w:val="20"/>
        </w:rPr>
        <w:t>1</w:t>
      </w:r>
      <w:r w:rsidRPr="00FC47D3">
        <w:rPr>
          <w:b/>
          <w:bCs/>
          <w:color w:val="000000"/>
          <w:sz w:val="20"/>
          <w:szCs w:val="20"/>
        </w:rPr>
        <w:t>. DO FORO</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71A46">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01C1A">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Palmas,</w:t>
      </w:r>
      <w:r w:rsidR="00801C1A">
        <w:rPr>
          <w:bCs/>
          <w:color w:val="000000"/>
          <w:sz w:val="20"/>
          <w:szCs w:val="20"/>
        </w:rPr>
        <w:t xml:space="preserve"> 10</w:t>
      </w:r>
      <w:r w:rsidRPr="00901BD0">
        <w:rPr>
          <w:bCs/>
          <w:color w:val="000000"/>
          <w:sz w:val="20"/>
          <w:szCs w:val="20"/>
        </w:rPr>
        <w:t xml:space="preserve"> de </w:t>
      </w:r>
      <w:r w:rsidR="00771A46">
        <w:rPr>
          <w:bCs/>
          <w:color w:val="000000"/>
          <w:sz w:val="20"/>
          <w:szCs w:val="20"/>
        </w:rPr>
        <w:t>maio</w:t>
      </w:r>
      <w:r w:rsidRPr="00901BD0">
        <w:rPr>
          <w:bCs/>
          <w:color w:val="000000"/>
          <w:sz w:val="20"/>
          <w:szCs w:val="20"/>
        </w:rPr>
        <w:t xml:space="preserve"> de 201</w:t>
      </w:r>
      <w:r w:rsidR="00771A46">
        <w:rPr>
          <w:bCs/>
          <w:color w:val="000000"/>
          <w:sz w:val="20"/>
          <w:szCs w:val="20"/>
        </w:rPr>
        <w:t>8</w:t>
      </w:r>
      <w:r w:rsidRPr="00901BD0">
        <w:rPr>
          <w:bCs/>
          <w:color w:val="000000"/>
          <w:sz w:val="20"/>
          <w:szCs w:val="20"/>
        </w:rPr>
        <w:t>.</w:t>
      </w: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843F6F" w:rsidP="00843F6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2F1914" w:rsidRDefault="002F1914" w:rsidP="003D65BF">
      <w:pPr>
        <w:widowControl w:val="0"/>
        <w:autoSpaceDE w:val="0"/>
        <w:autoSpaceDN w:val="0"/>
        <w:adjustRightInd w:val="0"/>
        <w:spacing w:after="0" w:line="240" w:lineRule="auto"/>
        <w:jc w:val="center"/>
        <w:rPr>
          <w:bCs/>
          <w:color w:val="000000"/>
          <w:sz w:val="20"/>
          <w:szCs w:val="20"/>
        </w:rPr>
      </w:pPr>
    </w:p>
    <w:p w:rsidR="002F1914" w:rsidRDefault="002F1914"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2A5C65" w:rsidRDefault="002A5C65"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F3555B" w:rsidRDefault="00F3555B" w:rsidP="004C2A6C">
      <w:pPr>
        <w:autoSpaceDE w:val="0"/>
        <w:autoSpaceDN w:val="0"/>
        <w:adjustRightInd w:val="0"/>
        <w:spacing w:after="0"/>
        <w:jc w:val="both"/>
        <w:rPr>
          <w:rFonts w:cs="Courier New"/>
          <w:color w:val="000000"/>
          <w:sz w:val="20"/>
          <w:szCs w:val="20"/>
        </w:rPr>
      </w:pPr>
      <w:r>
        <w:rPr>
          <w:rFonts w:cs="Courier New"/>
          <w:sz w:val="20"/>
          <w:szCs w:val="20"/>
        </w:rPr>
        <w:t xml:space="preserve">c) </w:t>
      </w:r>
      <w:r w:rsidRPr="00202B58">
        <w:rPr>
          <w:rFonts w:cs="Courier New"/>
          <w:color w:val="000000"/>
          <w:sz w:val="20"/>
          <w:szCs w:val="20"/>
        </w:rPr>
        <w:t xml:space="preserve">Os preços a seguir abaixo serão o máximo que a SESAU/TO se dispõe a pagar, respeitada a </w:t>
      </w:r>
      <w:proofErr w:type="spellStart"/>
      <w:r w:rsidRPr="00202B58">
        <w:rPr>
          <w:rFonts w:cs="Courier New"/>
          <w:color w:val="000000"/>
          <w:sz w:val="20"/>
          <w:szCs w:val="20"/>
        </w:rPr>
        <w:t>Tab</w:t>
      </w:r>
      <w:proofErr w:type="spellEnd"/>
      <w:r w:rsidRPr="00202B58">
        <w:rPr>
          <w:rFonts w:cs="Courier New"/>
          <w:color w:val="000000"/>
          <w:sz w:val="20"/>
          <w:szCs w:val="20"/>
        </w:rPr>
        <w:t>/CMED/CAP, da marca cotada</w:t>
      </w:r>
      <w:r w:rsidR="00262E63">
        <w:rPr>
          <w:rFonts w:cs="Courier New"/>
          <w:color w:val="000000"/>
          <w:sz w:val="20"/>
          <w:szCs w:val="20"/>
        </w:rPr>
        <w:t>;</w:t>
      </w:r>
    </w:p>
    <w:p w:rsidR="00BB692A" w:rsidRPr="00CD3371" w:rsidRDefault="00BB692A" w:rsidP="00BB692A">
      <w:pPr>
        <w:autoSpaceDE w:val="0"/>
        <w:autoSpaceDN w:val="0"/>
        <w:adjustRightInd w:val="0"/>
        <w:spacing w:after="120"/>
        <w:jc w:val="both"/>
        <w:rPr>
          <w:rFonts w:eastAsia="Batang" w:cs="Courier New"/>
          <w:b/>
          <w:bCs/>
          <w:sz w:val="20"/>
          <w:szCs w:val="20"/>
          <w:u w:val="single"/>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2A5C65" w:rsidRDefault="002A5C65" w:rsidP="00C10EB7">
      <w:pPr>
        <w:spacing w:after="0"/>
        <w:jc w:val="both"/>
        <w:rPr>
          <w:rFonts w:cs="Courier New"/>
          <w:b/>
          <w:sz w:val="20"/>
          <w:szCs w:val="20"/>
        </w:rPr>
      </w:pPr>
    </w:p>
    <w:p w:rsidR="002A5C65" w:rsidRDefault="002A5C65" w:rsidP="00C10EB7">
      <w:pPr>
        <w:spacing w:after="0"/>
        <w:jc w:val="both"/>
        <w:rPr>
          <w:rFonts w:cs="Courier New"/>
          <w:b/>
          <w:sz w:val="20"/>
          <w:szCs w:val="20"/>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268"/>
        <w:gridCol w:w="992"/>
        <w:gridCol w:w="1418"/>
        <w:gridCol w:w="1559"/>
        <w:gridCol w:w="1701"/>
      </w:tblGrid>
      <w:tr w:rsidR="00511EB7" w:rsidRPr="00801C1A" w:rsidTr="00511EB7">
        <w:trPr>
          <w:trHeight w:val="508"/>
        </w:trPr>
        <w:tc>
          <w:tcPr>
            <w:tcW w:w="851" w:type="dxa"/>
          </w:tcPr>
          <w:p w:rsidR="00511EB7" w:rsidRPr="00801C1A" w:rsidRDefault="00511EB7" w:rsidP="00844757">
            <w:pPr>
              <w:spacing w:after="0"/>
              <w:ind w:left="-1"/>
              <w:jc w:val="center"/>
              <w:rPr>
                <w:rFonts w:asciiTheme="minorHAnsi" w:hAnsiTheme="minorHAnsi" w:cs="Calibri"/>
                <w:b/>
                <w:sz w:val="18"/>
                <w:szCs w:val="18"/>
              </w:rPr>
            </w:pPr>
            <w:r w:rsidRPr="00801C1A">
              <w:rPr>
                <w:rFonts w:asciiTheme="minorHAnsi" w:hAnsiTheme="minorHAnsi" w:cs="Calibri"/>
                <w:b/>
                <w:sz w:val="18"/>
                <w:szCs w:val="18"/>
              </w:rPr>
              <w:t>ITEM</w:t>
            </w:r>
          </w:p>
        </w:tc>
        <w:tc>
          <w:tcPr>
            <w:tcW w:w="2268" w:type="dxa"/>
          </w:tcPr>
          <w:p w:rsidR="00511EB7" w:rsidRPr="00801C1A" w:rsidRDefault="00511EB7" w:rsidP="00844757">
            <w:pPr>
              <w:spacing w:after="0"/>
              <w:ind w:left="-1"/>
              <w:jc w:val="center"/>
              <w:rPr>
                <w:rFonts w:asciiTheme="minorHAnsi" w:hAnsiTheme="minorHAnsi" w:cs="Calibri"/>
                <w:b/>
                <w:sz w:val="18"/>
                <w:szCs w:val="18"/>
              </w:rPr>
            </w:pPr>
            <w:r w:rsidRPr="00801C1A">
              <w:rPr>
                <w:rFonts w:asciiTheme="minorHAnsi" w:hAnsiTheme="minorHAnsi" w:cs="Calibri"/>
                <w:b/>
                <w:sz w:val="18"/>
                <w:szCs w:val="18"/>
              </w:rPr>
              <w:t>DESCRIÇÃO</w:t>
            </w:r>
          </w:p>
        </w:tc>
        <w:tc>
          <w:tcPr>
            <w:tcW w:w="992" w:type="dxa"/>
          </w:tcPr>
          <w:p w:rsidR="00511EB7" w:rsidRPr="00801C1A" w:rsidRDefault="00511EB7" w:rsidP="00844757">
            <w:pPr>
              <w:spacing w:after="0"/>
              <w:ind w:left="-1"/>
              <w:jc w:val="center"/>
              <w:rPr>
                <w:rFonts w:asciiTheme="minorHAnsi" w:hAnsiTheme="minorHAnsi" w:cs="Calibri"/>
                <w:b/>
                <w:sz w:val="18"/>
                <w:szCs w:val="18"/>
              </w:rPr>
            </w:pPr>
            <w:r w:rsidRPr="00801C1A">
              <w:rPr>
                <w:rFonts w:asciiTheme="minorHAnsi" w:hAnsiTheme="minorHAnsi" w:cs="Calibri"/>
                <w:b/>
                <w:sz w:val="18"/>
                <w:szCs w:val="18"/>
              </w:rPr>
              <w:t>UND</w:t>
            </w:r>
          </w:p>
        </w:tc>
        <w:tc>
          <w:tcPr>
            <w:tcW w:w="1418" w:type="dxa"/>
          </w:tcPr>
          <w:p w:rsidR="00511EB7" w:rsidRPr="00801C1A" w:rsidRDefault="00511EB7" w:rsidP="00511EB7">
            <w:pPr>
              <w:spacing w:after="0" w:line="240" w:lineRule="auto"/>
              <w:jc w:val="center"/>
              <w:rPr>
                <w:rFonts w:asciiTheme="minorHAnsi" w:hAnsiTheme="minorHAnsi" w:cs="Calibri"/>
                <w:b/>
                <w:sz w:val="18"/>
                <w:szCs w:val="18"/>
              </w:rPr>
            </w:pPr>
            <w:r w:rsidRPr="00801C1A">
              <w:rPr>
                <w:rFonts w:asciiTheme="minorHAnsi" w:hAnsiTheme="minorHAnsi" w:cs="Calibri"/>
                <w:b/>
                <w:sz w:val="18"/>
                <w:szCs w:val="18"/>
              </w:rPr>
              <w:t xml:space="preserve">QTD. </w:t>
            </w:r>
          </w:p>
        </w:tc>
        <w:tc>
          <w:tcPr>
            <w:tcW w:w="1559" w:type="dxa"/>
          </w:tcPr>
          <w:p w:rsidR="00511EB7" w:rsidRPr="00801C1A" w:rsidRDefault="00511EB7" w:rsidP="00844757">
            <w:pPr>
              <w:spacing w:after="0" w:line="240" w:lineRule="auto"/>
              <w:jc w:val="center"/>
              <w:rPr>
                <w:rFonts w:asciiTheme="minorHAnsi" w:hAnsiTheme="minorHAnsi" w:cs="Calibri"/>
                <w:b/>
                <w:sz w:val="18"/>
                <w:szCs w:val="18"/>
              </w:rPr>
            </w:pPr>
            <w:r w:rsidRPr="00801C1A">
              <w:rPr>
                <w:rFonts w:asciiTheme="minorHAnsi" w:hAnsiTheme="minorHAnsi" w:cs="Calibri"/>
                <w:b/>
                <w:sz w:val="18"/>
                <w:szCs w:val="18"/>
              </w:rPr>
              <w:t>VALOR UNITÁRIO</w:t>
            </w:r>
          </w:p>
          <w:p w:rsidR="00511EB7" w:rsidRPr="00801C1A" w:rsidRDefault="00511EB7" w:rsidP="00511EB7">
            <w:pPr>
              <w:spacing w:after="0" w:line="240" w:lineRule="auto"/>
              <w:jc w:val="center"/>
              <w:rPr>
                <w:rFonts w:asciiTheme="minorHAnsi" w:hAnsiTheme="minorHAnsi" w:cs="Calibri"/>
                <w:b/>
                <w:sz w:val="18"/>
                <w:szCs w:val="18"/>
              </w:rPr>
            </w:pPr>
          </w:p>
        </w:tc>
        <w:tc>
          <w:tcPr>
            <w:tcW w:w="1701" w:type="dxa"/>
          </w:tcPr>
          <w:p w:rsidR="00511EB7" w:rsidRPr="00801C1A" w:rsidRDefault="00511EB7" w:rsidP="00844757">
            <w:pPr>
              <w:spacing w:after="0" w:line="240" w:lineRule="auto"/>
              <w:jc w:val="center"/>
              <w:rPr>
                <w:rFonts w:asciiTheme="minorHAnsi" w:hAnsiTheme="minorHAnsi" w:cs="Calibri"/>
                <w:b/>
                <w:sz w:val="18"/>
                <w:szCs w:val="18"/>
              </w:rPr>
            </w:pPr>
            <w:r w:rsidRPr="00801C1A">
              <w:rPr>
                <w:rFonts w:asciiTheme="minorHAnsi" w:hAnsiTheme="minorHAnsi" w:cs="Calibri"/>
                <w:b/>
                <w:sz w:val="18"/>
                <w:szCs w:val="18"/>
              </w:rPr>
              <w:t>VALOR TOTAL</w:t>
            </w:r>
          </w:p>
          <w:p w:rsidR="00511EB7" w:rsidRPr="00801C1A" w:rsidRDefault="00511EB7" w:rsidP="00511EB7">
            <w:pPr>
              <w:spacing w:after="0" w:line="240" w:lineRule="auto"/>
              <w:jc w:val="center"/>
              <w:rPr>
                <w:rFonts w:asciiTheme="minorHAnsi" w:hAnsiTheme="minorHAnsi" w:cs="Calibri"/>
                <w:b/>
                <w:sz w:val="18"/>
                <w:szCs w:val="18"/>
              </w:rPr>
            </w:pPr>
          </w:p>
        </w:tc>
      </w:tr>
      <w:tr w:rsidR="00511EB7" w:rsidRPr="00801C1A" w:rsidTr="00511EB7">
        <w:trPr>
          <w:trHeight w:val="484"/>
        </w:trPr>
        <w:tc>
          <w:tcPr>
            <w:tcW w:w="851" w:type="dxa"/>
          </w:tcPr>
          <w:p w:rsidR="00511EB7" w:rsidRPr="00801C1A" w:rsidRDefault="00511EB7" w:rsidP="00511EB7">
            <w:pPr>
              <w:pStyle w:val="PargrafodaLista"/>
              <w:numPr>
                <w:ilvl w:val="0"/>
                <w:numId w:val="30"/>
              </w:numPr>
              <w:spacing w:after="0" w:line="240" w:lineRule="auto"/>
              <w:jc w:val="center"/>
              <w:rPr>
                <w:rFonts w:asciiTheme="minorHAnsi" w:hAnsiTheme="minorHAnsi"/>
                <w:sz w:val="18"/>
                <w:szCs w:val="18"/>
              </w:rPr>
            </w:pPr>
          </w:p>
        </w:tc>
        <w:tc>
          <w:tcPr>
            <w:tcW w:w="2268" w:type="dxa"/>
          </w:tcPr>
          <w:p w:rsidR="00511EB7" w:rsidRPr="00801C1A" w:rsidRDefault="00511EB7" w:rsidP="00844757">
            <w:pPr>
              <w:spacing w:after="0" w:line="240" w:lineRule="auto"/>
              <w:jc w:val="both"/>
              <w:rPr>
                <w:rFonts w:asciiTheme="minorHAnsi" w:hAnsiTheme="minorHAnsi" w:cstheme="minorHAnsi"/>
                <w:sz w:val="18"/>
                <w:szCs w:val="18"/>
              </w:rPr>
            </w:pPr>
            <w:r w:rsidRPr="00801C1A">
              <w:rPr>
                <w:rFonts w:asciiTheme="minorHAnsi" w:hAnsiTheme="minorHAnsi" w:cstheme="minorHAnsi"/>
                <w:sz w:val="18"/>
                <w:szCs w:val="18"/>
              </w:rPr>
              <w:t xml:space="preserve">Acido </w:t>
            </w:r>
            <w:proofErr w:type="spellStart"/>
            <w:r w:rsidRPr="00801C1A">
              <w:rPr>
                <w:rFonts w:asciiTheme="minorHAnsi" w:hAnsiTheme="minorHAnsi" w:cstheme="minorHAnsi"/>
                <w:sz w:val="18"/>
                <w:szCs w:val="18"/>
              </w:rPr>
              <w:t>Nalidixico</w:t>
            </w:r>
            <w:proofErr w:type="spellEnd"/>
            <w:r w:rsidRPr="00801C1A">
              <w:rPr>
                <w:rFonts w:asciiTheme="minorHAnsi" w:hAnsiTheme="minorHAnsi" w:cstheme="minorHAnsi"/>
                <w:sz w:val="18"/>
                <w:szCs w:val="18"/>
              </w:rPr>
              <w:t xml:space="preserve"> 50mg/ml suspensão oral 60 ml frasco</w:t>
            </w:r>
          </w:p>
        </w:tc>
        <w:tc>
          <w:tcPr>
            <w:tcW w:w="992" w:type="dxa"/>
          </w:tcPr>
          <w:p w:rsidR="00511EB7" w:rsidRPr="00801C1A" w:rsidRDefault="00511EB7" w:rsidP="002E59E8">
            <w:pPr>
              <w:spacing w:after="0" w:line="240" w:lineRule="auto"/>
              <w:jc w:val="center"/>
              <w:rPr>
                <w:rFonts w:asciiTheme="minorHAnsi" w:hAnsiTheme="minorHAnsi" w:cstheme="minorHAnsi"/>
                <w:sz w:val="18"/>
                <w:szCs w:val="18"/>
              </w:rPr>
            </w:pPr>
            <w:r w:rsidRPr="00801C1A">
              <w:rPr>
                <w:rFonts w:asciiTheme="minorHAnsi" w:hAnsiTheme="minorHAnsi" w:cstheme="minorHAnsi"/>
                <w:sz w:val="18"/>
                <w:szCs w:val="18"/>
              </w:rPr>
              <w:t>Frasco</w:t>
            </w:r>
          </w:p>
        </w:tc>
        <w:tc>
          <w:tcPr>
            <w:tcW w:w="1418" w:type="dxa"/>
          </w:tcPr>
          <w:p w:rsidR="00511EB7" w:rsidRPr="00801C1A" w:rsidRDefault="00511EB7" w:rsidP="00844757">
            <w:pPr>
              <w:spacing w:after="0" w:line="360" w:lineRule="auto"/>
              <w:jc w:val="center"/>
              <w:rPr>
                <w:rFonts w:asciiTheme="minorHAnsi" w:hAnsiTheme="minorHAnsi" w:cs="Calibri"/>
                <w:sz w:val="18"/>
                <w:szCs w:val="18"/>
              </w:rPr>
            </w:pPr>
            <w:r w:rsidRPr="00801C1A">
              <w:rPr>
                <w:rFonts w:asciiTheme="minorHAnsi" w:hAnsiTheme="minorHAnsi" w:cs="Calibri"/>
                <w:sz w:val="18"/>
                <w:szCs w:val="18"/>
              </w:rPr>
              <w:t>90</w:t>
            </w:r>
          </w:p>
        </w:tc>
        <w:tc>
          <w:tcPr>
            <w:tcW w:w="1559"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11,41</w:t>
            </w:r>
          </w:p>
        </w:tc>
        <w:tc>
          <w:tcPr>
            <w:tcW w:w="1701" w:type="dxa"/>
          </w:tcPr>
          <w:p w:rsidR="00511EB7" w:rsidRPr="00801C1A" w:rsidRDefault="00511EB7" w:rsidP="00844757">
            <w:pPr>
              <w:tabs>
                <w:tab w:val="left" w:pos="7200"/>
              </w:tabs>
              <w:spacing w:after="0"/>
              <w:jc w:val="center"/>
              <w:rPr>
                <w:rFonts w:asciiTheme="minorHAnsi" w:eastAsia="Batang" w:hAnsiTheme="minorHAnsi" w:cs="Calibri"/>
                <w:bCs/>
                <w:color w:val="000000" w:themeColor="text1"/>
                <w:sz w:val="18"/>
                <w:szCs w:val="18"/>
              </w:rPr>
            </w:pPr>
            <w:r w:rsidRPr="00801C1A">
              <w:rPr>
                <w:rFonts w:asciiTheme="minorHAnsi" w:eastAsia="Batang" w:hAnsiTheme="minorHAnsi" w:cs="Calibri"/>
                <w:bCs/>
                <w:color w:val="000000" w:themeColor="text1"/>
                <w:sz w:val="18"/>
                <w:szCs w:val="18"/>
              </w:rPr>
              <w:t>1.026,90</w:t>
            </w:r>
          </w:p>
        </w:tc>
      </w:tr>
      <w:tr w:rsidR="00511EB7" w:rsidRPr="00801C1A" w:rsidTr="00511EB7">
        <w:trPr>
          <w:trHeight w:val="484"/>
        </w:trPr>
        <w:tc>
          <w:tcPr>
            <w:tcW w:w="851" w:type="dxa"/>
          </w:tcPr>
          <w:p w:rsidR="00511EB7" w:rsidRPr="00801C1A" w:rsidRDefault="00511EB7" w:rsidP="00511EB7">
            <w:pPr>
              <w:pStyle w:val="PargrafodaLista"/>
              <w:numPr>
                <w:ilvl w:val="0"/>
                <w:numId w:val="30"/>
              </w:numPr>
              <w:spacing w:after="0" w:line="240" w:lineRule="auto"/>
              <w:jc w:val="center"/>
              <w:rPr>
                <w:rFonts w:asciiTheme="minorHAnsi" w:hAnsiTheme="minorHAnsi"/>
                <w:sz w:val="18"/>
                <w:szCs w:val="18"/>
              </w:rPr>
            </w:pPr>
          </w:p>
        </w:tc>
        <w:tc>
          <w:tcPr>
            <w:tcW w:w="2268" w:type="dxa"/>
          </w:tcPr>
          <w:p w:rsidR="00511EB7" w:rsidRPr="00801C1A" w:rsidRDefault="00511EB7" w:rsidP="00844757">
            <w:pPr>
              <w:spacing w:after="0" w:line="240" w:lineRule="auto"/>
              <w:jc w:val="both"/>
              <w:rPr>
                <w:rFonts w:asciiTheme="minorHAnsi" w:hAnsiTheme="minorHAnsi" w:cstheme="minorHAnsi"/>
                <w:sz w:val="18"/>
                <w:szCs w:val="18"/>
              </w:rPr>
            </w:pPr>
            <w:r w:rsidRPr="00801C1A">
              <w:rPr>
                <w:rFonts w:asciiTheme="minorHAnsi" w:hAnsiTheme="minorHAnsi" w:cstheme="minorHAnsi"/>
                <w:sz w:val="18"/>
                <w:szCs w:val="18"/>
              </w:rPr>
              <w:t xml:space="preserve">Amoxicilina 25mg/ml + </w:t>
            </w:r>
            <w:proofErr w:type="spellStart"/>
            <w:r w:rsidRPr="00801C1A">
              <w:rPr>
                <w:rFonts w:asciiTheme="minorHAnsi" w:hAnsiTheme="minorHAnsi" w:cstheme="minorHAnsi"/>
                <w:sz w:val="18"/>
                <w:szCs w:val="18"/>
              </w:rPr>
              <w:t>clavulanato</w:t>
            </w:r>
            <w:proofErr w:type="spellEnd"/>
            <w:r w:rsidRPr="00801C1A">
              <w:rPr>
                <w:rFonts w:asciiTheme="minorHAnsi" w:hAnsiTheme="minorHAnsi" w:cstheme="minorHAnsi"/>
                <w:sz w:val="18"/>
                <w:szCs w:val="18"/>
              </w:rPr>
              <w:t xml:space="preserve"> de potássio 6,25 </w:t>
            </w:r>
            <w:proofErr w:type="gramStart"/>
            <w:r w:rsidRPr="00801C1A">
              <w:rPr>
                <w:rFonts w:asciiTheme="minorHAnsi" w:hAnsiTheme="minorHAnsi" w:cstheme="minorHAnsi"/>
                <w:sz w:val="18"/>
                <w:szCs w:val="18"/>
              </w:rPr>
              <w:t>mg</w:t>
            </w:r>
            <w:proofErr w:type="gramEnd"/>
            <w:r w:rsidRPr="00801C1A">
              <w:rPr>
                <w:rFonts w:asciiTheme="minorHAnsi" w:hAnsiTheme="minorHAnsi" w:cstheme="minorHAnsi"/>
                <w:sz w:val="18"/>
                <w:szCs w:val="18"/>
              </w:rPr>
              <w:t>/ml pó para suspensão oral 100ml frasco</w:t>
            </w:r>
          </w:p>
        </w:tc>
        <w:tc>
          <w:tcPr>
            <w:tcW w:w="992" w:type="dxa"/>
          </w:tcPr>
          <w:p w:rsidR="00511EB7" w:rsidRPr="00801C1A" w:rsidRDefault="00511EB7" w:rsidP="002E59E8">
            <w:pPr>
              <w:spacing w:after="0" w:line="240" w:lineRule="auto"/>
              <w:jc w:val="center"/>
              <w:rPr>
                <w:rFonts w:asciiTheme="minorHAnsi" w:hAnsiTheme="minorHAnsi" w:cstheme="minorHAnsi"/>
                <w:sz w:val="18"/>
                <w:szCs w:val="18"/>
              </w:rPr>
            </w:pPr>
            <w:r w:rsidRPr="00801C1A">
              <w:rPr>
                <w:rFonts w:asciiTheme="minorHAnsi" w:hAnsiTheme="minorHAnsi" w:cstheme="minorHAnsi"/>
                <w:sz w:val="18"/>
                <w:szCs w:val="18"/>
              </w:rPr>
              <w:t>Frasco</w:t>
            </w:r>
          </w:p>
        </w:tc>
        <w:tc>
          <w:tcPr>
            <w:tcW w:w="1418" w:type="dxa"/>
          </w:tcPr>
          <w:p w:rsidR="00511EB7" w:rsidRPr="00801C1A" w:rsidRDefault="00511EB7" w:rsidP="00844757">
            <w:pPr>
              <w:spacing w:after="0" w:line="360" w:lineRule="auto"/>
              <w:jc w:val="center"/>
              <w:rPr>
                <w:rFonts w:asciiTheme="minorHAnsi" w:hAnsiTheme="minorHAnsi" w:cs="Calibri"/>
                <w:sz w:val="18"/>
                <w:szCs w:val="18"/>
              </w:rPr>
            </w:pPr>
            <w:r w:rsidRPr="00801C1A">
              <w:rPr>
                <w:rFonts w:asciiTheme="minorHAnsi" w:hAnsiTheme="minorHAnsi" w:cs="Calibri"/>
                <w:sz w:val="18"/>
                <w:szCs w:val="18"/>
              </w:rPr>
              <w:t>900</w:t>
            </w:r>
          </w:p>
        </w:tc>
        <w:tc>
          <w:tcPr>
            <w:tcW w:w="1559"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45,55</w:t>
            </w:r>
          </w:p>
        </w:tc>
        <w:tc>
          <w:tcPr>
            <w:tcW w:w="1701" w:type="dxa"/>
          </w:tcPr>
          <w:p w:rsidR="00511EB7" w:rsidRPr="00801C1A" w:rsidRDefault="00511EB7" w:rsidP="00844757">
            <w:pPr>
              <w:tabs>
                <w:tab w:val="left" w:pos="7200"/>
              </w:tabs>
              <w:spacing w:after="0"/>
              <w:jc w:val="center"/>
              <w:rPr>
                <w:rFonts w:asciiTheme="minorHAnsi" w:eastAsia="Batang" w:hAnsiTheme="minorHAnsi" w:cs="Calibri"/>
                <w:bCs/>
                <w:color w:val="000000" w:themeColor="text1"/>
                <w:sz w:val="18"/>
                <w:szCs w:val="18"/>
              </w:rPr>
            </w:pPr>
            <w:r w:rsidRPr="00801C1A">
              <w:rPr>
                <w:rFonts w:asciiTheme="minorHAnsi" w:eastAsia="Batang" w:hAnsiTheme="minorHAnsi" w:cs="Calibri"/>
                <w:bCs/>
                <w:color w:val="000000" w:themeColor="text1"/>
                <w:sz w:val="18"/>
                <w:szCs w:val="18"/>
              </w:rPr>
              <w:t>40.995,00</w:t>
            </w:r>
          </w:p>
        </w:tc>
      </w:tr>
      <w:tr w:rsidR="00511EB7" w:rsidRPr="00801C1A" w:rsidTr="00511EB7">
        <w:trPr>
          <w:trHeight w:val="484"/>
        </w:trPr>
        <w:tc>
          <w:tcPr>
            <w:tcW w:w="851" w:type="dxa"/>
          </w:tcPr>
          <w:p w:rsidR="00511EB7" w:rsidRPr="00801C1A" w:rsidRDefault="00511EB7" w:rsidP="00511EB7">
            <w:pPr>
              <w:pStyle w:val="PargrafodaLista"/>
              <w:numPr>
                <w:ilvl w:val="0"/>
                <w:numId w:val="30"/>
              </w:numPr>
              <w:spacing w:after="0" w:line="240" w:lineRule="auto"/>
              <w:jc w:val="center"/>
              <w:rPr>
                <w:rFonts w:asciiTheme="minorHAnsi" w:hAnsiTheme="minorHAnsi"/>
                <w:sz w:val="18"/>
                <w:szCs w:val="18"/>
              </w:rPr>
            </w:pPr>
          </w:p>
        </w:tc>
        <w:tc>
          <w:tcPr>
            <w:tcW w:w="2268" w:type="dxa"/>
          </w:tcPr>
          <w:p w:rsidR="00511EB7" w:rsidRPr="00801C1A" w:rsidRDefault="00511EB7" w:rsidP="00844757">
            <w:pPr>
              <w:spacing w:after="0" w:line="240" w:lineRule="auto"/>
              <w:jc w:val="both"/>
              <w:rPr>
                <w:rFonts w:asciiTheme="minorHAnsi" w:hAnsiTheme="minorHAnsi" w:cstheme="minorHAnsi"/>
                <w:sz w:val="18"/>
                <w:szCs w:val="18"/>
              </w:rPr>
            </w:pPr>
            <w:proofErr w:type="spellStart"/>
            <w:r w:rsidRPr="00801C1A">
              <w:rPr>
                <w:rFonts w:asciiTheme="minorHAnsi" w:hAnsiTheme="minorHAnsi" w:cstheme="minorHAnsi"/>
                <w:sz w:val="18"/>
                <w:szCs w:val="18"/>
              </w:rPr>
              <w:t>Benzilpenicilina</w:t>
            </w:r>
            <w:proofErr w:type="spellEnd"/>
            <w:r w:rsidRPr="00801C1A">
              <w:rPr>
                <w:rFonts w:asciiTheme="minorHAnsi" w:hAnsiTheme="minorHAnsi" w:cstheme="minorHAnsi"/>
                <w:sz w:val="18"/>
                <w:szCs w:val="18"/>
              </w:rPr>
              <w:t xml:space="preserve"> </w:t>
            </w:r>
            <w:proofErr w:type="spellStart"/>
            <w:r w:rsidRPr="00801C1A">
              <w:rPr>
                <w:rFonts w:asciiTheme="minorHAnsi" w:hAnsiTheme="minorHAnsi" w:cstheme="minorHAnsi"/>
                <w:sz w:val="18"/>
                <w:szCs w:val="18"/>
              </w:rPr>
              <w:t>potassica</w:t>
            </w:r>
            <w:proofErr w:type="spellEnd"/>
            <w:r w:rsidRPr="00801C1A">
              <w:rPr>
                <w:rFonts w:asciiTheme="minorHAnsi" w:hAnsiTheme="minorHAnsi" w:cstheme="minorHAnsi"/>
                <w:sz w:val="18"/>
                <w:szCs w:val="18"/>
              </w:rPr>
              <w:t xml:space="preserve"> 1.000.000UI injetável frasco- ampola</w:t>
            </w:r>
          </w:p>
        </w:tc>
        <w:tc>
          <w:tcPr>
            <w:tcW w:w="992" w:type="dxa"/>
          </w:tcPr>
          <w:p w:rsidR="00511EB7" w:rsidRPr="00801C1A" w:rsidRDefault="00511EB7" w:rsidP="002E59E8">
            <w:pPr>
              <w:spacing w:after="0" w:line="240" w:lineRule="auto"/>
              <w:jc w:val="center"/>
              <w:rPr>
                <w:rFonts w:asciiTheme="minorHAnsi" w:hAnsiTheme="minorHAnsi" w:cstheme="minorHAnsi"/>
                <w:sz w:val="18"/>
                <w:szCs w:val="18"/>
              </w:rPr>
            </w:pPr>
            <w:r w:rsidRPr="00801C1A">
              <w:rPr>
                <w:rFonts w:asciiTheme="minorHAnsi" w:hAnsiTheme="minorHAnsi" w:cstheme="minorHAnsi"/>
                <w:sz w:val="18"/>
                <w:szCs w:val="18"/>
              </w:rPr>
              <w:t>Frasco-ampola</w:t>
            </w:r>
          </w:p>
        </w:tc>
        <w:tc>
          <w:tcPr>
            <w:tcW w:w="1418" w:type="dxa"/>
          </w:tcPr>
          <w:p w:rsidR="00511EB7" w:rsidRPr="00801C1A" w:rsidRDefault="00511EB7" w:rsidP="00844757">
            <w:pPr>
              <w:spacing w:after="0" w:line="360" w:lineRule="auto"/>
              <w:jc w:val="center"/>
              <w:rPr>
                <w:rFonts w:asciiTheme="minorHAnsi" w:hAnsiTheme="minorHAnsi" w:cs="Calibri"/>
                <w:sz w:val="18"/>
                <w:szCs w:val="18"/>
              </w:rPr>
            </w:pPr>
            <w:r w:rsidRPr="00801C1A">
              <w:rPr>
                <w:rFonts w:asciiTheme="minorHAnsi" w:hAnsiTheme="minorHAnsi" w:cs="Calibri"/>
                <w:sz w:val="18"/>
                <w:szCs w:val="18"/>
              </w:rPr>
              <w:t>7200</w:t>
            </w:r>
          </w:p>
        </w:tc>
        <w:tc>
          <w:tcPr>
            <w:tcW w:w="1559"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4,40</w:t>
            </w:r>
          </w:p>
        </w:tc>
        <w:tc>
          <w:tcPr>
            <w:tcW w:w="1701"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31.680,00</w:t>
            </w:r>
          </w:p>
        </w:tc>
      </w:tr>
      <w:tr w:rsidR="00511EB7" w:rsidRPr="00801C1A" w:rsidTr="00511EB7">
        <w:trPr>
          <w:trHeight w:val="484"/>
        </w:trPr>
        <w:tc>
          <w:tcPr>
            <w:tcW w:w="851" w:type="dxa"/>
          </w:tcPr>
          <w:p w:rsidR="00511EB7" w:rsidRPr="00801C1A" w:rsidRDefault="00511EB7" w:rsidP="00511EB7">
            <w:pPr>
              <w:pStyle w:val="PargrafodaLista"/>
              <w:numPr>
                <w:ilvl w:val="0"/>
                <w:numId w:val="30"/>
              </w:numPr>
              <w:spacing w:after="0" w:line="240" w:lineRule="auto"/>
              <w:jc w:val="center"/>
              <w:rPr>
                <w:rFonts w:asciiTheme="minorHAnsi" w:hAnsiTheme="minorHAnsi"/>
                <w:sz w:val="18"/>
                <w:szCs w:val="18"/>
              </w:rPr>
            </w:pPr>
          </w:p>
        </w:tc>
        <w:tc>
          <w:tcPr>
            <w:tcW w:w="2268" w:type="dxa"/>
          </w:tcPr>
          <w:p w:rsidR="00511EB7" w:rsidRPr="00801C1A" w:rsidRDefault="00511EB7" w:rsidP="00844757">
            <w:pPr>
              <w:spacing w:after="0" w:line="240" w:lineRule="auto"/>
              <w:jc w:val="both"/>
              <w:rPr>
                <w:rFonts w:asciiTheme="minorHAnsi" w:hAnsiTheme="minorHAnsi" w:cstheme="minorHAnsi"/>
                <w:sz w:val="18"/>
                <w:szCs w:val="18"/>
              </w:rPr>
            </w:pPr>
            <w:proofErr w:type="spellStart"/>
            <w:r w:rsidRPr="00801C1A">
              <w:rPr>
                <w:rFonts w:asciiTheme="minorHAnsi" w:hAnsiTheme="minorHAnsi" w:cstheme="minorHAnsi"/>
                <w:sz w:val="18"/>
                <w:szCs w:val="18"/>
              </w:rPr>
              <w:t>Moxifloxacino</w:t>
            </w:r>
            <w:proofErr w:type="spellEnd"/>
            <w:r w:rsidRPr="00801C1A">
              <w:rPr>
                <w:rFonts w:asciiTheme="minorHAnsi" w:hAnsiTheme="minorHAnsi" w:cstheme="minorHAnsi"/>
                <w:sz w:val="18"/>
                <w:szCs w:val="18"/>
              </w:rPr>
              <w:t xml:space="preserve"> 0,5%</w:t>
            </w:r>
            <w:proofErr w:type="gramStart"/>
            <w:r w:rsidRPr="00801C1A">
              <w:rPr>
                <w:rFonts w:asciiTheme="minorHAnsi" w:hAnsiTheme="minorHAnsi" w:cstheme="minorHAnsi"/>
                <w:sz w:val="18"/>
                <w:szCs w:val="18"/>
              </w:rPr>
              <w:t>(</w:t>
            </w:r>
            <w:proofErr w:type="gramEnd"/>
            <w:r w:rsidRPr="00801C1A">
              <w:rPr>
                <w:rFonts w:asciiTheme="minorHAnsi" w:hAnsiTheme="minorHAnsi" w:cstheme="minorHAnsi"/>
                <w:sz w:val="18"/>
                <w:szCs w:val="18"/>
              </w:rPr>
              <w:t>5mg/ml) solução oftálmica 5 ml frasco</w:t>
            </w:r>
          </w:p>
        </w:tc>
        <w:tc>
          <w:tcPr>
            <w:tcW w:w="992" w:type="dxa"/>
          </w:tcPr>
          <w:p w:rsidR="00511EB7" w:rsidRPr="00801C1A" w:rsidRDefault="00511EB7" w:rsidP="002E59E8">
            <w:pPr>
              <w:spacing w:after="0" w:line="240" w:lineRule="auto"/>
              <w:jc w:val="center"/>
              <w:rPr>
                <w:rFonts w:asciiTheme="minorHAnsi" w:hAnsiTheme="minorHAnsi" w:cstheme="minorHAnsi"/>
                <w:sz w:val="18"/>
                <w:szCs w:val="18"/>
              </w:rPr>
            </w:pPr>
            <w:r w:rsidRPr="00801C1A">
              <w:rPr>
                <w:rFonts w:asciiTheme="minorHAnsi" w:hAnsiTheme="minorHAnsi" w:cstheme="minorHAnsi"/>
                <w:sz w:val="18"/>
                <w:szCs w:val="18"/>
              </w:rPr>
              <w:t>Frasco</w:t>
            </w:r>
          </w:p>
        </w:tc>
        <w:tc>
          <w:tcPr>
            <w:tcW w:w="1418" w:type="dxa"/>
          </w:tcPr>
          <w:p w:rsidR="00511EB7" w:rsidRPr="00801C1A" w:rsidRDefault="00511EB7" w:rsidP="00844757">
            <w:pPr>
              <w:spacing w:after="0" w:line="360" w:lineRule="auto"/>
              <w:jc w:val="center"/>
              <w:rPr>
                <w:rFonts w:asciiTheme="minorHAnsi" w:hAnsiTheme="minorHAnsi" w:cs="Calibri"/>
                <w:sz w:val="18"/>
                <w:szCs w:val="18"/>
              </w:rPr>
            </w:pPr>
            <w:r w:rsidRPr="00801C1A">
              <w:rPr>
                <w:rFonts w:asciiTheme="minorHAnsi" w:hAnsiTheme="minorHAnsi" w:cs="Calibri"/>
                <w:sz w:val="18"/>
                <w:szCs w:val="18"/>
              </w:rPr>
              <w:t>18</w:t>
            </w:r>
          </w:p>
        </w:tc>
        <w:tc>
          <w:tcPr>
            <w:tcW w:w="1559"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25,50</w:t>
            </w:r>
          </w:p>
        </w:tc>
        <w:tc>
          <w:tcPr>
            <w:tcW w:w="1701"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459,00</w:t>
            </w:r>
          </w:p>
        </w:tc>
      </w:tr>
      <w:tr w:rsidR="00511EB7" w:rsidRPr="00801C1A" w:rsidTr="00511EB7">
        <w:trPr>
          <w:trHeight w:val="484"/>
        </w:trPr>
        <w:tc>
          <w:tcPr>
            <w:tcW w:w="851" w:type="dxa"/>
          </w:tcPr>
          <w:p w:rsidR="00511EB7" w:rsidRPr="00801C1A" w:rsidRDefault="00511EB7" w:rsidP="00511EB7">
            <w:pPr>
              <w:pStyle w:val="PargrafodaLista"/>
              <w:numPr>
                <w:ilvl w:val="0"/>
                <w:numId w:val="30"/>
              </w:numPr>
              <w:spacing w:after="0" w:line="240" w:lineRule="auto"/>
              <w:jc w:val="center"/>
              <w:rPr>
                <w:rFonts w:asciiTheme="minorHAnsi" w:hAnsiTheme="minorHAnsi"/>
                <w:sz w:val="18"/>
                <w:szCs w:val="18"/>
              </w:rPr>
            </w:pPr>
          </w:p>
        </w:tc>
        <w:tc>
          <w:tcPr>
            <w:tcW w:w="2268" w:type="dxa"/>
          </w:tcPr>
          <w:p w:rsidR="00511EB7" w:rsidRPr="00801C1A" w:rsidRDefault="00511EB7" w:rsidP="00844757">
            <w:pPr>
              <w:spacing w:after="0" w:line="240" w:lineRule="auto"/>
              <w:jc w:val="both"/>
              <w:rPr>
                <w:rFonts w:asciiTheme="minorHAnsi" w:hAnsiTheme="minorHAnsi" w:cstheme="minorHAnsi"/>
                <w:sz w:val="18"/>
                <w:szCs w:val="18"/>
              </w:rPr>
            </w:pPr>
            <w:proofErr w:type="spellStart"/>
            <w:r w:rsidRPr="00801C1A">
              <w:rPr>
                <w:rFonts w:asciiTheme="minorHAnsi" w:hAnsiTheme="minorHAnsi" w:cstheme="minorHAnsi"/>
                <w:sz w:val="18"/>
                <w:szCs w:val="18"/>
              </w:rPr>
              <w:t>Pirimetamina</w:t>
            </w:r>
            <w:proofErr w:type="spellEnd"/>
            <w:r w:rsidRPr="00801C1A">
              <w:rPr>
                <w:rFonts w:asciiTheme="minorHAnsi" w:hAnsiTheme="minorHAnsi" w:cstheme="minorHAnsi"/>
                <w:sz w:val="18"/>
                <w:szCs w:val="18"/>
              </w:rPr>
              <w:t xml:space="preserve"> 25mg comprimido</w:t>
            </w:r>
          </w:p>
        </w:tc>
        <w:tc>
          <w:tcPr>
            <w:tcW w:w="992" w:type="dxa"/>
          </w:tcPr>
          <w:p w:rsidR="00511EB7" w:rsidRPr="00801C1A" w:rsidRDefault="00511EB7" w:rsidP="002E59E8">
            <w:pPr>
              <w:spacing w:after="0" w:line="240" w:lineRule="auto"/>
              <w:jc w:val="center"/>
              <w:rPr>
                <w:rFonts w:asciiTheme="minorHAnsi" w:hAnsiTheme="minorHAnsi" w:cstheme="minorHAnsi"/>
                <w:sz w:val="18"/>
                <w:szCs w:val="18"/>
              </w:rPr>
            </w:pPr>
            <w:r w:rsidRPr="00801C1A">
              <w:rPr>
                <w:rFonts w:asciiTheme="minorHAnsi" w:hAnsiTheme="minorHAnsi" w:cstheme="minorHAnsi"/>
                <w:sz w:val="18"/>
                <w:szCs w:val="18"/>
              </w:rPr>
              <w:t>Comp.</w:t>
            </w:r>
          </w:p>
        </w:tc>
        <w:tc>
          <w:tcPr>
            <w:tcW w:w="1418" w:type="dxa"/>
          </w:tcPr>
          <w:p w:rsidR="00511EB7" w:rsidRPr="00801C1A" w:rsidRDefault="00511EB7" w:rsidP="00844757">
            <w:pPr>
              <w:spacing w:after="0" w:line="360" w:lineRule="auto"/>
              <w:jc w:val="center"/>
              <w:rPr>
                <w:rFonts w:asciiTheme="minorHAnsi" w:hAnsiTheme="minorHAnsi" w:cs="Calibri"/>
                <w:sz w:val="18"/>
                <w:szCs w:val="18"/>
              </w:rPr>
            </w:pPr>
            <w:r w:rsidRPr="00801C1A">
              <w:rPr>
                <w:rFonts w:asciiTheme="minorHAnsi" w:hAnsiTheme="minorHAnsi" w:cs="Calibri"/>
                <w:sz w:val="18"/>
                <w:szCs w:val="18"/>
              </w:rPr>
              <w:t>600</w:t>
            </w:r>
          </w:p>
        </w:tc>
        <w:tc>
          <w:tcPr>
            <w:tcW w:w="1559"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0,07</w:t>
            </w:r>
          </w:p>
        </w:tc>
        <w:tc>
          <w:tcPr>
            <w:tcW w:w="1701"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42,00</w:t>
            </w:r>
          </w:p>
        </w:tc>
      </w:tr>
      <w:tr w:rsidR="00511EB7" w:rsidRPr="00801C1A" w:rsidTr="00511EB7">
        <w:trPr>
          <w:trHeight w:val="484"/>
        </w:trPr>
        <w:tc>
          <w:tcPr>
            <w:tcW w:w="851" w:type="dxa"/>
          </w:tcPr>
          <w:p w:rsidR="00511EB7" w:rsidRPr="00801C1A" w:rsidRDefault="00511EB7" w:rsidP="00511EB7">
            <w:pPr>
              <w:pStyle w:val="PargrafodaLista"/>
              <w:numPr>
                <w:ilvl w:val="0"/>
                <w:numId w:val="30"/>
              </w:numPr>
              <w:spacing w:after="0" w:line="240" w:lineRule="auto"/>
              <w:jc w:val="center"/>
              <w:rPr>
                <w:rFonts w:asciiTheme="minorHAnsi" w:hAnsiTheme="minorHAnsi"/>
                <w:sz w:val="18"/>
                <w:szCs w:val="18"/>
              </w:rPr>
            </w:pPr>
          </w:p>
        </w:tc>
        <w:tc>
          <w:tcPr>
            <w:tcW w:w="2268" w:type="dxa"/>
          </w:tcPr>
          <w:p w:rsidR="00511EB7" w:rsidRPr="00801C1A" w:rsidRDefault="00511EB7" w:rsidP="00844757">
            <w:pPr>
              <w:spacing w:after="0" w:line="240" w:lineRule="auto"/>
              <w:jc w:val="both"/>
              <w:rPr>
                <w:rFonts w:asciiTheme="minorHAnsi" w:hAnsiTheme="minorHAnsi" w:cstheme="minorHAnsi"/>
                <w:sz w:val="18"/>
                <w:szCs w:val="18"/>
              </w:rPr>
            </w:pPr>
            <w:proofErr w:type="spellStart"/>
            <w:r w:rsidRPr="00801C1A">
              <w:rPr>
                <w:rFonts w:asciiTheme="minorHAnsi" w:hAnsiTheme="minorHAnsi" w:cstheme="minorHAnsi"/>
                <w:sz w:val="18"/>
                <w:szCs w:val="18"/>
              </w:rPr>
              <w:t>Polimixina</w:t>
            </w:r>
            <w:proofErr w:type="spellEnd"/>
            <w:r w:rsidRPr="00801C1A">
              <w:rPr>
                <w:rFonts w:asciiTheme="minorHAnsi" w:hAnsiTheme="minorHAnsi" w:cstheme="minorHAnsi"/>
                <w:sz w:val="18"/>
                <w:szCs w:val="18"/>
              </w:rPr>
              <w:t xml:space="preserve"> B 10.000UI/ml + Neomicina 5mg/ml + Hidrocortisona 10mg/ml solução </w:t>
            </w:r>
            <w:proofErr w:type="spellStart"/>
            <w:r w:rsidRPr="00801C1A">
              <w:rPr>
                <w:rFonts w:asciiTheme="minorHAnsi" w:hAnsiTheme="minorHAnsi" w:cstheme="minorHAnsi"/>
                <w:sz w:val="18"/>
                <w:szCs w:val="18"/>
              </w:rPr>
              <w:t>otologica</w:t>
            </w:r>
            <w:proofErr w:type="spellEnd"/>
            <w:r w:rsidRPr="00801C1A">
              <w:rPr>
                <w:rFonts w:asciiTheme="minorHAnsi" w:hAnsiTheme="minorHAnsi" w:cstheme="minorHAnsi"/>
                <w:sz w:val="18"/>
                <w:szCs w:val="18"/>
              </w:rPr>
              <w:t xml:space="preserve"> 10 ml frasco</w:t>
            </w:r>
          </w:p>
        </w:tc>
        <w:tc>
          <w:tcPr>
            <w:tcW w:w="992" w:type="dxa"/>
          </w:tcPr>
          <w:p w:rsidR="00511EB7" w:rsidRPr="00801C1A" w:rsidRDefault="00511EB7" w:rsidP="002E59E8">
            <w:pPr>
              <w:spacing w:after="0" w:line="240" w:lineRule="auto"/>
              <w:jc w:val="center"/>
              <w:rPr>
                <w:rFonts w:asciiTheme="minorHAnsi" w:hAnsiTheme="minorHAnsi" w:cstheme="minorHAnsi"/>
                <w:sz w:val="18"/>
                <w:szCs w:val="18"/>
              </w:rPr>
            </w:pPr>
            <w:r w:rsidRPr="00801C1A">
              <w:rPr>
                <w:rFonts w:asciiTheme="minorHAnsi" w:hAnsiTheme="minorHAnsi" w:cstheme="minorHAnsi"/>
                <w:sz w:val="18"/>
                <w:szCs w:val="18"/>
              </w:rPr>
              <w:t>Frasco</w:t>
            </w:r>
          </w:p>
        </w:tc>
        <w:tc>
          <w:tcPr>
            <w:tcW w:w="1418" w:type="dxa"/>
          </w:tcPr>
          <w:p w:rsidR="00511EB7" w:rsidRPr="00801C1A" w:rsidRDefault="00511EB7" w:rsidP="00844757">
            <w:pPr>
              <w:spacing w:after="0" w:line="360" w:lineRule="auto"/>
              <w:jc w:val="center"/>
              <w:rPr>
                <w:rFonts w:asciiTheme="minorHAnsi" w:hAnsiTheme="minorHAnsi" w:cs="Calibri"/>
                <w:sz w:val="18"/>
                <w:szCs w:val="18"/>
              </w:rPr>
            </w:pPr>
            <w:r w:rsidRPr="00801C1A">
              <w:rPr>
                <w:rFonts w:asciiTheme="minorHAnsi" w:hAnsiTheme="minorHAnsi" w:cs="Calibri"/>
                <w:sz w:val="18"/>
                <w:szCs w:val="18"/>
              </w:rPr>
              <w:t>180</w:t>
            </w:r>
          </w:p>
        </w:tc>
        <w:tc>
          <w:tcPr>
            <w:tcW w:w="1559"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8,93</w:t>
            </w:r>
          </w:p>
        </w:tc>
        <w:tc>
          <w:tcPr>
            <w:tcW w:w="1701"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1.307,40</w:t>
            </w:r>
          </w:p>
        </w:tc>
      </w:tr>
      <w:tr w:rsidR="00511EB7" w:rsidRPr="00801C1A" w:rsidTr="00511EB7">
        <w:trPr>
          <w:trHeight w:val="484"/>
        </w:trPr>
        <w:tc>
          <w:tcPr>
            <w:tcW w:w="851" w:type="dxa"/>
          </w:tcPr>
          <w:p w:rsidR="00511EB7" w:rsidRPr="00801C1A" w:rsidRDefault="00511EB7" w:rsidP="00511EB7">
            <w:pPr>
              <w:pStyle w:val="PargrafodaLista"/>
              <w:numPr>
                <w:ilvl w:val="0"/>
                <w:numId w:val="30"/>
              </w:numPr>
              <w:spacing w:after="0" w:line="240" w:lineRule="auto"/>
              <w:jc w:val="center"/>
              <w:rPr>
                <w:rFonts w:asciiTheme="minorHAnsi" w:hAnsiTheme="minorHAnsi"/>
                <w:sz w:val="18"/>
                <w:szCs w:val="18"/>
              </w:rPr>
            </w:pPr>
          </w:p>
        </w:tc>
        <w:tc>
          <w:tcPr>
            <w:tcW w:w="2268" w:type="dxa"/>
          </w:tcPr>
          <w:p w:rsidR="00511EB7" w:rsidRPr="00801C1A" w:rsidRDefault="00511EB7" w:rsidP="00844757">
            <w:pPr>
              <w:spacing w:after="0" w:line="240" w:lineRule="auto"/>
              <w:jc w:val="both"/>
              <w:rPr>
                <w:rFonts w:asciiTheme="minorHAnsi" w:hAnsiTheme="minorHAnsi" w:cstheme="minorHAnsi"/>
                <w:sz w:val="18"/>
                <w:szCs w:val="18"/>
              </w:rPr>
            </w:pPr>
            <w:r w:rsidRPr="00801C1A">
              <w:rPr>
                <w:rFonts w:asciiTheme="minorHAnsi" w:hAnsiTheme="minorHAnsi" w:cstheme="minorHAnsi"/>
                <w:sz w:val="18"/>
                <w:szCs w:val="18"/>
              </w:rPr>
              <w:t>Tiabendazol 50mg/g pomada 45 g bisnaga</w:t>
            </w:r>
          </w:p>
        </w:tc>
        <w:tc>
          <w:tcPr>
            <w:tcW w:w="992" w:type="dxa"/>
          </w:tcPr>
          <w:p w:rsidR="00511EB7" w:rsidRPr="00801C1A" w:rsidRDefault="00511EB7" w:rsidP="002E59E8">
            <w:pPr>
              <w:spacing w:after="0" w:line="240" w:lineRule="auto"/>
              <w:jc w:val="center"/>
              <w:rPr>
                <w:rFonts w:asciiTheme="minorHAnsi" w:hAnsiTheme="minorHAnsi" w:cstheme="minorHAnsi"/>
                <w:sz w:val="18"/>
                <w:szCs w:val="18"/>
              </w:rPr>
            </w:pPr>
            <w:r w:rsidRPr="00801C1A">
              <w:rPr>
                <w:rFonts w:asciiTheme="minorHAnsi" w:hAnsiTheme="minorHAnsi" w:cstheme="minorHAnsi"/>
                <w:sz w:val="18"/>
                <w:szCs w:val="18"/>
              </w:rPr>
              <w:t>Bisnaga</w:t>
            </w:r>
          </w:p>
        </w:tc>
        <w:tc>
          <w:tcPr>
            <w:tcW w:w="1418" w:type="dxa"/>
          </w:tcPr>
          <w:p w:rsidR="00511EB7" w:rsidRPr="00801C1A" w:rsidRDefault="00511EB7" w:rsidP="00844757">
            <w:pPr>
              <w:spacing w:after="0" w:line="360" w:lineRule="auto"/>
              <w:jc w:val="center"/>
              <w:rPr>
                <w:rFonts w:asciiTheme="minorHAnsi" w:hAnsiTheme="minorHAnsi" w:cs="Calibri"/>
                <w:sz w:val="18"/>
                <w:szCs w:val="18"/>
              </w:rPr>
            </w:pPr>
            <w:r w:rsidRPr="00801C1A">
              <w:rPr>
                <w:rFonts w:asciiTheme="minorHAnsi" w:hAnsiTheme="minorHAnsi" w:cs="Calibri"/>
                <w:sz w:val="18"/>
                <w:szCs w:val="18"/>
              </w:rPr>
              <w:t>120</w:t>
            </w:r>
          </w:p>
        </w:tc>
        <w:tc>
          <w:tcPr>
            <w:tcW w:w="1559"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19,41</w:t>
            </w:r>
          </w:p>
        </w:tc>
        <w:tc>
          <w:tcPr>
            <w:tcW w:w="1701"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2.329,20</w:t>
            </w:r>
          </w:p>
        </w:tc>
      </w:tr>
      <w:tr w:rsidR="00511EB7" w:rsidRPr="00801C1A" w:rsidTr="00511EB7">
        <w:trPr>
          <w:trHeight w:val="484"/>
        </w:trPr>
        <w:tc>
          <w:tcPr>
            <w:tcW w:w="851" w:type="dxa"/>
          </w:tcPr>
          <w:p w:rsidR="00511EB7" w:rsidRPr="00801C1A" w:rsidRDefault="00511EB7" w:rsidP="00511EB7">
            <w:pPr>
              <w:pStyle w:val="PargrafodaLista"/>
              <w:numPr>
                <w:ilvl w:val="0"/>
                <w:numId w:val="30"/>
              </w:numPr>
              <w:spacing w:after="0" w:line="240" w:lineRule="auto"/>
              <w:jc w:val="center"/>
              <w:rPr>
                <w:rFonts w:asciiTheme="minorHAnsi" w:hAnsiTheme="minorHAnsi"/>
                <w:sz w:val="18"/>
                <w:szCs w:val="18"/>
              </w:rPr>
            </w:pPr>
          </w:p>
        </w:tc>
        <w:tc>
          <w:tcPr>
            <w:tcW w:w="2268" w:type="dxa"/>
          </w:tcPr>
          <w:p w:rsidR="00511EB7" w:rsidRPr="00801C1A" w:rsidRDefault="00511EB7" w:rsidP="00844757">
            <w:pPr>
              <w:spacing w:after="0" w:line="240" w:lineRule="auto"/>
              <w:jc w:val="both"/>
              <w:rPr>
                <w:rFonts w:asciiTheme="minorHAnsi" w:hAnsiTheme="minorHAnsi" w:cstheme="minorHAnsi"/>
                <w:sz w:val="18"/>
                <w:szCs w:val="18"/>
              </w:rPr>
            </w:pPr>
            <w:r w:rsidRPr="00801C1A">
              <w:rPr>
                <w:rFonts w:asciiTheme="minorHAnsi" w:hAnsiTheme="minorHAnsi" w:cstheme="minorHAnsi"/>
                <w:sz w:val="18"/>
                <w:szCs w:val="18"/>
              </w:rPr>
              <w:t>Tiabendazol 50mg/ml suspensão oral 40 ml frasco</w:t>
            </w:r>
          </w:p>
        </w:tc>
        <w:tc>
          <w:tcPr>
            <w:tcW w:w="992" w:type="dxa"/>
          </w:tcPr>
          <w:p w:rsidR="00511EB7" w:rsidRPr="00801C1A" w:rsidRDefault="00511EB7" w:rsidP="002E59E8">
            <w:pPr>
              <w:spacing w:after="0" w:line="240" w:lineRule="auto"/>
              <w:jc w:val="center"/>
              <w:rPr>
                <w:rFonts w:asciiTheme="minorHAnsi" w:hAnsiTheme="minorHAnsi" w:cstheme="minorHAnsi"/>
                <w:sz w:val="18"/>
                <w:szCs w:val="18"/>
              </w:rPr>
            </w:pPr>
            <w:r w:rsidRPr="00801C1A">
              <w:rPr>
                <w:rFonts w:asciiTheme="minorHAnsi" w:hAnsiTheme="minorHAnsi" w:cstheme="minorHAnsi"/>
                <w:sz w:val="18"/>
                <w:szCs w:val="18"/>
              </w:rPr>
              <w:t>Frasco</w:t>
            </w:r>
          </w:p>
        </w:tc>
        <w:tc>
          <w:tcPr>
            <w:tcW w:w="1418" w:type="dxa"/>
          </w:tcPr>
          <w:p w:rsidR="00511EB7" w:rsidRPr="00801C1A" w:rsidRDefault="00511EB7" w:rsidP="00844757">
            <w:pPr>
              <w:spacing w:after="0" w:line="360" w:lineRule="auto"/>
              <w:jc w:val="center"/>
              <w:rPr>
                <w:rFonts w:asciiTheme="minorHAnsi" w:hAnsiTheme="minorHAnsi" w:cs="Calibri"/>
                <w:sz w:val="18"/>
                <w:szCs w:val="18"/>
              </w:rPr>
            </w:pPr>
            <w:r w:rsidRPr="00801C1A">
              <w:rPr>
                <w:rFonts w:asciiTheme="minorHAnsi" w:hAnsiTheme="minorHAnsi" w:cs="Calibri"/>
                <w:sz w:val="18"/>
                <w:szCs w:val="18"/>
              </w:rPr>
              <w:t>240</w:t>
            </w:r>
          </w:p>
        </w:tc>
        <w:tc>
          <w:tcPr>
            <w:tcW w:w="1559"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12,00</w:t>
            </w:r>
          </w:p>
        </w:tc>
        <w:tc>
          <w:tcPr>
            <w:tcW w:w="1701" w:type="dxa"/>
          </w:tcPr>
          <w:p w:rsidR="00511EB7" w:rsidRPr="00801C1A" w:rsidRDefault="00511EB7" w:rsidP="00844757">
            <w:pPr>
              <w:tabs>
                <w:tab w:val="left" w:pos="7200"/>
              </w:tabs>
              <w:spacing w:after="0"/>
              <w:jc w:val="center"/>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2.880,00</w:t>
            </w:r>
          </w:p>
        </w:tc>
      </w:tr>
      <w:tr w:rsidR="00511EB7" w:rsidRPr="00801C1A" w:rsidTr="00511EB7">
        <w:trPr>
          <w:trHeight w:val="484"/>
        </w:trPr>
        <w:tc>
          <w:tcPr>
            <w:tcW w:w="7088" w:type="dxa"/>
            <w:gridSpan w:val="5"/>
          </w:tcPr>
          <w:p w:rsidR="00511EB7" w:rsidRPr="00801C1A" w:rsidRDefault="00511EB7" w:rsidP="00801C1A">
            <w:pPr>
              <w:tabs>
                <w:tab w:val="left" w:pos="7200"/>
              </w:tabs>
              <w:spacing w:after="0"/>
              <w:jc w:val="right"/>
              <w:rPr>
                <w:rFonts w:asciiTheme="minorHAnsi" w:eastAsia="Batang" w:hAnsiTheme="minorHAnsi" w:cs="Calibri"/>
                <w:bCs/>
                <w:color w:val="000000"/>
                <w:sz w:val="18"/>
                <w:szCs w:val="18"/>
              </w:rPr>
            </w:pPr>
            <w:r w:rsidRPr="00801C1A">
              <w:rPr>
                <w:rFonts w:asciiTheme="minorHAnsi" w:eastAsia="Batang" w:hAnsiTheme="minorHAnsi" w:cs="Calibri"/>
                <w:bCs/>
                <w:color w:val="000000"/>
                <w:sz w:val="18"/>
                <w:szCs w:val="18"/>
              </w:rPr>
              <w:t xml:space="preserve">Total </w:t>
            </w:r>
          </w:p>
        </w:tc>
        <w:tc>
          <w:tcPr>
            <w:tcW w:w="1701" w:type="dxa"/>
          </w:tcPr>
          <w:p w:rsidR="00511EB7" w:rsidRPr="00801C1A" w:rsidRDefault="00511EB7" w:rsidP="00844757">
            <w:pPr>
              <w:tabs>
                <w:tab w:val="left" w:pos="7200"/>
              </w:tabs>
              <w:spacing w:after="0"/>
              <w:jc w:val="center"/>
              <w:rPr>
                <w:rFonts w:asciiTheme="minorHAnsi" w:eastAsia="Batang" w:hAnsiTheme="minorHAnsi" w:cs="Calibri"/>
                <w:b/>
                <w:bCs/>
                <w:color w:val="000000"/>
                <w:sz w:val="18"/>
                <w:szCs w:val="18"/>
              </w:rPr>
            </w:pPr>
            <w:r w:rsidRPr="00801C1A">
              <w:rPr>
                <w:rFonts w:asciiTheme="minorHAnsi" w:eastAsia="Batang" w:hAnsiTheme="minorHAnsi" w:cs="Calibri"/>
                <w:b/>
                <w:bCs/>
                <w:color w:val="000000"/>
                <w:sz w:val="18"/>
                <w:szCs w:val="18"/>
              </w:rPr>
              <w:t>81.019,50</w:t>
            </w:r>
          </w:p>
        </w:tc>
      </w:tr>
    </w:tbl>
    <w:p w:rsidR="00844757" w:rsidRDefault="00844757" w:rsidP="00C10EB7">
      <w:pPr>
        <w:spacing w:after="0"/>
        <w:jc w:val="both"/>
        <w:rPr>
          <w:rFonts w:cs="Courier New"/>
          <w:b/>
          <w:sz w:val="20"/>
          <w:szCs w:val="20"/>
        </w:rPr>
      </w:pP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917419">
        <w:rPr>
          <w:b/>
          <w:bCs/>
          <w:sz w:val="20"/>
          <w:szCs w:val="20"/>
          <w:u w:val="single"/>
        </w:rPr>
        <w:t>439</w:t>
      </w:r>
      <w:r w:rsidR="00764FC1" w:rsidRPr="00754080">
        <w:rPr>
          <w:b/>
          <w:bCs/>
          <w:sz w:val="20"/>
          <w:szCs w:val="20"/>
          <w:u w:val="single"/>
        </w:rPr>
        <w:t>/</w:t>
      </w:r>
      <w:r w:rsidR="00EC5640">
        <w:rPr>
          <w:b/>
          <w:bCs/>
          <w:sz w:val="20"/>
          <w:szCs w:val="20"/>
          <w:u w:val="single"/>
        </w:rPr>
        <w:t>20</w:t>
      </w:r>
      <w:r w:rsidR="00764FC1" w:rsidRPr="00754080">
        <w:rPr>
          <w:b/>
          <w:bCs/>
          <w:sz w:val="20"/>
          <w:szCs w:val="20"/>
          <w:u w:val="single"/>
        </w:rPr>
        <w:t>15</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BF4307" w:rsidRPr="00C77D0C" w:rsidRDefault="00BF4307" w:rsidP="00BF4307">
      <w:pPr>
        <w:spacing w:after="0" w:line="240" w:lineRule="auto"/>
        <w:jc w:val="both"/>
        <w:rPr>
          <w:rFonts w:asciiTheme="minorHAnsi" w:hAnsiTheme="minorHAnsi" w:cstheme="minorHAnsi"/>
          <w:sz w:val="20"/>
          <w:szCs w:val="20"/>
        </w:rPr>
      </w:pPr>
      <w:r w:rsidRPr="00BF4307">
        <w:rPr>
          <w:rFonts w:asciiTheme="minorHAnsi" w:hAnsiTheme="minorHAnsi" w:cstheme="minorHAnsi"/>
          <w:b/>
          <w:sz w:val="20"/>
          <w:szCs w:val="20"/>
        </w:rPr>
        <w:t>1.1.</w:t>
      </w:r>
      <w:r w:rsidRPr="00C77D0C">
        <w:rPr>
          <w:rFonts w:asciiTheme="minorHAnsi" w:hAnsiTheme="minorHAnsi" w:cstheme="minorHAnsi"/>
          <w:sz w:val="20"/>
          <w:szCs w:val="20"/>
        </w:rPr>
        <w:t xml:space="preserve"> O presente Termo de Referência tem por objeto selecionar, para contratação futura, </w:t>
      </w:r>
      <w:r w:rsidRPr="00C77D0C">
        <w:rPr>
          <w:rFonts w:asciiTheme="minorHAnsi" w:hAnsiTheme="minorHAnsi" w:cstheme="minorHAnsi"/>
          <w:b/>
          <w:sz w:val="20"/>
          <w:szCs w:val="20"/>
        </w:rPr>
        <w:t>ATRAVÉS DE ATA DE REGISTRO DE PREÇOS</w:t>
      </w:r>
      <w:r w:rsidRPr="00C77D0C">
        <w:rPr>
          <w:rFonts w:asciiTheme="minorHAnsi" w:hAnsiTheme="minorHAnsi" w:cstheme="minorHAnsi"/>
          <w:sz w:val="20"/>
          <w:szCs w:val="20"/>
        </w:rPr>
        <w:t xml:space="preserve">, empresa(s) especializada(s) no fornecimento </w:t>
      </w:r>
      <w:r w:rsidRPr="00C77D0C">
        <w:rPr>
          <w:rFonts w:asciiTheme="minorHAnsi" w:hAnsiTheme="minorHAnsi" w:cstheme="minorHAnsi"/>
          <w:color w:val="000000"/>
          <w:sz w:val="20"/>
          <w:szCs w:val="20"/>
        </w:rPr>
        <w:t xml:space="preserve">de </w:t>
      </w:r>
      <w:r w:rsidRPr="00C77D0C">
        <w:rPr>
          <w:rFonts w:asciiTheme="minorHAnsi" w:hAnsiTheme="minorHAnsi" w:cstheme="minorHAnsi"/>
          <w:b/>
          <w:color w:val="000000"/>
          <w:sz w:val="20"/>
          <w:szCs w:val="20"/>
        </w:rPr>
        <w:t xml:space="preserve">MEDICAMENTOS </w:t>
      </w:r>
      <w:r w:rsidR="00917419">
        <w:rPr>
          <w:rFonts w:asciiTheme="minorHAnsi" w:hAnsiTheme="minorHAnsi" w:cstheme="minorHAnsi"/>
          <w:b/>
          <w:color w:val="000000"/>
          <w:sz w:val="20"/>
          <w:szCs w:val="20"/>
        </w:rPr>
        <w:t>ANTIBIÓTICOS</w:t>
      </w:r>
      <w:r w:rsidRPr="00C77D0C">
        <w:rPr>
          <w:rFonts w:asciiTheme="minorHAnsi" w:hAnsiTheme="minorHAnsi" w:cstheme="minorHAnsi"/>
          <w:color w:val="000000"/>
          <w:sz w:val="20"/>
          <w:szCs w:val="20"/>
        </w:rPr>
        <w:t xml:space="preserve"> conforme condições descritas</w:t>
      </w:r>
      <w:r w:rsidRPr="00C77D0C">
        <w:rPr>
          <w:rFonts w:asciiTheme="minorHAnsi" w:hAnsiTheme="minorHAnsi" w:cstheme="minorHAnsi"/>
          <w:sz w:val="20"/>
          <w:szCs w:val="20"/>
        </w:rPr>
        <w:t xml:space="preserve"> a seguir.</w:t>
      </w:r>
    </w:p>
    <w:p w:rsidR="00BF4307" w:rsidRPr="00BF4307" w:rsidRDefault="00BF4307" w:rsidP="00BF4307">
      <w:pPr>
        <w:spacing w:after="120" w:line="240" w:lineRule="auto"/>
        <w:jc w:val="both"/>
        <w:rPr>
          <w:rFonts w:asciiTheme="minorHAnsi" w:hAnsiTheme="minorHAnsi" w:cstheme="minorHAnsi"/>
          <w:color w:val="000000"/>
          <w:sz w:val="20"/>
          <w:szCs w:val="20"/>
        </w:rPr>
      </w:pPr>
      <w:r w:rsidRPr="00BF4307">
        <w:rPr>
          <w:rFonts w:asciiTheme="minorHAnsi" w:hAnsiTheme="minorHAnsi" w:cstheme="minorHAnsi"/>
          <w:b/>
          <w:color w:val="000000"/>
          <w:sz w:val="20"/>
          <w:szCs w:val="20"/>
        </w:rPr>
        <w:t>1.2.</w:t>
      </w:r>
      <w:r w:rsidRPr="00C77D0C">
        <w:rPr>
          <w:rFonts w:asciiTheme="minorHAnsi" w:hAnsiTheme="minorHAnsi" w:cstheme="minorHAnsi"/>
          <w:color w:val="000000"/>
          <w:sz w:val="20"/>
          <w:szCs w:val="20"/>
        </w:rPr>
        <w:t xml:space="preserve"> Para fins deste Termo de Referência, </w:t>
      </w:r>
      <w:r w:rsidRPr="00C77D0C">
        <w:rPr>
          <w:rFonts w:asciiTheme="minorHAnsi" w:hAnsiTheme="minorHAnsi" w:cstheme="minorHAnsi"/>
          <w:b/>
          <w:bCs/>
          <w:color w:val="000000"/>
          <w:sz w:val="20"/>
          <w:szCs w:val="20"/>
        </w:rPr>
        <w:t>produto(s)</w:t>
      </w:r>
      <w:r w:rsidRPr="00C77D0C">
        <w:rPr>
          <w:rFonts w:asciiTheme="minorHAnsi" w:hAnsiTheme="minorHAnsi" w:cstheme="minorHAnsi"/>
          <w:color w:val="000000"/>
          <w:sz w:val="20"/>
          <w:szCs w:val="20"/>
        </w:rPr>
        <w:t xml:space="preserve">, leia-se </w:t>
      </w:r>
      <w:r w:rsidRPr="00C77D0C">
        <w:rPr>
          <w:rFonts w:asciiTheme="minorHAnsi" w:hAnsiTheme="minorHAnsi" w:cstheme="minorHAns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F4307" w:rsidRPr="00C77D0C" w:rsidRDefault="00BF4307" w:rsidP="00BF4307">
      <w:pPr>
        <w:spacing w:after="0" w:line="240" w:lineRule="auto"/>
        <w:jc w:val="both"/>
        <w:rPr>
          <w:rFonts w:asciiTheme="minorHAnsi" w:eastAsia="Arial Unicode MS" w:hAnsiTheme="minorHAnsi" w:cstheme="minorHAnsi"/>
          <w:iCs/>
          <w:sz w:val="20"/>
          <w:szCs w:val="20"/>
        </w:rPr>
      </w:pPr>
      <w:r w:rsidRPr="00BF4307">
        <w:rPr>
          <w:rFonts w:asciiTheme="minorHAnsi" w:hAnsiTheme="minorHAnsi" w:cstheme="minorHAnsi"/>
          <w:b/>
          <w:color w:val="000000"/>
          <w:sz w:val="20"/>
          <w:szCs w:val="20"/>
        </w:rPr>
        <w:t>2.1.</w:t>
      </w:r>
      <w:r w:rsidRPr="00C77D0C">
        <w:rPr>
          <w:rFonts w:asciiTheme="minorHAnsi" w:hAnsiTheme="minorHAnsi" w:cstheme="minorHAnsi"/>
          <w:color w:val="000000"/>
          <w:sz w:val="20"/>
          <w:szCs w:val="20"/>
        </w:rPr>
        <w:t xml:space="preserve"> </w:t>
      </w:r>
      <w:r w:rsidR="00D820E2" w:rsidRPr="00D820E2">
        <w:rPr>
          <w:rFonts w:asciiTheme="minorHAnsi" w:eastAsia="Arial Unicode MS" w:hAnsiTheme="minorHAnsi" w:cstheme="minorHAnsi"/>
          <w:sz w:val="20"/>
          <w:szCs w:val="20"/>
        </w:rPr>
        <w:t>A presente demanda faz-se necessária</w:t>
      </w:r>
      <w:r w:rsidR="00EE6446">
        <w:rPr>
          <w:rFonts w:asciiTheme="minorHAnsi" w:eastAsia="Arial Unicode MS" w:hAnsiTheme="minorHAnsi" w:cstheme="minorHAnsi"/>
          <w:sz w:val="20"/>
          <w:szCs w:val="20"/>
        </w:rPr>
        <w:t xml:space="preserve"> </w:t>
      </w:r>
      <w:r w:rsidR="00D820E2" w:rsidRPr="00D820E2">
        <w:rPr>
          <w:rFonts w:asciiTheme="minorHAnsi" w:eastAsia="Arial Unicode MS" w:hAnsiTheme="minorHAnsi" w:cstheme="minorHAnsi"/>
          <w:sz w:val="20"/>
          <w:szCs w:val="20"/>
        </w:rPr>
        <w:t>para suprir as necessidades dos 19 Hospitais de Referência do Estado do Tocantins no período de 12 meses referente ao ano de 2016</w:t>
      </w:r>
      <w:r w:rsidR="00D820E2" w:rsidRPr="00D820E2">
        <w:rPr>
          <w:rFonts w:asciiTheme="minorHAnsi" w:eastAsia="Arial Unicode MS" w:hAnsiTheme="minorHAnsi" w:cstheme="minorHAnsi"/>
          <w:bCs/>
          <w:sz w:val="20"/>
          <w:szCs w:val="20"/>
        </w:rPr>
        <w:t xml:space="preserve">, </w:t>
      </w:r>
      <w:r w:rsidR="00D820E2" w:rsidRPr="00D820E2">
        <w:rPr>
          <w:rFonts w:asciiTheme="minorHAnsi" w:eastAsia="Arial Unicode MS" w:hAnsiTheme="minorHAnsi" w:cstheme="minorHAnsi"/>
          <w:sz w:val="20"/>
          <w:szCs w:val="20"/>
        </w:rPr>
        <w:t>evitando o desabastecimento dos mesmos, pois</w:t>
      </w:r>
      <w:r w:rsidR="00EE6446">
        <w:rPr>
          <w:rFonts w:asciiTheme="minorHAnsi" w:eastAsia="Arial Unicode MS" w:hAnsiTheme="minorHAnsi" w:cstheme="minorHAnsi"/>
          <w:sz w:val="20"/>
          <w:szCs w:val="20"/>
        </w:rPr>
        <w:t xml:space="preserve"> </w:t>
      </w:r>
      <w:r w:rsidR="00D820E2" w:rsidRPr="00D820E2">
        <w:rPr>
          <w:rFonts w:asciiTheme="minorHAnsi" w:eastAsia="Arial Unicode MS" w:hAnsiTheme="minorHAnsi" w:cstheme="minorHAnsi"/>
          <w:iCs/>
          <w:sz w:val="20"/>
          <w:szCs w:val="20"/>
        </w:rPr>
        <w:t>“no processo terapêutico hospitalar” o uso de medicamentos classificados como antibióticos são imprescindíveis ao funcionamento hospitalar, visto que</w:t>
      </w:r>
      <w:r w:rsidR="00EE6446">
        <w:rPr>
          <w:rFonts w:asciiTheme="minorHAnsi" w:eastAsia="Arial Unicode MS" w:hAnsiTheme="minorHAnsi" w:cstheme="minorHAnsi"/>
          <w:iCs/>
          <w:sz w:val="20"/>
          <w:szCs w:val="20"/>
        </w:rPr>
        <w:t xml:space="preserve"> </w:t>
      </w:r>
      <w:r w:rsidR="00D820E2" w:rsidRPr="00D820E2">
        <w:rPr>
          <w:rFonts w:asciiTheme="minorHAnsi" w:eastAsia="Arial Unicode MS" w:hAnsiTheme="minorHAnsi" w:cstheme="minorHAnsi"/>
          <w:iCs/>
          <w:sz w:val="20"/>
          <w:szCs w:val="20"/>
        </w:rPr>
        <w:t xml:space="preserve">são utilizados </w:t>
      </w:r>
      <w:r w:rsidR="00D820E2" w:rsidRPr="00D820E2">
        <w:rPr>
          <w:rFonts w:asciiTheme="minorHAnsi" w:eastAsia="Arial Unicode MS" w:hAnsiTheme="minorHAnsi" w:cstheme="minorHAnsi"/>
          <w:sz w:val="20"/>
          <w:szCs w:val="20"/>
        </w:rPr>
        <w:t>com o objetivo de prevenir ou tratar infecção, diminuindo ou eliminando os organismos patogênicos, promovendo o</w:t>
      </w:r>
      <w:r w:rsidR="00D820E2" w:rsidRPr="00D820E2">
        <w:rPr>
          <w:rFonts w:asciiTheme="minorHAnsi" w:eastAsia="Arial Unicode MS" w:hAnsiTheme="minorHAnsi" w:cstheme="minorHAnsi"/>
          <w:iCs/>
          <w:sz w:val="20"/>
          <w:szCs w:val="20"/>
        </w:rPr>
        <w:t xml:space="preserve"> restabelecimento, ou, manutenção da saúde dos pacientes. Ademais, os itens solicitados fazem parte da nova lista de medicamentos padronizados da Rede Hospitalar Pública do Estado do Tocantins.</w:t>
      </w:r>
    </w:p>
    <w:p w:rsidR="00BF4307" w:rsidRPr="00C77D0C" w:rsidRDefault="00BF4307" w:rsidP="00BF4307">
      <w:pPr>
        <w:spacing w:after="0" w:line="240" w:lineRule="auto"/>
        <w:jc w:val="both"/>
        <w:rPr>
          <w:rFonts w:asciiTheme="minorHAnsi" w:eastAsia="Arial Unicode MS" w:hAnsiTheme="minorHAnsi" w:cstheme="minorHAnsi"/>
          <w:iCs/>
          <w:sz w:val="20"/>
          <w:szCs w:val="20"/>
        </w:rPr>
      </w:pPr>
      <w:r w:rsidRPr="00BF4307">
        <w:rPr>
          <w:rFonts w:asciiTheme="minorHAnsi" w:eastAsia="Arial Unicode MS" w:hAnsiTheme="minorHAnsi" w:cstheme="minorHAnsi"/>
          <w:b/>
          <w:iCs/>
          <w:sz w:val="20"/>
          <w:szCs w:val="20"/>
        </w:rPr>
        <w:t>2.2</w:t>
      </w:r>
      <w:r w:rsidR="00D820E2">
        <w:rPr>
          <w:rFonts w:asciiTheme="minorHAnsi" w:eastAsia="Arial Unicode MS" w:hAnsiTheme="minorHAnsi" w:cstheme="minorHAnsi"/>
          <w:b/>
          <w:iCs/>
          <w:sz w:val="20"/>
          <w:szCs w:val="20"/>
        </w:rPr>
        <w:t>.</w:t>
      </w:r>
      <w:r w:rsidRPr="00C77D0C">
        <w:rPr>
          <w:rFonts w:asciiTheme="minorHAnsi" w:eastAsia="Arial Unicode MS" w:hAnsiTheme="minorHAnsi" w:cstheme="minorHAnsi"/>
          <w:iCs/>
          <w:sz w:val="20"/>
          <w:szCs w:val="20"/>
        </w:rPr>
        <w:t xml:space="preserve"> </w:t>
      </w:r>
      <w:r w:rsidR="00D820E2" w:rsidRPr="00D820E2">
        <w:rPr>
          <w:rFonts w:asciiTheme="minorHAnsi" w:eastAsia="Arial Unicode MS" w:hAnsiTheme="minorHAnsi" w:cstheme="minorHAnsi"/>
          <w:iCs/>
          <w:sz w:val="20"/>
          <w:szCs w:val="20"/>
        </w:rPr>
        <w:t>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BF4307" w:rsidRPr="00BF4307" w:rsidRDefault="00BF4307" w:rsidP="00BF4307">
      <w:pPr>
        <w:spacing w:after="120" w:line="240" w:lineRule="auto"/>
        <w:jc w:val="both"/>
        <w:rPr>
          <w:rFonts w:asciiTheme="minorHAnsi" w:hAnsiTheme="minorHAnsi" w:cstheme="minorHAnsi"/>
          <w:sz w:val="20"/>
          <w:szCs w:val="20"/>
        </w:rPr>
      </w:pPr>
      <w:r w:rsidRPr="00BF4307">
        <w:rPr>
          <w:rFonts w:asciiTheme="minorHAnsi" w:eastAsia="Arial Unicode MS" w:hAnsiTheme="minorHAnsi" w:cstheme="minorHAnsi"/>
          <w:b/>
          <w:iCs/>
          <w:sz w:val="20"/>
          <w:szCs w:val="20"/>
        </w:rPr>
        <w:t xml:space="preserve"> 2.3</w:t>
      </w:r>
      <w:r w:rsidR="00D820E2">
        <w:rPr>
          <w:rFonts w:asciiTheme="minorHAnsi" w:eastAsia="Arial Unicode MS" w:hAnsiTheme="minorHAnsi" w:cstheme="minorHAnsi"/>
          <w:b/>
          <w:iCs/>
          <w:sz w:val="20"/>
          <w:szCs w:val="20"/>
        </w:rPr>
        <w:t>.</w:t>
      </w:r>
      <w:r w:rsidRPr="00C77D0C">
        <w:rPr>
          <w:rFonts w:asciiTheme="minorHAnsi" w:eastAsia="Arial Unicode MS" w:hAnsiTheme="minorHAnsi" w:cstheme="minorHAnsi"/>
          <w:iCs/>
          <w:sz w:val="20"/>
          <w:szCs w:val="20"/>
        </w:rPr>
        <w:t xml:space="preserve"> </w:t>
      </w:r>
      <w:r w:rsidR="00D820E2" w:rsidRPr="00D820E2">
        <w:rPr>
          <w:rFonts w:asciiTheme="minorHAnsi" w:eastAsia="Arial Unicode MS" w:hAnsiTheme="minorHAnsi" w:cstheme="minorHAnsi"/>
          <w:iCs/>
          <w:sz w:val="20"/>
          <w:szCs w:val="20"/>
        </w:rPr>
        <w:t>As aquisições futuras dos itens homologados, serão realizadas de forma gradativa, através de baixa em ata, de acordo com as necessidades (consumo) demandadas pelos 19 hospitais no ano de 2016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BF4307">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BF4307">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BF4307" w:rsidRPr="00BF4307" w:rsidRDefault="00BF4307" w:rsidP="00BF4307">
      <w:pPr>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3.2. DA QUALIDADE DOS PRODUTOS:</w:t>
      </w:r>
    </w:p>
    <w:p w:rsidR="00BF4307" w:rsidRPr="00843DA7" w:rsidRDefault="00BF4307" w:rsidP="00BF4307">
      <w:pPr>
        <w:autoSpaceDE w:val="0"/>
        <w:autoSpaceDN w:val="0"/>
        <w:adjustRightInd w:val="0"/>
        <w:spacing w:after="0" w:line="240" w:lineRule="auto"/>
        <w:jc w:val="both"/>
        <w:rPr>
          <w:rFonts w:asciiTheme="minorHAnsi" w:hAnsiTheme="minorHAnsi" w:cstheme="minorHAnsi"/>
          <w:sz w:val="20"/>
          <w:szCs w:val="20"/>
        </w:rPr>
      </w:pPr>
      <w:r w:rsidRPr="00843DA7">
        <w:rPr>
          <w:rFonts w:asciiTheme="minorHAnsi" w:hAnsiTheme="minorHAnsi" w:cstheme="minorHAnsi"/>
          <w:b/>
          <w:sz w:val="20"/>
          <w:szCs w:val="20"/>
        </w:rPr>
        <w:t>3.2.1</w:t>
      </w:r>
      <w:r w:rsidRPr="00843DA7">
        <w:rPr>
          <w:rFonts w:asciiTheme="minorHAnsi" w:hAnsiTheme="minorHAnsi" w:cstheme="minorHAnsi"/>
          <w:sz w:val="20"/>
          <w:szCs w:val="20"/>
        </w:rPr>
        <w:t>. Os produtos devem:</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a) ser entregues obedecendo rigorosamente as cláusulas do Edital e seus anexos;</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b) apresentar qualidade, integridade da embalagem, sem falhas ou quaisquer outras avarias;</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c) ser transportados adequadamente de acordo com as condições em que seja mantida a sua qualidade;</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d) ser acondicionados em embalagens lacradas, devidamente identificados e em perfeitas condições de armazenagem.</w:t>
      </w:r>
    </w:p>
    <w:p w:rsidR="00BF4307" w:rsidRPr="00BF4307" w:rsidRDefault="00BF4307" w:rsidP="00BF4307">
      <w:pPr>
        <w:autoSpaceDE w:val="0"/>
        <w:autoSpaceDN w:val="0"/>
        <w:adjustRightInd w:val="0"/>
        <w:spacing w:after="0" w:line="240" w:lineRule="auto"/>
        <w:jc w:val="both"/>
        <w:rPr>
          <w:rFonts w:asciiTheme="minorHAnsi" w:hAnsiTheme="minorHAnsi" w:cstheme="minorHAnsi"/>
          <w:b/>
          <w:sz w:val="20"/>
          <w:szCs w:val="20"/>
        </w:rPr>
      </w:pPr>
      <w:r w:rsidRPr="00C01426">
        <w:rPr>
          <w:rFonts w:asciiTheme="minorHAnsi" w:hAnsiTheme="minorHAnsi" w:cstheme="minorHAnsi"/>
          <w:b/>
          <w:sz w:val="20"/>
          <w:szCs w:val="20"/>
        </w:rPr>
        <w:t>3.2.2</w:t>
      </w:r>
      <w:r w:rsidRPr="00C77D0C">
        <w:rPr>
          <w:rFonts w:asciiTheme="minorHAnsi" w:hAnsiTheme="minorHAnsi" w:cstheme="minorHAnsi"/>
          <w:sz w:val="20"/>
          <w:szCs w:val="20"/>
        </w:rPr>
        <w:t>. Os produtos em desacordo com o edital e seus anexos ou com a legislação vigente aplicada, serão rejeitados pela Secretaria da Saúde</w:t>
      </w:r>
    </w:p>
    <w:p w:rsidR="00BF4307" w:rsidRPr="00BF4307" w:rsidRDefault="00BF4307" w:rsidP="00BF4307">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3.3. DA VALIDADE DOS PRODUTOS:</w:t>
      </w:r>
    </w:p>
    <w:p w:rsidR="00BF4307" w:rsidRPr="00C77D0C" w:rsidRDefault="00BF4307" w:rsidP="00BF4307">
      <w:pPr>
        <w:autoSpaceDE w:val="0"/>
        <w:autoSpaceDN w:val="0"/>
        <w:adjustRightInd w:val="0"/>
        <w:spacing w:after="0" w:line="240" w:lineRule="auto"/>
        <w:jc w:val="both"/>
        <w:rPr>
          <w:rFonts w:asciiTheme="minorHAnsi" w:hAnsiTheme="minorHAnsi" w:cstheme="minorHAnsi"/>
          <w:color w:val="000000"/>
          <w:sz w:val="20"/>
          <w:szCs w:val="20"/>
        </w:rPr>
      </w:pPr>
      <w:r w:rsidRPr="00C01426">
        <w:rPr>
          <w:rFonts w:asciiTheme="minorHAnsi" w:hAnsiTheme="minorHAnsi" w:cstheme="minorHAnsi"/>
          <w:b/>
          <w:color w:val="000000"/>
          <w:sz w:val="20"/>
          <w:szCs w:val="20"/>
        </w:rPr>
        <w:t>3.3.1</w:t>
      </w:r>
      <w:r w:rsidRPr="00C77D0C">
        <w:rPr>
          <w:rFonts w:asciiTheme="minorHAnsi" w:hAnsiTheme="minorHAnsi" w:cstheme="minorHAnsi"/>
          <w:color w:val="000000"/>
          <w:sz w:val="20"/>
          <w:szCs w:val="20"/>
        </w:rPr>
        <w:t xml:space="preserve">. Os produtos devem ter a validade mínima de </w:t>
      </w:r>
      <w:r w:rsidRPr="00C77D0C">
        <w:rPr>
          <w:rFonts w:asciiTheme="minorHAnsi" w:hAnsiTheme="minorHAnsi" w:cstheme="minorHAnsi"/>
          <w:b/>
          <w:bCs/>
          <w:color w:val="000000"/>
          <w:sz w:val="20"/>
          <w:szCs w:val="20"/>
        </w:rPr>
        <w:t>18 (dezoito) meses</w:t>
      </w:r>
      <w:r w:rsidRPr="00C77D0C">
        <w:rPr>
          <w:rFonts w:asciiTheme="minorHAnsi" w:hAnsiTheme="minorHAnsi" w:cstheme="minorHAnsi"/>
          <w:bCs/>
          <w:color w:val="000000"/>
          <w:sz w:val="20"/>
          <w:szCs w:val="20"/>
        </w:rPr>
        <w:t xml:space="preserve"> </w:t>
      </w:r>
      <w:r w:rsidRPr="00C77D0C">
        <w:rPr>
          <w:rFonts w:asciiTheme="minorHAnsi" w:hAnsiTheme="minorHAnsi" w:cstheme="minorHAnsi"/>
          <w:color w:val="000000"/>
          <w:sz w:val="20"/>
          <w:szCs w:val="20"/>
        </w:rPr>
        <w:t>contados da data da entrega.</w:t>
      </w:r>
    </w:p>
    <w:p w:rsidR="00BF4307" w:rsidRPr="00BF4307" w:rsidRDefault="00BF4307" w:rsidP="00BF4307">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3.4. DA ADJUDICAÇÃO:</w:t>
      </w:r>
    </w:p>
    <w:p w:rsidR="00BF4307" w:rsidRPr="00C77D0C"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3.4.1</w:t>
      </w:r>
      <w:r w:rsidRPr="00C77D0C">
        <w:rPr>
          <w:rFonts w:asciiTheme="minorHAnsi" w:hAnsiTheme="minorHAnsi" w:cstheme="minorHAnsi"/>
          <w:sz w:val="20"/>
          <w:szCs w:val="20"/>
        </w:rPr>
        <w:t>. A adjudicação será por item.</w:t>
      </w:r>
    </w:p>
    <w:p w:rsidR="00BF4307" w:rsidRPr="00BF4307"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3.4.2</w:t>
      </w:r>
      <w:r w:rsidRPr="00C77D0C">
        <w:rPr>
          <w:rFonts w:asciiTheme="minorHAnsi" w:hAnsiTheme="minorHAnsi" w:cstheme="minorHAnsi"/>
          <w:sz w:val="20"/>
          <w:szCs w:val="20"/>
        </w:rPr>
        <w:t>. Não se admitirá proposta de preços cujo valor ofertado para o item esteja em desacordo com a legislação da Câmara de Regulação de Medicamentos – CMED/ANVISA.</w:t>
      </w:r>
    </w:p>
    <w:p w:rsidR="00BF4307" w:rsidRPr="00C77D0C"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3.4.3</w:t>
      </w:r>
      <w:r w:rsidRPr="00C77D0C">
        <w:rPr>
          <w:rFonts w:asciiTheme="minorHAnsi" w:hAnsiTheme="minorHAnsi" w:cstheme="minorHAnsi"/>
          <w:sz w:val="20"/>
          <w:szCs w:val="20"/>
        </w:rPr>
        <w:t>. Prazo Máximo para assinatura da Homologação será de 02(dois) dias.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C4C23">
        <w:rPr>
          <w:rFonts w:cs="Calibri"/>
          <w:b/>
          <w:bCs/>
          <w:color w:val="FFFFFF"/>
          <w:sz w:val="20"/>
          <w:szCs w:val="20"/>
        </w:rPr>
        <w:t>4</w:t>
      </w:r>
      <w:r w:rsidRPr="00E166E5">
        <w:rPr>
          <w:rFonts w:cs="Calibri"/>
          <w:b/>
          <w:bCs/>
          <w:color w:val="FFFFFF"/>
          <w:sz w:val="20"/>
          <w:szCs w:val="20"/>
        </w:rPr>
        <w:t>. D</w:t>
      </w:r>
      <w:r w:rsidR="008C4C23">
        <w:rPr>
          <w:rFonts w:cs="Calibri"/>
          <w:b/>
          <w:bCs/>
          <w:color w:val="FFFFFF"/>
          <w:sz w:val="20"/>
          <w:szCs w:val="20"/>
        </w:rPr>
        <w:t>A QUALIFICAÇÃO TÉCNICA DOS LICITANTES</w:t>
      </w:r>
    </w:p>
    <w:p w:rsidR="008C4C23" w:rsidRPr="008C4C23" w:rsidRDefault="008C4C23" w:rsidP="00843DA7">
      <w:pPr>
        <w:spacing w:after="120" w:line="240" w:lineRule="auto"/>
        <w:jc w:val="both"/>
        <w:rPr>
          <w:rFonts w:asciiTheme="minorHAnsi" w:hAnsiTheme="minorHAnsi" w:cstheme="minorHAnsi"/>
          <w:sz w:val="20"/>
          <w:szCs w:val="20"/>
        </w:rPr>
      </w:pPr>
      <w:r w:rsidRPr="008C4C23">
        <w:rPr>
          <w:rFonts w:asciiTheme="minorHAnsi" w:hAnsiTheme="minorHAnsi" w:cstheme="minorHAnsi"/>
          <w:b/>
          <w:bCs/>
          <w:iCs/>
          <w:color w:val="000000"/>
          <w:sz w:val="20"/>
          <w:szCs w:val="20"/>
        </w:rPr>
        <w:t>4.1</w:t>
      </w:r>
      <w:r w:rsidRPr="00C77D0C">
        <w:rPr>
          <w:rFonts w:asciiTheme="minorHAnsi" w:hAnsiTheme="minorHAnsi" w:cstheme="minorHAnsi"/>
          <w:bCs/>
          <w:iCs/>
          <w:color w:val="000000"/>
          <w:sz w:val="20"/>
          <w:szCs w:val="20"/>
        </w:rPr>
        <w:t xml:space="preserve">. </w:t>
      </w:r>
      <w:r w:rsidR="00843DA7">
        <w:rPr>
          <w:rFonts w:asciiTheme="minorHAnsi" w:hAnsiTheme="minorHAnsi" w:cstheme="minorHAnsi"/>
          <w:bCs/>
          <w:iCs/>
          <w:color w:val="000000"/>
          <w:sz w:val="20"/>
          <w:szCs w:val="20"/>
        </w:rPr>
        <w:t>Conforme item 1</w:t>
      </w:r>
      <w:r w:rsidR="00801C1A">
        <w:rPr>
          <w:rFonts w:asciiTheme="minorHAnsi" w:hAnsiTheme="minorHAnsi" w:cstheme="minorHAnsi"/>
          <w:bCs/>
          <w:iCs/>
          <w:color w:val="000000"/>
          <w:sz w:val="20"/>
          <w:szCs w:val="20"/>
        </w:rPr>
        <w:t>3</w:t>
      </w:r>
      <w:r w:rsidR="00843DA7">
        <w:rPr>
          <w:rFonts w:asciiTheme="minorHAnsi" w:hAnsiTheme="minorHAnsi" w:cstheme="minorHAnsi"/>
          <w:bCs/>
          <w:iCs/>
          <w:color w:val="000000"/>
          <w:sz w:val="20"/>
          <w:szCs w:val="20"/>
        </w:rPr>
        <w:t>.3.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C4C23">
        <w:rPr>
          <w:rFonts w:cs="Calibri"/>
          <w:b/>
          <w:bCs/>
          <w:color w:val="FFFFFF"/>
          <w:sz w:val="20"/>
          <w:szCs w:val="20"/>
        </w:rPr>
        <w:t>DAS AMOSTRAS</w:t>
      </w:r>
      <w:r w:rsidR="005203EF">
        <w:rPr>
          <w:rFonts w:cs="Calibri"/>
          <w:b/>
          <w:bCs/>
          <w:color w:val="FFFFFF"/>
          <w:sz w:val="20"/>
          <w:szCs w:val="20"/>
        </w:rPr>
        <w:t xml:space="preserve"> </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color w:val="000000"/>
          <w:sz w:val="20"/>
          <w:szCs w:val="20"/>
        </w:rPr>
        <w:t>5.1</w:t>
      </w:r>
      <w:r w:rsidRPr="00C77D0C">
        <w:rPr>
          <w:rFonts w:asciiTheme="minorHAnsi" w:hAnsiTheme="minorHAnsi" w:cstheme="minorHAnsi"/>
          <w:color w:val="000000"/>
          <w:sz w:val="20"/>
          <w:szCs w:val="20"/>
        </w:rPr>
        <w:t xml:space="preserve">. </w:t>
      </w:r>
      <w:r w:rsidRPr="00C77D0C">
        <w:rPr>
          <w:rFonts w:asciiTheme="minorHAnsi" w:hAnsiTheme="minorHAnsi" w:cstheme="minorHAnsi"/>
          <w:bCs/>
          <w:sz w:val="20"/>
          <w:szCs w:val="20"/>
        </w:rPr>
        <w:t xml:space="preserve">Caso julgue necessário, a SESAU/TO poderá solicitar amostra da empresa vencedora, objetivando </w:t>
      </w:r>
      <w:r w:rsidRPr="00C77D0C">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C77D0C">
        <w:rPr>
          <w:rFonts w:asciiTheme="minorHAnsi" w:hAnsiTheme="minorHAnsi" w:cstheme="minorHAnsi"/>
          <w:bCs/>
          <w:sz w:val="20"/>
          <w:szCs w:val="20"/>
        </w:rPr>
        <w:t>.</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5.1.1</w:t>
      </w:r>
      <w:r w:rsidRPr="00C77D0C">
        <w:rPr>
          <w:rFonts w:asciiTheme="minorHAnsi" w:hAnsiTheme="minorHAnsi" w:cstheme="minorHAnsi"/>
          <w:bCs/>
          <w:sz w:val="20"/>
          <w:szCs w:val="20"/>
        </w:rPr>
        <w:t>. As amostras serão aferidas por uma Comissão composta por, no mínimo, três servidores;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lastRenderedPageBreak/>
        <w:t>5.1.2.</w:t>
      </w:r>
      <w:r w:rsidRPr="00C77D0C">
        <w:rPr>
          <w:rFonts w:asciiTheme="minorHAnsi" w:hAnsiTheme="minorHAnsi" w:cstheme="minorHAnsi"/>
          <w:bCs/>
          <w:sz w:val="20"/>
          <w:szCs w:val="20"/>
        </w:rPr>
        <w:t xml:space="preserve"> Desclassificada a proposta/amostra, serão convocadas as licitantes </w:t>
      </w:r>
      <w:proofErr w:type="spellStart"/>
      <w:r w:rsidRPr="00C77D0C">
        <w:rPr>
          <w:rFonts w:asciiTheme="minorHAnsi" w:hAnsiTheme="minorHAnsi" w:cstheme="minorHAnsi"/>
          <w:bCs/>
          <w:sz w:val="20"/>
          <w:szCs w:val="20"/>
        </w:rPr>
        <w:t>subseqüentes</w:t>
      </w:r>
      <w:proofErr w:type="spellEnd"/>
      <w:r w:rsidRPr="00C77D0C">
        <w:rPr>
          <w:rFonts w:asciiTheme="minorHAnsi" w:hAnsiTheme="minorHAnsi" w:cstheme="minorHAnsi"/>
          <w:bCs/>
          <w:sz w:val="20"/>
          <w:szCs w:val="20"/>
        </w:rPr>
        <w:t>;</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5.1.3.</w:t>
      </w:r>
      <w:r w:rsidRPr="00C77D0C">
        <w:rPr>
          <w:rFonts w:asciiTheme="minorHAnsi" w:hAnsiTheme="minorHAnsi" w:cstheme="minorHAnsi"/>
          <w:bCs/>
          <w:sz w:val="20"/>
          <w:szCs w:val="20"/>
        </w:rPr>
        <w:t xml:space="preserve"> Terá a proposta/amostra desclassificada, sem prejuízo das sanções cabíveis, a licitante que:</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a) Não apresentar a amostra no prazo de 05 dias úteis e nas condições solicitadas;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b) Apresentar produto de baixa qualidade;</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c) O produto ofertado não contemplar as exigências do Edital e de seus anexos, ou a legislação aplicada.</w:t>
      </w:r>
    </w:p>
    <w:p w:rsidR="008C4C23" w:rsidRPr="00C77D0C" w:rsidRDefault="008C4C23" w:rsidP="008C4C23">
      <w:pPr>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w:t>
      </w:r>
      <w:r w:rsidRPr="00C77D0C">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8C4C23" w:rsidRPr="00C77D0C" w:rsidRDefault="008C4C23" w:rsidP="008C4C23">
      <w:pPr>
        <w:spacing w:after="12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5.1.4.1</w:t>
      </w:r>
      <w:r w:rsidRPr="00C77D0C">
        <w:rPr>
          <w:rFonts w:asciiTheme="minorHAnsi" w:hAnsiTheme="minorHAnsi" w:cstheme="minorHAnsi"/>
          <w:bCs/>
          <w:sz w:val="20"/>
          <w:szCs w:val="20"/>
        </w:rPr>
        <w:t>.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07D26">
        <w:rPr>
          <w:rFonts w:cs="Calibri"/>
          <w:b/>
          <w:bCs/>
          <w:color w:val="FFFFFF"/>
          <w:sz w:val="20"/>
          <w:szCs w:val="20"/>
        </w:rPr>
        <w:t>DO PRAZO DE ENTREGA DOS PRODUTOS</w:t>
      </w:r>
    </w:p>
    <w:p w:rsidR="00F07D26" w:rsidRPr="00F07D26" w:rsidRDefault="00F07D26" w:rsidP="00F07D26">
      <w:pPr>
        <w:tabs>
          <w:tab w:val="left" w:pos="7200"/>
        </w:tabs>
        <w:spacing w:after="0" w:line="240" w:lineRule="auto"/>
        <w:jc w:val="both"/>
        <w:rPr>
          <w:rFonts w:asciiTheme="minorHAnsi" w:hAnsiTheme="minorHAnsi" w:cstheme="minorHAnsi"/>
          <w:color w:val="000000"/>
          <w:sz w:val="20"/>
          <w:szCs w:val="20"/>
        </w:rPr>
      </w:pPr>
      <w:r w:rsidRPr="00F07D26">
        <w:rPr>
          <w:rFonts w:asciiTheme="minorHAnsi" w:eastAsia="Batang" w:hAnsiTheme="minorHAnsi" w:cstheme="minorHAnsi"/>
          <w:b/>
          <w:color w:val="000000"/>
          <w:sz w:val="20"/>
          <w:szCs w:val="20"/>
        </w:rPr>
        <w:t>6.1</w:t>
      </w:r>
      <w:r w:rsidRPr="00C77D0C">
        <w:rPr>
          <w:rFonts w:asciiTheme="minorHAnsi" w:eastAsia="Batang" w:hAnsiTheme="minorHAnsi" w:cstheme="minorHAnsi"/>
          <w:color w:val="000000"/>
          <w:sz w:val="20"/>
          <w:szCs w:val="20"/>
        </w:rPr>
        <w:t xml:space="preserve">. </w:t>
      </w:r>
      <w:r w:rsidRPr="00C77D0C">
        <w:rPr>
          <w:rFonts w:asciiTheme="minorHAnsi" w:hAnsiTheme="minorHAnsi" w:cstheme="minorHAnsi"/>
          <w:color w:val="000000"/>
          <w:sz w:val="20"/>
          <w:szCs w:val="20"/>
        </w:rPr>
        <w:t>A entrega deverá ser feita no prazo máximo de até 15</w:t>
      </w:r>
      <w:r w:rsidRPr="00C77D0C">
        <w:rPr>
          <w:rFonts w:asciiTheme="minorHAnsi" w:hAnsiTheme="minorHAnsi" w:cstheme="minorHAnsi"/>
          <w:b/>
          <w:bCs/>
          <w:color w:val="000000"/>
          <w:sz w:val="20"/>
          <w:szCs w:val="20"/>
        </w:rPr>
        <w:t>(QUINZE) dias corridos</w:t>
      </w:r>
      <w:r w:rsidRPr="00C77D0C">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F07D26" w:rsidRDefault="00F07D26" w:rsidP="00F07D2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6.2.</w:t>
      </w:r>
      <w:r w:rsidRPr="00C77D0C">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C77D0C">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F07D26">
        <w:rPr>
          <w:rFonts w:cs="Calibri"/>
          <w:b/>
          <w:bCs/>
          <w:color w:val="FFFFFF"/>
          <w:sz w:val="20"/>
          <w:szCs w:val="20"/>
        </w:rPr>
        <w:t>O LOCAL DE ENTREGA DOS PRODUTOS</w:t>
      </w:r>
    </w:p>
    <w:p w:rsidR="00F07D26" w:rsidRPr="00C77D0C" w:rsidRDefault="00F07D26" w:rsidP="00F07D2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7.1.</w:t>
      </w:r>
      <w:r w:rsidRPr="00C77D0C">
        <w:rPr>
          <w:rFonts w:asciiTheme="minorHAnsi" w:eastAsia="Batang" w:hAnsiTheme="minorHAnsi" w:cstheme="minorHAnsi"/>
          <w:color w:val="000000"/>
          <w:sz w:val="20"/>
          <w:szCs w:val="20"/>
        </w:rPr>
        <w:t xml:space="preserve"> O(s) produto(s) deve(m) ser entregue(s) no</w:t>
      </w:r>
      <w:r w:rsidRPr="00C77D0C">
        <w:rPr>
          <w:rFonts w:asciiTheme="minorHAnsi" w:eastAsia="Batang" w:hAnsiTheme="minorHAnsi" w:cstheme="minorHAnsi"/>
          <w:b/>
          <w:color w:val="000000"/>
          <w:sz w:val="20"/>
          <w:szCs w:val="20"/>
        </w:rPr>
        <w:t xml:space="preserve"> </w:t>
      </w:r>
      <w:r w:rsidRPr="00C77D0C">
        <w:rPr>
          <w:rFonts w:asciiTheme="minorHAnsi" w:hAnsiTheme="minorHAnsi" w:cstheme="minorHAnsi"/>
          <w:b/>
          <w:color w:val="000000"/>
          <w:sz w:val="20"/>
          <w:szCs w:val="20"/>
        </w:rPr>
        <w:t xml:space="preserve">Estoque </w:t>
      </w:r>
      <w:r w:rsidRPr="00C77D0C">
        <w:rPr>
          <w:rFonts w:asciiTheme="minorHAnsi" w:hAnsiTheme="minorHAnsi" w:cstheme="minorHAnsi"/>
          <w:b/>
          <w:bCs/>
          <w:color w:val="000000"/>
          <w:sz w:val="20"/>
          <w:szCs w:val="20"/>
        </w:rPr>
        <w:t xml:space="preserve">Regulador, </w:t>
      </w:r>
      <w:r w:rsidRPr="00C77D0C">
        <w:rPr>
          <w:rFonts w:asciiTheme="minorHAnsi" w:hAnsiTheme="minorHAnsi" w:cstheme="minorHAnsi"/>
          <w:b/>
          <w:color w:val="000000"/>
          <w:sz w:val="20"/>
          <w:szCs w:val="20"/>
        </w:rPr>
        <w:t xml:space="preserve">sito à </w:t>
      </w:r>
      <w:r w:rsidRPr="00C77D0C">
        <w:rPr>
          <w:rFonts w:asciiTheme="minorHAnsi" w:eastAsia="Batang" w:hAnsiTheme="minorHAnsi" w:cstheme="minorHAnsi"/>
          <w:b/>
          <w:bCs/>
          <w:color w:val="000000"/>
          <w:sz w:val="20"/>
          <w:szCs w:val="20"/>
        </w:rPr>
        <w:t>Quadra 1.112 Sul, Av. NS-10, esquina com LO-25, Alameda 07, Lote 07 a 11, Setor Eco Industrial, Palmas – TO, CEP 77.024-174</w:t>
      </w:r>
      <w:r w:rsidRPr="00C77D0C">
        <w:rPr>
          <w:rFonts w:asciiTheme="minorHAnsi" w:hAnsiTheme="minorHAnsi" w:cstheme="minorHAnsi"/>
          <w:b/>
          <w:bCs/>
          <w:color w:val="000000"/>
          <w:sz w:val="20"/>
          <w:szCs w:val="20"/>
        </w:rPr>
        <w:t xml:space="preserve">, </w:t>
      </w:r>
      <w:r w:rsidRPr="00C77D0C">
        <w:rPr>
          <w:rFonts w:asciiTheme="minorHAnsi" w:eastAsia="Batang" w:hAnsiTheme="minorHAnsi" w:cstheme="minorHAnsi"/>
          <w:color w:val="000000"/>
          <w:sz w:val="20"/>
          <w:szCs w:val="20"/>
        </w:rPr>
        <w:t>em dia e horário comercial</w:t>
      </w:r>
      <w:r w:rsidRPr="00C77D0C">
        <w:rPr>
          <w:rFonts w:asciiTheme="minorHAnsi" w:eastAsia="Batang" w:hAnsiTheme="minorHAnsi" w:cstheme="minorHAnsi"/>
          <w:bCs/>
          <w:color w:val="000000"/>
          <w:sz w:val="20"/>
          <w:szCs w:val="20"/>
        </w:rPr>
        <w:t xml:space="preserve">, a qual deve ser realizada </w:t>
      </w:r>
      <w:r w:rsidRPr="00C77D0C">
        <w:rPr>
          <w:rFonts w:asciiTheme="minorHAnsi" w:eastAsia="Batang" w:hAnsiTheme="minorHAnsi" w:cstheme="minorHAnsi"/>
          <w:color w:val="000000"/>
          <w:sz w:val="20"/>
          <w:szCs w:val="20"/>
        </w:rPr>
        <w:t>na conformidade da Nota de Empenho</w:t>
      </w:r>
      <w:r w:rsidRPr="00C77D0C">
        <w:rPr>
          <w:rFonts w:asciiTheme="minorHAnsi" w:eastAsia="Batang" w:hAnsiTheme="minorHAnsi" w:cstheme="minorHAnsi"/>
          <w:bCs/>
          <w:color w:val="000000"/>
          <w:sz w:val="20"/>
          <w:szCs w:val="20"/>
        </w:rPr>
        <w:t>,</w:t>
      </w:r>
      <w:r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07D26">
        <w:rPr>
          <w:rFonts w:cs="Calibri"/>
          <w:b/>
          <w:bCs/>
          <w:color w:val="FFFFFF"/>
          <w:sz w:val="20"/>
          <w:szCs w:val="20"/>
        </w:rPr>
        <w:t xml:space="preserve">DAS </w:t>
      </w:r>
      <w:r w:rsidR="00F17704">
        <w:rPr>
          <w:rFonts w:cs="Calibri"/>
          <w:b/>
          <w:bCs/>
          <w:color w:val="FFFFFF"/>
          <w:sz w:val="20"/>
          <w:szCs w:val="20"/>
        </w:rPr>
        <w:t xml:space="preserve">CONDIÇÕES DE </w:t>
      </w:r>
      <w:r w:rsidR="00F07D26">
        <w:rPr>
          <w:rFonts w:cs="Calibri"/>
          <w:b/>
          <w:bCs/>
          <w:color w:val="FFFFFF"/>
          <w:sz w:val="20"/>
          <w:szCs w:val="20"/>
        </w:rPr>
        <w:t>FORNECIMENTO</w:t>
      </w:r>
    </w:p>
    <w:p w:rsidR="00137A9E" w:rsidRPr="00137A9E" w:rsidRDefault="00137A9E" w:rsidP="00137A9E">
      <w:pPr>
        <w:tabs>
          <w:tab w:val="left" w:pos="7200"/>
        </w:tabs>
        <w:spacing w:after="0" w:line="240" w:lineRule="auto"/>
        <w:jc w:val="both"/>
        <w:rPr>
          <w:rFonts w:asciiTheme="minorHAnsi" w:hAnsiTheme="minorHAnsi" w:cstheme="minorHAnsi"/>
          <w:b/>
          <w:color w:val="000000"/>
          <w:sz w:val="20"/>
          <w:szCs w:val="20"/>
          <w:u w:val="single"/>
        </w:rPr>
      </w:pPr>
      <w:r w:rsidRPr="00C77D0C">
        <w:rPr>
          <w:rFonts w:asciiTheme="minorHAnsi" w:hAnsiTheme="minorHAnsi" w:cstheme="minorHAnsi"/>
          <w:b/>
          <w:color w:val="000000"/>
          <w:sz w:val="20"/>
          <w:szCs w:val="20"/>
          <w:u w:val="single"/>
        </w:rPr>
        <w:t>8.1. Relativo às condições de fornecimento, a CONTRATADA deverá:</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8.1.1.</w:t>
      </w:r>
      <w:r w:rsidRPr="00C77D0C">
        <w:rPr>
          <w:rFonts w:asciiTheme="minorHAnsi" w:hAnsiTheme="minorHAnsi" w:cstheme="minorHAnsi"/>
          <w:color w:val="000000"/>
          <w:sz w:val="20"/>
          <w:szCs w:val="20"/>
        </w:rPr>
        <w:t xml:space="preserve"> Entregar os produtos obedecendo rigorosamente às condições do Edital e seus anexos;</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8.1.2</w:t>
      </w:r>
      <w:r w:rsidRPr="00C77D0C">
        <w:rPr>
          <w:rFonts w:asciiTheme="minorHAnsi" w:hAnsiTheme="minorHAnsi" w:cstheme="minorHAnsi"/>
          <w:color w:val="000000"/>
          <w:sz w:val="20"/>
          <w:szCs w:val="20"/>
        </w:rPr>
        <w:t>. Entregar os produtos obedecendo rigorosamente às condições do Contrato, se houver;</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8.1.3</w:t>
      </w:r>
      <w:r w:rsidRPr="00C77D0C">
        <w:rPr>
          <w:rFonts w:asciiTheme="minorHAnsi" w:hAnsiTheme="minorHAnsi" w:cstheme="minorHAnsi"/>
          <w:color w:val="000000"/>
          <w:sz w:val="20"/>
          <w:szCs w:val="20"/>
        </w:rPr>
        <w:t>. Entregar os produtos obedecendo rigorosamente à legislação vigente inerente ao objeto;</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8.1.4</w:t>
      </w:r>
      <w:r w:rsidRPr="00C77D0C">
        <w:rPr>
          <w:rFonts w:asciiTheme="minorHAnsi" w:hAnsiTheme="minorHAnsi" w:cstheme="minorHAnsi"/>
          <w:sz w:val="20"/>
          <w:szCs w:val="20"/>
        </w:rPr>
        <w:t>. A aquisição destes medicamentos rege-se pela legislação da Câmara de Regulação de Medicamentos – CMED/ANVISA;</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8.1.5.</w:t>
      </w:r>
      <w:r w:rsidRPr="00C77D0C">
        <w:rPr>
          <w:rFonts w:asciiTheme="minorHAnsi" w:hAnsiTheme="minorHAnsi" w:cstheme="minorHAnsi"/>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37A9E" w:rsidRPr="00137A9E" w:rsidRDefault="00137A9E" w:rsidP="00137A9E">
      <w:pPr>
        <w:spacing w:after="12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8.1.6.</w:t>
      </w:r>
      <w:r w:rsidRPr="00C77D0C">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r>
        <w:rPr>
          <w:rFonts w:asciiTheme="minorHAnsi" w:hAnsiTheme="minorHAnsi" w:cstheme="minorHAnsi"/>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137A9E">
        <w:rPr>
          <w:rFonts w:cs="Calibri"/>
          <w:b/>
          <w:bCs/>
          <w:color w:val="FFFFFF"/>
          <w:sz w:val="20"/>
          <w:szCs w:val="20"/>
        </w:rPr>
        <w:t>CONDIÇÕES DE RECEBIMENTO E ACEITAÇÃO DOS PRODUTOS</w:t>
      </w:r>
    </w:p>
    <w:p w:rsidR="00137A9E" w:rsidRPr="00C77D0C" w:rsidRDefault="00137A9E" w:rsidP="00137A9E">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hAnsiTheme="minorHAnsi" w:cstheme="minorHAnsi"/>
          <w:b/>
          <w:color w:val="000000"/>
          <w:sz w:val="20"/>
          <w:szCs w:val="20"/>
        </w:rPr>
        <w:t>9.1.</w:t>
      </w:r>
      <w:r w:rsidRPr="00C77D0C">
        <w:rPr>
          <w:rFonts w:asciiTheme="minorHAnsi" w:hAnsiTheme="minorHAnsi" w:cstheme="minorHAnsi"/>
          <w:color w:val="000000"/>
          <w:sz w:val="20"/>
          <w:szCs w:val="20"/>
        </w:rPr>
        <w:t xml:space="preserve"> </w:t>
      </w:r>
      <w:r w:rsidRPr="00C77D0C">
        <w:rPr>
          <w:rFonts w:asciiTheme="minorHAnsi" w:eastAsia="Batang" w:hAnsiTheme="minorHAnsi" w:cstheme="minorHAnsi"/>
          <w:color w:val="000000"/>
          <w:sz w:val="20"/>
          <w:szCs w:val="20"/>
        </w:rPr>
        <w:t xml:space="preserve">O recebimento será </w:t>
      </w:r>
      <w:r w:rsidRPr="00C77D0C">
        <w:rPr>
          <w:rFonts w:asciiTheme="minorHAnsi" w:hAnsiTheme="minorHAnsi" w:cstheme="minorHAnsi"/>
          <w:sz w:val="20"/>
          <w:szCs w:val="20"/>
        </w:rPr>
        <w:t>confiado a uma Comissão composta de, no mínimo, 3 (três) membros (</w:t>
      </w:r>
      <w:r w:rsidRPr="00C77D0C">
        <w:rPr>
          <w:rFonts w:asciiTheme="minorHAnsi" w:eastAsia="Batang" w:hAnsiTheme="minorHAnsi" w:cstheme="minorHAnsi"/>
          <w:color w:val="000000"/>
          <w:sz w:val="20"/>
          <w:szCs w:val="20"/>
        </w:rPr>
        <w:t>servidores) devidamente autorizados, conforme estabelece o § 8°, do artigo 15, da Lei 8.666/93;</w:t>
      </w:r>
    </w:p>
    <w:p w:rsidR="00137A9E" w:rsidRPr="00C77D0C" w:rsidRDefault="00137A9E" w:rsidP="00137A9E">
      <w:pPr>
        <w:pStyle w:val="Corpodetexto3"/>
        <w:tabs>
          <w:tab w:val="left" w:pos="7200"/>
        </w:tabs>
        <w:spacing w:after="0"/>
        <w:jc w:val="both"/>
        <w:rPr>
          <w:rFonts w:asciiTheme="minorHAnsi" w:eastAsia="Batang" w:hAnsiTheme="minorHAnsi" w:cstheme="minorHAnsi"/>
          <w:b w:val="0"/>
          <w:bCs w:val="0"/>
        </w:rPr>
      </w:pPr>
      <w:r w:rsidRPr="00C77D0C">
        <w:rPr>
          <w:rFonts w:asciiTheme="minorHAnsi" w:eastAsia="Batang" w:hAnsiTheme="minorHAnsi" w:cstheme="minorHAnsi"/>
          <w:color w:val="000000"/>
        </w:rPr>
        <w:t xml:space="preserve">9.2. Todos os produtos deverão estar em conformidade com a Nota de Empenho, que poderá estar acompanhada da </w:t>
      </w:r>
      <w:r w:rsidRPr="00C77D0C">
        <w:rPr>
          <w:rFonts w:asciiTheme="minorHAnsi" w:hAnsiTheme="minorHAnsi" w:cstheme="minorHAnsi"/>
          <w:color w:val="000000"/>
        </w:rPr>
        <w:t xml:space="preserve">Relação de Itens ou de </w:t>
      </w:r>
      <w:r w:rsidRPr="00C77D0C">
        <w:rPr>
          <w:rFonts w:asciiTheme="minorHAnsi" w:eastAsia="Batang" w:hAnsiTheme="minorHAnsi" w:cstheme="minorHAnsi"/>
          <w:color w:val="000000"/>
        </w:rPr>
        <w:t>outro documento emitido pela SESAU/TO;</w:t>
      </w:r>
    </w:p>
    <w:p w:rsidR="00137A9E" w:rsidRPr="00137A9E" w:rsidRDefault="00137A9E" w:rsidP="00137A9E">
      <w:pPr>
        <w:pStyle w:val="Corpodetexto3"/>
        <w:tabs>
          <w:tab w:val="left" w:pos="7200"/>
        </w:tabs>
        <w:spacing w:after="0"/>
        <w:jc w:val="both"/>
        <w:rPr>
          <w:rFonts w:asciiTheme="minorHAnsi" w:hAnsiTheme="minorHAnsi" w:cstheme="minorHAnsi"/>
          <w:u w:val="single"/>
        </w:rPr>
      </w:pPr>
      <w:r w:rsidRPr="00C77D0C">
        <w:rPr>
          <w:rFonts w:asciiTheme="minorHAnsi" w:eastAsia="Batang" w:hAnsiTheme="minorHAnsi" w:cstheme="minorHAnsi"/>
          <w:u w:val="single"/>
        </w:rPr>
        <w:t xml:space="preserve">9.3. O recebimento se dará em observância com </w:t>
      </w:r>
      <w:r w:rsidRPr="00C77D0C">
        <w:rPr>
          <w:rFonts w:asciiTheme="minorHAnsi" w:hAnsiTheme="minorHAnsi" w:cstheme="minorHAnsi"/>
          <w:u w:val="single"/>
        </w:rPr>
        <w:t>os artigos 73 a 76 da Lei 8.666/1993, e ainda:</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9.3.1</w:t>
      </w:r>
      <w:r w:rsidRPr="00C77D0C">
        <w:rPr>
          <w:rFonts w:asciiTheme="minorHAnsi" w:hAnsiTheme="minorHAnsi" w:cstheme="minorHAnsi"/>
          <w:sz w:val="20"/>
          <w:szCs w:val="20"/>
        </w:rPr>
        <w:t>. </w:t>
      </w:r>
      <w:r w:rsidRPr="00C77D0C">
        <w:rPr>
          <w:rFonts w:asciiTheme="minorHAnsi" w:hAnsiTheme="minorHAnsi" w:cstheme="minorHAnsi"/>
          <w:iCs/>
          <w:sz w:val="20"/>
          <w:szCs w:val="20"/>
        </w:rPr>
        <w:t>PROVISORIAMENTE</w:t>
      </w:r>
      <w:r w:rsidRPr="00C77D0C">
        <w:rPr>
          <w:rFonts w:asciiTheme="minorHAnsi" w:hAnsiTheme="minorHAnsi" w:cstheme="minorHAnsi"/>
          <w:sz w:val="20"/>
          <w:szCs w:val="20"/>
        </w:rPr>
        <w:t>, para efeito de posterior verificação da conformidade dos produtos com a especificação, bem como se a Nota Fiscal(NF)/Fatura encontra lavrada sem incorreções.</w:t>
      </w:r>
    </w:p>
    <w:p w:rsidR="00137A9E" w:rsidRPr="00C77D0C" w:rsidRDefault="00137A9E" w:rsidP="00137A9E">
      <w:pPr>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 xml:space="preserve">a) A SESAU/TO terá o prazo máximo de até </w:t>
      </w:r>
      <w:r w:rsidRPr="00C77D0C">
        <w:rPr>
          <w:rFonts w:asciiTheme="minorHAnsi" w:hAnsiTheme="minorHAnsi" w:cstheme="minorHAnsi"/>
          <w:b/>
          <w:bCs/>
          <w:sz w:val="20"/>
          <w:szCs w:val="20"/>
        </w:rPr>
        <w:t>05 (cinco) dias úteis</w:t>
      </w:r>
      <w:r w:rsidRPr="00C77D0C">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lastRenderedPageBreak/>
        <w:t>9.3.2</w:t>
      </w:r>
      <w:r w:rsidRPr="00C77D0C">
        <w:rPr>
          <w:rFonts w:asciiTheme="minorHAnsi" w:hAnsiTheme="minorHAnsi" w:cstheme="minorHAnsi"/>
          <w:sz w:val="20"/>
          <w:szCs w:val="20"/>
        </w:rPr>
        <w:t xml:space="preserve">. </w:t>
      </w:r>
      <w:r w:rsidRPr="00C77D0C">
        <w:rPr>
          <w:rFonts w:asciiTheme="minorHAnsi" w:hAnsiTheme="minorHAnsi" w:cstheme="minorHAnsi"/>
          <w:iCs/>
          <w:sz w:val="20"/>
          <w:szCs w:val="20"/>
        </w:rPr>
        <w:t>DEFINITIVAMENTE</w:t>
      </w:r>
      <w:r w:rsidRPr="00C77D0C">
        <w:rPr>
          <w:rFonts w:asciiTheme="minorHAnsi" w:hAnsiTheme="minorHAnsi" w:cstheme="minorHAnsi"/>
          <w:sz w:val="20"/>
          <w:szCs w:val="20"/>
        </w:rPr>
        <w:t xml:space="preserve">, após a verificação da qualidade e quantidade dos produtos e </w:t>
      </w:r>
      <w:r w:rsidR="00801C1A" w:rsidRPr="00C77D0C">
        <w:rPr>
          <w:rFonts w:asciiTheme="minorHAnsi" w:hAnsiTheme="minorHAnsi" w:cstheme="minorHAnsi"/>
          <w:sz w:val="20"/>
          <w:szCs w:val="20"/>
        </w:rPr>
        <w:t>consequente</w:t>
      </w:r>
      <w:r w:rsidRPr="00C77D0C">
        <w:rPr>
          <w:rFonts w:asciiTheme="minorHAnsi" w:hAnsiTheme="minorHAnsi" w:cstheme="minorHAnsi"/>
          <w:sz w:val="20"/>
          <w:szCs w:val="20"/>
        </w:rPr>
        <w:t xml:space="preserve"> aceitação.</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9.4.</w:t>
      </w:r>
      <w:r w:rsidRPr="00C77D0C">
        <w:rPr>
          <w:rFonts w:asciiTheme="minorHAnsi" w:hAnsiTheme="minorHAnsi" w:cstheme="minorHAnsi"/>
          <w:sz w:val="20"/>
          <w:szCs w:val="20"/>
        </w:rPr>
        <w:t xml:space="preserve"> Após o recebimento provisório a SESAU/TO atestará a Nota Fiscal se constatado que os produtos atendem ao edital;</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w:t>
      </w:r>
      <w:r w:rsidRPr="00C77D0C">
        <w:rPr>
          <w:rFonts w:asciiTheme="minorHAnsi" w:hAnsiTheme="minorHAnsi" w:cstheme="minorHAnsi"/>
          <w:sz w:val="20"/>
          <w:szCs w:val="20"/>
        </w:rPr>
        <w:t xml:space="preserve">. Caso os produtos se encontrem desconforme ao exigido no Edital, a SESAU/TO notificará a Contratada para substituí-los no prazo de até </w:t>
      </w:r>
      <w:r w:rsidRPr="00C77D0C">
        <w:rPr>
          <w:rFonts w:asciiTheme="minorHAnsi" w:hAnsiTheme="minorHAnsi" w:cstheme="minorHAnsi"/>
          <w:b/>
          <w:bCs/>
          <w:sz w:val="20"/>
          <w:szCs w:val="20"/>
        </w:rPr>
        <w:t>05 (cinco) dias úteis</w:t>
      </w:r>
      <w:r w:rsidRPr="00C77D0C">
        <w:rPr>
          <w:rFonts w:asciiTheme="minorHAnsi" w:hAnsiTheme="minorHAnsi" w:cstheme="minorHAnsi"/>
          <w:bCs/>
          <w:sz w:val="20"/>
          <w:szCs w:val="20"/>
        </w:rPr>
        <w:t xml:space="preserve"> </w:t>
      </w:r>
      <w:r w:rsidRPr="00C77D0C">
        <w:rPr>
          <w:rFonts w:asciiTheme="minorHAnsi" w:hAnsiTheme="minorHAnsi" w:cstheme="minorHAnsi"/>
          <w:sz w:val="20"/>
          <w:szCs w:val="20"/>
        </w:rPr>
        <w:t>contados da notificação;</w:t>
      </w:r>
    </w:p>
    <w:p w:rsidR="00137A9E" w:rsidRPr="00C77D0C" w:rsidRDefault="00137A9E" w:rsidP="00137A9E">
      <w:pPr>
        <w:autoSpaceDE w:val="0"/>
        <w:autoSpaceDN w:val="0"/>
        <w:adjustRightInd w:val="0"/>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9.5.1</w:t>
      </w:r>
      <w:r w:rsidRPr="00C77D0C">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C77D0C">
        <w:rPr>
          <w:rFonts w:asciiTheme="minorHAnsi" w:hAnsiTheme="minorHAnsi" w:cstheme="minorHAnsi"/>
          <w:sz w:val="20"/>
          <w:szCs w:val="20"/>
        </w:rPr>
        <w:t>editalícias</w:t>
      </w:r>
      <w:proofErr w:type="spellEnd"/>
      <w:r w:rsidRPr="00C77D0C">
        <w:rPr>
          <w:rFonts w:asciiTheme="minorHAnsi" w:hAnsiTheme="minorHAnsi" w:cstheme="minorHAnsi"/>
          <w:sz w:val="20"/>
          <w:szCs w:val="20"/>
        </w:rPr>
        <w:t>;</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9.6.</w:t>
      </w:r>
      <w:r w:rsidRPr="00C77D0C">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37A9E" w:rsidRPr="00137A9E" w:rsidRDefault="00137A9E" w:rsidP="00137A9E">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37A9E">
        <w:rPr>
          <w:rFonts w:asciiTheme="minorHAnsi" w:hAnsiTheme="minorHAnsi" w:cstheme="minorHAnsi"/>
          <w:b/>
          <w:color w:val="000000"/>
          <w:sz w:val="20"/>
          <w:szCs w:val="20"/>
        </w:rPr>
        <w:t>9.7</w:t>
      </w:r>
      <w:r w:rsidRPr="00C77D0C">
        <w:rPr>
          <w:rFonts w:asciiTheme="minorHAnsi" w:hAnsiTheme="minorHAnsi" w:cstheme="minorHAnsi"/>
          <w:color w:val="000000"/>
          <w:sz w:val="20"/>
          <w:szCs w:val="20"/>
        </w:rPr>
        <w:t xml:space="preserve">. </w:t>
      </w:r>
      <w:r w:rsidRPr="00C77D0C">
        <w:rPr>
          <w:rFonts w:asciiTheme="minorHAnsi" w:hAnsiTheme="minorHAnsi" w:cstheme="minorHAnsi"/>
          <w:snapToGrid w:val="0"/>
          <w:color w:val="000000"/>
          <w:sz w:val="20"/>
          <w:szCs w:val="20"/>
        </w:rPr>
        <w:t>A carga e a descarga serão por conta da Contratada, sem ônus de frete para a SESAU/TO.</w:t>
      </w:r>
    </w:p>
    <w:p w:rsidR="00137A9E" w:rsidRPr="00137A9E" w:rsidRDefault="00137A9E" w:rsidP="00137A9E">
      <w:pPr>
        <w:tabs>
          <w:tab w:val="left" w:pos="7200"/>
        </w:tabs>
        <w:spacing w:after="0" w:line="240" w:lineRule="auto"/>
        <w:jc w:val="both"/>
        <w:rPr>
          <w:rFonts w:asciiTheme="minorHAnsi" w:eastAsia="Batang" w:hAnsiTheme="minorHAnsi" w:cstheme="minorHAnsi"/>
          <w:color w:val="000000"/>
          <w:sz w:val="20"/>
          <w:szCs w:val="20"/>
          <w:u w:val="single"/>
        </w:rPr>
      </w:pPr>
      <w:r w:rsidRPr="00C77D0C">
        <w:rPr>
          <w:rFonts w:asciiTheme="minorHAnsi" w:hAnsiTheme="minorHAnsi" w:cstheme="minorHAnsi"/>
          <w:b/>
          <w:bCs/>
          <w:color w:val="000000"/>
          <w:sz w:val="20"/>
          <w:szCs w:val="20"/>
          <w:u w:val="single"/>
        </w:rPr>
        <w:t xml:space="preserve">9.8. A SESAU </w:t>
      </w:r>
      <w:r w:rsidRPr="00C77D0C">
        <w:rPr>
          <w:rFonts w:asciiTheme="minorHAnsi" w:eastAsia="Batang" w:hAnsiTheme="minorHAnsi" w:cstheme="minorHAnsi"/>
          <w:b/>
          <w:bCs/>
          <w:color w:val="000000"/>
          <w:sz w:val="20"/>
          <w:szCs w:val="20"/>
          <w:u w:val="single"/>
        </w:rPr>
        <w:t>recusará os produtos nas seguintes hipóteses:</w:t>
      </w:r>
    </w:p>
    <w:p w:rsidR="00137A9E" w:rsidRPr="00137A9E" w:rsidRDefault="00137A9E" w:rsidP="00137A9E">
      <w:pPr>
        <w:tabs>
          <w:tab w:val="left" w:pos="1418"/>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9.8.1</w:t>
      </w:r>
      <w:r w:rsidRPr="00C77D0C">
        <w:rPr>
          <w:rFonts w:asciiTheme="minorHAnsi" w:hAnsiTheme="minorHAnsi" w:cstheme="minorHAnsi"/>
          <w:color w:val="000000"/>
          <w:sz w:val="20"/>
          <w:szCs w:val="20"/>
        </w:rPr>
        <w:t>. Qualquer situação em desacordo entre os produtos e o Edital de licitação e de seus Anexos ou a Nota de Empenho</w:t>
      </w:r>
      <w:r w:rsidRPr="00C77D0C">
        <w:rPr>
          <w:rFonts w:asciiTheme="minorHAnsi" w:hAnsiTheme="minorHAnsi" w:cstheme="minorHAnsi"/>
          <w:sz w:val="20"/>
          <w:szCs w:val="20"/>
        </w:rPr>
        <w:t>;</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9.8.2</w:t>
      </w:r>
      <w:r w:rsidRPr="00C77D0C">
        <w:rPr>
          <w:rFonts w:asciiTheme="minorHAnsi" w:eastAsia="Batang" w:hAnsiTheme="minorHAnsi" w:cstheme="minorHAnsi"/>
          <w:color w:val="000000"/>
          <w:sz w:val="20"/>
          <w:szCs w:val="20"/>
        </w:rPr>
        <w:t>. Nota Fiscal/Fatura com especificação do objeto, quantidades em desacordo com o discriminado no Edital, seus anexos e na proposta adjudicada;</w:t>
      </w:r>
    </w:p>
    <w:p w:rsidR="00137A9E" w:rsidRPr="00137A9E" w:rsidRDefault="00137A9E" w:rsidP="00137A9E">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9.8.3</w:t>
      </w:r>
      <w:r w:rsidRPr="00C77D0C">
        <w:rPr>
          <w:rFonts w:asciiTheme="minorHAnsi" w:eastAsia="Batang" w:hAnsiTheme="minorHAnsi" w:cstheme="minorHAnsi"/>
          <w:color w:val="000000"/>
          <w:sz w:val="20"/>
          <w:szCs w:val="20"/>
        </w:rPr>
        <w:t>. Apresentarem vícios de qualidade, funcionamento ou serem impróprios para o uso, ou ainda defeitos de fabricação;</w:t>
      </w:r>
    </w:p>
    <w:p w:rsidR="00137A9E" w:rsidRPr="00137A9E" w:rsidRDefault="00137A9E" w:rsidP="00137A9E">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hAnsiTheme="minorHAnsi" w:cstheme="minorHAnsi"/>
          <w:b/>
          <w:color w:val="000000"/>
          <w:sz w:val="20"/>
          <w:szCs w:val="20"/>
        </w:rPr>
        <w:t>9.9</w:t>
      </w:r>
      <w:r w:rsidRPr="00C77D0C">
        <w:rPr>
          <w:rFonts w:asciiTheme="minorHAnsi" w:hAnsiTheme="minorHAnsi" w:cstheme="minorHAnsi"/>
          <w:color w:val="000000"/>
          <w:sz w:val="20"/>
          <w:szCs w:val="20"/>
        </w:rPr>
        <w:t>. Ainda que ocorra a situação prevista n</w:t>
      </w:r>
      <w:r w:rsidRPr="00C77D0C">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137A9E">
        <w:rPr>
          <w:rFonts w:cs="Calibri"/>
          <w:b/>
          <w:bCs/>
          <w:color w:val="FFFFFF"/>
          <w:sz w:val="20"/>
          <w:szCs w:val="20"/>
        </w:rPr>
        <w:t>TANTE</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10.1.</w:t>
      </w:r>
      <w:r w:rsidRPr="00C77D0C">
        <w:rPr>
          <w:rFonts w:asciiTheme="minorHAnsi" w:eastAsia="Batang" w:hAnsiTheme="minorHAnsi" w:cstheme="minorHAnsi"/>
          <w:color w:val="000000"/>
          <w:sz w:val="20"/>
          <w:szCs w:val="20"/>
        </w:rPr>
        <w:t xml:space="preserve"> Prestar as informações e os esclarecimentos que venham a ser solicitados pela CONTRATADA;</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10.2</w:t>
      </w:r>
      <w:r w:rsidRPr="00C77D0C">
        <w:rPr>
          <w:rFonts w:asciiTheme="minorHAnsi" w:eastAsia="Batang" w:hAnsiTheme="minorHAnsi" w:cstheme="minorHAnsi"/>
          <w:color w:val="000000"/>
          <w:sz w:val="20"/>
          <w:szCs w:val="20"/>
        </w:rPr>
        <w:t>. Disponibilizar o local de entrega e a Comissão responsável pelo recebimento;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10.3.</w:t>
      </w:r>
      <w:r w:rsidRPr="00C77D0C">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10.4</w:t>
      </w:r>
      <w:r w:rsidRPr="00C77D0C">
        <w:rPr>
          <w:rFonts w:asciiTheme="minorHAnsi" w:eastAsia="Batang" w:hAnsiTheme="minorHAnsi" w:cstheme="minorHAnsi"/>
          <w:color w:val="000000"/>
          <w:sz w:val="20"/>
          <w:szCs w:val="20"/>
        </w:rPr>
        <w:t>. Rejeitar, no todo ou em parte, os produtos que a CONTRATADA entregar fora das especificações do Edital;</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10.5</w:t>
      </w:r>
      <w:r w:rsidRPr="00C77D0C">
        <w:rPr>
          <w:rFonts w:asciiTheme="minorHAnsi" w:eastAsia="Batang" w:hAnsiTheme="minorHAnsi" w:cstheme="minorHAnsi"/>
          <w:color w:val="000000"/>
          <w:sz w:val="20"/>
          <w:szCs w:val="20"/>
        </w:rPr>
        <w:t>. Comunicar à CONTRATADA até o 5° dia útil, após apresentação da Nota Fiscal, o aceite do servidor responsável pelo recebimento, dos produtos adquiridos;</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10.6</w:t>
      </w:r>
      <w:r w:rsidRPr="00C77D0C">
        <w:rPr>
          <w:rFonts w:asciiTheme="minorHAnsi" w:eastAsia="Batang" w:hAnsiTheme="minorHAnsi" w:cstheme="minorHAnsi"/>
          <w:color w:val="000000"/>
          <w:sz w:val="20"/>
          <w:szCs w:val="20"/>
        </w:rPr>
        <w:t>. Fiscalizar a execução do objeto, aplicando as sanções cabíveis, quando for o caso;</w:t>
      </w:r>
    </w:p>
    <w:p w:rsidR="00137A9E" w:rsidRPr="00137A9E" w:rsidRDefault="00137A9E" w:rsidP="00137A9E">
      <w:pPr>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10.7</w:t>
      </w:r>
      <w:r w:rsidRPr="00C77D0C">
        <w:rPr>
          <w:rFonts w:asciiTheme="minorHAnsi" w:eastAsia="Batang" w:hAnsiTheme="minorHAnsi" w:cstheme="minorHAnsi"/>
          <w:color w:val="000000"/>
          <w:sz w:val="20"/>
          <w:szCs w:val="20"/>
        </w:rPr>
        <w:t>.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137A9E">
        <w:rPr>
          <w:rFonts w:cs="Calibri"/>
          <w:b/>
          <w:bCs/>
          <w:color w:val="FFFFFF"/>
          <w:sz w:val="20"/>
          <w:szCs w:val="20"/>
        </w:rPr>
        <w:t>AS OBRIGAÇÕES DA CONTRATADA</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w:t>
      </w:r>
      <w:r w:rsidRPr="00C77D0C">
        <w:rPr>
          <w:rFonts w:asciiTheme="minorHAnsi" w:eastAsia="Batang" w:hAnsiTheme="minorHAnsi" w:cstheme="minorHAnsi"/>
          <w:color w:val="000000"/>
          <w:sz w:val="20"/>
          <w:szCs w:val="20"/>
        </w:rPr>
        <w:t>. Fornecer o objeto deste Contrato, nas condições estipuladas neste Edital, na Proposta aprovada, na Nota de Empenho e quando for o caso, nas ordens de fornecimento, isentos de defeitos de fabricação;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11.2</w:t>
      </w:r>
      <w:r w:rsidRPr="00C77D0C">
        <w:rPr>
          <w:rFonts w:asciiTheme="minorHAnsi" w:eastAsia="Batang" w:hAnsiTheme="minorHAnsi" w:cstheme="minorHAnsi"/>
          <w:color w:val="000000"/>
          <w:sz w:val="20"/>
          <w:szCs w:val="20"/>
        </w:rPr>
        <w:t>.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11.3</w:t>
      </w:r>
      <w:r w:rsidRPr="00C77D0C">
        <w:rPr>
          <w:rFonts w:asciiTheme="minorHAnsi" w:eastAsia="Batang" w:hAnsiTheme="minorHAnsi" w:cstheme="minorHAns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11.4.</w:t>
      </w:r>
      <w:r w:rsidRPr="00C77D0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137A9E" w:rsidRPr="00137A9E" w:rsidRDefault="00137A9E" w:rsidP="00137A9E">
      <w:pPr>
        <w:tabs>
          <w:tab w:val="left" w:pos="7200"/>
        </w:tabs>
        <w:spacing w:after="0" w:line="240" w:lineRule="auto"/>
        <w:jc w:val="both"/>
        <w:rPr>
          <w:rFonts w:asciiTheme="minorHAnsi" w:hAnsiTheme="minorHAnsi" w:cstheme="minorHAnsi"/>
          <w:sz w:val="20"/>
          <w:szCs w:val="20"/>
        </w:rPr>
      </w:pPr>
      <w:r w:rsidRPr="00137A9E">
        <w:rPr>
          <w:rFonts w:asciiTheme="minorHAnsi" w:eastAsia="Batang" w:hAnsiTheme="minorHAnsi" w:cstheme="minorHAnsi"/>
          <w:b/>
          <w:color w:val="000000"/>
          <w:sz w:val="20"/>
          <w:szCs w:val="20"/>
        </w:rPr>
        <w:t>11.5.</w:t>
      </w:r>
      <w:r w:rsidRPr="00C77D0C">
        <w:rPr>
          <w:rFonts w:asciiTheme="minorHAnsi" w:eastAsia="Batang" w:hAnsiTheme="minorHAnsi" w:cstheme="minorHAnsi"/>
          <w:color w:val="000000"/>
          <w:sz w:val="20"/>
          <w:szCs w:val="20"/>
        </w:rPr>
        <w:t xml:space="preserve"> </w:t>
      </w:r>
      <w:r w:rsidRPr="00C77D0C">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lastRenderedPageBreak/>
        <w:t>11.6.</w:t>
      </w:r>
      <w:r w:rsidRPr="00C77D0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eastAsia="Batang" w:hAnsiTheme="minorHAnsi" w:cstheme="minorHAnsi"/>
          <w:b/>
          <w:color w:val="000000"/>
          <w:sz w:val="20"/>
          <w:szCs w:val="20"/>
        </w:rPr>
        <w:t>11.7.</w:t>
      </w:r>
      <w:r w:rsidRPr="00C77D0C">
        <w:rPr>
          <w:rFonts w:asciiTheme="minorHAnsi" w:eastAsia="Batang" w:hAnsiTheme="minorHAnsi" w:cstheme="minorHAnsi"/>
          <w:color w:val="000000"/>
          <w:sz w:val="20"/>
          <w:szCs w:val="20"/>
        </w:rPr>
        <w:t xml:space="preserve">  </w:t>
      </w:r>
      <w:r w:rsidR="008E6FF1" w:rsidRPr="008E6FF1">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11.8.</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11.9</w:t>
      </w:r>
      <w:r w:rsidRPr="00C77D0C">
        <w:rPr>
          <w:rFonts w:asciiTheme="minorHAnsi" w:eastAsia="Batang" w:hAnsiTheme="minorHAnsi" w:cstheme="minorHAnsi"/>
          <w:color w:val="000000"/>
          <w:sz w:val="20"/>
          <w:szCs w:val="20"/>
        </w:rPr>
        <w:t xml:space="preserve">. </w:t>
      </w:r>
      <w:bookmarkStart w:id="2" w:name="art71§1"/>
      <w:bookmarkStart w:id="3" w:name="art71§2"/>
      <w:bookmarkEnd w:id="2"/>
      <w:bookmarkEnd w:id="3"/>
      <w:r w:rsidR="005D3535" w:rsidRPr="005D3535">
        <w:rPr>
          <w:rFonts w:asciiTheme="minorHAnsi" w:eastAsia="Batang" w:hAnsiTheme="minorHAnsi" w:cstheme="minorHAnsi"/>
          <w:color w:val="000000"/>
          <w:sz w:val="20"/>
          <w:szCs w:val="20"/>
        </w:rPr>
        <w:t>Comunicar a SESAU/TO, no prazo máximo de 05 (cinco) dias corridos que antecedem o prazo de vencimento da entrega, os motivos que impossibilite o seu cumprimento;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11.10</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11.11</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Manter as condições de habilitação e qualificação técnica exigida no edital do pregão;</w:t>
      </w:r>
    </w:p>
    <w:p w:rsidR="00137A9E" w:rsidRDefault="00137A9E" w:rsidP="008B5A03">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11.12</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8B5A03" w:rsidRPr="00C22461" w:rsidRDefault="008B5A03" w:rsidP="005D3535">
      <w:pPr>
        <w:tabs>
          <w:tab w:val="left" w:pos="7200"/>
        </w:tabs>
        <w:spacing w:after="120" w:line="240" w:lineRule="auto"/>
        <w:jc w:val="both"/>
        <w:rPr>
          <w:rFonts w:asciiTheme="minorHAnsi" w:eastAsia="Batang" w:hAnsiTheme="minorHAnsi" w:cstheme="minorHAnsi"/>
          <w:color w:val="000000"/>
          <w:sz w:val="20"/>
          <w:szCs w:val="20"/>
          <w:u w:val="single"/>
        </w:rPr>
      </w:pPr>
      <w:r w:rsidRPr="00C22461">
        <w:rPr>
          <w:rFonts w:asciiTheme="minorHAnsi" w:eastAsia="Batang" w:hAnsiTheme="minorHAnsi" w:cstheme="minorHAnsi"/>
          <w:b/>
          <w:color w:val="000000"/>
          <w:sz w:val="20"/>
          <w:szCs w:val="20"/>
          <w:u w:val="single"/>
        </w:rPr>
        <w:t>11.13</w:t>
      </w:r>
      <w:r w:rsidR="00EA5E67" w:rsidRPr="00C22461">
        <w:rPr>
          <w:rFonts w:asciiTheme="minorHAnsi" w:eastAsia="Batang" w:hAnsiTheme="minorHAnsi" w:cstheme="minorHAnsi"/>
          <w:color w:val="000000"/>
          <w:sz w:val="20"/>
          <w:szCs w:val="20"/>
          <w:u w:val="single"/>
        </w:rPr>
        <w:t>.</w:t>
      </w:r>
      <w:r w:rsidRPr="00C22461">
        <w:rPr>
          <w:rFonts w:asciiTheme="minorHAnsi" w:eastAsia="Batang" w:hAnsiTheme="minorHAnsi" w:cstheme="minorHAnsi"/>
          <w:color w:val="000000"/>
          <w:sz w:val="20"/>
          <w:szCs w:val="20"/>
          <w:u w:val="single"/>
        </w:rPr>
        <w:t xml:space="preserve"> Nos casos em que o Laboratório Fabricante ou produto venha a ser interditado, ou o produto tenha seu registro cancelado pela ANVISA, ou </w:t>
      </w:r>
      <w:r w:rsidRPr="00C22461">
        <w:rPr>
          <w:rFonts w:asciiTheme="minorHAnsi" w:eastAsia="Batang" w:hAnsiTheme="minorHAnsi" w:cstheme="minorHAnsi"/>
          <w:b/>
          <w:color w:val="000000"/>
          <w:sz w:val="20"/>
          <w:szCs w:val="20"/>
          <w:u w:val="single"/>
        </w:rPr>
        <w:t>a fabricação descontinuada</w:t>
      </w:r>
      <w:r w:rsidRPr="00C22461">
        <w:rPr>
          <w:rFonts w:asciiTheme="minorHAnsi" w:eastAsia="Batang" w:hAnsiTheme="minorHAnsi" w:cstheme="minorHAnsi"/>
          <w:color w:val="000000"/>
          <w:sz w:val="20"/>
          <w:szCs w:val="20"/>
          <w:u w:val="single"/>
        </w:rPr>
        <w:t>,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694CD3">
        <w:rPr>
          <w:rFonts w:cs="Calibri"/>
          <w:b/>
          <w:bCs/>
          <w:color w:val="FFFFFF"/>
          <w:sz w:val="20"/>
          <w:szCs w:val="20"/>
        </w:rPr>
        <w:t>DA</w:t>
      </w:r>
      <w:r w:rsidR="00BC23E7">
        <w:rPr>
          <w:rFonts w:cs="Calibri"/>
          <w:b/>
          <w:bCs/>
          <w:color w:val="FFFFFF"/>
          <w:sz w:val="20"/>
          <w:szCs w:val="20"/>
        </w:rPr>
        <w:t xml:space="preserve"> </w:t>
      </w:r>
      <w:r w:rsidR="00694CD3">
        <w:rPr>
          <w:rFonts w:cs="Calibri"/>
          <w:b/>
          <w:bCs/>
          <w:color w:val="FFFFFF"/>
          <w:sz w:val="20"/>
          <w:szCs w:val="20"/>
        </w:rPr>
        <w:t>FISCALIZAÇÃO</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Hospitalar, observando que:</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94CD3" w:rsidRPr="00C77D0C" w:rsidRDefault="00694CD3" w:rsidP="00694CD3">
      <w:pPr>
        <w:tabs>
          <w:tab w:val="left" w:pos="7200"/>
        </w:tabs>
        <w:spacing w:after="12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12.1.5</w:t>
      </w:r>
      <w:r w:rsidRPr="00C77D0C">
        <w:rPr>
          <w:rFonts w:asciiTheme="minorHAnsi" w:eastAsia="Batang" w:hAnsiTheme="minorHAnsi" w:cstheme="minorHAns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63BC">
        <w:rPr>
          <w:rFonts w:cs="Calibri"/>
          <w:b/>
          <w:bCs/>
          <w:color w:val="FFFFFF"/>
          <w:sz w:val="20"/>
          <w:szCs w:val="20"/>
        </w:rPr>
        <w:t>DO PAGAMENTO</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13.1</w:t>
      </w:r>
      <w:r w:rsidRPr="00C77D0C">
        <w:rPr>
          <w:rFonts w:asciiTheme="minorHAnsi" w:eastAsia="Batang" w:hAnsiTheme="minorHAnsi" w:cstheme="minorHAnsi"/>
          <w:color w:val="000000"/>
          <w:sz w:val="20"/>
          <w:szCs w:val="20"/>
        </w:rPr>
        <w:t xml:space="preserve">. A CONTRATANTE terá um prazo de até </w:t>
      </w:r>
      <w:r w:rsidRPr="00C77D0C">
        <w:rPr>
          <w:rFonts w:asciiTheme="minorHAnsi" w:eastAsia="Batang" w:hAnsiTheme="minorHAnsi" w:cstheme="minorHAnsi"/>
          <w:b/>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13.2</w:t>
      </w:r>
      <w:r w:rsidRPr="00C77D0C">
        <w:rPr>
          <w:rFonts w:asciiTheme="minorHAnsi" w:eastAsia="Batang" w:hAnsiTheme="minorHAnsi" w:cstheme="minorHAnsi"/>
          <w:color w:val="000000"/>
          <w:sz w:val="20"/>
          <w:szCs w:val="20"/>
        </w:rPr>
        <w:t xml:space="preserve">. O prazo previsto para pagamento que será de até </w:t>
      </w:r>
      <w:r w:rsidRPr="00C77D0C">
        <w:rPr>
          <w:rFonts w:asciiTheme="minorHAnsi" w:eastAsia="Batang" w:hAnsiTheme="minorHAnsi" w:cstheme="minorHAnsi"/>
          <w:b/>
          <w:color w:val="000000"/>
          <w:sz w:val="20"/>
          <w:szCs w:val="20"/>
        </w:rPr>
        <w:t>30 (trinta) dias corridos</w:t>
      </w:r>
      <w:r w:rsidRPr="00C77D0C">
        <w:rPr>
          <w:rFonts w:asciiTheme="minorHAnsi" w:eastAsia="Batang" w:hAnsiTheme="minorHAnsi" w:cstheme="minorHAnsi"/>
          <w:color w:val="000000"/>
          <w:sz w:val="20"/>
          <w:szCs w:val="20"/>
        </w:rPr>
        <w:t>, contados da apresentação da Nota Fiscal/Fatura, devidamente atestada;</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13.3.</w:t>
      </w:r>
      <w:r w:rsidRPr="00C77D0C">
        <w:rPr>
          <w:rFonts w:asciiTheme="minorHAnsi" w:eastAsia="Batang" w:hAnsiTheme="minorHAnsi" w:cstheme="minorHAnsi"/>
          <w:color w:val="000000"/>
          <w:sz w:val="20"/>
          <w:szCs w:val="20"/>
        </w:rPr>
        <w:t xml:space="preserve"> Na ocorrência de rejeição da(s) Nota(s) Fiscal (</w:t>
      </w:r>
      <w:proofErr w:type="spellStart"/>
      <w:r w:rsidRPr="00C77D0C">
        <w:rPr>
          <w:rFonts w:asciiTheme="minorHAnsi" w:eastAsia="Batang" w:hAnsiTheme="minorHAnsi" w:cstheme="minorHAnsi"/>
          <w:color w:val="000000"/>
          <w:sz w:val="20"/>
          <w:szCs w:val="20"/>
        </w:rPr>
        <w:t>is</w:t>
      </w:r>
      <w:proofErr w:type="spellEnd"/>
      <w:r w:rsidRPr="00C77D0C">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5E3A8B" w:rsidRPr="002063BC" w:rsidRDefault="002063BC" w:rsidP="002063BC">
      <w:pPr>
        <w:tabs>
          <w:tab w:val="left" w:pos="7200"/>
        </w:tabs>
        <w:spacing w:after="12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lastRenderedPageBreak/>
        <w:t>13.4</w:t>
      </w:r>
      <w:r w:rsidRPr="00C77D0C">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7E7878" w:rsidRDefault="007E7878" w:rsidP="002063BC">
      <w:pPr>
        <w:tabs>
          <w:tab w:val="left" w:pos="7200"/>
        </w:tabs>
        <w:jc w:val="right"/>
        <w:rPr>
          <w:rFonts w:asciiTheme="minorHAnsi" w:eastAsia="Batang" w:hAnsiTheme="minorHAnsi" w:cstheme="minorHAnsi"/>
          <w:color w:val="000000"/>
          <w:sz w:val="20"/>
          <w:szCs w:val="20"/>
        </w:rPr>
      </w:pPr>
    </w:p>
    <w:p w:rsidR="007E7878" w:rsidRDefault="007E7878" w:rsidP="002063BC">
      <w:pPr>
        <w:tabs>
          <w:tab w:val="left" w:pos="7200"/>
        </w:tabs>
        <w:jc w:val="right"/>
        <w:rPr>
          <w:rFonts w:asciiTheme="minorHAnsi" w:eastAsia="Batang" w:hAnsiTheme="minorHAnsi" w:cstheme="minorHAnsi"/>
          <w:color w:val="000000"/>
          <w:sz w:val="20"/>
          <w:szCs w:val="20"/>
        </w:rPr>
      </w:pPr>
    </w:p>
    <w:p w:rsidR="002063BC" w:rsidRPr="00C77D0C" w:rsidRDefault="002063BC" w:rsidP="002063BC">
      <w:pPr>
        <w:tabs>
          <w:tab w:val="left" w:pos="7200"/>
        </w:tabs>
        <w:rPr>
          <w:rFonts w:asciiTheme="minorHAnsi" w:eastAsia="Batang" w:hAnsiTheme="minorHAnsi" w:cstheme="minorHAnsi"/>
          <w:color w:val="000000"/>
          <w:sz w:val="20"/>
          <w:szCs w:val="20"/>
        </w:rPr>
      </w:pPr>
    </w:p>
    <w:p w:rsidR="002063BC" w:rsidRPr="00C77D0C" w:rsidRDefault="002063BC" w:rsidP="002063BC">
      <w:pPr>
        <w:jc w:val="center"/>
        <w:rPr>
          <w:rFonts w:asciiTheme="minorHAnsi" w:hAnsiTheme="minorHAnsi" w:cstheme="minorHAnsi"/>
          <w:b/>
          <w:bCs/>
          <w:color w:val="000000"/>
          <w:sz w:val="20"/>
          <w:szCs w:val="20"/>
        </w:rPr>
      </w:pPr>
    </w:p>
    <w:p w:rsidR="00FA0834" w:rsidRDefault="00FA0834"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801C1A" w:rsidRPr="00801C1A" w:rsidRDefault="00801C1A">
      <w:pPr>
        <w:spacing w:after="0" w:line="240" w:lineRule="auto"/>
        <w:rPr>
          <w:b/>
          <w:bCs/>
          <w:sz w:val="20"/>
          <w:szCs w:val="20"/>
        </w:rPr>
      </w:pPr>
      <w:r w:rsidRPr="00801C1A">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01C1A">
        <w:rPr>
          <w:rFonts w:cs="Calibri"/>
          <w:b/>
          <w:sz w:val="20"/>
          <w:szCs w:val="20"/>
        </w:rPr>
        <w:t>Renato Jayme da Silva</w:t>
      </w:r>
      <w:r w:rsidR="00801C1A" w:rsidRPr="003B2442">
        <w:rPr>
          <w:rFonts w:cs="Calibri"/>
          <w:sz w:val="20"/>
          <w:szCs w:val="20"/>
        </w:rPr>
        <w:t xml:space="preserve">, brasileiro, residente e domiciliado nesta capital, nomeado Secretário da Saúde, pelo Ato Governamental de nº. </w:t>
      </w:r>
      <w:r w:rsidR="00801C1A">
        <w:rPr>
          <w:rFonts w:cs="Calibri"/>
          <w:sz w:val="20"/>
          <w:szCs w:val="20"/>
        </w:rPr>
        <w:t>579</w:t>
      </w:r>
      <w:r w:rsidR="00801C1A" w:rsidRPr="003B2442">
        <w:rPr>
          <w:rFonts w:cs="Calibri"/>
          <w:sz w:val="20"/>
          <w:szCs w:val="20"/>
        </w:rPr>
        <w:t xml:space="preserve"> – NM</w:t>
      </w:r>
      <w:r w:rsidR="00801C1A" w:rsidRPr="003B2442">
        <w:rPr>
          <w:rFonts w:cs="Calibri"/>
          <w:snapToGrid w:val="0"/>
          <w:sz w:val="20"/>
          <w:szCs w:val="20"/>
        </w:rPr>
        <w:t xml:space="preserve">. </w:t>
      </w:r>
      <w:proofErr w:type="gramStart"/>
      <w:r w:rsidR="00801C1A" w:rsidRPr="003B2442">
        <w:rPr>
          <w:rFonts w:cs="Calibri"/>
          <w:snapToGrid w:val="0"/>
          <w:sz w:val="20"/>
          <w:szCs w:val="20"/>
        </w:rPr>
        <w:t>publicado</w:t>
      </w:r>
      <w:proofErr w:type="gramEnd"/>
      <w:r w:rsidR="00801C1A" w:rsidRPr="003B2442">
        <w:rPr>
          <w:rFonts w:cs="Calibri"/>
          <w:snapToGrid w:val="0"/>
          <w:sz w:val="20"/>
          <w:szCs w:val="20"/>
        </w:rPr>
        <w:t xml:space="preserve"> no Diário Oficial do Estado nº. </w:t>
      </w:r>
      <w:r w:rsidR="00801C1A">
        <w:rPr>
          <w:rFonts w:cs="Calibri"/>
          <w:snapToGrid w:val="0"/>
          <w:sz w:val="20"/>
          <w:szCs w:val="20"/>
        </w:rPr>
        <w:t>5.095</w:t>
      </w:r>
      <w:r w:rsidR="00801C1A" w:rsidRPr="003B2442">
        <w:rPr>
          <w:rFonts w:cs="Calibri"/>
          <w:snapToGrid w:val="0"/>
          <w:sz w:val="20"/>
          <w:szCs w:val="20"/>
        </w:rPr>
        <w:t>, de</w:t>
      </w:r>
      <w:r w:rsidR="00801C1A">
        <w:rPr>
          <w:rFonts w:cs="Calibri"/>
          <w:snapToGrid w:val="0"/>
          <w:sz w:val="20"/>
          <w:szCs w:val="20"/>
        </w:rPr>
        <w:t xml:space="preserve"> </w:t>
      </w:r>
      <w:r w:rsidR="00801C1A">
        <w:rPr>
          <w:rFonts w:cs="Calibri"/>
          <w:sz w:val="20"/>
          <w:szCs w:val="20"/>
        </w:rPr>
        <w:t>19</w:t>
      </w:r>
      <w:r w:rsidR="00801C1A" w:rsidRPr="003B2442">
        <w:rPr>
          <w:rFonts w:cs="Calibri"/>
          <w:sz w:val="20"/>
          <w:szCs w:val="20"/>
        </w:rPr>
        <w:t xml:space="preserve"> de </w:t>
      </w:r>
      <w:r w:rsidR="00801C1A">
        <w:rPr>
          <w:rFonts w:cs="Calibri"/>
          <w:sz w:val="20"/>
          <w:szCs w:val="20"/>
        </w:rPr>
        <w:t>abril</w:t>
      </w:r>
      <w:r w:rsidR="00801C1A" w:rsidRPr="003B2442">
        <w:rPr>
          <w:rFonts w:cs="Calibri"/>
          <w:sz w:val="20"/>
          <w:szCs w:val="20"/>
        </w:rPr>
        <w:t xml:space="preserve"> de 201</w:t>
      </w:r>
      <w:r w:rsidR="00801C1A">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94026">
        <w:rPr>
          <w:rFonts w:cs="Calibri"/>
          <w:sz w:val="20"/>
          <w:szCs w:val="20"/>
        </w:rPr>
        <w:t>aquisição</w:t>
      </w:r>
      <w:r w:rsidR="00543A27">
        <w:rPr>
          <w:rFonts w:cs="Calibri"/>
          <w:sz w:val="20"/>
          <w:szCs w:val="20"/>
        </w:rPr>
        <w:t xml:space="preserve"> de</w:t>
      </w:r>
      <w:r w:rsidR="00714BF9">
        <w:rPr>
          <w:rFonts w:cs="Calibri"/>
          <w:sz w:val="20"/>
          <w:szCs w:val="20"/>
        </w:rPr>
        <w:t xml:space="preserve"> </w:t>
      </w:r>
      <w:r w:rsidR="00714BF9" w:rsidRPr="00B82E7B">
        <w:rPr>
          <w:rFonts w:cs="Calibri"/>
          <w:b/>
          <w:sz w:val="20"/>
          <w:szCs w:val="20"/>
        </w:rPr>
        <w:t>Me</w:t>
      </w:r>
      <w:r w:rsidR="00714BF9">
        <w:rPr>
          <w:rFonts w:cs="Calibri"/>
          <w:b/>
          <w:sz w:val="20"/>
          <w:szCs w:val="20"/>
        </w:rPr>
        <w:t>dicamento</w:t>
      </w:r>
      <w:r w:rsidR="00B82E7B">
        <w:rPr>
          <w:rFonts w:cs="Calibri"/>
          <w:b/>
          <w:sz w:val="20"/>
          <w:szCs w:val="20"/>
        </w:rPr>
        <w:t>s</w:t>
      </w:r>
      <w:r w:rsidR="00714BF9">
        <w:rPr>
          <w:rFonts w:cs="Calibri"/>
          <w:b/>
          <w:sz w:val="20"/>
          <w:szCs w:val="20"/>
        </w:rPr>
        <w:t xml:space="preserve"> </w:t>
      </w:r>
      <w:r w:rsidR="00F50999">
        <w:rPr>
          <w:rFonts w:cs="Calibri"/>
          <w:b/>
          <w:sz w:val="20"/>
          <w:szCs w:val="20"/>
        </w:rPr>
        <w:t>Antibióticos</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EE6446">
        <w:rPr>
          <w:rFonts w:cs="Calibri"/>
          <w:sz w:val="20"/>
          <w:szCs w:val="20"/>
        </w:rPr>
        <w:t>ao suprimento das necessidades das 19 (dezenove) Unidades Hospitalares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801C1A">
        <w:rPr>
          <w:rFonts w:cs="Calibri"/>
          <w:sz w:val="20"/>
          <w:szCs w:val="20"/>
        </w:rPr>
        <w:t>8</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801C1A">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F50999">
        <w:rPr>
          <w:rFonts w:cs="Calibri"/>
          <w:sz w:val="20"/>
          <w:szCs w:val="20"/>
          <w:shd w:val="clear" w:color="auto" w:fill="FFFFFF"/>
        </w:rPr>
        <w:t>4770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w:t>
      </w:r>
      <w:r w:rsidR="00EE6446">
        <w:rPr>
          <w:sz w:val="20"/>
          <w:szCs w:val="20"/>
        </w:rPr>
        <w:t>erão</w:t>
      </w:r>
      <w:r w:rsidRPr="00202B58">
        <w:rPr>
          <w:sz w:val="20"/>
          <w:szCs w:val="20"/>
        </w:rPr>
        <w:t xml:space="preserve"> ser entregues</w:t>
      </w:r>
      <w:r w:rsidR="00DA4AFE">
        <w:rPr>
          <w:sz w:val="20"/>
          <w:szCs w:val="20"/>
        </w:rPr>
        <w:t xml:space="preserve"> obedecendo rigorosamente às clá</w:t>
      </w:r>
      <w:r w:rsidRPr="00202B58">
        <w:rPr>
          <w:sz w:val="20"/>
          <w:szCs w:val="20"/>
        </w:rPr>
        <w:t>usulas do Edital e seus anexos.</w:t>
      </w:r>
    </w:p>
    <w:p w:rsidR="00EE6446" w:rsidRPr="00202B58" w:rsidRDefault="00EE6446" w:rsidP="008209F0">
      <w:pPr>
        <w:tabs>
          <w:tab w:val="left" w:pos="567"/>
        </w:tabs>
        <w:spacing w:after="0" w:line="240" w:lineRule="auto"/>
        <w:jc w:val="both"/>
        <w:rPr>
          <w:b/>
          <w:sz w:val="20"/>
          <w:szCs w:val="20"/>
        </w:rPr>
      </w:pPr>
      <w:r w:rsidRPr="00EE6446">
        <w:rPr>
          <w:b/>
          <w:sz w:val="20"/>
          <w:szCs w:val="20"/>
        </w:rPr>
        <w:t>2.1.2.</w:t>
      </w:r>
      <w:r>
        <w:rPr>
          <w:sz w:val="20"/>
          <w:szCs w:val="20"/>
        </w:rPr>
        <w:t xml:space="preserve"> Os produtos deverão ser entregues acondicionados em embalagens lacradas, devidamente identificadas e em perfeitas condições de armazenagem.</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lastRenderedPageBreak/>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B82E7B">
        <w:rPr>
          <w:sz w:val="20"/>
          <w:szCs w:val="20"/>
        </w:rPr>
        <w:t>8</w:t>
      </w:r>
      <w:r w:rsidR="005B40BC">
        <w:rPr>
          <w:sz w:val="20"/>
          <w:szCs w:val="20"/>
        </w:rPr>
        <w:t xml:space="preserve"> (</w:t>
      </w:r>
      <w:r w:rsidR="00B82E7B">
        <w:rPr>
          <w:sz w:val="20"/>
          <w:szCs w:val="20"/>
        </w:rPr>
        <w:t>dezoito</w:t>
      </w:r>
      <w:r w:rsidR="005B40BC">
        <w:rPr>
          <w:sz w:val="20"/>
          <w:szCs w:val="20"/>
        </w:rPr>
        <w:t xml:space="preserve">) meses, contados </w:t>
      </w:r>
      <w:r w:rsidR="002526C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094026" w:rsidRPr="00975295">
        <w:rPr>
          <w:rFonts w:cs="Calibri"/>
          <w:b/>
          <w:bCs/>
          <w:sz w:val="20"/>
          <w:szCs w:val="20"/>
          <w:u w:val="single"/>
        </w:rPr>
        <w:t>local</w:t>
      </w:r>
      <w:r w:rsidR="00094026">
        <w:rPr>
          <w:rFonts w:cs="Calibri"/>
          <w:b/>
          <w:bCs/>
          <w:sz w:val="20"/>
          <w:szCs w:val="20"/>
          <w:u w:val="single"/>
        </w:rPr>
        <w:t xml:space="preserve"> entrega</w:t>
      </w:r>
      <w:r w:rsidR="00B47D86" w:rsidRPr="00975295">
        <w:rPr>
          <w:rFonts w:cs="Calibri"/>
          <w:b/>
          <w:bCs/>
          <w:sz w:val="20"/>
          <w:szCs w:val="20"/>
          <w:u w:val="single"/>
        </w:rPr>
        <w:t>:</w:t>
      </w:r>
    </w:p>
    <w:p w:rsidR="00B82E7B" w:rsidRPr="00C77D0C" w:rsidRDefault="0079483E" w:rsidP="00B82E7B">
      <w:pPr>
        <w:tabs>
          <w:tab w:val="left" w:pos="7200"/>
        </w:tabs>
        <w:spacing w:after="120" w:line="240" w:lineRule="auto"/>
        <w:jc w:val="both"/>
        <w:rPr>
          <w:rFonts w:asciiTheme="minorHAnsi" w:eastAsia="Batang" w:hAnsiTheme="minorHAnsi" w:cstheme="minorHAns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B82E7B" w:rsidRPr="00C77D0C">
        <w:rPr>
          <w:rFonts w:asciiTheme="minorHAnsi" w:eastAsia="Batang" w:hAnsiTheme="minorHAnsi" w:cstheme="minorHAnsi"/>
          <w:color w:val="000000"/>
          <w:sz w:val="20"/>
          <w:szCs w:val="20"/>
        </w:rPr>
        <w:t>O(s) produto(s) deve</w:t>
      </w:r>
      <w:r w:rsidR="005B33DF">
        <w:rPr>
          <w:rFonts w:asciiTheme="minorHAnsi" w:eastAsia="Batang" w:hAnsiTheme="minorHAnsi" w:cstheme="minorHAnsi"/>
          <w:color w:val="000000"/>
          <w:sz w:val="20"/>
          <w:szCs w:val="20"/>
        </w:rPr>
        <w:t>rá</w:t>
      </w:r>
      <w:r w:rsidR="00B82E7B" w:rsidRPr="00C77D0C">
        <w:rPr>
          <w:rFonts w:asciiTheme="minorHAnsi" w:eastAsia="Batang" w:hAnsiTheme="minorHAnsi" w:cstheme="minorHAnsi"/>
          <w:color w:val="000000"/>
          <w:sz w:val="20"/>
          <w:szCs w:val="20"/>
        </w:rPr>
        <w:t>(</w:t>
      </w:r>
      <w:proofErr w:type="spellStart"/>
      <w:r w:rsidR="005B33DF">
        <w:rPr>
          <w:rFonts w:asciiTheme="minorHAnsi" w:eastAsia="Batang" w:hAnsiTheme="minorHAnsi" w:cstheme="minorHAnsi"/>
          <w:color w:val="000000"/>
          <w:sz w:val="20"/>
          <w:szCs w:val="20"/>
        </w:rPr>
        <w:t>ão</w:t>
      </w:r>
      <w:proofErr w:type="spellEnd"/>
      <w:r w:rsidR="00B82E7B" w:rsidRPr="00C77D0C">
        <w:rPr>
          <w:rFonts w:asciiTheme="minorHAnsi" w:eastAsia="Batang" w:hAnsiTheme="minorHAnsi" w:cstheme="minorHAnsi"/>
          <w:color w:val="000000"/>
          <w:sz w:val="20"/>
          <w:szCs w:val="20"/>
        </w:rPr>
        <w:t>) ser</w:t>
      </w:r>
      <w:r w:rsidR="005B33DF">
        <w:rPr>
          <w:rFonts w:asciiTheme="minorHAnsi" w:eastAsia="Batang" w:hAnsiTheme="minorHAnsi" w:cstheme="minorHAnsi"/>
          <w:color w:val="000000"/>
          <w:sz w:val="20"/>
          <w:szCs w:val="20"/>
        </w:rPr>
        <w:t>(em)</w:t>
      </w:r>
      <w:r w:rsidR="00B82E7B" w:rsidRPr="00C77D0C">
        <w:rPr>
          <w:rFonts w:asciiTheme="minorHAnsi" w:eastAsia="Batang" w:hAnsiTheme="minorHAnsi" w:cstheme="minorHAnsi"/>
          <w:color w:val="000000"/>
          <w:sz w:val="20"/>
          <w:szCs w:val="20"/>
        </w:rPr>
        <w:t xml:space="preserve"> entregue(s) no</w:t>
      </w:r>
      <w:r w:rsidR="00B82E7B" w:rsidRPr="00C77D0C">
        <w:rPr>
          <w:rFonts w:asciiTheme="minorHAnsi" w:eastAsia="Batang" w:hAnsiTheme="minorHAnsi" w:cstheme="minorHAnsi"/>
          <w:b/>
          <w:color w:val="000000"/>
          <w:sz w:val="20"/>
          <w:szCs w:val="20"/>
        </w:rPr>
        <w:t xml:space="preserve"> </w:t>
      </w:r>
      <w:r w:rsidR="00B82E7B" w:rsidRPr="000F1430">
        <w:rPr>
          <w:rFonts w:asciiTheme="minorHAnsi" w:hAnsiTheme="minorHAnsi" w:cstheme="minorHAnsi"/>
          <w:color w:val="000000"/>
          <w:sz w:val="20"/>
          <w:szCs w:val="20"/>
        </w:rPr>
        <w:t xml:space="preserve">Estoque </w:t>
      </w:r>
      <w:r w:rsidR="00B82E7B" w:rsidRPr="000F1430">
        <w:rPr>
          <w:rFonts w:asciiTheme="minorHAnsi" w:hAnsiTheme="minorHAnsi" w:cstheme="minorHAnsi"/>
          <w:bCs/>
          <w:color w:val="000000"/>
          <w:sz w:val="20"/>
          <w:szCs w:val="20"/>
        </w:rPr>
        <w:t xml:space="preserve">Regulador, </w:t>
      </w:r>
      <w:r w:rsidR="00B82E7B" w:rsidRPr="000F1430">
        <w:rPr>
          <w:rFonts w:asciiTheme="minorHAnsi" w:hAnsiTheme="minorHAnsi" w:cstheme="minorHAnsi"/>
          <w:color w:val="000000"/>
          <w:sz w:val="20"/>
          <w:szCs w:val="20"/>
        </w:rPr>
        <w:t xml:space="preserve">sito à </w:t>
      </w:r>
      <w:r w:rsidR="00B82E7B" w:rsidRPr="000F1430">
        <w:rPr>
          <w:rFonts w:asciiTheme="minorHAnsi" w:eastAsia="Batang" w:hAnsiTheme="minorHAnsi" w:cstheme="minorHAnsi"/>
          <w:bCs/>
          <w:color w:val="000000"/>
          <w:sz w:val="20"/>
          <w:szCs w:val="20"/>
        </w:rPr>
        <w:t>Quadra 1.112 Sul, Av. NS-10, esquina com LO-25, Alameda 07, Lote 07 a 11, Setor Eco Industrial, Palmas – TO, CEP 77.024-174</w:t>
      </w:r>
      <w:r w:rsidR="00B82E7B" w:rsidRPr="000F1430">
        <w:rPr>
          <w:rFonts w:asciiTheme="minorHAnsi" w:hAnsiTheme="minorHAnsi" w:cstheme="minorHAnsi"/>
          <w:bCs/>
          <w:color w:val="000000"/>
          <w:sz w:val="20"/>
          <w:szCs w:val="20"/>
        </w:rPr>
        <w:t>,</w:t>
      </w:r>
      <w:r w:rsidR="00B82E7B" w:rsidRPr="00C77D0C">
        <w:rPr>
          <w:rFonts w:asciiTheme="minorHAnsi" w:hAnsiTheme="minorHAnsi" w:cstheme="minorHAnsi"/>
          <w:b/>
          <w:bCs/>
          <w:color w:val="000000"/>
          <w:sz w:val="20"/>
          <w:szCs w:val="20"/>
        </w:rPr>
        <w:t xml:space="preserve"> </w:t>
      </w:r>
      <w:r w:rsidR="00B82E7B" w:rsidRPr="00C77D0C">
        <w:rPr>
          <w:rFonts w:asciiTheme="minorHAnsi" w:eastAsia="Batang" w:hAnsiTheme="minorHAnsi" w:cstheme="minorHAnsi"/>
          <w:color w:val="000000"/>
          <w:sz w:val="20"/>
          <w:szCs w:val="20"/>
        </w:rPr>
        <w:t>em dia e horário comercial</w:t>
      </w:r>
      <w:r w:rsidR="00B82E7B" w:rsidRPr="00C77D0C">
        <w:rPr>
          <w:rFonts w:asciiTheme="minorHAnsi" w:eastAsia="Batang" w:hAnsiTheme="minorHAnsi" w:cstheme="minorHAnsi"/>
          <w:bCs/>
          <w:color w:val="000000"/>
          <w:sz w:val="20"/>
          <w:szCs w:val="20"/>
        </w:rPr>
        <w:t xml:space="preserve">, a qual deve ser realizada </w:t>
      </w:r>
      <w:r w:rsidR="00B82E7B" w:rsidRPr="00C77D0C">
        <w:rPr>
          <w:rFonts w:asciiTheme="minorHAnsi" w:eastAsia="Batang" w:hAnsiTheme="minorHAnsi" w:cstheme="minorHAnsi"/>
          <w:color w:val="000000"/>
          <w:sz w:val="20"/>
          <w:szCs w:val="20"/>
        </w:rPr>
        <w:t>na conformidade da Nota de Empenho</w:t>
      </w:r>
      <w:r w:rsidR="00B82E7B" w:rsidRPr="00C77D0C">
        <w:rPr>
          <w:rFonts w:asciiTheme="minorHAnsi" w:eastAsia="Batang" w:hAnsiTheme="minorHAnsi" w:cstheme="minorHAnsi"/>
          <w:bCs/>
          <w:color w:val="000000"/>
          <w:sz w:val="20"/>
          <w:szCs w:val="20"/>
        </w:rPr>
        <w:t>,</w:t>
      </w:r>
      <w:r w:rsidR="00B82E7B"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EE644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B2179F">
        <w:rPr>
          <w:rFonts w:cs="Calibri"/>
          <w:sz w:val="20"/>
          <w:szCs w:val="20"/>
        </w:rPr>
        <w:t>4770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5B33DF">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5B33D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 xml:space="preserve">Efetuar o pagamento no prazo determinado no </w:t>
      </w:r>
      <w:r w:rsidR="005B33D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a) Fornecer o objeto deste Contrato, nas condições estipuladas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b) Entregar os produtos na presença do(s) servidor (es) devidamente designado(s) na conformidade do § 8° do artigo 15 da Lei Federal n° 8.666/93, no local informado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d) Fornecer o nome e o endereço do fabricante com o telefone do serviço de atendimento ao consumidor;</w:t>
      </w:r>
    </w:p>
    <w:p w:rsidR="00BA5D7C" w:rsidRPr="00BA5D7C" w:rsidRDefault="00BA5D7C" w:rsidP="00BA5D7C">
      <w:pPr>
        <w:tabs>
          <w:tab w:val="left" w:pos="7200"/>
        </w:tabs>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 xml:space="preserve">e) </w:t>
      </w:r>
      <w:r w:rsidR="0055152D">
        <w:rPr>
          <w:rFonts w:asciiTheme="minorHAnsi" w:eastAsia="Batang" w:hAnsiTheme="minorHAnsi" w:cstheme="minorHAnsi"/>
          <w:color w:val="000000"/>
          <w:sz w:val="20"/>
          <w:szCs w:val="20"/>
        </w:rPr>
        <w:t>M</w:t>
      </w:r>
      <w:r w:rsidRPr="00BA5D7C">
        <w:rPr>
          <w:rFonts w:asciiTheme="minorHAnsi" w:hAnsiTheme="minorHAnsi" w:cstheme="minorHAnsi"/>
          <w:sz w:val="20"/>
          <w:szCs w:val="20"/>
        </w:rPr>
        <w:t>anter a qualidade e validade dos produtos exigida conforme edital, bem como, deverá arcar com substituições em decorrência de defeitos de fabricação, avarias das embalagens, armazenamento inapropriado e outros eventos advindos do transporte que po</w:t>
      </w:r>
      <w:r w:rsidR="0055152D">
        <w:rPr>
          <w:rFonts w:asciiTheme="minorHAnsi" w:hAnsiTheme="minorHAnsi" w:cstheme="minorHAnsi"/>
          <w:sz w:val="20"/>
          <w:szCs w:val="20"/>
        </w:rPr>
        <w:t>ssam causar prejuízo à SESAU/TO;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f) Reparar, corrigir, remover, as suas expensas, no todo em parte o(s) produto(s) em que se verifiquem danos em decorrência decorrente de qualquer evento (problemas de transporte, defeito de fabricação ou de armazenagem, reprovado pela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BA5D7C" w:rsidRPr="00BA5D7C" w:rsidRDefault="00BA5D7C" w:rsidP="00BA5D7C">
      <w:pPr>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h) Arcar com os encargos trabalhistas, previdenciários, fiscais e comerciais resultantes da execução do contrato, sendo que sua inadimplência, com referência aos encargos trabalhistas, fiscais e comerciais não transfere </w:t>
      </w:r>
      <w:r w:rsidR="0055152D">
        <w:rPr>
          <w:rFonts w:asciiTheme="minorHAnsi" w:eastAsia="Batang" w:hAnsiTheme="minorHAnsi" w:cstheme="minorHAnsi"/>
          <w:color w:val="000000"/>
          <w:sz w:val="20"/>
          <w:szCs w:val="20"/>
        </w:rPr>
        <w:t>ao</w:t>
      </w:r>
      <w:r w:rsidRPr="00BA5D7C">
        <w:rPr>
          <w:rFonts w:asciiTheme="minorHAnsi" w:eastAsia="Batang" w:hAnsiTheme="minorHAnsi" w:cstheme="minorHAnsi"/>
          <w:color w:val="000000"/>
          <w:sz w:val="20"/>
          <w:szCs w:val="20"/>
        </w:rPr>
        <w:t xml:space="preserve">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xml:space="preserve"> a responsabilidade por seu pagamento, nem poderá onerar o objeto do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lastRenderedPageBreak/>
        <w:t>i) Comunicar a SESAU/TO, no prazo máximo de 05 (cinco) dias corridos que antecedem o prazo de vencimento da entrega, os motivos que impossibilite o seu cumprimento;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j) Manter a garantia e qualidade dos produtos dos produtos de acordo com as especificações definidas no Edital e seus anexos e 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k) Manter as condições de habilitação e qualificação técnica exigida no </w:t>
      </w:r>
      <w:r w:rsidR="0055152D">
        <w:rPr>
          <w:rFonts w:asciiTheme="minorHAnsi" w:eastAsia="Batang" w:hAnsiTheme="minorHAnsi" w:cstheme="minorHAnsi"/>
          <w:color w:val="000000"/>
          <w:sz w:val="20"/>
          <w:szCs w:val="20"/>
        </w:rPr>
        <w:t>E</w:t>
      </w:r>
      <w:r w:rsidRPr="00BA5D7C">
        <w:rPr>
          <w:rFonts w:asciiTheme="minorHAnsi" w:eastAsia="Batang" w:hAnsiTheme="minorHAnsi" w:cstheme="minorHAnsi"/>
          <w:color w:val="000000"/>
          <w:sz w:val="20"/>
          <w:szCs w:val="20"/>
        </w:rPr>
        <w:t xml:space="preserve">dital do </w:t>
      </w:r>
      <w:r w:rsidR="0055152D">
        <w:rPr>
          <w:rFonts w:asciiTheme="minorHAnsi" w:eastAsia="Batang" w:hAnsiTheme="minorHAnsi" w:cstheme="minorHAnsi"/>
          <w:color w:val="000000"/>
          <w:sz w:val="20"/>
          <w:szCs w:val="20"/>
        </w:rPr>
        <w:t>P</w:t>
      </w:r>
      <w:r w:rsidRPr="00BA5D7C">
        <w:rPr>
          <w:rFonts w:asciiTheme="minorHAnsi" w:eastAsia="Batang" w:hAnsiTheme="minorHAnsi" w:cstheme="minorHAnsi"/>
          <w:color w:val="000000"/>
          <w:sz w:val="20"/>
          <w:szCs w:val="20"/>
        </w:rPr>
        <w:t>regão;</w:t>
      </w:r>
    </w:p>
    <w:p w:rsidR="00EA5E67"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l)</w:t>
      </w:r>
      <w:r w:rsidRPr="00C77D0C">
        <w:rPr>
          <w:rFonts w:asciiTheme="minorHAnsi" w:eastAsia="Batang" w:hAnsiTheme="minorHAnsi" w:cstheme="minorHAnsi"/>
          <w:color w:val="000000"/>
          <w:sz w:val="20"/>
          <w:szCs w:val="20"/>
        </w:rPr>
        <w:t xml:space="preserve"> </w:t>
      </w:r>
      <w:r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w:t>
      </w:r>
      <w:r w:rsidR="00EA5E67">
        <w:rPr>
          <w:rFonts w:asciiTheme="minorHAnsi" w:eastAsia="Batang" w:hAnsiTheme="minorHAnsi" w:cstheme="minorHAnsi"/>
          <w:color w:val="000000"/>
          <w:sz w:val="20"/>
          <w:szCs w:val="20"/>
        </w:rPr>
        <w:t>sários ao cumprimento do objeto;</w:t>
      </w:r>
    </w:p>
    <w:p w:rsidR="00B82E7B" w:rsidRPr="00C77D0C" w:rsidRDefault="00EA5E67" w:rsidP="00BA5D7C">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m) 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r w:rsidR="00B82E7B" w:rsidRPr="00C77D0C">
        <w:rPr>
          <w:rFonts w:asciiTheme="minorHAnsi" w:eastAsia="Batang" w:hAnsiTheme="minorHAnsi" w:cstheme="minorHAns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B157B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8.1</w:t>
      </w:r>
      <w:r w:rsidRPr="00C77D0C">
        <w:rPr>
          <w:rFonts w:asciiTheme="minorHAnsi" w:eastAsia="Batang" w:hAnsiTheme="minorHAnsi" w:cstheme="minorHAnsi"/>
          <w:color w:val="000000"/>
          <w:sz w:val="20"/>
          <w:szCs w:val="20"/>
        </w:rPr>
        <w:t xml:space="preserve">. </w:t>
      </w:r>
      <w:r w:rsidR="002C7FEB">
        <w:rPr>
          <w:rFonts w:asciiTheme="minorHAnsi" w:eastAsia="Batang" w:hAnsiTheme="minorHAnsi" w:cstheme="minorHAnsi"/>
          <w:color w:val="000000"/>
          <w:sz w:val="20"/>
          <w:szCs w:val="20"/>
        </w:rPr>
        <w:t>O</w:t>
      </w:r>
      <w:r w:rsidRPr="00C77D0C">
        <w:rPr>
          <w:rFonts w:asciiTheme="minorHAnsi" w:eastAsia="Batang" w:hAnsiTheme="minorHAnsi" w:cstheme="minorHAnsi"/>
          <w:color w:val="000000"/>
          <w:sz w:val="20"/>
          <w:szCs w:val="20"/>
        </w:rPr>
        <w:t xml:space="preserve"> C</w:t>
      </w:r>
      <w:r w:rsidR="002C7FEB" w:rsidRPr="00C77D0C">
        <w:rPr>
          <w:rFonts w:asciiTheme="minorHAnsi" w:eastAsia="Batang" w:hAnsiTheme="minorHAnsi" w:cstheme="minorHAnsi"/>
          <w:color w:val="000000"/>
          <w:sz w:val="20"/>
          <w:szCs w:val="20"/>
        </w:rPr>
        <w:t>ontratante</w:t>
      </w:r>
      <w:r w:rsidRPr="00C77D0C">
        <w:rPr>
          <w:rFonts w:asciiTheme="minorHAnsi" w:eastAsia="Batang" w:hAnsiTheme="minorHAnsi" w:cstheme="minorHAnsi"/>
          <w:color w:val="000000"/>
          <w:sz w:val="20"/>
          <w:szCs w:val="20"/>
        </w:rPr>
        <w:t xml:space="preserve"> terá um prazo de até </w:t>
      </w:r>
      <w:r w:rsidRPr="002C7FEB">
        <w:rPr>
          <w:rFonts w:asciiTheme="minorHAnsi" w:eastAsia="Batang" w:hAnsiTheme="minorHAnsi" w:cstheme="minorHAnsi"/>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2C7FEB" w:rsidRPr="00C77D0C">
        <w:rPr>
          <w:rFonts w:asciiTheme="minorHAnsi" w:eastAsia="Batang" w:hAnsiTheme="minorHAnsi" w:cstheme="minorHAnsi"/>
          <w:color w:val="000000"/>
          <w:sz w:val="20"/>
          <w:szCs w:val="20"/>
        </w:rPr>
        <w:t>ontratada</w:t>
      </w:r>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8.2</w:t>
      </w:r>
      <w:r w:rsidRPr="00C77D0C">
        <w:rPr>
          <w:rFonts w:asciiTheme="minorHAnsi" w:eastAsia="Batang" w:hAnsiTheme="minorHAnsi" w:cstheme="minorHAnsi"/>
          <w:color w:val="000000"/>
          <w:sz w:val="20"/>
          <w:szCs w:val="20"/>
        </w:rPr>
        <w:t xml:space="preserve">. O prazo previsto para pagamento que será de </w:t>
      </w:r>
      <w:r w:rsidRPr="002C7FEB">
        <w:rPr>
          <w:rFonts w:asciiTheme="minorHAnsi" w:eastAsia="Batang" w:hAnsiTheme="minorHAnsi" w:cstheme="minorHAnsi"/>
          <w:color w:val="000000"/>
          <w:sz w:val="20"/>
          <w:szCs w:val="20"/>
        </w:rPr>
        <w:t>até 30 (trinta) dias corridos,</w:t>
      </w:r>
      <w:r w:rsidRPr="00C77D0C">
        <w:rPr>
          <w:rFonts w:asciiTheme="minorHAnsi" w:eastAsia="Batang" w:hAnsiTheme="minorHAnsi" w:cstheme="minorHAnsi"/>
          <w:color w:val="000000"/>
          <w:sz w:val="20"/>
          <w:szCs w:val="20"/>
        </w:rPr>
        <w:t xml:space="preserve"> contados da apresentação da Nota Fisc</w:t>
      </w:r>
      <w:r w:rsidR="002C7FEB">
        <w:rPr>
          <w:rFonts w:asciiTheme="minorHAnsi" w:eastAsia="Batang" w:hAnsiTheme="minorHAnsi" w:cstheme="minorHAnsi"/>
          <w:color w:val="000000"/>
          <w:sz w:val="20"/>
          <w:szCs w:val="20"/>
        </w:rPr>
        <w:t>al/Fatura, devidamente atestada.</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8.3</w:t>
      </w:r>
      <w:r w:rsidRPr="00C77D0C">
        <w:rPr>
          <w:rFonts w:asciiTheme="minorHAnsi" w:eastAsia="Batang" w:hAnsiTheme="minorHAnsi" w:cstheme="minorHAnsi"/>
          <w:color w:val="000000"/>
          <w:sz w:val="20"/>
          <w:szCs w:val="20"/>
        </w:rPr>
        <w:t>. Na ocorrência de rejeição da(s) Nota(s) Fiscal (</w:t>
      </w:r>
      <w:proofErr w:type="spellStart"/>
      <w:r w:rsidRPr="00C77D0C">
        <w:rPr>
          <w:rFonts w:asciiTheme="minorHAnsi" w:eastAsia="Batang" w:hAnsiTheme="minorHAnsi" w:cstheme="minorHAnsi"/>
          <w:color w:val="000000"/>
          <w:sz w:val="20"/>
          <w:szCs w:val="20"/>
        </w:rPr>
        <w:t>is</w:t>
      </w:r>
      <w:proofErr w:type="spellEnd"/>
      <w:r w:rsidRPr="00C77D0C">
        <w:rPr>
          <w:rFonts w:asciiTheme="minorHAnsi" w:eastAsia="Batang" w:hAnsiTheme="minorHAnsi" w:cstheme="minorHAnsi"/>
          <w:color w:val="000000"/>
          <w:sz w:val="20"/>
          <w:szCs w:val="20"/>
        </w:rPr>
        <w:t xml:space="preserve">), motivada por erro ou incorreções, o prazo estipulado no </w:t>
      </w:r>
      <w:r w:rsidR="002C7FEB">
        <w:rPr>
          <w:rFonts w:asciiTheme="minorHAnsi" w:eastAsia="Batang" w:hAnsiTheme="minorHAnsi" w:cstheme="minorHAnsi"/>
          <w:color w:val="000000"/>
          <w:sz w:val="20"/>
          <w:szCs w:val="20"/>
        </w:rPr>
        <w:t>item</w:t>
      </w:r>
      <w:r w:rsidRPr="00C77D0C">
        <w:rPr>
          <w:rFonts w:asciiTheme="minorHAnsi" w:eastAsia="Batang" w:hAnsiTheme="minorHAnsi" w:cstheme="minorHAnsi"/>
          <w:color w:val="000000"/>
          <w:sz w:val="20"/>
          <w:szCs w:val="20"/>
        </w:rPr>
        <w:t xml:space="preserve"> anterior, passará a ser contado a part</w:t>
      </w:r>
      <w:r w:rsidR="002C7FEB">
        <w:rPr>
          <w:rFonts w:asciiTheme="minorHAnsi" w:eastAsia="Batang" w:hAnsiTheme="minorHAnsi" w:cstheme="minorHAnsi"/>
          <w:color w:val="000000"/>
          <w:sz w:val="20"/>
          <w:szCs w:val="20"/>
        </w:rPr>
        <w:t>ir da data da sua representação.</w:t>
      </w:r>
    </w:p>
    <w:p w:rsidR="00B82E7B" w:rsidRDefault="00B82E7B" w:rsidP="002C7FE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8.4</w:t>
      </w:r>
      <w:r w:rsidRPr="00C77D0C">
        <w:rPr>
          <w:rFonts w:asciiTheme="minorHAnsi" w:eastAsia="Batang" w:hAnsiTheme="minorHAnsi" w:cstheme="minorHAnsi"/>
          <w:color w:val="000000"/>
          <w:sz w:val="20"/>
          <w:szCs w:val="20"/>
        </w:rPr>
        <w:t>. Os pagamentos não serão efetuados através de boletos bancários, sendo a garantia do referido paga</w:t>
      </w:r>
      <w:r w:rsidR="002C7FEB">
        <w:rPr>
          <w:rFonts w:asciiTheme="minorHAnsi" w:eastAsia="Batang" w:hAnsiTheme="minorHAnsi" w:cstheme="minorHAnsi"/>
          <w:color w:val="000000"/>
          <w:sz w:val="20"/>
          <w:szCs w:val="20"/>
        </w:rPr>
        <w:t>mento a própria Nota de Empenho.</w:t>
      </w:r>
    </w:p>
    <w:p w:rsidR="002C7FEB" w:rsidRPr="00524132" w:rsidRDefault="002C7FEB" w:rsidP="002C7FE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C7FEB" w:rsidRPr="00C77D0C" w:rsidRDefault="002C7FEB" w:rsidP="002C7FEB">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B701E0">
        <w:rPr>
          <w:rFonts w:cs="Calibri"/>
          <w:b/>
          <w:sz w:val="20"/>
          <w:szCs w:val="20"/>
        </w:rPr>
        <w:t>DA FISCALIZAÇÃO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Hospitalar, observando que:</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4319E" w:rsidP="0024319E">
      <w:pPr>
        <w:spacing w:after="120" w:line="240" w:lineRule="auto"/>
        <w:jc w:val="both"/>
        <w:rPr>
          <w:rFonts w:cs="Calibri"/>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.1.5</w:t>
      </w:r>
      <w:r w:rsidRPr="00C77D0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w:t>
      </w:r>
      <w:r w:rsidRPr="00C77D0C">
        <w:rPr>
          <w:rFonts w:asciiTheme="minorHAnsi" w:eastAsia="Batang" w:hAnsiTheme="minorHAnsi" w:cstheme="minorHAnsi"/>
          <w:color w:val="000000"/>
          <w:sz w:val="20"/>
          <w:szCs w:val="20"/>
        </w:rPr>
        <w:lastRenderedPageBreak/>
        <w:t xml:space="preserve">da Lei 8.666/93), ressaltando-se, ainda, que mesmo atestando o </w:t>
      </w:r>
      <w:r w:rsidR="004D2C67">
        <w:rPr>
          <w:rFonts w:asciiTheme="minorHAnsi" w:eastAsia="Batang" w:hAnsiTheme="minorHAnsi" w:cstheme="minorHAnsi"/>
          <w:color w:val="000000"/>
          <w:sz w:val="20"/>
          <w:szCs w:val="20"/>
        </w:rPr>
        <w:t>produto</w:t>
      </w:r>
      <w:r w:rsidRPr="00C77D0C">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000C3BB1">
        <w:rPr>
          <w:rFonts w:cs="Calibri"/>
          <w:b/>
          <w:sz w:val="20"/>
          <w:szCs w:val="20"/>
        </w:rPr>
        <w:t xml:space="preserve"> DA</w:t>
      </w:r>
      <w:r w:rsidR="0024319E">
        <w:rPr>
          <w:rFonts w:cs="Calibri"/>
          <w:b/>
          <w:sz w:val="20"/>
          <w:szCs w:val="20"/>
        </w:rPr>
        <w:t>S</w:t>
      </w:r>
      <w:r w:rsidR="000C3BB1">
        <w:rPr>
          <w:rFonts w:cs="Calibri"/>
          <w:b/>
          <w:sz w:val="20"/>
          <w:szCs w:val="20"/>
        </w:rPr>
        <w:t xml:space="preserve"> </w:t>
      </w:r>
      <w:r w:rsidR="0024319E">
        <w:rPr>
          <w:rFonts w:cs="Calibri"/>
          <w:b/>
          <w:sz w:val="20"/>
          <w:szCs w:val="20"/>
        </w:rPr>
        <w:t>PENALIDADES</w:t>
      </w:r>
    </w:p>
    <w:p w:rsidR="004D2C67" w:rsidRPr="00975295" w:rsidRDefault="004D2C67" w:rsidP="004D2C67">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E6446">
        <w:rPr>
          <w:rFonts w:cs="Calibri"/>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4D2C67" w:rsidRPr="00975295" w:rsidRDefault="004D2C67" w:rsidP="004D2C6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D2C67" w:rsidRPr="00975295" w:rsidRDefault="004D2C67" w:rsidP="004D2C6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D2C67" w:rsidRPr="00975295" w:rsidRDefault="004D2C67" w:rsidP="004D2C6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4D2C67" w:rsidRPr="00975295" w:rsidRDefault="004D2C67" w:rsidP="004D2C6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0C3BB1" w:rsidRPr="00C77D0C" w:rsidRDefault="004D2C67" w:rsidP="004D2C67">
      <w:pPr>
        <w:tabs>
          <w:tab w:val="left" w:pos="7200"/>
        </w:tabs>
        <w:spacing w:after="0" w:line="240" w:lineRule="auto"/>
        <w:jc w:val="both"/>
        <w:rPr>
          <w:rFonts w:asciiTheme="minorHAnsi" w:eastAsia="Batang" w:hAnsiTheme="minorHAnsi" w:cstheme="minorHAnsi"/>
          <w:color w:val="000000"/>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 xml:space="preserve">O contrato terá duração </w:t>
      </w:r>
      <w:r w:rsidR="00A20101" w:rsidRPr="00FC47D3">
        <w:rPr>
          <w:bCs/>
          <w:color w:val="000000"/>
          <w:sz w:val="20"/>
          <w:szCs w:val="20"/>
        </w:rPr>
        <w:t>adstrita à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801C1A">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lastRenderedPageBreak/>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801C1A" w:rsidRPr="00801C1A" w:rsidRDefault="00801C1A">
      <w:pPr>
        <w:spacing w:after="0" w:line="240" w:lineRule="auto"/>
        <w:rPr>
          <w:rFonts w:cs="Arial"/>
          <w:b/>
          <w:sz w:val="20"/>
          <w:szCs w:val="20"/>
        </w:rPr>
      </w:pPr>
      <w:r w:rsidRPr="00801C1A">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bookmarkStart w:id="4" w:name="_GoBack"/>
      <w:bookmarkEnd w:id="4"/>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A91E53">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A91E53">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1C2C09" w:rsidP="008C2A46">
      <w:pPr>
        <w:numPr>
          <w:ilvl w:val="0"/>
          <w:numId w:val="11"/>
        </w:numPr>
        <w:spacing w:before="120" w:after="120" w:line="240" w:lineRule="auto"/>
        <w:ind w:left="357" w:hanging="357"/>
        <w:jc w:val="both"/>
        <w:rPr>
          <w:b/>
          <w:sz w:val="20"/>
          <w:szCs w:val="20"/>
        </w:rPr>
      </w:pPr>
      <w:r>
        <w:rPr>
          <w:bCs/>
          <w:color w:val="000000"/>
          <w:sz w:val="20"/>
          <w:szCs w:val="20"/>
        </w:rPr>
        <w:t xml:space="preserve">O contrato terá duração </w:t>
      </w:r>
      <w:r w:rsidRPr="00FC47D3">
        <w:rPr>
          <w:bCs/>
          <w:color w:val="000000"/>
          <w:sz w:val="20"/>
          <w:szCs w:val="20"/>
        </w:rPr>
        <w:t>adstrita à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4D2C67">
        <w:rPr>
          <w:sz w:val="20"/>
          <w:szCs w:val="20"/>
        </w:rPr>
        <w:t>produto</w:t>
      </w:r>
      <w:r w:rsidRPr="00975295">
        <w:rPr>
          <w:sz w:val="20"/>
          <w:szCs w:val="20"/>
        </w:rPr>
        <w:t xml:space="preserve">(s)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A91E53">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A91E53" w:rsidRDefault="00A91E53">
      <w:pPr>
        <w:spacing w:after="0" w:line="240" w:lineRule="auto"/>
        <w:rPr>
          <w:rFonts w:cs="Arial"/>
          <w:b/>
        </w:rPr>
      </w:pPr>
      <w:r>
        <w:rPr>
          <w:rFonts w:cs="Arial"/>
          <w:b/>
        </w:rPr>
        <w:br w:type="page"/>
      </w:r>
    </w:p>
    <w:p w:rsidR="00EE110B" w:rsidRDefault="002055B2" w:rsidP="009963B0">
      <w:pPr>
        <w:pStyle w:val="Corpodetexto2"/>
        <w:spacing w:before="120" w:line="240" w:lineRule="auto"/>
        <w:ind w:right="516"/>
        <w:jc w:val="center"/>
        <w:rPr>
          <w:rFonts w:cs="Arial"/>
          <w:b/>
        </w:rPr>
      </w:pPr>
      <w:r>
        <w:rPr>
          <w:rFonts w:cs="Arial"/>
          <w:b/>
        </w:rPr>
        <w:lastRenderedPageBreak/>
        <w:t>Modelos</w:t>
      </w:r>
    </w:p>
    <w:p w:rsidR="00EE110B" w:rsidRDefault="00EE110B"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A91E53">
              <w:rPr>
                <w:sz w:val="20"/>
                <w:szCs w:val="20"/>
              </w:rPr>
              <w:t>8</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A91E53">
              <w:rPr>
                <w:sz w:val="20"/>
                <w:szCs w:val="20"/>
              </w:rPr>
              <w:t>8</w:t>
            </w:r>
            <w:r w:rsidRPr="00CB03EE">
              <w:rPr>
                <w:sz w:val="20"/>
                <w:szCs w:val="20"/>
              </w:rPr>
              <w:t xml:space="preserve">. </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E110B" w:rsidRPr="00CB03EE" w:rsidRDefault="00EE110B" w:rsidP="00B310AB">
            <w:pPr>
              <w:pStyle w:val="Default"/>
              <w:jc w:val="both"/>
              <w:rPr>
                <w:sz w:val="20"/>
                <w:szCs w:val="20"/>
              </w:rPr>
            </w:pPr>
            <w:r w:rsidRPr="00CB03EE">
              <w:rPr>
                <w:sz w:val="20"/>
                <w:szCs w:val="20"/>
              </w:rPr>
              <w:t xml:space="preserve">***Ressalva: emprega menor, a partir de quatorze anos, na condição de aprendiz ( ). </w:t>
            </w:r>
          </w:p>
          <w:p w:rsidR="00EE110B" w:rsidRPr="00CB03EE" w:rsidRDefault="00EE110B" w:rsidP="00B310AB">
            <w:pPr>
              <w:pStyle w:val="Default"/>
              <w:jc w:val="center"/>
              <w:rPr>
                <w:sz w:val="20"/>
                <w:szCs w:val="20"/>
              </w:rPr>
            </w:pPr>
            <w:r w:rsidRPr="00CB03EE">
              <w:rPr>
                <w:sz w:val="20"/>
                <w:szCs w:val="20"/>
              </w:rPr>
              <w:t>............................................</w:t>
            </w:r>
          </w:p>
          <w:p w:rsidR="00EE110B" w:rsidRPr="00CB03EE" w:rsidRDefault="00EE110B" w:rsidP="00B310AB">
            <w:pPr>
              <w:pStyle w:val="Default"/>
              <w:jc w:val="center"/>
              <w:rPr>
                <w:sz w:val="20"/>
                <w:szCs w:val="20"/>
              </w:rPr>
            </w:pPr>
            <w:r w:rsidRPr="00CB03EE">
              <w:rPr>
                <w:sz w:val="20"/>
                <w:szCs w:val="20"/>
              </w:rPr>
              <w:t>(data)</w:t>
            </w:r>
          </w:p>
          <w:p w:rsidR="00EE110B" w:rsidRPr="00CB03EE" w:rsidRDefault="00EE110B" w:rsidP="00B310AB">
            <w:pPr>
              <w:pStyle w:val="Default"/>
              <w:jc w:val="center"/>
              <w:rPr>
                <w:sz w:val="20"/>
                <w:szCs w:val="20"/>
              </w:rPr>
            </w:pPr>
            <w:r w:rsidRPr="00CB03EE">
              <w:rPr>
                <w:sz w:val="20"/>
                <w:szCs w:val="20"/>
              </w:rPr>
              <w:t>...........................................................</w:t>
            </w:r>
          </w:p>
          <w:p w:rsidR="00EE110B" w:rsidRPr="00CB03EE" w:rsidRDefault="00EE110B" w:rsidP="00B310AB">
            <w:pPr>
              <w:pStyle w:val="Default"/>
              <w:jc w:val="center"/>
              <w:rPr>
                <w:sz w:val="20"/>
                <w:szCs w:val="20"/>
              </w:rPr>
            </w:pPr>
            <w:r w:rsidRPr="00CB03EE">
              <w:rPr>
                <w:sz w:val="20"/>
                <w:szCs w:val="20"/>
              </w:rPr>
              <w:t>(nome e assinatura do representante legal da empresa)</w:t>
            </w:r>
          </w:p>
          <w:p w:rsidR="00EE110B" w:rsidRPr="00CB03EE" w:rsidRDefault="00EE110B" w:rsidP="00B310A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CC1024" w:rsidRDefault="00CC1024"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EE110B" w:rsidRPr="00CB03EE" w:rsidTr="00B310AB">
        <w:trPr>
          <w:trHeight w:val="4279"/>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A91E53">
              <w:rPr>
                <w:sz w:val="20"/>
                <w:szCs w:val="20"/>
              </w:rPr>
              <w:t>8</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w:t>
            </w:r>
            <w:r w:rsidR="00EE6446">
              <w:rPr>
                <w:rFonts w:cs="Calibri"/>
                <w:bCs/>
                <w:color w:val="000000"/>
                <w:sz w:val="20"/>
                <w:szCs w:val="20"/>
              </w:rPr>
              <w:t>/</w:t>
            </w:r>
            <w:r w:rsidRPr="00CB03EE">
              <w:rPr>
                <w:rFonts w:cs="Calibri"/>
                <w:bCs/>
                <w:color w:val="000000"/>
                <w:sz w:val="20"/>
                <w:szCs w:val="20"/>
              </w:rPr>
              <w:t xml:space="preserve">TO,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A91E53">
              <w:rPr>
                <w:rFonts w:cs="Calibri"/>
                <w:bCs/>
                <w:color w:val="000000"/>
                <w:sz w:val="20"/>
                <w:szCs w:val="20"/>
              </w:rPr>
              <w:t>8</w:t>
            </w:r>
            <w:r w:rsidRPr="00CB03EE">
              <w:rPr>
                <w:rFonts w:cs="Calibri"/>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EE110B" w:rsidRPr="00CB03EE" w:rsidRDefault="00EE110B" w:rsidP="00B310A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rPr>
          <w:trHeight w:val="4886"/>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EE110B" w:rsidRPr="00CB03EE" w:rsidTr="00B310AB">
              <w:trPr>
                <w:trHeight w:val="258"/>
                <w:jc w:val="center"/>
              </w:trPr>
              <w:tc>
                <w:tcPr>
                  <w:tcW w:w="9130" w:type="dxa"/>
                  <w:gridSpan w:val="6"/>
                </w:tcPr>
                <w:p w:rsidR="00EE110B" w:rsidRPr="00CB03EE" w:rsidRDefault="00EE110B" w:rsidP="00B310A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E110B" w:rsidRPr="00CB03EE" w:rsidTr="00B310AB">
              <w:trPr>
                <w:trHeight w:val="1009"/>
                <w:jc w:val="center"/>
              </w:trPr>
              <w:tc>
                <w:tcPr>
                  <w:tcW w:w="9130" w:type="dxa"/>
                  <w:gridSpan w:val="6"/>
                </w:tcPr>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E110B" w:rsidRPr="00CB03EE" w:rsidRDefault="00EE110B" w:rsidP="00EE110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E110B" w:rsidRPr="00CB03EE" w:rsidTr="00B310AB">
              <w:trPr>
                <w:trHeight w:val="503"/>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E110B" w:rsidRPr="00CB03EE" w:rsidTr="00B310AB">
              <w:trPr>
                <w:trHeight w:val="245"/>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r>
            <w:tr w:rsidR="00EE110B" w:rsidRPr="00CB03EE" w:rsidTr="00B310AB">
              <w:trPr>
                <w:trHeight w:val="245"/>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58"/>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45"/>
                <w:jc w:val="center"/>
              </w:trPr>
              <w:tc>
                <w:tcPr>
                  <w:tcW w:w="7175" w:type="dxa"/>
                  <w:gridSpan w:val="5"/>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333"/>
                <w:jc w:val="center"/>
              </w:trPr>
              <w:tc>
                <w:tcPr>
                  <w:tcW w:w="9130" w:type="dxa"/>
                  <w:gridSpan w:val="6"/>
                  <w:vAlign w:val="bottom"/>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060950" w:rsidRDefault="00060950" w:rsidP="0006095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________/2018. </w:t>
      </w:r>
    </w:p>
    <w:p w:rsidR="00060950" w:rsidRDefault="00060950" w:rsidP="00060950">
      <w:pPr>
        <w:pStyle w:val="Default"/>
        <w:pBdr>
          <w:top w:val="single" w:sz="4" w:space="1" w:color="auto"/>
          <w:left w:val="single" w:sz="4" w:space="4" w:color="auto"/>
          <w:bottom w:val="single" w:sz="4" w:space="1" w:color="auto"/>
          <w:right w:val="single" w:sz="4" w:space="4" w:color="auto"/>
        </w:pBdr>
        <w:jc w:val="both"/>
        <w:rPr>
          <w:sz w:val="20"/>
          <w:szCs w:val="20"/>
        </w:rPr>
      </w:pP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2018. </w:t>
      </w: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lastRenderedPageBreak/>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060950" w:rsidRDefault="00060950" w:rsidP="0006095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E110B" w:rsidRDefault="00060950" w:rsidP="00060950">
      <w:pPr>
        <w:pStyle w:val="Corpodetexto2"/>
        <w:spacing w:before="120" w:line="240" w:lineRule="auto"/>
        <w:ind w:right="516"/>
        <w:jc w:val="center"/>
        <w:rPr>
          <w:rFonts w:cs="Arial"/>
          <w:b/>
        </w:rPr>
      </w:pPr>
      <w:r>
        <w:rPr>
          <w:rFonts w:cs="Calibri"/>
          <w:bCs/>
          <w:color w:val="000000"/>
          <w:sz w:val="20"/>
          <w:szCs w:val="20"/>
        </w:rPr>
        <w:t>Nome e Assinatura do Responsável Legal da Empresa</w:t>
      </w: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A91E53" w:rsidRDefault="00A91E53">
      <w:pPr>
        <w:spacing w:after="0" w:line="240" w:lineRule="auto"/>
        <w:rPr>
          <w:b/>
          <w:bCs/>
          <w:color w:val="000000"/>
          <w:spacing w:val="-1"/>
          <w:sz w:val="20"/>
          <w:szCs w:val="20"/>
        </w:rPr>
      </w:pPr>
      <w:r>
        <w:rPr>
          <w:b/>
          <w:bCs/>
          <w:color w:val="000000"/>
          <w:spacing w:val="-1"/>
          <w:sz w:val="20"/>
          <w:szCs w:val="20"/>
        </w:rPr>
        <w:br w:type="page"/>
      </w: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 xml:space="preserve">Modelo </w:t>
      </w:r>
      <w:proofErr w:type="gramStart"/>
      <w:r w:rsidR="00060950">
        <w:rPr>
          <w:b/>
          <w:bCs/>
          <w:color w:val="000000"/>
          <w:spacing w:val="-1"/>
          <w:sz w:val="20"/>
          <w:szCs w:val="20"/>
        </w:rPr>
        <w:t>6</w:t>
      </w:r>
      <w:proofErr w:type="gramEnd"/>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26478A" w:rsidRPr="003C571F" w:rsidRDefault="0026478A" w:rsidP="0026478A">
      <w:pPr>
        <w:widowControl w:val="0"/>
        <w:autoSpaceDE w:val="0"/>
        <w:autoSpaceDN w:val="0"/>
        <w:adjustRightInd w:val="0"/>
        <w:spacing w:before="33" w:after="0" w:line="240" w:lineRule="auto"/>
        <w:ind w:right="2043"/>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A91E53">
        <w:rPr>
          <w:bCs/>
          <w:color w:val="000000"/>
          <w:spacing w:val="-1"/>
          <w:sz w:val="20"/>
          <w:szCs w:val="20"/>
        </w:rPr>
        <w:t>8</w:t>
      </w:r>
      <w:r w:rsidRPr="003C571F">
        <w:rPr>
          <w:bCs/>
          <w:color w:val="000000"/>
          <w:spacing w:val="-1"/>
          <w:sz w:val="20"/>
          <w:szCs w:val="20"/>
        </w:rPr>
        <w:t xml:space="preserve"> – Processo Administrativo 2015/30550/000</w:t>
      </w:r>
      <w:r w:rsidR="00A91E53">
        <w:rPr>
          <w:bCs/>
          <w:color w:val="000000"/>
          <w:spacing w:val="-1"/>
          <w:sz w:val="20"/>
          <w:szCs w:val="20"/>
        </w:rPr>
        <w:t>4770</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firstRow="1" w:lastRow="0" w:firstColumn="1" w:lastColumn="0" w:noHBand="0" w:noVBand="1"/>
      </w:tblPr>
      <w:tblGrid>
        <w:gridCol w:w="637"/>
        <w:gridCol w:w="709"/>
        <w:gridCol w:w="3686"/>
        <w:gridCol w:w="920"/>
        <w:gridCol w:w="1488"/>
        <w:gridCol w:w="1489"/>
      </w:tblGrid>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70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3686" w:type="dxa"/>
          </w:tcPr>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8"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r w:rsidR="0026478A" w:rsidRPr="003C571F" w:rsidTr="00B310AB">
        <w:trPr>
          <w:jc w:val="center"/>
        </w:trPr>
        <w:tc>
          <w:tcPr>
            <w:tcW w:w="7440" w:type="dxa"/>
            <w:gridSpan w:val="5"/>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bl>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E-mail:</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26478A" w:rsidRDefault="0026478A" w:rsidP="0026478A">
      <w:pPr>
        <w:widowControl w:val="0"/>
        <w:autoSpaceDE w:val="0"/>
        <w:autoSpaceDN w:val="0"/>
        <w:adjustRightInd w:val="0"/>
        <w:spacing w:before="33" w:after="0" w:line="240" w:lineRule="auto"/>
        <w:rPr>
          <w:bCs/>
          <w:color w:val="000000"/>
          <w:spacing w:val="-1"/>
          <w:sz w:val="20"/>
          <w:szCs w:val="20"/>
        </w:rPr>
      </w:pPr>
      <w:proofErr w:type="spellStart"/>
      <w:r>
        <w:rPr>
          <w:bCs/>
          <w:color w:val="000000"/>
          <w:spacing w:val="-1"/>
          <w:sz w:val="20"/>
          <w:szCs w:val="20"/>
        </w:rPr>
        <w:t>Conta-corrente</w:t>
      </w:r>
      <w:proofErr w:type="spellEnd"/>
      <w:r>
        <w:rPr>
          <w:bCs/>
          <w:color w:val="000000"/>
          <w:spacing w:val="-1"/>
          <w:sz w:val="20"/>
          <w:szCs w:val="20"/>
        </w:rPr>
        <w:t>:</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26478A" w:rsidRPr="003C571F"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Pr="00A91E53" w:rsidRDefault="0026478A" w:rsidP="00A91E53">
      <w:pPr>
        <w:widowControl w:val="0"/>
        <w:autoSpaceDE w:val="0"/>
        <w:autoSpaceDN w:val="0"/>
        <w:adjustRightInd w:val="0"/>
        <w:spacing w:after="0" w:line="240" w:lineRule="auto"/>
        <w:rPr>
          <w:bCs/>
          <w:color w:val="000000"/>
          <w:spacing w:val="-1"/>
          <w:sz w:val="18"/>
          <w:szCs w:val="20"/>
        </w:rPr>
      </w:pPr>
      <w:r w:rsidRPr="00A91E53">
        <w:rPr>
          <w:bCs/>
          <w:color w:val="000000"/>
          <w:spacing w:val="-1"/>
          <w:sz w:val="18"/>
          <w:szCs w:val="20"/>
        </w:rPr>
        <w:t>Notas:</w:t>
      </w:r>
    </w:p>
    <w:p w:rsidR="0026478A" w:rsidRPr="00A91E53" w:rsidRDefault="0026478A" w:rsidP="00A91E53">
      <w:pPr>
        <w:spacing w:after="0" w:line="240" w:lineRule="auto"/>
        <w:rPr>
          <w:rFonts w:asciiTheme="minorHAnsi" w:eastAsia="Batang" w:hAnsiTheme="minorHAnsi" w:cstheme="minorHAnsi"/>
          <w:sz w:val="18"/>
          <w:szCs w:val="20"/>
        </w:rPr>
      </w:pPr>
      <w:r w:rsidRPr="00A91E53">
        <w:rPr>
          <w:rFonts w:asciiTheme="minorHAnsi" w:eastAsia="Batang" w:hAnsiTheme="minorHAnsi" w:cstheme="minorHAnsi"/>
          <w:sz w:val="18"/>
          <w:szCs w:val="20"/>
        </w:rPr>
        <w:t>a) Poderá ser adotado outro modelo deste que contenha todas as informações acima;</w:t>
      </w:r>
    </w:p>
    <w:p w:rsidR="0026478A" w:rsidRPr="00A91E53" w:rsidRDefault="0026478A" w:rsidP="00A91E5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8"/>
          <w:szCs w:val="20"/>
        </w:rPr>
      </w:pPr>
      <w:r w:rsidRPr="00A91E53">
        <w:rPr>
          <w:rFonts w:asciiTheme="minorHAnsi" w:eastAsia="Batang" w:hAnsiTheme="minorHAnsi" w:cstheme="minorHAnsi"/>
          <w:sz w:val="18"/>
          <w:szCs w:val="20"/>
        </w:rPr>
        <w:t>b) Deve ser aplicado o preço de acordo com a legislação da</w:t>
      </w:r>
      <w:r w:rsidRPr="00A91E53">
        <w:rPr>
          <w:rFonts w:asciiTheme="minorHAnsi" w:hAnsiTheme="minorHAnsi" w:cstheme="minorHAnsi"/>
          <w:sz w:val="18"/>
          <w:szCs w:val="20"/>
        </w:rPr>
        <w:t xml:space="preserve"> Câmara de Regulação de Medicamentos – CMED/ANVISA.</w:t>
      </w:r>
    </w:p>
    <w:p w:rsidR="0026478A" w:rsidRPr="00A91E53" w:rsidRDefault="0026478A" w:rsidP="00A91E53">
      <w:pPr>
        <w:spacing w:after="0" w:line="240" w:lineRule="auto"/>
        <w:rPr>
          <w:rFonts w:asciiTheme="minorHAnsi" w:eastAsia="Batang" w:hAnsiTheme="minorHAnsi" w:cstheme="minorHAnsi"/>
          <w:sz w:val="18"/>
          <w:szCs w:val="20"/>
        </w:rPr>
      </w:pPr>
      <w:r w:rsidRPr="00A91E53">
        <w:rPr>
          <w:rFonts w:asciiTheme="minorHAnsi" w:eastAsia="Batang" w:hAnsiTheme="minorHAnsi" w:cstheme="minorHAnsi"/>
          <w:sz w:val="18"/>
          <w:szCs w:val="20"/>
        </w:rPr>
        <w:t>c) Caso o produto seja isento, no campo “Nº. do Registro na ANVISA”, deve ser informado a norma que isenta de Registro;</w:t>
      </w:r>
    </w:p>
    <w:p w:rsidR="0026478A" w:rsidRDefault="0026478A" w:rsidP="00A91E53">
      <w:pPr>
        <w:widowControl w:val="0"/>
        <w:autoSpaceDE w:val="0"/>
        <w:autoSpaceDN w:val="0"/>
        <w:adjustRightInd w:val="0"/>
        <w:spacing w:after="0" w:line="240" w:lineRule="auto"/>
        <w:rPr>
          <w:bCs/>
          <w:color w:val="000000"/>
          <w:spacing w:val="-1"/>
          <w:sz w:val="20"/>
          <w:szCs w:val="20"/>
        </w:rPr>
      </w:pPr>
      <w:r w:rsidRPr="00A91E53">
        <w:rPr>
          <w:rFonts w:asciiTheme="minorHAnsi" w:eastAsia="Batang" w:hAnsiTheme="minorHAnsi" w:cstheme="minorHAnsi"/>
          <w:sz w:val="18"/>
          <w:szCs w:val="20"/>
        </w:rPr>
        <w:t xml:space="preserve">d) </w:t>
      </w:r>
      <w:r w:rsidRPr="00A91E53">
        <w:rPr>
          <w:rFonts w:asciiTheme="minorHAnsi" w:hAnsiTheme="minorHAnsi" w:cstheme="minorHAnsi"/>
          <w:bCs/>
          <w:sz w:val="18"/>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lastRenderedPageBreak/>
        <w:t xml:space="preserve">Modelo </w:t>
      </w:r>
      <w:proofErr w:type="gramStart"/>
      <w:r w:rsidR="00060950">
        <w:rPr>
          <w:b/>
          <w:bCs/>
          <w:color w:val="000000"/>
          <w:spacing w:val="-1"/>
          <w:sz w:val="20"/>
          <w:szCs w:val="20"/>
        </w:rPr>
        <w:t>7</w:t>
      </w:r>
      <w:proofErr w:type="gramEnd"/>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Pr="00A5469E" w:rsidRDefault="0026478A" w:rsidP="0026478A">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A91E53">
        <w:rPr>
          <w:rFonts w:asciiTheme="minorHAnsi" w:hAnsiTheme="minorHAnsi" w:cstheme="minorHAnsi"/>
          <w:sz w:val="20"/>
          <w:szCs w:val="20"/>
        </w:rPr>
        <w:t>8</w:t>
      </w:r>
      <w:r w:rsidRPr="00A5469E">
        <w:rPr>
          <w:rFonts w:asciiTheme="minorHAnsi" w:hAnsiTheme="minorHAnsi" w:cstheme="minorHAnsi"/>
          <w:sz w:val="20"/>
          <w:szCs w:val="20"/>
        </w:rPr>
        <w:t xml:space="preserve">. </w:t>
      </w:r>
    </w:p>
    <w:p w:rsidR="0026478A" w:rsidRPr="00A5469E" w:rsidRDefault="0026478A" w:rsidP="0026478A">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sidR="0042282B">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 xml:space="preserve">TO, .......de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A91E53">
        <w:rPr>
          <w:rFonts w:asciiTheme="minorHAnsi" w:hAnsiTheme="minorHAnsi" w:cstheme="minorHAnsi"/>
          <w:bCs/>
          <w:color w:val="000000"/>
          <w:sz w:val="20"/>
          <w:szCs w:val="20"/>
        </w:rPr>
        <w:t>8</w:t>
      </w:r>
      <w:r w:rsidRPr="00A5469E">
        <w:rPr>
          <w:rFonts w:asciiTheme="minorHAnsi" w:hAnsiTheme="minorHAnsi" w:cstheme="minorHAnsi"/>
          <w:bCs/>
          <w:color w:val="000000"/>
          <w:sz w:val="20"/>
          <w:szCs w:val="20"/>
        </w:rPr>
        <w:t xml:space="preserv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26478A" w:rsidRPr="00A5469E" w:rsidRDefault="0026478A" w:rsidP="0026478A">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r w:rsidRPr="00A5469E">
        <w:rPr>
          <w:rFonts w:asciiTheme="minorHAnsi" w:hAnsiTheme="minorHAnsi" w:cstheme="minorHAnsi"/>
          <w:b/>
          <w:bCs/>
          <w:i/>
          <w:iCs/>
          <w:color w:val="000000"/>
          <w:sz w:val="20"/>
          <w:szCs w:val="20"/>
        </w:rPr>
        <w:t xml:space="preserve"> </w:t>
      </w:r>
      <w:r w:rsidRPr="00A5469E">
        <w:rPr>
          <w:rFonts w:asciiTheme="minorHAnsi" w:hAnsiTheme="minorHAnsi" w:cstheme="minorHAnsi"/>
          <w:b/>
          <w:bCs/>
          <w:color w:val="000000"/>
          <w:sz w:val="20"/>
          <w:szCs w:val="20"/>
        </w:rPr>
        <w:t xml:space="preserve">          </w:t>
      </w:r>
    </w:p>
    <w:p w:rsidR="0026478A" w:rsidRPr="00A5469E" w:rsidRDefault="0026478A" w:rsidP="0026478A">
      <w:pPr>
        <w:widowControl w:val="0"/>
        <w:autoSpaceDE w:val="0"/>
        <w:autoSpaceDN w:val="0"/>
        <w:adjustRightInd w:val="0"/>
        <w:jc w:val="both"/>
        <w:rPr>
          <w:rFonts w:asciiTheme="minorHAnsi" w:hAnsiTheme="minorHAnsi" w:cstheme="minorHAnsi"/>
          <w:b/>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26478A"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A9003B" w:rsidRPr="00C77D0C" w:rsidRDefault="0026478A" w:rsidP="008D5FC2">
      <w:pPr>
        <w:pStyle w:val="Corpodetexto2"/>
        <w:spacing w:before="120" w:line="240" w:lineRule="auto"/>
        <w:ind w:right="516"/>
        <w:jc w:val="center"/>
        <w:rPr>
          <w:rFonts w:asciiTheme="minorHAnsi" w:eastAsia="Calibr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A9003B" w:rsidRPr="00C77D0C" w:rsidRDefault="00A9003B" w:rsidP="00A9003B">
      <w:pPr>
        <w:ind w:firstLine="708"/>
        <w:jc w:val="center"/>
        <w:rPr>
          <w:rFonts w:asciiTheme="minorHAnsi" w:eastAsia="Calibri" w:hAnsiTheme="minorHAnsi" w:cstheme="minorHAnsi"/>
          <w:sz w:val="20"/>
          <w:szCs w:val="20"/>
        </w:rPr>
      </w:pPr>
    </w:p>
    <w:sectPr w:rsidR="00A9003B" w:rsidRPr="00C77D0C" w:rsidSect="00801C1A">
      <w:headerReference w:type="default" r:id="rId20"/>
      <w:footerReference w:type="default" r:id="rId21"/>
      <w:pgSz w:w="11920" w:h="16840"/>
      <w:pgMar w:top="2382"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96" w:rsidRDefault="007D1396">
      <w:pPr>
        <w:spacing w:after="0" w:line="240" w:lineRule="auto"/>
      </w:pPr>
      <w:r>
        <w:separator/>
      </w:r>
    </w:p>
  </w:endnote>
  <w:endnote w:type="continuationSeparator" w:id="0">
    <w:p w:rsidR="007D1396" w:rsidRDefault="007D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6" w:rsidRDefault="007D139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662229AC" wp14:editId="47A58639">
              <wp:simplePos x="0" y="0"/>
              <wp:positionH relativeFrom="page">
                <wp:posOffset>6994525</wp:posOffset>
              </wp:positionH>
              <wp:positionV relativeFrom="page">
                <wp:posOffset>8402320</wp:posOffset>
              </wp:positionV>
              <wp:extent cx="591185" cy="1468755"/>
              <wp:effectExtent l="3175" t="127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96" w:rsidRPr="00171348" w:rsidRDefault="007D139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60950" w:rsidRPr="00060950">
                            <w:rPr>
                              <w:rFonts w:ascii="Cambria" w:hAnsi="Cambria"/>
                              <w:noProof/>
                              <w:sz w:val="32"/>
                              <w:szCs w:val="44"/>
                            </w:rPr>
                            <w:t>27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7D1396" w:rsidRPr="00171348" w:rsidRDefault="007D139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60950" w:rsidRPr="00060950">
                      <w:rPr>
                        <w:rFonts w:ascii="Cambria" w:hAnsi="Cambria"/>
                        <w:noProof/>
                        <w:sz w:val="32"/>
                        <w:szCs w:val="44"/>
                      </w:rPr>
                      <w:t>27</w:t>
                    </w:r>
                    <w:r w:rsidRPr="00171348">
                      <w:rPr>
                        <w:sz w:val="16"/>
                      </w:rPr>
                      <w:fldChar w:fldCharType="end"/>
                    </w:r>
                  </w:p>
                </w:txbxContent>
              </v:textbox>
              <w10:wrap anchorx="page" anchory="page"/>
            </v:rect>
          </w:pict>
        </mc:Fallback>
      </mc:AlternateContent>
    </w:r>
  </w:p>
  <w:p w:rsidR="007D1396" w:rsidRDefault="007D1396" w:rsidP="00376B72">
    <w:pPr>
      <w:pStyle w:val="Rodap"/>
      <w:spacing w:after="0" w:line="240" w:lineRule="auto"/>
      <w:rPr>
        <w:rFonts w:ascii="Arial" w:hAnsi="Arial" w:cs="Arial"/>
        <w:sz w:val="20"/>
        <w:szCs w:val="20"/>
      </w:rPr>
    </w:pPr>
  </w:p>
  <w:p w:rsidR="007D1396" w:rsidRPr="005D646A" w:rsidRDefault="007D1396">
    <w:pPr>
      <w:pStyle w:val="Rodap"/>
      <w:rPr>
        <w:sz w:val="20"/>
      </w:rPr>
    </w:pPr>
    <w:r w:rsidRPr="007720A3">
      <w:rPr>
        <w:noProof/>
        <w:sz w:val="20"/>
      </w:rPr>
      <w:drawing>
        <wp:anchor distT="0" distB="0" distL="114300" distR="114300" simplePos="0" relativeHeight="251662848" behindDoc="0" locked="0" layoutInCell="1" allowOverlap="1" wp14:anchorId="341B1146" wp14:editId="0D7278BC">
          <wp:simplePos x="0" y="0"/>
          <wp:positionH relativeFrom="column">
            <wp:posOffset>-575310</wp:posOffset>
          </wp:positionH>
          <wp:positionV relativeFrom="paragraph">
            <wp:posOffset>-203200</wp:posOffset>
          </wp:positionV>
          <wp:extent cx="6229350" cy="638175"/>
          <wp:effectExtent l="0" t="0" r="0" b="0"/>
          <wp:wrapSquare wrapText="bothSides"/>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b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9350" cy="634365"/>
                  </a:xfrm>
                  <a:prstGeom prst="rect">
                    <a:avLst/>
                  </a:prstGeom>
                </pic:spPr>
              </pic:pic>
            </a:graphicData>
          </a:graphic>
        </wp:anchor>
      </w:drawing>
    </w:r>
  </w:p>
  <w:p w:rsidR="007D1396" w:rsidRDefault="007D139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96" w:rsidRDefault="007D1396">
      <w:pPr>
        <w:spacing w:after="0" w:line="240" w:lineRule="auto"/>
      </w:pPr>
      <w:r>
        <w:separator/>
      </w:r>
    </w:p>
  </w:footnote>
  <w:footnote w:type="continuationSeparator" w:id="0">
    <w:p w:rsidR="007D1396" w:rsidRDefault="007D1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96" w:rsidRDefault="007D1396" w:rsidP="00376B72">
    <w:pPr>
      <w:widowControl w:val="0"/>
      <w:tabs>
        <w:tab w:val="left" w:pos="889"/>
      </w:tabs>
      <w:autoSpaceDE w:val="0"/>
      <w:autoSpaceDN w:val="0"/>
      <w:adjustRightInd w:val="0"/>
      <w:spacing w:after="0" w:line="200" w:lineRule="exact"/>
      <w:rPr>
        <w:noProof/>
      </w:rPr>
    </w:pPr>
  </w:p>
  <w:p w:rsidR="007D1396" w:rsidRDefault="007D1396" w:rsidP="00376B72">
    <w:pPr>
      <w:widowControl w:val="0"/>
      <w:tabs>
        <w:tab w:val="left" w:pos="1390"/>
      </w:tabs>
      <w:autoSpaceDE w:val="0"/>
      <w:autoSpaceDN w:val="0"/>
      <w:adjustRightInd w:val="0"/>
      <w:spacing w:after="0" w:line="200" w:lineRule="exact"/>
      <w:rPr>
        <w:noProof/>
      </w:rPr>
    </w:pPr>
    <w:r>
      <w:rPr>
        <w:noProof/>
      </w:rPr>
      <w:tab/>
    </w:r>
  </w:p>
  <w:p w:rsidR="007D1396" w:rsidRDefault="007D1396" w:rsidP="00376B72">
    <w:pPr>
      <w:widowControl w:val="0"/>
      <w:tabs>
        <w:tab w:val="left" w:pos="889"/>
      </w:tabs>
      <w:autoSpaceDE w:val="0"/>
      <w:autoSpaceDN w:val="0"/>
      <w:adjustRightInd w:val="0"/>
      <w:spacing w:after="0" w:line="200" w:lineRule="exact"/>
      <w:rPr>
        <w:noProof/>
      </w:rPr>
    </w:pPr>
  </w:p>
  <w:p w:rsidR="007D1396" w:rsidRDefault="007D1396" w:rsidP="00376B72">
    <w:pPr>
      <w:widowControl w:val="0"/>
      <w:tabs>
        <w:tab w:val="left" w:pos="889"/>
      </w:tabs>
      <w:autoSpaceDE w:val="0"/>
      <w:autoSpaceDN w:val="0"/>
      <w:adjustRightInd w:val="0"/>
      <w:spacing w:after="0" w:line="200" w:lineRule="exact"/>
      <w:rPr>
        <w:noProof/>
      </w:rPr>
    </w:pPr>
  </w:p>
  <w:p w:rsidR="007D1396" w:rsidRDefault="007D1396" w:rsidP="00376B72">
    <w:pPr>
      <w:widowControl w:val="0"/>
      <w:tabs>
        <w:tab w:val="left" w:pos="889"/>
      </w:tabs>
      <w:autoSpaceDE w:val="0"/>
      <w:autoSpaceDN w:val="0"/>
      <w:adjustRightInd w:val="0"/>
      <w:spacing w:after="0" w:line="200" w:lineRule="exact"/>
      <w:rPr>
        <w:noProof/>
      </w:rPr>
    </w:pPr>
  </w:p>
  <w:p w:rsidR="007D1396" w:rsidRDefault="007D1396" w:rsidP="00376B72">
    <w:pPr>
      <w:widowControl w:val="0"/>
      <w:autoSpaceDE w:val="0"/>
      <w:autoSpaceDN w:val="0"/>
      <w:adjustRightInd w:val="0"/>
      <w:spacing w:after="0" w:line="200" w:lineRule="exact"/>
      <w:jc w:val="center"/>
      <w:rPr>
        <w:rFonts w:ascii="Arial" w:hAnsi="Arial" w:cs="Arial"/>
        <w:b/>
        <w:bCs/>
        <w:sz w:val="18"/>
      </w:rPr>
    </w:pPr>
  </w:p>
  <w:p w:rsidR="007D1396" w:rsidRPr="00376B72" w:rsidRDefault="007D139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mc:AlternateContent>
        <mc:Choice Requires="wps">
          <w:drawing>
            <wp:anchor distT="0" distB="0" distL="114300" distR="114300" simplePos="0" relativeHeight="251656704" behindDoc="1" locked="0" layoutInCell="0" allowOverlap="1" wp14:anchorId="5F60F005" wp14:editId="24E4C7DC">
              <wp:simplePos x="0" y="0"/>
              <wp:positionH relativeFrom="page">
                <wp:posOffset>0</wp:posOffset>
              </wp:positionH>
              <wp:positionV relativeFrom="page">
                <wp:posOffset>-8255</wp:posOffset>
              </wp:positionV>
              <wp:extent cx="7585710" cy="2753995"/>
              <wp:effectExtent l="0" t="127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96" w:rsidRDefault="007D1396" w:rsidP="00801C1A">
                          <w:pPr>
                            <w:widowControl w:val="0"/>
                            <w:autoSpaceDE w:val="0"/>
                            <w:autoSpaceDN w:val="0"/>
                            <w:adjustRightInd w:val="0"/>
                            <w:spacing w:after="0" w:line="240" w:lineRule="auto"/>
                            <w:jc w:val="center"/>
                            <w:rPr>
                              <w:rFonts w:ascii="Times New Roman" w:hAnsi="Times New Roman"/>
                              <w:sz w:val="24"/>
                              <w:szCs w:val="24"/>
                            </w:rPr>
                          </w:pPr>
                        </w:p>
                        <w:p w:rsidR="007D1396" w:rsidRDefault="007D1396" w:rsidP="00801C1A">
                          <w:pPr>
                            <w:widowControl w:val="0"/>
                            <w:autoSpaceDE w:val="0"/>
                            <w:autoSpaceDN w:val="0"/>
                            <w:adjustRightInd w:val="0"/>
                            <w:spacing w:after="0" w:line="240" w:lineRule="auto"/>
                            <w:jc w:val="center"/>
                            <w:rPr>
                              <w:rFonts w:ascii="Times New Roman" w:hAnsi="Times New Roman"/>
                              <w:sz w:val="24"/>
                              <w:szCs w:val="24"/>
                            </w:rPr>
                          </w:pPr>
                        </w:p>
                        <w:p w:rsidR="007D1396" w:rsidRDefault="007D1396" w:rsidP="00801C1A">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2E1ADA3F" wp14:editId="573361AD">
                                <wp:extent cx="4890052" cy="794632"/>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inset="0,0,0,0">
                <w:txbxContent>
                  <w:p w:rsidR="007D1396" w:rsidRDefault="007D1396" w:rsidP="00801C1A">
                    <w:pPr>
                      <w:widowControl w:val="0"/>
                      <w:autoSpaceDE w:val="0"/>
                      <w:autoSpaceDN w:val="0"/>
                      <w:adjustRightInd w:val="0"/>
                      <w:spacing w:after="0" w:line="240" w:lineRule="auto"/>
                      <w:jc w:val="center"/>
                      <w:rPr>
                        <w:rFonts w:ascii="Times New Roman" w:hAnsi="Times New Roman"/>
                        <w:sz w:val="24"/>
                        <w:szCs w:val="24"/>
                      </w:rPr>
                    </w:pPr>
                  </w:p>
                  <w:p w:rsidR="007D1396" w:rsidRDefault="007D1396" w:rsidP="00801C1A">
                    <w:pPr>
                      <w:widowControl w:val="0"/>
                      <w:autoSpaceDE w:val="0"/>
                      <w:autoSpaceDN w:val="0"/>
                      <w:adjustRightInd w:val="0"/>
                      <w:spacing w:after="0" w:line="240" w:lineRule="auto"/>
                      <w:jc w:val="center"/>
                      <w:rPr>
                        <w:rFonts w:ascii="Times New Roman" w:hAnsi="Times New Roman"/>
                        <w:sz w:val="24"/>
                        <w:szCs w:val="24"/>
                      </w:rPr>
                    </w:pPr>
                  </w:p>
                  <w:p w:rsidR="007D1396" w:rsidRDefault="007D1396" w:rsidP="00801C1A">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2E1ADA3F" wp14:editId="573361AD">
                          <wp:extent cx="4890052" cy="794632"/>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77D406CE" wp14:editId="1C15FC68">
              <wp:simplePos x="0" y="0"/>
              <wp:positionH relativeFrom="page">
                <wp:posOffset>4909185</wp:posOffset>
              </wp:positionH>
              <wp:positionV relativeFrom="page">
                <wp:posOffset>685800</wp:posOffset>
              </wp:positionV>
              <wp:extent cx="969645" cy="298450"/>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96" w:rsidRDefault="007D1396">
                          <w:pPr>
                            <w:widowControl w:val="0"/>
                            <w:autoSpaceDE w:val="0"/>
                            <w:autoSpaceDN w:val="0"/>
                            <w:adjustRightInd w:val="0"/>
                            <w:spacing w:after="0" w:line="225" w:lineRule="exact"/>
                            <w:ind w:left="20" w:right="-26"/>
                            <w:rPr>
                              <w:rFonts w:ascii="Arial Narrow" w:hAnsi="Arial Narrow" w:cs="Arial Narrow"/>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7D1396" w:rsidRDefault="007D1396">
                    <w:pPr>
                      <w:widowControl w:val="0"/>
                      <w:autoSpaceDE w:val="0"/>
                      <w:autoSpaceDN w:val="0"/>
                      <w:adjustRightInd w:val="0"/>
                      <w:spacing w:after="0" w:line="225" w:lineRule="exact"/>
                      <w:ind w:left="20" w:right="-26"/>
                      <w:rPr>
                        <w:rFonts w:ascii="Arial Narrow" w:hAnsi="Arial Narrow" w:cs="Arial Narrow"/>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1280E718" wp14:editId="762E37DE">
              <wp:simplePos x="0" y="0"/>
              <wp:positionH relativeFrom="page">
                <wp:posOffset>1575435</wp:posOffset>
              </wp:positionH>
              <wp:positionV relativeFrom="page">
                <wp:posOffset>941705</wp:posOffset>
              </wp:positionV>
              <wp:extent cx="2192020" cy="159385"/>
              <wp:effectExtent l="3810" t="0"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96" w:rsidRPr="00886D34" w:rsidRDefault="007D1396"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7D1396" w:rsidRPr="00886D34" w:rsidRDefault="007D1396" w:rsidP="00886D34">
                    <w:pPr>
                      <w:rPr>
                        <w:szCs w:val="21"/>
                      </w:rPr>
                    </w:pPr>
                  </w:p>
                </w:txbxContent>
              </v:textbox>
              <w10:wrap anchorx="page" anchory="page"/>
            </v:shape>
          </w:pict>
        </mc:Fallback>
      </mc:AlternateContent>
    </w:r>
    <w:r>
      <w:rPr>
        <w:rFonts w:ascii="Arial Narrow" w:hAnsi="Arial Narrow" w:cs="Arial"/>
        <w:b/>
        <w:bCs/>
        <w:color w:val="000000"/>
        <w:sz w:val="18"/>
      </w:rPr>
      <w:t>4770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07323A"/>
    <w:multiLevelType w:val="hybridMultilevel"/>
    <w:tmpl w:val="27C2CB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8"/>
  </w:num>
  <w:num w:numId="15">
    <w:abstractNumId w:val="28"/>
  </w:num>
  <w:num w:numId="16">
    <w:abstractNumId w:val="9"/>
  </w:num>
  <w:num w:numId="17">
    <w:abstractNumId w:val="2"/>
  </w:num>
  <w:num w:numId="18">
    <w:abstractNumId w:val="8"/>
  </w:num>
  <w:num w:numId="19">
    <w:abstractNumId w:val="13"/>
  </w:num>
  <w:num w:numId="20">
    <w:abstractNumId w:val="17"/>
  </w:num>
  <w:num w:numId="21">
    <w:abstractNumId w:val="22"/>
  </w:num>
  <w:num w:numId="22">
    <w:abstractNumId w:val="7"/>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E23"/>
    <w:rsid w:val="00014B0A"/>
    <w:rsid w:val="00014FEB"/>
    <w:rsid w:val="000151FA"/>
    <w:rsid w:val="000161D6"/>
    <w:rsid w:val="000206D8"/>
    <w:rsid w:val="00020BB7"/>
    <w:rsid w:val="00021FC3"/>
    <w:rsid w:val="0002302C"/>
    <w:rsid w:val="00025C98"/>
    <w:rsid w:val="00025CE9"/>
    <w:rsid w:val="00027D31"/>
    <w:rsid w:val="00032526"/>
    <w:rsid w:val="00032A81"/>
    <w:rsid w:val="00034906"/>
    <w:rsid w:val="00034F10"/>
    <w:rsid w:val="0003511E"/>
    <w:rsid w:val="00041DAE"/>
    <w:rsid w:val="0004672D"/>
    <w:rsid w:val="0004748C"/>
    <w:rsid w:val="00051AAF"/>
    <w:rsid w:val="00052022"/>
    <w:rsid w:val="00052FFF"/>
    <w:rsid w:val="00054F6A"/>
    <w:rsid w:val="00056856"/>
    <w:rsid w:val="00060950"/>
    <w:rsid w:val="000628EF"/>
    <w:rsid w:val="00063361"/>
    <w:rsid w:val="00063BA6"/>
    <w:rsid w:val="00066A6E"/>
    <w:rsid w:val="000701A3"/>
    <w:rsid w:val="0007136A"/>
    <w:rsid w:val="00071501"/>
    <w:rsid w:val="00073513"/>
    <w:rsid w:val="00074675"/>
    <w:rsid w:val="00075130"/>
    <w:rsid w:val="000753C0"/>
    <w:rsid w:val="00076D6C"/>
    <w:rsid w:val="00080133"/>
    <w:rsid w:val="000817C5"/>
    <w:rsid w:val="000861E8"/>
    <w:rsid w:val="000869A5"/>
    <w:rsid w:val="00086BC2"/>
    <w:rsid w:val="00087207"/>
    <w:rsid w:val="00087DE4"/>
    <w:rsid w:val="00090106"/>
    <w:rsid w:val="0009024A"/>
    <w:rsid w:val="00091D33"/>
    <w:rsid w:val="00091F17"/>
    <w:rsid w:val="000922C6"/>
    <w:rsid w:val="00094026"/>
    <w:rsid w:val="0009549F"/>
    <w:rsid w:val="00095808"/>
    <w:rsid w:val="0009681A"/>
    <w:rsid w:val="000971DA"/>
    <w:rsid w:val="000A00B6"/>
    <w:rsid w:val="000A261E"/>
    <w:rsid w:val="000A79A2"/>
    <w:rsid w:val="000A79D8"/>
    <w:rsid w:val="000B022E"/>
    <w:rsid w:val="000B16BC"/>
    <w:rsid w:val="000B2BBF"/>
    <w:rsid w:val="000B4B6B"/>
    <w:rsid w:val="000B5F4F"/>
    <w:rsid w:val="000C1924"/>
    <w:rsid w:val="000C3BB1"/>
    <w:rsid w:val="000C5541"/>
    <w:rsid w:val="000C60B5"/>
    <w:rsid w:val="000C7CDE"/>
    <w:rsid w:val="000D1B74"/>
    <w:rsid w:val="000D21A3"/>
    <w:rsid w:val="000D30D3"/>
    <w:rsid w:val="000D3E3E"/>
    <w:rsid w:val="000D6055"/>
    <w:rsid w:val="000E0279"/>
    <w:rsid w:val="000E213B"/>
    <w:rsid w:val="000E50C1"/>
    <w:rsid w:val="000E58FA"/>
    <w:rsid w:val="000E5D4F"/>
    <w:rsid w:val="000E6105"/>
    <w:rsid w:val="000F07AE"/>
    <w:rsid w:val="000F1430"/>
    <w:rsid w:val="000F28E2"/>
    <w:rsid w:val="000F454F"/>
    <w:rsid w:val="000F6027"/>
    <w:rsid w:val="000F7DFB"/>
    <w:rsid w:val="00100E8F"/>
    <w:rsid w:val="001037FC"/>
    <w:rsid w:val="00111077"/>
    <w:rsid w:val="00112654"/>
    <w:rsid w:val="0011567F"/>
    <w:rsid w:val="001214D3"/>
    <w:rsid w:val="00123068"/>
    <w:rsid w:val="00123515"/>
    <w:rsid w:val="0012557F"/>
    <w:rsid w:val="001270A0"/>
    <w:rsid w:val="001359E2"/>
    <w:rsid w:val="00137A9E"/>
    <w:rsid w:val="00144989"/>
    <w:rsid w:val="00151151"/>
    <w:rsid w:val="00153D31"/>
    <w:rsid w:val="00153FC8"/>
    <w:rsid w:val="00155086"/>
    <w:rsid w:val="001552EE"/>
    <w:rsid w:val="00160904"/>
    <w:rsid w:val="00162246"/>
    <w:rsid w:val="001626F9"/>
    <w:rsid w:val="00162B86"/>
    <w:rsid w:val="00164DF3"/>
    <w:rsid w:val="00166183"/>
    <w:rsid w:val="00167617"/>
    <w:rsid w:val="00170326"/>
    <w:rsid w:val="001705FB"/>
    <w:rsid w:val="00173B20"/>
    <w:rsid w:val="00176976"/>
    <w:rsid w:val="00176CC1"/>
    <w:rsid w:val="0017768B"/>
    <w:rsid w:val="001801EE"/>
    <w:rsid w:val="00180629"/>
    <w:rsid w:val="001821C8"/>
    <w:rsid w:val="00182D15"/>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2C09"/>
    <w:rsid w:val="001C3C43"/>
    <w:rsid w:val="001C43EE"/>
    <w:rsid w:val="001C611F"/>
    <w:rsid w:val="001D2C43"/>
    <w:rsid w:val="001D4521"/>
    <w:rsid w:val="001D4C88"/>
    <w:rsid w:val="001D51AE"/>
    <w:rsid w:val="001D56D2"/>
    <w:rsid w:val="001E1518"/>
    <w:rsid w:val="001E214A"/>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3B9"/>
    <w:rsid w:val="00202FDF"/>
    <w:rsid w:val="0020437A"/>
    <w:rsid w:val="002055B2"/>
    <w:rsid w:val="00205CCE"/>
    <w:rsid w:val="002063BC"/>
    <w:rsid w:val="002069ED"/>
    <w:rsid w:val="002102D8"/>
    <w:rsid w:val="00212127"/>
    <w:rsid w:val="00213964"/>
    <w:rsid w:val="0021573B"/>
    <w:rsid w:val="00220941"/>
    <w:rsid w:val="00224E68"/>
    <w:rsid w:val="00225100"/>
    <w:rsid w:val="00226517"/>
    <w:rsid w:val="00226A15"/>
    <w:rsid w:val="0023546F"/>
    <w:rsid w:val="00235B5B"/>
    <w:rsid w:val="00235E58"/>
    <w:rsid w:val="002377C8"/>
    <w:rsid w:val="0024231B"/>
    <w:rsid w:val="0024319E"/>
    <w:rsid w:val="00245101"/>
    <w:rsid w:val="00250367"/>
    <w:rsid w:val="00250EE2"/>
    <w:rsid w:val="002526C3"/>
    <w:rsid w:val="00253CAE"/>
    <w:rsid w:val="00262E63"/>
    <w:rsid w:val="00263AC4"/>
    <w:rsid w:val="0026478A"/>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5C65"/>
    <w:rsid w:val="002A6BAC"/>
    <w:rsid w:val="002B2363"/>
    <w:rsid w:val="002B24D6"/>
    <w:rsid w:val="002B3089"/>
    <w:rsid w:val="002B65AD"/>
    <w:rsid w:val="002B6C99"/>
    <w:rsid w:val="002C11F2"/>
    <w:rsid w:val="002C2FB9"/>
    <w:rsid w:val="002C39B5"/>
    <w:rsid w:val="002C578B"/>
    <w:rsid w:val="002C7430"/>
    <w:rsid w:val="002C7529"/>
    <w:rsid w:val="002C7FEB"/>
    <w:rsid w:val="002D46FD"/>
    <w:rsid w:val="002D485F"/>
    <w:rsid w:val="002D4C06"/>
    <w:rsid w:val="002D5004"/>
    <w:rsid w:val="002D52C8"/>
    <w:rsid w:val="002E59E8"/>
    <w:rsid w:val="002F1914"/>
    <w:rsid w:val="002F5747"/>
    <w:rsid w:val="002F7107"/>
    <w:rsid w:val="00305D35"/>
    <w:rsid w:val="003074CF"/>
    <w:rsid w:val="00314C9A"/>
    <w:rsid w:val="003156FF"/>
    <w:rsid w:val="00315CF6"/>
    <w:rsid w:val="00316B92"/>
    <w:rsid w:val="003227BA"/>
    <w:rsid w:val="00322975"/>
    <w:rsid w:val="00323E04"/>
    <w:rsid w:val="00324EDB"/>
    <w:rsid w:val="00327921"/>
    <w:rsid w:val="00331083"/>
    <w:rsid w:val="003313B0"/>
    <w:rsid w:val="00331824"/>
    <w:rsid w:val="00333713"/>
    <w:rsid w:val="00340D5A"/>
    <w:rsid w:val="00343707"/>
    <w:rsid w:val="00344632"/>
    <w:rsid w:val="00344E12"/>
    <w:rsid w:val="00345C40"/>
    <w:rsid w:val="00347B03"/>
    <w:rsid w:val="003516E5"/>
    <w:rsid w:val="00351B38"/>
    <w:rsid w:val="003528E2"/>
    <w:rsid w:val="00353111"/>
    <w:rsid w:val="00355751"/>
    <w:rsid w:val="0035606A"/>
    <w:rsid w:val="00356C8F"/>
    <w:rsid w:val="003574D4"/>
    <w:rsid w:val="00357662"/>
    <w:rsid w:val="00360641"/>
    <w:rsid w:val="00361289"/>
    <w:rsid w:val="00365CDC"/>
    <w:rsid w:val="00367D0D"/>
    <w:rsid w:val="003709D6"/>
    <w:rsid w:val="00372592"/>
    <w:rsid w:val="00372E19"/>
    <w:rsid w:val="00373D8B"/>
    <w:rsid w:val="003745A0"/>
    <w:rsid w:val="00375D5A"/>
    <w:rsid w:val="00376B72"/>
    <w:rsid w:val="00376CF1"/>
    <w:rsid w:val="003824C0"/>
    <w:rsid w:val="00384F13"/>
    <w:rsid w:val="00385582"/>
    <w:rsid w:val="00390104"/>
    <w:rsid w:val="003903C8"/>
    <w:rsid w:val="00391635"/>
    <w:rsid w:val="00396CD0"/>
    <w:rsid w:val="00396EEE"/>
    <w:rsid w:val="00397C41"/>
    <w:rsid w:val="003A1638"/>
    <w:rsid w:val="003A4F98"/>
    <w:rsid w:val="003A6DB9"/>
    <w:rsid w:val="003B261F"/>
    <w:rsid w:val="003B45C8"/>
    <w:rsid w:val="003B4AD0"/>
    <w:rsid w:val="003B6103"/>
    <w:rsid w:val="003B6487"/>
    <w:rsid w:val="003B683C"/>
    <w:rsid w:val="003B6A33"/>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0FF"/>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282B"/>
    <w:rsid w:val="0042593C"/>
    <w:rsid w:val="00425D44"/>
    <w:rsid w:val="004307A9"/>
    <w:rsid w:val="004330BE"/>
    <w:rsid w:val="004342E1"/>
    <w:rsid w:val="00434DF3"/>
    <w:rsid w:val="00435487"/>
    <w:rsid w:val="004373A1"/>
    <w:rsid w:val="00441248"/>
    <w:rsid w:val="00443B6E"/>
    <w:rsid w:val="0044416A"/>
    <w:rsid w:val="00444A12"/>
    <w:rsid w:val="00445692"/>
    <w:rsid w:val="004458FD"/>
    <w:rsid w:val="0044603F"/>
    <w:rsid w:val="0044748B"/>
    <w:rsid w:val="0045186C"/>
    <w:rsid w:val="00453444"/>
    <w:rsid w:val="00456308"/>
    <w:rsid w:val="004564C1"/>
    <w:rsid w:val="00457A54"/>
    <w:rsid w:val="00457A63"/>
    <w:rsid w:val="004605AF"/>
    <w:rsid w:val="004609F5"/>
    <w:rsid w:val="00461188"/>
    <w:rsid w:val="00462D92"/>
    <w:rsid w:val="00463190"/>
    <w:rsid w:val="0046725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A76D5"/>
    <w:rsid w:val="004B77E4"/>
    <w:rsid w:val="004C0216"/>
    <w:rsid w:val="004C11E1"/>
    <w:rsid w:val="004C1E27"/>
    <w:rsid w:val="004C2A6C"/>
    <w:rsid w:val="004D007E"/>
    <w:rsid w:val="004D1C38"/>
    <w:rsid w:val="004D2480"/>
    <w:rsid w:val="004D2C67"/>
    <w:rsid w:val="004D2E04"/>
    <w:rsid w:val="004D4A34"/>
    <w:rsid w:val="004D60C8"/>
    <w:rsid w:val="004D6976"/>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1EB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47E5D"/>
    <w:rsid w:val="0055152D"/>
    <w:rsid w:val="00553DE0"/>
    <w:rsid w:val="0055439C"/>
    <w:rsid w:val="005604F7"/>
    <w:rsid w:val="00565363"/>
    <w:rsid w:val="00572346"/>
    <w:rsid w:val="005725F1"/>
    <w:rsid w:val="00572F93"/>
    <w:rsid w:val="005747E2"/>
    <w:rsid w:val="00575DAC"/>
    <w:rsid w:val="005767EF"/>
    <w:rsid w:val="00583B7F"/>
    <w:rsid w:val="0058433C"/>
    <w:rsid w:val="00587F6B"/>
    <w:rsid w:val="0059034F"/>
    <w:rsid w:val="0059074C"/>
    <w:rsid w:val="00595080"/>
    <w:rsid w:val="005956C9"/>
    <w:rsid w:val="005968B1"/>
    <w:rsid w:val="005A1C7A"/>
    <w:rsid w:val="005A22B4"/>
    <w:rsid w:val="005A276F"/>
    <w:rsid w:val="005A2BEC"/>
    <w:rsid w:val="005A592E"/>
    <w:rsid w:val="005A65D0"/>
    <w:rsid w:val="005A7C11"/>
    <w:rsid w:val="005B17ED"/>
    <w:rsid w:val="005B1E1A"/>
    <w:rsid w:val="005B33DF"/>
    <w:rsid w:val="005B34B7"/>
    <w:rsid w:val="005B36EC"/>
    <w:rsid w:val="005B40BC"/>
    <w:rsid w:val="005B4DDE"/>
    <w:rsid w:val="005C04E9"/>
    <w:rsid w:val="005C086A"/>
    <w:rsid w:val="005C4415"/>
    <w:rsid w:val="005C6969"/>
    <w:rsid w:val="005C7683"/>
    <w:rsid w:val="005D02CA"/>
    <w:rsid w:val="005D0909"/>
    <w:rsid w:val="005D0DA5"/>
    <w:rsid w:val="005D3535"/>
    <w:rsid w:val="005D3A14"/>
    <w:rsid w:val="005D4ECE"/>
    <w:rsid w:val="005D646A"/>
    <w:rsid w:val="005D663D"/>
    <w:rsid w:val="005E075A"/>
    <w:rsid w:val="005E1CAB"/>
    <w:rsid w:val="005E27A3"/>
    <w:rsid w:val="005E3A8B"/>
    <w:rsid w:val="005E79B9"/>
    <w:rsid w:val="005F35D6"/>
    <w:rsid w:val="005F5DBA"/>
    <w:rsid w:val="005F6067"/>
    <w:rsid w:val="005F6698"/>
    <w:rsid w:val="00601024"/>
    <w:rsid w:val="00606801"/>
    <w:rsid w:val="006109D2"/>
    <w:rsid w:val="00611FE6"/>
    <w:rsid w:val="00613BCE"/>
    <w:rsid w:val="006161DB"/>
    <w:rsid w:val="0061637B"/>
    <w:rsid w:val="0061647D"/>
    <w:rsid w:val="00616A28"/>
    <w:rsid w:val="00617132"/>
    <w:rsid w:val="0062161B"/>
    <w:rsid w:val="00621A2A"/>
    <w:rsid w:val="006249AC"/>
    <w:rsid w:val="006250B0"/>
    <w:rsid w:val="00627DAE"/>
    <w:rsid w:val="00630A6B"/>
    <w:rsid w:val="0063209B"/>
    <w:rsid w:val="006332C9"/>
    <w:rsid w:val="0063374C"/>
    <w:rsid w:val="006364DB"/>
    <w:rsid w:val="00637C47"/>
    <w:rsid w:val="00642F15"/>
    <w:rsid w:val="00650D01"/>
    <w:rsid w:val="00651B3C"/>
    <w:rsid w:val="00652012"/>
    <w:rsid w:val="00652328"/>
    <w:rsid w:val="00660A75"/>
    <w:rsid w:val="006621F9"/>
    <w:rsid w:val="00663F6A"/>
    <w:rsid w:val="006663B5"/>
    <w:rsid w:val="00667583"/>
    <w:rsid w:val="006703EA"/>
    <w:rsid w:val="006706CA"/>
    <w:rsid w:val="00670830"/>
    <w:rsid w:val="00671CBC"/>
    <w:rsid w:val="006728E0"/>
    <w:rsid w:val="006763D6"/>
    <w:rsid w:val="00676D42"/>
    <w:rsid w:val="006777EA"/>
    <w:rsid w:val="00680A97"/>
    <w:rsid w:val="00682584"/>
    <w:rsid w:val="00686E6B"/>
    <w:rsid w:val="00686EEC"/>
    <w:rsid w:val="00687289"/>
    <w:rsid w:val="0069143B"/>
    <w:rsid w:val="006946AE"/>
    <w:rsid w:val="006949F7"/>
    <w:rsid w:val="00694CD3"/>
    <w:rsid w:val="006A3A8A"/>
    <w:rsid w:val="006A5776"/>
    <w:rsid w:val="006A6F97"/>
    <w:rsid w:val="006A7107"/>
    <w:rsid w:val="006B2BD2"/>
    <w:rsid w:val="006B5A81"/>
    <w:rsid w:val="006C56E3"/>
    <w:rsid w:val="006C5C3C"/>
    <w:rsid w:val="006D24A2"/>
    <w:rsid w:val="006E0309"/>
    <w:rsid w:val="006E2022"/>
    <w:rsid w:val="006E2533"/>
    <w:rsid w:val="006E351F"/>
    <w:rsid w:val="006E462F"/>
    <w:rsid w:val="006E5900"/>
    <w:rsid w:val="006E5C81"/>
    <w:rsid w:val="006E62BE"/>
    <w:rsid w:val="006F12BA"/>
    <w:rsid w:val="006F1ABE"/>
    <w:rsid w:val="006F2E18"/>
    <w:rsid w:val="006F33C9"/>
    <w:rsid w:val="006F610C"/>
    <w:rsid w:val="007001F5"/>
    <w:rsid w:val="00700E6C"/>
    <w:rsid w:val="00701D85"/>
    <w:rsid w:val="00704429"/>
    <w:rsid w:val="00704910"/>
    <w:rsid w:val="00706368"/>
    <w:rsid w:val="00710332"/>
    <w:rsid w:val="0071431E"/>
    <w:rsid w:val="00714BF9"/>
    <w:rsid w:val="00723846"/>
    <w:rsid w:val="00725DFF"/>
    <w:rsid w:val="00725F87"/>
    <w:rsid w:val="0073024D"/>
    <w:rsid w:val="007317B9"/>
    <w:rsid w:val="0073231D"/>
    <w:rsid w:val="00733E98"/>
    <w:rsid w:val="00735FD2"/>
    <w:rsid w:val="00737E57"/>
    <w:rsid w:val="00741C7C"/>
    <w:rsid w:val="00743F36"/>
    <w:rsid w:val="00747A9E"/>
    <w:rsid w:val="0075202E"/>
    <w:rsid w:val="00754080"/>
    <w:rsid w:val="00754EEA"/>
    <w:rsid w:val="00754F8B"/>
    <w:rsid w:val="00761785"/>
    <w:rsid w:val="00764FC1"/>
    <w:rsid w:val="007656B6"/>
    <w:rsid w:val="007672CB"/>
    <w:rsid w:val="00770332"/>
    <w:rsid w:val="00771A46"/>
    <w:rsid w:val="007720A3"/>
    <w:rsid w:val="00772854"/>
    <w:rsid w:val="00772BC2"/>
    <w:rsid w:val="007806B1"/>
    <w:rsid w:val="007818B7"/>
    <w:rsid w:val="00782628"/>
    <w:rsid w:val="007836C4"/>
    <w:rsid w:val="007838FD"/>
    <w:rsid w:val="00784357"/>
    <w:rsid w:val="00784E19"/>
    <w:rsid w:val="007855CD"/>
    <w:rsid w:val="00786A5C"/>
    <w:rsid w:val="00787D6B"/>
    <w:rsid w:val="00791AD2"/>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5561"/>
    <w:rsid w:val="007C6305"/>
    <w:rsid w:val="007C6677"/>
    <w:rsid w:val="007D10C3"/>
    <w:rsid w:val="007D1396"/>
    <w:rsid w:val="007D57B0"/>
    <w:rsid w:val="007D7B5F"/>
    <w:rsid w:val="007E1019"/>
    <w:rsid w:val="007E1B60"/>
    <w:rsid w:val="007E38CB"/>
    <w:rsid w:val="007E7878"/>
    <w:rsid w:val="007F7435"/>
    <w:rsid w:val="007F7726"/>
    <w:rsid w:val="0080023A"/>
    <w:rsid w:val="0080033E"/>
    <w:rsid w:val="008010A8"/>
    <w:rsid w:val="008016F5"/>
    <w:rsid w:val="00801C1A"/>
    <w:rsid w:val="008028A7"/>
    <w:rsid w:val="0080322E"/>
    <w:rsid w:val="0080494C"/>
    <w:rsid w:val="0080514C"/>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3DA7"/>
    <w:rsid w:val="00843F6F"/>
    <w:rsid w:val="00844757"/>
    <w:rsid w:val="00847DC5"/>
    <w:rsid w:val="008513E3"/>
    <w:rsid w:val="00851A42"/>
    <w:rsid w:val="00851B14"/>
    <w:rsid w:val="008526AD"/>
    <w:rsid w:val="00854C9E"/>
    <w:rsid w:val="00855B82"/>
    <w:rsid w:val="00855F4A"/>
    <w:rsid w:val="00857887"/>
    <w:rsid w:val="00860844"/>
    <w:rsid w:val="00860DE2"/>
    <w:rsid w:val="00862F09"/>
    <w:rsid w:val="008632C4"/>
    <w:rsid w:val="00863876"/>
    <w:rsid w:val="00866700"/>
    <w:rsid w:val="00872356"/>
    <w:rsid w:val="00873850"/>
    <w:rsid w:val="00874DCC"/>
    <w:rsid w:val="00875827"/>
    <w:rsid w:val="008758FF"/>
    <w:rsid w:val="008778CF"/>
    <w:rsid w:val="00881E49"/>
    <w:rsid w:val="0088262D"/>
    <w:rsid w:val="00882EDC"/>
    <w:rsid w:val="0088365D"/>
    <w:rsid w:val="0088367F"/>
    <w:rsid w:val="00883FD5"/>
    <w:rsid w:val="00886D34"/>
    <w:rsid w:val="00886EEB"/>
    <w:rsid w:val="0088772D"/>
    <w:rsid w:val="0089045A"/>
    <w:rsid w:val="00891870"/>
    <w:rsid w:val="00895ECC"/>
    <w:rsid w:val="0089651B"/>
    <w:rsid w:val="00896E13"/>
    <w:rsid w:val="008A3D74"/>
    <w:rsid w:val="008A7A56"/>
    <w:rsid w:val="008B5A03"/>
    <w:rsid w:val="008B67F7"/>
    <w:rsid w:val="008C291D"/>
    <w:rsid w:val="008C29FF"/>
    <w:rsid w:val="008C2A46"/>
    <w:rsid w:val="008C3009"/>
    <w:rsid w:val="008C34DB"/>
    <w:rsid w:val="008C3E5E"/>
    <w:rsid w:val="008C4C23"/>
    <w:rsid w:val="008C5C25"/>
    <w:rsid w:val="008C6D19"/>
    <w:rsid w:val="008D429D"/>
    <w:rsid w:val="008D5FC2"/>
    <w:rsid w:val="008D706D"/>
    <w:rsid w:val="008D7322"/>
    <w:rsid w:val="008E5409"/>
    <w:rsid w:val="008E63FA"/>
    <w:rsid w:val="008E65F7"/>
    <w:rsid w:val="008E6FF1"/>
    <w:rsid w:val="008E7DBD"/>
    <w:rsid w:val="008F2672"/>
    <w:rsid w:val="008F280E"/>
    <w:rsid w:val="008F40D1"/>
    <w:rsid w:val="008F4EB0"/>
    <w:rsid w:val="008F5AC0"/>
    <w:rsid w:val="00901BD0"/>
    <w:rsid w:val="00902CF7"/>
    <w:rsid w:val="00905C8D"/>
    <w:rsid w:val="00907F99"/>
    <w:rsid w:val="00911BC0"/>
    <w:rsid w:val="00913420"/>
    <w:rsid w:val="00913FDE"/>
    <w:rsid w:val="009172D2"/>
    <w:rsid w:val="00917419"/>
    <w:rsid w:val="00921B72"/>
    <w:rsid w:val="009237F3"/>
    <w:rsid w:val="009252A0"/>
    <w:rsid w:val="0092598D"/>
    <w:rsid w:val="00927C70"/>
    <w:rsid w:val="00931457"/>
    <w:rsid w:val="0093167E"/>
    <w:rsid w:val="009347EE"/>
    <w:rsid w:val="009357FB"/>
    <w:rsid w:val="009379D3"/>
    <w:rsid w:val="0094142E"/>
    <w:rsid w:val="00944C9B"/>
    <w:rsid w:val="00946F78"/>
    <w:rsid w:val="0094706E"/>
    <w:rsid w:val="0095252B"/>
    <w:rsid w:val="00967891"/>
    <w:rsid w:val="009707DE"/>
    <w:rsid w:val="00970CE2"/>
    <w:rsid w:val="009711AB"/>
    <w:rsid w:val="0097214A"/>
    <w:rsid w:val="0097373E"/>
    <w:rsid w:val="00975295"/>
    <w:rsid w:val="00982060"/>
    <w:rsid w:val="00984DB9"/>
    <w:rsid w:val="00985E64"/>
    <w:rsid w:val="00987037"/>
    <w:rsid w:val="0098711E"/>
    <w:rsid w:val="00995B63"/>
    <w:rsid w:val="009963B0"/>
    <w:rsid w:val="00997F17"/>
    <w:rsid w:val="009A2BF6"/>
    <w:rsid w:val="009A5967"/>
    <w:rsid w:val="009A789B"/>
    <w:rsid w:val="009B1BAC"/>
    <w:rsid w:val="009B384F"/>
    <w:rsid w:val="009B4B66"/>
    <w:rsid w:val="009C228C"/>
    <w:rsid w:val="009C28D9"/>
    <w:rsid w:val="009C382F"/>
    <w:rsid w:val="009C5093"/>
    <w:rsid w:val="009C61A3"/>
    <w:rsid w:val="009D1D1D"/>
    <w:rsid w:val="009D20AB"/>
    <w:rsid w:val="009D3410"/>
    <w:rsid w:val="009D3993"/>
    <w:rsid w:val="009D79A0"/>
    <w:rsid w:val="009E010B"/>
    <w:rsid w:val="009E2C6A"/>
    <w:rsid w:val="009E4D4D"/>
    <w:rsid w:val="009F487A"/>
    <w:rsid w:val="009F4A6D"/>
    <w:rsid w:val="00A001D4"/>
    <w:rsid w:val="00A0022A"/>
    <w:rsid w:val="00A01877"/>
    <w:rsid w:val="00A04CDE"/>
    <w:rsid w:val="00A0638C"/>
    <w:rsid w:val="00A06B20"/>
    <w:rsid w:val="00A07947"/>
    <w:rsid w:val="00A1054E"/>
    <w:rsid w:val="00A15D73"/>
    <w:rsid w:val="00A160B3"/>
    <w:rsid w:val="00A17FB4"/>
    <w:rsid w:val="00A20101"/>
    <w:rsid w:val="00A203E3"/>
    <w:rsid w:val="00A21BBD"/>
    <w:rsid w:val="00A253F3"/>
    <w:rsid w:val="00A27610"/>
    <w:rsid w:val="00A301B0"/>
    <w:rsid w:val="00A31A30"/>
    <w:rsid w:val="00A33C8D"/>
    <w:rsid w:val="00A34924"/>
    <w:rsid w:val="00A36270"/>
    <w:rsid w:val="00A377A0"/>
    <w:rsid w:val="00A40897"/>
    <w:rsid w:val="00A4279C"/>
    <w:rsid w:val="00A430BC"/>
    <w:rsid w:val="00A447FB"/>
    <w:rsid w:val="00A44E0E"/>
    <w:rsid w:val="00A47621"/>
    <w:rsid w:val="00A47E4A"/>
    <w:rsid w:val="00A514D2"/>
    <w:rsid w:val="00A53342"/>
    <w:rsid w:val="00A60D88"/>
    <w:rsid w:val="00A62787"/>
    <w:rsid w:val="00A62F51"/>
    <w:rsid w:val="00A63100"/>
    <w:rsid w:val="00A6378D"/>
    <w:rsid w:val="00A6380A"/>
    <w:rsid w:val="00A67D5F"/>
    <w:rsid w:val="00A70DEA"/>
    <w:rsid w:val="00A829F9"/>
    <w:rsid w:val="00A83E1D"/>
    <w:rsid w:val="00A83F2E"/>
    <w:rsid w:val="00A865E8"/>
    <w:rsid w:val="00A9003B"/>
    <w:rsid w:val="00A90579"/>
    <w:rsid w:val="00A91E53"/>
    <w:rsid w:val="00A93217"/>
    <w:rsid w:val="00A96722"/>
    <w:rsid w:val="00A97A4E"/>
    <w:rsid w:val="00AA22D6"/>
    <w:rsid w:val="00AA5946"/>
    <w:rsid w:val="00AA5F59"/>
    <w:rsid w:val="00AA6768"/>
    <w:rsid w:val="00AA6DC1"/>
    <w:rsid w:val="00AA7487"/>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6724"/>
    <w:rsid w:val="00AD7843"/>
    <w:rsid w:val="00AD7BDE"/>
    <w:rsid w:val="00AD7F43"/>
    <w:rsid w:val="00AE2EBF"/>
    <w:rsid w:val="00AE4ABE"/>
    <w:rsid w:val="00AE5F3A"/>
    <w:rsid w:val="00AE6D76"/>
    <w:rsid w:val="00AF3C66"/>
    <w:rsid w:val="00AF429F"/>
    <w:rsid w:val="00AF59C0"/>
    <w:rsid w:val="00B04653"/>
    <w:rsid w:val="00B04EE6"/>
    <w:rsid w:val="00B053E5"/>
    <w:rsid w:val="00B07711"/>
    <w:rsid w:val="00B10D21"/>
    <w:rsid w:val="00B122D5"/>
    <w:rsid w:val="00B1552E"/>
    <w:rsid w:val="00B157B6"/>
    <w:rsid w:val="00B160EE"/>
    <w:rsid w:val="00B16881"/>
    <w:rsid w:val="00B1692F"/>
    <w:rsid w:val="00B17A5F"/>
    <w:rsid w:val="00B216D5"/>
    <w:rsid w:val="00B2179F"/>
    <w:rsid w:val="00B27273"/>
    <w:rsid w:val="00B30D74"/>
    <w:rsid w:val="00B310AB"/>
    <w:rsid w:val="00B31106"/>
    <w:rsid w:val="00B33954"/>
    <w:rsid w:val="00B36DE8"/>
    <w:rsid w:val="00B44AA8"/>
    <w:rsid w:val="00B47D86"/>
    <w:rsid w:val="00B53EFF"/>
    <w:rsid w:val="00B5470C"/>
    <w:rsid w:val="00B575DC"/>
    <w:rsid w:val="00B57B0B"/>
    <w:rsid w:val="00B7009E"/>
    <w:rsid w:val="00B701E0"/>
    <w:rsid w:val="00B70FB9"/>
    <w:rsid w:val="00B7120D"/>
    <w:rsid w:val="00B71AC2"/>
    <w:rsid w:val="00B71C39"/>
    <w:rsid w:val="00B744F3"/>
    <w:rsid w:val="00B747E8"/>
    <w:rsid w:val="00B758FE"/>
    <w:rsid w:val="00B76FAA"/>
    <w:rsid w:val="00B82E7B"/>
    <w:rsid w:val="00B946A1"/>
    <w:rsid w:val="00B950BD"/>
    <w:rsid w:val="00BA15D3"/>
    <w:rsid w:val="00BA258E"/>
    <w:rsid w:val="00BA4C47"/>
    <w:rsid w:val="00BA5D7C"/>
    <w:rsid w:val="00BB059D"/>
    <w:rsid w:val="00BB16D8"/>
    <w:rsid w:val="00BB6432"/>
    <w:rsid w:val="00BB692A"/>
    <w:rsid w:val="00BB7A60"/>
    <w:rsid w:val="00BC0356"/>
    <w:rsid w:val="00BC0996"/>
    <w:rsid w:val="00BC23E7"/>
    <w:rsid w:val="00BD26A5"/>
    <w:rsid w:val="00BD4429"/>
    <w:rsid w:val="00BD6EF1"/>
    <w:rsid w:val="00BE0038"/>
    <w:rsid w:val="00BE0184"/>
    <w:rsid w:val="00BE06A3"/>
    <w:rsid w:val="00BE0C04"/>
    <w:rsid w:val="00BE2B40"/>
    <w:rsid w:val="00BE3DED"/>
    <w:rsid w:val="00BF002D"/>
    <w:rsid w:val="00BF4307"/>
    <w:rsid w:val="00BF54CC"/>
    <w:rsid w:val="00BF55E3"/>
    <w:rsid w:val="00BF6653"/>
    <w:rsid w:val="00BF70C1"/>
    <w:rsid w:val="00C00D4F"/>
    <w:rsid w:val="00C01426"/>
    <w:rsid w:val="00C017AC"/>
    <w:rsid w:val="00C01D4C"/>
    <w:rsid w:val="00C020A0"/>
    <w:rsid w:val="00C02FC4"/>
    <w:rsid w:val="00C059A4"/>
    <w:rsid w:val="00C10A03"/>
    <w:rsid w:val="00C10EB7"/>
    <w:rsid w:val="00C142C3"/>
    <w:rsid w:val="00C16F6E"/>
    <w:rsid w:val="00C21B7B"/>
    <w:rsid w:val="00C22078"/>
    <w:rsid w:val="00C22461"/>
    <w:rsid w:val="00C2256E"/>
    <w:rsid w:val="00C23BDD"/>
    <w:rsid w:val="00C2576C"/>
    <w:rsid w:val="00C317FA"/>
    <w:rsid w:val="00C32626"/>
    <w:rsid w:val="00C3336E"/>
    <w:rsid w:val="00C338FD"/>
    <w:rsid w:val="00C34788"/>
    <w:rsid w:val="00C34F6F"/>
    <w:rsid w:val="00C40CC7"/>
    <w:rsid w:val="00C43537"/>
    <w:rsid w:val="00C44BBD"/>
    <w:rsid w:val="00C460BE"/>
    <w:rsid w:val="00C463FF"/>
    <w:rsid w:val="00C532A8"/>
    <w:rsid w:val="00C53A1C"/>
    <w:rsid w:val="00C5499C"/>
    <w:rsid w:val="00C55862"/>
    <w:rsid w:val="00C55B44"/>
    <w:rsid w:val="00C64EFD"/>
    <w:rsid w:val="00C709E9"/>
    <w:rsid w:val="00C70F7F"/>
    <w:rsid w:val="00C7205F"/>
    <w:rsid w:val="00C72A40"/>
    <w:rsid w:val="00C735AD"/>
    <w:rsid w:val="00C738D0"/>
    <w:rsid w:val="00C7597E"/>
    <w:rsid w:val="00C77C0C"/>
    <w:rsid w:val="00C80151"/>
    <w:rsid w:val="00C82F66"/>
    <w:rsid w:val="00C84E42"/>
    <w:rsid w:val="00C93155"/>
    <w:rsid w:val="00C935B8"/>
    <w:rsid w:val="00C9388B"/>
    <w:rsid w:val="00C95883"/>
    <w:rsid w:val="00C96B72"/>
    <w:rsid w:val="00CA0190"/>
    <w:rsid w:val="00CA7DC3"/>
    <w:rsid w:val="00CB0124"/>
    <w:rsid w:val="00CB08E0"/>
    <w:rsid w:val="00CB1B5D"/>
    <w:rsid w:val="00CB220E"/>
    <w:rsid w:val="00CB2EF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2E78"/>
    <w:rsid w:val="00CE3A6C"/>
    <w:rsid w:val="00CE6479"/>
    <w:rsid w:val="00CE780B"/>
    <w:rsid w:val="00CE7838"/>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B8D"/>
    <w:rsid w:val="00D23DDC"/>
    <w:rsid w:val="00D241D1"/>
    <w:rsid w:val="00D242E6"/>
    <w:rsid w:val="00D257B6"/>
    <w:rsid w:val="00D25A59"/>
    <w:rsid w:val="00D260B3"/>
    <w:rsid w:val="00D32258"/>
    <w:rsid w:val="00D34860"/>
    <w:rsid w:val="00D3616A"/>
    <w:rsid w:val="00D43913"/>
    <w:rsid w:val="00D4474A"/>
    <w:rsid w:val="00D46DE6"/>
    <w:rsid w:val="00D530CA"/>
    <w:rsid w:val="00D5318C"/>
    <w:rsid w:val="00D531BF"/>
    <w:rsid w:val="00D5504D"/>
    <w:rsid w:val="00D56A63"/>
    <w:rsid w:val="00D5717F"/>
    <w:rsid w:val="00D609CA"/>
    <w:rsid w:val="00D618BF"/>
    <w:rsid w:val="00D64153"/>
    <w:rsid w:val="00D64389"/>
    <w:rsid w:val="00D64E35"/>
    <w:rsid w:val="00D67DB9"/>
    <w:rsid w:val="00D7009C"/>
    <w:rsid w:val="00D7044B"/>
    <w:rsid w:val="00D70BFB"/>
    <w:rsid w:val="00D70CAC"/>
    <w:rsid w:val="00D70EC4"/>
    <w:rsid w:val="00D72C43"/>
    <w:rsid w:val="00D73A03"/>
    <w:rsid w:val="00D75AE5"/>
    <w:rsid w:val="00D77EF9"/>
    <w:rsid w:val="00D820E2"/>
    <w:rsid w:val="00D83CA5"/>
    <w:rsid w:val="00D85985"/>
    <w:rsid w:val="00D92A6C"/>
    <w:rsid w:val="00D93CEA"/>
    <w:rsid w:val="00D93D78"/>
    <w:rsid w:val="00D94615"/>
    <w:rsid w:val="00D96460"/>
    <w:rsid w:val="00DA2071"/>
    <w:rsid w:val="00DA2A20"/>
    <w:rsid w:val="00DA4AFE"/>
    <w:rsid w:val="00DA53FB"/>
    <w:rsid w:val="00DB2576"/>
    <w:rsid w:val="00DB3EA8"/>
    <w:rsid w:val="00DB5945"/>
    <w:rsid w:val="00DC2E7F"/>
    <w:rsid w:val="00DC3E33"/>
    <w:rsid w:val="00DC641C"/>
    <w:rsid w:val="00DC66E0"/>
    <w:rsid w:val="00DD2B5B"/>
    <w:rsid w:val="00DD5616"/>
    <w:rsid w:val="00DD5E5D"/>
    <w:rsid w:val="00DE01C6"/>
    <w:rsid w:val="00DE2D56"/>
    <w:rsid w:val="00DE2F28"/>
    <w:rsid w:val="00DE3D9B"/>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67056"/>
    <w:rsid w:val="00E675A2"/>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A5E67"/>
    <w:rsid w:val="00EA67B7"/>
    <w:rsid w:val="00EB1CF4"/>
    <w:rsid w:val="00EB353D"/>
    <w:rsid w:val="00EB373D"/>
    <w:rsid w:val="00EB7A3B"/>
    <w:rsid w:val="00EB7B8F"/>
    <w:rsid w:val="00EB7BE4"/>
    <w:rsid w:val="00EC3D56"/>
    <w:rsid w:val="00EC43FE"/>
    <w:rsid w:val="00EC5640"/>
    <w:rsid w:val="00ED4B30"/>
    <w:rsid w:val="00ED4E30"/>
    <w:rsid w:val="00ED581A"/>
    <w:rsid w:val="00ED58D4"/>
    <w:rsid w:val="00EE110B"/>
    <w:rsid w:val="00EE6446"/>
    <w:rsid w:val="00EE7DEF"/>
    <w:rsid w:val="00EF0B12"/>
    <w:rsid w:val="00EF1C15"/>
    <w:rsid w:val="00EF1CB7"/>
    <w:rsid w:val="00EF3C89"/>
    <w:rsid w:val="00F02488"/>
    <w:rsid w:val="00F02BD0"/>
    <w:rsid w:val="00F047B6"/>
    <w:rsid w:val="00F05024"/>
    <w:rsid w:val="00F05288"/>
    <w:rsid w:val="00F06BA0"/>
    <w:rsid w:val="00F06BE1"/>
    <w:rsid w:val="00F06F98"/>
    <w:rsid w:val="00F0762F"/>
    <w:rsid w:val="00F07D26"/>
    <w:rsid w:val="00F1073D"/>
    <w:rsid w:val="00F11A25"/>
    <w:rsid w:val="00F12A20"/>
    <w:rsid w:val="00F134C9"/>
    <w:rsid w:val="00F15AC5"/>
    <w:rsid w:val="00F15E38"/>
    <w:rsid w:val="00F17704"/>
    <w:rsid w:val="00F17CFD"/>
    <w:rsid w:val="00F22FDD"/>
    <w:rsid w:val="00F23E0C"/>
    <w:rsid w:val="00F2479D"/>
    <w:rsid w:val="00F253D2"/>
    <w:rsid w:val="00F2643C"/>
    <w:rsid w:val="00F305C4"/>
    <w:rsid w:val="00F32A4C"/>
    <w:rsid w:val="00F33F1F"/>
    <w:rsid w:val="00F3555B"/>
    <w:rsid w:val="00F37057"/>
    <w:rsid w:val="00F4112A"/>
    <w:rsid w:val="00F50999"/>
    <w:rsid w:val="00F50F91"/>
    <w:rsid w:val="00F51D8C"/>
    <w:rsid w:val="00F53A48"/>
    <w:rsid w:val="00F53D70"/>
    <w:rsid w:val="00F54522"/>
    <w:rsid w:val="00F567A2"/>
    <w:rsid w:val="00F60FDB"/>
    <w:rsid w:val="00F63580"/>
    <w:rsid w:val="00F64457"/>
    <w:rsid w:val="00F6723B"/>
    <w:rsid w:val="00F713B2"/>
    <w:rsid w:val="00F7152B"/>
    <w:rsid w:val="00F715AC"/>
    <w:rsid w:val="00F722F2"/>
    <w:rsid w:val="00F72BF0"/>
    <w:rsid w:val="00F74A20"/>
    <w:rsid w:val="00F81762"/>
    <w:rsid w:val="00F82A2F"/>
    <w:rsid w:val="00F97601"/>
    <w:rsid w:val="00F977B8"/>
    <w:rsid w:val="00FA0280"/>
    <w:rsid w:val="00FA0520"/>
    <w:rsid w:val="00FA0834"/>
    <w:rsid w:val="00FA413C"/>
    <w:rsid w:val="00FA5890"/>
    <w:rsid w:val="00FA650C"/>
    <w:rsid w:val="00FA7929"/>
    <w:rsid w:val="00FA7941"/>
    <w:rsid w:val="00FB153B"/>
    <w:rsid w:val="00FB509E"/>
    <w:rsid w:val="00FB50B8"/>
    <w:rsid w:val="00FB54F8"/>
    <w:rsid w:val="00FB71A1"/>
    <w:rsid w:val="00FB71EA"/>
    <w:rsid w:val="00FB7DF1"/>
    <w:rsid w:val="00FC28FD"/>
    <w:rsid w:val="00FC2B0E"/>
    <w:rsid w:val="00FC47D3"/>
    <w:rsid w:val="00FC5029"/>
    <w:rsid w:val="00FC6BCA"/>
    <w:rsid w:val="00FC76E0"/>
    <w:rsid w:val="00FD380A"/>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06095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0609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A6B8-BAAB-4E2D-8253-40C9CE57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14611</Words>
  <Characters>84418</Characters>
  <Application>Microsoft Office Word</Application>
  <DocSecurity>0</DocSecurity>
  <Lines>703</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98832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cp:revision>
  <cp:lastPrinted>2018-05-09T20:51:00Z</cp:lastPrinted>
  <dcterms:created xsi:type="dcterms:W3CDTF">2018-05-08T20:42:00Z</dcterms:created>
  <dcterms:modified xsi:type="dcterms:W3CDTF">2018-05-09T20:52:00Z</dcterms:modified>
</cp:coreProperties>
</file>