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99138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99138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91380">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0074F8"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0</w:t>
      </w:r>
      <w:r w:rsidRPr="00FC47D3">
        <w:rPr>
          <w:b/>
          <w:bCs/>
          <w:color w:val="000000"/>
          <w:sz w:val="20"/>
          <w:szCs w:val="20"/>
        </w:rPr>
        <w:t>.</w:t>
      </w:r>
      <w:r w:rsidR="00991380">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1</w:t>
      </w:r>
      <w:r w:rsidRPr="00FC47D3">
        <w:rPr>
          <w:b/>
          <w:bCs/>
          <w:color w:val="000000"/>
          <w:sz w:val="20"/>
          <w:szCs w:val="20"/>
        </w:rPr>
        <w:t>.</w:t>
      </w:r>
      <w:r w:rsidR="00991380">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2</w:t>
      </w:r>
      <w:r w:rsidRPr="00FC47D3">
        <w:rPr>
          <w:b/>
          <w:bCs/>
          <w:color w:val="000000"/>
          <w:sz w:val="20"/>
          <w:szCs w:val="20"/>
        </w:rPr>
        <w:t>.</w:t>
      </w:r>
      <w:r w:rsidR="00991380">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074F8">
        <w:rPr>
          <w:b/>
          <w:bCs/>
          <w:color w:val="000000"/>
          <w:sz w:val="20"/>
          <w:szCs w:val="20"/>
        </w:rPr>
        <w:t>3</w:t>
      </w:r>
      <w:r w:rsidRPr="00FC47D3">
        <w:rPr>
          <w:b/>
          <w:bCs/>
          <w:color w:val="000000"/>
          <w:sz w:val="20"/>
          <w:szCs w:val="20"/>
        </w:rPr>
        <w:t>.</w:t>
      </w:r>
      <w:r w:rsidR="00991380">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4</w:t>
      </w:r>
      <w:r w:rsidRPr="00FC47D3">
        <w:rPr>
          <w:b/>
          <w:bCs/>
          <w:color w:val="000000"/>
          <w:sz w:val="20"/>
          <w:szCs w:val="20"/>
        </w:rPr>
        <w:t>.</w:t>
      </w:r>
      <w:r w:rsidR="00991380">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0074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0074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074F8">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074F8">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91380">
        <w:rPr>
          <w:color w:val="000000"/>
          <w:sz w:val="20"/>
          <w:szCs w:val="20"/>
        </w:rPr>
        <w:t xml:space="preserve"> </w:t>
      </w:r>
      <w:r w:rsidRPr="00FC47D3">
        <w:rPr>
          <w:color w:val="000000"/>
          <w:spacing w:val="-2"/>
          <w:sz w:val="20"/>
          <w:szCs w:val="20"/>
        </w:rPr>
        <w:t>I</w:t>
      </w:r>
      <w:r w:rsidR="00991380">
        <w:rPr>
          <w:color w:val="000000"/>
          <w:spacing w:val="-2"/>
          <w:sz w:val="20"/>
          <w:szCs w:val="20"/>
        </w:rPr>
        <w:t xml:space="preserve"> </w:t>
      </w:r>
      <w:r w:rsidR="005D646A">
        <w:rPr>
          <w:color w:val="000000"/>
          <w:sz w:val="20"/>
          <w:szCs w:val="20"/>
        </w:rPr>
        <w:t>–</w:t>
      </w:r>
      <w:r w:rsidR="00991380">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91380">
        <w:rPr>
          <w:bCs/>
          <w:sz w:val="20"/>
          <w:szCs w:val="20"/>
        </w:rPr>
        <w:t xml:space="preserve"> </w:t>
      </w:r>
      <w:r w:rsidRPr="00FC47D3">
        <w:rPr>
          <w:bCs/>
          <w:sz w:val="20"/>
          <w:szCs w:val="20"/>
        </w:rPr>
        <w:t>I</w:t>
      </w:r>
      <w:r w:rsidR="006A6F97">
        <w:rPr>
          <w:bCs/>
          <w:sz w:val="20"/>
          <w:szCs w:val="20"/>
        </w:rPr>
        <w:t>I</w:t>
      </w:r>
      <w:r w:rsidR="005D646A">
        <w:rPr>
          <w:bCs/>
          <w:sz w:val="20"/>
          <w:szCs w:val="20"/>
        </w:rPr>
        <w:t>I</w:t>
      </w:r>
      <w:r w:rsidR="00991380">
        <w:rPr>
          <w:bCs/>
          <w:sz w:val="20"/>
          <w:szCs w:val="20"/>
        </w:rPr>
        <w:t xml:space="preserve"> </w:t>
      </w:r>
      <w:r w:rsidR="006A6F97">
        <w:rPr>
          <w:bCs/>
          <w:sz w:val="20"/>
          <w:szCs w:val="20"/>
        </w:rPr>
        <w:t>–</w:t>
      </w:r>
      <w:r w:rsidR="00991380">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91380">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99138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91380">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91380">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91380">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991380">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991380">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991380">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991380">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991380">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91380">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99138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991380">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991380">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991380">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991380">
        <w:rPr>
          <w:rFonts w:cs="Calibri"/>
          <w:color w:val="000000"/>
          <w:sz w:val="20"/>
          <w:szCs w:val="20"/>
        </w:rPr>
        <w:t xml:space="preserve"> </w:t>
      </w:r>
      <w:r>
        <w:rPr>
          <w:color w:val="000000"/>
          <w:sz w:val="20"/>
          <w:szCs w:val="20"/>
        </w:rPr>
        <w:t>–</w:t>
      </w:r>
      <w:r w:rsidR="00991380">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0C05C8" w:rsidRDefault="000C05C8">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BE585B" w:rsidRDefault="001974C1" w:rsidP="009538C7">
            <w:pPr>
              <w:spacing w:after="0"/>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37652">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37652">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BE585B">
              <w:rPr>
                <w:rFonts w:cs="Arial Narrow"/>
                <w:bCs/>
                <w:spacing w:val="-1"/>
                <w:position w:val="-1"/>
                <w:sz w:val="16"/>
                <w:szCs w:val="16"/>
              </w:rPr>
              <w:t xml:space="preserve"> O presente edital foi submetido </w:t>
            </w:r>
            <w:proofErr w:type="gramStart"/>
            <w:r w:rsidR="00BE585B">
              <w:rPr>
                <w:rFonts w:cs="Arial Narrow"/>
                <w:bCs/>
                <w:spacing w:val="-1"/>
                <w:position w:val="-1"/>
                <w:sz w:val="16"/>
                <w:szCs w:val="16"/>
              </w:rPr>
              <w:t>a</w:t>
            </w:r>
            <w:proofErr w:type="gramEnd"/>
            <w:r w:rsidR="00BE585B">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A09A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E22D8B">
              <w:rPr>
                <w:rFonts w:cs="Arial Narrow"/>
                <w:b/>
                <w:bCs/>
                <w:spacing w:val="-1"/>
                <w:position w:val="-1"/>
                <w:sz w:val="16"/>
                <w:szCs w:val="16"/>
              </w:rPr>
              <w:t xml:space="preserve"> </w:t>
            </w:r>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2E21E5">
              <w:rPr>
                <w:rFonts w:cs="Arial Narrow"/>
                <w:bCs/>
                <w:spacing w:val="-1"/>
                <w:position w:val="-1"/>
                <w:sz w:val="16"/>
                <w:szCs w:val="16"/>
              </w:rPr>
              <w:t>0</w:t>
            </w:r>
            <w:r w:rsidR="000C05C8">
              <w:rPr>
                <w:rFonts w:cs="Arial Narrow"/>
                <w:bCs/>
                <w:spacing w:val="-1"/>
                <w:position w:val="-1"/>
                <w:sz w:val="16"/>
                <w:szCs w:val="16"/>
              </w:rPr>
              <w:t>10</w:t>
            </w:r>
            <w:r w:rsidR="00DA09AD">
              <w:rPr>
                <w:rFonts w:cs="Arial Narrow"/>
                <w:bCs/>
                <w:spacing w:val="-1"/>
                <w:position w:val="-1"/>
                <w:sz w:val="16"/>
                <w:szCs w:val="16"/>
              </w:rPr>
              <w:t>010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3187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E0C6E">
              <w:rPr>
                <w:rFonts w:cs="Arial Narrow"/>
                <w:b/>
                <w:bCs/>
                <w:spacing w:val="-1"/>
                <w:position w:val="-1"/>
                <w:sz w:val="16"/>
                <w:szCs w:val="16"/>
              </w:rPr>
              <w:t xml:space="preserve"> </w:t>
            </w:r>
            <w:r w:rsidR="0063187F">
              <w:rPr>
                <w:rFonts w:cs="Arial Narrow"/>
                <w:b/>
                <w:bCs/>
                <w:spacing w:val="-1"/>
                <w:position w:val="-1"/>
                <w:sz w:val="16"/>
                <w:szCs w:val="16"/>
              </w:rPr>
              <w:t>14</w:t>
            </w:r>
            <w:r w:rsidR="00991380">
              <w:rPr>
                <w:rFonts w:cs="Arial Narrow"/>
                <w:b/>
                <w:bCs/>
                <w:spacing w:val="-1"/>
                <w:position w:val="-1"/>
                <w:sz w:val="16"/>
                <w:szCs w:val="16"/>
              </w:rPr>
              <w:t xml:space="preserve"> de </w:t>
            </w:r>
            <w:r w:rsidR="0063187F">
              <w:rPr>
                <w:rFonts w:cs="Arial Narrow"/>
                <w:b/>
                <w:bCs/>
                <w:spacing w:val="-1"/>
                <w:position w:val="-1"/>
                <w:sz w:val="16"/>
                <w:szCs w:val="16"/>
              </w:rPr>
              <w:t>junho</w:t>
            </w:r>
            <w:r w:rsidR="00991380">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7E0C6E">
              <w:rPr>
                <w:rFonts w:cs="Arial Narrow"/>
                <w:b/>
                <w:bCs/>
                <w:spacing w:val="-1"/>
                <w:position w:val="-1"/>
                <w:sz w:val="16"/>
                <w:szCs w:val="16"/>
              </w:rPr>
              <w:t xml:space="preserve"> </w:t>
            </w:r>
            <w:r w:rsidR="00AF75C0">
              <w:rPr>
                <w:rFonts w:cs="Arial Narrow"/>
                <w:b/>
                <w:bCs/>
                <w:spacing w:val="-1"/>
                <w:position w:val="-1"/>
                <w:sz w:val="16"/>
                <w:szCs w:val="16"/>
              </w:rPr>
              <w:t>08</w:t>
            </w:r>
            <w:r w:rsidR="00EB4A7C">
              <w:rPr>
                <w:rFonts w:cs="Arial Narrow"/>
                <w:b/>
                <w:bCs/>
                <w:spacing w:val="-1"/>
                <w:position w:val="-1"/>
                <w:sz w:val="16"/>
                <w:szCs w:val="16"/>
              </w:rPr>
              <w:t xml:space="preserve">h30min </w:t>
            </w:r>
            <w:r w:rsidR="00B157E5">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0C05C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0C05C8">
              <w:rPr>
                <w:rFonts w:cs="Arial Narrow"/>
                <w:bCs/>
                <w:spacing w:val="-1"/>
                <w:position w:val="-1"/>
                <w:sz w:val="16"/>
                <w:szCs w:val="16"/>
              </w:rPr>
              <w:t>www</w:t>
            </w:r>
            <w:r w:rsidR="00B946A1" w:rsidRPr="00CD233E">
              <w:rPr>
                <w:rFonts w:cs="Arial Narrow"/>
                <w:bCs/>
                <w:spacing w:val="-1"/>
                <w:position w:val="-1"/>
                <w:sz w:val="16"/>
                <w:szCs w:val="16"/>
              </w:rPr>
              <w:t>.</w:t>
            </w:r>
            <w:r w:rsidR="00AB293F">
              <w:rPr>
                <w:rFonts w:cs="Arial Narrow"/>
                <w:bCs/>
                <w:spacing w:val="-1"/>
                <w:position w:val="-1"/>
                <w:sz w:val="16"/>
                <w:szCs w:val="16"/>
              </w:rPr>
              <w:t>saude.to.gov.br/</w:t>
            </w:r>
            <w:r w:rsidR="00DC2E7F" w:rsidRPr="00170E90">
              <w:rPr>
                <w:rFonts w:cs="Calibri"/>
                <w:bCs/>
                <w:spacing w:val="-1"/>
                <w:position w:val="-1"/>
                <w:sz w:val="16"/>
                <w:szCs w:val="16"/>
              </w:rPr>
              <w:t>www.</w:t>
            </w:r>
            <w:proofErr w:type="gramEnd"/>
            <w:r w:rsidR="00DC2E7F" w:rsidRPr="00170E90">
              <w:rPr>
                <w:rFonts w:cs="Calibri"/>
                <w:bCs/>
                <w:spacing w:val="-1"/>
                <w:position w:val="-1"/>
                <w:sz w:val="16"/>
                <w:szCs w:val="16"/>
              </w:rPr>
              <w:t>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EB4A7C">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141E15"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w:t>
            </w:r>
            <w:r w:rsidR="00C1308B">
              <w:rPr>
                <w:rFonts w:cs="Arial Narrow"/>
                <w:b/>
                <w:bCs/>
                <w:spacing w:val="-1"/>
                <w:position w:val="-1"/>
                <w:sz w:val="16"/>
                <w:szCs w:val="16"/>
              </w:rPr>
              <w:t>ntendê</w:t>
            </w:r>
            <w:r>
              <w:rPr>
                <w:rFonts w:cs="Arial Narrow"/>
                <w:b/>
                <w:bCs/>
                <w:spacing w:val="-1"/>
                <w:position w:val="-1"/>
                <w:sz w:val="16"/>
                <w:szCs w:val="16"/>
              </w:rPr>
              <w:t>ncia:</w:t>
            </w:r>
            <w:r w:rsidR="00C1308B">
              <w:rPr>
                <w:rFonts w:cs="Arial Narrow"/>
                <w:bCs/>
                <w:spacing w:val="-1"/>
                <w:position w:val="-1"/>
                <w:sz w:val="16"/>
                <w:szCs w:val="16"/>
              </w:rPr>
              <w:t>Superintendência de</w:t>
            </w:r>
            <w:r w:rsidR="000C05C8">
              <w:rPr>
                <w:rFonts w:cs="Arial Narrow"/>
                <w:bCs/>
                <w:spacing w:val="-1"/>
                <w:position w:val="-1"/>
                <w:sz w:val="16"/>
                <w:szCs w:val="16"/>
              </w:rPr>
              <w:t xml:space="preserve"> Aquisição e Estratégias em Logística</w:t>
            </w:r>
          </w:p>
        </w:tc>
      </w:tr>
      <w:tr w:rsidR="000C05C8" w:rsidRPr="00CD233E" w:rsidTr="00840676">
        <w:tc>
          <w:tcPr>
            <w:tcW w:w="8789" w:type="dxa"/>
          </w:tcPr>
          <w:p w:rsidR="000C05C8" w:rsidRPr="000C05C8" w:rsidRDefault="000C05C8"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Diretoria: </w:t>
            </w:r>
            <w:r>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03BF6">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F75C0">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157E5">
              <w:rPr>
                <w:rFonts w:cs="Arial Narrow"/>
                <w:b/>
                <w:bCs/>
                <w:spacing w:val="-1"/>
                <w:position w:val="-1"/>
                <w:sz w:val="16"/>
                <w:szCs w:val="16"/>
              </w:rPr>
              <w:t xml:space="preserve"> </w:t>
            </w:r>
            <w:r w:rsidR="00AF75C0">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0C05C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B0624">
              <w:rPr>
                <w:rFonts w:cs="Arial Narrow"/>
                <w:bCs/>
                <w:spacing w:val="-1"/>
                <w:position w:val="-1"/>
                <w:sz w:val="16"/>
                <w:szCs w:val="16"/>
              </w:rPr>
              <w:t>17</w:t>
            </w:r>
            <w:r w:rsidR="0003292E">
              <w:rPr>
                <w:rFonts w:cs="Arial Narrow"/>
                <w:bCs/>
                <w:spacing w:val="-1"/>
                <w:position w:val="-1"/>
                <w:sz w:val="16"/>
                <w:szCs w:val="16"/>
              </w:rPr>
              <w:t xml:space="preserve">22/1715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03292E">
              <w:rPr>
                <w:rFonts w:cs="Arial Narrow"/>
                <w:bCs/>
                <w:spacing w:val="-1"/>
                <w:position w:val="-1"/>
                <w:sz w:val="16"/>
                <w:szCs w:val="16"/>
              </w:rPr>
              <w:t>/</w:t>
            </w:r>
            <w:hyperlink r:id="rId9" w:history="1">
              <w:r w:rsidR="0003292E" w:rsidRPr="0003292E">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B4A7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EB4A7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AF75C0">
              <w:rPr>
                <w:rFonts w:cs="Arial Narrow"/>
                <w:b/>
                <w:bCs/>
                <w:spacing w:val="-1"/>
                <w:position w:val="-1"/>
                <w:sz w:val="16"/>
                <w:szCs w:val="16"/>
              </w:rPr>
              <w:t xml:space="preserve"> </w:t>
            </w:r>
            <w:r w:rsidR="00021FC3" w:rsidRPr="00CD233E">
              <w:rPr>
                <w:rFonts w:cs="Arial Narrow"/>
                <w:bCs/>
                <w:spacing w:val="-1"/>
                <w:position w:val="-1"/>
                <w:sz w:val="16"/>
                <w:szCs w:val="16"/>
              </w:rPr>
              <w:t>Das 08h00min às 1</w:t>
            </w:r>
            <w:r w:rsidR="00EB4A7C">
              <w:rPr>
                <w:rFonts w:cs="Arial Narrow"/>
                <w:bCs/>
                <w:spacing w:val="-1"/>
                <w:position w:val="-1"/>
                <w:sz w:val="16"/>
                <w:szCs w:val="16"/>
              </w:rPr>
              <w:t>4</w:t>
            </w:r>
            <w:r w:rsidR="00021FC3" w:rsidRPr="00CD233E">
              <w:rPr>
                <w:rFonts w:cs="Arial Narrow"/>
                <w:bCs/>
                <w:spacing w:val="-1"/>
                <w:position w:val="-1"/>
                <w:sz w:val="16"/>
                <w:szCs w:val="16"/>
              </w:rPr>
              <w:t>h00min</w:t>
            </w:r>
            <w:r w:rsidR="00EB4A7C">
              <w:rPr>
                <w:rFonts w:cs="Arial Narrow"/>
                <w:bCs/>
                <w:spacing w:val="-1"/>
                <w:position w:val="-1"/>
                <w:sz w:val="16"/>
                <w:szCs w:val="16"/>
              </w:rPr>
              <w:t>.</w:t>
            </w:r>
          </w:p>
        </w:tc>
      </w:tr>
    </w:tbl>
    <w:p w:rsidR="001A51BF" w:rsidRPr="00625761"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625761">
        <w:rPr>
          <w:rFonts w:asciiTheme="minorHAnsi" w:hAnsiTheme="minorHAnsi" w:cstheme="minorHAnsi"/>
          <w:b/>
          <w:bCs/>
          <w:spacing w:val="-1"/>
          <w:sz w:val="20"/>
          <w:szCs w:val="20"/>
        </w:rPr>
        <w:lastRenderedPageBreak/>
        <w:t>D</w:t>
      </w:r>
      <w:r w:rsidR="001A51BF" w:rsidRPr="00625761">
        <w:rPr>
          <w:rFonts w:asciiTheme="minorHAnsi" w:hAnsiTheme="minorHAnsi" w:cstheme="minorHAnsi"/>
          <w:b/>
          <w:bCs/>
          <w:sz w:val="20"/>
          <w:szCs w:val="20"/>
        </w:rPr>
        <w:t>O</w:t>
      </w:r>
      <w:r w:rsidR="001A51BF" w:rsidRPr="00625761">
        <w:rPr>
          <w:rFonts w:asciiTheme="minorHAnsi" w:hAnsiTheme="minorHAnsi" w:cstheme="minorHAnsi"/>
          <w:b/>
          <w:bCs/>
          <w:spacing w:val="-1"/>
          <w:sz w:val="20"/>
          <w:szCs w:val="20"/>
        </w:rPr>
        <w:t>O</w:t>
      </w:r>
      <w:r w:rsidR="001A51BF" w:rsidRPr="00625761">
        <w:rPr>
          <w:rFonts w:asciiTheme="minorHAnsi" w:hAnsiTheme="minorHAnsi" w:cstheme="minorHAnsi"/>
          <w:b/>
          <w:bCs/>
          <w:spacing w:val="1"/>
          <w:sz w:val="20"/>
          <w:szCs w:val="20"/>
        </w:rPr>
        <w:t>B</w:t>
      </w:r>
      <w:r w:rsidR="001A51BF" w:rsidRPr="00625761">
        <w:rPr>
          <w:rFonts w:asciiTheme="minorHAnsi" w:hAnsiTheme="minorHAnsi" w:cstheme="minorHAnsi"/>
          <w:b/>
          <w:bCs/>
          <w:sz w:val="20"/>
          <w:szCs w:val="20"/>
        </w:rPr>
        <w:t>J</w:t>
      </w:r>
      <w:r w:rsidR="001A51BF" w:rsidRPr="00625761">
        <w:rPr>
          <w:rFonts w:asciiTheme="minorHAnsi" w:hAnsiTheme="minorHAnsi" w:cstheme="minorHAnsi"/>
          <w:b/>
          <w:bCs/>
          <w:spacing w:val="-1"/>
          <w:sz w:val="20"/>
          <w:szCs w:val="20"/>
        </w:rPr>
        <w:t>E</w:t>
      </w:r>
      <w:r w:rsidR="001A51BF" w:rsidRPr="00625761">
        <w:rPr>
          <w:rFonts w:asciiTheme="minorHAnsi" w:hAnsiTheme="minorHAnsi" w:cstheme="minorHAnsi"/>
          <w:b/>
          <w:bCs/>
          <w:spacing w:val="-3"/>
          <w:sz w:val="20"/>
          <w:szCs w:val="20"/>
        </w:rPr>
        <w:t>T</w:t>
      </w:r>
      <w:r w:rsidR="001A51BF" w:rsidRPr="00625761">
        <w:rPr>
          <w:rFonts w:asciiTheme="minorHAnsi" w:hAnsiTheme="minorHAnsi" w:cstheme="minorHAnsi"/>
          <w:b/>
          <w:bCs/>
          <w:sz w:val="20"/>
          <w:szCs w:val="20"/>
        </w:rPr>
        <w:t>O</w:t>
      </w:r>
    </w:p>
    <w:p w:rsidR="005E05B6" w:rsidRPr="00625761" w:rsidRDefault="0093470F" w:rsidP="003A560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625761">
        <w:rPr>
          <w:rFonts w:asciiTheme="minorHAnsi" w:eastAsia="Batang" w:hAnsiTheme="minorHAnsi" w:cstheme="minorHAnsi"/>
          <w:b/>
          <w:color w:val="000000"/>
          <w:sz w:val="20"/>
          <w:szCs w:val="20"/>
        </w:rPr>
        <w:t>1.1.</w:t>
      </w:r>
      <w:r w:rsidRPr="00625761">
        <w:rPr>
          <w:rFonts w:asciiTheme="minorHAnsi" w:eastAsia="Batang" w:hAnsiTheme="minorHAnsi" w:cstheme="minorHAnsi"/>
          <w:color w:val="000000"/>
          <w:sz w:val="20"/>
          <w:szCs w:val="20"/>
        </w:rPr>
        <w:t xml:space="preserve"> O presente</w:t>
      </w:r>
      <w:r w:rsidR="00483AA6" w:rsidRPr="00625761">
        <w:rPr>
          <w:rFonts w:asciiTheme="minorHAnsi" w:eastAsia="Batang" w:hAnsiTheme="minorHAnsi" w:cstheme="minorHAnsi"/>
          <w:color w:val="000000"/>
          <w:sz w:val="20"/>
          <w:szCs w:val="20"/>
        </w:rPr>
        <w:t xml:space="preserve"> pregão</w:t>
      </w:r>
      <w:r w:rsidR="00963817">
        <w:rPr>
          <w:rFonts w:asciiTheme="minorHAnsi" w:eastAsia="Batang" w:hAnsiTheme="minorHAnsi" w:cstheme="minorHAnsi"/>
          <w:color w:val="000000"/>
          <w:sz w:val="20"/>
          <w:szCs w:val="20"/>
        </w:rPr>
        <w:t xml:space="preserve"> </w:t>
      </w:r>
      <w:r w:rsidR="00764216" w:rsidRPr="00625761">
        <w:rPr>
          <w:rFonts w:asciiTheme="minorHAnsi" w:eastAsia="Batang" w:hAnsiTheme="minorHAnsi" w:cstheme="minorHAnsi"/>
          <w:color w:val="000000"/>
          <w:sz w:val="20"/>
          <w:szCs w:val="20"/>
        </w:rPr>
        <w:t>para</w:t>
      </w:r>
      <w:r w:rsidR="00963817">
        <w:rPr>
          <w:rFonts w:asciiTheme="minorHAnsi" w:eastAsia="Batang" w:hAnsiTheme="minorHAnsi" w:cstheme="minorHAnsi"/>
          <w:color w:val="000000"/>
          <w:sz w:val="20"/>
          <w:szCs w:val="20"/>
        </w:rPr>
        <w:t xml:space="preserve"> </w:t>
      </w:r>
      <w:r w:rsidR="00764216" w:rsidRPr="00991380">
        <w:rPr>
          <w:rFonts w:asciiTheme="minorHAnsi" w:eastAsia="Arial" w:hAnsiTheme="minorHAnsi" w:cstheme="minorHAnsi"/>
          <w:b/>
          <w:color w:val="000000"/>
          <w:sz w:val="20"/>
          <w:szCs w:val="20"/>
        </w:rPr>
        <w:t>ata de registro de preço</w:t>
      </w:r>
      <w:r w:rsidR="00CB7EB6" w:rsidRPr="00625761">
        <w:rPr>
          <w:rFonts w:asciiTheme="minorHAnsi" w:eastAsia="Batang" w:hAnsiTheme="minorHAnsi" w:cstheme="minorHAnsi"/>
          <w:color w:val="000000"/>
          <w:sz w:val="20"/>
          <w:szCs w:val="20"/>
        </w:rPr>
        <w:t xml:space="preserve"> tem por </w:t>
      </w:r>
      <w:r w:rsidR="005E05B6" w:rsidRPr="00625761">
        <w:rPr>
          <w:rFonts w:asciiTheme="minorHAnsi" w:hAnsiTheme="minorHAnsi" w:cstheme="minorHAnsi"/>
          <w:color w:val="000000"/>
          <w:sz w:val="20"/>
          <w:szCs w:val="20"/>
        </w:rPr>
        <w:t xml:space="preserve">objeto à aquisição por sistema de consignação de </w:t>
      </w:r>
      <w:r w:rsidR="005E05B6" w:rsidRPr="00625761">
        <w:rPr>
          <w:rFonts w:asciiTheme="minorHAnsi" w:hAnsiTheme="minorHAnsi" w:cstheme="minorHAnsi"/>
          <w:b/>
          <w:color w:val="000000"/>
          <w:sz w:val="20"/>
          <w:szCs w:val="20"/>
        </w:rPr>
        <w:t>Órteses, Próteses e Materiais Especiais (OPME), padronizadas pela Tabela SUS</w:t>
      </w:r>
      <w:r w:rsidR="005E05B6" w:rsidRPr="00625761">
        <w:rPr>
          <w:rFonts w:asciiTheme="minorHAnsi" w:hAnsiTheme="minorHAnsi" w:cstheme="minorHAnsi"/>
          <w:color w:val="000000"/>
          <w:sz w:val="20"/>
          <w:szCs w:val="20"/>
        </w:rPr>
        <w:t xml:space="preserve">, para realização de </w:t>
      </w:r>
      <w:r w:rsidR="005E05B6" w:rsidRPr="00625761">
        <w:rPr>
          <w:rFonts w:asciiTheme="minorHAnsi" w:hAnsiTheme="minorHAnsi" w:cstheme="minorHAnsi"/>
          <w:b/>
          <w:color w:val="000000"/>
          <w:sz w:val="20"/>
          <w:szCs w:val="20"/>
        </w:rPr>
        <w:t>CIRURGIA CARDÍACA (</w:t>
      </w:r>
      <w:r w:rsidR="005E05B6" w:rsidRPr="00991380">
        <w:rPr>
          <w:rFonts w:asciiTheme="minorHAnsi" w:hAnsiTheme="minorHAnsi" w:cstheme="minorHAnsi"/>
          <w:b/>
          <w:bCs/>
          <w:color w:val="000000"/>
          <w:sz w:val="20"/>
          <w:szCs w:val="20"/>
        </w:rPr>
        <w:t>ARRITMIA E ELETROFISIOLOGIA</w:t>
      </w:r>
      <w:r w:rsidR="005E05B6" w:rsidRPr="00625761">
        <w:rPr>
          <w:rFonts w:asciiTheme="minorHAnsi" w:hAnsiTheme="minorHAnsi" w:cstheme="minorHAnsi"/>
          <w:b/>
          <w:color w:val="000000"/>
          <w:sz w:val="20"/>
          <w:szCs w:val="20"/>
        </w:rPr>
        <w:t>)</w:t>
      </w:r>
      <w:r w:rsidR="00CE0627" w:rsidRPr="00625761">
        <w:rPr>
          <w:rFonts w:asciiTheme="minorHAnsi" w:hAnsiTheme="minorHAnsi" w:cstheme="minorHAnsi"/>
          <w:b/>
          <w:color w:val="000000"/>
          <w:sz w:val="20"/>
          <w:szCs w:val="20"/>
        </w:rPr>
        <w:t>,</w:t>
      </w:r>
      <w:r w:rsidR="00CE0627" w:rsidRPr="00625761">
        <w:rPr>
          <w:rFonts w:asciiTheme="minorHAnsi" w:eastAsia="Batang" w:hAnsiTheme="minorHAnsi" w:cstheme="minorHAnsi"/>
          <w:color w:val="000000"/>
          <w:sz w:val="20"/>
          <w:szCs w:val="20"/>
        </w:rPr>
        <w:t xml:space="preserve"> conforme especificações técnicas contidas</w:t>
      </w:r>
      <w:r w:rsidR="00025A43" w:rsidRPr="00625761">
        <w:rPr>
          <w:rFonts w:asciiTheme="minorHAnsi" w:eastAsia="Batang" w:hAnsiTheme="minorHAnsi" w:cstheme="minorHAnsi"/>
          <w:color w:val="000000"/>
          <w:sz w:val="20"/>
          <w:szCs w:val="20"/>
        </w:rPr>
        <w:t xml:space="preserve"> no Termo de Referência, Anexo </w:t>
      </w:r>
      <w:r w:rsidR="00CE0627" w:rsidRPr="00625761">
        <w:rPr>
          <w:rFonts w:asciiTheme="minorHAnsi" w:eastAsia="Batang" w:hAnsiTheme="minorHAnsi" w:cstheme="minorHAnsi"/>
          <w:color w:val="000000"/>
          <w:sz w:val="20"/>
          <w:szCs w:val="20"/>
        </w:rPr>
        <w:t>I</w:t>
      </w:r>
      <w:r w:rsidR="009538C7" w:rsidRPr="00625761">
        <w:rPr>
          <w:rFonts w:asciiTheme="minorHAnsi" w:eastAsia="Batang" w:hAnsiTheme="minorHAnsi" w:cstheme="minorHAnsi"/>
          <w:color w:val="000000"/>
          <w:sz w:val="20"/>
          <w:szCs w:val="20"/>
        </w:rPr>
        <w:t>I</w:t>
      </w:r>
      <w:r w:rsidR="00CE0627" w:rsidRPr="00625761">
        <w:rPr>
          <w:rFonts w:asciiTheme="minorHAnsi" w:eastAsia="Batang" w:hAnsiTheme="minorHAnsi" w:cstheme="minorHAnsi"/>
          <w:color w:val="000000"/>
          <w:sz w:val="20"/>
          <w:szCs w:val="20"/>
        </w:rPr>
        <w:t>.</w:t>
      </w:r>
    </w:p>
    <w:p w:rsidR="005E05B6" w:rsidRPr="00625761" w:rsidRDefault="005E05B6" w:rsidP="005E05B6">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93470F"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625761">
        <w:rPr>
          <w:rFonts w:asciiTheme="minorHAnsi" w:eastAsia="Batang" w:hAnsiTheme="minorHAnsi" w:cstheme="minorHAnsi"/>
          <w:b/>
          <w:bCs/>
          <w:color w:val="000000"/>
          <w:sz w:val="20"/>
          <w:szCs w:val="20"/>
        </w:rPr>
        <w:t>1.3</w:t>
      </w:r>
      <w:r w:rsidR="0093470F" w:rsidRPr="00625761">
        <w:rPr>
          <w:rFonts w:asciiTheme="minorHAnsi" w:eastAsia="Batang" w:hAnsiTheme="minorHAnsi" w:cstheme="minorHAnsi"/>
          <w:b/>
          <w:bCs/>
          <w:color w:val="000000"/>
          <w:sz w:val="20"/>
          <w:szCs w:val="20"/>
        </w:rPr>
        <w:t>.</w:t>
      </w:r>
      <w:r w:rsidR="0093470F" w:rsidRPr="00625761">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625761">
        <w:rPr>
          <w:rFonts w:asciiTheme="minorHAnsi" w:hAnsiTheme="minorHAnsi" w:cstheme="minorHAnsi"/>
          <w:b/>
          <w:color w:val="000000"/>
          <w:sz w:val="20"/>
          <w:szCs w:val="20"/>
        </w:rPr>
        <w:t>1.4</w:t>
      </w:r>
      <w:r w:rsidR="00D84104" w:rsidRPr="00625761">
        <w:rPr>
          <w:rFonts w:asciiTheme="minorHAnsi" w:hAnsiTheme="minorHAnsi" w:cstheme="minorHAnsi"/>
          <w:b/>
          <w:color w:val="000000"/>
          <w:sz w:val="20"/>
          <w:szCs w:val="20"/>
        </w:rPr>
        <w:t>.</w:t>
      </w:r>
      <w:r w:rsidR="00991380">
        <w:rPr>
          <w:rFonts w:asciiTheme="minorHAnsi" w:hAnsiTheme="minorHAnsi" w:cstheme="minorHAnsi"/>
          <w:b/>
          <w:color w:val="000000"/>
          <w:sz w:val="20"/>
          <w:szCs w:val="20"/>
        </w:rPr>
        <w:t xml:space="preserve"> </w:t>
      </w:r>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quan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z w:val="20"/>
          <w:szCs w:val="20"/>
        </w:rPr>
        <w:t>des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con</w:t>
      </w:r>
      <w:r w:rsidR="00D84104" w:rsidRPr="00625761">
        <w:rPr>
          <w:rFonts w:asciiTheme="minorHAnsi" w:hAnsiTheme="minorHAnsi" w:cstheme="minorHAnsi"/>
          <w:color w:val="000000"/>
          <w:spacing w:val="-2"/>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es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na</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2"/>
          <w:sz w:val="20"/>
          <w:szCs w:val="20"/>
        </w:rPr>
        <w:t>p</w:t>
      </w:r>
      <w:r w:rsidR="00D84104" w:rsidRPr="00625761">
        <w:rPr>
          <w:rFonts w:asciiTheme="minorHAnsi" w:hAnsiTheme="minorHAnsi" w:cstheme="minorHAnsi"/>
          <w:color w:val="000000"/>
          <w:sz w:val="20"/>
          <w:szCs w:val="20"/>
        </w:rPr>
        <w:t>ec</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1"/>
          <w:sz w:val="20"/>
          <w:szCs w:val="20"/>
        </w:rPr>
        <w:t>f</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ca</w:t>
      </w:r>
      <w:r w:rsidR="00D84104" w:rsidRPr="00625761">
        <w:rPr>
          <w:rFonts w:asciiTheme="minorHAnsi" w:hAnsiTheme="minorHAnsi" w:cstheme="minorHAnsi"/>
          <w:color w:val="000000"/>
          <w:spacing w:val="-2"/>
          <w:sz w:val="20"/>
          <w:szCs w:val="20"/>
        </w:rPr>
        <w:t>ç</w:t>
      </w:r>
      <w:r w:rsidR="00D84104" w:rsidRPr="00625761">
        <w:rPr>
          <w:rFonts w:asciiTheme="minorHAnsi" w:hAnsiTheme="minorHAnsi" w:cstheme="minorHAnsi"/>
          <w:color w:val="000000"/>
          <w:sz w:val="20"/>
          <w:szCs w:val="20"/>
        </w:rPr>
        <w:t>ão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do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An</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2"/>
          <w:sz w:val="20"/>
          <w:szCs w:val="20"/>
        </w:rPr>
        <w:t>x</w:t>
      </w:r>
      <w:r w:rsidR="00D84104" w:rsidRPr="00625761">
        <w:rPr>
          <w:rFonts w:asciiTheme="minorHAnsi" w:hAnsiTheme="minorHAnsi" w:cstheme="minorHAnsi"/>
          <w:color w:val="000000"/>
          <w:sz w:val="20"/>
          <w:szCs w:val="20"/>
        </w:rPr>
        <w:t>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I</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s</w:t>
      </w:r>
      <w:r w:rsidR="00D84104" w:rsidRPr="00625761">
        <w:rPr>
          <w:rFonts w:asciiTheme="minorHAnsi" w:hAnsiTheme="minorHAnsi" w:cstheme="minorHAnsi"/>
          <w:color w:val="000000"/>
          <w:spacing w:val="1"/>
          <w:sz w:val="20"/>
          <w:szCs w:val="20"/>
        </w:rPr>
        <w:t>ã</w:t>
      </w:r>
      <w:r w:rsidR="00D84104" w:rsidRPr="00625761">
        <w:rPr>
          <w:rFonts w:asciiTheme="minorHAnsi" w:hAnsiTheme="minorHAnsi" w:cstheme="minorHAnsi"/>
          <w:color w:val="000000"/>
          <w:sz w:val="20"/>
          <w:szCs w:val="20"/>
        </w:rPr>
        <w:t>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ti</w:t>
      </w:r>
      <w:r w:rsidR="00D84104" w:rsidRPr="00625761">
        <w:rPr>
          <w:rFonts w:asciiTheme="minorHAnsi" w:hAnsiTheme="minorHAnsi" w:cstheme="minorHAnsi"/>
          <w:color w:val="000000"/>
          <w:spacing w:val="-2"/>
          <w:sz w:val="20"/>
          <w:szCs w:val="20"/>
        </w:rPr>
        <w:t>v</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z w:val="20"/>
          <w:szCs w:val="20"/>
        </w:rPr>
        <w:t>,</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pod</w:t>
      </w:r>
      <w:r w:rsidR="00D84104" w:rsidRPr="00625761">
        <w:rPr>
          <w:rFonts w:asciiTheme="minorHAnsi" w:hAnsiTheme="minorHAnsi" w:cstheme="minorHAnsi"/>
          <w:color w:val="000000"/>
          <w:spacing w:val="-2"/>
          <w:sz w:val="20"/>
          <w:szCs w:val="20"/>
        </w:rPr>
        <w:t>en</w:t>
      </w:r>
      <w:r w:rsidR="00D84104" w:rsidRPr="00625761">
        <w:rPr>
          <w:rFonts w:asciiTheme="minorHAnsi" w:hAnsiTheme="minorHAnsi" w:cstheme="minorHAnsi"/>
          <w:color w:val="000000"/>
          <w:sz w:val="20"/>
          <w:szCs w:val="20"/>
        </w:rPr>
        <w:t>do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a</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n</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çã</w:t>
      </w:r>
      <w:r w:rsidR="00D84104" w:rsidRPr="00625761">
        <w:rPr>
          <w:rFonts w:asciiTheme="minorHAnsi" w:hAnsiTheme="minorHAnsi" w:cstheme="minorHAnsi"/>
          <w:color w:val="000000"/>
          <w:sz w:val="20"/>
          <w:szCs w:val="20"/>
        </w:rPr>
        <w:t>o não co</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ar</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a</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o</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pacing w:val="1"/>
          <w:sz w:val="20"/>
          <w:szCs w:val="20"/>
        </w:rPr>
        <w:t>li</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ade</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4"/>
          <w:sz w:val="20"/>
          <w:szCs w:val="20"/>
        </w:rPr>
        <w:t>s</w:t>
      </w:r>
      <w:r w:rsidR="00D84104" w:rsidRPr="00625761">
        <w:rPr>
          <w:rFonts w:asciiTheme="minorHAnsi" w:hAnsiTheme="minorHAnsi" w:cstheme="minorHAnsi"/>
          <w:color w:val="000000"/>
          <w:sz w:val="20"/>
          <w:szCs w:val="20"/>
        </w:rPr>
        <w:t>.</w:t>
      </w:r>
    </w:p>
    <w:p w:rsidR="009258C9" w:rsidRPr="00625761" w:rsidRDefault="0093470F" w:rsidP="0093470F">
      <w:pPr>
        <w:tabs>
          <w:tab w:val="left" w:pos="0"/>
          <w:tab w:val="left" w:pos="426"/>
        </w:tabs>
        <w:spacing w:after="12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w:t>
      </w:r>
      <w:r w:rsidR="00490A99">
        <w:rPr>
          <w:rFonts w:asciiTheme="minorHAnsi" w:hAnsiTheme="minorHAnsi" w:cstheme="minorHAnsi"/>
          <w:b/>
          <w:color w:val="000000"/>
          <w:sz w:val="20"/>
          <w:szCs w:val="20"/>
        </w:rPr>
        <w:t>5</w:t>
      </w:r>
      <w:r w:rsidRPr="00625761">
        <w:rPr>
          <w:rFonts w:asciiTheme="minorHAnsi" w:hAnsiTheme="minorHAnsi" w:cstheme="minorHAnsi"/>
          <w:b/>
          <w:color w:val="000000"/>
          <w:sz w:val="20"/>
          <w:szCs w:val="20"/>
        </w:rPr>
        <w:t>.</w:t>
      </w:r>
      <w:r w:rsidR="00EB4A7C">
        <w:rPr>
          <w:rFonts w:asciiTheme="minorHAnsi" w:hAnsiTheme="minorHAnsi" w:cstheme="minorHAnsi"/>
          <w:b/>
          <w:color w:val="000000"/>
          <w:sz w:val="20"/>
          <w:szCs w:val="20"/>
        </w:rPr>
        <w:t xml:space="preserve"> </w:t>
      </w:r>
      <w:r w:rsidRPr="00625761">
        <w:rPr>
          <w:rFonts w:asciiTheme="minorHAnsi" w:hAnsiTheme="minorHAnsi" w:cstheme="minorHAnsi"/>
          <w:color w:val="000000"/>
          <w:spacing w:val="-1"/>
          <w:sz w:val="20"/>
          <w:szCs w:val="20"/>
        </w:rPr>
        <w:t xml:space="preserve">Para fins deste Edital, </w:t>
      </w:r>
      <w:r w:rsidRPr="00625761">
        <w:rPr>
          <w:rFonts w:asciiTheme="minorHAnsi" w:hAnsiTheme="minorHAnsi" w:cstheme="minorHAnsi"/>
          <w:b/>
          <w:color w:val="000000"/>
          <w:spacing w:val="-1"/>
          <w:sz w:val="20"/>
          <w:szCs w:val="20"/>
        </w:rPr>
        <w:t>produto(s)</w:t>
      </w:r>
      <w:r w:rsidRPr="00625761">
        <w:rPr>
          <w:rFonts w:asciiTheme="minorHAnsi" w:hAnsiTheme="minorHAnsi" w:cstheme="minorHAnsi"/>
          <w:color w:val="000000"/>
          <w:spacing w:val="-1"/>
          <w:sz w:val="20"/>
          <w:szCs w:val="20"/>
        </w:rPr>
        <w:t xml:space="preserve">, leia-se: </w:t>
      </w:r>
      <w:proofErr w:type="gramStart"/>
      <w:r w:rsidR="00DB0624" w:rsidRPr="00625761">
        <w:rPr>
          <w:rFonts w:asciiTheme="minorHAnsi" w:eastAsia="Batang" w:hAnsiTheme="minorHAnsi" w:cstheme="minorHAnsi"/>
          <w:b/>
          <w:color w:val="000000"/>
          <w:sz w:val="20"/>
          <w:szCs w:val="20"/>
        </w:rPr>
        <w:t>OPME</w:t>
      </w:r>
      <w:proofErr w:type="gramEnd"/>
    </w:p>
    <w:p w:rsidR="001A51BF" w:rsidRPr="00625761"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pacing w:val="-1"/>
          <w:sz w:val="20"/>
          <w:szCs w:val="20"/>
        </w:rPr>
        <w:t xml:space="preserve">2. </w:t>
      </w:r>
      <w:r w:rsidR="001A51BF" w:rsidRPr="00625761">
        <w:rPr>
          <w:rFonts w:asciiTheme="minorHAnsi" w:hAnsiTheme="minorHAnsi" w:cstheme="minorHAnsi"/>
          <w:b/>
          <w:bCs/>
          <w:color w:val="000000"/>
          <w:spacing w:val="-1"/>
          <w:sz w:val="20"/>
          <w:szCs w:val="20"/>
        </w:rPr>
        <w:t>D</w:t>
      </w:r>
      <w:r w:rsidR="001A51BF" w:rsidRPr="00625761">
        <w:rPr>
          <w:rFonts w:asciiTheme="minorHAnsi" w:hAnsiTheme="minorHAnsi" w:cstheme="minorHAnsi"/>
          <w:b/>
          <w:bCs/>
          <w:color w:val="000000"/>
          <w:sz w:val="20"/>
          <w:szCs w:val="20"/>
        </w:rPr>
        <w:t>A</w:t>
      </w:r>
      <w:r w:rsidR="0020437A" w:rsidRPr="00625761">
        <w:rPr>
          <w:rFonts w:asciiTheme="minorHAnsi" w:hAnsiTheme="minorHAnsi" w:cstheme="minorHAnsi"/>
          <w:b/>
          <w:bCs/>
          <w:color w:val="000000"/>
          <w:sz w:val="20"/>
          <w:szCs w:val="20"/>
        </w:rPr>
        <w:t xml:space="preserve">S CONDIÇÕES </w:t>
      </w:r>
      <w:r w:rsidR="0007136A" w:rsidRPr="00625761">
        <w:rPr>
          <w:rFonts w:asciiTheme="minorHAnsi" w:hAnsiTheme="minorHAnsi" w:cstheme="minorHAnsi"/>
          <w:b/>
          <w:bCs/>
          <w:color w:val="000000"/>
          <w:sz w:val="20"/>
          <w:szCs w:val="20"/>
        </w:rPr>
        <w:t>PARA</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ART</w:t>
      </w:r>
      <w:r w:rsidR="001A51BF" w:rsidRPr="00625761">
        <w:rPr>
          <w:rFonts w:asciiTheme="minorHAnsi" w:hAnsiTheme="minorHAnsi" w:cstheme="minorHAnsi"/>
          <w:b/>
          <w:bCs/>
          <w:color w:val="000000"/>
          <w:sz w:val="20"/>
          <w:szCs w:val="20"/>
        </w:rPr>
        <w:t>IC</w:t>
      </w:r>
      <w:r w:rsidR="001A51BF" w:rsidRPr="00625761">
        <w:rPr>
          <w:rFonts w:asciiTheme="minorHAnsi" w:hAnsiTheme="minorHAnsi" w:cstheme="minorHAnsi"/>
          <w:b/>
          <w:bCs/>
          <w:color w:val="000000"/>
          <w:spacing w:val="-2"/>
          <w:sz w:val="20"/>
          <w:szCs w:val="20"/>
        </w:rPr>
        <w:t>I</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AÇÃ</w:t>
      </w:r>
      <w:r w:rsidR="001A51BF" w:rsidRPr="00625761">
        <w:rPr>
          <w:rFonts w:asciiTheme="minorHAnsi" w:hAnsiTheme="minorHAnsi" w:cstheme="minorHAnsi"/>
          <w:b/>
          <w:bCs/>
          <w:color w:val="000000"/>
          <w:sz w:val="20"/>
          <w:szCs w:val="20"/>
        </w:rPr>
        <w:t>O</w:t>
      </w:r>
    </w:p>
    <w:p w:rsidR="008D429D" w:rsidRPr="00625761"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r w:rsidR="00595080" w:rsidRPr="00625761">
        <w:rPr>
          <w:rFonts w:asciiTheme="minorHAnsi" w:hAnsiTheme="minorHAnsi" w:cstheme="minorHAnsi"/>
          <w:color w:val="000000"/>
          <w:sz w:val="20"/>
          <w:szCs w:val="20"/>
        </w:rPr>
        <w:t xml:space="preserve">Poderão participar deste Pregão </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interessad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previamente credenciad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 xml:space="preserve">s no </w:t>
      </w:r>
      <w:r w:rsidR="00595080" w:rsidRPr="00625761">
        <w:rPr>
          <w:rFonts w:asciiTheme="minorHAnsi" w:hAnsiTheme="minorHAnsi" w:cstheme="minorHAnsi"/>
          <w:b/>
          <w:color w:val="000000"/>
          <w:sz w:val="20"/>
          <w:szCs w:val="20"/>
        </w:rPr>
        <w:t xml:space="preserve">Sistema </w:t>
      </w:r>
      <w:proofErr w:type="spellStart"/>
      <w:r w:rsidR="00595080" w:rsidRPr="00625761">
        <w:rPr>
          <w:rFonts w:asciiTheme="minorHAnsi" w:hAnsiTheme="minorHAnsi" w:cstheme="minorHAnsi"/>
          <w:b/>
          <w:color w:val="000000"/>
          <w:sz w:val="20"/>
          <w:szCs w:val="20"/>
        </w:rPr>
        <w:t>Publinexo</w:t>
      </w:r>
      <w:proofErr w:type="spellEnd"/>
      <w:r w:rsidR="00595080" w:rsidRPr="00625761">
        <w:rPr>
          <w:rFonts w:asciiTheme="minorHAnsi" w:hAnsiTheme="minorHAnsi" w:cstheme="minorHAnsi"/>
          <w:color w:val="000000"/>
          <w:sz w:val="20"/>
          <w:szCs w:val="20"/>
        </w:rPr>
        <w:t xml:space="preserve">, onde para cadastrarem-se, as empresas deverão acessar o site: </w:t>
      </w:r>
      <w:hyperlink r:id="rId10" w:history="1">
        <w:r w:rsidR="00595080" w:rsidRPr="00625761">
          <w:rPr>
            <w:rFonts w:asciiTheme="minorHAnsi" w:hAnsiTheme="minorHAnsi" w:cstheme="minorHAnsi"/>
            <w:b/>
            <w:color w:val="000000"/>
            <w:sz w:val="20"/>
            <w:szCs w:val="20"/>
          </w:rPr>
          <w:t>www.publinexo.com.br</w:t>
        </w:r>
      </w:hyperlink>
      <w:r w:rsidR="00595080" w:rsidRPr="00625761">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625761">
        <w:rPr>
          <w:rFonts w:asciiTheme="minorHAnsi" w:hAnsiTheme="minorHAnsi" w:cstheme="minorHAnsi"/>
          <w:color w:val="000000"/>
          <w:sz w:val="20"/>
          <w:szCs w:val="20"/>
        </w:rPr>
        <w:t>.</w:t>
      </w:r>
    </w:p>
    <w:p w:rsidR="008D429D" w:rsidRPr="00625761"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2</w:t>
      </w:r>
      <w:r w:rsidR="00C7205F"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O uso da senha de acesso pela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é de sua responsabilidade exclusiva, incluindo qualquer transação por el</w:t>
      </w:r>
      <w:r w:rsidR="0009549F"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625761"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07136A" w:rsidRPr="00625761">
        <w:rPr>
          <w:rFonts w:asciiTheme="minorHAnsi" w:hAnsiTheme="minorHAnsi" w:cstheme="minorHAnsi"/>
          <w:b/>
          <w:bCs/>
          <w:color w:val="000000"/>
          <w:sz w:val="20"/>
          <w:szCs w:val="20"/>
        </w:rPr>
        <w:t xml:space="preserve"> Não poderão participar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.1.</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suspensa</w:t>
      </w:r>
      <w:r w:rsidR="0007136A" w:rsidRPr="00625761">
        <w:rPr>
          <w:rFonts w:asciiTheme="minorHAnsi" w:hAnsiTheme="minorHAnsi" w:cstheme="minorHAnsi"/>
          <w:bCs/>
          <w:color w:val="000000"/>
          <w:sz w:val="20"/>
          <w:szCs w:val="20"/>
        </w:rPr>
        <w:t xml:space="preserve"> de participar de licitação ou de contratar com a </w:t>
      </w:r>
      <w:r w:rsidR="005B17ED" w:rsidRPr="00625761">
        <w:rPr>
          <w:rFonts w:asciiTheme="minorHAnsi" w:hAnsiTheme="minorHAnsi" w:cstheme="minorHAnsi"/>
          <w:bCs/>
          <w:color w:val="000000"/>
          <w:sz w:val="20"/>
          <w:szCs w:val="20"/>
          <w:shd w:val="clear" w:color="auto" w:fill="FFFFFF"/>
        </w:rPr>
        <w:t xml:space="preserve">Administração Pública </w:t>
      </w:r>
      <w:r w:rsidR="00C10A03" w:rsidRPr="00625761">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.2.</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impedida</w:t>
      </w:r>
      <w:r w:rsidR="0007136A" w:rsidRPr="00625761">
        <w:rPr>
          <w:rFonts w:asciiTheme="minorHAnsi" w:hAnsiTheme="minorHAnsi" w:cstheme="minorHAnsi"/>
          <w:bCs/>
          <w:color w:val="000000"/>
          <w:sz w:val="20"/>
          <w:szCs w:val="20"/>
        </w:rPr>
        <w:t xml:space="preserve"> de participar de licitação ou de contratar com </w:t>
      </w:r>
      <w:r w:rsidR="00361289" w:rsidRPr="00625761">
        <w:rPr>
          <w:rFonts w:asciiTheme="minorHAnsi" w:hAnsiTheme="minorHAnsi" w:cstheme="minorHAnsi"/>
          <w:bCs/>
          <w:color w:val="000000"/>
          <w:sz w:val="20"/>
          <w:szCs w:val="20"/>
        </w:rPr>
        <w:t>a</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.3.</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declarada</w:t>
      </w:r>
      <w:r w:rsidR="0007136A" w:rsidRPr="00625761">
        <w:rPr>
          <w:rFonts w:asciiTheme="minorHAnsi" w:hAnsiTheme="minorHAnsi" w:cstheme="minorHAnsi"/>
          <w:bCs/>
          <w:color w:val="000000"/>
          <w:sz w:val="20"/>
          <w:szCs w:val="20"/>
        </w:rPr>
        <w:t xml:space="preserve"> inidônea para licitar ou contratar com </w:t>
      </w:r>
      <w:r w:rsidR="00361289" w:rsidRPr="00625761">
        <w:rPr>
          <w:rFonts w:asciiTheme="minorHAnsi" w:hAnsiTheme="minorHAnsi" w:cstheme="minorHAnsi"/>
          <w:bCs/>
          <w:color w:val="000000"/>
          <w:sz w:val="20"/>
          <w:szCs w:val="20"/>
        </w:rPr>
        <w:t>a</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25761">
        <w:rPr>
          <w:rFonts w:asciiTheme="minorHAnsi" w:hAnsiTheme="minorHAnsi" w:cstheme="minorHAnsi"/>
          <w:bCs/>
          <w:color w:val="000000"/>
          <w:sz w:val="20"/>
          <w:szCs w:val="20"/>
        </w:rPr>
        <w:t>, enquanto perdurarem os motivos determinantes da punição ou até que seja promovida sua reabilitação;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.4.</w:t>
      </w:r>
      <w:r w:rsidR="0007136A" w:rsidRPr="00625761">
        <w:rPr>
          <w:rFonts w:asciiTheme="minorHAnsi" w:hAnsiTheme="minorHAnsi" w:cstheme="minorHAnsi"/>
          <w:bCs/>
          <w:color w:val="000000"/>
          <w:sz w:val="20"/>
          <w:szCs w:val="20"/>
        </w:rPr>
        <w:t xml:space="preserve"> Sociedade estrangeira não autorizada a funcionar no País;</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.5.</w:t>
      </w:r>
      <w:r w:rsidR="0007136A" w:rsidRPr="00625761">
        <w:rPr>
          <w:rFonts w:asciiTheme="minorHAnsi" w:hAnsiTheme="minorHAnsi" w:cstheme="minorHAnsi"/>
          <w:bCs/>
          <w:color w:val="000000"/>
          <w:sz w:val="20"/>
          <w:szCs w:val="20"/>
        </w:rPr>
        <w:t xml:space="preserve"> Empresa que seu ato de constituição</w:t>
      </w:r>
      <w:r w:rsidR="00B16881" w:rsidRPr="00625761">
        <w:rPr>
          <w:rFonts w:asciiTheme="minorHAnsi" w:hAnsiTheme="minorHAnsi" w:cstheme="minorHAnsi"/>
          <w:bCs/>
          <w:color w:val="000000"/>
          <w:sz w:val="20"/>
          <w:szCs w:val="20"/>
        </w:rPr>
        <w:t xml:space="preserve"> e as respectivas alterações</w:t>
      </w:r>
      <w:r w:rsidR="0007136A" w:rsidRPr="00625761">
        <w:rPr>
          <w:rFonts w:asciiTheme="minorHAnsi" w:hAnsiTheme="minorHAnsi" w:cstheme="minorHAnsi"/>
          <w:bCs/>
          <w:color w:val="000000"/>
          <w:sz w:val="20"/>
          <w:szCs w:val="20"/>
        </w:rPr>
        <w:t xml:space="preserve"> (estatuto, contrato social ou outro) não inclua</w:t>
      </w:r>
      <w:r w:rsidR="00B16881" w:rsidRPr="00625761">
        <w:rPr>
          <w:rFonts w:asciiTheme="minorHAnsi" w:hAnsiTheme="minorHAnsi" w:cstheme="minorHAnsi"/>
          <w:bCs/>
          <w:color w:val="000000"/>
          <w:sz w:val="20"/>
          <w:szCs w:val="20"/>
        </w:rPr>
        <w:t>m</w:t>
      </w:r>
      <w:r w:rsidR="0007136A" w:rsidRPr="00625761">
        <w:rPr>
          <w:rFonts w:asciiTheme="minorHAnsi" w:hAnsiTheme="minorHAnsi" w:cstheme="minorHAnsi"/>
          <w:bCs/>
          <w:color w:val="000000"/>
          <w:sz w:val="20"/>
          <w:szCs w:val="20"/>
        </w:rPr>
        <w:t xml:space="preserve"> o objeto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.6.</w:t>
      </w:r>
      <w:r w:rsidR="0007136A" w:rsidRPr="0062576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625761"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.7.</w:t>
      </w:r>
      <w:r w:rsidR="0007136A" w:rsidRPr="00625761">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625761"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.8.</w:t>
      </w:r>
      <w:r w:rsidR="0007136A" w:rsidRPr="00625761">
        <w:rPr>
          <w:rFonts w:asciiTheme="minorHAnsi" w:hAnsiTheme="minorHAnsi" w:cstheme="minorHAnsi"/>
          <w:bCs/>
          <w:color w:val="000000"/>
          <w:sz w:val="20"/>
          <w:szCs w:val="20"/>
        </w:rPr>
        <w:t xml:space="preserve"> Consórcio de empresa, qualquer que</w:t>
      </w:r>
      <w:r w:rsidR="004347E4" w:rsidRPr="00625761">
        <w:rPr>
          <w:rFonts w:asciiTheme="minorHAnsi" w:hAnsiTheme="minorHAnsi" w:cstheme="minorHAnsi"/>
          <w:bCs/>
          <w:color w:val="000000"/>
          <w:sz w:val="20"/>
          <w:szCs w:val="20"/>
        </w:rPr>
        <w:t xml:space="preserve"> seja sua forma de constituição;</w:t>
      </w:r>
    </w:p>
    <w:p w:rsidR="004307A9" w:rsidRPr="00625761"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.9</w:t>
      </w:r>
      <w:r w:rsidR="0007136A" w:rsidRPr="00625761">
        <w:rPr>
          <w:rFonts w:asciiTheme="minorHAnsi" w:hAnsiTheme="minorHAnsi" w:cstheme="minorHAnsi"/>
          <w:bCs/>
          <w:color w:val="000000"/>
          <w:sz w:val="20"/>
          <w:szCs w:val="20"/>
        </w:rPr>
        <w:t>. Ainda não poderão participar do Pregão, aqueles de que trat</w:t>
      </w:r>
      <w:r w:rsidR="005B17ED" w:rsidRPr="00625761">
        <w:rPr>
          <w:rFonts w:asciiTheme="minorHAnsi" w:hAnsiTheme="minorHAnsi" w:cstheme="minorHAnsi"/>
          <w:bCs/>
          <w:color w:val="000000"/>
          <w:sz w:val="20"/>
          <w:szCs w:val="20"/>
        </w:rPr>
        <w:t>a o artigo 9º da Lei Federal nº</w:t>
      </w:r>
      <w:r w:rsidR="0007136A" w:rsidRPr="00625761">
        <w:rPr>
          <w:rFonts w:asciiTheme="minorHAnsi" w:hAnsiTheme="minorHAnsi" w:cstheme="minorHAnsi"/>
          <w:bCs/>
          <w:color w:val="000000"/>
          <w:sz w:val="20"/>
          <w:szCs w:val="20"/>
        </w:rPr>
        <w:t xml:space="preserve"> 8</w:t>
      </w:r>
      <w:r w:rsidR="005B17ED" w:rsidRPr="00625761">
        <w:rPr>
          <w:rFonts w:asciiTheme="minorHAnsi" w:hAnsiTheme="minorHAnsi" w:cstheme="minorHAnsi"/>
          <w:bCs/>
          <w:color w:val="000000"/>
          <w:sz w:val="20"/>
          <w:szCs w:val="20"/>
        </w:rPr>
        <w:t>.</w:t>
      </w:r>
      <w:r w:rsidR="0007136A" w:rsidRPr="00625761">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3. DO CREDENCIAMENTO E DA REPRESENTAÇÃO </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3.1.</w:t>
      </w:r>
      <w:r w:rsidRPr="00625761">
        <w:rPr>
          <w:rFonts w:asciiTheme="minorHAnsi" w:hAnsiTheme="minorHAnsi" w:cstheme="minorHAnsi"/>
          <w:sz w:val="20"/>
          <w:szCs w:val="20"/>
        </w:rPr>
        <w:t xml:space="preserve"> As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s interessadas deverão proceder ao credenciamento antes da data marcada para início da sessão pública, via internet. </w:t>
      </w:r>
      <w:r w:rsidRPr="00625761">
        <w:rPr>
          <w:rFonts w:asciiTheme="minorHAnsi" w:hAnsiTheme="minorHAnsi" w:cstheme="minorHAnsi"/>
          <w:sz w:val="20"/>
          <w:szCs w:val="20"/>
        </w:rPr>
        <w:tab/>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3.2.</w:t>
      </w:r>
      <w:r w:rsidRPr="0062576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625761">
          <w:rPr>
            <w:rFonts w:asciiTheme="minorHAnsi" w:hAnsiTheme="minorHAnsi" w:cstheme="minorHAnsi"/>
            <w:b/>
            <w:color w:val="000000"/>
            <w:sz w:val="20"/>
            <w:szCs w:val="20"/>
          </w:rPr>
          <w:t>www.publinexo.com.br</w:t>
        </w:r>
      </w:hyperlink>
      <w:r w:rsidRPr="00625761">
        <w:rPr>
          <w:rFonts w:asciiTheme="minorHAnsi" w:hAnsiTheme="minorHAnsi" w:cstheme="minorHAnsi"/>
          <w:sz w:val="20"/>
          <w:szCs w:val="20"/>
        </w:rPr>
        <w:t>.</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3.3.</w:t>
      </w:r>
      <w:r w:rsidRPr="00625761">
        <w:rPr>
          <w:rFonts w:asciiTheme="minorHAnsi" w:hAnsiTheme="minorHAnsi" w:cstheme="minorHAnsi"/>
          <w:sz w:val="20"/>
          <w:szCs w:val="20"/>
        </w:rPr>
        <w:t xml:space="preserve"> O credenciamento junto ao provedor do SISTEMA</w:t>
      </w:r>
      <w:r w:rsidR="00595080" w:rsidRPr="00625761">
        <w:rPr>
          <w:rFonts w:asciiTheme="minorHAnsi" w:hAnsiTheme="minorHAnsi" w:cstheme="minorHAnsi"/>
          <w:sz w:val="20"/>
          <w:szCs w:val="20"/>
        </w:rPr>
        <w:t xml:space="preserve"> e as devidas atualizações</w:t>
      </w:r>
      <w:r w:rsidRPr="00625761">
        <w:rPr>
          <w:rFonts w:asciiTheme="minorHAnsi" w:hAnsiTheme="minorHAnsi" w:cstheme="minorHAnsi"/>
          <w:sz w:val="20"/>
          <w:szCs w:val="20"/>
        </w:rPr>
        <w:t xml:space="preserve"> implica</w:t>
      </w:r>
      <w:r w:rsidR="00595080" w:rsidRPr="00625761">
        <w:rPr>
          <w:rFonts w:asciiTheme="minorHAnsi" w:hAnsiTheme="minorHAnsi" w:cstheme="minorHAnsi"/>
          <w:sz w:val="20"/>
          <w:szCs w:val="20"/>
        </w:rPr>
        <w:t>m</w:t>
      </w:r>
      <w:r w:rsidRPr="00625761">
        <w:rPr>
          <w:rFonts w:asciiTheme="minorHAnsi" w:hAnsiTheme="minorHAnsi" w:cstheme="minorHAnsi"/>
          <w:sz w:val="20"/>
          <w:szCs w:val="20"/>
        </w:rPr>
        <w:t xml:space="preserve"> na responsabilidade legal única e exclusiva da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625761"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sz w:val="20"/>
          <w:szCs w:val="20"/>
        </w:rPr>
        <w:t>3.4.</w:t>
      </w:r>
      <w:r w:rsidRPr="00625761">
        <w:rPr>
          <w:rFonts w:asciiTheme="minorHAnsi" w:hAnsiTheme="minorHAnsi" w:cstheme="minorHAnsi"/>
          <w:sz w:val="20"/>
          <w:szCs w:val="20"/>
        </w:rPr>
        <w:t xml:space="preserve"> A perda da senha ou a quebra de sigilo deverão ser comunicadas ao provedor do SISTEMA para </w:t>
      </w:r>
      <w:r w:rsidRPr="00625761">
        <w:rPr>
          <w:rFonts w:asciiTheme="minorHAnsi" w:hAnsiTheme="minorHAnsi" w:cstheme="minorHAnsi"/>
          <w:sz w:val="20"/>
          <w:szCs w:val="20"/>
        </w:rPr>
        <w:lastRenderedPageBreak/>
        <w:t>imediato bloqueio de acesso.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 DA IMPUGNAÇÃO DO </w:t>
      </w:r>
      <w:r w:rsidR="005F6698" w:rsidRPr="00625761">
        <w:rPr>
          <w:rFonts w:asciiTheme="minorHAnsi" w:hAnsiTheme="minorHAnsi" w:cstheme="minorHAnsi"/>
          <w:b/>
          <w:color w:val="000000"/>
          <w:sz w:val="20"/>
          <w:szCs w:val="20"/>
        </w:rPr>
        <w:t>EDITAL</w:t>
      </w:r>
      <w:r w:rsidRPr="00625761">
        <w:rPr>
          <w:rFonts w:asciiTheme="minorHAnsi" w:hAnsiTheme="minorHAnsi" w:cstheme="minorHAnsi"/>
          <w:b/>
          <w:color w:val="000000"/>
          <w:sz w:val="20"/>
          <w:szCs w:val="20"/>
        </w:rPr>
        <w:t xml:space="preserve"> E DOS ESCLARECIMENTOS </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4.1. Da impugnação: </w:t>
      </w:r>
    </w:p>
    <w:p w:rsidR="005B17ED" w:rsidRPr="00FC64E3" w:rsidRDefault="005B17ED" w:rsidP="00166183">
      <w:pPr>
        <w:autoSpaceDE w:val="0"/>
        <w:autoSpaceDN w:val="0"/>
        <w:adjustRightInd w:val="0"/>
        <w:spacing w:after="0" w:line="240" w:lineRule="auto"/>
        <w:jc w:val="both"/>
        <w:rPr>
          <w:b/>
          <w:sz w:val="20"/>
          <w:szCs w:val="20"/>
        </w:rPr>
      </w:pPr>
      <w:r w:rsidRPr="00625761">
        <w:rPr>
          <w:rFonts w:asciiTheme="minorHAnsi" w:hAnsiTheme="minorHAnsi" w:cstheme="minorHAnsi"/>
          <w:b/>
          <w:color w:val="000000"/>
          <w:sz w:val="20"/>
          <w:szCs w:val="20"/>
        </w:rPr>
        <w:t>4.1.1.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2</w:t>
      </w:r>
      <w:proofErr w:type="gramEnd"/>
      <w:r w:rsidRPr="00625761">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r w:rsidR="005B0F03" w:rsidRPr="005B0F03">
        <w:rPr>
          <w:rFonts w:cs="Arial Narrow"/>
          <w:b/>
          <w:bCs/>
          <w:spacing w:val="-1"/>
          <w:position w:val="-1"/>
          <w:sz w:val="20"/>
          <w:szCs w:val="20"/>
        </w:rPr>
        <w:t>superintendencia.licitacao@saude.to.gov.br</w:t>
      </w:r>
      <w:r w:rsidR="00FC64E3" w:rsidRPr="000E2FDE">
        <w:rPr>
          <w:sz w:val="20"/>
          <w:szCs w:val="20"/>
          <w:shd w:val="clear" w:color="auto" w:fill="FFFFFF"/>
        </w:rPr>
        <w:t xml:space="preserve">obrigatoriamente com cópia para </w:t>
      </w:r>
      <w:hyperlink r:id="rId12"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4.1.2.</w:t>
      </w:r>
      <w:r w:rsidR="00991380">
        <w:rPr>
          <w:rFonts w:asciiTheme="minorHAnsi" w:hAnsiTheme="minorHAnsi" w:cstheme="minorHAnsi"/>
          <w:b/>
          <w:color w:val="000000"/>
          <w:sz w:val="20"/>
          <w:szCs w:val="20"/>
        </w:rPr>
        <w:t xml:space="preserve"> </w:t>
      </w:r>
      <w:proofErr w:type="gramStart"/>
      <w:r w:rsidRPr="00625761">
        <w:rPr>
          <w:rFonts w:asciiTheme="minorHAnsi" w:hAnsiTheme="minorHAnsi" w:cstheme="minorHAnsi"/>
          <w:color w:val="000000"/>
          <w:sz w:val="20"/>
          <w:szCs w:val="20"/>
        </w:rPr>
        <w:t>O(</w:t>
      </w:r>
      <w:proofErr w:type="gramEnd"/>
      <w:r w:rsidRPr="00625761">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625761">
        <w:rPr>
          <w:rFonts w:asciiTheme="minorHAnsi" w:hAnsiTheme="minorHAnsi" w:cstheme="minorHAnsi"/>
          <w:color w:val="000000"/>
          <w:sz w:val="20"/>
          <w:szCs w:val="20"/>
        </w:rPr>
        <w:t>. C</w:t>
      </w:r>
      <w:r w:rsidRPr="00625761">
        <w:rPr>
          <w:rFonts w:asciiTheme="minorHAnsi" w:hAnsiTheme="minorHAnsi" w:cstheme="minorHAnsi"/>
          <w:color w:val="000000"/>
          <w:sz w:val="20"/>
          <w:szCs w:val="20"/>
        </w:rPr>
        <w:t>aso contrário</w:t>
      </w:r>
      <w:r w:rsidR="004F0D65"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poderá abrir ou suspender a sessão, na forma da lei, antes do julgamento do mérito, se for o caso.</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4.1.3.</w:t>
      </w:r>
      <w:r w:rsidRPr="00625761">
        <w:rPr>
          <w:rFonts w:asciiTheme="minorHAnsi" w:hAnsiTheme="minorHAnsi" w:cstheme="minorHAnsi"/>
          <w:color w:val="000000"/>
          <w:sz w:val="20"/>
          <w:szCs w:val="20"/>
        </w:rPr>
        <w:t xml:space="preserve"> Acolhida a impugnação contra este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4.2. Do pedido de esclarecimentos:</w:t>
      </w:r>
    </w:p>
    <w:p w:rsidR="008D429D" w:rsidRPr="00625761"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4.2.1.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3</w:t>
      </w:r>
      <w:proofErr w:type="gramEnd"/>
      <w:r w:rsidRPr="00625761">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091553" w:rsidRPr="005B0F03">
        <w:rPr>
          <w:rFonts w:cs="Arial Narrow"/>
          <w:b/>
          <w:bCs/>
          <w:spacing w:val="-1"/>
          <w:position w:val="-1"/>
          <w:sz w:val="20"/>
          <w:szCs w:val="20"/>
        </w:rPr>
        <w:t>superintendencia.licitacao@saude.to.gov.br</w:t>
      </w:r>
      <w:r w:rsidR="00FC64E3" w:rsidRPr="000E2FDE">
        <w:rPr>
          <w:sz w:val="20"/>
          <w:szCs w:val="20"/>
          <w:shd w:val="clear" w:color="auto" w:fill="FFFFFF"/>
        </w:rPr>
        <w:t xml:space="preserve">obrigatoriamente com cópia para </w:t>
      </w:r>
      <w:hyperlink r:id="rId13"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D646A" w:rsidRPr="00625761" w:rsidRDefault="008D429D" w:rsidP="00445692">
      <w:pPr>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color w:val="000000"/>
          <w:sz w:val="20"/>
          <w:szCs w:val="20"/>
        </w:rPr>
        <w:t>4.3.</w:t>
      </w:r>
      <w:r w:rsidRPr="00625761">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podendo ainda, ser disponibilizado no portal eletrônico</w:t>
      </w:r>
      <w:r w:rsidR="00991380">
        <w:rPr>
          <w:rFonts w:asciiTheme="minorHAnsi" w:hAnsiTheme="minorHAnsi" w:cstheme="minorHAnsi"/>
          <w:color w:val="000000"/>
          <w:sz w:val="20"/>
          <w:szCs w:val="20"/>
        </w:rPr>
        <w:t xml:space="preserve"> </w:t>
      </w:r>
      <w:hyperlink r:id="rId14" w:history="1">
        <w:r w:rsidR="00D14D65" w:rsidRPr="00625761">
          <w:rPr>
            <w:rFonts w:asciiTheme="minorHAnsi" w:hAnsiTheme="minorHAnsi" w:cstheme="minorHAnsi"/>
            <w:b/>
            <w:color w:val="000000"/>
            <w:sz w:val="20"/>
            <w:szCs w:val="20"/>
          </w:rPr>
          <w:t>www.publinexo.com.br</w:t>
        </w:r>
      </w:hyperlink>
      <w:r w:rsidR="00991380">
        <w:rPr>
          <w:rFonts w:asciiTheme="minorHAnsi" w:hAnsiTheme="minorHAnsi" w:cstheme="minorHAnsi"/>
          <w:b/>
          <w:color w:val="000000"/>
          <w:sz w:val="20"/>
          <w:szCs w:val="20"/>
        </w:rPr>
        <w:t xml:space="preserve"> </w:t>
      </w:r>
      <w:r w:rsidRPr="00625761">
        <w:rPr>
          <w:rFonts w:asciiTheme="minorHAnsi" w:hAnsiTheme="minorHAnsi" w:cstheme="minorHAnsi"/>
          <w:sz w:val="20"/>
          <w:szCs w:val="20"/>
        </w:rPr>
        <w:t>ficando acessível a tod</w:t>
      </w:r>
      <w:r w:rsidR="001C3C43" w:rsidRPr="00625761">
        <w:rPr>
          <w:rFonts w:asciiTheme="minorHAnsi" w:hAnsiTheme="minorHAnsi" w:cstheme="minorHAnsi"/>
          <w:sz w:val="20"/>
          <w:szCs w:val="20"/>
        </w:rPr>
        <w:t>a</w:t>
      </w:r>
      <w:r w:rsidRPr="00625761">
        <w:rPr>
          <w:rFonts w:asciiTheme="minorHAnsi" w:hAnsiTheme="minorHAnsi" w:cstheme="minorHAnsi"/>
          <w:sz w:val="20"/>
          <w:szCs w:val="20"/>
        </w:rPr>
        <w:t xml:space="preserve">s </w:t>
      </w:r>
      <w:r w:rsidR="001C3C43" w:rsidRPr="00625761">
        <w:rPr>
          <w:rFonts w:asciiTheme="minorHAnsi" w:hAnsiTheme="minorHAnsi" w:cstheme="minorHAnsi"/>
          <w:sz w:val="20"/>
          <w:szCs w:val="20"/>
        </w:rPr>
        <w:t>a</w:t>
      </w:r>
      <w:r w:rsidRPr="00625761">
        <w:rPr>
          <w:rFonts w:asciiTheme="minorHAnsi" w:hAnsiTheme="minorHAnsi" w:cstheme="minorHAnsi"/>
          <w:sz w:val="20"/>
          <w:szCs w:val="20"/>
        </w:rPr>
        <w:t>s</w:t>
      </w:r>
      <w:r w:rsidR="0063187F">
        <w:rPr>
          <w:rFonts w:asciiTheme="minorHAnsi" w:hAnsiTheme="minorHAnsi" w:cstheme="minorHAnsi"/>
          <w:sz w:val="20"/>
          <w:szCs w:val="20"/>
        </w:rPr>
        <w:t xml:space="preserve"> </w:t>
      </w:r>
      <w:r w:rsidRPr="00625761">
        <w:rPr>
          <w:rFonts w:asciiTheme="minorHAnsi" w:hAnsiTheme="minorHAnsi" w:cstheme="minorHAnsi"/>
          <w:sz w:val="20"/>
          <w:szCs w:val="20"/>
        </w:rPr>
        <w:t>demais</w:t>
      </w:r>
      <w:r w:rsidR="0063187F">
        <w:rPr>
          <w:rFonts w:asciiTheme="minorHAnsi" w:hAnsiTheme="minorHAnsi" w:cstheme="minorHAnsi"/>
          <w:sz w:val="20"/>
          <w:szCs w:val="20"/>
        </w:rPr>
        <w:t xml:space="preserve">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s para obtenção das informações prestadas </w:t>
      </w:r>
      <w:proofErr w:type="gramStart"/>
      <w:r w:rsidRPr="00625761">
        <w:rPr>
          <w:rFonts w:asciiTheme="minorHAnsi" w:hAnsiTheme="minorHAnsi" w:cstheme="minorHAnsi"/>
          <w:sz w:val="20"/>
          <w:szCs w:val="20"/>
        </w:rPr>
        <w:t>pelo(</w:t>
      </w:r>
      <w:proofErr w:type="gramEnd"/>
      <w:r w:rsidRPr="00625761">
        <w:rPr>
          <w:rFonts w:asciiTheme="minorHAnsi" w:hAnsiTheme="minorHAnsi" w:cstheme="minorHAnsi"/>
          <w:sz w:val="20"/>
          <w:szCs w:val="20"/>
        </w:rPr>
        <w:t>a) Pregoeiro(a).</w:t>
      </w:r>
    </w:p>
    <w:p w:rsidR="00164DF3" w:rsidRPr="00625761"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5. DO ENVIO DAS PROPOSTAS </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5.1. </w:t>
      </w:r>
      <w:r w:rsidRPr="00BF3C94">
        <w:rPr>
          <w:rFonts w:asciiTheme="minorHAnsi" w:hAnsiTheme="minorHAnsi" w:cstheme="minorHAnsi"/>
          <w:bCs/>
          <w:color w:val="000000"/>
          <w:sz w:val="20"/>
          <w:szCs w:val="20"/>
        </w:rPr>
        <w:t xml:space="preserve">A Licitante deverá encaminhar proposta, exclusivamente por meio do SISTEMA eletrônico, </w:t>
      </w:r>
      <w:r w:rsidRPr="00BF3C94">
        <w:rPr>
          <w:rFonts w:asciiTheme="minorHAnsi" w:hAnsiTheme="minorHAnsi" w:cstheme="minorHAnsi"/>
          <w:b/>
          <w:bCs/>
          <w:color w:val="000000"/>
          <w:sz w:val="20"/>
          <w:szCs w:val="20"/>
          <w:u w:val="single"/>
        </w:rPr>
        <w:t xml:space="preserve">até </w:t>
      </w:r>
      <w:proofErr w:type="gramStart"/>
      <w:r w:rsidRPr="00BF3C94">
        <w:rPr>
          <w:rFonts w:asciiTheme="minorHAnsi" w:hAnsiTheme="minorHAnsi" w:cstheme="minorHAnsi"/>
          <w:b/>
          <w:bCs/>
          <w:color w:val="000000"/>
          <w:sz w:val="20"/>
          <w:szCs w:val="20"/>
          <w:u w:val="single"/>
        </w:rPr>
        <w:t>1</w:t>
      </w:r>
      <w:proofErr w:type="gramEnd"/>
      <w:r w:rsidRPr="00BF3C94">
        <w:rPr>
          <w:rFonts w:asciiTheme="minorHAnsi" w:hAnsiTheme="minorHAnsi" w:cstheme="minorHAnsi"/>
          <w:b/>
          <w:bCs/>
          <w:color w:val="000000"/>
          <w:sz w:val="20"/>
          <w:szCs w:val="20"/>
          <w:u w:val="single"/>
        </w:rPr>
        <w:t xml:space="preserve"> (uma) hora antes do horário marcado para abertura da sessão, </w:t>
      </w:r>
      <w:r w:rsidRPr="00BF3C94">
        <w:rPr>
          <w:rFonts w:asciiTheme="minorHAnsi" w:hAnsiTheme="minorHAnsi" w:cstheme="minorHAnsi"/>
          <w:bCs/>
          <w:color w:val="000000"/>
          <w:sz w:val="20"/>
          <w:szCs w:val="20"/>
        </w:rPr>
        <w:t>quando então encerrar-se-á, automaticamente, a fase de recebimento de propostas.</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5.2.</w:t>
      </w:r>
      <w:r w:rsidRPr="00BF3C94">
        <w:rPr>
          <w:rFonts w:asciiTheme="minorHAnsi" w:hAnsiTheme="minorHAnsi" w:cstheme="minorHAnsi"/>
          <w:bCs/>
          <w:color w:val="000000"/>
          <w:sz w:val="20"/>
          <w:szCs w:val="20"/>
        </w:rPr>
        <w:t xml:space="preserve"> A</w:t>
      </w:r>
      <w:r w:rsidR="00991380">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5.3.</w:t>
      </w:r>
      <w:r w:rsidRPr="00BF3C9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506D2C" w:rsidRPr="00BF3C94" w:rsidRDefault="00506D2C" w:rsidP="00506D2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5.4.</w:t>
      </w:r>
      <w:r w:rsidRPr="00BF3C94">
        <w:rPr>
          <w:rFonts w:asciiTheme="minorHAnsi" w:hAnsiTheme="minorHAnsi" w:cstheme="minorHAnsi"/>
          <w:bCs/>
          <w:color w:val="000000"/>
          <w:sz w:val="20"/>
          <w:szCs w:val="20"/>
        </w:rPr>
        <w:t xml:space="preserve"> As propostas ficarão disponíveis no SISTEMA eletrônico, entretanto, até a abertura da sessão, aLicitante poderá retirar ou substituir a proposta anteriormente encaminhada.</w:t>
      </w:r>
    </w:p>
    <w:p w:rsidR="0005217F" w:rsidRDefault="0005217F"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p>
    <w:p w:rsidR="0004748C" w:rsidRPr="00625761"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6. DA SESSÃO PÚBLICA </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6.1.</w:t>
      </w:r>
      <w:r w:rsidRPr="00625761">
        <w:rPr>
          <w:rFonts w:asciiTheme="minorHAnsi" w:hAnsiTheme="minorHAnsi" w:cstheme="minorHAnsi"/>
          <w:bCs/>
          <w:color w:val="000000"/>
          <w:sz w:val="20"/>
          <w:szCs w:val="20"/>
        </w:rPr>
        <w:t xml:space="preserve"> A abertura da sessão pública deste Pregão, conduzida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625761">
          <w:rPr>
            <w:rFonts w:asciiTheme="minorHAnsi" w:hAnsiTheme="minorHAnsi" w:cstheme="minorHAnsi"/>
            <w:b/>
            <w:color w:val="000000"/>
            <w:sz w:val="20"/>
            <w:szCs w:val="20"/>
          </w:rPr>
          <w:t>www.publinexo.com.br</w:t>
        </w:r>
      </w:hyperlink>
      <w:r w:rsidRPr="00625761">
        <w:rPr>
          <w:rFonts w:asciiTheme="minorHAnsi" w:hAnsiTheme="minorHAnsi" w:cstheme="minorHAnsi"/>
          <w:bCs/>
          <w:color w:val="000000"/>
          <w:sz w:val="20"/>
          <w:szCs w:val="20"/>
          <w:shd w:val="clear" w:color="auto" w:fill="FFFFFF"/>
        </w:rPr>
        <w:t>.</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6.2.</w:t>
      </w:r>
      <w:r w:rsidRPr="00625761">
        <w:rPr>
          <w:rFonts w:asciiTheme="minorHAnsi" w:hAnsiTheme="minorHAnsi" w:cstheme="minorHAnsi"/>
          <w:bCs/>
          <w:color w:val="000000"/>
          <w:sz w:val="20"/>
          <w:szCs w:val="20"/>
        </w:rPr>
        <w:t xml:space="preserve"> Durante a sessão pública, a comunicação entre </w:t>
      </w:r>
      <w:proofErr w:type="gramStart"/>
      <w:r w:rsidRPr="00625761">
        <w:rPr>
          <w:rFonts w:asciiTheme="minorHAnsi" w:hAnsiTheme="minorHAnsi" w:cstheme="minorHAnsi"/>
          <w:bCs/>
          <w:color w:val="000000"/>
          <w:sz w:val="20"/>
          <w:szCs w:val="20"/>
        </w:rPr>
        <w:t>o(</w:t>
      </w:r>
      <w:proofErr w:type="gramEnd"/>
      <w:r w:rsidRPr="00625761">
        <w:rPr>
          <w:rFonts w:asciiTheme="minorHAnsi" w:hAnsiTheme="minorHAnsi" w:cstheme="minorHAnsi"/>
          <w:bCs/>
          <w:color w:val="000000"/>
          <w:sz w:val="20"/>
          <w:szCs w:val="20"/>
        </w:rPr>
        <w:t xml:space="preserve">a) Pregoeiro(a) e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ocorrerá exclusivamente mediante troca de mensagens, em campo próprio do SISTEMA eletrônico.</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6.3.</w:t>
      </w:r>
      <w:r w:rsidRPr="00625761">
        <w:rPr>
          <w:rFonts w:asciiTheme="minorHAnsi" w:hAnsiTheme="minorHAnsi" w:cstheme="minorHAnsi"/>
          <w:bCs/>
          <w:color w:val="000000"/>
          <w:sz w:val="20"/>
          <w:szCs w:val="20"/>
        </w:rPr>
        <w:t xml:space="preserve"> Cabe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a) Pregoeiro(a) ou de sua desconexão.</w:t>
      </w:r>
    </w:p>
    <w:p w:rsidR="00725F87" w:rsidRPr="00625761"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6.4.</w:t>
      </w:r>
      <w:r w:rsidRPr="00625761">
        <w:rPr>
          <w:rFonts w:asciiTheme="minorHAnsi" w:hAnsiTheme="minorHAnsi" w:cstheme="minorHAnsi"/>
          <w:bCs/>
          <w:color w:val="000000"/>
          <w:sz w:val="20"/>
          <w:szCs w:val="20"/>
        </w:rPr>
        <w:t xml:space="preserve"> A sessão poderá ser reagendada a critério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a) Pregoeiro(a) sempre que se fizer necessário, devendo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fazer os acompanhamentos devidos.</w:t>
      </w:r>
    </w:p>
    <w:p w:rsidR="0004748C" w:rsidRPr="00625761"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7. DA CLASSIFICAÇÃO DAS PROPOSTAS</w:t>
      </w:r>
    </w:p>
    <w:p w:rsidR="004F0D65" w:rsidRPr="00625761"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7.1.</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verificará as propostas apresentadas</w:t>
      </w:r>
      <w:r w:rsidR="004F0D65" w:rsidRPr="00625761">
        <w:rPr>
          <w:rFonts w:asciiTheme="minorHAnsi" w:hAnsiTheme="minorHAnsi" w:cstheme="minorHAnsi"/>
          <w:bCs/>
          <w:color w:val="000000"/>
          <w:sz w:val="20"/>
          <w:szCs w:val="20"/>
        </w:rPr>
        <w:t xml:space="preserve">, sendo que somente as </w:t>
      </w:r>
      <w:r w:rsidR="00792966" w:rsidRPr="00625761">
        <w:rPr>
          <w:rFonts w:asciiTheme="minorHAnsi" w:hAnsiTheme="minorHAnsi" w:cstheme="minorHAnsi"/>
          <w:bCs/>
          <w:color w:val="000000"/>
          <w:sz w:val="20"/>
          <w:szCs w:val="20"/>
        </w:rPr>
        <w:t xml:space="preserve">consideradas </w:t>
      </w:r>
      <w:r w:rsidR="004F0D65" w:rsidRPr="00625761">
        <w:rPr>
          <w:rFonts w:asciiTheme="minorHAnsi" w:hAnsiTheme="minorHAnsi" w:cstheme="minorHAnsi"/>
          <w:bCs/>
          <w:color w:val="000000"/>
          <w:sz w:val="20"/>
          <w:szCs w:val="20"/>
        </w:rPr>
        <w:t>classificadas participarão da fase de lances.</w:t>
      </w:r>
    </w:p>
    <w:p w:rsidR="0004748C" w:rsidRPr="00625761"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7.2.</w:t>
      </w:r>
      <w:r w:rsidR="00991380">
        <w:rPr>
          <w:rFonts w:asciiTheme="minorHAnsi" w:hAnsiTheme="minorHAnsi" w:cstheme="minorHAnsi"/>
          <w:b/>
          <w:bCs/>
          <w:color w:val="000000"/>
          <w:sz w:val="20"/>
          <w:szCs w:val="20"/>
        </w:rPr>
        <w:t xml:space="preserve"> </w:t>
      </w:r>
      <w:r w:rsidR="00792966" w:rsidRPr="00625761">
        <w:rPr>
          <w:rFonts w:asciiTheme="minorHAnsi" w:hAnsiTheme="minorHAnsi" w:cstheme="minorHAnsi"/>
          <w:bCs/>
          <w:color w:val="000000"/>
          <w:sz w:val="20"/>
          <w:szCs w:val="20"/>
        </w:rPr>
        <w:t xml:space="preserve">Serão desclassificadas </w:t>
      </w:r>
      <w:proofErr w:type="gramStart"/>
      <w:r w:rsidR="00792966" w:rsidRPr="00625761">
        <w:rPr>
          <w:rFonts w:asciiTheme="minorHAnsi" w:hAnsiTheme="minorHAnsi" w:cstheme="minorHAnsi"/>
          <w:bCs/>
          <w:color w:val="000000"/>
          <w:sz w:val="20"/>
          <w:szCs w:val="20"/>
        </w:rPr>
        <w:t>pelo(</w:t>
      </w:r>
      <w:proofErr w:type="gramEnd"/>
      <w:r w:rsidR="00792966" w:rsidRPr="00625761">
        <w:rPr>
          <w:rFonts w:asciiTheme="minorHAnsi" w:hAnsiTheme="minorHAnsi" w:cstheme="minorHAnsi"/>
          <w:bCs/>
          <w:color w:val="000000"/>
          <w:sz w:val="20"/>
          <w:szCs w:val="20"/>
        </w:rPr>
        <w:t>a) Pregoeiro(a), motivadamente, as propostas</w:t>
      </w:r>
      <w:r w:rsidR="00073513" w:rsidRPr="00625761">
        <w:rPr>
          <w:rFonts w:asciiTheme="minorHAnsi" w:hAnsiTheme="minorHAnsi" w:cstheme="minorHAnsi"/>
          <w:bCs/>
          <w:color w:val="000000"/>
          <w:sz w:val="20"/>
          <w:szCs w:val="20"/>
        </w:rPr>
        <w:t>:</w:t>
      </w:r>
    </w:p>
    <w:p w:rsidR="00073513" w:rsidRPr="00625761"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lastRenderedPageBreak/>
        <w:t>a)Q</w:t>
      </w:r>
      <w:r w:rsidR="00073513" w:rsidRPr="00625761">
        <w:rPr>
          <w:rFonts w:asciiTheme="minorHAnsi" w:hAnsiTheme="minorHAnsi" w:cstheme="minorHAnsi"/>
          <w:bCs/>
          <w:color w:val="000000"/>
          <w:sz w:val="20"/>
          <w:szCs w:val="20"/>
        </w:rPr>
        <w:t xml:space="preserve">ue não estejam em conformidade com os requisitos estabelecidos neste </w:t>
      </w:r>
      <w:r w:rsidR="005F6698" w:rsidRPr="00625761">
        <w:rPr>
          <w:rFonts w:asciiTheme="minorHAnsi" w:hAnsiTheme="minorHAnsi" w:cstheme="minorHAnsi"/>
          <w:bCs/>
          <w:color w:val="000000"/>
          <w:sz w:val="20"/>
          <w:szCs w:val="20"/>
        </w:rPr>
        <w:t>Edital</w:t>
      </w:r>
      <w:r w:rsidR="00073513" w:rsidRPr="00625761">
        <w:rPr>
          <w:rFonts w:asciiTheme="minorHAnsi" w:hAnsiTheme="minorHAnsi" w:cstheme="minorHAnsi"/>
          <w:bCs/>
          <w:color w:val="000000"/>
          <w:sz w:val="20"/>
          <w:szCs w:val="20"/>
        </w:rPr>
        <w:t>;</w:t>
      </w:r>
    </w:p>
    <w:p w:rsidR="00073513" w:rsidRPr="00625761"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b)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ue não contenham a descrição do produto ofertado;</w:t>
      </w:r>
    </w:p>
    <w:p w:rsidR="00725F87" w:rsidRPr="00625761"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Cs/>
          <w:color w:val="000000"/>
          <w:sz w:val="20"/>
          <w:szCs w:val="20"/>
        </w:rPr>
        <w:t xml:space="preserve">c)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 xml:space="preserve">ue se identificar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sendo que somente será considerada como identificação, a descrição do CNPJ ou da Razão Social completa d</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w:t>
      </w:r>
    </w:p>
    <w:p w:rsidR="00F05288" w:rsidRPr="00625761"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8. DA FORMULAÇÃO DE LANCES </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w:t>
      </w:r>
      <w:r w:rsidRPr="00625761">
        <w:rPr>
          <w:rFonts w:asciiTheme="minorHAnsi" w:hAnsiTheme="minorHAnsi" w:cstheme="minorHAnsi"/>
          <w:bCs/>
          <w:color w:val="000000"/>
          <w:sz w:val="20"/>
          <w:szCs w:val="20"/>
        </w:rPr>
        <w:t xml:space="preserve"> Aberta a etapa competitiva,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1C3C43" w:rsidRPr="00625761">
        <w:rPr>
          <w:rFonts w:asciiTheme="minorHAnsi" w:hAnsiTheme="minorHAnsi" w:cstheme="minorHAnsi"/>
          <w:bCs/>
          <w:color w:val="000000"/>
          <w:sz w:val="20"/>
          <w:szCs w:val="20"/>
        </w:rPr>
        <w:t>s classificada</w:t>
      </w:r>
      <w:r w:rsidRPr="00625761">
        <w:rPr>
          <w:rFonts w:asciiTheme="minorHAnsi" w:hAnsiTheme="minorHAnsi" w:cstheme="minorHAnsi"/>
          <w:bCs/>
          <w:color w:val="000000"/>
          <w:sz w:val="20"/>
          <w:szCs w:val="20"/>
        </w:rPr>
        <w:t xml:space="preserve">s poderão encaminhar lances sucessivos, exclusivamente por meio do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sendo imediatamente informad</w:t>
      </w:r>
      <w:r w:rsidR="00921B72"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do horário e valor consignados no registro de cada lance.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8.2.</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somente poderá oferecer lance inferior ao último por el</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ofertad</w:t>
      </w:r>
      <w:r w:rsidR="00913420"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e registrado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8.3.</w:t>
      </w:r>
      <w:r w:rsidRPr="00625761">
        <w:rPr>
          <w:rFonts w:asciiTheme="minorHAnsi" w:hAnsiTheme="minorHAnsi" w:cstheme="minorHAnsi"/>
          <w:bCs/>
          <w:color w:val="000000"/>
          <w:sz w:val="20"/>
          <w:szCs w:val="20"/>
        </w:rPr>
        <w:t xml:space="preserve"> Durante o transcurso da sessão,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serão informad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em tempo real, do valor do menor lance registrado, mantendo-se em sigilo a identificação d</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ofertante.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8.4.</w:t>
      </w:r>
      <w:r w:rsidRPr="00625761">
        <w:rPr>
          <w:rFonts w:asciiTheme="minorHAnsi" w:hAnsiTheme="minorHAnsi" w:cstheme="minorHAnsi"/>
          <w:bCs/>
          <w:color w:val="000000"/>
          <w:sz w:val="20"/>
          <w:szCs w:val="20"/>
        </w:rPr>
        <w:t xml:space="preserve"> Em caso de empate, prevalecerá o lance recebido e registrado primeiro.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8.5.</w:t>
      </w:r>
      <w:r w:rsidRPr="00625761">
        <w:rPr>
          <w:rFonts w:asciiTheme="minorHAnsi" w:hAnsiTheme="minorHAnsi" w:cstheme="minorHAnsi"/>
          <w:bCs/>
          <w:color w:val="000000"/>
          <w:sz w:val="20"/>
          <w:szCs w:val="20"/>
        </w:rPr>
        <w:t xml:space="preserve"> Os lances apresentados e levados em consideração para efeito de julgamento serão de exclu</w:t>
      </w:r>
      <w:r w:rsidR="001C3C43" w:rsidRPr="00625761">
        <w:rPr>
          <w:rFonts w:asciiTheme="minorHAnsi" w:hAnsiTheme="minorHAnsi" w:cstheme="minorHAnsi"/>
          <w:bCs/>
          <w:color w:val="000000"/>
          <w:sz w:val="20"/>
          <w:szCs w:val="20"/>
        </w:rPr>
        <w:t>siva e total responsabilidade da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não lhe cabendo o direito de pleitear qualquer alteração.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8.6.</w:t>
      </w:r>
      <w:r w:rsidRPr="00625761">
        <w:rPr>
          <w:rFonts w:asciiTheme="minorHAnsi" w:hAnsiTheme="minorHAnsi" w:cstheme="minorHAnsi"/>
          <w:bCs/>
          <w:color w:val="000000"/>
          <w:sz w:val="20"/>
          <w:szCs w:val="20"/>
        </w:rPr>
        <w:t xml:space="preserve"> Durante a fase de lances, </w:t>
      </w:r>
      <w:proofErr w:type="gramStart"/>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excluir, justificadamente, lance cujo valor seja manifestamente inexequível.</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8.7.</w:t>
      </w:r>
      <w:r w:rsidRPr="00625761">
        <w:rPr>
          <w:rFonts w:asciiTheme="minorHAnsi" w:hAnsiTheme="minorHAnsi" w:cstheme="minorHAnsi"/>
          <w:bCs/>
          <w:color w:val="000000"/>
          <w:sz w:val="20"/>
          <w:szCs w:val="20"/>
        </w:rPr>
        <w:t xml:space="preserve"> Se ocorrer </w:t>
      </w:r>
      <w:r w:rsidR="00792966"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desconexão </w:t>
      </w:r>
      <w:proofErr w:type="gramStart"/>
      <w:r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no decorrer da etapa de lances e 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permanecer acessível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os lances continuarão sendo recebidos, sem prejuízo dos atos realizados.</w:t>
      </w:r>
    </w:p>
    <w:p w:rsidR="005A1C7A" w:rsidRPr="00625761"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8.8.</w:t>
      </w:r>
      <w:r w:rsidR="00991380">
        <w:rPr>
          <w:rFonts w:asciiTheme="minorHAnsi" w:hAnsiTheme="minorHAnsi" w:cstheme="minorHAnsi"/>
          <w:b/>
          <w:bCs/>
          <w:color w:val="000000"/>
          <w:sz w:val="20"/>
          <w:szCs w:val="20"/>
        </w:rPr>
        <w:t xml:space="preserve"> </w:t>
      </w:r>
      <w:r w:rsidR="005A1C7A" w:rsidRPr="00625761">
        <w:rPr>
          <w:rFonts w:asciiTheme="minorHAnsi" w:hAnsiTheme="minorHAnsi" w:cstheme="minorHAnsi"/>
          <w:bCs/>
          <w:color w:val="000000"/>
          <w:sz w:val="20"/>
          <w:szCs w:val="20"/>
        </w:rPr>
        <w:t xml:space="preserve">No caso de a desconexão </w:t>
      </w:r>
      <w:proofErr w:type="gramStart"/>
      <w:r w:rsidR="005A1C7A" w:rsidRPr="00625761">
        <w:rPr>
          <w:rFonts w:asciiTheme="minorHAnsi" w:hAnsiTheme="minorHAnsi" w:cstheme="minorHAnsi"/>
          <w:bCs/>
          <w:color w:val="000000"/>
          <w:sz w:val="20"/>
          <w:szCs w:val="20"/>
        </w:rPr>
        <w:t>do(</w:t>
      </w:r>
      <w:proofErr w:type="gramEnd"/>
      <w:r w:rsidR="005A1C7A" w:rsidRPr="00625761">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625761">
          <w:rPr>
            <w:rFonts w:asciiTheme="minorHAnsi" w:hAnsiTheme="minorHAnsi" w:cstheme="minorHAnsi"/>
            <w:b/>
            <w:color w:val="000000"/>
            <w:sz w:val="20"/>
            <w:szCs w:val="20"/>
          </w:rPr>
          <w:t>www.publinexo.com.br</w:t>
        </w:r>
      </w:hyperlink>
      <w:r w:rsidR="005A1C7A" w:rsidRPr="00625761">
        <w:rPr>
          <w:rFonts w:asciiTheme="minorHAnsi" w:hAnsiTheme="minorHAnsi" w:cstheme="minorHAnsi"/>
          <w:bCs/>
          <w:color w:val="000000"/>
          <w:spacing w:val="-1"/>
          <w:position w:val="-1"/>
          <w:sz w:val="20"/>
          <w:szCs w:val="20"/>
          <w:shd w:val="clear" w:color="auto" w:fill="FFFFFF"/>
        </w:rPr>
        <w:t>.</w:t>
      </w:r>
    </w:p>
    <w:p w:rsidR="00E34948" w:rsidRPr="00625761"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8.9.</w:t>
      </w:r>
      <w:r w:rsidR="00E34948" w:rsidRPr="00625761">
        <w:rPr>
          <w:rFonts w:asciiTheme="minorHAnsi" w:hAnsiTheme="minorHAnsi" w:cstheme="minorHAnsi"/>
          <w:bCs/>
          <w:color w:val="000000"/>
          <w:sz w:val="20"/>
          <w:szCs w:val="20"/>
        </w:rPr>
        <w:t xml:space="preserve"> O encerramento da etapa de lances será decidido </w:t>
      </w:r>
      <w:proofErr w:type="gramStart"/>
      <w:r w:rsidR="00E34948" w:rsidRPr="00625761">
        <w:rPr>
          <w:rFonts w:asciiTheme="minorHAnsi" w:hAnsiTheme="minorHAnsi" w:cstheme="minorHAnsi"/>
          <w:bCs/>
          <w:color w:val="000000"/>
          <w:sz w:val="20"/>
          <w:szCs w:val="20"/>
        </w:rPr>
        <w:t>pelo(</w:t>
      </w:r>
      <w:proofErr w:type="gramEnd"/>
      <w:r w:rsidR="00E34948" w:rsidRPr="00625761">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625761">
        <w:rPr>
          <w:rFonts w:asciiTheme="minorHAnsi" w:hAnsiTheme="minorHAnsi" w:cstheme="minorHAnsi"/>
          <w:b/>
          <w:bCs/>
          <w:color w:val="000000"/>
          <w:sz w:val="20"/>
          <w:szCs w:val="20"/>
        </w:rPr>
        <w:t>tempo de iminência</w:t>
      </w:r>
      <w:r w:rsidR="00E34948" w:rsidRPr="00625761">
        <w:rPr>
          <w:rFonts w:asciiTheme="minorHAnsi" w:hAnsiTheme="minorHAnsi" w:cstheme="minorHAnsi"/>
          <w:bCs/>
          <w:color w:val="000000"/>
          <w:sz w:val="20"/>
          <w:szCs w:val="20"/>
        </w:rPr>
        <w:t>.</w:t>
      </w:r>
    </w:p>
    <w:p w:rsidR="0088262D" w:rsidRPr="00625761"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8.10</w:t>
      </w:r>
      <w:r w:rsidR="00792966" w:rsidRPr="00625761">
        <w:rPr>
          <w:rFonts w:asciiTheme="minorHAnsi" w:hAnsiTheme="minorHAnsi" w:cstheme="minorHAnsi"/>
          <w:b/>
          <w:bCs/>
          <w:color w:val="000000"/>
          <w:sz w:val="20"/>
          <w:szCs w:val="20"/>
        </w:rPr>
        <w:t>.</w:t>
      </w:r>
      <w:r w:rsidR="00F05288" w:rsidRPr="00625761">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F05288" w:rsidRPr="00625761">
        <w:rPr>
          <w:rFonts w:asciiTheme="minorHAnsi" w:hAnsiTheme="minorHAnsi" w:cstheme="minorHAnsi"/>
          <w:bCs/>
          <w:color w:val="000000"/>
          <w:sz w:val="20"/>
          <w:szCs w:val="20"/>
        </w:rPr>
        <w:t xml:space="preserve">, emitido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às </w:t>
      </w:r>
      <w:r w:rsidR="00EB373D" w:rsidRPr="00625761">
        <w:rPr>
          <w:rFonts w:asciiTheme="minorHAnsi" w:hAnsiTheme="minorHAnsi" w:cstheme="minorHAnsi"/>
          <w:bCs/>
          <w:color w:val="000000"/>
          <w:sz w:val="20"/>
          <w:szCs w:val="20"/>
        </w:rPr>
        <w:t>Licitante</w:t>
      </w:r>
      <w:r w:rsidR="00F05288" w:rsidRPr="00625761">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findo o qual será automaticamente encerrada a recepção de lances.</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 DO BENEFÍCIO ÀS MICROEMPRESAS E EMPRESAS DE PEQUENO PORTE</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w:t>
      </w:r>
      <w:r w:rsidR="007E38CB" w:rsidRPr="00625761">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.1.1.</w:t>
      </w:r>
      <w:r w:rsidR="007E38CB" w:rsidRPr="00625761">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625761">
        <w:rPr>
          <w:rFonts w:asciiTheme="minorHAnsi" w:hAnsiTheme="minorHAnsi" w:cstheme="minorHAnsi"/>
          <w:bCs/>
          <w:color w:val="000000"/>
          <w:sz w:val="20"/>
          <w:szCs w:val="20"/>
        </w:rPr>
        <w:t>habilitatórias</w:t>
      </w:r>
      <w:proofErr w:type="spellEnd"/>
      <w:r w:rsidR="007E38CB" w:rsidRPr="00625761">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.1.2.</w:t>
      </w:r>
      <w:r w:rsidR="007E38CB" w:rsidRPr="00625761">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.1.3.</w:t>
      </w:r>
      <w:r w:rsidR="007E38CB" w:rsidRPr="00625761">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.1.4</w:t>
      </w:r>
      <w:r w:rsidR="007E38CB" w:rsidRPr="00625761">
        <w:rPr>
          <w:rFonts w:asciiTheme="minorHAnsi" w:hAnsiTheme="minorHAnsi" w:cstheme="minorHAnsi"/>
          <w:bCs/>
          <w:color w:val="000000"/>
          <w:sz w:val="20"/>
          <w:szCs w:val="20"/>
        </w:rPr>
        <w:t xml:space="preserve">. O convocado que não apresentar proposta dentro do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625761" w:rsidRDefault="00071A2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.1.5.</w:t>
      </w:r>
      <w:r w:rsidR="007E38CB" w:rsidRPr="00625761">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625761"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 DA NEGOCIAÇÃO</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lastRenderedPageBreak/>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.1.</w:t>
      </w:r>
      <w:r w:rsidR="00991380">
        <w:rPr>
          <w:rFonts w:asciiTheme="minorHAnsi" w:hAnsiTheme="minorHAnsi" w:cstheme="minorHAnsi"/>
          <w:b/>
          <w:bCs/>
          <w:color w:val="000000"/>
          <w:sz w:val="20"/>
          <w:szCs w:val="20"/>
        </w:rPr>
        <w:t xml:space="preserve"> </w:t>
      </w:r>
      <w:proofErr w:type="gramStart"/>
      <w:r w:rsidR="0088262D" w:rsidRPr="00625761">
        <w:rPr>
          <w:rFonts w:asciiTheme="minorHAnsi" w:hAnsiTheme="minorHAnsi" w:cstheme="minorHAnsi"/>
          <w:bCs/>
          <w:color w:val="000000"/>
          <w:sz w:val="20"/>
          <w:szCs w:val="20"/>
        </w:rPr>
        <w:t>O(</w:t>
      </w:r>
      <w:proofErr w:type="gramEnd"/>
      <w:r w:rsidR="0088262D" w:rsidRPr="00625761">
        <w:rPr>
          <w:rFonts w:asciiTheme="minorHAnsi" w:hAnsiTheme="minorHAnsi" w:cstheme="minorHAnsi"/>
          <w:bCs/>
          <w:color w:val="000000"/>
          <w:sz w:val="20"/>
          <w:szCs w:val="20"/>
        </w:rPr>
        <w:t xml:space="preserve">a) Pregoeiro(a) poderá encaminhar contraproposta diretamente a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 xml:space="preserve"> que tenha apresentado o lance mais vantajoso, observado o critério de julgamento e o va</w:t>
      </w:r>
      <w:r w:rsidR="00AA2752" w:rsidRPr="00625761">
        <w:rPr>
          <w:rFonts w:asciiTheme="minorHAnsi" w:hAnsiTheme="minorHAnsi" w:cstheme="minorHAnsi"/>
          <w:bCs/>
          <w:color w:val="000000"/>
          <w:sz w:val="20"/>
          <w:szCs w:val="20"/>
        </w:rPr>
        <w:t>lor estimado para a contratação constante dos autos</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.2.</w:t>
      </w:r>
      <w:r w:rsidR="0088262D" w:rsidRPr="00625761">
        <w:rPr>
          <w:rFonts w:asciiTheme="minorHAnsi" w:hAnsiTheme="minorHAnsi" w:cstheme="minorHAnsi"/>
          <w:bCs/>
          <w:color w:val="000000"/>
          <w:sz w:val="20"/>
          <w:szCs w:val="20"/>
        </w:rPr>
        <w:t xml:space="preserve"> A negociação será realizada por meio do SISTE</w:t>
      </w:r>
      <w:r w:rsidR="001C3C43" w:rsidRPr="00625761">
        <w:rPr>
          <w:rFonts w:asciiTheme="minorHAnsi" w:hAnsiTheme="minorHAnsi" w:cstheme="minorHAnsi"/>
          <w:bCs/>
          <w:color w:val="000000"/>
          <w:sz w:val="20"/>
          <w:szCs w:val="20"/>
        </w:rPr>
        <w:t>MA, podendo ser acompanhada pela</w:t>
      </w:r>
      <w:r w:rsidR="0088262D" w:rsidRPr="00625761">
        <w:rPr>
          <w:rFonts w:asciiTheme="minorHAnsi" w:hAnsiTheme="minorHAnsi" w:cstheme="minorHAnsi"/>
          <w:bCs/>
          <w:color w:val="000000"/>
          <w:sz w:val="20"/>
          <w:szCs w:val="20"/>
        </w:rPr>
        <w:t xml:space="preserve">s demais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s.</w:t>
      </w:r>
    </w:p>
    <w:p w:rsidR="00725F87" w:rsidRPr="00625761"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63676">
        <w:rPr>
          <w:rFonts w:asciiTheme="minorHAnsi" w:hAnsiTheme="minorHAnsi" w:cstheme="minorHAnsi"/>
          <w:b/>
          <w:bCs/>
          <w:color w:val="000000"/>
          <w:sz w:val="20"/>
          <w:szCs w:val="20"/>
        </w:rPr>
        <w:t>1</w:t>
      </w:r>
      <w:r w:rsidR="00071A23" w:rsidRPr="00B63676">
        <w:rPr>
          <w:rFonts w:asciiTheme="minorHAnsi" w:hAnsiTheme="minorHAnsi" w:cstheme="minorHAnsi"/>
          <w:b/>
          <w:bCs/>
          <w:color w:val="000000"/>
          <w:sz w:val="20"/>
          <w:szCs w:val="20"/>
        </w:rPr>
        <w:t>0</w:t>
      </w:r>
      <w:r w:rsidR="0088262D" w:rsidRPr="00B63676">
        <w:rPr>
          <w:rFonts w:asciiTheme="minorHAnsi" w:hAnsiTheme="minorHAnsi" w:cstheme="minorHAnsi"/>
          <w:b/>
          <w:bCs/>
          <w:color w:val="000000"/>
          <w:sz w:val="20"/>
          <w:szCs w:val="20"/>
        </w:rPr>
        <w:t>.3.</w:t>
      </w:r>
      <w:r w:rsidR="0088262D" w:rsidRPr="00B63676">
        <w:rPr>
          <w:rFonts w:asciiTheme="minorHAnsi" w:hAnsiTheme="minorHAnsi" w:cstheme="minorHAnsi"/>
          <w:bCs/>
          <w:color w:val="000000"/>
          <w:sz w:val="20"/>
          <w:szCs w:val="20"/>
        </w:rPr>
        <w:t xml:space="preserve"> Será vencedora a empresa que atender ao </w:t>
      </w:r>
      <w:r w:rsidR="005F6698" w:rsidRPr="00B63676">
        <w:rPr>
          <w:rFonts w:asciiTheme="minorHAnsi" w:hAnsiTheme="minorHAnsi" w:cstheme="minorHAnsi"/>
          <w:bCs/>
          <w:color w:val="000000"/>
          <w:sz w:val="20"/>
          <w:szCs w:val="20"/>
        </w:rPr>
        <w:t>Edital</w:t>
      </w:r>
      <w:r w:rsidR="0088262D" w:rsidRPr="00B63676">
        <w:rPr>
          <w:rFonts w:asciiTheme="minorHAnsi" w:hAnsiTheme="minorHAnsi" w:cstheme="minorHAnsi"/>
          <w:bCs/>
          <w:color w:val="000000"/>
          <w:sz w:val="20"/>
          <w:szCs w:val="20"/>
        </w:rPr>
        <w:t xml:space="preserve"> e ofertar o </w:t>
      </w:r>
      <w:r w:rsidR="000C0E37" w:rsidRPr="00B63676">
        <w:rPr>
          <w:rFonts w:asciiTheme="minorHAnsi" w:eastAsia="Arial" w:hAnsiTheme="minorHAnsi" w:cstheme="minorHAnsi"/>
          <w:b/>
          <w:sz w:val="20"/>
          <w:szCs w:val="20"/>
          <w:u w:val="single"/>
        </w:rPr>
        <w:t xml:space="preserve">menor preço </w:t>
      </w:r>
      <w:r w:rsidR="00346F8D" w:rsidRPr="00B63676">
        <w:rPr>
          <w:rFonts w:asciiTheme="minorHAnsi" w:eastAsia="Arial" w:hAnsiTheme="minorHAnsi" w:cstheme="minorHAnsi"/>
          <w:b/>
          <w:sz w:val="20"/>
          <w:szCs w:val="20"/>
          <w:u w:val="single"/>
        </w:rPr>
        <w:t xml:space="preserve">por grupo </w:t>
      </w:r>
      <w:r w:rsidR="008110F1" w:rsidRPr="00B63676">
        <w:rPr>
          <w:rFonts w:asciiTheme="minorHAnsi" w:eastAsia="Arial" w:hAnsiTheme="minorHAnsi" w:cstheme="minorHAnsi"/>
          <w:b/>
          <w:sz w:val="20"/>
          <w:szCs w:val="20"/>
          <w:u w:val="single"/>
        </w:rPr>
        <w:t xml:space="preserve">e por item (itens </w:t>
      </w:r>
      <w:r w:rsidR="00B63676" w:rsidRPr="00B63676">
        <w:rPr>
          <w:rFonts w:asciiTheme="minorHAnsi" w:eastAsia="Arial" w:hAnsiTheme="minorHAnsi" w:cstheme="minorHAnsi"/>
          <w:b/>
          <w:sz w:val="20"/>
          <w:szCs w:val="20"/>
          <w:u w:val="single"/>
        </w:rPr>
        <w:t>7,</w:t>
      </w:r>
      <w:r w:rsidR="00991380">
        <w:rPr>
          <w:rFonts w:asciiTheme="minorHAnsi" w:eastAsia="Arial" w:hAnsiTheme="minorHAnsi" w:cstheme="minorHAnsi"/>
          <w:b/>
          <w:sz w:val="20"/>
          <w:szCs w:val="20"/>
          <w:u w:val="single"/>
        </w:rPr>
        <w:t xml:space="preserve"> </w:t>
      </w:r>
      <w:r w:rsidR="00B63676" w:rsidRPr="00B63676">
        <w:rPr>
          <w:rFonts w:asciiTheme="minorHAnsi" w:eastAsia="Arial" w:hAnsiTheme="minorHAnsi" w:cstheme="minorHAnsi"/>
          <w:b/>
          <w:sz w:val="20"/>
          <w:szCs w:val="20"/>
          <w:u w:val="single"/>
        </w:rPr>
        <w:t>8,</w:t>
      </w:r>
      <w:r w:rsidR="00991380">
        <w:rPr>
          <w:rFonts w:asciiTheme="minorHAnsi" w:eastAsia="Arial" w:hAnsiTheme="minorHAnsi" w:cstheme="minorHAnsi"/>
          <w:b/>
          <w:sz w:val="20"/>
          <w:szCs w:val="20"/>
          <w:u w:val="single"/>
        </w:rPr>
        <w:t xml:space="preserve"> </w:t>
      </w:r>
      <w:r w:rsidR="00B63676" w:rsidRPr="00B63676">
        <w:rPr>
          <w:rFonts w:asciiTheme="minorHAnsi" w:eastAsia="Arial" w:hAnsiTheme="minorHAnsi" w:cstheme="minorHAnsi"/>
          <w:b/>
          <w:sz w:val="20"/>
          <w:szCs w:val="20"/>
          <w:u w:val="single"/>
        </w:rPr>
        <w:t xml:space="preserve">9 </w:t>
      </w:r>
      <w:r w:rsidR="00991380" w:rsidRPr="00B63676">
        <w:rPr>
          <w:rFonts w:asciiTheme="minorHAnsi" w:eastAsia="Arial" w:hAnsiTheme="minorHAnsi" w:cstheme="minorHAnsi"/>
          <w:b/>
          <w:sz w:val="20"/>
          <w:szCs w:val="20"/>
          <w:u w:val="single"/>
        </w:rPr>
        <w:t>e</w:t>
      </w:r>
      <w:r w:rsidR="00B63676" w:rsidRPr="00B63676">
        <w:rPr>
          <w:rFonts w:asciiTheme="minorHAnsi" w:eastAsia="Arial" w:hAnsiTheme="minorHAnsi" w:cstheme="minorHAnsi"/>
          <w:b/>
          <w:sz w:val="20"/>
          <w:szCs w:val="20"/>
          <w:u w:val="single"/>
        </w:rPr>
        <w:t xml:space="preserve"> 10</w:t>
      </w:r>
      <w:r w:rsidR="008110F1" w:rsidRPr="00B63676">
        <w:rPr>
          <w:rFonts w:asciiTheme="minorHAnsi" w:eastAsia="Arial" w:hAnsiTheme="minorHAnsi" w:cstheme="minorHAnsi"/>
          <w:b/>
          <w:sz w:val="20"/>
          <w:szCs w:val="20"/>
          <w:u w:val="single"/>
        </w:rPr>
        <w:t xml:space="preserve">) </w:t>
      </w:r>
      <w:r w:rsidR="000C0E37" w:rsidRPr="00B63676">
        <w:rPr>
          <w:rFonts w:asciiTheme="minorHAnsi" w:eastAsia="Arial" w:hAnsiTheme="minorHAnsi" w:cstheme="minorHAnsi"/>
          <w:b/>
          <w:sz w:val="20"/>
          <w:szCs w:val="20"/>
          <w:u w:val="single"/>
        </w:rPr>
        <w:t>por meio da aplicação do maior desconto sobre a tabela SUS</w:t>
      </w:r>
      <w:r w:rsidR="0088262D" w:rsidRPr="00B63676">
        <w:rPr>
          <w:rFonts w:asciiTheme="minorHAnsi" w:hAnsiTheme="minorHAnsi" w:cstheme="minorHAnsi"/>
          <w:b/>
          <w:bCs/>
          <w:color w:val="000000"/>
          <w:sz w:val="20"/>
          <w:szCs w:val="20"/>
        </w:rPr>
        <w:t>.</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 xml:space="preserve">. DOS CRITÉRIOS DE JULGAMENTO DAS PROPOSTAS </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u w:val="single"/>
        </w:rPr>
        <w:t>1</w:t>
      </w:r>
      <w:r w:rsidR="00AD177C">
        <w:rPr>
          <w:rFonts w:asciiTheme="minorHAnsi" w:hAnsiTheme="minorHAnsi" w:cstheme="minorHAnsi"/>
          <w:b/>
          <w:bCs/>
          <w:color w:val="000000" w:themeColor="text1"/>
          <w:sz w:val="20"/>
          <w:szCs w:val="20"/>
          <w:u w:val="single"/>
        </w:rPr>
        <w:t>1</w:t>
      </w:r>
      <w:r w:rsidRPr="00625761">
        <w:rPr>
          <w:rFonts w:asciiTheme="minorHAnsi" w:hAnsiTheme="minorHAnsi" w:cstheme="minorHAnsi"/>
          <w:b/>
          <w:bCs/>
          <w:color w:val="000000" w:themeColor="text1"/>
          <w:sz w:val="20"/>
          <w:szCs w:val="20"/>
          <w:u w:val="single"/>
        </w:rPr>
        <w:t>.</w:t>
      </w:r>
      <w:r w:rsidR="00AD177C">
        <w:rPr>
          <w:rFonts w:asciiTheme="minorHAnsi" w:hAnsiTheme="minorHAnsi" w:cstheme="minorHAnsi"/>
          <w:b/>
          <w:bCs/>
          <w:color w:val="000000" w:themeColor="text1"/>
          <w:sz w:val="20"/>
          <w:szCs w:val="20"/>
          <w:u w:val="single"/>
        </w:rPr>
        <w:t>1</w:t>
      </w:r>
      <w:r w:rsidRPr="00625761">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2</w:t>
      </w:r>
      <w:r w:rsidRPr="00625761">
        <w:rPr>
          <w:rFonts w:asciiTheme="minorHAnsi" w:hAnsiTheme="minorHAnsi" w:cstheme="minorHAnsi"/>
          <w:b/>
          <w:bCs/>
          <w:color w:val="000000" w:themeColor="text1"/>
          <w:sz w:val="20"/>
          <w:szCs w:val="20"/>
        </w:rPr>
        <w:t xml:space="preserve">.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3</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Encerrada a etapa de lances,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4</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625761">
        <w:rPr>
          <w:rFonts w:asciiTheme="minorHAnsi" w:hAnsiTheme="minorHAnsi" w:cstheme="minorHAnsi"/>
          <w:bCs/>
          <w:color w:val="000000" w:themeColor="text1"/>
          <w:sz w:val="20"/>
          <w:szCs w:val="20"/>
        </w:rPr>
        <w:t>será(</w:t>
      </w:r>
      <w:proofErr w:type="spellStart"/>
      <w:proofErr w:type="gramEnd"/>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aceito(s), e portanto, não será(</w:t>
      </w:r>
      <w:proofErr w:type="spellStart"/>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adjudicado(s).</w:t>
      </w:r>
    </w:p>
    <w:p w:rsidR="00C116A3"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3676">
        <w:rPr>
          <w:rFonts w:asciiTheme="minorHAnsi" w:hAnsiTheme="minorHAnsi" w:cstheme="minorHAnsi"/>
          <w:b/>
          <w:bCs/>
          <w:color w:val="000000" w:themeColor="text1"/>
          <w:sz w:val="20"/>
          <w:szCs w:val="20"/>
        </w:rPr>
        <w:t>1</w:t>
      </w:r>
      <w:r w:rsidR="00AD177C" w:rsidRPr="00B63676">
        <w:rPr>
          <w:rFonts w:asciiTheme="minorHAnsi" w:hAnsiTheme="minorHAnsi" w:cstheme="minorHAnsi"/>
          <w:b/>
          <w:bCs/>
          <w:color w:val="000000" w:themeColor="text1"/>
          <w:sz w:val="20"/>
          <w:szCs w:val="20"/>
        </w:rPr>
        <w:t>1</w:t>
      </w:r>
      <w:r w:rsidRPr="00B63676">
        <w:rPr>
          <w:rFonts w:asciiTheme="minorHAnsi" w:hAnsiTheme="minorHAnsi" w:cstheme="minorHAnsi"/>
          <w:b/>
          <w:bCs/>
          <w:color w:val="000000" w:themeColor="text1"/>
          <w:sz w:val="20"/>
          <w:szCs w:val="20"/>
        </w:rPr>
        <w:t>.</w:t>
      </w:r>
      <w:r w:rsidR="00AD177C" w:rsidRPr="00B63676">
        <w:rPr>
          <w:rFonts w:asciiTheme="minorHAnsi" w:hAnsiTheme="minorHAnsi" w:cstheme="minorHAnsi"/>
          <w:b/>
          <w:bCs/>
          <w:color w:val="000000" w:themeColor="text1"/>
          <w:sz w:val="20"/>
          <w:szCs w:val="20"/>
        </w:rPr>
        <w:t>5</w:t>
      </w:r>
      <w:r w:rsidR="00AA2752" w:rsidRPr="00B63676">
        <w:rPr>
          <w:rFonts w:asciiTheme="minorHAnsi" w:hAnsiTheme="minorHAnsi" w:cstheme="minorHAnsi"/>
          <w:b/>
          <w:bCs/>
          <w:color w:val="000000" w:themeColor="text1"/>
          <w:sz w:val="20"/>
          <w:szCs w:val="20"/>
        </w:rPr>
        <w:t>.</w:t>
      </w:r>
      <w:r w:rsidR="00AA2752" w:rsidRPr="00B63676">
        <w:rPr>
          <w:rFonts w:asciiTheme="minorHAnsi" w:hAnsiTheme="minorHAnsi" w:cstheme="minorHAnsi"/>
          <w:bCs/>
          <w:color w:val="000000" w:themeColor="text1"/>
          <w:sz w:val="20"/>
          <w:szCs w:val="20"/>
        </w:rPr>
        <w:t xml:space="preserve"> A classificação das propostas será pelo critério de </w:t>
      </w:r>
      <w:r w:rsidR="00AA2752" w:rsidRPr="00B63676">
        <w:rPr>
          <w:rFonts w:asciiTheme="minorHAnsi" w:hAnsiTheme="minorHAnsi" w:cstheme="minorHAnsi"/>
          <w:b/>
          <w:bCs/>
          <w:color w:val="000000" w:themeColor="text1"/>
          <w:sz w:val="20"/>
          <w:szCs w:val="20"/>
        </w:rPr>
        <w:t>MENOR PREÇO</w:t>
      </w:r>
      <w:r w:rsidR="00346F8D" w:rsidRPr="00B63676">
        <w:rPr>
          <w:rFonts w:asciiTheme="minorHAnsi" w:hAnsiTheme="minorHAnsi" w:cstheme="minorHAnsi"/>
          <w:b/>
          <w:bCs/>
          <w:color w:val="000000" w:themeColor="text1"/>
          <w:sz w:val="20"/>
          <w:szCs w:val="20"/>
        </w:rPr>
        <w:t xml:space="preserve"> POR GRUPO</w:t>
      </w:r>
      <w:r w:rsidR="008110F1" w:rsidRPr="00B63676">
        <w:rPr>
          <w:rFonts w:asciiTheme="minorHAnsi" w:hAnsiTheme="minorHAnsi" w:cstheme="minorHAnsi"/>
          <w:b/>
          <w:bCs/>
          <w:color w:val="000000" w:themeColor="text1"/>
          <w:sz w:val="20"/>
          <w:szCs w:val="20"/>
        </w:rPr>
        <w:t xml:space="preserve"> E POR ITEM (</w:t>
      </w:r>
      <w:r w:rsidR="00B63676" w:rsidRPr="00B63676">
        <w:rPr>
          <w:rFonts w:asciiTheme="minorHAnsi" w:hAnsiTheme="minorHAnsi" w:cstheme="minorHAnsi"/>
          <w:b/>
          <w:bCs/>
          <w:color w:val="000000" w:themeColor="text1"/>
          <w:sz w:val="20"/>
          <w:szCs w:val="20"/>
        </w:rPr>
        <w:t>7,8,9 E 10</w:t>
      </w:r>
      <w:r w:rsidR="008110F1" w:rsidRPr="00B63676">
        <w:rPr>
          <w:rFonts w:asciiTheme="minorHAnsi" w:hAnsiTheme="minorHAnsi" w:cstheme="minorHAnsi"/>
          <w:b/>
          <w:bCs/>
          <w:color w:val="000000" w:themeColor="text1"/>
          <w:sz w:val="20"/>
          <w:szCs w:val="20"/>
        </w:rPr>
        <w:t xml:space="preserve">) </w:t>
      </w:r>
      <w:r w:rsidR="00C116A3" w:rsidRPr="00B63676">
        <w:rPr>
          <w:rFonts w:asciiTheme="minorHAnsi" w:hAnsiTheme="minorHAnsi" w:cstheme="minorHAnsi"/>
          <w:b/>
          <w:bCs/>
          <w:color w:val="000000" w:themeColor="text1"/>
          <w:sz w:val="20"/>
          <w:szCs w:val="20"/>
        </w:rPr>
        <w:t>EM RELAÇÃO À TABELA SUS</w:t>
      </w:r>
      <w:r w:rsidR="00AA2752" w:rsidRPr="00B63676">
        <w:rPr>
          <w:rFonts w:asciiTheme="minorHAnsi" w:hAnsiTheme="minorHAnsi" w:cstheme="minorHAnsi"/>
          <w:bCs/>
          <w:color w:val="000000" w:themeColor="text1"/>
          <w:sz w:val="20"/>
          <w:szCs w:val="20"/>
        </w:rPr>
        <w:t xml:space="preserve">, observado o </w:t>
      </w:r>
      <w:r w:rsidR="00AA2752" w:rsidRPr="00B63676">
        <w:rPr>
          <w:rFonts w:asciiTheme="minorHAnsi" w:hAnsiTheme="minorHAnsi" w:cstheme="minorHAnsi"/>
          <w:b/>
          <w:bCs/>
          <w:color w:val="000000" w:themeColor="text1"/>
          <w:sz w:val="20"/>
          <w:szCs w:val="20"/>
        </w:rPr>
        <w:t xml:space="preserve">PREÇO UNITÁRIO DE REFERÊNCIA, </w:t>
      </w:r>
      <w:r w:rsidR="00AA2752" w:rsidRPr="00B63676">
        <w:rPr>
          <w:rFonts w:asciiTheme="minorHAnsi" w:hAnsiTheme="minorHAnsi" w:cstheme="minorHAnsi"/>
          <w:bCs/>
          <w:color w:val="000000" w:themeColor="text1"/>
          <w:sz w:val="20"/>
          <w:szCs w:val="20"/>
        </w:rPr>
        <w:t>obtidos por meio de pesquisa de mercado.</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6</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Os </w:t>
      </w:r>
      <w:r w:rsidR="00AA2752" w:rsidRPr="00625761">
        <w:rPr>
          <w:rFonts w:asciiTheme="minorHAnsi" w:hAnsiTheme="minorHAnsi" w:cstheme="minorHAnsi"/>
          <w:b/>
          <w:bCs/>
          <w:color w:val="000000" w:themeColor="text1"/>
          <w:sz w:val="20"/>
          <w:szCs w:val="20"/>
        </w:rPr>
        <w:t>PREÇOS UNITÁRIOS DE REFERÊNCIA</w:t>
      </w:r>
      <w:r w:rsidR="00AA2752" w:rsidRPr="00625761">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7</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Confirmada a aceitabilidade da proposta,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 xml:space="preserve">a) Pregoeiro(a) divulgará o resultado do julgamento do preço, </w:t>
      </w:r>
      <w:r w:rsidR="00AA2752" w:rsidRPr="00625761">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625761">
        <w:rPr>
          <w:rFonts w:asciiTheme="minorHAnsi" w:hAnsiTheme="minorHAnsi" w:cstheme="minorHAnsi"/>
          <w:bCs/>
          <w:color w:val="000000" w:themeColor="text1"/>
          <w:sz w:val="20"/>
          <w:szCs w:val="20"/>
        </w:rPr>
        <w:t xml:space="preserve">, procedendo </w:t>
      </w:r>
      <w:r w:rsidR="00AA2752" w:rsidRPr="00625761">
        <w:rPr>
          <w:rFonts w:asciiTheme="minorHAnsi" w:hAnsiTheme="minorHAnsi" w:cstheme="minorHAnsi"/>
          <w:b/>
          <w:bCs/>
          <w:color w:val="000000" w:themeColor="text1"/>
          <w:sz w:val="20"/>
          <w:szCs w:val="20"/>
        </w:rPr>
        <w:t>posteriormente</w:t>
      </w:r>
      <w:r w:rsidR="00AA2752" w:rsidRPr="00625761">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8</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625761">
        <w:rPr>
          <w:rFonts w:asciiTheme="minorHAnsi" w:hAnsiTheme="minorHAnsi" w:cstheme="minorHAnsi"/>
          <w:bCs/>
          <w:color w:val="000000" w:themeColor="text1"/>
          <w:sz w:val="20"/>
          <w:szCs w:val="20"/>
        </w:rPr>
        <w:t>habilitatórias</w:t>
      </w:r>
      <w:proofErr w:type="spellEnd"/>
      <w:r w:rsidR="00AA2752" w:rsidRPr="00625761">
        <w:rPr>
          <w:rFonts w:asciiTheme="minorHAnsi" w:hAnsiTheme="minorHAnsi" w:cstheme="minorHAnsi"/>
          <w:bCs/>
          <w:color w:val="000000" w:themeColor="text1"/>
          <w:sz w:val="20"/>
          <w:szCs w:val="20"/>
        </w:rPr>
        <w:t xml:space="preserve">,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9</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declarará a(s) empresa(s) vencedora(s) do(s) respectivo(s) item(</w:t>
      </w:r>
      <w:proofErr w:type="spellStart"/>
      <w:r w:rsidR="00AA2752" w:rsidRPr="00625761">
        <w:rPr>
          <w:rFonts w:asciiTheme="minorHAnsi" w:hAnsiTheme="minorHAnsi" w:cstheme="minorHAnsi"/>
          <w:bCs/>
          <w:color w:val="000000" w:themeColor="text1"/>
          <w:sz w:val="20"/>
          <w:szCs w:val="20"/>
        </w:rPr>
        <w:t>ns</w:t>
      </w:r>
      <w:proofErr w:type="spellEnd"/>
      <w:r w:rsidR="00AA2752" w:rsidRPr="00625761">
        <w:rPr>
          <w:rFonts w:asciiTheme="minorHAnsi" w:hAnsiTheme="minorHAnsi" w:cstheme="minorHAnsi"/>
          <w:bCs/>
          <w:color w:val="000000" w:themeColor="text1"/>
          <w:sz w:val="20"/>
          <w:szCs w:val="20"/>
        </w:rPr>
        <w:t>).</w:t>
      </w:r>
    </w:p>
    <w:p w:rsidR="00F05288" w:rsidRPr="00625761" w:rsidRDefault="000A4AA6"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0</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62576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 DA ACEITABILIDADE DA PROPOSTA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F63FE7">
        <w:rPr>
          <w:rFonts w:asciiTheme="minorHAnsi" w:hAnsiTheme="minorHAnsi" w:cstheme="minorHAnsi"/>
          <w:b/>
          <w:bCs/>
          <w:color w:val="000000"/>
          <w:sz w:val="20"/>
          <w:szCs w:val="20"/>
          <w:u w:val="single"/>
        </w:rPr>
        <w:t>2</w:t>
      </w:r>
      <w:r w:rsidRPr="00625761">
        <w:rPr>
          <w:rFonts w:asciiTheme="minorHAnsi" w:hAnsiTheme="minorHAnsi" w:cstheme="minorHAnsi"/>
          <w:b/>
          <w:bCs/>
          <w:color w:val="000000"/>
          <w:sz w:val="20"/>
          <w:szCs w:val="20"/>
          <w:u w:val="single"/>
        </w:rPr>
        <w:t>.1. A</w:t>
      </w:r>
      <w:r w:rsidR="00EB373D" w:rsidRPr="00625761">
        <w:rPr>
          <w:rFonts w:asciiTheme="minorHAnsi" w:hAnsiTheme="minorHAnsi" w:cstheme="minorHAnsi"/>
          <w:b/>
          <w:bCs/>
          <w:color w:val="000000"/>
          <w:sz w:val="20"/>
          <w:szCs w:val="20"/>
          <w:u w:val="single"/>
        </w:rPr>
        <w:t>Licitante</w:t>
      </w:r>
      <w:r w:rsidRPr="00625761">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625761">
        <w:rPr>
          <w:rFonts w:asciiTheme="minorHAnsi" w:hAnsiTheme="minorHAnsi" w:cstheme="minorHAnsi"/>
          <w:b/>
          <w:bCs/>
          <w:color w:val="000000"/>
          <w:sz w:val="20"/>
          <w:szCs w:val="20"/>
          <w:u w:val="single"/>
        </w:rPr>
        <w:t xml:space="preserve">DECIMAIS </w:t>
      </w:r>
      <w:r w:rsidRPr="00625761">
        <w:rPr>
          <w:rFonts w:asciiTheme="minorHAnsi" w:hAnsiTheme="minorHAnsi" w:cstheme="minorHAnsi"/>
          <w:b/>
          <w:bCs/>
          <w:color w:val="000000"/>
          <w:sz w:val="20"/>
          <w:szCs w:val="20"/>
          <w:u w:val="single"/>
        </w:rPr>
        <w:t>APÓS A VÍRGULA, conforme regras matemáticas, e conter ainda: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rPr>
        <w:t xml:space="preserve">a) </w:t>
      </w:r>
      <w:r w:rsidR="008E5409" w:rsidRPr="00625761">
        <w:rPr>
          <w:rFonts w:asciiTheme="minorHAnsi" w:hAnsiTheme="minorHAnsi" w:cstheme="minorHAnsi"/>
          <w:bCs/>
          <w:color w:val="000000"/>
          <w:sz w:val="20"/>
          <w:szCs w:val="20"/>
        </w:rPr>
        <w:t>As quantidades; discriminação dos produtos;</w:t>
      </w:r>
      <w:r w:rsidRPr="00625761">
        <w:rPr>
          <w:rFonts w:asciiTheme="minorHAnsi" w:hAnsiTheme="minorHAnsi" w:cstheme="minorHAnsi"/>
          <w:b/>
          <w:bCs/>
          <w:color w:val="000000"/>
          <w:sz w:val="20"/>
          <w:szCs w:val="20"/>
          <w:u w:val="single"/>
        </w:rPr>
        <w:t>espécie/tipo</w:t>
      </w:r>
      <w:r w:rsidR="008E5409" w:rsidRPr="00625761">
        <w:rPr>
          <w:rFonts w:asciiTheme="minorHAnsi" w:hAnsiTheme="minorHAnsi" w:cstheme="minorHAnsi"/>
          <w:b/>
          <w:bCs/>
          <w:color w:val="000000"/>
          <w:sz w:val="20"/>
          <w:szCs w:val="20"/>
          <w:u w:val="single"/>
        </w:rPr>
        <w:t xml:space="preserve"> e procedência (se for o caso); marca;</w:t>
      </w:r>
      <w:r w:rsidRPr="00625761">
        <w:rPr>
          <w:rFonts w:asciiTheme="minorHAnsi" w:hAnsiTheme="minorHAnsi" w:cstheme="minorHAnsi"/>
          <w:b/>
          <w:bCs/>
          <w:color w:val="000000"/>
          <w:sz w:val="20"/>
          <w:szCs w:val="20"/>
          <w:u w:val="single"/>
        </w:rPr>
        <w:t xml:space="preserve"> valor unitário e total</w:t>
      </w:r>
      <w:r w:rsidR="00323E04" w:rsidRPr="00625761">
        <w:rPr>
          <w:rFonts w:asciiTheme="minorHAnsi" w:hAnsiTheme="minorHAnsi" w:cstheme="minorHAnsi"/>
          <w:b/>
          <w:bCs/>
          <w:color w:val="000000"/>
          <w:sz w:val="20"/>
          <w:szCs w:val="20"/>
          <w:u w:val="single"/>
        </w:rPr>
        <w:t xml:space="preserve"> da proposta</w:t>
      </w:r>
      <w:r w:rsidRPr="00625761">
        <w:rPr>
          <w:rFonts w:asciiTheme="minorHAnsi" w:hAnsiTheme="minorHAnsi" w:cstheme="minorHAnsi"/>
          <w:b/>
          <w:bCs/>
          <w:color w:val="000000"/>
          <w:sz w:val="20"/>
          <w:szCs w:val="20"/>
          <w:u w:val="single"/>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A indicação e descrição detalhada das características técnicas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prazo de entrega</w:t>
      </w:r>
      <w:r w:rsidR="008E5409" w:rsidRPr="00625761">
        <w:rPr>
          <w:rFonts w:asciiTheme="minorHAnsi" w:hAnsiTheme="minorHAnsi" w:cstheme="minorHAnsi"/>
          <w:bCs/>
          <w:color w:val="000000"/>
          <w:sz w:val="20"/>
          <w:szCs w:val="20"/>
        </w:rPr>
        <w:t xml:space="preserve">, </w:t>
      </w:r>
      <w:r w:rsidR="00E71B49" w:rsidRPr="00625761">
        <w:rPr>
          <w:rFonts w:asciiTheme="minorHAnsi" w:hAnsiTheme="minorHAnsi" w:cstheme="minorHAnsi"/>
          <w:bCs/>
          <w:color w:val="000000"/>
          <w:sz w:val="20"/>
          <w:szCs w:val="20"/>
        </w:rPr>
        <w:t>prazo de validade</w:t>
      </w:r>
      <w:r w:rsidR="00CF0C51" w:rsidRPr="00625761">
        <w:rPr>
          <w:rFonts w:asciiTheme="minorHAnsi" w:hAnsiTheme="minorHAnsi" w:cstheme="minorHAnsi"/>
          <w:bCs/>
          <w:color w:val="000000"/>
          <w:sz w:val="20"/>
          <w:szCs w:val="20"/>
        </w:rPr>
        <w:t xml:space="preserve"> dos produtos</w:t>
      </w:r>
      <w:r w:rsidRPr="00625761">
        <w:rPr>
          <w:rFonts w:asciiTheme="minorHAnsi" w:hAnsiTheme="minorHAnsi" w:cstheme="minorHAnsi"/>
          <w:bCs/>
          <w:color w:val="000000"/>
          <w:sz w:val="20"/>
          <w:szCs w:val="20"/>
        </w:rPr>
        <w:t xml:space="preserve"> e demais especificações que permitam aferir com precisão ao solicitado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8E5409" w:rsidRPr="00625761">
        <w:rPr>
          <w:rFonts w:asciiTheme="minorHAnsi" w:hAnsiTheme="minorHAnsi" w:cstheme="minorHAnsi"/>
          <w:bCs/>
          <w:color w:val="000000"/>
          <w:sz w:val="20"/>
          <w:szCs w:val="20"/>
        </w:rPr>
        <w:t xml:space="preserve"> A razão social da proponente; endereço completo; telefone;</w:t>
      </w:r>
      <w:r w:rsidRPr="0062576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se sagrar vencedora do certame;</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Prazo de </w:t>
      </w:r>
      <w:r w:rsidR="008E5409" w:rsidRPr="00625761">
        <w:rPr>
          <w:rFonts w:asciiTheme="minorHAnsi" w:hAnsiTheme="minorHAnsi" w:cstheme="minorHAnsi"/>
          <w:bCs/>
          <w:color w:val="000000"/>
          <w:sz w:val="20"/>
          <w:szCs w:val="20"/>
        </w:rPr>
        <w:t>entrega e garantia dos produtos;</w:t>
      </w:r>
      <w:r w:rsidRPr="00625761">
        <w:rPr>
          <w:rFonts w:asciiTheme="minorHAnsi" w:hAnsiTheme="minorHAnsi" w:cstheme="minorHAnsi"/>
          <w:bCs/>
          <w:color w:val="000000"/>
          <w:sz w:val="20"/>
          <w:szCs w:val="20"/>
        </w:rPr>
        <w:t xml:space="preserve"> prazo de validade da proposta</w:t>
      </w:r>
      <w:r w:rsidR="008E540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e prazo de pagamento, na forma descrita no </w:t>
      </w:r>
      <w:r w:rsidRPr="00625761">
        <w:rPr>
          <w:rFonts w:asciiTheme="minorHAnsi" w:hAnsiTheme="minorHAnsi" w:cstheme="minorHAnsi"/>
          <w:bCs/>
          <w:sz w:val="20"/>
          <w:szCs w:val="20"/>
        </w:rPr>
        <w:t>item 1</w:t>
      </w:r>
      <w:r w:rsidR="00F63FE7">
        <w:rPr>
          <w:rFonts w:asciiTheme="minorHAnsi" w:hAnsiTheme="minorHAnsi" w:cstheme="minorHAnsi"/>
          <w:bCs/>
          <w:sz w:val="20"/>
          <w:szCs w:val="20"/>
        </w:rPr>
        <w:t>2</w:t>
      </w:r>
      <w:r w:rsidRPr="00625761">
        <w:rPr>
          <w:rFonts w:asciiTheme="minorHAnsi" w:hAnsiTheme="minorHAnsi" w:cstheme="minorHAnsi"/>
          <w:bCs/>
          <w:sz w:val="20"/>
          <w:szCs w:val="20"/>
        </w:rPr>
        <w:t>.1</w:t>
      </w:r>
      <w:r w:rsidR="000131FD" w:rsidRPr="00625761">
        <w:rPr>
          <w:rFonts w:asciiTheme="minorHAnsi" w:hAnsiTheme="minorHAnsi" w:cstheme="minorHAnsi"/>
          <w:bCs/>
          <w:sz w:val="20"/>
          <w:szCs w:val="20"/>
        </w:rPr>
        <w:t>0</w:t>
      </w:r>
      <w:r w:rsidRPr="00625761">
        <w:rPr>
          <w:rFonts w:asciiTheme="minorHAnsi" w:hAnsiTheme="minorHAnsi" w:cstheme="minorHAnsi"/>
          <w:bCs/>
          <w:color w:val="000000"/>
          <w:sz w:val="20"/>
          <w:szCs w:val="20"/>
        </w:rPr>
        <w:t xml:space="preserve">, donde caso a proposta não conste estas informações, serão considerados os prazos do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2E21E5" w:rsidRPr="00625761" w:rsidRDefault="002E21E5"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sz w:val="20"/>
          <w:szCs w:val="20"/>
        </w:rPr>
        <w:t xml:space="preserve">e)Folder ou catálogo, emitido pelo fabricante, capaz de demonstrar se o produto ofertado está de acordo com o exigido no edital, sendo vedada a confecção de folder por parte do representante ou distribuidor </w:t>
      </w:r>
      <w:r w:rsidRPr="00625761">
        <w:rPr>
          <w:rFonts w:asciiTheme="minorHAnsi" w:hAnsiTheme="minorHAnsi" w:cstheme="minorHAnsi"/>
          <w:b/>
          <w:sz w:val="20"/>
          <w:szCs w:val="20"/>
        </w:rPr>
        <w:lastRenderedPageBreak/>
        <w:t>ou outro senão a indústria detentora da marca, ficando o responsável passível das sanções cabíveis, haja vista, que a SES/TO poderá diligenciar se as informações constantes do documento são verdadeiras</w:t>
      </w:r>
      <w:r w:rsidRPr="00625761">
        <w:rPr>
          <w:rFonts w:asciiTheme="minorHAnsi" w:hAnsiTheme="minorHAnsi" w:cstheme="minorHAnsi"/>
          <w:b/>
          <w:sz w:val="20"/>
          <w:szCs w:val="20"/>
          <w:u w:val="single"/>
        </w:rPr>
        <w:t>;</w:t>
      </w:r>
    </w:p>
    <w:p w:rsidR="00C95883" w:rsidRPr="00625761" w:rsidRDefault="002E21E5"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625761">
        <w:rPr>
          <w:rFonts w:asciiTheme="minorHAnsi" w:hAnsiTheme="minorHAnsi" w:cstheme="minorHAnsi"/>
          <w:b/>
          <w:bCs/>
          <w:color w:val="000000"/>
          <w:sz w:val="20"/>
          <w:szCs w:val="20"/>
          <w:u w:val="single"/>
        </w:rPr>
        <w:t>f</w:t>
      </w:r>
      <w:r w:rsidR="00C95883" w:rsidRPr="00625761">
        <w:rPr>
          <w:rFonts w:asciiTheme="minorHAnsi" w:hAnsiTheme="minorHAnsi" w:cstheme="minorHAnsi"/>
          <w:b/>
          <w:bCs/>
          <w:color w:val="000000"/>
          <w:sz w:val="20"/>
          <w:szCs w:val="20"/>
          <w:u w:val="single"/>
        </w:rPr>
        <w:t xml:space="preserve">) </w:t>
      </w:r>
      <w:r w:rsidR="00C95883" w:rsidRPr="00625761">
        <w:rPr>
          <w:rFonts w:asciiTheme="minorHAnsi" w:hAnsiTheme="minorHAnsi" w:cstheme="minorHAnsi"/>
          <w:bCs/>
          <w:color w:val="000000"/>
          <w:sz w:val="20"/>
          <w:szCs w:val="20"/>
          <w:u w:val="single"/>
        </w:rPr>
        <w:t xml:space="preserve">Caso a </w:t>
      </w:r>
      <w:r w:rsidR="00EB373D" w:rsidRPr="00625761">
        <w:rPr>
          <w:rFonts w:asciiTheme="minorHAnsi" w:hAnsiTheme="minorHAnsi" w:cstheme="minorHAnsi"/>
          <w:bCs/>
          <w:color w:val="000000"/>
          <w:sz w:val="20"/>
          <w:szCs w:val="20"/>
          <w:u w:val="single"/>
        </w:rPr>
        <w:t>Licitante</w:t>
      </w:r>
      <w:r w:rsidR="00C95883" w:rsidRPr="0062576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62576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xml:space="preserve">. </w:t>
      </w:r>
      <w:r w:rsidR="00052FFF" w:rsidRPr="00625761">
        <w:rPr>
          <w:rFonts w:asciiTheme="minorHAnsi" w:hAnsiTheme="minorHAnsi" w:cstheme="minorHAnsi"/>
          <w:b/>
          <w:bCs/>
          <w:color w:val="000000"/>
          <w:sz w:val="20"/>
          <w:szCs w:val="20"/>
        </w:rPr>
        <w:t>Quanto à elaboração da proposta de preços, deve ser observado ainda que:</w:t>
      </w:r>
    </w:p>
    <w:p w:rsidR="00E272A4" w:rsidRPr="00625761"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a)</w:t>
      </w:r>
      <w:r w:rsidR="00991380">
        <w:rPr>
          <w:rFonts w:asciiTheme="minorHAnsi" w:hAnsiTheme="minorHAnsi" w:cstheme="minorHAnsi"/>
          <w:b/>
          <w:bCs/>
          <w:color w:val="000000"/>
          <w:sz w:val="20"/>
          <w:szCs w:val="20"/>
        </w:rPr>
        <w:t xml:space="preserve"> </w:t>
      </w:r>
      <w:r w:rsidR="00E272A4" w:rsidRPr="00625761">
        <w:rPr>
          <w:rFonts w:asciiTheme="minorHAnsi" w:hAnsiTheme="minorHAnsi" w:cstheme="minorHAnsi"/>
          <w:bCs/>
          <w:color w:val="000000"/>
          <w:sz w:val="20"/>
          <w:szCs w:val="20"/>
        </w:rPr>
        <w:t xml:space="preserve">Solicitação de trocas de </w:t>
      </w:r>
      <w:proofErr w:type="gramStart"/>
      <w:r w:rsidR="00E272A4" w:rsidRPr="00625761">
        <w:rPr>
          <w:rFonts w:asciiTheme="minorHAnsi" w:hAnsiTheme="minorHAnsi" w:cstheme="minorHAnsi"/>
          <w:bCs/>
          <w:color w:val="000000"/>
          <w:sz w:val="20"/>
          <w:szCs w:val="20"/>
        </w:rPr>
        <w:t>produto(</w:t>
      </w:r>
      <w:proofErr w:type="gramEnd"/>
      <w:r w:rsidR="00E272A4" w:rsidRPr="00625761">
        <w:rPr>
          <w:rFonts w:asciiTheme="minorHAnsi" w:hAnsiTheme="minorHAnsi" w:cstheme="minorHAnsi"/>
          <w:bCs/>
          <w:color w:val="000000"/>
          <w:sz w:val="20"/>
          <w:szCs w:val="20"/>
        </w:rPr>
        <w:t>s) requerido pela vencedora</w:t>
      </w:r>
      <w:r w:rsidR="006437FA" w:rsidRPr="00625761">
        <w:rPr>
          <w:rFonts w:asciiTheme="minorHAnsi" w:hAnsiTheme="minorHAnsi" w:cstheme="minorHAnsi"/>
          <w:bCs/>
          <w:color w:val="000000"/>
          <w:sz w:val="20"/>
          <w:szCs w:val="20"/>
        </w:rPr>
        <w:t>,</w:t>
      </w:r>
      <w:r w:rsidR="00991380">
        <w:rPr>
          <w:rFonts w:asciiTheme="minorHAnsi" w:hAnsiTheme="minorHAnsi" w:cstheme="minorHAnsi"/>
          <w:bCs/>
          <w:color w:val="000000"/>
          <w:sz w:val="20"/>
          <w:szCs w:val="20"/>
        </w:rPr>
        <w:t xml:space="preserve"> </w:t>
      </w:r>
      <w:r w:rsidR="006437FA" w:rsidRPr="00625761">
        <w:rPr>
          <w:rFonts w:asciiTheme="minorHAnsi" w:hAnsiTheme="minorHAnsi" w:cstheme="minorHAnsi"/>
          <w:bCs/>
          <w:color w:val="000000"/>
          <w:sz w:val="20"/>
          <w:szCs w:val="20"/>
        </w:rPr>
        <w:t>somente será(</w:t>
      </w:r>
      <w:proofErr w:type="spellStart"/>
      <w:r w:rsidR="006437FA" w:rsidRPr="00625761">
        <w:rPr>
          <w:rFonts w:asciiTheme="minorHAnsi" w:hAnsiTheme="minorHAnsi" w:cstheme="minorHAnsi"/>
          <w:bCs/>
          <w:color w:val="000000"/>
          <w:sz w:val="20"/>
          <w:szCs w:val="20"/>
        </w:rPr>
        <w:t>ão</w:t>
      </w:r>
      <w:proofErr w:type="spellEnd"/>
      <w:r w:rsidR="006437FA" w:rsidRPr="00625761">
        <w:rPr>
          <w:rFonts w:asciiTheme="minorHAnsi" w:hAnsiTheme="minorHAnsi" w:cstheme="minorHAnsi"/>
          <w:bCs/>
          <w:color w:val="000000"/>
          <w:sz w:val="20"/>
          <w:szCs w:val="20"/>
        </w:rPr>
        <w:t>) aceito(s) por motivo(s) devidamente justificado(s), mediante manifestação da área técnica</w:t>
      </w:r>
      <w:r w:rsidR="00E272A4" w:rsidRPr="00625761">
        <w:rPr>
          <w:rFonts w:asciiTheme="minorHAnsi" w:hAnsiTheme="minorHAnsi" w:cstheme="minorHAnsi"/>
          <w:bCs/>
          <w:color w:val="000000"/>
          <w:sz w:val="20"/>
          <w:szCs w:val="20"/>
        </w:rPr>
        <w:t>;</w:t>
      </w:r>
    </w:p>
    <w:p w:rsidR="00C95883" w:rsidRPr="0062576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A47E4A"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As propostas que atenderem aos requisitos do </w:t>
      </w:r>
      <w:r w:rsidR="005F6698" w:rsidRPr="00625761">
        <w:rPr>
          <w:rFonts w:asciiTheme="minorHAnsi" w:hAnsiTheme="minorHAnsi" w:cstheme="minorHAnsi"/>
          <w:b/>
          <w:bCs/>
          <w:color w:val="000000"/>
          <w:sz w:val="20"/>
          <w:szCs w:val="20"/>
        </w:rPr>
        <w:t>Edital</w:t>
      </w:r>
      <w:r w:rsidR="00C95883" w:rsidRPr="00625761">
        <w:rPr>
          <w:rFonts w:asciiTheme="minorHAnsi" w:hAnsiTheme="minorHAnsi" w:cstheme="minorHAnsi"/>
          <w:b/>
          <w:bCs/>
          <w:color w:val="000000"/>
          <w:sz w:val="20"/>
          <w:szCs w:val="20"/>
        </w:rPr>
        <w:t xml:space="preserve"> e seus Anexos, caso existam erros, serão corrigidos </w:t>
      </w:r>
      <w:proofErr w:type="gramStart"/>
      <w:r w:rsidR="00C95883" w:rsidRPr="00625761">
        <w:rPr>
          <w:rFonts w:asciiTheme="minorHAnsi" w:hAnsiTheme="minorHAnsi" w:cstheme="minorHAnsi"/>
          <w:b/>
          <w:bCs/>
          <w:color w:val="000000"/>
          <w:sz w:val="20"/>
          <w:szCs w:val="20"/>
        </w:rPr>
        <w:t>pel</w:t>
      </w:r>
      <w:r w:rsidR="00BF70C1" w:rsidRPr="00625761">
        <w:rPr>
          <w:rFonts w:asciiTheme="minorHAnsi" w:hAnsiTheme="minorHAnsi" w:cstheme="minorHAnsi"/>
          <w:b/>
          <w:bCs/>
          <w:color w:val="000000"/>
          <w:sz w:val="20"/>
          <w:szCs w:val="20"/>
        </w:rPr>
        <w:t>o</w:t>
      </w:r>
      <w:r w:rsidR="00F50F91" w:rsidRPr="00625761">
        <w:rPr>
          <w:rFonts w:asciiTheme="minorHAnsi" w:hAnsiTheme="minorHAnsi" w:cstheme="minorHAnsi"/>
          <w:b/>
          <w:bCs/>
          <w:color w:val="000000"/>
          <w:sz w:val="20"/>
          <w:szCs w:val="20"/>
        </w:rPr>
        <w:t>(</w:t>
      </w:r>
      <w:proofErr w:type="gramEnd"/>
      <w:r w:rsidR="00F50F91" w:rsidRPr="00625761">
        <w:rPr>
          <w:rFonts w:asciiTheme="minorHAnsi" w:hAnsiTheme="minorHAnsi" w:cstheme="minorHAnsi"/>
          <w:b/>
          <w:bCs/>
          <w:color w:val="000000"/>
          <w:sz w:val="20"/>
          <w:szCs w:val="20"/>
        </w:rPr>
        <w:t>a) Pregoeiro(a)</w:t>
      </w:r>
      <w:r w:rsidR="00C95883" w:rsidRPr="00625761">
        <w:rPr>
          <w:rFonts w:asciiTheme="minorHAnsi" w:hAnsiTheme="minorHAnsi" w:cstheme="minorHAnsi"/>
          <w:b/>
          <w:bCs/>
          <w:color w:val="000000"/>
          <w:sz w:val="20"/>
          <w:szCs w:val="20"/>
        </w:rPr>
        <w:t xml:space="preserve"> na forma seguinte:</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Erro de transcrição das quantidades previstas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será mantido o preço unitário e corrigida a quantidade 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Erro de adição: será retificado, considerando-se as parcelas corretas e retificando-se a soma;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Pr="00625761">
        <w:rPr>
          <w:rFonts w:asciiTheme="minorHAnsi" w:hAnsiTheme="minorHAnsi" w:cstheme="minorHAnsi"/>
          <w:bCs/>
          <w:color w:val="000000"/>
          <w:sz w:val="20"/>
          <w:szCs w:val="20"/>
        </w:rPr>
        <w:t xml:space="preserve"> Item que não consta</w:t>
      </w:r>
      <w:r w:rsidR="005C4813"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da proposta enviada quando solicitada </w:t>
      </w:r>
      <w:proofErr w:type="gramStart"/>
      <w:r w:rsidRPr="00625761">
        <w:rPr>
          <w:rFonts w:asciiTheme="minorHAnsi" w:hAnsiTheme="minorHAnsi" w:cstheme="minorHAnsi"/>
          <w:bCs/>
          <w:color w:val="000000"/>
          <w:sz w:val="20"/>
          <w:szCs w:val="20"/>
        </w:rPr>
        <w:t>pel</w:t>
      </w:r>
      <w:r w:rsidR="00F4112A" w:rsidRPr="00625761">
        <w:rPr>
          <w:rFonts w:asciiTheme="minorHAnsi" w:hAnsiTheme="minorHAnsi" w:cstheme="minorHAnsi"/>
          <w:bCs/>
          <w:color w:val="000000"/>
          <w:sz w:val="20"/>
          <w:szCs w:val="20"/>
        </w:rPr>
        <w:t>o(</w:t>
      </w:r>
      <w:proofErr w:type="gramEnd"/>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Pregoeiro</w:t>
      </w:r>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625761">
        <w:rPr>
          <w:rFonts w:asciiTheme="minorHAnsi" w:hAnsiTheme="minorHAnsi" w:cstheme="minorHAnsi"/>
          <w:bCs/>
          <w:color w:val="000000"/>
          <w:sz w:val="20"/>
          <w:szCs w:val="20"/>
        </w:rPr>
        <w:t>SISTEMA</w:t>
      </w:r>
      <w:r w:rsidR="001F2647"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adequando ao último lance ofertado e aceito 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C95883" w:rsidRPr="0062576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w:t>
      </w:r>
      <w:r w:rsidR="00C95883" w:rsidRPr="00625761">
        <w:rPr>
          <w:rFonts w:asciiTheme="minorHAnsi" w:hAnsiTheme="minorHAnsi" w:cstheme="minorHAnsi"/>
          <w:bCs/>
          <w:color w:val="000000"/>
          <w:sz w:val="20"/>
          <w:szCs w:val="20"/>
        </w:rPr>
        <w:t xml:space="preserve">O valor total da proposta será ajustado </w:t>
      </w:r>
      <w:proofErr w:type="gramStart"/>
      <w:r w:rsidR="00C95883" w:rsidRPr="00625761">
        <w:rPr>
          <w:rFonts w:asciiTheme="minorHAnsi" w:hAnsiTheme="minorHAnsi" w:cstheme="minorHAnsi"/>
          <w:bCs/>
          <w:color w:val="000000"/>
          <w:sz w:val="20"/>
          <w:szCs w:val="20"/>
        </w:rPr>
        <w:t>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C95883" w:rsidRPr="00625761">
        <w:rPr>
          <w:rFonts w:asciiTheme="minorHAnsi" w:hAnsiTheme="minorHAnsi" w:cstheme="minorHAnsi"/>
          <w:bCs/>
          <w:color w:val="000000"/>
          <w:sz w:val="20"/>
          <w:szCs w:val="20"/>
        </w:rPr>
        <w:t xml:space="preserve"> em conformidade com os procedimentos acima; </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 xml:space="preserve">.3. </w:t>
      </w:r>
      <w:r w:rsidRPr="00625761">
        <w:rPr>
          <w:rFonts w:asciiTheme="minorHAnsi" w:hAnsiTheme="minorHAnsi" w:cstheme="minorHAnsi"/>
          <w:bCs/>
          <w:color w:val="000000"/>
          <w:sz w:val="20"/>
          <w:szCs w:val="20"/>
        </w:rPr>
        <w:t xml:space="preserve">A correção poderá ser realizada </w:t>
      </w:r>
      <w:r w:rsidR="00A93217" w:rsidRPr="00625761">
        <w:rPr>
          <w:rFonts w:asciiTheme="minorHAnsi" w:hAnsiTheme="minorHAnsi" w:cstheme="minorHAnsi"/>
          <w:bCs/>
          <w:color w:val="000000"/>
          <w:sz w:val="20"/>
          <w:szCs w:val="20"/>
        </w:rPr>
        <w:t xml:space="preserve">pelo </w:t>
      </w:r>
      <w:proofErr w:type="gramStart"/>
      <w:r w:rsidR="00A93217" w:rsidRPr="00625761">
        <w:rPr>
          <w:rFonts w:asciiTheme="minorHAnsi" w:hAnsiTheme="minorHAnsi" w:cstheme="minorHAnsi"/>
          <w:bCs/>
          <w:color w:val="000000"/>
          <w:sz w:val="20"/>
          <w:szCs w:val="20"/>
        </w:rPr>
        <w:t>Pregoeiro(</w:t>
      </w:r>
      <w:proofErr w:type="gramEnd"/>
      <w:r w:rsidR="00A93217" w:rsidRPr="00625761">
        <w:rPr>
          <w:rFonts w:asciiTheme="minorHAnsi" w:hAnsiTheme="minorHAnsi" w:cstheme="minorHAnsi"/>
          <w:bCs/>
          <w:color w:val="000000"/>
          <w:sz w:val="20"/>
          <w:szCs w:val="20"/>
        </w:rPr>
        <w:t xml:space="preserve">a) </w:t>
      </w:r>
      <w:r w:rsidRPr="00625761">
        <w:rPr>
          <w:rFonts w:asciiTheme="minorHAnsi" w:hAnsiTheme="minorHAnsi" w:cstheme="minorHAnsi"/>
          <w:bCs/>
          <w:color w:val="000000"/>
          <w:sz w:val="20"/>
          <w:szCs w:val="20"/>
        </w:rPr>
        <w:t>por meio de ca</w:t>
      </w:r>
      <w:r w:rsidR="001F2647" w:rsidRPr="00625761">
        <w:rPr>
          <w:rFonts w:asciiTheme="minorHAnsi" w:hAnsiTheme="minorHAnsi" w:cstheme="minorHAnsi"/>
          <w:bCs/>
          <w:color w:val="000000"/>
          <w:sz w:val="20"/>
          <w:szCs w:val="20"/>
        </w:rPr>
        <w:t xml:space="preserve">rta de correção </w:t>
      </w:r>
      <w:r w:rsidR="00F06BE1" w:rsidRPr="00625761">
        <w:rPr>
          <w:rFonts w:asciiTheme="minorHAnsi" w:hAnsiTheme="minorHAnsi" w:cstheme="minorHAnsi"/>
          <w:bCs/>
          <w:color w:val="000000"/>
          <w:sz w:val="20"/>
          <w:szCs w:val="20"/>
        </w:rPr>
        <w:t xml:space="preserve">- Modelo </w:t>
      </w:r>
      <w:r w:rsidR="00D54879" w:rsidRPr="00625761">
        <w:rPr>
          <w:rFonts w:asciiTheme="minorHAnsi" w:hAnsiTheme="minorHAnsi" w:cstheme="minorHAnsi"/>
          <w:bCs/>
          <w:color w:val="000000"/>
          <w:sz w:val="20"/>
          <w:szCs w:val="20"/>
        </w:rPr>
        <w:t>4</w:t>
      </w:r>
      <w:r w:rsidR="00F06BE1"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obedecendo aos critérios acima citados, a qual será encaminhada para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F06BE1"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w:t>
      </w:r>
      <w:r w:rsidR="00F06BE1" w:rsidRPr="00625761">
        <w:rPr>
          <w:rFonts w:asciiTheme="minorHAnsi" w:hAnsiTheme="minorHAnsi" w:cstheme="minorHAnsi"/>
          <w:bCs/>
          <w:color w:val="000000"/>
          <w:sz w:val="20"/>
          <w:szCs w:val="20"/>
        </w:rPr>
        <w:t xml:space="preserve"> 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que abandona</w:t>
      </w:r>
      <w:r w:rsidR="00B10D21"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o certame ou deixar de enviar a documentação indicada nesta condição</w:t>
      </w:r>
      <w:r w:rsidR="00F06BE1" w:rsidRPr="00625761">
        <w:rPr>
          <w:rFonts w:asciiTheme="minorHAnsi" w:hAnsiTheme="minorHAnsi" w:cstheme="minorHAnsi"/>
          <w:bCs/>
          <w:color w:val="000000"/>
          <w:sz w:val="20"/>
          <w:szCs w:val="20"/>
        </w:rPr>
        <w:t xml:space="preserve"> será desclassificada</w:t>
      </w:r>
      <w:r w:rsidRPr="00625761">
        <w:rPr>
          <w:rFonts w:asciiTheme="minorHAnsi" w:hAnsiTheme="minorHAnsi" w:cstheme="minorHAnsi"/>
          <w:bCs/>
          <w:color w:val="000000"/>
          <w:sz w:val="20"/>
          <w:szCs w:val="20"/>
        </w:rPr>
        <w:t xml:space="preserve"> e sujeitar-se-á às sanções previstas</w:t>
      </w:r>
      <w:r w:rsidR="00F06BE1" w:rsidRPr="00625761">
        <w:rPr>
          <w:rFonts w:asciiTheme="minorHAnsi" w:hAnsiTheme="minorHAnsi" w:cstheme="minorHAnsi"/>
          <w:bCs/>
          <w:color w:val="000000"/>
          <w:sz w:val="20"/>
          <w:szCs w:val="20"/>
        </w:rPr>
        <w:t xml:space="preserve"> em Lei, bem como</w:t>
      </w:r>
      <w:r w:rsidRPr="00625761">
        <w:rPr>
          <w:rFonts w:asciiTheme="minorHAnsi" w:hAnsiTheme="minorHAnsi" w:cstheme="minorHAnsi"/>
          <w:bCs/>
          <w:color w:val="000000"/>
          <w:sz w:val="20"/>
          <w:szCs w:val="20"/>
        </w:rPr>
        <w:t xml:space="preserve">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F06BE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F06BE1" w:rsidRPr="00625761">
        <w:rPr>
          <w:rFonts w:asciiTheme="minorHAnsi" w:hAnsiTheme="minorHAnsi" w:cstheme="minorHAnsi"/>
          <w:b/>
          <w:bCs/>
          <w:color w:val="000000"/>
          <w:sz w:val="20"/>
          <w:szCs w:val="20"/>
        </w:rPr>
        <w:t>.6</w:t>
      </w:r>
      <w:r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anhas a ela, para orientar sua decisão.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9B4B66" w:rsidRPr="00625761">
        <w:rPr>
          <w:rFonts w:asciiTheme="minorHAnsi" w:hAnsiTheme="minorHAnsi" w:cstheme="minorHAnsi"/>
          <w:b/>
          <w:bCs/>
          <w:color w:val="000000"/>
          <w:sz w:val="20"/>
          <w:szCs w:val="20"/>
        </w:rPr>
        <w:t>7</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considerará qualquer oferta de vantagem não prevista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financiamentos subsidiados ou a fundo perdido.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5F6698" w:rsidRPr="00625761">
        <w:rPr>
          <w:rFonts w:asciiTheme="minorHAnsi" w:hAnsiTheme="minorHAnsi" w:cstheme="minorHAnsi"/>
          <w:b/>
          <w:bCs/>
          <w:color w:val="000000"/>
          <w:sz w:val="20"/>
          <w:szCs w:val="20"/>
        </w:rPr>
        <w:t>8</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para os quais el</w:t>
      </w:r>
      <w:r w:rsidR="009C228C"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renuncie à parcela ou à totalidade de remuneração.</w:t>
      </w:r>
    </w:p>
    <w:p w:rsidR="009353F1" w:rsidRPr="00625761" w:rsidRDefault="009353F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31BD2">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.9.</w:t>
      </w:r>
      <w:r w:rsidR="00991380">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131BD2">
        <w:rPr>
          <w:rFonts w:asciiTheme="minorHAnsi" w:hAnsiTheme="minorHAnsi" w:cstheme="minorHAnsi"/>
          <w:b/>
          <w:bCs/>
          <w:color w:val="000000"/>
          <w:sz w:val="20"/>
          <w:szCs w:val="20"/>
          <w:u w:val="single"/>
        </w:rPr>
        <w:t>2</w:t>
      </w:r>
      <w:r w:rsidRPr="00625761">
        <w:rPr>
          <w:rFonts w:asciiTheme="minorHAnsi" w:hAnsiTheme="minorHAnsi" w:cstheme="minorHAnsi"/>
          <w:b/>
          <w:bCs/>
          <w:color w:val="000000"/>
          <w:sz w:val="20"/>
          <w:szCs w:val="20"/>
          <w:u w:val="single"/>
        </w:rPr>
        <w:t>.1</w:t>
      </w:r>
      <w:r w:rsidR="009353F1" w:rsidRPr="00625761">
        <w:rPr>
          <w:rFonts w:asciiTheme="minorHAnsi" w:hAnsiTheme="minorHAnsi" w:cstheme="minorHAnsi"/>
          <w:b/>
          <w:bCs/>
          <w:color w:val="000000"/>
          <w:sz w:val="20"/>
          <w:szCs w:val="20"/>
          <w:u w:val="single"/>
        </w:rPr>
        <w:t>0</w:t>
      </w:r>
      <w:r w:rsidRPr="00625761">
        <w:rPr>
          <w:rFonts w:asciiTheme="minorHAnsi" w:hAnsiTheme="minorHAnsi" w:cstheme="minorHAnsi"/>
          <w:b/>
          <w:bCs/>
          <w:color w:val="000000"/>
          <w:sz w:val="20"/>
          <w:szCs w:val="20"/>
          <w:u w:val="single"/>
        </w:rPr>
        <w:t>. Independente de transcrição por parte d</w:t>
      </w:r>
      <w:r w:rsidR="001C3C43" w:rsidRPr="00625761">
        <w:rPr>
          <w:rFonts w:asciiTheme="minorHAnsi" w:hAnsiTheme="minorHAnsi" w:cstheme="minorHAnsi"/>
          <w:b/>
          <w:bCs/>
          <w:color w:val="000000"/>
          <w:sz w:val="20"/>
          <w:szCs w:val="20"/>
          <w:u w:val="single"/>
        </w:rPr>
        <w:t>a</w:t>
      </w:r>
      <w:r w:rsidR="00EB373D" w:rsidRPr="00625761">
        <w:rPr>
          <w:rFonts w:asciiTheme="minorHAnsi" w:hAnsiTheme="minorHAnsi" w:cstheme="minorHAnsi"/>
          <w:b/>
          <w:bCs/>
          <w:color w:val="000000"/>
          <w:sz w:val="20"/>
          <w:szCs w:val="20"/>
          <w:u w:val="single"/>
        </w:rPr>
        <w:t>Licitante</w:t>
      </w:r>
      <w:r w:rsidRPr="00625761">
        <w:rPr>
          <w:rFonts w:asciiTheme="minorHAnsi" w:hAnsiTheme="minorHAnsi" w:cstheme="minorHAnsi"/>
          <w:b/>
          <w:bCs/>
          <w:color w:val="000000"/>
          <w:sz w:val="20"/>
          <w:szCs w:val="20"/>
          <w:u w:val="single"/>
        </w:rPr>
        <w:t>, obrigatoriamente as propostas terão: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O</w:t>
      </w:r>
      <w:r w:rsidR="00991380">
        <w:rPr>
          <w:rFonts w:asciiTheme="minorHAnsi" w:hAnsiTheme="minorHAnsi" w:cstheme="minorHAnsi"/>
          <w:bCs/>
          <w:color w:val="000000"/>
          <w:sz w:val="20"/>
          <w:szCs w:val="20"/>
        </w:rPr>
        <w:t xml:space="preserve"> </w:t>
      </w:r>
      <w:r w:rsidR="00A90579" w:rsidRPr="00625761">
        <w:rPr>
          <w:rFonts w:asciiTheme="minorHAnsi" w:hAnsiTheme="minorHAnsi" w:cstheme="minorHAnsi"/>
          <w:bCs/>
          <w:color w:val="000000"/>
          <w:sz w:val="20"/>
          <w:szCs w:val="20"/>
        </w:rPr>
        <w:t xml:space="preserve">prazo de </w:t>
      </w:r>
      <w:r w:rsidR="00A90579" w:rsidRPr="00625761">
        <w:rPr>
          <w:rFonts w:asciiTheme="minorHAnsi" w:hAnsiTheme="minorHAnsi" w:cstheme="minorHAnsi"/>
          <w:b/>
          <w:bCs/>
          <w:color w:val="000000"/>
          <w:sz w:val="20"/>
          <w:szCs w:val="20"/>
        </w:rPr>
        <w:t xml:space="preserve">validade </w:t>
      </w:r>
      <w:r w:rsidRPr="00625761">
        <w:rPr>
          <w:rFonts w:asciiTheme="minorHAnsi" w:hAnsiTheme="minorHAnsi" w:cstheme="minorHAnsi"/>
          <w:b/>
          <w:bCs/>
          <w:color w:val="000000"/>
          <w:sz w:val="20"/>
          <w:szCs w:val="20"/>
        </w:rPr>
        <w:t>da proposta</w:t>
      </w:r>
      <w:r w:rsidR="00A9057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nomínimo </w:t>
      </w:r>
      <w:r w:rsidR="00A15D73" w:rsidRPr="00625761">
        <w:rPr>
          <w:rFonts w:asciiTheme="minorHAnsi" w:hAnsiTheme="minorHAnsi" w:cstheme="minorHAnsi"/>
          <w:bCs/>
          <w:color w:val="000000"/>
          <w:sz w:val="20"/>
          <w:szCs w:val="20"/>
        </w:rPr>
        <w:t xml:space="preserve">120 </w:t>
      </w:r>
      <w:r w:rsidRPr="00625761">
        <w:rPr>
          <w:rFonts w:asciiTheme="minorHAnsi" w:hAnsiTheme="minorHAnsi" w:cstheme="minorHAnsi"/>
          <w:bCs/>
          <w:color w:val="000000"/>
          <w:sz w:val="20"/>
          <w:szCs w:val="20"/>
        </w:rPr>
        <w:t>(</w:t>
      </w:r>
      <w:r w:rsidR="00A15D73" w:rsidRPr="00625761">
        <w:rPr>
          <w:rFonts w:asciiTheme="minorHAnsi" w:hAnsiTheme="minorHAnsi" w:cstheme="minorHAnsi"/>
          <w:bCs/>
          <w:color w:val="000000"/>
          <w:sz w:val="20"/>
          <w:szCs w:val="20"/>
        </w:rPr>
        <w:t>cento e vinte</w:t>
      </w:r>
      <w:r w:rsidRPr="00625761">
        <w:rPr>
          <w:rFonts w:asciiTheme="minorHAnsi" w:hAnsiTheme="minorHAnsi" w:cstheme="minorHAnsi"/>
          <w:bCs/>
          <w:color w:val="000000"/>
          <w:sz w:val="20"/>
          <w:szCs w:val="20"/>
        </w:rPr>
        <w:t xml:space="preserve">) dias corridos, contados </w:t>
      </w:r>
      <w:r w:rsidR="00A90579" w:rsidRPr="00625761">
        <w:rPr>
          <w:rFonts w:asciiTheme="minorHAnsi" w:hAnsiTheme="minorHAnsi" w:cstheme="minorHAnsi"/>
          <w:bCs/>
          <w:color w:val="000000"/>
          <w:sz w:val="20"/>
          <w:szCs w:val="20"/>
        </w:rPr>
        <w:t>da abertura da sessão inaugural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991380">
        <w:rPr>
          <w:rFonts w:asciiTheme="minorHAnsi" w:hAnsiTheme="minorHAnsi" w:cstheme="minorHAnsi"/>
          <w:b/>
          <w:bCs/>
          <w:color w:val="000000"/>
          <w:sz w:val="20"/>
          <w:szCs w:val="20"/>
        </w:rPr>
        <w:t xml:space="preserve"> </w:t>
      </w:r>
      <w:r w:rsidR="00D70CAC" w:rsidRPr="00625761">
        <w:rPr>
          <w:rFonts w:asciiTheme="minorHAnsi" w:hAnsiTheme="minorHAnsi" w:cstheme="minorHAnsi"/>
          <w:bCs/>
          <w:color w:val="000000"/>
          <w:sz w:val="20"/>
          <w:szCs w:val="20"/>
        </w:rPr>
        <w:t xml:space="preserve">O prazo de </w:t>
      </w:r>
      <w:r w:rsidR="00D70CAC" w:rsidRPr="00625761">
        <w:rPr>
          <w:rFonts w:asciiTheme="minorHAnsi" w:hAnsiTheme="minorHAnsi" w:cstheme="minorHAnsi"/>
          <w:b/>
          <w:bCs/>
          <w:color w:val="000000"/>
          <w:sz w:val="20"/>
          <w:szCs w:val="20"/>
        </w:rPr>
        <w:t xml:space="preserve">entrega dos </w:t>
      </w:r>
      <w:r w:rsidR="00173B20" w:rsidRPr="00625761">
        <w:rPr>
          <w:rFonts w:asciiTheme="minorHAnsi" w:hAnsiTheme="minorHAnsi" w:cstheme="minorHAnsi"/>
          <w:b/>
          <w:bCs/>
          <w:color w:val="000000"/>
          <w:sz w:val="20"/>
          <w:szCs w:val="20"/>
        </w:rPr>
        <w:t>produtos</w:t>
      </w:r>
      <w:r w:rsidR="00135276">
        <w:rPr>
          <w:rFonts w:asciiTheme="minorHAnsi" w:hAnsiTheme="minorHAnsi" w:cstheme="minorHAnsi"/>
          <w:b/>
          <w:bCs/>
          <w:color w:val="000000"/>
          <w:sz w:val="20"/>
          <w:szCs w:val="20"/>
        </w:rPr>
        <w:t xml:space="preserve">: </w:t>
      </w:r>
      <w:proofErr w:type="gramStart"/>
      <w:r w:rsidR="00A90579" w:rsidRPr="00625761">
        <w:rPr>
          <w:rFonts w:asciiTheme="minorHAnsi" w:hAnsiTheme="minorHAnsi" w:cstheme="minorHAnsi"/>
          <w:bCs/>
          <w:color w:val="000000"/>
          <w:sz w:val="20"/>
          <w:szCs w:val="20"/>
        </w:rPr>
        <w:t>conformeTermo</w:t>
      </w:r>
      <w:proofErr w:type="gramEnd"/>
      <w:r w:rsidR="00A90579" w:rsidRPr="00625761">
        <w:rPr>
          <w:rFonts w:asciiTheme="minorHAnsi" w:hAnsiTheme="minorHAnsi" w:cstheme="minorHAnsi"/>
          <w:bCs/>
          <w:color w:val="000000"/>
          <w:sz w:val="20"/>
          <w:szCs w:val="20"/>
        </w:rPr>
        <w:t xml:space="preserve"> de Referência</w:t>
      </w:r>
      <w:r w:rsidR="001F4858" w:rsidRPr="00625761">
        <w:rPr>
          <w:rFonts w:asciiTheme="minorHAnsi" w:hAnsiTheme="minorHAnsi" w:cstheme="minorHAnsi"/>
          <w:bCs/>
          <w:color w:val="000000"/>
          <w:sz w:val="20"/>
          <w:szCs w:val="20"/>
        </w:rPr>
        <w:t>, Anexo II</w:t>
      </w:r>
      <w:r w:rsidRPr="00625761">
        <w:rPr>
          <w:rFonts w:asciiTheme="minorHAnsi" w:hAnsiTheme="minorHAnsi" w:cstheme="minorHAnsi"/>
          <w:bCs/>
          <w:color w:val="000000"/>
          <w:sz w:val="20"/>
          <w:szCs w:val="20"/>
        </w:rPr>
        <w:t>;</w:t>
      </w:r>
    </w:p>
    <w:p w:rsidR="00173B20" w:rsidRPr="00625761"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Oprazo de </w:t>
      </w:r>
      <w:r w:rsidRPr="00625761">
        <w:rPr>
          <w:rFonts w:asciiTheme="minorHAnsi" w:hAnsiTheme="minorHAnsi" w:cstheme="minorHAnsi"/>
          <w:b/>
          <w:bCs/>
          <w:color w:val="000000"/>
          <w:sz w:val="20"/>
          <w:szCs w:val="20"/>
        </w:rPr>
        <w:t>pagamento</w:t>
      </w:r>
      <w:r w:rsidRPr="00625761">
        <w:rPr>
          <w:rFonts w:asciiTheme="minorHAnsi" w:hAnsiTheme="minorHAnsi" w:cstheme="minorHAnsi"/>
          <w:bCs/>
          <w:color w:val="000000"/>
          <w:sz w:val="20"/>
          <w:szCs w:val="20"/>
        </w:rPr>
        <w:t>: conforme Termo de Referência;</w:t>
      </w:r>
    </w:p>
    <w:p w:rsidR="00CE2719" w:rsidRPr="00625761"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w:t>
      </w:r>
      <w:r w:rsidR="00FB50B8" w:rsidRPr="00625761">
        <w:rPr>
          <w:rFonts w:asciiTheme="minorHAnsi" w:hAnsiTheme="minorHAnsi" w:cstheme="minorHAnsi"/>
          <w:b/>
          <w:bCs/>
          <w:color w:val="000000"/>
          <w:sz w:val="20"/>
          <w:szCs w:val="20"/>
        </w:rPr>
        <w:t>)</w:t>
      </w:r>
      <w:r w:rsidR="00FB50B8" w:rsidRPr="00625761">
        <w:rPr>
          <w:rFonts w:asciiTheme="minorHAnsi" w:hAnsiTheme="minorHAnsi" w:cstheme="minorHAnsi"/>
          <w:bCs/>
          <w:color w:val="000000"/>
          <w:sz w:val="20"/>
          <w:szCs w:val="20"/>
        </w:rPr>
        <w:t xml:space="preserve"> O prazo de </w:t>
      </w:r>
      <w:r w:rsidR="00AF429F" w:rsidRPr="00625761">
        <w:rPr>
          <w:rFonts w:asciiTheme="minorHAnsi" w:hAnsiTheme="minorHAnsi" w:cstheme="minorHAnsi"/>
          <w:b/>
          <w:bCs/>
          <w:color w:val="000000"/>
          <w:sz w:val="20"/>
          <w:szCs w:val="20"/>
        </w:rPr>
        <w:t>validade</w:t>
      </w:r>
      <w:r w:rsidR="00FB50B8" w:rsidRPr="00625761">
        <w:rPr>
          <w:rFonts w:asciiTheme="minorHAnsi" w:hAnsiTheme="minorHAnsi" w:cstheme="minorHAnsi"/>
          <w:b/>
          <w:bCs/>
          <w:color w:val="000000"/>
          <w:sz w:val="20"/>
          <w:szCs w:val="20"/>
        </w:rPr>
        <w:t xml:space="preserve"> dos </w:t>
      </w:r>
      <w:r w:rsidR="0078133E" w:rsidRPr="00625761">
        <w:rPr>
          <w:rFonts w:asciiTheme="minorHAnsi" w:hAnsiTheme="minorHAnsi" w:cstheme="minorHAnsi"/>
          <w:b/>
          <w:bCs/>
          <w:color w:val="000000"/>
          <w:sz w:val="20"/>
          <w:szCs w:val="20"/>
        </w:rPr>
        <w:t>materiais</w:t>
      </w:r>
      <w:r w:rsidR="00A90579" w:rsidRPr="00625761">
        <w:rPr>
          <w:rFonts w:asciiTheme="minorHAnsi" w:hAnsiTheme="minorHAnsi" w:cstheme="minorHAnsi"/>
          <w:bCs/>
          <w:color w:val="000000"/>
          <w:sz w:val="20"/>
          <w:szCs w:val="20"/>
        </w:rPr>
        <w:t>:</w:t>
      </w:r>
      <w:r w:rsidR="00991380">
        <w:rPr>
          <w:rFonts w:asciiTheme="minorHAnsi" w:hAnsiTheme="minorHAnsi" w:cstheme="minorHAnsi"/>
          <w:bCs/>
          <w:color w:val="000000"/>
          <w:sz w:val="20"/>
          <w:szCs w:val="20"/>
        </w:rPr>
        <w:t xml:space="preserve"> </w:t>
      </w:r>
      <w:r w:rsidR="00173B20" w:rsidRPr="00625761">
        <w:rPr>
          <w:rFonts w:asciiTheme="minorHAnsi" w:hAnsiTheme="minorHAnsi" w:cstheme="minorHAnsi"/>
          <w:bCs/>
          <w:color w:val="000000"/>
          <w:sz w:val="20"/>
          <w:szCs w:val="20"/>
        </w:rPr>
        <w:t>conforme Termo de Referência.</w:t>
      </w:r>
    </w:p>
    <w:p w:rsidR="00BE2B40" w:rsidRPr="00625761"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 DA HABILITAÇÃO</w:t>
      </w:r>
    </w:p>
    <w:p w:rsidR="00EA3D83" w:rsidRPr="00625761" w:rsidRDefault="00EA3D83" w:rsidP="00810D8C">
      <w:pPr>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 habilitação</w:t>
      </w:r>
      <w:r w:rsidR="007A5A6D" w:rsidRPr="00625761">
        <w:rPr>
          <w:rFonts w:asciiTheme="minorHAnsi" w:hAnsiTheme="minorHAnsi" w:cstheme="minorHAnsi"/>
          <w:bCs/>
          <w:color w:val="000000"/>
          <w:sz w:val="20"/>
          <w:szCs w:val="20"/>
        </w:rPr>
        <w:t>parcial</w:t>
      </w:r>
      <w:r w:rsidRPr="00625761">
        <w:rPr>
          <w:rFonts w:asciiTheme="minorHAnsi" w:hAnsiTheme="minorHAnsi" w:cstheme="minorHAnsi"/>
          <w:bCs/>
          <w:color w:val="000000"/>
          <w:sz w:val="20"/>
          <w:szCs w:val="20"/>
        </w:rPr>
        <w:t xml:space="preserve"> 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s será verificada por meio do SICAF e da </w:t>
      </w:r>
      <w:r w:rsidRPr="00625761">
        <w:rPr>
          <w:rFonts w:asciiTheme="minorHAnsi" w:hAnsiTheme="minorHAnsi" w:cstheme="minorHAnsi"/>
          <w:b/>
          <w:bCs/>
          <w:color w:val="000000"/>
          <w:sz w:val="20"/>
          <w:szCs w:val="20"/>
        </w:rPr>
        <w:t>documentação complementar</w:t>
      </w:r>
      <w:r w:rsidRPr="00625761">
        <w:rPr>
          <w:rFonts w:asciiTheme="minorHAnsi" w:hAnsiTheme="minorHAnsi" w:cstheme="minorHAnsi"/>
          <w:bCs/>
          <w:color w:val="000000"/>
          <w:sz w:val="20"/>
          <w:szCs w:val="20"/>
        </w:rPr>
        <w:t xml:space="preserve"> exigida no </w:t>
      </w:r>
      <w:r w:rsidRPr="00625761">
        <w:rPr>
          <w:rFonts w:asciiTheme="minorHAnsi" w:hAnsiTheme="minorHAnsi" w:cstheme="minorHAnsi"/>
          <w:b/>
          <w:bCs/>
          <w:color w:val="000000"/>
          <w:sz w:val="20"/>
          <w:szCs w:val="20"/>
        </w:rPr>
        <w:t xml:space="preserve">item </w:t>
      </w:r>
      <w:r w:rsidR="000F28E2"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000F28E2" w:rsidRPr="00625761">
        <w:rPr>
          <w:rFonts w:asciiTheme="minorHAnsi" w:hAnsiTheme="minorHAnsi" w:cstheme="minorHAnsi"/>
          <w:b/>
          <w:bCs/>
          <w:color w:val="000000"/>
          <w:sz w:val="20"/>
          <w:szCs w:val="20"/>
        </w:rPr>
        <w:t>.3</w:t>
      </w:r>
      <w:r w:rsidR="00E951E9" w:rsidRPr="00625761">
        <w:rPr>
          <w:rFonts w:asciiTheme="minorHAnsi" w:hAnsiTheme="minorHAnsi" w:cstheme="minorHAnsi"/>
          <w:bCs/>
          <w:color w:val="000000"/>
          <w:sz w:val="20"/>
          <w:szCs w:val="20"/>
        </w:rPr>
        <w:t>.</w:t>
      </w:r>
    </w:p>
    <w:p w:rsidR="00EA3D83" w:rsidRPr="0062576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2</w:t>
      </w:r>
      <w:r w:rsidR="00EA3D83" w:rsidRPr="00625761">
        <w:rPr>
          <w:rFonts w:asciiTheme="minorHAnsi" w:hAnsiTheme="minorHAnsi" w:cstheme="minorHAnsi"/>
          <w:b/>
          <w:bCs/>
          <w:color w:val="000000"/>
          <w:sz w:val="20"/>
          <w:szCs w:val="20"/>
        </w:rPr>
        <w:t>.</w:t>
      </w:r>
      <w:r w:rsidR="001C3C43" w:rsidRPr="00625761">
        <w:rPr>
          <w:rFonts w:asciiTheme="minorHAnsi" w:hAnsiTheme="minorHAnsi" w:cstheme="minorHAnsi"/>
          <w:bCs/>
          <w:color w:val="000000"/>
          <w:sz w:val="20"/>
          <w:szCs w:val="20"/>
        </w:rPr>
        <w:t>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
          <w:bCs/>
          <w:sz w:val="20"/>
          <w:szCs w:val="20"/>
        </w:rPr>
        <w:t>Licitante</w:t>
      </w:r>
      <w:r w:rsidR="00EA3D83" w:rsidRPr="00625761">
        <w:rPr>
          <w:rFonts w:asciiTheme="minorHAnsi" w:hAnsiTheme="minorHAnsi" w:cstheme="minorHAnsi"/>
          <w:b/>
          <w:bCs/>
          <w:sz w:val="20"/>
          <w:szCs w:val="20"/>
        </w:rPr>
        <w:t>s</w:t>
      </w:r>
      <w:r w:rsidR="00EA3D83" w:rsidRPr="00625761">
        <w:rPr>
          <w:rFonts w:asciiTheme="minorHAnsi" w:hAnsiTheme="minorHAnsi" w:cstheme="minorHAnsi"/>
          <w:bCs/>
          <w:sz w:val="20"/>
          <w:szCs w:val="20"/>
        </w:rPr>
        <w:t xml:space="preserve"> que não atenderem às exigências de habilitação</w:t>
      </w:r>
      <w:r w:rsidR="007A5A6D" w:rsidRPr="00625761">
        <w:rPr>
          <w:rFonts w:asciiTheme="minorHAnsi" w:hAnsiTheme="minorHAnsi" w:cstheme="minorHAnsi"/>
          <w:bCs/>
          <w:sz w:val="20"/>
          <w:szCs w:val="20"/>
        </w:rPr>
        <w:t xml:space="preserve"> parcial</w:t>
      </w:r>
      <w:r w:rsidR="00EA3D83" w:rsidRPr="00625761">
        <w:rPr>
          <w:rFonts w:asciiTheme="minorHAnsi" w:hAnsiTheme="minorHAnsi" w:cstheme="minorHAnsi"/>
          <w:bCs/>
          <w:sz w:val="20"/>
          <w:szCs w:val="20"/>
        </w:rPr>
        <w:t xml:space="preserve"> no SICAF deverão apresentar documentos que supram tais exigências</w:t>
      </w:r>
      <w:r w:rsidR="001C3C43" w:rsidRPr="00625761">
        <w:rPr>
          <w:rFonts w:asciiTheme="minorHAnsi" w:hAnsiTheme="minorHAnsi" w:cstheme="minorHAnsi"/>
          <w:bCs/>
          <w:sz w:val="20"/>
          <w:szCs w:val="20"/>
        </w:rPr>
        <w:t xml:space="preserve">, </w:t>
      </w:r>
      <w:r w:rsidR="001C3C43" w:rsidRPr="00625761">
        <w:rPr>
          <w:rFonts w:asciiTheme="minorHAnsi" w:hAnsiTheme="minorHAnsi" w:cstheme="minorHAnsi"/>
          <w:b/>
          <w:bCs/>
          <w:sz w:val="20"/>
          <w:szCs w:val="20"/>
        </w:rPr>
        <w:t xml:space="preserve">constantes dos </w:t>
      </w:r>
      <w:r w:rsidR="001C7D3C">
        <w:rPr>
          <w:rFonts w:asciiTheme="minorHAnsi" w:hAnsiTheme="minorHAnsi" w:cstheme="minorHAnsi"/>
          <w:b/>
          <w:bCs/>
          <w:sz w:val="20"/>
          <w:szCs w:val="20"/>
        </w:rPr>
        <w:t>artigos 28 a 31</w:t>
      </w:r>
      <w:r w:rsidR="001C3C43" w:rsidRPr="00625761">
        <w:rPr>
          <w:rFonts w:asciiTheme="minorHAnsi" w:hAnsiTheme="minorHAnsi" w:cstheme="minorHAnsi"/>
          <w:b/>
          <w:bCs/>
          <w:sz w:val="20"/>
          <w:szCs w:val="20"/>
        </w:rPr>
        <w:t xml:space="preserve"> da Lei Federal nº 8.666/1993</w:t>
      </w:r>
      <w:r w:rsidR="001C3C43" w:rsidRPr="00625761">
        <w:rPr>
          <w:rFonts w:asciiTheme="minorHAnsi" w:hAnsiTheme="minorHAnsi" w:cstheme="minorHAnsi"/>
          <w:bCs/>
          <w:sz w:val="20"/>
          <w:szCs w:val="20"/>
        </w:rPr>
        <w:t>, no que couber.</w:t>
      </w:r>
    </w:p>
    <w:p w:rsidR="00166183" w:rsidRPr="00625761"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.3</w:t>
      </w:r>
      <w:r w:rsidR="00EA3D83" w:rsidRPr="00625761">
        <w:rPr>
          <w:rFonts w:asciiTheme="minorHAnsi" w:hAnsiTheme="minorHAnsi" w:cstheme="minorHAnsi"/>
          <w:b/>
          <w:bCs/>
          <w:sz w:val="20"/>
          <w:szCs w:val="20"/>
        </w:rPr>
        <w:t>.</w:t>
      </w:r>
      <w:r w:rsidR="00EA3D83" w:rsidRPr="00625761">
        <w:rPr>
          <w:rFonts w:asciiTheme="minorHAnsi" w:hAnsiTheme="minorHAnsi" w:cstheme="minorHAnsi"/>
          <w:bCs/>
          <w:sz w:val="20"/>
          <w:szCs w:val="20"/>
        </w:rPr>
        <w:t xml:space="preserve"> Após solicitação </w:t>
      </w:r>
      <w:proofErr w:type="gramStart"/>
      <w:r w:rsidR="00EA3D83" w:rsidRPr="00625761">
        <w:rPr>
          <w:rFonts w:asciiTheme="minorHAnsi" w:hAnsiTheme="minorHAnsi" w:cstheme="minorHAnsi"/>
          <w:bCs/>
          <w:sz w:val="20"/>
          <w:szCs w:val="20"/>
        </w:rPr>
        <w:t>d</w:t>
      </w:r>
      <w:r w:rsidR="00BF70C1"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00A377A0" w:rsidRPr="00625761">
        <w:rPr>
          <w:rFonts w:asciiTheme="minorHAnsi" w:hAnsiTheme="minorHAnsi" w:cstheme="minorHAnsi"/>
          <w:bCs/>
          <w:sz w:val="20"/>
          <w:szCs w:val="20"/>
        </w:rPr>
        <w:t>, 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Cs/>
          <w:sz w:val="20"/>
          <w:szCs w:val="20"/>
        </w:rPr>
        <w:t>Licitante</w:t>
      </w:r>
      <w:r w:rsidR="00EA3D83" w:rsidRPr="00625761">
        <w:rPr>
          <w:rFonts w:asciiTheme="minorHAnsi" w:hAnsiTheme="minorHAnsi" w:cstheme="minorHAnsi"/>
          <w:bCs/>
          <w:sz w:val="20"/>
          <w:szCs w:val="20"/>
        </w:rPr>
        <w:t>s que tiverem seus preços aceitos</w:t>
      </w:r>
      <w:r w:rsidR="00EA3D83" w:rsidRPr="00625761">
        <w:rPr>
          <w:rFonts w:asciiTheme="minorHAnsi" w:hAnsiTheme="minorHAnsi" w:cstheme="minorHAnsi"/>
          <w:b/>
          <w:bCs/>
          <w:sz w:val="20"/>
          <w:szCs w:val="20"/>
        </w:rPr>
        <w:t xml:space="preserve"> deverão apresentar </w:t>
      </w:r>
      <w:r w:rsidR="00EA3D83" w:rsidRPr="00625761">
        <w:rPr>
          <w:rFonts w:asciiTheme="minorHAnsi" w:hAnsiTheme="minorHAnsi" w:cstheme="minorHAnsi"/>
          <w:b/>
          <w:bCs/>
          <w:sz w:val="20"/>
          <w:szCs w:val="20"/>
        </w:rPr>
        <w:lastRenderedPageBreak/>
        <w:t>a seguinte documentação complementar:</w:t>
      </w:r>
    </w:p>
    <w:p w:rsidR="00810D8C" w:rsidRPr="00625761"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a</w:t>
      </w:r>
      <w:r w:rsidR="00860844" w:rsidRPr="00625761">
        <w:rPr>
          <w:rFonts w:asciiTheme="minorHAnsi" w:hAnsiTheme="minorHAnsi" w:cstheme="minorHAnsi"/>
          <w:b/>
          <w:bCs/>
          <w:sz w:val="20"/>
          <w:szCs w:val="20"/>
        </w:rPr>
        <w:t>)</w:t>
      </w:r>
      <w:r w:rsidR="00991380">
        <w:rPr>
          <w:rFonts w:asciiTheme="minorHAnsi" w:hAnsiTheme="minorHAnsi" w:cstheme="minorHAnsi"/>
          <w:b/>
          <w:bCs/>
          <w:sz w:val="20"/>
          <w:szCs w:val="20"/>
        </w:rPr>
        <w:t xml:space="preserve"> </w:t>
      </w:r>
      <w:proofErr w:type="gramStart"/>
      <w:r w:rsidR="009379D3" w:rsidRPr="00625761">
        <w:rPr>
          <w:rFonts w:asciiTheme="minorHAnsi" w:hAnsiTheme="minorHAnsi" w:cstheme="minorHAnsi"/>
          <w:bCs/>
          <w:sz w:val="20"/>
          <w:szCs w:val="20"/>
        </w:rPr>
        <w:t>Atestado(</w:t>
      </w:r>
      <w:proofErr w:type="gramEnd"/>
      <w:r w:rsidR="009379D3" w:rsidRPr="00625761">
        <w:rPr>
          <w:rFonts w:asciiTheme="minorHAnsi" w:hAnsiTheme="minorHAnsi" w:cstheme="minorHAnsi"/>
          <w:bCs/>
          <w:sz w:val="20"/>
          <w:szCs w:val="20"/>
        </w:rPr>
        <w:t>s) de capacidade técnica, fornecido por pessoa jurídica de direito público ou privado, comprovando aptidão da empresa quanto</w:t>
      </w:r>
      <w:r w:rsidR="00DB0624" w:rsidRPr="00625761">
        <w:rPr>
          <w:rFonts w:asciiTheme="minorHAnsi" w:hAnsiTheme="minorHAnsi" w:cstheme="minorHAnsi"/>
          <w:bCs/>
          <w:sz w:val="20"/>
          <w:szCs w:val="20"/>
        </w:rPr>
        <w:t xml:space="preserve"> ao fornecimento dos produtos, compatíveis em</w:t>
      </w:r>
      <w:r w:rsidR="009379D3" w:rsidRPr="00625761">
        <w:rPr>
          <w:rFonts w:asciiTheme="minorHAnsi" w:hAnsiTheme="minorHAnsi" w:cstheme="minorHAnsi"/>
          <w:bCs/>
          <w:sz w:val="20"/>
          <w:szCs w:val="20"/>
        </w:rPr>
        <w:t xml:space="preserve"> características com o objeto desta Licitação</w:t>
      </w:r>
      <w:r w:rsidR="001A645B" w:rsidRPr="00625761">
        <w:rPr>
          <w:rFonts w:asciiTheme="minorHAnsi" w:hAnsiTheme="minorHAnsi" w:cstheme="minorHAnsi"/>
          <w:bCs/>
          <w:sz w:val="20"/>
          <w:szCs w:val="20"/>
        </w:rPr>
        <w:t>;</w:t>
      </w:r>
    </w:p>
    <w:p w:rsidR="00D122F8" w:rsidRPr="00625761" w:rsidRDefault="001A645B" w:rsidP="001A645B">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b)</w:t>
      </w:r>
      <w:r w:rsidR="00991380">
        <w:rPr>
          <w:rFonts w:asciiTheme="minorHAnsi" w:hAnsiTheme="minorHAnsi" w:cstheme="minorHAnsi"/>
          <w:b/>
          <w:color w:val="000000"/>
          <w:sz w:val="20"/>
          <w:szCs w:val="20"/>
        </w:rPr>
        <w:t xml:space="preserve"> </w:t>
      </w:r>
      <w:r w:rsidR="002E21E5" w:rsidRPr="00625761">
        <w:rPr>
          <w:rFonts w:asciiTheme="minorHAnsi" w:hAnsiTheme="minorHAnsi" w:cstheme="minorHAnsi"/>
          <w:sz w:val="20"/>
          <w:szCs w:val="20"/>
        </w:rPr>
        <w:t xml:space="preserve">Certificado do </w:t>
      </w:r>
      <w:r w:rsidR="008110F1">
        <w:rPr>
          <w:rFonts w:asciiTheme="minorHAnsi" w:hAnsiTheme="minorHAnsi" w:cstheme="minorHAnsi"/>
          <w:sz w:val="20"/>
          <w:szCs w:val="20"/>
        </w:rPr>
        <w:t>r</w:t>
      </w:r>
      <w:r w:rsidR="002E21E5" w:rsidRPr="00625761">
        <w:rPr>
          <w:rFonts w:asciiTheme="minorHAnsi" w:hAnsiTheme="minorHAnsi" w:cstheme="minorHAnsi"/>
          <w:sz w:val="20"/>
          <w:szCs w:val="20"/>
        </w:rPr>
        <w:t xml:space="preserve">egistro dos </w:t>
      </w:r>
      <w:r w:rsidR="008110F1">
        <w:rPr>
          <w:rFonts w:asciiTheme="minorHAnsi" w:hAnsiTheme="minorHAnsi" w:cstheme="minorHAnsi"/>
          <w:sz w:val="20"/>
          <w:szCs w:val="20"/>
        </w:rPr>
        <w:t>produtos</w:t>
      </w:r>
      <w:r w:rsidR="002E21E5" w:rsidRPr="00625761">
        <w:rPr>
          <w:rFonts w:asciiTheme="minorHAnsi" w:hAnsiTheme="minorHAnsi" w:cstheme="minorHAnsi"/>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625761">
        <w:rPr>
          <w:rFonts w:asciiTheme="minorHAnsi" w:hAnsiTheme="minorHAnsi" w:cstheme="minorHAnsi"/>
          <w:color w:val="000000"/>
          <w:sz w:val="20"/>
          <w:szCs w:val="20"/>
        </w:rPr>
        <w:t>;</w:t>
      </w:r>
    </w:p>
    <w:p w:rsidR="00D85985" w:rsidRPr="00625761"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c)</w:t>
      </w:r>
      <w:r w:rsidR="00991380">
        <w:rPr>
          <w:rFonts w:asciiTheme="minorHAnsi" w:hAnsiTheme="minorHAnsi" w:cstheme="minorHAnsi"/>
          <w:b/>
          <w:color w:val="000000"/>
          <w:sz w:val="20"/>
          <w:szCs w:val="20"/>
        </w:rPr>
        <w:t xml:space="preserve"> </w:t>
      </w:r>
      <w:r w:rsidR="002E21E5" w:rsidRPr="00625761">
        <w:rPr>
          <w:rFonts w:asciiTheme="minorHAnsi" w:hAnsiTheme="minorHAnsi" w:cstheme="minorHAnsi"/>
          <w:color w:val="000000"/>
          <w:sz w:val="20"/>
          <w:szCs w:val="20"/>
        </w:rPr>
        <w:t>Licença de Funcionamento da licitante, emitida pela ANVISA/MS ou pela Vigilância Sanitária Municipal ou Estadual da sede da licitante</w:t>
      </w:r>
      <w:r w:rsidRPr="00625761">
        <w:rPr>
          <w:rFonts w:asciiTheme="minorHAnsi" w:hAnsiTheme="minorHAnsi" w:cstheme="minorHAnsi"/>
          <w:color w:val="000000"/>
          <w:sz w:val="20"/>
          <w:szCs w:val="20"/>
        </w:rPr>
        <w:t>;</w:t>
      </w:r>
    </w:p>
    <w:p w:rsidR="00D122F8" w:rsidRPr="00625761" w:rsidRDefault="002E21E5"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D122F8" w:rsidRPr="00625761">
        <w:rPr>
          <w:rFonts w:asciiTheme="minorHAnsi" w:hAnsiTheme="minorHAnsi" w:cstheme="minorHAnsi"/>
          <w:b/>
          <w:bCs/>
          <w:color w:val="000000"/>
          <w:sz w:val="20"/>
          <w:szCs w:val="20"/>
        </w:rPr>
        <w:t xml:space="preserve">) </w:t>
      </w:r>
      <w:r w:rsidR="00D122F8" w:rsidRPr="00625761">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e</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625761">
        <w:rPr>
          <w:rFonts w:asciiTheme="minorHAnsi" w:hAnsiTheme="minorHAnsi" w:cstheme="minorHAnsi"/>
          <w:bCs/>
          <w:color w:val="000000" w:themeColor="text1"/>
          <w:sz w:val="20"/>
          <w:szCs w:val="20"/>
        </w:rPr>
        <w:t>2</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f</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625761">
        <w:rPr>
          <w:rFonts w:asciiTheme="minorHAnsi" w:hAnsiTheme="minorHAnsi" w:cstheme="minorHAnsi"/>
          <w:bCs/>
          <w:color w:val="000000" w:themeColor="text1"/>
          <w:sz w:val="20"/>
          <w:szCs w:val="20"/>
        </w:rPr>
        <w:t>3</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g</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A </w:t>
      </w:r>
      <w:r w:rsidR="006E0309" w:rsidRPr="00625761">
        <w:rPr>
          <w:rFonts w:asciiTheme="minorHAnsi" w:hAnsiTheme="minorHAnsi" w:cstheme="minorHAnsi"/>
          <w:bCs/>
          <w:color w:val="000000" w:themeColor="text1"/>
          <w:sz w:val="20"/>
          <w:szCs w:val="20"/>
        </w:rPr>
        <w:t>M</w:t>
      </w:r>
      <w:r w:rsidR="00E822CF" w:rsidRPr="00625761">
        <w:rPr>
          <w:rFonts w:asciiTheme="minorHAnsi" w:hAnsiTheme="minorHAnsi" w:cstheme="minorHAnsi"/>
          <w:bCs/>
          <w:color w:val="000000" w:themeColor="text1"/>
          <w:sz w:val="20"/>
          <w:szCs w:val="20"/>
        </w:rPr>
        <w:t xml:space="preserve">icroempresa ou </w:t>
      </w:r>
      <w:r w:rsidR="006E0309" w:rsidRPr="00625761">
        <w:rPr>
          <w:rFonts w:asciiTheme="minorHAnsi" w:hAnsiTheme="minorHAnsi" w:cstheme="minorHAnsi"/>
          <w:bCs/>
          <w:color w:val="000000" w:themeColor="text1"/>
          <w:sz w:val="20"/>
          <w:szCs w:val="20"/>
        </w:rPr>
        <w:t>E</w:t>
      </w:r>
      <w:r w:rsidR="00E822CF" w:rsidRPr="00625761">
        <w:rPr>
          <w:rFonts w:asciiTheme="minorHAnsi" w:hAnsiTheme="minorHAnsi" w:cstheme="minorHAnsi"/>
          <w:bCs/>
          <w:color w:val="000000" w:themeColor="text1"/>
          <w:sz w:val="20"/>
          <w:szCs w:val="20"/>
        </w:rPr>
        <w:t xml:space="preserve">mpresa de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equeno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orte deverá apresentar a respectiva declaração, conforme Modelo </w:t>
      </w:r>
      <w:proofErr w:type="gramStart"/>
      <w:r w:rsidR="00E822CF" w:rsidRPr="00625761">
        <w:rPr>
          <w:rFonts w:asciiTheme="minorHAnsi" w:hAnsiTheme="minorHAnsi" w:cstheme="minorHAnsi"/>
          <w:bCs/>
          <w:color w:val="000000" w:themeColor="text1"/>
          <w:sz w:val="20"/>
          <w:szCs w:val="20"/>
        </w:rPr>
        <w:t>1</w:t>
      </w:r>
      <w:proofErr w:type="gramEnd"/>
      <w:r w:rsidR="00E822CF" w:rsidRPr="00625761">
        <w:rPr>
          <w:rFonts w:asciiTheme="minorHAnsi" w:hAnsiTheme="minorHAnsi" w:cstheme="minorHAnsi"/>
          <w:bCs/>
          <w:color w:val="000000" w:themeColor="text1"/>
          <w:sz w:val="20"/>
          <w:szCs w:val="20"/>
        </w:rPr>
        <w:t>;</w:t>
      </w:r>
    </w:p>
    <w:p w:rsidR="00665F19" w:rsidRPr="00625761" w:rsidRDefault="002E21E5"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25761">
        <w:rPr>
          <w:rFonts w:asciiTheme="minorHAnsi" w:hAnsiTheme="minorHAnsi" w:cstheme="minorHAnsi"/>
          <w:b/>
          <w:bCs/>
          <w:color w:val="000000" w:themeColor="text1"/>
          <w:sz w:val="20"/>
          <w:szCs w:val="20"/>
        </w:rPr>
        <w:t>h</w:t>
      </w:r>
      <w:r w:rsidR="00665F19" w:rsidRPr="00625761">
        <w:rPr>
          <w:rFonts w:asciiTheme="minorHAnsi" w:hAnsiTheme="minorHAnsi" w:cstheme="minorHAnsi"/>
          <w:b/>
          <w:bCs/>
          <w:color w:val="000000" w:themeColor="text1"/>
          <w:sz w:val="20"/>
          <w:szCs w:val="20"/>
        </w:rPr>
        <w:t>)</w:t>
      </w:r>
      <w:proofErr w:type="gramEnd"/>
      <w:r w:rsidR="00E01044" w:rsidRPr="00625761">
        <w:rPr>
          <w:rFonts w:asciiTheme="minorHAnsi" w:hAnsiTheme="minorHAnsi" w:cstheme="minorHAnsi"/>
          <w:bCs/>
          <w:color w:val="000000"/>
          <w:sz w:val="20"/>
          <w:szCs w:val="20"/>
        </w:rPr>
        <w:t xml:space="preserve">Declaração </w:t>
      </w:r>
      <w:r w:rsidR="009043C4" w:rsidRPr="00625761">
        <w:rPr>
          <w:rFonts w:asciiTheme="minorHAnsi" w:hAnsiTheme="minorHAnsi" w:cstheme="minorHAnsi"/>
          <w:bCs/>
          <w:color w:val="000000"/>
          <w:sz w:val="20"/>
          <w:szCs w:val="20"/>
        </w:rPr>
        <w:t>de atendimento ao disposto no</w:t>
      </w:r>
      <w:r w:rsidR="00E01044" w:rsidRPr="00625761">
        <w:rPr>
          <w:rFonts w:asciiTheme="minorHAnsi" w:hAnsiTheme="minorHAnsi" w:cstheme="minorHAnsi"/>
          <w:bCs/>
          <w:color w:val="000000"/>
          <w:sz w:val="20"/>
          <w:szCs w:val="20"/>
        </w:rPr>
        <w:t xml:space="preserve"> artigo 9º, inciso III da Lei 8.666/93, conforme Modelo 5;</w:t>
      </w:r>
    </w:p>
    <w:p w:rsidR="00A01877" w:rsidRPr="00625761" w:rsidRDefault="002E21E5" w:rsidP="005D4ECE">
      <w:pPr>
        <w:spacing w:after="0" w:line="240" w:lineRule="auto"/>
        <w:rPr>
          <w:rFonts w:asciiTheme="minorHAnsi" w:hAnsiTheme="minorHAnsi" w:cstheme="minorHAnsi"/>
          <w:bCs/>
          <w:sz w:val="20"/>
          <w:szCs w:val="20"/>
        </w:rPr>
      </w:pPr>
      <w:r w:rsidRPr="00625761">
        <w:rPr>
          <w:rFonts w:asciiTheme="minorHAnsi" w:hAnsiTheme="minorHAnsi" w:cstheme="minorHAnsi"/>
          <w:b/>
          <w:bCs/>
          <w:sz w:val="20"/>
          <w:szCs w:val="20"/>
        </w:rPr>
        <w:t>i</w:t>
      </w:r>
      <w:r w:rsidR="00A01877" w:rsidRPr="00625761">
        <w:rPr>
          <w:rFonts w:asciiTheme="minorHAnsi" w:hAnsiTheme="minorHAnsi" w:cstheme="minorHAnsi"/>
          <w:b/>
          <w:bCs/>
          <w:sz w:val="20"/>
          <w:szCs w:val="20"/>
        </w:rPr>
        <w:t>)</w:t>
      </w:r>
      <w:r w:rsidR="00A01877" w:rsidRPr="00625761">
        <w:rPr>
          <w:rFonts w:asciiTheme="minorHAnsi" w:hAnsiTheme="minorHAnsi" w:cstheme="minorHAnsi"/>
          <w:bCs/>
          <w:sz w:val="20"/>
          <w:szCs w:val="20"/>
        </w:rPr>
        <w:t xml:space="preserve"> Apresentar comprovação da boa situação financeira d</w:t>
      </w:r>
      <w:r w:rsidR="00A377A0"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00A01877" w:rsidRPr="00625761">
        <w:rPr>
          <w:rFonts w:asciiTheme="minorHAnsi" w:hAnsiTheme="minorHAnsi" w:cstheme="minorHAnsi"/>
          <w:bCs/>
          <w:sz w:val="20"/>
          <w:szCs w:val="20"/>
        </w:rPr>
        <w:t>, aferida com base nos índices de Liquidez Geral (LG), Solvência Geral (SG) E Liquidez Corrente (LC) igual ou maiores que 01 (um)</w:t>
      </w:r>
      <w:r w:rsidR="00C2576C" w:rsidRPr="00625761">
        <w:rPr>
          <w:rFonts w:asciiTheme="minorHAnsi" w:hAnsiTheme="minorHAnsi" w:cstheme="minorHAnsi"/>
          <w:bCs/>
          <w:sz w:val="20"/>
          <w:szCs w:val="20"/>
        </w:rPr>
        <w:t>,</w:t>
      </w:r>
      <w:r w:rsidR="00A01877" w:rsidRPr="00625761">
        <w:rPr>
          <w:rFonts w:asciiTheme="minorHAnsi" w:hAnsiTheme="minorHAnsi" w:cstheme="minorHAnsi"/>
          <w:bCs/>
          <w:sz w:val="20"/>
          <w:szCs w:val="20"/>
        </w:rPr>
        <w:t xml:space="preserve"> automaticamente pelo SICAF;</w:t>
      </w:r>
    </w:p>
    <w:p w:rsidR="00C2576C" w:rsidRPr="00625761" w:rsidRDefault="002E21E5"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j</w:t>
      </w:r>
      <w:r w:rsidR="00A01877" w:rsidRPr="00625761">
        <w:rPr>
          <w:rFonts w:asciiTheme="minorHAnsi" w:hAnsiTheme="minorHAnsi" w:cstheme="minorHAnsi"/>
          <w:b/>
          <w:bCs/>
          <w:sz w:val="20"/>
          <w:szCs w:val="20"/>
        </w:rPr>
        <w:t xml:space="preserve">) </w:t>
      </w:r>
      <w:r w:rsidR="00A01877" w:rsidRPr="00625761">
        <w:rPr>
          <w:rFonts w:asciiTheme="minorHAnsi" w:hAnsiTheme="minorHAnsi" w:cstheme="minorHAnsi"/>
          <w:bCs/>
          <w:sz w:val="20"/>
          <w:szCs w:val="20"/>
        </w:rPr>
        <w:t>As empresas que apresentarem resultado inferior a 01 (um) em qualquer dos índices referidos n</w:t>
      </w:r>
      <w:r w:rsidR="00806F91" w:rsidRPr="00625761">
        <w:rPr>
          <w:rFonts w:asciiTheme="minorHAnsi" w:hAnsiTheme="minorHAnsi" w:cstheme="minorHAnsi"/>
          <w:bCs/>
          <w:sz w:val="20"/>
          <w:szCs w:val="20"/>
        </w:rPr>
        <w:t>a</w:t>
      </w:r>
      <w:r w:rsidR="006E0309" w:rsidRPr="00625761">
        <w:rPr>
          <w:rFonts w:asciiTheme="minorHAnsi" w:hAnsiTheme="minorHAnsi" w:cstheme="minorHAnsi"/>
          <w:bCs/>
          <w:sz w:val="20"/>
          <w:szCs w:val="20"/>
        </w:rPr>
        <w:t>alínea</w:t>
      </w:r>
      <w:r w:rsidR="00A01877" w:rsidRPr="00625761">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625761">
        <w:rPr>
          <w:rFonts w:asciiTheme="minorHAnsi" w:hAnsiTheme="minorHAnsi" w:cstheme="minorHAnsi"/>
          <w:bCs/>
          <w:sz w:val="20"/>
          <w:szCs w:val="20"/>
        </w:rPr>
        <w:t>a Lei nº. 8.666/93.</w:t>
      </w:r>
    </w:p>
    <w:p w:rsidR="002A0356" w:rsidRPr="00625761"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.4</w:t>
      </w:r>
      <w:r w:rsidR="00CC0358" w:rsidRPr="00625761">
        <w:rPr>
          <w:rFonts w:asciiTheme="minorHAnsi" w:hAnsiTheme="minorHAnsi" w:cstheme="minorHAnsi"/>
          <w:b/>
          <w:bCs/>
          <w:color w:val="000000"/>
          <w:sz w:val="20"/>
          <w:szCs w:val="20"/>
        </w:rPr>
        <w:t>.</w:t>
      </w:r>
      <w:r w:rsidRPr="00625761">
        <w:rPr>
          <w:rFonts w:asciiTheme="minorHAnsi" w:hAnsiTheme="minorHAnsi" w:cstheme="minorHAnsi"/>
          <w:b/>
          <w:bCs/>
          <w:color w:val="000000"/>
          <w:sz w:val="20"/>
          <w:szCs w:val="20"/>
        </w:rPr>
        <w:t xml:space="preserve"> Do envio dos documentos</w:t>
      </w:r>
      <w:r w:rsidR="004E248E" w:rsidRPr="00625761">
        <w:rPr>
          <w:rFonts w:asciiTheme="minorHAnsi" w:hAnsiTheme="minorHAnsi" w:cstheme="minorHAnsi"/>
          <w:b/>
          <w:bCs/>
          <w:color w:val="000000"/>
          <w:sz w:val="20"/>
          <w:szCs w:val="20"/>
        </w:rPr>
        <w:t xml:space="preserve"> de habilitação</w:t>
      </w:r>
      <w:r w:rsidR="0011567F" w:rsidRPr="00625761">
        <w:rPr>
          <w:rFonts w:asciiTheme="minorHAnsi" w:hAnsiTheme="minorHAnsi" w:cstheme="minorHAnsi"/>
          <w:b/>
          <w:bCs/>
          <w:color w:val="000000"/>
          <w:sz w:val="20"/>
          <w:szCs w:val="20"/>
        </w:rPr>
        <w:t xml:space="preserve"> e proposta</w:t>
      </w:r>
      <w:r w:rsidR="00E4087D" w:rsidRPr="00625761">
        <w:rPr>
          <w:rFonts w:asciiTheme="minorHAnsi" w:hAnsiTheme="minorHAnsi" w:cstheme="minorHAnsi"/>
          <w:b/>
          <w:bCs/>
          <w:color w:val="000000"/>
          <w:sz w:val="20"/>
          <w:szCs w:val="20"/>
        </w:rPr>
        <w:t xml:space="preserve"> atualizada com o último lance</w:t>
      </w:r>
      <w:r w:rsidRPr="00625761">
        <w:rPr>
          <w:rFonts w:asciiTheme="minorHAnsi" w:hAnsiTheme="minorHAnsi" w:cstheme="minorHAnsi"/>
          <w:b/>
          <w:bCs/>
          <w:color w:val="000000"/>
          <w:sz w:val="20"/>
          <w:szCs w:val="20"/>
        </w:rPr>
        <w:t>:</w:t>
      </w:r>
    </w:p>
    <w:p w:rsidR="0011567F" w:rsidRPr="00625761"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4</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1</w:t>
      </w:r>
      <w:r w:rsidR="00467A26"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r w:rsidR="0011567F" w:rsidRPr="00625761">
        <w:rPr>
          <w:rFonts w:asciiTheme="minorHAnsi" w:hAnsiTheme="minorHAnsi" w:cstheme="minorHAnsi"/>
          <w:sz w:val="20"/>
          <w:szCs w:val="20"/>
        </w:rPr>
        <w:t xml:space="preserve">As empresas vencedoras serão convocadas para enviar a proposta atualizada com o último lance, </w:t>
      </w:r>
      <w:r w:rsidR="0011567F" w:rsidRPr="00625761">
        <w:rPr>
          <w:rFonts w:asciiTheme="minorHAnsi" w:hAnsiTheme="minorHAnsi" w:cstheme="minorHAnsi"/>
          <w:b/>
          <w:sz w:val="20"/>
          <w:szCs w:val="20"/>
        </w:rPr>
        <w:t xml:space="preserve">no prazo de </w:t>
      </w:r>
      <w:r w:rsidR="00B57B0B" w:rsidRPr="00625761">
        <w:rPr>
          <w:rFonts w:asciiTheme="minorHAnsi" w:hAnsiTheme="minorHAnsi" w:cstheme="minorHAnsi"/>
          <w:b/>
          <w:sz w:val="20"/>
          <w:szCs w:val="20"/>
        </w:rPr>
        <w:t>02</w:t>
      </w:r>
      <w:r w:rsidR="00467A26" w:rsidRPr="00625761">
        <w:rPr>
          <w:rFonts w:asciiTheme="minorHAnsi" w:hAnsiTheme="minorHAnsi" w:cstheme="minorHAnsi"/>
          <w:b/>
          <w:sz w:val="20"/>
          <w:szCs w:val="20"/>
        </w:rPr>
        <w:t xml:space="preserve"> (</w:t>
      </w:r>
      <w:r w:rsidR="00B57B0B" w:rsidRPr="00625761">
        <w:rPr>
          <w:rFonts w:asciiTheme="minorHAnsi" w:hAnsiTheme="minorHAnsi" w:cstheme="minorHAnsi"/>
          <w:b/>
          <w:sz w:val="20"/>
          <w:szCs w:val="20"/>
        </w:rPr>
        <w:t>duas</w:t>
      </w:r>
      <w:r w:rsidR="0011567F" w:rsidRPr="00625761">
        <w:rPr>
          <w:rFonts w:asciiTheme="minorHAnsi" w:hAnsiTheme="minorHAnsi" w:cstheme="minorHAnsi"/>
          <w:b/>
          <w:sz w:val="20"/>
          <w:szCs w:val="20"/>
        </w:rPr>
        <w:t>) hora</w:t>
      </w:r>
      <w:r w:rsidR="00B57B0B" w:rsidRPr="00625761">
        <w:rPr>
          <w:rFonts w:asciiTheme="minorHAnsi" w:hAnsiTheme="minorHAnsi" w:cstheme="minorHAnsi"/>
          <w:b/>
          <w:sz w:val="20"/>
          <w:szCs w:val="20"/>
        </w:rPr>
        <w:t>s</w:t>
      </w:r>
      <w:r w:rsidR="0011567F" w:rsidRPr="00625761">
        <w:rPr>
          <w:rFonts w:asciiTheme="minorHAnsi" w:hAnsiTheme="minorHAnsi" w:cstheme="minorHAnsi"/>
          <w:b/>
          <w:sz w:val="20"/>
          <w:szCs w:val="20"/>
        </w:rPr>
        <w:t xml:space="preserve">, </w:t>
      </w:r>
      <w:r w:rsidR="00E12F54" w:rsidRPr="00625761">
        <w:rPr>
          <w:rFonts w:asciiTheme="minorHAnsi" w:hAnsiTheme="minorHAnsi" w:cstheme="minorHAnsi"/>
          <w:b/>
          <w:sz w:val="20"/>
          <w:szCs w:val="20"/>
        </w:rPr>
        <w:t>em arquivo único</w:t>
      </w:r>
      <w:r w:rsidR="0011567F" w:rsidRPr="00625761">
        <w:rPr>
          <w:rFonts w:asciiTheme="minorHAnsi" w:hAnsiTheme="minorHAnsi" w:cstheme="minorHAnsi"/>
          <w:sz w:val="20"/>
          <w:szCs w:val="20"/>
        </w:rPr>
        <w:t>via sistema que deverá conter:</w:t>
      </w:r>
      <w:r w:rsidR="0011567F" w:rsidRPr="00625761">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625761">
        <w:rPr>
          <w:rFonts w:asciiTheme="minorHAnsi" w:eastAsia="Batang" w:hAnsiTheme="minorHAnsi" w:cstheme="minorHAnsi"/>
          <w:sz w:val="20"/>
          <w:szCs w:val="20"/>
        </w:rPr>
        <w:t>, se for</w:t>
      </w:r>
      <w:proofErr w:type="gramEnd"/>
      <w:r w:rsidR="0011567F" w:rsidRPr="00625761">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625761">
        <w:rPr>
          <w:rFonts w:asciiTheme="minorHAnsi" w:eastAsia="Batang" w:hAnsiTheme="minorHAnsi" w:cstheme="minorHAnsi"/>
          <w:sz w:val="20"/>
          <w:szCs w:val="20"/>
        </w:rPr>
        <w:t xml:space="preserve">prazo de </w:t>
      </w:r>
      <w:r w:rsidR="0011567F" w:rsidRPr="0062576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625761">
        <w:rPr>
          <w:rFonts w:asciiTheme="minorHAnsi" w:eastAsia="Batang" w:hAnsiTheme="minorHAnsi" w:cstheme="minorHAnsi"/>
          <w:b/>
          <w:sz w:val="20"/>
          <w:szCs w:val="20"/>
        </w:rPr>
        <w:t>item1</w:t>
      </w:r>
      <w:r w:rsidR="00153DF5">
        <w:rPr>
          <w:rFonts w:asciiTheme="minorHAnsi" w:eastAsia="Batang" w:hAnsiTheme="minorHAnsi" w:cstheme="minorHAnsi"/>
          <w:b/>
          <w:sz w:val="20"/>
          <w:szCs w:val="20"/>
        </w:rPr>
        <w:t>3</w:t>
      </w:r>
      <w:r w:rsidR="00DC3E33" w:rsidRPr="00625761">
        <w:rPr>
          <w:rFonts w:asciiTheme="minorHAnsi" w:eastAsia="Batang" w:hAnsiTheme="minorHAnsi" w:cstheme="minorHAnsi"/>
          <w:b/>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1</w:t>
      </w:r>
      <w:r w:rsidR="00153DF5">
        <w:rPr>
          <w:rFonts w:asciiTheme="minorHAnsi" w:eastAsia="Batang" w:hAnsiTheme="minorHAnsi" w:cstheme="minorHAnsi"/>
          <w:b/>
          <w:color w:val="000000"/>
          <w:sz w:val="20"/>
          <w:szCs w:val="20"/>
        </w:rPr>
        <w:t>3</w:t>
      </w:r>
      <w:r w:rsidRPr="00625761">
        <w:rPr>
          <w:rFonts w:asciiTheme="minorHAnsi" w:eastAsia="Batang" w:hAnsiTheme="minorHAnsi" w:cstheme="minorHAnsi"/>
          <w:b/>
          <w:color w:val="000000"/>
          <w:sz w:val="20"/>
          <w:szCs w:val="20"/>
        </w:rPr>
        <w:t>.4.2</w:t>
      </w:r>
      <w:r w:rsidR="004B77E4" w:rsidRPr="00625761">
        <w:rPr>
          <w:rFonts w:asciiTheme="minorHAnsi" w:eastAsia="Batang" w:hAnsiTheme="minorHAnsi" w:cstheme="minorHAnsi"/>
          <w:b/>
          <w:color w:val="000000"/>
          <w:sz w:val="20"/>
          <w:szCs w:val="20"/>
        </w:rPr>
        <w:t>.</w:t>
      </w:r>
      <w:r w:rsidR="00991380">
        <w:rPr>
          <w:rFonts w:asciiTheme="minorHAnsi" w:eastAsia="Batang" w:hAnsiTheme="minorHAnsi" w:cstheme="minorHAnsi"/>
          <w:b/>
          <w:color w:val="000000"/>
          <w:sz w:val="20"/>
          <w:szCs w:val="20"/>
        </w:rPr>
        <w:t xml:space="preserve"> </w:t>
      </w:r>
      <w:r w:rsidRPr="00625761">
        <w:rPr>
          <w:rFonts w:asciiTheme="minorHAnsi" w:eastAsia="Batang" w:hAnsiTheme="minorHAnsi" w:cstheme="minorHAnsi"/>
          <w:color w:val="000000" w:themeColor="text1"/>
          <w:sz w:val="20"/>
          <w:szCs w:val="20"/>
        </w:rPr>
        <w:t xml:space="preserve">Excepcionalmente, com prévia autorização do </w:t>
      </w:r>
      <w:proofErr w:type="gramStart"/>
      <w:r w:rsidRPr="00625761">
        <w:rPr>
          <w:rFonts w:asciiTheme="minorHAnsi" w:eastAsia="Batang" w:hAnsiTheme="minorHAnsi" w:cstheme="minorHAnsi"/>
          <w:color w:val="000000" w:themeColor="text1"/>
          <w:sz w:val="20"/>
          <w:szCs w:val="20"/>
        </w:rPr>
        <w:t>Pregoeiro(</w:t>
      </w:r>
      <w:proofErr w:type="gramEnd"/>
      <w:r w:rsidRPr="00625761">
        <w:rPr>
          <w:rFonts w:asciiTheme="minorHAnsi" w:eastAsia="Batang" w:hAnsiTheme="minorHAnsi" w:cstheme="minorHAnsi"/>
          <w:color w:val="000000" w:themeColor="text1"/>
          <w:sz w:val="20"/>
          <w:szCs w:val="20"/>
        </w:rPr>
        <w:t xml:space="preserve">a), a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625761">
          <w:rPr>
            <w:rStyle w:val="Hyperlink"/>
            <w:rFonts w:asciiTheme="minorHAnsi" w:eastAsia="Batang" w:hAnsiTheme="minorHAnsi" w:cstheme="minorHAnsi"/>
            <w:b/>
            <w:color w:val="000000" w:themeColor="text1"/>
            <w:sz w:val="20"/>
            <w:szCs w:val="20"/>
            <w:u w:val="none"/>
          </w:rPr>
          <w:t>superintendencia.licitacao@saude.to.gov.br</w:t>
        </w:r>
      </w:hyperlink>
      <w:r w:rsidRPr="0062576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s</w:t>
      </w:r>
      <w:r w:rsidR="00DC3E33" w:rsidRPr="00625761">
        <w:rPr>
          <w:rFonts w:asciiTheme="minorHAnsi" w:eastAsia="Batang" w:hAnsiTheme="minorHAnsi" w:cstheme="minorHAnsi"/>
          <w:color w:val="000000" w:themeColor="text1"/>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1</w:t>
      </w:r>
      <w:r w:rsidR="00153DF5">
        <w:rPr>
          <w:rFonts w:asciiTheme="minorHAnsi" w:eastAsia="Batang" w:hAnsiTheme="minorHAnsi" w:cstheme="minorHAnsi"/>
          <w:b/>
          <w:color w:val="000000"/>
          <w:sz w:val="20"/>
          <w:szCs w:val="20"/>
        </w:rPr>
        <w:t>3</w:t>
      </w:r>
      <w:r w:rsidRPr="00625761">
        <w:rPr>
          <w:rFonts w:asciiTheme="minorHAnsi" w:eastAsia="Batang" w:hAnsiTheme="minorHAnsi" w:cstheme="minorHAnsi"/>
          <w:b/>
          <w:color w:val="000000"/>
          <w:sz w:val="20"/>
          <w:szCs w:val="20"/>
        </w:rPr>
        <w:t xml:space="preserve">.4.3. </w:t>
      </w:r>
      <w:r w:rsidRPr="00625761">
        <w:rPr>
          <w:rFonts w:asciiTheme="minorHAnsi" w:eastAsia="Batang" w:hAnsiTheme="minorHAnsi" w:cstheme="minorHAnsi"/>
          <w:bCs/>
          <w:color w:val="000000"/>
          <w:sz w:val="20"/>
          <w:szCs w:val="20"/>
        </w:rPr>
        <w:t xml:space="preserve">Os documentos remetidos nas formas dos </w:t>
      </w:r>
      <w:r w:rsidR="00DC3E33" w:rsidRPr="00625761">
        <w:rPr>
          <w:rFonts w:asciiTheme="minorHAnsi" w:eastAsia="Batang" w:hAnsiTheme="minorHAnsi" w:cstheme="minorHAnsi"/>
          <w:bCs/>
          <w:color w:val="000000"/>
          <w:sz w:val="20"/>
          <w:szCs w:val="20"/>
        </w:rPr>
        <w:t>sub</w:t>
      </w:r>
      <w:r w:rsidRPr="00625761">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625761">
        <w:rPr>
          <w:rFonts w:asciiTheme="minorHAnsi" w:eastAsia="Batang" w:hAnsiTheme="minorHAnsi" w:cstheme="minorHAnsi"/>
          <w:bCs/>
          <w:color w:val="000000"/>
          <w:sz w:val="20"/>
          <w:szCs w:val="20"/>
        </w:rPr>
        <w:t>pelo(</w:t>
      </w:r>
      <w:proofErr w:type="gramEnd"/>
      <w:r w:rsidRPr="00625761">
        <w:rPr>
          <w:rFonts w:asciiTheme="minorHAnsi" w:eastAsia="Batang" w:hAnsiTheme="minorHAnsi" w:cstheme="minorHAnsi"/>
          <w:bCs/>
          <w:color w:val="000000"/>
          <w:sz w:val="20"/>
          <w:szCs w:val="20"/>
        </w:rPr>
        <w:t>a) Pregoeiro(a)</w:t>
      </w:r>
      <w:r w:rsidR="00DC3E33" w:rsidRPr="00625761">
        <w:rPr>
          <w:rFonts w:asciiTheme="minorHAnsi" w:eastAsia="Batang" w:hAnsiTheme="minorHAnsi" w:cstheme="minorHAnsi"/>
          <w:bCs/>
          <w:color w:val="000000"/>
          <w:sz w:val="20"/>
          <w:szCs w:val="20"/>
        </w:rPr>
        <w:t>;</w:t>
      </w:r>
    </w:p>
    <w:p w:rsidR="002A0356" w:rsidRPr="0062576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.4.</w:t>
      </w:r>
      <w:r w:rsidR="000922C6" w:rsidRPr="00625761">
        <w:rPr>
          <w:rFonts w:asciiTheme="minorHAnsi" w:hAnsiTheme="minorHAnsi" w:cstheme="minorHAnsi"/>
          <w:b/>
          <w:bCs/>
          <w:sz w:val="20"/>
          <w:szCs w:val="20"/>
        </w:rPr>
        <w:t>4</w:t>
      </w:r>
      <w:r w:rsidR="00572F93"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Os originais ou cópias autenticadas, caso sejam solicitados, deverão ser encaminhados a</w:t>
      </w:r>
      <w:r w:rsidR="00CC1EAA" w:rsidRPr="00625761">
        <w:rPr>
          <w:rFonts w:asciiTheme="minorHAnsi" w:hAnsiTheme="minorHAnsi" w:cstheme="minorHAnsi"/>
          <w:bCs/>
          <w:sz w:val="20"/>
          <w:szCs w:val="20"/>
        </w:rPr>
        <w:t xml:space="preserve">o </w:t>
      </w:r>
      <w:r w:rsidR="00CC1EAA" w:rsidRPr="00625761">
        <w:rPr>
          <w:rFonts w:asciiTheme="minorHAnsi" w:hAnsiTheme="minorHAnsi" w:cstheme="minorHAnsi"/>
          <w:b/>
          <w:bCs/>
          <w:sz w:val="20"/>
          <w:szCs w:val="20"/>
        </w:rPr>
        <w:t>protocolo geral</w:t>
      </w:r>
      <w:r w:rsidR="00CC1EAA" w:rsidRPr="00625761">
        <w:rPr>
          <w:rFonts w:asciiTheme="minorHAnsi" w:hAnsiTheme="minorHAnsi" w:cstheme="minorHAnsi"/>
          <w:bCs/>
          <w:sz w:val="20"/>
          <w:szCs w:val="20"/>
        </w:rPr>
        <w:t xml:space="preserve"> da</w:t>
      </w:r>
      <w:r w:rsidR="00DA2071" w:rsidRPr="00625761">
        <w:rPr>
          <w:rFonts w:asciiTheme="minorHAnsi" w:hAnsiTheme="minorHAnsi" w:cstheme="minorHAnsi"/>
          <w:bCs/>
          <w:sz w:val="20"/>
          <w:szCs w:val="20"/>
        </w:rPr>
        <w:t>Secretaria de Estado da Saúde</w:t>
      </w:r>
      <w:r w:rsidR="00CC1EAA" w:rsidRPr="00625761">
        <w:rPr>
          <w:rFonts w:asciiTheme="minorHAnsi" w:hAnsiTheme="minorHAnsi" w:cstheme="minorHAnsi"/>
          <w:bCs/>
          <w:sz w:val="20"/>
          <w:szCs w:val="20"/>
        </w:rPr>
        <w:t>, aos cuidados da</w:t>
      </w:r>
      <w:r w:rsidR="002A0356" w:rsidRPr="00625761">
        <w:rPr>
          <w:rFonts w:asciiTheme="minorHAnsi" w:hAnsiTheme="minorHAnsi" w:cstheme="minorHAnsi"/>
          <w:bCs/>
          <w:sz w:val="20"/>
          <w:szCs w:val="20"/>
        </w:rPr>
        <w:t xml:space="preserve"> Superintendência de Compra e Central de Licitação, no endereço descrito no preâmbulo deste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4</w:t>
      </w:r>
      <w:r w:rsidRPr="00625761">
        <w:rPr>
          <w:rFonts w:asciiTheme="minorHAnsi" w:hAnsiTheme="minorHAnsi" w:cstheme="minorHAnsi"/>
          <w:b/>
          <w:bCs/>
          <w:sz w:val="20"/>
          <w:szCs w:val="20"/>
        </w:rPr>
        <w:t>.</w:t>
      </w:r>
      <w:r w:rsidR="000922C6"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As empresas que desejarem </w:t>
      </w:r>
      <w:proofErr w:type="gramStart"/>
      <w:r w:rsidR="002A0356" w:rsidRPr="00625761">
        <w:rPr>
          <w:rFonts w:asciiTheme="minorHAnsi" w:hAnsiTheme="minorHAnsi" w:cstheme="minorHAnsi"/>
          <w:bCs/>
          <w:sz w:val="20"/>
          <w:szCs w:val="20"/>
        </w:rPr>
        <w:t>poderão</w:t>
      </w:r>
      <w:proofErr w:type="gramEnd"/>
      <w:r w:rsidR="002A0356" w:rsidRPr="00625761">
        <w:rPr>
          <w:rFonts w:asciiTheme="minorHAnsi" w:hAnsiTheme="minorHAnsi" w:cstheme="minorHAnsi"/>
          <w:bCs/>
          <w:sz w:val="20"/>
          <w:szCs w:val="20"/>
        </w:rPr>
        <w:t xml:space="preserve"> protocolar diretamente os seus documentos de habilitação e proposta </w:t>
      </w:r>
      <w:r w:rsidR="00E4087D" w:rsidRPr="00625761">
        <w:rPr>
          <w:rFonts w:asciiTheme="minorHAnsi" w:hAnsiTheme="minorHAnsi" w:cstheme="minorHAnsi"/>
          <w:bCs/>
          <w:sz w:val="20"/>
          <w:szCs w:val="20"/>
        </w:rPr>
        <w:t>atualizada com o último lance</w:t>
      </w:r>
      <w:r w:rsidR="002A0356" w:rsidRPr="00625761">
        <w:rPr>
          <w:rFonts w:asciiTheme="minorHAnsi" w:hAnsiTheme="minorHAnsi" w:cstheme="minorHAnsi"/>
          <w:bCs/>
          <w:sz w:val="20"/>
          <w:szCs w:val="20"/>
        </w:rPr>
        <w:t xml:space="preserve">, em original, no </w:t>
      </w:r>
      <w:r w:rsidR="002A0356" w:rsidRPr="00625761">
        <w:rPr>
          <w:rFonts w:asciiTheme="minorHAnsi" w:hAnsiTheme="minorHAnsi" w:cstheme="minorHAnsi"/>
          <w:b/>
          <w:bCs/>
          <w:sz w:val="20"/>
          <w:szCs w:val="20"/>
        </w:rPr>
        <w:t>protocolo geral</w:t>
      </w:r>
      <w:r w:rsidR="002A0356" w:rsidRPr="00625761">
        <w:rPr>
          <w:rFonts w:asciiTheme="minorHAnsi" w:hAnsiTheme="minorHAnsi" w:cstheme="minorHAnsi"/>
          <w:bCs/>
          <w:sz w:val="20"/>
          <w:szCs w:val="20"/>
        </w:rPr>
        <w:t xml:space="preserve"> da Secretaria de Saúde, desde que sejam no </w:t>
      </w:r>
      <w:r w:rsidR="002A0356" w:rsidRPr="00625761">
        <w:rPr>
          <w:rFonts w:asciiTheme="minorHAnsi" w:hAnsiTheme="minorHAnsi" w:cstheme="minorHAnsi"/>
          <w:b/>
          <w:bCs/>
          <w:sz w:val="20"/>
          <w:szCs w:val="20"/>
        </w:rPr>
        <w:t>prazo máximo de 0</w:t>
      </w:r>
      <w:r w:rsidR="00B57B0B" w:rsidRPr="00625761">
        <w:rPr>
          <w:rFonts w:asciiTheme="minorHAnsi" w:hAnsiTheme="minorHAnsi" w:cstheme="minorHAnsi"/>
          <w:b/>
          <w:bCs/>
          <w:sz w:val="20"/>
          <w:szCs w:val="20"/>
        </w:rPr>
        <w:t>2</w:t>
      </w:r>
      <w:r w:rsidR="002A0356" w:rsidRPr="00625761">
        <w:rPr>
          <w:rFonts w:asciiTheme="minorHAnsi" w:hAnsiTheme="minorHAnsi" w:cstheme="minorHAnsi"/>
          <w:b/>
          <w:bCs/>
          <w:sz w:val="20"/>
          <w:szCs w:val="20"/>
        </w:rPr>
        <w:t xml:space="preserve"> (</w:t>
      </w:r>
      <w:r w:rsidR="00B57B0B" w:rsidRPr="00625761">
        <w:rPr>
          <w:rFonts w:asciiTheme="minorHAnsi" w:hAnsiTheme="minorHAnsi" w:cstheme="minorHAnsi"/>
          <w:b/>
          <w:bCs/>
          <w:sz w:val="20"/>
          <w:szCs w:val="20"/>
        </w:rPr>
        <w:t>duas</w:t>
      </w:r>
      <w:r w:rsidR="002A0356" w:rsidRPr="00625761">
        <w:rPr>
          <w:rFonts w:asciiTheme="minorHAnsi" w:hAnsiTheme="minorHAnsi" w:cstheme="minorHAnsi"/>
          <w:b/>
          <w:bCs/>
          <w:sz w:val="20"/>
          <w:szCs w:val="20"/>
        </w:rPr>
        <w:t>) hora</w:t>
      </w:r>
      <w:r w:rsidR="00B57B0B" w:rsidRPr="00625761">
        <w:rPr>
          <w:rFonts w:asciiTheme="minorHAnsi" w:hAnsiTheme="minorHAnsi" w:cstheme="minorHAnsi"/>
          <w:b/>
          <w:bCs/>
          <w:sz w:val="20"/>
          <w:szCs w:val="20"/>
        </w:rPr>
        <w:t>s</w:t>
      </w:r>
      <w:r w:rsidR="002A0356" w:rsidRPr="00625761">
        <w:rPr>
          <w:rFonts w:asciiTheme="minorHAnsi" w:hAnsiTheme="minorHAnsi" w:cstheme="minorHAnsi"/>
          <w:bCs/>
          <w:sz w:val="20"/>
          <w:szCs w:val="20"/>
        </w:rPr>
        <w:t>, contad</w:t>
      </w:r>
      <w:r w:rsidR="00E4087D" w:rsidRPr="00625761">
        <w:rPr>
          <w:rFonts w:asciiTheme="minorHAnsi" w:hAnsiTheme="minorHAnsi" w:cstheme="minorHAnsi"/>
          <w:bCs/>
          <w:sz w:val="20"/>
          <w:szCs w:val="20"/>
        </w:rPr>
        <w:t>a</w:t>
      </w:r>
      <w:r w:rsidR="002A0356" w:rsidRPr="00625761">
        <w:rPr>
          <w:rFonts w:asciiTheme="minorHAnsi" w:hAnsiTheme="minorHAnsi" w:cstheme="minorHAnsi"/>
          <w:bCs/>
          <w:sz w:val="20"/>
          <w:szCs w:val="20"/>
        </w:rPr>
        <w:t xml:space="preserve"> da notificação d</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(a) Pregoeiro(a)</w:t>
      </w:r>
      <w:r w:rsidR="002A0356" w:rsidRPr="00625761">
        <w:rPr>
          <w:rFonts w:asciiTheme="minorHAnsi" w:hAnsiTheme="minorHAnsi" w:cstheme="minorHAnsi"/>
          <w:bCs/>
          <w:sz w:val="20"/>
          <w:szCs w:val="20"/>
        </w:rPr>
        <w:t xml:space="preserve">, ficando neste caso, dispensada a apresentação destes, na forma prevista no item </w:t>
      </w:r>
      <w:r w:rsidR="002A0356"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002A0356" w:rsidRPr="00625761">
        <w:rPr>
          <w:rFonts w:asciiTheme="minorHAnsi" w:hAnsiTheme="minorHAnsi" w:cstheme="minorHAnsi"/>
          <w:b/>
          <w:bCs/>
          <w:sz w:val="20"/>
          <w:szCs w:val="20"/>
        </w:rPr>
        <w:t>.</w:t>
      </w:r>
      <w:r w:rsidR="00467A26" w:rsidRPr="00625761">
        <w:rPr>
          <w:rFonts w:asciiTheme="minorHAnsi" w:hAnsiTheme="minorHAnsi" w:cstheme="minorHAnsi"/>
          <w:b/>
          <w:bCs/>
          <w:sz w:val="20"/>
          <w:szCs w:val="20"/>
        </w:rPr>
        <w:t>4.</w:t>
      </w:r>
      <w:r w:rsidR="002A0356" w:rsidRPr="00625761">
        <w:rPr>
          <w:rFonts w:asciiTheme="minorHAnsi" w:hAnsiTheme="minorHAnsi" w:cstheme="minorHAnsi"/>
          <w:b/>
          <w:bCs/>
          <w:sz w:val="20"/>
          <w:szCs w:val="20"/>
        </w:rPr>
        <w:t>1.</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 ou que ficar inabilitada por não cumprir com o</w:t>
      </w:r>
      <w:r w:rsidR="0079638F" w:rsidRPr="00625761">
        <w:rPr>
          <w:rFonts w:asciiTheme="minorHAnsi" w:hAnsiTheme="minorHAnsi" w:cstheme="minorHAnsi"/>
          <w:bCs/>
          <w:sz w:val="20"/>
          <w:szCs w:val="20"/>
        </w:rPr>
        <w:t>s termos do</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 xml:space="preserve">, bem como por prestar declaração falsa, já que quando do cadastramento da proposta, DECLARA que cumpre </w:t>
      </w:r>
      <w:r w:rsidR="002A0356" w:rsidRPr="00625761">
        <w:rPr>
          <w:rFonts w:asciiTheme="minorHAnsi" w:hAnsiTheme="minorHAnsi" w:cstheme="minorHAnsi"/>
          <w:bCs/>
          <w:sz w:val="20"/>
          <w:szCs w:val="20"/>
        </w:rPr>
        <w:lastRenderedPageBreak/>
        <w:t xml:space="preserve">com os requisitos de habilitação do </w:t>
      </w:r>
      <w:r w:rsidR="005F6698" w:rsidRPr="00625761">
        <w:rPr>
          <w:rFonts w:asciiTheme="minorHAnsi" w:hAnsiTheme="minorHAnsi" w:cstheme="minorHAnsi"/>
          <w:bCs/>
          <w:sz w:val="20"/>
          <w:szCs w:val="20"/>
        </w:rPr>
        <w:t>Edital</w:t>
      </w:r>
      <w:r w:rsidR="00DC3E33" w:rsidRPr="00625761">
        <w:rPr>
          <w:rFonts w:asciiTheme="minorHAnsi" w:hAnsiTheme="minorHAnsi" w:cstheme="minorHAnsi"/>
          <w:bCs/>
          <w:sz w:val="20"/>
          <w:szCs w:val="20"/>
        </w:rPr>
        <w:t>.</w:t>
      </w:r>
    </w:p>
    <w:p w:rsidR="007C18BC" w:rsidRPr="0062576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6</w:t>
      </w:r>
      <w:r w:rsidRPr="00625761">
        <w:rPr>
          <w:rFonts w:asciiTheme="minorHAnsi" w:hAnsiTheme="minorHAnsi" w:cstheme="minorHAnsi"/>
          <w:b/>
          <w:bCs/>
          <w:sz w:val="20"/>
          <w:szCs w:val="20"/>
        </w:rPr>
        <w:t>.</w:t>
      </w:r>
      <w:r w:rsidR="00991380">
        <w:rPr>
          <w:rFonts w:asciiTheme="minorHAnsi" w:hAnsiTheme="minorHAnsi" w:cstheme="minorHAnsi"/>
          <w:b/>
          <w:bCs/>
          <w:sz w:val="20"/>
          <w:szCs w:val="20"/>
        </w:rPr>
        <w:t xml:space="preserve"> </w:t>
      </w:r>
      <w:proofErr w:type="gramStart"/>
      <w:r w:rsidR="00F50F91" w:rsidRPr="00625761">
        <w:rPr>
          <w:rFonts w:asciiTheme="minorHAnsi" w:hAnsiTheme="minorHAnsi" w:cstheme="minorHAnsi"/>
          <w:bCs/>
          <w:sz w:val="20"/>
          <w:szCs w:val="20"/>
        </w:rPr>
        <w:t>O(</w:t>
      </w:r>
      <w:proofErr w:type="gramEnd"/>
      <w:r w:rsidR="00F50F91" w:rsidRPr="00625761">
        <w:rPr>
          <w:rFonts w:asciiTheme="minorHAnsi" w:hAnsiTheme="minorHAnsi" w:cstheme="minorHAnsi"/>
          <w:bCs/>
          <w:sz w:val="20"/>
          <w:szCs w:val="20"/>
        </w:rPr>
        <w:t>a) Pregoeiro(a)</w:t>
      </w:r>
      <w:r w:rsidR="002A0356" w:rsidRPr="0062576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 xml:space="preserve"> será inabilitada</w:t>
      </w:r>
      <w:r w:rsidR="00CC1EAA" w:rsidRPr="00625761">
        <w:rPr>
          <w:rFonts w:asciiTheme="minorHAnsi" w:hAnsiTheme="minorHAnsi" w:cstheme="minorHAnsi"/>
          <w:bCs/>
          <w:sz w:val="20"/>
          <w:szCs w:val="20"/>
        </w:rPr>
        <w:t>,</w:t>
      </w:r>
      <w:r w:rsidR="002A0356" w:rsidRPr="00625761">
        <w:rPr>
          <w:rFonts w:asciiTheme="minorHAnsi" w:hAnsiTheme="minorHAnsi" w:cstheme="minorHAnsi"/>
          <w:bCs/>
          <w:sz w:val="20"/>
          <w:szCs w:val="20"/>
        </w:rPr>
        <w:t xml:space="preserve"> sendo convocadas as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s subsequentes em ordem de classificação, se for o caso.</w:t>
      </w:r>
    </w:p>
    <w:p w:rsidR="00EA3D83" w:rsidRPr="0062576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153DF5">
        <w:rPr>
          <w:rFonts w:asciiTheme="minorHAnsi" w:hAnsiTheme="minorHAnsi" w:cstheme="minorHAnsi"/>
          <w:b/>
          <w:bCs/>
          <w:color w:val="000000"/>
          <w:sz w:val="20"/>
          <w:szCs w:val="20"/>
          <w:u w:val="single"/>
        </w:rPr>
        <w:t>3</w:t>
      </w:r>
      <w:r w:rsidRPr="00625761">
        <w:rPr>
          <w:rFonts w:asciiTheme="minorHAnsi" w:hAnsiTheme="minorHAnsi" w:cstheme="minorHAnsi"/>
          <w:b/>
          <w:bCs/>
          <w:color w:val="000000"/>
          <w:sz w:val="20"/>
          <w:szCs w:val="20"/>
          <w:u w:val="single"/>
        </w:rPr>
        <w:t>.</w:t>
      </w:r>
      <w:r w:rsidR="00467A26" w:rsidRPr="00625761">
        <w:rPr>
          <w:rFonts w:asciiTheme="minorHAnsi" w:hAnsiTheme="minorHAnsi" w:cstheme="minorHAnsi"/>
          <w:b/>
          <w:bCs/>
          <w:color w:val="000000"/>
          <w:sz w:val="20"/>
          <w:szCs w:val="20"/>
          <w:u w:val="single"/>
        </w:rPr>
        <w:t>7</w:t>
      </w:r>
      <w:r w:rsidR="00EA3D83" w:rsidRPr="00625761">
        <w:rPr>
          <w:rFonts w:asciiTheme="minorHAnsi" w:hAnsiTheme="minorHAnsi" w:cstheme="minorHAnsi"/>
          <w:b/>
          <w:bCs/>
          <w:color w:val="000000"/>
          <w:sz w:val="20"/>
          <w:szCs w:val="20"/>
          <w:u w:val="single"/>
        </w:rPr>
        <w:t>. Disposições gerais acerca dos documentos de habilitação</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a</w:t>
      </w:r>
      <w:proofErr w:type="gramEnd"/>
      <w:r w:rsidRPr="00625761">
        <w:rPr>
          <w:rFonts w:asciiTheme="minorHAnsi" w:hAnsiTheme="minorHAnsi" w:cstheme="minorHAnsi"/>
          <w:b/>
          <w:bCs/>
          <w:color w:val="000000"/>
          <w:sz w:val="20"/>
          <w:szCs w:val="20"/>
        </w:rPr>
        <w:t>)</w:t>
      </w:r>
      <w:r w:rsidR="00F50F91" w:rsidRPr="00625761">
        <w:rPr>
          <w:rFonts w:asciiTheme="minorHAnsi" w:hAnsiTheme="minorHAnsi" w:cstheme="minorHAnsi"/>
          <w:bCs/>
          <w:color w:val="000000"/>
          <w:sz w:val="20"/>
          <w:szCs w:val="20"/>
        </w:rPr>
        <w:t>O(a) Pregoeiro(a)</w:t>
      </w:r>
      <w:r w:rsidRPr="00625761">
        <w:rPr>
          <w:rFonts w:asciiTheme="minorHAnsi" w:hAnsiTheme="minorHAnsi" w:cstheme="minorHAnsi"/>
          <w:bCs/>
          <w:color w:val="000000"/>
          <w:sz w:val="20"/>
          <w:szCs w:val="20"/>
        </w:rPr>
        <w:t xml:space="preserve"> poderá consultar </w:t>
      </w:r>
      <w:r w:rsidR="00CC1EAA"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para verifica</w:t>
      </w:r>
      <w:r w:rsidR="00CC1EAA" w:rsidRPr="00625761">
        <w:rPr>
          <w:rFonts w:asciiTheme="minorHAnsi" w:hAnsiTheme="minorHAnsi" w:cstheme="minorHAnsi"/>
          <w:bCs/>
          <w:color w:val="000000"/>
          <w:sz w:val="20"/>
          <w:szCs w:val="20"/>
        </w:rPr>
        <w:t>r as condições de habilitação da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b)</w:t>
      </w:r>
      <w:proofErr w:type="gramEnd"/>
      <w:r w:rsidR="00817264" w:rsidRPr="00625761">
        <w:rPr>
          <w:rFonts w:asciiTheme="minorHAnsi" w:hAnsiTheme="minorHAnsi" w:cstheme="minorHAnsi"/>
          <w:bCs/>
          <w:color w:val="000000"/>
          <w:sz w:val="20"/>
          <w:szCs w:val="20"/>
        </w:rPr>
        <w:t xml:space="preserve">Caso a data de validade de alguma certidão constante do SICAF esteja vencida, a </w:t>
      </w:r>
      <w:r w:rsidR="00EB373D" w:rsidRPr="00625761">
        <w:rPr>
          <w:rFonts w:asciiTheme="minorHAnsi" w:hAnsiTheme="minorHAnsi" w:cstheme="minorHAnsi"/>
          <w:bCs/>
          <w:color w:val="000000"/>
          <w:sz w:val="20"/>
          <w:szCs w:val="20"/>
        </w:rPr>
        <w:t>Licitante</w:t>
      </w:r>
      <w:r w:rsidR="00817264" w:rsidRPr="00625761">
        <w:rPr>
          <w:rFonts w:asciiTheme="minorHAnsi" w:hAnsiTheme="minorHAnsi" w:cstheme="minorHAnsi"/>
          <w:bCs/>
          <w:color w:val="000000"/>
          <w:sz w:val="20"/>
          <w:szCs w:val="20"/>
        </w:rPr>
        <w:t xml:space="preserve"> deverá apresentar a certidão regularizada juntamente com o SICAF</w:t>
      </w:r>
      <w:r w:rsidRPr="00625761">
        <w:rPr>
          <w:rFonts w:asciiTheme="minorHAnsi" w:hAnsiTheme="minorHAnsi" w:cstheme="minorHAnsi"/>
          <w:bCs/>
          <w:color w:val="000000"/>
          <w:sz w:val="20"/>
          <w:szCs w:val="20"/>
        </w:rPr>
        <w:t>.</w:t>
      </w:r>
    </w:p>
    <w:p w:rsidR="00817264" w:rsidRPr="0062576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c) </w:t>
      </w:r>
      <w:r w:rsidRPr="0062576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d) </w:t>
      </w:r>
      <w:r w:rsidRPr="00625761">
        <w:rPr>
          <w:rFonts w:asciiTheme="minorHAnsi" w:hAnsiTheme="minorHAnsi" w:cstheme="minorHAnsi"/>
          <w:bCs/>
          <w:color w:val="000000"/>
          <w:sz w:val="20"/>
          <w:szCs w:val="20"/>
        </w:rPr>
        <w:t xml:space="preserve">Ainda que apresente o SICAF,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deverá apresentar os demais documentos relacionados no </w:t>
      </w:r>
      <w:r w:rsidRPr="00625761">
        <w:rPr>
          <w:rFonts w:asciiTheme="minorHAnsi" w:hAnsiTheme="minorHAnsi" w:cstheme="minorHAnsi"/>
          <w:bCs/>
          <w:sz w:val="20"/>
          <w:szCs w:val="20"/>
        </w:rPr>
        <w:t xml:space="preserve">item </w:t>
      </w:r>
      <w:r w:rsidR="00C317FA"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00C21B7B" w:rsidRPr="00625761">
        <w:rPr>
          <w:rFonts w:asciiTheme="minorHAnsi" w:hAnsiTheme="minorHAnsi" w:cstheme="minorHAnsi"/>
          <w:b/>
          <w:bCs/>
          <w:sz w:val="20"/>
          <w:szCs w:val="20"/>
        </w:rPr>
        <w:t>.</w:t>
      </w:r>
      <w:r w:rsidR="00AA6768" w:rsidRPr="00625761">
        <w:rPr>
          <w:rFonts w:asciiTheme="minorHAnsi" w:hAnsiTheme="minorHAnsi" w:cstheme="minorHAnsi"/>
          <w:b/>
          <w:bCs/>
          <w:sz w:val="20"/>
          <w:szCs w:val="20"/>
        </w:rPr>
        <w:t>3</w:t>
      </w:r>
      <w:r w:rsidR="00AA6768" w:rsidRPr="00625761">
        <w:rPr>
          <w:rFonts w:asciiTheme="minorHAnsi" w:hAnsiTheme="minorHAnsi" w:cstheme="minorHAnsi"/>
          <w:bCs/>
          <w:sz w:val="20"/>
          <w:szCs w:val="20"/>
        </w:rPr>
        <w:t xml:space="preserve"> deste </w:t>
      </w:r>
      <w:r w:rsidR="005F6698" w:rsidRPr="00625761">
        <w:rPr>
          <w:rFonts w:asciiTheme="minorHAnsi" w:hAnsiTheme="minorHAnsi" w:cstheme="minorHAnsi"/>
          <w:bCs/>
          <w:sz w:val="20"/>
          <w:szCs w:val="20"/>
        </w:rPr>
        <w:t>Edital</w:t>
      </w:r>
      <w:r w:rsidRPr="00625761">
        <w:rPr>
          <w:rFonts w:asciiTheme="minorHAnsi" w:hAnsiTheme="minorHAnsi" w:cstheme="minorHAnsi"/>
          <w:bCs/>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e) </w:t>
      </w:r>
      <w:r w:rsidRPr="0062576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625761">
        <w:rPr>
          <w:rFonts w:asciiTheme="minorHAnsi" w:hAnsiTheme="minorHAnsi" w:cstheme="minorHAnsi"/>
          <w:bCs/>
          <w:color w:val="000000"/>
          <w:sz w:val="20"/>
          <w:szCs w:val="20"/>
        </w:rPr>
        <w:t xml:space="preserve"> ou por servidor da Administração,</w:t>
      </w:r>
      <w:r w:rsidRPr="00625761">
        <w:rPr>
          <w:rFonts w:asciiTheme="minorHAnsi" w:hAnsiTheme="minorHAnsi" w:cstheme="minorHAnsi"/>
          <w:bCs/>
          <w:color w:val="000000"/>
          <w:sz w:val="20"/>
          <w:szCs w:val="20"/>
        </w:rPr>
        <w:t xml:space="preserve"> ou ainda em publicação feita em veículo de imprensa </w:t>
      </w:r>
      <w:r w:rsidR="00340D5A" w:rsidRPr="00625761">
        <w:rPr>
          <w:rFonts w:asciiTheme="minorHAnsi" w:hAnsiTheme="minorHAnsi" w:cstheme="minorHAnsi"/>
          <w:bCs/>
          <w:color w:val="000000"/>
          <w:sz w:val="20"/>
          <w:szCs w:val="20"/>
        </w:rPr>
        <w:t>oficial</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Pr="00625761">
        <w:rPr>
          <w:rFonts w:asciiTheme="minorHAnsi" w:hAnsiTheme="minorHAnsi" w:cstheme="minorHAnsi"/>
          <w:bCs/>
          <w:color w:val="000000"/>
          <w:sz w:val="20"/>
          <w:szCs w:val="20"/>
        </w:rPr>
        <w:t xml:space="preserve"> Para fins de habilitação, a verificação pelo órgão promotor do certame nos </w:t>
      </w:r>
      <w:r w:rsidR="00826D35"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g) </w:t>
      </w:r>
      <w:r w:rsidRPr="00625761">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será inabilitad</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Pr="00625761">
        <w:rPr>
          <w:rFonts w:asciiTheme="minorHAnsi" w:hAnsiTheme="minorHAnsi" w:cstheme="minorHAnsi"/>
          <w:bCs/>
          <w:color w:val="000000"/>
          <w:sz w:val="20"/>
          <w:szCs w:val="20"/>
        </w:rPr>
        <w:t xml:space="preserve"> O não atendimento a qualquer das condições previstas no </w:t>
      </w:r>
      <w:r w:rsidR="00C317FA" w:rsidRPr="00625761">
        <w:rPr>
          <w:rFonts w:asciiTheme="minorHAnsi" w:hAnsiTheme="minorHAnsi" w:cstheme="minorHAnsi"/>
          <w:bCs/>
          <w:sz w:val="20"/>
          <w:szCs w:val="20"/>
        </w:rPr>
        <w:t>item 1</w:t>
      </w:r>
      <w:r w:rsidR="00153DF5">
        <w:rPr>
          <w:rFonts w:asciiTheme="minorHAnsi" w:hAnsiTheme="minorHAnsi" w:cstheme="minorHAnsi"/>
          <w:bCs/>
          <w:sz w:val="20"/>
          <w:szCs w:val="20"/>
        </w:rPr>
        <w:t>3</w:t>
      </w:r>
      <w:r w:rsidRPr="00625761">
        <w:rPr>
          <w:rFonts w:asciiTheme="minorHAnsi" w:hAnsiTheme="minorHAnsi" w:cstheme="minorHAnsi"/>
          <w:bCs/>
          <w:sz w:val="20"/>
          <w:szCs w:val="20"/>
        </w:rPr>
        <w:t xml:space="preserve"> e seus subitens</w:t>
      </w:r>
      <w:r w:rsidRPr="00625761">
        <w:rPr>
          <w:rFonts w:asciiTheme="minorHAnsi" w:hAnsiTheme="minorHAnsi" w:cstheme="minorHAnsi"/>
          <w:bCs/>
          <w:color w:val="000000"/>
          <w:sz w:val="20"/>
          <w:szCs w:val="20"/>
        </w:rPr>
        <w:t xml:space="preserve"> provocará a inabilitação d</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i)</w:t>
      </w:r>
      <w:proofErr w:type="gramEnd"/>
      <w:r w:rsidRPr="00625761">
        <w:rPr>
          <w:rFonts w:asciiTheme="minorHAnsi" w:hAnsiTheme="minorHAnsi" w:cstheme="minorHAnsi"/>
          <w:bCs/>
          <w:color w:val="000000"/>
          <w:sz w:val="20"/>
          <w:szCs w:val="20"/>
        </w:rPr>
        <w:t>Sob pena de inabilitação, os documentos encaminhados deverão estar em nome d</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com indicação do número de inscrição no CNPJ.</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j)</w:t>
      </w:r>
      <w:r w:rsidRPr="0062576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625761">
        <w:rPr>
          <w:rFonts w:asciiTheme="minorHAnsi" w:hAnsiTheme="minorHAnsi" w:cstheme="minorHAnsi"/>
          <w:bCs/>
          <w:color w:val="000000"/>
          <w:sz w:val="20"/>
          <w:szCs w:val="20"/>
        </w:rPr>
        <w:t>consularizados</w:t>
      </w:r>
      <w:proofErr w:type="spellEnd"/>
      <w:r w:rsidRPr="00625761">
        <w:rPr>
          <w:rFonts w:asciiTheme="minorHAnsi" w:hAnsiTheme="minorHAnsi" w:cstheme="minorHAnsi"/>
          <w:bCs/>
          <w:color w:val="000000"/>
          <w:sz w:val="20"/>
          <w:szCs w:val="20"/>
        </w:rPr>
        <w:t xml:space="preserve"> ou registrados no cartório de títulos e documentos.</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k</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l</w:t>
      </w:r>
      <w:r w:rsidR="00EA3D83" w:rsidRPr="00625761">
        <w:rPr>
          <w:rFonts w:asciiTheme="minorHAnsi" w:hAnsiTheme="minorHAnsi" w:cstheme="minorHAnsi"/>
          <w:b/>
          <w:bCs/>
          <w:color w:val="000000"/>
          <w:sz w:val="20"/>
          <w:szCs w:val="20"/>
        </w:rPr>
        <w:t>)</w:t>
      </w:r>
      <w:proofErr w:type="gramEnd"/>
      <w:r w:rsidR="00663F6A" w:rsidRPr="00625761">
        <w:rPr>
          <w:rFonts w:asciiTheme="minorHAnsi" w:hAnsiTheme="minorHAnsi" w:cstheme="minorHAnsi"/>
          <w:bCs/>
          <w:color w:val="000000"/>
          <w:sz w:val="20"/>
          <w:szCs w:val="20"/>
        </w:rPr>
        <w:t>A M</w:t>
      </w:r>
      <w:r w:rsidR="0079638F" w:rsidRPr="00625761">
        <w:rPr>
          <w:rFonts w:asciiTheme="minorHAnsi" w:hAnsiTheme="minorHAnsi" w:cstheme="minorHAnsi"/>
          <w:bCs/>
          <w:color w:val="000000"/>
          <w:sz w:val="20"/>
          <w:szCs w:val="20"/>
        </w:rPr>
        <w:t>icroempresa</w:t>
      </w:r>
      <w:r w:rsidR="00663F6A" w:rsidRPr="00625761">
        <w:rPr>
          <w:rFonts w:asciiTheme="minorHAnsi" w:hAnsiTheme="minorHAnsi" w:cstheme="minorHAnsi"/>
          <w:bCs/>
          <w:color w:val="000000"/>
          <w:sz w:val="20"/>
          <w:szCs w:val="20"/>
        </w:rPr>
        <w:t xml:space="preserve"> ou E</w:t>
      </w:r>
      <w:r w:rsidR="0079638F" w:rsidRPr="00625761">
        <w:rPr>
          <w:rFonts w:asciiTheme="minorHAnsi" w:hAnsiTheme="minorHAnsi" w:cstheme="minorHAnsi"/>
          <w:bCs/>
          <w:color w:val="000000"/>
          <w:sz w:val="20"/>
          <w:szCs w:val="20"/>
        </w:rPr>
        <w:t xml:space="preserve">mpresa de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 xml:space="preserve">equeno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orte</w:t>
      </w:r>
      <w:r w:rsidR="00663F6A" w:rsidRPr="00625761">
        <w:rPr>
          <w:rFonts w:asciiTheme="minorHAnsi" w:hAnsiTheme="minorHAnsi" w:cstheme="minorHAnsi"/>
          <w:bCs/>
          <w:color w:val="000000"/>
          <w:sz w:val="20"/>
          <w:szCs w:val="20"/>
        </w:rPr>
        <w:t xml:space="preserve"> deverá apresentar toda a documentação relativa à comprovação da regularidade fiscal</w:t>
      </w:r>
      <w:r w:rsidR="00EA3D83" w:rsidRPr="00625761">
        <w:rPr>
          <w:rFonts w:asciiTheme="minorHAnsi" w:hAnsiTheme="minorHAnsi" w:cstheme="minorHAnsi"/>
          <w:bCs/>
          <w:color w:val="000000"/>
          <w:sz w:val="20"/>
          <w:szCs w:val="20"/>
        </w:rPr>
        <w:t>,</w:t>
      </w:r>
      <w:r w:rsidR="00663F6A" w:rsidRPr="00625761">
        <w:rPr>
          <w:rFonts w:asciiTheme="minorHAnsi" w:hAnsiTheme="minorHAnsi" w:cstheme="minorHAnsi"/>
          <w:bCs/>
          <w:color w:val="000000"/>
          <w:sz w:val="20"/>
          <w:szCs w:val="20"/>
        </w:rPr>
        <w:t xml:space="preserve"> donde</w:t>
      </w:r>
      <w:r w:rsidR="00EA3D83" w:rsidRPr="00625761">
        <w:rPr>
          <w:rFonts w:asciiTheme="minorHAnsi" w:hAnsiTheme="minorHAnsi" w:cstheme="minorHAnsi"/>
          <w:bCs/>
          <w:color w:val="000000"/>
          <w:sz w:val="20"/>
          <w:szCs w:val="20"/>
        </w:rPr>
        <w:t xml:space="preserve"> havendo alguma restrição na comprovação de regularidade fiscal, será assegurado o prazo de </w:t>
      </w:r>
      <w:r w:rsidR="00F722F2" w:rsidRPr="00625761">
        <w:rPr>
          <w:rFonts w:asciiTheme="minorHAnsi" w:hAnsiTheme="minorHAnsi" w:cstheme="minorHAnsi"/>
          <w:bCs/>
          <w:color w:val="000000"/>
          <w:sz w:val="20"/>
          <w:szCs w:val="20"/>
        </w:rPr>
        <w:t>5</w:t>
      </w:r>
      <w:r w:rsidR="00EA3D83" w:rsidRPr="00625761">
        <w:rPr>
          <w:rFonts w:asciiTheme="minorHAnsi" w:hAnsiTheme="minorHAnsi" w:cstheme="minorHAnsi"/>
          <w:bCs/>
          <w:color w:val="000000"/>
          <w:sz w:val="20"/>
          <w:szCs w:val="20"/>
        </w:rPr>
        <w:t xml:space="preserve"> (</w:t>
      </w:r>
      <w:r w:rsidR="00F722F2" w:rsidRPr="00625761">
        <w:rPr>
          <w:rFonts w:asciiTheme="minorHAnsi" w:hAnsiTheme="minorHAnsi" w:cstheme="minorHAnsi"/>
          <w:bCs/>
          <w:color w:val="000000"/>
          <w:sz w:val="20"/>
          <w:szCs w:val="20"/>
        </w:rPr>
        <w:t>cinco</w:t>
      </w:r>
      <w:r w:rsidR="00EA3D83" w:rsidRPr="00625761">
        <w:rPr>
          <w:rFonts w:asciiTheme="minorHAnsi" w:hAnsiTheme="minorHAnsi" w:cstheme="minorHAnsi"/>
          <w:bCs/>
          <w:color w:val="000000"/>
          <w:sz w:val="20"/>
          <w:szCs w:val="20"/>
        </w:rPr>
        <w:t xml:space="preserve">) dias úteis, cujo termo inicial corresponderá ao momento em que </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proponente for declarad</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vencedor</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m</w:t>
      </w:r>
      <w:r w:rsidR="00EA3D83" w:rsidRPr="00625761">
        <w:rPr>
          <w:rFonts w:asciiTheme="minorHAnsi" w:hAnsiTheme="minorHAnsi" w:cstheme="minorHAnsi"/>
          <w:b/>
          <w:bCs/>
          <w:color w:val="000000" w:themeColor="text1"/>
          <w:sz w:val="20"/>
          <w:szCs w:val="20"/>
        </w:rPr>
        <w:t>)</w:t>
      </w:r>
      <w:r w:rsidR="00EA3D83" w:rsidRPr="00625761">
        <w:rPr>
          <w:rFonts w:asciiTheme="minorHAnsi" w:hAnsiTheme="minorHAnsi" w:cstheme="minorHAnsi"/>
          <w:bCs/>
          <w:color w:val="000000" w:themeColor="text1"/>
          <w:sz w:val="20"/>
          <w:szCs w:val="20"/>
        </w:rPr>
        <w:t xml:space="preserve"> A não regularização da documentação, no prazo previsto </w:t>
      </w:r>
      <w:r w:rsidR="00245101" w:rsidRPr="00625761">
        <w:rPr>
          <w:rFonts w:asciiTheme="minorHAnsi" w:hAnsiTheme="minorHAnsi" w:cstheme="minorHAnsi"/>
          <w:bCs/>
          <w:color w:val="000000" w:themeColor="text1"/>
          <w:sz w:val="20"/>
          <w:szCs w:val="20"/>
        </w:rPr>
        <w:t>na alínea</w:t>
      </w:r>
      <w:r w:rsidR="00EA3D83" w:rsidRPr="00625761">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625761">
        <w:rPr>
          <w:rFonts w:asciiTheme="minorHAnsi" w:hAnsiTheme="minorHAnsi" w:cstheme="minorHAnsi"/>
          <w:bCs/>
          <w:color w:val="000000" w:themeColor="text1"/>
          <w:sz w:val="20"/>
          <w:szCs w:val="20"/>
        </w:rPr>
        <w:t>Edital</w:t>
      </w:r>
      <w:r w:rsidR="00EA3D83" w:rsidRPr="00625761">
        <w:rPr>
          <w:rFonts w:asciiTheme="minorHAnsi" w:hAnsiTheme="minorHAnsi" w:cstheme="minorHAnsi"/>
          <w:bCs/>
          <w:color w:val="000000" w:themeColor="text1"/>
          <w:sz w:val="20"/>
          <w:szCs w:val="20"/>
        </w:rPr>
        <w:t xml:space="preserve">, e facultará </w:t>
      </w:r>
      <w:proofErr w:type="gramStart"/>
      <w:r w:rsidR="00EA3D83" w:rsidRPr="00625761">
        <w:rPr>
          <w:rFonts w:asciiTheme="minorHAnsi" w:hAnsiTheme="minorHAnsi" w:cstheme="minorHAnsi"/>
          <w:bCs/>
          <w:color w:val="000000" w:themeColor="text1"/>
          <w:sz w:val="20"/>
          <w:szCs w:val="20"/>
        </w:rPr>
        <w:t>a</w:t>
      </w:r>
      <w:r w:rsidR="0079638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EA3D83" w:rsidRPr="00625761">
        <w:rPr>
          <w:rFonts w:asciiTheme="minorHAnsi" w:hAnsiTheme="minorHAnsi" w:cstheme="minorHAnsi"/>
          <w:bCs/>
          <w:color w:val="000000" w:themeColor="text1"/>
          <w:sz w:val="20"/>
          <w:szCs w:val="20"/>
        </w:rPr>
        <w:t xml:space="preserve">convocar </w:t>
      </w:r>
      <w:r w:rsidR="00A377A0" w:rsidRPr="00625761">
        <w:rPr>
          <w:rFonts w:asciiTheme="minorHAnsi" w:hAnsiTheme="minorHAnsi" w:cstheme="minorHAnsi"/>
          <w:bCs/>
          <w:color w:val="000000" w:themeColor="text1"/>
          <w:sz w:val="20"/>
          <w:szCs w:val="20"/>
        </w:rPr>
        <w:t>a</w:t>
      </w:r>
      <w:r w:rsidR="00EA3D83" w:rsidRPr="00625761">
        <w:rPr>
          <w:rFonts w:asciiTheme="minorHAnsi" w:hAnsiTheme="minorHAnsi" w:cstheme="minorHAnsi"/>
          <w:bCs/>
          <w:color w:val="000000" w:themeColor="text1"/>
          <w:sz w:val="20"/>
          <w:szCs w:val="20"/>
        </w:rPr>
        <w:t xml:space="preserve">s </w:t>
      </w:r>
      <w:r w:rsidR="00EB373D" w:rsidRPr="00625761">
        <w:rPr>
          <w:rFonts w:asciiTheme="minorHAnsi" w:hAnsiTheme="minorHAnsi" w:cstheme="minorHAnsi"/>
          <w:bCs/>
          <w:color w:val="000000" w:themeColor="text1"/>
          <w:sz w:val="20"/>
          <w:szCs w:val="20"/>
        </w:rPr>
        <w:t>Licitante</w:t>
      </w:r>
      <w:r w:rsidR="00EA3D83" w:rsidRPr="00625761">
        <w:rPr>
          <w:rFonts w:asciiTheme="minorHAnsi" w:hAnsiTheme="minorHAnsi" w:cstheme="minorHAnsi"/>
          <w:bCs/>
          <w:color w:val="000000" w:themeColor="text1"/>
          <w:sz w:val="20"/>
          <w:szCs w:val="20"/>
        </w:rPr>
        <w:t>s remanescentes, na ordem de classificação.</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n</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625761">
        <w:rPr>
          <w:rFonts w:asciiTheme="minorHAnsi" w:hAnsiTheme="minorHAnsi" w:cstheme="minorHAnsi"/>
          <w:bCs/>
          <w:color w:val="000000"/>
          <w:sz w:val="20"/>
          <w:szCs w:val="20"/>
        </w:rPr>
        <w:t>s</w:t>
      </w:r>
      <w:r w:rsidR="00EA3D83" w:rsidRPr="00625761">
        <w:rPr>
          <w:rFonts w:asciiTheme="minorHAnsi" w:hAnsiTheme="minorHAnsi" w:cstheme="minorHAnsi"/>
          <w:bCs/>
          <w:color w:val="000000"/>
          <w:sz w:val="20"/>
          <w:szCs w:val="20"/>
        </w:rPr>
        <w:t>.</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o</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não regularização da documentação, no prazo deste item, implicará a deca</w:t>
      </w:r>
      <w:r w:rsidR="002A5014" w:rsidRPr="00625761">
        <w:rPr>
          <w:rFonts w:asciiTheme="minorHAnsi" w:hAnsiTheme="minorHAnsi" w:cstheme="minorHAnsi"/>
          <w:bCs/>
          <w:color w:val="000000"/>
          <w:sz w:val="20"/>
          <w:szCs w:val="20"/>
        </w:rPr>
        <w:t xml:space="preserve">dência do direito à contratação, sem prejuízo das sanções previstas neste </w:t>
      </w:r>
      <w:r w:rsidR="005F6698" w:rsidRPr="00625761">
        <w:rPr>
          <w:rFonts w:asciiTheme="minorHAnsi" w:hAnsiTheme="minorHAnsi" w:cstheme="minorHAnsi"/>
          <w:bCs/>
          <w:color w:val="000000"/>
          <w:sz w:val="20"/>
          <w:szCs w:val="20"/>
        </w:rPr>
        <w:t>Edital</w:t>
      </w:r>
      <w:r w:rsidR="002A5014" w:rsidRPr="00625761">
        <w:rPr>
          <w:rFonts w:asciiTheme="minorHAnsi" w:hAnsiTheme="minorHAnsi" w:cstheme="minorHAnsi"/>
          <w:bCs/>
          <w:color w:val="000000"/>
          <w:sz w:val="20"/>
          <w:szCs w:val="20"/>
        </w:rPr>
        <w:t xml:space="preserve">, e facultará </w:t>
      </w:r>
      <w:proofErr w:type="gramStart"/>
      <w:r w:rsidR="002A5014" w:rsidRPr="00625761">
        <w:rPr>
          <w:rFonts w:asciiTheme="minorHAnsi" w:hAnsiTheme="minorHAnsi" w:cstheme="minorHAnsi"/>
          <w:bCs/>
          <w:color w:val="000000"/>
          <w:sz w:val="20"/>
          <w:szCs w:val="20"/>
        </w:rPr>
        <w:t>a</w:t>
      </w:r>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convocar </w:t>
      </w:r>
      <w:r w:rsidR="00A377A0" w:rsidRPr="00625761">
        <w:rPr>
          <w:rFonts w:asciiTheme="minorHAnsi" w:hAnsiTheme="minorHAnsi" w:cstheme="minorHAnsi"/>
          <w:bCs/>
          <w:color w:val="000000"/>
          <w:sz w:val="20"/>
          <w:szCs w:val="20"/>
        </w:rPr>
        <w:t>as</w:t>
      </w:r>
      <w:r w:rsidR="00EB373D" w:rsidRPr="00625761">
        <w:rPr>
          <w:rFonts w:asciiTheme="minorHAnsi" w:hAnsiTheme="minorHAnsi" w:cstheme="minorHAnsi"/>
          <w:bCs/>
          <w:color w:val="000000"/>
          <w:sz w:val="20"/>
          <w:szCs w:val="20"/>
        </w:rPr>
        <w:t>Licitante</w:t>
      </w:r>
      <w:r w:rsidR="002A5014" w:rsidRPr="00625761">
        <w:rPr>
          <w:rFonts w:asciiTheme="minorHAnsi" w:hAnsiTheme="minorHAnsi" w:cstheme="minorHAnsi"/>
          <w:bCs/>
          <w:color w:val="000000"/>
          <w:sz w:val="20"/>
          <w:szCs w:val="20"/>
        </w:rPr>
        <w:t>s remanescentes, na ordem de classificação.</w:t>
      </w:r>
    </w:p>
    <w:p w:rsidR="002A5014"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p</w:t>
      </w:r>
      <w:r w:rsidR="002A5014" w:rsidRPr="00625761">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 xml:space="preserve">Se </w:t>
      </w:r>
      <w:proofErr w:type="gramStart"/>
      <w:r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gramEnd"/>
      <w:r w:rsidR="002A5014" w:rsidRPr="00625761">
        <w:rPr>
          <w:rFonts w:asciiTheme="minorHAnsi" w:hAnsiTheme="minorHAnsi" w:cstheme="minorHAnsi"/>
          <w:bCs/>
          <w:color w:val="000000"/>
          <w:sz w:val="20"/>
          <w:szCs w:val="20"/>
        </w:rPr>
        <w:t xml:space="preserve"> não atender as exigências de habilitação, </w:t>
      </w:r>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ex</w:t>
      </w:r>
      <w:r w:rsidR="00C317FA" w:rsidRPr="00625761">
        <w:rPr>
          <w:rFonts w:asciiTheme="minorHAnsi" w:hAnsiTheme="minorHAnsi" w:cstheme="minorHAnsi"/>
          <w:bCs/>
          <w:color w:val="000000"/>
          <w:sz w:val="20"/>
          <w:szCs w:val="20"/>
        </w:rPr>
        <w:t>aminará as documentações subsequ</w:t>
      </w:r>
      <w:r w:rsidR="002A5014" w:rsidRPr="00625761">
        <w:rPr>
          <w:rFonts w:asciiTheme="minorHAnsi" w:hAnsiTheme="minorHAnsi" w:cstheme="minorHAnsi"/>
          <w:bCs/>
          <w:color w:val="000000"/>
          <w:sz w:val="20"/>
          <w:szCs w:val="20"/>
        </w:rPr>
        <w:t>entes, na ordem classificatória, que atenda tais exigências.</w:t>
      </w:r>
    </w:p>
    <w:p w:rsidR="00401DBE"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q</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625761">
        <w:rPr>
          <w:rFonts w:asciiTheme="minorHAnsi" w:hAnsiTheme="minorHAnsi" w:cstheme="minorHAnsi"/>
          <w:bCs/>
          <w:color w:val="000000"/>
          <w:sz w:val="20"/>
          <w:szCs w:val="20"/>
        </w:rPr>
        <w:t>Edital</w:t>
      </w:r>
      <w:r w:rsidR="00EA3D83" w:rsidRPr="00625761">
        <w:rPr>
          <w:rFonts w:asciiTheme="minorHAnsi" w:hAnsiTheme="minorHAnsi" w:cstheme="minorHAnsi"/>
          <w:bCs/>
          <w:color w:val="000000"/>
          <w:sz w:val="20"/>
          <w:szCs w:val="20"/>
        </w:rPr>
        <w:t xml:space="preserve"> permitir.</w:t>
      </w:r>
    </w:p>
    <w:p w:rsidR="00725F87" w:rsidRPr="0062576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r</w:t>
      </w:r>
      <w:r w:rsidR="00226517" w:rsidRPr="00625761">
        <w:rPr>
          <w:rFonts w:asciiTheme="minorHAnsi" w:hAnsiTheme="minorHAnsi" w:cstheme="minorHAnsi"/>
          <w:b/>
          <w:bCs/>
          <w:color w:val="000000"/>
          <w:sz w:val="20"/>
          <w:szCs w:val="20"/>
        </w:rPr>
        <w:t>)</w:t>
      </w:r>
      <w:r w:rsidR="00226517" w:rsidRPr="00625761">
        <w:rPr>
          <w:rFonts w:asciiTheme="minorHAnsi" w:hAnsiTheme="minorHAnsi" w:cstheme="minorHAnsi"/>
          <w:bCs/>
          <w:color w:val="000000"/>
          <w:sz w:val="20"/>
          <w:szCs w:val="20"/>
        </w:rPr>
        <w:t xml:space="preserve"> Constatado o atendimento às ex</w:t>
      </w:r>
      <w:r w:rsidRPr="00625761">
        <w:rPr>
          <w:rFonts w:asciiTheme="minorHAnsi" w:hAnsiTheme="minorHAnsi" w:cstheme="minorHAnsi"/>
          <w:bCs/>
          <w:color w:val="000000"/>
          <w:sz w:val="20"/>
          <w:szCs w:val="20"/>
        </w:rPr>
        <w:t xml:space="preserve">igências fixadas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a</w:t>
      </w:r>
      <w:r w:rsidR="00EB373D" w:rsidRPr="00625761">
        <w:rPr>
          <w:rFonts w:asciiTheme="minorHAnsi" w:hAnsiTheme="minorHAnsi" w:cstheme="minorHAnsi"/>
          <w:bCs/>
          <w:color w:val="000000"/>
          <w:sz w:val="20"/>
          <w:szCs w:val="20"/>
        </w:rPr>
        <w:t>Licitante</w:t>
      </w:r>
      <w:r w:rsidR="00226517" w:rsidRPr="00625761">
        <w:rPr>
          <w:rFonts w:asciiTheme="minorHAnsi" w:hAnsiTheme="minorHAnsi" w:cstheme="minorHAnsi"/>
          <w:bCs/>
          <w:color w:val="000000"/>
          <w:sz w:val="20"/>
          <w:szCs w:val="20"/>
        </w:rPr>
        <w:t xml:space="preserve"> será declarad</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w:t>
      </w:r>
    </w:p>
    <w:p w:rsidR="003516E5" w:rsidRPr="00625761"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s)</w:t>
      </w:r>
      <w:r w:rsidRPr="0062576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625761">
        <w:rPr>
          <w:rFonts w:asciiTheme="minorHAnsi" w:hAnsiTheme="minorHAnsi" w:cstheme="minorHAnsi"/>
          <w:bCs/>
          <w:color w:val="000000"/>
          <w:sz w:val="20"/>
          <w:szCs w:val="20"/>
        </w:rPr>
        <w:t>da(</w:t>
      </w:r>
      <w:proofErr w:type="gramEnd"/>
      <w:r w:rsidRPr="00625761">
        <w:rPr>
          <w:rFonts w:asciiTheme="minorHAnsi" w:hAnsiTheme="minorHAnsi" w:cstheme="minorHAnsi"/>
          <w:bCs/>
          <w:color w:val="000000"/>
          <w:sz w:val="20"/>
          <w:szCs w:val="20"/>
        </w:rPr>
        <w:t xml:space="preserve">s) </w:t>
      </w:r>
      <w:r w:rsidRPr="00625761">
        <w:rPr>
          <w:rFonts w:asciiTheme="minorHAnsi" w:hAnsiTheme="minorHAnsi" w:cstheme="minorHAnsi"/>
          <w:bCs/>
          <w:color w:val="000000"/>
          <w:sz w:val="20"/>
          <w:szCs w:val="20"/>
        </w:rPr>
        <w:lastRenderedPageBreak/>
        <w:t xml:space="preserve">filial(is) da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w:t>
      </w:r>
    </w:p>
    <w:p w:rsidR="00FC5029" w:rsidRPr="00625761"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625761">
        <w:rPr>
          <w:rFonts w:asciiTheme="minorHAnsi" w:hAnsiTheme="minorHAnsi" w:cstheme="minorHAnsi"/>
          <w:b/>
          <w:bCs/>
          <w:color w:val="000000"/>
          <w:sz w:val="20"/>
          <w:szCs w:val="20"/>
          <w:u w:val="single"/>
        </w:rPr>
        <w:t xml:space="preserve"> (CNCIA)</w:t>
      </w:r>
      <w:r w:rsidRPr="00625761">
        <w:rPr>
          <w:rFonts w:asciiTheme="minorHAnsi" w:hAnsiTheme="minorHAnsi" w:cstheme="minorHAnsi"/>
          <w:b/>
          <w:bCs/>
          <w:color w:val="000000"/>
          <w:sz w:val="20"/>
          <w:szCs w:val="20"/>
          <w:u w:val="single"/>
        </w:rPr>
        <w:t>.</w:t>
      </w:r>
    </w:p>
    <w:p w:rsidR="00874DCC" w:rsidRPr="0062576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00874DCC" w:rsidRPr="00625761">
        <w:rPr>
          <w:rFonts w:asciiTheme="minorHAnsi" w:hAnsiTheme="minorHAnsi" w:cstheme="minorHAnsi"/>
          <w:b/>
          <w:bCs/>
          <w:color w:val="000000"/>
          <w:sz w:val="20"/>
          <w:szCs w:val="20"/>
        </w:rPr>
        <w:t xml:space="preserve">. DOS RECURSOS </w:t>
      </w:r>
    </w:p>
    <w:p w:rsidR="00874DCC" w:rsidRPr="0062576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00874DCC" w:rsidRPr="00625761">
        <w:rPr>
          <w:rFonts w:asciiTheme="minorHAnsi" w:hAnsiTheme="minorHAnsi" w:cstheme="minorHAnsi"/>
          <w:b/>
          <w:bCs/>
          <w:color w:val="000000"/>
          <w:sz w:val="20"/>
          <w:szCs w:val="20"/>
        </w:rPr>
        <w:t>.1.</w:t>
      </w:r>
      <w:r w:rsidR="00874DCC" w:rsidRPr="00625761">
        <w:rPr>
          <w:rFonts w:asciiTheme="minorHAnsi" w:hAnsiTheme="minorHAnsi" w:cstheme="minorHAnsi"/>
          <w:bCs/>
          <w:color w:val="000000"/>
          <w:sz w:val="20"/>
          <w:szCs w:val="20"/>
        </w:rPr>
        <w:t xml:space="preserve"> Declarado </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vencedor</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874DCC" w:rsidRPr="00625761">
        <w:rPr>
          <w:rFonts w:asciiTheme="minorHAnsi" w:hAnsiTheme="minorHAnsi" w:cstheme="minorHAnsi"/>
          <w:bCs/>
          <w:color w:val="000000"/>
          <w:sz w:val="20"/>
          <w:szCs w:val="20"/>
        </w:rPr>
        <w:t xml:space="preserve"> abrirá prazo de 30 (trinta) minutos, durante o qual qualquer </w:t>
      </w:r>
      <w:r w:rsidR="00EB373D" w:rsidRPr="00625761">
        <w:rPr>
          <w:rFonts w:asciiTheme="minorHAnsi" w:hAnsiTheme="minorHAnsi" w:cstheme="minorHAnsi"/>
          <w:bCs/>
          <w:color w:val="000000"/>
          <w:sz w:val="20"/>
          <w:szCs w:val="20"/>
        </w:rPr>
        <w:t>Licitante</w:t>
      </w:r>
      <w:r w:rsidR="00874DCC" w:rsidRPr="00625761">
        <w:rPr>
          <w:rFonts w:asciiTheme="minorHAnsi" w:hAnsiTheme="minorHAnsi" w:cstheme="minorHAnsi"/>
          <w:bCs/>
          <w:color w:val="000000"/>
          <w:sz w:val="20"/>
          <w:szCs w:val="20"/>
        </w:rPr>
        <w:t xml:space="preserve"> poderá, de forma imediata e motivada, em campo próprio do </w:t>
      </w:r>
      <w:r w:rsidR="00B71C39" w:rsidRPr="00625761">
        <w:rPr>
          <w:rFonts w:asciiTheme="minorHAnsi" w:hAnsiTheme="minorHAnsi" w:cstheme="minorHAnsi"/>
          <w:bCs/>
          <w:color w:val="000000"/>
          <w:sz w:val="20"/>
          <w:szCs w:val="20"/>
        </w:rPr>
        <w:t>SISTEMA</w:t>
      </w:r>
      <w:r w:rsidR="00874DCC" w:rsidRPr="00625761">
        <w:rPr>
          <w:rFonts w:asciiTheme="minorHAnsi" w:hAnsiTheme="minorHAnsi" w:cstheme="minorHAnsi"/>
          <w:bCs/>
          <w:color w:val="000000"/>
          <w:sz w:val="20"/>
          <w:szCs w:val="20"/>
        </w:rPr>
        <w:t>, manifestar sua intenção de recurso.</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.2.</w:t>
      </w:r>
      <w:r w:rsidRPr="00625761">
        <w:rPr>
          <w:rFonts w:asciiTheme="minorHAnsi" w:hAnsiTheme="minorHAnsi" w:cstheme="minorHAnsi"/>
          <w:bCs/>
          <w:color w:val="000000"/>
          <w:sz w:val="20"/>
          <w:szCs w:val="20"/>
        </w:rPr>
        <w:t xml:space="preserve"> A falta de manifestação no prazo estabelecido autoriza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7B1A5E" w:rsidRPr="00625761">
        <w:rPr>
          <w:rFonts w:asciiTheme="minorHAnsi" w:hAnsiTheme="minorHAnsi" w:cstheme="minorHAnsi"/>
          <w:bCs/>
          <w:color w:val="000000"/>
          <w:sz w:val="20"/>
          <w:szCs w:val="20"/>
        </w:rPr>
        <w:t xml:space="preserve"> a adjudicar o objeto 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vencedor</w:t>
      </w:r>
      <w:r w:rsidR="007B1A5E"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.3.</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sz w:val="20"/>
          <w:szCs w:val="20"/>
        </w:rPr>
        <w:t xml:space="preserve">examinará a intenção de recurso, aceitando-a ou, motivadamente, rejeitando-a,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.4.</w:t>
      </w:r>
      <w:r w:rsidR="00991380">
        <w:rPr>
          <w:rFonts w:asciiTheme="minorHAnsi" w:hAnsiTheme="minorHAnsi" w:cstheme="minorHAnsi"/>
          <w:b/>
          <w:bCs/>
          <w:sz w:val="20"/>
          <w:szCs w:val="20"/>
        </w:rPr>
        <w:t xml:space="preserve"> </w:t>
      </w:r>
      <w:r w:rsidR="007B1A5E" w:rsidRPr="00625761">
        <w:rPr>
          <w:rFonts w:asciiTheme="minorHAnsi" w:hAnsiTheme="minorHAnsi" w:cstheme="minorHAnsi"/>
          <w:bCs/>
          <w:sz w:val="20"/>
          <w:szCs w:val="20"/>
        </w:rPr>
        <w:t>A</w:t>
      </w:r>
      <w:r w:rsidR="00991380">
        <w:rPr>
          <w:rFonts w:asciiTheme="minorHAnsi" w:hAnsiTheme="minorHAnsi" w:cstheme="minorHAnsi"/>
          <w:bCs/>
          <w:sz w:val="20"/>
          <w:szCs w:val="20"/>
        </w:rPr>
        <w:t xml:space="preserve"> </w:t>
      </w:r>
      <w:r w:rsidR="00EB373D" w:rsidRPr="00625761">
        <w:rPr>
          <w:rFonts w:asciiTheme="minorHAnsi" w:hAnsiTheme="minorHAnsi" w:cstheme="minorHAnsi"/>
          <w:bCs/>
          <w:sz w:val="20"/>
          <w:szCs w:val="20"/>
        </w:rPr>
        <w:t>Licitante</w:t>
      </w:r>
      <w:r w:rsidRPr="00625761">
        <w:rPr>
          <w:rFonts w:asciiTheme="minorHAnsi" w:hAnsiTheme="minorHAnsi" w:cstheme="minorHAnsi"/>
          <w:bCs/>
          <w:sz w:val="20"/>
          <w:szCs w:val="20"/>
        </w:rPr>
        <w:t xml:space="preserve"> que tiver sua intenção de recurso aceita deverá registrar as razões do recurso,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xml:space="preserve">, no prazo de </w:t>
      </w:r>
      <w:proofErr w:type="gramStart"/>
      <w:r w:rsidRPr="00625761">
        <w:rPr>
          <w:rFonts w:asciiTheme="minorHAnsi" w:hAnsiTheme="minorHAnsi" w:cstheme="minorHAnsi"/>
          <w:bCs/>
          <w:sz w:val="20"/>
          <w:szCs w:val="20"/>
        </w:rPr>
        <w:t>3</w:t>
      </w:r>
      <w:proofErr w:type="gramEnd"/>
      <w:r w:rsidRPr="00625761">
        <w:rPr>
          <w:rFonts w:asciiTheme="minorHAnsi" w:hAnsiTheme="minorHAnsi" w:cstheme="minorHAnsi"/>
          <w:bCs/>
          <w:sz w:val="20"/>
          <w:szCs w:val="20"/>
        </w:rPr>
        <w:t xml:space="preserve"> (três) dias, ficando </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 xml:space="preserve">s demais </w:t>
      </w:r>
      <w:r w:rsidR="00EB373D" w:rsidRPr="00625761">
        <w:rPr>
          <w:rFonts w:asciiTheme="minorHAnsi" w:hAnsiTheme="minorHAnsi" w:cstheme="minorHAnsi"/>
          <w:bCs/>
          <w:sz w:val="20"/>
          <w:szCs w:val="20"/>
        </w:rPr>
        <w:t>Licitante</w:t>
      </w:r>
      <w:r w:rsidR="007B1A5E" w:rsidRPr="00625761">
        <w:rPr>
          <w:rFonts w:asciiTheme="minorHAnsi" w:hAnsiTheme="minorHAnsi" w:cstheme="minorHAnsi"/>
          <w:bCs/>
          <w:sz w:val="20"/>
          <w:szCs w:val="20"/>
        </w:rPr>
        <w:t>s, desde logo, intimada</w:t>
      </w:r>
      <w:r w:rsidRPr="00625761">
        <w:rPr>
          <w:rFonts w:asciiTheme="minorHAnsi" w:hAnsiTheme="minorHAnsi" w:cstheme="minorHAnsi"/>
          <w:bCs/>
          <w:sz w:val="20"/>
          <w:szCs w:val="20"/>
        </w:rPr>
        <w:t xml:space="preserve">s a apresentar contrarrazões, também via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em igual prazo, que começará a correr do término do prazo do recorrente.</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.5.</w:t>
      </w:r>
      <w:r w:rsidRPr="00625761">
        <w:rPr>
          <w:rFonts w:asciiTheme="minorHAnsi" w:hAnsiTheme="minorHAnsi" w:cstheme="minorHAnsi"/>
          <w:bCs/>
          <w:sz w:val="20"/>
          <w:szCs w:val="20"/>
        </w:rPr>
        <w:t xml:space="preserve"> Para justificar sua intenção de recorrer e fundamentar suas razões ou contrarrazões de recurso, </w:t>
      </w:r>
      <w:r w:rsidR="007B1A5E"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007B1A5E" w:rsidRPr="00625761">
        <w:rPr>
          <w:rFonts w:asciiTheme="minorHAnsi" w:hAnsiTheme="minorHAnsi" w:cstheme="minorHAnsi"/>
          <w:bCs/>
          <w:sz w:val="20"/>
          <w:szCs w:val="20"/>
        </w:rPr>
        <w:t xml:space="preserve"> interessada</w:t>
      </w:r>
      <w:r w:rsidRPr="00625761">
        <w:rPr>
          <w:rFonts w:asciiTheme="minorHAnsi" w:hAnsiTheme="minorHAnsi" w:cstheme="minorHAnsi"/>
          <w:bCs/>
          <w:sz w:val="20"/>
          <w:szCs w:val="20"/>
        </w:rPr>
        <w:t xml:space="preserve"> poderá solicitar vista dos autos a partir do encerramento da fase de lances.</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.6.</w:t>
      </w:r>
      <w:r w:rsidRPr="00625761">
        <w:rPr>
          <w:rFonts w:asciiTheme="minorHAnsi" w:hAnsiTheme="minorHAnsi" w:cstheme="minorHAnsi"/>
          <w:bCs/>
          <w:sz w:val="20"/>
          <w:szCs w:val="20"/>
        </w:rPr>
        <w:t xml:space="preserve"> As intenções de recurso não admitidas e os recursos rejeitados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xml:space="preserve"> serão apreciados pela autoridade competente.</w:t>
      </w:r>
    </w:p>
    <w:p w:rsidR="00725F87" w:rsidRPr="00625761"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.7.</w:t>
      </w:r>
      <w:r w:rsidRPr="00625761">
        <w:rPr>
          <w:rFonts w:asciiTheme="minorHAnsi" w:hAnsiTheme="minorHAnsi" w:cstheme="minorHAnsi"/>
          <w:bCs/>
          <w:sz w:val="20"/>
          <w:szCs w:val="20"/>
        </w:rPr>
        <w:t xml:space="preserve"> O acolhimento do recurso implicará a invalidação apenas dos atos insuscetíveis de aproveitamento.</w:t>
      </w:r>
    </w:p>
    <w:p w:rsidR="004D785B" w:rsidRPr="00625761"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563469">
        <w:rPr>
          <w:rFonts w:asciiTheme="minorHAnsi" w:hAnsiTheme="minorHAnsi" w:cstheme="minorHAnsi"/>
          <w:b/>
          <w:bCs/>
          <w:sz w:val="20"/>
          <w:szCs w:val="20"/>
        </w:rPr>
        <w:t>5</w:t>
      </w:r>
      <w:r w:rsidRPr="00625761">
        <w:rPr>
          <w:rFonts w:asciiTheme="minorHAnsi" w:hAnsiTheme="minorHAnsi" w:cstheme="minorHAnsi"/>
          <w:b/>
          <w:bCs/>
          <w:sz w:val="20"/>
          <w:szCs w:val="20"/>
        </w:rPr>
        <w:t xml:space="preserve">. DA ADJUDICAÇÃO E DA HOMOLOGAÇÃO </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.1.</w:t>
      </w:r>
      <w:r w:rsidRPr="00625761">
        <w:rPr>
          <w:rFonts w:asciiTheme="minorHAnsi" w:hAnsiTheme="minorHAnsi" w:cstheme="minorHAnsi"/>
          <w:bCs/>
          <w:sz w:val="20"/>
          <w:szCs w:val="20"/>
        </w:rPr>
        <w:t xml:space="preserve"> O objeto deste Pregão será adjudicado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salvo quando houver recurso, hipótese em que a adjudicação caberá à autoridade competente para homologação.</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.2.</w:t>
      </w:r>
      <w:r w:rsidRPr="00625761">
        <w:rPr>
          <w:rFonts w:asciiTheme="minorHAnsi" w:hAnsiTheme="minorHAnsi" w:cstheme="minorHAnsi"/>
          <w:bCs/>
          <w:sz w:val="20"/>
          <w:szCs w:val="20"/>
        </w:rPr>
        <w:t xml:space="preserve"> O objeto deste Pregão será adjudicado </w:t>
      </w:r>
      <w:r w:rsidR="007B1A5E"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Pr="00625761">
        <w:rPr>
          <w:rFonts w:asciiTheme="minorHAnsi" w:hAnsiTheme="minorHAnsi" w:cstheme="minorHAnsi"/>
          <w:bCs/>
          <w:sz w:val="20"/>
          <w:szCs w:val="20"/>
        </w:rPr>
        <w:t xml:space="preserve"> vencedor</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w:t>
      </w:r>
    </w:p>
    <w:p w:rsidR="00725F87" w:rsidRPr="00625761"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.3.</w:t>
      </w:r>
      <w:r w:rsidRPr="00625761">
        <w:rPr>
          <w:rFonts w:asciiTheme="minorHAnsi" w:hAnsiTheme="minorHAnsi" w:cstheme="minorHAnsi"/>
          <w:bCs/>
          <w:sz w:val="20"/>
          <w:szCs w:val="20"/>
        </w:rPr>
        <w:t xml:space="preserve"> A homologação deste Pregão compete ao Secretári</w:t>
      </w:r>
      <w:r w:rsidR="008C29FF" w:rsidRPr="00625761">
        <w:rPr>
          <w:rFonts w:asciiTheme="minorHAnsi" w:hAnsiTheme="minorHAnsi" w:cstheme="minorHAnsi"/>
          <w:bCs/>
          <w:sz w:val="20"/>
          <w:szCs w:val="20"/>
        </w:rPr>
        <w:t>o de Estado da Saúde/TO.</w:t>
      </w:r>
    </w:p>
    <w:p w:rsidR="000B022E" w:rsidRPr="00625761"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4E6FC1" w:rsidRPr="00625761">
        <w:rPr>
          <w:rFonts w:asciiTheme="minorHAnsi" w:hAnsiTheme="minorHAnsi" w:cstheme="minorHAnsi"/>
          <w:b/>
          <w:bCs/>
          <w:color w:val="000000" w:themeColor="text1"/>
          <w:sz w:val="20"/>
          <w:szCs w:val="20"/>
        </w:rPr>
        <w:t>.</w:t>
      </w:r>
      <w:r w:rsidRPr="00625761">
        <w:rPr>
          <w:rFonts w:asciiTheme="minorHAnsi" w:hAnsiTheme="minorHAnsi" w:cstheme="minorHAnsi"/>
          <w:b/>
          <w:bCs/>
          <w:color w:val="000000" w:themeColor="text1"/>
          <w:sz w:val="20"/>
          <w:szCs w:val="20"/>
        </w:rPr>
        <w:t xml:space="preserve">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0B022E" w:rsidRPr="00625761">
        <w:rPr>
          <w:rFonts w:asciiTheme="minorHAnsi" w:hAnsiTheme="minorHAnsi" w:cstheme="minorHAnsi"/>
          <w:b/>
          <w:bCs/>
          <w:color w:val="000000" w:themeColor="text1"/>
          <w:sz w:val="20"/>
          <w:szCs w:val="20"/>
        </w:rPr>
        <w:t>.1</w:t>
      </w:r>
      <w:r w:rsidR="004E6FC1" w:rsidRPr="00625761">
        <w:rPr>
          <w:rFonts w:asciiTheme="minorHAnsi" w:hAnsiTheme="minorHAnsi" w:cstheme="minorHAnsi"/>
          <w:b/>
          <w:bCs/>
          <w:color w:val="000000" w:themeColor="text1"/>
          <w:sz w:val="20"/>
          <w:szCs w:val="20"/>
        </w:rPr>
        <w:t>.</w:t>
      </w:r>
      <w:r w:rsidR="000B022E" w:rsidRPr="00625761">
        <w:rPr>
          <w:rFonts w:asciiTheme="minorHAnsi" w:hAnsiTheme="minorHAnsi" w:cstheme="minorHAnsi"/>
          <w:b/>
          <w:bCs/>
          <w:color w:val="000000" w:themeColor="text1"/>
          <w:sz w:val="20"/>
          <w:szCs w:val="20"/>
        </w:rPr>
        <w:t xml:space="preserve">Da Formalização da Ata de Registro de Preços </w:t>
      </w:r>
      <w:r w:rsidR="00687289" w:rsidRPr="00625761">
        <w:rPr>
          <w:rFonts w:asciiTheme="minorHAnsi" w:hAnsiTheme="minorHAnsi" w:cstheme="minorHAnsi"/>
          <w:b/>
          <w:bCs/>
          <w:color w:val="000000" w:themeColor="text1"/>
          <w:sz w:val="20"/>
          <w:szCs w:val="20"/>
        </w:rPr>
        <w:t xml:space="preserve">(DEC.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6EEB" w:rsidRPr="00625761">
        <w:rPr>
          <w:rFonts w:asciiTheme="minorHAnsi" w:hAnsiTheme="minorHAnsi" w:cstheme="minorHAnsi"/>
          <w:b/>
          <w:bCs/>
          <w:color w:val="000000" w:themeColor="text1"/>
          <w:sz w:val="20"/>
          <w:szCs w:val="20"/>
        </w:rPr>
        <w:t>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w:t>
      </w:r>
      <w:r w:rsidR="00D20857"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primeir</w:t>
      </w:r>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classificad</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e, se for o caso, </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demais classificad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que aceitarem fornecer pelo preço 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primeir</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625761"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.1.2.</w:t>
      </w:r>
      <w:r w:rsidRPr="00625761">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625761">
        <w:rPr>
          <w:rFonts w:asciiTheme="minorHAnsi" w:hAnsiTheme="minorHAnsi" w:cstheme="minorHAnsi"/>
          <w:bCs/>
          <w:color w:val="000000" w:themeColor="text1"/>
          <w:sz w:val="20"/>
          <w:szCs w:val="20"/>
        </w:rPr>
        <w:t>ia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formalmente</w:t>
      </w:r>
      <w:r w:rsidR="006161DB" w:rsidRPr="00625761">
        <w:rPr>
          <w:rFonts w:asciiTheme="minorHAnsi" w:hAnsiTheme="minorHAnsi" w:cstheme="minorHAnsi"/>
          <w:bCs/>
          <w:color w:val="000000" w:themeColor="text1"/>
          <w:sz w:val="20"/>
          <w:szCs w:val="20"/>
        </w:rPr>
        <w:t>, via telefone e/ou e-mail,a</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vencedor</w:t>
      </w:r>
      <w:r w:rsidR="006161DB" w:rsidRPr="00625761">
        <w:rPr>
          <w:rFonts w:asciiTheme="minorHAnsi" w:hAnsiTheme="minorHAnsi" w:cstheme="minorHAnsi"/>
          <w:bCs/>
          <w:color w:val="000000" w:themeColor="text1"/>
          <w:sz w:val="20"/>
          <w:szCs w:val="20"/>
        </w:rPr>
        <w:t>a</w:t>
      </w:r>
      <w:r w:rsidR="00FA413C" w:rsidRPr="00625761">
        <w:rPr>
          <w:rFonts w:asciiTheme="minorHAnsi" w:hAnsiTheme="minorHAnsi" w:cstheme="minorHAnsi"/>
          <w:bCs/>
          <w:color w:val="000000" w:themeColor="text1"/>
          <w:sz w:val="20"/>
          <w:szCs w:val="20"/>
        </w:rPr>
        <w:t xml:space="preserve"> para</w:t>
      </w:r>
      <w:r w:rsidR="007B1A5E" w:rsidRPr="00625761">
        <w:rPr>
          <w:rFonts w:asciiTheme="minorHAnsi" w:hAnsiTheme="minorHAnsi" w:cstheme="minorHAnsi"/>
          <w:bCs/>
          <w:color w:val="000000" w:themeColor="text1"/>
          <w:sz w:val="20"/>
          <w:szCs w:val="20"/>
        </w:rPr>
        <w:t>,</w:t>
      </w:r>
      <w:r w:rsidR="00FA413C" w:rsidRPr="00625761">
        <w:rPr>
          <w:rFonts w:asciiTheme="minorHAnsi" w:hAnsiTheme="minorHAnsi" w:cstheme="minorHAnsi"/>
          <w:bCs/>
          <w:color w:val="000000" w:themeColor="text1"/>
          <w:sz w:val="20"/>
          <w:szCs w:val="20"/>
        </w:rPr>
        <w:t xml:space="preserve"> no prazo de 02 (dois) dias úteis</w:t>
      </w:r>
      <w:r w:rsidR="00687289" w:rsidRPr="00625761">
        <w:rPr>
          <w:rFonts w:asciiTheme="minorHAnsi" w:hAnsiTheme="minorHAnsi" w:cstheme="minorHAnsi"/>
          <w:bCs/>
          <w:color w:val="000000" w:themeColor="text1"/>
          <w:sz w:val="20"/>
          <w:szCs w:val="20"/>
        </w:rPr>
        <w:t>, informando</w:t>
      </w:r>
      <w:r w:rsidR="003B6487" w:rsidRPr="00625761">
        <w:rPr>
          <w:rFonts w:asciiTheme="minorHAnsi" w:hAnsiTheme="minorHAnsi" w:cstheme="minorHAnsi"/>
          <w:bCs/>
          <w:color w:val="000000" w:themeColor="text1"/>
          <w:sz w:val="20"/>
          <w:szCs w:val="20"/>
        </w:rPr>
        <w:t xml:space="preserve"> o</w:t>
      </w:r>
      <w:r w:rsidR="00687289" w:rsidRPr="00625761">
        <w:rPr>
          <w:rFonts w:asciiTheme="minorHAnsi" w:hAnsiTheme="minorHAnsi" w:cstheme="minorHAnsi"/>
          <w:bCs/>
          <w:color w:val="000000" w:themeColor="text1"/>
          <w:sz w:val="20"/>
          <w:szCs w:val="20"/>
        </w:rPr>
        <w:t xml:space="preserve"> local, </w:t>
      </w:r>
      <w:r w:rsidR="003B6487" w:rsidRPr="00625761">
        <w:rPr>
          <w:rFonts w:asciiTheme="minorHAnsi" w:hAnsiTheme="minorHAnsi" w:cstheme="minorHAnsi"/>
          <w:bCs/>
          <w:color w:val="000000" w:themeColor="text1"/>
          <w:sz w:val="20"/>
          <w:szCs w:val="20"/>
        </w:rPr>
        <w:t xml:space="preserve">a </w:t>
      </w:r>
      <w:r w:rsidR="00687289" w:rsidRPr="00625761">
        <w:rPr>
          <w:rFonts w:asciiTheme="minorHAnsi" w:hAnsiTheme="minorHAnsi" w:cstheme="minorHAnsi"/>
          <w:bCs/>
          <w:color w:val="000000" w:themeColor="text1"/>
          <w:sz w:val="20"/>
          <w:szCs w:val="20"/>
        </w:rPr>
        <w:t xml:space="preserve">data e </w:t>
      </w:r>
      <w:r w:rsidR="003B6487" w:rsidRPr="00625761">
        <w:rPr>
          <w:rFonts w:asciiTheme="minorHAnsi" w:hAnsiTheme="minorHAnsi" w:cstheme="minorHAnsi"/>
          <w:bCs/>
          <w:color w:val="000000" w:themeColor="text1"/>
          <w:sz w:val="20"/>
          <w:szCs w:val="20"/>
        </w:rPr>
        <w:t>o horário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assinatura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O prazo para que </w:t>
      </w:r>
      <w:r w:rsidR="00A377A0" w:rsidRPr="00625761">
        <w:rPr>
          <w:rFonts w:asciiTheme="minorHAnsi" w:hAnsiTheme="minorHAnsi" w:cstheme="minorHAnsi"/>
          <w:bCs/>
          <w:color w:val="000000" w:themeColor="text1"/>
          <w:sz w:val="20"/>
          <w:szCs w:val="20"/>
        </w:rPr>
        <w:t>a</w:t>
      </w:r>
      <w:r w:rsidR="00991380">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compareça, após ser convocad</w:t>
      </w:r>
      <w:r w:rsidR="00F02BD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poderá ser </w:t>
      </w:r>
      <w:proofErr w:type="gramStart"/>
      <w:r w:rsidR="00687289" w:rsidRPr="00625761">
        <w:rPr>
          <w:rFonts w:asciiTheme="minorHAnsi" w:hAnsiTheme="minorHAnsi" w:cstheme="minorHAnsi"/>
          <w:bCs/>
          <w:color w:val="000000" w:themeColor="text1"/>
          <w:sz w:val="20"/>
          <w:szCs w:val="20"/>
        </w:rPr>
        <w:t>prorrogado, uma única vez</w:t>
      </w:r>
      <w:proofErr w:type="gramEnd"/>
      <w:r w:rsidR="00687289" w:rsidRPr="00625761">
        <w:rPr>
          <w:rFonts w:asciiTheme="minorHAnsi" w:hAnsiTheme="minorHAnsi" w:cstheme="minorHAnsi"/>
          <w:bCs/>
          <w:color w:val="000000" w:themeColor="text1"/>
          <w:sz w:val="20"/>
          <w:szCs w:val="20"/>
        </w:rPr>
        <w:t xml:space="preserve">, por igual período, desde que ocorra motivo justificado e aceito pela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5</w:t>
      </w:r>
      <w:r w:rsidRPr="00625761">
        <w:rPr>
          <w:rFonts w:asciiTheme="minorHAnsi" w:hAnsiTheme="minorHAnsi" w:cstheme="minorHAnsi"/>
          <w:b/>
          <w:bCs/>
          <w:color w:val="000000" w:themeColor="text1"/>
          <w:sz w:val="20"/>
          <w:szCs w:val="20"/>
        </w:rPr>
        <w:t>.</w:t>
      </w:r>
      <w:r w:rsidR="00A377A0" w:rsidRPr="00625761">
        <w:rPr>
          <w:rFonts w:asciiTheme="minorHAnsi" w:hAnsiTheme="minorHAnsi" w:cstheme="minorHAnsi"/>
          <w:bCs/>
          <w:color w:val="000000" w:themeColor="text1"/>
          <w:sz w:val="20"/>
          <w:szCs w:val="20"/>
        </w:rPr>
        <w:t xml:space="preserve"> No caso de a</w:t>
      </w:r>
      <w:r w:rsidR="00991380">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após convocad</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625761">
        <w:rPr>
          <w:rFonts w:asciiTheme="minorHAnsi" w:hAnsiTheme="minorHAnsi" w:cstheme="minorHAnsi"/>
          <w:bCs/>
          <w:color w:val="000000" w:themeColor="text1"/>
          <w:sz w:val="20"/>
          <w:szCs w:val="20"/>
        </w:rPr>
        <w:t>Edital</w:t>
      </w:r>
      <w:r w:rsidRPr="00625761">
        <w:rPr>
          <w:rFonts w:asciiTheme="minorHAnsi" w:hAnsiTheme="minorHAnsi" w:cstheme="minorHAnsi"/>
          <w:bCs/>
          <w:color w:val="000000" w:themeColor="text1"/>
          <w:sz w:val="20"/>
          <w:szCs w:val="20"/>
        </w:rPr>
        <w:t xml:space="preserve"> e seus anexos, </w:t>
      </w:r>
      <w:proofErr w:type="gramStart"/>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Pr="00625761">
        <w:rPr>
          <w:rFonts w:asciiTheme="minorHAnsi" w:hAnsiTheme="minorHAnsi" w:cstheme="minorHAnsi"/>
          <w:bCs/>
          <w:color w:val="000000" w:themeColor="text1"/>
          <w:sz w:val="20"/>
          <w:szCs w:val="20"/>
        </w:rPr>
        <w:t xml:space="preserve"> poderá, mantida a ordem de classificação, negociar com </w:t>
      </w:r>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r w:rsidRPr="00625761">
        <w:rPr>
          <w:rFonts w:asciiTheme="minorHAnsi" w:hAnsiTheme="minorHAnsi" w:cstheme="minorHAnsi"/>
          <w:bCs/>
          <w:color w:val="000000" w:themeColor="text1"/>
          <w:sz w:val="20"/>
          <w:szCs w:val="20"/>
        </w:rPr>
        <w:t xml:space="preserve"> seguinte antes de efetuar seu registro;</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7B1A5E"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Caso a SESAU/TO opte por enviar </w:t>
      </w:r>
      <w:r w:rsidRPr="00625761">
        <w:rPr>
          <w:rFonts w:asciiTheme="minorHAnsi" w:hAnsiTheme="minorHAnsi" w:cstheme="minorHAnsi"/>
          <w:bCs/>
          <w:color w:val="000000" w:themeColor="text1"/>
          <w:sz w:val="20"/>
          <w:szCs w:val="20"/>
        </w:rPr>
        <w:t>a Ata na forma do item acima (1</w:t>
      </w:r>
      <w:r w:rsidR="00F931B6">
        <w:rPr>
          <w:rFonts w:asciiTheme="minorHAnsi" w:hAnsiTheme="minorHAnsi" w:cstheme="minorHAnsi"/>
          <w:bCs/>
          <w:color w:val="000000" w:themeColor="text1"/>
          <w:sz w:val="20"/>
          <w:szCs w:val="20"/>
        </w:rPr>
        <w:t>6</w:t>
      </w:r>
      <w:r w:rsidR="00687289" w:rsidRPr="00625761">
        <w:rPr>
          <w:rFonts w:asciiTheme="minorHAnsi" w:hAnsiTheme="minorHAnsi" w:cstheme="minorHAnsi"/>
          <w:bCs/>
          <w:color w:val="000000" w:themeColor="text1"/>
          <w:sz w:val="20"/>
          <w:szCs w:val="20"/>
        </w:rPr>
        <w:t>.</w:t>
      </w:r>
      <w:r w:rsidR="00D20857" w:rsidRPr="00625761">
        <w:rPr>
          <w:rFonts w:asciiTheme="minorHAnsi" w:hAnsiTheme="minorHAnsi" w:cstheme="minorHAnsi"/>
          <w:bCs/>
          <w:color w:val="000000" w:themeColor="text1"/>
          <w:sz w:val="20"/>
          <w:szCs w:val="20"/>
        </w:rPr>
        <w:t>1.</w:t>
      </w:r>
      <w:r w:rsidR="006E5C81" w:rsidRPr="00625761">
        <w:rPr>
          <w:rFonts w:asciiTheme="minorHAnsi" w:hAnsiTheme="minorHAnsi" w:cstheme="minorHAnsi"/>
          <w:bCs/>
          <w:color w:val="000000" w:themeColor="text1"/>
          <w:sz w:val="20"/>
          <w:szCs w:val="20"/>
        </w:rPr>
        <w:t>6</w:t>
      </w:r>
      <w:r w:rsidR="00687289" w:rsidRPr="00625761">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625761">
        <w:rPr>
          <w:rFonts w:asciiTheme="minorHAnsi" w:hAnsiTheme="minorHAnsi" w:cstheme="minorHAnsi"/>
          <w:bCs/>
          <w:color w:val="000000" w:themeColor="text1"/>
          <w:sz w:val="20"/>
          <w:szCs w:val="20"/>
        </w:rPr>
        <w:t>escaneada</w:t>
      </w:r>
      <w:proofErr w:type="spellEnd"/>
      <w:r w:rsidR="00687289" w:rsidRPr="00625761">
        <w:rPr>
          <w:rFonts w:asciiTheme="minorHAnsi" w:hAnsiTheme="minorHAnsi" w:cstheme="minorHAnsi"/>
          <w:bCs/>
          <w:color w:val="000000" w:themeColor="text1"/>
          <w:sz w:val="20"/>
          <w:szCs w:val="20"/>
        </w:rPr>
        <w:t xml:space="preserve">), através de seu e-mail (da empresa), no prazo máximo de </w:t>
      </w:r>
      <w:r w:rsidR="00E00DF3" w:rsidRPr="00625761">
        <w:rPr>
          <w:rFonts w:asciiTheme="minorHAnsi" w:hAnsiTheme="minorHAnsi" w:cstheme="minorHAnsi"/>
          <w:bCs/>
          <w:color w:val="000000" w:themeColor="text1"/>
          <w:sz w:val="20"/>
          <w:szCs w:val="20"/>
        </w:rPr>
        <w:t>48</w:t>
      </w:r>
      <w:r w:rsidR="00687289" w:rsidRPr="00625761">
        <w:rPr>
          <w:rFonts w:asciiTheme="minorHAnsi" w:hAnsiTheme="minorHAnsi" w:cstheme="minorHAnsi"/>
          <w:bCs/>
          <w:color w:val="000000" w:themeColor="text1"/>
          <w:sz w:val="20"/>
          <w:szCs w:val="20"/>
        </w:rPr>
        <w:t xml:space="preserve"> (</w:t>
      </w:r>
      <w:r w:rsidR="00E00DF3" w:rsidRPr="00625761">
        <w:rPr>
          <w:rFonts w:asciiTheme="minorHAnsi" w:hAnsiTheme="minorHAnsi" w:cstheme="minorHAnsi"/>
          <w:bCs/>
          <w:color w:val="000000" w:themeColor="text1"/>
          <w:sz w:val="20"/>
          <w:szCs w:val="20"/>
        </w:rPr>
        <w:t xml:space="preserve">quarenta e oito </w:t>
      </w:r>
      <w:r w:rsidR="00687289" w:rsidRPr="00625761">
        <w:rPr>
          <w:rFonts w:asciiTheme="minorHAnsi" w:hAnsiTheme="minorHAnsi" w:cstheme="minorHAnsi"/>
          <w:bCs/>
          <w:color w:val="000000" w:themeColor="text1"/>
          <w:sz w:val="20"/>
          <w:szCs w:val="20"/>
        </w:rPr>
        <w:t>horas), ficando, neste caso dispensado o envio da v</w:t>
      </w:r>
      <w:r w:rsidR="003B683C" w:rsidRPr="00625761">
        <w:rPr>
          <w:rFonts w:asciiTheme="minorHAnsi" w:hAnsiTheme="minorHAnsi" w:cstheme="minorHAnsi"/>
          <w:bCs/>
          <w:color w:val="000000" w:themeColor="text1"/>
          <w:sz w:val="20"/>
          <w:szCs w:val="20"/>
        </w:rPr>
        <w:t>ia original</w:t>
      </w:r>
      <w:r w:rsidR="00F02BD0" w:rsidRPr="00625761">
        <w:rPr>
          <w:rFonts w:asciiTheme="minorHAnsi" w:hAnsiTheme="minorHAnsi" w:cstheme="minorHAnsi"/>
          <w:bCs/>
          <w:color w:val="000000" w:themeColor="text1"/>
          <w:sz w:val="20"/>
          <w:szCs w:val="20"/>
        </w:rPr>
        <w:t>.</w:t>
      </w:r>
    </w:p>
    <w:p w:rsidR="00687289"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devolução da Ata deverá ser</w:t>
      </w:r>
      <w:r w:rsidRPr="00625761">
        <w:rPr>
          <w:rFonts w:asciiTheme="minorHAnsi" w:hAnsiTheme="minorHAnsi" w:cstheme="minorHAnsi"/>
          <w:bCs/>
          <w:color w:val="000000" w:themeColor="text1"/>
          <w:sz w:val="20"/>
          <w:szCs w:val="20"/>
        </w:rPr>
        <w:t>, obrigatoriamente,</w:t>
      </w:r>
      <w:r w:rsidR="00687289" w:rsidRPr="00625761">
        <w:rPr>
          <w:rFonts w:asciiTheme="minorHAnsi" w:hAnsiTheme="minorHAnsi" w:cstheme="minorHAnsi"/>
          <w:bCs/>
          <w:color w:val="000000" w:themeColor="text1"/>
          <w:sz w:val="20"/>
          <w:szCs w:val="20"/>
        </w:rPr>
        <w:t xml:space="preserve"> no e-mail </w:t>
      </w:r>
      <w:proofErr w:type="gramStart"/>
      <w:r w:rsidR="00687289" w:rsidRPr="00625761">
        <w:rPr>
          <w:rFonts w:asciiTheme="minorHAnsi" w:hAnsiTheme="minorHAnsi" w:cstheme="minorHAnsi"/>
          <w:bCs/>
          <w:color w:val="000000" w:themeColor="text1"/>
          <w:sz w:val="20"/>
          <w:szCs w:val="20"/>
        </w:rPr>
        <w:t>d</w:t>
      </w:r>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687289" w:rsidRPr="00625761">
        <w:rPr>
          <w:rFonts w:asciiTheme="minorHAnsi" w:hAnsiTheme="minorHAnsi" w:cstheme="minorHAnsi"/>
          <w:bCs/>
          <w:color w:val="000000" w:themeColor="text1"/>
          <w:sz w:val="20"/>
          <w:szCs w:val="20"/>
        </w:rPr>
        <w:t xml:space="preserve"> indicado no </w:t>
      </w:r>
      <w:r w:rsidR="00E00DF3" w:rsidRPr="00625761">
        <w:rPr>
          <w:rFonts w:asciiTheme="minorHAnsi" w:hAnsiTheme="minorHAnsi" w:cstheme="minorHAnsi"/>
          <w:bCs/>
          <w:color w:val="000000" w:themeColor="text1"/>
          <w:sz w:val="20"/>
          <w:szCs w:val="20"/>
        </w:rPr>
        <w:t>Preâmbulo</w:t>
      </w:r>
      <w:r w:rsidR="00687289" w:rsidRPr="00625761">
        <w:rPr>
          <w:rFonts w:asciiTheme="minorHAnsi" w:hAnsiTheme="minorHAnsi" w:cstheme="minorHAnsi"/>
          <w:bCs/>
          <w:color w:val="000000" w:themeColor="text1"/>
          <w:sz w:val="20"/>
          <w:szCs w:val="20"/>
        </w:rPr>
        <w:t xml:space="preserve"> do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julgando necessário</w:t>
      </w:r>
      <w:r w:rsidR="007B1A5E" w:rsidRPr="00625761">
        <w:rPr>
          <w:rFonts w:asciiTheme="minorHAnsi" w:hAnsiTheme="minorHAnsi" w:cstheme="minorHAnsi"/>
          <w:bCs/>
          <w:color w:val="000000" w:themeColor="text1"/>
          <w:sz w:val="20"/>
          <w:szCs w:val="20"/>
        </w:rPr>
        <w:t>,</w:t>
      </w:r>
      <w:r w:rsidR="004458FD" w:rsidRPr="00625761">
        <w:rPr>
          <w:rFonts w:asciiTheme="minorHAnsi" w:hAnsiTheme="minorHAnsi" w:cstheme="minorHAnsi"/>
          <w:bCs/>
          <w:color w:val="000000" w:themeColor="text1"/>
          <w:sz w:val="20"/>
          <w:szCs w:val="20"/>
        </w:rPr>
        <w:t xml:space="preserve"> poderá</w:t>
      </w:r>
      <w:r w:rsidR="00687289" w:rsidRPr="00625761">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horas</w:t>
      </w:r>
      <w:r w:rsidR="00A27610" w:rsidRPr="00625761">
        <w:rPr>
          <w:rFonts w:asciiTheme="minorHAnsi" w:hAnsiTheme="minorHAnsi" w:cstheme="minorHAnsi"/>
          <w:bCs/>
          <w:color w:val="000000" w:themeColor="text1"/>
          <w:sz w:val="20"/>
          <w:szCs w:val="20"/>
        </w:rPr>
        <w:t>,ficando, neste caso dispensado o envio da via original, observado o item 1</w:t>
      </w:r>
      <w:r w:rsidR="00F931B6">
        <w:rPr>
          <w:rFonts w:asciiTheme="minorHAnsi" w:hAnsiTheme="minorHAnsi" w:cstheme="minorHAnsi"/>
          <w:bCs/>
          <w:color w:val="000000" w:themeColor="text1"/>
          <w:sz w:val="20"/>
          <w:szCs w:val="20"/>
        </w:rPr>
        <w:t>6</w:t>
      </w:r>
      <w:r w:rsidR="00A27610" w:rsidRPr="00625761">
        <w:rPr>
          <w:rFonts w:asciiTheme="minorHAnsi" w:hAnsiTheme="minorHAnsi" w:cstheme="minorHAnsi"/>
          <w:bCs/>
          <w:color w:val="000000" w:themeColor="text1"/>
          <w:sz w:val="20"/>
          <w:szCs w:val="20"/>
        </w:rPr>
        <w:t>.1.5.</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lastRenderedPageBreak/>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10</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qualquer das situações previstas nos </w:t>
      </w:r>
      <w:r w:rsidR="00F53A48" w:rsidRPr="00625761">
        <w:rPr>
          <w:rFonts w:asciiTheme="minorHAnsi" w:hAnsiTheme="minorHAnsi" w:cstheme="minorHAnsi"/>
          <w:bCs/>
          <w:color w:val="000000" w:themeColor="text1"/>
          <w:sz w:val="20"/>
          <w:szCs w:val="20"/>
        </w:rPr>
        <w:t>sub</w:t>
      </w:r>
      <w:r w:rsidR="00687289" w:rsidRPr="00625761">
        <w:rPr>
          <w:rFonts w:asciiTheme="minorHAnsi" w:hAnsiTheme="minorHAnsi" w:cstheme="minorHAnsi"/>
          <w:bCs/>
          <w:color w:val="000000" w:themeColor="text1"/>
          <w:sz w:val="20"/>
          <w:szCs w:val="20"/>
        </w:rPr>
        <w:t>itens antecedentes que tratam da assinatura da Ata</w:t>
      </w:r>
      <w:r w:rsidR="00AA22D6" w:rsidRPr="00625761">
        <w:rPr>
          <w:rFonts w:asciiTheme="minorHAnsi" w:hAnsiTheme="minorHAnsi" w:cstheme="minorHAnsi"/>
          <w:bCs/>
          <w:color w:val="000000" w:themeColor="text1"/>
          <w:sz w:val="20"/>
          <w:szCs w:val="20"/>
        </w:rPr>
        <w:t xml:space="preserve">, a </w:t>
      </w:r>
      <w:r w:rsidR="00EB373D" w:rsidRPr="00625761">
        <w:rPr>
          <w:rFonts w:asciiTheme="minorHAnsi" w:hAnsiTheme="minorHAnsi" w:cstheme="minorHAnsi"/>
          <w:bCs/>
          <w:color w:val="000000" w:themeColor="text1"/>
          <w:sz w:val="20"/>
          <w:szCs w:val="20"/>
        </w:rPr>
        <w:t>Licitante</w:t>
      </w:r>
      <w:r w:rsidR="00AA22D6" w:rsidRPr="00625761">
        <w:rPr>
          <w:rFonts w:asciiTheme="minorHAnsi" w:hAnsiTheme="minorHAnsi" w:cstheme="minorHAnsi"/>
          <w:bCs/>
          <w:color w:val="000000" w:themeColor="text1"/>
          <w:sz w:val="20"/>
          <w:szCs w:val="20"/>
        </w:rPr>
        <w:t xml:space="preserve"> que não </w:t>
      </w:r>
      <w:r w:rsidR="00FA7929" w:rsidRPr="00625761">
        <w:rPr>
          <w:rFonts w:asciiTheme="minorHAnsi" w:hAnsiTheme="minorHAnsi" w:cstheme="minorHAnsi"/>
          <w:bCs/>
          <w:color w:val="000000" w:themeColor="text1"/>
          <w:sz w:val="20"/>
          <w:szCs w:val="20"/>
        </w:rPr>
        <w:t xml:space="preserve">os </w:t>
      </w:r>
      <w:r w:rsidR="00AA22D6" w:rsidRPr="00625761">
        <w:rPr>
          <w:rFonts w:asciiTheme="minorHAnsi" w:hAnsiTheme="minorHAnsi" w:cstheme="minorHAnsi"/>
          <w:bCs/>
          <w:color w:val="000000" w:themeColor="text1"/>
          <w:sz w:val="20"/>
          <w:szCs w:val="20"/>
        </w:rPr>
        <w:t>atender</w:t>
      </w:r>
      <w:r w:rsidR="00FA7929" w:rsidRPr="00625761">
        <w:rPr>
          <w:rFonts w:asciiTheme="minorHAnsi" w:hAnsiTheme="minorHAnsi" w:cstheme="minorHAnsi"/>
          <w:bCs/>
          <w:color w:val="000000" w:themeColor="text1"/>
          <w:sz w:val="20"/>
          <w:szCs w:val="20"/>
        </w:rPr>
        <w:t xml:space="preserve">, </w:t>
      </w:r>
      <w:r w:rsidR="00AA22D6" w:rsidRPr="00625761">
        <w:rPr>
          <w:rFonts w:asciiTheme="minorHAnsi" w:hAnsiTheme="minorHAnsi" w:cstheme="minorHAnsi"/>
          <w:bCs/>
          <w:color w:val="000000" w:themeColor="text1"/>
          <w:sz w:val="20"/>
          <w:szCs w:val="20"/>
        </w:rPr>
        <w:t>decaíra</w:t>
      </w:r>
      <w:r w:rsidR="00687289" w:rsidRPr="00625761">
        <w:rPr>
          <w:rFonts w:asciiTheme="minorHAnsi" w:hAnsiTheme="minorHAnsi" w:cstheme="minorHAnsi"/>
          <w:bCs/>
          <w:color w:val="000000" w:themeColor="text1"/>
          <w:sz w:val="20"/>
          <w:szCs w:val="20"/>
        </w:rPr>
        <w:t xml:space="preserve"> do direito de registro, ocasião em que a SESAU/TO convocará as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FA792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2</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.2.Da Vigência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.3.Da Participação e Adesão ao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D20857"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Cs/>
          <w:color w:val="000000" w:themeColor="text1"/>
          <w:sz w:val="20"/>
          <w:szCs w:val="20"/>
        </w:rPr>
        <w:t xml:space="preserve"> A </w:t>
      </w:r>
      <w:r w:rsidR="00DA2071" w:rsidRPr="00625761">
        <w:rPr>
          <w:rFonts w:asciiTheme="minorHAnsi" w:hAnsiTheme="minorHAnsi" w:cstheme="minorHAnsi"/>
          <w:bCs/>
          <w:color w:val="000000" w:themeColor="text1"/>
          <w:sz w:val="20"/>
          <w:szCs w:val="20"/>
        </w:rPr>
        <w:t>Secretaria de Estado da Saúde</w:t>
      </w:r>
      <w:r w:rsidR="00687289" w:rsidRPr="00625761">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.3.3</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As aquisições ou contratações adicionais referenciadas </w:t>
      </w:r>
      <w:r w:rsidR="00687289" w:rsidRPr="00625761">
        <w:rPr>
          <w:rFonts w:asciiTheme="minorHAnsi" w:hAnsiTheme="minorHAnsi" w:cstheme="minorHAnsi"/>
          <w:b/>
          <w:bCs/>
          <w:color w:val="000000" w:themeColor="text1"/>
          <w:sz w:val="20"/>
          <w:szCs w:val="20"/>
        </w:rPr>
        <w:t xml:space="preserve">no item </w:t>
      </w:r>
      <w:r w:rsidR="00FA7929"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FA7929"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Cs/>
          <w:color w:val="000000" w:themeColor="text1"/>
          <w:sz w:val="20"/>
          <w:szCs w:val="20"/>
        </w:rPr>
        <w:t xml:space="preserve"> não poderão exceder, por órgão ou entidade, a </w:t>
      </w:r>
      <w:r w:rsidR="00FA7929" w:rsidRPr="00625761">
        <w:rPr>
          <w:rFonts w:asciiTheme="minorHAnsi" w:hAnsiTheme="minorHAnsi" w:cstheme="minorHAnsi"/>
          <w:bCs/>
          <w:color w:val="000000" w:themeColor="text1"/>
          <w:sz w:val="20"/>
          <w:szCs w:val="20"/>
        </w:rPr>
        <w:t>100% (</w:t>
      </w:r>
      <w:r w:rsidR="00687289" w:rsidRPr="00625761">
        <w:rPr>
          <w:rFonts w:asciiTheme="minorHAnsi" w:hAnsiTheme="minorHAnsi" w:cstheme="minorHAnsi"/>
          <w:bCs/>
          <w:color w:val="000000" w:themeColor="text1"/>
          <w:sz w:val="20"/>
          <w:szCs w:val="20"/>
        </w:rPr>
        <w:t>cem por cento</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dos quantitativos dos itens deste </w:t>
      </w:r>
      <w:proofErr w:type="gramStart"/>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registrados na Ata de Registro de Preços</w:t>
      </w:r>
      <w:proofErr w:type="gramEnd"/>
      <w:r w:rsidR="00687289" w:rsidRPr="00625761">
        <w:rPr>
          <w:rFonts w:asciiTheme="minorHAnsi" w:hAnsiTheme="minorHAnsi" w:cstheme="minorHAnsi"/>
          <w:bCs/>
          <w:color w:val="000000" w:themeColor="text1"/>
          <w:sz w:val="20"/>
          <w:szCs w:val="20"/>
        </w:rPr>
        <w:t xml:space="preserve"> para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.5. </w:t>
      </w:r>
      <w:r w:rsidR="00687289" w:rsidRPr="00625761">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625761">
        <w:rPr>
          <w:rFonts w:asciiTheme="minorHAnsi" w:hAnsiTheme="minorHAnsi" w:cstheme="minorHAnsi"/>
          <w:bCs/>
          <w:color w:val="000000" w:themeColor="text1"/>
          <w:sz w:val="20"/>
          <w:szCs w:val="20"/>
        </w:rPr>
        <w:t xml:space="preserve"> não participantes que aderirem;</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625761">
        <w:rPr>
          <w:rFonts w:asciiTheme="minorHAnsi" w:hAnsiTheme="minorHAnsi" w:cstheme="minorHAnsi"/>
          <w:bCs/>
          <w:color w:val="000000" w:themeColor="text1"/>
          <w:sz w:val="20"/>
          <w:szCs w:val="20"/>
        </w:rPr>
        <w:t>90 (</w:t>
      </w:r>
      <w:r w:rsidR="00687289" w:rsidRPr="00625761">
        <w:rPr>
          <w:rFonts w:asciiTheme="minorHAnsi" w:hAnsiTheme="minorHAnsi" w:cstheme="minorHAnsi"/>
          <w:bCs/>
          <w:color w:val="000000" w:themeColor="text1"/>
          <w:sz w:val="20"/>
          <w:szCs w:val="20"/>
        </w:rPr>
        <w:t>noventa</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dias, observado o prazo de vigência da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r w:rsidR="00EB4A7C">
        <w:rPr>
          <w:rFonts w:asciiTheme="minorHAnsi" w:hAnsiTheme="minorHAnsi" w:cstheme="minorHAnsi"/>
          <w:b/>
          <w:bCs/>
          <w:color w:val="000000" w:themeColor="text1"/>
          <w:sz w:val="20"/>
          <w:szCs w:val="20"/>
        </w:rPr>
        <w:t xml:space="preserve"> </w:t>
      </w:r>
      <w:proofErr w:type="gramStart"/>
      <w:r w:rsidR="00687289" w:rsidRPr="00625761">
        <w:rPr>
          <w:rFonts w:asciiTheme="minorHAnsi" w:hAnsiTheme="minorHAnsi" w:cstheme="minorHAnsi"/>
          <w:bCs/>
          <w:color w:val="000000" w:themeColor="text1"/>
          <w:sz w:val="20"/>
          <w:szCs w:val="20"/>
        </w:rPr>
        <w:t>Compete</w:t>
      </w:r>
      <w:proofErr w:type="gramEnd"/>
      <w:r w:rsidR="00687289" w:rsidRPr="00625761">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553DE0" w:rsidRPr="00625761">
        <w:rPr>
          <w:rFonts w:asciiTheme="minorHAnsi" w:hAnsiTheme="minorHAnsi" w:cstheme="minorHAnsi"/>
          <w:bCs/>
          <w:color w:val="000000" w:themeColor="text1"/>
          <w:sz w:val="20"/>
          <w:szCs w:val="20"/>
        </w:rPr>
        <w:t xml:space="preserve"> Eventuais d</w:t>
      </w:r>
      <w:r w:rsidR="00687289" w:rsidRPr="00625761">
        <w:rPr>
          <w:rFonts w:asciiTheme="minorHAnsi" w:hAnsiTheme="minorHAnsi" w:cstheme="minorHAnsi"/>
          <w:bCs/>
          <w:color w:val="000000" w:themeColor="text1"/>
          <w:sz w:val="20"/>
          <w:szCs w:val="20"/>
        </w:rPr>
        <w:t xml:space="preserve">úvidas acerca da </w:t>
      </w:r>
      <w:r w:rsidR="00553DE0" w:rsidRPr="00625761">
        <w:rPr>
          <w:rFonts w:asciiTheme="minorHAnsi" w:hAnsiTheme="minorHAnsi" w:cstheme="minorHAnsi"/>
          <w:bCs/>
          <w:color w:val="000000" w:themeColor="text1"/>
          <w:sz w:val="20"/>
          <w:szCs w:val="20"/>
        </w:rPr>
        <w:t>adesão</w:t>
      </w:r>
      <w:r w:rsidR="00687289" w:rsidRPr="00625761">
        <w:rPr>
          <w:rFonts w:asciiTheme="minorHAnsi" w:hAnsiTheme="minorHAnsi" w:cstheme="minorHAnsi"/>
          <w:bCs/>
          <w:color w:val="000000" w:themeColor="text1"/>
          <w:sz w:val="20"/>
          <w:szCs w:val="20"/>
        </w:rPr>
        <w:t xml:space="preserve"> serão </w:t>
      </w:r>
      <w:r w:rsidR="00553DE0" w:rsidRPr="00625761">
        <w:rPr>
          <w:rFonts w:asciiTheme="minorHAnsi" w:hAnsiTheme="minorHAnsi" w:cstheme="minorHAnsi"/>
          <w:bCs/>
          <w:color w:val="000000" w:themeColor="text1"/>
          <w:sz w:val="20"/>
          <w:szCs w:val="20"/>
        </w:rPr>
        <w:t xml:space="preserve">elucidadas conforme </w:t>
      </w:r>
      <w:r w:rsidR="00687289" w:rsidRPr="00625761">
        <w:rPr>
          <w:rFonts w:asciiTheme="minorHAnsi" w:hAnsiTheme="minorHAnsi" w:cstheme="minorHAnsi"/>
          <w:bCs/>
          <w:color w:val="000000" w:themeColor="text1"/>
          <w:sz w:val="20"/>
          <w:szCs w:val="20"/>
        </w:rPr>
        <w:t xml:space="preserve">o Decreto Estadual nº. </w:t>
      </w:r>
      <w:r w:rsidR="0009024A" w:rsidRPr="00625761">
        <w:rPr>
          <w:rFonts w:asciiTheme="minorHAnsi" w:hAnsiTheme="minorHAnsi" w:cstheme="minorHAnsi"/>
          <w:bCs/>
          <w:color w:val="000000" w:themeColor="text1"/>
          <w:sz w:val="20"/>
          <w:szCs w:val="20"/>
        </w:rPr>
        <w:t>5.344</w:t>
      </w:r>
      <w:r w:rsidR="00687289" w:rsidRPr="00625761">
        <w:rPr>
          <w:rFonts w:asciiTheme="minorHAnsi" w:hAnsiTheme="minorHAnsi" w:cstheme="minorHAnsi"/>
          <w:bCs/>
          <w:color w:val="000000" w:themeColor="text1"/>
          <w:sz w:val="20"/>
          <w:szCs w:val="20"/>
        </w:rPr>
        <w:t>/201</w:t>
      </w:r>
      <w:r w:rsidR="0009024A" w:rsidRPr="00625761">
        <w:rPr>
          <w:rFonts w:asciiTheme="minorHAnsi" w:hAnsiTheme="minorHAnsi" w:cstheme="minorHAnsi"/>
          <w:bCs/>
          <w:color w:val="000000" w:themeColor="text1"/>
          <w:sz w:val="20"/>
          <w:szCs w:val="20"/>
        </w:rPr>
        <w:t>5</w:t>
      </w:r>
      <w:r w:rsidR="0088365D" w:rsidRPr="00625761">
        <w:rPr>
          <w:rFonts w:asciiTheme="minorHAnsi" w:hAnsiTheme="minorHAnsi" w:cstheme="minorHAnsi"/>
          <w:bCs/>
          <w:color w:val="000000" w:themeColor="text1"/>
          <w:sz w:val="20"/>
          <w:szCs w:val="20"/>
        </w:rPr>
        <w:t xml:space="preserve">, e </w:t>
      </w:r>
      <w:r w:rsidR="00F53A48" w:rsidRPr="00625761">
        <w:rPr>
          <w:rFonts w:asciiTheme="minorHAnsi" w:hAnsiTheme="minorHAnsi" w:cstheme="minorHAnsi"/>
          <w:bCs/>
          <w:color w:val="000000" w:themeColor="text1"/>
          <w:sz w:val="20"/>
          <w:szCs w:val="20"/>
        </w:rPr>
        <w:t xml:space="preserve">subsidiariamente </w:t>
      </w:r>
      <w:r w:rsidR="0088365D" w:rsidRPr="00625761">
        <w:rPr>
          <w:rFonts w:asciiTheme="minorHAnsi" w:hAnsiTheme="minorHAnsi" w:cstheme="minorHAnsi"/>
          <w:bCs/>
          <w:color w:val="000000" w:themeColor="text1"/>
          <w:sz w:val="20"/>
          <w:szCs w:val="20"/>
        </w:rPr>
        <w:t>o Decreto Federal nº 7.892/2013</w:t>
      </w:r>
      <w:r w:rsidR="00687289"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.4.Da Administração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365D" w:rsidRPr="00625761">
        <w:rPr>
          <w:rFonts w:asciiTheme="minorHAnsi" w:hAnsiTheme="minorHAnsi" w:cstheme="minorHAnsi"/>
          <w:b/>
          <w:bCs/>
          <w:color w:val="000000" w:themeColor="text1"/>
          <w:sz w:val="20"/>
          <w:szCs w:val="20"/>
        </w:rPr>
        <w:t>20</w:t>
      </w:r>
      <w:r w:rsidR="00687289" w:rsidRPr="00625761">
        <w:rPr>
          <w:rFonts w:asciiTheme="minorHAnsi" w:hAnsiTheme="minorHAnsi" w:cstheme="minorHAnsi"/>
          <w:b/>
          <w:bCs/>
          <w:color w:val="000000" w:themeColor="text1"/>
          <w:sz w:val="20"/>
          <w:szCs w:val="20"/>
        </w:rPr>
        <w:t>1</w:t>
      </w:r>
      <w:r w:rsidR="00886EEB" w:rsidRPr="00625761">
        <w:rPr>
          <w:rFonts w:asciiTheme="minorHAnsi" w:hAnsiTheme="minorHAnsi" w:cstheme="minorHAnsi"/>
          <w:b/>
          <w:bCs/>
          <w:color w:val="000000" w:themeColor="text1"/>
          <w:sz w:val="20"/>
          <w:szCs w:val="20"/>
        </w:rPr>
        <w:t>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.1.</w:t>
      </w:r>
      <w:r w:rsidR="0088365D"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88365D" w:rsidRPr="00625761">
        <w:rPr>
          <w:rFonts w:asciiTheme="minorHAnsi" w:hAnsiTheme="minorHAnsi" w:cstheme="minorHAnsi"/>
          <w:bCs/>
          <w:color w:val="000000" w:themeColor="text1"/>
          <w:sz w:val="20"/>
          <w:szCs w:val="20"/>
        </w:rPr>
        <w:t xml:space="preserve"> é</w:t>
      </w:r>
      <w:r w:rsidR="00687289" w:rsidRPr="00625761">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625761">
        <w:rPr>
          <w:rFonts w:asciiTheme="minorHAnsi" w:hAnsiTheme="minorHAnsi" w:cstheme="minorHAnsi"/>
          <w:bCs/>
          <w:color w:val="000000" w:themeColor="text1"/>
          <w:sz w:val="20"/>
          <w:szCs w:val="20"/>
        </w:rPr>
        <w:t>serem</w:t>
      </w:r>
      <w:proofErr w:type="gramEnd"/>
      <w:r w:rsidR="00687289" w:rsidRPr="00625761">
        <w:rPr>
          <w:rFonts w:asciiTheme="minorHAnsi" w:hAnsiTheme="minorHAnsi" w:cstheme="minorHAnsi"/>
          <w:bCs/>
          <w:color w:val="000000" w:themeColor="text1"/>
          <w:sz w:val="20"/>
          <w:szCs w:val="20"/>
        </w:rPr>
        <w:t xml:space="preserve"> adquiridos, o fornecedor para o qual será emitido 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.2.</w:t>
      </w:r>
      <w:r w:rsidR="00687289" w:rsidRPr="00625761">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.3</w:t>
      </w:r>
      <w:r w:rsidR="00687289" w:rsidRPr="0026033D">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w:t>
      </w:r>
      <w:r w:rsidR="0088365D" w:rsidRPr="00625761">
        <w:rPr>
          <w:rFonts w:asciiTheme="minorHAnsi" w:hAnsiTheme="minorHAnsi" w:cstheme="minorHAnsi"/>
          <w:bCs/>
          <w:color w:val="000000" w:themeColor="text1"/>
          <w:sz w:val="20"/>
          <w:szCs w:val="20"/>
        </w:rPr>
        <w:t xml:space="preserve">seus </w:t>
      </w:r>
      <w:r w:rsidR="004458FD"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nexos.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Cs/>
          <w:color w:val="000000" w:themeColor="text1"/>
          <w:sz w:val="20"/>
          <w:szCs w:val="20"/>
        </w:rPr>
        <w:t xml:space="preserve"> Quando comprovada a hipótese acima,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.5.</w:t>
      </w:r>
      <w:r w:rsidR="00EB4A7C">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Do Controle e das Alterações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A253F3" w:rsidRPr="00625761"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.5.1. </w:t>
      </w:r>
      <w:r w:rsidRPr="00625761">
        <w:rPr>
          <w:rFonts w:asciiTheme="minorHAnsi" w:hAnsiTheme="minorHAnsi" w:cstheme="minorHAnsi"/>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w:t>
      </w:r>
      <w:r w:rsidRPr="00625761">
        <w:rPr>
          <w:rFonts w:asciiTheme="minorHAnsi" w:hAnsiTheme="minorHAnsi" w:cstheme="minorHAnsi"/>
          <w:bCs/>
          <w:color w:val="000000" w:themeColor="text1"/>
          <w:sz w:val="20"/>
          <w:szCs w:val="20"/>
        </w:rPr>
        <w:lastRenderedPageBreak/>
        <w:t>“d” do inciso II do caput do artigo 65 da Lei Federal 8.666/1993.</w:t>
      </w:r>
    </w:p>
    <w:p w:rsidR="00687289" w:rsidRPr="00625761"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.5.2. </w:t>
      </w:r>
      <w:r w:rsidRPr="00625761">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EB4A7C">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Do Cancelamento do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.1.1.</w:t>
      </w:r>
      <w:r w:rsidR="00EB4A7C">
        <w:rPr>
          <w:rFonts w:asciiTheme="minorHAnsi" w:hAnsiTheme="minorHAnsi" w:cstheme="minorHAnsi"/>
          <w:b/>
          <w:bCs/>
          <w:color w:val="000000" w:themeColor="text1"/>
          <w:sz w:val="20"/>
          <w:szCs w:val="20"/>
        </w:rPr>
        <w:t xml:space="preserve"> </w:t>
      </w:r>
      <w:proofErr w:type="gramStart"/>
      <w:r w:rsidR="00687289" w:rsidRPr="00625761">
        <w:rPr>
          <w:rFonts w:asciiTheme="minorHAnsi" w:hAnsiTheme="minorHAnsi" w:cstheme="minorHAnsi"/>
          <w:bCs/>
          <w:color w:val="000000" w:themeColor="text1"/>
          <w:sz w:val="20"/>
          <w:szCs w:val="20"/>
        </w:rPr>
        <w:t>A pedido</w:t>
      </w:r>
      <w:proofErr w:type="gramEnd"/>
      <w:r w:rsidR="004458FD"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quando: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.1.2.</w:t>
      </w:r>
      <w:r w:rsidR="004458FD" w:rsidRPr="00625761">
        <w:rPr>
          <w:rFonts w:asciiTheme="minorHAnsi" w:hAnsiTheme="minorHAnsi" w:cstheme="minorHAnsi"/>
          <w:bCs/>
          <w:color w:val="000000" w:themeColor="text1"/>
          <w:sz w:val="20"/>
          <w:szCs w:val="20"/>
        </w:rPr>
        <w:t>P</w:t>
      </w:r>
      <w:r w:rsidR="00687289" w:rsidRPr="00625761">
        <w:rPr>
          <w:rFonts w:asciiTheme="minorHAnsi" w:hAnsiTheme="minorHAnsi" w:cstheme="minorHAnsi"/>
          <w:bCs/>
          <w:color w:val="000000" w:themeColor="text1"/>
          <w:sz w:val="20"/>
          <w:szCs w:val="20"/>
        </w:rPr>
        <w:t xml:space="preserve">or iniciativa da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quando o fornecedor: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perder qualquer condição de habilitação técnica exigida no processo licitatório;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 xml:space="preserve">c) </w:t>
      </w:r>
      <w:r w:rsidR="00D67DB9" w:rsidRPr="00625761">
        <w:rPr>
          <w:rFonts w:asciiTheme="minorHAnsi" w:hAnsiTheme="minorHAnsi" w:cstheme="minorHAnsi"/>
          <w:bCs/>
          <w:color w:val="000000" w:themeColor="text1"/>
          <w:sz w:val="20"/>
          <w:szCs w:val="20"/>
        </w:rPr>
        <w:t>p</w:t>
      </w:r>
      <w:r w:rsidR="004458FD" w:rsidRPr="00625761">
        <w:rPr>
          <w:rFonts w:asciiTheme="minorHAnsi" w:hAnsiTheme="minorHAnsi" w:cstheme="minorHAnsi"/>
          <w:bCs/>
          <w:color w:val="000000" w:themeColor="text1"/>
          <w:sz w:val="20"/>
          <w:szCs w:val="20"/>
        </w:rPr>
        <w:t xml:space="preserve">or razões de interesse </w:t>
      </w:r>
      <w:proofErr w:type="gramStart"/>
      <w:r w:rsidR="004458FD" w:rsidRPr="00625761">
        <w:rPr>
          <w:rFonts w:asciiTheme="minorHAnsi" w:hAnsiTheme="minorHAnsi" w:cstheme="minorHAnsi"/>
          <w:bCs/>
          <w:color w:val="000000" w:themeColor="text1"/>
          <w:sz w:val="20"/>
          <w:szCs w:val="20"/>
        </w:rPr>
        <w:t>público,</w:t>
      </w:r>
      <w:r w:rsidRPr="00625761">
        <w:rPr>
          <w:rFonts w:asciiTheme="minorHAnsi" w:hAnsiTheme="minorHAnsi" w:cstheme="minorHAnsi"/>
          <w:bCs/>
          <w:color w:val="000000" w:themeColor="text1"/>
          <w:sz w:val="20"/>
          <w:szCs w:val="20"/>
        </w:rPr>
        <w:t xml:space="preserve"> devid</w:t>
      </w:r>
      <w:r w:rsidR="003A1638" w:rsidRPr="00625761">
        <w:rPr>
          <w:rFonts w:asciiTheme="minorHAnsi" w:hAnsiTheme="minorHAnsi" w:cstheme="minorHAnsi"/>
          <w:bCs/>
          <w:color w:val="000000" w:themeColor="text1"/>
          <w:sz w:val="20"/>
          <w:szCs w:val="20"/>
        </w:rPr>
        <w:t>amente motivadas e justificadas</w:t>
      </w:r>
      <w:proofErr w:type="gramEnd"/>
      <w:r w:rsidR="003A1638" w:rsidRPr="00625761">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625761"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d) não cumprir as obrigações decorrentes da Ata de Registro de Preços;</w:t>
      </w:r>
    </w:p>
    <w:p w:rsidR="00687289" w:rsidRPr="00625761"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625761"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.6.1.3.</w:t>
      </w:r>
      <w:r w:rsidRPr="00625761">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625761"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w:t>
      </w:r>
      <w:r w:rsidR="00D67DB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w:t>
      </w:r>
      <w:r w:rsidR="00D67DB9" w:rsidRPr="00625761">
        <w:rPr>
          <w:rFonts w:asciiTheme="minorHAnsi" w:hAnsiTheme="minorHAnsi" w:cstheme="minorHAnsi"/>
          <w:bCs/>
          <w:color w:val="000000" w:themeColor="text1"/>
          <w:sz w:val="20"/>
          <w:szCs w:val="20"/>
        </w:rPr>
        <w:t xml:space="preserve">isquer </w:t>
      </w:r>
      <w:r w:rsidR="00687289" w:rsidRPr="00625761">
        <w:rPr>
          <w:rFonts w:asciiTheme="minorHAnsi" w:hAnsiTheme="minorHAnsi" w:cstheme="minorHAnsi"/>
          <w:bCs/>
          <w:color w:val="000000" w:themeColor="text1"/>
          <w:sz w:val="20"/>
          <w:szCs w:val="20"/>
        </w:rPr>
        <w:t xml:space="preserve">hipóteses acima, concluído o processo, </w:t>
      </w:r>
      <w:r w:rsidR="00D67DB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fará o devido </w:t>
      </w:r>
      <w:proofErr w:type="spellStart"/>
      <w:r w:rsidR="00687289" w:rsidRPr="00625761">
        <w:rPr>
          <w:rFonts w:asciiTheme="minorHAnsi" w:hAnsiTheme="minorHAnsi" w:cstheme="minorHAnsi"/>
          <w:bCs/>
          <w:color w:val="000000" w:themeColor="text1"/>
          <w:sz w:val="20"/>
          <w:szCs w:val="20"/>
        </w:rPr>
        <w:t>apostilamento</w:t>
      </w:r>
      <w:proofErr w:type="spellEnd"/>
      <w:r w:rsidR="00687289" w:rsidRPr="00625761">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625761"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DD5111">
        <w:rPr>
          <w:rFonts w:asciiTheme="minorHAnsi" w:hAnsiTheme="minorHAnsi" w:cstheme="minorHAnsi"/>
          <w:b/>
          <w:bCs/>
          <w:color w:val="000000"/>
          <w:sz w:val="20"/>
          <w:szCs w:val="20"/>
        </w:rPr>
        <w:t>7</w:t>
      </w:r>
      <w:r w:rsidR="004D785B" w:rsidRPr="00625761">
        <w:rPr>
          <w:rFonts w:asciiTheme="minorHAnsi" w:hAnsiTheme="minorHAnsi" w:cstheme="minorHAnsi"/>
          <w:b/>
          <w:bCs/>
          <w:color w:val="000000"/>
          <w:sz w:val="20"/>
          <w:szCs w:val="20"/>
        </w:rPr>
        <w:t xml:space="preserve">. DO PAGAMENTO </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w:t>
      </w:r>
      <w:r w:rsidR="00DD5111">
        <w:rPr>
          <w:rFonts w:asciiTheme="minorHAnsi" w:eastAsia="Arial" w:hAnsiTheme="minorHAnsi" w:cstheme="minorHAnsi"/>
          <w:b/>
          <w:sz w:val="20"/>
          <w:szCs w:val="20"/>
        </w:rPr>
        <w:t>7</w:t>
      </w:r>
      <w:r w:rsidRPr="00625761">
        <w:rPr>
          <w:rFonts w:asciiTheme="minorHAnsi" w:eastAsia="Arial" w:hAnsiTheme="minorHAnsi" w:cstheme="minorHAnsi"/>
          <w:b/>
          <w:sz w:val="20"/>
          <w:szCs w:val="20"/>
        </w:rPr>
        <w:t>.1.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625761">
        <w:rPr>
          <w:rFonts w:asciiTheme="minorHAnsi" w:eastAsia="Arial" w:hAnsiTheme="minorHAnsi" w:cstheme="minorHAnsi"/>
          <w:sz w:val="20"/>
          <w:szCs w:val="20"/>
        </w:rPr>
        <w:t>3</w:t>
      </w:r>
      <w:proofErr w:type="gramEnd"/>
      <w:r w:rsidRPr="00625761">
        <w:rPr>
          <w:rFonts w:asciiTheme="minorHAnsi" w:eastAsia="Arial" w:hAnsiTheme="minorHAnsi" w:cstheme="minorHAnsi"/>
          <w:sz w:val="20"/>
          <w:szCs w:val="20"/>
        </w:rPr>
        <w:t xml:space="preserve">(três)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w:t>
      </w:r>
      <w:r w:rsidR="00DD5111">
        <w:rPr>
          <w:rFonts w:asciiTheme="minorHAnsi" w:eastAsia="Arial" w:hAnsiTheme="minorHAnsi" w:cstheme="minorHAnsi"/>
          <w:b/>
          <w:color w:val="000000"/>
          <w:sz w:val="20"/>
          <w:szCs w:val="20"/>
        </w:rPr>
        <w:t>7</w:t>
      </w:r>
      <w:r w:rsidRPr="00625761">
        <w:rPr>
          <w:rFonts w:asciiTheme="minorHAnsi" w:eastAsia="Arial" w:hAnsiTheme="minorHAnsi" w:cstheme="minorHAnsi"/>
          <w:b/>
          <w:color w:val="000000"/>
          <w:sz w:val="20"/>
          <w:szCs w:val="20"/>
        </w:rPr>
        <w:t>.2.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w:t>
      </w:r>
      <w:r w:rsidR="00DD5111">
        <w:rPr>
          <w:rFonts w:asciiTheme="minorHAnsi" w:eastAsia="Arial" w:hAnsiTheme="minorHAnsi" w:cstheme="minorHAnsi"/>
          <w:b/>
          <w:sz w:val="20"/>
          <w:szCs w:val="20"/>
        </w:rPr>
        <w:t>7</w:t>
      </w:r>
      <w:r w:rsidRPr="00625761">
        <w:rPr>
          <w:rFonts w:asciiTheme="minorHAnsi" w:eastAsia="Arial" w:hAnsiTheme="minorHAnsi" w:cstheme="minorHAnsi"/>
          <w:b/>
          <w:sz w:val="20"/>
          <w:szCs w:val="20"/>
        </w:rPr>
        <w:t>.3.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625761">
        <w:rPr>
          <w:rFonts w:asciiTheme="minorHAnsi" w:eastAsia="Arial" w:hAnsiTheme="minorHAnsi" w:cstheme="minorHAnsi"/>
          <w:sz w:val="20"/>
          <w:szCs w:val="20"/>
        </w:rPr>
        <w:t>5</w:t>
      </w:r>
      <w:proofErr w:type="gramEnd"/>
      <w:r w:rsidRPr="00625761">
        <w:rPr>
          <w:rFonts w:asciiTheme="minorHAnsi" w:eastAsia="Arial" w:hAnsiTheme="minorHAnsi" w:cstheme="minorHAnsi"/>
          <w:sz w:val="20"/>
          <w:szCs w:val="20"/>
        </w:rPr>
        <w:t xml:space="preserve"> (quinto) dia útil, após a aceitação e atesto pelo Fiscal do Contrato das Notas Fiscais/Faturas. </w:t>
      </w:r>
    </w:p>
    <w:p w:rsidR="0011749A" w:rsidRPr="00625761" w:rsidRDefault="0011749A" w:rsidP="000C0E37">
      <w:pPr>
        <w:spacing w:after="0" w:line="240" w:lineRule="auto"/>
        <w:jc w:val="both"/>
        <w:rPr>
          <w:rFonts w:asciiTheme="minorHAnsi" w:hAnsiTheme="minorHAnsi" w:cstheme="minorHAnsi"/>
          <w:sz w:val="20"/>
          <w:szCs w:val="20"/>
        </w:rPr>
      </w:pPr>
    </w:p>
    <w:p w:rsidR="004D785B" w:rsidRPr="00625761" w:rsidRDefault="00DD511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 xml:space="preserve">. DO CONTRATO E CONDIÇÕES PARA A CONTRATAÇÃO </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.1.</w:t>
      </w:r>
      <w:r w:rsidR="0049503F" w:rsidRPr="00182CFC">
        <w:rPr>
          <w:rFonts w:cs="Calibri"/>
          <w:sz w:val="20"/>
          <w:szCs w:val="20"/>
        </w:rPr>
        <w:t>Nos casos de formalização de contrato a validade do mesmo ficará adstrita à vigência dos respectivos créditos orçamentários conforme art. 57 da Lei n 8.666/93</w:t>
      </w:r>
      <w:r w:rsidR="00D07DCD" w:rsidRPr="00625761">
        <w:rPr>
          <w:rFonts w:asciiTheme="minorHAnsi" w:hAnsiTheme="minorHAnsi" w:cstheme="minorHAnsi"/>
          <w:color w:val="000000"/>
          <w:sz w:val="20"/>
          <w:szCs w:val="20"/>
        </w:rPr>
        <w:t>.</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.2.</w:t>
      </w:r>
      <w:r w:rsidR="00F64457" w:rsidRPr="00625761">
        <w:rPr>
          <w:rFonts w:asciiTheme="minorHAnsi" w:hAnsiTheme="minorHAnsi" w:cstheme="minorHAnsi"/>
          <w:bCs/>
          <w:color w:val="000000"/>
          <w:sz w:val="20"/>
          <w:szCs w:val="20"/>
        </w:rPr>
        <w:t xml:space="preserve"> Homologado o Pregão, a</w:t>
      </w:r>
      <w:r w:rsidR="00EB373D" w:rsidRPr="00625761">
        <w:rPr>
          <w:rFonts w:asciiTheme="minorHAnsi" w:hAnsiTheme="minorHAnsi" w:cstheme="minorHAnsi"/>
          <w:bCs/>
          <w:color w:val="000000"/>
          <w:sz w:val="20"/>
          <w:szCs w:val="20"/>
        </w:rPr>
        <w:t>Licitante</w:t>
      </w:r>
      <w:r w:rsidR="00F64457" w:rsidRPr="00625761">
        <w:rPr>
          <w:rFonts w:asciiTheme="minorHAnsi" w:hAnsiTheme="minorHAnsi" w:cstheme="minorHAnsi"/>
          <w:bCs/>
          <w:color w:val="000000"/>
          <w:sz w:val="20"/>
          <w:szCs w:val="20"/>
        </w:rPr>
        <w:t xml:space="preserve"> será convocada</w:t>
      </w:r>
      <w:r w:rsidR="004D785B" w:rsidRPr="00625761">
        <w:rPr>
          <w:rFonts w:asciiTheme="minorHAnsi" w:hAnsiTheme="minorHAnsi" w:cstheme="minorHAnsi"/>
          <w:bCs/>
          <w:color w:val="000000"/>
          <w:sz w:val="20"/>
          <w:szCs w:val="20"/>
        </w:rPr>
        <w:t xml:space="preserve"> de acordo com</w:t>
      </w:r>
      <w:r w:rsidR="00AB3FC5" w:rsidRPr="00625761">
        <w:rPr>
          <w:rFonts w:asciiTheme="minorHAnsi" w:hAnsiTheme="minorHAnsi" w:cstheme="minorHAnsi"/>
          <w:bCs/>
          <w:color w:val="000000"/>
          <w:sz w:val="20"/>
          <w:szCs w:val="20"/>
        </w:rPr>
        <w:t xml:space="preserve"> a necessidade da Administração</w:t>
      </w:r>
      <w:r w:rsidR="004D785B" w:rsidRPr="00625761">
        <w:rPr>
          <w:rFonts w:asciiTheme="minorHAnsi" w:hAnsiTheme="minorHAnsi" w:cstheme="minorHAnsi"/>
          <w:bCs/>
          <w:color w:val="000000"/>
          <w:sz w:val="20"/>
          <w:szCs w:val="20"/>
        </w:rPr>
        <w:t xml:space="preserve"> para</w:t>
      </w:r>
      <w:r w:rsidR="00AB3FC5"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no prazo de 0</w:t>
      </w:r>
      <w:r w:rsidR="00B53EFF" w:rsidRPr="00625761">
        <w:rPr>
          <w:rFonts w:asciiTheme="minorHAnsi" w:hAnsiTheme="minorHAnsi" w:cstheme="minorHAnsi"/>
          <w:bCs/>
          <w:color w:val="000000"/>
          <w:sz w:val="20"/>
          <w:szCs w:val="20"/>
        </w:rPr>
        <w:t>5</w:t>
      </w:r>
      <w:r w:rsidR="004D785B" w:rsidRPr="00625761">
        <w:rPr>
          <w:rFonts w:asciiTheme="minorHAnsi" w:hAnsiTheme="minorHAnsi" w:cstheme="minorHAnsi"/>
          <w:bCs/>
          <w:color w:val="000000"/>
          <w:sz w:val="20"/>
          <w:szCs w:val="20"/>
        </w:rPr>
        <w:t xml:space="preserve"> (</w:t>
      </w:r>
      <w:r w:rsidR="00B53EFF" w:rsidRPr="00625761">
        <w:rPr>
          <w:rFonts w:asciiTheme="minorHAnsi" w:hAnsiTheme="minorHAnsi" w:cstheme="minorHAnsi"/>
          <w:bCs/>
          <w:color w:val="000000"/>
          <w:sz w:val="20"/>
          <w:szCs w:val="20"/>
        </w:rPr>
        <w:t>cinco</w:t>
      </w:r>
      <w:r w:rsidR="004D785B" w:rsidRPr="00625761">
        <w:rPr>
          <w:rFonts w:asciiTheme="minorHAnsi" w:hAnsiTheme="minorHAnsi" w:cstheme="minorHAnsi"/>
          <w:bCs/>
          <w:color w:val="000000"/>
          <w:sz w:val="20"/>
          <w:szCs w:val="20"/>
        </w:rPr>
        <w:t>) dias</w:t>
      </w:r>
      <w:r w:rsidR="003E10B5" w:rsidRPr="00625761">
        <w:rPr>
          <w:rFonts w:asciiTheme="minorHAnsi" w:hAnsiTheme="minorHAnsi" w:cstheme="minorHAnsi"/>
          <w:bCs/>
          <w:color w:val="000000"/>
          <w:sz w:val="20"/>
          <w:szCs w:val="20"/>
        </w:rPr>
        <w:t xml:space="preserve"> úteis</w:t>
      </w:r>
      <w:r w:rsidR="004D785B" w:rsidRPr="00625761">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625761">
        <w:rPr>
          <w:rFonts w:asciiTheme="minorHAnsi" w:hAnsiTheme="minorHAnsi" w:cstheme="minorHAnsi"/>
          <w:bCs/>
          <w:color w:val="000000"/>
          <w:sz w:val="20"/>
          <w:szCs w:val="20"/>
        </w:rPr>
        <w:t>e que ocorra motivo justificado.</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.3.</w:t>
      </w:r>
      <w:r w:rsidR="004D785B" w:rsidRPr="00625761">
        <w:rPr>
          <w:rFonts w:asciiTheme="minorHAnsi" w:hAnsiTheme="minorHAnsi" w:cstheme="minorHAnsi"/>
          <w:bCs/>
          <w:color w:val="000000"/>
          <w:sz w:val="20"/>
          <w:szCs w:val="20"/>
        </w:rPr>
        <w:t xml:space="preserve"> Quando a empresa adjudica</w:t>
      </w:r>
      <w:r w:rsidR="00AB3FC5" w:rsidRPr="00625761">
        <w:rPr>
          <w:rFonts w:asciiTheme="minorHAnsi" w:hAnsiTheme="minorHAnsi" w:cstheme="minorHAnsi"/>
          <w:bCs/>
          <w:color w:val="000000"/>
          <w:sz w:val="20"/>
          <w:szCs w:val="20"/>
        </w:rPr>
        <w:t>tária</w:t>
      </w:r>
      <w:r w:rsidR="004D785B" w:rsidRPr="0062576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 remanescentes na ordem de classificação do certame par</w:t>
      </w:r>
      <w:r w:rsidR="003C42ED" w:rsidRPr="00625761">
        <w:rPr>
          <w:rFonts w:asciiTheme="minorHAnsi" w:hAnsiTheme="minorHAnsi" w:cstheme="minorHAnsi"/>
          <w:bCs/>
          <w:color w:val="000000"/>
          <w:sz w:val="20"/>
          <w:szCs w:val="20"/>
        </w:rPr>
        <w:t>a contratar com a Administração.</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.4.</w:t>
      </w:r>
      <w:r w:rsidR="00F64457" w:rsidRPr="00625761">
        <w:rPr>
          <w:rFonts w:asciiTheme="minorHAnsi" w:hAnsiTheme="minorHAnsi" w:cstheme="minorHAnsi"/>
          <w:bCs/>
          <w:color w:val="000000"/>
          <w:sz w:val="20"/>
          <w:szCs w:val="20"/>
        </w:rPr>
        <w:t xml:space="preserve"> Cometendo a adjudicatária</w:t>
      </w:r>
      <w:r w:rsidR="004D785B" w:rsidRPr="00625761">
        <w:rPr>
          <w:rFonts w:asciiTheme="minorHAnsi" w:hAnsiTheme="minorHAnsi" w:cstheme="minorHAnsi"/>
          <w:bCs/>
          <w:color w:val="000000"/>
          <w:sz w:val="20"/>
          <w:szCs w:val="20"/>
        </w:rPr>
        <w:t xml:space="preserve"> uma das situações previstas acima</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sem motivo justo e </w:t>
      </w:r>
      <w:r w:rsidR="00F64457" w:rsidRPr="00625761">
        <w:rPr>
          <w:rFonts w:asciiTheme="minorHAnsi" w:hAnsiTheme="minorHAnsi" w:cstheme="minorHAnsi"/>
          <w:bCs/>
          <w:color w:val="000000"/>
          <w:sz w:val="20"/>
          <w:szCs w:val="20"/>
        </w:rPr>
        <w:t xml:space="preserve">não </w:t>
      </w:r>
      <w:r w:rsidR="004D785B" w:rsidRPr="00625761">
        <w:rPr>
          <w:rFonts w:asciiTheme="minorHAnsi" w:hAnsiTheme="minorHAnsi" w:cstheme="minorHAnsi"/>
          <w:bCs/>
          <w:color w:val="000000"/>
          <w:sz w:val="20"/>
          <w:szCs w:val="20"/>
        </w:rPr>
        <w:t>acatado pela SESAU/TO</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ficará caracterizado descumprimen</w:t>
      </w:r>
      <w:r w:rsidR="00F64457" w:rsidRPr="00625761">
        <w:rPr>
          <w:rFonts w:asciiTheme="minorHAnsi" w:hAnsiTheme="minorHAnsi" w:cstheme="minorHAnsi"/>
          <w:bCs/>
          <w:color w:val="000000"/>
          <w:sz w:val="20"/>
          <w:szCs w:val="20"/>
        </w:rPr>
        <w:t xml:space="preserve">to total da obrigação assumida, </w:t>
      </w:r>
      <w:r w:rsidR="004D785B" w:rsidRPr="00625761">
        <w:rPr>
          <w:rFonts w:asciiTheme="minorHAnsi" w:hAnsiTheme="minorHAnsi" w:cstheme="minorHAnsi"/>
          <w:bCs/>
          <w:color w:val="000000"/>
          <w:sz w:val="20"/>
          <w:szCs w:val="20"/>
        </w:rPr>
        <w:t xml:space="preserve">estando à empresa sujeita </w:t>
      </w:r>
      <w:r w:rsidR="00F22FDD" w:rsidRPr="00625761">
        <w:rPr>
          <w:rFonts w:asciiTheme="minorHAnsi" w:hAnsiTheme="minorHAnsi" w:cstheme="minorHAnsi"/>
          <w:bCs/>
          <w:color w:val="000000"/>
          <w:sz w:val="20"/>
          <w:szCs w:val="20"/>
        </w:rPr>
        <w:t xml:space="preserve">às penalidades previstas em </w:t>
      </w:r>
      <w:r w:rsidR="00123515" w:rsidRPr="00625761">
        <w:rPr>
          <w:rFonts w:asciiTheme="minorHAnsi" w:hAnsiTheme="minorHAnsi" w:cstheme="minorHAnsi"/>
          <w:bCs/>
          <w:color w:val="000000"/>
          <w:sz w:val="20"/>
          <w:szCs w:val="20"/>
        </w:rPr>
        <w:t>Lei</w:t>
      </w:r>
      <w:r w:rsidR="004D785B" w:rsidRPr="00625761">
        <w:rPr>
          <w:rFonts w:asciiTheme="minorHAnsi" w:hAnsiTheme="minorHAnsi" w:cstheme="minorHAnsi"/>
          <w:bCs/>
          <w:color w:val="000000"/>
          <w:sz w:val="20"/>
          <w:szCs w:val="20"/>
        </w:rPr>
        <w:t>.</w:t>
      </w:r>
    </w:p>
    <w:p w:rsidR="00725F87" w:rsidRPr="00625761" w:rsidRDefault="00DD5111"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.5.</w:t>
      </w:r>
      <w:r w:rsidR="004D785B" w:rsidRPr="00625761">
        <w:rPr>
          <w:rFonts w:asciiTheme="minorHAnsi" w:hAnsiTheme="minorHAnsi" w:cstheme="minorHAnsi"/>
          <w:bCs/>
          <w:color w:val="000000"/>
          <w:sz w:val="20"/>
          <w:szCs w:val="20"/>
        </w:rPr>
        <w:t xml:space="preserve"> A</w:t>
      </w:r>
      <w:r w:rsidR="00F64457" w:rsidRPr="00625761">
        <w:rPr>
          <w:rFonts w:asciiTheme="minorHAnsi" w:hAnsiTheme="minorHAnsi" w:cstheme="minorHAnsi"/>
          <w:bCs/>
          <w:color w:val="000000"/>
          <w:sz w:val="20"/>
          <w:szCs w:val="20"/>
        </w:rPr>
        <w:t xml:space="preserve"> sujeição à penalidade prevista no </w:t>
      </w:r>
      <w:r w:rsidR="003E10B5" w:rsidRPr="00625761">
        <w:rPr>
          <w:rFonts w:asciiTheme="minorHAnsi" w:hAnsiTheme="minorHAnsi" w:cstheme="minorHAnsi"/>
          <w:bCs/>
          <w:color w:val="000000"/>
          <w:sz w:val="20"/>
          <w:szCs w:val="20"/>
        </w:rPr>
        <w:t>sub</w:t>
      </w:r>
      <w:r w:rsidR="00F64457" w:rsidRPr="00625761">
        <w:rPr>
          <w:rFonts w:asciiTheme="minorHAnsi" w:hAnsiTheme="minorHAnsi" w:cstheme="minorHAnsi"/>
          <w:bCs/>
          <w:color w:val="000000"/>
          <w:sz w:val="20"/>
          <w:szCs w:val="20"/>
        </w:rPr>
        <w:t>item anterior não se aplica às</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 remanescentes que se negarem a aceitar a contratação</w:t>
      </w:r>
      <w:r w:rsidR="00F64457" w:rsidRPr="00625761">
        <w:rPr>
          <w:rFonts w:asciiTheme="minorHAnsi" w:hAnsiTheme="minorHAnsi" w:cstheme="minorHAnsi"/>
          <w:bCs/>
          <w:color w:val="000000"/>
          <w:sz w:val="20"/>
          <w:szCs w:val="20"/>
        </w:rPr>
        <w:t xml:space="preserve"> nos mesmos termos propostos a primeir</w:t>
      </w:r>
      <w:r w:rsidR="004F14B9" w:rsidRPr="00625761">
        <w:rPr>
          <w:rFonts w:asciiTheme="minorHAnsi" w:hAnsiTheme="minorHAnsi" w:cstheme="minorHAnsi"/>
          <w:bCs/>
          <w:color w:val="000000"/>
          <w:sz w:val="20"/>
          <w:szCs w:val="20"/>
        </w:rPr>
        <w:t>a</w:t>
      </w:r>
      <w:r w:rsidR="00F64457" w:rsidRPr="00625761">
        <w:rPr>
          <w:rFonts w:asciiTheme="minorHAnsi" w:hAnsiTheme="minorHAnsi" w:cstheme="minorHAnsi"/>
          <w:bCs/>
          <w:color w:val="000000"/>
          <w:sz w:val="20"/>
          <w:szCs w:val="20"/>
        </w:rPr>
        <w:t xml:space="preserve"> adjudicatári</w:t>
      </w:r>
      <w:r w:rsidR="004F14B9"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w:t>
      </w:r>
    </w:p>
    <w:p w:rsidR="007A6D37" w:rsidRPr="00625761" w:rsidRDefault="00DD511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19</w:t>
      </w:r>
      <w:r w:rsidR="007A6D37" w:rsidRPr="00625761">
        <w:rPr>
          <w:rFonts w:asciiTheme="minorHAnsi" w:hAnsiTheme="minorHAnsi" w:cstheme="minorHAnsi"/>
          <w:b/>
          <w:bCs/>
          <w:color w:val="000000"/>
          <w:sz w:val="20"/>
          <w:szCs w:val="20"/>
        </w:rPr>
        <w:t xml:space="preserve">. DAS SANÇÕES ADMINISTRATIVAS </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.1.</w:t>
      </w:r>
      <w:r w:rsidR="00AB3FC5" w:rsidRPr="00625761">
        <w:rPr>
          <w:rFonts w:asciiTheme="minorHAnsi" w:hAnsiTheme="minorHAnsi" w:cstheme="minorHAnsi"/>
          <w:bCs/>
          <w:color w:val="000000"/>
          <w:sz w:val="20"/>
          <w:szCs w:val="20"/>
        </w:rPr>
        <w:t xml:space="preserve"> A </w:t>
      </w:r>
      <w:r w:rsidR="00EB373D" w:rsidRPr="00625761">
        <w:rPr>
          <w:rFonts w:asciiTheme="minorHAnsi" w:hAnsiTheme="minorHAnsi" w:cstheme="minorHAnsi"/>
          <w:bCs/>
          <w:color w:val="000000"/>
          <w:sz w:val="20"/>
          <w:szCs w:val="20"/>
        </w:rPr>
        <w:t>Licitante</w:t>
      </w:r>
      <w:r w:rsidR="00AB3FC5" w:rsidRPr="00625761">
        <w:rPr>
          <w:rFonts w:asciiTheme="minorHAnsi" w:hAnsiTheme="minorHAnsi" w:cstheme="minorHAnsi"/>
          <w:bCs/>
          <w:color w:val="000000"/>
          <w:sz w:val="20"/>
          <w:szCs w:val="20"/>
        </w:rPr>
        <w:t xml:space="preserve"> será sancionada</w:t>
      </w:r>
      <w:r w:rsidR="007A6D37" w:rsidRPr="00625761">
        <w:rPr>
          <w:rFonts w:asciiTheme="minorHAnsi" w:hAnsiTheme="minorHAnsi" w:cstheme="minorHAnsi"/>
          <w:bCs/>
          <w:color w:val="000000"/>
          <w:sz w:val="20"/>
          <w:szCs w:val="20"/>
        </w:rPr>
        <w:t xml:space="preserve"> com o impedimento de licitar 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625761">
        <w:rPr>
          <w:rFonts w:asciiTheme="minorHAnsi" w:hAnsiTheme="minorHAnsi" w:cstheme="minorHAnsi"/>
          <w:bCs/>
          <w:color w:val="000000"/>
          <w:sz w:val="20"/>
          <w:szCs w:val="20"/>
        </w:rPr>
        <w:t xml:space="preserve"> e será descredenciada</w:t>
      </w:r>
      <w:r w:rsidR="007A6D37" w:rsidRPr="00625761">
        <w:rPr>
          <w:rFonts w:asciiTheme="minorHAnsi" w:hAnsiTheme="minorHAnsi" w:cstheme="minorHAnsi"/>
          <w:bCs/>
          <w:color w:val="000000"/>
          <w:sz w:val="20"/>
          <w:szCs w:val="20"/>
        </w:rPr>
        <w:t xml:space="preserve"> no SICAF, pelo prazo de até </w:t>
      </w:r>
      <w:proofErr w:type="gramStart"/>
      <w:r w:rsidR="007A6D37" w:rsidRPr="00625761">
        <w:rPr>
          <w:rFonts w:asciiTheme="minorHAnsi" w:hAnsiTheme="minorHAnsi" w:cstheme="minorHAnsi"/>
          <w:bCs/>
          <w:color w:val="000000"/>
          <w:sz w:val="20"/>
          <w:szCs w:val="20"/>
        </w:rPr>
        <w:t>5</w:t>
      </w:r>
      <w:proofErr w:type="gramEnd"/>
      <w:r w:rsidR="007A6D37" w:rsidRPr="00625761">
        <w:rPr>
          <w:rFonts w:asciiTheme="minorHAnsi" w:hAnsiTheme="minorHAnsi" w:cstheme="minorHAnsi"/>
          <w:bCs/>
          <w:color w:val="000000"/>
          <w:sz w:val="20"/>
          <w:szCs w:val="20"/>
        </w:rPr>
        <w:t xml:space="preserve"> (cinco) anos, sem prejuízo de multa de até </w:t>
      </w:r>
      <w:r w:rsidR="007A6D37" w:rsidRPr="00625761">
        <w:rPr>
          <w:rFonts w:asciiTheme="minorHAnsi" w:hAnsiTheme="minorHAnsi" w:cstheme="minorHAnsi"/>
          <w:bCs/>
          <w:sz w:val="20"/>
          <w:szCs w:val="20"/>
        </w:rPr>
        <w:t xml:space="preserve">30% (trinta por cento) </w:t>
      </w:r>
      <w:r w:rsidR="007A6D37" w:rsidRPr="00625761">
        <w:rPr>
          <w:rFonts w:asciiTheme="minorHAnsi" w:hAnsiTheme="minorHAnsi" w:cstheme="minorHAnsi"/>
          <w:bCs/>
          <w:color w:val="000000"/>
          <w:sz w:val="20"/>
          <w:szCs w:val="20"/>
        </w:rPr>
        <w:t>do valor contratado e demais cominações legais, nos seguintes casos: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00AB3FC5" w:rsidRPr="00625761">
        <w:rPr>
          <w:rFonts w:asciiTheme="minorHAnsi" w:hAnsiTheme="minorHAnsi" w:cstheme="minorHAnsi"/>
          <w:bCs/>
          <w:color w:val="000000"/>
          <w:sz w:val="20"/>
          <w:szCs w:val="20"/>
        </w:rPr>
        <w:t xml:space="preserve"> c</w:t>
      </w:r>
      <w:r w:rsidRPr="00625761">
        <w:rPr>
          <w:rFonts w:asciiTheme="minorHAnsi" w:hAnsiTheme="minorHAnsi" w:cstheme="minorHAnsi"/>
          <w:bCs/>
          <w:color w:val="000000"/>
          <w:sz w:val="20"/>
          <w:szCs w:val="20"/>
        </w:rPr>
        <w:t>ometer fraude fiscal;</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AB3FC5" w:rsidRPr="00625761">
        <w:rPr>
          <w:rFonts w:asciiTheme="minorHAnsi" w:hAnsiTheme="minorHAnsi" w:cstheme="minorHAnsi"/>
          <w:bCs/>
          <w:color w:val="000000"/>
          <w:sz w:val="20"/>
          <w:szCs w:val="20"/>
        </w:rPr>
        <w:t xml:space="preserve"> a</w:t>
      </w:r>
      <w:r w:rsidRPr="00625761">
        <w:rPr>
          <w:rFonts w:asciiTheme="minorHAnsi" w:hAnsiTheme="minorHAnsi" w:cstheme="minorHAnsi"/>
          <w:bCs/>
          <w:color w:val="000000"/>
          <w:sz w:val="20"/>
          <w:szCs w:val="20"/>
        </w:rPr>
        <w:t>presentar documento falso;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izer declaração falsa;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AB3FC5" w:rsidRPr="00625761">
        <w:rPr>
          <w:rFonts w:asciiTheme="minorHAnsi" w:hAnsiTheme="minorHAnsi" w:cstheme="minorHAnsi"/>
          <w:bCs/>
          <w:color w:val="000000"/>
          <w:sz w:val="20"/>
          <w:szCs w:val="20"/>
        </w:rPr>
        <w:t xml:space="preserve"> c</w:t>
      </w:r>
      <w:r w:rsidR="00F64457" w:rsidRPr="00625761">
        <w:rPr>
          <w:rFonts w:asciiTheme="minorHAnsi" w:hAnsiTheme="minorHAnsi" w:cstheme="minorHAnsi"/>
          <w:bCs/>
          <w:color w:val="000000"/>
          <w:sz w:val="20"/>
          <w:szCs w:val="20"/>
        </w:rPr>
        <w:t>omportar-se de modo inidôneo;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eixar de entregar a documentação exigida no certame;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00AB3FC5" w:rsidRPr="00625761">
        <w:rPr>
          <w:rFonts w:asciiTheme="minorHAnsi" w:hAnsiTheme="minorHAnsi" w:cstheme="minorHAnsi"/>
          <w:bCs/>
          <w:color w:val="000000"/>
          <w:sz w:val="20"/>
          <w:szCs w:val="20"/>
        </w:rPr>
        <w:t xml:space="preserve"> n</w:t>
      </w:r>
      <w:r w:rsidRPr="00625761">
        <w:rPr>
          <w:rFonts w:asciiTheme="minorHAnsi" w:hAnsiTheme="minorHAnsi" w:cstheme="minorHAnsi"/>
          <w:bCs/>
          <w:color w:val="000000"/>
          <w:sz w:val="20"/>
          <w:szCs w:val="20"/>
        </w:rPr>
        <w:t>ão mantiver a proposta;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g)</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raudar ou retardar de qualquer forma a execução do contrato;</w:t>
      </w:r>
    </w:p>
    <w:p w:rsidR="007A6D37" w:rsidRPr="00625761" w:rsidRDefault="009312D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007A6D37" w:rsidRPr="00625761">
        <w:rPr>
          <w:rFonts w:asciiTheme="minorHAnsi" w:hAnsiTheme="minorHAnsi" w:cstheme="minorHAnsi"/>
          <w:b/>
          <w:bCs/>
          <w:color w:val="000000"/>
          <w:sz w:val="20"/>
          <w:szCs w:val="20"/>
        </w:rPr>
        <w:t>)</w:t>
      </w:r>
      <w:r w:rsidR="00AB3FC5" w:rsidRPr="00625761">
        <w:rPr>
          <w:rFonts w:asciiTheme="minorHAnsi" w:hAnsiTheme="minorHAnsi" w:cstheme="minorHAnsi"/>
          <w:bCs/>
          <w:color w:val="000000"/>
          <w:sz w:val="20"/>
          <w:szCs w:val="20"/>
        </w:rPr>
        <w:t xml:space="preserve"> n</w:t>
      </w:r>
      <w:r w:rsidR="007A6D37" w:rsidRPr="00625761">
        <w:rPr>
          <w:rFonts w:asciiTheme="minorHAnsi" w:hAnsiTheme="minorHAnsi" w:cstheme="minorHAnsi"/>
          <w:bCs/>
          <w:color w:val="000000"/>
          <w:sz w:val="20"/>
          <w:szCs w:val="20"/>
        </w:rPr>
        <w:t>ão cumprir com a execução do contrato;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i)</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escumprir as demais exigências dest</w:t>
      </w:r>
      <w:r w:rsidR="00AB3FC5" w:rsidRPr="00625761">
        <w:rPr>
          <w:rFonts w:asciiTheme="minorHAnsi" w:hAnsiTheme="minorHAnsi" w:cstheme="minorHAnsi"/>
          <w:bCs/>
          <w:color w:val="000000"/>
          <w:sz w:val="20"/>
          <w:szCs w:val="20"/>
        </w:rPr>
        <w:t xml:space="preserve">e </w:t>
      </w:r>
      <w:r w:rsidR="005F6698" w:rsidRPr="00625761">
        <w:rPr>
          <w:rFonts w:asciiTheme="minorHAnsi" w:hAnsiTheme="minorHAnsi" w:cstheme="minorHAnsi"/>
          <w:bCs/>
          <w:color w:val="000000"/>
          <w:sz w:val="20"/>
          <w:szCs w:val="20"/>
        </w:rPr>
        <w:t>Edital</w:t>
      </w:r>
      <w:r w:rsidR="00AB3FC5" w:rsidRPr="00625761">
        <w:rPr>
          <w:rFonts w:asciiTheme="minorHAnsi" w:hAnsiTheme="minorHAnsi" w:cstheme="minorHAnsi"/>
          <w:bCs/>
          <w:color w:val="000000"/>
          <w:sz w:val="20"/>
          <w:szCs w:val="20"/>
        </w:rPr>
        <w:t xml:space="preserve"> e seus A</w:t>
      </w:r>
      <w:r w:rsidRPr="00625761">
        <w:rPr>
          <w:rFonts w:asciiTheme="minorHAnsi" w:hAnsiTheme="minorHAnsi" w:cstheme="minorHAnsi"/>
          <w:bCs/>
          <w:color w:val="000000"/>
          <w:sz w:val="20"/>
          <w:szCs w:val="20"/>
        </w:rPr>
        <w:t>nexos.</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.2.</w:t>
      </w:r>
      <w:r w:rsidR="007A6D37" w:rsidRPr="00625761">
        <w:rPr>
          <w:rFonts w:asciiTheme="minorHAnsi" w:hAnsiTheme="minorHAnsi" w:cstheme="minorHAnsi"/>
          <w:bCs/>
          <w:color w:val="000000"/>
          <w:sz w:val="20"/>
          <w:szCs w:val="20"/>
        </w:rPr>
        <w:t xml:space="preserve"> Para os fins deste item, reputar-se-ão inidôneos atos como os descritos no</w:t>
      </w:r>
      <w:r w:rsidR="00B122D5" w:rsidRPr="00625761">
        <w:rPr>
          <w:rFonts w:asciiTheme="minorHAnsi" w:hAnsiTheme="minorHAnsi" w:cstheme="minorHAnsi"/>
          <w:bCs/>
          <w:color w:val="000000"/>
          <w:sz w:val="20"/>
          <w:szCs w:val="20"/>
        </w:rPr>
        <w:t>s</w:t>
      </w:r>
      <w:r w:rsidR="007A6D37" w:rsidRPr="00625761">
        <w:rPr>
          <w:rFonts w:asciiTheme="minorHAnsi" w:hAnsiTheme="minorHAnsi" w:cstheme="minorHAnsi"/>
          <w:bCs/>
          <w:color w:val="000000"/>
          <w:sz w:val="20"/>
          <w:szCs w:val="20"/>
        </w:rPr>
        <w:t>art</w:t>
      </w:r>
      <w:r w:rsidR="00B122D5" w:rsidRPr="00625761">
        <w:rPr>
          <w:rFonts w:asciiTheme="minorHAnsi" w:hAnsiTheme="minorHAnsi" w:cstheme="minorHAnsi"/>
          <w:bCs/>
          <w:color w:val="000000"/>
          <w:sz w:val="20"/>
          <w:szCs w:val="20"/>
        </w:rPr>
        <w:t>s</w:t>
      </w:r>
      <w:r w:rsidR="007A6D37" w:rsidRPr="00625761">
        <w:rPr>
          <w:rFonts w:asciiTheme="minorHAnsi" w:hAnsiTheme="minorHAnsi" w:cstheme="minorHAnsi"/>
          <w:bCs/>
          <w:color w:val="000000"/>
          <w:sz w:val="20"/>
          <w:szCs w:val="20"/>
        </w:rPr>
        <w:t>. 90, 92, 93,</w:t>
      </w:r>
      <w:r w:rsidR="001452F5" w:rsidRPr="00625761">
        <w:rPr>
          <w:rFonts w:asciiTheme="minorHAnsi" w:hAnsiTheme="minorHAnsi" w:cstheme="minorHAnsi"/>
          <w:bCs/>
          <w:color w:val="000000"/>
          <w:sz w:val="20"/>
          <w:szCs w:val="20"/>
        </w:rPr>
        <w:t xml:space="preserve"> 94, 95 e 96 da Lei nº 8.666/93.</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.3.</w:t>
      </w:r>
      <w:r w:rsidR="00EB4A7C">
        <w:rPr>
          <w:rFonts w:asciiTheme="minorHAnsi" w:hAnsiTheme="minorHAnsi" w:cstheme="minorHAnsi"/>
          <w:b/>
          <w:bCs/>
          <w:color w:val="000000"/>
          <w:sz w:val="20"/>
          <w:szCs w:val="20"/>
        </w:rPr>
        <w:t xml:space="preserve"> </w:t>
      </w:r>
      <w:r w:rsidR="007A6D37" w:rsidRPr="00625761">
        <w:rPr>
          <w:rFonts w:asciiTheme="minorHAnsi" w:hAnsiTheme="minorHAnsi" w:cstheme="minorHAnsi"/>
          <w:bCs/>
          <w:color w:val="000000"/>
          <w:sz w:val="20"/>
          <w:szCs w:val="20"/>
        </w:rPr>
        <w:t xml:space="preserve">Para os fins do </w:t>
      </w:r>
      <w:r w:rsidR="00E93B88" w:rsidRPr="00625761">
        <w:rPr>
          <w:rFonts w:asciiTheme="minorHAnsi" w:hAnsiTheme="minorHAnsi" w:cstheme="minorHAnsi"/>
          <w:bCs/>
          <w:sz w:val="20"/>
          <w:szCs w:val="20"/>
        </w:rPr>
        <w:t xml:space="preserve">item </w:t>
      </w:r>
      <w:r>
        <w:rPr>
          <w:rFonts w:asciiTheme="minorHAnsi" w:hAnsiTheme="minorHAnsi" w:cstheme="minorHAnsi"/>
          <w:bCs/>
          <w:sz w:val="20"/>
          <w:szCs w:val="20"/>
        </w:rPr>
        <w:t>1</w:t>
      </w:r>
      <w:r w:rsidR="00EB4A7C">
        <w:rPr>
          <w:rFonts w:asciiTheme="minorHAnsi" w:hAnsiTheme="minorHAnsi" w:cstheme="minorHAnsi"/>
          <w:bCs/>
          <w:sz w:val="20"/>
          <w:szCs w:val="20"/>
        </w:rPr>
        <w:t>8</w:t>
      </w:r>
      <w:r w:rsidR="00255576">
        <w:rPr>
          <w:rFonts w:asciiTheme="minorHAnsi" w:hAnsiTheme="minorHAnsi" w:cstheme="minorHAnsi"/>
          <w:bCs/>
          <w:sz w:val="20"/>
          <w:szCs w:val="20"/>
        </w:rPr>
        <w:t>.</w:t>
      </w:r>
      <w:r w:rsidR="00EB4A7C">
        <w:rPr>
          <w:rFonts w:asciiTheme="minorHAnsi" w:hAnsiTheme="minorHAnsi" w:cstheme="minorHAnsi"/>
          <w:bCs/>
          <w:sz w:val="20"/>
          <w:szCs w:val="20"/>
        </w:rPr>
        <w:t>2</w:t>
      </w:r>
      <w:r w:rsidR="007A6D37" w:rsidRPr="00625761">
        <w:rPr>
          <w:rFonts w:asciiTheme="minorHAnsi" w:hAnsiTheme="minorHAnsi" w:cstheme="minorHAnsi"/>
          <w:bCs/>
          <w:sz w:val="20"/>
          <w:szCs w:val="20"/>
        </w:rPr>
        <w:t>,</w:t>
      </w:r>
      <w:r w:rsidR="007A6D37" w:rsidRPr="00625761">
        <w:rPr>
          <w:rFonts w:asciiTheme="minorHAnsi" w:hAnsiTheme="minorHAnsi" w:cstheme="minorHAnsi"/>
          <w:bCs/>
          <w:color w:val="000000"/>
          <w:sz w:val="20"/>
          <w:szCs w:val="20"/>
        </w:rPr>
        <w:t xml:space="preserve"> a cada dia de atraso será cobrado </w:t>
      </w:r>
      <w:r w:rsidR="0004672D" w:rsidRPr="00625761">
        <w:rPr>
          <w:rFonts w:asciiTheme="minorHAnsi" w:hAnsiTheme="minorHAnsi" w:cstheme="minorHAnsi"/>
          <w:bCs/>
          <w:color w:val="000000"/>
          <w:sz w:val="20"/>
          <w:szCs w:val="20"/>
        </w:rPr>
        <w:t>1</w:t>
      </w:r>
      <w:r w:rsidR="007A6D37" w:rsidRPr="00625761">
        <w:rPr>
          <w:rFonts w:asciiTheme="minorHAnsi" w:hAnsiTheme="minorHAnsi" w:cstheme="minorHAnsi"/>
          <w:bCs/>
          <w:color w:val="000000"/>
          <w:sz w:val="20"/>
          <w:szCs w:val="20"/>
        </w:rPr>
        <w:t xml:space="preserve">% (umpor cento) de multa até o limite de </w:t>
      </w:r>
      <w:r w:rsidR="003574D4" w:rsidRPr="00625761">
        <w:rPr>
          <w:rFonts w:asciiTheme="minorHAnsi" w:hAnsiTheme="minorHAnsi" w:cstheme="minorHAnsi"/>
          <w:bCs/>
          <w:color w:val="000000"/>
          <w:sz w:val="20"/>
          <w:szCs w:val="20"/>
        </w:rPr>
        <w:t>3</w:t>
      </w:r>
      <w:r w:rsidR="0004672D" w:rsidRPr="00625761">
        <w:rPr>
          <w:rFonts w:asciiTheme="minorHAnsi" w:hAnsiTheme="minorHAnsi" w:cstheme="minorHAnsi"/>
          <w:bCs/>
          <w:color w:val="000000"/>
          <w:sz w:val="20"/>
          <w:szCs w:val="20"/>
        </w:rPr>
        <w:t>0</w:t>
      </w:r>
      <w:r w:rsidR="007A6D37" w:rsidRPr="00625761">
        <w:rPr>
          <w:rFonts w:asciiTheme="minorHAnsi" w:hAnsiTheme="minorHAnsi" w:cstheme="minorHAnsi"/>
          <w:bCs/>
          <w:color w:val="000000"/>
          <w:sz w:val="20"/>
          <w:szCs w:val="20"/>
        </w:rPr>
        <w:t>% (</w:t>
      </w:r>
      <w:r w:rsidR="003574D4" w:rsidRPr="00625761">
        <w:rPr>
          <w:rFonts w:asciiTheme="minorHAnsi" w:hAnsiTheme="minorHAnsi" w:cstheme="minorHAnsi"/>
          <w:bCs/>
          <w:color w:val="000000"/>
          <w:sz w:val="20"/>
          <w:szCs w:val="20"/>
        </w:rPr>
        <w:t>trinta</w:t>
      </w:r>
      <w:r w:rsidR="007A6D37" w:rsidRPr="00625761">
        <w:rPr>
          <w:rFonts w:asciiTheme="minorHAnsi" w:hAnsiTheme="minorHAnsi" w:cstheme="minorHAnsi"/>
          <w:bCs/>
          <w:color w:val="000000"/>
          <w:sz w:val="20"/>
          <w:szCs w:val="20"/>
        </w:rPr>
        <w:t xml:space="preserve"> por cento)</w:t>
      </w:r>
      <w:r w:rsidR="00AB3FC5" w:rsidRPr="00625761">
        <w:rPr>
          <w:rFonts w:asciiTheme="minorHAnsi" w:hAnsiTheme="minorHAnsi" w:cstheme="minorHAnsi"/>
          <w:bCs/>
          <w:color w:val="000000"/>
          <w:sz w:val="20"/>
          <w:szCs w:val="20"/>
        </w:rPr>
        <w:t>,</w:t>
      </w:r>
      <w:r w:rsidR="007A6D37" w:rsidRPr="00625761">
        <w:rPr>
          <w:rFonts w:asciiTheme="minorHAnsi" w:hAnsiTheme="minorHAnsi" w:cstheme="minorHAnsi"/>
          <w:bCs/>
          <w:color w:val="000000"/>
          <w:sz w:val="20"/>
          <w:szCs w:val="20"/>
        </w:rPr>
        <w:t xml:space="preserve"> ocasião em</w:t>
      </w:r>
      <w:r w:rsidR="00AD306F" w:rsidRPr="00625761">
        <w:rPr>
          <w:rFonts w:asciiTheme="minorHAnsi" w:hAnsiTheme="minorHAnsi" w:cstheme="minorHAnsi"/>
          <w:bCs/>
          <w:color w:val="000000"/>
          <w:sz w:val="20"/>
          <w:szCs w:val="20"/>
        </w:rPr>
        <w:t xml:space="preserve"> que</w:t>
      </w:r>
      <w:r w:rsidR="007A6D37" w:rsidRPr="00625761">
        <w:rPr>
          <w:rFonts w:asciiTheme="minorHAnsi" w:hAnsiTheme="minorHAnsi" w:cstheme="minorHAnsi"/>
          <w:bCs/>
          <w:color w:val="000000"/>
          <w:sz w:val="20"/>
          <w:szCs w:val="20"/>
        </w:rPr>
        <w:t xml:space="preserve"> será rescindido unilateralmente o contrato, sendo convocadas as </w:t>
      </w:r>
      <w:r w:rsidR="00EB373D" w:rsidRPr="00625761">
        <w:rPr>
          <w:rFonts w:asciiTheme="minorHAnsi" w:hAnsiTheme="minorHAnsi" w:cstheme="minorHAnsi"/>
          <w:bCs/>
          <w:color w:val="000000"/>
          <w:sz w:val="20"/>
          <w:szCs w:val="20"/>
        </w:rPr>
        <w:t>Licitante</w:t>
      </w:r>
      <w:r w:rsidR="007A6D37" w:rsidRPr="00625761">
        <w:rPr>
          <w:rFonts w:asciiTheme="minorHAnsi" w:hAnsiTheme="minorHAnsi" w:cstheme="minorHAnsi"/>
          <w:bCs/>
          <w:color w:val="000000"/>
          <w:sz w:val="20"/>
          <w:szCs w:val="20"/>
        </w:rPr>
        <w:t xml:space="preserve">s remanescentes obedecendo </w:t>
      </w:r>
      <w:r w:rsidR="00B122D5" w:rsidRPr="00625761">
        <w:rPr>
          <w:rFonts w:asciiTheme="minorHAnsi" w:hAnsiTheme="minorHAnsi" w:cstheme="minorHAnsi"/>
          <w:bCs/>
          <w:color w:val="000000"/>
          <w:sz w:val="20"/>
          <w:szCs w:val="20"/>
        </w:rPr>
        <w:t>à</w:t>
      </w:r>
      <w:r w:rsidR="007A6D37" w:rsidRPr="00625761">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625761">
          <w:rPr>
            <w:rFonts w:asciiTheme="minorHAnsi" w:hAnsiTheme="minorHAnsi" w:cstheme="minorHAnsi"/>
            <w:bCs/>
            <w:color w:val="000000"/>
            <w:sz w:val="20"/>
            <w:szCs w:val="20"/>
          </w:rPr>
          <w:t>81 a</w:t>
        </w:r>
      </w:smartTag>
      <w:r w:rsidR="007A6D37" w:rsidRPr="00625761">
        <w:rPr>
          <w:rFonts w:asciiTheme="minorHAnsi" w:hAnsiTheme="minorHAnsi" w:cstheme="minorHAnsi"/>
          <w:bCs/>
          <w:color w:val="000000"/>
          <w:sz w:val="20"/>
          <w:szCs w:val="20"/>
        </w:rPr>
        <w:t xml:space="preserve"> 88 da Lei 8666</w:t>
      </w:r>
      <w:r w:rsidR="007A6D37" w:rsidRPr="00625761">
        <w:rPr>
          <w:rFonts w:asciiTheme="minorHAnsi" w:hAnsiTheme="minorHAnsi" w:cstheme="minorHAnsi"/>
          <w:bCs/>
          <w:color w:val="000000"/>
          <w:sz w:val="20"/>
          <w:szCs w:val="20"/>
        </w:rPr>
        <w:sym w:font="Symbol" w:char="002F"/>
      </w:r>
      <w:r w:rsidR="001452F5" w:rsidRPr="00625761">
        <w:rPr>
          <w:rFonts w:asciiTheme="minorHAnsi" w:hAnsiTheme="minorHAnsi" w:cstheme="minorHAnsi"/>
          <w:bCs/>
          <w:color w:val="000000"/>
          <w:sz w:val="20"/>
          <w:szCs w:val="20"/>
        </w:rPr>
        <w:t>93.</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.4.</w:t>
      </w:r>
      <w:r w:rsidR="007A6D37" w:rsidRPr="00625761">
        <w:rPr>
          <w:rFonts w:asciiTheme="minorHAnsi" w:hAnsiTheme="minorHAnsi" w:cstheme="minorHAnsi"/>
          <w:bCs/>
          <w:color w:val="000000"/>
          <w:sz w:val="20"/>
          <w:szCs w:val="20"/>
        </w:rPr>
        <w:t xml:space="preserve"> A </w:t>
      </w:r>
      <w:r w:rsidR="00AB3FC5" w:rsidRPr="00625761">
        <w:rPr>
          <w:rFonts w:asciiTheme="minorHAnsi" w:hAnsiTheme="minorHAnsi" w:cstheme="minorHAnsi"/>
          <w:bCs/>
          <w:color w:val="000000"/>
          <w:sz w:val="20"/>
          <w:szCs w:val="20"/>
        </w:rPr>
        <w:t xml:space="preserve">multa, eventualmente imposta à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625761">
        <w:rPr>
          <w:rFonts w:asciiTheme="minorHAnsi" w:hAnsiTheme="minorHAnsi" w:cstheme="minorHAnsi"/>
          <w:bCs/>
          <w:color w:val="000000"/>
          <w:sz w:val="20"/>
          <w:szCs w:val="20"/>
        </w:rPr>
        <w:t>à</w:t>
      </w:r>
      <w:r w:rsidR="001452F5" w:rsidRPr="00625761">
        <w:rPr>
          <w:rFonts w:asciiTheme="minorHAnsi" w:hAnsiTheme="minorHAnsi" w:cstheme="minorHAnsi"/>
          <w:bCs/>
          <w:color w:val="000000"/>
          <w:sz w:val="20"/>
          <w:szCs w:val="20"/>
        </w:rPr>
        <w:t xml:space="preserve"> cobrança judicial da multa.</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.5.</w:t>
      </w:r>
      <w:r w:rsidR="007A6D37" w:rsidRPr="00625761">
        <w:rPr>
          <w:rFonts w:asciiTheme="minorHAnsi" w:hAnsiTheme="minorHAnsi" w:cstheme="minorHAnsi"/>
          <w:bCs/>
          <w:color w:val="000000"/>
          <w:sz w:val="20"/>
          <w:szCs w:val="20"/>
        </w:rPr>
        <w:t xml:space="preserve"> A multa será aplicada, após o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no prazo de até 05 (cinco) dias úteis contados da data de sua notificação. Decaído e</w:t>
      </w:r>
      <w:r w:rsidR="00AB3FC5" w:rsidRPr="00625761">
        <w:rPr>
          <w:rFonts w:asciiTheme="minorHAnsi" w:hAnsiTheme="minorHAnsi" w:cstheme="minorHAnsi"/>
          <w:bCs/>
          <w:color w:val="000000"/>
          <w:sz w:val="20"/>
          <w:szCs w:val="20"/>
        </w:rPr>
        <w:t xml:space="preserve">ste prazo, sem manifestação da </w:t>
      </w:r>
      <w:r w:rsidR="00A31A30" w:rsidRPr="00625761">
        <w:rPr>
          <w:rFonts w:asciiTheme="minorHAnsi" w:hAnsiTheme="minorHAnsi" w:cstheme="minorHAnsi"/>
          <w:bCs/>
          <w:color w:val="000000"/>
          <w:sz w:val="20"/>
          <w:szCs w:val="20"/>
        </w:rPr>
        <w:t>C</w:t>
      </w:r>
      <w:r w:rsidR="00AB3FC5" w:rsidRPr="00625761">
        <w:rPr>
          <w:rFonts w:asciiTheme="minorHAnsi" w:hAnsiTheme="minorHAnsi" w:cstheme="minorHAnsi"/>
          <w:bCs/>
          <w:color w:val="000000"/>
          <w:sz w:val="20"/>
          <w:szCs w:val="20"/>
        </w:rPr>
        <w:t xml:space="preserve">ontratada, 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ontratante aplicará e ex</w:t>
      </w:r>
      <w:r w:rsidR="001452F5" w:rsidRPr="00625761">
        <w:rPr>
          <w:rFonts w:asciiTheme="minorHAnsi" w:hAnsiTheme="minorHAnsi" w:cstheme="minorHAnsi"/>
          <w:bCs/>
          <w:color w:val="000000"/>
          <w:sz w:val="20"/>
          <w:szCs w:val="20"/>
        </w:rPr>
        <w:t>ecutará automaticamente a multa.</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.6.</w:t>
      </w:r>
      <w:r w:rsidR="007A6D37" w:rsidRPr="00625761">
        <w:rPr>
          <w:rFonts w:asciiTheme="minorHAnsi" w:hAnsiTheme="minorHAnsi" w:cstheme="minorHAnsi"/>
          <w:bCs/>
          <w:color w:val="000000"/>
          <w:sz w:val="20"/>
          <w:szCs w:val="20"/>
        </w:rPr>
        <w:t xml:space="preserve"> Para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ou aplicação da multa, fica facultada da área </w:t>
      </w:r>
      <w:r w:rsidR="00AB3FC5" w:rsidRPr="00625761">
        <w:rPr>
          <w:rFonts w:asciiTheme="minorHAnsi" w:hAnsiTheme="minorHAnsi" w:cstheme="minorHAnsi"/>
          <w:bCs/>
          <w:color w:val="000000"/>
          <w:sz w:val="20"/>
          <w:szCs w:val="20"/>
        </w:rPr>
        <w:t>responsável</w:t>
      </w:r>
      <w:r w:rsidR="007A6D37" w:rsidRPr="00625761">
        <w:rPr>
          <w:rFonts w:asciiTheme="minorHAnsi" w:hAnsiTheme="minorHAnsi" w:cstheme="minorHAnsi"/>
          <w:bCs/>
          <w:color w:val="000000"/>
          <w:sz w:val="20"/>
          <w:szCs w:val="20"/>
        </w:rPr>
        <w:t xml:space="preserve"> consultar a </w:t>
      </w:r>
      <w:r w:rsidR="00AB3FC5" w:rsidRPr="00625761">
        <w:rPr>
          <w:rFonts w:asciiTheme="minorHAnsi" w:hAnsiTheme="minorHAnsi" w:cstheme="minorHAnsi"/>
          <w:bCs/>
          <w:color w:val="000000"/>
          <w:sz w:val="20"/>
          <w:szCs w:val="20"/>
        </w:rPr>
        <w:t xml:space="preserve">Superintendência de Assuntos Jurídicos </w:t>
      </w:r>
      <w:r w:rsidR="007A6D37" w:rsidRPr="00625761">
        <w:rPr>
          <w:rFonts w:asciiTheme="minorHAnsi" w:hAnsiTheme="minorHAnsi" w:cstheme="minorHAnsi"/>
          <w:bCs/>
          <w:color w:val="000000"/>
          <w:sz w:val="20"/>
          <w:szCs w:val="20"/>
        </w:rPr>
        <w:t xml:space="preserve">da </w:t>
      </w:r>
      <w:r w:rsidR="00DA2071" w:rsidRPr="00625761">
        <w:rPr>
          <w:rFonts w:asciiTheme="minorHAnsi" w:hAnsiTheme="minorHAnsi" w:cstheme="minorHAnsi"/>
          <w:bCs/>
          <w:color w:val="000000"/>
          <w:sz w:val="20"/>
          <w:szCs w:val="20"/>
        </w:rPr>
        <w:t>SESAU/TO.</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.7.</w:t>
      </w:r>
      <w:r w:rsidR="007A6D37" w:rsidRPr="00625761">
        <w:rPr>
          <w:rFonts w:asciiTheme="minorHAnsi" w:hAnsiTheme="minorHAnsi" w:cstheme="minorHAnsi"/>
          <w:bCs/>
          <w:color w:val="000000"/>
          <w:sz w:val="20"/>
          <w:szCs w:val="20"/>
        </w:rPr>
        <w:t xml:space="preserve"> As multas previstas nest</w:t>
      </w:r>
      <w:r w:rsidR="00A203E3"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 seção não eximem a </w:t>
      </w:r>
      <w:r w:rsidR="00AB3FC5"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djudicatária ou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7A6D37" w:rsidRPr="00625761">
        <w:rPr>
          <w:rFonts w:asciiTheme="minorHAnsi" w:hAnsiTheme="minorHAnsi" w:cstheme="minorHAnsi"/>
          <w:b/>
          <w:bCs/>
          <w:color w:val="000000"/>
          <w:sz w:val="20"/>
          <w:szCs w:val="20"/>
          <w:u w:val="single"/>
        </w:rPr>
        <w:t>.8. Poderá haver ainda, pena de: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a)Advertência</w:t>
      </w:r>
      <w:r w:rsidRPr="0062576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625761">
        <w:rPr>
          <w:rFonts w:asciiTheme="minorHAnsi" w:hAnsiTheme="minorHAnsi" w:cstheme="minorHAnsi"/>
          <w:bCs/>
          <w:color w:val="000000"/>
          <w:sz w:val="20"/>
          <w:szCs w:val="20"/>
        </w:rPr>
        <w:t xml:space="preserve"> serviços da c</w:t>
      </w:r>
      <w:r w:rsidRPr="00625761">
        <w:rPr>
          <w:rFonts w:asciiTheme="minorHAnsi" w:hAnsiTheme="minorHAnsi" w:cstheme="minorHAnsi"/>
          <w:bCs/>
          <w:color w:val="000000"/>
          <w:sz w:val="20"/>
          <w:szCs w:val="20"/>
        </w:rPr>
        <w:t>ontratante, desde que não caiba a aplicação de sanção mais grave;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b)Suspensão</w:t>
      </w:r>
      <w:r w:rsidRPr="00625761">
        <w:rPr>
          <w:rFonts w:asciiTheme="minorHAnsi" w:hAnsiTheme="minorHAnsi" w:cstheme="minorHAnsi"/>
          <w:bCs/>
          <w:color w:val="000000"/>
          <w:sz w:val="20"/>
          <w:szCs w:val="20"/>
        </w:rPr>
        <w:t xml:space="preserve"> temporária de participar em licitação e impedimento de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pelo prazo não superior a 05 (cinco) anos;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c)Declaração de inidoneidade</w:t>
      </w:r>
      <w:r w:rsidRPr="00625761">
        <w:rPr>
          <w:rFonts w:asciiTheme="minorHAnsi" w:hAnsiTheme="minorHAnsi" w:cstheme="minorHAnsi"/>
          <w:bCs/>
          <w:color w:val="000000"/>
          <w:sz w:val="20"/>
          <w:szCs w:val="20"/>
        </w:rPr>
        <w:t xml:space="preserve"> para licitar ou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625761">
        <w:rPr>
          <w:rFonts w:asciiTheme="minorHAnsi" w:hAnsiTheme="minorHAnsi" w:cstheme="minorHAnsi"/>
          <w:bCs/>
          <w:color w:val="000000"/>
          <w:sz w:val="20"/>
          <w:szCs w:val="20"/>
        </w:rPr>
        <w:t>c</w:t>
      </w:r>
      <w:r w:rsidR="00DA2071" w:rsidRPr="00625761">
        <w:rPr>
          <w:rFonts w:asciiTheme="minorHAnsi" w:hAnsiTheme="minorHAnsi" w:cstheme="minorHAnsi"/>
          <w:bCs/>
          <w:color w:val="000000"/>
          <w:sz w:val="20"/>
          <w:szCs w:val="20"/>
        </w:rPr>
        <w:t>ontratado</w:t>
      </w:r>
      <w:r w:rsidRPr="00625761">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.9.</w:t>
      </w:r>
      <w:r w:rsidR="007A6D37" w:rsidRPr="00625761">
        <w:rPr>
          <w:rFonts w:asciiTheme="minorHAnsi" w:hAnsiTheme="minorHAnsi" w:cstheme="minorHAnsi"/>
          <w:bCs/>
          <w:color w:val="000000"/>
          <w:sz w:val="20"/>
          <w:szCs w:val="20"/>
        </w:rPr>
        <w:t xml:space="preserve"> As sanções são independentes e a aplicação de uma não exclui a das outras.</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.10.</w:t>
      </w:r>
      <w:r w:rsidR="007A6D37" w:rsidRPr="00625761">
        <w:rPr>
          <w:rFonts w:asciiTheme="minorHAnsi" w:hAnsiTheme="minorHAnsi" w:cstheme="minorHAnsi"/>
          <w:bCs/>
          <w:color w:val="000000"/>
          <w:sz w:val="20"/>
          <w:szCs w:val="20"/>
        </w:rPr>
        <w:t xml:space="preserve"> Todas as sanções poderão, a critério da SESAU/TO, tramitar nos autos que correm o procedimento licitatório.</w:t>
      </w:r>
    </w:p>
    <w:p w:rsidR="00255576" w:rsidRDefault="0025557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625761"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 xml:space="preserve">. DAS DISPOSIÇÕES GERAIS </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lastRenderedPageBreak/>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.1.</w:t>
      </w:r>
      <w:r w:rsidR="00AB7C04" w:rsidRPr="00625761">
        <w:rPr>
          <w:rFonts w:asciiTheme="minorHAnsi" w:hAnsiTheme="minorHAnsi" w:cstheme="minorHAnsi"/>
          <w:bCs/>
          <w:color w:val="000000"/>
          <w:sz w:val="20"/>
          <w:szCs w:val="20"/>
        </w:rPr>
        <w:t xml:space="preserve"> Ao Secretário da Saúde compete anular este Pregão</w:t>
      </w:r>
      <w:r w:rsidR="00A31A30" w:rsidRPr="00625761">
        <w:rPr>
          <w:rFonts w:asciiTheme="minorHAnsi" w:hAnsiTheme="minorHAnsi" w:cstheme="minorHAnsi"/>
          <w:bCs/>
          <w:color w:val="000000"/>
          <w:sz w:val="20"/>
          <w:szCs w:val="20"/>
        </w:rPr>
        <w:t>de ofício,</w:t>
      </w:r>
      <w:r w:rsidR="00AB7C04" w:rsidRPr="0062576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.2</w:t>
      </w:r>
      <w:r w:rsidR="00565363" w:rsidRPr="0026033D">
        <w:rPr>
          <w:rFonts w:asciiTheme="minorHAnsi" w:hAnsiTheme="minorHAnsi" w:cstheme="minorHAnsi"/>
          <w:b/>
          <w:bCs/>
          <w:color w:val="000000"/>
          <w:sz w:val="20"/>
          <w:szCs w:val="20"/>
        </w:rPr>
        <w:t>.</w:t>
      </w:r>
      <w:r w:rsidR="00565363" w:rsidRPr="00625761">
        <w:rPr>
          <w:rFonts w:asciiTheme="minorHAnsi" w:hAnsiTheme="minorHAnsi" w:cstheme="minorHAnsi"/>
          <w:bCs/>
          <w:color w:val="000000"/>
          <w:sz w:val="20"/>
          <w:szCs w:val="20"/>
        </w:rPr>
        <w:t xml:space="preserve"> As</w:t>
      </w:r>
      <w:r w:rsidR="00EB373D" w:rsidRPr="00625761">
        <w:rPr>
          <w:rFonts w:asciiTheme="minorHAnsi" w:hAnsiTheme="minorHAnsi" w:cstheme="minorHAnsi"/>
          <w:bCs/>
          <w:color w:val="000000"/>
          <w:sz w:val="20"/>
          <w:szCs w:val="20"/>
        </w:rPr>
        <w:t>Licitante</w:t>
      </w:r>
      <w:r w:rsidR="00AB7C04" w:rsidRPr="00625761">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.3.</w:t>
      </w:r>
      <w:r w:rsidR="00AB7C04" w:rsidRPr="00625761">
        <w:rPr>
          <w:rFonts w:asciiTheme="minorHAnsi" w:hAnsiTheme="minorHAnsi" w:cstheme="minorHAnsi"/>
          <w:bCs/>
          <w:color w:val="000000"/>
          <w:sz w:val="20"/>
          <w:szCs w:val="20"/>
        </w:rPr>
        <w:t xml:space="preserve"> É facultado a</w:t>
      </w:r>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.4.</w:t>
      </w:r>
      <w:r w:rsidR="00AB7C04" w:rsidRPr="00625761">
        <w:rPr>
          <w:rFonts w:asciiTheme="minorHAnsi" w:hAnsiTheme="minorHAnsi" w:cstheme="minorHAnsi"/>
          <w:bCs/>
          <w:color w:val="000000"/>
          <w:sz w:val="20"/>
          <w:szCs w:val="20"/>
        </w:rPr>
        <w:t xml:space="preserve"> No julgamento das propostas e na fase de habilitação, </w:t>
      </w:r>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.5</w:t>
      </w:r>
      <w:r w:rsidR="00AB7C04" w:rsidRPr="0026033D">
        <w:rPr>
          <w:rFonts w:asciiTheme="minorHAnsi" w:hAnsiTheme="minorHAnsi" w:cstheme="minorHAnsi"/>
          <w:b/>
          <w:bCs/>
          <w:color w:val="000000"/>
          <w:sz w:val="20"/>
          <w:szCs w:val="20"/>
        </w:rPr>
        <w:t>.</w:t>
      </w:r>
      <w:r w:rsidR="00AB7C04" w:rsidRPr="00625761">
        <w:rPr>
          <w:rFonts w:asciiTheme="minorHAnsi" w:hAnsiTheme="minorHAnsi" w:cstheme="minorHAnsi"/>
          <w:bCs/>
          <w:color w:val="000000"/>
          <w:sz w:val="20"/>
          <w:szCs w:val="20"/>
        </w:rPr>
        <w:t xml:space="preserve"> Caso os prazos definidos neste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.6.</w:t>
      </w:r>
      <w:r w:rsidRPr="00625761">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.7</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625761">
        <w:rPr>
          <w:rFonts w:asciiTheme="minorHAnsi" w:hAnsiTheme="minorHAnsi" w:cstheme="minorHAnsi"/>
          <w:bCs/>
          <w:color w:val="000000"/>
          <w:sz w:val="20"/>
          <w:szCs w:val="20"/>
        </w:rPr>
        <w:t>M</w:t>
      </w:r>
      <w:r w:rsidRPr="00625761">
        <w:rPr>
          <w:rFonts w:asciiTheme="minorHAnsi" w:hAnsiTheme="minorHAnsi" w:cstheme="minorHAnsi"/>
          <w:bCs/>
          <w:color w:val="000000"/>
          <w:sz w:val="20"/>
          <w:szCs w:val="20"/>
        </w:rPr>
        <w:t xml:space="preserve">icroempresas e </w:t>
      </w:r>
      <w:r w:rsidR="00A31A30" w:rsidRPr="00625761">
        <w:rPr>
          <w:rFonts w:asciiTheme="minorHAnsi" w:hAnsiTheme="minorHAnsi" w:cstheme="minorHAnsi"/>
          <w:bCs/>
          <w:color w:val="000000"/>
          <w:sz w:val="20"/>
          <w:szCs w:val="20"/>
        </w:rPr>
        <w:t>E</w:t>
      </w:r>
      <w:r w:rsidRPr="00625761">
        <w:rPr>
          <w:rFonts w:asciiTheme="minorHAnsi" w:hAnsiTheme="minorHAnsi" w:cstheme="minorHAnsi"/>
          <w:bCs/>
          <w:color w:val="000000"/>
          <w:sz w:val="20"/>
          <w:szCs w:val="20"/>
        </w:rPr>
        <w:t xml:space="preserve">mpresas de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 xml:space="preserve">equeno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orte.</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.8</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Em caso de divergência entre normas </w:t>
      </w:r>
      <w:proofErr w:type="spellStart"/>
      <w:r w:rsidRPr="00625761">
        <w:rPr>
          <w:rFonts w:asciiTheme="minorHAnsi" w:hAnsiTheme="minorHAnsi" w:cstheme="minorHAnsi"/>
          <w:bCs/>
          <w:color w:val="000000"/>
          <w:sz w:val="20"/>
          <w:szCs w:val="20"/>
        </w:rPr>
        <w:t>i</w:t>
      </w:r>
      <w:r w:rsidR="00975295" w:rsidRPr="00625761">
        <w:rPr>
          <w:rFonts w:asciiTheme="minorHAnsi" w:hAnsiTheme="minorHAnsi" w:cstheme="minorHAnsi"/>
          <w:bCs/>
          <w:color w:val="000000"/>
          <w:sz w:val="20"/>
          <w:szCs w:val="20"/>
        </w:rPr>
        <w:t>nfralegais</w:t>
      </w:r>
      <w:proofErr w:type="spellEnd"/>
      <w:r w:rsidR="00975295" w:rsidRPr="00625761">
        <w:rPr>
          <w:rFonts w:asciiTheme="minorHAnsi" w:hAnsiTheme="minorHAnsi" w:cstheme="minorHAnsi"/>
          <w:bCs/>
          <w:color w:val="000000"/>
          <w:sz w:val="20"/>
          <w:szCs w:val="20"/>
        </w:rPr>
        <w:t xml:space="preserve"> e as contidas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prevalecerão às últimas, exceto em caso de normas editadas pelo Governo do Estado e Federa</w:t>
      </w:r>
      <w:r w:rsidR="00BE06A3" w:rsidRPr="00625761">
        <w:rPr>
          <w:rFonts w:asciiTheme="minorHAnsi" w:hAnsiTheme="minorHAnsi" w:cstheme="minorHAnsi"/>
          <w:bCs/>
          <w:color w:val="000000"/>
          <w:sz w:val="20"/>
          <w:szCs w:val="20"/>
        </w:rPr>
        <w:t>l</w:t>
      </w:r>
      <w:r w:rsidRPr="00625761">
        <w:rPr>
          <w:rFonts w:asciiTheme="minorHAnsi" w:hAnsiTheme="minorHAnsi" w:cstheme="minorHAnsi"/>
          <w:bCs/>
          <w:color w:val="000000"/>
          <w:sz w:val="20"/>
          <w:szCs w:val="20"/>
        </w:rPr>
        <w:t>.</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.9.</w:t>
      </w:r>
      <w:r w:rsidRPr="00625761">
        <w:rPr>
          <w:rFonts w:asciiTheme="minorHAnsi" w:hAnsiTheme="minorHAnsi" w:cstheme="minorHAnsi"/>
          <w:bCs/>
          <w:color w:val="000000"/>
          <w:sz w:val="20"/>
          <w:szCs w:val="20"/>
        </w:rPr>
        <w:t xml:space="preserve"> Não serão aceitos documentos com a vigência vencida, exceto se</w:t>
      </w:r>
      <w:r w:rsidR="00975295" w:rsidRPr="00625761">
        <w:rPr>
          <w:rFonts w:asciiTheme="minorHAnsi" w:hAnsiTheme="minorHAnsi" w:cstheme="minorHAnsi"/>
          <w:bCs/>
          <w:color w:val="000000"/>
          <w:sz w:val="20"/>
          <w:szCs w:val="20"/>
        </w:rPr>
        <w:t>, e nos casos que o</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xml:space="preserve"> permitir;</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.10.</w:t>
      </w:r>
      <w:r w:rsidRPr="00625761">
        <w:rPr>
          <w:rFonts w:asciiTheme="minorHAnsi" w:hAnsiTheme="minorHAnsi" w:cstheme="minorHAnsi"/>
          <w:bCs/>
          <w:color w:val="000000"/>
          <w:sz w:val="20"/>
          <w:szCs w:val="20"/>
        </w:rPr>
        <w:t xml:space="preserve"> A participação neste Pregão implica, automaticamente, na aceitação in</w:t>
      </w:r>
      <w:r w:rsidR="00975295" w:rsidRPr="00625761">
        <w:rPr>
          <w:rFonts w:asciiTheme="minorHAnsi" w:hAnsiTheme="minorHAnsi" w:cstheme="minorHAnsi"/>
          <w:bCs/>
          <w:color w:val="000000"/>
          <w:sz w:val="20"/>
          <w:szCs w:val="20"/>
        </w:rPr>
        <w:t xml:space="preserve">tegral dos termos deste </w:t>
      </w:r>
      <w:r w:rsidR="005F6698" w:rsidRPr="00625761">
        <w:rPr>
          <w:rFonts w:asciiTheme="minorHAnsi" w:hAnsiTheme="minorHAnsi" w:cstheme="minorHAnsi"/>
          <w:bCs/>
          <w:color w:val="000000"/>
          <w:sz w:val="20"/>
          <w:szCs w:val="20"/>
        </w:rPr>
        <w:t>Edital</w:t>
      </w:r>
      <w:r w:rsidR="00975295" w:rsidRPr="00625761">
        <w:rPr>
          <w:rFonts w:asciiTheme="minorHAnsi" w:hAnsiTheme="minorHAnsi" w:cstheme="minorHAnsi"/>
          <w:bCs/>
          <w:color w:val="000000"/>
          <w:sz w:val="20"/>
          <w:szCs w:val="20"/>
        </w:rPr>
        <w:t>, seus Anexos,</w:t>
      </w:r>
      <w:r w:rsidRPr="00625761">
        <w:rPr>
          <w:rFonts w:asciiTheme="minorHAnsi" w:hAnsiTheme="minorHAnsi" w:cstheme="minorHAnsi"/>
          <w:bCs/>
          <w:color w:val="000000"/>
          <w:sz w:val="20"/>
          <w:szCs w:val="20"/>
        </w:rPr>
        <w:t xml:space="preserve"> leis</w:t>
      </w:r>
      <w:r w:rsidR="00975295" w:rsidRPr="00625761">
        <w:rPr>
          <w:rFonts w:asciiTheme="minorHAnsi" w:hAnsiTheme="minorHAnsi" w:cstheme="minorHAnsi"/>
          <w:bCs/>
          <w:color w:val="000000"/>
          <w:sz w:val="20"/>
          <w:szCs w:val="20"/>
        </w:rPr>
        <w:t xml:space="preserve"> e normas</w:t>
      </w:r>
      <w:r w:rsidRPr="00625761">
        <w:rPr>
          <w:rFonts w:asciiTheme="minorHAnsi" w:hAnsiTheme="minorHAnsi" w:cstheme="minorHAnsi"/>
          <w:bCs/>
          <w:color w:val="000000"/>
          <w:sz w:val="20"/>
          <w:szCs w:val="20"/>
        </w:rPr>
        <w:t xml:space="preserve"> aplicáveis;</w:t>
      </w:r>
    </w:p>
    <w:p w:rsidR="00AB7C04" w:rsidRPr="00625761"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.11.</w:t>
      </w:r>
      <w:r w:rsidR="00AB7C04" w:rsidRPr="0062576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625761">
        <w:rPr>
          <w:rFonts w:asciiTheme="minorHAnsi" w:hAnsiTheme="minorHAnsi" w:cstheme="minorHAnsi"/>
          <w:bCs/>
          <w:color w:val="000000"/>
          <w:sz w:val="20"/>
          <w:szCs w:val="20"/>
        </w:rPr>
        <w:t>SESAU/TO</w:t>
      </w:r>
      <w:r w:rsidR="00975295" w:rsidRPr="00625761">
        <w:rPr>
          <w:rFonts w:asciiTheme="minorHAnsi" w:hAnsiTheme="minorHAnsi" w:cstheme="minorHAnsi"/>
          <w:bCs/>
          <w:color w:val="000000"/>
          <w:sz w:val="20"/>
          <w:szCs w:val="20"/>
        </w:rPr>
        <w:t>, sem prejuízo do disposto no §</w:t>
      </w:r>
      <w:r w:rsidR="00AB7C04" w:rsidRPr="00625761">
        <w:rPr>
          <w:rFonts w:asciiTheme="minorHAnsi" w:hAnsiTheme="minorHAnsi" w:cstheme="minorHAnsi"/>
          <w:bCs/>
          <w:color w:val="000000"/>
          <w:sz w:val="20"/>
          <w:szCs w:val="20"/>
        </w:rPr>
        <w:t>4º do art.17 do Decreto Federal nº 5.450</w:t>
      </w:r>
      <w:r w:rsidR="00AC2941" w:rsidRPr="00625761">
        <w:rPr>
          <w:rFonts w:asciiTheme="minorHAnsi" w:hAnsiTheme="minorHAnsi" w:cstheme="minorHAnsi"/>
          <w:bCs/>
          <w:color w:val="000000"/>
          <w:sz w:val="20"/>
          <w:szCs w:val="20"/>
        </w:rPr>
        <w:t>/2005.</w:t>
      </w:r>
    </w:p>
    <w:p w:rsidR="00AB7C04" w:rsidRPr="00625761" w:rsidRDefault="0018655F"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625761">
        <w:rPr>
          <w:rFonts w:asciiTheme="minorHAnsi" w:hAnsiTheme="minorHAnsi" w:cstheme="minorHAnsi"/>
          <w:b/>
          <w:bCs/>
          <w:color w:val="000000"/>
          <w:sz w:val="20"/>
          <w:szCs w:val="20"/>
        </w:rPr>
        <w:t>.12.</w:t>
      </w:r>
      <w:r w:rsidR="00AB7C04" w:rsidRPr="00625761">
        <w:rPr>
          <w:rFonts w:asciiTheme="minorHAnsi" w:hAnsiTheme="minorHAnsi" w:cstheme="minorHAnsi"/>
          <w:bCs/>
          <w:color w:val="000000"/>
          <w:sz w:val="20"/>
          <w:szCs w:val="20"/>
        </w:rPr>
        <w:t xml:space="preserve"> 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625761"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 xml:space="preserve">.13. </w:t>
      </w:r>
      <w:r w:rsidR="005A65D0" w:rsidRPr="00625761">
        <w:rPr>
          <w:rFonts w:asciiTheme="minorHAnsi" w:hAnsiTheme="minorHAnsi" w:cstheme="minorHAnsi"/>
          <w:bCs/>
          <w:color w:val="000000"/>
          <w:sz w:val="20"/>
          <w:szCs w:val="20"/>
        </w:rPr>
        <w:t>AC</w:t>
      </w:r>
      <w:r w:rsidRPr="00625761">
        <w:rPr>
          <w:rFonts w:asciiTheme="minorHAnsi" w:hAnsiTheme="minorHAnsi" w:cstheme="minorHAnsi"/>
          <w:bCs/>
          <w:color w:val="000000"/>
          <w:sz w:val="20"/>
          <w:szCs w:val="20"/>
        </w:rPr>
        <w:t>ontratad</w:t>
      </w:r>
      <w:r w:rsidR="005A65D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não poderá subcontratar o objeto em parte, sem a expressa anuência da Contratante.</w:t>
      </w:r>
    </w:p>
    <w:p w:rsidR="005A7C11" w:rsidRPr="00625761"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.14.</w:t>
      </w:r>
      <w:r w:rsidR="00D72C43" w:rsidRPr="0062576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625761"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w:t>
      </w:r>
      <w:r w:rsidR="005A7C1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Na contagem dos prazos, exclui-se o dia de início </w:t>
      </w:r>
      <w:r w:rsidR="00975295" w:rsidRPr="00625761">
        <w:rPr>
          <w:rFonts w:asciiTheme="minorHAnsi" w:hAnsiTheme="minorHAnsi" w:cstheme="minorHAnsi"/>
          <w:bCs/>
          <w:color w:val="000000"/>
          <w:sz w:val="20"/>
          <w:szCs w:val="20"/>
        </w:rPr>
        <w:t>inclui-se o último.</w:t>
      </w:r>
    </w:p>
    <w:p w:rsidR="00AB7C04" w:rsidRPr="00625761"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DO FORO</w:t>
      </w:r>
    </w:p>
    <w:p w:rsidR="00901BD0" w:rsidRPr="00625761"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.1</w:t>
      </w:r>
      <w:r w:rsidRPr="00625761">
        <w:rPr>
          <w:rFonts w:asciiTheme="minorHAnsi" w:hAnsiTheme="minorHAnsi" w:cstheme="minorHAnsi"/>
          <w:bCs/>
          <w:color w:val="000000"/>
          <w:sz w:val="20"/>
          <w:szCs w:val="20"/>
        </w:rPr>
        <w:t xml:space="preserve">. Para dirimir as questões relativas ao presente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el</w:t>
      </w:r>
      <w:r w:rsidR="00975295" w:rsidRPr="00625761">
        <w:rPr>
          <w:rFonts w:asciiTheme="minorHAnsi" w:hAnsiTheme="minorHAnsi" w:cstheme="minorHAnsi"/>
          <w:bCs/>
          <w:color w:val="000000"/>
          <w:sz w:val="20"/>
          <w:szCs w:val="20"/>
        </w:rPr>
        <w:t>ege-se como foro competente o da comarca de</w:t>
      </w:r>
      <w:r w:rsidRPr="00625761">
        <w:rPr>
          <w:rFonts w:asciiTheme="minorHAnsi" w:hAnsiTheme="minorHAnsi" w:cstheme="minorHAnsi"/>
          <w:bCs/>
          <w:color w:val="000000"/>
          <w:sz w:val="20"/>
          <w:szCs w:val="20"/>
        </w:rPr>
        <w:t xml:space="preserve"> Palmas - TO, com exclusão de qualquer outro.</w:t>
      </w: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625761" w:rsidRDefault="00D72C43" w:rsidP="00EB4A7C">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Palmas, </w:t>
      </w:r>
      <w:r w:rsidR="0063187F">
        <w:rPr>
          <w:rFonts w:asciiTheme="minorHAnsi" w:hAnsiTheme="minorHAnsi" w:cstheme="minorHAnsi"/>
          <w:bCs/>
          <w:color w:val="000000"/>
          <w:sz w:val="20"/>
          <w:szCs w:val="20"/>
        </w:rPr>
        <w:t>29</w:t>
      </w:r>
      <w:r w:rsidR="00991380">
        <w:rPr>
          <w:rFonts w:asciiTheme="minorHAnsi" w:hAnsiTheme="minorHAnsi" w:cstheme="minorHAnsi"/>
          <w:bCs/>
          <w:color w:val="000000"/>
          <w:sz w:val="20"/>
          <w:szCs w:val="20"/>
        </w:rPr>
        <w:t xml:space="preserve"> de m</w:t>
      </w:r>
      <w:r w:rsidR="00EB4A7C">
        <w:rPr>
          <w:rFonts w:asciiTheme="minorHAnsi" w:hAnsiTheme="minorHAnsi" w:cstheme="minorHAnsi"/>
          <w:bCs/>
          <w:color w:val="000000"/>
          <w:sz w:val="20"/>
          <w:szCs w:val="20"/>
        </w:rPr>
        <w:t>aio</w:t>
      </w:r>
      <w:r w:rsidRPr="00625761">
        <w:rPr>
          <w:rFonts w:asciiTheme="minorHAnsi" w:hAnsiTheme="minorHAnsi" w:cstheme="minorHAnsi"/>
          <w:bCs/>
          <w:color w:val="000000"/>
          <w:sz w:val="20"/>
          <w:szCs w:val="20"/>
        </w:rPr>
        <w:t xml:space="preserve"> de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w:t>
      </w:r>
    </w:p>
    <w:p w:rsidR="005D3A1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110F1" w:rsidRDefault="008110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110F1" w:rsidRPr="00625761" w:rsidRDefault="008110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25761"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2576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Kássia</w:t>
      </w:r>
      <w:proofErr w:type="spellEnd"/>
      <w:r w:rsidRPr="00625761">
        <w:rPr>
          <w:rFonts w:asciiTheme="minorHAnsi" w:hAnsiTheme="minorHAnsi" w:cstheme="minorHAnsi"/>
          <w:b/>
          <w:bCs/>
          <w:color w:val="000000"/>
          <w:sz w:val="20"/>
          <w:szCs w:val="20"/>
        </w:rPr>
        <w:t xml:space="preserve"> Divina Pinheiro Barbosa </w:t>
      </w:r>
      <w:proofErr w:type="spellStart"/>
      <w:r w:rsidRPr="00625761">
        <w:rPr>
          <w:rFonts w:asciiTheme="minorHAnsi" w:hAnsiTheme="minorHAnsi" w:cstheme="minorHAnsi"/>
          <w:b/>
          <w:bCs/>
          <w:color w:val="000000"/>
          <w:sz w:val="20"/>
          <w:szCs w:val="20"/>
        </w:rPr>
        <w:t>Koelln</w:t>
      </w:r>
      <w:proofErr w:type="spellEnd"/>
    </w:p>
    <w:p w:rsidR="00901BD0" w:rsidRPr="0062576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Presidente da Comissão Permanente de Licitação</w:t>
      </w: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625761"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0C0E37" w:rsidRDefault="000C0E37"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C2A6C" w:rsidRPr="00B63676"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B63676">
        <w:rPr>
          <w:rFonts w:asciiTheme="minorHAnsi" w:eastAsia="Batang" w:hAnsiTheme="minorHAnsi" w:cstheme="minorHAnsi"/>
          <w:b/>
          <w:bCs/>
          <w:color w:val="000000"/>
          <w:sz w:val="20"/>
          <w:szCs w:val="20"/>
          <w:u w:val="single"/>
        </w:rPr>
        <w:t>ANEXO I</w:t>
      </w:r>
    </w:p>
    <w:p w:rsidR="004C2A6C" w:rsidRPr="00625761" w:rsidRDefault="004C2A6C" w:rsidP="004C2A6C">
      <w:pPr>
        <w:tabs>
          <w:tab w:val="left" w:pos="7200"/>
        </w:tabs>
        <w:spacing w:after="0"/>
        <w:jc w:val="center"/>
        <w:rPr>
          <w:rFonts w:asciiTheme="minorHAnsi" w:eastAsia="Batang" w:hAnsiTheme="minorHAnsi" w:cstheme="minorHAnsi"/>
          <w:b/>
          <w:bCs/>
          <w:color w:val="000000"/>
          <w:sz w:val="20"/>
          <w:szCs w:val="20"/>
        </w:rPr>
      </w:pPr>
      <w:r w:rsidRPr="00B63676">
        <w:rPr>
          <w:rFonts w:asciiTheme="minorHAnsi" w:eastAsia="Batang" w:hAnsiTheme="minorHAnsi" w:cstheme="minorHAnsi"/>
          <w:b/>
          <w:color w:val="000000"/>
          <w:sz w:val="20"/>
          <w:szCs w:val="20"/>
        </w:rPr>
        <w:t>Critério de Julgamento e Relação/Descrição dos Produtos</w:t>
      </w:r>
    </w:p>
    <w:p w:rsidR="00F7152B" w:rsidRPr="00625761" w:rsidRDefault="00F7152B" w:rsidP="004C2A6C">
      <w:pPr>
        <w:spacing w:after="0"/>
        <w:jc w:val="both"/>
        <w:rPr>
          <w:rFonts w:asciiTheme="minorHAnsi" w:hAnsiTheme="minorHAnsi" w:cstheme="minorHAnsi"/>
          <w:b/>
          <w:sz w:val="20"/>
          <w:szCs w:val="20"/>
        </w:rPr>
      </w:pPr>
    </w:p>
    <w:p w:rsidR="004C2A6C" w:rsidRPr="00625761" w:rsidRDefault="004C2A6C" w:rsidP="004C2A6C">
      <w:pPr>
        <w:spacing w:after="0"/>
        <w:jc w:val="both"/>
        <w:rPr>
          <w:rFonts w:asciiTheme="minorHAnsi" w:hAnsiTheme="minorHAnsi" w:cstheme="minorHAnsi"/>
          <w:b/>
          <w:sz w:val="20"/>
          <w:szCs w:val="20"/>
        </w:rPr>
      </w:pPr>
      <w:r w:rsidRPr="00625761">
        <w:rPr>
          <w:rFonts w:asciiTheme="minorHAnsi" w:hAnsiTheme="minorHAnsi" w:cstheme="minorHAnsi"/>
          <w:b/>
          <w:sz w:val="20"/>
          <w:szCs w:val="20"/>
        </w:rPr>
        <w:t>01. Do critério de julgamento (lembretes importantes):</w:t>
      </w:r>
    </w:p>
    <w:p w:rsidR="004C2A6C" w:rsidRPr="00625761" w:rsidRDefault="004C2A6C" w:rsidP="004C2A6C">
      <w:pPr>
        <w:spacing w:after="0"/>
        <w:jc w:val="both"/>
        <w:rPr>
          <w:rFonts w:asciiTheme="minorHAnsi" w:hAnsiTheme="minorHAnsi" w:cstheme="minorHAnsi"/>
          <w:color w:val="000000"/>
          <w:sz w:val="20"/>
          <w:szCs w:val="20"/>
        </w:rPr>
      </w:pPr>
      <w:r w:rsidRPr="00192465">
        <w:rPr>
          <w:rFonts w:asciiTheme="minorHAnsi" w:hAnsiTheme="minorHAnsi" w:cstheme="minorHAnsi"/>
          <w:b/>
          <w:color w:val="000000"/>
          <w:sz w:val="20"/>
          <w:szCs w:val="20"/>
        </w:rPr>
        <w:t>a)</w:t>
      </w:r>
      <w:r w:rsidRPr="00625761">
        <w:rPr>
          <w:rFonts w:asciiTheme="minorHAnsi" w:hAnsiTheme="minorHAnsi" w:cstheme="minorHAnsi"/>
          <w:color w:val="000000"/>
          <w:sz w:val="20"/>
          <w:szCs w:val="20"/>
        </w:rPr>
        <w:t xml:space="preserve"> Será vencedora 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xml:space="preserve"> que atender as exigências do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xml:space="preserve"> e apresentar o</w:t>
      </w:r>
      <w:r w:rsidR="00396B38">
        <w:rPr>
          <w:rFonts w:asciiTheme="minorHAnsi" w:hAnsiTheme="minorHAnsi" w:cstheme="minorHAnsi"/>
          <w:color w:val="000000"/>
          <w:sz w:val="20"/>
          <w:szCs w:val="20"/>
        </w:rPr>
        <w:t xml:space="preserve"> </w:t>
      </w:r>
      <w:r w:rsidR="00C116A3" w:rsidRPr="00625761">
        <w:rPr>
          <w:rFonts w:asciiTheme="minorHAnsi" w:hAnsiTheme="minorHAnsi" w:cstheme="minorHAnsi"/>
          <w:b/>
          <w:bCs/>
          <w:color w:val="000000" w:themeColor="text1"/>
          <w:sz w:val="20"/>
          <w:szCs w:val="20"/>
        </w:rPr>
        <w:t>MENOR PREÇO</w:t>
      </w:r>
      <w:r w:rsidR="001C7D3C">
        <w:rPr>
          <w:rFonts w:asciiTheme="minorHAnsi" w:hAnsiTheme="minorHAnsi" w:cstheme="minorHAnsi"/>
          <w:b/>
          <w:bCs/>
          <w:color w:val="000000" w:themeColor="text1"/>
          <w:sz w:val="20"/>
          <w:szCs w:val="20"/>
        </w:rPr>
        <w:t xml:space="preserve"> POR GRUPO</w:t>
      </w:r>
      <w:r w:rsidR="00EB4A7C">
        <w:rPr>
          <w:rFonts w:asciiTheme="minorHAnsi" w:hAnsiTheme="minorHAnsi" w:cstheme="minorHAnsi"/>
          <w:b/>
          <w:bCs/>
          <w:color w:val="000000" w:themeColor="text1"/>
          <w:sz w:val="20"/>
          <w:szCs w:val="20"/>
        </w:rPr>
        <w:t xml:space="preserve"> </w:t>
      </w:r>
      <w:r w:rsidR="008110F1">
        <w:rPr>
          <w:rFonts w:asciiTheme="minorHAnsi" w:hAnsiTheme="minorHAnsi" w:cstheme="minorHAnsi"/>
          <w:b/>
          <w:bCs/>
          <w:color w:val="000000" w:themeColor="text1"/>
          <w:sz w:val="20"/>
          <w:szCs w:val="20"/>
        </w:rPr>
        <w:t xml:space="preserve">E POR ITEM </w:t>
      </w:r>
      <w:r w:rsidR="008110F1" w:rsidRPr="002D4DFB">
        <w:rPr>
          <w:rFonts w:asciiTheme="minorHAnsi" w:hAnsiTheme="minorHAnsi" w:cstheme="minorHAnsi"/>
          <w:b/>
          <w:bCs/>
          <w:color w:val="000000" w:themeColor="text1"/>
          <w:sz w:val="20"/>
          <w:szCs w:val="20"/>
        </w:rPr>
        <w:t xml:space="preserve">(ITENS </w:t>
      </w:r>
      <w:r w:rsidR="00BC0083">
        <w:rPr>
          <w:rFonts w:asciiTheme="minorHAnsi" w:hAnsiTheme="minorHAnsi" w:cstheme="minorHAnsi"/>
          <w:b/>
          <w:bCs/>
          <w:color w:val="000000" w:themeColor="text1"/>
          <w:sz w:val="20"/>
          <w:szCs w:val="20"/>
        </w:rPr>
        <w:t>7,</w:t>
      </w:r>
      <w:r w:rsidR="0063187F">
        <w:rPr>
          <w:rFonts w:asciiTheme="minorHAnsi" w:hAnsiTheme="minorHAnsi" w:cstheme="minorHAnsi"/>
          <w:b/>
          <w:bCs/>
          <w:color w:val="000000" w:themeColor="text1"/>
          <w:sz w:val="20"/>
          <w:szCs w:val="20"/>
        </w:rPr>
        <w:t xml:space="preserve"> </w:t>
      </w:r>
      <w:r w:rsidR="00BC0083">
        <w:rPr>
          <w:rFonts w:asciiTheme="minorHAnsi" w:hAnsiTheme="minorHAnsi" w:cstheme="minorHAnsi"/>
          <w:b/>
          <w:bCs/>
          <w:color w:val="000000" w:themeColor="text1"/>
          <w:sz w:val="20"/>
          <w:szCs w:val="20"/>
        </w:rPr>
        <w:t>8,</w:t>
      </w:r>
      <w:r w:rsidR="0063187F">
        <w:rPr>
          <w:rFonts w:asciiTheme="minorHAnsi" w:hAnsiTheme="minorHAnsi" w:cstheme="minorHAnsi"/>
          <w:b/>
          <w:bCs/>
          <w:color w:val="000000" w:themeColor="text1"/>
          <w:sz w:val="20"/>
          <w:szCs w:val="20"/>
        </w:rPr>
        <w:t xml:space="preserve"> </w:t>
      </w:r>
      <w:r w:rsidR="00BC0083">
        <w:rPr>
          <w:rFonts w:asciiTheme="minorHAnsi" w:hAnsiTheme="minorHAnsi" w:cstheme="minorHAnsi"/>
          <w:b/>
          <w:bCs/>
          <w:color w:val="000000" w:themeColor="text1"/>
          <w:sz w:val="20"/>
          <w:szCs w:val="20"/>
        </w:rPr>
        <w:t xml:space="preserve">9 </w:t>
      </w:r>
      <w:r w:rsidR="00B63676">
        <w:rPr>
          <w:rFonts w:asciiTheme="minorHAnsi" w:hAnsiTheme="minorHAnsi" w:cstheme="minorHAnsi"/>
          <w:b/>
          <w:bCs/>
          <w:color w:val="000000" w:themeColor="text1"/>
          <w:sz w:val="20"/>
          <w:szCs w:val="20"/>
        </w:rPr>
        <w:t>e</w:t>
      </w:r>
      <w:r w:rsidR="00BC0083">
        <w:rPr>
          <w:rFonts w:asciiTheme="minorHAnsi" w:hAnsiTheme="minorHAnsi" w:cstheme="minorHAnsi"/>
          <w:b/>
          <w:bCs/>
          <w:color w:val="000000" w:themeColor="text1"/>
          <w:sz w:val="20"/>
          <w:szCs w:val="20"/>
        </w:rPr>
        <w:t xml:space="preserve"> 10</w:t>
      </w:r>
      <w:r w:rsidR="008110F1" w:rsidRPr="002D4DFB">
        <w:rPr>
          <w:rFonts w:asciiTheme="minorHAnsi" w:hAnsiTheme="minorHAnsi" w:cstheme="minorHAnsi"/>
          <w:b/>
          <w:bCs/>
          <w:color w:val="000000" w:themeColor="text1"/>
          <w:sz w:val="20"/>
          <w:szCs w:val="20"/>
        </w:rPr>
        <w:t>)</w:t>
      </w:r>
      <w:r w:rsidR="00EB4A7C">
        <w:rPr>
          <w:rFonts w:asciiTheme="minorHAnsi" w:hAnsiTheme="minorHAnsi" w:cstheme="minorHAnsi"/>
          <w:b/>
          <w:bCs/>
          <w:color w:val="000000" w:themeColor="text1"/>
          <w:sz w:val="20"/>
          <w:szCs w:val="20"/>
        </w:rPr>
        <w:t xml:space="preserve"> </w:t>
      </w:r>
      <w:r w:rsidR="00C116A3" w:rsidRPr="00625761">
        <w:rPr>
          <w:rFonts w:asciiTheme="minorHAnsi" w:hAnsiTheme="minorHAnsi" w:cstheme="minorHAnsi"/>
          <w:b/>
          <w:bCs/>
          <w:color w:val="000000" w:themeColor="text1"/>
          <w:sz w:val="20"/>
          <w:szCs w:val="20"/>
        </w:rPr>
        <w:t>EM RELAÇÃO À TABELA SUS</w:t>
      </w:r>
      <w:r w:rsidRPr="001C7D3C">
        <w:rPr>
          <w:rFonts w:asciiTheme="minorHAnsi" w:hAnsiTheme="minorHAnsi" w:cstheme="minorHAnsi"/>
          <w:b/>
          <w:color w:val="000000"/>
          <w:sz w:val="20"/>
          <w:szCs w:val="20"/>
        </w:rPr>
        <w:t>;</w:t>
      </w:r>
    </w:p>
    <w:p w:rsidR="004C2A6C" w:rsidRPr="00625761" w:rsidRDefault="00B53EFF" w:rsidP="004C2A6C">
      <w:pPr>
        <w:autoSpaceDE w:val="0"/>
        <w:autoSpaceDN w:val="0"/>
        <w:adjustRightInd w:val="0"/>
        <w:spacing w:after="0"/>
        <w:jc w:val="both"/>
        <w:rPr>
          <w:rFonts w:asciiTheme="minorHAnsi" w:hAnsiTheme="minorHAnsi" w:cstheme="minorHAnsi"/>
          <w:sz w:val="20"/>
          <w:szCs w:val="20"/>
        </w:rPr>
      </w:pPr>
      <w:r w:rsidRPr="00192465">
        <w:rPr>
          <w:rFonts w:asciiTheme="minorHAnsi" w:hAnsiTheme="minorHAnsi" w:cstheme="minorHAnsi"/>
          <w:b/>
          <w:sz w:val="20"/>
          <w:szCs w:val="20"/>
        </w:rPr>
        <w:t>b</w:t>
      </w:r>
      <w:r w:rsidR="004C2A6C" w:rsidRPr="00192465">
        <w:rPr>
          <w:rFonts w:asciiTheme="minorHAnsi" w:hAnsiTheme="minorHAnsi" w:cstheme="minorHAnsi"/>
          <w:b/>
          <w:sz w:val="20"/>
          <w:szCs w:val="20"/>
        </w:rPr>
        <w:t>)</w:t>
      </w:r>
      <w:r w:rsidR="004C2A6C" w:rsidRPr="00625761">
        <w:rPr>
          <w:rFonts w:asciiTheme="minorHAnsi" w:hAnsiTheme="minorHAnsi" w:cstheme="minorHAnsi"/>
          <w:sz w:val="20"/>
          <w:szCs w:val="20"/>
        </w:rPr>
        <w:t xml:space="preserve"> A proposta deverá conter apenas duas casas decimais após a vírgula;</w:t>
      </w:r>
    </w:p>
    <w:p w:rsidR="00057024" w:rsidRPr="00625761" w:rsidRDefault="00192465"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c</w:t>
      </w:r>
      <w:r w:rsidR="00057024" w:rsidRPr="00625761">
        <w:rPr>
          <w:rFonts w:asciiTheme="minorHAnsi" w:hAnsiTheme="minorHAnsi" w:cstheme="minorHAnsi"/>
          <w:b/>
          <w:bCs/>
          <w:color w:val="000000"/>
          <w:sz w:val="20"/>
          <w:szCs w:val="20"/>
          <w:u w:val="single"/>
        </w:rPr>
        <w:t>) Conforme faculta o art. 3º da Lei 10.520/02, não será anexado a este Edital o orçamento de referência estimado para contratação.</w:t>
      </w:r>
    </w:p>
    <w:p w:rsidR="00057024" w:rsidRPr="00625761" w:rsidRDefault="00192465"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d</w:t>
      </w:r>
      <w:r w:rsidR="00057024" w:rsidRPr="00625761">
        <w:rPr>
          <w:rFonts w:asciiTheme="minorHAnsi" w:hAnsiTheme="minorHAnsi" w:cstheme="minorHAnsi"/>
          <w:b/>
          <w:bCs/>
          <w:color w:val="000000"/>
          <w:sz w:val="20"/>
          <w:szCs w:val="20"/>
          <w:u w:val="single"/>
        </w:rPr>
        <w:t>) O preço estimado para contratação somente será divulgado após o término da fase de lances.</w:t>
      </w:r>
    </w:p>
    <w:p w:rsidR="00DA09AD" w:rsidRPr="00435515" w:rsidRDefault="00200FA2" w:rsidP="00435515">
      <w:pPr>
        <w:spacing w:after="0"/>
        <w:jc w:val="both"/>
        <w:rPr>
          <w:rFonts w:asciiTheme="minorHAnsi" w:hAnsiTheme="minorHAnsi" w:cstheme="minorHAnsi"/>
          <w:b/>
          <w:sz w:val="20"/>
          <w:szCs w:val="20"/>
        </w:rPr>
      </w:pPr>
      <w:r w:rsidRPr="00625761">
        <w:rPr>
          <w:rFonts w:asciiTheme="minorHAnsi" w:hAnsiTheme="minorHAnsi" w:cstheme="minorHAnsi"/>
          <w:b/>
          <w:sz w:val="20"/>
          <w:szCs w:val="20"/>
        </w:rPr>
        <w:t xml:space="preserve">02. Da Relação/Descrição dos </w:t>
      </w:r>
      <w:r w:rsidR="00BB692A" w:rsidRPr="00625761">
        <w:rPr>
          <w:rFonts w:asciiTheme="minorHAnsi" w:hAnsiTheme="minorHAnsi" w:cstheme="minorHAnsi"/>
          <w:b/>
          <w:sz w:val="20"/>
          <w:szCs w:val="20"/>
        </w:rPr>
        <w:t>produtos</w:t>
      </w:r>
      <w:r w:rsidRPr="00625761">
        <w:rPr>
          <w:rFonts w:asciiTheme="minorHAnsi" w:hAnsiTheme="minorHAnsi" w:cstheme="minorHAnsi"/>
          <w:b/>
          <w:sz w:val="20"/>
          <w:szCs w:val="20"/>
        </w:rPr>
        <w:t>:</w:t>
      </w:r>
    </w:p>
    <w:p w:rsidR="00DA09AD" w:rsidRPr="001F779C" w:rsidRDefault="00DA09AD" w:rsidP="00DA09AD">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FF1F98" w:rsidRPr="00EB4A7C" w:rsidTr="00CC0AF0">
        <w:tc>
          <w:tcPr>
            <w:tcW w:w="9039" w:type="dxa"/>
            <w:gridSpan w:val="5"/>
            <w:shd w:val="clear" w:color="auto" w:fill="auto"/>
            <w:vAlign w:val="center"/>
          </w:tcPr>
          <w:p w:rsidR="00FF1F98" w:rsidRPr="00EB4A7C" w:rsidRDefault="00FF1F98" w:rsidP="00FF1F98">
            <w:pPr>
              <w:spacing w:after="0"/>
              <w:jc w:val="center"/>
              <w:rPr>
                <w:b/>
                <w:bCs/>
                <w:color w:val="000000"/>
                <w:sz w:val="18"/>
                <w:szCs w:val="18"/>
              </w:rPr>
            </w:pPr>
            <w:r w:rsidRPr="00EB4A7C">
              <w:rPr>
                <w:b/>
                <w:bCs/>
                <w:color w:val="000000"/>
                <w:sz w:val="18"/>
                <w:szCs w:val="18"/>
              </w:rPr>
              <w:t>GRUPO I</w:t>
            </w:r>
          </w:p>
          <w:p w:rsidR="00FF1F98" w:rsidRPr="00EB4A7C" w:rsidRDefault="00FF1F98" w:rsidP="00FF1F98">
            <w:pPr>
              <w:spacing w:after="0" w:line="240" w:lineRule="auto"/>
              <w:jc w:val="center"/>
              <w:rPr>
                <w:b/>
                <w:bCs/>
                <w:color w:val="000000"/>
                <w:sz w:val="18"/>
                <w:szCs w:val="18"/>
              </w:rPr>
            </w:pPr>
          </w:p>
        </w:tc>
      </w:tr>
      <w:tr w:rsidR="001C6C18" w:rsidRPr="00EB4A7C" w:rsidTr="00AC72BA">
        <w:tc>
          <w:tcPr>
            <w:tcW w:w="783"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ITEM</w:t>
            </w:r>
          </w:p>
        </w:tc>
        <w:tc>
          <w:tcPr>
            <w:tcW w:w="4570"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DESCRIÇÃO</w:t>
            </w:r>
          </w:p>
        </w:tc>
        <w:tc>
          <w:tcPr>
            <w:tcW w:w="1418"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COD. SUS</w:t>
            </w:r>
          </w:p>
        </w:tc>
        <w:tc>
          <w:tcPr>
            <w:tcW w:w="1134"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QUANT. ANUAL</w:t>
            </w:r>
          </w:p>
        </w:tc>
        <w:tc>
          <w:tcPr>
            <w:tcW w:w="1134"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UNID</w:t>
            </w:r>
          </w:p>
        </w:tc>
      </w:tr>
      <w:tr w:rsidR="001C6C18" w:rsidRPr="00EB4A7C" w:rsidTr="00AC72BA">
        <w:tc>
          <w:tcPr>
            <w:tcW w:w="783" w:type="dxa"/>
            <w:shd w:val="clear" w:color="auto" w:fill="auto"/>
            <w:vAlign w:val="center"/>
          </w:tcPr>
          <w:p w:rsidR="001C6C18" w:rsidRPr="00EB4A7C" w:rsidRDefault="003D3F63" w:rsidP="00AC72BA">
            <w:pPr>
              <w:spacing w:after="0" w:line="240" w:lineRule="auto"/>
              <w:jc w:val="center"/>
              <w:rPr>
                <w:color w:val="000000"/>
                <w:sz w:val="18"/>
                <w:szCs w:val="18"/>
              </w:rPr>
            </w:pPr>
            <w:proofErr w:type="gramStart"/>
            <w:r w:rsidRPr="00EB4A7C">
              <w:rPr>
                <w:color w:val="000000"/>
                <w:sz w:val="18"/>
                <w:szCs w:val="18"/>
              </w:rPr>
              <w:t>1</w:t>
            </w:r>
            <w:proofErr w:type="gramEnd"/>
          </w:p>
        </w:tc>
        <w:tc>
          <w:tcPr>
            <w:tcW w:w="4570" w:type="dxa"/>
            <w:shd w:val="clear" w:color="auto" w:fill="auto"/>
            <w:vAlign w:val="center"/>
          </w:tcPr>
          <w:p w:rsidR="001C6C18" w:rsidRPr="00EB4A7C" w:rsidRDefault="001C6C18" w:rsidP="007B1D05">
            <w:pPr>
              <w:spacing w:after="0" w:line="240" w:lineRule="auto"/>
              <w:jc w:val="both"/>
              <w:rPr>
                <w:color w:val="000000"/>
                <w:sz w:val="18"/>
                <w:szCs w:val="18"/>
              </w:rPr>
            </w:pPr>
            <w:r w:rsidRPr="00EB4A7C">
              <w:rPr>
                <w:b/>
                <w:color w:val="000000"/>
                <w:sz w:val="18"/>
                <w:szCs w:val="18"/>
              </w:rPr>
              <w:t>CARDIOVERSOR DESFIBRILADOR COM MARCAPASSO MULTI-SITIO</w:t>
            </w:r>
            <w:r w:rsidRPr="00EB4A7C">
              <w:rPr>
                <w:color w:val="000000"/>
                <w:sz w:val="18"/>
                <w:szCs w:val="18"/>
              </w:rPr>
              <w:t xml:space="preserve"> – com sensor para adaptação de freqüência, vetor de choque programável com possibilidade de desligar a carcaça, 40 joules de energia máxima de choque, pelo menos </w:t>
            </w:r>
            <w:proofErr w:type="gramStart"/>
            <w:r w:rsidRPr="00EB4A7C">
              <w:rPr>
                <w:color w:val="000000"/>
                <w:sz w:val="18"/>
                <w:szCs w:val="18"/>
              </w:rPr>
              <w:t>4</w:t>
            </w:r>
            <w:proofErr w:type="gramEnd"/>
            <w:r w:rsidRPr="00EB4A7C">
              <w:rPr>
                <w:color w:val="000000"/>
                <w:sz w:val="18"/>
                <w:szCs w:val="18"/>
              </w:rPr>
              <w:t xml:space="preserve"> (quatro) configurações de polaridade de estimulação do eletrodo do ventrículo esquerdo, com possibilidade de monitoramento remoto. Intervalo V </w:t>
            </w:r>
            <w:proofErr w:type="spellStart"/>
            <w:r w:rsidRPr="00EB4A7C">
              <w:rPr>
                <w:color w:val="000000"/>
                <w:sz w:val="18"/>
                <w:szCs w:val="18"/>
              </w:rPr>
              <w:t>V</w:t>
            </w:r>
            <w:proofErr w:type="spellEnd"/>
            <w:r w:rsidRPr="00EB4A7C">
              <w:rPr>
                <w:color w:val="000000"/>
                <w:sz w:val="18"/>
                <w:szCs w:val="18"/>
              </w:rPr>
              <w:t xml:space="preserve"> programável em até </w:t>
            </w:r>
            <w:r w:rsidRPr="00EB4A7C">
              <w:rPr>
                <w:color w:val="000000" w:themeColor="text1"/>
                <w:sz w:val="18"/>
                <w:szCs w:val="18"/>
              </w:rPr>
              <w:t>100ms</w:t>
            </w:r>
            <w:r w:rsidRPr="00EB4A7C">
              <w:rPr>
                <w:color w:val="000000"/>
                <w:sz w:val="18"/>
                <w:szCs w:val="18"/>
              </w:rPr>
              <w:t xml:space="preserve">. Seleção do primeiro ventrículo a ser estimulado. </w:t>
            </w:r>
          </w:p>
        </w:tc>
        <w:tc>
          <w:tcPr>
            <w:tcW w:w="1418" w:type="dxa"/>
            <w:shd w:val="clear" w:color="auto" w:fill="auto"/>
            <w:vAlign w:val="center"/>
          </w:tcPr>
          <w:p w:rsidR="001C6C18" w:rsidRPr="00EB4A7C" w:rsidRDefault="001C6C18" w:rsidP="00AC72BA">
            <w:pPr>
              <w:spacing w:after="0" w:line="240" w:lineRule="auto"/>
              <w:jc w:val="center"/>
              <w:rPr>
                <w:color w:val="000000"/>
                <w:sz w:val="18"/>
                <w:szCs w:val="18"/>
              </w:rPr>
            </w:pPr>
            <w:r w:rsidRPr="00EB4A7C">
              <w:rPr>
                <w:color w:val="000000"/>
                <w:sz w:val="18"/>
                <w:szCs w:val="18"/>
              </w:rPr>
              <w:t>07.02.04.004-5</w:t>
            </w:r>
          </w:p>
        </w:tc>
        <w:tc>
          <w:tcPr>
            <w:tcW w:w="1134" w:type="dxa"/>
            <w:shd w:val="clear" w:color="auto" w:fill="auto"/>
            <w:vAlign w:val="center"/>
          </w:tcPr>
          <w:p w:rsidR="001C6C18" w:rsidRPr="00EB4A7C" w:rsidRDefault="007C04B4" w:rsidP="00AC72BA">
            <w:pPr>
              <w:spacing w:after="0" w:line="240" w:lineRule="auto"/>
              <w:jc w:val="center"/>
              <w:rPr>
                <w:color w:val="000000"/>
                <w:sz w:val="18"/>
                <w:szCs w:val="18"/>
              </w:rPr>
            </w:pPr>
            <w:proofErr w:type="gramStart"/>
            <w:r w:rsidRPr="00EB4A7C">
              <w:rPr>
                <w:color w:val="000000"/>
                <w:sz w:val="18"/>
                <w:szCs w:val="18"/>
              </w:rPr>
              <w:t>4</w:t>
            </w:r>
            <w:proofErr w:type="gramEnd"/>
          </w:p>
        </w:tc>
        <w:tc>
          <w:tcPr>
            <w:tcW w:w="1134" w:type="dxa"/>
            <w:shd w:val="clear" w:color="auto" w:fill="auto"/>
            <w:vAlign w:val="center"/>
          </w:tcPr>
          <w:p w:rsidR="001C6C18" w:rsidRPr="00EB4A7C" w:rsidRDefault="001C6C18" w:rsidP="00AC72BA">
            <w:pPr>
              <w:spacing w:after="0" w:line="240" w:lineRule="auto"/>
              <w:jc w:val="center"/>
              <w:rPr>
                <w:color w:val="000000"/>
                <w:sz w:val="18"/>
                <w:szCs w:val="18"/>
              </w:rPr>
            </w:pPr>
            <w:r w:rsidRPr="00EB4A7C">
              <w:rPr>
                <w:color w:val="000000"/>
                <w:sz w:val="18"/>
                <w:szCs w:val="18"/>
              </w:rPr>
              <w:t>UNIDADE</w:t>
            </w:r>
          </w:p>
        </w:tc>
      </w:tr>
      <w:tr w:rsidR="007B1D05" w:rsidRPr="00EB4A7C" w:rsidTr="00AC72BA">
        <w:tc>
          <w:tcPr>
            <w:tcW w:w="783" w:type="dxa"/>
            <w:shd w:val="clear" w:color="auto" w:fill="auto"/>
            <w:vAlign w:val="center"/>
          </w:tcPr>
          <w:p w:rsidR="007B1D05" w:rsidRPr="00EB4A7C" w:rsidRDefault="003D3F63" w:rsidP="00AC72BA">
            <w:pPr>
              <w:spacing w:after="0" w:line="240" w:lineRule="auto"/>
              <w:jc w:val="center"/>
              <w:rPr>
                <w:color w:val="000000"/>
                <w:sz w:val="18"/>
                <w:szCs w:val="18"/>
              </w:rPr>
            </w:pPr>
            <w:proofErr w:type="gramStart"/>
            <w:r w:rsidRPr="00EB4A7C">
              <w:rPr>
                <w:color w:val="000000"/>
                <w:sz w:val="18"/>
                <w:szCs w:val="18"/>
              </w:rPr>
              <w:t>2</w:t>
            </w:r>
            <w:proofErr w:type="gramEnd"/>
          </w:p>
        </w:tc>
        <w:tc>
          <w:tcPr>
            <w:tcW w:w="4570" w:type="dxa"/>
            <w:shd w:val="clear" w:color="auto" w:fill="auto"/>
            <w:vAlign w:val="center"/>
          </w:tcPr>
          <w:p w:rsidR="007B1D05" w:rsidRPr="00EB4A7C" w:rsidRDefault="007B1D05" w:rsidP="00282BB9">
            <w:pPr>
              <w:spacing w:after="0" w:line="240" w:lineRule="auto"/>
              <w:jc w:val="both"/>
              <w:rPr>
                <w:b/>
                <w:color w:val="000000"/>
                <w:sz w:val="18"/>
                <w:szCs w:val="18"/>
              </w:rPr>
            </w:pPr>
            <w:r w:rsidRPr="00EB4A7C">
              <w:rPr>
                <w:rFonts w:cs="Calibri"/>
                <w:b/>
                <w:bCs/>
                <w:color w:val="000000"/>
                <w:sz w:val="18"/>
                <w:szCs w:val="18"/>
              </w:rPr>
              <w:t>ELETRODO DE CARDIOVERSOR DESFIBRILADOR</w:t>
            </w:r>
          </w:p>
        </w:tc>
        <w:tc>
          <w:tcPr>
            <w:tcW w:w="1418" w:type="dxa"/>
            <w:shd w:val="clear" w:color="auto" w:fill="auto"/>
            <w:vAlign w:val="center"/>
          </w:tcPr>
          <w:p w:rsidR="007B1D05" w:rsidRPr="00EB4A7C" w:rsidRDefault="007B1D05" w:rsidP="00282BB9">
            <w:pPr>
              <w:spacing w:after="0" w:line="240" w:lineRule="auto"/>
              <w:jc w:val="center"/>
              <w:rPr>
                <w:color w:val="000000"/>
                <w:sz w:val="18"/>
                <w:szCs w:val="18"/>
              </w:rPr>
            </w:pPr>
            <w:r w:rsidRPr="00EB4A7C">
              <w:rPr>
                <w:color w:val="000000"/>
                <w:sz w:val="18"/>
                <w:szCs w:val="18"/>
              </w:rPr>
              <w:t>07.02.04.023-1</w:t>
            </w:r>
          </w:p>
        </w:tc>
        <w:tc>
          <w:tcPr>
            <w:tcW w:w="1134" w:type="dxa"/>
            <w:shd w:val="clear" w:color="auto" w:fill="auto"/>
            <w:vAlign w:val="center"/>
          </w:tcPr>
          <w:p w:rsidR="007B1D05" w:rsidRPr="00EB4A7C" w:rsidRDefault="007B1D05" w:rsidP="00AC72BA">
            <w:pPr>
              <w:jc w:val="center"/>
              <w:rPr>
                <w:sz w:val="18"/>
                <w:szCs w:val="18"/>
              </w:rPr>
            </w:pPr>
            <w:proofErr w:type="gramStart"/>
            <w:r w:rsidRPr="00EB4A7C">
              <w:rPr>
                <w:sz w:val="18"/>
                <w:szCs w:val="18"/>
              </w:rPr>
              <w:t>4</w:t>
            </w:r>
            <w:proofErr w:type="gramEnd"/>
          </w:p>
        </w:tc>
        <w:tc>
          <w:tcPr>
            <w:tcW w:w="1134" w:type="dxa"/>
            <w:shd w:val="clear" w:color="auto" w:fill="auto"/>
            <w:vAlign w:val="center"/>
          </w:tcPr>
          <w:p w:rsidR="007B1D05" w:rsidRPr="00EB4A7C" w:rsidRDefault="007B1D05" w:rsidP="00AC72BA">
            <w:pPr>
              <w:spacing w:after="0" w:line="240" w:lineRule="auto"/>
              <w:jc w:val="center"/>
              <w:rPr>
                <w:color w:val="000000"/>
                <w:sz w:val="18"/>
                <w:szCs w:val="18"/>
              </w:rPr>
            </w:pPr>
            <w:r w:rsidRPr="00EB4A7C">
              <w:rPr>
                <w:color w:val="000000"/>
                <w:sz w:val="18"/>
                <w:szCs w:val="18"/>
              </w:rPr>
              <w:t>UNIDADE</w:t>
            </w:r>
          </w:p>
        </w:tc>
      </w:tr>
      <w:tr w:rsidR="007B1D05" w:rsidRPr="00EB4A7C" w:rsidTr="00AC72BA">
        <w:tc>
          <w:tcPr>
            <w:tcW w:w="783" w:type="dxa"/>
            <w:shd w:val="clear" w:color="auto" w:fill="auto"/>
            <w:vAlign w:val="center"/>
          </w:tcPr>
          <w:p w:rsidR="007B1D05" w:rsidRPr="00EB4A7C" w:rsidRDefault="003D3F63" w:rsidP="00AC72BA">
            <w:pPr>
              <w:spacing w:after="0" w:line="240" w:lineRule="auto"/>
              <w:jc w:val="center"/>
              <w:rPr>
                <w:color w:val="000000"/>
                <w:sz w:val="18"/>
                <w:szCs w:val="18"/>
              </w:rPr>
            </w:pPr>
            <w:proofErr w:type="gramStart"/>
            <w:r w:rsidRPr="00EB4A7C">
              <w:rPr>
                <w:color w:val="000000"/>
                <w:sz w:val="18"/>
                <w:szCs w:val="18"/>
              </w:rPr>
              <w:t>3</w:t>
            </w:r>
            <w:proofErr w:type="gramEnd"/>
          </w:p>
        </w:tc>
        <w:tc>
          <w:tcPr>
            <w:tcW w:w="4570" w:type="dxa"/>
            <w:shd w:val="clear" w:color="auto" w:fill="auto"/>
            <w:vAlign w:val="center"/>
          </w:tcPr>
          <w:p w:rsidR="007B1D05" w:rsidRPr="00EB4A7C" w:rsidRDefault="007B1D05" w:rsidP="00AC72BA">
            <w:pPr>
              <w:spacing w:after="0" w:line="240" w:lineRule="auto"/>
              <w:jc w:val="both"/>
              <w:rPr>
                <w:color w:val="000000"/>
                <w:sz w:val="18"/>
                <w:szCs w:val="18"/>
              </w:rPr>
            </w:pPr>
            <w:r w:rsidRPr="00EB4A7C">
              <w:rPr>
                <w:rFonts w:cs="Calibri"/>
                <w:b/>
                <w:bCs/>
                <w:color w:val="000000"/>
                <w:sz w:val="18"/>
                <w:szCs w:val="18"/>
              </w:rPr>
              <w:t>SISTEMA DE ELETRODOS PARA ESTIMULAÇÃO MUTI-SITIO-BIPOLAR</w:t>
            </w:r>
            <w:r w:rsidRPr="00EB4A7C">
              <w:rPr>
                <w:rFonts w:cs="Calibri"/>
                <w:color w:val="000000"/>
                <w:sz w:val="18"/>
                <w:szCs w:val="18"/>
              </w:rPr>
              <w:t xml:space="preserve">, com fixação ativa, com corticoide com ponta de superfície de tecnologia fractal. Eletrodo para seio coronariano com distancia entre os polos de no mínimo </w:t>
            </w:r>
            <w:proofErr w:type="gramStart"/>
            <w:r w:rsidRPr="00EB4A7C">
              <w:rPr>
                <w:rFonts w:cs="Calibri"/>
                <w:color w:val="000000"/>
                <w:sz w:val="18"/>
                <w:szCs w:val="18"/>
              </w:rPr>
              <w:t>18mm</w:t>
            </w:r>
            <w:proofErr w:type="gramEnd"/>
            <w:r w:rsidRPr="00EB4A7C">
              <w:rPr>
                <w:rFonts w:cs="Calibri"/>
                <w:color w:val="000000"/>
                <w:sz w:val="18"/>
                <w:szCs w:val="18"/>
              </w:rPr>
              <w:t xml:space="preserve"> e estimulação definitiva do ventrículo esquerdo, fixação passiva por </w:t>
            </w:r>
            <w:proofErr w:type="spellStart"/>
            <w:r w:rsidRPr="00EB4A7C">
              <w:rPr>
                <w:rFonts w:cs="Calibri"/>
                <w:color w:val="000000"/>
                <w:sz w:val="18"/>
                <w:szCs w:val="18"/>
              </w:rPr>
              <w:t>pre-formatação</w:t>
            </w:r>
            <w:proofErr w:type="spellEnd"/>
            <w:r w:rsidRPr="00EB4A7C">
              <w:rPr>
                <w:rFonts w:cs="Calibr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bainha e dilatador para introdução da bainha, fio guia 0,014.</w:t>
            </w:r>
          </w:p>
        </w:tc>
        <w:tc>
          <w:tcPr>
            <w:tcW w:w="1418" w:type="dxa"/>
            <w:shd w:val="clear" w:color="auto" w:fill="auto"/>
            <w:vAlign w:val="center"/>
          </w:tcPr>
          <w:p w:rsidR="007B1D05" w:rsidRPr="00EB4A7C" w:rsidRDefault="007B1D05" w:rsidP="00AC72BA">
            <w:pPr>
              <w:spacing w:after="0" w:line="240" w:lineRule="auto"/>
              <w:jc w:val="center"/>
              <w:rPr>
                <w:color w:val="000000"/>
                <w:sz w:val="18"/>
                <w:szCs w:val="18"/>
              </w:rPr>
            </w:pPr>
            <w:r w:rsidRPr="00EB4A7C">
              <w:rPr>
                <w:color w:val="000000"/>
                <w:sz w:val="18"/>
                <w:szCs w:val="18"/>
              </w:rPr>
              <w:t>07.02.04.059-2</w:t>
            </w:r>
          </w:p>
        </w:tc>
        <w:tc>
          <w:tcPr>
            <w:tcW w:w="1134" w:type="dxa"/>
            <w:shd w:val="clear" w:color="auto" w:fill="auto"/>
            <w:vAlign w:val="center"/>
          </w:tcPr>
          <w:p w:rsidR="007B1D05" w:rsidRPr="00EB4A7C" w:rsidRDefault="007B1D05" w:rsidP="00AC72BA">
            <w:pPr>
              <w:jc w:val="center"/>
              <w:rPr>
                <w:color w:val="000000"/>
                <w:sz w:val="18"/>
                <w:szCs w:val="18"/>
              </w:rPr>
            </w:pPr>
            <w:proofErr w:type="gramStart"/>
            <w:r w:rsidRPr="00EB4A7C">
              <w:rPr>
                <w:color w:val="000000"/>
                <w:sz w:val="18"/>
                <w:szCs w:val="18"/>
              </w:rPr>
              <w:t>4</w:t>
            </w:r>
            <w:proofErr w:type="gramEnd"/>
          </w:p>
        </w:tc>
        <w:tc>
          <w:tcPr>
            <w:tcW w:w="1134" w:type="dxa"/>
            <w:shd w:val="clear" w:color="auto" w:fill="auto"/>
            <w:vAlign w:val="center"/>
          </w:tcPr>
          <w:p w:rsidR="007B1D05" w:rsidRPr="00EB4A7C" w:rsidRDefault="007B1D05" w:rsidP="00AC72BA">
            <w:pPr>
              <w:spacing w:after="0" w:line="240" w:lineRule="auto"/>
              <w:jc w:val="center"/>
              <w:rPr>
                <w:color w:val="000000"/>
                <w:sz w:val="18"/>
                <w:szCs w:val="18"/>
              </w:rPr>
            </w:pPr>
            <w:r w:rsidRPr="00EB4A7C">
              <w:rPr>
                <w:color w:val="000000"/>
                <w:sz w:val="18"/>
                <w:szCs w:val="18"/>
              </w:rPr>
              <w:t>UNIDADE</w:t>
            </w:r>
          </w:p>
        </w:tc>
      </w:tr>
    </w:tbl>
    <w:p w:rsidR="00DA09AD" w:rsidRDefault="00DA09AD"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5557BA" w:rsidRPr="005557BA" w:rsidTr="00AC72BA">
        <w:tc>
          <w:tcPr>
            <w:tcW w:w="9039" w:type="dxa"/>
            <w:gridSpan w:val="5"/>
            <w:shd w:val="clear" w:color="auto" w:fill="auto"/>
            <w:vAlign w:val="center"/>
          </w:tcPr>
          <w:p w:rsidR="005557BA" w:rsidRPr="005557BA" w:rsidRDefault="005557BA" w:rsidP="00AC72BA">
            <w:pPr>
              <w:spacing w:after="0" w:line="240" w:lineRule="auto"/>
              <w:jc w:val="both"/>
              <w:rPr>
                <w:b/>
                <w:bCs/>
                <w:color w:val="000000"/>
                <w:sz w:val="18"/>
                <w:szCs w:val="18"/>
              </w:rPr>
            </w:pPr>
          </w:p>
          <w:p w:rsidR="005557BA" w:rsidRPr="005557BA" w:rsidRDefault="005557BA" w:rsidP="00AC72BA">
            <w:pPr>
              <w:spacing w:after="0"/>
              <w:jc w:val="center"/>
              <w:rPr>
                <w:b/>
                <w:bCs/>
                <w:color w:val="000000"/>
              </w:rPr>
            </w:pPr>
            <w:r w:rsidRPr="00856599">
              <w:rPr>
                <w:b/>
                <w:bCs/>
                <w:color w:val="000000"/>
              </w:rPr>
              <w:t>GRUPO I</w:t>
            </w:r>
            <w:r w:rsidR="000E283A">
              <w:rPr>
                <w:b/>
                <w:bCs/>
                <w:color w:val="000000"/>
              </w:rPr>
              <w:t>I</w:t>
            </w:r>
          </w:p>
          <w:p w:rsidR="005557BA" w:rsidRPr="005557BA" w:rsidRDefault="005557BA" w:rsidP="005557BA">
            <w:pPr>
              <w:spacing w:after="0" w:line="240" w:lineRule="auto"/>
              <w:jc w:val="center"/>
              <w:rPr>
                <w:b/>
                <w:bCs/>
                <w:color w:val="000000"/>
                <w:sz w:val="18"/>
                <w:szCs w:val="18"/>
              </w:rPr>
            </w:pPr>
          </w:p>
        </w:tc>
      </w:tr>
      <w:tr w:rsidR="005557BA" w:rsidRPr="005557BA" w:rsidTr="00AC72BA">
        <w:tc>
          <w:tcPr>
            <w:tcW w:w="783"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ITEM</w:t>
            </w:r>
          </w:p>
        </w:tc>
        <w:tc>
          <w:tcPr>
            <w:tcW w:w="4570"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DESCRIÇÃO</w:t>
            </w:r>
          </w:p>
        </w:tc>
        <w:tc>
          <w:tcPr>
            <w:tcW w:w="1418"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COD. SUS</w:t>
            </w:r>
          </w:p>
        </w:tc>
        <w:tc>
          <w:tcPr>
            <w:tcW w:w="1134"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 xml:space="preserve">QUANT. ANUAL </w:t>
            </w:r>
          </w:p>
        </w:tc>
        <w:tc>
          <w:tcPr>
            <w:tcW w:w="1134"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UNID</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1</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CARDIOVERSOR DESFIBRILADOR IMPLANTAVEL BICAMERAL</w:t>
            </w:r>
            <w:r w:rsidRPr="005557BA">
              <w:rPr>
                <w:rFonts w:cs="Calibri"/>
                <w:color w:val="000000"/>
                <w:sz w:val="18"/>
                <w:szCs w:val="18"/>
              </w:rPr>
              <w:t xml:space="preserve"> – com sensor para adaptação de freqüência, vetor de choque programável, 40 joules de energia máxima de choque, duas formas de onda de choque bifásico, polaridade de choque alternante e possibilidade de entrega de ATP em zona de FV antes da carga do capacitor, com possibilidade de monitoramento remoto.</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07.02.04.006-1</w:t>
            </w:r>
          </w:p>
        </w:tc>
        <w:tc>
          <w:tcPr>
            <w:tcW w:w="1134" w:type="dxa"/>
            <w:shd w:val="clear" w:color="auto" w:fill="auto"/>
            <w:vAlign w:val="center"/>
          </w:tcPr>
          <w:p w:rsidR="005557BA" w:rsidRPr="005557BA" w:rsidRDefault="00757619" w:rsidP="00AC72BA">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lastRenderedPageBreak/>
              <w:t>2</w:t>
            </w:r>
          </w:p>
        </w:tc>
        <w:tc>
          <w:tcPr>
            <w:tcW w:w="4570" w:type="dxa"/>
            <w:shd w:val="clear" w:color="auto" w:fill="auto"/>
            <w:vAlign w:val="center"/>
          </w:tcPr>
          <w:p w:rsidR="005557BA" w:rsidRPr="005557BA" w:rsidRDefault="005557BA" w:rsidP="00AC72BA">
            <w:pPr>
              <w:spacing w:after="0" w:line="240" w:lineRule="auto"/>
              <w:jc w:val="both"/>
              <w:rPr>
                <w:rFonts w:cs="Calibri"/>
                <w:b/>
                <w:color w:val="000000"/>
                <w:sz w:val="18"/>
                <w:szCs w:val="18"/>
              </w:rPr>
            </w:pPr>
            <w:r w:rsidRPr="005557BA">
              <w:rPr>
                <w:rFonts w:cs="Calibri"/>
                <w:b/>
                <w:color w:val="000000"/>
                <w:sz w:val="18"/>
                <w:szCs w:val="18"/>
              </w:rPr>
              <w:t>ELETRODO DE CARDIOVERSOR DESFIBRILADOR</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07.02.04.023-1</w:t>
            </w:r>
          </w:p>
        </w:tc>
        <w:tc>
          <w:tcPr>
            <w:tcW w:w="1134" w:type="dxa"/>
            <w:shd w:val="clear" w:color="auto" w:fill="auto"/>
            <w:vAlign w:val="center"/>
          </w:tcPr>
          <w:p w:rsidR="005557BA" w:rsidRPr="005557BA" w:rsidRDefault="00757619" w:rsidP="00E773E5">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3</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ELETRODO ENDOCARDICO DEFINITIVO</w:t>
            </w:r>
            <w:r w:rsidRPr="005557BA">
              <w:rPr>
                <w:rFonts w:cs="Calibr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07.02.04.024-0</w:t>
            </w:r>
          </w:p>
        </w:tc>
        <w:tc>
          <w:tcPr>
            <w:tcW w:w="1134" w:type="dxa"/>
            <w:shd w:val="clear" w:color="auto" w:fill="auto"/>
            <w:vAlign w:val="center"/>
          </w:tcPr>
          <w:p w:rsidR="005557BA" w:rsidRPr="005557BA" w:rsidRDefault="00757619" w:rsidP="00E773E5">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4</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INTRODUTOR DE PUNCAO P/ IMPLANTAÇÃO DE ELETRODO ENDOCARDICO – 6FR a 10FR</w:t>
            </w:r>
            <w:r w:rsidRPr="005557BA">
              <w:rPr>
                <w:rFonts w:cs="Calibri"/>
                <w:color w:val="000000"/>
                <w:sz w:val="18"/>
                <w:szCs w:val="18"/>
              </w:rPr>
              <w:t xml:space="preserve">, com desaine otimizado da bainha, transição </w:t>
            </w:r>
            <w:proofErr w:type="spellStart"/>
            <w:r w:rsidRPr="005557BA">
              <w:rPr>
                <w:rFonts w:cs="Calibri"/>
                <w:color w:val="000000"/>
                <w:sz w:val="18"/>
                <w:szCs w:val="18"/>
              </w:rPr>
              <w:t>atraumáticaentre</w:t>
            </w:r>
            <w:proofErr w:type="spellEnd"/>
            <w:r w:rsidRPr="005557BA">
              <w:rPr>
                <w:rFonts w:cs="Calibri"/>
                <w:color w:val="000000"/>
                <w:sz w:val="18"/>
                <w:szCs w:val="18"/>
              </w:rPr>
              <w:t xml:space="preserve"> a bainha e o dilatador, fricção reduzida entre a bainha e o eletrodo; composto por: 01 seringa com conector </w:t>
            </w:r>
            <w:proofErr w:type="spellStart"/>
            <w:r w:rsidRPr="005557BA">
              <w:rPr>
                <w:rFonts w:cs="Calibri"/>
                <w:color w:val="000000"/>
                <w:sz w:val="18"/>
                <w:szCs w:val="18"/>
              </w:rPr>
              <w:t>luer</w:t>
            </w:r>
            <w:proofErr w:type="spellEnd"/>
            <w:r w:rsidRPr="005557BA">
              <w:rPr>
                <w:rFonts w:cs="Calibri"/>
                <w:color w:val="000000"/>
                <w:sz w:val="18"/>
                <w:szCs w:val="18"/>
              </w:rPr>
              <w:t xml:space="preserve">, 01 agulha, 01 fio guia, 01 dilatador e 01 bainha </w:t>
            </w:r>
            <w:proofErr w:type="spellStart"/>
            <w:r w:rsidRPr="005557BA">
              <w:rPr>
                <w:rFonts w:cs="Calibri"/>
                <w:color w:val="000000"/>
                <w:sz w:val="18"/>
                <w:szCs w:val="18"/>
              </w:rPr>
              <w:t>peel-away</w:t>
            </w:r>
            <w:proofErr w:type="spellEnd"/>
            <w:r w:rsidRPr="005557BA">
              <w:rPr>
                <w:rFonts w:cs="Calibri"/>
                <w:color w:val="000000"/>
                <w:sz w:val="18"/>
                <w:szCs w:val="18"/>
              </w:rPr>
              <w:t xml:space="preserve"> (PTFE) 15cm.</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07.02.04.040-1</w:t>
            </w:r>
          </w:p>
        </w:tc>
        <w:tc>
          <w:tcPr>
            <w:tcW w:w="1134" w:type="dxa"/>
            <w:shd w:val="clear" w:color="auto" w:fill="auto"/>
            <w:vAlign w:val="center"/>
          </w:tcPr>
          <w:p w:rsidR="005557BA" w:rsidRPr="005557BA" w:rsidRDefault="00757619" w:rsidP="00AC72BA">
            <w:pPr>
              <w:spacing w:after="0" w:line="240" w:lineRule="auto"/>
              <w:jc w:val="center"/>
              <w:rPr>
                <w:color w:val="000000"/>
                <w:sz w:val="18"/>
                <w:szCs w:val="18"/>
              </w:rPr>
            </w:pPr>
            <w:r>
              <w:rPr>
                <w:color w:val="000000"/>
                <w:sz w:val="18"/>
                <w:szCs w:val="18"/>
              </w:rPr>
              <w:t>10</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bl>
    <w:p w:rsidR="005557BA" w:rsidRDefault="005557BA" w:rsidP="00DA09AD">
      <w:pPr>
        <w:spacing w:after="0" w:line="240" w:lineRule="auto"/>
        <w:jc w:val="both"/>
        <w:rPr>
          <w:rFonts w:ascii="Arial" w:hAnsi="Arial" w:cs="Arial"/>
          <w:b/>
          <w:sz w:val="20"/>
          <w:szCs w:val="20"/>
          <w:highlight w:val="yellow"/>
        </w:rPr>
      </w:pPr>
    </w:p>
    <w:p w:rsidR="005557BA" w:rsidRDefault="005557BA"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88612E" w:rsidRPr="00E25D67" w:rsidTr="00CC0AF0">
        <w:tc>
          <w:tcPr>
            <w:tcW w:w="9039" w:type="dxa"/>
            <w:gridSpan w:val="5"/>
            <w:shd w:val="clear" w:color="auto" w:fill="auto"/>
            <w:vAlign w:val="center"/>
          </w:tcPr>
          <w:p w:rsidR="0088612E" w:rsidRPr="00303260" w:rsidRDefault="0088612E" w:rsidP="00CC0AF0">
            <w:pPr>
              <w:spacing w:after="0"/>
              <w:jc w:val="center"/>
              <w:rPr>
                <w:b/>
                <w:bCs/>
                <w:color w:val="000000"/>
              </w:rPr>
            </w:pPr>
            <w:r w:rsidRPr="00856599">
              <w:rPr>
                <w:b/>
                <w:bCs/>
                <w:color w:val="000000"/>
              </w:rPr>
              <w:t xml:space="preserve">GRUPO </w:t>
            </w:r>
            <w:r w:rsidR="000E283A">
              <w:rPr>
                <w:b/>
                <w:bCs/>
                <w:color w:val="000000"/>
              </w:rPr>
              <w:t>III</w:t>
            </w:r>
          </w:p>
          <w:p w:rsidR="0088612E" w:rsidRPr="00303260" w:rsidRDefault="0088612E" w:rsidP="007B1D05">
            <w:pPr>
              <w:spacing w:after="0" w:line="240" w:lineRule="auto"/>
              <w:jc w:val="center"/>
              <w:rPr>
                <w:b/>
                <w:bCs/>
                <w:color w:val="000000"/>
                <w:sz w:val="18"/>
                <w:szCs w:val="18"/>
              </w:rPr>
            </w:pPr>
          </w:p>
        </w:tc>
      </w:tr>
      <w:tr w:rsidR="0088612E" w:rsidRPr="00E25D67" w:rsidTr="00CC0AF0">
        <w:tc>
          <w:tcPr>
            <w:tcW w:w="783"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ITEM</w:t>
            </w:r>
          </w:p>
        </w:tc>
        <w:tc>
          <w:tcPr>
            <w:tcW w:w="4570"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DESCRIÇÃO</w:t>
            </w:r>
          </w:p>
        </w:tc>
        <w:tc>
          <w:tcPr>
            <w:tcW w:w="1418"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COD. SUS</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QUANT. ANUAL</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UNID</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b/>
                <w:color w:val="000000"/>
                <w:sz w:val="18"/>
                <w:szCs w:val="18"/>
              </w:rPr>
            </w:pPr>
            <w:r w:rsidRPr="00303260">
              <w:rPr>
                <w:rFonts w:asciiTheme="minorHAnsi" w:hAnsiTheme="minorHAnsi" w:cstheme="minorHAnsi"/>
                <w:b/>
                <w:color w:val="000000"/>
                <w:sz w:val="18"/>
                <w:szCs w:val="18"/>
              </w:rPr>
              <w:t>ELETRODO PARA MARCAPASSO TEMPORARIO ENDOCARDICO</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07.02.04.026-6</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color w:val="000000"/>
                <w:sz w:val="18"/>
                <w:szCs w:val="18"/>
              </w:rPr>
            </w:pPr>
            <w:r w:rsidRPr="00303260">
              <w:rPr>
                <w:rFonts w:asciiTheme="minorHAnsi" w:hAnsiTheme="minorHAnsi" w:cstheme="minorHAnsi"/>
                <w:b/>
                <w:color w:val="000000"/>
                <w:sz w:val="18"/>
                <w:szCs w:val="18"/>
              </w:rPr>
              <w:t>INTRODUTOR DE PUNCAO P/ IMPLANTAÇÃO DE ELETRODO ENDOCARDICO – 6FR a 10FR</w:t>
            </w:r>
            <w:r w:rsidRPr="00303260">
              <w:rPr>
                <w:rFonts w:asciiTheme="minorHAnsi" w:hAnsiTheme="minorHAnsi" w:cstheme="minorHAnsi"/>
                <w:color w:val="000000"/>
                <w:sz w:val="18"/>
                <w:szCs w:val="18"/>
              </w:rPr>
              <w:t xml:space="preserve">, com desaine otimizado da bainha, transição </w:t>
            </w:r>
            <w:proofErr w:type="spellStart"/>
            <w:r w:rsidRPr="00303260">
              <w:rPr>
                <w:rFonts w:asciiTheme="minorHAnsi" w:hAnsiTheme="minorHAnsi" w:cstheme="minorHAnsi"/>
                <w:color w:val="000000"/>
                <w:sz w:val="18"/>
                <w:szCs w:val="18"/>
              </w:rPr>
              <w:t>atraumáticaentre</w:t>
            </w:r>
            <w:proofErr w:type="spellEnd"/>
            <w:r w:rsidRPr="00303260">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303260">
              <w:rPr>
                <w:rFonts w:asciiTheme="minorHAnsi" w:hAnsiTheme="minorHAnsi" w:cstheme="minorHAnsi"/>
                <w:color w:val="000000"/>
                <w:sz w:val="18"/>
                <w:szCs w:val="18"/>
              </w:rPr>
              <w:t>luer</w:t>
            </w:r>
            <w:proofErr w:type="spellEnd"/>
            <w:r w:rsidRPr="00303260">
              <w:rPr>
                <w:rFonts w:asciiTheme="minorHAnsi" w:hAnsiTheme="minorHAnsi" w:cstheme="minorHAnsi"/>
                <w:color w:val="000000"/>
                <w:sz w:val="18"/>
                <w:szCs w:val="18"/>
              </w:rPr>
              <w:t xml:space="preserve">, 01 agulha, 01 fio guia, 01 dilatador e 01 bainha </w:t>
            </w:r>
            <w:proofErr w:type="spellStart"/>
            <w:r w:rsidRPr="00303260">
              <w:rPr>
                <w:rFonts w:asciiTheme="minorHAnsi" w:hAnsiTheme="minorHAnsi" w:cstheme="minorHAnsi"/>
                <w:color w:val="000000"/>
                <w:sz w:val="18"/>
                <w:szCs w:val="18"/>
              </w:rPr>
              <w:t>peel-away</w:t>
            </w:r>
            <w:proofErr w:type="spellEnd"/>
            <w:r w:rsidRPr="00303260">
              <w:rPr>
                <w:rFonts w:asciiTheme="minorHAnsi" w:hAnsiTheme="minorHAnsi" w:cstheme="minorHAnsi"/>
                <w:color w:val="000000"/>
                <w:sz w:val="18"/>
                <w:szCs w:val="18"/>
              </w:rPr>
              <w:t xml:space="preserve"> (PTFE) 15cm.</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sz w:val="18"/>
                <w:szCs w:val="18"/>
              </w:rPr>
            </w:pPr>
            <w:r w:rsidRPr="00303260">
              <w:rPr>
                <w:rFonts w:asciiTheme="minorHAnsi" w:hAnsiTheme="minorHAnsi" w:cstheme="minorHAnsi"/>
                <w:sz w:val="18"/>
                <w:szCs w:val="18"/>
              </w:rPr>
              <w:t>07.02.04.040-1</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bl>
    <w:p w:rsidR="003D2C77" w:rsidRPr="00856599" w:rsidRDefault="003D2C77" w:rsidP="003D2C77">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3D2C77" w:rsidRPr="00856599" w:rsidTr="00991380">
        <w:tc>
          <w:tcPr>
            <w:tcW w:w="9039" w:type="dxa"/>
            <w:gridSpan w:val="5"/>
            <w:shd w:val="clear" w:color="auto" w:fill="auto"/>
            <w:vAlign w:val="center"/>
          </w:tcPr>
          <w:p w:rsidR="003D2C77" w:rsidRPr="00856599" w:rsidRDefault="003D2C77" w:rsidP="00991380">
            <w:pPr>
              <w:spacing w:after="0"/>
              <w:jc w:val="center"/>
              <w:rPr>
                <w:b/>
                <w:bCs/>
                <w:color w:val="000000"/>
              </w:rPr>
            </w:pPr>
            <w:r w:rsidRPr="00856599">
              <w:rPr>
                <w:b/>
                <w:bCs/>
                <w:color w:val="000000"/>
              </w:rPr>
              <w:t xml:space="preserve">GRUPO </w:t>
            </w:r>
            <w:r>
              <w:rPr>
                <w:b/>
                <w:bCs/>
                <w:color w:val="000000"/>
              </w:rPr>
              <w:t>IV</w:t>
            </w:r>
          </w:p>
          <w:p w:rsidR="003D2C77" w:rsidRPr="00856599" w:rsidRDefault="003D2C77" w:rsidP="00991380">
            <w:pPr>
              <w:spacing w:after="0" w:line="240" w:lineRule="auto"/>
              <w:jc w:val="center"/>
              <w:rPr>
                <w:b/>
                <w:bCs/>
                <w:color w:val="000000"/>
                <w:sz w:val="18"/>
                <w:szCs w:val="18"/>
              </w:rPr>
            </w:pP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ITEM</w:t>
            </w:r>
          </w:p>
        </w:tc>
        <w:tc>
          <w:tcPr>
            <w:tcW w:w="4570"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DESCRIÇÃO</w:t>
            </w:r>
          </w:p>
        </w:tc>
        <w:tc>
          <w:tcPr>
            <w:tcW w:w="1418"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COD. SUS</w:t>
            </w:r>
          </w:p>
        </w:tc>
        <w:tc>
          <w:tcPr>
            <w:tcW w:w="1134"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QUANT. ANUAL</w:t>
            </w:r>
          </w:p>
        </w:tc>
        <w:tc>
          <w:tcPr>
            <w:tcW w:w="1134"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UNID</w:t>
            </w: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0" w:type="dxa"/>
            <w:shd w:val="clear" w:color="auto" w:fill="auto"/>
            <w:vAlign w:val="bottom"/>
          </w:tcPr>
          <w:p w:rsidR="003D2C77" w:rsidRPr="00856599" w:rsidRDefault="003D2C77" w:rsidP="00991380">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MARCAPASSO CARDÍACO MULTIPROGRAMÁVEL DE CÂMARA ÚNICA</w:t>
            </w:r>
            <w:r w:rsidRPr="00856599">
              <w:rPr>
                <w:rFonts w:asciiTheme="minorHAnsi" w:hAnsiTheme="minorHAnsi" w:cstheme="minorHAnsi"/>
                <w:color w:val="000000"/>
                <w:sz w:val="18"/>
                <w:szCs w:val="18"/>
              </w:rPr>
              <w:t xml:space="preserve"> - com dois sensores para adaptação de </w:t>
            </w:r>
            <w:proofErr w:type="spellStart"/>
            <w:r w:rsidRPr="00856599">
              <w:rPr>
                <w:rFonts w:asciiTheme="minorHAnsi" w:hAnsiTheme="minorHAnsi" w:cstheme="minorHAnsi"/>
                <w:color w:val="000000"/>
                <w:sz w:val="18"/>
                <w:szCs w:val="18"/>
              </w:rPr>
              <w:t>frequencia</w:t>
            </w:r>
            <w:proofErr w:type="spellEnd"/>
            <w:r w:rsidRPr="00856599">
              <w:rPr>
                <w:rFonts w:asciiTheme="minorHAnsi" w:hAnsiTheme="minorHAnsi" w:cstheme="minorHAnsi"/>
                <w:color w:val="000000"/>
                <w:sz w:val="18"/>
                <w:szCs w:val="18"/>
              </w:rPr>
              <w:t xml:space="preserve"> (acelerômetro e </w:t>
            </w:r>
            <w:proofErr w:type="spellStart"/>
            <w:r w:rsidRPr="00856599">
              <w:rPr>
                <w:rFonts w:asciiTheme="minorHAnsi" w:hAnsiTheme="minorHAnsi" w:cstheme="minorHAnsi"/>
                <w:color w:val="000000"/>
                <w:sz w:val="18"/>
                <w:szCs w:val="18"/>
              </w:rPr>
              <w:t>biosensor</w:t>
            </w:r>
            <w:proofErr w:type="spellEnd"/>
            <w:r w:rsidRPr="00856599">
              <w:rPr>
                <w:rFonts w:asciiTheme="minorHAnsi" w:hAnsiTheme="minorHAnsi" w:cstheme="minorHAnsi"/>
                <w:color w:val="000000"/>
                <w:sz w:val="18"/>
                <w:szCs w:val="18"/>
              </w:rPr>
              <w:t xml:space="preserve">) baseado no controle do sistema nervoso autônomo, controle de captura ventricular com verificação contínua de captura (batimento a batimento), pulso de backup e funcionamento em modo bipolar ou unipolar; controle automático da sensibilidade; autonomia total de gravação de IEGM de pelo menos 200s, com possibilidade de monitoramento remoto. </w:t>
            </w:r>
          </w:p>
        </w:tc>
        <w:tc>
          <w:tcPr>
            <w:tcW w:w="1418"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sz w:val="18"/>
                <w:szCs w:val="18"/>
              </w:rPr>
            </w:pPr>
            <w:r w:rsidRPr="00856599">
              <w:rPr>
                <w:rFonts w:asciiTheme="minorHAnsi" w:hAnsiTheme="minorHAnsi" w:cstheme="minorHAnsi"/>
                <w:color w:val="000000"/>
                <w:sz w:val="18"/>
                <w:szCs w:val="18"/>
              </w:rPr>
              <w:t>07.02.04.042-8</w:t>
            </w:r>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sz w:val="18"/>
                <w:szCs w:val="18"/>
              </w:rPr>
            </w:pPr>
            <w:proofErr w:type="gramStart"/>
            <w:r w:rsidRPr="00856599">
              <w:rPr>
                <w:rFonts w:asciiTheme="minorHAnsi" w:hAnsiTheme="minorHAnsi" w:cstheme="minorHAnsi"/>
                <w:sz w:val="18"/>
                <w:szCs w:val="18"/>
              </w:rPr>
              <w:t>5</w:t>
            </w:r>
            <w:proofErr w:type="gramEnd"/>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570" w:type="dxa"/>
            <w:shd w:val="clear" w:color="auto" w:fill="auto"/>
            <w:vAlign w:val="center"/>
          </w:tcPr>
          <w:p w:rsidR="003D2C77" w:rsidRPr="00856599" w:rsidRDefault="003D2C77" w:rsidP="00991380">
            <w:pPr>
              <w:spacing w:after="0" w:line="240" w:lineRule="auto"/>
              <w:jc w:val="both"/>
              <w:rPr>
                <w:rFonts w:asciiTheme="minorHAnsi" w:hAnsiTheme="minorHAnsi" w:cstheme="minorHAnsi"/>
                <w:color w:val="000000"/>
                <w:sz w:val="18"/>
                <w:szCs w:val="18"/>
              </w:rPr>
            </w:pPr>
            <w:r w:rsidRPr="00856599">
              <w:rPr>
                <w:rFonts w:asciiTheme="minorHAnsi" w:hAnsiTheme="minorHAnsi" w:cstheme="minorHAnsi"/>
                <w:b/>
                <w:bCs/>
                <w:color w:val="000000"/>
                <w:sz w:val="18"/>
                <w:szCs w:val="18"/>
              </w:rPr>
              <w:t>ELETRODO ENDOCARDICO DEFINITIVO</w:t>
            </w:r>
            <w:r w:rsidRPr="00856599">
              <w:rPr>
                <w:rFonts w:asciiTheme="minorHAnsi" w:hAnsiTheme="minorHAnsi" w:cstheme="minorHAns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07.02.04.024-0</w:t>
            </w:r>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sidRPr="00856599">
              <w:rPr>
                <w:rFonts w:asciiTheme="minorHAnsi" w:hAnsiTheme="minorHAnsi" w:cstheme="minorHAnsi"/>
                <w:color w:val="000000"/>
                <w:sz w:val="18"/>
                <w:szCs w:val="18"/>
              </w:rPr>
              <w:t>5</w:t>
            </w:r>
            <w:proofErr w:type="gramEnd"/>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3</w:t>
            </w:r>
            <w:proofErr w:type="gramEnd"/>
          </w:p>
        </w:tc>
        <w:tc>
          <w:tcPr>
            <w:tcW w:w="4570" w:type="dxa"/>
            <w:shd w:val="clear" w:color="auto" w:fill="auto"/>
            <w:vAlign w:val="center"/>
          </w:tcPr>
          <w:p w:rsidR="003D2C77" w:rsidRPr="00856599" w:rsidRDefault="003D2C77" w:rsidP="00991380">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INTRODUTOR DE PUNCAO P/ IMPLANTAÇÃO DE ELETRODO ENDOCARDICO – 6FR a 10FR</w:t>
            </w:r>
            <w:r w:rsidRPr="00856599">
              <w:rPr>
                <w:rFonts w:asciiTheme="minorHAnsi" w:hAnsiTheme="minorHAnsi" w:cstheme="minorHAnsi"/>
                <w:color w:val="000000"/>
                <w:sz w:val="18"/>
                <w:szCs w:val="18"/>
              </w:rPr>
              <w:t xml:space="preserve">, com desaine otimizado da bainha, transição </w:t>
            </w:r>
            <w:proofErr w:type="spellStart"/>
            <w:r w:rsidRPr="00856599">
              <w:rPr>
                <w:rFonts w:asciiTheme="minorHAnsi" w:hAnsiTheme="minorHAnsi" w:cstheme="minorHAnsi"/>
                <w:color w:val="000000"/>
                <w:sz w:val="18"/>
                <w:szCs w:val="18"/>
              </w:rPr>
              <w:t>atraumáticaentre</w:t>
            </w:r>
            <w:proofErr w:type="spellEnd"/>
            <w:r w:rsidRPr="00856599">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856599">
              <w:rPr>
                <w:rFonts w:asciiTheme="minorHAnsi" w:hAnsiTheme="minorHAnsi" w:cstheme="minorHAnsi"/>
                <w:color w:val="000000"/>
                <w:sz w:val="18"/>
                <w:szCs w:val="18"/>
              </w:rPr>
              <w:t>luer</w:t>
            </w:r>
            <w:proofErr w:type="spellEnd"/>
            <w:r w:rsidRPr="00856599">
              <w:rPr>
                <w:rFonts w:asciiTheme="minorHAnsi" w:hAnsiTheme="minorHAnsi" w:cstheme="minorHAnsi"/>
                <w:color w:val="000000"/>
                <w:sz w:val="18"/>
                <w:szCs w:val="18"/>
              </w:rPr>
              <w:t xml:space="preserve">, 01 agulha, 01 fio guia, 01 dilatador e 01 bainha </w:t>
            </w:r>
            <w:proofErr w:type="spellStart"/>
            <w:r w:rsidRPr="00856599">
              <w:rPr>
                <w:rFonts w:asciiTheme="minorHAnsi" w:hAnsiTheme="minorHAnsi" w:cstheme="minorHAnsi"/>
                <w:color w:val="000000"/>
                <w:sz w:val="18"/>
                <w:szCs w:val="18"/>
              </w:rPr>
              <w:t>peel-away</w:t>
            </w:r>
            <w:proofErr w:type="spellEnd"/>
            <w:r w:rsidRPr="00856599">
              <w:rPr>
                <w:rFonts w:asciiTheme="minorHAnsi" w:hAnsiTheme="minorHAnsi" w:cstheme="minorHAnsi"/>
                <w:color w:val="000000"/>
                <w:sz w:val="18"/>
                <w:szCs w:val="18"/>
              </w:rPr>
              <w:t xml:space="preserve"> (PTFE) </w:t>
            </w:r>
            <w:proofErr w:type="gramStart"/>
            <w:r w:rsidRPr="00856599">
              <w:rPr>
                <w:rFonts w:asciiTheme="minorHAnsi" w:hAnsiTheme="minorHAnsi" w:cstheme="minorHAnsi"/>
                <w:color w:val="000000"/>
                <w:sz w:val="18"/>
                <w:szCs w:val="18"/>
              </w:rPr>
              <w:t>15cm</w:t>
            </w:r>
            <w:proofErr w:type="gramEnd"/>
            <w:r w:rsidRPr="00856599">
              <w:rPr>
                <w:rFonts w:asciiTheme="minorHAnsi" w:hAnsiTheme="minorHAnsi" w:cstheme="minorHAnsi"/>
                <w:color w:val="000000"/>
                <w:sz w:val="18"/>
                <w:szCs w:val="18"/>
              </w:rPr>
              <w:t>.</w:t>
            </w:r>
          </w:p>
        </w:tc>
        <w:tc>
          <w:tcPr>
            <w:tcW w:w="1418"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07.02.04.040-1</w:t>
            </w:r>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sidRPr="00856599">
              <w:rPr>
                <w:rFonts w:asciiTheme="minorHAnsi" w:hAnsiTheme="minorHAnsi" w:cstheme="minorHAnsi"/>
                <w:color w:val="000000"/>
                <w:sz w:val="18"/>
                <w:szCs w:val="18"/>
              </w:rPr>
              <w:t>5</w:t>
            </w:r>
            <w:proofErr w:type="gramEnd"/>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bl>
    <w:p w:rsidR="0012731C" w:rsidRDefault="0012731C" w:rsidP="00CC0AF0">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1767C4" w:rsidRPr="00E25D67" w:rsidTr="00A82465">
        <w:trPr>
          <w:trHeight w:val="252"/>
        </w:trPr>
        <w:tc>
          <w:tcPr>
            <w:tcW w:w="9039" w:type="dxa"/>
            <w:gridSpan w:val="5"/>
            <w:shd w:val="clear" w:color="auto" w:fill="auto"/>
            <w:vAlign w:val="center"/>
          </w:tcPr>
          <w:p w:rsidR="001767C4" w:rsidRPr="001767C4" w:rsidRDefault="001767C4" w:rsidP="00282BB9">
            <w:pPr>
              <w:spacing w:after="0"/>
              <w:jc w:val="center"/>
              <w:rPr>
                <w:b/>
                <w:bCs/>
                <w:color w:val="000000"/>
              </w:rPr>
            </w:pPr>
            <w:r w:rsidRPr="00856599">
              <w:rPr>
                <w:b/>
                <w:bCs/>
                <w:color w:val="000000"/>
              </w:rPr>
              <w:t xml:space="preserve">GRUPO </w:t>
            </w:r>
            <w:r w:rsidR="000E283A">
              <w:rPr>
                <w:b/>
                <w:bCs/>
                <w:color w:val="000000"/>
              </w:rPr>
              <w:t>V</w:t>
            </w:r>
          </w:p>
          <w:p w:rsidR="001767C4" w:rsidRPr="001767C4" w:rsidRDefault="001767C4" w:rsidP="00E1234B">
            <w:pPr>
              <w:spacing w:after="0" w:line="240" w:lineRule="auto"/>
              <w:jc w:val="center"/>
              <w:rPr>
                <w:b/>
                <w:bCs/>
                <w:color w:val="000000"/>
                <w:sz w:val="18"/>
                <w:szCs w:val="18"/>
              </w:rPr>
            </w:pPr>
          </w:p>
        </w:tc>
      </w:tr>
      <w:tr w:rsidR="001767C4" w:rsidRPr="00E25D67" w:rsidTr="00282BB9">
        <w:tc>
          <w:tcPr>
            <w:tcW w:w="783"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ITEM</w:t>
            </w:r>
          </w:p>
        </w:tc>
        <w:tc>
          <w:tcPr>
            <w:tcW w:w="4570"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DESCRIÇÃO</w:t>
            </w:r>
          </w:p>
        </w:tc>
        <w:tc>
          <w:tcPr>
            <w:tcW w:w="1418"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COD. SUS</w:t>
            </w:r>
          </w:p>
        </w:tc>
        <w:tc>
          <w:tcPr>
            <w:tcW w:w="1134"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QUANT. ANUAL</w:t>
            </w:r>
          </w:p>
        </w:tc>
        <w:tc>
          <w:tcPr>
            <w:tcW w:w="1134"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UNID</w:t>
            </w:r>
          </w:p>
        </w:tc>
      </w:tr>
      <w:tr w:rsidR="001767C4" w:rsidRPr="00E25D67" w:rsidTr="00282BB9">
        <w:tc>
          <w:tcPr>
            <w:tcW w:w="783" w:type="dxa"/>
            <w:shd w:val="clear" w:color="auto" w:fill="auto"/>
            <w:vAlign w:val="center"/>
          </w:tcPr>
          <w:p w:rsidR="001767C4" w:rsidRPr="001767C4"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570" w:type="dxa"/>
            <w:shd w:val="clear" w:color="auto" w:fill="auto"/>
            <w:vAlign w:val="center"/>
          </w:tcPr>
          <w:p w:rsidR="001767C4" w:rsidRPr="001767C4" w:rsidRDefault="001767C4" w:rsidP="00282BB9">
            <w:pPr>
              <w:spacing w:after="0" w:line="240" w:lineRule="auto"/>
              <w:jc w:val="both"/>
              <w:rPr>
                <w:rFonts w:asciiTheme="minorHAnsi" w:hAnsiTheme="minorHAnsi" w:cstheme="minorHAnsi"/>
                <w:b/>
                <w:bCs/>
                <w:sz w:val="18"/>
                <w:szCs w:val="18"/>
              </w:rPr>
            </w:pPr>
            <w:r w:rsidRPr="001767C4">
              <w:rPr>
                <w:rFonts w:asciiTheme="minorHAnsi" w:hAnsiTheme="minorHAnsi" w:cstheme="minorHAnsi"/>
                <w:b/>
                <w:bCs/>
                <w:color w:val="000000"/>
                <w:sz w:val="18"/>
                <w:szCs w:val="18"/>
              </w:rPr>
              <w:t xml:space="preserve">MARCAPASSO MULTI-SITIO </w:t>
            </w:r>
            <w:r w:rsidRPr="001767C4">
              <w:rPr>
                <w:rFonts w:asciiTheme="minorHAnsi" w:hAnsiTheme="minorHAnsi" w:cstheme="minorHAnsi"/>
                <w:color w:val="000000"/>
                <w:sz w:val="18"/>
                <w:szCs w:val="18"/>
              </w:rPr>
              <w:t xml:space="preserve">- </w:t>
            </w:r>
            <w:proofErr w:type="spellStart"/>
            <w:r w:rsidRPr="001767C4">
              <w:rPr>
                <w:rFonts w:asciiTheme="minorHAnsi" w:hAnsiTheme="minorHAnsi" w:cstheme="minorHAnsi"/>
                <w:color w:val="000000"/>
                <w:sz w:val="18"/>
                <w:szCs w:val="18"/>
              </w:rPr>
              <w:t>Ressincronizador</w:t>
            </w:r>
            <w:proofErr w:type="spellEnd"/>
            <w:r w:rsidRPr="001767C4">
              <w:rPr>
                <w:rFonts w:asciiTheme="minorHAnsi" w:hAnsiTheme="minorHAnsi" w:cstheme="minorHAnsi"/>
                <w:color w:val="000000"/>
                <w:sz w:val="18"/>
                <w:szCs w:val="18"/>
              </w:rPr>
              <w:t xml:space="preserve"> cardíaco átrio-</w:t>
            </w:r>
            <w:proofErr w:type="spellStart"/>
            <w:r w:rsidRPr="001767C4">
              <w:rPr>
                <w:rFonts w:asciiTheme="minorHAnsi" w:hAnsiTheme="minorHAnsi" w:cstheme="minorHAnsi"/>
                <w:color w:val="000000"/>
                <w:sz w:val="18"/>
                <w:szCs w:val="18"/>
              </w:rPr>
              <w:t>biventriculartricameral</w:t>
            </w:r>
            <w:proofErr w:type="spellEnd"/>
            <w:r w:rsidRPr="001767C4">
              <w:rPr>
                <w:rFonts w:asciiTheme="minorHAnsi" w:hAnsiTheme="minorHAnsi" w:cstheme="minorHAnsi"/>
                <w:color w:val="000000"/>
                <w:sz w:val="18"/>
                <w:szCs w:val="18"/>
              </w:rPr>
              <w:t xml:space="preserve"> independente com intervalo V </w:t>
            </w:r>
            <w:proofErr w:type="spellStart"/>
            <w:r w:rsidRPr="001767C4">
              <w:rPr>
                <w:rFonts w:asciiTheme="minorHAnsi" w:hAnsiTheme="minorHAnsi" w:cstheme="minorHAnsi"/>
                <w:color w:val="000000"/>
                <w:sz w:val="18"/>
                <w:szCs w:val="18"/>
              </w:rPr>
              <w:t>V</w:t>
            </w:r>
            <w:proofErr w:type="spellEnd"/>
            <w:r w:rsidRPr="001767C4">
              <w:rPr>
                <w:rFonts w:asciiTheme="minorHAnsi" w:hAnsiTheme="minorHAnsi" w:cstheme="minorHAnsi"/>
                <w:color w:val="000000"/>
                <w:sz w:val="18"/>
                <w:szCs w:val="18"/>
              </w:rPr>
              <w:t xml:space="preserve"> programável até 100ms e seleção da primeira </w:t>
            </w:r>
            <w:proofErr w:type="spellStart"/>
            <w:r w:rsidRPr="001767C4">
              <w:rPr>
                <w:rFonts w:asciiTheme="minorHAnsi" w:hAnsiTheme="minorHAnsi" w:cstheme="minorHAnsi"/>
                <w:color w:val="000000"/>
                <w:sz w:val="18"/>
                <w:szCs w:val="18"/>
              </w:rPr>
              <w:t>cãmara</w:t>
            </w:r>
            <w:proofErr w:type="spellEnd"/>
            <w:r w:rsidRPr="001767C4">
              <w:rPr>
                <w:rFonts w:asciiTheme="minorHAnsi" w:hAnsiTheme="minorHAnsi" w:cstheme="minorHAnsi"/>
                <w:color w:val="000000"/>
                <w:sz w:val="18"/>
                <w:szCs w:val="18"/>
              </w:rPr>
              <w:t xml:space="preserve"> ventricular a ser estimulada, com sensor acelerômetro, </w:t>
            </w:r>
            <w:r w:rsidRPr="001767C4">
              <w:rPr>
                <w:rFonts w:asciiTheme="minorHAnsi" w:hAnsiTheme="minorHAnsi" w:cstheme="minorHAnsi"/>
                <w:color w:val="000000"/>
                <w:sz w:val="18"/>
                <w:szCs w:val="18"/>
              </w:rPr>
              <w:lastRenderedPageBreak/>
              <w:t xml:space="preserve">gravação de IEGM do início e término do episódio com gerenciamento inteligente da memória, pacote de histereses de </w:t>
            </w:r>
            <w:proofErr w:type="spell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 xml:space="preserve">( convencional, repetitiva, exploratória) e teste de condução retrógrada e </w:t>
            </w:r>
            <w:proofErr w:type="spell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 xml:space="preserve"> atrial máxima. </w:t>
            </w:r>
            <w:proofErr w:type="spellStart"/>
            <w:r w:rsidRPr="001767C4">
              <w:rPr>
                <w:rFonts w:asciiTheme="minorHAnsi" w:hAnsiTheme="minorHAnsi" w:cstheme="minorHAnsi"/>
                <w:color w:val="000000"/>
                <w:sz w:val="18"/>
                <w:szCs w:val="18"/>
              </w:rPr>
              <w:t>Tresalgorítimos</w:t>
            </w:r>
            <w:proofErr w:type="spellEnd"/>
            <w:r w:rsidRPr="001767C4">
              <w:rPr>
                <w:rFonts w:asciiTheme="minorHAnsi" w:hAnsiTheme="minorHAnsi" w:cstheme="minorHAnsi"/>
                <w:color w:val="000000"/>
                <w:sz w:val="18"/>
                <w:szCs w:val="18"/>
              </w:rPr>
              <w:t xml:space="preserve"> para prevenção de </w:t>
            </w:r>
            <w:proofErr w:type="spellStart"/>
            <w:r w:rsidRPr="001767C4">
              <w:rPr>
                <w:rFonts w:asciiTheme="minorHAnsi" w:hAnsiTheme="minorHAnsi" w:cstheme="minorHAnsi"/>
                <w:color w:val="000000"/>
                <w:sz w:val="18"/>
                <w:szCs w:val="18"/>
              </w:rPr>
              <w:t>taquiarritmias</w:t>
            </w:r>
            <w:proofErr w:type="spellEnd"/>
            <w:r w:rsidRPr="001767C4">
              <w:rPr>
                <w:rFonts w:asciiTheme="minorHAnsi" w:hAnsiTheme="minorHAnsi" w:cstheme="minorHAnsi"/>
                <w:color w:val="000000"/>
                <w:sz w:val="18"/>
                <w:szCs w:val="18"/>
              </w:rPr>
              <w:t xml:space="preserve"> atriais (sobre estimulação atrial, estimulação </w:t>
            </w:r>
            <w:proofErr w:type="spellStart"/>
            <w:r w:rsidRPr="001767C4">
              <w:rPr>
                <w:rFonts w:asciiTheme="minorHAnsi" w:hAnsiTheme="minorHAnsi" w:cstheme="minorHAnsi"/>
                <w:color w:val="000000"/>
                <w:sz w:val="18"/>
                <w:szCs w:val="18"/>
              </w:rPr>
              <w:t>pós-ESA</w:t>
            </w:r>
            <w:proofErr w:type="spellEnd"/>
            <w:r w:rsidRPr="001767C4">
              <w:rPr>
                <w:rFonts w:asciiTheme="minorHAnsi" w:hAnsiTheme="minorHAnsi" w:cstheme="minorHAnsi"/>
                <w:color w:val="000000"/>
                <w:sz w:val="18"/>
                <w:szCs w:val="18"/>
              </w:rPr>
              <w:t xml:space="preserve"> e rate fading, possibilidade de monitoramento remoto.</w:t>
            </w:r>
          </w:p>
        </w:tc>
        <w:tc>
          <w:tcPr>
            <w:tcW w:w="1418"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sz w:val="18"/>
                <w:szCs w:val="18"/>
              </w:rPr>
            </w:pPr>
            <w:r w:rsidRPr="001767C4">
              <w:rPr>
                <w:rFonts w:asciiTheme="minorHAnsi" w:hAnsiTheme="minorHAnsi" w:cstheme="minorHAnsi"/>
                <w:sz w:val="18"/>
                <w:szCs w:val="18"/>
              </w:rPr>
              <w:lastRenderedPageBreak/>
              <w:t>07.02.04.043-6</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r w:rsidR="001767C4" w:rsidRPr="00E25D67" w:rsidTr="00282BB9">
        <w:tc>
          <w:tcPr>
            <w:tcW w:w="783" w:type="dxa"/>
            <w:shd w:val="clear" w:color="auto" w:fill="auto"/>
            <w:vAlign w:val="center"/>
          </w:tcPr>
          <w:p w:rsidR="001767C4" w:rsidRPr="001767C4"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2</w:t>
            </w:r>
          </w:p>
        </w:tc>
        <w:tc>
          <w:tcPr>
            <w:tcW w:w="4570" w:type="dxa"/>
            <w:shd w:val="clear" w:color="auto" w:fill="auto"/>
            <w:vAlign w:val="center"/>
          </w:tcPr>
          <w:p w:rsidR="001767C4" w:rsidRPr="001767C4" w:rsidRDefault="001767C4" w:rsidP="00282BB9">
            <w:pPr>
              <w:spacing w:after="0" w:line="240" w:lineRule="auto"/>
              <w:jc w:val="both"/>
              <w:rPr>
                <w:rFonts w:asciiTheme="minorHAnsi" w:hAnsiTheme="minorHAnsi" w:cstheme="minorHAnsi"/>
                <w:color w:val="000000"/>
                <w:sz w:val="18"/>
                <w:szCs w:val="18"/>
              </w:rPr>
            </w:pPr>
            <w:r w:rsidRPr="001767C4">
              <w:rPr>
                <w:rFonts w:asciiTheme="minorHAnsi" w:hAnsiTheme="minorHAnsi" w:cstheme="minorHAnsi"/>
                <w:b/>
                <w:bCs/>
                <w:color w:val="000000"/>
                <w:sz w:val="18"/>
                <w:szCs w:val="18"/>
              </w:rPr>
              <w:t>SISTEMA DE ELETRODOS PARA ESTIMULAÇÃO MUTI-SITIO- BIPOLAR</w:t>
            </w:r>
            <w:r w:rsidRPr="001767C4">
              <w:rPr>
                <w:rFonts w:asciiTheme="minorHAnsi" w:hAnsiTheme="minorHAnsi" w:cstheme="minorHAnsi"/>
                <w:color w:val="000000"/>
                <w:sz w:val="18"/>
                <w:szCs w:val="18"/>
              </w:rPr>
              <w:t xml:space="preserve">, com fixação ativa, com corticoide com ponta de superfície de tecnologia fractal. Eletrodo para seio coronariano com distancia entre os polos de no mínimo 18mm e estimulação definitiva do ventrículo esquerdo, fixação passiva por </w:t>
            </w:r>
            <w:proofErr w:type="spellStart"/>
            <w:r w:rsidRPr="001767C4">
              <w:rPr>
                <w:rFonts w:asciiTheme="minorHAnsi" w:hAnsiTheme="minorHAnsi" w:cstheme="minorHAnsi"/>
                <w:color w:val="000000"/>
                <w:sz w:val="18"/>
                <w:szCs w:val="18"/>
              </w:rPr>
              <w:t>pre-formatação</w:t>
            </w:r>
            <w:proofErr w:type="spellEnd"/>
            <w:r w:rsidRPr="001767C4">
              <w:rPr>
                <w:rFonts w:asciiTheme="minorHAnsi" w:hAnsiTheme="minorHAnsi" w:cstheme="minorHAns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bainha e dilatador para introdução da bainha, fio guia 0,014. (INCLUSO: INTRODUTORES ATRIO E VENTRÍCULO)</w:t>
            </w:r>
          </w:p>
        </w:tc>
        <w:tc>
          <w:tcPr>
            <w:tcW w:w="1418"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07.02.04.059-2</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bl>
    <w:p w:rsidR="000E5BB6" w:rsidRDefault="000E5BB6" w:rsidP="00DA09AD">
      <w:pPr>
        <w:spacing w:after="0" w:line="240" w:lineRule="auto"/>
        <w:jc w:val="both"/>
        <w:rPr>
          <w:rFonts w:ascii="Arial" w:hAnsi="Arial" w:cs="Arial"/>
          <w:b/>
          <w:sz w:val="20"/>
          <w:szCs w:val="20"/>
          <w:highlight w:val="yellow"/>
        </w:rPr>
      </w:pPr>
    </w:p>
    <w:p w:rsidR="000E5BB6" w:rsidRDefault="000E5BB6" w:rsidP="000E5BB6">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572"/>
        <w:gridCol w:w="1418"/>
        <w:gridCol w:w="1134"/>
        <w:gridCol w:w="1134"/>
      </w:tblGrid>
      <w:tr w:rsidR="000E5BB6" w:rsidRPr="0012731C" w:rsidTr="00991380">
        <w:tc>
          <w:tcPr>
            <w:tcW w:w="9039" w:type="dxa"/>
            <w:gridSpan w:val="5"/>
            <w:shd w:val="clear" w:color="auto" w:fill="auto"/>
            <w:vAlign w:val="center"/>
          </w:tcPr>
          <w:p w:rsidR="000E5BB6" w:rsidRPr="0012731C" w:rsidRDefault="000E5BB6" w:rsidP="00991380">
            <w:pPr>
              <w:spacing w:after="0"/>
              <w:jc w:val="center"/>
              <w:rPr>
                <w:b/>
                <w:bCs/>
                <w:color w:val="000000"/>
              </w:rPr>
            </w:pPr>
            <w:proofErr w:type="gramStart"/>
            <w:r w:rsidRPr="00856599">
              <w:rPr>
                <w:b/>
                <w:bCs/>
                <w:color w:val="000000"/>
              </w:rPr>
              <w:t>GRUPO V</w:t>
            </w:r>
            <w:r>
              <w:rPr>
                <w:b/>
                <w:bCs/>
                <w:color w:val="000000"/>
              </w:rPr>
              <w:t>I</w:t>
            </w:r>
            <w:proofErr w:type="gramEnd"/>
          </w:p>
          <w:p w:rsidR="000E5BB6" w:rsidRPr="0012731C" w:rsidRDefault="000E5BB6" w:rsidP="00991380">
            <w:pPr>
              <w:spacing w:after="0" w:line="240" w:lineRule="auto"/>
              <w:jc w:val="center"/>
              <w:rPr>
                <w:b/>
                <w:bCs/>
                <w:color w:val="000000"/>
                <w:sz w:val="18"/>
                <w:szCs w:val="18"/>
              </w:rPr>
            </w:pP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ITEM</w:t>
            </w:r>
          </w:p>
        </w:tc>
        <w:tc>
          <w:tcPr>
            <w:tcW w:w="4572"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DESCRIÇÃO</w:t>
            </w:r>
          </w:p>
        </w:tc>
        <w:tc>
          <w:tcPr>
            <w:tcW w:w="1418"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COD. SUS</w:t>
            </w:r>
          </w:p>
        </w:tc>
        <w:tc>
          <w:tcPr>
            <w:tcW w:w="1134"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QUANT. ANUAL</w:t>
            </w:r>
          </w:p>
        </w:tc>
        <w:tc>
          <w:tcPr>
            <w:tcW w:w="1134"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UNID</w:t>
            </w: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2" w:type="dxa"/>
            <w:shd w:val="clear" w:color="auto" w:fill="auto"/>
            <w:vAlign w:val="center"/>
          </w:tcPr>
          <w:p w:rsidR="000E5BB6" w:rsidRPr="0012731C" w:rsidRDefault="000E5BB6" w:rsidP="00991380">
            <w:pPr>
              <w:spacing w:after="0" w:line="240" w:lineRule="auto"/>
              <w:jc w:val="both"/>
              <w:rPr>
                <w:rFonts w:asciiTheme="minorHAnsi" w:hAnsiTheme="minorHAnsi" w:cstheme="minorHAnsi"/>
                <w:b/>
                <w:bCs/>
                <w:sz w:val="18"/>
                <w:szCs w:val="18"/>
              </w:rPr>
            </w:pPr>
            <w:r w:rsidRPr="0012731C">
              <w:rPr>
                <w:rFonts w:asciiTheme="minorHAnsi" w:hAnsiTheme="minorHAnsi" w:cstheme="minorHAnsi"/>
                <w:b/>
                <w:bCs/>
                <w:color w:val="000000"/>
                <w:sz w:val="18"/>
                <w:szCs w:val="18"/>
              </w:rPr>
              <w:t xml:space="preserve">MARCAPASSO CARDÍACO MULTIPROGRAMÁVEL DE CÂMARA DUPLA </w:t>
            </w:r>
            <w:r w:rsidRPr="0012731C">
              <w:rPr>
                <w:rFonts w:asciiTheme="minorHAnsi" w:hAnsiTheme="minorHAnsi" w:cstheme="minorHAnsi"/>
                <w:color w:val="000000"/>
                <w:sz w:val="18"/>
                <w:szCs w:val="18"/>
              </w:rPr>
              <w:t xml:space="preserve">- com dois sensores para adaptação de </w:t>
            </w:r>
            <w:proofErr w:type="spellStart"/>
            <w:r w:rsidRPr="0012731C">
              <w:rPr>
                <w:rFonts w:asciiTheme="minorHAnsi" w:hAnsiTheme="minorHAnsi" w:cstheme="minorHAnsi"/>
                <w:color w:val="000000"/>
                <w:sz w:val="18"/>
                <w:szCs w:val="18"/>
              </w:rPr>
              <w:t>frequencia</w:t>
            </w:r>
            <w:proofErr w:type="spellEnd"/>
            <w:r w:rsidRPr="0012731C">
              <w:rPr>
                <w:rFonts w:asciiTheme="minorHAnsi" w:hAnsiTheme="minorHAnsi" w:cstheme="minorHAnsi"/>
                <w:color w:val="000000"/>
                <w:sz w:val="18"/>
                <w:szCs w:val="18"/>
              </w:rPr>
              <w:t xml:space="preserve"> (acelerômetro e </w:t>
            </w:r>
            <w:proofErr w:type="spellStart"/>
            <w:r w:rsidRPr="0012731C">
              <w:rPr>
                <w:rFonts w:asciiTheme="minorHAnsi" w:hAnsiTheme="minorHAnsi" w:cstheme="minorHAnsi"/>
                <w:color w:val="000000"/>
                <w:sz w:val="18"/>
                <w:szCs w:val="18"/>
              </w:rPr>
              <w:t>biosensor</w:t>
            </w:r>
            <w:proofErr w:type="spellEnd"/>
            <w:r w:rsidRPr="0012731C">
              <w:rPr>
                <w:rFonts w:asciiTheme="minorHAnsi" w:hAnsiTheme="minorHAnsi" w:cstheme="minorHAnsi"/>
                <w:color w:val="000000"/>
                <w:sz w:val="18"/>
                <w:szCs w:val="18"/>
              </w:rPr>
              <w:t xml:space="preserve"> baseado no controle do sistema nervoso autônomo</w:t>
            </w:r>
            <w:proofErr w:type="gramStart"/>
            <w:r w:rsidRPr="0012731C">
              <w:rPr>
                <w:rFonts w:asciiTheme="minorHAnsi" w:hAnsiTheme="minorHAnsi" w:cstheme="minorHAnsi"/>
                <w:color w:val="000000"/>
                <w:sz w:val="18"/>
                <w:szCs w:val="18"/>
              </w:rPr>
              <w:t>),</w:t>
            </w:r>
            <w:proofErr w:type="gramEnd"/>
            <w:r w:rsidRPr="0012731C">
              <w:rPr>
                <w:rFonts w:asciiTheme="minorHAnsi" w:hAnsiTheme="minorHAnsi" w:cstheme="minorHAnsi"/>
                <w:color w:val="000000"/>
                <w:sz w:val="18"/>
                <w:szCs w:val="18"/>
              </w:rPr>
              <w:t xml:space="preserve">controle de captura atrial, controle de captura ventricular com verificação contínua de captura (batimento a batimento), pulso de backup e funcionamento em modo bipolar e unipolar; dois </w:t>
            </w:r>
            <w:proofErr w:type="spellStart"/>
            <w:r w:rsidRPr="0012731C">
              <w:rPr>
                <w:rFonts w:asciiTheme="minorHAnsi" w:hAnsiTheme="minorHAnsi" w:cstheme="minorHAnsi"/>
                <w:color w:val="000000"/>
                <w:sz w:val="18"/>
                <w:szCs w:val="18"/>
              </w:rPr>
              <w:t>algorítimos</w:t>
            </w:r>
            <w:proofErr w:type="spellEnd"/>
            <w:r w:rsidRPr="0012731C">
              <w:rPr>
                <w:rFonts w:asciiTheme="minorHAnsi" w:hAnsiTheme="minorHAnsi" w:cstheme="minorHAnsi"/>
                <w:color w:val="000000"/>
                <w:sz w:val="18"/>
                <w:szCs w:val="18"/>
              </w:rPr>
              <w:t xml:space="preserve"> para supressão de estimulação desnecessária do ventrículo, um baseado em alteração de modo de estimulação ADIR (R) - DDD (R) e outro baseado em histerese AV; autonomia total de gravação de IEGM de polo menos 200s, com possibilidade de monitoramento remoto.</w:t>
            </w:r>
          </w:p>
        </w:tc>
        <w:tc>
          <w:tcPr>
            <w:tcW w:w="1418"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07.02.04.041-0</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97</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572"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ELETRODO ENDOCARDICO DEFINITIVO</w:t>
            </w:r>
            <w:r w:rsidRPr="0012731C">
              <w:rPr>
                <w:rFonts w:asciiTheme="minorHAnsi" w:hAnsiTheme="minorHAnsi" w:cstheme="minorHAns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07.02.04.024-0</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194</w:t>
            </w:r>
          </w:p>
        </w:tc>
        <w:tc>
          <w:tcPr>
            <w:tcW w:w="1134"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3</w:t>
            </w:r>
            <w:proofErr w:type="gramEnd"/>
          </w:p>
        </w:tc>
        <w:tc>
          <w:tcPr>
            <w:tcW w:w="4572"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INTRODUTOR DE PUNCAO P/ IMPLANTAÇÃO DE ELETRODO ENDOCARDICO – 6FR a 10FR</w:t>
            </w:r>
            <w:r w:rsidRPr="0012731C">
              <w:rPr>
                <w:rFonts w:asciiTheme="minorHAnsi" w:hAnsiTheme="minorHAnsi" w:cstheme="minorHAnsi"/>
                <w:color w:val="000000"/>
                <w:sz w:val="18"/>
                <w:szCs w:val="18"/>
              </w:rPr>
              <w:t xml:space="preserve">, com desaine otimizado da bainha, transição </w:t>
            </w:r>
            <w:proofErr w:type="spellStart"/>
            <w:r w:rsidRPr="0012731C">
              <w:rPr>
                <w:rFonts w:asciiTheme="minorHAnsi" w:hAnsiTheme="minorHAnsi" w:cstheme="minorHAnsi"/>
                <w:color w:val="000000"/>
                <w:sz w:val="18"/>
                <w:szCs w:val="18"/>
              </w:rPr>
              <w:t>atraumáticaentre</w:t>
            </w:r>
            <w:proofErr w:type="spellEnd"/>
            <w:r w:rsidRPr="0012731C">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12731C">
              <w:rPr>
                <w:rFonts w:asciiTheme="minorHAnsi" w:hAnsiTheme="minorHAnsi" w:cstheme="minorHAnsi"/>
                <w:color w:val="000000"/>
                <w:sz w:val="18"/>
                <w:szCs w:val="18"/>
              </w:rPr>
              <w:t>luer</w:t>
            </w:r>
            <w:proofErr w:type="spellEnd"/>
            <w:r w:rsidRPr="0012731C">
              <w:rPr>
                <w:rFonts w:asciiTheme="minorHAnsi" w:hAnsiTheme="minorHAnsi" w:cstheme="minorHAnsi"/>
                <w:color w:val="000000"/>
                <w:sz w:val="18"/>
                <w:szCs w:val="18"/>
              </w:rPr>
              <w:t xml:space="preserve">, 01 agulha, 01 fio guia, 01 dilatador e 01 bainha </w:t>
            </w:r>
            <w:proofErr w:type="spellStart"/>
            <w:r w:rsidRPr="0012731C">
              <w:rPr>
                <w:rFonts w:asciiTheme="minorHAnsi" w:hAnsiTheme="minorHAnsi" w:cstheme="minorHAnsi"/>
                <w:color w:val="000000"/>
                <w:sz w:val="18"/>
                <w:szCs w:val="18"/>
              </w:rPr>
              <w:t>peel-away</w:t>
            </w:r>
            <w:proofErr w:type="spellEnd"/>
            <w:r w:rsidRPr="0012731C">
              <w:rPr>
                <w:rFonts w:asciiTheme="minorHAnsi" w:hAnsiTheme="minorHAnsi" w:cstheme="minorHAnsi"/>
                <w:color w:val="000000"/>
                <w:sz w:val="18"/>
                <w:szCs w:val="18"/>
              </w:rPr>
              <w:t xml:space="preserve"> (PTFE) </w:t>
            </w:r>
            <w:proofErr w:type="gramStart"/>
            <w:r w:rsidRPr="0012731C">
              <w:rPr>
                <w:rFonts w:asciiTheme="minorHAnsi" w:hAnsiTheme="minorHAnsi" w:cstheme="minorHAnsi"/>
                <w:color w:val="000000"/>
                <w:sz w:val="18"/>
                <w:szCs w:val="18"/>
              </w:rPr>
              <w:t>15cm</w:t>
            </w:r>
            <w:proofErr w:type="gramEnd"/>
            <w:r w:rsidRPr="0012731C">
              <w:rPr>
                <w:rFonts w:asciiTheme="minorHAnsi" w:hAnsiTheme="minorHAnsi" w:cstheme="minorHAnsi"/>
                <w:color w:val="000000"/>
                <w:sz w:val="18"/>
                <w:szCs w:val="18"/>
              </w:rPr>
              <w:t>.</w:t>
            </w:r>
          </w:p>
        </w:tc>
        <w:tc>
          <w:tcPr>
            <w:tcW w:w="1418"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07.02.04.040-1</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194</w:t>
            </w:r>
          </w:p>
        </w:tc>
        <w:tc>
          <w:tcPr>
            <w:tcW w:w="1134" w:type="dxa"/>
            <w:shd w:val="clear" w:color="auto" w:fill="auto"/>
            <w:vAlign w:val="center"/>
          </w:tcPr>
          <w:p w:rsidR="000E5BB6" w:rsidRPr="0012731C" w:rsidRDefault="000E5BB6" w:rsidP="00991380">
            <w:pPr>
              <w:spacing w:after="0" w:line="240" w:lineRule="auto"/>
              <w:jc w:val="both"/>
              <w:rPr>
                <w:rFonts w:asciiTheme="minorHAnsi" w:hAnsiTheme="minorHAnsi" w:cstheme="minorHAnsi"/>
                <w:sz w:val="18"/>
                <w:szCs w:val="18"/>
              </w:rPr>
            </w:pPr>
            <w:r w:rsidRPr="0012731C">
              <w:rPr>
                <w:rFonts w:asciiTheme="minorHAnsi" w:hAnsiTheme="minorHAnsi" w:cstheme="minorHAnsi"/>
                <w:color w:val="000000"/>
                <w:sz w:val="18"/>
                <w:szCs w:val="18"/>
              </w:rPr>
              <w:t>UNIDADE</w:t>
            </w:r>
          </w:p>
        </w:tc>
      </w:tr>
    </w:tbl>
    <w:p w:rsidR="000E5BB6" w:rsidRDefault="000E5BB6"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559"/>
        <w:gridCol w:w="992"/>
        <w:gridCol w:w="1418"/>
      </w:tblGrid>
      <w:tr w:rsidR="000E283A" w:rsidRPr="0097555A" w:rsidTr="005D1159">
        <w:tc>
          <w:tcPr>
            <w:tcW w:w="9039" w:type="dxa"/>
            <w:gridSpan w:val="5"/>
            <w:shd w:val="clear" w:color="auto" w:fill="auto"/>
            <w:vAlign w:val="center"/>
          </w:tcPr>
          <w:p w:rsidR="000E283A" w:rsidRPr="0097555A" w:rsidRDefault="000E283A" w:rsidP="005554B8">
            <w:pPr>
              <w:spacing w:after="0"/>
              <w:jc w:val="center"/>
              <w:rPr>
                <w:b/>
                <w:bCs/>
                <w:color w:val="000000"/>
              </w:rPr>
            </w:pPr>
            <w:r w:rsidRPr="0097555A">
              <w:rPr>
                <w:b/>
                <w:bCs/>
                <w:color w:val="000000"/>
              </w:rPr>
              <w:t>ITENS AVULSOS – ADJUDICAÇÃO POR ITEM</w:t>
            </w:r>
          </w:p>
          <w:p w:rsidR="000E283A" w:rsidRPr="0097555A" w:rsidRDefault="000E283A" w:rsidP="005554B8">
            <w:pPr>
              <w:spacing w:after="0" w:line="240" w:lineRule="auto"/>
              <w:jc w:val="center"/>
              <w:rPr>
                <w:b/>
                <w:bCs/>
                <w:color w:val="000000"/>
                <w:sz w:val="18"/>
                <w:szCs w:val="18"/>
              </w:rPr>
            </w:pPr>
          </w:p>
        </w:tc>
      </w:tr>
      <w:tr w:rsidR="000E283A" w:rsidRPr="0097555A" w:rsidTr="005D1159">
        <w:tc>
          <w:tcPr>
            <w:tcW w:w="675"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ITEM</w:t>
            </w:r>
          </w:p>
        </w:tc>
        <w:tc>
          <w:tcPr>
            <w:tcW w:w="4395"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DESCRIÇÃO</w:t>
            </w:r>
          </w:p>
        </w:tc>
        <w:tc>
          <w:tcPr>
            <w:tcW w:w="1559"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COD. SUS</w:t>
            </w:r>
          </w:p>
        </w:tc>
        <w:tc>
          <w:tcPr>
            <w:tcW w:w="992" w:type="dxa"/>
            <w:shd w:val="clear" w:color="auto" w:fill="auto"/>
            <w:vAlign w:val="center"/>
          </w:tcPr>
          <w:p w:rsidR="000E283A" w:rsidRPr="0097555A" w:rsidRDefault="000E283A"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UNID</w:t>
            </w:r>
          </w:p>
        </w:tc>
        <w:tc>
          <w:tcPr>
            <w:tcW w:w="1418"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QUANTIDADE</w:t>
            </w:r>
          </w:p>
        </w:tc>
      </w:tr>
      <w:tr w:rsidR="000E283A"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BC0083" w:rsidP="00FE336C">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0E283A" w:rsidRPr="0097555A" w:rsidRDefault="000E283A" w:rsidP="00282BB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CARDIOVERSOR DESFIBRILADOR IMPLANTÁVEL (CDI) – GERADOR UNICAMERAL </w:t>
            </w:r>
            <w:r w:rsidRPr="0097555A">
              <w:rPr>
                <w:rFonts w:asciiTheme="minorHAnsi" w:hAnsiTheme="minorHAnsi" w:cstheme="minorHAnsi"/>
                <w:bCs/>
                <w:color w:val="000000"/>
                <w:sz w:val="18"/>
                <w:szCs w:val="18"/>
              </w:rPr>
              <w:t xml:space="preserve">- com sensor para adaptação de </w:t>
            </w:r>
            <w:proofErr w:type="spellStart"/>
            <w:r w:rsidRPr="0097555A">
              <w:rPr>
                <w:rFonts w:asciiTheme="minorHAnsi" w:hAnsiTheme="minorHAnsi" w:cstheme="minorHAnsi"/>
                <w:bCs/>
                <w:color w:val="000000"/>
                <w:sz w:val="18"/>
                <w:szCs w:val="18"/>
              </w:rPr>
              <w:t>frequencia</w:t>
            </w:r>
            <w:proofErr w:type="spellEnd"/>
            <w:r w:rsidRPr="0097555A">
              <w:rPr>
                <w:rFonts w:asciiTheme="minorHAnsi" w:hAnsiTheme="minorHAnsi" w:cstheme="minorHAnsi"/>
                <w:bCs/>
                <w:color w:val="000000"/>
                <w:sz w:val="18"/>
                <w:szCs w:val="18"/>
              </w:rPr>
              <w:t xml:space="preserve">, vetor de choque programável, 40 joules de energia máxima de choque, duas formas de onda de </w:t>
            </w:r>
            <w:r w:rsidRPr="0097555A">
              <w:rPr>
                <w:rFonts w:asciiTheme="minorHAnsi" w:hAnsiTheme="minorHAnsi" w:cstheme="minorHAnsi"/>
                <w:bCs/>
                <w:color w:val="000000"/>
                <w:sz w:val="18"/>
                <w:szCs w:val="18"/>
              </w:rPr>
              <w:lastRenderedPageBreak/>
              <w:t>choque bifásico, polaridade de choque alternante e possibilidade de entrega de ATP em zona de FV antes da carga do capacitor, com possibilidade de monitoramento remoto.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0E283A" w:rsidP="00282BB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lastRenderedPageBreak/>
              <w:t>07.02.04.005-3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0E283A" w:rsidP="005D3721">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B12C2C"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sz w:val="18"/>
                <w:szCs w:val="18"/>
              </w:rPr>
              <w:t>4</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08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KIT INTRODUTOR DE CATETER, 7FR</w:t>
            </w:r>
            <w:r w:rsidRPr="0097555A">
              <w:rPr>
                <w:rFonts w:asciiTheme="minorHAnsi" w:hAnsiTheme="minorHAnsi" w:cstheme="minorHAnsi"/>
                <w:color w:val="000000"/>
                <w:sz w:val="18"/>
                <w:szCs w:val="18"/>
              </w:rPr>
              <w:t>, COMPOSTO DE: DILATADOR, BAINHA, FIO GUIA E AGULHA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07.02.05.034-2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KIT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187</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AGULHA PARA PUNÇÃO </w:t>
            </w:r>
            <w:r w:rsidRPr="0097555A">
              <w:rPr>
                <w:rFonts w:asciiTheme="minorHAnsi" w:hAnsiTheme="minorHAnsi" w:cstheme="minorHAnsi"/>
                <w:color w:val="000000"/>
                <w:sz w:val="18"/>
                <w:szCs w:val="18"/>
              </w:rPr>
              <w:t>TRANSEPTAL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F505F4"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BAINHA PARA PUNÇÃO </w:t>
            </w:r>
            <w:r w:rsidRPr="0097555A">
              <w:rPr>
                <w:rFonts w:asciiTheme="minorHAnsi" w:hAnsiTheme="minorHAnsi" w:cstheme="minorHAnsi"/>
                <w:color w:val="000000"/>
                <w:sz w:val="18"/>
                <w:szCs w:val="18"/>
              </w:rPr>
              <w:t>TRANSEPTAL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F505F4"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r>
    </w:tbl>
    <w:p w:rsidR="001D52F2" w:rsidRDefault="001D52F2"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Pr="0097555A" w:rsidRDefault="000E283A" w:rsidP="001B4D61">
      <w:pPr>
        <w:tabs>
          <w:tab w:val="left" w:pos="7200"/>
        </w:tabs>
        <w:spacing w:after="120" w:line="240" w:lineRule="auto"/>
        <w:jc w:val="center"/>
        <w:rPr>
          <w:rFonts w:eastAsia="Batang" w:cs="Courier New"/>
          <w:b/>
          <w:bCs/>
          <w:color w:val="000000"/>
          <w:sz w:val="20"/>
          <w:szCs w:val="20"/>
          <w:u w:val="single"/>
        </w:rPr>
      </w:pPr>
    </w:p>
    <w:p w:rsidR="00EB4A7C" w:rsidRPr="00EB4A7C" w:rsidRDefault="00EB4A7C">
      <w:pPr>
        <w:spacing w:after="0" w:line="240" w:lineRule="auto"/>
        <w:rPr>
          <w:rFonts w:eastAsia="Batang" w:cs="Courier New"/>
          <w:b/>
          <w:bCs/>
          <w:color w:val="000000"/>
          <w:sz w:val="20"/>
          <w:szCs w:val="20"/>
        </w:rPr>
      </w:pPr>
      <w:r w:rsidRPr="00EB4A7C">
        <w:rPr>
          <w:rFonts w:eastAsia="Batang" w:cs="Courier New"/>
          <w:b/>
          <w:bCs/>
          <w:color w:val="000000"/>
          <w:sz w:val="20"/>
          <w:szCs w:val="20"/>
        </w:rPr>
        <w:br w:type="page"/>
      </w:r>
    </w:p>
    <w:p w:rsidR="00FB7DF1" w:rsidRPr="00625761"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625761">
        <w:rPr>
          <w:rFonts w:asciiTheme="minorHAnsi" w:eastAsia="Batang" w:hAnsiTheme="minorHAnsi" w:cstheme="minorHAnsi"/>
          <w:b/>
          <w:bCs/>
          <w:color w:val="000000"/>
          <w:sz w:val="20"/>
          <w:szCs w:val="20"/>
          <w:u w:val="single"/>
        </w:rPr>
        <w:lastRenderedPageBreak/>
        <w:t>ANEXO II</w:t>
      </w:r>
    </w:p>
    <w:p w:rsidR="00764FC1" w:rsidRPr="00625761" w:rsidRDefault="00764FC1" w:rsidP="00C53A1C">
      <w:pPr>
        <w:spacing w:after="0" w:line="240" w:lineRule="auto"/>
        <w:jc w:val="center"/>
        <w:rPr>
          <w:rFonts w:asciiTheme="minorHAnsi" w:hAnsiTheme="minorHAnsi" w:cstheme="minorHAnsi"/>
          <w:b/>
          <w:bCs/>
          <w:sz w:val="20"/>
          <w:szCs w:val="20"/>
        </w:rPr>
      </w:pPr>
      <w:r w:rsidRPr="00625761">
        <w:rPr>
          <w:rFonts w:asciiTheme="minorHAnsi" w:hAnsiTheme="minorHAnsi" w:cstheme="minorHAnsi"/>
          <w:b/>
          <w:bCs/>
          <w:sz w:val="20"/>
          <w:szCs w:val="20"/>
        </w:rPr>
        <w:t>TERMO DE REFERÊNCIA</w:t>
      </w:r>
    </w:p>
    <w:p w:rsidR="00376B72" w:rsidRPr="00625761" w:rsidRDefault="00376B72" w:rsidP="00C53A1C">
      <w:pPr>
        <w:spacing w:after="0" w:line="240" w:lineRule="auto"/>
        <w:jc w:val="center"/>
        <w:rPr>
          <w:rFonts w:asciiTheme="minorHAnsi" w:hAnsiTheme="minorHAnsi" w:cstheme="minorHAnsi"/>
          <w:b/>
          <w:bCs/>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bCs/>
          <w:color w:val="FFFFFF"/>
          <w:sz w:val="20"/>
          <w:szCs w:val="20"/>
        </w:rPr>
        <w:t>01. DO OBJETO</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1.1.</w:t>
      </w:r>
      <w:r w:rsidRPr="00625761">
        <w:rPr>
          <w:rFonts w:asciiTheme="minorHAnsi" w:hAnsiTheme="minorHAnsi" w:cstheme="minorHAnsi"/>
          <w:color w:val="000000"/>
          <w:sz w:val="20"/>
          <w:szCs w:val="20"/>
        </w:rPr>
        <w:t xml:space="preserve"> O presente Termo de Referencia para </w:t>
      </w:r>
      <w:r w:rsidRPr="00625761">
        <w:rPr>
          <w:rFonts w:asciiTheme="minorHAnsi" w:hAnsiTheme="minorHAnsi" w:cstheme="minorHAnsi"/>
          <w:color w:val="000000"/>
          <w:sz w:val="20"/>
          <w:szCs w:val="20"/>
          <w:u w:val="single"/>
        </w:rPr>
        <w:t>Ata de Registro de Preço</w:t>
      </w:r>
      <w:r w:rsidRPr="00625761">
        <w:rPr>
          <w:rFonts w:asciiTheme="minorHAnsi" w:hAnsiTheme="minorHAnsi" w:cstheme="minorHAnsi"/>
          <w:color w:val="000000"/>
          <w:sz w:val="20"/>
          <w:szCs w:val="20"/>
        </w:rPr>
        <w:t xml:space="preserve"> tem por objeto à aquisição por sistema de consignação de </w:t>
      </w:r>
      <w:r w:rsidRPr="00625761">
        <w:rPr>
          <w:rFonts w:asciiTheme="minorHAnsi" w:hAnsiTheme="minorHAnsi" w:cstheme="minorHAnsi"/>
          <w:b/>
          <w:color w:val="000000"/>
          <w:sz w:val="20"/>
          <w:szCs w:val="20"/>
        </w:rPr>
        <w:t>Órteses, Próteses e Materiais Especiais (OPME), padronizadas pela Tabela SUS</w:t>
      </w:r>
      <w:r w:rsidRPr="00625761">
        <w:rPr>
          <w:rFonts w:asciiTheme="minorHAnsi" w:hAnsiTheme="minorHAnsi" w:cstheme="minorHAnsi"/>
          <w:color w:val="000000"/>
          <w:sz w:val="20"/>
          <w:szCs w:val="20"/>
        </w:rPr>
        <w:t xml:space="preserve">, para realização de </w:t>
      </w:r>
      <w:r w:rsidRPr="00625761">
        <w:rPr>
          <w:rFonts w:asciiTheme="minorHAnsi" w:hAnsiTheme="minorHAnsi" w:cstheme="minorHAnsi"/>
          <w:b/>
          <w:color w:val="000000"/>
          <w:sz w:val="20"/>
          <w:szCs w:val="20"/>
        </w:rPr>
        <w:t>CIRURGIA CARDÍACA (</w:t>
      </w:r>
      <w:r w:rsidRPr="00625761">
        <w:rPr>
          <w:rFonts w:asciiTheme="minorHAnsi" w:hAnsiTheme="minorHAnsi" w:cstheme="minorHAnsi"/>
          <w:b/>
          <w:bCs/>
          <w:color w:val="000000"/>
          <w:sz w:val="20"/>
          <w:szCs w:val="20"/>
          <w:u w:val="single"/>
        </w:rPr>
        <w:t>ARRITMIA E ELETROFISIOLOGIA</w:t>
      </w:r>
      <w:r w:rsidRPr="00625761">
        <w:rPr>
          <w:rFonts w:asciiTheme="minorHAnsi" w:hAnsiTheme="minorHAnsi" w:cstheme="minorHAnsi"/>
          <w:b/>
          <w:color w:val="000000"/>
          <w:sz w:val="20"/>
          <w:szCs w:val="20"/>
        </w:rPr>
        <w:t xml:space="preserve">) </w:t>
      </w:r>
      <w:r w:rsidRPr="00625761">
        <w:rPr>
          <w:rFonts w:asciiTheme="minorHAnsi" w:hAnsiTheme="minorHAnsi" w:cstheme="minorHAnsi"/>
          <w:sz w:val="20"/>
          <w:szCs w:val="20"/>
        </w:rPr>
        <w:t xml:space="preserve">de acordo com as especificações constantes deste Termo. </w:t>
      </w:r>
    </w:p>
    <w:p w:rsidR="00BB55B5" w:rsidRPr="00625761" w:rsidRDefault="00BB55B5" w:rsidP="00E43CA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1.3.</w:t>
      </w:r>
      <w:r w:rsidRPr="00625761">
        <w:rPr>
          <w:rFonts w:asciiTheme="minorHAnsi" w:hAnsiTheme="minorHAnsi" w:cstheme="minorHAnsi"/>
          <w:color w:val="000000"/>
          <w:sz w:val="20"/>
          <w:szCs w:val="20"/>
        </w:rPr>
        <w:t xml:space="preserve"> O critério a ser utilizado para definir os valores dos materiais será o de menor preço em relação à </w:t>
      </w:r>
      <w:r w:rsidRPr="00625761">
        <w:rPr>
          <w:rFonts w:asciiTheme="minorHAnsi" w:hAnsiTheme="minorHAnsi" w:cstheme="minorHAnsi"/>
          <w:b/>
          <w:color w:val="000000"/>
          <w:sz w:val="20"/>
          <w:szCs w:val="20"/>
          <w:u w:val="single"/>
        </w:rPr>
        <w:t>tabela de código SUS</w:t>
      </w:r>
      <w:r w:rsidRPr="00625761">
        <w:rPr>
          <w:rFonts w:asciiTheme="minorHAnsi" w:hAnsiTheme="minorHAnsi" w:cstheme="minorHAnsi"/>
          <w:color w:val="000000"/>
          <w:sz w:val="20"/>
          <w:szCs w:val="20"/>
        </w:rPr>
        <w:t>.</w:t>
      </w:r>
    </w:p>
    <w:p w:rsidR="00BB55B5" w:rsidRPr="00625761" w:rsidRDefault="00BB55B5" w:rsidP="00E43CA3">
      <w:pPr>
        <w:spacing w:after="0" w:line="240" w:lineRule="auto"/>
        <w:jc w:val="both"/>
        <w:rPr>
          <w:rFonts w:asciiTheme="minorHAnsi" w:hAnsiTheme="minorHAnsi" w:cstheme="minorHAnsi"/>
          <w:b/>
          <w:color w:val="000000"/>
          <w:sz w:val="20"/>
          <w:szCs w:val="20"/>
        </w:rPr>
      </w:pPr>
      <w:r w:rsidRPr="00E25D67">
        <w:rPr>
          <w:rFonts w:asciiTheme="minorHAnsi" w:hAnsiTheme="minorHAnsi" w:cstheme="minorHAnsi"/>
          <w:b/>
          <w:color w:val="000000"/>
          <w:sz w:val="20"/>
          <w:szCs w:val="20"/>
        </w:rPr>
        <w:t>1.4.</w:t>
      </w:r>
      <w:r w:rsidRPr="00E25D67">
        <w:rPr>
          <w:rFonts w:asciiTheme="minorHAnsi" w:hAnsiTheme="minorHAnsi" w:cstheme="minorHAnsi"/>
          <w:color w:val="000000"/>
          <w:sz w:val="20"/>
          <w:szCs w:val="20"/>
        </w:rPr>
        <w:t xml:space="preserve"> A(s) empresa(s) vencedora(s) </w:t>
      </w:r>
      <w:r w:rsidRPr="00E25D67">
        <w:rPr>
          <w:rFonts w:asciiTheme="minorHAnsi" w:hAnsiTheme="minorHAnsi" w:cstheme="minorHAnsi"/>
          <w:b/>
          <w:color w:val="000000"/>
          <w:sz w:val="20"/>
          <w:szCs w:val="20"/>
        </w:rPr>
        <w:t>deve(</w:t>
      </w:r>
      <w:proofErr w:type="spellStart"/>
      <w:r w:rsidRPr="00E25D67">
        <w:rPr>
          <w:rFonts w:asciiTheme="minorHAnsi" w:hAnsiTheme="minorHAnsi" w:cstheme="minorHAnsi"/>
          <w:b/>
          <w:color w:val="000000"/>
          <w:sz w:val="20"/>
          <w:szCs w:val="20"/>
        </w:rPr>
        <w:t>rão</w:t>
      </w:r>
      <w:proofErr w:type="spellEnd"/>
      <w:r w:rsidRPr="00E25D67">
        <w:rPr>
          <w:rFonts w:asciiTheme="minorHAnsi" w:hAnsiTheme="minorHAnsi" w:cstheme="minorHAnsi"/>
          <w:b/>
          <w:color w:val="000000"/>
          <w:sz w:val="20"/>
          <w:szCs w:val="20"/>
        </w:rPr>
        <w:t xml:space="preserve">) faturar todos os itens licitados de acordo com suas especificações e o valor contratado, sendo este o de menor preço. Observando que os itens deverão ter como valor </w:t>
      </w:r>
      <w:r w:rsidRPr="00E25D67">
        <w:rPr>
          <w:rFonts w:asciiTheme="minorHAnsi" w:hAnsiTheme="minorHAnsi" w:cstheme="minorHAnsi"/>
          <w:b/>
          <w:color w:val="000000"/>
          <w:sz w:val="20"/>
          <w:szCs w:val="20"/>
          <w:u w:val="single"/>
        </w:rPr>
        <w:t>máximo</w:t>
      </w:r>
      <w:r w:rsidRPr="00E25D67">
        <w:rPr>
          <w:rFonts w:asciiTheme="minorHAnsi" w:hAnsiTheme="minorHAnsi" w:cstheme="minorHAnsi"/>
          <w:b/>
          <w:color w:val="000000"/>
          <w:sz w:val="20"/>
          <w:szCs w:val="20"/>
        </w:rPr>
        <w:t xml:space="preserve"> aquele estipulado na Tabela SUS.</w:t>
      </w:r>
    </w:p>
    <w:p w:rsidR="008E6CF6" w:rsidRPr="00625761" w:rsidRDefault="008E6CF6" w:rsidP="00E43CA3">
      <w:pPr>
        <w:pStyle w:val="PargrafodaLista"/>
        <w:tabs>
          <w:tab w:val="left" w:pos="0"/>
          <w:tab w:val="left" w:pos="426"/>
        </w:tabs>
        <w:spacing w:after="0" w:line="240" w:lineRule="auto"/>
        <w:ind w:left="505"/>
        <w:jc w:val="both"/>
        <w:rPr>
          <w:rFonts w:asciiTheme="minorHAnsi" w:hAnsiTheme="minorHAnsi" w:cstheme="minorHAnsi"/>
          <w:b/>
          <w:sz w:val="20"/>
          <w:szCs w:val="20"/>
        </w:rPr>
      </w:pPr>
    </w:p>
    <w:p w:rsidR="00F51D8C" w:rsidRPr="00625761" w:rsidRDefault="00F51D8C" w:rsidP="00AD1F48">
      <w:pPr>
        <w:shd w:val="clear" w:color="auto" w:fill="3333FF"/>
        <w:spacing w:after="0"/>
        <w:jc w:val="both"/>
        <w:rPr>
          <w:rFonts w:asciiTheme="minorHAnsi" w:hAnsiTheme="minorHAnsi" w:cstheme="minorHAnsi"/>
          <w:b/>
          <w:color w:val="FFFFFF"/>
          <w:sz w:val="20"/>
          <w:szCs w:val="20"/>
        </w:rPr>
      </w:pPr>
      <w:r w:rsidRPr="00625761">
        <w:rPr>
          <w:rFonts w:asciiTheme="minorHAnsi" w:hAnsiTheme="minorHAnsi" w:cstheme="minorHAnsi"/>
          <w:b/>
          <w:color w:val="FFFFFF"/>
          <w:sz w:val="20"/>
          <w:szCs w:val="20"/>
        </w:rPr>
        <w:t>02. DA JUSTIFICATIVA</w:t>
      </w:r>
      <w:r w:rsidR="0044416A" w:rsidRPr="00625761">
        <w:rPr>
          <w:rFonts w:asciiTheme="minorHAnsi" w:hAnsiTheme="minorHAnsi" w:cstheme="minorHAnsi"/>
          <w:b/>
          <w:color w:val="FFFFFF"/>
          <w:sz w:val="20"/>
          <w:szCs w:val="20"/>
        </w:rPr>
        <w:t xml:space="preserve"> PARA AQUISIÇÃO</w:t>
      </w:r>
    </w:p>
    <w:p w:rsidR="00CE0024" w:rsidRPr="00625761" w:rsidRDefault="00CE0024" w:rsidP="004E1523">
      <w:pPr>
        <w:pStyle w:val="NormalWeb"/>
        <w:spacing w:before="0" w:beforeAutospacing="0" w:after="0" w:afterAutospacing="0"/>
        <w:jc w:val="both"/>
        <w:rPr>
          <w:rFonts w:asciiTheme="minorHAnsi" w:hAnsiTheme="minorHAnsi" w:cstheme="minorHAnsi"/>
          <w:b/>
          <w:i/>
          <w:sz w:val="20"/>
          <w:szCs w:val="20"/>
        </w:rPr>
      </w:pPr>
      <w:r w:rsidRPr="00625761">
        <w:rPr>
          <w:rFonts w:asciiTheme="minorHAnsi" w:hAnsiTheme="minorHAnsi" w:cstheme="minorHAnsi"/>
          <w:bCs/>
          <w:sz w:val="20"/>
          <w:szCs w:val="20"/>
        </w:rPr>
        <w:t>Segundo o conceito técnico de produtos para a Saúde, dado pela ANVISA/MS, “</w:t>
      </w:r>
      <w:r w:rsidRPr="00625761">
        <w:rPr>
          <w:rFonts w:asciiTheme="minorHAnsi" w:hAnsiTheme="minorHAnsi" w:cstheme="minorHAnsi"/>
          <w:b/>
          <w:bCs/>
          <w:i/>
          <w:sz w:val="20"/>
          <w:szCs w:val="20"/>
        </w:rPr>
        <w:t>materiais e artigos implantáveis s</w:t>
      </w:r>
      <w:r w:rsidRPr="00625761">
        <w:rPr>
          <w:rFonts w:asciiTheme="minorHAnsi" w:hAnsiTheme="minorHAnsi" w:cstheme="minorHAns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625761">
        <w:rPr>
          <w:rFonts w:asciiTheme="minorHAnsi" w:hAnsiTheme="minorHAnsi" w:cstheme="minorHAnsi"/>
          <w:b/>
          <w:i/>
          <w:iCs/>
          <w:sz w:val="20"/>
          <w:szCs w:val="20"/>
        </w:rPr>
        <w:t>longo prazo</w:t>
      </w:r>
      <w:r w:rsidRPr="00625761">
        <w:rPr>
          <w:rFonts w:asciiTheme="minorHAnsi" w:hAnsiTheme="minorHAnsi" w:cstheme="minorHAnsi"/>
          <w:b/>
          <w:i/>
          <w:sz w:val="20"/>
          <w:szCs w:val="20"/>
        </w:rPr>
        <w:t>, e podendo ser removidos unicamente por intervenção cirúrgica”.</w:t>
      </w:r>
    </w:p>
    <w:p w:rsidR="00CE0024" w:rsidRPr="00625761" w:rsidRDefault="00CE0024" w:rsidP="004E1523">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Hospital Geral contemplado no presente Termo é referência em atendimentos de serviços de saúde/SUS para a maioria dos municípios do Tocantins, chegando a atender demandas de estados vizinhos como Pará, Mato Grosso e Maranhão. As principais especialidades médicas que utilizam OPME são as cirurgias de média e alta complexidade, cirurgias de urgência e emergência</w:t>
      </w:r>
      <w:r w:rsidRPr="00625761">
        <w:rPr>
          <w:rFonts w:asciiTheme="minorHAnsi" w:hAnsiTheme="minorHAnsi" w:cstheme="minorHAnsi"/>
          <w:b/>
          <w:color w:val="000000"/>
          <w:sz w:val="20"/>
          <w:szCs w:val="20"/>
        </w:rPr>
        <w:t xml:space="preserve">, </w:t>
      </w:r>
      <w:r w:rsidRPr="00625761">
        <w:rPr>
          <w:rFonts w:asciiTheme="minorHAnsi" w:hAnsiTheme="minorHAnsi" w:cstheme="minorHAnsi"/>
          <w:b/>
          <w:bCs/>
          <w:sz w:val="20"/>
          <w:szCs w:val="20"/>
          <w:u w:val="single"/>
        </w:rPr>
        <w:t>CIRURGICA CARDÍACA</w:t>
      </w:r>
      <w:r w:rsidRPr="00625761">
        <w:rPr>
          <w:rFonts w:asciiTheme="minorHAnsi" w:hAnsiTheme="minorHAnsi" w:cstheme="minorHAnsi"/>
          <w:b/>
          <w:sz w:val="20"/>
          <w:szCs w:val="20"/>
          <w:u w:val="single"/>
        </w:rPr>
        <w:t>(ARRITMIA E ELETROFISIOLOGIA)</w:t>
      </w:r>
      <w:r w:rsidRPr="00625761">
        <w:rPr>
          <w:rFonts w:asciiTheme="minorHAnsi" w:hAnsiTheme="minorHAnsi" w:cstheme="minorHAnsi"/>
          <w:sz w:val="20"/>
          <w:szCs w:val="20"/>
        </w:rPr>
        <w:t xml:space="preserve"> tornando imprescindível a aquisição destes materiais, visando à qualidade e o bom atendimento da população que dependem dos serviços de saúde publica/SUS no estado do Tocantins.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sz w:val="20"/>
          <w:szCs w:val="20"/>
        </w:rPr>
        <w:t xml:space="preserve">Para aquisição das </w:t>
      </w:r>
      <w:r w:rsidRPr="00625761">
        <w:rPr>
          <w:rFonts w:asciiTheme="minorHAnsi" w:hAnsiTheme="minorHAnsi" w:cstheme="minorHAnsi"/>
          <w:color w:val="000000"/>
          <w:sz w:val="20"/>
          <w:szCs w:val="20"/>
        </w:rPr>
        <w:t xml:space="preserve">Órteses, Próteses e Materiais Especiais (OPME), a administração pública vale-se de uma tabela de preços estipulada pelo Ministério da Saúde (comumente conhecida como “tabela SUS”), sendo que tais produtos somente serão adquiridos por valor não superior àqueles nela consignados.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 xml:space="preserve">As OPME serão fornecidas em </w:t>
      </w:r>
      <w:r w:rsidRPr="00625761">
        <w:rPr>
          <w:rFonts w:asciiTheme="minorHAnsi" w:hAnsiTheme="minorHAnsi" w:cstheme="minorHAnsi"/>
          <w:color w:val="000000"/>
          <w:sz w:val="20"/>
          <w:szCs w:val="20"/>
          <w:u w:val="single"/>
        </w:rPr>
        <w:t>consignação</w:t>
      </w:r>
      <w:r w:rsidRPr="00625761">
        <w:rPr>
          <w:rFonts w:asciiTheme="minorHAnsi" w:hAnsiTheme="minorHAnsi" w:cstheme="minorHAnsi"/>
          <w:color w:val="000000"/>
          <w:sz w:val="20"/>
          <w:szCs w:val="20"/>
        </w:rPr>
        <w:t xml:space="preserve">, o que condiciona a SES a pagar somente pelos materiais efetivamente utilizados nos pacientes, após necessária auditoria médica e o devido faturamento em nome do paciente. </w:t>
      </w:r>
    </w:p>
    <w:p w:rsidR="00CE0024" w:rsidRPr="00625761" w:rsidRDefault="00CE0024" w:rsidP="004E1523">
      <w:pPr>
        <w:spacing w:after="0" w:line="240" w:lineRule="auto"/>
        <w:jc w:val="both"/>
        <w:rPr>
          <w:rFonts w:asciiTheme="minorHAnsi" w:hAnsiTheme="minorHAnsi" w:cstheme="minorHAnsi"/>
          <w:bCs/>
          <w:sz w:val="20"/>
          <w:szCs w:val="20"/>
        </w:rPr>
      </w:pPr>
      <w:r w:rsidRPr="00625761">
        <w:rPr>
          <w:rFonts w:asciiTheme="minorHAnsi" w:hAnsiTheme="minorHAnsi" w:cstheme="minorHAnsi"/>
          <w:spacing w:val="1"/>
          <w:sz w:val="20"/>
          <w:szCs w:val="20"/>
        </w:rPr>
        <w:t>A l</w:t>
      </w:r>
      <w:r w:rsidRPr="00625761">
        <w:rPr>
          <w:rFonts w:asciiTheme="minorHAnsi" w:hAnsiTheme="minorHAnsi" w:cstheme="minorHAnsi"/>
          <w:spacing w:val="-2"/>
          <w:sz w:val="20"/>
          <w:szCs w:val="20"/>
        </w:rPr>
        <w:t>i</w:t>
      </w:r>
      <w:r w:rsidRPr="00625761">
        <w:rPr>
          <w:rFonts w:asciiTheme="minorHAnsi" w:hAnsiTheme="minorHAnsi" w:cstheme="minorHAnsi"/>
          <w:spacing w:val="1"/>
          <w:sz w:val="20"/>
          <w:szCs w:val="20"/>
        </w:rPr>
        <w:t>ci</w:t>
      </w:r>
      <w:r w:rsidRPr="00625761">
        <w:rPr>
          <w:rFonts w:asciiTheme="minorHAnsi" w:hAnsiTheme="minorHAnsi" w:cstheme="minorHAnsi"/>
          <w:spacing w:val="-2"/>
          <w:sz w:val="20"/>
          <w:szCs w:val="20"/>
        </w:rPr>
        <w:t>t</w:t>
      </w:r>
      <w:r w:rsidRPr="00625761">
        <w:rPr>
          <w:rFonts w:asciiTheme="minorHAnsi" w:hAnsiTheme="minorHAnsi" w:cstheme="minorHAnsi"/>
          <w:spacing w:val="1"/>
          <w:sz w:val="20"/>
          <w:szCs w:val="20"/>
        </w:rPr>
        <w:t>aç</w:t>
      </w:r>
      <w:r w:rsidRPr="00625761">
        <w:rPr>
          <w:rFonts w:asciiTheme="minorHAnsi" w:hAnsiTheme="minorHAnsi" w:cstheme="minorHAnsi"/>
          <w:spacing w:val="-2"/>
          <w:sz w:val="20"/>
          <w:szCs w:val="20"/>
        </w:rPr>
        <w:t>ã</w:t>
      </w:r>
      <w:r w:rsidRPr="00625761">
        <w:rPr>
          <w:rFonts w:asciiTheme="minorHAnsi" w:hAnsiTheme="minorHAnsi" w:cstheme="minorHAnsi"/>
          <w:sz w:val="20"/>
          <w:szCs w:val="20"/>
        </w:rPr>
        <w:t xml:space="preserve">o </w:t>
      </w:r>
      <w:r w:rsidRPr="00625761">
        <w:rPr>
          <w:rFonts w:asciiTheme="minorHAnsi" w:hAnsiTheme="minorHAnsi" w:cstheme="minorHAnsi"/>
          <w:spacing w:val="1"/>
          <w:sz w:val="20"/>
          <w:szCs w:val="20"/>
        </w:rPr>
        <w:t>terá alguns itens por</w:t>
      </w:r>
      <w:r w:rsidR="00991380">
        <w:rPr>
          <w:rFonts w:asciiTheme="minorHAnsi" w:hAnsiTheme="minorHAnsi" w:cstheme="minorHAnsi"/>
          <w:spacing w:val="1"/>
          <w:sz w:val="20"/>
          <w:szCs w:val="20"/>
        </w:rPr>
        <w:t xml:space="preserve"> </w:t>
      </w:r>
      <w:r w:rsidRPr="00625761">
        <w:rPr>
          <w:rFonts w:asciiTheme="minorHAnsi" w:hAnsiTheme="minorHAnsi" w:cstheme="minorHAnsi"/>
          <w:b/>
          <w:sz w:val="20"/>
          <w:szCs w:val="20"/>
        </w:rPr>
        <w:t>GRUPO</w:t>
      </w:r>
      <w:r w:rsidR="00991380">
        <w:rPr>
          <w:rFonts w:asciiTheme="minorHAnsi" w:hAnsiTheme="minorHAnsi" w:cstheme="minorHAnsi"/>
          <w:b/>
          <w:sz w:val="20"/>
          <w:szCs w:val="20"/>
        </w:rPr>
        <w:t xml:space="preserve"> </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 xml:space="preserve">m </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irtu</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 da i</w:t>
      </w:r>
      <w:r w:rsidRPr="00625761">
        <w:rPr>
          <w:rFonts w:asciiTheme="minorHAnsi" w:hAnsiTheme="minorHAnsi" w:cstheme="minorHAnsi"/>
          <w:bCs/>
          <w:spacing w:val="1"/>
          <w:sz w:val="20"/>
          <w:szCs w:val="20"/>
        </w:rPr>
        <w:t>nc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ti</w:t>
      </w:r>
      <w:r w:rsidRPr="00625761">
        <w:rPr>
          <w:rFonts w:asciiTheme="minorHAnsi" w:hAnsiTheme="minorHAnsi" w:cstheme="minorHAnsi"/>
          <w:bCs/>
          <w:spacing w:val="1"/>
          <w:sz w:val="20"/>
          <w:szCs w:val="20"/>
        </w:rPr>
        <w:t>b</w:t>
      </w:r>
      <w:r w:rsidRPr="00625761">
        <w:rPr>
          <w:rFonts w:asciiTheme="minorHAnsi" w:hAnsiTheme="minorHAnsi" w:cstheme="minorHAnsi"/>
          <w:bCs/>
          <w:spacing w:val="-2"/>
          <w:sz w:val="20"/>
          <w:szCs w:val="20"/>
        </w:rPr>
        <w:t>i</w:t>
      </w:r>
      <w:r w:rsidRPr="00625761">
        <w:rPr>
          <w:rFonts w:asciiTheme="minorHAnsi" w:hAnsiTheme="minorHAnsi" w:cstheme="minorHAnsi"/>
          <w:bCs/>
          <w:spacing w:val="3"/>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de t</w:t>
      </w:r>
      <w:r w:rsidRPr="00625761">
        <w:rPr>
          <w:rFonts w:asciiTheme="minorHAnsi" w:hAnsiTheme="minorHAnsi" w:cstheme="minorHAnsi"/>
          <w:bCs/>
          <w:spacing w:val="-2"/>
          <w:sz w:val="20"/>
          <w:szCs w:val="20"/>
        </w:rPr>
        <w:t>é</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 d</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 xml:space="preserve">s </w:t>
      </w:r>
      <w:r w:rsidRPr="00625761">
        <w:rPr>
          <w:rFonts w:asciiTheme="minorHAnsi" w:hAnsiTheme="minorHAnsi" w:cstheme="minorHAnsi"/>
          <w:bCs/>
          <w:spacing w:val="1"/>
          <w:sz w:val="20"/>
          <w:szCs w:val="20"/>
        </w:rPr>
        <w:t>ma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s</w:t>
      </w:r>
      <w:r w:rsidR="00991380">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u</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w:t>
      </w:r>
      <w:r w:rsidR="00991380">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w:t>
      </w:r>
      <w:r w:rsidR="00991380">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w:t>
      </w:r>
      <w:r w:rsidR="00991380">
        <w:rPr>
          <w:rFonts w:asciiTheme="minorHAnsi" w:hAnsiTheme="minorHAnsi" w:cstheme="minorHAnsi"/>
          <w:bCs/>
          <w:sz w:val="20"/>
          <w:szCs w:val="20"/>
        </w:rPr>
        <w:t xml:space="preserve"> </w:t>
      </w:r>
      <w:r w:rsidRPr="00625761">
        <w:rPr>
          <w:rFonts w:asciiTheme="minorHAnsi" w:hAnsiTheme="minorHAnsi" w:cstheme="minorHAnsi"/>
          <w:bCs/>
          <w:sz w:val="20"/>
          <w:szCs w:val="20"/>
        </w:rPr>
        <w:t>f</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w:t>
      </w:r>
      <w:r w:rsidR="00991380">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is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
          <w:sz w:val="20"/>
          <w:szCs w:val="20"/>
        </w:rPr>
        <w:t>aç</w:t>
      </w:r>
      <w:r w:rsidRPr="00625761">
        <w:rPr>
          <w:rFonts w:asciiTheme="minorHAnsi" w:hAnsiTheme="minorHAnsi" w:cstheme="minorHAnsi"/>
          <w:bCs/>
          <w:spacing w:val="-2"/>
          <w:sz w:val="20"/>
          <w:szCs w:val="20"/>
        </w:rPr>
        <w:t>ã</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s</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çã</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ré</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2"/>
          <w:sz w:val="20"/>
          <w:szCs w:val="20"/>
        </w:rPr>
        <w:t>g</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ama</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h</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w:t>
      </w:r>
      <w:r w:rsidRPr="00625761">
        <w:rPr>
          <w:rFonts w:asciiTheme="minorHAnsi" w:hAnsiTheme="minorHAnsi" w:cstheme="minorHAnsi"/>
          <w:bCs/>
          <w:sz w:val="20"/>
          <w:szCs w:val="20"/>
        </w:rPr>
        <w:t>b</w:t>
      </w:r>
      <w:r w:rsidRPr="00625761">
        <w:rPr>
          <w:rFonts w:asciiTheme="minorHAnsi" w:hAnsiTheme="minorHAnsi" w:cstheme="minorHAnsi"/>
          <w:bCs/>
          <w:spacing w:val="1"/>
          <w:sz w:val="20"/>
          <w:szCs w:val="20"/>
        </w:rPr>
        <w:t>é</w:t>
      </w:r>
      <w:r w:rsidRPr="00625761">
        <w:rPr>
          <w:rFonts w:asciiTheme="minorHAnsi" w:hAnsiTheme="minorHAnsi" w:cstheme="minorHAnsi"/>
          <w:bCs/>
          <w:sz w:val="20"/>
          <w:szCs w:val="20"/>
        </w:rPr>
        <w:t>m</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m</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q</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iri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um</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ú</w:t>
      </w:r>
      <w:r w:rsidRPr="00625761">
        <w:rPr>
          <w:rFonts w:asciiTheme="minorHAnsi" w:hAnsiTheme="minorHAnsi" w:cstheme="minorHAnsi"/>
          <w:bCs/>
          <w:spacing w:val="1"/>
          <w:sz w:val="20"/>
          <w:szCs w:val="20"/>
        </w:rPr>
        <w:t>n</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 f</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s</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ha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h</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 xml:space="preserve">e  </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da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trat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m</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ez</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 xml:space="preserve">o </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irúrg</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c</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ecess</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 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t</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for</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ec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u</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ú</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em</w:t>
      </w:r>
      <w:r w:rsidRPr="00625761">
        <w:rPr>
          <w:rFonts w:asciiTheme="minorHAnsi" w:hAnsiTheme="minorHAnsi" w:cstheme="minorHAnsi"/>
          <w:bCs/>
          <w:sz w:val="20"/>
          <w:szCs w:val="20"/>
        </w:rPr>
        <w:t>p</w:t>
      </w:r>
      <w:r w:rsidRPr="00625761">
        <w:rPr>
          <w:rFonts w:asciiTheme="minorHAnsi" w:hAnsiTheme="minorHAnsi" w:cstheme="minorHAnsi"/>
          <w:bCs/>
          <w:spacing w:val="-2"/>
          <w:sz w:val="20"/>
          <w:szCs w:val="20"/>
        </w:rPr>
        <w:t>r</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j</w:t>
      </w:r>
      <w:r w:rsidRPr="00625761">
        <w:rPr>
          <w:rFonts w:asciiTheme="minorHAnsi" w:hAnsiTheme="minorHAnsi" w:cstheme="minorHAnsi"/>
          <w:bCs/>
          <w:spacing w:val="1"/>
          <w:sz w:val="20"/>
          <w:szCs w:val="20"/>
        </w:rPr>
        <w:t>us</w:t>
      </w:r>
      <w:r w:rsidRPr="00625761">
        <w:rPr>
          <w:rFonts w:asciiTheme="minorHAnsi" w:hAnsiTheme="minorHAnsi" w:cstheme="minorHAnsi"/>
          <w:bCs/>
          <w:sz w:val="20"/>
          <w:szCs w:val="20"/>
        </w:rPr>
        <w:t>ti</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2"/>
          <w:sz w:val="20"/>
          <w:szCs w:val="20"/>
        </w:rPr>
        <w:t>a</w:t>
      </w:r>
      <w:r w:rsidRPr="00625761">
        <w:rPr>
          <w:rFonts w:asciiTheme="minorHAnsi" w:hAnsiTheme="minorHAnsi" w:cstheme="minorHAnsi"/>
          <w:bCs/>
          <w:sz w:val="20"/>
          <w:szCs w:val="20"/>
        </w:rPr>
        <w:t>-</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à</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da</w:t>
      </w:r>
      <w:r w:rsidR="00017009">
        <w:rPr>
          <w:rFonts w:asciiTheme="minorHAnsi" w:hAnsiTheme="minorHAnsi" w:cstheme="minorHAnsi"/>
          <w:bCs/>
          <w:sz w:val="20"/>
          <w:szCs w:val="20"/>
        </w:rPr>
        <w:t xml:space="preserve"> </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g</w:t>
      </w:r>
      <w:r w:rsidRPr="00625761">
        <w:rPr>
          <w:rFonts w:asciiTheme="minorHAnsi" w:hAnsiTheme="minorHAnsi" w:cstheme="minorHAnsi"/>
          <w:bCs/>
          <w:spacing w:val="1"/>
          <w:sz w:val="20"/>
          <w:szCs w:val="20"/>
        </w:rPr>
        <w:t>ê</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Na</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l</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Vi</w:t>
      </w:r>
      <w:r w:rsidRPr="00625761">
        <w:rPr>
          <w:rFonts w:asciiTheme="minorHAnsi" w:hAnsiTheme="minorHAnsi" w:cstheme="minorHAnsi"/>
          <w:bCs/>
          <w:spacing w:val="1"/>
          <w:sz w:val="20"/>
          <w:szCs w:val="20"/>
        </w:rPr>
        <w:t>g</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â</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w:t>
      </w:r>
      <w:r w:rsidR="00017009">
        <w:rPr>
          <w:rFonts w:asciiTheme="minorHAnsi" w:hAnsiTheme="minorHAnsi" w:cstheme="minorHAnsi"/>
          <w:bCs/>
          <w:sz w:val="20"/>
          <w:szCs w:val="20"/>
        </w:rPr>
        <w:t xml:space="preserve"> </w:t>
      </w:r>
      <w:proofErr w:type="gramStart"/>
      <w:r w:rsidRPr="00625761">
        <w:rPr>
          <w:rFonts w:asciiTheme="minorHAnsi" w:hAnsiTheme="minorHAnsi" w:cstheme="minorHAnsi"/>
          <w:bCs/>
          <w:sz w:val="20"/>
          <w:szCs w:val="20"/>
        </w:rPr>
        <w:t>S</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á</w:t>
      </w:r>
      <w:r w:rsidRPr="00625761">
        <w:rPr>
          <w:rFonts w:asciiTheme="minorHAnsi" w:hAnsiTheme="minorHAnsi" w:cstheme="minorHAnsi"/>
          <w:bCs/>
          <w:sz w:val="20"/>
          <w:szCs w:val="20"/>
        </w:rPr>
        <w:t>ria(</w:t>
      </w:r>
      <w:proofErr w:type="gramEnd"/>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NVIS</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q</w:t>
      </w:r>
      <w:r w:rsidRPr="00625761">
        <w:rPr>
          <w:rFonts w:asciiTheme="minorHAnsi" w:hAnsiTheme="minorHAnsi" w:cstheme="minorHAnsi"/>
          <w:bCs/>
          <w:spacing w:val="3"/>
          <w:sz w:val="20"/>
          <w:szCs w:val="20"/>
        </w:rPr>
        <w:t>u</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be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ut</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 xml:space="preserve"> de</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ma</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1"/>
          <w:sz w:val="20"/>
          <w:szCs w:val="20"/>
        </w:rPr>
        <w:t>ia</w:t>
      </w:r>
      <w:r w:rsidRPr="00625761">
        <w:rPr>
          <w:rFonts w:asciiTheme="minorHAnsi" w:hAnsiTheme="minorHAnsi" w:cstheme="minorHAnsi"/>
          <w:bCs/>
          <w:sz w:val="20"/>
          <w:szCs w:val="20"/>
        </w:rPr>
        <w:t>is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ra</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m</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m</w:t>
      </w:r>
      <w:r w:rsidRPr="00625761">
        <w:rPr>
          <w:rFonts w:asciiTheme="minorHAnsi" w:hAnsiTheme="minorHAnsi" w:cstheme="minorHAnsi"/>
          <w:bCs/>
          <w:spacing w:val="-2"/>
          <w:sz w:val="20"/>
          <w:szCs w:val="20"/>
        </w:rPr>
        <w:t>e</w:t>
      </w:r>
      <w:r w:rsidRPr="00625761">
        <w:rPr>
          <w:rFonts w:asciiTheme="minorHAnsi" w:hAnsiTheme="minorHAnsi" w:cstheme="minorHAnsi"/>
          <w:bCs/>
          <w:spacing w:val="1"/>
          <w:sz w:val="20"/>
          <w:szCs w:val="20"/>
        </w:rPr>
        <w:t>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ce</w:t>
      </w:r>
      <w:r w:rsidRPr="00625761">
        <w:rPr>
          <w:rFonts w:asciiTheme="minorHAnsi" w:hAnsiTheme="minorHAnsi" w:cstheme="minorHAnsi"/>
          <w:bCs/>
          <w:sz w:val="20"/>
          <w:szCs w:val="20"/>
        </w:rPr>
        <w:t>d</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r w:rsidRPr="00625761">
        <w:rPr>
          <w:rFonts w:asciiTheme="minorHAnsi" w:hAnsiTheme="minorHAnsi" w:cstheme="minorHAnsi"/>
          <w:bCs/>
          <w:spacing w:val="1"/>
          <w:sz w:val="20"/>
          <w:szCs w:val="20"/>
        </w:rPr>
        <w:t xml:space="preserve"> ma</w:t>
      </w:r>
      <w:r w:rsidRPr="00625761">
        <w:rPr>
          <w:rFonts w:asciiTheme="minorHAnsi" w:hAnsiTheme="minorHAnsi" w:cstheme="minorHAnsi"/>
          <w:bCs/>
          <w:sz w:val="20"/>
          <w:szCs w:val="20"/>
        </w:rPr>
        <w:t>rc</w:t>
      </w:r>
      <w:r w:rsidRPr="00625761">
        <w:rPr>
          <w:rFonts w:asciiTheme="minorHAnsi" w:hAnsiTheme="minorHAnsi" w:cstheme="minorHAnsi"/>
          <w:bCs/>
          <w:spacing w:val="-1"/>
          <w:sz w:val="20"/>
          <w:szCs w:val="20"/>
        </w:rPr>
        <w:t>a</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p>
    <w:p w:rsidR="00CE0024" w:rsidRPr="00625761" w:rsidRDefault="00CE0024" w:rsidP="004E1523">
      <w:pPr>
        <w:spacing w:after="0" w:line="240" w:lineRule="auto"/>
        <w:jc w:val="both"/>
        <w:rPr>
          <w:rFonts w:asciiTheme="minorHAnsi" w:eastAsia="Arial" w:hAnsiTheme="minorHAnsi" w:cstheme="minorHAnsi"/>
          <w:color w:val="000000"/>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color w:val="FFFFFF"/>
          <w:sz w:val="20"/>
          <w:szCs w:val="20"/>
        </w:rPr>
        <w:t xml:space="preserve">03. </w:t>
      </w:r>
      <w:r w:rsidR="001D2C43" w:rsidRPr="00625761">
        <w:rPr>
          <w:rFonts w:asciiTheme="minorHAnsi" w:hAnsiTheme="minorHAnsi" w:cstheme="minorHAnsi"/>
          <w:b/>
          <w:color w:val="FFFFFF"/>
          <w:sz w:val="20"/>
          <w:szCs w:val="20"/>
        </w:rPr>
        <w:t>DOS PRODUTOS</w:t>
      </w:r>
    </w:p>
    <w:p w:rsidR="006007D6" w:rsidRPr="00625761" w:rsidRDefault="006007D6" w:rsidP="00C83C07">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3.1. DA DESCRIÇÃO TÉCNICA DOS PRODUTOS:</w:t>
      </w:r>
    </w:p>
    <w:p w:rsidR="006007D6" w:rsidRPr="00625761" w:rsidRDefault="006007D6" w:rsidP="009D407D">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3.1.1. Os produtos a serem adquiridos possuem especificação técnica</w:t>
      </w:r>
      <w:r w:rsidR="007B0E94" w:rsidRPr="00625761">
        <w:rPr>
          <w:rFonts w:asciiTheme="minorHAnsi" w:hAnsiTheme="minorHAnsi" w:cstheme="minorHAnsi"/>
          <w:sz w:val="20"/>
          <w:szCs w:val="20"/>
        </w:rPr>
        <w:t xml:space="preserve"> conforme anexo I</w:t>
      </w:r>
      <w:r w:rsidR="002C34D2"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 DA IDENTIFICAÇÃO/EMBALAGEM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3.2.1. Os materiais fornecidos deverão possuir embalagem, contendo:</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a)</w:t>
      </w:r>
      <w:r w:rsidRPr="00625761">
        <w:rPr>
          <w:rFonts w:asciiTheme="minorHAnsi" w:hAnsiTheme="minorHAnsi" w:cstheme="minorHAnsi"/>
          <w:sz w:val="20"/>
          <w:szCs w:val="20"/>
        </w:rPr>
        <w:t xml:space="preserve"> nome e </w:t>
      </w:r>
      <w:r w:rsidRPr="00625761">
        <w:rPr>
          <w:rFonts w:asciiTheme="minorHAnsi" w:hAnsiTheme="minorHAnsi" w:cstheme="minorHAnsi"/>
          <w:i/>
          <w:iCs/>
          <w:sz w:val="20"/>
          <w:szCs w:val="20"/>
        </w:rPr>
        <w:t>website</w:t>
      </w:r>
      <w:r w:rsidRPr="00625761">
        <w:rPr>
          <w:rFonts w:asciiTheme="minorHAnsi" w:hAnsiTheme="minorHAnsi" w:cstheme="minorHAnsi"/>
          <w:sz w:val="20"/>
          <w:szCs w:val="20"/>
        </w:rPr>
        <w:t xml:space="preserve"> do fabricante;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b)</w:t>
      </w:r>
      <w:r w:rsidRPr="00625761">
        <w:rPr>
          <w:rFonts w:asciiTheme="minorHAnsi" w:hAnsiTheme="minorHAnsi" w:cstheme="minorHAnsi"/>
          <w:sz w:val="20"/>
          <w:szCs w:val="20"/>
        </w:rPr>
        <w:t xml:space="preserve"> data do término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w:t>
      </w:r>
      <w:r w:rsidRPr="00625761">
        <w:rPr>
          <w:rFonts w:asciiTheme="minorHAnsi" w:hAnsiTheme="minorHAnsi" w:cstheme="minorHAnsi"/>
          <w:sz w:val="20"/>
          <w:szCs w:val="20"/>
        </w:rPr>
        <w:t xml:space="preserve"> dados para acionamento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d)</w:t>
      </w:r>
      <w:r w:rsidRPr="00625761">
        <w:rPr>
          <w:rFonts w:asciiTheme="minorHAnsi" w:hAnsiTheme="minorHAnsi" w:cstheme="minorHAnsi"/>
          <w:sz w:val="20"/>
          <w:szCs w:val="20"/>
        </w:rPr>
        <w:t xml:space="preserve"> entregues acondicionados, sempre que possível em embalagens lacradas individualmente, identificados, e em perfeitas condições de uso e/ou armazenagem.</w:t>
      </w:r>
    </w:p>
    <w:p w:rsidR="00B15828" w:rsidRPr="00625761" w:rsidRDefault="00B15828" w:rsidP="00B15828">
      <w:pPr>
        <w:tabs>
          <w:tab w:val="left" w:pos="426"/>
          <w:tab w:val="left" w:pos="1701"/>
        </w:tabs>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 xml:space="preserve">e) </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B15828" w:rsidRPr="00625761" w:rsidRDefault="00B15828" w:rsidP="00B15828">
      <w:pPr>
        <w:tabs>
          <w:tab w:val="left" w:pos="426"/>
          <w:tab w:val="left" w:pos="1701"/>
        </w:tabs>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u w:val="single"/>
        </w:rPr>
        <w:t>3.3. DA VALIDADE DOS MATERIAIS:</w:t>
      </w:r>
    </w:p>
    <w:p w:rsidR="00B15828" w:rsidRPr="00625761" w:rsidRDefault="00B15828" w:rsidP="00B15828">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Cs/>
          <w:sz w:val="20"/>
          <w:szCs w:val="20"/>
        </w:rPr>
        <w:t>3.3.1. A(s) contratada(s) deverá(</w:t>
      </w:r>
      <w:proofErr w:type="spellStart"/>
      <w:r w:rsidRPr="00625761">
        <w:rPr>
          <w:rFonts w:asciiTheme="minorHAnsi" w:hAnsiTheme="minorHAnsi" w:cstheme="minorHAnsi"/>
          <w:bCs/>
          <w:sz w:val="20"/>
          <w:szCs w:val="20"/>
        </w:rPr>
        <w:t>ão</w:t>
      </w:r>
      <w:proofErr w:type="spellEnd"/>
      <w:r w:rsidRPr="00625761">
        <w:rPr>
          <w:rFonts w:asciiTheme="minorHAnsi" w:hAnsiTheme="minorHAnsi" w:cstheme="minorHAnsi"/>
          <w:bCs/>
          <w:sz w:val="20"/>
          <w:szCs w:val="20"/>
        </w:rPr>
        <w:t>) d</w:t>
      </w:r>
      <w:r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 Ministério da Saúde, imputando-lhe os ônus decorrentes da cobertura dos prejuízos pela entrega dos mesmos em desconformidade com o especificado neste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3.4. DA QUALIDADE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3.4.1. Os materiais devem ser:</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de alta qualidade, com excelente acabamento, sem falhas ou quaisquer outras avarias;</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entregues obedecendo rigorosamente às cláusulas do Edital, seus anexos e Termo de Referência.</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esterilizados, acondicionados em embalagens lacradas individualmente, identificados e em perfeitas condições de armazenagem.</w:t>
      </w:r>
    </w:p>
    <w:p w:rsidR="008D50DB" w:rsidRPr="00625761" w:rsidRDefault="00B15828" w:rsidP="009F4E79">
      <w:pPr>
        <w:autoSpaceDE w:val="0"/>
        <w:autoSpaceDN w:val="0"/>
        <w:adjustRightInd w:val="0"/>
        <w:spacing w:after="0" w:line="240" w:lineRule="auto"/>
        <w:jc w:val="both"/>
        <w:rPr>
          <w:rFonts w:asciiTheme="minorHAnsi" w:hAnsiTheme="minorHAnsi" w:cstheme="minorHAnsi"/>
          <w:b/>
          <w:sz w:val="20"/>
          <w:szCs w:val="20"/>
        </w:rPr>
      </w:pPr>
      <w:r w:rsidRPr="00625761">
        <w:rPr>
          <w:rFonts w:asciiTheme="minorHAnsi" w:hAnsiTheme="minorHAnsi" w:cstheme="minorHAnsi"/>
          <w:sz w:val="20"/>
          <w:szCs w:val="20"/>
        </w:rPr>
        <w:t>3.4.2. Produtos contendo baixa qualidade, em desacordo com o edital, seus anexos, Termo de Referência ou com a legislação vigente aplicada, serão rejeitados pela Secretaria da Saúde.</w:t>
      </w:r>
    </w:p>
    <w:p w:rsidR="00E166E5" w:rsidRPr="00625761" w:rsidRDefault="002C34D2"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04. DO LOCAL DE ENTREGA</w:t>
      </w:r>
    </w:p>
    <w:p w:rsidR="009F4E79" w:rsidRPr="00625761" w:rsidRDefault="009F4E79" w:rsidP="009F4E79">
      <w:pPr>
        <w:jc w:val="both"/>
        <w:rPr>
          <w:rFonts w:asciiTheme="minorHAnsi" w:hAnsiTheme="minorHAnsi" w:cstheme="minorHAnsi"/>
          <w:sz w:val="20"/>
          <w:szCs w:val="20"/>
        </w:rPr>
      </w:pPr>
      <w:r w:rsidRPr="00625761">
        <w:rPr>
          <w:rFonts w:asciiTheme="minorHAnsi" w:hAnsiTheme="minorHAnsi" w:cstheme="minorHAnsi"/>
          <w:b/>
          <w:sz w:val="20"/>
          <w:szCs w:val="20"/>
        </w:rPr>
        <w:t>4.1.</w:t>
      </w:r>
      <w:r w:rsidRPr="00625761">
        <w:rPr>
          <w:rFonts w:asciiTheme="minorHAnsi" w:hAnsiTheme="minorHAnsi" w:cstheme="minorHAnsi"/>
          <w:sz w:val="20"/>
          <w:szCs w:val="20"/>
        </w:rPr>
        <w:t xml:space="preserve"> Os materiais deverão (conforme solicitação da SES) ser entregues /disponibilizados no HOSPITAL, conforme endereço abaixo:</w:t>
      </w:r>
    </w:p>
    <w:tbl>
      <w:tblPr>
        <w:tblW w:w="8842"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
        <w:gridCol w:w="4055"/>
        <w:gridCol w:w="4321"/>
      </w:tblGrid>
      <w:tr w:rsidR="009F4E79" w:rsidRPr="00625761" w:rsidTr="00F96AD6">
        <w:trPr>
          <w:trHeight w:val="173"/>
          <w:jc w:val="center"/>
        </w:trPr>
        <w:tc>
          <w:tcPr>
            <w:tcW w:w="8842" w:type="dxa"/>
            <w:gridSpan w:val="3"/>
            <w:shd w:val="clear" w:color="auto" w:fill="auto"/>
            <w:vAlign w:val="center"/>
          </w:tcPr>
          <w:p w:rsidR="009F4E79" w:rsidRPr="00625761" w:rsidRDefault="009F4E79" w:rsidP="00027FBA">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9F4E79" w:rsidRPr="00625761" w:rsidTr="00F96AD6">
        <w:trPr>
          <w:trHeight w:val="627"/>
          <w:jc w:val="center"/>
        </w:trPr>
        <w:tc>
          <w:tcPr>
            <w:tcW w:w="466" w:type="dxa"/>
            <w:vAlign w:val="center"/>
          </w:tcPr>
          <w:p w:rsidR="009F4E79" w:rsidRPr="00625761" w:rsidRDefault="009F4E79" w:rsidP="00027FBA">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4055" w:type="dxa"/>
            <w:vAlign w:val="center"/>
          </w:tcPr>
          <w:p w:rsidR="009F4E79" w:rsidRPr="00625761" w:rsidRDefault="009F4E79" w:rsidP="00027FBA">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321" w:type="dxa"/>
            <w:vAlign w:val="center"/>
          </w:tcPr>
          <w:p w:rsidR="009F4E79" w:rsidRPr="00625761" w:rsidRDefault="009F4E79" w:rsidP="00027FBA">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28307D" w:rsidRPr="00625761" w:rsidRDefault="0028307D" w:rsidP="00551AC7">
      <w:pPr>
        <w:tabs>
          <w:tab w:val="left" w:pos="7200"/>
        </w:tabs>
        <w:spacing w:after="0" w:line="240" w:lineRule="auto"/>
        <w:jc w:val="both"/>
        <w:rPr>
          <w:rFonts w:asciiTheme="minorHAnsi" w:eastAsia="Batang" w:hAnsiTheme="minorHAnsi" w:cstheme="minorHAnsi"/>
          <w:color w:val="000000"/>
          <w:sz w:val="20"/>
          <w:szCs w:val="20"/>
        </w:rPr>
      </w:pP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5203EF" w:rsidRPr="00625761">
        <w:rPr>
          <w:rFonts w:asciiTheme="minorHAnsi" w:hAnsiTheme="minorHAnsi" w:cstheme="minorHAnsi"/>
          <w:b/>
          <w:bCs/>
          <w:color w:val="FFFFFF"/>
          <w:sz w:val="20"/>
          <w:szCs w:val="20"/>
        </w:rPr>
        <w:t>5</w:t>
      </w:r>
      <w:r w:rsidR="00027FBA" w:rsidRPr="00625761">
        <w:rPr>
          <w:rFonts w:asciiTheme="minorHAnsi" w:hAnsiTheme="minorHAnsi" w:cstheme="minorHAnsi"/>
          <w:b/>
          <w:bCs/>
          <w:color w:val="FFFFFF"/>
          <w:sz w:val="20"/>
          <w:szCs w:val="20"/>
        </w:rPr>
        <w:t>. CRITÉRIO</w:t>
      </w:r>
      <w:r w:rsidR="002635F2" w:rsidRPr="00625761">
        <w:rPr>
          <w:rFonts w:asciiTheme="minorHAnsi" w:hAnsiTheme="minorHAnsi" w:cstheme="minorHAnsi"/>
          <w:b/>
          <w:bCs/>
          <w:color w:val="FFFFFF"/>
          <w:sz w:val="20"/>
          <w:szCs w:val="20"/>
        </w:rPr>
        <w:t xml:space="preserve"> DE JULGAMENTO DAS PROPOSTAS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rPr>
        <w:t>5.1.</w:t>
      </w:r>
      <w:r w:rsidRPr="00625761">
        <w:rPr>
          <w:rFonts w:asciiTheme="minorHAnsi" w:hAnsiTheme="minorHAnsi" w:cstheme="minorHAnsi"/>
          <w:bCs/>
          <w:sz w:val="20"/>
          <w:szCs w:val="20"/>
        </w:rPr>
        <w:t xml:space="preserve"> Quanto ao critério de julgamento das propostas, será </w:t>
      </w:r>
      <w:r w:rsidRPr="00625761">
        <w:rPr>
          <w:rFonts w:asciiTheme="minorHAnsi" w:hAnsiTheme="minorHAnsi" w:cstheme="minorHAnsi"/>
          <w:color w:val="000000"/>
          <w:sz w:val="20"/>
          <w:szCs w:val="20"/>
        </w:rPr>
        <w:t xml:space="preserve">vencedor a Licitante que atender as exigências do Edital e ofertar </w:t>
      </w:r>
      <w:r w:rsidRPr="00625761">
        <w:rPr>
          <w:rFonts w:asciiTheme="minorHAnsi" w:hAnsiTheme="minorHAnsi" w:cstheme="minorHAnsi"/>
          <w:bCs/>
          <w:sz w:val="20"/>
          <w:szCs w:val="20"/>
        </w:rPr>
        <w:t xml:space="preserve">o </w:t>
      </w:r>
      <w:r w:rsidRPr="00625761">
        <w:rPr>
          <w:rFonts w:asciiTheme="minorHAnsi" w:hAnsiTheme="minorHAnsi" w:cstheme="minorHAnsi"/>
          <w:b/>
          <w:bCs/>
          <w:sz w:val="20"/>
          <w:szCs w:val="20"/>
          <w:u w:val="single"/>
        </w:rPr>
        <w:t>menor preço em relação à tabela SUS.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sz w:val="20"/>
          <w:szCs w:val="20"/>
        </w:rPr>
        <w:t>5.2.</w:t>
      </w:r>
      <w:r w:rsidRPr="00625761">
        <w:rPr>
          <w:rFonts w:asciiTheme="minorHAnsi" w:hAnsiTheme="minorHAnsi" w:cstheme="minorHAnsi"/>
          <w:sz w:val="20"/>
          <w:szCs w:val="20"/>
        </w:rPr>
        <w:t xml:space="preserve"> A proposta deverá conter apenas duas casas decimais após a vírgula.</w:t>
      </w:r>
    </w:p>
    <w:p w:rsidR="004061C6" w:rsidRPr="00625761" w:rsidRDefault="004061C6" w:rsidP="004061C6">
      <w:pPr>
        <w:shd w:val="clear" w:color="auto" w:fill="3333FF"/>
        <w:spacing w:after="0"/>
        <w:jc w:val="both"/>
        <w:rPr>
          <w:rFonts w:asciiTheme="minorHAnsi" w:hAnsiTheme="minorHAnsi" w:cstheme="minorHAnsi"/>
          <w:sz w:val="20"/>
          <w:szCs w:val="20"/>
        </w:rPr>
      </w:pPr>
      <w:r w:rsidRPr="00625761">
        <w:rPr>
          <w:rFonts w:asciiTheme="minorHAnsi" w:hAnsiTheme="minorHAnsi" w:cstheme="minorHAnsi"/>
          <w:b/>
          <w:bCs/>
          <w:color w:val="FFFFFF"/>
          <w:sz w:val="20"/>
          <w:szCs w:val="20"/>
        </w:rPr>
        <w:t>0</w:t>
      </w:r>
      <w:r w:rsidR="003F1F20" w:rsidRPr="00625761">
        <w:rPr>
          <w:rFonts w:asciiTheme="minorHAnsi" w:hAnsiTheme="minorHAnsi" w:cstheme="minorHAnsi"/>
          <w:b/>
          <w:bCs/>
          <w:color w:val="FFFFFF"/>
          <w:sz w:val="20"/>
          <w:szCs w:val="20"/>
        </w:rPr>
        <w:t>6</w:t>
      </w:r>
      <w:r w:rsidRPr="00625761">
        <w:rPr>
          <w:rFonts w:asciiTheme="minorHAnsi" w:hAnsiTheme="minorHAnsi" w:cstheme="minorHAnsi"/>
          <w:b/>
          <w:bCs/>
          <w:color w:val="FFFFFF"/>
          <w:sz w:val="20"/>
          <w:szCs w:val="20"/>
        </w:rPr>
        <w:t xml:space="preserve">. </w:t>
      </w:r>
      <w:r w:rsidR="00582E17" w:rsidRPr="00625761">
        <w:rPr>
          <w:rFonts w:asciiTheme="minorHAnsi" w:hAnsiTheme="minorHAnsi" w:cstheme="minorHAnsi"/>
          <w:b/>
          <w:bCs/>
          <w:color w:val="FFFFFF"/>
          <w:sz w:val="20"/>
          <w:szCs w:val="20"/>
        </w:rPr>
        <w:t>DA QUALIFICAÇÃO TÉCNICA DOS LICITANTES</w:t>
      </w:r>
    </w:p>
    <w:p w:rsidR="000A2A24" w:rsidRPr="00625761" w:rsidRDefault="000A2A24" w:rsidP="00E436B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6.1.</w:t>
      </w:r>
      <w:r w:rsidR="00E436BD" w:rsidRPr="00625761">
        <w:rPr>
          <w:rFonts w:asciiTheme="minorHAnsi" w:eastAsia="Arial" w:hAnsiTheme="minorHAnsi" w:cstheme="minorHAnsi"/>
          <w:color w:val="000000"/>
          <w:sz w:val="20"/>
          <w:szCs w:val="20"/>
        </w:rPr>
        <w:t xml:space="preserve">Conforme item 15 do Edital. </w:t>
      </w: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F02488" w:rsidRPr="00625761">
        <w:rPr>
          <w:rFonts w:asciiTheme="minorHAnsi" w:hAnsiTheme="minorHAnsi" w:cstheme="minorHAnsi"/>
          <w:b/>
          <w:bCs/>
          <w:color w:val="FFFFFF"/>
          <w:sz w:val="20"/>
          <w:szCs w:val="20"/>
        </w:rPr>
        <w:t>7</w:t>
      </w:r>
      <w:r w:rsidRPr="00625761">
        <w:rPr>
          <w:rFonts w:asciiTheme="minorHAnsi" w:hAnsiTheme="minorHAnsi" w:cstheme="minorHAnsi"/>
          <w:b/>
          <w:bCs/>
          <w:color w:val="FFFFFF"/>
          <w:sz w:val="20"/>
          <w:szCs w:val="20"/>
        </w:rPr>
        <w:t>.</w:t>
      </w:r>
      <w:r w:rsidR="00F17704" w:rsidRPr="00625761">
        <w:rPr>
          <w:rFonts w:asciiTheme="minorHAnsi" w:hAnsiTheme="minorHAnsi" w:cstheme="minorHAnsi"/>
          <w:b/>
          <w:bCs/>
          <w:color w:val="FFFFFF"/>
          <w:sz w:val="20"/>
          <w:szCs w:val="20"/>
        </w:rPr>
        <w:t xml:space="preserve"> DAS</w:t>
      </w:r>
      <w:r w:rsidR="00F649B0">
        <w:rPr>
          <w:rFonts w:asciiTheme="minorHAnsi" w:hAnsiTheme="minorHAnsi" w:cstheme="minorHAnsi"/>
          <w:b/>
          <w:bCs/>
          <w:color w:val="FFFFFF"/>
          <w:sz w:val="20"/>
          <w:szCs w:val="20"/>
        </w:rPr>
        <w:t xml:space="preserve"> </w:t>
      </w:r>
      <w:r w:rsidR="00B25467" w:rsidRPr="00625761">
        <w:rPr>
          <w:rFonts w:asciiTheme="minorHAnsi" w:hAnsiTheme="minorHAnsi" w:cstheme="minorHAnsi"/>
          <w:b/>
          <w:bCs/>
          <w:color w:val="FFFFFF"/>
          <w:sz w:val="20"/>
          <w:szCs w:val="20"/>
        </w:rPr>
        <w:t>AMOSTRAS</w:t>
      </w:r>
    </w:p>
    <w:p w:rsidR="00095814" w:rsidRPr="00F649B0" w:rsidRDefault="00095814"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eastAsia="Arial" w:hAnsiTheme="minorHAnsi" w:cstheme="minorHAnsi"/>
          <w:sz w:val="20"/>
          <w:szCs w:val="20"/>
        </w:rPr>
      </w:pPr>
      <w:r w:rsidRPr="00F649B0">
        <w:rPr>
          <w:rFonts w:asciiTheme="minorHAnsi" w:eastAsia="Arial" w:hAnsiTheme="minorHAnsi" w:cstheme="minorHAnsi"/>
          <w:b/>
          <w:sz w:val="20"/>
          <w:szCs w:val="20"/>
        </w:rPr>
        <w:t>7.1.</w:t>
      </w:r>
      <w:r w:rsidRPr="00F649B0">
        <w:rPr>
          <w:rFonts w:asciiTheme="minorHAnsi" w:eastAsia="Arial" w:hAnsiTheme="minorHAnsi" w:cstheme="minorHAnsi"/>
          <w:sz w:val="20"/>
          <w:szCs w:val="20"/>
        </w:rPr>
        <w:t xml:space="preserve"> </w:t>
      </w:r>
      <w:r w:rsidR="00460A25" w:rsidRPr="00F649B0">
        <w:rPr>
          <w:rFonts w:asciiTheme="minorHAnsi" w:eastAsia="Arial" w:hAnsiTheme="minorHAnsi" w:cstheme="minorHAnsi"/>
          <w:sz w:val="20"/>
          <w:szCs w:val="20"/>
        </w:rPr>
        <w:t xml:space="preserve">Sempre que a contratada julgar necessário poderá </w:t>
      </w:r>
      <w:r w:rsidR="00A20889" w:rsidRPr="00F649B0">
        <w:rPr>
          <w:rFonts w:asciiTheme="minorHAnsi" w:eastAsia="Arial" w:hAnsiTheme="minorHAnsi" w:cstheme="minorHAnsi"/>
          <w:sz w:val="20"/>
          <w:szCs w:val="20"/>
        </w:rPr>
        <w:t xml:space="preserve">ser </w:t>
      </w:r>
      <w:r w:rsidR="00460A25" w:rsidRPr="00F649B0">
        <w:rPr>
          <w:rFonts w:asciiTheme="minorHAnsi" w:eastAsia="Arial" w:hAnsiTheme="minorHAnsi" w:cstheme="minorHAnsi"/>
          <w:sz w:val="20"/>
          <w:szCs w:val="20"/>
        </w:rPr>
        <w:t xml:space="preserve">solicitado amostras de todos os itens classificados para efeito de controle de qualidade e posterior </w:t>
      </w:r>
      <w:r w:rsidR="00344EA1" w:rsidRPr="00F649B0">
        <w:rPr>
          <w:rFonts w:asciiTheme="minorHAnsi" w:eastAsia="Arial" w:hAnsiTheme="minorHAnsi" w:cstheme="minorHAnsi"/>
          <w:sz w:val="20"/>
          <w:szCs w:val="20"/>
        </w:rPr>
        <w:t xml:space="preserve">aprovação, a empresa terá 10 </w:t>
      </w:r>
      <w:r w:rsidR="00396B38">
        <w:rPr>
          <w:rFonts w:asciiTheme="minorHAnsi" w:eastAsia="Arial" w:hAnsiTheme="minorHAnsi" w:cstheme="minorHAnsi"/>
          <w:sz w:val="20"/>
          <w:szCs w:val="20"/>
        </w:rPr>
        <w:t xml:space="preserve">(dez) </w:t>
      </w:r>
      <w:r w:rsidR="00344EA1" w:rsidRPr="00F649B0">
        <w:rPr>
          <w:rFonts w:asciiTheme="minorHAnsi" w:eastAsia="Arial" w:hAnsiTheme="minorHAnsi" w:cstheme="minorHAnsi"/>
          <w:sz w:val="20"/>
          <w:szCs w:val="20"/>
        </w:rPr>
        <w:t>dias corridos para apresentar as amostras.</w:t>
      </w:r>
    </w:p>
    <w:p w:rsidR="00344EA1" w:rsidRPr="00344EA1" w:rsidRDefault="00344EA1"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F649B0">
        <w:rPr>
          <w:rFonts w:asciiTheme="minorHAnsi" w:eastAsia="Arial" w:hAnsiTheme="minorHAnsi" w:cstheme="minorHAnsi"/>
          <w:b/>
          <w:sz w:val="20"/>
          <w:szCs w:val="20"/>
        </w:rPr>
        <w:t xml:space="preserve">7.1.1. </w:t>
      </w:r>
      <w:r w:rsidRPr="00F649B0">
        <w:rPr>
          <w:rFonts w:asciiTheme="minorHAnsi" w:eastAsia="Arial" w:hAnsiTheme="minorHAnsi" w:cstheme="minorHAnsi"/>
          <w:sz w:val="20"/>
          <w:szCs w:val="20"/>
        </w:rPr>
        <w:t xml:space="preserve">As amostras apresentadas serão </w:t>
      </w:r>
      <w:proofErr w:type="gramStart"/>
      <w:r w:rsidRPr="00F649B0">
        <w:rPr>
          <w:rFonts w:asciiTheme="minorHAnsi" w:eastAsia="Arial" w:hAnsiTheme="minorHAnsi" w:cstheme="minorHAnsi"/>
          <w:sz w:val="20"/>
          <w:szCs w:val="20"/>
        </w:rPr>
        <w:t xml:space="preserve">entregues </w:t>
      </w:r>
      <w:r w:rsidR="00A20889" w:rsidRPr="00F649B0">
        <w:rPr>
          <w:rFonts w:asciiTheme="minorHAnsi" w:eastAsia="Arial" w:hAnsiTheme="minorHAnsi" w:cstheme="minorHAnsi"/>
          <w:sz w:val="20"/>
          <w:szCs w:val="20"/>
        </w:rPr>
        <w:t>no HOSPITAL GERAL PÚBLICO</w:t>
      </w:r>
      <w:proofErr w:type="gramEnd"/>
      <w:r w:rsidR="00A20889" w:rsidRPr="00F649B0">
        <w:rPr>
          <w:rFonts w:asciiTheme="minorHAnsi" w:eastAsia="Arial" w:hAnsiTheme="minorHAnsi" w:cstheme="minorHAnsi"/>
          <w:sz w:val="20"/>
          <w:szCs w:val="20"/>
        </w:rPr>
        <w:t xml:space="preserve"> DE PALMAS e serão analisadas pelo clínico responsável da área (especialidade) com o objetivo de aferir sua compatibilidade com as especificações contidas na planilha deste termo de referência, bem como as consignadas na proposta apresentada. A equipe técnica terá até 05 (cinco) dias corridos para emissão do parecer técnico, aprovado ou não o material.</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7.2.</w:t>
      </w:r>
      <w:r w:rsidRPr="00625761">
        <w:rPr>
          <w:rFonts w:asciiTheme="minorHAnsi" w:eastAsia="Arial" w:hAnsiTheme="minorHAnsi" w:cstheme="minorHAnsi"/>
          <w:color w:val="000000"/>
          <w:sz w:val="20"/>
          <w:szCs w:val="20"/>
        </w:rPr>
        <w:t xml:space="preserve"> Sempre que a contratada julgar necessário poderá ser solicitado amostras dos itens classificados para efeito de controle de qualidade e posterior aprovação;</w:t>
      </w:r>
    </w:p>
    <w:p w:rsidR="00095814" w:rsidRPr="00625761" w:rsidRDefault="00095814" w:rsidP="00095814">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7.3</w:t>
      </w:r>
      <w:r w:rsidRPr="00625761">
        <w:rPr>
          <w:rFonts w:asciiTheme="minorHAnsi" w:eastAsia="Arial" w:hAnsiTheme="minorHAnsi" w:cstheme="minorHAnsi"/>
          <w:sz w:val="20"/>
          <w:szCs w:val="20"/>
        </w:rPr>
        <w:t>. As amostras serão aferidas por uma Comissão composta por, no mínimo, três servidores;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7.4.</w:t>
      </w:r>
      <w:r w:rsidRPr="00625761">
        <w:rPr>
          <w:rFonts w:asciiTheme="minorHAnsi" w:eastAsia="Arial" w:hAnsiTheme="minorHAnsi" w:cstheme="minorHAnsi"/>
          <w:sz w:val="20"/>
          <w:szCs w:val="20"/>
        </w:rPr>
        <w:t xml:space="preserve"> Quando da entrega das amostras deverão acompanhar listagem contendo a descrição completa de todos os itens apresentados, código do produto, quantidade enviada, marca e fabricante, em papel timbrado da empresa;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lastRenderedPageBreak/>
        <w:t>7.5.</w:t>
      </w:r>
      <w:r w:rsidRPr="00625761">
        <w:rPr>
          <w:rFonts w:asciiTheme="minorHAnsi" w:eastAsia="Arial" w:hAnsiTheme="minorHAnsi" w:cstheme="minorHAnsi"/>
          <w:sz w:val="20"/>
          <w:szCs w:val="20"/>
        </w:rPr>
        <w:t xml:space="preserve"> As mostras apresentadas serão analisadas com o objetivo de aferir sua compatibilidade com as especificações contidas neste termo de referencia, bem como as consignadas na proposta apresentada;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7.6.</w:t>
      </w:r>
      <w:r w:rsidRPr="00625761">
        <w:rPr>
          <w:rFonts w:asciiTheme="minorHAnsi" w:eastAsia="Arial" w:hAnsiTheme="minorHAnsi" w:cstheme="minorHAnsi"/>
          <w:sz w:val="20"/>
          <w:szCs w:val="20"/>
        </w:rPr>
        <w:t xml:space="preserve"> A proposta será desclassificada, caso a amostra seja apresentada fora das especificações técnicas solicitadas em edital ou caso não seja apresentada a amostra solicitada no prazo para o </w:t>
      </w:r>
      <w:proofErr w:type="spellStart"/>
      <w:r w:rsidRPr="00625761">
        <w:rPr>
          <w:rFonts w:asciiTheme="minorHAnsi" w:eastAsia="Arial" w:hAnsiTheme="minorHAnsi" w:cstheme="minorHAnsi"/>
          <w:sz w:val="20"/>
          <w:szCs w:val="20"/>
        </w:rPr>
        <w:t>ítem</w:t>
      </w:r>
      <w:proofErr w:type="spellEnd"/>
      <w:r w:rsidRPr="00625761">
        <w:rPr>
          <w:rFonts w:asciiTheme="minorHAnsi" w:eastAsia="Arial" w:hAnsiTheme="minorHAnsi" w:cstheme="minorHAnsi"/>
          <w:sz w:val="20"/>
          <w:szCs w:val="20"/>
        </w:rPr>
        <w:t>;</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7.7.</w:t>
      </w:r>
      <w:r w:rsidRPr="00625761">
        <w:rPr>
          <w:rFonts w:asciiTheme="minorHAnsi" w:eastAsia="Arial" w:hAnsiTheme="minorHAnsi" w:cstheme="minorHAnsi"/>
          <w:sz w:val="20"/>
          <w:szCs w:val="20"/>
        </w:rPr>
        <w:t xml:space="preserve"> As amostras aprovadas permanecerão em poder do Hospital Geral de Palmas para confrontação quando da entrega dos materiais ofertados;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7.8.</w:t>
      </w:r>
      <w:r w:rsidRPr="00625761">
        <w:rPr>
          <w:rFonts w:asciiTheme="minorHAnsi" w:eastAsia="Arial" w:hAnsiTheme="minorHAnsi" w:cstheme="minorHAnsi"/>
          <w:sz w:val="20"/>
          <w:szCs w:val="20"/>
        </w:rPr>
        <w:t xml:space="preserve"> Em nenhuma hipótese as amostras apresentadas serão tidas como início da entrega dos materiais ofertados;</w:t>
      </w:r>
    </w:p>
    <w:p w:rsidR="00095814" w:rsidRPr="00625761" w:rsidRDefault="00095814" w:rsidP="007F5172">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7.9.</w:t>
      </w:r>
      <w:r w:rsidRPr="00625761">
        <w:rPr>
          <w:rFonts w:asciiTheme="minorHAnsi" w:eastAsia="Arial" w:hAnsiTheme="minorHAnsi" w:cstheme="minorHAnsi"/>
          <w:sz w:val="20"/>
          <w:szCs w:val="20"/>
        </w:rPr>
        <w:t xml:space="preserve"> Caso não seja aprovada a amostra, a empresa será desclassificada e será chamada o próximo colocado na fase de lances para o mesmo procedimento.</w:t>
      </w:r>
    </w:p>
    <w:p w:rsidR="008778CF" w:rsidRPr="00625761" w:rsidRDefault="009F530A"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08. DO RECEBIMENTO E ACEITAÇÃO DOS PRODUTOS</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8.1.</w:t>
      </w:r>
      <w:r w:rsidRPr="00625761">
        <w:rPr>
          <w:rFonts w:asciiTheme="minorHAnsi" w:eastAsia="Arial" w:hAnsiTheme="minorHAnsi" w:cstheme="minorHAnsi"/>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8.2.</w:t>
      </w:r>
      <w:r w:rsidRPr="00625761">
        <w:rPr>
          <w:rFonts w:asciiTheme="minorHAnsi" w:eastAsia="Arial" w:hAnsiTheme="minorHAnsi" w:cstheme="minorHAnsi"/>
          <w:sz w:val="20"/>
          <w:szCs w:val="20"/>
        </w:rPr>
        <w:t xml:space="preserve"> A carga e descarga serão por conta do(s) fornecedores(s), sem ônus de frete para o órgão solicitante;</w:t>
      </w:r>
    </w:p>
    <w:p w:rsidR="00EF0C7E" w:rsidRPr="00625761" w:rsidRDefault="00EF0C7E" w:rsidP="00EF0C7E">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8.3.</w:t>
      </w:r>
      <w:r w:rsidRPr="00625761">
        <w:rPr>
          <w:rFonts w:asciiTheme="minorHAnsi" w:eastAsia="Arial" w:hAnsiTheme="minorHAnsi" w:cstheme="minorHAnsi"/>
          <w:color w:val="000000"/>
          <w:sz w:val="20"/>
          <w:szCs w:val="20"/>
        </w:rPr>
        <w:t xml:space="preserve">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8778CF" w:rsidRPr="00625761" w:rsidRDefault="00D17613"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 xml:space="preserve">09. </w:t>
      </w:r>
      <w:r w:rsidR="00E74AE6" w:rsidRPr="00625761">
        <w:rPr>
          <w:rFonts w:asciiTheme="minorHAnsi" w:hAnsiTheme="minorHAnsi" w:cstheme="minorHAnsi"/>
          <w:b/>
          <w:bCs/>
          <w:color w:val="FFFFFF"/>
          <w:sz w:val="20"/>
          <w:szCs w:val="20"/>
        </w:rPr>
        <w:t>PRAZO DE VALIDADE/</w:t>
      </w:r>
      <w:r w:rsidRPr="00625761">
        <w:rPr>
          <w:rFonts w:asciiTheme="minorHAnsi" w:hAnsiTheme="minorHAnsi" w:cstheme="minorHAnsi"/>
          <w:b/>
          <w:bCs/>
          <w:color w:val="FFFFFF"/>
          <w:sz w:val="20"/>
          <w:szCs w:val="20"/>
        </w:rPr>
        <w:t>CONDIÇÕES DE FORNECIMENTO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9.1.</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9.3.</w:t>
      </w:r>
      <w:r w:rsidRPr="00625761">
        <w:rPr>
          <w:rFonts w:asciiTheme="minorHAnsi" w:hAnsiTheme="minorHAnsi" w:cstheme="minorHAnsi"/>
          <w:color w:val="000000"/>
          <w:sz w:val="20"/>
          <w:szCs w:val="20"/>
        </w:rPr>
        <w:t xml:space="preserve"> A(s) empresa(s) vencedora(s) deverá(ao) fornecer sempre que requisitado, cursos e treinamentos práticos e teóricos, para médicos, residentes de medicina, enfermeiros e instrumentadores, visando ao correto uso do material, de acordo com cronograma a ser estabelecido;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9.4.</w:t>
      </w:r>
      <w:r w:rsidRPr="00625761">
        <w:rPr>
          <w:rFonts w:asciiTheme="minorHAnsi" w:hAnsiTheme="minorHAnsi" w:cstheme="minorHAnsi"/>
          <w:color w:val="000000"/>
          <w:sz w:val="20"/>
          <w:szCs w:val="20"/>
        </w:rPr>
        <w:t xml:space="preserve"> O prazo para disponibilizar os </w:t>
      </w:r>
      <w:r w:rsidRPr="00625761">
        <w:rPr>
          <w:rFonts w:asciiTheme="minorHAnsi" w:hAnsiTheme="minorHAnsi" w:cstheme="minorHAnsi"/>
          <w:sz w:val="20"/>
          <w:szCs w:val="20"/>
        </w:rPr>
        <w:t xml:space="preserve">Materiais Hospitalares (Órtese, Prótese e Materiais Especiais) </w:t>
      </w:r>
      <w:r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9.5.</w:t>
      </w:r>
      <w:r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9.6.</w:t>
      </w:r>
      <w:r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C51FBD" w:rsidRPr="00625761" w:rsidRDefault="00C51FBD" w:rsidP="00C51FB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9.7.O faturamento do material (Órtese, Prótese e Materiais Especiais) deverá obrigatoriamente obedecer às descrições e valores máximos da tabela SUS (SIGTAP), salvo algum material contemplado por este Termo que não consta da referida tabela.</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9.8.</w:t>
      </w:r>
      <w:r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Pr="00625761">
        <w:rPr>
          <w:rFonts w:asciiTheme="minorHAnsi" w:hAnsiTheme="minorHAnsi" w:cstheme="minorHAnsi"/>
          <w:color w:val="000000"/>
          <w:sz w:val="20"/>
          <w:szCs w:val="20"/>
        </w:rPr>
        <w:t>atestos</w:t>
      </w:r>
      <w:proofErr w:type="spellEnd"/>
      <w:r w:rsidRPr="00625761">
        <w:rPr>
          <w:rFonts w:asciiTheme="minorHAnsi" w:hAnsiTheme="minorHAnsi" w:cstheme="minorHAnsi"/>
          <w:color w:val="000000"/>
          <w:sz w:val="20"/>
          <w:szCs w:val="20"/>
        </w:rPr>
        <w:t xml:space="preserve"> de servidores lotados no Hospital citado.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9.9.</w:t>
      </w:r>
      <w:r w:rsidRPr="00625761">
        <w:rPr>
          <w:rFonts w:asciiTheme="minorHAnsi" w:hAnsiTheme="minorHAnsi" w:cstheme="minorHAnsi"/>
          <w:color w:val="000000"/>
          <w:sz w:val="20"/>
          <w:szCs w:val="20"/>
        </w:rPr>
        <w:t xml:space="preserve"> Na emissão da nota fiscal, os materiais contemplados pela Tabela SUS (SIGTAP) deverão </w:t>
      </w:r>
      <w:r w:rsidRPr="00625761">
        <w:rPr>
          <w:rFonts w:asciiTheme="minorHAnsi" w:hAnsiTheme="minorHAnsi" w:cstheme="minorHAnsi"/>
          <w:b/>
          <w:color w:val="000000"/>
          <w:sz w:val="20"/>
          <w:szCs w:val="20"/>
        </w:rPr>
        <w:t>obrigatoriamente</w:t>
      </w:r>
      <w:r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39229F"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9.10.</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xml:space="preserve">) fornecer, em </w:t>
      </w:r>
      <w:r w:rsidRPr="00625761">
        <w:rPr>
          <w:rFonts w:asciiTheme="minorHAnsi" w:hAnsiTheme="minorHAnsi" w:cstheme="minorHAnsi"/>
          <w:b/>
          <w:color w:val="000000"/>
          <w:sz w:val="20"/>
          <w:szCs w:val="20"/>
        </w:rPr>
        <w:t>REGIME DE COMODATO</w:t>
      </w:r>
      <w:r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0637CC" w:rsidRPr="00625761" w:rsidRDefault="005C086A" w:rsidP="000637C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10</w:t>
      </w:r>
      <w:r w:rsidR="008778CF" w:rsidRPr="00625761">
        <w:rPr>
          <w:rFonts w:asciiTheme="minorHAnsi" w:hAnsiTheme="minorHAnsi" w:cstheme="minorHAnsi"/>
          <w:b/>
          <w:bCs/>
          <w:color w:val="FFFFFF"/>
          <w:sz w:val="20"/>
          <w:szCs w:val="20"/>
        </w:rPr>
        <w:t>. DAS OBRIGAÇÃOES DA CONTRATA</w:t>
      </w:r>
      <w:r w:rsidR="006B3240" w:rsidRPr="00625761">
        <w:rPr>
          <w:rFonts w:asciiTheme="minorHAnsi" w:hAnsiTheme="minorHAnsi" w:cstheme="minorHAnsi"/>
          <w:b/>
          <w:bCs/>
          <w:color w:val="FFFFFF"/>
          <w:sz w:val="20"/>
          <w:szCs w:val="20"/>
        </w:rPr>
        <w:t>NTE</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10.1.</w:t>
      </w:r>
      <w:r w:rsidRPr="00625761">
        <w:rPr>
          <w:rFonts w:asciiTheme="minorHAnsi" w:eastAsia="Arial" w:hAnsiTheme="minorHAnsi" w:cstheme="minorHAnsi"/>
          <w:sz w:val="20"/>
          <w:szCs w:val="20"/>
        </w:rPr>
        <w:t xml:space="preserve">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a(s)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10.2.</w:t>
      </w:r>
      <w:r w:rsidRPr="00625761">
        <w:rPr>
          <w:rFonts w:asciiTheme="minorHAnsi" w:eastAsia="Arial" w:hAnsiTheme="minorHAnsi" w:cstheme="minorHAnsi"/>
          <w:color w:val="000000"/>
          <w:sz w:val="20"/>
          <w:szCs w:val="20"/>
        </w:rPr>
        <w:t xml:space="preserve"> Disponibilizar o espaço adequado, nas unidades hospitalares, para o acondicionamento dos </w:t>
      </w:r>
      <w:r w:rsidRPr="00625761">
        <w:rPr>
          <w:rFonts w:asciiTheme="minorHAnsi" w:eastAsia="Arial" w:hAnsiTheme="minorHAnsi" w:cstheme="minorHAnsi"/>
          <w:sz w:val="20"/>
          <w:szCs w:val="20"/>
        </w:rPr>
        <w:t>Materiais Hospitalares (Órtese, Prótese e Materiais Especiais) e o respectivo Aplicador em comodato;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10.3.</w:t>
      </w:r>
      <w:r w:rsidRPr="00625761">
        <w:rPr>
          <w:rFonts w:asciiTheme="minorHAnsi" w:eastAsia="Arial" w:hAnsiTheme="minorHAnsi" w:cstheme="minorHAnsi"/>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10.4.</w:t>
      </w:r>
      <w:r w:rsidRPr="00625761">
        <w:rPr>
          <w:rFonts w:asciiTheme="minorHAnsi" w:eastAsia="Arial" w:hAnsiTheme="minorHAnsi" w:cstheme="minorHAnsi"/>
          <w:color w:val="000000"/>
          <w:sz w:val="20"/>
          <w:szCs w:val="20"/>
        </w:rPr>
        <w:t xml:space="preserve"> Prestar as informações e os esclarecimentos que venham a ser solicitados pela(s) empresa(s) contratada(s).</w:t>
      </w:r>
    </w:p>
    <w:p w:rsidR="000637CC" w:rsidRPr="00625761" w:rsidRDefault="000637CC" w:rsidP="000637CC">
      <w:pPr>
        <w:tabs>
          <w:tab w:val="left" w:pos="7200"/>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10.5. </w:t>
      </w:r>
      <w:r w:rsidRPr="00625761">
        <w:rPr>
          <w:rFonts w:asciiTheme="minorHAnsi" w:eastAsia="Arial" w:hAnsiTheme="minorHAnsi" w:cstheme="minorHAnsi"/>
          <w:sz w:val="20"/>
          <w:szCs w:val="20"/>
        </w:rPr>
        <w:t>Fiscalizar a execução do contrato, aplicando as sanções cabíveis, quando for o caso;</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842D5B" w:rsidRPr="00625761">
        <w:rPr>
          <w:rFonts w:asciiTheme="minorHAnsi" w:hAnsiTheme="minorHAnsi" w:cstheme="minorHAnsi"/>
          <w:b/>
          <w:bCs/>
          <w:color w:val="FFFFFF"/>
          <w:sz w:val="20"/>
          <w:szCs w:val="20"/>
        </w:rPr>
        <w:t>1</w:t>
      </w:r>
      <w:r w:rsidRPr="00625761">
        <w:rPr>
          <w:rFonts w:asciiTheme="minorHAnsi" w:hAnsiTheme="minorHAnsi" w:cstheme="minorHAnsi"/>
          <w:b/>
          <w:bCs/>
          <w:color w:val="FFFFFF"/>
          <w:sz w:val="20"/>
          <w:szCs w:val="20"/>
        </w:rPr>
        <w:t xml:space="preserve">. </w:t>
      </w:r>
      <w:r w:rsidR="003F57BD" w:rsidRPr="00625761">
        <w:rPr>
          <w:rFonts w:asciiTheme="minorHAnsi" w:hAnsiTheme="minorHAnsi" w:cstheme="minorHAnsi"/>
          <w:b/>
          <w:bCs/>
          <w:color w:val="FFFFFF"/>
          <w:sz w:val="20"/>
          <w:szCs w:val="20"/>
        </w:rPr>
        <w:t>DAS OBRIGAÇÕES DA CONTRATADA</w:t>
      </w:r>
    </w:p>
    <w:p w:rsidR="0016309C" w:rsidRPr="00625761" w:rsidRDefault="0016309C" w:rsidP="0016309C">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t xml:space="preserve">11.1.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16309C" w:rsidRPr="00625761" w:rsidRDefault="0016309C" w:rsidP="0016309C">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16309C" w:rsidRPr="00625761" w:rsidRDefault="0016309C" w:rsidP="0016309C">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16309C" w:rsidRPr="00625761" w:rsidRDefault="0016309C" w:rsidP="0016309C">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11.4.</w:t>
      </w:r>
      <w:r w:rsidRPr="00625761">
        <w:rPr>
          <w:rFonts w:asciiTheme="minorHAnsi" w:hAnsiTheme="minorHAnsi" w:cstheme="minorHAnsi"/>
          <w:color w:val="000000"/>
          <w:sz w:val="20"/>
          <w:szCs w:val="20"/>
        </w:rPr>
        <w:t xml:space="preserve"> Reparar, corrigir, remover às suas expensas, no todo ou em parte, os </w:t>
      </w:r>
      <w:r w:rsidRPr="00625761">
        <w:rPr>
          <w:rFonts w:asciiTheme="minorHAnsi" w:hAnsiTheme="minorHAnsi" w:cstheme="minorHAnsi"/>
          <w:sz w:val="20"/>
          <w:szCs w:val="20"/>
        </w:rPr>
        <w:t xml:space="preserve">Materiais Hospitalares (Órtese, Prótese e Materiais Especiais) e o </w:t>
      </w:r>
      <w:r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11.5.</w:t>
      </w:r>
      <w:r w:rsidRPr="00625761">
        <w:rPr>
          <w:rFonts w:asciiTheme="minorHAnsi" w:hAnsiTheme="minorHAnsi" w:cstheme="minorHAnsi"/>
          <w:sz w:val="20"/>
          <w:szCs w:val="20"/>
        </w:rPr>
        <w:t xml:space="preserve"> A(s) empresa(s) vencedora(s)/fornecedora(s) são responsáveis, pelos encargos, impostos, fretes e tributos, resultantes do fornecimento dos produtos indicados no objeto contratual; </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11.6.</w:t>
      </w:r>
      <w:r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11.7.</w:t>
      </w:r>
      <w:r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11.8.</w:t>
      </w:r>
      <w:r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11.9.</w:t>
      </w:r>
      <w:r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11.10.</w:t>
      </w:r>
      <w:r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11.11.</w:t>
      </w:r>
      <w:r w:rsidRPr="00625761">
        <w:rPr>
          <w:rFonts w:asciiTheme="minorHAnsi" w:hAnsiTheme="minorHAnsi" w:cstheme="minorHAnsi"/>
          <w:sz w:val="20"/>
          <w:szCs w:val="20"/>
        </w:rPr>
        <w:t xml:space="preserve"> Registrar e controlar, juntamente com a Secretaria de Estado da Saúde e os HOSPITAIS, a reposição dos materiais comercializados, bem como as ocorrências havidas;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11.12.</w:t>
      </w:r>
      <w:r w:rsidRPr="00625761">
        <w:rPr>
          <w:rFonts w:asciiTheme="minorHAnsi" w:hAnsiTheme="minorHAnsi" w:cstheme="minorHAnsi"/>
          <w:sz w:val="20"/>
          <w:szCs w:val="20"/>
        </w:rPr>
        <w:t xml:space="preserve"> Arcar com a responsabilidade civil, por todos e quaisquer danos materiais e pessoais, causados por culpa, dolo, negligência ou imprudência do(s) empregado(s) ou prepostos da(s) empresa(s) contratadas(s);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11.13.</w:t>
      </w:r>
      <w:r w:rsidRPr="00625761">
        <w:rPr>
          <w:rFonts w:asciiTheme="minorHAnsi" w:hAnsiTheme="minorHAnsi" w:cstheme="minorHAnsi"/>
          <w:sz w:val="20"/>
          <w:szCs w:val="20"/>
        </w:rPr>
        <w:t xml:space="preserve"> Responsabilizar-se pelos danos causados aos pacientes, em face da baixa qualidade de seus produtos;</w:t>
      </w:r>
    </w:p>
    <w:p w:rsidR="0016309C" w:rsidRPr="00625761" w:rsidRDefault="0016309C" w:rsidP="0016309C">
      <w:pPr>
        <w:spacing w:after="0" w:line="240" w:lineRule="auto"/>
        <w:jc w:val="both"/>
        <w:rPr>
          <w:rFonts w:asciiTheme="minorHAnsi" w:hAnsiTheme="minorHAnsi" w:cstheme="minorHAnsi"/>
          <w:sz w:val="20"/>
          <w:szCs w:val="20"/>
        </w:rPr>
      </w:pPr>
      <w:r w:rsidRPr="00F649B0">
        <w:rPr>
          <w:rFonts w:asciiTheme="minorHAnsi" w:hAnsiTheme="minorHAnsi" w:cstheme="minorHAnsi"/>
          <w:b/>
          <w:sz w:val="20"/>
          <w:szCs w:val="20"/>
        </w:rPr>
        <w:t>11.14.</w:t>
      </w:r>
      <w:r w:rsidR="00D00E94" w:rsidRPr="00F649B0">
        <w:rPr>
          <w:rFonts w:asciiTheme="minorHAnsi" w:hAnsiTheme="minorHAnsi" w:cstheme="minorHAnsi"/>
          <w:sz w:val="20"/>
          <w:szCs w:val="20"/>
        </w:rPr>
        <w:t xml:space="preserve"> Quando houver materiais no termo de referência que necessitarem de aplicador estes deverão estar acompanhados do aplicador necessário à sua utilização, consignados sob a forma de comodato, sendo os mesmos repostos </w:t>
      </w:r>
      <w:r w:rsidR="00B47F3D" w:rsidRPr="00F649B0">
        <w:rPr>
          <w:rFonts w:asciiTheme="minorHAnsi" w:hAnsiTheme="minorHAnsi" w:cstheme="minorHAnsi"/>
          <w:sz w:val="20"/>
          <w:szCs w:val="20"/>
        </w:rPr>
        <w:t>quando de sua avaria durante o uso habitual e devolvidos após o término do</w:t>
      </w:r>
      <w:r w:rsidR="001B48C8" w:rsidRPr="00F649B0">
        <w:rPr>
          <w:rFonts w:asciiTheme="minorHAnsi" w:hAnsiTheme="minorHAnsi" w:cstheme="minorHAnsi"/>
          <w:sz w:val="20"/>
          <w:szCs w:val="20"/>
        </w:rPr>
        <w:t>(</w:t>
      </w:r>
      <w:r w:rsidR="00B47F3D" w:rsidRPr="00F649B0">
        <w:rPr>
          <w:rFonts w:asciiTheme="minorHAnsi" w:hAnsiTheme="minorHAnsi" w:cstheme="minorHAnsi"/>
          <w:sz w:val="20"/>
          <w:szCs w:val="20"/>
        </w:rPr>
        <w:t>s</w:t>
      </w:r>
      <w:r w:rsidR="001B48C8" w:rsidRPr="00F649B0">
        <w:rPr>
          <w:rFonts w:asciiTheme="minorHAnsi" w:hAnsiTheme="minorHAnsi" w:cstheme="minorHAnsi"/>
          <w:sz w:val="20"/>
          <w:szCs w:val="20"/>
        </w:rPr>
        <w:t>)</w:t>
      </w:r>
      <w:r w:rsidR="00B47F3D" w:rsidRPr="00F649B0">
        <w:rPr>
          <w:rFonts w:asciiTheme="minorHAnsi" w:hAnsiTheme="minorHAnsi" w:cstheme="minorHAnsi"/>
          <w:sz w:val="20"/>
          <w:szCs w:val="20"/>
        </w:rPr>
        <w:t xml:space="preserve"> presente(s) contrato(s)</w:t>
      </w:r>
      <w:r w:rsidRPr="00F649B0">
        <w:rPr>
          <w:rFonts w:asciiTheme="minorHAnsi" w:hAnsiTheme="minorHAnsi" w:cstheme="minorHAnsi"/>
          <w:sz w:val="20"/>
          <w:szCs w:val="20"/>
        </w:rPr>
        <w:t>;</w:t>
      </w:r>
    </w:p>
    <w:p w:rsidR="002456A8"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11.15.</w:t>
      </w:r>
      <w:r w:rsidRPr="00625761">
        <w:rPr>
          <w:rFonts w:asciiTheme="minorHAnsi" w:hAnsiTheme="minorHAnsi" w:cstheme="minorHAnsi"/>
          <w:sz w:val="20"/>
          <w:szCs w:val="20"/>
        </w:rPr>
        <w:t xml:space="preserve"> Responsabilizar-se pelo acompanhamento do saldo contratual constante da nota de empenho, sob pena de não pagamento administrativo do que for fornecido alem do empenhado, salvo autorização expressa e prévia da SES/TO.  </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1C43EE" w:rsidRPr="00625761">
        <w:rPr>
          <w:rFonts w:asciiTheme="minorHAnsi" w:hAnsiTheme="minorHAnsi" w:cstheme="minorHAnsi"/>
          <w:b/>
          <w:bCs/>
          <w:color w:val="FFFFFF"/>
          <w:sz w:val="20"/>
          <w:szCs w:val="20"/>
        </w:rPr>
        <w:t>2</w:t>
      </w:r>
      <w:r w:rsidRPr="00625761">
        <w:rPr>
          <w:rFonts w:asciiTheme="minorHAnsi" w:hAnsiTheme="minorHAnsi" w:cstheme="minorHAnsi"/>
          <w:b/>
          <w:bCs/>
          <w:color w:val="FFFFFF"/>
          <w:sz w:val="20"/>
          <w:szCs w:val="20"/>
        </w:rPr>
        <w:t xml:space="preserve">. </w:t>
      </w:r>
      <w:r w:rsidR="00BC23E7" w:rsidRPr="00625761">
        <w:rPr>
          <w:rFonts w:asciiTheme="minorHAnsi" w:hAnsiTheme="minorHAnsi" w:cstheme="minorHAnsi"/>
          <w:b/>
          <w:bCs/>
          <w:color w:val="FFFFFF"/>
          <w:sz w:val="20"/>
          <w:szCs w:val="20"/>
        </w:rPr>
        <w:t>DA</w:t>
      </w:r>
      <w:r w:rsidR="000A56BE" w:rsidRPr="00625761">
        <w:rPr>
          <w:rFonts w:asciiTheme="minorHAnsi" w:hAnsiTheme="minorHAnsi" w:cstheme="minorHAnsi"/>
          <w:b/>
          <w:bCs/>
          <w:color w:val="FFFFFF"/>
          <w:sz w:val="20"/>
          <w:szCs w:val="20"/>
        </w:rPr>
        <w:t xml:space="preserve"> FISCALIZAÇÃO E GERÊNCIA DO CONTRATO</w:t>
      </w:r>
    </w:p>
    <w:p w:rsidR="003C328C" w:rsidRPr="00625761" w:rsidRDefault="003C328C" w:rsidP="003C328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12.1.</w:t>
      </w:r>
      <w:r w:rsidRPr="00625761">
        <w:rPr>
          <w:rFonts w:asciiTheme="minorHAnsi" w:eastAsia="Arial" w:hAnsiTheme="minorHAnsi" w:cstheme="minorHAnsi"/>
          <w:sz w:val="20"/>
          <w:szCs w:val="20"/>
        </w:rPr>
        <w:t xml:space="preserve"> A autoridade competente dos Hospitais designará Comissão/Servidor para fiscalização e gestão do(s) contrato(s);</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12.2.</w:t>
      </w:r>
      <w:r w:rsidRPr="00625761">
        <w:rPr>
          <w:rFonts w:asciiTheme="minorHAnsi" w:eastAsia="Arial" w:hAnsiTheme="minorHAnsi" w:cstheme="minorHAns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12.3.</w:t>
      </w:r>
      <w:r w:rsidRPr="00625761">
        <w:rPr>
          <w:rFonts w:asciiTheme="minorHAnsi" w:eastAsia="Arial" w:hAnsiTheme="minorHAnsi" w:cstheme="minorHAnsi"/>
          <w:color w:val="000000"/>
          <w:sz w:val="20"/>
          <w:szCs w:val="20"/>
        </w:rPr>
        <w:t xml:space="preserve"> Atraso superior a 30 dias será considerado inexecução total do ajuste, sem prejuízo da multa a ser aplicada nos termos do Item 13.2.</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12.4.</w:t>
      </w:r>
      <w:r w:rsidRPr="00625761">
        <w:rPr>
          <w:rFonts w:asciiTheme="minorHAnsi" w:eastAsia="Arial" w:hAnsiTheme="minorHAnsi" w:cstheme="minorHAnsi"/>
          <w:color w:val="000000"/>
          <w:sz w:val="20"/>
          <w:szCs w:val="20"/>
        </w:rPr>
        <w:t xml:space="preserve"> Nos casos dos produtos não entregues no prazo estipulado o atraso será contado a partir do primeiro dia útil subsequente ao término do prazo estabelecido para a entrega. </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12.5.</w:t>
      </w:r>
      <w:r w:rsidRPr="00625761">
        <w:rPr>
          <w:rFonts w:asciiTheme="minorHAnsi" w:eastAsia="Arial" w:hAnsiTheme="minorHAnsi" w:cstheme="minorHAnsi"/>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625761" w:rsidRDefault="003C328C" w:rsidP="003C328C">
      <w:pPr>
        <w:tabs>
          <w:tab w:val="left" w:pos="56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12.6.</w:t>
      </w:r>
      <w:r w:rsidRPr="00625761">
        <w:rPr>
          <w:rFonts w:asciiTheme="minorHAnsi" w:eastAsia="Arial" w:hAnsiTheme="minorHAnsi" w:cstheme="minorHAnsi"/>
          <w:color w:val="000000"/>
          <w:sz w:val="20"/>
          <w:szCs w:val="20"/>
        </w:rPr>
        <w:t xml:space="preserve"> As penalidades aplicadas só poderão ser relevadas nos casos de força maior, devidamente comprovado, a critério da administração da Secretaria da Saúde.</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7B5B51" w:rsidRPr="00625761">
        <w:rPr>
          <w:rFonts w:asciiTheme="minorHAnsi" w:hAnsiTheme="minorHAnsi" w:cstheme="minorHAnsi"/>
          <w:b/>
          <w:bCs/>
          <w:color w:val="FFFFFF"/>
          <w:sz w:val="20"/>
          <w:szCs w:val="20"/>
        </w:rPr>
        <w:t>3</w:t>
      </w:r>
      <w:r w:rsidRPr="00625761">
        <w:rPr>
          <w:rFonts w:asciiTheme="minorHAnsi" w:hAnsiTheme="minorHAnsi" w:cstheme="minorHAnsi"/>
          <w:b/>
          <w:bCs/>
          <w:color w:val="FFFFFF"/>
          <w:sz w:val="20"/>
          <w:szCs w:val="20"/>
        </w:rPr>
        <w:t xml:space="preserve">. </w:t>
      </w:r>
      <w:r w:rsidR="003C328C" w:rsidRPr="00625761">
        <w:rPr>
          <w:rFonts w:asciiTheme="minorHAnsi" w:hAnsiTheme="minorHAnsi" w:cstheme="minorHAnsi"/>
          <w:b/>
          <w:bCs/>
          <w:color w:val="FFFFFF"/>
          <w:sz w:val="20"/>
          <w:szCs w:val="20"/>
        </w:rPr>
        <w:t>DA GESTÃO DO CONTRATO</w:t>
      </w:r>
    </w:p>
    <w:p w:rsidR="00B306FC" w:rsidRPr="00625761" w:rsidRDefault="00B306FC" w:rsidP="00B306FC">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13.1. </w:t>
      </w:r>
      <w:r w:rsidRPr="00625761">
        <w:rPr>
          <w:rFonts w:asciiTheme="minorHAnsi" w:eastAsia="Arial" w:hAnsiTheme="minorHAnsi" w:cstheme="minorHAnsi"/>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625761" w:rsidRDefault="00B306FC" w:rsidP="00B306FC">
      <w:pPr>
        <w:tabs>
          <w:tab w:val="left" w:pos="212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13.2.</w:t>
      </w:r>
      <w:r w:rsidRPr="00625761">
        <w:rPr>
          <w:rFonts w:asciiTheme="minorHAnsi" w:eastAsia="Arial" w:hAnsiTheme="minorHAnsi" w:cstheme="minorHAnsi"/>
          <w:sz w:val="20"/>
          <w:szCs w:val="20"/>
        </w:rPr>
        <w:t xml:space="preserve"> Correrão por conta da contratada todas as despesas de embalagem, seguros, transporte, carga e descarga, tributos, encargos trabalhistas e previdenciários, decorrentes da entrega dos produtos.</w:t>
      </w:r>
    </w:p>
    <w:p w:rsidR="008E7DBD" w:rsidRPr="00625761" w:rsidRDefault="00BF7B7D" w:rsidP="00BF7B7D">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14. DO PAGAMENTO</w:t>
      </w:r>
    </w:p>
    <w:p w:rsidR="00BF7B7D" w:rsidRPr="00625761" w:rsidRDefault="00BF7B7D" w:rsidP="00BF7B7D">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14.1.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3(três)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BF7B7D" w:rsidRPr="00625761" w:rsidRDefault="00BF7B7D" w:rsidP="00BF7B7D">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14.2.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961A9C" w:rsidRPr="00625761" w:rsidRDefault="00BF7B7D" w:rsidP="00D574A5">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14.3.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 </w:t>
      </w:r>
      <w:r w:rsidR="00E67264" w:rsidRPr="00625761">
        <w:rPr>
          <w:rFonts w:asciiTheme="minorHAnsi" w:hAnsiTheme="minorHAnsi" w:cstheme="minorHAnsi"/>
          <w:sz w:val="20"/>
          <w:szCs w:val="20"/>
        </w:rPr>
        <w:tab/>
      </w:r>
    </w:p>
    <w:p w:rsidR="00961A9C" w:rsidRPr="00625761" w:rsidRDefault="00961A9C" w:rsidP="00961A9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15. D</w:t>
      </w:r>
      <w:r w:rsidR="007D710E" w:rsidRPr="00625761">
        <w:rPr>
          <w:rFonts w:asciiTheme="minorHAnsi" w:hAnsiTheme="minorHAnsi" w:cstheme="minorHAnsi"/>
          <w:b/>
          <w:bCs/>
          <w:color w:val="FFFFFF"/>
          <w:sz w:val="20"/>
          <w:szCs w:val="20"/>
        </w:rPr>
        <w:t>AS SANÇÕES POR INADIMPLEMENTO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15.2.1.</w:t>
      </w:r>
      <w:r w:rsidRPr="00625761">
        <w:rPr>
          <w:rFonts w:asciiTheme="minorHAnsi" w:hAnsiTheme="minorHAnsi" w:cstheme="minorHAnsi"/>
          <w:sz w:val="20"/>
          <w:szCs w:val="20"/>
        </w:rPr>
        <w:t xml:space="preserve"> Em caso de inexecução do objeto e inadimplemento contratual.</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15.3.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15.4.</w:t>
      </w:r>
      <w:r w:rsidRPr="00625761">
        <w:rPr>
          <w:rFonts w:asciiTheme="minorHAnsi" w:hAnsiTheme="minorHAnsi" w:cstheme="minorHAnsi"/>
          <w:sz w:val="20"/>
          <w:szCs w:val="20"/>
        </w:rPr>
        <w:t xml:space="preserve"> A rescisão também se submeterá ao regime previsto no artigo 79, seus incisos e parágrafos da Lei 8.666\93.</w:t>
      </w:r>
    </w:p>
    <w:p w:rsidR="00E67264" w:rsidRPr="00625761" w:rsidRDefault="00E67264" w:rsidP="00D574A5">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16. DA VIGÊNCIA</w:t>
      </w:r>
    </w:p>
    <w:p w:rsidR="00182CFC" w:rsidRDefault="00532067" w:rsidP="00182CFC">
      <w:pPr>
        <w:autoSpaceDE w:val="0"/>
        <w:autoSpaceDN w:val="0"/>
        <w:adjustRightInd w:val="0"/>
        <w:spacing w:before="120" w:after="120" w:line="240" w:lineRule="auto"/>
        <w:contextualSpacing/>
        <w:jc w:val="both"/>
        <w:rPr>
          <w:rFonts w:cs="Calibri"/>
          <w:sz w:val="20"/>
          <w:szCs w:val="20"/>
        </w:rPr>
      </w:pPr>
      <w:r w:rsidRPr="00182CFC">
        <w:rPr>
          <w:rFonts w:cs="Calibri"/>
          <w:b/>
          <w:bCs/>
          <w:sz w:val="20"/>
          <w:szCs w:val="20"/>
        </w:rPr>
        <w:t>16.1</w:t>
      </w:r>
      <w:r w:rsidR="00182CFC" w:rsidRPr="00182CFC">
        <w:rPr>
          <w:rFonts w:cs="Calibri"/>
          <w:color w:val="000000"/>
          <w:sz w:val="20"/>
          <w:szCs w:val="20"/>
        </w:rPr>
        <w:t>.</w:t>
      </w:r>
      <w:r w:rsidR="00182CFC" w:rsidRPr="00182CFC">
        <w:rPr>
          <w:rFonts w:cs="Calibri"/>
          <w:sz w:val="20"/>
          <w:szCs w:val="20"/>
        </w:rPr>
        <w:t>A vigência da Ata de Registro de Preços será de 12 meses, conforme Decreto Nº 5344, de 30 de novembro de 2015.</w:t>
      </w:r>
    </w:p>
    <w:p w:rsidR="00182CFC" w:rsidRPr="00182CFC" w:rsidRDefault="00182CFC" w:rsidP="00182CFC">
      <w:pPr>
        <w:autoSpaceDE w:val="0"/>
        <w:autoSpaceDN w:val="0"/>
        <w:adjustRightInd w:val="0"/>
        <w:spacing w:before="120" w:after="120" w:line="240" w:lineRule="auto"/>
        <w:contextualSpacing/>
        <w:jc w:val="both"/>
        <w:rPr>
          <w:rFonts w:cs="Calibri"/>
          <w:sz w:val="20"/>
          <w:szCs w:val="20"/>
        </w:rPr>
      </w:pPr>
      <w:r>
        <w:rPr>
          <w:rFonts w:cs="Calibri"/>
          <w:b/>
          <w:sz w:val="20"/>
          <w:szCs w:val="20"/>
        </w:rPr>
        <w:t xml:space="preserve">16.2. </w:t>
      </w:r>
      <w:r w:rsidRPr="00182CFC">
        <w:rPr>
          <w:rFonts w:cs="Calibri"/>
          <w:sz w:val="20"/>
          <w:szCs w:val="20"/>
        </w:rPr>
        <w:t>Nos casos de formalização de contrato a validade do mesmo ficará adstrita à vigência dos respectivos créditos orçamentários conforme art. 57 da Lei n 8.666/93.</w:t>
      </w:r>
    </w:p>
    <w:p w:rsidR="00B306FC" w:rsidRPr="00625761" w:rsidRDefault="00B306FC" w:rsidP="00E67264">
      <w:pPr>
        <w:autoSpaceDE w:val="0"/>
        <w:autoSpaceDN w:val="0"/>
        <w:adjustRightInd w:val="0"/>
        <w:spacing w:after="120" w:line="240" w:lineRule="auto"/>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F94161" w:rsidRPr="00625761" w:rsidRDefault="00F94161" w:rsidP="00AD1F48">
      <w:pPr>
        <w:jc w:val="right"/>
        <w:rPr>
          <w:rFonts w:asciiTheme="minorHAnsi" w:hAnsiTheme="minorHAnsi" w:cstheme="minorHAnsi"/>
          <w:sz w:val="20"/>
          <w:szCs w:val="20"/>
        </w:rPr>
      </w:pPr>
    </w:p>
    <w:p w:rsidR="00644410" w:rsidRDefault="0064441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6E5900" w:rsidRPr="00625761" w:rsidRDefault="00166183" w:rsidP="00AD1F48">
      <w:pPr>
        <w:tabs>
          <w:tab w:val="left" w:pos="1800"/>
        </w:tabs>
        <w:jc w:val="center"/>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lastRenderedPageBreak/>
        <w:t>A</w:t>
      </w:r>
      <w:r w:rsidR="006E5900" w:rsidRPr="00625761">
        <w:rPr>
          <w:rFonts w:asciiTheme="minorHAnsi" w:hAnsiTheme="minorHAnsi" w:cstheme="minorHAnsi"/>
          <w:b/>
          <w:bCs/>
          <w:sz w:val="20"/>
          <w:szCs w:val="20"/>
          <w:u w:val="single"/>
        </w:rPr>
        <w:t xml:space="preserve">NEXO </w:t>
      </w:r>
      <w:r w:rsidR="00611FE6" w:rsidRPr="00625761">
        <w:rPr>
          <w:rFonts w:asciiTheme="minorHAnsi" w:hAnsiTheme="minorHAnsi" w:cstheme="minorHAnsi"/>
          <w:b/>
          <w:bCs/>
          <w:sz w:val="20"/>
          <w:szCs w:val="20"/>
          <w:u w:val="single"/>
        </w:rPr>
        <w:t>I</w:t>
      </w:r>
      <w:r w:rsidR="006E5900" w:rsidRPr="00625761">
        <w:rPr>
          <w:rFonts w:asciiTheme="minorHAnsi" w:hAnsiTheme="minorHAnsi" w:cstheme="minorHAnsi"/>
          <w:b/>
          <w:bCs/>
          <w:sz w:val="20"/>
          <w:szCs w:val="20"/>
          <w:u w:val="single"/>
        </w:rPr>
        <w:t>II</w:t>
      </w:r>
    </w:p>
    <w:p w:rsidR="00B946A1" w:rsidRPr="00625761"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MINUTA DO CONTRATO</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TERMO DE CONTRATO QUE ENTRE SI</w:t>
      </w:r>
      <w:r w:rsidR="00166183" w:rsidRPr="00625761">
        <w:rPr>
          <w:rFonts w:asciiTheme="minorHAnsi" w:hAnsiTheme="minorHAnsi" w:cstheme="minorHAnsi"/>
          <w:b/>
          <w:sz w:val="20"/>
          <w:szCs w:val="20"/>
        </w:rPr>
        <w:t xml:space="preserve"> CELEBRAM NA FORMA E NAS CONDIÇÕ</w:t>
      </w:r>
      <w:r w:rsidRPr="00625761">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625761" w:rsidRDefault="00B946A1" w:rsidP="00975295">
      <w:pPr>
        <w:spacing w:before="120" w:after="120" w:line="240" w:lineRule="auto"/>
        <w:jc w:val="both"/>
        <w:rPr>
          <w:rFonts w:asciiTheme="minorHAnsi" w:hAnsiTheme="minorHAnsi" w:cstheme="minorHAnsi"/>
          <w:snapToGrid w:val="0"/>
          <w:sz w:val="20"/>
          <w:szCs w:val="20"/>
        </w:rPr>
      </w:pPr>
      <w:r w:rsidRPr="00625761">
        <w:rPr>
          <w:rFonts w:asciiTheme="minorHAnsi" w:hAnsiTheme="minorHAnsi" w:cstheme="minorHAnsi"/>
          <w:sz w:val="20"/>
          <w:szCs w:val="20"/>
        </w:rPr>
        <w:t xml:space="preserve">O </w:t>
      </w:r>
      <w:r w:rsidRPr="00625761">
        <w:rPr>
          <w:rFonts w:asciiTheme="minorHAnsi" w:hAnsiTheme="minorHAnsi" w:cstheme="minorHAnsi"/>
          <w:b/>
          <w:sz w:val="20"/>
          <w:szCs w:val="20"/>
        </w:rPr>
        <w:t>ESTADO DO TOCANTINS</w:t>
      </w:r>
      <w:r w:rsidRPr="00625761">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22D8B">
        <w:rPr>
          <w:rFonts w:cs="Calibri"/>
          <w:b/>
          <w:sz w:val="20"/>
          <w:szCs w:val="20"/>
        </w:rPr>
        <w:t>Renato Jayme da Silva</w:t>
      </w:r>
      <w:r w:rsidR="00E22D8B" w:rsidRPr="003B2442">
        <w:rPr>
          <w:rFonts w:cs="Calibri"/>
          <w:sz w:val="20"/>
          <w:szCs w:val="20"/>
        </w:rPr>
        <w:t xml:space="preserve">, brasileiro, residente e domiciliado nesta capital, nomeado Secretário da Saúde, pelo Ato Governamental de nº. </w:t>
      </w:r>
      <w:r w:rsidR="00E22D8B">
        <w:rPr>
          <w:rFonts w:cs="Calibri"/>
          <w:sz w:val="20"/>
          <w:szCs w:val="20"/>
        </w:rPr>
        <w:t>579</w:t>
      </w:r>
      <w:r w:rsidR="00E22D8B" w:rsidRPr="003B2442">
        <w:rPr>
          <w:rFonts w:cs="Calibri"/>
          <w:sz w:val="20"/>
          <w:szCs w:val="20"/>
        </w:rPr>
        <w:t xml:space="preserve"> – NM</w:t>
      </w:r>
      <w:r w:rsidR="00E22D8B" w:rsidRPr="003B2442">
        <w:rPr>
          <w:rFonts w:cs="Calibri"/>
          <w:snapToGrid w:val="0"/>
          <w:sz w:val="20"/>
          <w:szCs w:val="20"/>
        </w:rPr>
        <w:t xml:space="preserve">. </w:t>
      </w:r>
      <w:proofErr w:type="gramStart"/>
      <w:r w:rsidR="00E22D8B" w:rsidRPr="003B2442">
        <w:rPr>
          <w:rFonts w:cs="Calibri"/>
          <w:snapToGrid w:val="0"/>
          <w:sz w:val="20"/>
          <w:szCs w:val="20"/>
        </w:rPr>
        <w:t>publicado</w:t>
      </w:r>
      <w:proofErr w:type="gramEnd"/>
      <w:r w:rsidR="00E22D8B" w:rsidRPr="003B2442">
        <w:rPr>
          <w:rFonts w:cs="Calibri"/>
          <w:snapToGrid w:val="0"/>
          <w:sz w:val="20"/>
          <w:szCs w:val="20"/>
        </w:rPr>
        <w:t xml:space="preserve"> no Diário Oficial do Estado nº. </w:t>
      </w:r>
      <w:r w:rsidR="00E22D8B">
        <w:rPr>
          <w:rFonts w:cs="Calibri"/>
          <w:snapToGrid w:val="0"/>
          <w:sz w:val="20"/>
          <w:szCs w:val="20"/>
        </w:rPr>
        <w:t>5.095</w:t>
      </w:r>
      <w:r w:rsidR="00E22D8B" w:rsidRPr="003B2442">
        <w:rPr>
          <w:rFonts w:cs="Calibri"/>
          <w:snapToGrid w:val="0"/>
          <w:sz w:val="20"/>
          <w:szCs w:val="20"/>
        </w:rPr>
        <w:t>, de</w:t>
      </w:r>
      <w:r w:rsidR="00E22D8B">
        <w:rPr>
          <w:rFonts w:cs="Calibri"/>
          <w:snapToGrid w:val="0"/>
          <w:sz w:val="20"/>
          <w:szCs w:val="20"/>
        </w:rPr>
        <w:t xml:space="preserve"> </w:t>
      </w:r>
      <w:r w:rsidR="00E22D8B">
        <w:rPr>
          <w:rFonts w:cs="Calibri"/>
          <w:sz w:val="20"/>
          <w:szCs w:val="20"/>
        </w:rPr>
        <w:t>19</w:t>
      </w:r>
      <w:r w:rsidR="00E22D8B" w:rsidRPr="003B2442">
        <w:rPr>
          <w:rFonts w:cs="Calibri"/>
          <w:sz w:val="20"/>
          <w:szCs w:val="20"/>
        </w:rPr>
        <w:t xml:space="preserve"> de </w:t>
      </w:r>
      <w:r w:rsidR="00E22D8B">
        <w:rPr>
          <w:rFonts w:cs="Calibri"/>
          <w:sz w:val="20"/>
          <w:szCs w:val="20"/>
        </w:rPr>
        <w:t>abril</w:t>
      </w:r>
      <w:r w:rsidR="00E22D8B" w:rsidRPr="003B2442">
        <w:rPr>
          <w:rFonts w:cs="Calibri"/>
          <w:sz w:val="20"/>
          <w:szCs w:val="20"/>
        </w:rPr>
        <w:t xml:space="preserve"> de 201</w:t>
      </w:r>
      <w:r w:rsidR="00E22D8B">
        <w:rPr>
          <w:rFonts w:cs="Calibri"/>
          <w:sz w:val="20"/>
          <w:szCs w:val="20"/>
        </w:rPr>
        <w:t>8</w:t>
      </w:r>
      <w:r w:rsidRPr="00625761">
        <w:rPr>
          <w:rFonts w:asciiTheme="minorHAnsi" w:hAnsiTheme="minorHAnsi" w:cstheme="minorHAnsi"/>
          <w:sz w:val="20"/>
          <w:szCs w:val="20"/>
        </w:rPr>
        <w:t xml:space="preserve">, doravante denominada CONTRATANTE, e a </w:t>
      </w:r>
      <w:proofErr w:type="gramStart"/>
      <w:r w:rsidRPr="00625761">
        <w:rPr>
          <w:rFonts w:asciiTheme="minorHAnsi" w:hAnsiTheme="minorHAnsi" w:cstheme="minorHAnsi"/>
          <w:sz w:val="20"/>
          <w:szCs w:val="20"/>
        </w:rPr>
        <w:t>empresa ...</w:t>
      </w:r>
      <w:proofErr w:type="gramEnd"/>
      <w:r w:rsidRPr="00625761">
        <w:rPr>
          <w:rFonts w:asciiTheme="minorHAnsi" w:hAnsiTheme="minorHAnsi" w:cstheme="minorHAns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625761">
        <w:rPr>
          <w:rFonts w:asciiTheme="minorHAnsi" w:hAnsiTheme="minorHAnsi" w:cstheme="minorHAnsi"/>
          <w:sz w:val="20"/>
          <w:szCs w:val="20"/>
        </w:rPr>
        <w:t xml:space="preserve"> elaborado de acordo com a minuta aprovada pela </w:t>
      </w:r>
      <w:r w:rsidR="00F97601" w:rsidRPr="00625761">
        <w:rPr>
          <w:rFonts w:asciiTheme="minorHAnsi" w:hAnsiTheme="minorHAnsi" w:cstheme="minorHAnsi"/>
          <w:b/>
          <w:sz w:val="20"/>
          <w:szCs w:val="20"/>
        </w:rPr>
        <w:t>SUPERINTENDÊNCIA DE ASSUNTOS JURÍDICOS</w:t>
      </w:r>
      <w:r w:rsidR="006B5A81" w:rsidRPr="00625761">
        <w:rPr>
          <w:rFonts w:asciiTheme="minorHAnsi" w:hAnsiTheme="minorHAnsi" w:cstheme="minorHAnsi"/>
          <w:sz w:val="20"/>
          <w:szCs w:val="20"/>
        </w:rPr>
        <w:t xml:space="preserve"> e pela </w:t>
      </w:r>
      <w:r w:rsidR="00F97601" w:rsidRPr="00625761">
        <w:rPr>
          <w:rFonts w:asciiTheme="minorHAnsi" w:hAnsiTheme="minorHAnsi" w:cstheme="minorHAnsi"/>
          <w:b/>
          <w:sz w:val="20"/>
          <w:szCs w:val="20"/>
        </w:rPr>
        <w:t>PROCURADORIA GERAL DO ESTADO</w:t>
      </w:r>
      <w:r w:rsidR="006B5A81" w:rsidRPr="00625761">
        <w:rPr>
          <w:rFonts w:asciiTheme="minorHAnsi" w:hAnsiTheme="minorHAnsi" w:cstheme="minorHAnsi"/>
          <w:sz w:val="20"/>
          <w:szCs w:val="20"/>
        </w:rPr>
        <w:t xml:space="preserve">, </w:t>
      </w:r>
      <w:r w:rsidRPr="00625761">
        <w:rPr>
          <w:rFonts w:asciiTheme="minorHAnsi" w:hAnsiTheme="minorHAnsi" w:cstheme="minorHAnsi"/>
          <w:snapToGrid w:val="0"/>
          <w:sz w:val="20"/>
          <w:szCs w:val="20"/>
        </w:rPr>
        <w:t>observadas as disposições da Lei nº 8.666/93 e subsidiariamente a Lei nº 10.520/02, Decreto</w:t>
      </w:r>
      <w:r w:rsidR="00B36DE8" w:rsidRPr="00625761">
        <w:rPr>
          <w:rFonts w:asciiTheme="minorHAnsi" w:hAnsiTheme="minorHAnsi" w:cstheme="minorHAnsi"/>
          <w:snapToGrid w:val="0"/>
          <w:sz w:val="20"/>
          <w:szCs w:val="20"/>
        </w:rPr>
        <w:t xml:space="preserve"> Federal nº</w:t>
      </w:r>
      <w:r w:rsidRPr="00625761">
        <w:rPr>
          <w:rFonts w:asciiTheme="minorHAnsi" w:hAnsiTheme="minorHAnsi" w:cstheme="minorHAnsi"/>
          <w:snapToGrid w:val="0"/>
          <w:sz w:val="20"/>
          <w:szCs w:val="20"/>
        </w:rPr>
        <w:t xml:space="preserve"> 5.450/05</w:t>
      </w:r>
      <w:r w:rsidR="00B36DE8" w:rsidRPr="00625761">
        <w:rPr>
          <w:rFonts w:asciiTheme="minorHAnsi" w:hAnsiTheme="minorHAnsi" w:cstheme="minorHAnsi"/>
          <w:snapToGrid w:val="0"/>
          <w:sz w:val="20"/>
          <w:szCs w:val="20"/>
        </w:rPr>
        <w:t xml:space="preserve">, Decreto Federal nº 7.892/13, Decreto Estadual nº </w:t>
      </w:r>
      <w:r w:rsidR="008C2A46" w:rsidRPr="00625761">
        <w:rPr>
          <w:rFonts w:asciiTheme="minorHAnsi" w:hAnsiTheme="minorHAnsi" w:cstheme="minorHAnsi"/>
          <w:snapToGrid w:val="0"/>
          <w:sz w:val="20"/>
          <w:szCs w:val="20"/>
        </w:rPr>
        <w:t>5.344/15</w:t>
      </w:r>
      <w:r w:rsidRPr="00625761">
        <w:rPr>
          <w:rFonts w:asciiTheme="minorHAnsi" w:hAnsiTheme="minorHAnsi" w:cstheme="minorHAnsi"/>
          <w:snapToGrid w:val="0"/>
          <w:sz w:val="20"/>
          <w:szCs w:val="20"/>
        </w:rPr>
        <w:t xml:space="preserve"> e suas alterações, mediante as cláusulas e condições seguintes: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PRIMEIRA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OBJETO</w:t>
      </w:r>
    </w:p>
    <w:p w:rsidR="002C7638" w:rsidRPr="00625761" w:rsidRDefault="00A6210E" w:rsidP="00A6210E">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1.1. </w:t>
      </w:r>
      <w:r w:rsidR="00B946A1" w:rsidRPr="00625761">
        <w:rPr>
          <w:rFonts w:asciiTheme="minorHAnsi" w:hAnsiTheme="minorHAnsi" w:cstheme="minorHAnsi"/>
          <w:sz w:val="20"/>
          <w:szCs w:val="20"/>
        </w:rPr>
        <w:t>O presente contrato</w:t>
      </w:r>
      <w:r w:rsidR="002C7638" w:rsidRPr="00625761">
        <w:rPr>
          <w:rFonts w:asciiTheme="minorHAnsi" w:eastAsia="Batang" w:hAnsiTheme="minorHAnsi" w:cstheme="minorHAnsi"/>
          <w:color w:val="000000"/>
          <w:sz w:val="20"/>
          <w:szCs w:val="20"/>
        </w:rPr>
        <w:t xml:space="preserve"> tem por </w:t>
      </w:r>
      <w:r w:rsidR="002C7638" w:rsidRPr="00625761">
        <w:rPr>
          <w:rFonts w:asciiTheme="minorHAnsi" w:hAnsiTheme="minorHAnsi" w:cstheme="minorHAnsi"/>
          <w:color w:val="000000"/>
          <w:sz w:val="20"/>
          <w:szCs w:val="20"/>
        </w:rPr>
        <w:t xml:space="preserve">objeto à aquisição por sistema de consignação de </w:t>
      </w:r>
      <w:r w:rsidR="002C7638" w:rsidRPr="00625761">
        <w:rPr>
          <w:rFonts w:asciiTheme="minorHAnsi" w:hAnsiTheme="minorHAnsi" w:cstheme="minorHAnsi"/>
          <w:b/>
          <w:color w:val="000000"/>
          <w:sz w:val="20"/>
          <w:szCs w:val="20"/>
        </w:rPr>
        <w:t>Órteses, Próteses e Materiais Especiais (OPME), padronizadas pela Tabela SUS</w:t>
      </w:r>
      <w:r w:rsidR="002C7638" w:rsidRPr="00625761">
        <w:rPr>
          <w:rFonts w:asciiTheme="minorHAnsi" w:hAnsiTheme="minorHAnsi" w:cstheme="minorHAnsi"/>
          <w:color w:val="000000"/>
          <w:sz w:val="20"/>
          <w:szCs w:val="20"/>
        </w:rPr>
        <w:t xml:space="preserve">, para realização de </w:t>
      </w:r>
      <w:r w:rsidR="002C7638" w:rsidRPr="00625761">
        <w:rPr>
          <w:rFonts w:asciiTheme="minorHAnsi" w:hAnsiTheme="minorHAnsi" w:cstheme="minorHAnsi"/>
          <w:b/>
          <w:color w:val="000000"/>
          <w:sz w:val="20"/>
          <w:szCs w:val="20"/>
        </w:rPr>
        <w:t>CIRURGIA CARDÍACA (</w:t>
      </w:r>
      <w:r w:rsidR="002C7638" w:rsidRPr="00625761">
        <w:rPr>
          <w:rFonts w:asciiTheme="minorHAnsi" w:hAnsiTheme="minorHAnsi" w:cstheme="minorHAnsi"/>
          <w:b/>
          <w:bCs/>
          <w:color w:val="000000"/>
          <w:sz w:val="20"/>
          <w:szCs w:val="20"/>
          <w:u w:val="single"/>
        </w:rPr>
        <w:t>ARRITMIA E ELETROFISIOLOGIA</w:t>
      </w:r>
      <w:r w:rsidR="002C7638" w:rsidRPr="00625761">
        <w:rPr>
          <w:rFonts w:asciiTheme="minorHAnsi" w:hAnsiTheme="minorHAnsi" w:cstheme="minorHAnsi"/>
          <w:b/>
          <w:color w:val="000000"/>
          <w:sz w:val="20"/>
          <w:szCs w:val="20"/>
        </w:rPr>
        <w:t>),</w:t>
      </w:r>
      <w:r w:rsidR="002C7638" w:rsidRPr="00625761">
        <w:rPr>
          <w:rFonts w:asciiTheme="minorHAnsi" w:hAnsiTheme="minorHAnsi" w:cstheme="minorHAnsi"/>
          <w:sz w:val="20"/>
          <w:szCs w:val="20"/>
        </w:rPr>
        <w:t>no prazo e nas condições a seguir ajustadas, decorrentes do Pr</w:t>
      </w:r>
      <w:r w:rsidR="001C7D3C">
        <w:rPr>
          <w:rFonts w:asciiTheme="minorHAnsi" w:hAnsiTheme="minorHAnsi" w:cstheme="minorHAnsi"/>
          <w:sz w:val="20"/>
          <w:szCs w:val="20"/>
        </w:rPr>
        <w:t>egão Eletrônico nº XXX/2018</w:t>
      </w:r>
      <w:r w:rsidR="002C7638" w:rsidRPr="00625761">
        <w:rPr>
          <w:rFonts w:asciiTheme="minorHAnsi" w:hAnsiTheme="minorHAnsi" w:cstheme="minorHAnsi"/>
          <w:sz w:val="20"/>
          <w:szCs w:val="20"/>
        </w:rPr>
        <w:t>, com motivação e finalidade descritas no Termo de Referência do órgão requisitante.</w:t>
      </w:r>
    </w:p>
    <w:p w:rsidR="002C7638" w:rsidRPr="00625761" w:rsidRDefault="002C7638" w:rsidP="002C7638">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946A1" w:rsidRPr="00625761" w:rsidRDefault="006433D0"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1.3. </w:t>
      </w:r>
      <w:r w:rsidR="00B946A1" w:rsidRPr="00625761">
        <w:rPr>
          <w:rFonts w:asciiTheme="minorHAnsi" w:hAnsiTheme="minorHAnsi" w:cstheme="minorHAnsi"/>
          <w:b/>
          <w:sz w:val="20"/>
          <w:szCs w:val="20"/>
        </w:rPr>
        <w:t>DA ESPECIFICAÇÃO DO OBJETO</w:t>
      </w:r>
    </w:p>
    <w:p w:rsidR="00B946A1" w:rsidRPr="00625761" w:rsidRDefault="00B946A1"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625761">
        <w:rPr>
          <w:rFonts w:asciiTheme="minorHAnsi" w:hAnsiTheme="minorHAnsi" w:cstheme="minorHAnsi"/>
          <w:sz w:val="20"/>
          <w:szCs w:val="20"/>
        </w:rPr>
        <w:t>XXX</w:t>
      </w:r>
      <w:r w:rsidRPr="00625761">
        <w:rPr>
          <w:rFonts w:asciiTheme="minorHAnsi" w:hAnsiTheme="minorHAnsi" w:cstheme="minorHAnsi"/>
          <w:sz w:val="20"/>
          <w:szCs w:val="20"/>
        </w:rPr>
        <w:t>/201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conforme Processo nº </w:t>
      </w:r>
      <w:r w:rsidR="003A4F98" w:rsidRPr="00625761">
        <w:rPr>
          <w:rFonts w:asciiTheme="minorHAnsi" w:hAnsiTheme="minorHAnsi" w:cstheme="minorHAnsi"/>
          <w:sz w:val="20"/>
          <w:szCs w:val="20"/>
          <w:shd w:val="clear" w:color="auto" w:fill="FFFFFF"/>
        </w:rPr>
        <w:t>201</w:t>
      </w:r>
      <w:r w:rsidR="004A0A87" w:rsidRPr="00625761">
        <w:rPr>
          <w:rFonts w:asciiTheme="minorHAnsi" w:hAnsiTheme="minorHAnsi" w:cstheme="minorHAnsi"/>
          <w:sz w:val="20"/>
          <w:szCs w:val="20"/>
          <w:shd w:val="clear" w:color="auto" w:fill="FFFFFF"/>
        </w:rPr>
        <w:t>6</w:t>
      </w:r>
      <w:r w:rsidR="003A4F98" w:rsidRPr="00625761">
        <w:rPr>
          <w:rFonts w:asciiTheme="minorHAnsi" w:hAnsiTheme="minorHAnsi" w:cstheme="minorHAnsi"/>
          <w:sz w:val="20"/>
          <w:szCs w:val="20"/>
          <w:shd w:val="clear" w:color="auto" w:fill="FFFFFF"/>
        </w:rPr>
        <w:t>/30550/</w:t>
      </w:r>
      <w:r w:rsidR="008E7DBD" w:rsidRPr="00625761">
        <w:rPr>
          <w:rFonts w:asciiTheme="minorHAnsi" w:hAnsiTheme="minorHAnsi" w:cstheme="minorHAnsi"/>
          <w:sz w:val="20"/>
          <w:szCs w:val="20"/>
          <w:shd w:val="clear" w:color="auto" w:fill="FFFFFF"/>
        </w:rPr>
        <w:t>0</w:t>
      </w:r>
      <w:r w:rsidR="000C0E37" w:rsidRPr="00625761">
        <w:rPr>
          <w:rFonts w:asciiTheme="minorHAnsi" w:hAnsiTheme="minorHAnsi" w:cstheme="minorHAnsi"/>
          <w:sz w:val="20"/>
          <w:szCs w:val="20"/>
          <w:shd w:val="clear" w:color="auto" w:fill="FFFFFF"/>
        </w:rPr>
        <w:t>1</w:t>
      </w:r>
      <w:r w:rsidR="008D0441" w:rsidRPr="00625761">
        <w:rPr>
          <w:rFonts w:asciiTheme="minorHAnsi" w:hAnsiTheme="minorHAnsi" w:cstheme="minorHAnsi"/>
          <w:sz w:val="20"/>
          <w:szCs w:val="20"/>
          <w:shd w:val="clear" w:color="auto" w:fill="FFFFFF"/>
        </w:rPr>
        <w:t>0010</w:t>
      </w:r>
      <w:r w:rsidR="0089279C">
        <w:rPr>
          <w:rFonts w:asciiTheme="minorHAnsi" w:hAnsiTheme="minorHAnsi" w:cstheme="minorHAnsi"/>
          <w:sz w:val="20"/>
          <w:szCs w:val="20"/>
          <w:shd w:val="clear" w:color="auto" w:fill="FFFFFF"/>
        </w:rPr>
        <w:t xml:space="preserve"> </w:t>
      </w:r>
      <w:r w:rsidRPr="00625761">
        <w:rPr>
          <w:rFonts w:asciiTheme="minorHAnsi" w:hAnsiTheme="minorHAnsi" w:cstheme="minorHAns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625761" w:rsidTr="00DE6276">
        <w:trPr>
          <w:trHeight w:val="20"/>
          <w:tblHeader/>
        </w:trPr>
        <w:tc>
          <w:tcPr>
            <w:tcW w:w="565"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Item</w:t>
            </w:r>
          </w:p>
        </w:tc>
        <w:tc>
          <w:tcPr>
            <w:tcW w:w="623"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Qtd</w:t>
            </w:r>
          </w:p>
        </w:tc>
        <w:tc>
          <w:tcPr>
            <w:tcW w:w="56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Especificações</w:t>
            </w:r>
          </w:p>
        </w:tc>
        <w:tc>
          <w:tcPr>
            <w:tcW w:w="1843"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Unitário</w:t>
            </w:r>
          </w:p>
        </w:tc>
        <w:tc>
          <w:tcPr>
            <w:tcW w:w="1134"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Global</w:t>
            </w: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blPrEx>
          <w:tblLook w:val="0000" w:firstRow="0" w:lastRow="0" w:firstColumn="0" w:lastColumn="0" w:noHBand="0" w:noVBand="0"/>
        </w:tblPrEx>
        <w:trPr>
          <w:trHeight w:val="20"/>
        </w:trPr>
        <w:tc>
          <w:tcPr>
            <w:tcW w:w="7655" w:type="dxa"/>
            <w:gridSpan w:val="5"/>
            <w:vAlign w:val="center"/>
          </w:tcPr>
          <w:p w:rsidR="00B946A1" w:rsidRPr="00625761" w:rsidRDefault="00B946A1" w:rsidP="00975295">
            <w:pPr>
              <w:spacing w:before="120" w:after="120" w:line="240" w:lineRule="auto"/>
              <w:rPr>
                <w:rFonts w:asciiTheme="minorHAnsi" w:hAnsiTheme="minorHAnsi" w:cstheme="minorHAnsi"/>
                <w:b/>
                <w:sz w:val="20"/>
                <w:szCs w:val="20"/>
              </w:rPr>
            </w:pPr>
            <w:r w:rsidRPr="00625761">
              <w:rPr>
                <w:rFonts w:asciiTheme="minorHAnsi" w:hAnsiTheme="minorHAnsi" w:cstheme="minorHAnsi"/>
                <w:b/>
                <w:sz w:val="20"/>
                <w:szCs w:val="20"/>
              </w:rPr>
              <w:t>VALOR TOTAL</w:t>
            </w: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b/>
                <w:sz w:val="20"/>
                <w:szCs w:val="20"/>
              </w:rPr>
            </w:pPr>
          </w:p>
        </w:tc>
      </w:tr>
    </w:tbl>
    <w:p w:rsidR="00B946A1" w:rsidRPr="00625761" w:rsidRDefault="00B946A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625761" w:rsidRDefault="00B946A1" w:rsidP="00FA5890">
      <w:pPr>
        <w:pStyle w:val="Corpodetexto3"/>
        <w:suppressAutoHyphens/>
        <w:spacing w:after="0"/>
        <w:jc w:val="both"/>
        <w:rPr>
          <w:rFonts w:asciiTheme="minorHAnsi" w:hAnsiTheme="minorHAnsi" w:cstheme="minorHAnsi"/>
          <w:caps/>
        </w:rPr>
      </w:pPr>
      <w:r w:rsidRPr="00625761">
        <w:rPr>
          <w:rFonts w:asciiTheme="minorHAnsi" w:hAnsiTheme="minorHAnsi" w:cstheme="minorHAnsi"/>
          <w:caps/>
        </w:rPr>
        <w:t xml:space="preserve">CLÁUSULA SEGUNDA – </w:t>
      </w:r>
      <w:r w:rsidR="00BD26A5" w:rsidRPr="00625761">
        <w:rPr>
          <w:rFonts w:asciiTheme="minorHAnsi" w:hAnsiTheme="minorHAnsi" w:cstheme="minorHAnsi"/>
          <w:caps/>
        </w:rPr>
        <w:t xml:space="preserve">DA </w:t>
      </w:r>
      <w:r w:rsidR="00F6723B" w:rsidRPr="00625761">
        <w:rPr>
          <w:rFonts w:asciiTheme="minorHAnsi" w:hAnsiTheme="minorHAnsi" w:cstheme="minorHAnsi"/>
          <w:caps/>
        </w:rPr>
        <w:t>FORMA</w:t>
      </w:r>
      <w:r w:rsidR="00BD26A5" w:rsidRPr="00625761">
        <w:rPr>
          <w:rFonts w:asciiTheme="minorHAnsi" w:hAnsiTheme="minorHAnsi" w:cstheme="minorHAnsi"/>
          <w:caps/>
        </w:rPr>
        <w:t xml:space="preserve">E </w:t>
      </w:r>
      <w:r w:rsidRPr="00625761">
        <w:rPr>
          <w:rFonts w:asciiTheme="minorHAnsi" w:hAnsiTheme="minorHAnsi" w:cstheme="minorHAnsi"/>
          <w:caps/>
        </w:rPr>
        <w:t>D</w:t>
      </w:r>
      <w:r w:rsidR="00EA0243" w:rsidRPr="00625761">
        <w:rPr>
          <w:rFonts w:asciiTheme="minorHAnsi" w:hAnsiTheme="minorHAnsi" w:cstheme="minorHAnsi"/>
          <w:caps/>
        </w:rPr>
        <w:t xml:space="preserve">O </w:t>
      </w:r>
      <w:r w:rsidRPr="00625761">
        <w:rPr>
          <w:rFonts w:asciiTheme="minorHAnsi" w:hAnsiTheme="minorHAnsi" w:cstheme="minorHAnsi"/>
          <w:caps/>
        </w:rPr>
        <w:t>PRAZO</w:t>
      </w:r>
      <w:r w:rsidR="0028153D" w:rsidRPr="00625761">
        <w:rPr>
          <w:rFonts w:asciiTheme="minorHAnsi" w:hAnsiTheme="minorHAnsi" w:cstheme="minorHAnsi"/>
          <w:caps/>
        </w:rPr>
        <w:t xml:space="preserve"> de entrega</w:t>
      </w:r>
      <w:r w:rsidR="00536287" w:rsidRPr="00625761">
        <w:rPr>
          <w:rFonts w:asciiTheme="minorHAnsi" w:hAnsiTheme="minorHAnsi" w:cstheme="minorHAnsi"/>
          <w:caps/>
        </w:rPr>
        <w:t>DOS PRODUTOS</w:t>
      </w:r>
    </w:p>
    <w:p w:rsidR="00BD26A5" w:rsidRPr="00625761" w:rsidRDefault="00BD26A5" w:rsidP="00FA5890">
      <w:pPr>
        <w:pStyle w:val="Corpodetexto3"/>
        <w:suppressAutoHyphens/>
        <w:spacing w:after="0"/>
        <w:jc w:val="both"/>
        <w:rPr>
          <w:rFonts w:asciiTheme="minorHAnsi" w:hAnsiTheme="minorHAnsi" w:cstheme="minorHAnsi"/>
        </w:rPr>
      </w:pPr>
      <w:r w:rsidRPr="00625761">
        <w:rPr>
          <w:rFonts w:asciiTheme="minorHAnsi" w:hAnsiTheme="minorHAnsi" w:cstheme="minorHAnsi"/>
          <w:u w:val="single"/>
        </w:rPr>
        <w:t>2.1. Da</w:t>
      </w:r>
      <w:r w:rsidR="00F6723B" w:rsidRPr="00625761">
        <w:rPr>
          <w:rFonts w:asciiTheme="minorHAnsi" w:hAnsiTheme="minorHAnsi" w:cstheme="minorHAnsi"/>
          <w:u w:val="single"/>
        </w:rPr>
        <w:t>forma</w:t>
      </w:r>
      <w:r w:rsidR="00873F35" w:rsidRPr="00625761">
        <w:rPr>
          <w:rFonts w:asciiTheme="minorHAnsi" w:hAnsiTheme="minorHAnsi" w:cstheme="minorHAnsi"/>
          <w:u w:val="single"/>
        </w:rPr>
        <w:t xml:space="preserve"> de entrega dos produtos</w:t>
      </w:r>
      <w:r w:rsidRPr="00625761">
        <w:rPr>
          <w:rFonts w:asciiTheme="minorHAnsi" w:hAnsiTheme="minorHAnsi" w:cstheme="minorHAnsi"/>
          <w:u w:val="single"/>
        </w:rPr>
        <w:t>:</w:t>
      </w:r>
    </w:p>
    <w:p w:rsidR="008209F0" w:rsidRPr="00625761" w:rsidRDefault="008209F0" w:rsidP="008209F0">
      <w:pPr>
        <w:tabs>
          <w:tab w:val="left" w:pos="567"/>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2.1.1.</w:t>
      </w:r>
      <w:r w:rsidRPr="00625761">
        <w:rPr>
          <w:rFonts w:asciiTheme="minorHAnsi" w:hAnsiTheme="minorHAnsi" w:cstheme="minorHAnsi"/>
          <w:sz w:val="20"/>
          <w:szCs w:val="20"/>
        </w:rPr>
        <w:t xml:space="preserve"> Os produtos devem ser entregues</w:t>
      </w:r>
      <w:r w:rsidR="00DA4AFE" w:rsidRPr="00625761">
        <w:rPr>
          <w:rFonts w:asciiTheme="minorHAnsi" w:hAnsiTheme="minorHAnsi" w:cstheme="minorHAnsi"/>
          <w:sz w:val="20"/>
          <w:szCs w:val="20"/>
        </w:rPr>
        <w:t xml:space="preserve"> obedecendo rigorosamente às clá</w:t>
      </w:r>
      <w:r w:rsidRPr="00625761">
        <w:rPr>
          <w:rFonts w:asciiTheme="minorHAnsi" w:hAnsiTheme="minorHAnsi" w:cstheme="minorHAnsi"/>
          <w:sz w:val="20"/>
          <w:szCs w:val="20"/>
        </w:rPr>
        <w:t>usulas do Edital e seus anexos.</w:t>
      </w:r>
    </w:p>
    <w:p w:rsidR="009E010B"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2.1.2. </w:t>
      </w:r>
      <w:r w:rsidRPr="00625761">
        <w:rPr>
          <w:rFonts w:asciiTheme="minorHAnsi" w:hAnsiTheme="minorHAnsi" w:cstheme="minorHAnsi"/>
          <w:sz w:val="20"/>
          <w:szCs w:val="20"/>
        </w:rPr>
        <w:t>Os produtos devem ser entregues</w:t>
      </w:r>
      <w:r w:rsidR="00D14EF5" w:rsidRPr="00625761">
        <w:rPr>
          <w:rFonts w:asciiTheme="minorHAnsi" w:hAnsiTheme="minorHAnsi" w:cstheme="minorHAnsi"/>
          <w:sz w:val="20"/>
          <w:szCs w:val="20"/>
        </w:rPr>
        <w:t xml:space="preserve"> esterilizados, acondicionados em</w:t>
      </w:r>
      <w:r w:rsidRPr="00625761">
        <w:rPr>
          <w:rFonts w:asciiTheme="minorHAnsi" w:hAnsiTheme="minorHAnsi" w:cstheme="minorHAnsi"/>
          <w:sz w:val="20"/>
          <w:szCs w:val="20"/>
        </w:rPr>
        <w:t xml:space="preserve"> embalagens lacradas individualmente, identificados, e em perfeitas condições de armazenagem.</w:t>
      </w:r>
    </w:p>
    <w:p w:rsidR="008209F0"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2.1.3.</w:t>
      </w:r>
      <w:r w:rsidR="00543A27" w:rsidRPr="00625761">
        <w:rPr>
          <w:rFonts w:asciiTheme="minorHAnsi" w:hAnsiTheme="minorHAnsi" w:cstheme="minorHAnsi"/>
          <w:sz w:val="20"/>
          <w:szCs w:val="20"/>
        </w:rPr>
        <w:t>Os produtos devem ser de alta qualidade, excelente acabamento, sem falhas ou quaisquer outras avarias.</w:t>
      </w:r>
    </w:p>
    <w:p w:rsidR="00940025" w:rsidRPr="00625761" w:rsidRDefault="00940025" w:rsidP="008209F0">
      <w:pPr>
        <w:shd w:val="clear" w:color="auto" w:fill="FFFFFF"/>
        <w:tabs>
          <w:tab w:val="left" w:pos="7200"/>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2.1.4. </w:t>
      </w:r>
      <w:r w:rsidRPr="00625761">
        <w:rPr>
          <w:rFonts w:asciiTheme="minorHAnsi" w:hAnsiTheme="minorHAnsi" w:cstheme="minorHAnsi"/>
          <w:sz w:val="20"/>
          <w:szCs w:val="20"/>
        </w:rPr>
        <w:t>Produtos contendo baixa qualidade, em desacordo com o Edital e seus anexos ou com a legislação vigente aplicada, serão rejeitados pela Secretaria de Saúde.</w:t>
      </w:r>
    </w:p>
    <w:p w:rsidR="00E436BD" w:rsidRPr="00625761" w:rsidRDefault="00940025" w:rsidP="00E436BD">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2.1.5</w:t>
      </w:r>
      <w:r w:rsidR="00E436BD" w:rsidRPr="00625761">
        <w:rPr>
          <w:rFonts w:asciiTheme="minorHAnsi" w:hAnsiTheme="minorHAnsi" w:cstheme="minorHAnsi"/>
          <w:b/>
          <w:sz w:val="20"/>
          <w:szCs w:val="20"/>
        </w:rPr>
        <w:t>.</w:t>
      </w:r>
      <w:r w:rsidR="00E436BD" w:rsidRPr="00625761">
        <w:rPr>
          <w:rFonts w:asciiTheme="minorHAnsi" w:hAnsiTheme="minorHAnsi" w:cstheme="minorHAnsi"/>
          <w:sz w:val="20"/>
          <w:szCs w:val="20"/>
        </w:rPr>
        <w:t xml:space="preserve"> Os produtos deverão possuir embalagem individual, contendo:</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nome e </w:t>
      </w:r>
      <w:r w:rsidRPr="00625761">
        <w:rPr>
          <w:rFonts w:asciiTheme="minorHAnsi" w:hAnsiTheme="minorHAnsi" w:cstheme="minorHAnsi"/>
          <w:i/>
          <w:iCs/>
          <w:sz w:val="20"/>
          <w:szCs w:val="20"/>
        </w:rPr>
        <w:t>website</w:t>
      </w:r>
      <w:r w:rsidRPr="00625761">
        <w:rPr>
          <w:rFonts w:asciiTheme="minorHAnsi" w:hAnsiTheme="minorHAnsi" w:cstheme="minorHAnsi"/>
          <w:sz w:val="20"/>
          <w:szCs w:val="20"/>
        </w:rPr>
        <w:t xml:space="preserve"> do fabricante;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data do término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dados para acionamento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d) entregues acondicionados, sempre que possível em embalagens lacradas individualmente, identificados, e em perfeitas condições de uso e/ou armazenagem.</w:t>
      </w:r>
    </w:p>
    <w:p w:rsidR="0045776A" w:rsidRPr="00625761" w:rsidRDefault="0045776A" w:rsidP="0045776A">
      <w:pPr>
        <w:tabs>
          <w:tab w:val="left" w:pos="426"/>
          <w:tab w:val="left" w:pos="1701"/>
        </w:tabs>
        <w:spacing w:after="0" w:line="240" w:lineRule="auto"/>
        <w:jc w:val="both"/>
        <w:rPr>
          <w:rFonts w:asciiTheme="minorHAnsi" w:hAnsiTheme="minorHAnsi" w:cstheme="minorHAnsi"/>
          <w:b/>
          <w:bCs/>
          <w:sz w:val="20"/>
          <w:szCs w:val="20"/>
        </w:rPr>
      </w:pPr>
      <w:r w:rsidRPr="00625761">
        <w:rPr>
          <w:rFonts w:asciiTheme="minorHAnsi" w:hAnsiTheme="minorHAnsi" w:cstheme="minorHAnsi"/>
          <w:bCs/>
          <w:sz w:val="20"/>
          <w:szCs w:val="20"/>
        </w:rPr>
        <w:t>e)</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E436BD" w:rsidRPr="00625761" w:rsidRDefault="00E436BD" w:rsidP="00E436BD">
      <w:pPr>
        <w:tabs>
          <w:tab w:val="left" w:pos="567"/>
        </w:tabs>
        <w:spacing w:after="0" w:line="240" w:lineRule="auto"/>
        <w:jc w:val="both"/>
        <w:rPr>
          <w:rFonts w:asciiTheme="minorHAnsi" w:hAnsiTheme="minorHAnsi" w:cstheme="minorHAnsi"/>
          <w:b/>
          <w:sz w:val="20"/>
          <w:szCs w:val="20"/>
          <w:u w:val="single"/>
        </w:rPr>
      </w:pPr>
      <w:r w:rsidRPr="00625761">
        <w:rPr>
          <w:rFonts w:asciiTheme="minorHAnsi" w:hAnsiTheme="minorHAnsi" w:cstheme="minorHAnsi"/>
          <w:b/>
          <w:sz w:val="20"/>
          <w:szCs w:val="20"/>
          <w:u w:val="single"/>
        </w:rPr>
        <w:t>2.2. Do recebimento e aceitação do produto:</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2.2.1.</w:t>
      </w:r>
      <w:r w:rsidRPr="00625761">
        <w:rPr>
          <w:rFonts w:asciiTheme="minorHAnsi" w:hAnsiTheme="minorHAnsi" w:cstheme="minorHAnsi"/>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2.2.2. A carga e descarga serão por conta do(s) fornecedores(s), sem ônus de frete para o órgão solicitante;</w:t>
      </w:r>
    </w:p>
    <w:p w:rsidR="00E436BD" w:rsidRPr="00625761" w:rsidRDefault="00E436BD" w:rsidP="00E436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2.2.3.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B946A1" w:rsidRPr="00625761" w:rsidRDefault="007C3977" w:rsidP="004564C1">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TERCEIRA – DA VALIDADE</w:t>
      </w:r>
      <w:r w:rsidR="00B47D86" w:rsidRPr="00625761">
        <w:rPr>
          <w:rFonts w:asciiTheme="minorHAnsi" w:hAnsiTheme="minorHAnsi" w:cstheme="minorHAnsi"/>
          <w:b/>
          <w:sz w:val="20"/>
          <w:szCs w:val="20"/>
        </w:rPr>
        <w:t>E DO LOCAL DE ENTREGA</w:t>
      </w:r>
      <w:r w:rsidR="00232920" w:rsidRPr="00625761">
        <w:rPr>
          <w:rFonts w:asciiTheme="minorHAnsi" w:hAnsiTheme="minorHAnsi" w:cstheme="minorHAnsi"/>
          <w:b/>
          <w:sz w:val="20"/>
          <w:szCs w:val="20"/>
        </w:rPr>
        <w:t xml:space="preserve"> DOS PRODUTOS</w:t>
      </w:r>
    </w:p>
    <w:p w:rsidR="000C0E37" w:rsidRPr="00625761" w:rsidRDefault="0019657B" w:rsidP="00E436BD">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 xml:space="preserve">3.1. </w:t>
      </w:r>
      <w:r w:rsidR="00B47D86" w:rsidRPr="00625761">
        <w:rPr>
          <w:rFonts w:asciiTheme="minorHAnsi" w:hAnsiTheme="minorHAnsi" w:cstheme="minorHAnsi"/>
          <w:b/>
          <w:bCs/>
          <w:sz w:val="20"/>
          <w:szCs w:val="20"/>
          <w:u w:val="single"/>
        </w:rPr>
        <w:t xml:space="preserve">Da </w:t>
      </w:r>
      <w:r w:rsidR="007C3977" w:rsidRPr="00625761">
        <w:rPr>
          <w:rFonts w:asciiTheme="minorHAnsi" w:hAnsiTheme="minorHAnsi" w:cstheme="minorHAnsi"/>
          <w:b/>
          <w:bCs/>
          <w:sz w:val="20"/>
          <w:szCs w:val="20"/>
          <w:u w:val="single"/>
        </w:rPr>
        <w:t>validade</w:t>
      </w:r>
      <w:r w:rsidR="004564C1" w:rsidRPr="00625761">
        <w:rPr>
          <w:rFonts w:asciiTheme="minorHAnsi" w:hAnsiTheme="minorHAnsi" w:cstheme="minorHAnsi"/>
          <w:b/>
          <w:bCs/>
          <w:sz w:val="20"/>
          <w:szCs w:val="20"/>
          <w:u w:val="single"/>
        </w:rPr>
        <w:t xml:space="preserve"> dos </w:t>
      </w:r>
      <w:r w:rsidR="00162246" w:rsidRPr="00625761">
        <w:rPr>
          <w:rFonts w:asciiTheme="minorHAnsi" w:hAnsiTheme="minorHAnsi" w:cstheme="minorHAnsi"/>
          <w:b/>
          <w:bCs/>
          <w:sz w:val="20"/>
          <w:szCs w:val="20"/>
          <w:u w:val="single"/>
        </w:rPr>
        <w:t>produtos</w:t>
      </w:r>
      <w:r w:rsidR="00B47D86" w:rsidRPr="00625761">
        <w:rPr>
          <w:rFonts w:asciiTheme="minorHAnsi" w:hAnsiTheme="minorHAnsi" w:cstheme="minorHAnsi"/>
          <w:b/>
          <w:bCs/>
          <w:sz w:val="20"/>
          <w:szCs w:val="20"/>
          <w:u w:val="single"/>
        </w:rPr>
        <w:t>:</w:t>
      </w:r>
    </w:p>
    <w:p w:rsidR="00E436BD" w:rsidRPr="00625761" w:rsidRDefault="00E436BD" w:rsidP="00E436BD">
      <w:pPr>
        <w:pStyle w:val="Recuodecorpodetexto2"/>
        <w:spacing w:after="0" w:line="240" w:lineRule="auto"/>
        <w:ind w:left="0"/>
        <w:jc w:val="both"/>
        <w:rPr>
          <w:rFonts w:asciiTheme="minorHAnsi" w:hAnsiTheme="minorHAnsi" w:cstheme="minorHAnsi"/>
          <w:sz w:val="20"/>
          <w:szCs w:val="20"/>
        </w:rPr>
      </w:pPr>
      <w:r w:rsidRPr="00625761">
        <w:rPr>
          <w:rFonts w:asciiTheme="minorHAnsi" w:hAnsiTheme="minorHAnsi" w:cstheme="minorHAnsi"/>
          <w:b/>
          <w:sz w:val="20"/>
          <w:szCs w:val="20"/>
        </w:rPr>
        <w:t>3.1.1</w:t>
      </w:r>
      <w:r w:rsidRPr="00625761">
        <w:rPr>
          <w:rFonts w:asciiTheme="minorHAnsi" w:eastAsia="Arial" w:hAnsiTheme="minorHAnsi" w:cstheme="minorHAnsi"/>
          <w:b/>
          <w:sz w:val="20"/>
          <w:szCs w:val="20"/>
        </w:rPr>
        <w:t>.</w:t>
      </w:r>
      <w:r w:rsidR="008D24DC" w:rsidRPr="00625761">
        <w:rPr>
          <w:rFonts w:asciiTheme="minorHAnsi" w:hAnsiTheme="minorHAnsi" w:cstheme="minorHAnsi"/>
          <w:bCs/>
          <w:sz w:val="20"/>
          <w:szCs w:val="20"/>
        </w:rPr>
        <w:t>A(s) contratada(s) deverá(</w:t>
      </w:r>
      <w:proofErr w:type="spellStart"/>
      <w:r w:rsidR="008D24DC" w:rsidRPr="00625761">
        <w:rPr>
          <w:rFonts w:asciiTheme="minorHAnsi" w:hAnsiTheme="minorHAnsi" w:cstheme="minorHAnsi"/>
          <w:bCs/>
          <w:sz w:val="20"/>
          <w:szCs w:val="20"/>
        </w:rPr>
        <w:t>ão</w:t>
      </w:r>
      <w:proofErr w:type="spellEnd"/>
      <w:r w:rsidR="008D24DC" w:rsidRPr="00625761">
        <w:rPr>
          <w:rFonts w:asciiTheme="minorHAnsi" w:hAnsiTheme="minorHAnsi" w:cstheme="minorHAnsi"/>
          <w:bCs/>
          <w:sz w:val="20"/>
          <w:szCs w:val="20"/>
        </w:rPr>
        <w:t>) d</w:t>
      </w:r>
      <w:r w:rsidR="008D24DC"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Ministério da Saúde, imputando-lhe os ônus decorrentes da cobertura dos prejuízos pela entrega dos mesmos em desconformidade com o especificado neste termo de referência, caso não seja possível à troca, tudo a encargo da </w:t>
      </w:r>
      <w:r w:rsidR="008D24DC" w:rsidRPr="00625761">
        <w:rPr>
          <w:rFonts w:asciiTheme="minorHAnsi" w:hAnsiTheme="minorHAnsi" w:cstheme="minorHAnsi"/>
          <w:b/>
          <w:sz w:val="20"/>
          <w:szCs w:val="20"/>
        </w:rPr>
        <w:t>CONTRATADA</w:t>
      </w:r>
      <w:r w:rsidR="008D24DC" w:rsidRPr="00625761">
        <w:rPr>
          <w:rFonts w:asciiTheme="minorHAnsi" w:hAnsiTheme="minorHAnsi" w:cstheme="minorHAnsi"/>
          <w:sz w:val="20"/>
          <w:szCs w:val="20"/>
        </w:rPr>
        <w:t>.</w:t>
      </w:r>
    </w:p>
    <w:p w:rsidR="00B47D86" w:rsidRPr="00625761" w:rsidRDefault="0079483E" w:rsidP="00095808">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w:t>
      </w:r>
      <w:r w:rsidR="0019657B" w:rsidRPr="00625761">
        <w:rPr>
          <w:rFonts w:asciiTheme="minorHAnsi" w:hAnsiTheme="minorHAnsi" w:cstheme="minorHAnsi"/>
          <w:b/>
          <w:bCs/>
          <w:sz w:val="20"/>
          <w:szCs w:val="20"/>
          <w:u w:val="single"/>
        </w:rPr>
        <w:t xml:space="preserve">. </w:t>
      </w:r>
      <w:r w:rsidR="00B47D86" w:rsidRPr="00625761">
        <w:rPr>
          <w:rFonts w:asciiTheme="minorHAnsi" w:hAnsiTheme="minorHAnsi" w:cstheme="minorHAnsi"/>
          <w:b/>
          <w:bCs/>
          <w:sz w:val="20"/>
          <w:szCs w:val="20"/>
          <w:u w:val="single"/>
        </w:rPr>
        <w:t xml:space="preserve">Do </w:t>
      </w:r>
      <w:r w:rsidR="00BC38DA" w:rsidRPr="00625761">
        <w:rPr>
          <w:rFonts w:asciiTheme="minorHAnsi" w:hAnsiTheme="minorHAnsi" w:cstheme="minorHAnsi"/>
          <w:b/>
          <w:bCs/>
          <w:sz w:val="20"/>
          <w:szCs w:val="20"/>
          <w:u w:val="single"/>
        </w:rPr>
        <w:t>l</w:t>
      </w:r>
      <w:r w:rsidR="00B47D86" w:rsidRPr="00625761">
        <w:rPr>
          <w:rFonts w:asciiTheme="minorHAnsi" w:hAnsiTheme="minorHAnsi" w:cstheme="minorHAnsi"/>
          <w:b/>
          <w:bCs/>
          <w:sz w:val="20"/>
          <w:szCs w:val="20"/>
          <w:u w:val="single"/>
        </w:rPr>
        <w:t>ocal</w:t>
      </w:r>
      <w:r w:rsidR="00034F10" w:rsidRPr="00625761">
        <w:rPr>
          <w:rFonts w:asciiTheme="minorHAnsi" w:hAnsiTheme="minorHAnsi" w:cstheme="minorHAnsi"/>
          <w:b/>
          <w:bCs/>
          <w:sz w:val="20"/>
          <w:szCs w:val="20"/>
          <w:u w:val="single"/>
        </w:rPr>
        <w:t xml:space="preserve"> entrega</w:t>
      </w:r>
      <w:r w:rsidR="00B47D86" w:rsidRPr="00625761">
        <w:rPr>
          <w:rFonts w:asciiTheme="minorHAnsi" w:hAnsiTheme="minorHAnsi" w:cstheme="minorHAnsi"/>
          <w:b/>
          <w:bCs/>
          <w:sz w:val="20"/>
          <w:szCs w:val="20"/>
          <w:u w:val="single"/>
        </w:rPr>
        <w:t>:</w:t>
      </w:r>
    </w:p>
    <w:p w:rsidR="00B07A8B" w:rsidRPr="00625761" w:rsidRDefault="0079483E" w:rsidP="00F305A8">
      <w:pPr>
        <w:spacing w:after="0" w:line="240" w:lineRule="auto"/>
        <w:jc w:val="both"/>
        <w:rPr>
          <w:rFonts w:asciiTheme="minorHAnsi" w:hAnsiTheme="minorHAnsi" w:cstheme="minorHAnsi"/>
          <w:bCs/>
          <w:color w:val="000000"/>
          <w:sz w:val="20"/>
          <w:szCs w:val="20"/>
        </w:rPr>
      </w:pPr>
      <w:r w:rsidRPr="00625761">
        <w:rPr>
          <w:rFonts w:asciiTheme="minorHAnsi" w:eastAsia="Batang" w:hAnsiTheme="minorHAnsi" w:cstheme="minorHAnsi"/>
          <w:b/>
          <w:color w:val="000000"/>
          <w:sz w:val="20"/>
          <w:szCs w:val="20"/>
        </w:rPr>
        <w:t>3.2.1.</w:t>
      </w:r>
      <w:r w:rsidR="00B07A8B" w:rsidRPr="00625761">
        <w:rPr>
          <w:rFonts w:asciiTheme="minorHAnsi" w:hAnsiTheme="minorHAnsi" w:cstheme="minorHAnsi"/>
          <w:sz w:val="20"/>
          <w:szCs w:val="20"/>
        </w:rPr>
        <w:t>Os materiais deverão (conforme solicitação da Contratante) ser entregues /disponibilizados no HOSPITAL, conforme endereço abaixo:</w:t>
      </w:r>
    </w:p>
    <w:tbl>
      <w:tblPr>
        <w:tblW w:w="8861"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176"/>
        <w:gridCol w:w="4906"/>
      </w:tblGrid>
      <w:tr w:rsidR="00B07A8B" w:rsidRPr="00625761" w:rsidTr="00F305A8">
        <w:trPr>
          <w:trHeight w:val="173"/>
          <w:jc w:val="center"/>
        </w:trPr>
        <w:tc>
          <w:tcPr>
            <w:tcW w:w="8861" w:type="dxa"/>
            <w:gridSpan w:val="3"/>
            <w:shd w:val="clear" w:color="auto" w:fill="auto"/>
            <w:vAlign w:val="center"/>
          </w:tcPr>
          <w:p w:rsidR="00B07A8B" w:rsidRPr="00625761" w:rsidRDefault="00B07A8B" w:rsidP="005554B8">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B07A8B" w:rsidRPr="00625761" w:rsidTr="00F305A8">
        <w:trPr>
          <w:trHeight w:val="627"/>
          <w:jc w:val="center"/>
        </w:trPr>
        <w:tc>
          <w:tcPr>
            <w:tcW w:w="779" w:type="dxa"/>
            <w:vAlign w:val="center"/>
          </w:tcPr>
          <w:p w:rsidR="00B07A8B" w:rsidRPr="00625761" w:rsidRDefault="00B07A8B" w:rsidP="005554B8">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3176" w:type="dxa"/>
            <w:vAlign w:val="center"/>
          </w:tcPr>
          <w:p w:rsidR="00B07A8B" w:rsidRPr="00625761" w:rsidRDefault="00B07A8B" w:rsidP="005554B8">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906" w:type="dxa"/>
            <w:vAlign w:val="center"/>
          </w:tcPr>
          <w:p w:rsidR="00B07A8B" w:rsidRPr="00625761" w:rsidRDefault="00B07A8B" w:rsidP="005554B8">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B07A8B" w:rsidRPr="00625761" w:rsidRDefault="00B07A8B" w:rsidP="005B40BC">
      <w:pPr>
        <w:spacing w:after="0" w:line="240" w:lineRule="auto"/>
        <w:jc w:val="both"/>
        <w:rPr>
          <w:rFonts w:asciiTheme="minorHAnsi" w:hAnsiTheme="minorHAnsi" w:cstheme="minorHAnsi"/>
          <w:bCs/>
          <w:color w:val="000000"/>
          <w:sz w:val="20"/>
          <w:szCs w:val="20"/>
        </w:rPr>
      </w:pPr>
    </w:p>
    <w:p w:rsidR="00891D94" w:rsidRPr="00625761" w:rsidRDefault="00891D94" w:rsidP="00891D94">
      <w:pPr>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 xml:space="preserve">3.3. Condições de fornecimento. </w:t>
      </w:r>
    </w:p>
    <w:p w:rsidR="00F33FA2" w:rsidRPr="00625761" w:rsidRDefault="00F33FA2"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3.3.1.</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.2.</w:t>
      </w:r>
      <w:r w:rsidR="00F33FA2" w:rsidRPr="00625761">
        <w:rPr>
          <w:rFonts w:asciiTheme="minorHAnsi" w:hAnsiTheme="minorHAnsi" w:cstheme="minorHAnsi"/>
          <w:color w:val="000000"/>
          <w:sz w:val="20"/>
          <w:szCs w:val="20"/>
        </w:rPr>
        <w:t xml:space="preserve"> A(s) empresa(s) vencedora(s) deverá(</w:t>
      </w:r>
      <w:proofErr w:type="spellStart"/>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.3.</w:t>
      </w:r>
      <w:r w:rsidR="00F33FA2" w:rsidRPr="00625761">
        <w:rPr>
          <w:rFonts w:asciiTheme="minorHAnsi" w:hAnsiTheme="minorHAnsi" w:cstheme="minorHAnsi"/>
          <w:color w:val="000000"/>
          <w:sz w:val="20"/>
          <w:szCs w:val="20"/>
        </w:rPr>
        <w:t xml:space="preserve"> A(s) empresa(s) vencedora(s) deverá(ao) fornecer sempre que requisitado, cursos e treinamentos práticos e teóricos, para médicos, residentes de medicina, enfermeiros e instrumentadores, visando ao correto uso do material, de acordo com cronograma a ser estabelecido;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3.3</w:t>
      </w:r>
      <w:r w:rsidR="00F33FA2" w:rsidRPr="00625761">
        <w:rPr>
          <w:rFonts w:asciiTheme="minorHAnsi" w:hAnsiTheme="minorHAnsi" w:cstheme="minorHAnsi"/>
          <w:b/>
          <w:color w:val="000000"/>
          <w:sz w:val="20"/>
          <w:szCs w:val="20"/>
        </w:rPr>
        <w:t>.4.</w:t>
      </w:r>
      <w:r w:rsidR="00F33FA2" w:rsidRPr="00625761">
        <w:rPr>
          <w:rFonts w:asciiTheme="minorHAnsi" w:hAnsiTheme="minorHAnsi" w:cstheme="minorHAnsi"/>
          <w:color w:val="000000"/>
          <w:sz w:val="20"/>
          <w:szCs w:val="20"/>
        </w:rPr>
        <w:t xml:space="preserve"> O prazo para disponibilizar os </w:t>
      </w:r>
      <w:r w:rsidR="00F33FA2" w:rsidRPr="00625761">
        <w:rPr>
          <w:rFonts w:asciiTheme="minorHAnsi" w:hAnsiTheme="minorHAnsi" w:cstheme="minorHAnsi"/>
          <w:sz w:val="20"/>
          <w:szCs w:val="20"/>
        </w:rPr>
        <w:t xml:space="preserve">Materiais Hospitalares (Órtese, Prótese e Materiais Especiais) </w:t>
      </w:r>
      <w:r w:rsidR="00F33FA2"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.5.</w:t>
      </w:r>
      <w:r w:rsidR="00F33FA2"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.6.</w:t>
      </w:r>
      <w:r w:rsidR="00F33FA2"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F33FA2" w:rsidRPr="00625761" w:rsidRDefault="007B50C8" w:rsidP="00F33FA2">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3.3</w:t>
      </w:r>
      <w:r w:rsidR="00F33FA2" w:rsidRPr="00625761">
        <w:rPr>
          <w:rFonts w:asciiTheme="minorHAnsi" w:hAnsiTheme="minorHAnsi" w:cstheme="minorHAnsi"/>
          <w:b/>
          <w:sz w:val="20"/>
          <w:szCs w:val="20"/>
        </w:rPr>
        <w:t>.7.O faturamento do material (Órtese, Prótese e Materiais Especiais) deverá obrigatoriamente obedecer às descrições e valores máximos da tabela SUS (SIGTAP), salvo algum mat</w:t>
      </w:r>
      <w:r w:rsidR="00E911B1" w:rsidRPr="00625761">
        <w:rPr>
          <w:rFonts w:asciiTheme="minorHAnsi" w:hAnsiTheme="minorHAnsi" w:cstheme="minorHAnsi"/>
          <w:b/>
          <w:sz w:val="20"/>
          <w:szCs w:val="20"/>
        </w:rPr>
        <w:t>erial contemplado por este Contrato</w:t>
      </w:r>
      <w:r w:rsidR="00F33FA2" w:rsidRPr="00625761">
        <w:rPr>
          <w:rFonts w:asciiTheme="minorHAnsi" w:hAnsiTheme="minorHAnsi" w:cstheme="minorHAnsi"/>
          <w:b/>
          <w:sz w:val="20"/>
          <w:szCs w:val="20"/>
        </w:rPr>
        <w:t xml:space="preserve"> que não consta da referida tabela.</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.8.</w:t>
      </w:r>
      <w:r w:rsidR="00F33FA2"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00F33FA2" w:rsidRPr="00625761">
        <w:rPr>
          <w:rFonts w:asciiTheme="minorHAnsi" w:hAnsiTheme="minorHAnsi" w:cstheme="minorHAnsi"/>
          <w:color w:val="000000"/>
          <w:sz w:val="20"/>
          <w:szCs w:val="20"/>
        </w:rPr>
        <w:t>atestos</w:t>
      </w:r>
      <w:proofErr w:type="spellEnd"/>
      <w:r w:rsidR="00F33FA2" w:rsidRPr="00625761">
        <w:rPr>
          <w:rFonts w:asciiTheme="minorHAnsi" w:hAnsiTheme="minorHAnsi" w:cstheme="minorHAnsi"/>
          <w:color w:val="000000"/>
          <w:sz w:val="20"/>
          <w:szCs w:val="20"/>
        </w:rPr>
        <w:t xml:space="preserve"> de servidores lotados no Hospital citado.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.9.</w:t>
      </w:r>
      <w:r w:rsidR="00F33FA2" w:rsidRPr="00625761">
        <w:rPr>
          <w:rFonts w:asciiTheme="minorHAnsi" w:hAnsiTheme="minorHAnsi" w:cstheme="minorHAnsi"/>
          <w:color w:val="000000"/>
          <w:sz w:val="20"/>
          <w:szCs w:val="20"/>
        </w:rPr>
        <w:t xml:space="preserve"> Na emissão da nota fiscal, os materiais contemplados pela Tabela SUS (SIGTAP) deverão </w:t>
      </w:r>
      <w:r w:rsidR="00F33FA2" w:rsidRPr="00625761">
        <w:rPr>
          <w:rFonts w:asciiTheme="minorHAnsi" w:hAnsiTheme="minorHAnsi" w:cstheme="minorHAnsi"/>
          <w:b/>
          <w:color w:val="000000"/>
          <w:sz w:val="20"/>
          <w:szCs w:val="20"/>
        </w:rPr>
        <w:t>obrigatoriamente</w:t>
      </w:r>
      <w:r w:rsidR="00F33FA2"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F33FA2" w:rsidRPr="00625761" w:rsidRDefault="00F378C8" w:rsidP="00891D94">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.10.</w:t>
      </w:r>
      <w:r w:rsidR="00F33FA2" w:rsidRPr="00625761">
        <w:rPr>
          <w:rFonts w:asciiTheme="minorHAnsi" w:hAnsiTheme="minorHAnsi" w:cstheme="minorHAnsi"/>
          <w:color w:val="000000"/>
          <w:sz w:val="20"/>
          <w:szCs w:val="20"/>
        </w:rPr>
        <w:t xml:space="preserve"> A(s) empresa(s) vencedora(s) deverá(</w:t>
      </w:r>
      <w:proofErr w:type="spellStart"/>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xml:space="preserve">) fornecer, em </w:t>
      </w:r>
      <w:r w:rsidR="00F33FA2" w:rsidRPr="00625761">
        <w:rPr>
          <w:rFonts w:asciiTheme="minorHAnsi" w:hAnsiTheme="minorHAnsi" w:cstheme="minorHAnsi"/>
          <w:b/>
          <w:color w:val="000000"/>
          <w:sz w:val="20"/>
          <w:szCs w:val="20"/>
        </w:rPr>
        <w:t>REGIME DE COMODATO</w:t>
      </w:r>
      <w:r w:rsidR="00F33FA2"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QU</w:t>
      </w:r>
      <w:r w:rsidR="00034F10" w:rsidRPr="00625761">
        <w:rPr>
          <w:rFonts w:asciiTheme="minorHAnsi" w:hAnsiTheme="minorHAnsi" w:cstheme="minorHAnsi"/>
          <w:b/>
          <w:sz w:val="20"/>
          <w:szCs w:val="20"/>
        </w:rPr>
        <w:t>ARTA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LICITAÇÃO</w:t>
      </w:r>
    </w:p>
    <w:p w:rsidR="00B946A1" w:rsidRPr="00625761" w:rsidRDefault="00B946A1" w:rsidP="0097373E">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 xml:space="preserve"> constante de folhas ....... /......., do Processo nº </w:t>
      </w:r>
      <w:r w:rsidR="006364DB" w:rsidRPr="00625761">
        <w:rPr>
          <w:rFonts w:asciiTheme="minorHAnsi" w:hAnsiTheme="minorHAnsi" w:cstheme="minorHAnsi"/>
          <w:sz w:val="20"/>
          <w:szCs w:val="20"/>
        </w:rPr>
        <w:t>201</w:t>
      </w:r>
      <w:r w:rsidR="004A0A87" w:rsidRPr="00625761">
        <w:rPr>
          <w:rFonts w:asciiTheme="minorHAnsi" w:hAnsiTheme="minorHAnsi" w:cstheme="minorHAnsi"/>
          <w:sz w:val="20"/>
          <w:szCs w:val="20"/>
        </w:rPr>
        <w:t>6</w:t>
      </w:r>
      <w:r w:rsidR="006364DB" w:rsidRPr="00625761">
        <w:rPr>
          <w:rFonts w:asciiTheme="minorHAnsi" w:hAnsiTheme="minorHAnsi" w:cstheme="minorHAnsi"/>
          <w:sz w:val="20"/>
          <w:szCs w:val="20"/>
        </w:rPr>
        <w:t>/30550/0</w:t>
      </w:r>
      <w:r w:rsidR="0046605F" w:rsidRPr="00625761">
        <w:rPr>
          <w:rFonts w:asciiTheme="minorHAnsi" w:hAnsiTheme="minorHAnsi" w:cstheme="minorHAnsi"/>
          <w:sz w:val="20"/>
          <w:szCs w:val="20"/>
        </w:rPr>
        <w:t>10010</w:t>
      </w:r>
      <w:r w:rsidRPr="00625761">
        <w:rPr>
          <w:rFonts w:asciiTheme="minorHAnsi" w:hAnsiTheme="minorHAnsi" w:cstheme="minorHAnsi"/>
          <w:sz w:val="20"/>
          <w:szCs w:val="20"/>
        </w:rPr>
        <w:t xml:space="preserve">, a que se vincula este contrato, além de submeter-se, também aos preceitos de direito público, </w:t>
      </w:r>
      <w:proofErr w:type="spellStart"/>
      <w:r w:rsidRPr="00625761">
        <w:rPr>
          <w:rFonts w:asciiTheme="minorHAnsi" w:hAnsiTheme="minorHAnsi" w:cstheme="minorHAnsi"/>
          <w:sz w:val="20"/>
          <w:szCs w:val="20"/>
        </w:rPr>
        <w:t>aplicando-se-lhes</w:t>
      </w:r>
      <w:proofErr w:type="spellEnd"/>
      <w:r w:rsidRPr="00625761">
        <w:rPr>
          <w:rFonts w:asciiTheme="minorHAnsi" w:hAnsiTheme="minorHAnsi" w:cstheme="minorHAnsi"/>
          <w:sz w:val="20"/>
          <w:szCs w:val="20"/>
        </w:rPr>
        <w:t>, supletivamente, os princípios da teoria geral dos contratos e as disposições de direito privado.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w:t>
      </w:r>
      <w:r w:rsidR="00034F10" w:rsidRPr="00625761">
        <w:rPr>
          <w:rFonts w:asciiTheme="minorHAnsi" w:hAnsiTheme="minorHAnsi" w:cstheme="minorHAnsi"/>
          <w:b/>
          <w:sz w:val="20"/>
          <w:szCs w:val="20"/>
        </w:rPr>
        <w:t>QUINTA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DO CONTRATANTE</w:t>
      </w:r>
    </w:p>
    <w:p w:rsidR="00B946A1" w:rsidRPr="00625761" w:rsidRDefault="003A4F98"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obriga-se:</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 xml:space="preserve">a)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a(s)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 xml:space="preserve">b) Disponibilizar o espaço adequado, nas unidades hospitalares, para o acondicionamento dos </w:t>
      </w:r>
      <w:r w:rsidRPr="00625761">
        <w:rPr>
          <w:rFonts w:asciiTheme="minorHAnsi" w:eastAsia="Arial" w:hAnsiTheme="minorHAnsi" w:cstheme="minorHAnsi"/>
          <w:sz w:val="20"/>
          <w:szCs w:val="20"/>
        </w:rPr>
        <w:t>Materiais Hospitalares (Órtese, Prótese e Materiais Especiais) e o respectivo Aplicador em comodato;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c)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d) Prestar as informações e os esclarecimentos que venham a ser solicitados pela(s) empresa(s) contratada(s).</w:t>
      </w:r>
    </w:p>
    <w:p w:rsidR="00DA2EDD" w:rsidRPr="00625761" w:rsidRDefault="00DA2EDD" w:rsidP="00DA2EDD">
      <w:pPr>
        <w:tabs>
          <w:tab w:val="left" w:pos="7200"/>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e)Fiscalizar a execução do contrato, aplicando as sanções cabíveis, quando for o caso;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S</w:t>
      </w:r>
      <w:r w:rsidR="003B261F" w:rsidRPr="00625761">
        <w:rPr>
          <w:rFonts w:asciiTheme="minorHAnsi" w:hAnsiTheme="minorHAnsi" w:cstheme="minorHAnsi"/>
          <w:b/>
          <w:sz w:val="20"/>
          <w:szCs w:val="20"/>
        </w:rPr>
        <w:t>EXTA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DA CONTRATADA</w:t>
      </w:r>
    </w:p>
    <w:p w:rsidR="00B946A1" w:rsidRPr="00625761" w:rsidRDefault="00B946A1"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CONTRATADA obriga-se a:</w:t>
      </w:r>
    </w:p>
    <w:p w:rsidR="0039294F" w:rsidRPr="00625761" w:rsidRDefault="0039294F" w:rsidP="00135D57">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t xml:space="preserve">a)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39294F" w:rsidRPr="00625761" w:rsidRDefault="0039294F" w:rsidP="00135D57">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b)</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39294F" w:rsidRPr="00625761" w:rsidRDefault="0039294F" w:rsidP="00135D57">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lastRenderedPageBreak/>
        <w:t>c)</w:t>
      </w:r>
      <w:r w:rsidRPr="00625761">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39294F" w:rsidRPr="00625761" w:rsidRDefault="00BD56FA" w:rsidP="00135D57">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d)</w:t>
      </w:r>
      <w:r w:rsidR="0039294F" w:rsidRPr="00625761">
        <w:rPr>
          <w:rFonts w:asciiTheme="minorHAnsi" w:hAnsiTheme="minorHAnsi" w:cstheme="minorHAnsi"/>
          <w:color w:val="000000"/>
          <w:sz w:val="20"/>
          <w:szCs w:val="20"/>
        </w:rPr>
        <w:t xml:space="preserve"> Reparar, corrigir, remover às suas expensas, no todo ou em parte, os </w:t>
      </w:r>
      <w:r w:rsidR="0039294F" w:rsidRPr="00625761">
        <w:rPr>
          <w:rFonts w:asciiTheme="minorHAnsi" w:hAnsiTheme="minorHAnsi" w:cstheme="minorHAnsi"/>
          <w:sz w:val="20"/>
          <w:szCs w:val="20"/>
        </w:rPr>
        <w:t xml:space="preserve">Materiais Hospitalares (Órtese, Prótese e Materiais Especiais) e o </w:t>
      </w:r>
      <w:r w:rsidR="0039294F"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e)</w:t>
      </w:r>
      <w:r w:rsidR="0039294F" w:rsidRPr="00625761">
        <w:rPr>
          <w:rFonts w:asciiTheme="minorHAnsi" w:hAnsiTheme="minorHAnsi" w:cstheme="minorHAnsi"/>
          <w:sz w:val="20"/>
          <w:szCs w:val="20"/>
        </w:rPr>
        <w:t xml:space="preserve">A(s) empresa(s) vencedora(s)/fornecedora(s) são responsáveis, pelos encargos, impostos, fretes e tributos, resultantes do fornecimento dos produtos indicados no objeto contratual; </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f)</w:t>
      </w:r>
      <w:r w:rsidR="0039294F"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g)</w:t>
      </w:r>
      <w:r w:rsidR="0039294F"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h)</w:t>
      </w:r>
      <w:r w:rsidR="0039294F"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i)</w:t>
      </w:r>
      <w:r w:rsidR="0039294F"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j)</w:t>
      </w:r>
      <w:r w:rsidR="0039294F"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k) </w:t>
      </w:r>
      <w:r w:rsidR="0039294F" w:rsidRPr="00625761">
        <w:rPr>
          <w:rFonts w:asciiTheme="minorHAnsi" w:hAnsiTheme="minorHAnsi" w:cstheme="minorHAnsi"/>
          <w:sz w:val="20"/>
          <w:szCs w:val="20"/>
        </w:rPr>
        <w:t>Registrar e controlar, juntamente com a Secretaria de Estado da Saúde e os HOSPITAIS, a reposição dos materiais comercializados, bem como as ocorrências havidas;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l) </w:t>
      </w:r>
      <w:r w:rsidR="0039294F" w:rsidRPr="00625761">
        <w:rPr>
          <w:rFonts w:asciiTheme="minorHAnsi" w:hAnsiTheme="minorHAnsi" w:cstheme="minorHAnsi"/>
          <w:sz w:val="20"/>
          <w:szCs w:val="20"/>
        </w:rPr>
        <w:t>Arcar com a responsabilidade civil, por todos e quaisquer danos materiais e pessoais, causados por culpa, dolo, negligência ou imprudência do(s) empregado(s) ou prepostos da(s) empresa(s) contratadas(s);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m) </w:t>
      </w:r>
      <w:r w:rsidR="0039294F" w:rsidRPr="00625761">
        <w:rPr>
          <w:rFonts w:asciiTheme="minorHAnsi" w:hAnsiTheme="minorHAnsi" w:cstheme="minorHAnsi"/>
          <w:sz w:val="20"/>
          <w:szCs w:val="20"/>
        </w:rPr>
        <w:t>Responsabilizar-se pelos danos causados aos pacientes, em face da baixa qualidade de seus produtos;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n)</w:t>
      </w:r>
      <w:r w:rsidR="00F649B0">
        <w:rPr>
          <w:rFonts w:asciiTheme="minorHAnsi" w:hAnsiTheme="minorHAnsi" w:cstheme="minorHAnsi"/>
          <w:sz w:val="20"/>
          <w:szCs w:val="20"/>
        </w:rPr>
        <w:t xml:space="preserve"> </w:t>
      </w:r>
      <w:r w:rsidR="00F649B0" w:rsidRPr="00F649B0">
        <w:rPr>
          <w:rFonts w:asciiTheme="minorHAnsi" w:hAnsiTheme="minorHAnsi" w:cstheme="minorHAnsi"/>
          <w:sz w:val="20"/>
          <w:szCs w:val="20"/>
        </w:rPr>
        <w:t>Quando houver m</w:t>
      </w:r>
      <w:r w:rsidR="00AB0492">
        <w:rPr>
          <w:rFonts w:asciiTheme="minorHAnsi" w:hAnsiTheme="minorHAnsi" w:cstheme="minorHAnsi"/>
          <w:sz w:val="20"/>
          <w:szCs w:val="20"/>
        </w:rPr>
        <w:t xml:space="preserve">ateriais </w:t>
      </w:r>
      <w:r w:rsidR="00F649B0" w:rsidRPr="00F649B0">
        <w:rPr>
          <w:rFonts w:asciiTheme="minorHAnsi" w:hAnsiTheme="minorHAnsi" w:cstheme="minorHAnsi"/>
          <w:sz w:val="20"/>
          <w:szCs w:val="20"/>
        </w:rPr>
        <w:t xml:space="preserve">que necessitarem de aplicador estes deverão estar acompanhados do aplicador necessário à sua utilização, consignados sob a forma de comodato, sendo os mesmos repostos quando de sua avaria durante o uso habitual e devolvidos após o término </w:t>
      </w:r>
      <w:proofErr w:type="gramStart"/>
      <w:r w:rsidR="00F649B0" w:rsidRPr="00F649B0">
        <w:rPr>
          <w:rFonts w:asciiTheme="minorHAnsi" w:hAnsiTheme="minorHAnsi" w:cstheme="minorHAnsi"/>
          <w:sz w:val="20"/>
          <w:szCs w:val="20"/>
        </w:rPr>
        <w:t>do(</w:t>
      </w:r>
      <w:proofErr w:type="gramEnd"/>
      <w:r w:rsidR="00F649B0" w:rsidRPr="00F649B0">
        <w:rPr>
          <w:rFonts w:asciiTheme="minorHAnsi" w:hAnsiTheme="minorHAnsi" w:cstheme="minorHAnsi"/>
          <w:sz w:val="20"/>
          <w:szCs w:val="20"/>
        </w:rPr>
        <w:t>s) presente(s) contrato(s);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o)</w:t>
      </w:r>
      <w:r w:rsidR="0039294F" w:rsidRPr="00625761">
        <w:rPr>
          <w:rFonts w:asciiTheme="minorHAnsi" w:hAnsiTheme="minorHAnsi" w:cstheme="minorHAnsi"/>
          <w:sz w:val="20"/>
          <w:szCs w:val="20"/>
        </w:rPr>
        <w:t xml:space="preserve"> Responsabilizar-se pelo acompanhamento do saldo contratual constante da nota de empenho, sob pena de não pagamento administrativo do que for fornecido alem do empenhado, salvo autorização expressa e prévia da SES/TO.  </w:t>
      </w:r>
    </w:p>
    <w:p w:rsidR="0039294F" w:rsidRPr="00625761" w:rsidRDefault="0039294F" w:rsidP="00376B72">
      <w:pPr>
        <w:spacing w:after="0" w:line="240" w:lineRule="auto"/>
        <w:jc w:val="both"/>
        <w:rPr>
          <w:rFonts w:asciiTheme="minorHAnsi" w:hAnsiTheme="minorHAnsi" w:cstheme="minorHAnsi"/>
          <w:sz w:val="20"/>
          <w:szCs w:val="20"/>
        </w:rPr>
      </w:pPr>
    </w:p>
    <w:p w:rsidR="00B946A1" w:rsidRPr="00625761" w:rsidRDefault="00B946A1" w:rsidP="00135D57">
      <w:pPr>
        <w:spacing w:after="0" w:line="240" w:lineRule="auto"/>
        <w:jc w:val="both"/>
        <w:rPr>
          <w:rFonts w:asciiTheme="minorHAnsi" w:hAnsiTheme="minorHAnsi" w:cstheme="minorHAnsi"/>
          <w:b/>
          <w:sz w:val="20"/>
          <w:szCs w:val="20"/>
        </w:rPr>
      </w:pPr>
      <w:r w:rsidRPr="006040B4">
        <w:rPr>
          <w:rFonts w:asciiTheme="minorHAnsi" w:hAnsiTheme="minorHAnsi" w:cstheme="minorHAnsi"/>
          <w:b/>
          <w:sz w:val="20"/>
          <w:szCs w:val="20"/>
        </w:rPr>
        <w:t xml:space="preserve">CLÁUSULA </w:t>
      </w:r>
      <w:r w:rsidR="003B261F" w:rsidRPr="006040B4">
        <w:rPr>
          <w:rFonts w:asciiTheme="minorHAnsi" w:hAnsiTheme="minorHAnsi" w:cstheme="minorHAnsi"/>
          <w:b/>
          <w:sz w:val="20"/>
          <w:szCs w:val="20"/>
        </w:rPr>
        <w:t>SÉTIMA</w:t>
      </w:r>
      <w:r w:rsidR="009963B0" w:rsidRPr="006040B4">
        <w:rPr>
          <w:rFonts w:asciiTheme="minorHAnsi" w:hAnsiTheme="minorHAnsi" w:cstheme="minorHAnsi"/>
          <w:b/>
          <w:sz w:val="20"/>
          <w:szCs w:val="20"/>
        </w:rPr>
        <w:t>–</w:t>
      </w:r>
      <w:r w:rsidRPr="006040B4">
        <w:rPr>
          <w:rFonts w:asciiTheme="minorHAnsi" w:hAnsiTheme="minorHAnsi" w:cstheme="minorHAnsi"/>
          <w:b/>
          <w:sz w:val="20"/>
          <w:szCs w:val="20"/>
        </w:rPr>
        <w:t xml:space="preserve"> DO PREÇO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O CONTRATANTE pagará à CONTRATADA, pela </w:t>
      </w:r>
      <w:r w:rsidR="006C56E3" w:rsidRPr="00625761">
        <w:rPr>
          <w:rFonts w:asciiTheme="minorHAnsi" w:hAnsiTheme="minorHAnsi" w:cstheme="minorHAnsi"/>
          <w:sz w:val="20"/>
          <w:szCs w:val="20"/>
        </w:rPr>
        <w:t>aquisição do</w:t>
      </w:r>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r w:rsidR="00A001D4" w:rsidRPr="00625761">
        <w:rPr>
          <w:rFonts w:asciiTheme="minorHAnsi" w:hAnsiTheme="minorHAnsi" w:cstheme="minorHAnsi"/>
          <w:sz w:val="20"/>
          <w:szCs w:val="20"/>
        </w:rPr>
        <w:t>)</w:t>
      </w:r>
      <w:r w:rsidR="001C6B58" w:rsidRPr="00625761">
        <w:rPr>
          <w:rFonts w:asciiTheme="minorHAnsi" w:hAnsiTheme="minorHAnsi" w:cstheme="minorHAnsi"/>
          <w:sz w:val="20"/>
          <w:szCs w:val="20"/>
        </w:rPr>
        <w:t>produto</w:t>
      </w:r>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r w:rsidR="00A001D4" w:rsidRPr="00625761">
        <w:rPr>
          <w:rFonts w:asciiTheme="minorHAnsi" w:hAnsiTheme="minorHAnsi" w:cstheme="minorHAnsi"/>
          <w:sz w:val="20"/>
          <w:szCs w:val="20"/>
        </w:rPr>
        <w:t>)</w:t>
      </w:r>
      <w:r w:rsidRPr="00625761">
        <w:rPr>
          <w:rFonts w:asciiTheme="minorHAnsi" w:hAnsiTheme="minorHAnsi" w:cstheme="minorHAnsi"/>
          <w:sz w:val="20"/>
          <w:szCs w:val="20"/>
        </w:rPr>
        <w:t xml:space="preserve"> o valor total de R$ .......................... (...........................................................).</w:t>
      </w:r>
    </w:p>
    <w:p w:rsidR="00B946A1" w:rsidRPr="00625761" w:rsidRDefault="00B946A1" w:rsidP="003B261F">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OITAVA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PAGAMENTO</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a)</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3(três)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b)</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c)</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 </w:t>
      </w:r>
    </w:p>
    <w:p w:rsidR="000C0E37" w:rsidRPr="00625761" w:rsidRDefault="000C0E37" w:rsidP="00700E6C">
      <w:pPr>
        <w:spacing w:after="0" w:line="240" w:lineRule="auto"/>
        <w:jc w:val="both"/>
        <w:rPr>
          <w:rFonts w:asciiTheme="minorHAnsi" w:hAnsiTheme="minorHAnsi" w:cstheme="minorHAnsi"/>
          <w:b/>
          <w:sz w:val="20"/>
          <w:szCs w:val="20"/>
        </w:rPr>
      </w:pPr>
    </w:p>
    <w:p w:rsidR="00B946A1" w:rsidRPr="00625761" w:rsidRDefault="00B946A1" w:rsidP="00700E6C">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NONA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DOTAÇÃO ORÇAMENTÁRIA</w:t>
      </w:r>
    </w:p>
    <w:p w:rsidR="00851B14"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 despesa resultante d</w:t>
      </w:r>
      <w:r w:rsidR="00E71964" w:rsidRPr="00625761">
        <w:rPr>
          <w:rFonts w:asciiTheme="minorHAnsi" w:hAnsiTheme="minorHAnsi" w:cstheme="minorHAnsi"/>
          <w:sz w:val="20"/>
          <w:szCs w:val="20"/>
        </w:rPr>
        <w:t>este contrato correrá à conta da seguinte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C43F0" w:rsidRPr="00625761" w:rsidTr="005554B8">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Fonte de Recursos: </w:t>
            </w:r>
            <w:r w:rsidRPr="00625761">
              <w:rPr>
                <w:rFonts w:asciiTheme="minorHAnsi" w:hAnsiTheme="minorHAnsi" w:cstheme="minorHAnsi"/>
                <w:bCs/>
                <w:spacing w:val="-1"/>
                <w:position w:val="-1"/>
                <w:sz w:val="20"/>
                <w:szCs w:val="20"/>
              </w:rPr>
              <w:t>0250</w:t>
            </w:r>
            <w:r w:rsidRPr="00625761">
              <w:rPr>
                <w:rFonts w:asciiTheme="minorHAnsi" w:hAnsiTheme="minorHAnsi" w:cstheme="minorHAnsi"/>
                <w:b/>
                <w:bCs/>
                <w:spacing w:val="-1"/>
                <w:position w:val="-1"/>
                <w:sz w:val="20"/>
                <w:szCs w:val="20"/>
              </w:rPr>
              <w:tab/>
            </w:r>
          </w:p>
        </w:tc>
      </w:tr>
      <w:tr w:rsidR="00DC43F0" w:rsidRPr="00625761" w:rsidTr="005554B8">
        <w:tc>
          <w:tcPr>
            <w:tcW w:w="8789" w:type="dxa"/>
            <w:shd w:val="clear" w:color="auto" w:fill="auto"/>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lastRenderedPageBreak/>
              <w:t xml:space="preserve">Ação do PPA / Orçamento: </w:t>
            </w:r>
            <w:r w:rsidRPr="00625761">
              <w:rPr>
                <w:rFonts w:asciiTheme="minorHAnsi" w:hAnsiTheme="minorHAnsi" w:cstheme="minorHAnsi"/>
                <w:bCs/>
                <w:spacing w:val="-1"/>
                <w:position w:val="-1"/>
                <w:sz w:val="20"/>
                <w:szCs w:val="20"/>
              </w:rPr>
              <w:t>4113</w:t>
            </w:r>
            <w:r w:rsidRPr="00625761">
              <w:rPr>
                <w:rFonts w:asciiTheme="minorHAnsi" w:hAnsiTheme="minorHAnsi" w:cstheme="minorHAnsi"/>
                <w:b/>
                <w:bCs/>
                <w:spacing w:val="-1"/>
                <w:position w:val="-1"/>
                <w:sz w:val="20"/>
                <w:szCs w:val="20"/>
              </w:rPr>
              <w:tab/>
            </w:r>
          </w:p>
        </w:tc>
      </w:tr>
      <w:tr w:rsidR="00DC43F0" w:rsidRPr="00625761" w:rsidTr="00DC43F0">
        <w:trPr>
          <w:trHeight w:val="70"/>
        </w:trPr>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Natureza da Despesa: </w:t>
            </w:r>
            <w:r w:rsidRPr="00625761">
              <w:rPr>
                <w:rFonts w:asciiTheme="minorHAnsi" w:hAnsiTheme="minorHAnsi" w:cstheme="minorHAnsi"/>
                <w:bCs/>
                <w:spacing w:val="-1"/>
                <w:position w:val="-1"/>
                <w:sz w:val="20"/>
                <w:szCs w:val="20"/>
              </w:rPr>
              <w:t>33.90.30</w:t>
            </w:r>
          </w:p>
        </w:tc>
      </w:tr>
    </w:tbl>
    <w:p w:rsidR="00DC43F0" w:rsidRPr="00625761" w:rsidRDefault="00DC43F0" w:rsidP="009963B0">
      <w:pPr>
        <w:spacing w:after="120" w:line="240" w:lineRule="auto"/>
        <w:jc w:val="both"/>
        <w:rPr>
          <w:rFonts w:asciiTheme="minorHAnsi" w:hAnsiTheme="minorHAnsi" w:cstheme="minorHAnsi"/>
          <w:sz w:val="20"/>
          <w:szCs w:val="20"/>
        </w:rPr>
      </w:pPr>
    </w:p>
    <w:p w:rsidR="00891D94" w:rsidRPr="00625761" w:rsidRDefault="00891D94" w:rsidP="00891D94">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 – DA FISCALIZAÇÃO E GESTÃO DO CONTRATO</w:t>
      </w:r>
    </w:p>
    <w:p w:rsidR="00891D94" w:rsidRPr="00625761" w:rsidRDefault="00891D94" w:rsidP="00891D94">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A autoridade competente dos Hospitais designará Comissão/Servidor para fiscalização e gestão do(s) contrato(s);</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b)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c) Atraso superior a 30 dias será considerado inexecução total do ajuste, sem prejuízo da multa a ser aplicada.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 xml:space="preserve">d) Nos casos dos produtos não entregues no prazo estipulado o atraso será contado a partir do primeiro dia útil subsequente ao término do prazo estabelecido para a entrega. </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 As sanções administrativas previstas no Termo de Referência são independentes entre si, podendo ser aplicadas isolada ou cumulativamente, sem prejuízo de outras medidas legais cabíveis, garantida a prévia defesa.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 As penalidades aplicadas só poderão ser relevadas nos casos de força maior, devidamente comprovado, a critério da administração da Secretaria da Saúde;</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f) 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g) Correrão por conta da contratada todas as despesas de embalagem, seguros, transporte, carga e descarga, tributos, encargos trabalhistas e previdenciários, decorrentes da entrega dos produtos.</w:t>
      </w:r>
    </w:p>
    <w:p w:rsidR="00361C90" w:rsidRPr="00625761" w:rsidRDefault="00361C90" w:rsidP="00361C9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CLÁUSULA DÉCIMA PRIMEIRA–</w:t>
      </w:r>
      <w:r w:rsidR="00046298" w:rsidRPr="00625761">
        <w:rPr>
          <w:rFonts w:asciiTheme="minorHAnsi" w:hAnsiTheme="minorHAnsi" w:cstheme="minorHAnsi"/>
          <w:b/>
          <w:sz w:val="20"/>
          <w:szCs w:val="20"/>
        </w:rPr>
        <w:t xml:space="preserve"> DAS SANÇÕES POR INADIMPLEMENTO CONTRATUAL</w:t>
      </w:r>
      <w:r w:rsidRPr="00625761">
        <w:rPr>
          <w:rFonts w:asciiTheme="minorHAnsi" w:hAnsiTheme="minorHAnsi" w:cstheme="minorHAnsi"/>
          <w:b/>
          <w:sz w:val="20"/>
          <w:szCs w:val="20"/>
        </w:rPr>
        <w:t>.</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11.2.1.</w:t>
      </w:r>
      <w:r w:rsidRPr="00625761">
        <w:rPr>
          <w:rFonts w:asciiTheme="minorHAnsi" w:hAnsiTheme="minorHAnsi" w:cstheme="minorHAnsi"/>
          <w:sz w:val="20"/>
          <w:szCs w:val="20"/>
        </w:rPr>
        <w:t xml:space="preserve"> Em caso de inexecução do objeto e inadimplemento contratual.</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61C90" w:rsidRPr="00625761" w:rsidRDefault="00C405DD" w:rsidP="00E911B1">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11.4.</w:t>
      </w:r>
      <w:r w:rsidRPr="00625761">
        <w:rPr>
          <w:rFonts w:asciiTheme="minorHAnsi" w:hAnsiTheme="minorHAnsi" w:cstheme="minorHAnsi"/>
          <w:sz w:val="20"/>
          <w:szCs w:val="20"/>
        </w:rPr>
        <w:t xml:space="preserve"> A rescisão também se submeterá ao regime previsto no artigo 79, seus incisos e parágrafos da Lei 8.666\93.</w:t>
      </w:r>
    </w:p>
    <w:p w:rsidR="00B946A1" w:rsidRPr="00625761" w:rsidRDefault="00B946A1" w:rsidP="00C020A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SEGUNDA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RESCISÃO CONTRATUAL.</w:t>
      </w:r>
    </w:p>
    <w:p w:rsidR="00B946A1" w:rsidRPr="00625761" w:rsidRDefault="00B946A1" w:rsidP="001B1CD8">
      <w:pPr>
        <w:pStyle w:val="Corpodetexto2"/>
        <w:spacing w:line="240" w:lineRule="auto"/>
        <w:jc w:val="both"/>
        <w:rPr>
          <w:rFonts w:asciiTheme="minorHAnsi" w:hAnsiTheme="minorHAnsi" w:cstheme="minorHAnsi"/>
          <w:b/>
          <w:sz w:val="20"/>
          <w:szCs w:val="20"/>
        </w:rPr>
      </w:pPr>
      <w:r w:rsidRPr="00625761">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625761">
          <w:rPr>
            <w:rFonts w:asciiTheme="minorHAnsi" w:hAnsiTheme="minorHAnsi" w:cstheme="minorHAnsi"/>
            <w:sz w:val="20"/>
            <w:szCs w:val="20"/>
          </w:rPr>
          <w:t>77 a</w:t>
        </w:r>
      </w:smartTag>
      <w:r w:rsidRPr="00625761">
        <w:rPr>
          <w:rFonts w:asciiTheme="minorHAnsi" w:hAnsiTheme="minorHAnsi" w:cstheme="minorHAnsi"/>
          <w:sz w:val="20"/>
          <w:szCs w:val="20"/>
        </w:rPr>
        <w:t xml:space="preserve"> 80 da Lei nº 8.666/93.</w:t>
      </w:r>
    </w:p>
    <w:p w:rsidR="00B946A1" w:rsidRPr="00625761" w:rsidRDefault="00B946A1" w:rsidP="0097373E">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TERCEIRA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PENALIDADES</w:t>
      </w:r>
    </w:p>
    <w:p w:rsidR="00B946A1" w:rsidRPr="00625761" w:rsidRDefault="00824E0B"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.1</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B946A1" w:rsidRPr="00625761">
        <w:rPr>
          <w:rFonts w:asciiTheme="minorHAnsi" w:hAnsiTheme="minorHAnsi" w:cstheme="minorHAnsi"/>
          <w:sz w:val="20"/>
          <w:szCs w:val="20"/>
        </w:rPr>
        <w:t>,</w:t>
      </w:r>
      <w:r w:rsidR="00C10A03" w:rsidRPr="00625761">
        <w:rPr>
          <w:rFonts w:asciiTheme="minorHAnsi" w:hAnsiTheme="minorHAnsi" w:cstheme="minorHAnsi"/>
          <w:sz w:val="20"/>
          <w:szCs w:val="20"/>
        </w:rPr>
        <w:t xml:space="preserve"> e</w:t>
      </w:r>
      <w:r w:rsidR="00B946A1" w:rsidRPr="00625761">
        <w:rPr>
          <w:rFonts w:asciiTheme="minorHAnsi" w:hAnsiTheme="minorHAnsi" w:cstheme="minorHAnsi"/>
          <w:sz w:val="20"/>
          <w:szCs w:val="20"/>
        </w:rPr>
        <w:t xml:space="preserve"> será descredenciad</w:t>
      </w:r>
      <w:r w:rsidR="00C10A03" w:rsidRPr="00625761">
        <w:rPr>
          <w:rFonts w:asciiTheme="minorHAnsi" w:hAnsiTheme="minorHAnsi" w:cstheme="minorHAnsi"/>
          <w:sz w:val="20"/>
          <w:szCs w:val="20"/>
        </w:rPr>
        <w:t>a</w:t>
      </w:r>
      <w:r w:rsidR="00B946A1" w:rsidRPr="00625761">
        <w:rPr>
          <w:rFonts w:asciiTheme="minorHAnsi" w:hAnsiTheme="minorHAnsi" w:cstheme="minorHAnsi"/>
          <w:sz w:val="20"/>
          <w:szCs w:val="20"/>
        </w:rPr>
        <w:t xml:space="preserve"> no SICAF</w:t>
      </w:r>
      <w:r w:rsidR="000E50C1" w:rsidRPr="00625761">
        <w:rPr>
          <w:rFonts w:asciiTheme="minorHAnsi" w:hAnsiTheme="minorHAnsi" w:cstheme="minorHAnsi"/>
          <w:sz w:val="20"/>
          <w:szCs w:val="20"/>
        </w:rPr>
        <w:t>, ou nossistemas</w:t>
      </w:r>
      <w:r w:rsidR="00B946A1" w:rsidRPr="00625761">
        <w:rPr>
          <w:rFonts w:asciiTheme="minorHAnsi" w:hAnsiTheme="minorHAnsi" w:cstheme="minorHAnsi"/>
          <w:sz w:val="20"/>
          <w:szCs w:val="20"/>
        </w:rPr>
        <w:t xml:space="preserve"> de cadastramento de fornecedores a que se refere o inciso XIV do art. 4</w:t>
      </w:r>
      <w:r w:rsidR="0080494C" w:rsidRPr="00625761">
        <w:rPr>
          <w:rFonts w:asciiTheme="minorHAnsi" w:hAnsiTheme="minorHAnsi" w:cstheme="minorHAnsi"/>
          <w:sz w:val="20"/>
          <w:szCs w:val="20"/>
        </w:rPr>
        <w:t>º</w:t>
      </w:r>
      <w:r w:rsidR="00B946A1" w:rsidRPr="00625761">
        <w:rPr>
          <w:rFonts w:asciiTheme="minorHAnsi" w:hAnsiTheme="minorHAnsi" w:cstheme="minorHAnsi"/>
          <w:sz w:val="20"/>
          <w:szCs w:val="20"/>
        </w:rPr>
        <w:t xml:space="preserve"> da Lei 10.520/02, pelo prazo de até 5 (cinco) anos, sem prejuízo</w:t>
      </w:r>
      <w:r w:rsidR="005027CA" w:rsidRPr="00625761">
        <w:rPr>
          <w:rFonts w:asciiTheme="minorHAnsi" w:hAnsiTheme="minorHAnsi" w:cstheme="minorHAnsi"/>
          <w:sz w:val="20"/>
          <w:szCs w:val="20"/>
        </w:rPr>
        <w:t xml:space="preserve"> do disposto nos arts. 86 e 87 da Lei 8.666/93,</w:t>
      </w:r>
      <w:r w:rsidR="00B946A1" w:rsidRPr="00625761">
        <w:rPr>
          <w:rFonts w:asciiTheme="minorHAnsi" w:hAnsiTheme="minorHAnsi" w:cstheme="minorHAnsi"/>
          <w:sz w:val="20"/>
          <w:szCs w:val="20"/>
        </w:rPr>
        <w:t xml:space="preserve"> das multas previstas em </w:t>
      </w:r>
      <w:r w:rsidR="005F6698" w:rsidRPr="00625761">
        <w:rPr>
          <w:rFonts w:asciiTheme="minorHAnsi" w:hAnsiTheme="minorHAnsi" w:cstheme="minorHAnsi"/>
          <w:sz w:val="20"/>
          <w:szCs w:val="20"/>
        </w:rPr>
        <w:t>Edital</w:t>
      </w:r>
      <w:r w:rsidR="005027CA" w:rsidRPr="00625761">
        <w:rPr>
          <w:rFonts w:asciiTheme="minorHAnsi" w:hAnsiTheme="minorHAnsi" w:cstheme="minorHAnsi"/>
          <w:sz w:val="20"/>
          <w:szCs w:val="20"/>
        </w:rPr>
        <w:t>,</w:t>
      </w:r>
      <w:r w:rsidR="00B946A1" w:rsidRPr="00625761">
        <w:rPr>
          <w:rFonts w:asciiTheme="minorHAnsi" w:hAnsiTheme="minorHAnsi" w:cstheme="minorHAnsi"/>
          <w:sz w:val="20"/>
          <w:szCs w:val="20"/>
        </w:rPr>
        <w:t xml:space="preserve"> no contrato e </w:t>
      </w:r>
      <w:r w:rsidR="005027CA" w:rsidRPr="00625761">
        <w:rPr>
          <w:rFonts w:asciiTheme="minorHAnsi" w:hAnsiTheme="minorHAnsi" w:cstheme="minorHAnsi"/>
          <w:sz w:val="20"/>
          <w:szCs w:val="20"/>
        </w:rPr>
        <w:t>n</w:t>
      </w:r>
      <w:r w:rsidR="00B946A1" w:rsidRPr="00625761">
        <w:rPr>
          <w:rFonts w:asciiTheme="minorHAnsi" w:hAnsiTheme="minorHAnsi" w:cstheme="minorHAnsi"/>
          <w:sz w:val="20"/>
          <w:szCs w:val="20"/>
        </w:rPr>
        <w:t>as demais cominações legais.</w:t>
      </w:r>
    </w:p>
    <w:p w:rsidR="00B946A1" w:rsidRPr="00625761" w:rsidRDefault="00824E0B" w:rsidP="00376B72">
      <w:pPr>
        <w:shd w:val="clear" w:color="auto" w:fill="FFFFFF"/>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lastRenderedPageBreak/>
        <w:t>13</w:t>
      </w:r>
      <w:r w:rsidR="00B946A1" w:rsidRPr="00625761">
        <w:rPr>
          <w:rFonts w:asciiTheme="minorHAnsi" w:hAnsiTheme="minorHAnsi" w:cstheme="minorHAnsi"/>
          <w:b/>
          <w:snapToGrid w:val="0"/>
          <w:sz w:val="20"/>
          <w:szCs w:val="20"/>
        </w:rPr>
        <w:t>.2</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 multa será aplicada à razão de </w:t>
      </w:r>
      <w:r w:rsidR="00B946A1" w:rsidRPr="00625761">
        <w:rPr>
          <w:rFonts w:asciiTheme="minorHAnsi" w:hAnsiTheme="minorHAnsi" w:cstheme="minorHAnsi"/>
          <w:snapToGrid w:val="0"/>
          <w:sz w:val="20"/>
          <w:szCs w:val="20"/>
          <w:shd w:val="clear" w:color="auto" w:fill="FFFFFF"/>
        </w:rPr>
        <w:t>1% (um por cento)</w:t>
      </w:r>
      <w:r w:rsidR="00B946A1" w:rsidRPr="00625761">
        <w:rPr>
          <w:rFonts w:asciiTheme="minorHAnsi" w:hAnsiTheme="minorHAnsi" w:cstheme="minorHAnsi"/>
          <w:snapToGrid w:val="0"/>
          <w:sz w:val="20"/>
          <w:szCs w:val="20"/>
        </w:rPr>
        <w:t xml:space="preserve"> sobre o valor total do contrato, por dia de atraso.</w:t>
      </w:r>
    </w:p>
    <w:p w:rsidR="00B946A1" w:rsidRPr="00625761" w:rsidRDefault="00824E0B" w:rsidP="00376B72">
      <w:pPr>
        <w:shd w:val="clear" w:color="auto" w:fill="FFFFFF"/>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.3</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O valor máximo das multas não poderá exceder, cumulativamente, a</w:t>
      </w:r>
      <w:r w:rsidR="00944C9B" w:rsidRPr="00625761">
        <w:rPr>
          <w:rFonts w:asciiTheme="minorHAnsi" w:hAnsiTheme="minorHAnsi" w:cstheme="minorHAnsi"/>
          <w:snapToGrid w:val="0"/>
          <w:sz w:val="20"/>
          <w:szCs w:val="20"/>
          <w:shd w:val="clear" w:color="auto" w:fill="FFFFFF"/>
        </w:rPr>
        <w:t>3</w:t>
      </w:r>
      <w:r w:rsidR="00B946A1" w:rsidRPr="00625761">
        <w:rPr>
          <w:rFonts w:asciiTheme="minorHAnsi" w:hAnsiTheme="minorHAnsi" w:cstheme="minorHAnsi"/>
          <w:snapToGrid w:val="0"/>
          <w:sz w:val="20"/>
          <w:szCs w:val="20"/>
          <w:shd w:val="clear" w:color="auto" w:fill="FFFFFF"/>
        </w:rPr>
        <w:t>0% (</w:t>
      </w:r>
      <w:r w:rsidR="00944C9B" w:rsidRPr="00625761">
        <w:rPr>
          <w:rFonts w:asciiTheme="minorHAnsi" w:hAnsiTheme="minorHAnsi" w:cstheme="minorHAnsi"/>
          <w:snapToGrid w:val="0"/>
          <w:sz w:val="20"/>
          <w:szCs w:val="20"/>
          <w:shd w:val="clear" w:color="auto" w:fill="FFFFFF"/>
        </w:rPr>
        <w:t>trinta</w:t>
      </w:r>
      <w:r w:rsidR="00B946A1" w:rsidRPr="00625761">
        <w:rPr>
          <w:rFonts w:asciiTheme="minorHAnsi" w:hAnsiTheme="minorHAnsi" w:cstheme="minorHAnsi"/>
          <w:snapToGrid w:val="0"/>
          <w:sz w:val="20"/>
          <w:szCs w:val="20"/>
          <w:shd w:val="clear" w:color="auto" w:fill="FFFFFF"/>
        </w:rPr>
        <w:t xml:space="preserve"> por cento) </w:t>
      </w:r>
      <w:r w:rsidR="00B946A1" w:rsidRPr="00625761">
        <w:rPr>
          <w:rFonts w:asciiTheme="minorHAnsi" w:hAnsiTheme="minorHAnsi" w:cstheme="minorHAnsi"/>
          <w:snapToGrid w:val="0"/>
          <w:sz w:val="20"/>
          <w:szCs w:val="20"/>
        </w:rPr>
        <w:t>do valor do contrato.</w:t>
      </w:r>
    </w:p>
    <w:p w:rsidR="00B946A1" w:rsidRPr="00625761" w:rsidRDefault="00824E0B" w:rsidP="00376B72">
      <w:pPr>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.4</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625761" w:rsidRDefault="00824E0B" w:rsidP="00376B72">
      <w:pPr>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.5</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625761" w:rsidRDefault="00824E0B" w:rsidP="001B1CD8">
      <w:pPr>
        <w:tabs>
          <w:tab w:val="left" w:pos="284"/>
          <w:tab w:val="left" w:pos="709"/>
        </w:tabs>
        <w:spacing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13</w:t>
      </w:r>
      <w:r w:rsidR="00B946A1" w:rsidRPr="00625761">
        <w:rPr>
          <w:rFonts w:asciiTheme="minorHAnsi" w:hAnsiTheme="minorHAnsi" w:cstheme="minorHAnsi"/>
          <w:b/>
          <w:sz w:val="20"/>
          <w:szCs w:val="20"/>
        </w:rPr>
        <w:t xml:space="preserve">.6. </w:t>
      </w:r>
      <w:r w:rsidR="00B946A1" w:rsidRPr="00625761">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625761">
        <w:rPr>
          <w:rFonts w:asciiTheme="minorHAnsi" w:hAnsiTheme="minorHAnsi" w:cstheme="minorHAnsi"/>
          <w:b/>
          <w:sz w:val="20"/>
          <w:szCs w:val="20"/>
        </w:rPr>
        <w:t>.</w:t>
      </w:r>
    </w:p>
    <w:p w:rsidR="00E81823"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QUARTA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VIGÊNCIA</w:t>
      </w:r>
    </w:p>
    <w:p w:rsidR="00865FAB" w:rsidRDefault="00865FAB" w:rsidP="00865FAB">
      <w:pPr>
        <w:spacing w:after="0" w:line="240" w:lineRule="auto"/>
        <w:jc w:val="both"/>
        <w:rPr>
          <w:rFonts w:cs="Calibri"/>
          <w:sz w:val="20"/>
          <w:szCs w:val="20"/>
        </w:rPr>
      </w:pPr>
      <w:r w:rsidRPr="00182CFC">
        <w:rPr>
          <w:rFonts w:cs="Calibri"/>
          <w:sz w:val="20"/>
          <w:szCs w:val="20"/>
        </w:rPr>
        <w:t>Nos casos de formalização de contrato a validade do mesmo ficará adstrita à vigência dos respectivos créditos orçamentários conforme art. 57 da Lei n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QUINTA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PUBLICAÇÃO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SEXTA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CONTROLE</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625761" w:rsidRDefault="009963B0" w:rsidP="009963B0">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SÉTIMA</w:t>
      </w:r>
      <w:r w:rsidRPr="00625761">
        <w:rPr>
          <w:rFonts w:asciiTheme="minorHAnsi" w:hAnsiTheme="minorHAnsi" w:cstheme="minorHAnsi"/>
          <w:b/>
          <w:sz w:val="20"/>
          <w:szCs w:val="20"/>
        </w:rPr>
        <w:t xml:space="preserve"> – DA ALTERAÇÃO</w:t>
      </w:r>
    </w:p>
    <w:p w:rsidR="009963B0" w:rsidRPr="00625761" w:rsidRDefault="009963B0"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poderá ser alterado nas formas e condições previstas no artigo 65 da Lei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OITAVA</w:t>
      </w:r>
      <w:r w:rsidRPr="00625761">
        <w:rPr>
          <w:rFonts w:asciiTheme="minorHAnsi" w:hAnsiTheme="minorHAnsi" w:cstheme="minorHAnsi"/>
          <w:b/>
          <w:sz w:val="20"/>
          <w:szCs w:val="20"/>
        </w:rPr>
        <w:t xml:space="preserve"> – DO FISCAL DO CONTRATO</w:t>
      </w:r>
    </w:p>
    <w:p w:rsidR="00C020A0" w:rsidRPr="00625761" w:rsidRDefault="00B946A1" w:rsidP="001B1CD8">
      <w:pPr>
        <w:spacing w:after="120" w:line="240" w:lineRule="auto"/>
        <w:jc w:val="both"/>
        <w:rPr>
          <w:rFonts w:asciiTheme="minorHAnsi" w:hAnsiTheme="minorHAnsi" w:cstheme="minorHAnsi"/>
          <w:b/>
          <w:sz w:val="20"/>
          <w:szCs w:val="20"/>
        </w:rPr>
      </w:pPr>
      <w:r w:rsidRPr="00625761">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625761">
        <w:rPr>
          <w:rFonts w:asciiTheme="minorHAnsi" w:hAnsiTheme="minorHAnsi" w:cstheme="minorHAnsi"/>
          <w:sz w:val="20"/>
          <w:szCs w:val="20"/>
        </w:rPr>
        <w:t>Diário Oficial do Estado</w:t>
      </w:r>
      <w:r w:rsidRPr="00625761">
        <w:rPr>
          <w:rFonts w:asciiTheme="minorHAnsi" w:hAnsiTheme="minorHAnsi" w:cstheme="minorHAnsi"/>
          <w:sz w:val="20"/>
          <w:szCs w:val="20"/>
        </w:rPr>
        <w:t>.</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NONA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FORO</w:t>
      </w:r>
    </w:p>
    <w:p w:rsidR="009963B0"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Fica eleito o foro da Capital do Estado do To</w:t>
      </w:r>
      <w:r w:rsidR="00200436" w:rsidRPr="00625761">
        <w:rPr>
          <w:rFonts w:asciiTheme="minorHAnsi" w:hAnsiTheme="minorHAnsi" w:cstheme="minorHAnsi"/>
          <w:sz w:val="20"/>
          <w:szCs w:val="20"/>
        </w:rPr>
        <w:t xml:space="preserve">cantins - Vara da </w:t>
      </w:r>
      <w:r w:rsidRPr="00625761">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E por estarem de acordo, lavrou-se o presente termo, em 03 (três) vias de igual teor e forma, as quais foram lidas e assinadas pelas partes </w:t>
      </w:r>
      <w:r w:rsidRPr="00625761">
        <w:rPr>
          <w:rFonts w:asciiTheme="minorHAnsi" w:hAnsiTheme="minorHAnsi" w:cstheme="minorHAnsi"/>
          <w:b/>
          <w:sz w:val="20"/>
          <w:szCs w:val="20"/>
        </w:rPr>
        <w:t>CONTRATANTES</w:t>
      </w:r>
      <w:r w:rsidRPr="00625761">
        <w:rPr>
          <w:rFonts w:asciiTheme="minorHAnsi" w:hAnsiTheme="minorHAnsi" w:cstheme="minorHAnsi"/>
          <w:sz w:val="20"/>
          <w:szCs w:val="20"/>
        </w:rPr>
        <w:t>, na presença das testemunhas abaixo.</w:t>
      </w:r>
    </w:p>
    <w:p w:rsidR="009963B0" w:rsidRPr="00625761" w:rsidRDefault="009963B0" w:rsidP="009963B0">
      <w:pPr>
        <w:spacing w:after="120" w:line="240" w:lineRule="auto"/>
        <w:jc w:val="both"/>
        <w:rPr>
          <w:rFonts w:asciiTheme="minorHAnsi" w:hAnsiTheme="minorHAnsi" w:cstheme="minorHAnsi"/>
          <w:sz w:val="20"/>
          <w:szCs w:val="20"/>
        </w:rPr>
      </w:pPr>
    </w:p>
    <w:p w:rsidR="00376B72" w:rsidRPr="00625761" w:rsidRDefault="00B946A1" w:rsidP="00BC0356">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Palmas, aos .......... de .................................... de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9963B0" w:rsidRPr="00625761" w:rsidRDefault="009963B0" w:rsidP="00BC0356">
      <w:pPr>
        <w:spacing w:before="120" w:after="120" w:line="240" w:lineRule="auto"/>
        <w:jc w:val="both"/>
        <w:rPr>
          <w:rFonts w:asciiTheme="minorHAnsi" w:hAnsiTheme="minorHAnsi" w:cstheme="minorHAnsi"/>
          <w:sz w:val="20"/>
          <w:szCs w:val="20"/>
        </w:rPr>
      </w:pPr>
    </w:p>
    <w:p w:rsidR="00376B72"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sz w:val="20"/>
          <w:szCs w:val="20"/>
        </w:rPr>
        <w:t>................................</w:t>
      </w:r>
    </w:p>
    <w:p w:rsidR="00B946A1"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b/>
          <w:sz w:val="20"/>
          <w:szCs w:val="20"/>
        </w:rPr>
        <w:t>PELO CONTRATANTE</w:t>
      </w:r>
    </w:p>
    <w:p w:rsidR="00B946A1"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sz w:val="20"/>
          <w:szCs w:val="20"/>
        </w:rPr>
        <w:t>................................</w:t>
      </w:r>
    </w:p>
    <w:p w:rsidR="00B946A1" w:rsidRPr="00625761" w:rsidRDefault="00B946A1" w:rsidP="00BC0356">
      <w:pPr>
        <w:spacing w:before="120" w:after="120" w:line="240" w:lineRule="auto"/>
        <w:jc w:val="center"/>
        <w:rPr>
          <w:rFonts w:asciiTheme="minorHAnsi" w:hAnsiTheme="minorHAnsi" w:cstheme="minorHAnsi"/>
          <w:b/>
          <w:sz w:val="20"/>
          <w:szCs w:val="20"/>
        </w:rPr>
      </w:pPr>
      <w:r w:rsidRPr="00625761">
        <w:rPr>
          <w:rFonts w:asciiTheme="minorHAnsi" w:hAnsiTheme="minorHAnsi" w:cstheme="minorHAnsi"/>
          <w:b/>
          <w:sz w:val="20"/>
          <w:szCs w:val="20"/>
        </w:rPr>
        <w:t>PELA CONTRATADA</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TESTEMUNHAS:</w:t>
      </w: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F7546D" w:rsidRPr="00625761" w:rsidRDefault="00F7546D"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975295" w:rsidRPr="00625761"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625761">
        <w:rPr>
          <w:rFonts w:asciiTheme="minorHAnsi" w:hAnsiTheme="minorHAnsi" w:cstheme="minorHAnsi"/>
          <w:b/>
          <w:sz w:val="20"/>
          <w:szCs w:val="20"/>
          <w:u w:val="single"/>
        </w:rPr>
        <w:t>ANEXO I</w:t>
      </w:r>
      <w:r w:rsidR="00611FE6" w:rsidRPr="00625761">
        <w:rPr>
          <w:rFonts w:asciiTheme="minorHAnsi" w:hAnsiTheme="minorHAnsi" w:cstheme="minorHAnsi"/>
          <w:b/>
          <w:sz w:val="20"/>
          <w:szCs w:val="20"/>
          <w:u w:val="single"/>
        </w:rPr>
        <w:t>V</w:t>
      </w:r>
    </w:p>
    <w:p w:rsidR="00176CC1" w:rsidRPr="00625761" w:rsidRDefault="00176CC1" w:rsidP="00975295">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t>MINUTA DA ATA PARA REGISTRO DE PREÇOS</w:t>
      </w:r>
    </w:p>
    <w:p w:rsidR="00176CC1" w:rsidRPr="00625761" w:rsidRDefault="00176CC1" w:rsidP="00975295">
      <w:pPr>
        <w:pStyle w:val="Corpodetexto2"/>
        <w:spacing w:before="120" w:line="240" w:lineRule="auto"/>
        <w:ind w:right="510"/>
        <w:jc w:val="center"/>
        <w:rPr>
          <w:rFonts w:asciiTheme="minorHAnsi" w:hAnsiTheme="minorHAnsi" w:cstheme="minorHAnsi"/>
          <w:b/>
          <w:sz w:val="20"/>
          <w:szCs w:val="20"/>
        </w:rPr>
      </w:pPr>
      <w:r w:rsidRPr="00625761">
        <w:rPr>
          <w:rFonts w:asciiTheme="minorHAnsi" w:hAnsiTheme="minorHAnsi" w:cstheme="minorHAnsi"/>
          <w:b/>
          <w:sz w:val="20"/>
          <w:szCs w:val="20"/>
        </w:rPr>
        <w:t xml:space="preserve">PREGÃO ELETRÔNICO PARA REGISTRO DE PREÇOS _______________ N.º </w:t>
      </w:r>
      <w:r w:rsidR="004B6147" w:rsidRPr="00625761">
        <w:rPr>
          <w:rFonts w:asciiTheme="minorHAnsi" w:hAnsiTheme="minorHAnsi" w:cstheme="minorHAnsi"/>
          <w:b/>
          <w:sz w:val="20"/>
          <w:szCs w:val="20"/>
        </w:rPr>
        <w:t>XXX</w:t>
      </w:r>
      <w:r w:rsidRPr="00625761">
        <w:rPr>
          <w:rFonts w:asciiTheme="minorHAnsi" w:hAnsiTheme="minorHAnsi" w:cstheme="minorHAnsi"/>
          <w:b/>
          <w:sz w:val="20"/>
          <w:szCs w:val="20"/>
        </w:rPr>
        <w:t>/201</w:t>
      </w:r>
      <w:r w:rsidR="001C7D3C">
        <w:rPr>
          <w:rFonts w:asciiTheme="minorHAnsi" w:hAnsiTheme="minorHAnsi" w:cstheme="minorHAnsi"/>
          <w:b/>
          <w:sz w:val="20"/>
          <w:szCs w:val="20"/>
        </w:rPr>
        <w:t>8</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Considerando que o julgamento da licitação é MENOR PREÇO POR ITEM e com base no</w:t>
      </w:r>
      <w:r w:rsidR="004F14F1" w:rsidRPr="00625761">
        <w:rPr>
          <w:rFonts w:asciiTheme="minorHAnsi" w:hAnsiTheme="minorHAnsi" w:cstheme="minorHAnsi"/>
          <w:sz w:val="20"/>
          <w:szCs w:val="20"/>
        </w:rPr>
        <w:t xml:space="preserve"> Decreto Estadual nº </w:t>
      </w:r>
      <w:r w:rsidR="008C2A46" w:rsidRPr="00625761">
        <w:rPr>
          <w:rFonts w:asciiTheme="minorHAnsi" w:hAnsiTheme="minorHAnsi" w:cstheme="minorHAnsi"/>
          <w:sz w:val="20"/>
          <w:szCs w:val="20"/>
        </w:rPr>
        <w:t>5.344/2015</w:t>
      </w:r>
      <w:r w:rsidR="004F14F1" w:rsidRPr="00625761">
        <w:rPr>
          <w:rFonts w:asciiTheme="minorHAnsi" w:hAnsiTheme="minorHAnsi" w:cstheme="minorHAnsi"/>
          <w:sz w:val="20"/>
          <w:szCs w:val="20"/>
        </w:rPr>
        <w:t xml:space="preserve"> e</w:t>
      </w:r>
      <w:r w:rsidRPr="00625761">
        <w:rPr>
          <w:rFonts w:asciiTheme="minorHAnsi" w:hAnsiTheme="minorHAnsi" w:cstheme="minorHAnsi"/>
          <w:sz w:val="20"/>
          <w:szCs w:val="20"/>
        </w:rPr>
        <w:t xml:space="preserve"> Decreto Federal n° 7.892/2013</w:t>
      </w:r>
      <w:r w:rsidR="0089279C">
        <w:rPr>
          <w:rFonts w:asciiTheme="minorHAnsi" w:hAnsiTheme="minorHAnsi" w:cstheme="minorHAnsi"/>
          <w:sz w:val="20"/>
          <w:szCs w:val="20"/>
        </w:rPr>
        <w:t xml:space="preserve"> </w:t>
      </w:r>
      <w:r w:rsidRPr="00625761">
        <w:rPr>
          <w:rFonts w:asciiTheme="minorHAnsi" w:hAnsiTheme="minorHAnsi" w:cstheme="minorHAnsi"/>
          <w:sz w:val="20"/>
          <w:szCs w:val="20"/>
        </w:rPr>
        <w:t xml:space="preserve">fica </w:t>
      </w:r>
      <w:r w:rsidRPr="00625761">
        <w:rPr>
          <w:rFonts w:asciiTheme="minorHAnsi" w:hAnsiTheme="minorHAnsi" w:cstheme="minorHAnsi"/>
          <w:b/>
          <w:sz w:val="20"/>
          <w:szCs w:val="20"/>
        </w:rPr>
        <w:t>HOMOLOGADA</w:t>
      </w:r>
      <w:r w:rsidRPr="00625761">
        <w:rPr>
          <w:rFonts w:asciiTheme="minorHAnsi" w:hAnsiTheme="minorHAnsi" w:cstheme="minorHAnsi"/>
          <w:sz w:val="20"/>
          <w:szCs w:val="20"/>
        </w:rPr>
        <w:t xml:space="preserve"> e </w:t>
      </w:r>
      <w:r w:rsidRPr="00625761">
        <w:rPr>
          <w:rFonts w:asciiTheme="minorHAnsi" w:hAnsiTheme="minorHAnsi" w:cstheme="minorHAnsi"/>
          <w:b/>
          <w:sz w:val="20"/>
          <w:szCs w:val="20"/>
        </w:rPr>
        <w:t xml:space="preserve">ADJUDICADA </w:t>
      </w:r>
      <w:r w:rsidRPr="00625761">
        <w:rPr>
          <w:rFonts w:asciiTheme="minorHAnsi" w:hAnsiTheme="minorHAnsi" w:cstheme="minorHAnsi"/>
          <w:sz w:val="20"/>
          <w:szCs w:val="20"/>
        </w:rPr>
        <w:t>a Ata de Registro de Preços, do PREGÃO ELETRÔNICO PARA REGISTRO DE PREÇOSn° 000/201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da </w:t>
      </w:r>
      <w:r w:rsidR="00881E49" w:rsidRPr="00625761">
        <w:rPr>
          <w:rFonts w:asciiTheme="minorHAnsi" w:hAnsiTheme="minorHAnsi" w:cstheme="minorHAnsi"/>
          <w:sz w:val="20"/>
          <w:szCs w:val="20"/>
        </w:rPr>
        <w:t>Secretaria da Saúde/TO,</w:t>
      </w:r>
      <w:r w:rsidRPr="00625761">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625761" w:rsidRDefault="00176CC1" w:rsidP="00975295">
      <w:pPr>
        <w:pStyle w:val="Ttulo6"/>
        <w:spacing w:before="120" w:after="120"/>
        <w:jc w:val="left"/>
        <w:rPr>
          <w:rFonts w:asciiTheme="minorHAnsi" w:hAnsiTheme="minorHAnsi" w:cstheme="minorHAnsi"/>
          <w:sz w:val="20"/>
        </w:rPr>
      </w:pPr>
      <w:r w:rsidRPr="00625761">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625761" w:rsidTr="00967891">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ITEM</w:t>
            </w:r>
          </w:p>
        </w:tc>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QTD</w:t>
            </w:r>
          </w:p>
        </w:tc>
        <w:tc>
          <w:tcPr>
            <w:tcW w:w="7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UNID</w:t>
            </w:r>
          </w:p>
        </w:tc>
        <w:tc>
          <w:tcPr>
            <w:tcW w:w="24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DISCRIMINAÇÃO</w:t>
            </w:r>
          </w:p>
        </w:tc>
        <w:tc>
          <w:tcPr>
            <w:tcW w:w="1560"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MARCA</w:t>
            </w:r>
          </w:p>
        </w:tc>
        <w:tc>
          <w:tcPr>
            <w:tcW w:w="1559"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UNITÁRIO</w:t>
            </w:r>
          </w:p>
        </w:tc>
        <w:tc>
          <w:tcPr>
            <w:tcW w:w="1134"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TOTAL</w:t>
            </w:r>
          </w:p>
        </w:tc>
      </w:tr>
      <w:tr w:rsidR="00176CC1" w:rsidRPr="00625761" w:rsidTr="00967891">
        <w:tc>
          <w:tcPr>
            <w:tcW w:w="70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r>
      <w:tr w:rsidR="00176CC1" w:rsidRPr="00625761" w:rsidTr="00967891">
        <w:tblPrEx>
          <w:tblLook w:val="0000" w:firstRow="0" w:lastRow="0" w:firstColumn="0" w:lastColumn="0" w:noHBand="0" w:noVBand="0"/>
        </w:tblPrEx>
        <w:tc>
          <w:tcPr>
            <w:tcW w:w="7655" w:type="dxa"/>
            <w:gridSpan w:val="6"/>
            <w:vAlign w:val="center"/>
          </w:tcPr>
          <w:p w:rsidR="00176CC1" w:rsidRPr="00625761" w:rsidRDefault="00176CC1" w:rsidP="00975295">
            <w:pPr>
              <w:pStyle w:val="Ttulo7"/>
              <w:spacing w:before="120" w:after="120" w:line="240" w:lineRule="auto"/>
              <w:jc w:val="right"/>
              <w:rPr>
                <w:rFonts w:asciiTheme="minorHAnsi" w:hAnsiTheme="minorHAnsi" w:cstheme="minorHAnsi"/>
                <w:sz w:val="20"/>
              </w:rPr>
            </w:pPr>
            <w:r w:rsidRPr="00625761">
              <w:rPr>
                <w:rFonts w:asciiTheme="minorHAnsi" w:hAnsiTheme="minorHAnsi" w:cstheme="minorHAnsi"/>
                <w:sz w:val="20"/>
              </w:rPr>
              <w:t>VALOR TOTAL</w:t>
            </w: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r>
    </w:tbl>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01. CONDIÇÕES GERAIS</w:t>
      </w:r>
    </w:p>
    <w:p w:rsidR="00176CC1" w:rsidRPr="00625761" w:rsidRDefault="00176CC1" w:rsidP="00975295">
      <w:pPr>
        <w:numPr>
          <w:ilvl w:val="1"/>
          <w:numId w:val="12"/>
        </w:num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Prazo de validade </w:t>
      </w:r>
    </w:p>
    <w:p w:rsidR="00176CC1" w:rsidRPr="00625761"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625761">
        <w:rPr>
          <w:rFonts w:asciiTheme="minorHAnsi" w:hAnsiTheme="minorHAnsi" w:cstheme="minorHAnsi"/>
          <w:sz w:val="20"/>
          <w:szCs w:val="20"/>
        </w:rPr>
        <w:t>a) A validade da Ata de Registro de Preços será de 12 (doze) meses, contados da publicação da respectiva ata, conforme o inciso III do §3</w:t>
      </w:r>
      <w:r w:rsidR="00A93217" w:rsidRPr="00625761">
        <w:rPr>
          <w:rFonts w:asciiTheme="minorHAnsi" w:hAnsiTheme="minorHAnsi" w:cstheme="minorHAnsi"/>
          <w:sz w:val="20"/>
          <w:szCs w:val="20"/>
        </w:rPr>
        <w:t>º</w:t>
      </w:r>
      <w:r w:rsidRPr="00625761">
        <w:rPr>
          <w:rFonts w:asciiTheme="minorHAnsi" w:hAnsiTheme="minorHAnsi" w:cstheme="minorHAnsi"/>
          <w:sz w:val="20"/>
          <w:szCs w:val="20"/>
        </w:rPr>
        <w:t xml:space="preserve"> do art. 15 da Lei Federal 8.666/1993.</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1.2. Do local e prazo de entrega</w:t>
      </w:r>
    </w:p>
    <w:p w:rsidR="00176CC1" w:rsidRPr="00625761" w:rsidRDefault="0004672D" w:rsidP="00975295">
      <w:pPr>
        <w:pStyle w:val="Corpodetexto3"/>
        <w:suppressAutoHyphens/>
        <w:spacing w:before="120"/>
        <w:jc w:val="both"/>
        <w:rPr>
          <w:rFonts w:asciiTheme="minorHAnsi" w:hAnsiTheme="minorHAnsi" w:cstheme="minorHAnsi"/>
          <w:b w:val="0"/>
          <w:caps/>
        </w:rPr>
      </w:pPr>
      <w:r w:rsidRPr="00625761">
        <w:rPr>
          <w:rFonts w:asciiTheme="minorHAnsi" w:hAnsiTheme="minorHAnsi" w:cstheme="minorHAnsi"/>
          <w:b w:val="0"/>
        </w:rPr>
        <w:t xml:space="preserve">O local </w:t>
      </w:r>
      <w:r w:rsidR="00176CC1" w:rsidRPr="00625761">
        <w:rPr>
          <w:rFonts w:asciiTheme="minorHAnsi" w:hAnsiTheme="minorHAnsi" w:cstheme="minorHAnsi"/>
          <w:b w:val="0"/>
        </w:rPr>
        <w:t xml:space="preserve">e prazo de entrega será na conformidade do Termo de Referência, anexo do </w:t>
      </w:r>
      <w:r w:rsidR="005F6698" w:rsidRPr="00625761">
        <w:rPr>
          <w:rFonts w:asciiTheme="minorHAnsi" w:hAnsiTheme="minorHAnsi" w:cstheme="minorHAnsi"/>
          <w:b w:val="0"/>
        </w:rPr>
        <w:t>Edital</w:t>
      </w:r>
      <w:r w:rsidR="00176CC1" w:rsidRPr="00625761">
        <w:rPr>
          <w:rFonts w:asciiTheme="minorHAnsi" w:hAnsiTheme="minorHAnsi" w:cstheme="minorHAnsi"/>
          <w:b w:val="0"/>
        </w:rPr>
        <w:t>.</w:t>
      </w:r>
    </w:p>
    <w:p w:rsidR="00176CC1" w:rsidRPr="00625761" w:rsidRDefault="00176CC1" w:rsidP="00975295">
      <w:pPr>
        <w:pStyle w:val="Ttulo2"/>
        <w:spacing w:before="120" w:after="120"/>
        <w:jc w:val="both"/>
        <w:rPr>
          <w:rFonts w:asciiTheme="minorHAnsi" w:hAnsiTheme="minorHAnsi" w:cstheme="minorHAnsi"/>
        </w:rPr>
      </w:pPr>
      <w:r w:rsidRPr="00625761">
        <w:rPr>
          <w:rFonts w:asciiTheme="minorHAnsi" w:hAnsiTheme="minorHAnsi" w:cstheme="minorHAnsi"/>
        </w:rPr>
        <w:t>1.3. Condições para Contratação:</w:t>
      </w:r>
    </w:p>
    <w:p w:rsidR="00176CC1" w:rsidRPr="00625761" w:rsidRDefault="00176CC1" w:rsidP="00975295">
      <w:pPr>
        <w:numPr>
          <w:ilvl w:val="0"/>
          <w:numId w:val="11"/>
        </w:num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Proponente vencedor e registrado, quando convocado, terá o prazo de até 05 (cinco) dias</w:t>
      </w:r>
      <w:r w:rsidR="00572346" w:rsidRPr="00625761">
        <w:rPr>
          <w:rFonts w:asciiTheme="minorHAnsi" w:hAnsiTheme="minorHAnsi" w:cstheme="minorHAnsi"/>
          <w:sz w:val="20"/>
          <w:szCs w:val="20"/>
        </w:rPr>
        <w:t xml:space="preserve"> úteis</w:t>
      </w:r>
      <w:r w:rsidRPr="00625761">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625761">
        <w:rPr>
          <w:rFonts w:asciiTheme="minorHAnsi" w:hAnsiTheme="minorHAnsi" w:cstheme="minorHAnsi"/>
          <w:sz w:val="20"/>
          <w:szCs w:val="20"/>
        </w:rPr>
        <w:t>e que ocorra motivo justificado;</w:t>
      </w:r>
    </w:p>
    <w:p w:rsidR="00176CC1" w:rsidRPr="00625761" w:rsidRDefault="0038681B" w:rsidP="00C116A3">
      <w:pPr>
        <w:pStyle w:val="PargrafodaLista"/>
        <w:numPr>
          <w:ilvl w:val="0"/>
          <w:numId w:val="11"/>
        </w:numPr>
        <w:spacing w:after="0" w:line="240" w:lineRule="auto"/>
        <w:jc w:val="both"/>
        <w:rPr>
          <w:rFonts w:asciiTheme="minorHAnsi" w:hAnsiTheme="minorHAnsi" w:cstheme="minorHAnsi"/>
          <w:b/>
          <w:sz w:val="20"/>
          <w:szCs w:val="20"/>
        </w:rPr>
      </w:pPr>
      <w:r w:rsidRPr="00182CFC">
        <w:rPr>
          <w:sz w:val="20"/>
          <w:szCs w:val="20"/>
        </w:rPr>
        <w:t>Nos casos de formalização de contrato a validade do mesmo ficará adstrita à vigência dos respectivos créditos orçamentários conforme art. 57 da Lei n 8.666/93</w:t>
      </w:r>
      <w:r w:rsidR="00C116A3" w:rsidRPr="00625761">
        <w:rPr>
          <w:rFonts w:asciiTheme="minorHAnsi" w:hAnsiTheme="minorHAnsi" w:cstheme="minorHAnsi"/>
          <w:color w:val="000000"/>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As aquisições ou contratações adicionais, não poderão exceder, por órgão ou entidade, a</w:t>
      </w:r>
      <w:r w:rsidR="00572346" w:rsidRPr="00625761">
        <w:rPr>
          <w:rFonts w:asciiTheme="minorHAnsi" w:hAnsiTheme="minorHAnsi" w:cstheme="minorHAnsi"/>
          <w:color w:val="000000"/>
          <w:sz w:val="20"/>
          <w:szCs w:val="20"/>
        </w:rPr>
        <w:t xml:space="preserve"> 100%(</w:t>
      </w:r>
      <w:r w:rsidRPr="00625761">
        <w:rPr>
          <w:rFonts w:asciiTheme="minorHAnsi" w:hAnsiTheme="minorHAnsi" w:cstheme="minorHAnsi"/>
          <w:color w:val="000000"/>
          <w:sz w:val="20"/>
          <w:szCs w:val="20"/>
        </w:rPr>
        <w:t>cem por cento</w:t>
      </w:r>
      <w:r w:rsidR="00572346"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625761">
        <w:rPr>
          <w:rFonts w:asciiTheme="minorHAnsi" w:hAnsiTheme="minorHAnsi" w:cstheme="minorHAnsi"/>
          <w:color w:val="000000"/>
          <w:sz w:val="20"/>
          <w:szCs w:val="20"/>
        </w:rPr>
        <w:t>enciador e órgãos participantes;</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625761">
        <w:rPr>
          <w:rFonts w:asciiTheme="minorHAnsi" w:hAnsiTheme="minorHAnsi" w:cstheme="minorHAnsi"/>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 xml:space="preserve">Desde que devidamente justificada a vantagem, a ata de registro </w:t>
      </w:r>
      <w:r w:rsidR="00975295" w:rsidRPr="00625761">
        <w:rPr>
          <w:rFonts w:asciiTheme="minorHAnsi" w:hAnsiTheme="minorHAnsi" w:cstheme="minorHAnsi"/>
          <w:sz w:val="20"/>
          <w:szCs w:val="20"/>
        </w:rPr>
        <w:t>de preços, durante sua vigência</w:t>
      </w:r>
      <w:r w:rsidRPr="00625761">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625761">
        <w:rPr>
          <w:rFonts w:asciiTheme="minorHAnsi" w:hAnsiTheme="minorHAnsi" w:cstheme="minorHAnsi"/>
          <w:sz w:val="20"/>
          <w:szCs w:val="20"/>
        </w:rPr>
        <w:t>Estadual</w:t>
      </w:r>
      <w:r w:rsidRPr="00625761">
        <w:rPr>
          <w:rFonts w:asciiTheme="minorHAnsi" w:hAnsiTheme="minorHAnsi" w:cstheme="minorHAnsi"/>
          <w:sz w:val="20"/>
          <w:szCs w:val="20"/>
        </w:rPr>
        <w:t xml:space="preserve"> nº. </w:t>
      </w:r>
      <w:r w:rsidR="008C2A46" w:rsidRPr="00625761">
        <w:rPr>
          <w:rFonts w:asciiTheme="minorHAnsi" w:hAnsiTheme="minorHAnsi" w:cstheme="minorHAnsi"/>
          <w:sz w:val="20"/>
          <w:szCs w:val="20"/>
        </w:rPr>
        <w:t>5.344/2015</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1.4. Condições de Pagamentos:</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pagamento será efetuado até 30 dias, após a entrega do objeto, com certidão expedida pelo Setor de Compras do ÓRGÃO REQUISITANTE de que o(s) material(</w:t>
      </w:r>
      <w:proofErr w:type="spellStart"/>
      <w:r w:rsidRPr="00625761">
        <w:rPr>
          <w:rFonts w:asciiTheme="minorHAnsi" w:hAnsiTheme="minorHAnsi" w:cstheme="minorHAnsi"/>
          <w:sz w:val="20"/>
          <w:szCs w:val="20"/>
        </w:rPr>
        <w:t>is</w:t>
      </w:r>
      <w:proofErr w:type="spellEnd"/>
      <w:r w:rsidRPr="00625761">
        <w:rPr>
          <w:rFonts w:asciiTheme="minorHAnsi" w:hAnsiTheme="minorHAnsi" w:cstheme="minorHAnsi"/>
          <w:sz w:val="20"/>
          <w:szCs w:val="20"/>
        </w:rPr>
        <w:t xml:space="preserve">) </w:t>
      </w:r>
      <w:r w:rsidR="00862F09" w:rsidRPr="00625761">
        <w:rPr>
          <w:rFonts w:asciiTheme="minorHAnsi" w:hAnsiTheme="minorHAnsi" w:cstheme="minorHAnsi"/>
          <w:sz w:val="20"/>
          <w:szCs w:val="20"/>
        </w:rPr>
        <w:t>foi</w:t>
      </w:r>
      <w:r w:rsidRPr="00625761">
        <w:rPr>
          <w:rFonts w:asciiTheme="minorHAnsi" w:hAnsiTheme="minorHAnsi" w:cstheme="minorHAnsi"/>
          <w:sz w:val="20"/>
          <w:szCs w:val="20"/>
        </w:rPr>
        <w:t>(</w:t>
      </w:r>
      <w:proofErr w:type="spellStart"/>
      <w:r w:rsidR="00862F09" w:rsidRPr="00625761">
        <w:rPr>
          <w:rFonts w:asciiTheme="minorHAnsi" w:hAnsiTheme="minorHAnsi" w:cstheme="minorHAnsi"/>
          <w:sz w:val="20"/>
          <w:szCs w:val="20"/>
        </w:rPr>
        <w:t>r</w:t>
      </w:r>
      <w:r w:rsidR="00A93217" w:rsidRPr="00625761">
        <w:rPr>
          <w:rFonts w:asciiTheme="minorHAnsi" w:hAnsiTheme="minorHAnsi" w:cstheme="minorHAnsi"/>
          <w:sz w:val="20"/>
          <w:szCs w:val="20"/>
        </w:rPr>
        <w:t>am</w:t>
      </w:r>
      <w:proofErr w:type="spellEnd"/>
      <w:r w:rsidRPr="00625761">
        <w:rPr>
          <w:rFonts w:asciiTheme="minorHAnsi" w:hAnsiTheme="minorHAnsi" w:cstheme="minorHAnsi"/>
          <w:sz w:val="20"/>
          <w:szCs w:val="20"/>
        </w:rPr>
        <w:t xml:space="preserve">) </w:t>
      </w:r>
      <w:r w:rsidR="00862F09" w:rsidRPr="00625761">
        <w:rPr>
          <w:rFonts w:asciiTheme="minorHAnsi" w:hAnsiTheme="minorHAnsi" w:cstheme="minorHAnsi"/>
          <w:sz w:val="20"/>
          <w:szCs w:val="20"/>
        </w:rPr>
        <w:t xml:space="preserve">entregues conforme consta no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 Das Assinaturas:</w:t>
      </w:r>
    </w:p>
    <w:p w:rsidR="00176CC1" w:rsidRPr="00625761" w:rsidRDefault="0035311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lastRenderedPageBreak/>
        <w:t xml:space="preserve">Assina </w:t>
      </w:r>
      <w:proofErr w:type="gramStart"/>
      <w:r w:rsidRPr="00625761">
        <w:rPr>
          <w:rFonts w:asciiTheme="minorHAnsi" w:hAnsiTheme="minorHAnsi" w:cstheme="minorHAnsi"/>
          <w:sz w:val="20"/>
          <w:szCs w:val="20"/>
        </w:rPr>
        <w:t>a presente</w:t>
      </w:r>
      <w:proofErr w:type="gramEnd"/>
      <w:r w:rsidRPr="00625761">
        <w:rPr>
          <w:rFonts w:asciiTheme="minorHAnsi" w:hAnsiTheme="minorHAnsi" w:cstheme="minorHAnsi"/>
          <w:sz w:val="20"/>
          <w:szCs w:val="20"/>
        </w:rPr>
        <w:t xml:space="preserve"> Ata de Registro de Preços,</w:t>
      </w:r>
      <w:r w:rsidRPr="00625761">
        <w:rPr>
          <w:rFonts w:asciiTheme="minorHAnsi" w:hAnsiTheme="minorHAnsi" w:cstheme="minorHAnsi"/>
          <w:b/>
          <w:sz w:val="20"/>
          <w:szCs w:val="20"/>
        </w:rPr>
        <w:t xml:space="preserve"> a(s) empresa(s) abaixo discriminada(s)</w:t>
      </w:r>
      <w:r w:rsidRPr="00625761">
        <w:rPr>
          <w:rFonts w:asciiTheme="minorHAnsi" w:hAnsiTheme="minorHAnsi" w:cstheme="minorHAnsi"/>
          <w:sz w:val="20"/>
          <w:szCs w:val="20"/>
        </w:rPr>
        <w:t>, através de seus representantes credenciados no certame, juntamente com o Secretário de Estado da Saúde.</w:t>
      </w:r>
    </w:p>
    <w:p w:rsidR="00176CC1" w:rsidRPr="00625761" w:rsidRDefault="00176CC1" w:rsidP="00975295">
      <w:pPr>
        <w:spacing w:before="120" w:after="120" w:line="240" w:lineRule="auto"/>
        <w:ind w:right="-1"/>
        <w:jc w:val="both"/>
        <w:rPr>
          <w:rFonts w:asciiTheme="minorHAnsi" w:hAnsiTheme="minorHAnsi" w:cstheme="minorHAnsi"/>
          <w:sz w:val="20"/>
          <w:szCs w:val="20"/>
        </w:rPr>
      </w:pPr>
    </w:p>
    <w:p w:rsidR="00176CC1" w:rsidRPr="00625761" w:rsidRDefault="00176CC1" w:rsidP="00975295">
      <w:pPr>
        <w:spacing w:before="120" w:after="120" w:line="240" w:lineRule="auto"/>
        <w:ind w:right="-1"/>
        <w:jc w:val="both"/>
        <w:rPr>
          <w:rFonts w:asciiTheme="minorHAnsi" w:hAnsiTheme="minorHAnsi" w:cstheme="minorHAnsi"/>
          <w:sz w:val="20"/>
          <w:szCs w:val="20"/>
        </w:rPr>
      </w:pPr>
      <w:r w:rsidRPr="00625761">
        <w:rPr>
          <w:rFonts w:asciiTheme="minorHAnsi" w:hAnsiTheme="minorHAnsi" w:cstheme="minorHAnsi"/>
          <w:sz w:val="20"/>
          <w:szCs w:val="20"/>
        </w:rPr>
        <w:t xml:space="preserve">Palmas - TO,      de                 </w:t>
      </w:r>
      <w:proofErr w:type="spellStart"/>
      <w:r w:rsidRPr="00625761">
        <w:rPr>
          <w:rFonts w:asciiTheme="minorHAnsi" w:hAnsiTheme="minorHAnsi" w:cstheme="minorHAnsi"/>
          <w:sz w:val="20"/>
          <w:szCs w:val="20"/>
        </w:rPr>
        <w:t>de</w:t>
      </w:r>
      <w:proofErr w:type="spellEnd"/>
      <w:r w:rsidRPr="00625761">
        <w:rPr>
          <w:rFonts w:asciiTheme="minorHAnsi" w:hAnsiTheme="minorHAnsi" w:cstheme="minorHAnsi"/>
          <w:sz w:val="20"/>
          <w:szCs w:val="20"/>
        </w:rPr>
        <w:t xml:space="preserv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176CC1" w:rsidRPr="00625761" w:rsidRDefault="00176CC1" w:rsidP="00975295">
      <w:pPr>
        <w:pStyle w:val="Corpodetexto"/>
        <w:spacing w:before="120"/>
        <w:jc w:val="center"/>
        <w:outlineLvl w:val="0"/>
        <w:rPr>
          <w:rFonts w:asciiTheme="minorHAnsi" w:hAnsiTheme="minorHAnsi" w:cstheme="minorHAnsi"/>
          <w:sz w:val="20"/>
          <w:szCs w:val="20"/>
        </w:rPr>
      </w:pPr>
    </w:p>
    <w:p w:rsidR="00176CC1" w:rsidRPr="00625761" w:rsidRDefault="00176CC1" w:rsidP="00975295">
      <w:pPr>
        <w:pStyle w:val="Corpodetexto"/>
        <w:spacing w:before="120"/>
        <w:outlineLvl w:val="0"/>
        <w:rPr>
          <w:rFonts w:asciiTheme="minorHAnsi" w:hAnsiTheme="minorHAnsi" w:cstheme="minorHAnsi"/>
          <w:sz w:val="20"/>
          <w:szCs w:val="20"/>
        </w:rPr>
      </w:pPr>
      <w:r w:rsidRPr="00625761">
        <w:rPr>
          <w:rFonts w:asciiTheme="minorHAnsi" w:hAnsiTheme="minorHAnsi" w:cstheme="minorHAnsi"/>
          <w:sz w:val="20"/>
          <w:szCs w:val="20"/>
        </w:rPr>
        <w:t>Gestor</w:t>
      </w:r>
      <w:r w:rsidR="006B3517" w:rsidRPr="00625761">
        <w:rPr>
          <w:rFonts w:asciiTheme="minorHAnsi" w:hAnsiTheme="minorHAnsi" w:cstheme="minorHAnsi"/>
          <w:sz w:val="20"/>
          <w:szCs w:val="20"/>
        </w:rPr>
        <w:t>:</w:t>
      </w:r>
    </w:p>
    <w:p w:rsidR="00CB1B5D" w:rsidRPr="00625761" w:rsidRDefault="00176CC1" w:rsidP="00975295">
      <w:pPr>
        <w:pStyle w:val="Corpodetexto2"/>
        <w:spacing w:before="120" w:line="240" w:lineRule="auto"/>
        <w:ind w:right="516"/>
        <w:rPr>
          <w:rFonts w:asciiTheme="minorHAnsi" w:hAnsiTheme="minorHAnsi" w:cstheme="minorHAnsi"/>
          <w:sz w:val="20"/>
          <w:szCs w:val="20"/>
        </w:rPr>
      </w:pPr>
      <w:r w:rsidRPr="00625761">
        <w:rPr>
          <w:rFonts w:asciiTheme="minorHAnsi" w:hAnsiTheme="minorHAnsi" w:cstheme="minorHAnsi"/>
          <w:sz w:val="20"/>
          <w:szCs w:val="20"/>
        </w:rPr>
        <w:t xml:space="preserve">Empresas: </w:t>
      </w: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644410" w:rsidRDefault="00644410">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644410" w:rsidRDefault="00644410" w:rsidP="009963B0">
      <w:pPr>
        <w:pStyle w:val="Corpodetexto2"/>
        <w:spacing w:before="120" w:line="240" w:lineRule="auto"/>
        <w:ind w:right="516"/>
        <w:jc w:val="center"/>
        <w:rPr>
          <w:rFonts w:asciiTheme="minorHAnsi" w:hAnsiTheme="minorHAnsi" w:cstheme="minorHAnsi"/>
          <w:b/>
          <w:sz w:val="20"/>
          <w:szCs w:val="20"/>
        </w:rPr>
      </w:pPr>
    </w:p>
    <w:p w:rsidR="009963B0" w:rsidRPr="00625761" w:rsidRDefault="009963B0" w:rsidP="009963B0">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1</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Microempresa ou Empresa de Pequeno Porte</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Local, data e assinatura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2</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Comprovação do Atendimento do inciso XXXIII do art. 7º da Constituição Federal</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 xml:space="preserve">................................., inscrito no CNPJ n°..................., por intermédio de seu representante legal o(a) Sr(a)...................................., portador(a) da Carteira de Identidade no............................ e do CPF no ........................., </w:t>
            </w:r>
            <w:r w:rsidRPr="00625761">
              <w:rPr>
                <w:rFonts w:asciiTheme="minorHAnsi" w:hAnsiTheme="minorHAnsi" w:cstheme="minorHAnsi"/>
                <w:b/>
                <w:bCs/>
                <w:sz w:val="20"/>
                <w:szCs w:val="20"/>
              </w:rPr>
              <w:t>DECLARA</w:t>
            </w:r>
            <w:r w:rsidRPr="00625761">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 xml:space="preserve">***Ressalva: emprega menor, a partir de quatorze anos, na condição de aprendiz ( ). </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(data)</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(nome e assinatura do representante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625761">
              <w:rPr>
                <w:rFonts w:asciiTheme="minorHAnsi" w:hAnsiTheme="minorHAnsi" w:cstheme="minorHAnsi"/>
                <w:sz w:val="20"/>
                <w:szCs w:val="20"/>
              </w:rPr>
              <w:t>(***Observação: em caso afirmativo, assinalar a ressalva acima)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25761" w:rsidTr="006E5C81">
        <w:trPr>
          <w:trHeight w:val="4279"/>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3</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Inexistência de Fatos Supervenientes Impeditivos da Habilitação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r w:rsidRPr="00625761">
              <w:rPr>
                <w:rFonts w:asciiTheme="minorHAnsi" w:hAnsiTheme="minorHAnsi" w:cstheme="minorHAnsi"/>
                <w:bCs/>
                <w:color w:val="000000"/>
                <w:sz w:val="20"/>
                <w:szCs w:val="20"/>
              </w:rPr>
              <w:t>, .......de .................................... de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 xml:space="preserv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625761">
              <w:rPr>
                <w:rFonts w:asciiTheme="minorHAnsi" w:hAnsiTheme="minorHAnsi" w:cstheme="minorHAnsi"/>
                <w:bCs/>
                <w:i/>
                <w:iCs/>
                <w:color w:val="000000"/>
                <w:sz w:val="20"/>
                <w:szCs w:val="20"/>
              </w:rPr>
              <w:t>(discrição do objeto)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rPr>
          <w:trHeight w:val="4886"/>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4</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Carta de Correção de Proposta de Preços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625761" w:rsidTr="006E5C81">
              <w:trPr>
                <w:trHeight w:val="258"/>
                <w:jc w:val="center"/>
              </w:trPr>
              <w:tc>
                <w:tcPr>
                  <w:tcW w:w="9130" w:type="dxa"/>
                  <w:gridSpan w:val="6"/>
                </w:tcPr>
                <w:p w:rsidR="001E3649" w:rsidRPr="00625761"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CARTA DE CORREÇÃO DE PROPOSTA DE PREÇOS</w:t>
                  </w:r>
                </w:p>
              </w:tc>
            </w:tr>
            <w:tr w:rsidR="001E3649" w:rsidRPr="00625761" w:rsidTr="006E5C81">
              <w:trPr>
                <w:trHeight w:val="1009"/>
                <w:jc w:val="center"/>
              </w:trPr>
              <w:tc>
                <w:tcPr>
                  <w:tcW w:w="9130" w:type="dxa"/>
                  <w:gridSpan w:val="6"/>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Pregão Eletrônico nº.:</w:t>
                  </w:r>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Processo:</w:t>
                  </w:r>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Empresa:</w:t>
                  </w:r>
                </w:p>
                <w:p w:rsidR="001E3649" w:rsidRPr="00625761"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Nota: carta elaborada com base no item 1</w:t>
                  </w:r>
                  <w:r w:rsidR="000A4AA6">
                    <w:rPr>
                      <w:rFonts w:asciiTheme="minorHAnsi" w:eastAsia="Batang" w:hAnsiTheme="minorHAnsi" w:cstheme="minorHAnsi"/>
                      <w:color w:val="000000"/>
                      <w:sz w:val="20"/>
                      <w:szCs w:val="20"/>
                    </w:rPr>
                    <w:t>4</w:t>
                  </w:r>
                  <w:r w:rsidRPr="00625761">
                    <w:rPr>
                      <w:rFonts w:asciiTheme="minorHAnsi" w:eastAsia="Batang" w:hAnsiTheme="minorHAnsi" w:cstheme="minorHAnsi"/>
                      <w:color w:val="000000"/>
                      <w:sz w:val="20"/>
                      <w:szCs w:val="20"/>
                    </w:rPr>
                    <w:t>.3, do Edital.</w:t>
                  </w:r>
                </w:p>
              </w:tc>
            </w:tr>
            <w:tr w:rsidR="001E3649" w:rsidRPr="00625761" w:rsidTr="006E5C81">
              <w:trPr>
                <w:trHeight w:val="503"/>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Item</w:t>
                  </w: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Unidade</w:t>
                  </w: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Descrição resumida</w:t>
                  </w: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Marca</w:t>
                  </w: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25761">
                    <w:rPr>
                      <w:rFonts w:asciiTheme="minorHAnsi" w:eastAsia="Batang" w:hAnsiTheme="minorHAnsi" w:cstheme="minorHAnsi"/>
                      <w:color w:val="000000"/>
                      <w:sz w:val="20"/>
                      <w:szCs w:val="20"/>
                    </w:rPr>
                    <w:t>Vlr</w:t>
                  </w:r>
                  <w:proofErr w:type="spellEnd"/>
                  <w:r w:rsidRPr="00625761">
                    <w:rPr>
                      <w:rFonts w:asciiTheme="minorHAnsi" w:eastAsia="Batang" w:hAnsiTheme="minorHAnsi" w:cstheme="minorHAnsi"/>
                      <w:color w:val="000000"/>
                      <w:sz w:val="20"/>
                      <w:szCs w:val="20"/>
                    </w:rPr>
                    <w:t xml:space="preserve"> Unitário</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(R$)</w:t>
                  </w: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Valor Total (R$)</w:t>
                  </w:r>
                </w:p>
              </w:tc>
            </w:tr>
            <w:tr w:rsidR="001E3649" w:rsidRPr="00625761" w:rsidTr="006E5C81">
              <w:trPr>
                <w:trHeight w:val="245"/>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25761" w:rsidTr="006E5C81">
              <w:trPr>
                <w:trHeight w:val="245"/>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58"/>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45"/>
                <w:jc w:val="center"/>
              </w:trPr>
              <w:tc>
                <w:tcPr>
                  <w:tcW w:w="7175" w:type="dxa"/>
                  <w:gridSpan w:val="5"/>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Total</w:t>
                  </w: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333"/>
                <w:jc w:val="center"/>
              </w:trPr>
              <w:tc>
                <w:tcPr>
                  <w:tcW w:w="9130" w:type="dxa"/>
                  <w:gridSpan w:val="6"/>
                  <w:vAlign w:val="bottom"/>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__________________________</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Pregoeiro</w:t>
                  </w:r>
                </w:p>
              </w:tc>
            </w:tr>
          </w:tbl>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625761"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44410" w:rsidRDefault="00644410">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5</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atendimento ao art. 9º, inciso III da Lei 8.666/93</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625761">
        <w:rPr>
          <w:rFonts w:asciiTheme="minorHAnsi" w:hAnsiTheme="minorHAnsi" w:cstheme="minorHAnsi"/>
          <w:sz w:val="20"/>
          <w:szCs w:val="20"/>
        </w:rPr>
        <w:t>Ref.: Pr</w:t>
      </w:r>
      <w:r w:rsidR="001C7D3C">
        <w:rPr>
          <w:rFonts w:asciiTheme="minorHAnsi" w:hAnsiTheme="minorHAnsi" w:cstheme="minorHAnsi"/>
          <w:sz w:val="20"/>
          <w:szCs w:val="20"/>
        </w:rPr>
        <w:t>egão Eletrônico N° ________/2018</w:t>
      </w:r>
      <w:r w:rsidRPr="00625761">
        <w:rPr>
          <w:rFonts w:asciiTheme="minorHAnsi" w:hAnsiTheme="minorHAnsi" w:cstheme="minorHAnsi"/>
          <w:sz w:val="20"/>
          <w:szCs w:val="20"/>
        </w:rPr>
        <w:t xml:space="preserve">. </w:t>
      </w: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r w:rsidRPr="00625761">
        <w:rPr>
          <w:rFonts w:asciiTheme="minorHAnsi" w:hAnsiTheme="minorHAnsi" w:cstheme="minorHAnsi"/>
          <w:bCs/>
          <w:color w:val="000000"/>
          <w:sz w:val="20"/>
          <w:szCs w:val="20"/>
        </w:rPr>
        <w:t>, .......de ............</w:t>
      </w:r>
      <w:r w:rsidR="001C7D3C">
        <w:rPr>
          <w:rFonts w:asciiTheme="minorHAnsi" w:hAnsiTheme="minorHAnsi" w:cstheme="minorHAnsi"/>
          <w:bCs/>
          <w:color w:val="000000"/>
          <w:sz w:val="20"/>
          <w:szCs w:val="20"/>
        </w:rPr>
        <w:t>........................ de 2018</w:t>
      </w:r>
      <w:r w:rsidRPr="00625761">
        <w:rPr>
          <w:rFonts w:asciiTheme="minorHAnsi" w:hAnsiTheme="minorHAnsi" w:cstheme="minorHAnsi"/>
          <w:bCs/>
          <w:color w:val="000000"/>
          <w:sz w:val="20"/>
          <w:szCs w:val="20"/>
        </w:rPr>
        <w:t xml:space="preserv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625761">
        <w:rPr>
          <w:rFonts w:asciiTheme="minorHAnsi" w:hAnsiTheme="minorHAnsi" w:cstheme="minorHAnsi"/>
          <w:bCs/>
          <w:i/>
          <w:iCs/>
          <w:color w:val="000000"/>
          <w:sz w:val="20"/>
          <w:szCs w:val="20"/>
        </w:rPr>
        <w:t>(discrição do objeto)</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EB4A7C">
      <w:headerReference w:type="default" r:id="rId18"/>
      <w:footerReference w:type="default" r:id="rId19"/>
      <w:pgSz w:w="11920" w:h="16840"/>
      <w:pgMar w:top="238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7C" w:rsidRDefault="00EB4A7C">
      <w:pPr>
        <w:spacing w:after="0" w:line="240" w:lineRule="auto"/>
      </w:pPr>
      <w:r>
        <w:separator/>
      </w:r>
    </w:p>
  </w:endnote>
  <w:endnote w:type="continuationSeparator" w:id="0">
    <w:p w:rsidR="00EB4A7C" w:rsidRDefault="00EB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7C" w:rsidRDefault="00D57EAB" w:rsidP="000C05C8">
    <w:pPr>
      <w:pStyle w:val="Rodap"/>
      <w:tabs>
        <w:tab w:val="right" w:pos="8789"/>
      </w:tabs>
      <w:spacing w:after="0" w:line="240" w:lineRule="auto"/>
      <w:rPr>
        <w:rFonts w:ascii="Arial" w:hAnsi="Arial" w:cs="Arial"/>
        <w:sz w:val="24"/>
        <w:szCs w:val="24"/>
      </w:rPr>
    </w:pP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7667625</wp:posOffset>
              </wp:positionV>
              <wp:extent cx="591185" cy="156972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56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7C" w:rsidRPr="00171348" w:rsidRDefault="00EB4A7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3187F" w:rsidRPr="0063187F">
                            <w:rPr>
                              <w:rFonts w:ascii="Cambria" w:hAnsi="Cambria"/>
                              <w:noProof/>
                              <w:sz w:val="32"/>
                              <w:szCs w:val="44"/>
                            </w:rPr>
                            <w:t>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03.75pt;width:46.55pt;height:12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" o:allowincell="f" filled="f" stroked="f">
              <v:textbox style="layout-flow:vertical;mso-layout-flow-alt:bottom-to-top;mso-fit-shape-to-text:t">
                <w:txbxContent>
                  <w:p w:rsidR="00EB4A7C" w:rsidRPr="00171348" w:rsidRDefault="00EB4A7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3187F" w:rsidRPr="0063187F">
                      <w:rPr>
                        <w:rFonts w:ascii="Cambria" w:hAnsi="Cambria"/>
                        <w:noProof/>
                        <w:sz w:val="32"/>
                        <w:szCs w:val="44"/>
                      </w:rPr>
                      <w:t>2</w:t>
                    </w:r>
                    <w:r w:rsidRPr="00171348">
                      <w:rPr>
                        <w:sz w:val="16"/>
                      </w:rPr>
                      <w:fldChar w:fldCharType="end"/>
                    </w:r>
                  </w:p>
                </w:txbxContent>
              </v:textbox>
              <w10:wrap anchorx="page" anchory="page"/>
            </v:rect>
          </w:pict>
        </mc:Fallback>
      </mc:AlternateContent>
    </w:r>
    <w:r w:rsidR="00EB4A7C">
      <w:rPr>
        <w:rFonts w:ascii="Arial" w:hAnsi="Arial" w:cs="Arial"/>
        <w:color w:val="000000"/>
      </w:rPr>
      <w:tab/>
    </w:r>
    <w:r w:rsidR="00EB4A7C">
      <w:rPr>
        <w:rFonts w:ascii="Arial" w:hAnsi="Arial" w:cs="Arial"/>
        <w:color w:val="000000"/>
      </w:rPr>
      <w:tab/>
    </w:r>
    <w:r w:rsidR="00EB4A7C" w:rsidRPr="000C05C8">
      <w:rPr>
        <w:rFonts w:ascii="Arial" w:hAnsi="Arial" w:cs="Arial"/>
        <w:color w:val="000000"/>
        <w:sz w:val="18"/>
      </w:rPr>
      <w:tab/>
      <w:t>SCL/DL</w:t>
    </w:r>
  </w:p>
  <w:p w:rsidR="00EB4A7C" w:rsidRDefault="00EB4A7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5B6DEA48" wp14:editId="22C1C086">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B4A7C" w:rsidRPr="005D646A" w:rsidRDefault="00EB4A7C">
    <w:pPr>
      <w:pStyle w:val="Rodap"/>
      <w:rPr>
        <w:sz w:val="20"/>
      </w:rPr>
    </w:pPr>
  </w:p>
  <w:p w:rsidR="00EB4A7C" w:rsidRDefault="00EB4A7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7C" w:rsidRDefault="00EB4A7C">
      <w:pPr>
        <w:spacing w:after="0" w:line="240" w:lineRule="auto"/>
      </w:pPr>
      <w:r>
        <w:separator/>
      </w:r>
    </w:p>
  </w:footnote>
  <w:footnote w:type="continuationSeparator" w:id="0">
    <w:p w:rsidR="00EB4A7C" w:rsidRDefault="00EB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7C" w:rsidRDefault="00D57EAB" w:rsidP="00EB4A7C">
    <w:pPr>
      <w:widowControl w:val="0"/>
      <w:tabs>
        <w:tab w:val="left" w:pos="889"/>
      </w:tabs>
      <w:autoSpaceDE w:val="0"/>
      <w:autoSpaceDN w:val="0"/>
      <w:adjustRightInd w:val="0"/>
      <w:spacing w:after="0" w:line="240" w:lineRule="auto"/>
      <w:jc w:val="center"/>
      <w:rPr>
        <w:noProof/>
      </w:rPr>
    </w:pP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252220"/>
              <wp:effectExtent l="0" t="0" r="15240" b="508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7C" w:rsidRDefault="00EB4A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98.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" o:allowincell="f" filled="f" stroked="f">
              <v:textbox inset="0,0,0,0">
                <w:txbxContent>
                  <w:p w:rsidR="00EB4A7C" w:rsidRDefault="00EB4A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EB4A7C">
      <w:rPr>
        <w:noProof/>
      </w:rPr>
      <w:drawing>
        <wp:inline distT="0" distB="0" distL="0" distR="0" wp14:anchorId="41B5BCC8" wp14:editId="7418186C">
          <wp:extent cx="4888865" cy="7931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8865" cy="793115"/>
                  </a:xfrm>
                  <a:prstGeom prst="rect">
                    <a:avLst/>
                  </a:prstGeom>
                  <a:noFill/>
                  <a:ln>
                    <a:noFill/>
                  </a:ln>
                </pic:spPr>
              </pic:pic>
            </a:graphicData>
          </a:graphic>
        </wp:inline>
      </w:drawing>
    </w:r>
  </w:p>
  <w:p w:rsidR="00EB4A7C" w:rsidRDefault="00EB4A7C" w:rsidP="00376B72">
    <w:pPr>
      <w:widowControl w:val="0"/>
      <w:autoSpaceDE w:val="0"/>
      <w:autoSpaceDN w:val="0"/>
      <w:adjustRightInd w:val="0"/>
      <w:spacing w:after="0" w:line="200" w:lineRule="exact"/>
      <w:jc w:val="center"/>
      <w:rPr>
        <w:rFonts w:ascii="Arial" w:hAnsi="Arial" w:cs="Arial"/>
        <w:b/>
        <w:bCs/>
        <w:sz w:val="18"/>
      </w:rPr>
    </w:pPr>
  </w:p>
  <w:p w:rsidR="00EB4A7C" w:rsidRPr="00376B72" w:rsidRDefault="00EB4A7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sidR="00D57EAB">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7C" w:rsidRDefault="00EB4A7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EB4A7C" w:rsidRDefault="00EB4A7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sidR="00D57EAB">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A7C" w:rsidRPr="00886D34" w:rsidRDefault="00EB4A7C"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EB4A7C" w:rsidRPr="00886D34" w:rsidRDefault="00EB4A7C" w:rsidP="00886D34">
                    <w:pPr>
                      <w:rPr>
                        <w:szCs w:val="21"/>
                      </w:rPr>
                    </w:pPr>
                  </w:p>
                </w:txbxContent>
              </v:textbox>
              <w10:wrap anchorx="page" anchory="page"/>
            </v:shape>
          </w:pict>
        </mc:Fallback>
      </mc:AlternateContent>
    </w:r>
    <w:r>
      <w:rPr>
        <w:rFonts w:ascii="Arial Narrow" w:hAnsi="Arial Narrow" w:cs="Arial"/>
        <w:b/>
        <w:bCs/>
        <w:color w:val="000000"/>
        <w:sz w:val="18"/>
      </w:rPr>
      <w:t>10010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5A073E9"/>
    <w:multiLevelType w:val="multilevel"/>
    <w:tmpl w:val="742E96C4"/>
    <w:lvl w:ilvl="0">
      <w:start w:val="16"/>
      <w:numFmt w:val="decimal"/>
      <w:lvlText w:val="%1."/>
      <w:lvlJc w:val="left"/>
      <w:pPr>
        <w:ind w:left="435" w:hanging="435"/>
      </w:pPr>
      <w:rPr>
        <w:rFonts w:hint="default"/>
      </w:rPr>
    </w:lvl>
    <w:lvl w:ilvl="1">
      <w:start w:val="2"/>
      <w:numFmt w:val="decimal"/>
      <w:lvlText w:val="%1.%2."/>
      <w:lvlJc w:val="left"/>
      <w:pPr>
        <w:ind w:left="719"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6B462872"/>
    <w:multiLevelType w:val="multilevel"/>
    <w:tmpl w:val="1DE40762"/>
    <w:lvl w:ilvl="0">
      <w:start w:val="9"/>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9"/>
  </w:num>
  <w:num w:numId="24">
    <w:abstractNumId w:val="18"/>
  </w:num>
  <w:num w:numId="25">
    <w:abstractNumId w:val="31"/>
  </w:num>
  <w:num w:numId="26">
    <w:abstractNumId w:val="15"/>
  </w:num>
  <w:num w:numId="27">
    <w:abstractNumId w:val="25"/>
  </w:num>
  <w:num w:numId="28">
    <w:abstractNumId w:val="24"/>
  </w:num>
  <w:num w:numId="29">
    <w:abstractNumId w:val="14"/>
  </w:num>
  <w:num w:numId="30">
    <w:abstractNumId w:val="21"/>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4F8"/>
    <w:rsid w:val="00011C4F"/>
    <w:rsid w:val="00012AD3"/>
    <w:rsid w:val="000131FD"/>
    <w:rsid w:val="00014B0A"/>
    <w:rsid w:val="00014FEB"/>
    <w:rsid w:val="000151FA"/>
    <w:rsid w:val="000161D6"/>
    <w:rsid w:val="00017009"/>
    <w:rsid w:val="000206D8"/>
    <w:rsid w:val="00020BB7"/>
    <w:rsid w:val="00020F96"/>
    <w:rsid w:val="00021FC3"/>
    <w:rsid w:val="0002302C"/>
    <w:rsid w:val="00025A43"/>
    <w:rsid w:val="00025C98"/>
    <w:rsid w:val="00025CE9"/>
    <w:rsid w:val="00027496"/>
    <w:rsid w:val="00027D31"/>
    <w:rsid w:val="00027FBA"/>
    <w:rsid w:val="00032526"/>
    <w:rsid w:val="0003292E"/>
    <w:rsid w:val="00034930"/>
    <w:rsid w:val="00034F10"/>
    <w:rsid w:val="0003511E"/>
    <w:rsid w:val="00041DAE"/>
    <w:rsid w:val="00043D3E"/>
    <w:rsid w:val="00043E86"/>
    <w:rsid w:val="00044752"/>
    <w:rsid w:val="00046298"/>
    <w:rsid w:val="0004672D"/>
    <w:rsid w:val="00046FD7"/>
    <w:rsid w:val="0004748C"/>
    <w:rsid w:val="00051AAF"/>
    <w:rsid w:val="0005217F"/>
    <w:rsid w:val="00052FFF"/>
    <w:rsid w:val="00054F6A"/>
    <w:rsid w:val="00056856"/>
    <w:rsid w:val="00057024"/>
    <w:rsid w:val="00063361"/>
    <w:rsid w:val="000637CC"/>
    <w:rsid w:val="00063BA6"/>
    <w:rsid w:val="000701A3"/>
    <w:rsid w:val="0007136A"/>
    <w:rsid w:val="00071501"/>
    <w:rsid w:val="00071A23"/>
    <w:rsid w:val="00073513"/>
    <w:rsid w:val="00074675"/>
    <w:rsid w:val="00075130"/>
    <w:rsid w:val="00076162"/>
    <w:rsid w:val="00076D6C"/>
    <w:rsid w:val="00080133"/>
    <w:rsid w:val="000817C5"/>
    <w:rsid w:val="000821F0"/>
    <w:rsid w:val="000857F2"/>
    <w:rsid w:val="000861E8"/>
    <w:rsid w:val="00086BC2"/>
    <w:rsid w:val="00087DE4"/>
    <w:rsid w:val="00090106"/>
    <w:rsid w:val="0009024A"/>
    <w:rsid w:val="00091553"/>
    <w:rsid w:val="00091D33"/>
    <w:rsid w:val="000922C6"/>
    <w:rsid w:val="0009549F"/>
    <w:rsid w:val="00095808"/>
    <w:rsid w:val="00095814"/>
    <w:rsid w:val="000963C2"/>
    <w:rsid w:val="0009681A"/>
    <w:rsid w:val="00096EDB"/>
    <w:rsid w:val="000971DA"/>
    <w:rsid w:val="000A00B6"/>
    <w:rsid w:val="000A06B5"/>
    <w:rsid w:val="000A261E"/>
    <w:rsid w:val="000A2A24"/>
    <w:rsid w:val="000A4AA6"/>
    <w:rsid w:val="000A56BE"/>
    <w:rsid w:val="000A79A2"/>
    <w:rsid w:val="000A79D8"/>
    <w:rsid w:val="000B022E"/>
    <w:rsid w:val="000B16BC"/>
    <w:rsid w:val="000B2BBF"/>
    <w:rsid w:val="000B4B6B"/>
    <w:rsid w:val="000B5D5D"/>
    <w:rsid w:val="000C05C8"/>
    <w:rsid w:val="000C0E37"/>
    <w:rsid w:val="000C1924"/>
    <w:rsid w:val="000C5541"/>
    <w:rsid w:val="000C7CDE"/>
    <w:rsid w:val="000D1A73"/>
    <w:rsid w:val="000D21A3"/>
    <w:rsid w:val="000D2784"/>
    <w:rsid w:val="000D30D3"/>
    <w:rsid w:val="000D3E3E"/>
    <w:rsid w:val="000D4323"/>
    <w:rsid w:val="000D47B5"/>
    <w:rsid w:val="000D6055"/>
    <w:rsid w:val="000E00B2"/>
    <w:rsid w:val="000E0279"/>
    <w:rsid w:val="000E213B"/>
    <w:rsid w:val="000E283A"/>
    <w:rsid w:val="000E383F"/>
    <w:rsid w:val="000E4335"/>
    <w:rsid w:val="000E50C1"/>
    <w:rsid w:val="000E58FA"/>
    <w:rsid w:val="000E5BB6"/>
    <w:rsid w:val="000E5D4F"/>
    <w:rsid w:val="000F07AE"/>
    <w:rsid w:val="000F28E2"/>
    <w:rsid w:val="000F2EE4"/>
    <w:rsid w:val="000F454F"/>
    <w:rsid w:val="000F7DFB"/>
    <w:rsid w:val="0010046F"/>
    <w:rsid w:val="00100E8F"/>
    <w:rsid w:val="001037FC"/>
    <w:rsid w:val="00111077"/>
    <w:rsid w:val="0011567F"/>
    <w:rsid w:val="0011749A"/>
    <w:rsid w:val="001214D3"/>
    <w:rsid w:val="00123068"/>
    <w:rsid w:val="00123515"/>
    <w:rsid w:val="0012557F"/>
    <w:rsid w:val="001270A0"/>
    <w:rsid w:val="0012731C"/>
    <w:rsid w:val="00131BD2"/>
    <w:rsid w:val="00135276"/>
    <w:rsid w:val="001359E2"/>
    <w:rsid w:val="00135D57"/>
    <w:rsid w:val="00137EEA"/>
    <w:rsid w:val="0014176B"/>
    <w:rsid w:val="00141E15"/>
    <w:rsid w:val="00144989"/>
    <w:rsid w:val="001452F5"/>
    <w:rsid w:val="00153D31"/>
    <w:rsid w:val="00153DF5"/>
    <w:rsid w:val="00153FC8"/>
    <w:rsid w:val="00154ADA"/>
    <w:rsid w:val="00155086"/>
    <w:rsid w:val="001552EE"/>
    <w:rsid w:val="00160904"/>
    <w:rsid w:val="00160C71"/>
    <w:rsid w:val="00162246"/>
    <w:rsid w:val="001626F9"/>
    <w:rsid w:val="00162B86"/>
    <w:rsid w:val="0016309C"/>
    <w:rsid w:val="00164DF3"/>
    <w:rsid w:val="001651CB"/>
    <w:rsid w:val="00166183"/>
    <w:rsid w:val="00167617"/>
    <w:rsid w:val="00170326"/>
    <w:rsid w:val="00173B20"/>
    <w:rsid w:val="00175056"/>
    <w:rsid w:val="001767C4"/>
    <w:rsid w:val="00176976"/>
    <w:rsid w:val="00176CC1"/>
    <w:rsid w:val="0017768B"/>
    <w:rsid w:val="001801EE"/>
    <w:rsid w:val="0018098B"/>
    <w:rsid w:val="001821C8"/>
    <w:rsid w:val="00182CFC"/>
    <w:rsid w:val="00182D15"/>
    <w:rsid w:val="00185F99"/>
    <w:rsid w:val="0018655F"/>
    <w:rsid w:val="00186591"/>
    <w:rsid w:val="00191DBF"/>
    <w:rsid w:val="00192465"/>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8C8"/>
    <w:rsid w:val="001B4D61"/>
    <w:rsid w:val="001B7DC5"/>
    <w:rsid w:val="001C0403"/>
    <w:rsid w:val="001C0814"/>
    <w:rsid w:val="001C3C43"/>
    <w:rsid w:val="001C43EE"/>
    <w:rsid w:val="001C6B58"/>
    <w:rsid w:val="001C6C18"/>
    <w:rsid w:val="001C7D3C"/>
    <w:rsid w:val="001D2C43"/>
    <w:rsid w:val="001D4521"/>
    <w:rsid w:val="001D4C88"/>
    <w:rsid w:val="001D4DD0"/>
    <w:rsid w:val="001D51AE"/>
    <w:rsid w:val="001D52F2"/>
    <w:rsid w:val="001D56D2"/>
    <w:rsid w:val="001E1518"/>
    <w:rsid w:val="001E216F"/>
    <w:rsid w:val="001E230E"/>
    <w:rsid w:val="001E3649"/>
    <w:rsid w:val="001E450C"/>
    <w:rsid w:val="001E4A83"/>
    <w:rsid w:val="001E7C08"/>
    <w:rsid w:val="001F2647"/>
    <w:rsid w:val="001F2B1B"/>
    <w:rsid w:val="001F2F69"/>
    <w:rsid w:val="001F34C2"/>
    <w:rsid w:val="001F4070"/>
    <w:rsid w:val="001F4858"/>
    <w:rsid w:val="001F5DD8"/>
    <w:rsid w:val="001F74AC"/>
    <w:rsid w:val="001F779C"/>
    <w:rsid w:val="00200436"/>
    <w:rsid w:val="00200B9F"/>
    <w:rsid w:val="00200FA2"/>
    <w:rsid w:val="00202FDF"/>
    <w:rsid w:val="0020437A"/>
    <w:rsid w:val="002069ED"/>
    <w:rsid w:val="00207C94"/>
    <w:rsid w:val="002102D8"/>
    <w:rsid w:val="00211421"/>
    <w:rsid w:val="00212127"/>
    <w:rsid w:val="002146B6"/>
    <w:rsid w:val="002151B2"/>
    <w:rsid w:val="0021573B"/>
    <w:rsid w:val="00220941"/>
    <w:rsid w:val="00220B6B"/>
    <w:rsid w:val="00221DDA"/>
    <w:rsid w:val="002245D0"/>
    <w:rsid w:val="00224E68"/>
    <w:rsid w:val="00225100"/>
    <w:rsid w:val="00226517"/>
    <w:rsid w:val="00226A15"/>
    <w:rsid w:val="00232920"/>
    <w:rsid w:val="0023546F"/>
    <w:rsid w:val="00235B5B"/>
    <w:rsid w:val="00235E58"/>
    <w:rsid w:val="002377C8"/>
    <w:rsid w:val="00245101"/>
    <w:rsid w:val="002456A8"/>
    <w:rsid w:val="00247544"/>
    <w:rsid w:val="002477E8"/>
    <w:rsid w:val="00250367"/>
    <w:rsid w:val="00250688"/>
    <w:rsid w:val="00250D35"/>
    <w:rsid w:val="00250EE2"/>
    <w:rsid w:val="00253CAE"/>
    <w:rsid w:val="00255576"/>
    <w:rsid w:val="0026033D"/>
    <w:rsid w:val="002635F2"/>
    <w:rsid w:val="00266A92"/>
    <w:rsid w:val="00266E4B"/>
    <w:rsid w:val="002676BE"/>
    <w:rsid w:val="00273950"/>
    <w:rsid w:val="00275074"/>
    <w:rsid w:val="002750E0"/>
    <w:rsid w:val="0027599D"/>
    <w:rsid w:val="002766AB"/>
    <w:rsid w:val="00277091"/>
    <w:rsid w:val="00280953"/>
    <w:rsid w:val="0028153D"/>
    <w:rsid w:val="00281E49"/>
    <w:rsid w:val="0028287D"/>
    <w:rsid w:val="00282A05"/>
    <w:rsid w:val="00282BB9"/>
    <w:rsid w:val="0028307D"/>
    <w:rsid w:val="00283CE5"/>
    <w:rsid w:val="002852F8"/>
    <w:rsid w:val="00286D23"/>
    <w:rsid w:val="002917AD"/>
    <w:rsid w:val="002959C0"/>
    <w:rsid w:val="00297AFD"/>
    <w:rsid w:val="002A0356"/>
    <w:rsid w:val="002A17AD"/>
    <w:rsid w:val="002A4E78"/>
    <w:rsid w:val="002A5014"/>
    <w:rsid w:val="002A5C62"/>
    <w:rsid w:val="002A653F"/>
    <w:rsid w:val="002A67B3"/>
    <w:rsid w:val="002A6BAC"/>
    <w:rsid w:val="002B2363"/>
    <w:rsid w:val="002B24D6"/>
    <w:rsid w:val="002B3089"/>
    <w:rsid w:val="002B65AD"/>
    <w:rsid w:val="002B6C99"/>
    <w:rsid w:val="002B6E99"/>
    <w:rsid w:val="002C11F2"/>
    <w:rsid w:val="002C2FB9"/>
    <w:rsid w:val="002C34D2"/>
    <w:rsid w:val="002C39B5"/>
    <w:rsid w:val="002C5023"/>
    <w:rsid w:val="002C7430"/>
    <w:rsid w:val="002C7529"/>
    <w:rsid w:val="002C7638"/>
    <w:rsid w:val="002D2BA9"/>
    <w:rsid w:val="002D371B"/>
    <w:rsid w:val="002D46FD"/>
    <w:rsid w:val="002D485F"/>
    <w:rsid w:val="002D4DFB"/>
    <w:rsid w:val="002D52C8"/>
    <w:rsid w:val="002D6111"/>
    <w:rsid w:val="002E1877"/>
    <w:rsid w:val="002E1916"/>
    <w:rsid w:val="002E21E5"/>
    <w:rsid w:val="002E395A"/>
    <w:rsid w:val="002E403E"/>
    <w:rsid w:val="002E4185"/>
    <w:rsid w:val="002E5F5E"/>
    <w:rsid w:val="002E6DA1"/>
    <w:rsid w:val="002F0392"/>
    <w:rsid w:val="002F7107"/>
    <w:rsid w:val="003021E4"/>
    <w:rsid w:val="00303260"/>
    <w:rsid w:val="00305D35"/>
    <w:rsid w:val="00306F2D"/>
    <w:rsid w:val="003074CF"/>
    <w:rsid w:val="003156FF"/>
    <w:rsid w:val="00315CF6"/>
    <w:rsid w:val="00322547"/>
    <w:rsid w:val="00323E04"/>
    <w:rsid w:val="0032504A"/>
    <w:rsid w:val="00327921"/>
    <w:rsid w:val="00331083"/>
    <w:rsid w:val="003313B0"/>
    <w:rsid w:val="00333713"/>
    <w:rsid w:val="00340D5A"/>
    <w:rsid w:val="00343707"/>
    <w:rsid w:val="00344632"/>
    <w:rsid w:val="00344E12"/>
    <w:rsid w:val="00344EA1"/>
    <w:rsid w:val="00345C40"/>
    <w:rsid w:val="00346F8D"/>
    <w:rsid w:val="003516E5"/>
    <w:rsid w:val="003528E2"/>
    <w:rsid w:val="00352CFD"/>
    <w:rsid w:val="00353111"/>
    <w:rsid w:val="00355192"/>
    <w:rsid w:val="00355751"/>
    <w:rsid w:val="0035606A"/>
    <w:rsid w:val="00356C8F"/>
    <w:rsid w:val="0035728D"/>
    <w:rsid w:val="003574D4"/>
    <w:rsid w:val="00360641"/>
    <w:rsid w:val="00361289"/>
    <w:rsid w:val="00361C90"/>
    <w:rsid w:val="00362188"/>
    <w:rsid w:val="00365BB3"/>
    <w:rsid w:val="00365CDC"/>
    <w:rsid w:val="00367D0D"/>
    <w:rsid w:val="003709D6"/>
    <w:rsid w:val="00372592"/>
    <w:rsid w:val="00372C21"/>
    <w:rsid w:val="00373D8B"/>
    <w:rsid w:val="00375D5A"/>
    <w:rsid w:val="00376B72"/>
    <w:rsid w:val="00376CF1"/>
    <w:rsid w:val="00383591"/>
    <w:rsid w:val="00384F13"/>
    <w:rsid w:val="00385582"/>
    <w:rsid w:val="0038681B"/>
    <w:rsid w:val="00390104"/>
    <w:rsid w:val="0039229F"/>
    <w:rsid w:val="003923B5"/>
    <w:rsid w:val="0039294F"/>
    <w:rsid w:val="00395565"/>
    <w:rsid w:val="00396B38"/>
    <w:rsid w:val="00396EEE"/>
    <w:rsid w:val="00397C41"/>
    <w:rsid w:val="003A1638"/>
    <w:rsid w:val="003A36E8"/>
    <w:rsid w:val="003A4F98"/>
    <w:rsid w:val="003A5604"/>
    <w:rsid w:val="003B261F"/>
    <w:rsid w:val="003B2BA7"/>
    <w:rsid w:val="003B45C8"/>
    <w:rsid w:val="003B4AD0"/>
    <w:rsid w:val="003B6103"/>
    <w:rsid w:val="003B6487"/>
    <w:rsid w:val="003B683C"/>
    <w:rsid w:val="003B6A8E"/>
    <w:rsid w:val="003B7C99"/>
    <w:rsid w:val="003C0868"/>
    <w:rsid w:val="003C210E"/>
    <w:rsid w:val="003C2C09"/>
    <w:rsid w:val="003C328C"/>
    <w:rsid w:val="003C42ED"/>
    <w:rsid w:val="003C4543"/>
    <w:rsid w:val="003C4CE4"/>
    <w:rsid w:val="003C5272"/>
    <w:rsid w:val="003C6465"/>
    <w:rsid w:val="003D0C53"/>
    <w:rsid w:val="003D1922"/>
    <w:rsid w:val="003D2878"/>
    <w:rsid w:val="003D2C77"/>
    <w:rsid w:val="003D3F63"/>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57BD"/>
    <w:rsid w:val="003F60FA"/>
    <w:rsid w:val="004010E1"/>
    <w:rsid w:val="004017F6"/>
    <w:rsid w:val="00401DBE"/>
    <w:rsid w:val="004022AA"/>
    <w:rsid w:val="004036CC"/>
    <w:rsid w:val="00404259"/>
    <w:rsid w:val="004061C6"/>
    <w:rsid w:val="004075AA"/>
    <w:rsid w:val="0041119F"/>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5515"/>
    <w:rsid w:val="004363E8"/>
    <w:rsid w:val="004373A1"/>
    <w:rsid w:val="00440726"/>
    <w:rsid w:val="00441923"/>
    <w:rsid w:val="00443B6E"/>
    <w:rsid w:val="0044416A"/>
    <w:rsid w:val="00444A12"/>
    <w:rsid w:val="00445692"/>
    <w:rsid w:val="004458FD"/>
    <w:rsid w:val="0044603F"/>
    <w:rsid w:val="0044748B"/>
    <w:rsid w:val="0045186C"/>
    <w:rsid w:val="00453047"/>
    <w:rsid w:val="00453444"/>
    <w:rsid w:val="00455919"/>
    <w:rsid w:val="00455EB2"/>
    <w:rsid w:val="00456308"/>
    <w:rsid w:val="004564C1"/>
    <w:rsid w:val="0045776A"/>
    <w:rsid w:val="00457A54"/>
    <w:rsid w:val="004605AF"/>
    <w:rsid w:val="004609F5"/>
    <w:rsid w:val="00460A25"/>
    <w:rsid w:val="00462D92"/>
    <w:rsid w:val="00463190"/>
    <w:rsid w:val="00465D2F"/>
    <w:rsid w:val="0046605F"/>
    <w:rsid w:val="00467A26"/>
    <w:rsid w:val="004709DE"/>
    <w:rsid w:val="00472442"/>
    <w:rsid w:val="004728EC"/>
    <w:rsid w:val="00473367"/>
    <w:rsid w:val="00473B76"/>
    <w:rsid w:val="00473BBF"/>
    <w:rsid w:val="00473CD6"/>
    <w:rsid w:val="004741D4"/>
    <w:rsid w:val="004779F5"/>
    <w:rsid w:val="0048183B"/>
    <w:rsid w:val="00483AA6"/>
    <w:rsid w:val="004844F5"/>
    <w:rsid w:val="00485207"/>
    <w:rsid w:val="00485B8F"/>
    <w:rsid w:val="004861B8"/>
    <w:rsid w:val="00486F33"/>
    <w:rsid w:val="00487C8C"/>
    <w:rsid w:val="00490A99"/>
    <w:rsid w:val="00490DF9"/>
    <w:rsid w:val="00493428"/>
    <w:rsid w:val="00493836"/>
    <w:rsid w:val="00493CF6"/>
    <w:rsid w:val="0049503F"/>
    <w:rsid w:val="00496948"/>
    <w:rsid w:val="004A0A87"/>
    <w:rsid w:val="004A0DE6"/>
    <w:rsid w:val="004A1F08"/>
    <w:rsid w:val="004A4C34"/>
    <w:rsid w:val="004B2BFF"/>
    <w:rsid w:val="004B5611"/>
    <w:rsid w:val="004B6147"/>
    <w:rsid w:val="004B77E4"/>
    <w:rsid w:val="004C11E1"/>
    <w:rsid w:val="004C1E27"/>
    <w:rsid w:val="004C2A6C"/>
    <w:rsid w:val="004D007E"/>
    <w:rsid w:val="004D11E4"/>
    <w:rsid w:val="004D1C38"/>
    <w:rsid w:val="004D2480"/>
    <w:rsid w:val="004D2E04"/>
    <w:rsid w:val="004D4A34"/>
    <w:rsid w:val="004D60C8"/>
    <w:rsid w:val="004D785B"/>
    <w:rsid w:val="004E1523"/>
    <w:rsid w:val="004E248E"/>
    <w:rsid w:val="004E28ED"/>
    <w:rsid w:val="004E306E"/>
    <w:rsid w:val="004E3F06"/>
    <w:rsid w:val="004E6AEB"/>
    <w:rsid w:val="004E6CFF"/>
    <w:rsid w:val="004E6FC1"/>
    <w:rsid w:val="004F0D65"/>
    <w:rsid w:val="004F14B9"/>
    <w:rsid w:val="004F14F1"/>
    <w:rsid w:val="004F3368"/>
    <w:rsid w:val="004F3BBC"/>
    <w:rsid w:val="004F3E8C"/>
    <w:rsid w:val="004F4C41"/>
    <w:rsid w:val="005004B3"/>
    <w:rsid w:val="005027CA"/>
    <w:rsid w:val="00502FD9"/>
    <w:rsid w:val="00503101"/>
    <w:rsid w:val="0050347E"/>
    <w:rsid w:val="005045BC"/>
    <w:rsid w:val="00504872"/>
    <w:rsid w:val="00506D2C"/>
    <w:rsid w:val="00506E4E"/>
    <w:rsid w:val="00510017"/>
    <w:rsid w:val="005152B4"/>
    <w:rsid w:val="00516035"/>
    <w:rsid w:val="005169CE"/>
    <w:rsid w:val="005200CD"/>
    <w:rsid w:val="005203EF"/>
    <w:rsid w:val="00521347"/>
    <w:rsid w:val="00521C3B"/>
    <w:rsid w:val="00524132"/>
    <w:rsid w:val="005259A6"/>
    <w:rsid w:val="0053045B"/>
    <w:rsid w:val="00530767"/>
    <w:rsid w:val="00531412"/>
    <w:rsid w:val="00532067"/>
    <w:rsid w:val="00535932"/>
    <w:rsid w:val="00536287"/>
    <w:rsid w:val="00542A83"/>
    <w:rsid w:val="0054320F"/>
    <w:rsid w:val="0054373B"/>
    <w:rsid w:val="00543A27"/>
    <w:rsid w:val="00545B25"/>
    <w:rsid w:val="00546034"/>
    <w:rsid w:val="00551075"/>
    <w:rsid w:val="00551AC7"/>
    <w:rsid w:val="00553DE0"/>
    <w:rsid w:val="0055439C"/>
    <w:rsid w:val="005554B8"/>
    <w:rsid w:val="005557BA"/>
    <w:rsid w:val="005578F1"/>
    <w:rsid w:val="005604F7"/>
    <w:rsid w:val="00563469"/>
    <w:rsid w:val="00563554"/>
    <w:rsid w:val="00565363"/>
    <w:rsid w:val="00572346"/>
    <w:rsid w:val="00572383"/>
    <w:rsid w:val="005725F1"/>
    <w:rsid w:val="00572F93"/>
    <w:rsid w:val="005747E2"/>
    <w:rsid w:val="00575DAC"/>
    <w:rsid w:val="005767EF"/>
    <w:rsid w:val="00576F56"/>
    <w:rsid w:val="00582E17"/>
    <w:rsid w:val="00583B7F"/>
    <w:rsid w:val="0058433C"/>
    <w:rsid w:val="00586446"/>
    <w:rsid w:val="0059034F"/>
    <w:rsid w:val="0059074C"/>
    <w:rsid w:val="00595080"/>
    <w:rsid w:val="005956C9"/>
    <w:rsid w:val="005968B1"/>
    <w:rsid w:val="00597BB3"/>
    <w:rsid w:val="005A1C7A"/>
    <w:rsid w:val="005A1E67"/>
    <w:rsid w:val="005A22B4"/>
    <w:rsid w:val="005A2BEC"/>
    <w:rsid w:val="005A592E"/>
    <w:rsid w:val="005A5B6D"/>
    <w:rsid w:val="005A65D0"/>
    <w:rsid w:val="005A7C11"/>
    <w:rsid w:val="005B0560"/>
    <w:rsid w:val="005B0F03"/>
    <w:rsid w:val="005B17ED"/>
    <w:rsid w:val="005B1E1A"/>
    <w:rsid w:val="005B34B7"/>
    <w:rsid w:val="005B36EC"/>
    <w:rsid w:val="005B40BC"/>
    <w:rsid w:val="005B4AF4"/>
    <w:rsid w:val="005B4DDE"/>
    <w:rsid w:val="005C04E9"/>
    <w:rsid w:val="005C086A"/>
    <w:rsid w:val="005C1CA8"/>
    <w:rsid w:val="005C4415"/>
    <w:rsid w:val="005C4813"/>
    <w:rsid w:val="005C59C5"/>
    <w:rsid w:val="005C6969"/>
    <w:rsid w:val="005C7683"/>
    <w:rsid w:val="005D02CA"/>
    <w:rsid w:val="005D0909"/>
    <w:rsid w:val="005D0DA5"/>
    <w:rsid w:val="005D1159"/>
    <w:rsid w:val="005D3721"/>
    <w:rsid w:val="005D3A14"/>
    <w:rsid w:val="005D42F0"/>
    <w:rsid w:val="005D4ECE"/>
    <w:rsid w:val="005D646A"/>
    <w:rsid w:val="005D663D"/>
    <w:rsid w:val="005E05B6"/>
    <w:rsid w:val="005E075A"/>
    <w:rsid w:val="005E0790"/>
    <w:rsid w:val="005E1CAB"/>
    <w:rsid w:val="005E3A8B"/>
    <w:rsid w:val="005E6EF4"/>
    <w:rsid w:val="005F1EC2"/>
    <w:rsid w:val="005F5DBA"/>
    <w:rsid w:val="005F6698"/>
    <w:rsid w:val="005F7676"/>
    <w:rsid w:val="006007D6"/>
    <w:rsid w:val="00601024"/>
    <w:rsid w:val="00603BF6"/>
    <w:rsid w:val="006040B4"/>
    <w:rsid w:val="00606801"/>
    <w:rsid w:val="006109D2"/>
    <w:rsid w:val="00611FE6"/>
    <w:rsid w:val="00613BCE"/>
    <w:rsid w:val="006161DB"/>
    <w:rsid w:val="0061637B"/>
    <w:rsid w:val="0061647D"/>
    <w:rsid w:val="006164C5"/>
    <w:rsid w:val="00617132"/>
    <w:rsid w:val="00617454"/>
    <w:rsid w:val="00621113"/>
    <w:rsid w:val="0062161B"/>
    <w:rsid w:val="00624799"/>
    <w:rsid w:val="006249AC"/>
    <w:rsid w:val="00625761"/>
    <w:rsid w:val="00627D98"/>
    <w:rsid w:val="00627DAE"/>
    <w:rsid w:val="00630A6B"/>
    <w:rsid w:val="0063187F"/>
    <w:rsid w:val="0063209B"/>
    <w:rsid w:val="006332C9"/>
    <w:rsid w:val="0063374C"/>
    <w:rsid w:val="006364DB"/>
    <w:rsid w:val="00640F8F"/>
    <w:rsid w:val="00642F15"/>
    <w:rsid w:val="006433D0"/>
    <w:rsid w:val="006437FA"/>
    <w:rsid w:val="00644410"/>
    <w:rsid w:val="006463C6"/>
    <w:rsid w:val="00650D01"/>
    <w:rsid w:val="00651B3C"/>
    <w:rsid w:val="00652012"/>
    <w:rsid w:val="00652328"/>
    <w:rsid w:val="0065748A"/>
    <w:rsid w:val="006617AB"/>
    <w:rsid w:val="006621F9"/>
    <w:rsid w:val="00663F6A"/>
    <w:rsid w:val="00665F19"/>
    <w:rsid w:val="006663B5"/>
    <w:rsid w:val="00667583"/>
    <w:rsid w:val="006703EA"/>
    <w:rsid w:val="006706CA"/>
    <w:rsid w:val="00671CBC"/>
    <w:rsid w:val="00671EC9"/>
    <w:rsid w:val="006728E0"/>
    <w:rsid w:val="006763D6"/>
    <w:rsid w:val="00676D42"/>
    <w:rsid w:val="006777EA"/>
    <w:rsid w:val="00680A97"/>
    <w:rsid w:val="00681FA7"/>
    <w:rsid w:val="006833AF"/>
    <w:rsid w:val="00687289"/>
    <w:rsid w:val="0069143B"/>
    <w:rsid w:val="00693787"/>
    <w:rsid w:val="006946AE"/>
    <w:rsid w:val="006949F7"/>
    <w:rsid w:val="006A0D5D"/>
    <w:rsid w:val="006A3A8A"/>
    <w:rsid w:val="006A5776"/>
    <w:rsid w:val="006A6F97"/>
    <w:rsid w:val="006A7107"/>
    <w:rsid w:val="006B2BD2"/>
    <w:rsid w:val="006B3240"/>
    <w:rsid w:val="006B3517"/>
    <w:rsid w:val="006B5A81"/>
    <w:rsid w:val="006C56E3"/>
    <w:rsid w:val="006C5C3C"/>
    <w:rsid w:val="006D72FF"/>
    <w:rsid w:val="006D7B83"/>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2A79"/>
    <w:rsid w:val="00704429"/>
    <w:rsid w:val="00706368"/>
    <w:rsid w:val="00710332"/>
    <w:rsid w:val="00713809"/>
    <w:rsid w:val="0071431E"/>
    <w:rsid w:val="00716717"/>
    <w:rsid w:val="0071768B"/>
    <w:rsid w:val="00720FBA"/>
    <w:rsid w:val="00723846"/>
    <w:rsid w:val="00725DFF"/>
    <w:rsid w:val="00725F87"/>
    <w:rsid w:val="0073005F"/>
    <w:rsid w:val="0073024D"/>
    <w:rsid w:val="00731400"/>
    <w:rsid w:val="007317B9"/>
    <w:rsid w:val="00733E98"/>
    <w:rsid w:val="00735FD2"/>
    <w:rsid w:val="00736A4E"/>
    <w:rsid w:val="00741C7C"/>
    <w:rsid w:val="00743F36"/>
    <w:rsid w:val="00744E9D"/>
    <w:rsid w:val="00746D3F"/>
    <w:rsid w:val="00747A9E"/>
    <w:rsid w:val="0075202E"/>
    <w:rsid w:val="007523B9"/>
    <w:rsid w:val="00753AF1"/>
    <w:rsid w:val="00754080"/>
    <w:rsid w:val="00754A82"/>
    <w:rsid w:val="00754EEA"/>
    <w:rsid w:val="00754F8B"/>
    <w:rsid w:val="00757619"/>
    <w:rsid w:val="00757ECD"/>
    <w:rsid w:val="00760247"/>
    <w:rsid w:val="00761785"/>
    <w:rsid w:val="00764216"/>
    <w:rsid w:val="00764FC1"/>
    <w:rsid w:val="00765279"/>
    <w:rsid w:val="007656B6"/>
    <w:rsid w:val="007672CB"/>
    <w:rsid w:val="00770332"/>
    <w:rsid w:val="00772854"/>
    <w:rsid w:val="00772BC2"/>
    <w:rsid w:val="00775C2C"/>
    <w:rsid w:val="00775F92"/>
    <w:rsid w:val="0078133E"/>
    <w:rsid w:val="007818B7"/>
    <w:rsid w:val="00782628"/>
    <w:rsid w:val="007838FD"/>
    <w:rsid w:val="00783C94"/>
    <w:rsid w:val="0078415E"/>
    <w:rsid w:val="00784357"/>
    <w:rsid w:val="007845D9"/>
    <w:rsid w:val="00784E19"/>
    <w:rsid w:val="00786A5C"/>
    <w:rsid w:val="00792966"/>
    <w:rsid w:val="0079483E"/>
    <w:rsid w:val="0079638F"/>
    <w:rsid w:val="00796CCE"/>
    <w:rsid w:val="0079748B"/>
    <w:rsid w:val="007A04D7"/>
    <w:rsid w:val="007A5A6D"/>
    <w:rsid w:val="007A6D37"/>
    <w:rsid w:val="007A709B"/>
    <w:rsid w:val="007B0E94"/>
    <w:rsid w:val="007B1A5E"/>
    <w:rsid w:val="007B1D05"/>
    <w:rsid w:val="007B3248"/>
    <w:rsid w:val="007B50C8"/>
    <w:rsid w:val="007B5B51"/>
    <w:rsid w:val="007C04B4"/>
    <w:rsid w:val="007C18BC"/>
    <w:rsid w:val="007C1A99"/>
    <w:rsid w:val="007C22A9"/>
    <w:rsid w:val="007C3977"/>
    <w:rsid w:val="007C3EE2"/>
    <w:rsid w:val="007C46C9"/>
    <w:rsid w:val="007C6305"/>
    <w:rsid w:val="007C6677"/>
    <w:rsid w:val="007D10C3"/>
    <w:rsid w:val="007D57B0"/>
    <w:rsid w:val="007D710E"/>
    <w:rsid w:val="007D7B5F"/>
    <w:rsid w:val="007E0C6E"/>
    <w:rsid w:val="007E1B60"/>
    <w:rsid w:val="007E38CB"/>
    <w:rsid w:val="007F5172"/>
    <w:rsid w:val="007F7435"/>
    <w:rsid w:val="007F7726"/>
    <w:rsid w:val="0080023A"/>
    <w:rsid w:val="0080033E"/>
    <w:rsid w:val="008016F5"/>
    <w:rsid w:val="008028A7"/>
    <w:rsid w:val="0080322E"/>
    <w:rsid w:val="0080494C"/>
    <w:rsid w:val="0080514C"/>
    <w:rsid w:val="0080585F"/>
    <w:rsid w:val="008058ED"/>
    <w:rsid w:val="00806F91"/>
    <w:rsid w:val="00810D8C"/>
    <w:rsid w:val="008110F1"/>
    <w:rsid w:val="0081464D"/>
    <w:rsid w:val="00817264"/>
    <w:rsid w:val="008209F0"/>
    <w:rsid w:val="00820B5B"/>
    <w:rsid w:val="00820BDF"/>
    <w:rsid w:val="00822A16"/>
    <w:rsid w:val="00824E0B"/>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6599"/>
    <w:rsid w:val="00857887"/>
    <w:rsid w:val="00860844"/>
    <w:rsid w:val="00862F09"/>
    <w:rsid w:val="008632C4"/>
    <w:rsid w:val="00863876"/>
    <w:rsid w:val="00865FAB"/>
    <w:rsid w:val="00866700"/>
    <w:rsid w:val="00873F35"/>
    <w:rsid w:val="00874DCC"/>
    <w:rsid w:val="00875827"/>
    <w:rsid w:val="008778CF"/>
    <w:rsid w:val="00881E49"/>
    <w:rsid w:val="0088262D"/>
    <w:rsid w:val="00882EDC"/>
    <w:rsid w:val="0088365D"/>
    <w:rsid w:val="0088367F"/>
    <w:rsid w:val="008836DF"/>
    <w:rsid w:val="00883FD5"/>
    <w:rsid w:val="0088612E"/>
    <w:rsid w:val="00886D34"/>
    <w:rsid w:val="00886EEB"/>
    <w:rsid w:val="008876FE"/>
    <w:rsid w:val="0088772D"/>
    <w:rsid w:val="00891870"/>
    <w:rsid w:val="00891D94"/>
    <w:rsid w:val="0089279C"/>
    <w:rsid w:val="00893380"/>
    <w:rsid w:val="00895965"/>
    <w:rsid w:val="00895ECC"/>
    <w:rsid w:val="0089651B"/>
    <w:rsid w:val="00896E13"/>
    <w:rsid w:val="008A022A"/>
    <w:rsid w:val="008A45FD"/>
    <w:rsid w:val="008A6B12"/>
    <w:rsid w:val="008A7772"/>
    <w:rsid w:val="008A7A56"/>
    <w:rsid w:val="008B67F7"/>
    <w:rsid w:val="008B6A75"/>
    <w:rsid w:val="008C291D"/>
    <w:rsid w:val="008C29FF"/>
    <w:rsid w:val="008C2A46"/>
    <w:rsid w:val="008C3009"/>
    <w:rsid w:val="008C34DB"/>
    <w:rsid w:val="008C3E5E"/>
    <w:rsid w:val="008C5C25"/>
    <w:rsid w:val="008C6D19"/>
    <w:rsid w:val="008D0441"/>
    <w:rsid w:val="008D24DC"/>
    <w:rsid w:val="008D27C8"/>
    <w:rsid w:val="008D429D"/>
    <w:rsid w:val="008D50DB"/>
    <w:rsid w:val="008D706D"/>
    <w:rsid w:val="008D7322"/>
    <w:rsid w:val="008E0418"/>
    <w:rsid w:val="008E5409"/>
    <w:rsid w:val="008E63FA"/>
    <w:rsid w:val="008E65F7"/>
    <w:rsid w:val="008E6CF6"/>
    <w:rsid w:val="008E7DBD"/>
    <w:rsid w:val="008F280E"/>
    <w:rsid w:val="008F40D1"/>
    <w:rsid w:val="008F4EB0"/>
    <w:rsid w:val="008F5C48"/>
    <w:rsid w:val="00901BD0"/>
    <w:rsid w:val="00902CF7"/>
    <w:rsid w:val="009043C4"/>
    <w:rsid w:val="00905C8D"/>
    <w:rsid w:val="00907F99"/>
    <w:rsid w:val="00911BC0"/>
    <w:rsid w:val="00913420"/>
    <w:rsid w:val="00913BAE"/>
    <w:rsid w:val="00913E20"/>
    <w:rsid w:val="00913FDE"/>
    <w:rsid w:val="009172D2"/>
    <w:rsid w:val="00917AAA"/>
    <w:rsid w:val="00921B72"/>
    <w:rsid w:val="009237F3"/>
    <w:rsid w:val="009252A0"/>
    <w:rsid w:val="009258C9"/>
    <w:rsid w:val="009312DC"/>
    <w:rsid w:val="0093470F"/>
    <w:rsid w:val="009347EE"/>
    <w:rsid w:val="009353F1"/>
    <w:rsid w:val="009357FB"/>
    <w:rsid w:val="009379D3"/>
    <w:rsid w:val="00940025"/>
    <w:rsid w:val="0094142E"/>
    <w:rsid w:val="00944C9B"/>
    <w:rsid w:val="00944F85"/>
    <w:rsid w:val="00946F78"/>
    <w:rsid w:val="0094706E"/>
    <w:rsid w:val="0094786B"/>
    <w:rsid w:val="00950D81"/>
    <w:rsid w:val="0095252B"/>
    <w:rsid w:val="009538C7"/>
    <w:rsid w:val="00961A9C"/>
    <w:rsid w:val="00963817"/>
    <w:rsid w:val="00967891"/>
    <w:rsid w:val="009678B2"/>
    <w:rsid w:val="009707DE"/>
    <w:rsid w:val="0097105D"/>
    <w:rsid w:val="009711AB"/>
    <w:rsid w:val="0097184C"/>
    <w:rsid w:val="0097214A"/>
    <w:rsid w:val="0097321E"/>
    <w:rsid w:val="0097373E"/>
    <w:rsid w:val="00975295"/>
    <w:rsid w:val="0097555A"/>
    <w:rsid w:val="00981D1A"/>
    <w:rsid w:val="00982060"/>
    <w:rsid w:val="00984DB9"/>
    <w:rsid w:val="00985E64"/>
    <w:rsid w:val="00986392"/>
    <w:rsid w:val="00987037"/>
    <w:rsid w:val="0098711E"/>
    <w:rsid w:val="00987B30"/>
    <w:rsid w:val="00991380"/>
    <w:rsid w:val="009963B0"/>
    <w:rsid w:val="009A2BF6"/>
    <w:rsid w:val="009A789B"/>
    <w:rsid w:val="009B1BAC"/>
    <w:rsid w:val="009B384F"/>
    <w:rsid w:val="009B4B66"/>
    <w:rsid w:val="009B561D"/>
    <w:rsid w:val="009C20EE"/>
    <w:rsid w:val="009C228C"/>
    <w:rsid w:val="009C28D9"/>
    <w:rsid w:val="009C382F"/>
    <w:rsid w:val="009C38DD"/>
    <w:rsid w:val="009C482D"/>
    <w:rsid w:val="009C5093"/>
    <w:rsid w:val="009C5C04"/>
    <w:rsid w:val="009C61A3"/>
    <w:rsid w:val="009D1D1D"/>
    <w:rsid w:val="009D20AB"/>
    <w:rsid w:val="009D21DB"/>
    <w:rsid w:val="009D3410"/>
    <w:rsid w:val="009D3562"/>
    <w:rsid w:val="009D3993"/>
    <w:rsid w:val="009D407D"/>
    <w:rsid w:val="009D42DB"/>
    <w:rsid w:val="009D79A0"/>
    <w:rsid w:val="009E010B"/>
    <w:rsid w:val="009E27F1"/>
    <w:rsid w:val="009E2C6A"/>
    <w:rsid w:val="009E4D4D"/>
    <w:rsid w:val="009F4058"/>
    <w:rsid w:val="009F487A"/>
    <w:rsid w:val="009F4A6D"/>
    <w:rsid w:val="009F4E79"/>
    <w:rsid w:val="009F530A"/>
    <w:rsid w:val="00A001D4"/>
    <w:rsid w:val="00A01877"/>
    <w:rsid w:val="00A02C79"/>
    <w:rsid w:val="00A03EB0"/>
    <w:rsid w:val="00A04CDE"/>
    <w:rsid w:val="00A05AC6"/>
    <w:rsid w:val="00A0638C"/>
    <w:rsid w:val="00A06768"/>
    <w:rsid w:val="00A06B20"/>
    <w:rsid w:val="00A07947"/>
    <w:rsid w:val="00A1054E"/>
    <w:rsid w:val="00A11E41"/>
    <w:rsid w:val="00A15833"/>
    <w:rsid w:val="00A15D73"/>
    <w:rsid w:val="00A160B3"/>
    <w:rsid w:val="00A17FB4"/>
    <w:rsid w:val="00A203E3"/>
    <w:rsid w:val="00A20889"/>
    <w:rsid w:val="00A24BC7"/>
    <w:rsid w:val="00A253F3"/>
    <w:rsid w:val="00A27610"/>
    <w:rsid w:val="00A301B0"/>
    <w:rsid w:val="00A31A30"/>
    <w:rsid w:val="00A31BC9"/>
    <w:rsid w:val="00A33C8D"/>
    <w:rsid w:val="00A36270"/>
    <w:rsid w:val="00A377A0"/>
    <w:rsid w:val="00A40897"/>
    <w:rsid w:val="00A4279C"/>
    <w:rsid w:val="00A430BC"/>
    <w:rsid w:val="00A447FB"/>
    <w:rsid w:val="00A44E0E"/>
    <w:rsid w:val="00A47621"/>
    <w:rsid w:val="00A47E4A"/>
    <w:rsid w:val="00A514D2"/>
    <w:rsid w:val="00A54A60"/>
    <w:rsid w:val="00A54E69"/>
    <w:rsid w:val="00A60D88"/>
    <w:rsid w:val="00A6210E"/>
    <w:rsid w:val="00A62F51"/>
    <w:rsid w:val="00A63100"/>
    <w:rsid w:val="00A6378D"/>
    <w:rsid w:val="00A6380A"/>
    <w:rsid w:val="00A6558B"/>
    <w:rsid w:val="00A67D5F"/>
    <w:rsid w:val="00A70DEA"/>
    <w:rsid w:val="00A71861"/>
    <w:rsid w:val="00A74112"/>
    <w:rsid w:val="00A752BF"/>
    <w:rsid w:val="00A76554"/>
    <w:rsid w:val="00A82465"/>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492"/>
    <w:rsid w:val="00AB0DF0"/>
    <w:rsid w:val="00AB1A18"/>
    <w:rsid w:val="00AB1E8B"/>
    <w:rsid w:val="00AB293F"/>
    <w:rsid w:val="00AB3FC5"/>
    <w:rsid w:val="00AB4897"/>
    <w:rsid w:val="00AB4F42"/>
    <w:rsid w:val="00AB5118"/>
    <w:rsid w:val="00AB7C04"/>
    <w:rsid w:val="00AC0166"/>
    <w:rsid w:val="00AC1697"/>
    <w:rsid w:val="00AC20CA"/>
    <w:rsid w:val="00AC2941"/>
    <w:rsid w:val="00AC6521"/>
    <w:rsid w:val="00AC6665"/>
    <w:rsid w:val="00AC72BA"/>
    <w:rsid w:val="00AD007E"/>
    <w:rsid w:val="00AD01FE"/>
    <w:rsid w:val="00AD177C"/>
    <w:rsid w:val="00AD1933"/>
    <w:rsid w:val="00AD1F48"/>
    <w:rsid w:val="00AD306F"/>
    <w:rsid w:val="00AD375C"/>
    <w:rsid w:val="00AD4B9F"/>
    <w:rsid w:val="00AD7843"/>
    <w:rsid w:val="00AD7BDE"/>
    <w:rsid w:val="00AD7F43"/>
    <w:rsid w:val="00AE1C0E"/>
    <w:rsid w:val="00AE2EBF"/>
    <w:rsid w:val="00AE4ABE"/>
    <w:rsid w:val="00AE5F3A"/>
    <w:rsid w:val="00AE6D76"/>
    <w:rsid w:val="00AE718F"/>
    <w:rsid w:val="00AF3C66"/>
    <w:rsid w:val="00AF429F"/>
    <w:rsid w:val="00AF59C0"/>
    <w:rsid w:val="00AF75C0"/>
    <w:rsid w:val="00B018E8"/>
    <w:rsid w:val="00B04653"/>
    <w:rsid w:val="00B04EE6"/>
    <w:rsid w:val="00B07711"/>
    <w:rsid w:val="00B07A8B"/>
    <w:rsid w:val="00B10D21"/>
    <w:rsid w:val="00B122D5"/>
    <w:rsid w:val="00B12C2C"/>
    <w:rsid w:val="00B1552E"/>
    <w:rsid w:val="00B157E5"/>
    <w:rsid w:val="00B15828"/>
    <w:rsid w:val="00B16881"/>
    <w:rsid w:val="00B1692F"/>
    <w:rsid w:val="00B17A5F"/>
    <w:rsid w:val="00B216D5"/>
    <w:rsid w:val="00B25467"/>
    <w:rsid w:val="00B27273"/>
    <w:rsid w:val="00B306FC"/>
    <w:rsid w:val="00B30D74"/>
    <w:rsid w:val="00B31106"/>
    <w:rsid w:val="00B32575"/>
    <w:rsid w:val="00B33954"/>
    <w:rsid w:val="00B34F8B"/>
    <w:rsid w:val="00B365ED"/>
    <w:rsid w:val="00B36DE8"/>
    <w:rsid w:val="00B44AA8"/>
    <w:rsid w:val="00B47D86"/>
    <w:rsid w:val="00B47F3D"/>
    <w:rsid w:val="00B53EFF"/>
    <w:rsid w:val="00B5470C"/>
    <w:rsid w:val="00B5584D"/>
    <w:rsid w:val="00B57B0B"/>
    <w:rsid w:val="00B57BE9"/>
    <w:rsid w:val="00B63676"/>
    <w:rsid w:val="00B67DE3"/>
    <w:rsid w:val="00B70FB9"/>
    <w:rsid w:val="00B7120D"/>
    <w:rsid w:val="00B71C39"/>
    <w:rsid w:val="00B744F3"/>
    <w:rsid w:val="00B747E8"/>
    <w:rsid w:val="00B75407"/>
    <w:rsid w:val="00B76FAA"/>
    <w:rsid w:val="00B77E5C"/>
    <w:rsid w:val="00B830A9"/>
    <w:rsid w:val="00B83836"/>
    <w:rsid w:val="00B92F88"/>
    <w:rsid w:val="00B946A1"/>
    <w:rsid w:val="00B94E6E"/>
    <w:rsid w:val="00B950BD"/>
    <w:rsid w:val="00BA15D3"/>
    <w:rsid w:val="00BA258E"/>
    <w:rsid w:val="00BB059D"/>
    <w:rsid w:val="00BB16D8"/>
    <w:rsid w:val="00BB55B5"/>
    <w:rsid w:val="00BB6432"/>
    <w:rsid w:val="00BB692A"/>
    <w:rsid w:val="00BB7A60"/>
    <w:rsid w:val="00BC0083"/>
    <w:rsid w:val="00BC013B"/>
    <w:rsid w:val="00BC0356"/>
    <w:rsid w:val="00BC0996"/>
    <w:rsid w:val="00BC23E7"/>
    <w:rsid w:val="00BC38DA"/>
    <w:rsid w:val="00BC4331"/>
    <w:rsid w:val="00BD26A5"/>
    <w:rsid w:val="00BD275B"/>
    <w:rsid w:val="00BD4429"/>
    <w:rsid w:val="00BD56FA"/>
    <w:rsid w:val="00BE0184"/>
    <w:rsid w:val="00BE06A3"/>
    <w:rsid w:val="00BE0C04"/>
    <w:rsid w:val="00BE2B40"/>
    <w:rsid w:val="00BE3DED"/>
    <w:rsid w:val="00BE405B"/>
    <w:rsid w:val="00BE585B"/>
    <w:rsid w:val="00BF002D"/>
    <w:rsid w:val="00BF54CC"/>
    <w:rsid w:val="00BF6653"/>
    <w:rsid w:val="00BF70C1"/>
    <w:rsid w:val="00BF7B7D"/>
    <w:rsid w:val="00BF7D65"/>
    <w:rsid w:val="00C00D4F"/>
    <w:rsid w:val="00C017AC"/>
    <w:rsid w:val="00C01D4C"/>
    <w:rsid w:val="00C020A0"/>
    <w:rsid w:val="00C02FC4"/>
    <w:rsid w:val="00C059A4"/>
    <w:rsid w:val="00C06AFA"/>
    <w:rsid w:val="00C10A03"/>
    <w:rsid w:val="00C10EB7"/>
    <w:rsid w:val="00C116A3"/>
    <w:rsid w:val="00C11FA6"/>
    <w:rsid w:val="00C1308B"/>
    <w:rsid w:val="00C142C3"/>
    <w:rsid w:val="00C16F6E"/>
    <w:rsid w:val="00C21B7B"/>
    <w:rsid w:val="00C22078"/>
    <w:rsid w:val="00C2256E"/>
    <w:rsid w:val="00C25259"/>
    <w:rsid w:val="00C2576C"/>
    <w:rsid w:val="00C27149"/>
    <w:rsid w:val="00C317FA"/>
    <w:rsid w:val="00C32626"/>
    <w:rsid w:val="00C3336E"/>
    <w:rsid w:val="00C338FD"/>
    <w:rsid w:val="00C34788"/>
    <w:rsid w:val="00C36280"/>
    <w:rsid w:val="00C405DD"/>
    <w:rsid w:val="00C40CC7"/>
    <w:rsid w:val="00C43537"/>
    <w:rsid w:val="00C44517"/>
    <w:rsid w:val="00C44BBD"/>
    <w:rsid w:val="00C460BE"/>
    <w:rsid w:val="00C463FF"/>
    <w:rsid w:val="00C51FBD"/>
    <w:rsid w:val="00C532A8"/>
    <w:rsid w:val="00C53A1C"/>
    <w:rsid w:val="00C5499C"/>
    <w:rsid w:val="00C55862"/>
    <w:rsid w:val="00C55B44"/>
    <w:rsid w:val="00C64EFD"/>
    <w:rsid w:val="00C709E9"/>
    <w:rsid w:val="00C7205F"/>
    <w:rsid w:val="00C72A40"/>
    <w:rsid w:val="00C735AD"/>
    <w:rsid w:val="00C738D0"/>
    <w:rsid w:val="00C76772"/>
    <w:rsid w:val="00C77CAD"/>
    <w:rsid w:val="00C80151"/>
    <w:rsid w:val="00C82F66"/>
    <w:rsid w:val="00C83C07"/>
    <w:rsid w:val="00C84E42"/>
    <w:rsid w:val="00C92B19"/>
    <w:rsid w:val="00C93155"/>
    <w:rsid w:val="00C935B8"/>
    <w:rsid w:val="00C9388B"/>
    <w:rsid w:val="00C95883"/>
    <w:rsid w:val="00C95A3F"/>
    <w:rsid w:val="00C95C50"/>
    <w:rsid w:val="00CA0190"/>
    <w:rsid w:val="00CA0EFC"/>
    <w:rsid w:val="00CA2DFD"/>
    <w:rsid w:val="00CA4961"/>
    <w:rsid w:val="00CA62E0"/>
    <w:rsid w:val="00CA734E"/>
    <w:rsid w:val="00CB0124"/>
    <w:rsid w:val="00CB08E0"/>
    <w:rsid w:val="00CB1B5D"/>
    <w:rsid w:val="00CB220E"/>
    <w:rsid w:val="00CB2EF8"/>
    <w:rsid w:val="00CB7EB6"/>
    <w:rsid w:val="00CC0358"/>
    <w:rsid w:val="00CC0AF0"/>
    <w:rsid w:val="00CC1024"/>
    <w:rsid w:val="00CC18CA"/>
    <w:rsid w:val="00CC1EAA"/>
    <w:rsid w:val="00CC5233"/>
    <w:rsid w:val="00CC56E6"/>
    <w:rsid w:val="00CC5DDD"/>
    <w:rsid w:val="00CC6145"/>
    <w:rsid w:val="00CD0289"/>
    <w:rsid w:val="00CD08B1"/>
    <w:rsid w:val="00CD1516"/>
    <w:rsid w:val="00CD1942"/>
    <w:rsid w:val="00CD233E"/>
    <w:rsid w:val="00CD26D3"/>
    <w:rsid w:val="00CD3371"/>
    <w:rsid w:val="00CD54CD"/>
    <w:rsid w:val="00CD5791"/>
    <w:rsid w:val="00CE0024"/>
    <w:rsid w:val="00CE0627"/>
    <w:rsid w:val="00CE2719"/>
    <w:rsid w:val="00CE3A6C"/>
    <w:rsid w:val="00CE636E"/>
    <w:rsid w:val="00CE6479"/>
    <w:rsid w:val="00CE780B"/>
    <w:rsid w:val="00CE7838"/>
    <w:rsid w:val="00CF0C51"/>
    <w:rsid w:val="00CF17AE"/>
    <w:rsid w:val="00CF2E36"/>
    <w:rsid w:val="00CF3291"/>
    <w:rsid w:val="00CF3404"/>
    <w:rsid w:val="00CF38B3"/>
    <w:rsid w:val="00CF5F26"/>
    <w:rsid w:val="00D00E94"/>
    <w:rsid w:val="00D03FB1"/>
    <w:rsid w:val="00D05BC7"/>
    <w:rsid w:val="00D07DCD"/>
    <w:rsid w:val="00D122F8"/>
    <w:rsid w:val="00D13E5A"/>
    <w:rsid w:val="00D13FED"/>
    <w:rsid w:val="00D14D65"/>
    <w:rsid w:val="00D14EF5"/>
    <w:rsid w:val="00D150E6"/>
    <w:rsid w:val="00D16027"/>
    <w:rsid w:val="00D16135"/>
    <w:rsid w:val="00D17613"/>
    <w:rsid w:val="00D2006A"/>
    <w:rsid w:val="00D20857"/>
    <w:rsid w:val="00D209B9"/>
    <w:rsid w:val="00D23DDC"/>
    <w:rsid w:val="00D242E6"/>
    <w:rsid w:val="00D257B6"/>
    <w:rsid w:val="00D25A59"/>
    <w:rsid w:val="00D260B3"/>
    <w:rsid w:val="00D32258"/>
    <w:rsid w:val="00D3616A"/>
    <w:rsid w:val="00D43861"/>
    <w:rsid w:val="00D43913"/>
    <w:rsid w:val="00D4421B"/>
    <w:rsid w:val="00D4474A"/>
    <w:rsid w:val="00D46DE6"/>
    <w:rsid w:val="00D530CA"/>
    <w:rsid w:val="00D53136"/>
    <w:rsid w:val="00D5318C"/>
    <w:rsid w:val="00D531BF"/>
    <w:rsid w:val="00D54879"/>
    <w:rsid w:val="00D559F7"/>
    <w:rsid w:val="00D56FA5"/>
    <w:rsid w:val="00D5717F"/>
    <w:rsid w:val="00D574A5"/>
    <w:rsid w:val="00D57641"/>
    <w:rsid w:val="00D57EAB"/>
    <w:rsid w:val="00D609CA"/>
    <w:rsid w:val="00D618BF"/>
    <w:rsid w:val="00D64153"/>
    <w:rsid w:val="00D64389"/>
    <w:rsid w:val="00D64E35"/>
    <w:rsid w:val="00D675FF"/>
    <w:rsid w:val="00D67DB9"/>
    <w:rsid w:val="00D7044B"/>
    <w:rsid w:val="00D70BFB"/>
    <w:rsid w:val="00D70CAC"/>
    <w:rsid w:val="00D70EC4"/>
    <w:rsid w:val="00D71F11"/>
    <w:rsid w:val="00D72C43"/>
    <w:rsid w:val="00D736E5"/>
    <w:rsid w:val="00D73A03"/>
    <w:rsid w:val="00D73D86"/>
    <w:rsid w:val="00D77EF9"/>
    <w:rsid w:val="00D83CA5"/>
    <w:rsid w:val="00D84104"/>
    <w:rsid w:val="00D85985"/>
    <w:rsid w:val="00D872EF"/>
    <w:rsid w:val="00D87814"/>
    <w:rsid w:val="00D90803"/>
    <w:rsid w:val="00D93CEA"/>
    <w:rsid w:val="00D93D78"/>
    <w:rsid w:val="00D96460"/>
    <w:rsid w:val="00DA01C3"/>
    <w:rsid w:val="00DA09AD"/>
    <w:rsid w:val="00DA0A0D"/>
    <w:rsid w:val="00DA2071"/>
    <w:rsid w:val="00DA2A20"/>
    <w:rsid w:val="00DA2EDD"/>
    <w:rsid w:val="00DA4AFE"/>
    <w:rsid w:val="00DA53FB"/>
    <w:rsid w:val="00DA69A1"/>
    <w:rsid w:val="00DB0624"/>
    <w:rsid w:val="00DB2576"/>
    <w:rsid w:val="00DB3EA8"/>
    <w:rsid w:val="00DB5945"/>
    <w:rsid w:val="00DC0ACE"/>
    <w:rsid w:val="00DC1967"/>
    <w:rsid w:val="00DC2AC9"/>
    <w:rsid w:val="00DC2E7F"/>
    <w:rsid w:val="00DC3E33"/>
    <w:rsid w:val="00DC43F0"/>
    <w:rsid w:val="00DC68C5"/>
    <w:rsid w:val="00DD08E6"/>
    <w:rsid w:val="00DD1E0D"/>
    <w:rsid w:val="00DD2B5B"/>
    <w:rsid w:val="00DD4C7D"/>
    <w:rsid w:val="00DD5111"/>
    <w:rsid w:val="00DD5616"/>
    <w:rsid w:val="00DE01C6"/>
    <w:rsid w:val="00DE2D56"/>
    <w:rsid w:val="00DE2F28"/>
    <w:rsid w:val="00DE6036"/>
    <w:rsid w:val="00DE6276"/>
    <w:rsid w:val="00DE77D6"/>
    <w:rsid w:val="00DF500B"/>
    <w:rsid w:val="00DF67AD"/>
    <w:rsid w:val="00DF7EFD"/>
    <w:rsid w:val="00E007E2"/>
    <w:rsid w:val="00E00DF3"/>
    <w:rsid w:val="00E01044"/>
    <w:rsid w:val="00E0516A"/>
    <w:rsid w:val="00E07CA6"/>
    <w:rsid w:val="00E07D22"/>
    <w:rsid w:val="00E10210"/>
    <w:rsid w:val="00E11917"/>
    <w:rsid w:val="00E11F59"/>
    <w:rsid w:val="00E1234B"/>
    <w:rsid w:val="00E12BEF"/>
    <w:rsid w:val="00E12F54"/>
    <w:rsid w:val="00E136B1"/>
    <w:rsid w:val="00E15006"/>
    <w:rsid w:val="00E166E5"/>
    <w:rsid w:val="00E20320"/>
    <w:rsid w:val="00E227A0"/>
    <w:rsid w:val="00E22D8B"/>
    <w:rsid w:val="00E237B3"/>
    <w:rsid w:val="00E245A5"/>
    <w:rsid w:val="00E25D67"/>
    <w:rsid w:val="00E272A4"/>
    <w:rsid w:val="00E27E78"/>
    <w:rsid w:val="00E30274"/>
    <w:rsid w:val="00E32622"/>
    <w:rsid w:val="00E34247"/>
    <w:rsid w:val="00E34948"/>
    <w:rsid w:val="00E3596D"/>
    <w:rsid w:val="00E4087D"/>
    <w:rsid w:val="00E413F3"/>
    <w:rsid w:val="00E41C60"/>
    <w:rsid w:val="00E436BD"/>
    <w:rsid w:val="00E43CA3"/>
    <w:rsid w:val="00E511E1"/>
    <w:rsid w:val="00E53FF8"/>
    <w:rsid w:val="00E549D3"/>
    <w:rsid w:val="00E57146"/>
    <w:rsid w:val="00E57C00"/>
    <w:rsid w:val="00E612DE"/>
    <w:rsid w:val="00E6460E"/>
    <w:rsid w:val="00E65C59"/>
    <w:rsid w:val="00E67264"/>
    <w:rsid w:val="00E710F3"/>
    <w:rsid w:val="00E71722"/>
    <w:rsid w:val="00E71964"/>
    <w:rsid w:val="00E71B49"/>
    <w:rsid w:val="00E72072"/>
    <w:rsid w:val="00E7236F"/>
    <w:rsid w:val="00E72465"/>
    <w:rsid w:val="00E74AE6"/>
    <w:rsid w:val="00E75101"/>
    <w:rsid w:val="00E76DD5"/>
    <w:rsid w:val="00E773E5"/>
    <w:rsid w:val="00E813F7"/>
    <w:rsid w:val="00E81823"/>
    <w:rsid w:val="00E822CF"/>
    <w:rsid w:val="00E86727"/>
    <w:rsid w:val="00E8676A"/>
    <w:rsid w:val="00E90B91"/>
    <w:rsid w:val="00E911B1"/>
    <w:rsid w:val="00E91E07"/>
    <w:rsid w:val="00E93B88"/>
    <w:rsid w:val="00E948B2"/>
    <w:rsid w:val="00E951E9"/>
    <w:rsid w:val="00E96672"/>
    <w:rsid w:val="00EA0243"/>
    <w:rsid w:val="00EA0D46"/>
    <w:rsid w:val="00EA3D83"/>
    <w:rsid w:val="00EA4756"/>
    <w:rsid w:val="00EA485E"/>
    <w:rsid w:val="00EA4D0C"/>
    <w:rsid w:val="00EA7D5D"/>
    <w:rsid w:val="00EB1CF4"/>
    <w:rsid w:val="00EB373D"/>
    <w:rsid w:val="00EB4A7C"/>
    <w:rsid w:val="00EB7A3B"/>
    <w:rsid w:val="00EB7B8F"/>
    <w:rsid w:val="00EB7BE4"/>
    <w:rsid w:val="00EC3D56"/>
    <w:rsid w:val="00EC4311"/>
    <w:rsid w:val="00EC43FE"/>
    <w:rsid w:val="00EC4909"/>
    <w:rsid w:val="00EC4CA5"/>
    <w:rsid w:val="00EC50A9"/>
    <w:rsid w:val="00ED4E30"/>
    <w:rsid w:val="00ED58D4"/>
    <w:rsid w:val="00EE3D70"/>
    <w:rsid w:val="00EE7DEF"/>
    <w:rsid w:val="00EF0C7E"/>
    <w:rsid w:val="00EF1CB7"/>
    <w:rsid w:val="00EF1D29"/>
    <w:rsid w:val="00EF2312"/>
    <w:rsid w:val="00EF2535"/>
    <w:rsid w:val="00EF3C89"/>
    <w:rsid w:val="00F00DFA"/>
    <w:rsid w:val="00F02488"/>
    <w:rsid w:val="00F02BD0"/>
    <w:rsid w:val="00F0445B"/>
    <w:rsid w:val="00F047B6"/>
    <w:rsid w:val="00F05288"/>
    <w:rsid w:val="00F06BA0"/>
    <w:rsid w:val="00F06BE1"/>
    <w:rsid w:val="00F0762F"/>
    <w:rsid w:val="00F1073D"/>
    <w:rsid w:val="00F11A25"/>
    <w:rsid w:val="00F12018"/>
    <w:rsid w:val="00F12A20"/>
    <w:rsid w:val="00F134C9"/>
    <w:rsid w:val="00F14E94"/>
    <w:rsid w:val="00F15AC5"/>
    <w:rsid w:val="00F15E38"/>
    <w:rsid w:val="00F17704"/>
    <w:rsid w:val="00F21D91"/>
    <w:rsid w:val="00F22FDD"/>
    <w:rsid w:val="00F23E0C"/>
    <w:rsid w:val="00F2442D"/>
    <w:rsid w:val="00F2479D"/>
    <w:rsid w:val="00F253D2"/>
    <w:rsid w:val="00F305A8"/>
    <w:rsid w:val="00F305C4"/>
    <w:rsid w:val="00F32A4C"/>
    <w:rsid w:val="00F32C49"/>
    <w:rsid w:val="00F33FA2"/>
    <w:rsid w:val="00F366B1"/>
    <w:rsid w:val="00F37057"/>
    <w:rsid w:val="00F37652"/>
    <w:rsid w:val="00F378C8"/>
    <w:rsid w:val="00F410D7"/>
    <w:rsid w:val="00F4112A"/>
    <w:rsid w:val="00F505F4"/>
    <w:rsid w:val="00F50F91"/>
    <w:rsid w:val="00F511D5"/>
    <w:rsid w:val="00F51D8C"/>
    <w:rsid w:val="00F53A48"/>
    <w:rsid w:val="00F54522"/>
    <w:rsid w:val="00F567A2"/>
    <w:rsid w:val="00F56874"/>
    <w:rsid w:val="00F57414"/>
    <w:rsid w:val="00F60FDB"/>
    <w:rsid w:val="00F6178D"/>
    <w:rsid w:val="00F63580"/>
    <w:rsid w:val="00F63FE7"/>
    <w:rsid w:val="00F64457"/>
    <w:rsid w:val="00F649B0"/>
    <w:rsid w:val="00F66C80"/>
    <w:rsid w:val="00F6723B"/>
    <w:rsid w:val="00F713B2"/>
    <w:rsid w:val="00F7152B"/>
    <w:rsid w:val="00F722F2"/>
    <w:rsid w:val="00F72BF0"/>
    <w:rsid w:val="00F74A20"/>
    <w:rsid w:val="00F7546D"/>
    <w:rsid w:val="00F81762"/>
    <w:rsid w:val="00F82A2F"/>
    <w:rsid w:val="00F931B6"/>
    <w:rsid w:val="00F94161"/>
    <w:rsid w:val="00F9680E"/>
    <w:rsid w:val="00F96AD6"/>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5B15"/>
    <w:rsid w:val="00FC64E3"/>
    <w:rsid w:val="00FC6BCA"/>
    <w:rsid w:val="00FC76E0"/>
    <w:rsid w:val="00FD439C"/>
    <w:rsid w:val="00FD4734"/>
    <w:rsid w:val="00FD5507"/>
    <w:rsid w:val="00FD56C2"/>
    <w:rsid w:val="00FD5DBE"/>
    <w:rsid w:val="00FD67D5"/>
    <w:rsid w:val="00FD7C00"/>
    <w:rsid w:val="00FE0983"/>
    <w:rsid w:val="00FE2D76"/>
    <w:rsid w:val="00FE336C"/>
    <w:rsid w:val="00FE3B08"/>
    <w:rsid w:val="00FE5918"/>
    <w:rsid w:val="00FE5A21"/>
    <w:rsid w:val="00FE680B"/>
    <w:rsid w:val="00FE6FA7"/>
    <w:rsid w:val="00FF18DF"/>
    <w:rsid w:val="00FF1C82"/>
    <w:rsid w:val="00FF1F9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16309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1630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0BC9-61E7-4D6E-A323-7DB2B8F5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17308</Words>
  <Characters>93466</Characters>
  <Application>Microsoft Office Word</Application>
  <DocSecurity>0</DocSecurity>
  <Lines>778</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110553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cp:revision>
  <cp:lastPrinted>2018-05-14T18:18:00Z</cp:lastPrinted>
  <dcterms:created xsi:type="dcterms:W3CDTF">2018-05-29T12:49:00Z</dcterms:created>
  <dcterms:modified xsi:type="dcterms:W3CDTF">2018-05-29T12:49:00Z</dcterms:modified>
</cp:coreProperties>
</file>