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27323C">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27323C">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597BB3" w:rsidRPr="007B408A" w:rsidRDefault="00754F8B" w:rsidP="007B408A">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7B408A" w:rsidP="00153FC8">
      <w:pPr>
        <w:widowControl w:val="0"/>
        <w:autoSpaceDE w:val="0"/>
        <w:autoSpaceDN w:val="0"/>
        <w:adjustRightInd w:val="0"/>
        <w:spacing w:after="0"/>
        <w:ind w:left="753"/>
        <w:rPr>
          <w:b/>
          <w:bCs/>
          <w:color w:val="000000"/>
          <w:sz w:val="20"/>
          <w:szCs w:val="20"/>
        </w:rPr>
      </w:pPr>
      <w:r>
        <w:rPr>
          <w:b/>
          <w:bCs/>
          <w:color w:val="000000"/>
          <w:sz w:val="20"/>
          <w:szCs w:val="20"/>
        </w:rPr>
        <w:t>9</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B408A">
        <w:rPr>
          <w:b/>
          <w:bCs/>
          <w:color w:val="000000"/>
          <w:sz w:val="20"/>
          <w:szCs w:val="20"/>
        </w:rPr>
        <w:t>0</w:t>
      </w:r>
      <w:r w:rsidRPr="00FC47D3">
        <w:rPr>
          <w:b/>
          <w:bCs/>
          <w:color w:val="000000"/>
          <w:sz w:val="20"/>
          <w:szCs w:val="20"/>
        </w:rPr>
        <w:t>.</w:t>
      </w:r>
      <w:r w:rsidR="0027323C">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B408A">
        <w:rPr>
          <w:b/>
          <w:bCs/>
          <w:color w:val="000000"/>
          <w:sz w:val="20"/>
          <w:szCs w:val="20"/>
        </w:rPr>
        <w:t>1</w:t>
      </w:r>
      <w:r w:rsidRPr="00FC47D3">
        <w:rPr>
          <w:b/>
          <w:bCs/>
          <w:color w:val="000000"/>
          <w:sz w:val="20"/>
          <w:szCs w:val="20"/>
        </w:rPr>
        <w:t>.</w:t>
      </w:r>
      <w:r w:rsidR="0027323C">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7B408A">
        <w:rPr>
          <w:b/>
          <w:bCs/>
          <w:color w:val="000000"/>
          <w:sz w:val="20"/>
          <w:szCs w:val="20"/>
        </w:rPr>
        <w:t>2</w:t>
      </w:r>
      <w:r w:rsidRPr="00FC47D3">
        <w:rPr>
          <w:b/>
          <w:bCs/>
          <w:color w:val="000000"/>
          <w:sz w:val="20"/>
          <w:szCs w:val="20"/>
        </w:rPr>
        <w:t>.</w:t>
      </w:r>
      <w:r w:rsidR="0027323C">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7B408A">
        <w:rPr>
          <w:b/>
          <w:bCs/>
          <w:color w:val="000000"/>
          <w:sz w:val="20"/>
          <w:szCs w:val="20"/>
        </w:rPr>
        <w:t>3</w:t>
      </w:r>
      <w:r w:rsidRPr="00FC47D3">
        <w:rPr>
          <w:b/>
          <w:bCs/>
          <w:color w:val="000000"/>
          <w:sz w:val="20"/>
          <w:szCs w:val="20"/>
        </w:rPr>
        <w:t>.</w:t>
      </w:r>
      <w:r w:rsidR="0027323C">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B408A">
        <w:rPr>
          <w:b/>
          <w:bCs/>
          <w:color w:val="000000"/>
          <w:sz w:val="20"/>
          <w:szCs w:val="20"/>
        </w:rPr>
        <w:t>4</w:t>
      </w:r>
      <w:r w:rsidRPr="00FC47D3">
        <w:rPr>
          <w:b/>
          <w:bCs/>
          <w:color w:val="000000"/>
          <w:sz w:val="20"/>
          <w:szCs w:val="20"/>
        </w:rPr>
        <w:t>.</w:t>
      </w:r>
      <w:r w:rsidR="0027323C">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B408A">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B408A">
        <w:rPr>
          <w:b/>
          <w:bCs/>
          <w:color w:val="000000"/>
          <w:sz w:val="20"/>
          <w:szCs w:val="20"/>
        </w:rPr>
        <w:t>6</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B408A">
        <w:rPr>
          <w:b/>
          <w:bCs/>
          <w:color w:val="000000"/>
          <w:sz w:val="20"/>
          <w:szCs w:val="20"/>
        </w:rPr>
        <w:t>7</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7B408A"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7B408A"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27323C">
        <w:rPr>
          <w:b/>
          <w:bCs/>
          <w:color w:val="000000"/>
          <w:sz w:val="20"/>
          <w:szCs w:val="20"/>
        </w:rPr>
        <w:t>.</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7B408A">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7B408A">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27323C">
        <w:rPr>
          <w:color w:val="000000"/>
          <w:sz w:val="20"/>
          <w:szCs w:val="20"/>
        </w:rPr>
        <w:t xml:space="preserve"> </w:t>
      </w:r>
      <w:r w:rsidRPr="00FC47D3">
        <w:rPr>
          <w:color w:val="000000"/>
          <w:spacing w:val="-2"/>
          <w:sz w:val="20"/>
          <w:szCs w:val="20"/>
        </w:rPr>
        <w:t>I</w:t>
      </w:r>
      <w:r w:rsidR="0027323C">
        <w:rPr>
          <w:color w:val="000000"/>
          <w:spacing w:val="-2"/>
          <w:sz w:val="20"/>
          <w:szCs w:val="20"/>
        </w:rPr>
        <w:t xml:space="preserve"> </w:t>
      </w:r>
      <w:r w:rsidR="005D646A">
        <w:rPr>
          <w:color w:val="000000"/>
          <w:sz w:val="20"/>
          <w:szCs w:val="20"/>
        </w:rPr>
        <w:t>–</w:t>
      </w:r>
      <w:r w:rsidR="0027323C">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27323C">
        <w:rPr>
          <w:bCs/>
          <w:sz w:val="20"/>
          <w:szCs w:val="20"/>
        </w:rPr>
        <w:t xml:space="preserve"> </w:t>
      </w:r>
      <w:r w:rsidRPr="00FC47D3">
        <w:rPr>
          <w:bCs/>
          <w:sz w:val="20"/>
          <w:szCs w:val="20"/>
        </w:rPr>
        <w:t>I</w:t>
      </w:r>
      <w:r w:rsidR="006A6F97">
        <w:rPr>
          <w:bCs/>
          <w:sz w:val="20"/>
          <w:szCs w:val="20"/>
        </w:rPr>
        <w:t>I</w:t>
      </w:r>
      <w:r w:rsidR="005D646A">
        <w:rPr>
          <w:bCs/>
          <w:sz w:val="20"/>
          <w:szCs w:val="20"/>
        </w:rPr>
        <w:t>I</w:t>
      </w:r>
      <w:r w:rsidR="0027323C">
        <w:rPr>
          <w:bCs/>
          <w:sz w:val="20"/>
          <w:szCs w:val="20"/>
        </w:rPr>
        <w:t xml:space="preserve"> </w:t>
      </w:r>
      <w:r w:rsidR="006A6F97">
        <w:rPr>
          <w:bCs/>
          <w:sz w:val="20"/>
          <w:szCs w:val="20"/>
        </w:rPr>
        <w:t>–</w:t>
      </w:r>
      <w:r w:rsidR="0027323C">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27323C">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27323C">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7323C">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27323C">
        <w:rPr>
          <w:color w:val="000000"/>
          <w:sz w:val="20"/>
          <w:szCs w:val="20"/>
        </w:rPr>
        <w:t xml:space="preserve"> </w:t>
      </w:r>
      <w:r w:rsidRPr="00CB03EE">
        <w:rPr>
          <w:rFonts w:cs="Calibri"/>
          <w:color w:val="000000"/>
          <w:sz w:val="20"/>
          <w:szCs w:val="20"/>
        </w:rPr>
        <w:t>Carta de Correção de Proposta de Preços</w:t>
      </w:r>
    </w:p>
    <w:p w:rsidR="00667583" w:rsidRDefault="00376C9D" w:rsidP="00153FC8">
      <w:pPr>
        <w:widowControl w:val="0"/>
        <w:autoSpaceDE w:val="0"/>
        <w:autoSpaceDN w:val="0"/>
        <w:adjustRightInd w:val="0"/>
        <w:spacing w:after="0"/>
        <w:ind w:left="1101"/>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7323C">
        <w:rPr>
          <w:rFonts w:cs="Calibri"/>
          <w:color w:val="000000"/>
          <w:sz w:val="20"/>
          <w:szCs w:val="20"/>
        </w:rPr>
        <w:t xml:space="preserve"> </w:t>
      </w:r>
      <w:r>
        <w:rPr>
          <w:rFonts w:cs="Calibri"/>
          <w:color w:val="000000"/>
          <w:sz w:val="20"/>
          <w:szCs w:val="20"/>
        </w:rPr>
        <w:t>2</w:t>
      </w:r>
      <w:r w:rsidR="0027323C">
        <w:rPr>
          <w:rFonts w:cs="Calibri"/>
          <w:color w:val="000000"/>
          <w:sz w:val="20"/>
          <w:szCs w:val="20"/>
        </w:rPr>
        <w:t xml:space="preserve"> </w:t>
      </w:r>
      <w:r>
        <w:rPr>
          <w:color w:val="000000"/>
          <w:sz w:val="20"/>
          <w:szCs w:val="20"/>
        </w:rPr>
        <w:t xml:space="preserve">– </w:t>
      </w:r>
      <w:r>
        <w:rPr>
          <w:rFonts w:cs="Calibri"/>
          <w:color w:val="000000"/>
          <w:sz w:val="20"/>
          <w:szCs w:val="20"/>
        </w:rPr>
        <w:t>Termo de Compromisso</w:t>
      </w: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FA6585" w:rsidRDefault="00FA6585" w:rsidP="00153FC8">
      <w:pPr>
        <w:widowControl w:val="0"/>
        <w:autoSpaceDE w:val="0"/>
        <w:autoSpaceDN w:val="0"/>
        <w:adjustRightInd w:val="0"/>
        <w:spacing w:after="0"/>
        <w:ind w:left="1101"/>
        <w:rPr>
          <w:bCs/>
          <w:sz w:val="20"/>
          <w:szCs w:val="20"/>
        </w:rPr>
      </w:pPr>
    </w:p>
    <w:p w:rsidR="00F343B9" w:rsidRDefault="00F343B9">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EB78A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732FEC">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w:t>
            </w:r>
            <w:r w:rsidR="00EB78AE" w:rsidRPr="00CD233E">
              <w:rPr>
                <w:rFonts w:cs="Arial Narrow"/>
                <w:bCs/>
                <w:spacing w:val="-1"/>
                <w:position w:val="-1"/>
                <w:sz w:val="16"/>
                <w:szCs w:val="16"/>
              </w:rPr>
              <w:t xml:space="preserve"> apoio designados</w:t>
            </w:r>
            <w:r w:rsidR="00EB78AE">
              <w:rPr>
                <w:rFonts w:cs="Arial Narrow"/>
                <w:bCs/>
                <w:spacing w:val="-1"/>
                <w:position w:val="-1"/>
                <w:sz w:val="16"/>
                <w:szCs w:val="16"/>
              </w:rPr>
              <w:t xml:space="preserve"> pela</w:t>
            </w:r>
            <w:r w:rsidR="00EB78AE" w:rsidRPr="00CD233E">
              <w:rPr>
                <w:rFonts w:cs="Arial Narrow"/>
                <w:bCs/>
                <w:spacing w:val="-1"/>
                <w:position w:val="-1"/>
                <w:sz w:val="16"/>
                <w:szCs w:val="16"/>
              </w:rPr>
              <w:t xml:space="preserve"> Portaria/SESAU nº </w:t>
            </w:r>
            <w:r w:rsidR="00EB78AE">
              <w:rPr>
                <w:rFonts w:cs="Arial Narrow"/>
                <w:bCs/>
                <w:spacing w:val="-1"/>
                <w:position w:val="-1"/>
                <w:sz w:val="16"/>
                <w:szCs w:val="16"/>
              </w:rPr>
              <w:t>523</w:t>
            </w:r>
            <w:r w:rsidR="00EB78AE" w:rsidRPr="00CD233E">
              <w:rPr>
                <w:rFonts w:cs="Arial Narrow"/>
                <w:bCs/>
                <w:spacing w:val="-1"/>
                <w:position w:val="-1"/>
                <w:sz w:val="16"/>
                <w:szCs w:val="16"/>
              </w:rPr>
              <w:t xml:space="preserve"> de </w:t>
            </w:r>
            <w:r w:rsidR="00EB78AE">
              <w:rPr>
                <w:rFonts w:cs="Arial Narrow"/>
                <w:bCs/>
                <w:spacing w:val="-1"/>
                <w:position w:val="-1"/>
                <w:sz w:val="16"/>
                <w:szCs w:val="16"/>
              </w:rPr>
              <w:t>25/07</w:t>
            </w:r>
            <w:r w:rsidR="00EB78AE" w:rsidRPr="00CD233E">
              <w:rPr>
                <w:rFonts w:cs="Arial Narrow"/>
                <w:bCs/>
                <w:spacing w:val="-1"/>
                <w:position w:val="-1"/>
                <w:sz w:val="16"/>
                <w:szCs w:val="16"/>
              </w:rPr>
              <w:t>/201</w:t>
            </w:r>
            <w:r w:rsidR="00EB78AE">
              <w:rPr>
                <w:rFonts w:cs="Arial Narrow"/>
                <w:bCs/>
                <w:spacing w:val="-1"/>
                <w:position w:val="-1"/>
                <w:sz w:val="16"/>
                <w:szCs w:val="16"/>
              </w:rPr>
              <w:t>7</w:t>
            </w:r>
            <w:r w:rsidR="00EB78AE" w:rsidRPr="00CD233E">
              <w:rPr>
                <w:rFonts w:cs="Arial Narrow"/>
                <w:bCs/>
                <w:spacing w:val="-1"/>
                <w:position w:val="-1"/>
                <w:sz w:val="16"/>
                <w:szCs w:val="16"/>
              </w:rPr>
              <w:t xml:space="preserve">, </w:t>
            </w:r>
            <w:r w:rsidR="00EB78AE" w:rsidRPr="00857887">
              <w:rPr>
                <w:rFonts w:cs="Arial Narrow"/>
                <w:bCs/>
                <w:spacing w:val="-1"/>
                <w:position w:val="-1"/>
                <w:sz w:val="16"/>
                <w:szCs w:val="16"/>
              </w:rPr>
              <w:t>expedida pelo Secretário de Estado da Saúde.</w:t>
            </w:r>
            <w:r w:rsidR="00EB78AE">
              <w:rPr>
                <w:rFonts w:cs="Arial Narrow"/>
                <w:bCs/>
                <w:spacing w:val="-1"/>
                <w:position w:val="-1"/>
                <w:sz w:val="16"/>
                <w:szCs w:val="16"/>
              </w:rPr>
              <w:t xml:space="preserve"> O presente edital foi submetido </w:t>
            </w:r>
            <w:proofErr w:type="gramStart"/>
            <w:r w:rsidR="00EB78AE">
              <w:rPr>
                <w:rFonts w:cs="Arial Narrow"/>
                <w:bCs/>
                <w:spacing w:val="-1"/>
                <w:position w:val="-1"/>
                <w:sz w:val="16"/>
                <w:szCs w:val="16"/>
              </w:rPr>
              <w:t>a</w:t>
            </w:r>
            <w:proofErr w:type="gramEnd"/>
            <w:r w:rsidR="00EB78AE">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FA658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27323C">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FA6585">
              <w:rPr>
                <w:rFonts w:cs="Arial Narrow"/>
                <w:bCs/>
                <w:spacing w:val="-1"/>
                <w:position w:val="-1"/>
                <w:sz w:val="16"/>
                <w:szCs w:val="16"/>
              </w:rPr>
              <w:t>5069</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CC208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EB78AE">
              <w:rPr>
                <w:rFonts w:cs="Arial Narrow"/>
                <w:b/>
                <w:bCs/>
                <w:spacing w:val="-1"/>
                <w:position w:val="-1"/>
                <w:sz w:val="16"/>
                <w:szCs w:val="16"/>
              </w:rPr>
              <w:t xml:space="preserve"> </w:t>
            </w:r>
            <w:r w:rsidR="0027323C">
              <w:rPr>
                <w:rFonts w:cs="Arial Narrow"/>
                <w:b/>
                <w:bCs/>
                <w:spacing w:val="-1"/>
                <w:position w:val="-1"/>
                <w:sz w:val="16"/>
                <w:szCs w:val="16"/>
              </w:rPr>
              <w:t>2</w:t>
            </w:r>
            <w:r w:rsidR="00CC2084">
              <w:rPr>
                <w:rFonts w:cs="Arial Narrow"/>
                <w:b/>
                <w:bCs/>
                <w:spacing w:val="-1"/>
                <w:position w:val="-1"/>
                <w:sz w:val="16"/>
                <w:szCs w:val="16"/>
              </w:rPr>
              <w:t>0</w:t>
            </w:r>
            <w:r w:rsidR="0027323C">
              <w:rPr>
                <w:rFonts w:cs="Arial Narrow"/>
                <w:b/>
                <w:bCs/>
                <w:spacing w:val="-1"/>
                <w:position w:val="-1"/>
                <w:sz w:val="16"/>
                <w:szCs w:val="16"/>
              </w:rPr>
              <w:t xml:space="preserve"> de </w:t>
            </w:r>
            <w:r w:rsidR="00CC2084">
              <w:rPr>
                <w:rFonts w:cs="Arial Narrow"/>
                <w:b/>
                <w:bCs/>
                <w:spacing w:val="-1"/>
                <w:position w:val="-1"/>
                <w:sz w:val="16"/>
                <w:szCs w:val="16"/>
              </w:rPr>
              <w:t>junho</w:t>
            </w:r>
            <w:r w:rsidR="0027323C">
              <w:rPr>
                <w:rFonts w:cs="Arial Narrow"/>
                <w:b/>
                <w:bCs/>
                <w:spacing w:val="-1"/>
                <w:position w:val="-1"/>
                <w:sz w:val="16"/>
                <w:szCs w:val="16"/>
              </w:rPr>
              <w:t xml:space="preserve"> de 2018</w:t>
            </w:r>
            <w:r w:rsidRPr="00CD233E">
              <w:rPr>
                <w:rFonts w:cs="Arial Narrow"/>
                <w:b/>
                <w:bCs/>
                <w:spacing w:val="-1"/>
                <w:position w:val="-1"/>
                <w:sz w:val="16"/>
                <w:szCs w:val="16"/>
              </w:rPr>
              <w:tab/>
              <w:t>Hora da abertura:</w:t>
            </w:r>
            <w:r w:rsidR="002476C1">
              <w:rPr>
                <w:rFonts w:cs="Arial Narrow"/>
                <w:b/>
                <w:bCs/>
                <w:spacing w:val="-1"/>
                <w:position w:val="-1"/>
                <w:sz w:val="16"/>
                <w:szCs w:val="16"/>
              </w:rPr>
              <w:t xml:space="preserve"> </w:t>
            </w:r>
            <w:r w:rsidR="0027323C">
              <w:rPr>
                <w:rFonts w:cs="Arial Narrow"/>
                <w:b/>
                <w:bCs/>
                <w:spacing w:val="-1"/>
                <w:position w:val="-1"/>
                <w:sz w:val="16"/>
                <w:szCs w:val="16"/>
              </w:rPr>
              <w:t>08h30min (Horário de Brasília)</w:t>
            </w:r>
          </w:p>
        </w:tc>
      </w:tr>
      <w:tr w:rsidR="001974C1" w:rsidRPr="00CD233E" w:rsidTr="00840676">
        <w:tc>
          <w:tcPr>
            <w:tcW w:w="8789" w:type="dxa"/>
          </w:tcPr>
          <w:p w:rsidR="001974C1" w:rsidRPr="002476C1" w:rsidRDefault="001974C1" w:rsidP="002476C1">
            <w:pPr>
              <w:spacing w:after="0"/>
              <w:rPr>
                <w:sz w:val="20"/>
                <w:szCs w:val="20"/>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F343B9">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w:t>
            </w:r>
            <w:r w:rsidRPr="002476C1">
              <w:rPr>
                <w:rFonts w:cs="Arial Narrow"/>
                <w:bCs/>
                <w:spacing w:val="-1"/>
                <w:position w:val="-1"/>
                <w:sz w:val="16"/>
                <w:szCs w:val="16"/>
              </w:rPr>
              <w:t xml:space="preserve">/ </w:t>
            </w:r>
            <w:r w:rsidR="002476C1" w:rsidRPr="002476C1">
              <w:rPr>
                <w:rFonts w:cs="Calibri"/>
                <w:bCs/>
                <w:spacing w:val="-1"/>
                <w:position w:val="-1"/>
                <w:sz w:val="16"/>
                <w:szCs w:val="16"/>
              </w:rPr>
              <w:t>www.comprasgovernamentais.gov.br</w:t>
            </w:r>
          </w:p>
        </w:tc>
      </w:tr>
      <w:tr w:rsidR="001974C1" w:rsidRPr="00CD233E" w:rsidTr="00840676">
        <w:tc>
          <w:tcPr>
            <w:tcW w:w="8789" w:type="dxa"/>
          </w:tcPr>
          <w:p w:rsidR="001974C1" w:rsidRPr="002476C1" w:rsidRDefault="001974C1" w:rsidP="002476C1">
            <w:pPr>
              <w:spacing w:after="0"/>
              <w:rPr>
                <w:sz w:val="20"/>
                <w:szCs w:val="20"/>
              </w:rPr>
            </w:pPr>
            <w:r w:rsidRPr="00CD233E">
              <w:rPr>
                <w:rFonts w:cs="Arial Narrow"/>
                <w:b/>
                <w:bCs/>
                <w:spacing w:val="-1"/>
                <w:position w:val="-1"/>
                <w:sz w:val="16"/>
                <w:szCs w:val="16"/>
              </w:rPr>
              <w:t xml:space="preserve">Local da sessão: </w:t>
            </w:r>
            <w:r w:rsidR="002476C1" w:rsidRPr="002476C1">
              <w:rPr>
                <w:rFonts w:cs="Calibri"/>
                <w:bCs/>
                <w:spacing w:val="-1"/>
                <w:position w:val="-1"/>
                <w:sz w:val="16"/>
                <w:szCs w:val="16"/>
              </w:rPr>
              <w:t>www.comprasgovernamentais.gov.br</w:t>
            </w:r>
          </w:p>
        </w:tc>
      </w:tr>
      <w:tr w:rsidR="00FC47D3" w:rsidRPr="00CD233E" w:rsidTr="00840676">
        <w:tc>
          <w:tcPr>
            <w:tcW w:w="8789" w:type="dxa"/>
          </w:tcPr>
          <w:p w:rsidR="00FC47D3" w:rsidRPr="00CD233E" w:rsidRDefault="00FC47D3" w:rsidP="00FA6585">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FA6585">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w:t>
            </w:r>
            <w:r w:rsidR="0027323C">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27323C">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FA6585">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27323C">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FA6585">
              <w:rPr>
                <w:rFonts w:cs="Arial Narrow"/>
                <w:bCs/>
                <w:spacing w:val="-1"/>
                <w:position w:val="-1"/>
                <w:sz w:val="16"/>
                <w:szCs w:val="16"/>
              </w:rPr>
              <w:t>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FA658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27323C">
              <w:rPr>
                <w:rFonts w:cs="Arial Narrow"/>
                <w:b/>
                <w:bCs/>
                <w:spacing w:val="-1"/>
                <w:position w:val="-1"/>
                <w:sz w:val="16"/>
                <w:szCs w:val="16"/>
              </w:rPr>
              <w:t xml:space="preserve"> </w:t>
            </w:r>
            <w:r w:rsidR="00516035">
              <w:rPr>
                <w:rFonts w:cs="Arial Narrow"/>
                <w:bCs/>
                <w:spacing w:val="-1"/>
                <w:position w:val="-1"/>
                <w:sz w:val="16"/>
                <w:szCs w:val="16"/>
              </w:rPr>
              <w:t>0102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FA658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27323C">
              <w:rPr>
                <w:rFonts w:cs="Arial Narrow"/>
                <w:b/>
                <w:bCs/>
                <w:spacing w:val="-1"/>
                <w:position w:val="-1"/>
                <w:sz w:val="16"/>
                <w:szCs w:val="16"/>
              </w:rPr>
              <w:t xml:space="preserve"> </w:t>
            </w:r>
            <w:r w:rsidR="00E30274">
              <w:rPr>
                <w:rFonts w:cs="Arial Narrow"/>
                <w:bCs/>
                <w:spacing w:val="-1"/>
                <w:position w:val="-1"/>
                <w:sz w:val="16"/>
                <w:szCs w:val="16"/>
              </w:rPr>
              <w:t>4</w:t>
            </w:r>
            <w:r w:rsidR="009258C9">
              <w:rPr>
                <w:rFonts w:cs="Arial Narrow"/>
                <w:bCs/>
                <w:spacing w:val="-1"/>
                <w:position w:val="-1"/>
                <w:sz w:val="16"/>
                <w:szCs w:val="16"/>
              </w:rPr>
              <w:t>0</w:t>
            </w:r>
            <w:r w:rsidR="00FA6585">
              <w:rPr>
                <w:rFonts w:cs="Arial Narrow"/>
                <w:bCs/>
                <w:spacing w:val="-1"/>
                <w:position w:val="-1"/>
                <w:sz w:val="16"/>
                <w:szCs w:val="16"/>
              </w:rPr>
              <w:t>61</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27323C">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9258C9">
              <w:rPr>
                <w:rFonts w:cs="Arial Narrow"/>
                <w:bCs/>
                <w:spacing w:val="-1"/>
                <w:position w:val="-1"/>
                <w:sz w:val="16"/>
                <w:szCs w:val="16"/>
              </w:rPr>
              <w:t>2</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9B4BBE">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9B4BBE">
              <w:rPr>
                <w:rFonts w:cs="Arial Narrow"/>
                <w:b/>
                <w:bCs/>
                <w:spacing w:val="-1"/>
                <w:position w:val="-1"/>
                <w:sz w:val="16"/>
                <w:szCs w:val="16"/>
              </w:rPr>
              <w:t xml:space="preserve"> </w:t>
            </w:r>
            <w:r w:rsidR="00F343B9">
              <w:rPr>
                <w:rFonts w:cs="Arial Narrow"/>
                <w:b/>
                <w:bCs/>
                <w:spacing w:val="-1"/>
                <w:position w:val="-1"/>
                <w:sz w:val="16"/>
                <w:szCs w:val="16"/>
              </w:rPr>
              <w:t xml:space="preserve">925958 </w:t>
            </w:r>
            <w:r w:rsidR="009B4BBE">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27323C">
              <w:rPr>
                <w:rFonts w:cs="Arial Narrow"/>
                <w:b/>
                <w:bCs/>
                <w:spacing w:val="-1"/>
                <w:position w:val="-1"/>
                <w:sz w:val="16"/>
                <w:szCs w:val="16"/>
              </w:rPr>
              <w:t xml:space="preserve"> Rubisléia Ramos Pereira Mesquita</w:t>
            </w:r>
          </w:p>
        </w:tc>
      </w:tr>
      <w:tr w:rsidR="001974C1" w:rsidRPr="00CD233E" w:rsidTr="00840676">
        <w:tc>
          <w:tcPr>
            <w:tcW w:w="8789" w:type="dxa"/>
            <w:shd w:val="clear" w:color="auto" w:fill="auto"/>
          </w:tcPr>
          <w:p w:rsidR="001974C1" w:rsidRPr="00CD233E" w:rsidRDefault="001974C1" w:rsidP="00CC2084">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CC2084">
              <w:rPr>
                <w:rFonts w:cs="Arial Narrow"/>
                <w:bCs/>
                <w:spacing w:val="-1"/>
                <w:position w:val="-1"/>
                <w:sz w:val="16"/>
                <w:szCs w:val="16"/>
              </w:rPr>
              <w:t>1715/1722</w:t>
            </w:r>
            <w:r w:rsidR="009B4BBE">
              <w:rPr>
                <w:rFonts w:cs="Arial Narrow"/>
                <w:bCs/>
                <w:spacing w:val="-1"/>
                <w:position w:val="-1"/>
                <w:sz w:val="16"/>
                <w:szCs w:val="16"/>
              </w:rPr>
              <w:t xml:space="preserve">                         </w:t>
            </w:r>
            <w:r w:rsidRPr="00CD233E">
              <w:rPr>
                <w:rFonts w:cs="Arial Narrow"/>
                <w:b/>
                <w:bCs/>
                <w:spacing w:val="-1"/>
                <w:position w:val="-1"/>
                <w:sz w:val="16"/>
                <w:szCs w:val="16"/>
              </w:rPr>
              <w:t>E-mail:</w:t>
            </w:r>
            <w:r w:rsidR="00732FEC">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9B4BBE">
              <w:rPr>
                <w:rFonts w:cs="Arial Narrow"/>
                <w:bCs/>
                <w:spacing w:val="-1"/>
                <w:position w:val="-1"/>
                <w:sz w:val="16"/>
                <w:szCs w:val="16"/>
              </w:rPr>
              <w:t>/</w:t>
            </w:r>
            <w:hyperlink r:id="rId9" w:history="1">
              <w:r w:rsidR="009B4BBE" w:rsidRPr="009B4BBE">
                <w:rPr>
                  <w:rStyle w:val="Hyperlink"/>
                  <w:color w:val="auto"/>
                  <w:sz w:val="16"/>
                  <w:szCs w:val="16"/>
                  <w:u w:val="none"/>
                  <w:shd w:val="clear" w:color="auto" w:fill="FFFFFF"/>
                </w:rPr>
                <w:t>cpl.saudeto@gmail.com</w:t>
              </w:r>
            </w:hyperlink>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27323C">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r w:rsidR="001974C1" w:rsidRPr="00CD233E" w:rsidTr="00840676">
        <w:tc>
          <w:tcPr>
            <w:tcW w:w="8789" w:type="dxa"/>
            <w:shd w:val="clear" w:color="auto" w:fill="auto"/>
          </w:tcPr>
          <w:p w:rsidR="001974C1" w:rsidRPr="009B4BBE" w:rsidRDefault="009B4BBE" w:rsidP="0027323C">
            <w:pPr>
              <w:spacing w:after="0"/>
              <w:rPr>
                <w:rFonts w:cs="Arial Narrow"/>
                <w:bCs/>
                <w:spacing w:val="-1"/>
                <w:position w:val="-1"/>
                <w:sz w:val="16"/>
                <w:szCs w:val="16"/>
              </w:rPr>
            </w:pPr>
            <w:r w:rsidRPr="00FD0DA3">
              <w:rPr>
                <w:rFonts w:cs="Arial Narrow"/>
                <w:b/>
                <w:bCs/>
                <w:spacing w:val="-1"/>
                <w:position w:val="-1"/>
                <w:sz w:val="16"/>
                <w:szCs w:val="16"/>
              </w:rPr>
              <w:t>Horário de Atendimento:</w:t>
            </w:r>
            <w:r>
              <w:rPr>
                <w:rFonts w:cs="Arial Narrow"/>
                <w:b/>
                <w:bCs/>
                <w:spacing w:val="-1"/>
                <w:position w:val="-1"/>
                <w:sz w:val="16"/>
                <w:szCs w:val="16"/>
              </w:rPr>
              <w:t xml:space="preserve"> </w:t>
            </w:r>
            <w:r w:rsidRPr="00FD0DA3">
              <w:rPr>
                <w:rFonts w:cs="Arial Narrow"/>
                <w:bCs/>
                <w:spacing w:val="-1"/>
                <w:position w:val="-1"/>
                <w:sz w:val="16"/>
                <w:szCs w:val="16"/>
              </w:rPr>
              <w:t>Das 08h00min às 1</w:t>
            </w:r>
            <w:r w:rsidR="0027323C">
              <w:rPr>
                <w:rFonts w:cs="Arial Narrow"/>
                <w:bCs/>
                <w:spacing w:val="-1"/>
                <w:position w:val="-1"/>
                <w:sz w:val="16"/>
                <w:szCs w:val="16"/>
              </w:rPr>
              <w:t>4</w:t>
            </w:r>
            <w:r w:rsidRPr="00FD0DA3">
              <w:rPr>
                <w:rFonts w:cs="Arial Narrow"/>
                <w:bCs/>
                <w:spacing w:val="-1"/>
                <w:position w:val="-1"/>
                <w:sz w:val="16"/>
                <w:szCs w:val="16"/>
              </w:rPr>
              <w:t>h</w:t>
            </w:r>
            <w:r>
              <w:rPr>
                <w:rFonts w:cs="Arial Narrow"/>
                <w:bCs/>
                <w:spacing w:val="-1"/>
                <w:position w:val="-1"/>
                <w:sz w:val="16"/>
                <w:szCs w:val="16"/>
              </w:rPr>
              <w:t>00min</w:t>
            </w:r>
            <w:r w:rsidR="0027323C">
              <w:rPr>
                <w:rFonts w:cs="Arial Narrow"/>
                <w:bCs/>
                <w:spacing w:val="-1"/>
                <w:position w:val="-1"/>
                <w:sz w:val="16"/>
                <w:szCs w:val="16"/>
              </w:rPr>
              <w:t>.</w:t>
            </w:r>
          </w:p>
        </w:tc>
      </w:tr>
    </w:tbl>
    <w:p w:rsidR="001A51BF" w:rsidRPr="00FC47D3" w:rsidRDefault="00E245A5" w:rsidP="00FA6585">
      <w:pPr>
        <w:widowControl w:val="0"/>
        <w:tabs>
          <w:tab w:val="left" w:pos="142"/>
          <w:tab w:val="left" w:pos="284"/>
        </w:tabs>
        <w:autoSpaceDE w:val="0"/>
        <w:autoSpaceDN w:val="0"/>
        <w:adjustRightInd w:val="0"/>
        <w:spacing w:before="120" w:after="0" w:line="240" w:lineRule="auto"/>
        <w:ind w:right="-17"/>
        <w:jc w:val="both"/>
        <w:rPr>
          <w:b/>
          <w:bCs/>
          <w:sz w:val="20"/>
          <w:szCs w:val="20"/>
        </w:rPr>
      </w:pPr>
      <w:r>
        <w:rPr>
          <w:b/>
          <w:bCs/>
          <w:sz w:val="20"/>
          <w:szCs w:val="20"/>
          <w:highlight w:val="lightGray"/>
        </w:rPr>
        <w:br w:type="page"/>
      </w:r>
      <w:r w:rsidR="00FA6585">
        <w:rPr>
          <w:b/>
          <w:bCs/>
          <w:sz w:val="20"/>
          <w:szCs w:val="20"/>
        </w:rPr>
        <w:lastRenderedPageBreak/>
        <w:t xml:space="preserve">1. </w:t>
      </w:r>
      <w:r w:rsidR="001A51BF" w:rsidRPr="00FC47D3">
        <w:rPr>
          <w:b/>
          <w:bCs/>
          <w:spacing w:val="-1"/>
          <w:sz w:val="20"/>
          <w:szCs w:val="20"/>
        </w:rPr>
        <w:t>D</w:t>
      </w:r>
      <w:r w:rsidR="001A51BF" w:rsidRPr="00FC47D3">
        <w:rPr>
          <w:b/>
          <w:bCs/>
          <w:sz w:val="20"/>
          <w:szCs w:val="20"/>
        </w:rPr>
        <w:t>O</w:t>
      </w:r>
      <w:r w:rsidR="00F16AB2">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FA6585" w:rsidRPr="00FA6585" w:rsidRDefault="00FA6585" w:rsidP="00FA6585">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FA6585">
        <w:rPr>
          <w:rFonts w:eastAsia="Batang" w:cs="Courier New"/>
          <w:b/>
          <w:color w:val="000000"/>
          <w:sz w:val="20"/>
          <w:szCs w:val="20"/>
        </w:rPr>
        <w:t>1.1.</w:t>
      </w:r>
      <w:r w:rsidRPr="00FA6585">
        <w:rPr>
          <w:rFonts w:eastAsia="Batang" w:cs="Courier New"/>
          <w:color w:val="000000"/>
          <w:sz w:val="20"/>
          <w:szCs w:val="20"/>
        </w:rPr>
        <w:t xml:space="preserve"> O presente pregão tem por objeto o </w:t>
      </w:r>
      <w:r w:rsidRPr="00FA6585">
        <w:rPr>
          <w:rFonts w:eastAsia="Batang" w:cs="Courier New"/>
          <w:b/>
          <w:color w:val="000000"/>
          <w:sz w:val="20"/>
          <w:szCs w:val="20"/>
        </w:rPr>
        <w:t xml:space="preserve">REGISTRO DE PREÇOS </w:t>
      </w:r>
      <w:r w:rsidRPr="00FA6585">
        <w:rPr>
          <w:rFonts w:eastAsia="Batang" w:cs="Courier New"/>
          <w:color w:val="000000"/>
          <w:sz w:val="20"/>
          <w:szCs w:val="20"/>
        </w:rPr>
        <w:t xml:space="preserve">para eventual e provável </w:t>
      </w:r>
      <w:r>
        <w:rPr>
          <w:rFonts w:eastAsia="Batang" w:cs="Courier New"/>
          <w:color w:val="000000"/>
          <w:sz w:val="20"/>
          <w:szCs w:val="20"/>
        </w:rPr>
        <w:t>aquisição de fórmulas infantis e dietas enterais especiais, visando atender pacientes com alergia a proteína e outras patologias</w:t>
      </w:r>
      <w:r w:rsidRPr="00FA6585">
        <w:rPr>
          <w:rFonts w:eastAsia="Batang" w:cs="Courier New"/>
          <w:color w:val="000000"/>
          <w:sz w:val="20"/>
          <w:szCs w:val="20"/>
        </w:rPr>
        <w:t>, conforme especificações técnicas contidas no Termo de Referência, Anexo II.</w:t>
      </w:r>
    </w:p>
    <w:p w:rsidR="00FA6585" w:rsidRPr="00FA6585" w:rsidRDefault="00FA6585" w:rsidP="00FA6585">
      <w:pPr>
        <w:widowControl w:val="0"/>
        <w:tabs>
          <w:tab w:val="left" w:pos="142"/>
          <w:tab w:val="left" w:pos="284"/>
        </w:tabs>
        <w:autoSpaceDE w:val="0"/>
        <w:autoSpaceDN w:val="0"/>
        <w:adjustRightInd w:val="0"/>
        <w:spacing w:after="0" w:line="240" w:lineRule="auto"/>
        <w:ind w:right="-17"/>
        <w:jc w:val="both"/>
        <w:rPr>
          <w:spacing w:val="7"/>
          <w:sz w:val="20"/>
          <w:szCs w:val="20"/>
        </w:rPr>
      </w:pPr>
      <w:r w:rsidRPr="00FA6585">
        <w:rPr>
          <w:rFonts w:eastAsia="Batang" w:cs="Courier New"/>
          <w:b/>
          <w:bCs/>
          <w:color w:val="000000"/>
          <w:sz w:val="20"/>
          <w:szCs w:val="20"/>
        </w:rPr>
        <w:t>1.2.</w:t>
      </w:r>
      <w:r w:rsidRPr="00FA6585">
        <w:rPr>
          <w:rFonts w:eastAsia="Batang"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9258C9" w:rsidRDefault="00FA6585" w:rsidP="00FA6585">
      <w:pPr>
        <w:tabs>
          <w:tab w:val="left" w:pos="0"/>
          <w:tab w:val="left" w:pos="426"/>
        </w:tabs>
        <w:spacing w:after="0" w:line="240" w:lineRule="auto"/>
        <w:jc w:val="both"/>
        <w:rPr>
          <w:sz w:val="20"/>
          <w:szCs w:val="20"/>
        </w:rPr>
      </w:pPr>
      <w:r w:rsidRPr="00FA6585">
        <w:rPr>
          <w:b/>
          <w:color w:val="000000"/>
          <w:sz w:val="20"/>
          <w:szCs w:val="20"/>
        </w:rPr>
        <w:t>1.3.</w:t>
      </w:r>
      <w:r w:rsidR="0027323C">
        <w:rPr>
          <w:b/>
          <w:color w:val="000000"/>
          <w:sz w:val="20"/>
          <w:szCs w:val="20"/>
        </w:rPr>
        <w:t xml:space="preserve"> </w:t>
      </w:r>
      <w:r w:rsidRPr="00FA6585">
        <w:rPr>
          <w:color w:val="000000"/>
          <w:spacing w:val="-1"/>
          <w:sz w:val="20"/>
          <w:szCs w:val="20"/>
        </w:rPr>
        <w:t>A</w:t>
      </w:r>
      <w:r w:rsidRPr="00FA6585">
        <w:rPr>
          <w:color w:val="000000"/>
          <w:sz w:val="20"/>
          <w:szCs w:val="20"/>
        </w:rPr>
        <w:t>s</w:t>
      </w:r>
      <w:r w:rsidR="0027323C">
        <w:rPr>
          <w:color w:val="000000"/>
          <w:sz w:val="20"/>
          <w:szCs w:val="20"/>
        </w:rPr>
        <w:t xml:space="preserve"> </w:t>
      </w:r>
      <w:r w:rsidRPr="00FA6585">
        <w:rPr>
          <w:color w:val="000000"/>
          <w:sz w:val="20"/>
          <w:szCs w:val="20"/>
        </w:rPr>
        <w:t>quan</w:t>
      </w:r>
      <w:r w:rsidRPr="00FA6585">
        <w:rPr>
          <w:color w:val="000000"/>
          <w:spacing w:val="-1"/>
          <w:sz w:val="20"/>
          <w:szCs w:val="20"/>
        </w:rPr>
        <w:t>t</w:t>
      </w:r>
      <w:r w:rsidRPr="00FA6585">
        <w:rPr>
          <w:color w:val="000000"/>
          <w:spacing w:val="1"/>
          <w:sz w:val="20"/>
          <w:szCs w:val="20"/>
        </w:rPr>
        <w:t>i</w:t>
      </w:r>
      <w:r w:rsidRPr="00FA6585">
        <w:rPr>
          <w:color w:val="000000"/>
          <w:sz w:val="20"/>
          <w:szCs w:val="20"/>
        </w:rPr>
        <w:t>d</w:t>
      </w:r>
      <w:r w:rsidRPr="00FA6585">
        <w:rPr>
          <w:color w:val="000000"/>
          <w:spacing w:val="-2"/>
          <w:sz w:val="20"/>
          <w:szCs w:val="20"/>
        </w:rPr>
        <w:t>a</w:t>
      </w:r>
      <w:r w:rsidRPr="00FA6585">
        <w:rPr>
          <w:color w:val="000000"/>
          <w:sz w:val="20"/>
          <w:szCs w:val="20"/>
        </w:rPr>
        <w:t>des</w:t>
      </w:r>
      <w:r w:rsidR="0027323C">
        <w:rPr>
          <w:color w:val="000000"/>
          <w:sz w:val="20"/>
          <w:szCs w:val="20"/>
        </w:rPr>
        <w:t xml:space="preserve"> </w:t>
      </w:r>
      <w:r w:rsidRPr="00FA6585">
        <w:rPr>
          <w:color w:val="000000"/>
          <w:sz w:val="20"/>
          <w:szCs w:val="20"/>
        </w:rPr>
        <w:t>con</w:t>
      </w:r>
      <w:r w:rsidRPr="00FA6585">
        <w:rPr>
          <w:color w:val="000000"/>
          <w:spacing w:val="-2"/>
          <w:sz w:val="20"/>
          <w:szCs w:val="20"/>
        </w:rPr>
        <w:t>s</w:t>
      </w:r>
      <w:r w:rsidRPr="00FA6585">
        <w:rPr>
          <w:color w:val="000000"/>
          <w:spacing w:val="1"/>
          <w:sz w:val="20"/>
          <w:szCs w:val="20"/>
        </w:rPr>
        <w:t>t</w:t>
      </w:r>
      <w:r w:rsidRPr="00FA6585">
        <w:rPr>
          <w:color w:val="000000"/>
          <w:sz w:val="20"/>
          <w:szCs w:val="20"/>
        </w:rPr>
        <w:t>a</w:t>
      </w:r>
      <w:r w:rsidRPr="00FA6585">
        <w:rPr>
          <w:color w:val="000000"/>
          <w:spacing w:val="-2"/>
          <w:sz w:val="20"/>
          <w:szCs w:val="20"/>
        </w:rPr>
        <w:t>n</w:t>
      </w:r>
      <w:r w:rsidRPr="00FA6585">
        <w:rPr>
          <w:color w:val="000000"/>
          <w:spacing w:val="1"/>
          <w:sz w:val="20"/>
          <w:szCs w:val="20"/>
        </w:rPr>
        <w:t>t</w:t>
      </w:r>
      <w:r w:rsidRPr="00FA6585">
        <w:rPr>
          <w:color w:val="000000"/>
          <w:sz w:val="20"/>
          <w:szCs w:val="20"/>
        </w:rPr>
        <w:t>es</w:t>
      </w:r>
      <w:r w:rsidR="0027323C">
        <w:rPr>
          <w:color w:val="000000"/>
          <w:sz w:val="20"/>
          <w:szCs w:val="20"/>
        </w:rPr>
        <w:t xml:space="preserve"> </w:t>
      </w:r>
      <w:r w:rsidRPr="00FA6585">
        <w:rPr>
          <w:color w:val="000000"/>
          <w:sz w:val="20"/>
          <w:szCs w:val="20"/>
        </w:rPr>
        <w:t>na</w:t>
      </w:r>
      <w:r w:rsidR="0027323C">
        <w:rPr>
          <w:color w:val="000000"/>
          <w:sz w:val="20"/>
          <w:szCs w:val="20"/>
        </w:rPr>
        <w:t xml:space="preserve"> </w:t>
      </w:r>
      <w:r w:rsidRPr="00FA6585">
        <w:rPr>
          <w:color w:val="000000"/>
          <w:sz w:val="20"/>
          <w:szCs w:val="20"/>
        </w:rPr>
        <w:t>e</w:t>
      </w:r>
      <w:r w:rsidRPr="00FA6585">
        <w:rPr>
          <w:color w:val="000000"/>
          <w:spacing w:val="1"/>
          <w:sz w:val="20"/>
          <w:szCs w:val="20"/>
        </w:rPr>
        <w:t>s</w:t>
      </w:r>
      <w:r w:rsidRPr="00FA6585">
        <w:rPr>
          <w:color w:val="000000"/>
          <w:spacing w:val="-2"/>
          <w:sz w:val="20"/>
          <w:szCs w:val="20"/>
        </w:rPr>
        <w:t>p</w:t>
      </w:r>
      <w:r w:rsidRPr="00FA6585">
        <w:rPr>
          <w:color w:val="000000"/>
          <w:sz w:val="20"/>
          <w:szCs w:val="20"/>
        </w:rPr>
        <w:t>ec</w:t>
      </w:r>
      <w:r w:rsidRPr="00FA6585">
        <w:rPr>
          <w:color w:val="000000"/>
          <w:spacing w:val="-1"/>
          <w:sz w:val="20"/>
          <w:szCs w:val="20"/>
        </w:rPr>
        <w:t>i</w:t>
      </w:r>
      <w:r w:rsidRPr="00FA6585">
        <w:rPr>
          <w:color w:val="000000"/>
          <w:spacing w:val="1"/>
          <w:sz w:val="20"/>
          <w:szCs w:val="20"/>
        </w:rPr>
        <w:t>f</w:t>
      </w:r>
      <w:r w:rsidRPr="00FA6585">
        <w:rPr>
          <w:color w:val="000000"/>
          <w:spacing w:val="-1"/>
          <w:sz w:val="20"/>
          <w:szCs w:val="20"/>
        </w:rPr>
        <w:t>i</w:t>
      </w:r>
      <w:r w:rsidRPr="00FA6585">
        <w:rPr>
          <w:color w:val="000000"/>
          <w:sz w:val="20"/>
          <w:szCs w:val="20"/>
        </w:rPr>
        <w:t>ca</w:t>
      </w:r>
      <w:r w:rsidRPr="00FA6585">
        <w:rPr>
          <w:color w:val="000000"/>
          <w:spacing w:val="-2"/>
          <w:sz w:val="20"/>
          <w:szCs w:val="20"/>
        </w:rPr>
        <w:t>ç</w:t>
      </w:r>
      <w:r w:rsidRPr="00FA6585">
        <w:rPr>
          <w:color w:val="000000"/>
          <w:sz w:val="20"/>
          <w:szCs w:val="20"/>
        </w:rPr>
        <w:t>ão</w:t>
      </w:r>
      <w:r w:rsidR="0027323C">
        <w:rPr>
          <w:color w:val="000000"/>
          <w:sz w:val="20"/>
          <w:szCs w:val="20"/>
        </w:rPr>
        <w:t xml:space="preserve"> </w:t>
      </w:r>
      <w:r w:rsidRPr="00FA6585">
        <w:rPr>
          <w:color w:val="000000"/>
          <w:sz w:val="20"/>
          <w:szCs w:val="20"/>
        </w:rPr>
        <w:t>do</w:t>
      </w:r>
      <w:r w:rsidR="0027323C">
        <w:rPr>
          <w:color w:val="000000"/>
          <w:sz w:val="20"/>
          <w:szCs w:val="20"/>
        </w:rPr>
        <w:t xml:space="preserve"> </w:t>
      </w:r>
      <w:r w:rsidRPr="00FA6585">
        <w:rPr>
          <w:color w:val="000000"/>
          <w:spacing w:val="-1"/>
          <w:sz w:val="20"/>
          <w:szCs w:val="20"/>
        </w:rPr>
        <w:t>An</w:t>
      </w:r>
      <w:r w:rsidRPr="00FA6585">
        <w:rPr>
          <w:color w:val="000000"/>
          <w:sz w:val="20"/>
          <w:szCs w:val="20"/>
        </w:rPr>
        <w:t>e</w:t>
      </w:r>
      <w:r w:rsidRPr="00FA6585">
        <w:rPr>
          <w:color w:val="000000"/>
          <w:spacing w:val="-2"/>
          <w:sz w:val="20"/>
          <w:szCs w:val="20"/>
        </w:rPr>
        <w:t>x</w:t>
      </w:r>
      <w:r w:rsidRPr="00FA6585">
        <w:rPr>
          <w:color w:val="000000"/>
          <w:sz w:val="20"/>
          <w:szCs w:val="20"/>
        </w:rPr>
        <w:t>o</w:t>
      </w:r>
      <w:r w:rsidR="0027323C">
        <w:rPr>
          <w:color w:val="000000"/>
          <w:sz w:val="20"/>
          <w:szCs w:val="20"/>
        </w:rPr>
        <w:t xml:space="preserve"> </w:t>
      </w:r>
      <w:r w:rsidRPr="00FA6585">
        <w:rPr>
          <w:color w:val="000000"/>
          <w:sz w:val="20"/>
          <w:szCs w:val="20"/>
        </w:rPr>
        <w:t>I</w:t>
      </w:r>
      <w:r w:rsidR="0027323C">
        <w:rPr>
          <w:color w:val="000000"/>
          <w:sz w:val="20"/>
          <w:szCs w:val="20"/>
        </w:rPr>
        <w:t xml:space="preserve"> </w:t>
      </w:r>
      <w:r w:rsidRPr="00FA6585">
        <w:rPr>
          <w:color w:val="000000"/>
          <w:sz w:val="20"/>
          <w:szCs w:val="20"/>
        </w:rPr>
        <w:t>s</w:t>
      </w:r>
      <w:r w:rsidRPr="00FA6585">
        <w:rPr>
          <w:color w:val="000000"/>
          <w:spacing w:val="1"/>
          <w:sz w:val="20"/>
          <w:szCs w:val="20"/>
        </w:rPr>
        <w:t>ã</w:t>
      </w:r>
      <w:r w:rsidRPr="00FA6585">
        <w:rPr>
          <w:color w:val="000000"/>
          <w:sz w:val="20"/>
          <w:szCs w:val="20"/>
        </w:rPr>
        <w:t>o</w:t>
      </w:r>
      <w:r w:rsidR="0027323C">
        <w:rPr>
          <w:color w:val="000000"/>
          <w:sz w:val="20"/>
          <w:szCs w:val="20"/>
        </w:rPr>
        <w:t xml:space="preserve"> </w:t>
      </w:r>
      <w:r w:rsidRPr="00FA6585">
        <w:rPr>
          <w:color w:val="000000"/>
          <w:sz w:val="20"/>
          <w:szCs w:val="20"/>
        </w:rPr>
        <w:t>e</w:t>
      </w:r>
      <w:r w:rsidRPr="00FA6585">
        <w:rPr>
          <w:color w:val="000000"/>
          <w:spacing w:val="1"/>
          <w:sz w:val="20"/>
          <w:szCs w:val="20"/>
        </w:rPr>
        <w:t>s</w:t>
      </w:r>
      <w:r w:rsidRPr="00FA6585">
        <w:rPr>
          <w:color w:val="000000"/>
          <w:spacing w:val="-1"/>
          <w:sz w:val="20"/>
          <w:szCs w:val="20"/>
        </w:rPr>
        <w:t>t</w:t>
      </w:r>
      <w:r w:rsidRPr="00FA6585">
        <w:rPr>
          <w:color w:val="000000"/>
          <w:spacing w:val="1"/>
          <w:sz w:val="20"/>
          <w:szCs w:val="20"/>
        </w:rPr>
        <w:t>i</w:t>
      </w:r>
      <w:r w:rsidRPr="00FA6585">
        <w:rPr>
          <w:color w:val="000000"/>
          <w:spacing w:val="-4"/>
          <w:sz w:val="20"/>
          <w:szCs w:val="20"/>
        </w:rPr>
        <w:t>m</w:t>
      </w:r>
      <w:r w:rsidRPr="00FA6585">
        <w:rPr>
          <w:color w:val="000000"/>
          <w:sz w:val="20"/>
          <w:szCs w:val="20"/>
        </w:rPr>
        <w:t>a</w:t>
      </w:r>
      <w:r w:rsidRPr="00FA6585">
        <w:rPr>
          <w:color w:val="000000"/>
          <w:spacing w:val="1"/>
          <w:sz w:val="20"/>
          <w:szCs w:val="20"/>
        </w:rPr>
        <w:t>ti</w:t>
      </w:r>
      <w:r w:rsidRPr="00FA6585">
        <w:rPr>
          <w:color w:val="000000"/>
          <w:spacing w:val="-2"/>
          <w:sz w:val="20"/>
          <w:szCs w:val="20"/>
        </w:rPr>
        <w:t>v</w:t>
      </w:r>
      <w:r w:rsidRPr="00FA6585">
        <w:rPr>
          <w:color w:val="000000"/>
          <w:sz w:val="20"/>
          <w:szCs w:val="20"/>
        </w:rPr>
        <w:t>a</w:t>
      </w:r>
      <w:r w:rsidRPr="00FA6585">
        <w:rPr>
          <w:color w:val="000000"/>
          <w:spacing w:val="1"/>
          <w:sz w:val="20"/>
          <w:szCs w:val="20"/>
        </w:rPr>
        <w:t>s</w:t>
      </w:r>
      <w:r w:rsidRPr="00FA6585">
        <w:rPr>
          <w:color w:val="000000"/>
          <w:sz w:val="20"/>
          <w:szCs w:val="20"/>
        </w:rPr>
        <w:t>,</w:t>
      </w:r>
      <w:r w:rsidR="0027323C">
        <w:rPr>
          <w:color w:val="000000"/>
          <w:sz w:val="20"/>
          <w:szCs w:val="20"/>
        </w:rPr>
        <w:t xml:space="preserve"> </w:t>
      </w:r>
      <w:r w:rsidRPr="00FA6585">
        <w:rPr>
          <w:color w:val="000000"/>
          <w:sz w:val="20"/>
          <w:szCs w:val="20"/>
        </w:rPr>
        <w:t>pod</w:t>
      </w:r>
      <w:r w:rsidRPr="00FA6585">
        <w:rPr>
          <w:color w:val="000000"/>
          <w:spacing w:val="-2"/>
          <w:sz w:val="20"/>
          <w:szCs w:val="20"/>
        </w:rPr>
        <w:t>en</w:t>
      </w:r>
      <w:r w:rsidRPr="00FA6585">
        <w:rPr>
          <w:color w:val="000000"/>
          <w:sz w:val="20"/>
          <w:szCs w:val="20"/>
        </w:rPr>
        <w:t>do</w:t>
      </w:r>
      <w:r w:rsidR="0027323C">
        <w:rPr>
          <w:color w:val="000000"/>
          <w:sz w:val="20"/>
          <w:szCs w:val="20"/>
        </w:rPr>
        <w:t xml:space="preserve"> </w:t>
      </w:r>
      <w:r w:rsidRPr="00FA6585">
        <w:rPr>
          <w:color w:val="000000"/>
          <w:sz w:val="20"/>
          <w:szCs w:val="20"/>
        </w:rPr>
        <w:t>a</w:t>
      </w:r>
      <w:r w:rsidR="0027323C">
        <w:rPr>
          <w:color w:val="000000"/>
          <w:sz w:val="20"/>
          <w:szCs w:val="20"/>
        </w:rPr>
        <w:t xml:space="preserve"> </w:t>
      </w:r>
      <w:r w:rsidRPr="00FA6585">
        <w:rPr>
          <w:color w:val="000000"/>
          <w:spacing w:val="-1"/>
          <w:sz w:val="20"/>
          <w:szCs w:val="20"/>
        </w:rPr>
        <w:t>A</w:t>
      </w:r>
      <w:r w:rsidRPr="00FA6585">
        <w:rPr>
          <w:color w:val="000000"/>
          <w:sz w:val="20"/>
          <w:szCs w:val="20"/>
        </w:rPr>
        <w:t>d</w:t>
      </w:r>
      <w:r w:rsidRPr="00FA6585">
        <w:rPr>
          <w:color w:val="000000"/>
          <w:spacing w:val="-4"/>
          <w:sz w:val="20"/>
          <w:szCs w:val="20"/>
        </w:rPr>
        <w:t>m</w:t>
      </w:r>
      <w:r w:rsidRPr="00FA6585">
        <w:rPr>
          <w:color w:val="000000"/>
          <w:spacing w:val="1"/>
          <w:sz w:val="20"/>
          <w:szCs w:val="20"/>
        </w:rPr>
        <w:t>i</w:t>
      </w:r>
      <w:r w:rsidRPr="00FA6585">
        <w:rPr>
          <w:color w:val="000000"/>
          <w:sz w:val="20"/>
          <w:szCs w:val="20"/>
        </w:rPr>
        <w:t>n</w:t>
      </w:r>
      <w:r w:rsidRPr="00FA6585">
        <w:rPr>
          <w:color w:val="000000"/>
          <w:spacing w:val="1"/>
          <w:sz w:val="20"/>
          <w:szCs w:val="20"/>
        </w:rPr>
        <w:t>i</w:t>
      </w:r>
      <w:r w:rsidRPr="00FA6585">
        <w:rPr>
          <w:color w:val="000000"/>
          <w:sz w:val="20"/>
          <w:szCs w:val="20"/>
        </w:rPr>
        <w:t>s</w:t>
      </w:r>
      <w:r w:rsidRPr="00FA6585">
        <w:rPr>
          <w:color w:val="000000"/>
          <w:spacing w:val="-1"/>
          <w:sz w:val="20"/>
          <w:szCs w:val="20"/>
        </w:rPr>
        <w:t>t</w:t>
      </w:r>
      <w:r w:rsidRPr="00FA6585">
        <w:rPr>
          <w:color w:val="000000"/>
          <w:spacing w:val="1"/>
          <w:sz w:val="20"/>
          <w:szCs w:val="20"/>
        </w:rPr>
        <w:t>r</w:t>
      </w:r>
      <w:r w:rsidRPr="00FA6585">
        <w:rPr>
          <w:color w:val="000000"/>
          <w:sz w:val="20"/>
          <w:szCs w:val="20"/>
        </w:rPr>
        <w:t>a</w:t>
      </w:r>
      <w:r w:rsidRPr="00FA6585">
        <w:rPr>
          <w:color w:val="000000"/>
          <w:spacing w:val="-2"/>
          <w:sz w:val="20"/>
          <w:szCs w:val="20"/>
        </w:rPr>
        <w:t>çã</w:t>
      </w:r>
      <w:r w:rsidRPr="00FA6585">
        <w:rPr>
          <w:color w:val="000000"/>
          <w:sz w:val="20"/>
          <w:szCs w:val="20"/>
        </w:rPr>
        <w:t>o não co</w:t>
      </w:r>
      <w:r w:rsidRPr="00FA6585">
        <w:rPr>
          <w:color w:val="000000"/>
          <w:spacing w:val="-2"/>
          <w:sz w:val="20"/>
          <w:szCs w:val="20"/>
        </w:rPr>
        <w:t>n</w:t>
      </w:r>
      <w:r w:rsidRPr="00FA6585">
        <w:rPr>
          <w:color w:val="000000"/>
          <w:spacing w:val="1"/>
          <w:sz w:val="20"/>
          <w:szCs w:val="20"/>
        </w:rPr>
        <w:t>t</w:t>
      </w:r>
      <w:r w:rsidRPr="00FA6585">
        <w:rPr>
          <w:color w:val="000000"/>
          <w:spacing w:val="-2"/>
          <w:sz w:val="20"/>
          <w:szCs w:val="20"/>
        </w:rPr>
        <w:t>r</w:t>
      </w:r>
      <w:r w:rsidRPr="00FA6585">
        <w:rPr>
          <w:color w:val="000000"/>
          <w:sz w:val="20"/>
          <w:szCs w:val="20"/>
        </w:rPr>
        <w:t>a</w:t>
      </w:r>
      <w:r w:rsidRPr="00FA6585">
        <w:rPr>
          <w:color w:val="000000"/>
          <w:spacing w:val="-1"/>
          <w:sz w:val="20"/>
          <w:szCs w:val="20"/>
        </w:rPr>
        <w:t>t</w:t>
      </w:r>
      <w:r w:rsidRPr="00FA6585">
        <w:rPr>
          <w:color w:val="000000"/>
          <w:sz w:val="20"/>
          <w:szCs w:val="20"/>
        </w:rPr>
        <w:t>ar</w:t>
      </w:r>
      <w:r w:rsidR="0027323C">
        <w:rPr>
          <w:color w:val="000000"/>
          <w:sz w:val="20"/>
          <w:szCs w:val="20"/>
        </w:rPr>
        <w:t xml:space="preserve"> </w:t>
      </w:r>
      <w:r w:rsidRPr="00FA6585">
        <w:rPr>
          <w:color w:val="000000"/>
          <w:sz w:val="20"/>
          <w:szCs w:val="20"/>
        </w:rPr>
        <w:t>a</w:t>
      </w:r>
      <w:r w:rsidR="0027323C">
        <w:rPr>
          <w:color w:val="000000"/>
          <w:sz w:val="20"/>
          <w:szCs w:val="20"/>
        </w:rPr>
        <w:t xml:space="preserve"> </w:t>
      </w:r>
      <w:r w:rsidRPr="00FA6585">
        <w:rPr>
          <w:color w:val="000000"/>
          <w:spacing w:val="1"/>
          <w:sz w:val="20"/>
          <w:szCs w:val="20"/>
        </w:rPr>
        <w:t>t</w:t>
      </w:r>
      <w:r w:rsidRPr="00FA6585">
        <w:rPr>
          <w:color w:val="000000"/>
          <w:spacing w:val="-2"/>
          <w:sz w:val="20"/>
          <w:szCs w:val="20"/>
        </w:rPr>
        <w:t>o</w:t>
      </w:r>
      <w:r w:rsidRPr="00FA6585">
        <w:rPr>
          <w:color w:val="000000"/>
          <w:spacing w:val="1"/>
          <w:sz w:val="20"/>
          <w:szCs w:val="20"/>
        </w:rPr>
        <w:t>t</w:t>
      </w:r>
      <w:r w:rsidRPr="00FA6585">
        <w:rPr>
          <w:color w:val="000000"/>
          <w:spacing w:val="-2"/>
          <w:sz w:val="20"/>
          <w:szCs w:val="20"/>
        </w:rPr>
        <w:t>a</w:t>
      </w:r>
      <w:r w:rsidRPr="00FA6585">
        <w:rPr>
          <w:color w:val="000000"/>
          <w:spacing w:val="1"/>
          <w:sz w:val="20"/>
          <w:szCs w:val="20"/>
        </w:rPr>
        <w:t>li</w:t>
      </w:r>
      <w:r w:rsidRPr="00FA6585">
        <w:rPr>
          <w:color w:val="000000"/>
          <w:spacing w:val="-2"/>
          <w:sz w:val="20"/>
          <w:szCs w:val="20"/>
        </w:rPr>
        <w:t>d</w:t>
      </w:r>
      <w:r w:rsidRPr="00FA6585">
        <w:rPr>
          <w:color w:val="000000"/>
          <w:sz w:val="20"/>
          <w:szCs w:val="20"/>
        </w:rPr>
        <w:t>ade</w:t>
      </w:r>
      <w:r w:rsidR="0027323C">
        <w:rPr>
          <w:color w:val="000000"/>
          <w:sz w:val="20"/>
          <w:szCs w:val="20"/>
        </w:rPr>
        <w:t xml:space="preserve"> </w:t>
      </w:r>
      <w:r w:rsidRPr="00FA6585">
        <w:rPr>
          <w:color w:val="000000"/>
          <w:spacing w:val="-2"/>
          <w:sz w:val="20"/>
          <w:szCs w:val="20"/>
        </w:rPr>
        <w:t>d</w:t>
      </w:r>
      <w:r w:rsidRPr="00FA6585">
        <w:rPr>
          <w:color w:val="000000"/>
          <w:sz w:val="20"/>
          <w:szCs w:val="20"/>
        </w:rPr>
        <w:t>as</w:t>
      </w:r>
      <w:r w:rsidR="0027323C">
        <w:rPr>
          <w:color w:val="000000"/>
          <w:sz w:val="20"/>
          <w:szCs w:val="20"/>
        </w:rPr>
        <w:t xml:space="preserve"> </w:t>
      </w:r>
      <w:r w:rsidRPr="00FA6585">
        <w:rPr>
          <w:color w:val="000000"/>
          <w:spacing w:val="-4"/>
          <w:sz w:val="20"/>
          <w:szCs w:val="20"/>
        </w:rPr>
        <w:t>m</w:t>
      </w:r>
      <w:r w:rsidRPr="00FA6585">
        <w:rPr>
          <w:color w:val="000000"/>
          <w:sz w:val="20"/>
          <w:szCs w:val="20"/>
        </w:rPr>
        <w:t>e</w:t>
      </w:r>
      <w:r w:rsidRPr="00FA6585">
        <w:rPr>
          <w:color w:val="000000"/>
          <w:spacing w:val="1"/>
          <w:sz w:val="20"/>
          <w:szCs w:val="20"/>
        </w:rPr>
        <w:t>s</w:t>
      </w:r>
      <w:r w:rsidRPr="00FA6585">
        <w:rPr>
          <w:color w:val="000000"/>
          <w:spacing w:val="-4"/>
          <w:sz w:val="20"/>
          <w:szCs w:val="20"/>
        </w:rPr>
        <w:t>m</w:t>
      </w:r>
      <w:r w:rsidRPr="00FA6585">
        <w:rPr>
          <w:color w:val="000000"/>
          <w:sz w:val="20"/>
          <w:szCs w:val="20"/>
        </w:rPr>
        <w:t>a</w:t>
      </w:r>
      <w:r w:rsidRPr="00FA6585">
        <w:rPr>
          <w:color w:val="000000"/>
          <w:spacing w:val="4"/>
          <w:sz w:val="20"/>
          <w:szCs w:val="20"/>
        </w:rPr>
        <w:t>s</w:t>
      </w:r>
      <w:r w:rsidRPr="00FA6585">
        <w:rPr>
          <w:color w:val="000000"/>
          <w:sz w:val="20"/>
          <w:szCs w:val="20"/>
        </w:rPr>
        <w:t>.</w:t>
      </w:r>
    </w:p>
    <w:p w:rsidR="00FA6585" w:rsidRPr="00FA6585" w:rsidRDefault="00FA6585" w:rsidP="00FA6585">
      <w:pPr>
        <w:tabs>
          <w:tab w:val="left" w:pos="0"/>
          <w:tab w:val="left" w:pos="426"/>
        </w:tabs>
        <w:spacing w:after="120" w:line="240" w:lineRule="auto"/>
        <w:jc w:val="both"/>
        <w:rPr>
          <w:sz w:val="20"/>
          <w:szCs w:val="20"/>
        </w:rPr>
      </w:pPr>
      <w:r w:rsidRPr="00FA6585">
        <w:rPr>
          <w:b/>
          <w:sz w:val="20"/>
          <w:szCs w:val="20"/>
        </w:rPr>
        <w:t>1.4.</w:t>
      </w:r>
      <w:r>
        <w:rPr>
          <w:sz w:val="20"/>
          <w:szCs w:val="20"/>
        </w:rPr>
        <w:t xml:space="preserve"> Para fins deste Edital, </w:t>
      </w:r>
      <w:r w:rsidRPr="00FA6585">
        <w:rPr>
          <w:b/>
          <w:sz w:val="20"/>
          <w:szCs w:val="20"/>
        </w:rPr>
        <w:t>produto(s)</w:t>
      </w:r>
      <w:r>
        <w:rPr>
          <w:sz w:val="20"/>
          <w:szCs w:val="20"/>
        </w:rPr>
        <w:t xml:space="preserve">, leia-se: </w:t>
      </w:r>
      <w:r w:rsidRPr="00FA6585">
        <w:rPr>
          <w:b/>
          <w:sz w:val="20"/>
          <w:szCs w:val="20"/>
        </w:rPr>
        <w:t>fórmulas infantis e dietas enterais especiais</w:t>
      </w:r>
      <w:r>
        <w:rPr>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27323C">
        <w:rPr>
          <w:b/>
          <w:bCs/>
          <w:color w:val="000000"/>
          <w:spacing w:val="-1"/>
          <w:sz w:val="20"/>
          <w:szCs w:val="20"/>
        </w:rPr>
        <w:t xml:space="preserve">2. </w:t>
      </w:r>
      <w:r w:rsidR="001A51BF" w:rsidRPr="0027323C">
        <w:rPr>
          <w:b/>
          <w:bCs/>
          <w:color w:val="000000"/>
          <w:spacing w:val="-1"/>
          <w:sz w:val="20"/>
          <w:szCs w:val="20"/>
        </w:rPr>
        <w:t>D</w:t>
      </w:r>
      <w:r w:rsidR="001A51BF" w:rsidRPr="0027323C">
        <w:rPr>
          <w:b/>
          <w:bCs/>
          <w:color w:val="000000"/>
          <w:sz w:val="20"/>
          <w:szCs w:val="20"/>
        </w:rPr>
        <w:t>A</w:t>
      </w:r>
      <w:r w:rsidR="0020437A" w:rsidRPr="0027323C">
        <w:rPr>
          <w:b/>
          <w:bCs/>
          <w:color w:val="000000"/>
          <w:sz w:val="20"/>
          <w:szCs w:val="20"/>
        </w:rPr>
        <w:t xml:space="preserve">S CONDIÇÕES </w:t>
      </w:r>
      <w:r w:rsidR="0007136A" w:rsidRPr="0027323C">
        <w:rPr>
          <w:b/>
          <w:bCs/>
          <w:color w:val="000000"/>
          <w:sz w:val="20"/>
          <w:szCs w:val="20"/>
        </w:rPr>
        <w:t>PARA</w:t>
      </w:r>
      <w:r w:rsidR="004106C1" w:rsidRPr="0027323C">
        <w:rPr>
          <w:b/>
          <w:bCs/>
          <w:color w:val="000000"/>
          <w:sz w:val="20"/>
          <w:szCs w:val="20"/>
        </w:rPr>
        <w:t xml:space="preserve"> </w:t>
      </w:r>
      <w:r w:rsidR="001A51BF" w:rsidRPr="0027323C">
        <w:rPr>
          <w:b/>
          <w:bCs/>
          <w:color w:val="000000"/>
          <w:spacing w:val="2"/>
          <w:sz w:val="20"/>
          <w:szCs w:val="20"/>
        </w:rPr>
        <w:t>P</w:t>
      </w:r>
      <w:r w:rsidR="001A51BF" w:rsidRPr="0027323C">
        <w:rPr>
          <w:b/>
          <w:bCs/>
          <w:color w:val="000000"/>
          <w:spacing w:val="-1"/>
          <w:sz w:val="20"/>
          <w:szCs w:val="20"/>
        </w:rPr>
        <w:t>ART</w:t>
      </w:r>
      <w:r w:rsidR="001A51BF" w:rsidRPr="0027323C">
        <w:rPr>
          <w:b/>
          <w:bCs/>
          <w:color w:val="000000"/>
          <w:sz w:val="20"/>
          <w:szCs w:val="20"/>
        </w:rPr>
        <w:t>IC</w:t>
      </w:r>
      <w:r w:rsidR="001A51BF" w:rsidRPr="0027323C">
        <w:rPr>
          <w:b/>
          <w:bCs/>
          <w:color w:val="000000"/>
          <w:spacing w:val="-2"/>
          <w:sz w:val="20"/>
          <w:szCs w:val="20"/>
        </w:rPr>
        <w:t>I</w:t>
      </w:r>
      <w:r w:rsidR="001A51BF" w:rsidRPr="0027323C">
        <w:rPr>
          <w:b/>
          <w:bCs/>
          <w:color w:val="000000"/>
          <w:spacing w:val="2"/>
          <w:sz w:val="20"/>
          <w:szCs w:val="20"/>
        </w:rPr>
        <w:t>P</w:t>
      </w:r>
      <w:r w:rsidR="001A51BF" w:rsidRPr="0027323C">
        <w:rPr>
          <w:b/>
          <w:bCs/>
          <w:color w:val="000000"/>
          <w:spacing w:val="-1"/>
          <w:sz w:val="20"/>
          <w:szCs w:val="20"/>
        </w:rPr>
        <w:t>AÇÃ</w:t>
      </w:r>
      <w:r w:rsidR="001A51BF" w:rsidRPr="0027323C">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4106C1">
        <w:rPr>
          <w:rFonts w:cs="Calibri"/>
          <w:b/>
          <w:bCs/>
          <w:color w:val="000000"/>
          <w:sz w:val="20"/>
          <w:szCs w:val="20"/>
        </w:rPr>
        <w:t xml:space="preserve"> </w:t>
      </w:r>
      <w:r w:rsidR="00FA6585" w:rsidRPr="000E5D4F">
        <w:rPr>
          <w:rFonts w:cs="Calibri"/>
          <w:color w:val="000000"/>
          <w:sz w:val="20"/>
          <w:szCs w:val="20"/>
        </w:rPr>
        <w:t xml:space="preserve">Poderão participar deste Pregão os interessados previamente credenciados no </w:t>
      </w:r>
      <w:r w:rsidR="00FA6585" w:rsidRPr="00765125">
        <w:rPr>
          <w:rFonts w:cs="Calibri"/>
          <w:color w:val="000000"/>
          <w:sz w:val="20"/>
          <w:szCs w:val="20"/>
        </w:rPr>
        <w:t>Sistema de Cadastramento Unificado de Fornecedores</w:t>
      </w:r>
      <w:r w:rsidR="00FA6585">
        <w:rPr>
          <w:rFonts w:cs="Calibri"/>
          <w:color w:val="000000"/>
          <w:sz w:val="20"/>
          <w:szCs w:val="20"/>
        </w:rPr>
        <w:t xml:space="preserve"> – SICAF, e perante o Sistema eletrônico provido pela Secretaria de Logística e Tecnologia da Informação do Ministério do Planejamento, Orçamento e Gestão – SLTI, por meio do sítio</w:t>
      </w:r>
      <w:r w:rsidR="00732FEC">
        <w:t xml:space="preserve"> </w:t>
      </w:r>
      <w:r w:rsidR="00732FEC" w:rsidRPr="00732FEC">
        <w:rPr>
          <w:rFonts w:cs="Calibri"/>
          <w:b/>
          <w:bCs/>
          <w:spacing w:val="-1"/>
          <w:position w:val="-1"/>
          <w:sz w:val="20"/>
          <w:szCs w:val="20"/>
        </w:rPr>
        <w:t>www.comprasgovernamentais.gov.br</w:t>
      </w:r>
      <w:r w:rsidR="00FA6585">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FC47D3" w:rsidRDefault="008D429D" w:rsidP="00F343B9">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5764C4">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27323C">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27323C">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4106C1">
        <w:rPr>
          <w:b/>
          <w:bCs/>
          <w:color w:val="000000"/>
          <w:sz w:val="20"/>
          <w:szCs w:val="20"/>
        </w:rPr>
        <w:t>.</w:t>
      </w:r>
      <w:r w:rsidR="0007136A" w:rsidRPr="00FC47D3">
        <w:rPr>
          <w:bCs/>
          <w:color w:val="000000"/>
          <w:sz w:val="20"/>
          <w:szCs w:val="20"/>
        </w:rPr>
        <w:t xml:space="preserve">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w:t>
      </w:r>
      <w:r w:rsidR="005764C4">
        <w:rPr>
          <w:sz w:val="20"/>
          <w:szCs w:val="20"/>
        </w:rPr>
        <w:t xml:space="preserve"> </w:t>
      </w:r>
      <w:r w:rsidR="005764C4" w:rsidRPr="00732FEC">
        <w:rPr>
          <w:rFonts w:cs="Calibri"/>
          <w:b/>
          <w:bCs/>
          <w:spacing w:val="-1"/>
          <w:position w:val="-1"/>
          <w:sz w:val="20"/>
          <w:szCs w:val="20"/>
        </w:rPr>
        <w:t>www.comprasgovernamentais.gov.br</w:t>
      </w:r>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27323C">
        <w:rPr>
          <w:sz w:val="20"/>
          <w:szCs w:val="20"/>
        </w:rPr>
        <w:t xml:space="preserve"> </w:t>
      </w:r>
      <w:r w:rsidRPr="00FC47D3">
        <w:rPr>
          <w:sz w:val="20"/>
          <w:szCs w:val="20"/>
        </w:rPr>
        <w:t xml:space="preserve">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0B417E" w:rsidRDefault="005B17ED" w:rsidP="00166183">
      <w:pPr>
        <w:autoSpaceDE w:val="0"/>
        <w:autoSpaceDN w:val="0"/>
        <w:adjustRightInd w:val="0"/>
        <w:spacing w:after="0" w:line="240" w:lineRule="auto"/>
        <w:jc w:val="both"/>
        <w:rPr>
          <w:b/>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00CC2084" w:rsidRPr="004106C1">
          <w:rPr>
            <w:rStyle w:val="Hyperlink"/>
            <w:b/>
            <w:color w:val="auto"/>
            <w:sz w:val="20"/>
            <w:szCs w:val="20"/>
            <w:u w:val="none"/>
            <w:shd w:val="clear" w:color="auto" w:fill="FFFFFF"/>
          </w:rPr>
          <w:t>superintendencia.licitacao</w:t>
        </w:r>
        <w:r w:rsidR="00CC2084">
          <w:rPr>
            <w:rStyle w:val="Hyperlink"/>
            <w:b/>
            <w:color w:val="auto"/>
            <w:sz w:val="20"/>
            <w:szCs w:val="20"/>
            <w:u w:val="none"/>
            <w:shd w:val="clear" w:color="auto" w:fill="FFFFFF"/>
          </w:rPr>
          <w:t>@saude</w:t>
        </w:r>
        <w:r w:rsidR="00CC2084" w:rsidRPr="004106C1">
          <w:rPr>
            <w:rStyle w:val="Hyperlink"/>
            <w:b/>
            <w:color w:val="auto"/>
            <w:sz w:val="20"/>
            <w:szCs w:val="20"/>
            <w:u w:val="none"/>
            <w:shd w:val="clear" w:color="auto" w:fill="FFFFFF"/>
          </w:rPr>
          <w:t>.to.gov.br</w:t>
        </w:r>
      </w:hyperlink>
      <w:r w:rsidR="004106C1" w:rsidRPr="004106C1">
        <w:rPr>
          <w:b/>
          <w:sz w:val="20"/>
          <w:szCs w:val="20"/>
          <w:shd w:val="clear" w:color="auto" w:fill="FFFFFF"/>
        </w:rPr>
        <w:t xml:space="preserve"> </w:t>
      </w:r>
      <w:r w:rsidR="004106C1" w:rsidRPr="000E2FDE">
        <w:rPr>
          <w:sz w:val="20"/>
          <w:szCs w:val="20"/>
          <w:shd w:val="clear" w:color="auto" w:fill="FFFFFF"/>
        </w:rPr>
        <w:t xml:space="preserve">obrigatoriamente com cópia para </w:t>
      </w:r>
      <w:hyperlink r:id="rId11" w:history="1">
        <w:r w:rsidR="004106C1" w:rsidRPr="004106C1">
          <w:rPr>
            <w:rStyle w:val="Hyperlink"/>
            <w:b/>
            <w:color w:val="auto"/>
            <w:sz w:val="20"/>
            <w:szCs w:val="20"/>
            <w:u w:val="none"/>
            <w:shd w:val="clear" w:color="auto" w:fill="FFFFFF"/>
          </w:rPr>
          <w:t>cpl.saudeto@gmail.com</w:t>
        </w:r>
      </w:hyperlink>
      <w:r w:rsidR="004106C1">
        <w:rPr>
          <w:sz w:val="20"/>
          <w:szCs w:val="20"/>
          <w:shd w:val="clear" w:color="auto" w:fill="FFFFFF"/>
        </w:rPr>
        <w:t>. O solicitante</w:t>
      </w:r>
      <w:r w:rsidR="004106C1" w:rsidRPr="000E2FDE">
        <w:rPr>
          <w:sz w:val="20"/>
          <w:szCs w:val="20"/>
          <w:shd w:val="clear" w:color="auto" w:fill="FFFFFF"/>
        </w:rPr>
        <w:t xml:space="preserve"> deverá confirmar recebimento do e-mail através do telefone (63) 3218-3247.</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CC2084">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081F30" w:rsidRDefault="008D429D" w:rsidP="00166183">
      <w:pPr>
        <w:autoSpaceDE w:val="0"/>
        <w:autoSpaceDN w:val="0"/>
        <w:adjustRightInd w:val="0"/>
        <w:spacing w:after="0" w:line="240" w:lineRule="auto"/>
        <w:jc w:val="both"/>
        <w:rPr>
          <w:b/>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00CC2084" w:rsidRPr="004C62FE">
          <w:rPr>
            <w:rStyle w:val="Hyperlink"/>
            <w:b/>
            <w:sz w:val="20"/>
            <w:szCs w:val="20"/>
            <w:shd w:val="clear" w:color="auto" w:fill="FFFFFF"/>
          </w:rPr>
          <w:t>superintendencia.licitacao@saude.to.gov.br</w:t>
        </w:r>
      </w:hyperlink>
      <w:r w:rsidR="00365E69" w:rsidRPr="004106C1">
        <w:rPr>
          <w:b/>
          <w:sz w:val="20"/>
          <w:szCs w:val="20"/>
          <w:shd w:val="clear" w:color="auto" w:fill="FFFFFF"/>
        </w:rPr>
        <w:t xml:space="preserve"> </w:t>
      </w:r>
      <w:r w:rsidR="00365E69" w:rsidRPr="000E2FDE">
        <w:rPr>
          <w:sz w:val="20"/>
          <w:szCs w:val="20"/>
          <w:shd w:val="clear" w:color="auto" w:fill="FFFFFF"/>
        </w:rPr>
        <w:t xml:space="preserve">obrigatoriamente com cópia para </w:t>
      </w:r>
      <w:hyperlink r:id="rId13" w:history="1">
        <w:r w:rsidR="00365E69" w:rsidRPr="004106C1">
          <w:rPr>
            <w:rStyle w:val="Hyperlink"/>
            <w:b/>
            <w:color w:val="auto"/>
            <w:sz w:val="20"/>
            <w:szCs w:val="20"/>
            <w:u w:val="none"/>
            <w:shd w:val="clear" w:color="auto" w:fill="FFFFFF"/>
          </w:rPr>
          <w:t>cpl.saudeto@gmail.com</w:t>
        </w:r>
      </w:hyperlink>
      <w:r w:rsidR="00365E69">
        <w:rPr>
          <w:sz w:val="20"/>
          <w:szCs w:val="20"/>
          <w:shd w:val="clear" w:color="auto" w:fill="FFFFFF"/>
        </w:rPr>
        <w:t>. O solicitante</w:t>
      </w:r>
      <w:r w:rsidR="00365E69" w:rsidRPr="000E2FDE">
        <w:rPr>
          <w:sz w:val="20"/>
          <w:szCs w:val="20"/>
          <w:shd w:val="clear" w:color="auto" w:fill="FFFFFF"/>
        </w:rPr>
        <w:t xml:space="preserve"> deverá confirmar recebimento do e-mail através do telefone (63) 3218-3247.</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w:history="1"/>
      <w:r w:rsidR="005764C4">
        <w:t xml:space="preserve"> </w:t>
      </w:r>
      <w:r w:rsidR="005764C4" w:rsidRPr="00732FEC">
        <w:rPr>
          <w:rFonts w:cs="Calibri"/>
          <w:b/>
          <w:bCs/>
          <w:spacing w:val="-1"/>
          <w:position w:val="-1"/>
          <w:sz w:val="20"/>
          <w:szCs w:val="20"/>
        </w:rPr>
        <w:t>www.comprasgovernamentais.gov.br</w:t>
      </w:r>
      <w:r w:rsidR="005764C4" w:rsidRPr="00FC47D3">
        <w:rPr>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153F8A">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00153F8A">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153F8A">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27323C">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544BAD">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27323C">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544BAD" w:rsidRPr="001D7914" w:rsidRDefault="00544BAD" w:rsidP="00544BAD">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544BAD" w:rsidRPr="001D7914" w:rsidRDefault="00544BAD" w:rsidP="00544BAD">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544BAD" w:rsidRDefault="00544BAD" w:rsidP="00544BAD">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no portal eletrônico</w:t>
      </w:r>
      <w:r w:rsidR="005764C4" w:rsidRPr="005764C4">
        <w:rPr>
          <w:rFonts w:cs="Calibri"/>
          <w:b/>
          <w:bCs/>
          <w:spacing w:val="-1"/>
          <w:position w:val="-1"/>
          <w:sz w:val="20"/>
          <w:szCs w:val="20"/>
        </w:rPr>
        <w:t xml:space="preserve"> </w:t>
      </w:r>
      <w:r w:rsidR="005764C4" w:rsidRPr="00732FEC">
        <w:rPr>
          <w:rFonts w:cs="Calibri"/>
          <w:b/>
          <w:bCs/>
          <w:spacing w:val="-1"/>
          <w:position w:val="-1"/>
          <w:sz w:val="20"/>
          <w:szCs w:val="20"/>
        </w:rPr>
        <w:t>www.comprasgovernamentais.gov.br</w:t>
      </w:r>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153F8A">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153F8A">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27323C">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27323C">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AF665E">
        <w:rPr>
          <w:b/>
          <w:bCs/>
          <w:color w:val="000000"/>
          <w:sz w:val="20"/>
          <w:szCs w:val="20"/>
        </w:rPr>
        <w:t xml:space="preserve"> </w:t>
      </w:r>
      <w:r w:rsidR="001C3C43">
        <w:rPr>
          <w:bCs/>
          <w:color w:val="000000"/>
          <w:sz w:val="20"/>
          <w:szCs w:val="20"/>
        </w:rPr>
        <w:t>A</w:t>
      </w:r>
      <w:r w:rsidR="00AF665E">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AF665E">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AF665E">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a) Pregoeiro(a) persistir por tempo superior a 10 (dez) minutos, a sessão do Pregão será suspensa automaticamente e terá reinício somente após comunicação expressa as participantes no portal eletrônico</w:t>
      </w:r>
      <w:r w:rsidR="005764C4">
        <w:t xml:space="preserve"> </w:t>
      </w:r>
      <w:r w:rsidR="005764C4" w:rsidRPr="00732FEC">
        <w:rPr>
          <w:rFonts w:cs="Calibri"/>
          <w:b/>
          <w:bCs/>
          <w:spacing w:val="-1"/>
          <w:position w:val="-1"/>
          <w:sz w:val="20"/>
          <w:szCs w:val="20"/>
        </w:rPr>
        <w:t>www.comprasgovernamentais.gov.br</w:t>
      </w:r>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7E38CB" w:rsidRPr="00FC47D3" w:rsidRDefault="007B408A"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7E38CB" w:rsidRPr="00FC47D3">
        <w:rPr>
          <w:b/>
          <w:bCs/>
          <w:color w:val="000000"/>
          <w:sz w:val="20"/>
          <w:szCs w:val="20"/>
        </w:rPr>
        <w:t>. DO BENEFÍCIO ÀS MICROEMPRESAS E EMPRESAS DE PEQUENO PORTE</w:t>
      </w:r>
    </w:p>
    <w:p w:rsidR="007E38CB" w:rsidRPr="00FC47D3" w:rsidRDefault="007B408A"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7B408A"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7B408A"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7B408A"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7B408A"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7B408A"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w:t>
      </w:r>
      <w:r w:rsidR="007E38CB" w:rsidRPr="00FC47D3">
        <w:rPr>
          <w:bCs/>
          <w:color w:val="000000"/>
          <w:sz w:val="20"/>
          <w:szCs w:val="20"/>
        </w:rPr>
        <w:lastRenderedPageBreak/>
        <w:t>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B408A">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B408A">
        <w:rPr>
          <w:b/>
          <w:bCs/>
          <w:color w:val="000000"/>
          <w:sz w:val="20"/>
          <w:szCs w:val="20"/>
        </w:rPr>
        <w:t>0</w:t>
      </w:r>
      <w:r w:rsidR="0088262D" w:rsidRPr="00FC47D3">
        <w:rPr>
          <w:b/>
          <w:bCs/>
          <w:color w:val="000000"/>
          <w:sz w:val="20"/>
          <w:szCs w:val="20"/>
        </w:rPr>
        <w:t>.1.</w:t>
      </w:r>
      <w:r w:rsidR="00AF665E">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B408A">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7B408A">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1</w:t>
      </w:r>
      <w:r w:rsidR="007B408A">
        <w:rPr>
          <w:b/>
          <w:bCs/>
          <w:color w:val="000000" w:themeColor="text1"/>
          <w:sz w:val="20"/>
          <w:szCs w:val="20"/>
        </w:rPr>
        <w:t>1</w:t>
      </w:r>
      <w:r w:rsidRPr="000857F2">
        <w:rPr>
          <w:b/>
          <w:bCs/>
          <w:color w:val="000000" w:themeColor="text1"/>
          <w:sz w:val="20"/>
          <w:szCs w:val="20"/>
        </w:rPr>
        <w:t xml:space="preserve">.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w:t>
      </w:r>
      <w:r w:rsidR="007B408A">
        <w:rPr>
          <w:b/>
          <w:bCs/>
          <w:color w:val="000000" w:themeColor="text1"/>
          <w:sz w:val="20"/>
          <w:szCs w:val="20"/>
          <w:u w:val="single"/>
        </w:rPr>
        <w:t>1</w:t>
      </w:r>
      <w:r w:rsidRPr="000857F2">
        <w:rPr>
          <w:b/>
          <w:bCs/>
          <w:color w:val="000000" w:themeColor="text1"/>
          <w:sz w:val="20"/>
          <w:szCs w:val="20"/>
          <w:u w:val="single"/>
        </w:rPr>
        <w:t>.1.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w:t>
      </w:r>
      <w:r w:rsidR="007B408A">
        <w:rPr>
          <w:b/>
          <w:bCs/>
          <w:color w:val="000000" w:themeColor="text1"/>
          <w:sz w:val="20"/>
          <w:szCs w:val="20"/>
          <w:u w:val="single"/>
        </w:rPr>
        <w:t>1</w:t>
      </w:r>
      <w:r w:rsidRPr="000857F2">
        <w:rPr>
          <w:b/>
          <w:bCs/>
          <w:color w:val="000000" w:themeColor="text1"/>
          <w:sz w:val="20"/>
          <w:szCs w:val="20"/>
          <w:u w:val="single"/>
        </w:rPr>
        <w:t>.2.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1</w:t>
      </w:r>
      <w:r w:rsidR="007B408A">
        <w:rPr>
          <w:b/>
          <w:bCs/>
          <w:color w:val="000000" w:themeColor="text1"/>
          <w:sz w:val="20"/>
          <w:szCs w:val="20"/>
        </w:rPr>
        <w:t>1</w:t>
      </w:r>
      <w:r w:rsidRPr="000857F2">
        <w:rPr>
          <w:b/>
          <w:bCs/>
          <w:color w:val="000000" w:themeColor="text1"/>
          <w:sz w:val="20"/>
          <w:szCs w:val="20"/>
        </w:rPr>
        <w:t xml:space="preserve">.3.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7B408A">
        <w:rPr>
          <w:b/>
          <w:bCs/>
          <w:color w:val="000000" w:themeColor="text1"/>
          <w:sz w:val="20"/>
          <w:szCs w:val="20"/>
        </w:rPr>
        <w:t>1</w:t>
      </w:r>
      <w:r w:rsidRPr="000857F2">
        <w:rPr>
          <w:b/>
          <w:bCs/>
          <w:color w:val="000000" w:themeColor="text1"/>
          <w:sz w:val="20"/>
          <w:szCs w:val="20"/>
        </w:rPr>
        <w:t>.4.</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7B408A">
        <w:rPr>
          <w:b/>
          <w:bCs/>
          <w:color w:val="000000" w:themeColor="text1"/>
          <w:sz w:val="20"/>
          <w:szCs w:val="20"/>
        </w:rPr>
        <w:t>1</w:t>
      </w:r>
      <w:r w:rsidRPr="000857F2">
        <w:rPr>
          <w:b/>
          <w:bCs/>
          <w:color w:val="000000" w:themeColor="text1"/>
          <w:sz w:val="20"/>
          <w:szCs w:val="20"/>
        </w:rPr>
        <w:t>.5.</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153F8A"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7B408A">
        <w:rPr>
          <w:b/>
          <w:bCs/>
          <w:color w:val="000000" w:themeColor="text1"/>
          <w:sz w:val="20"/>
          <w:szCs w:val="20"/>
        </w:rPr>
        <w:t>1</w:t>
      </w:r>
      <w:r>
        <w:rPr>
          <w:b/>
          <w:bCs/>
          <w:color w:val="000000" w:themeColor="text1"/>
          <w:sz w:val="20"/>
          <w:szCs w:val="20"/>
        </w:rPr>
        <w:t>.6</w:t>
      </w:r>
      <w:r w:rsidR="00AA2752" w:rsidRPr="000857F2">
        <w:rPr>
          <w:b/>
          <w:bCs/>
          <w:color w:val="000000" w:themeColor="text1"/>
          <w:sz w:val="20"/>
          <w:szCs w:val="20"/>
        </w:rPr>
        <w:t>.</w:t>
      </w:r>
      <w:r w:rsidR="00AA2752" w:rsidRPr="000857F2">
        <w:rPr>
          <w:bCs/>
          <w:color w:val="000000" w:themeColor="text1"/>
          <w:sz w:val="20"/>
          <w:szCs w:val="20"/>
        </w:rPr>
        <w:t xml:space="preserve"> A classificação das propostas será pelo critério de </w:t>
      </w:r>
      <w:r>
        <w:rPr>
          <w:b/>
          <w:bCs/>
          <w:color w:val="000000" w:themeColor="text1"/>
          <w:sz w:val="20"/>
          <w:szCs w:val="20"/>
        </w:rPr>
        <w:t xml:space="preserve">MENOR VALOR UNITÁRIO </w:t>
      </w:r>
      <w:r w:rsidR="00AA2752" w:rsidRPr="000857F2">
        <w:rPr>
          <w:b/>
          <w:bCs/>
          <w:color w:val="000000" w:themeColor="text1"/>
          <w:sz w:val="20"/>
          <w:szCs w:val="20"/>
        </w:rPr>
        <w:t>POR ITEM</w:t>
      </w:r>
      <w:r w:rsidR="00AA2752" w:rsidRPr="000857F2">
        <w:rPr>
          <w:bCs/>
          <w:color w:val="000000" w:themeColor="text1"/>
          <w:sz w:val="20"/>
          <w:szCs w:val="20"/>
        </w:rPr>
        <w:t xml:space="preserve">, observado o </w:t>
      </w:r>
      <w:r w:rsidR="00AA2752" w:rsidRPr="000857F2">
        <w:rPr>
          <w:b/>
          <w:bCs/>
          <w:color w:val="000000" w:themeColor="text1"/>
          <w:sz w:val="20"/>
          <w:szCs w:val="20"/>
        </w:rPr>
        <w:t xml:space="preserve">PREÇO UNITÁRIO DE REFERÊNCIA, </w:t>
      </w:r>
      <w:r w:rsidR="00AA2752" w:rsidRPr="000857F2">
        <w:rPr>
          <w:bCs/>
          <w:color w:val="000000" w:themeColor="text1"/>
          <w:sz w:val="20"/>
          <w:szCs w:val="20"/>
        </w:rPr>
        <w:t xml:space="preserve">obtidos por meio de pesquisa de mercado. </w:t>
      </w:r>
    </w:p>
    <w:p w:rsidR="00AA2752" w:rsidRPr="000857F2" w:rsidRDefault="00153F8A"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7B408A">
        <w:rPr>
          <w:b/>
          <w:bCs/>
          <w:color w:val="000000" w:themeColor="text1"/>
          <w:sz w:val="20"/>
          <w:szCs w:val="20"/>
        </w:rPr>
        <w:t>1</w:t>
      </w:r>
      <w:r>
        <w:rPr>
          <w:b/>
          <w:bCs/>
          <w:color w:val="000000" w:themeColor="text1"/>
          <w:sz w:val="20"/>
          <w:szCs w:val="20"/>
        </w:rPr>
        <w:t>.7</w:t>
      </w:r>
      <w:r w:rsidR="00AA2752" w:rsidRPr="000857F2">
        <w:rPr>
          <w:b/>
          <w:bCs/>
          <w:color w:val="000000" w:themeColor="text1"/>
          <w:sz w:val="20"/>
          <w:szCs w:val="20"/>
        </w:rPr>
        <w:t>.</w:t>
      </w:r>
      <w:r w:rsidR="00AA2752" w:rsidRPr="000857F2">
        <w:rPr>
          <w:bCs/>
          <w:color w:val="000000" w:themeColor="text1"/>
          <w:sz w:val="20"/>
          <w:szCs w:val="20"/>
        </w:rPr>
        <w:t xml:space="preserve"> Os </w:t>
      </w:r>
      <w:r w:rsidR="00AA2752" w:rsidRPr="000857F2">
        <w:rPr>
          <w:b/>
          <w:bCs/>
          <w:color w:val="000000" w:themeColor="text1"/>
          <w:sz w:val="20"/>
          <w:szCs w:val="20"/>
        </w:rPr>
        <w:t>PREÇOS UNITÁRIOS DE REFERÊNCIA</w:t>
      </w:r>
      <w:r w:rsidR="00AA2752"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153F8A"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7B408A">
        <w:rPr>
          <w:b/>
          <w:bCs/>
          <w:color w:val="000000" w:themeColor="text1"/>
          <w:sz w:val="20"/>
          <w:szCs w:val="20"/>
        </w:rPr>
        <w:t>1</w:t>
      </w:r>
      <w:r>
        <w:rPr>
          <w:b/>
          <w:bCs/>
          <w:color w:val="000000" w:themeColor="text1"/>
          <w:sz w:val="20"/>
          <w:szCs w:val="20"/>
        </w:rPr>
        <w:t>.8</w:t>
      </w:r>
      <w:r w:rsidR="00AA2752" w:rsidRPr="000857F2">
        <w:rPr>
          <w:b/>
          <w:bCs/>
          <w:color w:val="000000" w:themeColor="text1"/>
          <w:sz w:val="20"/>
          <w:szCs w:val="20"/>
        </w:rPr>
        <w:t>.</w:t>
      </w:r>
      <w:r w:rsidR="00AA2752" w:rsidRPr="000857F2">
        <w:rPr>
          <w:bCs/>
          <w:color w:val="000000" w:themeColor="text1"/>
          <w:sz w:val="20"/>
          <w:szCs w:val="20"/>
        </w:rPr>
        <w:t xml:space="preserve"> Confirmada a aceitabilidade da proposta,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divulgará o resultado do julgamento do preço, </w:t>
      </w:r>
      <w:r w:rsidR="00AA2752" w:rsidRPr="000857F2">
        <w:rPr>
          <w:b/>
          <w:bCs/>
          <w:color w:val="000000" w:themeColor="text1"/>
          <w:sz w:val="20"/>
          <w:szCs w:val="20"/>
          <w:u w:val="single"/>
        </w:rPr>
        <w:t>disponibilizando quando solicitado pelas Licitantes após o encerramento da etapa de lances, o preço estimado para contratação</w:t>
      </w:r>
      <w:r w:rsidR="00AA2752" w:rsidRPr="000857F2">
        <w:rPr>
          <w:bCs/>
          <w:color w:val="000000" w:themeColor="text1"/>
          <w:sz w:val="20"/>
          <w:szCs w:val="20"/>
        </w:rPr>
        <w:t xml:space="preserve">, procedendo </w:t>
      </w:r>
      <w:r w:rsidR="00AA2752" w:rsidRPr="000857F2">
        <w:rPr>
          <w:b/>
          <w:bCs/>
          <w:color w:val="000000" w:themeColor="text1"/>
          <w:sz w:val="20"/>
          <w:szCs w:val="20"/>
        </w:rPr>
        <w:t>posteriormente</w:t>
      </w:r>
      <w:r w:rsidR="00AA2752" w:rsidRPr="000857F2">
        <w:rPr>
          <w:bCs/>
          <w:color w:val="000000" w:themeColor="text1"/>
          <w:sz w:val="20"/>
          <w:szCs w:val="20"/>
        </w:rPr>
        <w:t xml:space="preserve"> à verificação da habilitação da Licitante, conforme as disposições deste Edital e seus Anexos. </w:t>
      </w:r>
    </w:p>
    <w:p w:rsidR="00AA2752" w:rsidRPr="000857F2" w:rsidRDefault="00153F8A" w:rsidP="00AA2752">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w:t>
      </w:r>
      <w:r w:rsidR="007B408A">
        <w:rPr>
          <w:b/>
          <w:bCs/>
          <w:color w:val="000000" w:themeColor="text1"/>
          <w:sz w:val="20"/>
          <w:szCs w:val="20"/>
        </w:rPr>
        <w:t>1</w:t>
      </w:r>
      <w:r>
        <w:rPr>
          <w:b/>
          <w:bCs/>
          <w:color w:val="000000" w:themeColor="text1"/>
          <w:sz w:val="20"/>
          <w:szCs w:val="20"/>
        </w:rPr>
        <w:t>.9</w:t>
      </w:r>
      <w:r w:rsidR="00AA2752" w:rsidRPr="000857F2">
        <w:rPr>
          <w:b/>
          <w:bCs/>
          <w:color w:val="000000" w:themeColor="text1"/>
          <w:sz w:val="20"/>
          <w:szCs w:val="20"/>
        </w:rPr>
        <w:t>.</w:t>
      </w:r>
      <w:r w:rsidR="00AA2752" w:rsidRPr="000857F2">
        <w:rPr>
          <w:bCs/>
          <w:color w:val="000000" w:themeColor="text1"/>
          <w:sz w:val="20"/>
          <w:szCs w:val="20"/>
        </w:rPr>
        <w:t xml:space="preserve"> Se a proposta de preços não for classificada ou se a Licitante não atender às exigências </w:t>
      </w:r>
      <w:proofErr w:type="spellStart"/>
      <w:r w:rsidR="00AA2752" w:rsidRPr="000857F2">
        <w:rPr>
          <w:bCs/>
          <w:color w:val="000000" w:themeColor="text1"/>
          <w:sz w:val="20"/>
          <w:szCs w:val="20"/>
        </w:rPr>
        <w:t>habilitatórias</w:t>
      </w:r>
      <w:proofErr w:type="spellEnd"/>
      <w:r w:rsidR="00AA2752" w:rsidRPr="000857F2">
        <w:rPr>
          <w:bCs/>
          <w:color w:val="000000" w:themeColor="text1"/>
          <w:sz w:val="20"/>
          <w:szCs w:val="20"/>
        </w:rPr>
        <w:t xml:space="preserve">, </w:t>
      </w:r>
      <w:proofErr w:type="gramStart"/>
      <w:r w:rsidR="00AA2752" w:rsidRPr="000857F2">
        <w:rPr>
          <w:bCs/>
          <w:color w:val="000000" w:themeColor="text1"/>
          <w:sz w:val="20"/>
          <w:szCs w:val="20"/>
        </w:rPr>
        <w:t>o(</w:t>
      </w:r>
      <w:proofErr w:type="gramEnd"/>
      <w:r w:rsidR="00AA2752"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00AA2752" w:rsidRPr="000857F2">
        <w:rPr>
          <w:rFonts w:cs="Calibri"/>
          <w:bCs/>
          <w:color w:val="000000" w:themeColor="text1"/>
          <w:sz w:val="20"/>
          <w:szCs w:val="20"/>
        </w:rPr>
        <w:t>adjudicado o objeto do certame.</w:t>
      </w:r>
    </w:p>
    <w:p w:rsidR="00AA2752" w:rsidRPr="000857F2" w:rsidRDefault="00153F8A" w:rsidP="00AA275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w:t>
      </w:r>
      <w:r w:rsidR="007B408A">
        <w:rPr>
          <w:rFonts w:cs="Calibri"/>
          <w:b/>
          <w:bCs/>
          <w:color w:val="000000" w:themeColor="text1"/>
          <w:sz w:val="20"/>
          <w:szCs w:val="20"/>
        </w:rPr>
        <w:t>1</w:t>
      </w:r>
      <w:r>
        <w:rPr>
          <w:rFonts w:cs="Calibri"/>
          <w:b/>
          <w:bCs/>
          <w:color w:val="000000" w:themeColor="text1"/>
          <w:sz w:val="20"/>
          <w:szCs w:val="20"/>
        </w:rPr>
        <w:t>.10</w:t>
      </w:r>
      <w:r w:rsidR="00AA2752" w:rsidRPr="000857F2">
        <w:rPr>
          <w:rFonts w:cs="Calibri"/>
          <w:b/>
          <w:bCs/>
          <w:color w:val="000000" w:themeColor="text1"/>
          <w:sz w:val="20"/>
          <w:szCs w:val="20"/>
        </w:rPr>
        <w:t>.</w:t>
      </w:r>
      <w:r w:rsidR="00AA2752"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00AA2752" w:rsidRPr="000857F2">
        <w:rPr>
          <w:rFonts w:cs="Calibri"/>
          <w:bCs/>
          <w:color w:val="000000" w:themeColor="text1"/>
          <w:sz w:val="20"/>
          <w:szCs w:val="20"/>
        </w:rPr>
        <w:t>o(</w:t>
      </w:r>
      <w:proofErr w:type="gramEnd"/>
      <w:r w:rsidR="00AA2752" w:rsidRPr="000857F2">
        <w:rPr>
          <w:rFonts w:cs="Calibri"/>
          <w:bCs/>
          <w:color w:val="000000" w:themeColor="text1"/>
          <w:sz w:val="20"/>
          <w:szCs w:val="20"/>
        </w:rPr>
        <w:t>a) Pregoeiro(a) declarará a(s) empresa(s) vencedora(s) do(s) respectivo(s) item(</w:t>
      </w:r>
      <w:proofErr w:type="spellStart"/>
      <w:r w:rsidR="00AA2752" w:rsidRPr="000857F2">
        <w:rPr>
          <w:rFonts w:cs="Calibri"/>
          <w:bCs/>
          <w:color w:val="000000" w:themeColor="text1"/>
          <w:sz w:val="20"/>
          <w:szCs w:val="20"/>
        </w:rPr>
        <w:t>ns</w:t>
      </w:r>
      <w:proofErr w:type="spellEnd"/>
      <w:r w:rsidR="00AA2752" w:rsidRPr="000857F2">
        <w:rPr>
          <w:rFonts w:cs="Calibri"/>
          <w:bCs/>
          <w:color w:val="000000" w:themeColor="text1"/>
          <w:sz w:val="20"/>
          <w:szCs w:val="20"/>
        </w:rPr>
        <w:t>).</w:t>
      </w:r>
    </w:p>
    <w:p w:rsidR="00F05288" w:rsidRDefault="00153F8A" w:rsidP="00AA2752">
      <w:pPr>
        <w:widowControl w:val="0"/>
        <w:autoSpaceDE w:val="0"/>
        <w:autoSpaceDN w:val="0"/>
        <w:adjustRightInd w:val="0"/>
        <w:spacing w:after="120" w:line="240" w:lineRule="auto"/>
        <w:jc w:val="both"/>
        <w:rPr>
          <w:rFonts w:cs="Calibri"/>
          <w:bCs/>
          <w:color w:val="000000" w:themeColor="text1"/>
          <w:sz w:val="20"/>
          <w:szCs w:val="20"/>
        </w:rPr>
      </w:pPr>
      <w:r>
        <w:rPr>
          <w:rFonts w:cs="Calibri"/>
          <w:b/>
          <w:bCs/>
          <w:color w:val="000000" w:themeColor="text1"/>
          <w:sz w:val="20"/>
          <w:szCs w:val="20"/>
        </w:rPr>
        <w:t>1</w:t>
      </w:r>
      <w:r w:rsidR="007B408A">
        <w:rPr>
          <w:rFonts w:cs="Calibri"/>
          <w:b/>
          <w:bCs/>
          <w:color w:val="000000" w:themeColor="text1"/>
          <w:sz w:val="20"/>
          <w:szCs w:val="20"/>
        </w:rPr>
        <w:t>1</w:t>
      </w:r>
      <w:r>
        <w:rPr>
          <w:rFonts w:cs="Calibri"/>
          <w:b/>
          <w:bCs/>
          <w:color w:val="000000" w:themeColor="text1"/>
          <w:sz w:val="20"/>
          <w:szCs w:val="20"/>
        </w:rPr>
        <w:t>.11</w:t>
      </w:r>
      <w:r w:rsidR="00AA2752" w:rsidRPr="000857F2">
        <w:rPr>
          <w:rFonts w:cs="Calibri"/>
          <w:b/>
          <w:bCs/>
          <w:color w:val="000000" w:themeColor="text1"/>
          <w:sz w:val="20"/>
          <w:szCs w:val="20"/>
        </w:rPr>
        <w:t>.</w:t>
      </w:r>
      <w:r w:rsidR="00AA2752"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B408A">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7B408A">
        <w:rPr>
          <w:b/>
          <w:bCs/>
          <w:color w:val="000000"/>
          <w:sz w:val="20"/>
          <w:szCs w:val="20"/>
          <w:u w:val="single"/>
        </w:rPr>
        <w:t>2</w:t>
      </w:r>
      <w:r w:rsidRPr="00E65C59">
        <w:rPr>
          <w:b/>
          <w:bCs/>
          <w:color w:val="000000"/>
          <w:sz w:val="20"/>
          <w:szCs w:val="20"/>
          <w:u w:val="single"/>
        </w:rPr>
        <w:t>.1. A</w:t>
      </w:r>
      <w:r w:rsidR="00AF665E">
        <w:rPr>
          <w:b/>
          <w:bCs/>
          <w:color w:val="000000"/>
          <w:sz w:val="20"/>
          <w:szCs w:val="20"/>
          <w:u w:val="single"/>
        </w:rPr>
        <w:t xml:space="preserve"> </w:t>
      </w:r>
      <w:r w:rsidR="00EB373D">
        <w:rPr>
          <w:b/>
          <w:bCs/>
          <w:color w:val="000000"/>
          <w:sz w:val="20"/>
          <w:szCs w:val="20"/>
          <w:u w:val="single"/>
        </w:rPr>
        <w:t>Licitante</w:t>
      </w:r>
      <w:r w:rsidR="00AF665E">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AF665E">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153F8A">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w:t>
      </w:r>
      <w:r w:rsidRPr="00FC47D3">
        <w:rPr>
          <w:bCs/>
          <w:color w:val="000000"/>
          <w:sz w:val="20"/>
          <w:szCs w:val="20"/>
          <w:u w:val="single"/>
        </w:rPr>
        <w:lastRenderedPageBreak/>
        <w:t>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B408A">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w:t>
      </w:r>
      <w:r w:rsidR="006437FA">
        <w:rPr>
          <w:bCs/>
          <w:color w:val="000000"/>
          <w:sz w:val="20"/>
          <w:szCs w:val="20"/>
        </w:rPr>
        <w:t>,</w:t>
      </w:r>
      <w:r w:rsidR="00AF665E">
        <w:rPr>
          <w:bCs/>
          <w:color w:val="000000"/>
          <w:sz w:val="20"/>
          <w:szCs w:val="20"/>
        </w:rPr>
        <w:t xml:space="preserve"> </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B408A">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AF665E">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B408A">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B408A">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13E2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B408A">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AF665E">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B408A">
        <w:rPr>
          <w:b/>
          <w:bCs/>
          <w:color w:val="000000"/>
          <w:sz w:val="20"/>
          <w:szCs w:val="20"/>
        </w:rPr>
        <w:t>2</w:t>
      </w:r>
      <w:r w:rsidR="00F06BE1">
        <w:rPr>
          <w:b/>
          <w:bCs/>
          <w:color w:val="000000"/>
          <w:sz w:val="20"/>
          <w:szCs w:val="20"/>
        </w:rPr>
        <w:t>.5</w:t>
      </w:r>
      <w:r w:rsidRPr="00FC47D3">
        <w:rPr>
          <w:b/>
          <w:bCs/>
          <w:color w:val="000000"/>
          <w:sz w:val="20"/>
          <w:szCs w:val="20"/>
        </w:rPr>
        <w:t>.</w:t>
      </w:r>
      <w:r w:rsidR="00AF665E">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B408A">
        <w:rPr>
          <w:b/>
          <w:bCs/>
          <w:color w:val="000000"/>
          <w:sz w:val="20"/>
          <w:szCs w:val="20"/>
        </w:rPr>
        <w:t>2</w:t>
      </w:r>
      <w:r w:rsidR="00F06BE1">
        <w:rPr>
          <w:b/>
          <w:bCs/>
          <w:color w:val="000000"/>
          <w:sz w:val="20"/>
          <w:szCs w:val="20"/>
        </w:rPr>
        <w:t>.6</w:t>
      </w:r>
      <w:r w:rsidRPr="00FC47D3">
        <w:rPr>
          <w:b/>
          <w:bCs/>
          <w:color w:val="000000"/>
          <w:sz w:val="20"/>
          <w:szCs w:val="20"/>
        </w:rPr>
        <w:t>.</w:t>
      </w:r>
      <w:r w:rsidR="00AF665E">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B408A">
        <w:rPr>
          <w:b/>
          <w:bCs/>
          <w:color w:val="000000"/>
          <w:sz w:val="20"/>
          <w:szCs w:val="20"/>
        </w:rPr>
        <w:t>2</w:t>
      </w:r>
      <w:r w:rsidRPr="00FC47D3">
        <w:rPr>
          <w:b/>
          <w:bCs/>
          <w:color w:val="000000"/>
          <w:sz w:val="20"/>
          <w:szCs w:val="20"/>
        </w:rPr>
        <w:t>.</w:t>
      </w:r>
      <w:r w:rsidR="009B4B66">
        <w:rPr>
          <w:b/>
          <w:bCs/>
          <w:color w:val="000000"/>
          <w:sz w:val="20"/>
          <w:szCs w:val="20"/>
        </w:rPr>
        <w:t>7</w:t>
      </w:r>
      <w:r w:rsidRPr="00153F8A">
        <w:rPr>
          <w:b/>
          <w:bCs/>
          <w:color w:val="000000"/>
          <w:sz w:val="20"/>
          <w:szCs w:val="20"/>
        </w:rPr>
        <w:t>.</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53F8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B408A">
        <w:rPr>
          <w:b/>
          <w:bCs/>
          <w:color w:val="000000"/>
          <w:sz w:val="20"/>
          <w:szCs w:val="20"/>
        </w:rPr>
        <w:t>2</w:t>
      </w:r>
      <w:r w:rsidRPr="00FC47D3">
        <w:rPr>
          <w:b/>
          <w:bCs/>
          <w:color w:val="000000"/>
          <w:sz w:val="20"/>
          <w:szCs w:val="20"/>
        </w:rPr>
        <w:t>.</w:t>
      </w:r>
      <w:r w:rsidR="005F6698">
        <w:rPr>
          <w:b/>
          <w:bCs/>
          <w:color w:val="000000"/>
          <w:sz w:val="20"/>
          <w:szCs w:val="20"/>
        </w:rPr>
        <w:t>8</w:t>
      </w:r>
      <w:r w:rsidRPr="00153F8A">
        <w:rPr>
          <w:b/>
          <w:bCs/>
          <w:color w:val="000000"/>
          <w:sz w:val="20"/>
          <w:szCs w:val="20"/>
        </w:rPr>
        <w:t>.</w:t>
      </w:r>
      <w:r w:rsidRPr="00FC47D3">
        <w:rPr>
          <w:bCs/>
          <w:color w:val="000000"/>
          <w:sz w:val="20"/>
          <w:szCs w:val="20"/>
        </w:rPr>
        <w:t xml:space="preserve">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AF665E">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153F8A" w:rsidRPr="0007231D" w:rsidRDefault="00153F8A" w:rsidP="00153F8A">
      <w:pPr>
        <w:pStyle w:val="Corpodetexto2"/>
        <w:spacing w:after="0" w:line="240" w:lineRule="auto"/>
        <w:ind w:right="-568"/>
        <w:jc w:val="both"/>
        <w:rPr>
          <w:rFonts w:cs="Arial"/>
          <w:sz w:val="20"/>
          <w:szCs w:val="20"/>
        </w:rPr>
      </w:pPr>
      <w:r w:rsidRPr="00153F8A">
        <w:rPr>
          <w:rFonts w:cs="Arial"/>
          <w:b/>
          <w:sz w:val="20"/>
          <w:szCs w:val="20"/>
        </w:rPr>
        <w:t>1</w:t>
      </w:r>
      <w:r w:rsidR="007B408A">
        <w:rPr>
          <w:rFonts w:cs="Arial"/>
          <w:b/>
          <w:sz w:val="20"/>
          <w:szCs w:val="20"/>
        </w:rPr>
        <w:t>2</w:t>
      </w:r>
      <w:r w:rsidRPr="00153F8A">
        <w:rPr>
          <w:rFonts w:cs="Arial"/>
          <w:b/>
          <w:sz w:val="20"/>
          <w:szCs w:val="20"/>
        </w:rPr>
        <w:t>.9.</w:t>
      </w:r>
      <w:r w:rsidRPr="00193A68">
        <w:rPr>
          <w:rFonts w:cs="Arial"/>
          <w:sz w:val="20"/>
          <w:szCs w:val="20"/>
        </w:rPr>
        <w:t xml:space="preserve"> No preço ofertado deverão estar incluídos todos os insumos que o compõe, tais como as despesas com mão-de-obra, materiais, impostos, taxas, fretes, descontos e quaisquer outros que incidam direta ou indiretamente na </w:t>
      </w:r>
      <w:r w:rsidRPr="0007231D">
        <w:rPr>
          <w:rFonts w:cs="Arial"/>
          <w:sz w:val="20"/>
          <w:szCs w:val="20"/>
        </w:rPr>
        <w:t>execução do objeto desta licitação.</w:t>
      </w:r>
    </w:p>
    <w:p w:rsidR="00FB50B8" w:rsidRPr="0007231D" w:rsidRDefault="00FB50B8" w:rsidP="00153F8A">
      <w:pPr>
        <w:widowControl w:val="0"/>
        <w:autoSpaceDE w:val="0"/>
        <w:autoSpaceDN w:val="0"/>
        <w:adjustRightInd w:val="0"/>
        <w:spacing w:after="0" w:line="240" w:lineRule="auto"/>
        <w:jc w:val="both"/>
        <w:rPr>
          <w:b/>
          <w:bCs/>
          <w:color w:val="000000"/>
          <w:sz w:val="20"/>
          <w:szCs w:val="20"/>
          <w:u w:val="single"/>
        </w:rPr>
      </w:pPr>
      <w:r w:rsidRPr="0007231D">
        <w:rPr>
          <w:b/>
          <w:bCs/>
          <w:color w:val="000000"/>
          <w:sz w:val="20"/>
          <w:szCs w:val="20"/>
          <w:u w:val="single"/>
        </w:rPr>
        <w:t>1</w:t>
      </w:r>
      <w:r w:rsidR="007B408A">
        <w:rPr>
          <w:b/>
          <w:bCs/>
          <w:color w:val="000000"/>
          <w:sz w:val="20"/>
          <w:szCs w:val="20"/>
          <w:u w:val="single"/>
        </w:rPr>
        <w:t>2</w:t>
      </w:r>
      <w:r w:rsidRPr="0007231D">
        <w:rPr>
          <w:b/>
          <w:bCs/>
          <w:color w:val="000000"/>
          <w:sz w:val="20"/>
          <w:szCs w:val="20"/>
          <w:u w:val="single"/>
        </w:rPr>
        <w:t>.1</w:t>
      </w:r>
      <w:r w:rsidR="00153F8A" w:rsidRPr="0007231D">
        <w:rPr>
          <w:b/>
          <w:bCs/>
          <w:color w:val="000000"/>
          <w:sz w:val="20"/>
          <w:szCs w:val="20"/>
          <w:u w:val="single"/>
        </w:rPr>
        <w:t>0</w:t>
      </w:r>
      <w:r w:rsidRPr="0007231D">
        <w:rPr>
          <w:b/>
          <w:bCs/>
          <w:color w:val="000000"/>
          <w:sz w:val="20"/>
          <w:szCs w:val="20"/>
          <w:u w:val="single"/>
        </w:rPr>
        <w:t>. Independente de transcrição por parte d</w:t>
      </w:r>
      <w:r w:rsidR="001C3C43" w:rsidRPr="0007231D">
        <w:rPr>
          <w:b/>
          <w:bCs/>
          <w:color w:val="000000"/>
          <w:sz w:val="20"/>
          <w:szCs w:val="20"/>
          <w:u w:val="single"/>
        </w:rPr>
        <w:t>a</w:t>
      </w:r>
      <w:r w:rsidR="00AF665E">
        <w:rPr>
          <w:b/>
          <w:bCs/>
          <w:color w:val="000000"/>
          <w:sz w:val="20"/>
          <w:szCs w:val="20"/>
          <w:u w:val="single"/>
        </w:rPr>
        <w:t xml:space="preserve"> </w:t>
      </w:r>
      <w:r w:rsidR="00EB373D" w:rsidRPr="0007231D">
        <w:rPr>
          <w:b/>
          <w:bCs/>
          <w:color w:val="000000"/>
          <w:sz w:val="20"/>
          <w:szCs w:val="20"/>
          <w:u w:val="single"/>
        </w:rPr>
        <w:t>Licitante</w:t>
      </w:r>
      <w:r w:rsidRPr="0007231D">
        <w:rPr>
          <w:b/>
          <w:bCs/>
          <w:color w:val="000000"/>
          <w:sz w:val="20"/>
          <w:szCs w:val="20"/>
          <w:u w:val="single"/>
        </w:rPr>
        <w:t>, obrigatoriamente as propostas terão:</w:t>
      </w:r>
    </w:p>
    <w:p w:rsidR="00FB50B8" w:rsidRPr="0007231D" w:rsidRDefault="00FB50B8" w:rsidP="00166183">
      <w:pPr>
        <w:widowControl w:val="0"/>
        <w:autoSpaceDE w:val="0"/>
        <w:autoSpaceDN w:val="0"/>
        <w:adjustRightInd w:val="0"/>
        <w:spacing w:after="0" w:line="240" w:lineRule="auto"/>
        <w:jc w:val="both"/>
        <w:rPr>
          <w:bCs/>
          <w:color w:val="000000"/>
          <w:sz w:val="20"/>
          <w:szCs w:val="20"/>
        </w:rPr>
      </w:pPr>
      <w:r w:rsidRPr="0007231D">
        <w:rPr>
          <w:b/>
          <w:bCs/>
          <w:color w:val="000000"/>
          <w:sz w:val="20"/>
          <w:szCs w:val="20"/>
        </w:rPr>
        <w:t>a)</w:t>
      </w:r>
      <w:r w:rsidRPr="0007231D">
        <w:rPr>
          <w:bCs/>
          <w:color w:val="000000"/>
          <w:sz w:val="20"/>
          <w:szCs w:val="20"/>
        </w:rPr>
        <w:t xml:space="preserve"> O</w:t>
      </w:r>
      <w:r w:rsidR="00AF665E">
        <w:rPr>
          <w:bCs/>
          <w:color w:val="000000"/>
          <w:sz w:val="20"/>
          <w:szCs w:val="20"/>
        </w:rPr>
        <w:t xml:space="preserve"> </w:t>
      </w:r>
      <w:r w:rsidR="00A90579" w:rsidRPr="0007231D">
        <w:rPr>
          <w:bCs/>
          <w:color w:val="000000"/>
          <w:sz w:val="20"/>
          <w:szCs w:val="20"/>
        </w:rPr>
        <w:t xml:space="preserve">prazo de </w:t>
      </w:r>
      <w:r w:rsidR="00A90579" w:rsidRPr="0007231D">
        <w:rPr>
          <w:b/>
          <w:bCs/>
          <w:color w:val="000000"/>
          <w:sz w:val="20"/>
          <w:szCs w:val="20"/>
        </w:rPr>
        <w:t xml:space="preserve">validade </w:t>
      </w:r>
      <w:r w:rsidRPr="0007231D">
        <w:rPr>
          <w:b/>
          <w:bCs/>
          <w:color w:val="000000"/>
          <w:sz w:val="20"/>
          <w:szCs w:val="20"/>
        </w:rPr>
        <w:t>da proposta</w:t>
      </w:r>
      <w:r w:rsidR="00A90579" w:rsidRPr="0007231D">
        <w:rPr>
          <w:bCs/>
          <w:color w:val="000000"/>
          <w:sz w:val="20"/>
          <w:szCs w:val="20"/>
        </w:rPr>
        <w:t>:</w:t>
      </w:r>
      <w:r w:rsidRPr="0007231D">
        <w:rPr>
          <w:bCs/>
          <w:color w:val="000000"/>
          <w:sz w:val="20"/>
          <w:szCs w:val="20"/>
        </w:rPr>
        <w:t xml:space="preserve"> no</w:t>
      </w:r>
      <w:r w:rsidR="00AF665E">
        <w:rPr>
          <w:bCs/>
          <w:color w:val="000000"/>
          <w:sz w:val="20"/>
          <w:szCs w:val="20"/>
        </w:rPr>
        <w:t xml:space="preserve"> </w:t>
      </w:r>
      <w:r w:rsidRPr="0007231D">
        <w:rPr>
          <w:bCs/>
          <w:color w:val="000000"/>
          <w:sz w:val="20"/>
          <w:szCs w:val="20"/>
        </w:rPr>
        <w:t xml:space="preserve">mínimo </w:t>
      </w:r>
      <w:r w:rsidR="00A15D73" w:rsidRPr="0007231D">
        <w:rPr>
          <w:bCs/>
          <w:color w:val="000000"/>
          <w:sz w:val="20"/>
          <w:szCs w:val="20"/>
        </w:rPr>
        <w:t xml:space="preserve">120 </w:t>
      </w:r>
      <w:r w:rsidRPr="0007231D">
        <w:rPr>
          <w:bCs/>
          <w:color w:val="000000"/>
          <w:sz w:val="20"/>
          <w:szCs w:val="20"/>
        </w:rPr>
        <w:t>(</w:t>
      </w:r>
      <w:r w:rsidR="00A15D73" w:rsidRPr="0007231D">
        <w:rPr>
          <w:bCs/>
          <w:color w:val="000000"/>
          <w:sz w:val="20"/>
          <w:szCs w:val="20"/>
        </w:rPr>
        <w:t>cento e vinte</w:t>
      </w:r>
      <w:r w:rsidRPr="0007231D">
        <w:rPr>
          <w:bCs/>
          <w:color w:val="000000"/>
          <w:sz w:val="20"/>
          <w:szCs w:val="20"/>
        </w:rPr>
        <w:t xml:space="preserve">) dias corridos, contados </w:t>
      </w:r>
      <w:r w:rsidR="00A90579" w:rsidRPr="0007231D">
        <w:rPr>
          <w:bCs/>
          <w:color w:val="000000"/>
          <w:sz w:val="20"/>
          <w:szCs w:val="20"/>
        </w:rPr>
        <w:t>da abertura da sessão inaugural</w:t>
      </w:r>
      <w:r w:rsidRPr="0007231D">
        <w:rPr>
          <w:bCs/>
          <w:color w:val="000000"/>
          <w:sz w:val="20"/>
          <w:szCs w:val="20"/>
        </w:rPr>
        <w:t>;</w:t>
      </w:r>
    </w:p>
    <w:p w:rsidR="00FB50B8" w:rsidRPr="0007231D" w:rsidRDefault="00FB50B8" w:rsidP="00166183">
      <w:pPr>
        <w:widowControl w:val="0"/>
        <w:autoSpaceDE w:val="0"/>
        <w:autoSpaceDN w:val="0"/>
        <w:adjustRightInd w:val="0"/>
        <w:spacing w:after="0" w:line="240" w:lineRule="auto"/>
        <w:jc w:val="both"/>
        <w:rPr>
          <w:bCs/>
          <w:color w:val="000000"/>
          <w:sz w:val="20"/>
          <w:szCs w:val="20"/>
        </w:rPr>
      </w:pPr>
      <w:r w:rsidRPr="0007231D">
        <w:rPr>
          <w:b/>
          <w:bCs/>
          <w:color w:val="000000"/>
          <w:sz w:val="20"/>
          <w:szCs w:val="20"/>
        </w:rPr>
        <w:t>b)</w:t>
      </w:r>
      <w:r w:rsidR="00AF665E">
        <w:rPr>
          <w:b/>
          <w:bCs/>
          <w:color w:val="000000"/>
          <w:sz w:val="20"/>
          <w:szCs w:val="20"/>
        </w:rPr>
        <w:t xml:space="preserve"> </w:t>
      </w:r>
      <w:r w:rsidR="00D70CAC" w:rsidRPr="0007231D">
        <w:rPr>
          <w:bCs/>
          <w:color w:val="000000"/>
          <w:sz w:val="20"/>
          <w:szCs w:val="20"/>
        </w:rPr>
        <w:t xml:space="preserve">O prazo de </w:t>
      </w:r>
      <w:r w:rsidR="00D70CAC" w:rsidRPr="0007231D">
        <w:rPr>
          <w:b/>
          <w:bCs/>
          <w:color w:val="000000"/>
          <w:sz w:val="20"/>
          <w:szCs w:val="20"/>
        </w:rPr>
        <w:t xml:space="preserve">entrega dos </w:t>
      </w:r>
      <w:r w:rsidR="00173B20" w:rsidRPr="0007231D">
        <w:rPr>
          <w:b/>
          <w:bCs/>
          <w:color w:val="000000"/>
          <w:sz w:val="20"/>
          <w:szCs w:val="20"/>
        </w:rPr>
        <w:t>produtos</w:t>
      </w:r>
      <w:r w:rsidR="00173B20" w:rsidRPr="0007231D">
        <w:rPr>
          <w:bCs/>
          <w:color w:val="000000"/>
          <w:sz w:val="20"/>
          <w:szCs w:val="20"/>
        </w:rPr>
        <w:t>:</w:t>
      </w:r>
      <w:r w:rsidR="00D70CAC" w:rsidRPr="0007231D">
        <w:rPr>
          <w:bCs/>
          <w:color w:val="000000"/>
          <w:sz w:val="20"/>
          <w:szCs w:val="20"/>
        </w:rPr>
        <w:t xml:space="preserve"> deverá ser</w:t>
      </w:r>
      <w:r w:rsidR="00AF665E">
        <w:rPr>
          <w:bCs/>
          <w:color w:val="000000"/>
          <w:sz w:val="20"/>
          <w:szCs w:val="20"/>
        </w:rPr>
        <w:t xml:space="preserve"> </w:t>
      </w:r>
      <w:r w:rsidR="00AF429F" w:rsidRPr="0007231D">
        <w:rPr>
          <w:bCs/>
          <w:color w:val="000000"/>
          <w:sz w:val="20"/>
          <w:szCs w:val="20"/>
        </w:rPr>
        <w:t>feita</w:t>
      </w:r>
      <w:r w:rsidR="00AF665E">
        <w:rPr>
          <w:bCs/>
          <w:color w:val="000000"/>
          <w:sz w:val="20"/>
          <w:szCs w:val="20"/>
        </w:rPr>
        <w:t xml:space="preserve"> </w:t>
      </w:r>
      <w:r w:rsidR="00D23DDC" w:rsidRPr="0007231D">
        <w:rPr>
          <w:bCs/>
          <w:color w:val="000000"/>
          <w:sz w:val="20"/>
          <w:szCs w:val="20"/>
        </w:rPr>
        <w:t>no máximo de até</w:t>
      </w:r>
      <w:r w:rsidR="009379D3" w:rsidRPr="0007231D">
        <w:rPr>
          <w:b/>
          <w:bCs/>
          <w:color w:val="000000"/>
          <w:sz w:val="20"/>
          <w:szCs w:val="20"/>
        </w:rPr>
        <w:t>15</w:t>
      </w:r>
      <w:r w:rsidR="00A430BC" w:rsidRPr="0007231D">
        <w:rPr>
          <w:b/>
          <w:bCs/>
          <w:color w:val="000000"/>
          <w:sz w:val="20"/>
          <w:szCs w:val="20"/>
        </w:rPr>
        <w:t xml:space="preserve"> (</w:t>
      </w:r>
      <w:r w:rsidR="009379D3" w:rsidRPr="0007231D">
        <w:rPr>
          <w:b/>
          <w:bCs/>
          <w:color w:val="000000"/>
          <w:sz w:val="20"/>
          <w:szCs w:val="20"/>
        </w:rPr>
        <w:t>quinze</w:t>
      </w:r>
      <w:r w:rsidR="00173B20" w:rsidRPr="0007231D">
        <w:rPr>
          <w:b/>
          <w:bCs/>
          <w:color w:val="000000"/>
          <w:sz w:val="20"/>
          <w:szCs w:val="20"/>
        </w:rPr>
        <w:t>)</w:t>
      </w:r>
      <w:r w:rsidR="00D23DDC" w:rsidRPr="0007231D">
        <w:rPr>
          <w:b/>
          <w:bCs/>
          <w:color w:val="000000"/>
          <w:sz w:val="20"/>
          <w:szCs w:val="20"/>
        </w:rPr>
        <w:t xml:space="preserve"> dias, </w:t>
      </w:r>
      <w:r w:rsidR="00D23DDC" w:rsidRPr="0007231D">
        <w:rPr>
          <w:bCs/>
          <w:color w:val="000000"/>
          <w:sz w:val="20"/>
          <w:szCs w:val="20"/>
        </w:rPr>
        <w:t xml:space="preserve">contados </w:t>
      </w:r>
      <w:r w:rsidR="004D6361" w:rsidRPr="0007231D">
        <w:rPr>
          <w:bCs/>
          <w:color w:val="000000"/>
          <w:sz w:val="20"/>
          <w:szCs w:val="20"/>
        </w:rPr>
        <w:t xml:space="preserve">a partir da emissão da Nota de </w:t>
      </w:r>
      <w:proofErr w:type="gramStart"/>
      <w:r w:rsidR="004D6361" w:rsidRPr="0007231D">
        <w:rPr>
          <w:bCs/>
          <w:color w:val="000000"/>
          <w:sz w:val="20"/>
          <w:szCs w:val="20"/>
        </w:rPr>
        <w:t xml:space="preserve">Empenho </w:t>
      </w:r>
      <w:r w:rsidR="008F280E" w:rsidRPr="0007231D">
        <w:rPr>
          <w:bCs/>
          <w:color w:val="000000"/>
          <w:sz w:val="20"/>
          <w:szCs w:val="20"/>
        </w:rPr>
        <w:t>,</w:t>
      </w:r>
      <w:proofErr w:type="gramEnd"/>
      <w:r w:rsidR="00A90579" w:rsidRPr="0007231D">
        <w:rPr>
          <w:bCs/>
          <w:color w:val="000000"/>
          <w:sz w:val="20"/>
          <w:szCs w:val="20"/>
        </w:rPr>
        <w:t>conforme</w:t>
      </w:r>
      <w:r w:rsidR="008F280E" w:rsidRPr="0007231D">
        <w:rPr>
          <w:bCs/>
          <w:color w:val="000000"/>
          <w:sz w:val="20"/>
          <w:szCs w:val="20"/>
        </w:rPr>
        <w:t xml:space="preserve"> item </w:t>
      </w:r>
      <w:r w:rsidR="004D6361" w:rsidRPr="0007231D">
        <w:rPr>
          <w:bCs/>
          <w:color w:val="000000"/>
          <w:sz w:val="20"/>
          <w:szCs w:val="20"/>
        </w:rPr>
        <w:t>5</w:t>
      </w:r>
      <w:r w:rsidR="009379D3" w:rsidRPr="0007231D">
        <w:rPr>
          <w:bCs/>
          <w:color w:val="000000"/>
          <w:sz w:val="20"/>
          <w:szCs w:val="20"/>
        </w:rPr>
        <w:t>.1</w:t>
      </w:r>
      <w:r w:rsidR="00173B20" w:rsidRPr="0007231D">
        <w:rPr>
          <w:bCs/>
          <w:color w:val="000000"/>
          <w:sz w:val="20"/>
          <w:szCs w:val="20"/>
        </w:rPr>
        <w:t>.</w:t>
      </w:r>
      <w:r w:rsidR="008F280E" w:rsidRPr="0007231D">
        <w:rPr>
          <w:bCs/>
          <w:color w:val="000000"/>
          <w:sz w:val="20"/>
          <w:szCs w:val="20"/>
        </w:rPr>
        <w:t>do</w:t>
      </w:r>
      <w:r w:rsidR="00A90579" w:rsidRPr="0007231D">
        <w:rPr>
          <w:bCs/>
          <w:color w:val="000000"/>
          <w:sz w:val="20"/>
          <w:szCs w:val="20"/>
        </w:rPr>
        <w:t>Termo de Referência</w:t>
      </w:r>
      <w:r w:rsidR="001F4858" w:rsidRPr="0007231D">
        <w:rPr>
          <w:bCs/>
          <w:color w:val="000000"/>
          <w:sz w:val="20"/>
          <w:szCs w:val="20"/>
        </w:rPr>
        <w:t>, Anexo II</w:t>
      </w:r>
      <w:r w:rsidRPr="0007231D">
        <w:rPr>
          <w:bCs/>
          <w:color w:val="000000"/>
          <w:sz w:val="20"/>
          <w:szCs w:val="20"/>
        </w:rPr>
        <w:t>;</w:t>
      </w:r>
    </w:p>
    <w:p w:rsidR="00173B20" w:rsidRPr="0007231D" w:rsidRDefault="00173B20" w:rsidP="00166183">
      <w:pPr>
        <w:widowControl w:val="0"/>
        <w:autoSpaceDE w:val="0"/>
        <w:autoSpaceDN w:val="0"/>
        <w:adjustRightInd w:val="0"/>
        <w:spacing w:after="0" w:line="240" w:lineRule="auto"/>
        <w:jc w:val="both"/>
        <w:rPr>
          <w:bCs/>
          <w:color w:val="000000"/>
          <w:sz w:val="20"/>
          <w:szCs w:val="20"/>
        </w:rPr>
      </w:pPr>
      <w:r w:rsidRPr="0007231D">
        <w:rPr>
          <w:b/>
          <w:bCs/>
          <w:color w:val="000000"/>
          <w:sz w:val="20"/>
          <w:szCs w:val="20"/>
        </w:rPr>
        <w:t>c)</w:t>
      </w:r>
      <w:r w:rsidRPr="0007231D">
        <w:rPr>
          <w:bCs/>
          <w:color w:val="000000"/>
          <w:sz w:val="20"/>
          <w:szCs w:val="20"/>
        </w:rPr>
        <w:t xml:space="preserve"> O</w:t>
      </w:r>
      <w:r w:rsidR="00AF665E">
        <w:rPr>
          <w:bCs/>
          <w:color w:val="000000"/>
          <w:sz w:val="20"/>
          <w:szCs w:val="20"/>
        </w:rPr>
        <w:t xml:space="preserve"> </w:t>
      </w:r>
      <w:r w:rsidRPr="0007231D">
        <w:rPr>
          <w:bCs/>
          <w:color w:val="000000"/>
          <w:sz w:val="20"/>
          <w:szCs w:val="20"/>
        </w:rPr>
        <w:t xml:space="preserve">prazo de </w:t>
      </w:r>
      <w:r w:rsidRPr="0007231D">
        <w:rPr>
          <w:b/>
          <w:bCs/>
          <w:color w:val="000000"/>
          <w:sz w:val="20"/>
          <w:szCs w:val="20"/>
        </w:rPr>
        <w:t>pagamento</w:t>
      </w:r>
      <w:r w:rsidRPr="0007231D">
        <w:rPr>
          <w:bCs/>
          <w:color w:val="000000"/>
          <w:sz w:val="20"/>
          <w:szCs w:val="20"/>
        </w:rPr>
        <w:t xml:space="preserve">: </w:t>
      </w:r>
      <w:r w:rsidRPr="0007231D">
        <w:rPr>
          <w:bCs/>
          <w:sz w:val="20"/>
          <w:szCs w:val="20"/>
        </w:rPr>
        <w:t xml:space="preserve">até </w:t>
      </w:r>
      <w:r w:rsidRPr="0007231D">
        <w:rPr>
          <w:b/>
          <w:bCs/>
          <w:sz w:val="20"/>
          <w:szCs w:val="20"/>
        </w:rPr>
        <w:t>30 (trinta) dias corridos</w:t>
      </w:r>
      <w:r w:rsidRPr="0007231D">
        <w:rPr>
          <w:bCs/>
          <w:color w:val="000000"/>
          <w:sz w:val="20"/>
          <w:szCs w:val="20"/>
        </w:rPr>
        <w:t>,</w:t>
      </w:r>
      <w:r w:rsidR="0007231D" w:rsidRPr="0007231D">
        <w:rPr>
          <w:bCs/>
          <w:color w:val="000000"/>
          <w:sz w:val="20"/>
          <w:szCs w:val="20"/>
        </w:rPr>
        <w:t xml:space="preserve"> </w:t>
      </w:r>
      <w:r w:rsidRPr="0007231D">
        <w:rPr>
          <w:bCs/>
          <w:color w:val="000000"/>
          <w:sz w:val="20"/>
          <w:szCs w:val="20"/>
        </w:rPr>
        <w:t>contados da apresentação da Nota Fiscal/</w:t>
      </w:r>
      <w:proofErr w:type="gramStart"/>
      <w:r w:rsidRPr="0007231D">
        <w:rPr>
          <w:bCs/>
          <w:color w:val="000000"/>
          <w:sz w:val="20"/>
          <w:szCs w:val="20"/>
        </w:rPr>
        <w:t>Fatura devidamente atestada</w:t>
      </w:r>
      <w:proofErr w:type="gramEnd"/>
      <w:r w:rsidRPr="0007231D">
        <w:rPr>
          <w:bCs/>
          <w:color w:val="000000"/>
          <w:sz w:val="20"/>
          <w:szCs w:val="20"/>
        </w:rPr>
        <w:t xml:space="preserve">, conforme item </w:t>
      </w:r>
      <w:r w:rsidR="009379D3" w:rsidRPr="0007231D">
        <w:rPr>
          <w:bCs/>
          <w:color w:val="000000"/>
          <w:sz w:val="20"/>
          <w:szCs w:val="20"/>
        </w:rPr>
        <w:t>11.</w:t>
      </w:r>
      <w:r w:rsidR="004D6361" w:rsidRPr="0007231D">
        <w:rPr>
          <w:bCs/>
          <w:color w:val="000000"/>
          <w:sz w:val="20"/>
          <w:szCs w:val="20"/>
        </w:rPr>
        <w:t>4</w:t>
      </w:r>
      <w:r w:rsidRPr="0007231D">
        <w:rPr>
          <w:bCs/>
          <w:color w:val="000000"/>
          <w:sz w:val="20"/>
          <w:szCs w:val="20"/>
        </w:rPr>
        <w:t xml:space="preserve">. </w:t>
      </w:r>
      <w:proofErr w:type="gramStart"/>
      <w:r w:rsidRPr="0007231D">
        <w:rPr>
          <w:bCs/>
          <w:color w:val="000000"/>
          <w:sz w:val="20"/>
          <w:szCs w:val="20"/>
        </w:rPr>
        <w:t>do</w:t>
      </w:r>
      <w:proofErr w:type="gramEnd"/>
      <w:r w:rsidRPr="0007231D">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sidRPr="0007231D">
        <w:rPr>
          <w:b/>
          <w:bCs/>
          <w:color w:val="000000"/>
          <w:sz w:val="20"/>
          <w:szCs w:val="20"/>
        </w:rPr>
        <w:t>d</w:t>
      </w:r>
      <w:r w:rsidR="00FB50B8" w:rsidRPr="0007231D">
        <w:rPr>
          <w:b/>
          <w:bCs/>
          <w:color w:val="000000"/>
          <w:sz w:val="20"/>
          <w:szCs w:val="20"/>
        </w:rPr>
        <w:t>)</w:t>
      </w:r>
      <w:r w:rsidR="00FB50B8" w:rsidRPr="0007231D">
        <w:rPr>
          <w:bCs/>
          <w:color w:val="000000"/>
          <w:sz w:val="20"/>
          <w:szCs w:val="20"/>
        </w:rPr>
        <w:t xml:space="preserve"> O prazo de </w:t>
      </w:r>
      <w:r w:rsidR="00AF429F" w:rsidRPr="0007231D">
        <w:rPr>
          <w:b/>
          <w:bCs/>
          <w:color w:val="000000"/>
          <w:sz w:val="20"/>
          <w:szCs w:val="20"/>
        </w:rPr>
        <w:t>validade</w:t>
      </w:r>
      <w:r w:rsidR="00FB50B8" w:rsidRPr="0007231D">
        <w:rPr>
          <w:b/>
          <w:bCs/>
          <w:color w:val="000000"/>
          <w:sz w:val="20"/>
          <w:szCs w:val="20"/>
        </w:rPr>
        <w:t xml:space="preserve"> dos </w:t>
      </w:r>
      <w:r w:rsidR="00173B20" w:rsidRPr="0007231D">
        <w:rPr>
          <w:b/>
          <w:bCs/>
          <w:color w:val="000000"/>
          <w:sz w:val="20"/>
          <w:szCs w:val="20"/>
        </w:rPr>
        <w:t>produtos</w:t>
      </w:r>
      <w:r w:rsidR="00A90579" w:rsidRPr="0007231D">
        <w:rPr>
          <w:bCs/>
          <w:color w:val="000000"/>
          <w:sz w:val="20"/>
          <w:szCs w:val="20"/>
        </w:rPr>
        <w:t>:</w:t>
      </w:r>
      <w:r w:rsidR="00AF665E">
        <w:rPr>
          <w:bCs/>
          <w:color w:val="000000"/>
          <w:sz w:val="20"/>
          <w:szCs w:val="20"/>
        </w:rPr>
        <w:t xml:space="preserve"> </w:t>
      </w:r>
      <w:r w:rsidR="00AF429F" w:rsidRPr="0007231D">
        <w:rPr>
          <w:bCs/>
          <w:color w:val="000000"/>
          <w:sz w:val="20"/>
          <w:szCs w:val="20"/>
        </w:rPr>
        <w:t xml:space="preserve">devem ter a validade mínima de </w:t>
      </w:r>
      <w:r w:rsidR="009379D3" w:rsidRPr="0007231D">
        <w:rPr>
          <w:b/>
          <w:bCs/>
          <w:color w:val="000000"/>
          <w:sz w:val="20"/>
          <w:szCs w:val="20"/>
        </w:rPr>
        <w:t>12</w:t>
      </w:r>
      <w:r w:rsidR="00AF429F" w:rsidRPr="0007231D">
        <w:rPr>
          <w:b/>
          <w:bCs/>
          <w:color w:val="000000"/>
          <w:sz w:val="20"/>
          <w:szCs w:val="20"/>
        </w:rPr>
        <w:t xml:space="preserve"> (</w:t>
      </w:r>
      <w:r w:rsidR="009379D3" w:rsidRPr="0007231D">
        <w:rPr>
          <w:b/>
          <w:bCs/>
          <w:color w:val="000000"/>
          <w:sz w:val="20"/>
          <w:szCs w:val="20"/>
        </w:rPr>
        <w:t>doze</w:t>
      </w:r>
      <w:r w:rsidR="00AF429F" w:rsidRPr="0007231D">
        <w:rPr>
          <w:b/>
          <w:bCs/>
          <w:color w:val="000000"/>
          <w:sz w:val="20"/>
          <w:szCs w:val="20"/>
        </w:rPr>
        <w:t>)</w:t>
      </w:r>
      <w:r w:rsidR="00315CF6" w:rsidRPr="0007231D">
        <w:rPr>
          <w:b/>
          <w:bCs/>
          <w:color w:val="000000"/>
          <w:sz w:val="20"/>
          <w:szCs w:val="20"/>
        </w:rPr>
        <w:t xml:space="preserve"> meses</w:t>
      </w:r>
      <w:r w:rsidR="00E65C59" w:rsidRPr="0007231D">
        <w:rPr>
          <w:b/>
          <w:bCs/>
          <w:color w:val="000000"/>
          <w:sz w:val="20"/>
          <w:szCs w:val="20"/>
        </w:rPr>
        <w:t>,</w:t>
      </w:r>
      <w:r w:rsidR="00AF665E">
        <w:rPr>
          <w:b/>
          <w:bCs/>
          <w:color w:val="000000"/>
          <w:sz w:val="20"/>
          <w:szCs w:val="20"/>
        </w:rPr>
        <w:t xml:space="preserve"> </w:t>
      </w:r>
      <w:r w:rsidR="00810D8C" w:rsidRPr="0007231D">
        <w:rPr>
          <w:bCs/>
          <w:color w:val="000000"/>
          <w:sz w:val="20"/>
          <w:szCs w:val="20"/>
        </w:rPr>
        <w:t xml:space="preserve">contados </w:t>
      </w:r>
      <w:r w:rsidR="004D6361" w:rsidRPr="0007231D">
        <w:rPr>
          <w:bCs/>
          <w:color w:val="000000"/>
          <w:sz w:val="20"/>
          <w:szCs w:val="20"/>
        </w:rPr>
        <w:t>da data da entrega</w:t>
      </w:r>
      <w:r w:rsidR="00AF429F" w:rsidRPr="0007231D">
        <w:rPr>
          <w:bCs/>
          <w:color w:val="000000"/>
          <w:sz w:val="20"/>
          <w:szCs w:val="20"/>
        </w:rPr>
        <w:t xml:space="preserve">, </w:t>
      </w:r>
      <w:r w:rsidR="00173B20" w:rsidRPr="0007231D">
        <w:rPr>
          <w:bCs/>
          <w:color w:val="000000"/>
          <w:sz w:val="20"/>
          <w:szCs w:val="20"/>
        </w:rPr>
        <w:t xml:space="preserve">conforme item </w:t>
      </w:r>
      <w:r w:rsidR="004D6361" w:rsidRPr="0007231D">
        <w:rPr>
          <w:bCs/>
          <w:color w:val="000000"/>
          <w:sz w:val="20"/>
          <w:szCs w:val="20"/>
        </w:rPr>
        <w:t>6.2</w:t>
      </w:r>
      <w:r w:rsidR="00AF429F" w:rsidRPr="0007231D">
        <w:rPr>
          <w:bCs/>
          <w:color w:val="000000"/>
          <w:sz w:val="20"/>
          <w:szCs w:val="20"/>
        </w:rPr>
        <w:t>.1</w:t>
      </w:r>
      <w:r w:rsidR="00173B20" w:rsidRPr="0007231D">
        <w:rPr>
          <w:bCs/>
          <w:color w:val="000000"/>
          <w:sz w:val="20"/>
          <w:szCs w:val="20"/>
        </w:rPr>
        <w:t xml:space="preserve">. </w:t>
      </w:r>
      <w:proofErr w:type="gramStart"/>
      <w:r w:rsidR="00173B20" w:rsidRPr="0007231D">
        <w:rPr>
          <w:bCs/>
          <w:color w:val="000000"/>
          <w:sz w:val="20"/>
          <w:szCs w:val="20"/>
        </w:rPr>
        <w:t>do</w:t>
      </w:r>
      <w:proofErr w:type="gramEnd"/>
      <w:r w:rsidR="00173B20" w:rsidRPr="0007231D">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7B408A">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7B408A">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AF665E">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7B408A">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7B408A">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CC2084">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AF665E">
        <w:rPr>
          <w:bCs/>
          <w:sz w:val="20"/>
          <w:szCs w:val="20"/>
        </w:rPr>
        <w:t xml:space="preserve"> </w:t>
      </w:r>
      <w:r w:rsidR="00EA3D83" w:rsidRPr="00FC47D3">
        <w:rPr>
          <w:bCs/>
          <w:sz w:val="20"/>
          <w:szCs w:val="20"/>
        </w:rPr>
        <w:t>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33686C">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7B408A">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F75000" w:rsidRDefault="00EC62DD" w:rsidP="00F75000">
      <w:pPr>
        <w:widowControl w:val="0"/>
        <w:autoSpaceDE w:val="0"/>
        <w:autoSpaceDN w:val="0"/>
        <w:adjustRightInd w:val="0"/>
        <w:spacing w:after="0" w:line="240" w:lineRule="auto"/>
        <w:jc w:val="both"/>
        <w:rPr>
          <w:b/>
          <w:bCs/>
          <w:sz w:val="20"/>
          <w:szCs w:val="20"/>
        </w:rPr>
      </w:pPr>
      <w:r w:rsidRPr="004D44B0">
        <w:rPr>
          <w:bCs/>
          <w:sz w:val="20"/>
          <w:szCs w:val="20"/>
        </w:rPr>
        <w:lastRenderedPageBreak/>
        <w:t>a)</w:t>
      </w:r>
      <w:r w:rsidR="00AF665E">
        <w:rPr>
          <w:bCs/>
          <w:sz w:val="20"/>
          <w:szCs w:val="20"/>
        </w:rPr>
        <w:t xml:space="preserve"> </w:t>
      </w:r>
      <w:r w:rsidR="00F75000" w:rsidRPr="00547E5D">
        <w:rPr>
          <w:rFonts w:cs="Calibri"/>
          <w:sz w:val="20"/>
          <w:szCs w:val="20"/>
        </w:rPr>
        <w:t>Licença de Funcionamento emitido pela Vigilância Sanitária Estadual ou Municipal, nos termos do artigo 21 da lei Federal n° 5.991/1973</w:t>
      </w:r>
      <w:r w:rsidR="00F75000">
        <w:rPr>
          <w:rFonts w:cs="Calibri"/>
          <w:sz w:val="20"/>
          <w:szCs w:val="20"/>
        </w:rPr>
        <w:t xml:space="preserve">. </w:t>
      </w:r>
      <w:r w:rsidR="00F75000">
        <w:rPr>
          <w:rFonts w:cs="Courier New"/>
          <w:color w:val="000000"/>
          <w:sz w:val="20"/>
          <w:szCs w:val="20"/>
        </w:rPr>
        <w:t>Estando o alvará com data de validade expirada, a licitante deverá encaminhar o protocolo de pedido de renovação acompanhado da legislação local;</w:t>
      </w:r>
    </w:p>
    <w:p w:rsidR="00EC62DD" w:rsidRDefault="00EC62DD" w:rsidP="004D44B0">
      <w:pPr>
        <w:autoSpaceDE w:val="0"/>
        <w:autoSpaceDN w:val="0"/>
        <w:adjustRightInd w:val="0"/>
        <w:spacing w:after="0" w:line="240" w:lineRule="auto"/>
        <w:jc w:val="both"/>
        <w:rPr>
          <w:rFonts w:cs="Courier New"/>
          <w:color w:val="000000"/>
          <w:sz w:val="20"/>
          <w:szCs w:val="20"/>
        </w:rPr>
      </w:pPr>
      <w:r w:rsidRPr="004D44B0">
        <w:rPr>
          <w:rFonts w:cs="Courier New"/>
          <w:color w:val="000000"/>
          <w:sz w:val="20"/>
          <w:szCs w:val="20"/>
        </w:rPr>
        <w:t xml:space="preserve">b) Termo de Compromisso, conforme Modelo </w:t>
      </w:r>
      <w:proofErr w:type="gramStart"/>
      <w:r w:rsidRPr="004D44B0">
        <w:rPr>
          <w:rFonts w:cs="Courier New"/>
          <w:color w:val="000000"/>
          <w:sz w:val="20"/>
          <w:szCs w:val="20"/>
        </w:rPr>
        <w:t>2</w:t>
      </w:r>
      <w:proofErr w:type="gramEnd"/>
      <w:r w:rsidRPr="004D44B0">
        <w:rPr>
          <w:rFonts w:cs="Courier New"/>
          <w:color w:val="000000"/>
          <w:sz w:val="20"/>
          <w:szCs w:val="20"/>
        </w:rPr>
        <w:t>;</w:t>
      </w:r>
    </w:p>
    <w:p w:rsidR="00E33ADC" w:rsidRPr="004D44B0" w:rsidRDefault="00E33ADC" w:rsidP="004D44B0">
      <w:pPr>
        <w:autoSpaceDE w:val="0"/>
        <w:autoSpaceDN w:val="0"/>
        <w:adjustRightInd w:val="0"/>
        <w:spacing w:after="0" w:line="240" w:lineRule="auto"/>
        <w:jc w:val="both"/>
        <w:rPr>
          <w:rFonts w:cs="Courier New"/>
          <w:color w:val="000000"/>
          <w:sz w:val="20"/>
          <w:szCs w:val="20"/>
        </w:rPr>
      </w:pPr>
      <w:r>
        <w:rPr>
          <w:rFonts w:cs="Courier New"/>
          <w:color w:val="000000"/>
          <w:sz w:val="20"/>
          <w:szCs w:val="20"/>
        </w:rPr>
        <w:t>c) Apresentar a rotulagem ou cópia autenticada atualizada do referido produto. Quando desnecessário, conforme legislação vigente, apresentar cópia do respectivo ato formal ou legislação pertinente;</w:t>
      </w:r>
    </w:p>
    <w:p w:rsidR="00D85985" w:rsidRPr="004D44B0" w:rsidRDefault="00E33ADC" w:rsidP="004D44B0">
      <w:pPr>
        <w:autoSpaceDE w:val="0"/>
        <w:autoSpaceDN w:val="0"/>
        <w:adjustRightInd w:val="0"/>
        <w:spacing w:after="0" w:line="240" w:lineRule="auto"/>
        <w:jc w:val="both"/>
        <w:rPr>
          <w:bCs/>
          <w:color w:val="000000"/>
          <w:sz w:val="20"/>
          <w:szCs w:val="20"/>
        </w:rPr>
      </w:pPr>
      <w:r>
        <w:rPr>
          <w:bCs/>
          <w:color w:val="000000"/>
          <w:sz w:val="20"/>
          <w:szCs w:val="20"/>
        </w:rPr>
        <w:t>d</w:t>
      </w:r>
      <w:r w:rsidR="00EC62DD" w:rsidRPr="004D44B0">
        <w:rPr>
          <w:bCs/>
          <w:color w:val="000000"/>
          <w:sz w:val="20"/>
          <w:szCs w:val="20"/>
        </w:rPr>
        <w:t>) Apresentar Certidão de Regularidade Técnica do Conselho Regional de Farmácia – CRF – do Estado onde estiver instalada, do responsável técnico constante do termo de responsabilidade técnica, o qual foi apresentado ao órgão sanitário competente do ano em exercício;</w:t>
      </w:r>
    </w:p>
    <w:p w:rsidR="00D122F8" w:rsidRPr="004D44B0" w:rsidRDefault="00E33ADC" w:rsidP="004D44B0">
      <w:pPr>
        <w:widowControl w:val="0"/>
        <w:autoSpaceDE w:val="0"/>
        <w:autoSpaceDN w:val="0"/>
        <w:adjustRightInd w:val="0"/>
        <w:spacing w:after="0" w:line="240" w:lineRule="auto"/>
        <w:jc w:val="both"/>
        <w:rPr>
          <w:bCs/>
          <w:color w:val="000000"/>
          <w:sz w:val="20"/>
          <w:szCs w:val="20"/>
        </w:rPr>
      </w:pPr>
      <w:r>
        <w:rPr>
          <w:bCs/>
          <w:color w:val="000000"/>
          <w:sz w:val="20"/>
          <w:szCs w:val="20"/>
        </w:rPr>
        <w:t>e</w:t>
      </w:r>
      <w:r w:rsidR="00D122F8" w:rsidRPr="004D44B0">
        <w:rPr>
          <w:bCs/>
          <w:color w:val="000000"/>
          <w:sz w:val="20"/>
          <w:szCs w:val="20"/>
        </w:rPr>
        <w:t>) Certidão Negativa de Débitos Trabalhistas (CNDT), para comprovar a inexistência de débitos inadimplidos perante a Justiça do Trabalho;</w:t>
      </w:r>
    </w:p>
    <w:p w:rsidR="00A01877" w:rsidRPr="004D44B0" w:rsidRDefault="00E33ADC" w:rsidP="004D44B0">
      <w:pPr>
        <w:spacing w:after="0" w:line="240" w:lineRule="auto"/>
        <w:jc w:val="both"/>
        <w:rPr>
          <w:bCs/>
          <w:sz w:val="20"/>
          <w:szCs w:val="20"/>
        </w:rPr>
      </w:pPr>
      <w:r>
        <w:rPr>
          <w:bCs/>
          <w:sz w:val="20"/>
          <w:szCs w:val="20"/>
        </w:rPr>
        <w:t>f</w:t>
      </w:r>
      <w:r w:rsidR="00A01877" w:rsidRPr="004D44B0">
        <w:rPr>
          <w:bCs/>
          <w:sz w:val="20"/>
          <w:szCs w:val="20"/>
        </w:rPr>
        <w:t>) Apresentar comprovação da boa situação financeira d</w:t>
      </w:r>
      <w:r w:rsidR="00A377A0" w:rsidRPr="004D44B0">
        <w:rPr>
          <w:bCs/>
          <w:sz w:val="20"/>
          <w:szCs w:val="20"/>
        </w:rPr>
        <w:t>a</w:t>
      </w:r>
      <w:r w:rsidR="00AF665E">
        <w:rPr>
          <w:bCs/>
          <w:sz w:val="20"/>
          <w:szCs w:val="20"/>
        </w:rPr>
        <w:t xml:space="preserve"> </w:t>
      </w:r>
      <w:r w:rsidR="00EB373D" w:rsidRPr="004D44B0">
        <w:rPr>
          <w:bCs/>
          <w:sz w:val="20"/>
          <w:szCs w:val="20"/>
        </w:rPr>
        <w:t>Licitante</w:t>
      </w:r>
      <w:r w:rsidR="00A01877" w:rsidRPr="004D44B0">
        <w:rPr>
          <w:bCs/>
          <w:sz w:val="20"/>
          <w:szCs w:val="20"/>
        </w:rPr>
        <w:t>, aferida com base nos índices de Liquidez Geral (LG), Solvência Geral (SG) E Liquidez Corrente (LC) igual ou maiores que 01 (um)</w:t>
      </w:r>
      <w:r w:rsidR="00C2576C" w:rsidRPr="004D44B0">
        <w:rPr>
          <w:bCs/>
          <w:sz w:val="20"/>
          <w:szCs w:val="20"/>
        </w:rPr>
        <w:t>,</w:t>
      </w:r>
      <w:r w:rsidR="00A01877" w:rsidRPr="004D44B0">
        <w:rPr>
          <w:bCs/>
          <w:sz w:val="20"/>
          <w:szCs w:val="20"/>
        </w:rPr>
        <w:t xml:space="preserve"> automaticamente pelo SICAF;</w:t>
      </w:r>
    </w:p>
    <w:p w:rsidR="00C2576C" w:rsidRPr="00166183" w:rsidRDefault="00E33ADC" w:rsidP="004D44B0">
      <w:pPr>
        <w:widowControl w:val="0"/>
        <w:autoSpaceDE w:val="0"/>
        <w:autoSpaceDN w:val="0"/>
        <w:adjustRightInd w:val="0"/>
        <w:spacing w:after="0" w:line="240" w:lineRule="auto"/>
        <w:jc w:val="both"/>
        <w:rPr>
          <w:bCs/>
          <w:sz w:val="20"/>
          <w:szCs w:val="20"/>
        </w:rPr>
      </w:pPr>
      <w:r>
        <w:rPr>
          <w:bCs/>
          <w:sz w:val="20"/>
          <w:szCs w:val="20"/>
        </w:rPr>
        <w:t>g</w:t>
      </w:r>
      <w:r w:rsidR="00A01877" w:rsidRPr="004D44B0">
        <w:rPr>
          <w:bCs/>
          <w:sz w:val="20"/>
          <w:szCs w:val="20"/>
        </w:rPr>
        <w:t>)</w:t>
      </w:r>
      <w:r w:rsidR="00AF665E">
        <w:rPr>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AF665E">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B408A">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7B408A">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AF665E">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AF665E">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w:t>
      </w:r>
      <w:proofErr w:type="spellStart"/>
      <w:r w:rsidR="0011567F" w:rsidRPr="00572F93">
        <w:rPr>
          <w:rFonts w:eastAsia="Batang" w:cs="Calibri"/>
          <w:sz w:val="20"/>
          <w:szCs w:val="20"/>
        </w:rPr>
        <w:t>conta-corrente</w:t>
      </w:r>
      <w:proofErr w:type="spellEnd"/>
      <w:r w:rsidR="0011567F" w:rsidRPr="00572F93">
        <w:rPr>
          <w:rFonts w:eastAsia="Batang" w:cs="Calibri"/>
          <w:sz w:val="20"/>
          <w:szCs w:val="20"/>
        </w:rPr>
        <w:t>,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AF665E">
        <w:rPr>
          <w:rFonts w:eastAsia="Batang" w:cs="Calibri"/>
          <w:b/>
          <w:sz w:val="20"/>
          <w:szCs w:val="20"/>
        </w:rPr>
        <w:t xml:space="preserve"> </w:t>
      </w:r>
      <w:r w:rsidR="0011567F" w:rsidRPr="00467A26">
        <w:rPr>
          <w:rFonts w:eastAsia="Batang" w:cs="Calibri"/>
          <w:b/>
          <w:sz w:val="20"/>
          <w:szCs w:val="20"/>
        </w:rPr>
        <w:t>1</w:t>
      </w:r>
      <w:r w:rsidR="007B408A">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7B408A">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r w:rsidR="00AF665E">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4"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7B408A">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7B408A">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AF665E">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7B408A">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7B408A">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7B408A">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AF665E">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7B408A">
        <w:rPr>
          <w:b/>
          <w:bCs/>
          <w:sz w:val="20"/>
          <w:szCs w:val="20"/>
        </w:rPr>
        <w:t>3</w:t>
      </w:r>
      <w:r w:rsidRPr="00572F93">
        <w:rPr>
          <w:b/>
          <w:bCs/>
          <w:sz w:val="20"/>
          <w:szCs w:val="20"/>
        </w:rPr>
        <w:t>.</w:t>
      </w:r>
      <w:r w:rsidR="00C2576C">
        <w:rPr>
          <w:b/>
          <w:bCs/>
          <w:sz w:val="20"/>
          <w:szCs w:val="20"/>
        </w:rPr>
        <w:t>6</w:t>
      </w:r>
      <w:r w:rsidRPr="00572F93">
        <w:rPr>
          <w:b/>
          <w:bCs/>
          <w:sz w:val="20"/>
          <w:szCs w:val="20"/>
        </w:rPr>
        <w:t>.</w:t>
      </w:r>
      <w:r w:rsidR="00CC2084">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B408A">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CC2084">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CC2084">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w:t>
      </w:r>
      <w:r w:rsidRPr="00FC47D3">
        <w:rPr>
          <w:bCs/>
          <w:color w:val="000000"/>
          <w:sz w:val="20"/>
          <w:szCs w:val="20"/>
        </w:rPr>
        <w:lastRenderedPageBreak/>
        <w:t>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A01CAE">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A01CAE">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w:t>
      </w:r>
      <w:proofErr w:type="gramStart"/>
      <w:r w:rsidRPr="00FC47D3">
        <w:rPr>
          <w:bCs/>
          <w:color w:val="000000"/>
          <w:sz w:val="20"/>
          <w:szCs w:val="20"/>
        </w:rPr>
        <w:t>Sob pena</w:t>
      </w:r>
      <w:proofErr w:type="gramEnd"/>
      <w:r w:rsidRPr="00FC47D3">
        <w:rPr>
          <w:bCs/>
          <w:color w:val="000000"/>
          <w:sz w:val="20"/>
          <w:szCs w:val="20"/>
        </w:rPr>
        <w:t xml:space="preserve"> de inabilitação, os documentos encaminhados deverão estar em nome d</w:t>
      </w:r>
      <w:r w:rsidR="00A377A0">
        <w:rPr>
          <w:bCs/>
          <w:color w:val="000000"/>
          <w:sz w:val="20"/>
          <w:szCs w:val="20"/>
        </w:rPr>
        <w:t>a</w:t>
      </w:r>
      <w:r w:rsidR="00A01CAE">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A01CAE">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A01CAE">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A01CAE">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4D44B0" w:rsidRDefault="004D44B0" w:rsidP="004D44B0">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t</w:t>
      </w:r>
      <w:r w:rsidRPr="004C06DC">
        <w:rPr>
          <w:rFonts w:cs="Calibri"/>
          <w:b/>
          <w:bCs/>
          <w:color w:val="000000"/>
          <w:sz w:val="20"/>
          <w:szCs w:val="20"/>
        </w:rPr>
        <w:t>)</w:t>
      </w:r>
      <w:r>
        <w:rPr>
          <w:rFonts w:cs="Calibri"/>
          <w:bCs/>
          <w:color w:val="000000"/>
          <w:sz w:val="20"/>
          <w:szCs w:val="20"/>
        </w:rPr>
        <w:t xml:space="preserve"> Caso o material cotado seja dispensado do registro na Agência Nacional de Vigilância Sanitária, a Licitante deverá apresentar cópia do ato que isenta o registro.</w:t>
      </w:r>
    </w:p>
    <w:p w:rsidR="004D44B0" w:rsidRDefault="004D44B0" w:rsidP="004D44B0">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u</w:t>
      </w:r>
      <w:r w:rsidRPr="004C06DC">
        <w:rPr>
          <w:rFonts w:cs="Calibri"/>
          <w:b/>
          <w:bCs/>
          <w:color w:val="000000"/>
          <w:sz w:val="20"/>
          <w:szCs w:val="20"/>
        </w:rPr>
        <w:t>)</w:t>
      </w:r>
      <w:r>
        <w:rPr>
          <w:rFonts w:cs="Calibri"/>
          <w:bCs/>
          <w:color w:val="000000"/>
          <w:sz w:val="20"/>
          <w:szCs w:val="20"/>
        </w:rPr>
        <w:t xml:space="preserve"> A Licitante deverá indicar em cada registro apresentado, o número do item correspondente desta licitação.</w:t>
      </w:r>
    </w:p>
    <w:p w:rsidR="00FC5029" w:rsidRPr="008A6B12" w:rsidRDefault="004D44B0" w:rsidP="00E12F54">
      <w:pPr>
        <w:widowControl w:val="0"/>
        <w:autoSpaceDE w:val="0"/>
        <w:autoSpaceDN w:val="0"/>
        <w:adjustRightInd w:val="0"/>
        <w:spacing w:after="120" w:line="240" w:lineRule="auto"/>
        <w:jc w:val="both"/>
        <w:rPr>
          <w:b/>
          <w:bCs/>
          <w:color w:val="000000"/>
          <w:sz w:val="20"/>
          <w:szCs w:val="20"/>
          <w:u w:val="single"/>
        </w:rPr>
      </w:pPr>
      <w:r>
        <w:rPr>
          <w:rFonts w:cs="Calibri"/>
          <w:b/>
          <w:bCs/>
          <w:color w:val="000000"/>
          <w:sz w:val="20"/>
          <w:szCs w:val="20"/>
          <w:u w:val="single"/>
        </w:rPr>
        <w:t>v</w:t>
      </w:r>
      <w:r w:rsidR="00FC5029" w:rsidRPr="008A6B12">
        <w:rPr>
          <w:rFonts w:cs="Calibri"/>
          <w:b/>
          <w:bCs/>
          <w:color w:val="000000"/>
          <w:sz w:val="20"/>
          <w:szCs w:val="20"/>
          <w:u w:val="single"/>
        </w:rPr>
        <w: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00FC5029"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B408A">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B408A">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w:t>
      </w:r>
      <w:r w:rsidR="004D44B0">
        <w:rPr>
          <w:bCs/>
          <w:color w:val="000000"/>
          <w:sz w:val="20"/>
          <w:szCs w:val="20"/>
        </w:rPr>
        <w:t>a</w:t>
      </w:r>
      <w:r w:rsidR="00A01CAE">
        <w:rPr>
          <w:bCs/>
          <w:color w:val="000000"/>
          <w:sz w:val="20"/>
          <w:szCs w:val="20"/>
        </w:rPr>
        <w:t xml:space="preserve">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B408A">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A01CAE">
        <w:rPr>
          <w:bCs/>
          <w:color w:val="000000"/>
          <w:sz w:val="20"/>
          <w:szCs w:val="20"/>
        </w:rPr>
        <w:t xml:space="preserve"> </w:t>
      </w:r>
      <w:r w:rsidR="00EB373D">
        <w:rPr>
          <w:bCs/>
          <w:color w:val="000000"/>
          <w:sz w:val="20"/>
          <w:szCs w:val="20"/>
        </w:rPr>
        <w:lastRenderedPageBreak/>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7B408A">
        <w:rPr>
          <w:b/>
          <w:bCs/>
          <w:color w:val="000000"/>
          <w:sz w:val="20"/>
          <w:szCs w:val="20"/>
        </w:rPr>
        <w:t>4</w:t>
      </w:r>
      <w:r w:rsidRPr="00FC47D3">
        <w:rPr>
          <w:b/>
          <w:bCs/>
          <w:color w:val="000000"/>
          <w:sz w:val="20"/>
          <w:szCs w:val="20"/>
        </w:rPr>
        <w:t>.3.</w:t>
      </w:r>
      <w:r w:rsidR="00CC2084">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7B408A">
        <w:rPr>
          <w:b/>
          <w:bCs/>
          <w:sz w:val="20"/>
          <w:szCs w:val="20"/>
        </w:rPr>
        <w:t>4</w:t>
      </w:r>
      <w:r w:rsidRPr="00FC47D3">
        <w:rPr>
          <w:b/>
          <w:bCs/>
          <w:sz w:val="20"/>
          <w:szCs w:val="20"/>
        </w:rPr>
        <w:t>.4.</w:t>
      </w:r>
      <w:r w:rsidR="007B1A5E">
        <w:rPr>
          <w:bCs/>
          <w:sz w:val="20"/>
          <w:szCs w:val="20"/>
        </w:rPr>
        <w:t xml:space="preserve"> A</w:t>
      </w:r>
      <w:r w:rsidR="00A01CAE">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7B408A">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A01CAE">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7B408A">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7B408A">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7B408A">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7B408A">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7B408A">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A01CAE">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7B408A">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B408A">
        <w:rPr>
          <w:b/>
          <w:bCs/>
          <w:color w:val="000000" w:themeColor="text1"/>
          <w:sz w:val="20"/>
          <w:szCs w:val="20"/>
        </w:rPr>
        <w:t>6</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B408A">
        <w:rPr>
          <w:b/>
          <w:bCs/>
          <w:color w:val="000000" w:themeColor="text1"/>
          <w:sz w:val="20"/>
          <w:szCs w:val="20"/>
        </w:rPr>
        <w:t>6</w:t>
      </w:r>
      <w:r w:rsidR="000B022E" w:rsidRPr="00C83C07">
        <w:rPr>
          <w:b/>
          <w:bCs/>
          <w:color w:val="000000" w:themeColor="text1"/>
          <w:sz w:val="20"/>
          <w:szCs w:val="20"/>
        </w:rPr>
        <w:t>.1</w:t>
      </w:r>
      <w:r w:rsidR="004E6FC1" w:rsidRPr="00C83C07">
        <w:rPr>
          <w:b/>
          <w:bCs/>
          <w:color w:val="000000" w:themeColor="text1"/>
          <w:sz w:val="20"/>
          <w:szCs w:val="20"/>
        </w:rPr>
        <w:t>.</w:t>
      </w:r>
      <w:r w:rsidR="00A01CAE">
        <w:rPr>
          <w:b/>
          <w:bCs/>
          <w:color w:val="000000" w:themeColor="text1"/>
          <w:sz w:val="20"/>
          <w:szCs w:val="20"/>
        </w:rPr>
        <w:t xml:space="preserve"> </w:t>
      </w:r>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B408A">
        <w:rPr>
          <w:b/>
          <w:bCs/>
          <w:color w:val="000000" w:themeColor="text1"/>
          <w:sz w:val="20"/>
          <w:szCs w:val="20"/>
        </w:rPr>
        <w:t>6</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A01CAE">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B408A">
        <w:rPr>
          <w:b/>
          <w:bCs/>
          <w:color w:val="000000" w:themeColor="text1"/>
          <w:sz w:val="20"/>
          <w:szCs w:val="20"/>
        </w:rPr>
        <w:t>6</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B408A">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w:t>
      </w:r>
      <w:r w:rsidR="00A01CAE">
        <w:rPr>
          <w:bCs/>
          <w:color w:val="000000" w:themeColor="text1"/>
          <w:sz w:val="20"/>
          <w:szCs w:val="20"/>
        </w:rPr>
        <w:t xml:space="preserve"> </w:t>
      </w:r>
      <w:r w:rsidR="006161DB" w:rsidRPr="00C83C07">
        <w:rPr>
          <w:bCs/>
          <w:color w:val="000000" w:themeColor="text1"/>
          <w:sz w:val="20"/>
          <w:szCs w:val="20"/>
        </w:rPr>
        <w:t>a</w:t>
      </w:r>
      <w:r w:rsidR="00A01CAE">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B408A">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A01CAE">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w:t>
      </w:r>
      <w:proofErr w:type="gramStart"/>
      <w:r w:rsidR="00687289" w:rsidRPr="00C83C07">
        <w:rPr>
          <w:bCs/>
          <w:color w:val="000000" w:themeColor="text1"/>
          <w:sz w:val="20"/>
          <w:szCs w:val="20"/>
        </w:rPr>
        <w:t>prorrogado, uma única vez</w:t>
      </w:r>
      <w:proofErr w:type="gramEnd"/>
      <w:r w:rsidR="00687289" w:rsidRPr="00C83C07">
        <w:rPr>
          <w:bCs/>
          <w:color w:val="000000" w:themeColor="text1"/>
          <w:sz w:val="20"/>
          <w:szCs w:val="20"/>
        </w:rPr>
        <w:t xml:space="preserve">,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B408A">
        <w:rPr>
          <w:b/>
          <w:bCs/>
          <w:color w:val="000000" w:themeColor="text1"/>
          <w:sz w:val="20"/>
          <w:szCs w:val="20"/>
        </w:rPr>
        <w:t>6</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A01CAE">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proofErr w:type="gramStart"/>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A01CAE">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B408A">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C2084">
        <w:rPr>
          <w:b/>
          <w:bCs/>
          <w:color w:val="000000" w:themeColor="text1"/>
          <w:sz w:val="20"/>
          <w:szCs w:val="20"/>
        </w:rPr>
        <w:t>6</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Pr="00C83C07">
        <w:rPr>
          <w:bCs/>
          <w:color w:val="000000" w:themeColor="text1"/>
          <w:sz w:val="20"/>
          <w:szCs w:val="20"/>
        </w:rPr>
        <w:t>a Ata na forma do item acima (1</w:t>
      </w:r>
      <w:r w:rsidR="007B408A">
        <w:rPr>
          <w:bCs/>
          <w:color w:val="000000" w:themeColor="text1"/>
          <w:sz w:val="20"/>
          <w:szCs w:val="20"/>
        </w:rPr>
        <w:t>6</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B408A">
        <w:rPr>
          <w:b/>
          <w:bCs/>
          <w:color w:val="000000" w:themeColor="text1"/>
          <w:sz w:val="20"/>
          <w:szCs w:val="20"/>
        </w:rPr>
        <w:t>6</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CC2084">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w:t>
      </w:r>
      <w:r w:rsidR="00A01CAE">
        <w:rPr>
          <w:bCs/>
          <w:color w:val="000000" w:themeColor="text1"/>
          <w:sz w:val="20"/>
          <w:szCs w:val="20"/>
        </w:rPr>
        <w:t xml:space="preserve"> </w:t>
      </w:r>
      <w:r w:rsidR="00A27610" w:rsidRPr="00C83C07">
        <w:rPr>
          <w:bCs/>
          <w:color w:val="000000" w:themeColor="text1"/>
          <w:sz w:val="20"/>
          <w:szCs w:val="20"/>
        </w:rPr>
        <w:t>ficando, neste caso dispensado o envio da via original, observado o item 1</w:t>
      </w:r>
      <w:r w:rsidR="007B408A">
        <w:rPr>
          <w:bCs/>
          <w:color w:val="000000" w:themeColor="text1"/>
          <w:sz w:val="20"/>
          <w:szCs w:val="20"/>
        </w:rPr>
        <w:t>6</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B408A">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B408A">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B408A">
        <w:rPr>
          <w:b/>
          <w:bCs/>
          <w:color w:val="000000" w:themeColor="text1"/>
          <w:sz w:val="20"/>
          <w:szCs w:val="20"/>
        </w:rPr>
        <w:t>6</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B408A">
        <w:rPr>
          <w:b/>
          <w:bCs/>
          <w:color w:val="000000" w:themeColor="text1"/>
          <w:sz w:val="20"/>
          <w:szCs w:val="20"/>
        </w:rPr>
        <w:t>6</w:t>
      </w:r>
      <w:r w:rsidRPr="00C83C07">
        <w:rPr>
          <w:b/>
          <w:bCs/>
          <w:color w:val="000000" w:themeColor="text1"/>
          <w:sz w:val="20"/>
          <w:szCs w:val="20"/>
        </w:rPr>
        <w:t>.2.</w:t>
      </w:r>
      <w:r w:rsidR="00A01CAE">
        <w:rPr>
          <w:b/>
          <w:bCs/>
          <w:color w:val="000000" w:themeColor="text1"/>
          <w:sz w:val="20"/>
          <w:szCs w:val="20"/>
        </w:rPr>
        <w:t xml:space="preserve"> </w:t>
      </w:r>
      <w:r w:rsidRPr="00C83C07">
        <w:rPr>
          <w:b/>
          <w:bCs/>
          <w:color w:val="000000" w:themeColor="text1"/>
          <w:sz w:val="20"/>
          <w:szCs w:val="20"/>
        </w:rPr>
        <w:t>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B408A">
        <w:rPr>
          <w:b/>
          <w:bCs/>
          <w:color w:val="000000" w:themeColor="text1"/>
          <w:sz w:val="20"/>
          <w:szCs w:val="20"/>
        </w:rPr>
        <w:t>6</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w:t>
      </w:r>
      <w:r w:rsidR="00687289" w:rsidRPr="00C83C07">
        <w:rPr>
          <w:bCs/>
          <w:color w:val="000000" w:themeColor="text1"/>
          <w:sz w:val="20"/>
          <w:szCs w:val="20"/>
        </w:rPr>
        <w:lastRenderedPageBreak/>
        <w:t>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B408A">
        <w:rPr>
          <w:b/>
          <w:bCs/>
          <w:color w:val="000000" w:themeColor="text1"/>
          <w:sz w:val="20"/>
          <w:szCs w:val="20"/>
        </w:rPr>
        <w:t>6</w:t>
      </w:r>
      <w:r w:rsidRPr="00C83C07">
        <w:rPr>
          <w:b/>
          <w:bCs/>
          <w:color w:val="000000" w:themeColor="text1"/>
          <w:sz w:val="20"/>
          <w:szCs w:val="20"/>
        </w:rPr>
        <w:t>.3.</w:t>
      </w:r>
      <w:r w:rsidR="00A01CAE">
        <w:rPr>
          <w:b/>
          <w:bCs/>
          <w:color w:val="000000" w:themeColor="text1"/>
          <w:sz w:val="20"/>
          <w:szCs w:val="20"/>
        </w:rPr>
        <w:t xml:space="preserve"> </w:t>
      </w:r>
      <w:r w:rsidRPr="00C83C07">
        <w:rPr>
          <w:b/>
          <w:bCs/>
          <w:color w:val="000000" w:themeColor="text1"/>
          <w:sz w:val="20"/>
          <w:szCs w:val="20"/>
        </w:rPr>
        <w:t>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B408A">
        <w:rPr>
          <w:b/>
          <w:bCs/>
          <w:color w:val="000000" w:themeColor="text1"/>
          <w:sz w:val="20"/>
          <w:szCs w:val="20"/>
        </w:rPr>
        <w:t>6</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B408A">
        <w:rPr>
          <w:b/>
          <w:bCs/>
          <w:color w:val="000000" w:themeColor="text1"/>
          <w:sz w:val="20"/>
          <w:szCs w:val="20"/>
        </w:rPr>
        <w:t>6</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B408A">
        <w:rPr>
          <w:b/>
          <w:bCs/>
          <w:color w:val="000000" w:themeColor="text1"/>
          <w:sz w:val="20"/>
          <w:szCs w:val="20"/>
        </w:rPr>
        <w:t>6</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B408A">
        <w:rPr>
          <w:b/>
          <w:bCs/>
          <w:color w:val="000000" w:themeColor="text1"/>
          <w:sz w:val="20"/>
          <w:szCs w:val="20"/>
        </w:rPr>
        <w:t>6</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7B408A">
        <w:rPr>
          <w:b/>
          <w:bCs/>
          <w:color w:val="000000" w:themeColor="text1"/>
          <w:sz w:val="20"/>
          <w:szCs w:val="20"/>
        </w:rPr>
        <w:t>6</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B408A">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B408A">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B408A">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CC2084">
        <w:rPr>
          <w:b/>
          <w:bCs/>
          <w:color w:val="000000" w:themeColor="text1"/>
          <w:sz w:val="20"/>
          <w:szCs w:val="20"/>
        </w:rPr>
        <w:t xml:space="preserve"> </w:t>
      </w:r>
      <w:proofErr w:type="gramStart"/>
      <w:r w:rsidR="00687289" w:rsidRPr="00C83C07">
        <w:rPr>
          <w:bCs/>
          <w:color w:val="000000" w:themeColor="text1"/>
          <w:sz w:val="20"/>
          <w:szCs w:val="20"/>
        </w:rPr>
        <w:t>Compete</w:t>
      </w:r>
      <w:proofErr w:type="gramEnd"/>
      <w:r w:rsidR="00687289"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B408A">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B408A">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CC2084">
        <w:rPr>
          <w:b/>
          <w:bCs/>
          <w:color w:val="000000" w:themeColor="text1"/>
          <w:sz w:val="20"/>
          <w:szCs w:val="20"/>
        </w:rPr>
        <w:t>6</w:t>
      </w:r>
      <w:r w:rsidRPr="00C83C07">
        <w:rPr>
          <w:b/>
          <w:bCs/>
          <w:color w:val="000000" w:themeColor="text1"/>
          <w:sz w:val="20"/>
          <w:szCs w:val="20"/>
        </w:rPr>
        <w:t>.4.</w:t>
      </w:r>
      <w:r w:rsidR="00CC2084">
        <w:rPr>
          <w:b/>
          <w:bCs/>
          <w:color w:val="000000" w:themeColor="text1"/>
          <w:sz w:val="20"/>
          <w:szCs w:val="20"/>
        </w:rPr>
        <w:t xml:space="preserve"> </w:t>
      </w:r>
      <w:r w:rsidRPr="00C83C07">
        <w:rPr>
          <w:b/>
          <w:bCs/>
          <w:color w:val="000000" w:themeColor="text1"/>
          <w:sz w:val="20"/>
          <w:szCs w:val="20"/>
        </w:rPr>
        <w:t>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B408A">
        <w:rPr>
          <w:b/>
          <w:bCs/>
          <w:color w:val="000000" w:themeColor="text1"/>
          <w:sz w:val="20"/>
          <w:szCs w:val="20"/>
        </w:rPr>
        <w:t>6</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B408A">
        <w:rPr>
          <w:b/>
          <w:bCs/>
          <w:color w:val="000000" w:themeColor="text1"/>
          <w:sz w:val="20"/>
          <w:szCs w:val="20"/>
        </w:rPr>
        <w:t>6</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B408A">
        <w:rPr>
          <w:b/>
          <w:bCs/>
          <w:color w:val="000000" w:themeColor="text1"/>
          <w:sz w:val="20"/>
          <w:szCs w:val="20"/>
        </w:rPr>
        <w:t>6</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B408A">
        <w:rPr>
          <w:b/>
          <w:bCs/>
          <w:color w:val="000000" w:themeColor="text1"/>
          <w:sz w:val="20"/>
          <w:szCs w:val="20"/>
        </w:rPr>
        <w:t>6</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B408A">
        <w:rPr>
          <w:b/>
          <w:bCs/>
          <w:color w:val="000000" w:themeColor="text1"/>
          <w:sz w:val="20"/>
          <w:szCs w:val="20"/>
        </w:rPr>
        <w:t>6</w:t>
      </w:r>
      <w:r w:rsidRPr="00C83C07">
        <w:rPr>
          <w:b/>
          <w:bCs/>
          <w:color w:val="000000" w:themeColor="text1"/>
          <w:sz w:val="20"/>
          <w:szCs w:val="20"/>
        </w:rPr>
        <w:t>.5.</w:t>
      </w:r>
      <w:r w:rsidR="00CC2084">
        <w:rPr>
          <w:b/>
          <w:bCs/>
          <w:color w:val="000000" w:themeColor="text1"/>
          <w:sz w:val="20"/>
          <w:szCs w:val="20"/>
        </w:rPr>
        <w:t xml:space="preserve"> </w:t>
      </w:r>
      <w:r w:rsidRPr="00C83C07">
        <w:rPr>
          <w:b/>
          <w:bCs/>
          <w:color w:val="000000" w:themeColor="text1"/>
          <w:sz w:val="20"/>
          <w:szCs w:val="20"/>
        </w:rPr>
        <w:t>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B408A">
        <w:rPr>
          <w:b/>
          <w:bCs/>
          <w:color w:val="000000" w:themeColor="text1"/>
          <w:sz w:val="20"/>
          <w:szCs w:val="20"/>
        </w:rPr>
        <w:t>6</w:t>
      </w:r>
      <w:r w:rsidRPr="00C83C07">
        <w:rPr>
          <w:b/>
          <w:bCs/>
          <w:color w:val="000000" w:themeColor="text1"/>
          <w:sz w:val="20"/>
          <w:szCs w:val="20"/>
        </w:rPr>
        <w:t xml:space="preserve">.5.1. </w:t>
      </w:r>
      <w:r w:rsidRPr="00C83C07">
        <w:rPr>
          <w:bCs/>
          <w:color w:val="000000" w:themeColor="text1"/>
          <w:sz w:val="20"/>
          <w:szCs w:val="20"/>
        </w:rPr>
        <w:t xml:space="preserve">Os preços registrados poderão ser revistos em decorrência de eventual redução dos preços praticados no mercado ou de fato que eleve os custos dos serviços ou bens registrados, cabendo a SESAU/TO </w:t>
      </w:r>
      <w:proofErr w:type="gramStart"/>
      <w:r w:rsidRPr="00C83C07">
        <w:rPr>
          <w:bCs/>
          <w:color w:val="000000" w:themeColor="text1"/>
          <w:sz w:val="20"/>
          <w:szCs w:val="20"/>
        </w:rPr>
        <w:t>promover</w:t>
      </w:r>
      <w:proofErr w:type="gramEnd"/>
      <w:r w:rsidRPr="00C83C07">
        <w:rPr>
          <w:bCs/>
          <w:color w:val="000000" w:themeColor="text1"/>
          <w:sz w:val="20"/>
          <w:szCs w:val="20"/>
        </w:rPr>
        <w:t xml:space="preserve">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B408A">
        <w:rPr>
          <w:b/>
          <w:bCs/>
          <w:color w:val="000000" w:themeColor="text1"/>
          <w:sz w:val="20"/>
          <w:szCs w:val="20"/>
        </w:rPr>
        <w:t>6</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w:t>
      </w:r>
      <w:r w:rsidR="007B408A">
        <w:rPr>
          <w:bCs/>
          <w:color w:val="000000" w:themeColor="text1"/>
          <w:sz w:val="20"/>
          <w:szCs w:val="20"/>
        </w:rPr>
        <w:t>8</w:t>
      </w:r>
      <w:r w:rsidRPr="00C83C07">
        <w:rPr>
          <w:bCs/>
          <w:color w:val="000000" w:themeColor="text1"/>
          <w:sz w:val="20"/>
          <w:szCs w:val="20"/>
        </w:rPr>
        <w:t xml:space="preserve">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B408A">
        <w:rPr>
          <w:b/>
          <w:bCs/>
          <w:color w:val="000000" w:themeColor="text1"/>
          <w:sz w:val="20"/>
          <w:szCs w:val="20"/>
        </w:rPr>
        <w:t>6</w:t>
      </w:r>
      <w:r w:rsidRPr="00C83C07">
        <w:rPr>
          <w:b/>
          <w:bCs/>
          <w:color w:val="000000" w:themeColor="text1"/>
          <w:sz w:val="20"/>
          <w:szCs w:val="20"/>
        </w:rPr>
        <w:t>.6.</w:t>
      </w:r>
      <w:r w:rsidR="00CC2084">
        <w:rPr>
          <w:b/>
          <w:bCs/>
          <w:color w:val="000000" w:themeColor="text1"/>
          <w:sz w:val="20"/>
          <w:szCs w:val="20"/>
        </w:rPr>
        <w:t xml:space="preserve"> </w:t>
      </w:r>
      <w:r w:rsidRPr="00C83C07">
        <w:rPr>
          <w:b/>
          <w:bCs/>
          <w:color w:val="000000" w:themeColor="text1"/>
          <w:sz w:val="20"/>
          <w:szCs w:val="20"/>
        </w:rPr>
        <w:t>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7B408A">
        <w:rPr>
          <w:b/>
          <w:bCs/>
          <w:color w:val="000000" w:themeColor="text1"/>
          <w:sz w:val="20"/>
          <w:szCs w:val="20"/>
        </w:rPr>
        <w:t>6</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B408A">
        <w:rPr>
          <w:b/>
          <w:bCs/>
          <w:color w:val="000000" w:themeColor="text1"/>
          <w:sz w:val="20"/>
          <w:szCs w:val="20"/>
        </w:rPr>
        <w:t>6</w:t>
      </w:r>
      <w:r w:rsidRPr="00C83C07">
        <w:rPr>
          <w:b/>
          <w:bCs/>
          <w:color w:val="000000" w:themeColor="text1"/>
          <w:sz w:val="20"/>
          <w:szCs w:val="20"/>
        </w:rPr>
        <w:t>.6</w:t>
      </w:r>
      <w:r w:rsidR="00687289" w:rsidRPr="00C83C07">
        <w:rPr>
          <w:b/>
          <w:bCs/>
          <w:color w:val="000000" w:themeColor="text1"/>
          <w:sz w:val="20"/>
          <w:szCs w:val="20"/>
        </w:rPr>
        <w:t>.1.1.</w:t>
      </w:r>
      <w:r w:rsidR="00CC2084">
        <w:rPr>
          <w:b/>
          <w:bCs/>
          <w:color w:val="000000" w:themeColor="text1"/>
          <w:sz w:val="20"/>
          <w:szCs w:val="20"/>
        </w:rPr>
        <w:t xml:space="preserve"> </w:t>
      </w:r>
      <w:proofErr w:type="gramStart"/>
      <w:r w:rsidR="00687289" w:rsidRPr="00C83C07">
        <w:rPr>
          <w:bCs/>
          <w:color w:val="000000" w:themeColor="text1"/>
          <w:sz w:val="20"/>
          <w:szCs w:val="20"/>
        </w:rPr>
        <w:t>A pedido</w:t>
      </w:r>
      <w:proofErr w:type="gramEnd"/>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7B408A">
        <w:rPr>
          <w:b/>
          <w:bCs/>
          <w:color w:val="000000" w:themeColor="text1"/>
          <w:sz w:val="20"/>
          <w:szCs w:val="20"/>
        </w:rPr>
        <w:t>6</w:t>
      </w:r>
      <w:r w:rsidRPr="00C83C07">
        <w:rPr>
          <w:b/>
          <w:bCs/>
          <w:color w:val="000000" w:themeColor="text1"/>
          <w:sz w:val="20"/>
          <w:szCs w:val="20"/>
        </w:rPr>
        <w:t>.6</w:t>
      </w:r>
      <w:r w:rsidR="00687289" w:rsidRPr="00C83C07">
        <w:rPr>
          <w:b/>
          <w:bCs/>
          <w:color w:val="000000" w:themeColor="text1"/>
          <w:sz w:val="20"/>
          <w:szCs w:val="20"/>
        </w:rPr>
        <w:t>.1.2.</w:t>
      </w:r>
      <w:r w:rsidR="00CC2084">
        <w:rPr>
          <w:b/>
          <w:bCs/>
          <w:color w:val="000000" w:themeColor="text1"/>
          <w:sz w:val="20"/>
          <w:szCs w:val="20"/>
        </w:rPr>
        <w:t xml:space="preserve"> </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7B408A">
        <w:rPr>
          <w:b/>
          <w:bCs/>
          <w:color w:val="000000" w:themeColor="text1"/>
          <w:sz w:val="20"/>
          <w:szCs w:val="20"/>
        </w:rPr>
        <w:t>6</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7B408A">
        <w:rPr>
          <w:b/>
          <w:bCs/>
          <w:color w:val="000000" w:themeColor="text1"/>
          <w:sz w:val="20"/>
          <w:szCs w:val="20"/>
        </w:rPr>
        <w:t>6</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07231D" w:rsidRDefault="007C6677" w:rsidP="002D52C8">
      <w:pPr>
        <w:widowControl w:val="0"/>
        <w:autoSpaceDE w:val="0"/>
        <w:autoSpaceDN w:val="0"/>
        <w:adjustRightInd w:val="0"/>
        <w:spacing w:after="0" w:line="240" w:lineRule="auto"/>
        <w:jc w:val="both"/>
        <w:rPr>
          <w:b/>
          <w:bCs/>
          <w:color w:val="000000"/>
          <w:sz w:val="20"/>
          <w:szCs w:val="20"/>
        </w:rPr>
      </w:pPr>
      <w:r w:rsidRPr="0007231D">
        <w:rPr>
          <w:b/>
          <w:bCs/>
          <w:color w:val="000000"/>
          <w:sz w:val="20"/>
          <w:szCs w:val="20"/>
        </w:rPr>
        <w:t>1</w:t>
      </w:r>
      <w:r w:rsidR="007B408A">
        <w:rPr>
          <w:b/>
          <w:bCs/>
          <w:color w:val="000000"/>
          <w:sz w:val="20"/>
          <w:szCs w:val="20"/>
        </w:rPr>
        <w:t>7</w:t>
      </w:r>
      <w:r w:rsidR="004D785B" w:rsidRPr="0007231D">
        <w:rPr>
          <w:b/>
          <w:bCs/>
          <w:color w:val="000000"/>
          <w:sz w:val="20"/>
          <w:szCs w:val="20"/>
        </w:rPr>
        <w:t xml:space="preserve">. DO PAGAMENTO </w:t>
      </w:r>
    </w:p>
    <w:p w:rsidR="0007231D" w:rsidRPr="00C0718B" w:rsidRDefault="0007231D" w:rsidP="0007231D">
      <w:pPr>
        <w:tabs>
          <w:tab w:val="left" w:pos="7200"/>
        </w:tabs>
        <w:spacing w:after="0" w:line="240" w:lineRule="auto"/>
        <w:jc w:val="both"/>
        <w:rPr>
          <w:rFonts w:eastAsia="Batang" w:cs="Arial"/>
          <w:sz w:val="20"/>
          <w:szCs w:val="20"/>
        </w:rPr>
      </w:pPr>
      <w:r>
        <w:rPr>
          <w:rFonts w:eastAsia="Batang" w:cs="Arial"/>
          <w:b/>
          <w:color w:val="000000"/>
          <w:sz w:val="20"/>
          <w:szCs w:val="20"/>
        </w:rPr>
        <w:t>1</w:t>
      </w:r>
      <w:r w:rsidR="007B408A">
        <w:rPr>
          <w:rFonts w:eastAsia="Batang" w:cs="Arial"/>
          <w:b/>
          <w:color w:val="000000"/>
          <w:sz w:val="20"/>
          <w:szCs w:val="20"/>
        </w:rPr>
        <w:t>7</w:t>
      </w:r>
      <w:r w:rsidRPr="00A05143">
        <w:rPr>
          <w:rFonts w:eastAsia="Batang" w:cs="Arial"/>
          <w:b/>
          <w:color w:val="000000"/>
          <w:sz w:val="20"/>
          <w:szCs w:val="20"/>
        </w:rPr>
        <w:t>.1.</w:t>
      </w:r>
      <w:r>
        <w:rPr>
          <w:rFonts w:eastAsia="Batang" w:cs="Arial"/>
          <w:b/>
          <w:color w:val="000000"/>
          <w:sz w:val="20"/>
          <w:szCs w:val="20"/>
        </w:rPr>
        <w:t xml:space="preserve"> </w:t>
      </w:r>
      <w:r w:rsidRPr="00C0718B">
        <w:rPr>
          <w:rFonts w:cs="Arial"/>
          <w:bCs/>
          <w:iCs/>
          <w:color w:val="000000"/>
          <w:sz w:val="20"/>
          <w:szCs w:val="20"/>
        </w:rPr>
        <w:t>Efetu</w:t>
      </w:r>
      <w:r w:rsidRPr="00C0718B">
        <w:rPr>
          <w:rFonts w:eastAsia="Batang" w:cs="Arial"/>
          <w:sz w:val="20"/>
          <w:szCs w:val="20"/>
        </w:rPr>
        <w:t xml:space="preserve">ada a entrega, a CONTRATADA protocolará a </w:t>
      </w:r>
      <w:r w:rsidRPr="00C0718B">
        <w:rPr>
          <w:rFonts w:eastAsia="Batang" w:cs="Arial"/>
          <w:bCs/>
          <w:sz w:val="20"/>
          <w:szCs w:val="20"/>
        </w:rPr>
        <w:t>Nota Fiscal</w:t>
      </w:r>
      <w:r w:rsidRPr="00C0718B">
        <w:rPr>
          <w:rFonts w:eastAsia="Batang" w:cs="Arial"/>
          <w:sz w:val="20"/>
          <w:szCs w:val="20"/>
        </w:rPr>
        <w:t>, perante a CONTRATANTE devidamente preenchida;</w:t>
      </w:r>
    </w:p>
    <w:p w:rsidR="0007231D" w:rsidRPr="00C0718B" w:rsidRDefault="0007231D" w:rsidP="0007231D">
      <w:pPr>
        <w:spacing w:after="0" w:line="240" w:lineRule="auto"/>
        <w:jc w:val="both"/>
        <w:rPr>
          <w:rFonts w:eastAsia="Batang" w:cs="Arial"/>
          <w:color w:val="000000"/>
          <w:sz w:val="20"/>
          <w:szCs w:val="20"/>
        </w:rPr>
      </w:pPr>
      <w:r>
        <w:rPr>
          <w:rFonts w:eastAsia="Batang" w:cs="Arial"/>
          <w:b/>
          <w:color w:val="000000"/>
          <w:sz w:val="20"/>
          <w:szCs w:val="20"/>
        </w:rPr>
        <w:t>1</w:t>
      </w:r>
      <w:r w:rsidR="007B408A">
        <w:rPr>
          <w:rFonts w:eastAsia="Batang" w:cs="Arial"/>
          <w:b/>
          <w:color w:val="000000"/>
          <w:sz w:val="20"/>
          <w:szCs w:val="20"/>
        </w:rPr>
        <w:t>7</w:t>
      </w:r>
      <w:r w:rsidRPr="00A05143">
        <w:rPr>
          <w:rFonts w:eastAsia="Batang" w:cs="Arial"/>
          <w:b/>
          <w:color w:val="000000"/>
          <w:sz w:val="20"/>
          <w:szCs w:val="20"/>
        </w:rPr>
        <w:t>.2.</w:t>
      </w:r>
      <w:r w:rsidRPr="00C0718B">
        <w:rPr>
          <w:rFonts w:eastAsia="Batang" w:cs="Arial"/>
          <w:color w:val="000000"/>
          <w:sz w:val="20"/>
          <w:szCs w:val="20"/>
        </w:rPr>
        <w:t xml:space="preserve"> Caso a Nota Fiscal esteja em desacordo, será devolvida para correção;</w:t>
      </w:r>
    </w:p>
    <w:p w:rsidR="0007231D" w:rsidRPr="00C0718B" w:rsidRDefault="0007231D" w:rsidP="0007231D">
      <w:pPr>
        <w:tabs>
          <w:tab w:val="left" w:pos="7200"/>
        </w:tabs>
        <w:spacing w:after="0" w:line="240" w:lineRule="auto"/>
        <w:jc w:val="both"/>
        <w:rPr>
          <w:rFonts w:eastAsia="Batang" w:cs="Arial"/>
          <w:color w:val="000000"/>
          <w:sz w:val="20"/>
          <w:szCs w:val="20"/>
        </w:rPr>
      </w:pPr>
      <w:r>
        <w:rPr>
          <w:rFonts w:eastAsia="Batang" w:cs="Arial"/>
          <w:b/>
          <w:color w:val="000000"/>
          <w:sz w:val="20"/>
          <w:szCs w:val="20"/>
        </w:rPr>
        <w:t>1</w:t>
      </w:r>
      <w:r w:rsidR="007B408A">
        <w:rPr>
          <w:rFonts w:eastAsia="Batang" w:cs="Arial"/>
          <w:b/>
          <w:color w:val="000000"/>
          <w:sz w:val="20"/>
          <w:szCs w:val="20"/>
        </w:rPr>
        <w:t>7</w:t>
      </w:r>
      <w:r w:rsidRPr="00A05143">
        <w:rPr>
          <w:rFonts w:eastAsia="Batang" w:cs="Arial"/>
          <w:b/>
          <w:color w:val="000000"/>
          <w:sz w:val="20"/>
          <w:szCs w:val="20"/>
        </w:rPr>
        <w:t>.3.</w:t>
      </w:r>
      <w:r w:rsidRPr="00C0718B">
        <w:rPr>
          <w:rFonts w:eastAsia="Batang" w:cs="Arial"/>
          <w:color w:val="000000"/>
          <w:sz w:val="20"/>
          <w:szCs w:val="20"/>
        </w:rPr>
        <w:t xml:space="preserve"> A CONTRATANTE terá um prazo de até </w:t>
      </w:r>
      <w:r w:rsidRPr="00C0718B">
        <w:rPr>
          <w:rFonts w:eastAsia="Batang" w:cs="Arial"/>
          <w:b/>
          <w:color w:val="000000"/>
          <w:sz w:val="20"/>
          <w:szCs w:val="20"/>
        </w:rPr>
        <w:t>05 (cinco) dias úteis</w:t>
      </w:r>
      <w:r w:rsidRPr="00C0718B">
        <w:rPr>
          <w:rFonts w:eastAsia="Batang" w:cs="Arial"/>
          <w:color w:val="000000"/>
          <w:sz w:val="20"/>
          <w:szCs w:val="20"/>
        </w:rPr>
        <w:t xml:space="preserve"> para conferência e aprovação, contados da sua protocolização, e será paga, diretamente na conta corrente da CONTRATADA;</w:t>
      </w:r>
    </w:p>
    <w:p w:rsidR="0007231D" w:rsidRPr="00C0718B" w:rsidRDefault="0007231D" w:rsidP="0007231D">
      <w:pPr>
        <w:tabs>
          <w:tab w:val="left" w:pos="0"/>
          <w:tab w:val="left" w:pos="567"/>
          <w:tab w:val="num" w:pos="851"/>
        </w:tabs>
        <w:spacing w:after="0" w:line="240" w:lineRule="auto"/>
        <w:ind w:right="57"/>
        <w:jc w:val="both"/>
        <w:rPr>
          <w:rFonts w:eastAsia="Batang" w:cs="Arial"/>
          <w:sz w:val="20"/>
          <w:szCs w:val="20"/>
        </w:rPr>
      </w:pPr>
      <w:r>
        <w:rPr>
          <w:rFonts w:eastAsia="Batang" w:cs="Arial"/>
          <w:b/>
          <w:sz w:val="20"/>
          <w:szCs w:val="20"/>
        </w:rPr>
        <w:t>1</w:t>
      </w:r>
      <w:r w:rsidR="007B408A">
        <w:rPr>
          <w:rFonts w:eastAsia="Batang" w:cs="Arial"/>
          <w:b/>
          <w:sz w:val="20"/>
          <w:szCs w:val="20"/>
        </w:rPr>
        <w:t>7</w:t>
      </w:r>
      <w:r w:rsidRPr="00A05143">
        <w:rPr>
          <w:rFonts w:eastAsia="Batang" w:cs="Arial"/>
          <w:b/>
          <w:sz w:val="20"/>
          <w:szCs w:val="20"/>
        </w:rPr>
        <w:t>.4.</w:t>
      </w:r>
      <w:r w:rsidRPr="00C0718B">
        <w:rPr>
          <w:rFonts w:eastAsia="Batang" w:cs="Arial"/>
          <w:sz w:val="20"/>
          <w:szCs w:val="20"/>
        </w:rPr>
        <w:t xml:space="preserve"> O</w:t>
      </w:r>
      <w:r w:rsidRPr="00C0718B">
        <w:rPr>
          <w:rFonts w:eastAsia="Batang" w:cs="Arial"/>
          <w:bCs/>
          <w:sz w:val="20"/>
          <w:szCs w:val="20"/>
        </w:rPr>
        <w:t xml:space="preserve"> prazo previsto para pagamento que será de até </w:t>
      </w:r>
      <w:r w:rsidRPr="00C0718B">
        <w:rPr>
          <w:rFonts w:eastAsia="Batang" w:cs="Arial"/>
          <w:b/>
          <w:bCs/>
          <w:sz w:val="20"/>
          <w:szCs w:val="20"/>
        </w:rPr>
        <w:t>30 (trinta) dias corridos,</w:t>
      </w:r>
      <w:r w:rsidRPr="00C0718B">
        <w:rPr>
          <w:rFonts w:eastAsia="Batang" w:cs="Arial"/>
          <w:bCs/>
          <w:sz w:val="20"/>
          <w:szCs w:val="20"/>
        </w:rPr>
        <w:t xml:space="preserve"> contados da apresentação da Nota Fiscal</w:t>
      </w:r>
      <w:r w:rsidRPr="00C0718B">
        <w:rPr>
          <w:rFonts w:eastAsia="Batang" w:cs="Arial"/>
          <w:sz w:val="20"/>
          <w:szCs w:val="20"/>
        </w:rPr>
        <w:t>, devidamente atestada;</w:t>
      </w:r>
    </w:p>
    <w:p w:rsidR="0007231D" w:rsidRPr="00C0718B" w:rsidRDefault="0007231D" w:rsidP="0007231D">
      <w:pPr>
        <w:tabs>
          <w:tab w:val="left" w:pos="0"/>
          <w:tab w:val="left" w:pos="567"/>
          <w:tab w:val="num" w:pos="851"/>
        </w:tabs>
        <w:spacing w:after="0" w:line="240" w:lineRule="auto"/>
        <w:ind w:right="57"/>
        <w:jc w:val="both"/>
        <w:rPr>
          <w:rFonts w:eastAsia="Batang" w:cs="Arial"/>
          <w:sz w:val="20"/>
          <w:szCs w:val="20"/>
        </w:rPr>
      </w:pPr>
      <w:r>
        <w:rPr>
          <w:rFonts w:eastAsia="Batang" w:cs="Arial"/>
          <w:b/>
          <w:sz w:val="20"/>
          <w:szCs w:val="20"/>
        </w:rPr>
        <w:t>1</w:t>
      </w:r>
      <w:r w:rsidR="007B408A">
        <w:rPr>
          <w:rFonts w:eastAsia="Batang" w:cs="Arial"/>
          <w:b/>
          <w:sz w:val="20"/>
          <w:szCs w:val="20"/>
        </w:rPr>
        <w:t>7</w:t>
      </w:r>
      <w:r w:rsidRPr="00A05143">
        <w:rPr>
          <w:rFonts w:eastAsia="Batang" w:cs="Arial"/>
          <w:b/>
          <w:sz w:val="20"/>
          <w:szCs w:val="20"/>
        </w:rPr>
        <w:t>.5.</w:t>
      </w:r>
      <w:r w:rsidRPr="00C0718B">
        <w:rPr>
          <w:rFonts w:eastAsia="Batang" w:cs="Arial"/>
          <w:sz w:val="20"/>
          <w:szCs w:val="20"/>
        </w:rPr>
        <w:t xml:space="preserve"> Na ocorrência de rejeição da(s) Nota(s) Fiscal (</w:t>
      </w:r>
      <w:proofErr w:type="spellStart"/>
      <w:r w:rsidRPr="00C0718B">
        <w:rPr>
          <w:rFonts w:eastAsia="Batang" w:cs="Arial"/>
          <w:sz w:val="20"/>
          <w:szCs w:val="20"/>
        </w:rPr>
        <w:t>is</w:t>
      </w:r>
      <w:proofErr w:type="spellEnd"/>
      <w:r w:rsidRPr="00C0718B">
        <w:rPr>
          <w:rFonts w:eastAsia="Batang" w:cs="Arial"/>
          <w:sz w:val="20"/>
          <w:szCs w:val="20"/>
        </w:rPr>
        <w:t>), motivada por erro ou incorreções, o prazo estipulado no parágrafo anterior, passará a ser contado a partir da data da sua representação;</w:t>
      </w:r>
    </w:p>
    <w:p w:rsidR="0007231D" w:rsidRDefault="0007231D" w:rsidP="0007231D">
      <w:pPr>
        <w:spacing w:after="0" w:line="240" w:lineRule="auto"/>
        <w:jc w:val="both"/>
        <w:rPr>
          <w:rFonts w:eastAsia="Batang" w:cs="Arial"/>
          <w:sz w:val="20"/>
          <w:szCs w:val="20"/>
        </w:rPr>
      </w:pPr>
      <w:r>
        <w:rPr>
          <w:rFonts w:eastAsia="Batang" w:cs="Arial"/>
          <w:b/>
          <w:sz w:val="20"/>
          <w:szCs w:val="20"/>
        </w:rPr>
        <w:t>1</w:t>
      </w:r>
      <w:r w:rsidR="007B408A">
        <w:rPr>
          <w:rFonts w:eastAsia="Batang" w:cs="Arial"/>
          <w:b/>
          <w:sz w:val="20"/>
          <w:szCs w:val="20"/>
        </w:rPr>
        <w:t>7</w:t>
      </w:r>
      <w:r w:rsidRPr="00A05143">
        <w:rPr>
          <w:rFonts w:eastAsia="Batang" w:cs="Arial"/>
          <w:b/>
          <w:sz w:val="20"/>
          <w:szCs w:val="20"/>
        </w:rPr>
        <w:t>.6.</w:t>
      </w:r>
      <w:r w:rsidRPr="00C0718B">
        <w:rPr>
          <w:rFonts w:eastAsia="Batang" w:cs="Arial"/>
          <w:sz w:val="20"/>
          <w:szCs w:val="20"/>
        </w:rPr>
        <w:t xml:space="preserve"> Os pagamentos não serão efetuados através de boletos bancários, sendo a garantia do referido pagamento a própria Nota de Empenho. A Secretaria Estadual de Saúde reserva-se no direito de aplicar regras pelo setor técnico competente.</w:t>
      </w:r>
    </w:p>
    <w:p w:rsidR="0007231D" w:rsidRDefault="0007231D" w:rsidP="0007231D">
      <w:pPr>
        <w:spacing w:after="0" w:line="240" w:lineRule="auto"/>
        <w:jc w:val="both"/>
        <w:rPr>
          <w:rFonts w:eastAsia="Batang"/>
          <w:color w:val="000000"/>
          <w:sz w:val="20"/>
          <w:szCs w:val="20"/>
        </w:rPr>
      </w:pPr>
    </w:p>
    <w:p w:rsidR="004D785B" w:rsidRPr="00FC47D3" w:rsidRDefault="007B408A"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004D785B" w:rsidRPr="00FC47D3">
        <w:rPr>
          <w:b/>
          <w:bCs/>
          <w:color w:val="000000"/>
          <w:sz w:val="20"/>
          <w:szCs w:val="20"/>
        </w:rPr>
        <w:t xml:space="preserve">. DO CONTRATO E CONDIÇÕES PARA A CONTRATAÇÃO </w:t>
      </w:r>
    </w:p>
    <w:p w:rsidR="004D785B" w:rsidRPr="00FC47D3" w:rsidRDefault="007B408A" w:rsidP="00166183">
      <w:pPr>
        <w:widowControl w:val="0"/>
        <w:autoSpaceDE w:val="0"/>
        <w:autoSpaceDN w:val="0"/>
        <w:adjustRightInd w:val="0"/>
        <w:spacing w:after="0" w:line="240" w:lineRule="auto"/>
        <w:jc w:val="both"/>
        <w:rPr>
          <w:bCs/>
          <w:color w:val="000000"/>
          <w:sz w:val="20"/>
          <w:szCs w:val="20"/>
        </w:rPr>
      </w:pPr>
      <w:bookmarkStart w:id="1" w:name="art57"/>
      <w:bookmarkEnd w:id="1"/>
      <w:r>
        <w:rPr>
          <w:b/>
          <w:bCs/>
          <w:color w:val="000000"/>
          <w:sz w:val="20"/>
          <w:szCs w:val="20"/>
        </w:rPr>
        <w:t>18</w:t>
      </w:r>
      <w:r w:rsidR="004D785B" w:rsidRPr="00FC47D3">
        <w:rPr>
          <w:b/>
          <w:bCs/>
          <w:color w:val="000000"/>
          <w:sz w:val="20"/>
          <w:szCs w:val="20"/>
        </w:rPr>
        <w:t>.1.</w:t>
      </w:r>
      <w:r w:rsidR="00A01CAE">
        <w:rPr>
          <w:b/>
          <w:bCs/>
          <w:color w:val="000000"/>
          <w:sz w:val="20"/>
          <w:szCs w:val="20"/>
        </w:rPr>
        <w:t xml:space="preserve"> </w:t>
      </w:r>
      <w:r w:rsidR="004A4F00">
        <w:rPr>
          <w:bCs/>
          <w:color w:val="000000"/>
          <w:sz w:val="20"/>
          <w:szCs w:val="20"/>
        </w:rPr>
        <w:t xml:space="preserve">A duração do contrato ficará adstrita </w:t>
      </w:r>
      <w:proofErr w:type="gramStart"/>
      <w:r w:rsidR="004A4F00">
        <w:rPr>
          <w:bCs/>
          <w:color w:val="000000"/>
          <w:sz w:val="20"/>
          <w:szCs w:val="20"/>
        </w:rPr>
        <w:t>a</w:t>
      </w:r>
      <w:proofErr w:type="gramEnd"/>
      <w:r w:rsidR="004A4F00">
        <w:rPr>
          <w:bCs/>
          <w:color w:val="000000"/>
          <w:sz w:val="20"/>
          <w:szCs w:val="20"/>
        </w:rPr>
        <w:t xml:space="preserve"> vigência dos respectivos créditos orçamentários</w:t>
      </w:r>
      <w:r w:rsidR="000206D8">
        <w:rPr>
          <w:bCs/>
          <w:color w:val="000000"/>
          <w:sz w:val="20"/>
          <w:szCs w:val="20"/>
        </w:rPr>
        <w:t>.</w:t>
      </w:r>
    </w:p>
    <w:p w:rsidR="004D785B" w:rsidRPr="00FC47D3" w:rsidRDefault="00CC2084" w:rsidP="00166183">
      <w:pPr>
        <w:widowControl w:val="0"/>
        <w:autoSpaceDE w:val="0"/>
        <w:autoSpaceDN w:val="0"/>
        <w:adjustRightInd w:val="0"/>
        <w:spacing w:after="0" w:line="240" w:lineRule="auto"/>
        <w:jc w:val="both"/>
        <w:rPr>
          <w:bCs/>
          <w:color w:val="000000"/>
          <w:sz w:val="20"/>
          <w:szCs w:val="20"/>
        </w:rPr>
      </w:pPr>
      <w:bookmarkStart w:id="2" w:name="art57i"/>
      <w:bookmarkEnd w:id="2"/>
      <w:r>
        <w:rPr>
          <w:b/>
          <w:bCs/>
          <w:color w:val="000000"/>
          <w:sz w:val="20"/>
          <w:szCs w:val="20"/>
        </w:rPr>
        <w:t>18</w:t>
      </w:r>
      <w:r w:rsidR="004D785B" w:rsidRPr="00FC47D3">
        <w:rPr>
          <w:b/>
          <w:bCs/>
          <w:color w:val="000000"/>
          <w:sz w:val="20"/>
          <w:szCs w:val="20"/>
        </w:rPr>
        <w:t>.2.</w:t>
      </w:r>
      <w:r w:rsidR="00F64457">
        <w:rPr>
          <w:bCs/>
          <w:color w:val="000000"/>
          <w:sz w:val="20"/>
          <w:szCs w:val="20"/>
        </w:rPr>
        <w:t xml:space="preserve"> Homologado o Pregão, a</w:t>
      </w:r>
      <w:r w:rsidR="00A01CAE">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B408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B408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B408A"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18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A01CAE">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7B408A"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FC47D3">
        <w:rPr>
          <w:b/>
          <w:bCs/>
          <w:color w:val="000000"/>
          <w:sz w:val="20"/>
          <w:szCs w:val="20"/>
        </w:rPr>
        <w:t xml:space="preserve">. DAS SANÇÕES ADMINISTRATIVAS </w:t>
      </w:r>
    </w:p>
    <w:p w:rsidR="007A6D37" w:rsidRPr="00FC47D3" w:rsidRDefault="007B408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A01CA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7B408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A01CAE">
        <w:rPr>
          <w:bCs/>
          <w:color w:val="000000"/>
          <w:sz w:val="20"/>
          <w:szCs w:val="20"/>
        </w:rPr>
        <w:t xml:space="preserve"> </w:t>
      </w:r>
      <w:r w:rsidR="007A6D37" w:rsidRPr="00FC47D3">
        <w:rPr>
          <w:bCs/>
          <w:color w:val="000000"/>
          <w:sz w:val="20"/>
          <w:szCs w:val="20"/>
        </w:rPr>
        <w:t>art</w:t>
      </w:r>
      <w:r w:rsidR="00B122D5">
        <w:rPr>
          <w:bCs/>
          <w:color w:val="000000"/>
          <w:sz w:val="20"/>
          <w:szCs w:val="20"/>
        </w:rPr>
        <w:t>s</w:t>
      </w:r>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7B408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.3.</w:t>
      </w:r>
      <w:r w:rsidR="00CC2084">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 xml:space="preserve">item </w:t>
      </w:r>
      <w:r>
        <w:rPr>
          <w:bCs/>
          <w:sz w:val="20"/>
          <w:szCs w:val="20"/>
        </w:rPr>
        <w:t>18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A01CAE">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7B408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7B408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7B408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B408A" w:rsidRDefault="007B408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7B408A" w:rsidRDefault="007B408A" w:rsidP="00166183">
      <w:pPr>
        <w:widowControl w:val="0"/>
        <w:autoSpaceDE w:val="0"/>
        <w:autoSpaceDN w:val="0"/>
        <w:adjustRightInd w:val="0"/>
        <w:spacing w:after="0" w:line="240" w:lineRule="auto"/>
        <w:jc w:val="both"/>
        <w:rPr>
          <w:bCs/>
          <w:color w:val="000000"/>
          <w:sz w:val="20"/>
          <w:szCs w:val="20"/>
        </w:rPr>
      </w:pPr>
      <w:r w:rsidRPr="00A01CAE">
        <w:rPr>
          <w:b/>
          <w:bCs/>
          <w:color w:val="000000"/>
          <w:sz w:val="20"/>
          <w:szCs w:val="20"/>
          <w:u w:val="single"/>
        </w:rPr>
        <w:t>19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CC2084">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CC2084">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CC2084">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7B408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7B408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7B408A"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1452F5">
        <w:rPr>
          <w:bCs/>
          <w:sz w:val="20"/>
          <w:szCs w:val="20"/>
        </w:rPr>
        <w:t>1</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7B408A">
        <w:rPr>
          <w:b/>
          <w:bCs/>
          <w:color w:val="000000"/>
          <w:sz w:val="20"/>
          <w:szCs w:val="20"/>
        </w:rPr>
        <w:t>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2</w:t>
      </w:r>
      <w:r w:rsidR="007B408A">
        <w:rPr>
          <w:b/>
          <w:bCs/>
          <w:color w:val="000000"/>
          <w:sz w:val="20"/>
          <w:szCs w:val="20"/>
        </w:rPr>
        <w:t>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01CAE">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B408A">
        <w:rPr>
          <w:b/>
          <w:bCs/>
          <w:color w:val="000000"/>
          <w:sz w:val="20"/>
          <w:szCs w:val="20"/>
        </w:rPr>
        <w:t>0</w:t>
      </w:r>
      <w:r w:rsidR="00AB7C04" w:rsidRPr="00FC47D3">
        <w:rPr>
          <w:b/>
          <w:bCs/>
          <w:color w:val="000000"/>
          <w:sz w:val="20"/>
          <w:szCs w:val="20"/>
        </w:rPr>
        <w:t>.2</w:t>
      </w:r>
      <w:r w:rsidR="00565363">
        <w:rPr>
          <w:bCs/>
          <w:color w:val="000000"/>
          <w:sz w:val="20"/>
          <w:szCs w:val="20"/>
        </w:rPr>
        <w:t>. As</w:t>
      </w:r>
      <w:r w:rsidR="00A01CAE">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B408A">
        <w:rPr>
          <w:b/>
          <w:bCs/>
          <w:color w:val="000000"/>
          <w:sz w:val="20"/>
          <w:szCs w:val="20"/>
        </w:rPr>
        <w:t>0</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B408A">
        <w:rPr>
          <w:b/>
          <w:bCs/>
          <w:color w:val="000000"/>
          <w:sz w:val="20"/>
          <w:szCs w:val="20"/>
        </w:rPr>
        <w:t>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7B408A">
        <w:rPr>
          <w:b/>
          <w:bCs/>
          <w:color w:val="000000"/>
          <w:sz w:val="20"/>
          <w:szCs w:val="20"/>
        </w:rPr>
        <w:t>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B408A">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B408A">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B408A">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B408A">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A01CAE">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B408A">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B408A">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B408A">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B408A">
        <w:rPr>
          <w:b/>
          <w:bCs/>
          <w:color w:val="000000"/>
          <w:sz w:val="20"/>
          <w:szCs w:val="20"/>
        </w:rPr>
        <w:t>0</w:t>
      </w:r>
      <w:r w:rsidRPr="00FC47D3">
        <w:rPr>
          <w:b/>
          <w:bCs/>
          <w:color w:val="000000"/>
          <w:sz w:val="20"/>
          <w:szCs w:val="20"/>
        </w:rPr>
        <w:t xml:space="preserve">.13. </w:t>
      </w:r>
      <w:r w:rsidR="005A65D0">
        <w:rPr>
          <w:bCs/>
          <w:color w:val="000000"/>
          <w:sz w:val="20"/>
          <w:szCs w:val="20"/>
        </w:rPr>
        <w:t>A</w:t>
      </w:r>
      <w:r w:rsidR="00CC2084">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7B408A">
        <w:rPr>
          <w:b/>
          <w:bCs/>
          <w:color w:val="000000"/>
          <w:sz w:val="20"/>
          <w:szCs w:val="20"/>
        </w:rPr>
        <w:t>0</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7B408A">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7B408A">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7B408A">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261489" w:rsidRDefault="00261489" w:rsidP="00984DB9">
      <w:pPr>
        <w:widowControl w:val="0"/>
        <w:autoSpaceDE w:val="0"/>
        <w:autoSpaceDN w:val="0"/>
        <w:adjustRightInd w:val="0"/>
        <w:spacing w:after="0" w:line="240" w:lineRule="auto"/>
        <w:jc w:val="both"/>
        <w:rPr>
          <w:bCs/>
          <w:color w:val="000000"/>
          <w:sz w:val="20"/>
          <w:szCs w:val="20"/>
        </w:rPr>
      </w:pPr>
    </w:p>
    <w:p w:rsidR="00153F8A" w:rsidRDefault="00153F8A" w:rsidP="00A01CAE">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CC2084">
        <w:rPr>
          <w:bCs/>
          <w:color w:val="000000"/>
          <w:sz w:val="20"/>
          <w:szCs w:val="20"/>
        </w:rPr>
        <w:t>01</w:t>
      </w:r>
      <w:r w:rsidRPr="00901BD0">
        <w:rPr>
          <w:bCs/>
          <w:color w:val="000000"/>
          <w:sz w:val="20"/>
          <w:szCs w:val="20"/>
        </w:rPr>
        <w:t xml:space="preserve"> de </w:t>
      </w:r>
      <w:r w:rsidR="00CC2084">
        <w:rPr>
          <w:bCs/>
          <w:color w:val="000000"/>
          <w:sz w:val="20"/>
          <w:szCs w:val="20"/>
        </w:rPr>
        <w:t>janeiro</w:t>
      </w:r>
      <w:r w:rsidRPr="00901BD0">
        <w:rPr>
          <w:bCs/>
          <w:color w:val="000000"/>
          <w:sz w:val="20"/>
          <w:szCs w:val="20"/>
        </w:rPr>
        <w:t xml:space="preserve"> de 201</w:t>
      </w:r>
      <w:r w:rsidR="0007231D">
        <w:rPr>
          <w:bCs/>
          <w:color w:val="000000"/>
          <w:sz w:val="20"/>
          <w:szCs w:val="20"/>
        </w:rPr>
        <w:t>8</w:t>
      </w:r>
      <w:r w:rsidRPr="00901BD0">
        <w:rPr>
          <w:bCs/>
          <w:color w:val="000000"/>
          <w:sz w:val="20"/>
          <w:szCs w:val="20"/>
        </w:rPr>
        <w:t>.</w:t>
      </w: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A01CAE" w:rsidRDefault="00A01CAE" w:rsidP="00901BD0">
      <w:pPr>
        <w:widowControl w:val="0"/>
        <w:autoSpaceDE w:val="0"/>
        <w:autoSpaceDN w:val="0"/>
        <w:adjustRightInd w:val="0"/>
        <w:spacing w:before="120" w:after="0" w:line="240" w:lineRule="auto"/>
        <w:jc w:val="center"/>
        <w:rPr>
          <w:bCs/>
          <w:color w:val="000000"/>
          <w:sz w:val="20"/>
          <w:szCs w:val="20"/>
        </w:rPr>
      </w:pPr>
    </w:p>
    <w:p w:rsidR="00A01CAE" w:rsidRPr="00CC2084" w:rsidRDefault="00CC2084" w:rsidP="00901BD0">
      <w:pPr>
        <w:widowControl w:val="0"/>
        <w:autoSpaceDE w:val="0"/>
        <w:autoSpaceDN w:val="0"/>
        <w:adjustRightInd w:val="0"/>
        <w:spacing w:before="120" w:after="0" w:line="240" w:lineRule="auto"/>
        <w:jc w:val="center"/>
        <w:rPr>
          <w:bCs/>
          <w:i/>
          <w:color w:val="000000"/>
          <w:sz w:val="20"/>
          <w:szCs w:val="20"/>
        </w:rPr>
      </w:pPr>
      <w:r w:rsidRPr="00CC2084">
        <w:rPr>
          <w:bCs/>
          <w:i/>
          <w:color w:val="000000"/>
          <w:sz w:val="20"/>
          <w:szCs w:val="20"/>
          <w:highlight w:val="lightGray"/>
        </w:rPr>
        <w:t>Assinado digitalmente</w:t>
      </w: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EC58F4" w:rsidRDefault="00EC58F4"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F75000" w:rsidRDefault="00F75000"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153F8A">
        <w:rPr>
          <w:rFonts w:cs="Courier New"/>
          <w:b/>
          <w:color w:val="000000"/>
          <w:sz w:val="20"/>
          <w:szCs w:val="20"/>
          <w:u w:val="single"/>
        </w:rPr>
        <w:t>menor valor</w:t>
      </w:r>
      <w:r w:rsidRPr="003C2C09">
        <w:rPr>
          <w:rFonts w:cs="Courier New"/>
          <w:b/>
          <w:color w:val="000000"/>
          <w:sz w:val="20"/>
          <w:szCs w:val="20"/>
          <w:u w:val="single"/>
        </w:rPr>
        <w:t xml:space="preserve">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057024" w:rsidRPr="00FF3178" w:rsidRDefault="00261489"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c</w:t>
      </w:r>
      <w:r w:rsidR="00057024"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261489"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600"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566"/>
        <w:gridCol w:w="1331"/>
        <w:gridCol w:w="2093"/>
      </w:tblGrid>
      <w:tr w:rsidR="00261489" w:rsidRPr="00A01CAE" w:rsidTr="00CC2084">
        <w:trPr>
          <w:trHeight w:val="602"/>
        </w:trPr>
        <w:tc>
          <w:tcPr>
            <w:tcW w:w="610" w:type="dxa"/>
          </w:tcPr>
          <w:p w:rsidR="00261489" w:rsidRPr="00A01CAE" w:rsidRDefault="00261489" w:rsidP="00A01CAE">
            <w:pPr>
              <w:spacing w:after="0"/>
              <w:ind w:left="-1"/>
              <w:jc w:val="center"/>
              <w:rPr>
                <w:rFonts w:cs="Calibri"/>
                <w:b/>
                <w:sz w:val="18"/>
                <w:szCs w:val="18"/>
              </w:rPr>
            </w:pPr>
            <w:r w:rsidRPr="00A01CAE">
              <w:rPr>
                <w:rFonts w:cs="Calibri"/>
                <w:b/>
                <w:sz w:val="18"/>
                <w:szCs w:val="18"/>
              </w:rPr>
              <w:t>ITEM</w:t>
            </w:r>
          </w:p>
        </w:tc>
        <w:tc>
          <w:tcPr>
            <w:tcW w:w="4566" w:type="dxa"/>
          </w:tcPr>
          <w:p w:rsidR="00261489" w:rsidRPr="00A01CAE" w:rsidRDefault="00261489" w:rsidP="00A01CAE">
            <w:pPr>
              <w:spacing w:after="0"/>
              <w:ind w:left="-1"/>
              <w:jc w:val="center"/>
              <w:rPr>
                <w:rFonts w:cs="Calibri"/>
                <w:b/>
                <w:sz w:val="18"/>
                <w:szCs w:val="18"/>
              </w:rPr>
            </w:pPr>
            <w:r w:rsidRPr="00A01CAE">
              <w:rPr>
                <w:rFonts w:cs="Calibri"/>
                <w:b/>
                <w:sz w:val="18"/>
                <w:szCs w:val="18"/>
              </w:rPr>
              <w:t>DESCRIÇÃO</w:t>
            </w:r>
          </w:p>
        </w:tc>
        <w:tc>
          <w:tcPr>
            <w:tcW w:w="1331" w:type="dxa"/>
          </w:tcPr>
          <w:p w:rsidR="00261489" w:rsidRPr="00A01CAE" w:rsidRDefault="00261489" w:rsidP="00A01CAE">
            <w:pPr>
              <w:spacing w:after="0"/>
              <w:ind w:left="-1"/>
              <w:jc w:val="center"/>
              <w:rPr>
                <w:rFonts w:cs="Calibri"/>
                <w:b/>
                <w:sz w:val="18"/>
                <w:szCs w:val="18"/>
              </w:rPr>
            </w:pPr>
            <w:r w:rsidRPr="00A01CAE">
              <w:rPr>
                <w:rFonts w:cs="Calibri"/>
                <w:b/>
                <w:sz w:val="18"/>
                <w:szCs w:val="18"/>
              </w:rPr>
              <w:t>UND</w:t>
            </w:r>
          </w:p>
        </w:tc>
        <w:tc>
          <w:tcPr>
            <w:tcW w:w="2093" w:type="dxa"/>
          </w:tcPr>
          <w:p w:rsidR="00261489" w:rsidRPr="00A01CAE" w:rsidRDefault="00261489" w:rsidP="00A01CAE">
            <w:pPr>
              <w:spacing w:after="0" w:line="240" w:lineRule="auto"/>
              <w:jc w:val="center"/>
              <w:rPr>
                <w:rFonts w:cs="Calibri"/>
                <w:b/>
                <w:sz w:val="18"/>
                <w:szCs w:val="18"/>
              </w:rPr>
            </w:pPr>
            <w:r w:rsidRPr="00A01CAE">
              <w:rPr>
                <w:rFonts w:cs="Calibri"/>
                <w:b/>
                <w:sz w:val="18"/>
                <w:szCs w:val="18"/>
              </w:rPr>
              <w:t>QUANTODADE</w:t>
            </w:r>
          </w:p>
        </w:tc>
      </w:tr>
      <w:tr w:rsidR="00261489" w:rsidRPr="00A01CAE" w:rsidTr="00CC2084">
        <w:trPr>
          <w:trHeight w:val="264"/>
        </w:trPr>
        <w:tc>
          <w:tcPr>
            <w:tcW w:w="610" w:type="dxa"/>
          </w:tcPr>
          <w:p w:rsidR="00261489" w:rsidRPr="00A01CAE" w:rsidRDefault="00261489" w:rsidP="00261489">
            <w:pPr>
              <w:pStyle w:val="Cabealho"/>
              <w:numPr>
                <w:ilvl w:val="0"/>
                <w:numId w:val="30"/>
              </w:numPr>
              <w:jc w:val="center"/>
              <w:rPr>
                <w:rFonts w:asciiTheme="minorHAnsi" w:hAnsiTheme="minorHAnsi" w:cstheme="minorHAnsi"/>
                <w:bCs/>
                <w:sz w:val="18"/>
                <w:szCs w:val="18"/>
              </w:rPr>
            </w:pPr>
          </w:p>
        </w:tc>
        <w:tc>
          <w:tcPr>
            <w:tcW w:w="4566" w:type="dxa"/>
            <w:vAlign w:val="center"/>
          </w:tcPr>
          <w:p w:rsidR="00261489" w:rsidRPr="00A01CAE" w:rsidRDefault="00261489" w:rsidP="000C7CB4">
            <w:pPr>
              <w:spacing w:after="120" w:line="240" w:lineRule="auto"/>
              <w:jc w:val="both"/>
              <w:rPr>
                <w:rFonts w:cs="Calibri"/>
                <w:sz w:val="18"/>
                <w:szCs w:val="18"/>
              </w:rPr>
            </w:pPr>
            <w:r w:rsidRPr="00A01CAE">
              <w:rPr>
                <w:rFonts w:cs="Calibri"/>
                <w:sz w:val="18"/>
                <w:szCs w:val="18"/>
              </w:rPr>
              <w:t>DIETA ENTERAL POLIMÉRICA NUTRICIONALMENTE COMPLETA INDICADA PARA CRIANÇAS DE 1 A 6 ANOS, HIPERCALÓRICA (1.5 CAL/ML), HIPERPROTÉICA, COM BAIXA OSMOLARIDADE, COM FIBRAS. ISENTA DE SACAROSE, LACTOSE E GLÚTEN. APRESENTAÇÃO SISTEMA ABERTO.</w:t>
            </w:r>
          </w:p>
        </w:tc>
        <w:tc>
          <w:tcPr>
            <w:tcW w:w="1331" w:type="dxa"/>
          </w:tcPr>
          <w:p w:rsidR="00261489" w:rsidRPr="00A01CAE" w:rsidRDefault="00261489" w:rsidP="000C7CB4">
            <w:pPr>
              <w:pStyle w:val="Cabealho"/>
              <w:jc w:val="center"/>
              <w:rPr>
                <w:rFonts w:asciiTheme="minorHAnsi" w:hAnsiTheme="minorHAnsi" w:cstheme="minorHAnsi"/>
                <w:bCs/>
                <w:caps/>
                <w:sz w:val="18"/>
                <w:szCs w:val="18"/>
              </w:rPr>
            </w:pPr>
            <w:r w:rsidRPr="00A01CAE">
              <w:rPr>
                <w:rFonts w:asciiTheme="minorHAnsi" w:hAnsiTheme="minorHAnsi" w:cstheme="minorHAnsi"/>
                <w:bCs/>
                <w:caps/>
                <w:sz w:val="18"/>
                <w:szCs w:val="18"/>
              </w:rPr>
              <w:t>ML</w:t>
            </w:r>
          </w:p>
        </w:tc>
        <w:tc>
          <w:tcPr>
            <w:tcW w:w="2093" w:type="dxa"/>
          </w:tcPr>
          <w:p w:rsidR="00261489" w:rsidRPr="00A01CAE" w:rsidRDefault="00261489" w:rsidP="000C7CB4">
            <w:pPr>
              <w:pStyle w:val="Cabealho"/>
              <w:jc w:val="center"/>
              <w:rPr>
                <w:rFonts w:asciiTheme="minorHAnsi" w:hAnsiTheme="minorHAnsi" w:cstheme="minorHAnsi"/>
                <w:bCs/>
                <w:sz w:val="18"/>
                <w:szCs w:val="18"/>
              </w:rPr>
            </w:pPr>
            <w:r w:rsidRPr="00A01CAE">
              <w:rPr>
                <w:rFonts w:asciiTheme="minorHAnsi" w:hAnsiTheme="minorHAnsi" w:cstheme="minorHAnsi"/>
                <w:bCs/>
                <w:sz w:val="18"/>
                <w:szCs w:val="18"/>
              </w:rPr>
              <w:t>3.750.000</w:t>
            </w:r>
          </w:p>
        </w:tc>
      </w:tr>
      <w:tr w:rsidR="00261489" w:rsidRPr="00A01CAE" w:rsidTr="00CC2084">
        <w:trPr>
          <w:trHeight w:val="566"/>
        </w:trPr>
        <w:tc>
          <w:tcPr>
            <w:tcW w:w="610" w:type="dxa"/>
          </w:tcPr>
          <w:p w:rsidR="00261489" w:rsidRPr="00A01CAE" w:rsidRDefault="00261489" w:rsidP="00261489">
            <w:pPr>
              <w:pStyle w:val="Cabealho"/>
              <w:numPr>
                <w:ilvl w:val="0"/>
                <w:numId w:val="30"/>
              </w:numPr>
              <w:jc w:val="center"/>
              <w:rPr>
                <w:rFonts w:asciiTheme="minorHAnsi" w:hAnsiTheme="minorHAnsi" w:cstheme="minorHAnsi"/>
                <w:bCs/>
                <w:sz w:val="18"/>
                <w:szCs w:val="18"/>
              </w:rPr>
            </w:pPr>
          </w:p>
        </w:tc>
        <w:tc>
          <w:tcPr>
            <w:tcW w:w="4566" w:type="dxa"/>
            <w:vAlign w:val="center"/>
          </w:tcPr>
          <w:p w:rsidR="00261489" w:rsidRPr="00A01CAE" w:rsidRDefault="00261489" w:rsidP="000C7CB4">
            <w:pPr>
              <w:spacing w:after="120" w:line="240" w:lineRule="auto"/>
              <w:jc w:val="both"/>
              <w:rPr>
                <w:rFonts w:cs="Calibri"/>
                <w:sz w:val="18"/>
                <w:szCs w:val="18"/>
              </w:rPr>
            </w:pPr>
            <w:r w:rsidRPr="00A01CAE">
              <w:rPr>
                <w:rFonts w:cs="Arial"/>
                <w:sz w:val="18"/>
                <w:szCs w:val="18"/>
              </w:rPr>
              <w:t>FÓRMULA INFANTIL E DE SEGUIMENTO LÍQUIDA PARA LACTENTES, QUE PODE SER USADA COMO FONTE EXCLUSIVA DE ALIMENTAÇÃO PARA CRIANÇAS DE 0 A 12 MESES, HIPERCALÓRICA, COM ÓTIMA OFERTA PROTÉICA. CONTÉM ADIÇÃO DE LCPUFAS E NUCLEOTÍDEOS EM UMA MISTURA EXCLUSIVA DE PREBIÓTICOS (GOS/FOS). ISENTA DE SACAROSE E GLÚTEN. APRESENTAÇÃO SISTEMA ABERTO.</w:t>
            </w:r>
          </w:p>
        </w:tc>
        <w:tc>
          <w:tcPr>
            <w:tcW w:w="1331" w:type="dxa"/>
          </w:tcPr>
          <w:p w:rsidR="00261489" w:rsidRPr="00A01CAE" w:rsidRDefault="00261489" w:rsidP="000C7CB4">
            <w:pPr>
              <w:pStyle w:val="Cabealho"/>
              <w:jc w:val="center"/>
              <w:rPr>
                <w:rFonts w:asciiTheme="minorHAnsi" w:hAnsiTheme="minorHAnsi" w:cstheme="minorHAnsi"/>
                <w:bCs/>
                <w:caps/>
                <w:sz w:val="18"/>
                <w:szCs w:val="18"/>
              </w:rPr>
            </w:pPr>
            <w:r w:rsidRPr="00A01CAE">
              <w:rPr>
                <w:rFonts w:asciiTheme="minorHAnsi" w:hAnsiTheme="minorHAnsi" w:cstheme="minorHAnsi"/>
                <w:bCs/>
                <w:caps/>
                <w:sz w:val="18"/>
                <w:szCs w:val="18"/>
              </w:rPr>
              <w:t>ML</w:t>
            </w:r>
          </w:p>
        </w:tc>
        <w:tc>
          <w:tcPr>
            <w:tcW w:w="2093" w:type="dxa"/>
          </w:tcPr>
          <w:p w:rsidR="00261489" w:rsidRPr="00A01CAE" w:rsidRDefault="00261489" w:rsidP="000C7CB4">
            <w:pPr>
              <w:pStyle w:val="Cabealho"/>
              <w:jc w:val="center"/>
              <w:rPr>
                <w:rFonts w:asciiTheme="minorHAnsi" w:hAnsiTheme="minorHAnsi" w:cstheme="minorHAnsi"/>
                <w:bCs/>
                <w:sz w:val="18"/>
                <w:szCs w:val="18"/>
              </w:rPr>
            </w:pPr>
            <w:r w:rsidRPr="00A01CAE">
              <w:rPr>
                <w:rFonts w:asciiTheme="minorHAnsi" w:hAnsiTheme="minorHAnsi" w:cstheme="minorHAnsi"/>
                <w:bCs/>
                <w:sz w:val="18"/>
                <w:szCs w:val="18"/>
              </w:rPr>
              <w:t>750.000</w:t>
            </w:r>
          </w:p>
        </w:tc>
      </w:tr>
      <w:tr w:rsidR="00261489" w:rsidRPr="00A01CAE" w:rsidTr="00CC2084">
        <w:trPr>
          <w:trHeight w:val="425"/>
        </w:trPr>
        <w:tc>
          <w:tcPr>
            <w:tcW w:w="610" w:type="dxa"/>
          </w:tcPr>
          <w:p w:rsidR="00261489" w:rsidRPr="00A01CAE" w:rsidRDefault="00261489" w:rsidP="00261489">
            <w:pPr>
              <w:pStyle w:val="Cabealho"/>
              <w:numPr>
                <w:ilvl w:val="0"/>
                <w:numId w:val="30"/>
              </w:numPr>
              <w:jc w:val="center"/>
              <w:rPr>
                <w:rFonts w:asciiTheme="minorHAnsi" w:hAnsiTheme="minorHAnsi" w:cstheme="minorHAnsi"/>
                <w:bCs/>
                <w:sz w:val="18"/>
                <w:szCs w:val="18"/>
              </w:rPr>
            </w:pPr>
          </w:p>
        </w:tc>
        <w:tc>
          <w:tcPr>
            <w:tcW w:w="4566" w:type="dxa"/>
            <w:vAlign w:val="center"/>
          </w:tcPr>
          <w:p w:rsidR="00261489" w:rsidRPr="00A01CAE" w:rsidRDefault="00261489" w:rsidP="000C7CB4">
            <w:pPr>
              <w:spacing w:after="120" w:line="240" w:lineRule="auto"/>
              <w:jc w:val="both"/>
              <w:rPr>
                <w:rFonts w:cs="Calibri"/>
                <w:sz w:val="18"/>
                <w:szCs w:val="18"/>
              </w:rPr>
            </w:pPr>
            <w:r w:rsidRPr="00A01CAE">
              <w:rPr>
                <w:rFonts w:cs="Calibri"/>
                <w:sz w:val="18"/>
                <w:szCs w:val="18"/>
                <w:shd w:val="clear" w:color="auto" w:fill="FFFFFF"/>
              </w:rPr>
              <w:t>SUPLEMENTO EM PÓ HIPERPROTEICO, COMPLETO E BALANCEADO, COM FIBRAS E RICO EM VITAMINAS E MINERAIS. ACRESCIDO DE FIBRAS. ISENTO DE GLÚTEN E LACTOSE. APRESENTAÇÃO LATA.</w:t>
            </w:r>
          </w:p>
        </w:tc>
        <w:tc>
          <w:tcPr>
            <w:tcW w:w="1331" w:type="dxa"/>
          </w:tcPr>
          <w:p w:rsidR="00261489" w:rsidRPr="00A01CAE" w:rsidRDefault="00261489" w:rsidP="000C7CB4">
            <w:pPr>
              <w:pStyle w:val="Cabealho"/>
              <w:jc w:val="center"/>
              <w:rPr>
                <w:rFonts w:asciiTheme="minorHAnsi" w:hAnsiTheme="minorHAnsi" w:cstheme="minorHAnsi"/>
                <w:bCs/>
                <w:caps/>
                <w:sz w:val="18"/>
                <w:szCs w:val="18"/>
              </w:rPr>
            </w:pPr>
            <w:r w:rsidRPr="00A01CAE">
              <w:rPr>
                <w:rFonts w:asciiTheme="minorHAnsi" w:hAnsiTheme="minorHAnsi" w:cstheme="minorHAnsi"/>
                <w:bCs/>
                <w:caps/>
                <w:sz w:val="18"/>
                <w:szCs w:val="18"/>
              </w:rPr>
              <w:t>GR</w:t>
            </w:r>
          </w:p>
        </w:tc>
        <w:tc>
          <w:tcPr>
            <w:tcW w:w="2093" w:type="dxa"/>
          </w:tcPr>
          <w:p w:rsidR="00261489" w:rsidRPr="00A01CAE" w:rsidRDefault="00261489" w:rsidP="008D5495">
            <w:pPr>
              <w:pStyle w:val="Cabealho"/>
              <w:jc w:val="center"/>
              <w:rPr>
                <w:rFonts w:asciiTheme="minorHAnsi" w:hAnsiTheme="minorHAnsi" w:cstheme="minorHAnsi"/>
                <w:bCs/>
                <w:sz w:val="18"/>
                <w:szCs w:val="18"/>
              </w:rPr>
            </w:pPr>
            <w:r w:rsidRPr="00A01CAE">
              <w:rPr>
                <w:rFonts w:asciiTheme="minorHAnsi" w:hAnsiTheme="minorHAnsi" w:cstheme="minorHAnsi"/>
                <w:bCs/>
                <w:sz w:val="18"/>
                <w:szCs w:val="18"/>
              </w:rPr>
              <w:t>82.000</w:t>
            </w:r>
          </w:p>
        </w:tc>
      </w:tr>
      <w:tr w:rsidR="00261489" w:rsidRPr="00A01CAE" w:rsidTr="00CC2084">
        <w:trPr>
          <w:trHeight w:val="425"/>
        </w:trPr>
        <w:tc>
          <w:tcPr>
            <w:tcW w:w="610" w:type="dxa"/>
          </w:tcPr>
          <w:p w:rsidR="00261489" w:rsidRPr="00A01CAE" w:rsidRDefault="00261489" w:rsidP="00261489">
            <w:pPr>
              <w:pStyle w:val="Cabealho"/>
              <w:numPr>
                <w:ilvl w:val="0"/>
                <w:numId w:val="30"/>
              </w:numPr>
              <w:jc w:val="center"/>
              <w:rPr>
                <w:rFonts w:asciiTheme="minorHAnsi" w:hAnsiTheme="minorHAnsi" w:cstheme="minorHAnsi"/>
                <w:bCs/>
                <w:sz w:val="18"/>
                <w:szCs w:val="18"/>
              </w:rPr>
            </w:pPr>
          </w:p>
        </w:tc>
        <w:tc>
          <w:tcPr>
            <w:tcW w:w="4566" w:type="dxa"/>
            <w:vAlign w:val="center"/>
          </w:tcPr>
          <w:p w:rsidR="00261489" w:rsidRPr="00A01CAE" w:rsidRDefault="00261489" w:rsidP="000C7CB4">
            <w:pPr>
              <w:spacing w:after="120" w:line="240" w:lineRule="auto"/>
              <w:jc w:val="both"/>
              <w:rPr>
                <w:rFonts w:cs="Calibri"/>
                <w:sz w:val="18"/>
                <w:szCs w:val="18"/>
              </w:rPr>
            </w:pPr>
            <w:r w:rsidRPr="00A01CAE">
              <w:rPr>
                <w:rFonts w:cs="Calibri"/>
                <w:sz w:val="18"/>
                <w:szCs w:val="18"/>
                <w:shd w:val="clear" w:color="auto" w:fill="FFFFFF"/>
              </w:rPr>
              <w:t>FÓRMULA INFANTIL EM PÓ HIPOALERGÊNICA À BASE DE PROTEÍNA DO SORO DO LEITE EXTENSAMENTE HIDROLISADA (80 A 90% PEPTÍDEOS E 10 A 20% DE AMINOÁCIDOS LIVRES), COM ADIÇÃO DE PREBIÓICOS, ÁCIDOS GRAXOS DE CADEIA LONGA – LCPUFAS (DHA-DOCOSAHEXANÓICO E ARA-ARAQUIDÔNICO), COM 40% DE LACTOSE E NUCLEOTÍDEOS. ISENTO DE SACAROSE, FRUTOSE E GLÚTEN. APRESENTAÇÃO LATA.</w:t>
            </w:r>
          </w:p>
        </w:tc>
        <w:tc>
          <w:tcPr>
            <w:tcW w:w="1331" w:type="dxa"/>
          </w:tcPr>
          <w:p w:rsidR="00261489" w:rsidRPr="00A01CAE" w:rsidRDefault="00261489" w:rsidP="000C7CB4">
            <w:pPr>
              <w:pStyle w:val="Cabealho"/>
              <w:jc w:val="center"/>
              <w:rPr>
                <w:rFonts w:asciiTheme="minorHAnsi" w:hAnsiTheme="minorHAnsi" w:cstheme="minorHAnsi"/>
                <w:bCs/>
                <w:caps/>
                <w:sz w:val="18"/>
                <w:szCs w:val="18"/>
              </w:rPr>
            </w:pPr>
            <w:r w:rsidRPr="00A01CAE">
              <w:rPr>
                <w:rFonts w:asciiTheme="minorHAnsi" w:hAnsiTheme="minorHAnsi" w:cstheme="minorHAnsi"/>
                <w:bCs/>
                <w:caps/>
                <w:sz w:val="18"/>
                <w:szCs w:val="18"/>
              </w:rPr>
              <w:t>GR</w:t>
            </w:r>
          </w:p>
        </w:tc>
        <w:tc>
          <w:tcPr>
            <w:tcW w:w="2093" w:type="dxa"/>
          </w:tcPr>
          <w:p w:rsidR="00261489" w:rsidRPr="00A01CAE" w:rsidRDefault="00261489" w:rsidP="00795876">
            <w:pPr>
              <w:pStyle w:val="Cabealho"/>
              <w:jc w:val="center"/>
              <w:rPr>
                <w:rFonts w:asciiTheme="minorHAnsi" w:hAnsiTheme="minorHAnsi" w:cstheme="minorHAnsi"/>
                <w:bCs/>
                <w:sz w:val="18"/>
                <w:szCs w:val="18"/>
              </w:rPr>
            </w:pPr>
            <w:r w:rsidRPr="00A01CAE">
              <w:rPr>
                <w:rFonts w:asciiTheme="minorHAnsi" w:hAnsiTheme="minorHAnsi" w:cstheme="minorHAnsi"/>
                <w:bCs/>
                <w:sz w:val="18"/>
                <w:szCs w:val="18"/>
              </w:rPr>
              <w:t>900.000</w:t>
            </w:r>
          </w:p>
        </w:tc>
      </w:tr>
      <w:tr w:rsidR="00261489" w:rsidRPr="00A01CAE" w:rsidTr="00CC2084">
        <w:trPr>
          <w:trHeight w:val="566"/>
        </w:trPr>
        <w:tc>
          <w:tcPr>
            <w:tcW w:w="610" w:type="dxa"/>
          </w:tcPr>
          <w:p w:rsidR="00261489" w:rsidRPr="00A01CAE" w:rsidRDefault="00261489" w:rsidP="00261489">
            <w:pPr>
              <w:pStyle w:val="Cabealho"/>
              <w:numPr>
                <w:ilvl w:val="0"/>
                <w:numId w:val="30"/>
              </w:numPr>
              <w:jc w:val="center"/>
              <w:rPr>
                <w:rFonts w:asciiTheme="minorHAnsi" w:hAnsiTheme="minorHAnsi" w:cstheme="minorHAnsi"/>
                <w:bCs/>
                <w:sz w:val="18"/>
                <w:szCs w:val="18"/>
              </w:rPr>
            </w:pPr>
          </w:p>
        </w:tc>
        <w:tc>
          <w:tcPr>
            <w:tcW w:w="4566" w:type="dxa"/>
            <w:vAlign w:val="center"/>
          </w:tcPr>
          <w:p w:rsidR="00261489" w:rsidRPr="00A01CAE" w:rsidRDefault="00261489" w:rsidP="000C7CB4">
            <w:pPr>
              <w:spacing w:after="120" w:line="240" w:lineRule="auto"/>
              <w:jc w:val="both"/>
              <w:rPr>
                <w:rFonts w:cs="Calibri"/>
                <w:sz w:val="18"/>
                <w:szCs w:val="18"/>
              </w:rPr>
            </w:pPr>
            <w:r w:rsidRPr="00A01CAE">
              <w:rPr>
                <w:rFonts w:cs="Calibri"/>
                <w:sz w:val="18"/>
                <w:szCs w:val="18"/>
                <w:shd w:val="clear" w:color="auto" w:fill="FFFFFF"/>
              </w:rPr>
              <w:t>FÓRMULA INFANTIL EM PÓ SEMI-ELEMENTAR À BASE DE PROTEÍNA DE SOJA E COLÁGENO EXTENSAMENTE HIDROLISADA, HIPOALEGENICA, NUTRICIONALMENTE COMPLETA. ISENTO DE PROTEÍNA DE LEITE DE VACA, LACTOSE, GALACTOSE, SACAROSE, FRUTOSE E GLÚTEN.  BAIXA OSMOLARIDADE. APRESENTAÇÃO LATA.</w:t>
            </w:r>
          </w:p>
        </w:tc>
        <w:tc>
          <w:tcPr>
            <w:tcW w:w="1331" w:type="dxa"/>
          </w:tcPr>
          <w:p w:rsidR="00261489" w:rsidRPr="00A01CAE" w:rsidRDefault="00261489" w:rsidP="000C7CB4">
            <w:pPr>
              <w:pStyle w:val="Cabealho"/>
              <w:jc w:val="center"/>
              <w:rPr>
                <w:rFonts w:asciiTheme="minorHAnsi" w:hAnsiTheme="minorHAnsi" w:cstheme="minorHAnsi"/>
                <w:bCs/>
                <w:caps/>
                <w:sz w:val="18"/>
                <w:szCs w:val="18"/>
              </w:rPr>
            </w:pPr>
            <w:r w:rsidRPr="00A01CAE">
              <w:rPr>
                <w:rFonts w:asciiTheme="minorHAnsi" w:hAnsiTheme="minorHAnsi" w:cstheme="minorHAnsi"/>
                <w:bCs/>
                <w:caps/>
                <w:sz w:val="18"/>
                <w:szCs w:val="18"/>
              </w:rPr>
              <w:t>GR</w:t>
            </w:r>
          </w:p>
        </w:tc>
        <w:tc>
          <w:tcPr>
            <w:tcW w:w="2093" w:type="dxa"/>
          </w:tcPr>
          <w:p w:rsidR="00261489" w:rsidRPr="00A01CAE" w:rsidRDefault="00261489" w:rsidP="000C7CB4">
            <w:pPr>
              <w:pStyle w:val="Cabealho"/>
              <w:jc w:val="center"/>
              <w:rPr>
                <w:rFonts w:asciiTheme="minorHAnsi" w:hAnsiTheme="minorHAnsi" w:cstheme="minorHAnsi"/>
                <w:bCs/>
                <w:sz w:val="18"/>
                <w:szCs w:val="18"/>
              </w:rPr>
            </w:pPr>
            <w:r w:rsidRPr="00A01CAE">
              <w:rPr>
                <w:rFonts w:asciiTheme="minorHAnsi" w:hAnsiTheme="minorHAnsi" w:cstheme="minorHAnsi"/>
                <w:bCs/>
                <w:sz w:val="18"/>
                <w:szCs w:val="18"/>
              </w:rPr>
              <w:t>400.000</w:t>
            </w:r>
          </w:p>
        </w:tc>
      </w:tr>
      <w:tr w:rsidR="00261489" w:rsidRPr="00A01CAE" w:rsidTr="00CC2084">
        <w:trPr>
          <w:trHeight w:val="566"/>
        </w:trPr>
        <w:tc>
          <w:tcPr>
            <w:tcW w:w="610" w:type="dxa"/>
          </w:tcPr>
          <w:p w:rsidR="00261489" w:rsidRPr="00A01CAE" w:rsidRDefault="00261489" w:rsidP="00261489">
            <w:pPr>
              <w:pStyle w:val="Cabealho"/>
              <w:numPr>
                <w:ilvl w:val="0"/>
                <w:numId w:val="30"/>
              </w:numPr>
              <w:jc w:val="center"/>
              <w:rPr>
                <w:rFonts w:asciiTheme="minorHAnsi" w:hAnsiTheme="minorHAnsi" w:cstheme="minorHAnsi"/>
                <w:bCs/>
                <w:sz w:val="18"/>
                <w:szCs w:val="18"/>
              </w:rPr>
            </w:pPr>
          </w:p>
        </w:tc>
        <w:tc>
          <w:tcPr>
            <w:tcW w:w="4566" w:type="dxa"/>
            <w:vAlign w:val="center"/>
          </w:tcPr>
          <w:p w:rsidR="00261489" w:rsidRPr="00A01CAE" w:rsidRDefault="00261489" w:rsidP="000C7CB4">
            <w:pPr>
              <w:spacing w:after="120" w:line="240" w:lineRule="auto"/>
              <w:jc w:val="both"/>
              <w:rPr>
                <w:rFonts w:cs="Calibri"/>
                <w:sz w:val="18"/>
                <w:szCs w:val="18"/>
              </w:rPr>
            </w:pPr>
            <w:r w:rsidRPr="00A01CAE">
              <w:rPr>
                <w:rFonts w:cs="Arial"/>
                <w:sz w:val="18"/>
                <w:szCs w:val="18"/>
                <w:shd w:val="clear" w:color="auto" w:fill="FFFFFF"/>
              </w:rPr>
              <w:t>DIETA EM PÓ À BASE DE AMINOÁCIDOS NÃO ALERGÊNICOS, ELEMENTAR E NUTRICIONALMENTE COMPLETA, ADICIONADA DE CARBOIDRATO, GORDURAS, VITAMINAS, MINERAIS E OLIGOELEMENTOS. ISENTA DE LACTOSE, GALACTOSE, SACAROSE, FRUTOSE E GLÚTEN. INDICADA PARA CRIANÇAS DE 1 A 10 ANOS. APRESENTAÇÃO LATA.</w:t>
            </w:r>
          </w:p>
        </w:tc>
        <w:tc>
          <w:tcPr>
            <w:tcW w:w="1331" w:type="dxa"/>
          </w:tcPr>
          <w:p w:rsidR="00261489" w:rsidRPr="00A01CAE" w:rsidRDefault="00261489" w:rsidP="000C7CB4">
            <w:pPr>
              <w:pStyle w:val="Cabealho"/>
              <w:jc w:val="center"/>
              <w:rPr>
                <w:rFonts w:asciiTheme="minorHAnsi" w:hAnsiTheme="minorHAnsi" w:cstheme="minorHAnsi"/>
                <w:bCs/>
                <w:caps/>
                <w:sz w:val="18"/>
                <w:szCs w:val="18"/>
              </w:rPr>
            </w:pPr>
            <w:r w:rsidRPr="00A01CAE">
              <w:rPr>
                <w:rFonts w:asciiTheme="minorHAnsi" w:hAnsiTheme="minorHAnsi" w:cstheme="minorHAnsi"/>
                <w:bCs/>
                <w:caps/>
                <w:sz w:val="18"/>
                <w:szCs w:val="18"/>
              </w:rPr>
              <w:t>gr</w:t>
            </w:r>
          </w:p>
        </w:tc>
        <w:tc>
          <w:tcPr>
            <w:tcW w:w="2093" w:type="dxa"/>
          </w:tcPr>
          <w:p w:rsidR="00261489" w:rsidRPr="00A01CAE" w:rsidRDefault="00261489" w:rsidP="000C7CB4">
            <w:pPr>
              <w:pStyle w:val="Cabealho"/>
              <w:jc w:val="center"/>
              <w:rPr>
                <w:rFonts w:asciiTheme="minorHAnsi" w:hAnsiTheme="minorHAnsi" w:cstheme="minorHAnsi"/>
                <w:bCs/>
                <w:sz w:val="18"/>
                <w:szCs w:val="18"/>
              </w:rPr>
            </w:pPr>
            <w:r w:rsidRPr="00A01CAE">
              <w:rPr>
                <w:rFonts w:asciiTheme="minorHAnsi" w:hAnsiTheme="minorHAnsi" w:cstheme="minorHAnsi"/>
                <w:bCs/>
                <w:sz w:val="18"/>
                <w:szCs w:val="18"/>
              </w:rPr>
              <w:t>680.000</w:t>
            </w:r>
          </w:p>
        </w:tc>
      </w:tr>
      <w:tr w:rsidR="00261489" w:rsidRPr="00F134C9" w:rsidTr="00CC2084">
        <w:trPr>
          <w:trHeight w:val="494"/>
        </w:trPr>
        <w:tc>
          <w:tcPr>
            <w:tcW w:w="610" w:type="dxa"/>
          </w:tcPr>
          <w:p w:rsidR="00261489" w:rsidRPr="00A01CAE" w:rsidRDefault="00261489" w:rsidP="00261489">
            <w:pPr>
              <w:pStyle w:val="Cabealho"/>
              <w:numPr>
                <w:ilvl w:val="0"/>
                <w:numId w:val="30"/>
              </w:numPr>
              <w:jc w:val="center"/>
              <w:rPr>
                <w:rFonts w:asciiTheme="minorHAnsi" w:hAnsiTheme="minorHAnsi" w:cstheme="minorHAnsi"/>
                <w:bCs/>
                <w:sz w:val="18"/>
                <w:szCs w:val="18"/>
              </w:rPr>
            </w:pPr>
          </w:p>
        </w:tc>
        <w:tc>
          <w:tcPr>
            <w:tcW w:w="4566" w:type="dxa"/>
            <w:vAlign w:val="center"/>
          </w:tcPr>
          <w:p w:rsidR="00261489" w:rsidRPr="00A01CAE" w:rsidRDefault="00261489" w:rsidP="000C7CB4">
            <w:pPr>
              <w:spacing w:after="120" w:line="240" w:lineRule="auto"/>
              <w:jc w:val="both"/>
              <w:rPr>
                <w:rFonts w:cs="Calibri"/>
                <w:sz w:val="18"/>
                <w:szCs w:val="18"/>
              </w:rPr>
            </w:pPr>
            <w:r w:rsidRPr="00A01CAE">
              <w:rPr>
                <w:rFonts w:cs="Calibri"/>
                <w:sz w:val="18"/>
                <w:szCs w:val="18"/>
                <w:shd w:val="clear" w:color="auto" w:fill="FFFFFF"/>
              </w:rPr>
              <w:t>DIETA ENTERAL/ORAL OLIGOMÉRICA EM PÓ NUTRICIONALMENTE COMPLETA, À BASE DE PEPTÍDEOS E AMINOÁCIDOS LIVRES, HIPERPROTÉICA. ISENTA DE GLÚTEN E LACTOSE. INDICADA PARA CRIANÇAS DE 1 A 10 ANOS. APRESENTAÇÃO LATA COM NO MÍNIMO 400G.</w:t>
            </w:r>
          </w:p>
        </w:tc>
        <w:tc>
          <w:tcPr>
            <w:tcW w:w="1331" w:type="dxa"/>
          </w:tcPr>
          <w:p w:rsidR="00261489" w:rsidRPr="00A01CAE" w:rsidRDefault="00261489" w:rsidP="000C7CB4">
            <w:pPr>
              <w:pStyle w:val="Rodap"/>
              <w:jc w:val="center"/>
              <w:rPr>
                <w:rFonts w:asciiTheme="minorHAnsi" w:hAnsiTheme="minorHAnsi" w:cstheme="minorHAnsi"/>
                <w:bCs/>
                <w:caps/>
                <w:sz w:val="18"/>
                <w:szCs w:val="18"/>
              </w:rPr>
            </w:pPr>
            <w:r w:rsidRPr="00A01CAE">
              <w:rPr>
                <w:rFonts w:asciiTheme="minorHAnsi" w:hAnsiTheme="minorHAnsi" w:cstheme="minorHAnsi"/>
                <w:bCs/>
                <w:caps/>
                <w:sz w:val="18"/>
                <w:szCs w:val="18"/>
              </w:rPr>
              <w:t>gr</w:t>
            </w:r>
          </w:p>
        </w:tc>
        <w:tc>
          <w:tcPr>
            <w:tcW w:w="2093" w:type="dxa"/>
          </w:tcPr>
          <w:p w:rsidR="00261489" w:rsidRPr="000C7CB4" w:rsidRDefault="00261489" w:rsidP="000C7CB4">
            <w:pPr>
              <w:pStyle w:val="Cabealho"/>
              <w:jc w:val="center"/>
              <w:rPr>
                <w:rFonts w:asciiTheme="minorHAnsi" w:hAnsiTheme="minorHAnsi" w:cstheme="minorHAnsi"/>
                <w:bCs/>
                <w:sz w:val="18"/>
                <w:szCs w:val="18"/>
              </w:rPr>
            </w:pPr>
            <w:r w:rsidRPr="00A01CAE">
              <w:rPr>
                <w:rFonts w:asciiTheme="minorHAnsi" w:hAnsiTheme="minorHAnsi" w:cstheme="minorHAnsi"/>
                <w:bCs/>
                <w:sz w:val="18"/>
                <w:szCs w:val="18"/>
              </w:rPr>
              <w:t>600.000</w:t>
            </w:r>
          </w:p>
        </w:tc>
      </w:tr>
    </w:tbl>
    <w:p w:rsidR="002A3AF3" w:rsidRDefault="002A3AF3" w:rsidP="00C10EB7">
      <w:pPr>
        <w:spacing w:after="0"/>
        <w:jc w:val="both"/>
        <w:rPr>
          <w:rFonts w:cs="Courier New"/>
          <w:b/>
          <w:sz w:val="20"/>
          <w:szCs w:val="20"/>
        </w:rPr>
      </w:pPr>
    </w:p>
    <w:p w:rsidR="002A3AF3" w:rsidRDefault="002A3AF3" w:rsidP="00C10EB7">
      <w:pPr>
        <w:spacing w:after="0"/>
        <w:jc w:val="both"/>
        <w:rPr>
          <w:rFonts w:cs="Courier New"/>
          <w:b/>
          <w:sz w:val="20"/>
          <w:szCs w:val="20"/>
        </w:rPr>
      </w:pPr>
    </w:p>
    <w:p w:rsidR="002A3AF3" w:rsidRDefault="002A3AF3" w:rsidP="00C10EB7">
      <w:pPr>
        <w:spacing w:after="0"/>
        <w:jc w:val="both"/>
        <w:rPr>
          <w:rFonts w:cs="Courier New"/>
          <w:b/>
          <w:sz w:val="20"/>
          <w:szCs w:val="20"/>
        </w:rPr>
      </w:pPr>
    </w:p>
    <w:p w:rsidR="002A3AF3" w:rsidRDefault="002A3AF3" w:rsidP="00C10EB7">
      <w:pPr>
        <w:spacing w:after="0"/>
        <w:jc w:val="both"/>
        <w:rPr>
          <w:rFonts w:cs="Courier New"/>
          <w:b/>
          <w:sz w:val="20"/>
          <w:szCs w:val="20"/>
        </w:rPr>
      </w:pPr>
    </w:p>
    <w:p w:rsidR="002A3AF3" w:rsidRDefault="002A3AF3" w:rsidP="00C10EB7">
      <w:pPr>
        <w:spacing w:after="0"/>
        <w:jc w:val="both"/>
        <w:rPr>
          <w:rFonts w:cs="Courier New"/>
          <w:b/>
          <w:sz w:val="20"/>
          <w:szCs w:val="20"/>
        </w:rPr>
      </w:pPr>
    </w:p>
    <w:p w:rsidR="002A3AF3" w:rsidRDefault="002A3AF3" w:rsidP="00C10EB7">
      <w:pPr>
        <w:spacing w:after="0"/>
        <w:jc w:val="both"/>
        <w:rPr>
          <w:rFonts w:cs="Courier New"/>
          <w:b/>
          <w:sz w:val="20"/>
          <w:szCs w:val="20"/>
        </w:rPr>
      </w:pPr>
    </w:p>
    <w:p w:rsidR="002A3AF3" w:rsidRDefault="002A3AF3"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5D5D4D" w:rsidRDefault="005D5D4D"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6439E1" w:rsidRDefault="006439E1" w:rsidP="00C10EB7">
      <w:pPr>
        <w:spacing w:after="0"/>
        <w:jc w:val="both"/>
        <w:rPr>
          <w:rFonts w:cs="Courier New"/>
          <w:b/>
          <w:sz w:val="20"/>
          <w:szCs w:val="20"/>
        </w:rPr>
      </w:pPr>
    </w:p>
    <w:p w:rsidR="006439E1" w:rsidRDefault="006439E1" w:rsidP="00C10EB7">
      <w:pPr>
        <w:spacing w:after="0"/>
        <w:jc w:val="both"/>
        <w:rPr>
          <w:rFonts w:cs="Courier New"/>
          <w:b/>
          <w:sz w:val="20"/>
          <w:szCs w:val="20"/>
        </w:rPr>
      </w:pPr>
    </w:p>
    <w:p w:rsidR="006439E1" w:rsidRDefault="006439E1" w:rsidP="00C10EB7">
      <w:pPr>
        <w:spacing w:after="0"/>
        <w:jc w:val="both"/>
        <w:rPr>
          <w:rFonts w:cs="Courier New"/>
          <w:b/>
          <w:sz w:val="20"/>
          <w:szCs w:val="20"/>
        </w:rPr>
      </w:pPr>
    </w:p>
    <w:p w:rsidR="006439E1" w:rsidRDefault="006439E1" w:rsidP="00C10EB7">
      <w:pPr>
        <w:spacing w:after="0"/>
        <w:jc w:val="both"/>
        <w:rPr>
          <w:rFonts w:cs="Courier New"/>
          <w:b/>
          <w:sz w:val="20"/>
          <w:szCs w:val="20"/>
        </w:rPr>
      </w:pPr>
    </w:p>
    <w:p w:rsidR="006439E1" w:rsidRDefault="006439E1" w:rsidP="00C10EB7">
      <w:pPr>
        <w:spacing w:after="0"/>
        <w:jc w:val="both"/>
        <w:rPr>
          <w:rFonts w:cs="Courier New"/>
          <w:b/>
          <w:sz w:val="20"/>
          <w:szCs w:val="20"/>
        </w:rPr>
      </w:pPr>
    </w:p>
    <w:p w:rsidR="006439E1" w:rsidRDefault="006439E1" w:rsidP="00C10EB7">
      <w:pPr>
        <w:spacing w:after="0"/>
        <w:jc w:val="both"/>
        <w:rPr>
          <w:rFonts w:cs="Courier New"/>
          <w:b/>
          <w:sz w:val="20"/>
          <w:szCs w:val="20"/>
        </w:rPr>
      </w:pPr>
    </w:p>
    <w:p w:rsidR="006439E1" w:rsidRDefault="006439E1" w:rsidP="00C10EB7">
      <w:pPr>
        <w:spacing w:after="0"/>
        <w:jc w:val="both"/>
        <w:rPr>
          <w:rFonts w:cs="Courier New"/>
          <w:b/>
          <w:sz w:val="20"/>
          <w:szCs w:val="20"/>
        </w:rPr>
      </w:pPr>
    </w:p>
    <w:p w:rsidR="006439E1" w:rsidRDefault="006439E1" w:rsidP="00C10EB7">
      <w:pPr>
        <w:spacing w:after="0"/>
        <w:jc w:val="both"/>
        <w:rPr>
          <w:rFonts w:cs="Courier New"/>
          <w:b/>
          <w:sz w:val="20"/>
          <w:szCs w:val="20"/>
        </w:rPr>
      </w:pPr>
    </w:p>
    <w:p w:rsidR="006439E1" w:rsidRDefault="006439E1" w:rsidP="00C10EB7">
      <w:pPr>
        <w:spacing w:after="0"/>
        <w:jc w:val="both"/>
        <w:rPr>
          <w:rFonts w:cs="Courier New"/>
          <w:b/>
          <w:sz w:val="20"/>
          <w:szCs w:val="20"/>
        </w:rPr>
      </w:pPr>
    </w:p>
    <w:p w:rsidR="006439E1" w:rsidRDefault="006439E1" w:rsidP="00C10EB7">
      <w:pPr>
        <w:spacing w:after="0"/>
        <w:jc w:val="both"/>
        <w:rPr>
          <w:rFonts w:cs="Courier New"/>
          <w:b/>
          <w:sz w:val="20"/>
          <w:szCs w:val="20"/>
        </w:rPr>
      </w:pPr>
    </w:p>
    <w:p w:rsidR="006439E1" w:rsidRDefault="006439E1" w:rsidP="00C10EB7">
      <w:pPr>
        <w:spacing w:after="0"/>
        <w:jc w:val="both"/>
        <w:rPr>
          <w:rFonts w:cs="Courier New"/>
          <w:b/>
          <w:sz w:val="20"/>
          <w:szCs w:val="20"/>
        </w:rPr>
      </w:pPr>
    </w:p>
    <w:p w:rsidR="006439E1" w:rsidRDefault="006439E1" w:rsidP="00C10EB7">
      <w:pPr>
        <w:spacing w:after="0"/>
        <w:jc w:val="both"/>
        <w:rPr>
          <w:rFonts w:cs="Courier New"/>
          <w:b/>
          <w:sz w:val="20"/>
          <w:szCs w:val="20"/>
        </w:rPr>
      </w:pPr>
    </w:p>
    <w:p w:rsidR="00A01CAE" w:rsidRDefault="00A01CAE">
      <w:pPr>
        <w:spacing w:after="0" w:line="240" w:lineRule="auto"/>
        <w:rPr>
          <w:rFonts w:cs="Courier New"/>
          <w:b/>
          <w:sz w:val="20"/>
          <w:szCs w:val="20"/>
        </w:rPr>
      </w:pPr>
      <w:r>
        <w:rPr>
          <w:rFonts w:cs="Courier New"/>
          <w:b/>
          <w:sz w:val="20"/>
          <w:szCs w:val="20"/>
        </w:rPr>
        <w:br w:type="page"/>
      </w:r>
    </w:p>
    <w:p w:rsidR="006439E1" w:rsidRDefault="006439E1" w:rsidP="00C10EB7">
      <w:pPr>
        <w:spacing w:after="0"/>
        <w:jc w:val="both"/>
        <w:rPr>
          <w:rFonts w:cs="Courier New"/>
          <w:b/>
          <w:sz w:val="20"/>
          <w:szCs w:val="20"/>
        </w:rPr>
      </w:pPr>
    </w:p>
    <w:p w:rsidR="006C2819" w:rsidRPr="00944C9B" w:rsidRDefault="006C2819" w:rsidP="006C2819">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6C2819" w:rsidRPr="00754080" w:rsidRDefault="006C2819" w:rsidP="006C2819">
      <w:pPr>
        <w:spacing w:after="0" w:line="240" w:lineRule="auto"/>
        <w:jc w:val="center"/>
        <w:rPr>
          <w:b/>
          <w:bCs/>
          <w:sz w:val="20"/>
          <w:szCs w:val="20"/>
          <w:u w:val="single"/>
        </w:rPr>
      </w:pPr>
      <w:r>
        <w:rPr>
          <w:b/>
          <w:bCs/>
          <w:sz w:val="20"/>
          <w:szCs w:val="20"/>
          <w:u w:val="single"/>
        </w:rPr>
        <w:t>TERMO DE REFERÊNCIA</w:t>
      </w:r>
      <w:r w:rsidRPr="00754080">
        <w:rPr>
          <w:b/>
          <w:bCs/>
          <w:sz w:val="20"/>
          <w:szCs w:val="20"/>
          <w:u w:val="single"/>
        </w:rPr>
        <w:t xml:space="preserve"> </w:t>
      </w:r>
    </w:p>
    <w:p w:rsidR="006C2819" w:rsidRPr="00C53A1C" w:rsidRDefault="006C2819" w:rsidP="006C2819">
      <w:pPr>
        <w:spacing w:after="0" w:line="240" w:lineRule="auto"/>
        <w:jc w:val="center"/>
        <w:rPr>
          <w:b/>
          <w:bCs/>
          <w:sz w:val="20"/>
          <w:szCs w:val="20"/>
        </w:rPr>
      </w:pPr>
    </w:p>
    <w:p w:rsidR="006C2819" w:rsidRPr="00503101" w:rsidRDefault="006C2819" w:rsidP="006C2819">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6C2819" w:rsidRPr="00C70BC1" w:rsidRDefault="00D92642" w:rsidP="006C2819">
      <w:pPr>
        <w:spacing w:after="120" w:line="240" w:lineRule="auto"/>
        <w:jc w:val="both"/>
        <w:rPr>
          <w:rFonts w:cs="Calibri"/>
          <w:color w:val="000000" w:themeColor="text1"/>
          <w:sz w:val="20"/>
          <w:szCs w:val="20"/>
        </w:rPr>
      </w:pPr>
      <w:r w:rsidRPr="00D92642">
        <w:rPr>
          <w:rFonts w:cs="Calibri"/>
          <w:color w:val="000000"/>
          <w:sz w:val="20"/>
          <w:szCs w:val="20"/>
        </w:rPr>
        <w:t>Este Termo de Referência tem como objetivo solicitar ATA DE REGISTRO DE PREÇOS e estabelecer critérios básicos a serem considerados na aquisição de formulas infantis e dietas enterais especiais, visando atender pacientes com alergia a proteína e outras patologias</w:t>
      </w:r>
      <w:r>
        <w:rPr>
          <w:rFonts w:cs="Calibri"/>
          <w:color w:val="000000" w:themeColor="text1"/>
          <w:sz w:val="20"/>
          <w:szCs w:val="20"/>
        </w:rPr>
        <w:t>.</w:t>
      </w:r>
    </w:p>
    <w:p w:rsidR="006C2819" w:rsidRPr="00E166E5" w:rsidRDefault="006C2819" w:rsidP="006C2819">
      <w:pPr>
        <w:shd w:val="clear" w:color="auto" w:fill="3333FF"/>
        <w:spacing w:after="0"/>
        <w:jc w:val="both"/>
        <w:rPr>
          <w:rFonts w:cs="Calibri"/>
          <w:b/>
          <w:color w:val="FFFFFF"/>
          <w:sz w:val="20"/>
          <w:szCs w:val="20"/>
        </w:rPr>
      </w:pPr>
      <w:r w:rsidRPr="00E166E5">
        <w:rPr>
          <w:rFonts w:cs="Calibri"/>
          <w:b/>
          <w:color w:val="FFFFFF"/>
          <w:sz w:val="20"/>
          <w:szCs w:val="20"/>
        </w:rPr>
        <w:t>02. DA JUSTIFICATIVA</w:t>
      </w:r>
    </w:p>
    <w:p w:rsidR="00D92642" w:rsidRPr="00D92642" w:rsidRDefault="00D92642" w:rsidP="00D9264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bCs/>
          <w:sz w:val="20"/>
          <w:szCs w:val="20"/>
        </w:rPr>
      </w:pPr>
      <w:r w:rsidRPr="00D92642">
        <w:rPr>
          <w:sz w:val="20"/>
          <w:szCs w:val="20"/>
        </w:rPr>
        <w:t>A presente aquisição para o fornecimento de fórmula infantil e dietas enterais especiais, de forma a dar cumprimento a demandas judiciais e a</w:t>
      </w:r>
      <w:r w:rsidRPr="00D92642">
        <w:rPr>
          <w:bCs/>
          <w:sz w:val="20"/>
          <w:szCs w:val="20"/>
        </w:rPr>
        <w:t xml:space="preserve"> RESOLUÇÃO –N°. 315/2013, DE 05 DE DEZEMBRO DE 2013, o qual estabelece estratégia de acesso aos pacientes que se adequam a Normatização Estadual para dispensação de fórmulas alimentares, em nível ambulatorial cujas linhas de cuidado estão definidas na resolução.</w:t>
      </w:r>
    </w:p>
    <w:p w:rsidR="006C2819" w:rsidRPr="00E166E5" w:rsidRDefault="00D92642" w:rsidP="00D9264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
          <w:bCs/>
          <w:color w:val="FFFFFF"/>
          <w:sz w:val="20"/>
          <w:szCs w:val="20"/>
        </w:rPr>
      </w:pPr>
      <w:r w:rsidRPr="00D92642">
        <w:rPr>
          <w:bCs/>
          <w:sz w:val="20"/>
          <w:szCs w:val="20"/>
        </w:rPr>
        <w:t>As referidas fórmulas garantem a continuidade do tratamento dos pacientes com alergia a proteína e outras patologias, conforme necessidades identificadas na base de dados dos processos de cadastros ativos, com estimativa de 20% para atendimentos de novas solicitações.</w:t>
      </w:r>
    </w:p>
    <w:p w:rsidR="006C2819" w:rsidRPr="00E166E5" w:rsidRDefault="006C2819" w:rsidP="006C2819">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Pr>
          <w:rFonts w:cs="Calibri"/>
          <w:b/>
          <w:color w:val="FFFFFF"/>
          <w:sz w:val="20"/>
          <w:szCs w:val="20"/>
        </w:rPr>
        <w:t xml:space="preserve">DA ESPECIFICAÇÃO DO </w:t>
      </w:r>
      <w:r w:rsidR="00A13BE0">
        <w:rPr>
          <w:rFonts w:cs="Calibri"/>
          <w:b/>
          <w:color w:val="FFFFFF"/>
          <w:sz w:val="20"/>
          <w:szCs w:val="20"/>
        </w:rPr>
        <w:t>PRODUTO</w:t>
      </w:r>
    </w:p>
    <w:p w:rsidR="006C2819" w:rsidRPr="00DF1991" w:rsidRDefault="006C2819" w:rsidP="006C2819">
      <w:pPr>
        <w:tabs>
          <w:tab w:val="left" w:pos="2127"/>
        </w:tabs>
        <w:spacing w:after="120" w:line="240" w:lineRule="auto"/>
        <w:jc w:val="both"/>
        <w:rPr>
          <w:rFonts w:cs="Calibri"/>
          <w:bCs/>
          <w:sz w:val="20"/>
          <w:szCs w:val="20"/>
        </w:rPr>
      </w:pPr>
      <w:r w:rsidRPr="00DF1991">
        <w:rPr>
          <w:bCs/>
          <w:sz w:val="20"/>
          <w:szCs w:val="20"/>
        </w:rPr>
        <w:t>Conforme Anexo I do Edital.</w:t>
      </w:r>
    </w:p>
    <w:p w:rsidR="006C2819" w:rsidRPr="00E166E5" w:rsidRDefault="006C2819" w:rsidP="006C2819">
      <w:pPr>
        <w:shd w:val="clear" w:color="auto" w:fill="3333FF"/>
        <w:spacing w:after="0"/>
        <w:jc w:val="both"/>
        <w:rPr>
          <w:b/>
          <w:bCs/>
          <w:sz w:val="20"/>
          <w:szCs w:val="20"/>
          <w:u w:val="single"/>
        </w:rPr>
      </w:pPr>
      <w:r>
        <w:rPr>
          <w:rFonts w:cs="Calibri"/>
          <w:b/>
          <w:bCs/>
          <w:color w:val="FFFFFF"/>
          <w:sz w:val="20"/>
          <w:szCs w:val="20"/>
        </w:rPr>
        <w:t>04. DO LOCAL DE ENTREGA DOS PRODUTOS</w:t>
      </w:r>
    </w:p>
    <w:p w:rsidR="00E43546" w:rsidRPr="00634CE7" w:rsidRDefault="00E43546" w:rsidP="00E43546">
      <w:pPr>
        <w:spacing w:after="0" w:line="240" w:lineRule="auto"/>
        <w:jc w:val="both"/>
        <w:rPr>
          <w:rFonts w:cs="Calibri"/>
          <w:bCs/>
          <w:sz w:val="20"/>
          <w:szCs w:val="20"/>
        </w:rPr>
      </w:pPr>
      <w:r w:rsidRPr="00E43546">
        <w:rPr>
          <w:rFonts w:cs="Calibri"/>
          <w:b/>
          <w:bCs/>
          <w:sz w:val="20"/>
          <w:szCs w:val="20"/>
        </w:rPr>
        <w:t>4.1.</w:t>
      </w:r>
      <w:r w:rsidRPr="00634CE7">
        <w:rPr>
          <w:rFonts w:cs="Calibri"/>
          <w:bCs/>
          <w:sz w:val="20"/>
          <w:szCs w:val="20"/>
        </w:rPr>
        <w:t xml:space="preserve"> Estoque Regulador: 1112 sul alameda 07 lote 07-11 s/n PALMAS – TO SETOR ECO-INDUSTRIAL.</w:t>
      </w:r>
    </w:p>
    <w:p w:rsidR="006C2819" w:rsidRPr="001D2C43" w:rsidRDefault="00E43546" w:rsidP="00E43546">
      <w:pPr>
        <w:tabs>
          <w:tab w:val="left" w:pos="7200"/>
        </w:tabs>
        <w:spacing w:after="120" w:line="240" w:lineRule="auto"/>
        <w:jc w:val="both"/>
        <w:rPr>
          <w:rFonts w:eastAsia="Batang" w:cs="Calibri"/>
          <w:color w:val="000000"/>
          <w:sz w:val="20"/>
          <w:szCs w:val="20"/>
        </w:rPr>
      </w:pPr>
      <w:r w:rsidRPr="00E43546">
        <w:rPr>
          <w:rFonts w:cs="Calibri"/>
          <w:b/>
          <w:sz w:val="20"/>
          <w:szCs w:val="20"/>
        </w:rPr>
        <w:t>4.2.</w:t>
      </w:r>
      <w:r w:rsidRPr="00634CE7">
        <w:rPr>
          <w:rFonts w:cs="Calibri"/>
          <w:sz w:val="20"/>
          <w:szCs w:val="20"/>
        </w:rPr>
        <w:t xml:space="preserve"> Antes de efetuar as entregas dos bens constantes no item 03 deste Termo, deverá a CONTRATADA agendar o respectivo procedimento com a Central de Distribuição – ESTOQUE </w:t>
      </w:r>
      <w:proofErr w:type="spellStart"/>
      <w:r w:rsidRPr="00634CE7">
        <w:rPr>
          <w:rFonts w:cs="Calibri"/>
          <w:sz w:val="20"/>
          <w:szCs w:val="20"/>
        </w:rPr>
        <w:t>REGULADOR,através</w:t>
      </w:r>
      <w:proofErr w:type="spellEnd"/>
      <w:r w:rsidRPr="00634CE7">
        <w:rPr>
          <w:rFonts w:cs="Calibri"/>
          <w:sz w:val="20"/>
          <w:szCs w:val="20"/>
        </w:rPr>
        <w:t xml:space="preserve"> do telefone: (63) – 3218-6283 no horário das 8h00min às 12h00min e 14h00min às 17h00min.</w:t>
      </w:r>
    </w:p>
    <w:p w:rsidR="006C2819" w:rsidRPr="00E166E5" w:rsidRDefault="006C2819" w:rsidP="006C2819">
      <w:pPr>
        <w:shd w:val="clear" w:color="auto" w:fill="3333FF"/>
        <w:spacing w:after="0"/>
        <w:jc w:val="both"/>
        <w:rPr>
          <w:b/>
          <w:bCs/>
          <w:sz w:val="20"/>
          <w:szCs w:val="20"/>
          <w:u w:val="single"/>
        </w:rPr>
      </w:pPr>
      <w:r w:rsidRPr="00E166E5">
        <w:rPr>
          <w:rFonts w:cs="Calibri"/>
          <w:b/>
          <w:bCs/>
          <w:color w:val="FFFFFF"/>
          <w:sz w:val="20"/>
          <w:szCs w:val="20"/>
        </w:rPr>
        <w:t>0</w:t>
      </w:r>
      <w:r>
        <w:rPr>
          <w:rFonts w:cs="Calibri"/>
          <w:b/>
          <w:bCs/>
          <w:color w:val="FFFFFF"/>
          <w:sz w:val="20"/>
          <w:szCs w:val="20"/>
        </w:rPr>
        <w:t>5</w:t>
      </w:r>
      <w:r w:rsidRPr="00E166E5">
        <w:rPr>
          <w:rFonts w:cs="Calibri"/>
          <w:b/>
          <w:bCs/>
          <w:color w:val="FFFFFF"/>
          <w:sz w:val="20"/>
          <w:szCs w:val="20"/>
        </w:rPr>
        <w:t xml:space="preserve">. </w:t>
      </w:r>
      <w:r>
        <w:rPr>
          <w:rFonts w:cs="Calibri"/>
          <w:b/>
          <w:bCs/>
          <w:color w:val="FFFFFF"/>
          <w:sz w:val="20"/>
          <w:szCs w:val="20"/>
        </w:rPr>
        <w:t xml:space="preserve">DO PRAZO DE ENTREGA </w:t>
      </w:r>
    </w:p>
    <w:p w:rsidR="007A5C3B" w:rsidRPr="00C0718B" w:rsidRDefault="007A5C3B" w:rsidP="007A5C3B">
      <w:pPr>
        <w:spacing w:after="0" w:line="240" w:lineRule="auto"/>
        <w:jc w:val="both"/>
        <w:rPr>
          <w:rFonts w:cs="Arial"/>
          <w:sz w:val="20"/>
          <w:szCs w:val="20"/>
        </w:rPr>
      </w:pPr>
      <w:r w:rsidRPr="0061029D">
        <w:rPr>
          <w:rFonts w:cs="Arial"/>
          <w:b/>
          <w:snapToGrid w:val="0"/>
          <w:color w:val="000000"/>
          <w:sz w:val="20"/>
          <w:szCs w:val="20"/>
        </w:rPr>
        <w:t>5.1.</w:t>
      </w:r>
      <w:r w:rsidRPr="00C0718B">
        <w:rPr>
          <w:rFonts w:cs="Arial"/>
          <w:snapToGrid w:val="0"/>
          <w:color w:val="000000"/>
          <w:sz w:val="20"/>
          <w:szCs w:val="20"/>
        </w:rPr>
        <w:t xml:space="preserve"> Prazo de entrega </w:t>
      </w:r>
      <w:r>
        <w:rPr>
          <w:rFonts w:cs="Arial"/>
          <w:sz w:val="20"/>
          <w:szCs w:val="20"/>
        </w:rPr>
        <w:t>de 15 dias</w:t>
      </w:r>
      <w:r w:rsidRPr="00C0718B">
        <w:rPr>
          <w:rFonts w:cs="Arial"/>
          <w:sz w:val="20"/>
          <w:szCs w:val="20"/>
        </w:rPr>
        <w:t xml:space="preserve"> a partir da emissão da Nota de Empenho</w:t>
      </w:r>
    </w:p>
    <w:p w:rsidR="006C2819" w:rsidRPr="00A44E0E" w:rsidRDefault="007A5C3B" w:rsidP="007A5C3B">
      <w:pPr>
        <w:tabs>
          <w:tab w:val="left" w:pos="7200"/>
        </w:tabs>
        <w:spacing w:after="120" w:line="240" w:lineRule="auto"/>
        <w:jc w:val="both"/>
        <w:rPr>
          <w:rFonts w:eastAsia="Batang" w:cs="Calibri"/>
          <w:b/>
          <w:color w:val="000000"/>
          <w:sz w:val="20"/>
          <w:szCs w:val="20"/>
        </w:rPr>
      </w:pPr>
      <w:r w:rsidRPr="0061029D">
        <w:rPr>
          <w:rFonts w:eastAsia="Batang" w:cs="Arial"/>
          <w:b/>
          <w:color w:val="000000"/>
          <w:sz w:val="20"/>
          <w:szCs w:val="20"/>
        </w:rPr>
        <w:t>5.2</w:t>
      </w:r>
      <w:r w:rsidRPr="00C0718B">
        <w:rPr>
          <w:rFonts w:eastAsia="Batang" w:cs="Arial"/>
          <w:color w:val="000000"/>
          <w:sz w:val="20"/>
          <w:szCs w:val="20"/>
        </w:rPr>
        <w:t>. Se a CONTRATADA não cumprir o prazo de entrega ou recusar-se a retirar a Nota de Empenho, sem justificativa formal aceita pela CONTRATANTE, decairá seu do direito de fornecer os medicamentos, sujeitando-se as penalidades previstas, sendo convo</w:t>
      </w:r>
      <w:r w:rsidRPr="00C0718B">
        <w:rPr>
          <w:rFonts w:eastAsia="Batang" w:cs="Arial"/>
          <w:sz w:val="20"/>
          <w:szCs w:val="20"/>
        </w:rPr>
        <w:t>cados os licitantes remanescentes, em ordem de classificação, para contratar com a SESAU/TO</w:t>
      </w:r>
      <w:r>
        <w:rPr>
          <w:rFonts w:eastAsia="Batang" w:cs="Arial"/>
          <w:sz w:val="20"/>
          <w:szCs w:val="20"/>
        </w:rPr>
        <w:t>.</w:t>
      </w:r>
    </w:p>
    <w:p w:rsidR="006C2819" w:rsidRDefault="006C2819" w:rsidP="006C2819">
      <w:pPr>
        <w:shd w:val="clear" w:color="auto" w:fill="3333FF"/>
        <w:spacing w:after="0"/>
        <w:jc w:val="both"/>
        <w:rPr>
          <w:sz w:val="20"/>
          <w:szCs w:val="20"/>
        </w:rPr>
      </w:pPr>
      <w:r w:rsidRPr="00E166E5">
        <w:rPr>
          <w:rFonts w:cs="Calibri"/>
          <w:b/>
          <w:bCs/>
          <w:color w:val="FFFFFF"/>
          <w:sz w:val="20"/>
          <w:szCs w:val="20"/>
        </w:rPr>
        <w:t>0</w:t>
      </w:r>
      <w:r>
        <w:rPr>
          <w:rFonts w:cs="Calibri"/>
          <w:b/>
          <w:bCs/>
          <w:color w:val="FFFFFF"/>
          <w:sz w:val="20"/>
          <w:szCs w:val="20"/>
        </w:rPr>
        <w:t>6</w:t>
      </w:r>
      <w:r w:rsidRPr="00E166E5">
        <w:rPr>
          <w:rFonts w:cs="Calibri"/>
          <w:b/>
          <w:bCs/>
          <w:color w:val="FFFFFF"/>
          <w:sz w:val="20"/>
          <w:szCs w:val="20"/>
        </w:rPr>
        <w:t xml:space="preserve">. </w:t>
      </w:r>
      <w:r>
        <w:rPr>
          <w:rFonts w:cs="Calibri"/>
          <w:b/>
          <w:bCs/>
          <w:color w:val="FFFFFF"/>
          <w:sz w:val="20"/>
          <w:szCs w:val="20"/>
        </w:rPr>
        <w:t>ESPECIFICAÇÕES TÉCNICAS E CRITÉRIOS DE ACEITAÇÃO DO MEDICAMENTO</w:t>
      </w:r>
    </w:p>
    <w:p w:rsidR="006C2819" w:rsidRPr="00C0718B" w:rsidRDefault="006C2819" w:rsidP="006C2819">
      <w:pPr>
        <w:pStyle w:val="Recuodecorpodetexto3"/>
        <w:spacing w:after="0"/>
        <w:ind w:left="0"/>
        <w:jc w:val="both"/>
        <w:rPr>
          <w:b/>
          <w:sz w:val="20"/>
          <w:szCs w:val="20"/>
        </w:rPr>
      </w:pPr>
      <w:r w:rsidRPr="00C0718B">
        <w:rPr>
          <w:rFonts w:cs="Arial"/>
          <w:b/>
          <w:bCs/>
          <w:sz w:val="20"/>
          <w:szCs w:val="20"/>
        </w:rPr>
        <w:t>6.</w:t>
      </w:r>
      <w:r>
        <w:rPr>
          <w:rFonts w:cs="Arial"/>
          <w:b/>
          <w:bCs/>
          <w:sz w:val="20"/>
          <w:szCs w:val="20"/>
        </w:rPr>
        <w:t>1</w:t>
      </w:r>
      <w:r w:rsidRPr="00C0718B">
        <w:rPr>
          <w:rFonts w:cs="Arial"/>
          <w:b/>
          <w:bCs/>
          <w:sz w:val="20"/>
          <w:szCs w:val="20"/>
        </w:rPr>
        <w:t>. Da qualidade dos medicamentos</w:t>
      </w:r>
    </w:p>
    <w:p w:rsidR="006C2819" w:rsidRPr="00C0718B" w:rsidRDefault="006C2819" w:rsidP="006C2819">
      <w:pPr>
        <w:autoSpaceDE w:val="0"/>
        <w:autoSpaceDN w:val="0"/>
        <w:adjustRightInd w:val="0"/>
        <w:spacing w:after="0" w:line="240" w:lineRule="auto"/>
        <w:jc w:val="both"/>
        <w:rPr>
          <w:rFonts w:cs="Arial"/>
          <w:sz w:val="20"/>
          <w:szCs w:val="20"/>
        </w:rPr>
      </w:pPr>
      <w:r w:rsidRPr="00812FB7">
        <w:rPr>
          <w:rFonts w:cs="Arial"/>
          <w:b/>
          <w:sz w:val="20"/>
          <w:szCs w:val="20"/>
        </w:rPr>
        <w:t xml:space="preserve">6.1.1. </w:t>
      </w:r>
      <w:r w:rsidRPr="00C0718B">
        <w:rPr>
          <w:rFonts w:cs="Arial"/>
          <w:sz w:val="20"/>
          <w:szCs w:val="20"/>
        </w:rPr>
        <w:t>Os medicamentos devem ser:</w:t>
      </w:r>
    </w:p>
    <w:p w:rsidR="006C2819" w:rsidRPr="00C0718B" w:rsidRDefault="006C2819" w:rsidP="006C2819">
      <w:pPr>
        <w:autoSpaceDE w:val="0"/>
        <w:autoSpaceDN w:val="0"/>
        <w:adjustRightInd w:val="0"/>
        <w:spacing w:after="0" w:line="240" w:lineRule="auto"/>
        <w:jc w:val="both"/>
        <w:rPr>
          <w:rFonts w:cs="Arial"/>
          <w:sz w:val="20"/>
          <w:szCs w:val="20"/>
        </w:rPr>
      </w:pPr>
      <w:r w:rsidRPr="00C0718B">
        <w:rPr>
          <w:rFonts w:cs="Arial"/>
          <w:sz w:val="20"/>
          <w:szCs w:val="20"/>
        </w:rPr>
        <w:t xml:space="preserve">a) </w:t>
      </w:r>
      <w:r>
        <w:rPr>
          <w:rFonts w:cs="Arial"/>
          <w:sz w:val="20"/>
          <w:szCs w:val="20"/>
        </w:rPr>
        <w:t>alta qualidade,</w:t>
      </w:r>
      <w:r w:rsidRPr="00C0718B">
        <w:rPr>
          <w:rFonts w:cs="Arial"/>
          <w:sz w:val="20"/>
          <w:szCs w:val="20"/>
        </w:rPr>
        <w:t xml:space="preserve"> integridade da embalagem, sem falhas ou quaisquer outras avarias;</w:t>
      </w:r>
    </w:p>
    <w:p w:rsidR="006C2819" w:rsidRPr="00C0718B" w:rsidRDefault="006C2819" w:rsidP="006C2819">
      <w:pPr>
        <w:autoSpaceDE w:val="0"/>
        <w:autoSpaceDN w:val="0"/>
        <w:adjustRightInd w:val="0"/>
        <w:spacing w:after="0" w:line="240" w:lineRule="auto"/>
        <w:jc w:val="both"/>
        <w:rPr>
          <w:rFonts w:cs="Arial"/>
          <w:sz w:val="20"/>
          <w:szCs w:val="20"/>
        </w:rPr>
      </w:pPr>
      <w:r w:rsidRPr="00C0718B">
        <w:rPr>
          <w:rFonts w:cs="Arial"/>
          <w:sz w:val="20"/>
          <w:szCs w:val="20"/>
        </w:rPr>
        <w:t>b) entregues</w:t>
      </w:r>
      <w:r>
        <w:rPr>
          <w:rFonts w:cs="Arial"/>
          <w:sz w:val="20"/>
          <w:szCs w:val="20"/>
        </w:rPr>
        <w:t xml:space="preserve"> obedecendo rigorosamente às cláus</w:t>
      </w:r>
      <w:r w:rsidRPr="00C0718B">
        <w:rPr>
          <w:rFonts w:cs="Arial"/>
          <w:sz w:val="20"/>
          <w:szCs w:val="20"/>
        </w:rPr>
        <w:t>ulas d</w:t>
      </w:r>
      <w:r>
        <w:rPr>
          <w:rFonts w:cs="Arial"/>
          <w:sz w:val="20"/>
          <w:szCs w:val="20"/>
        </w:rPr>
        <w:t>este Termo de Referência;</w:t>
      </w:r>
    </w:p>
    <w:p w:rsidR="006C2819" w:rsidRPr="00C0718B" w:rsidRDefault="006C2819" w:rsidP="006C2819">
      <w:pPr>
        <w:autoSpaceDE w:val="0"/>
        <w:autoSpaceDN w:val="0"/>
        <w:adjustRightInd w:val="0"/>
        <w:spacing w:after="0" w:line="240" w:lineRule="auto"/>
        <w:jc w:val="both"/>
        <w:rPr>
          <w:rFonts w:cs="Arial"/>
          <w:sz w:val="20"/>
          <w:szCs w:val="20"/>
        </w:rPr>
      </w:pPr>
      <w:r w:rsidRPr="00C0718B">
        <w:rPr>
          <w:rFonts w:cs="Arial"/>
          <w:sz w:val="20"/>
          <w:szCs w:val="20"/>
        </w:rPr>
        <w:t>c) entregues acondicionados, em embalagens lacradas, identificados, e em per</w:t>
      </w:r>
      <w:r>
        <w:rPr>
          <w:rFonts w:cs="Arial"/>
          <w:sz w:val="20"/>
          <w:szCs w:val="20"/>
        </w:rPr>
        <w:t>feitas condições de armazenagem;</w:t>
      </w:r>
    </w:p>
    <w:p w:rsidR="006C2819" w:rsidRPr="00C0718B" w:rsidRDefault="006C2819" w:rsidP="006C2819">
      <w:pPr>
        <w:autoSpaceDE w:val="0"/>
        <w:autoSpaceDN w:val="0"/>
        <w:adjustRightInd w:val="0"/>
        <w:spacing w:after="0" w:line="240" w:lineRule="auto"/>
        <w:jc w:val="both"/>
        <w:rPr>
          <w:rFonts w:cs="Arial"/>
          <w:sz w:val="20"/>
          <w:szCs w:val="20"/>
        </w:rPr>
      </w:pPr>
      <w:r w:rsidRPr="00C0718B">
        <w:rPr>
          <w:rFonts w:cs="Arial"/>
          <w:sz w:val="20"/>
          <w:szCs w:val="20"/>
        </w:rPr>
        <w:t>d) Não serão aceitas variações nas medidas, e pesos dos produtos</w:t>
      </w:r>
      <w:r>
        <w:rPr>
          <w:rFonts w:cs="Arial"/>
          <w:sz w:val="20"/>
          <w:szCs w:val="20"/>
        </w:rPr>
        <w:t>;</w:t>
      </w:r>
    </w:p>
    <w:p w:rsidR="006C2819" w:rsidRPr="00C0718B" w:rsidRDefault="006C2819" w:rsidP="006C2819">
      <w:pPr>
        <w:autoSpaceDE w:val="0"/>
        <w:autoSpaceDN w:val="0"/>
        <w:adjustRightInd w:val="0"/>
        <w:spacing w:after="0" w:line="240" w:lineRule="auto"/>
        <w:jc w:val="both"/>
        <w:rPr>
          <w:rFonts w:cs="Arial"/>
          <w:sz w:val="20"/>
          <w:szCs w:val="20"/>
        </w:rPr>
      </w:pPr>
      <w:r w:rsidRPr="00812FB7">
        <w:rPr>
          <w:rFonts w:cs="Arial"/>
          <w:b/>
          <w:sz w:val="20"/>
          <w:szCs w:val="20"/>
        </w:rPr>
        <w:t>6.1.2.</w:t>
      </w:r>
      <w:r w:rsidR="00495B16" w:rsidRPr="00495B16">
        <w:rPr>
          <w:rFonts w:cs="Arial"/>
          <w:sz w:val="20"/>
          <w:szCs w:val="20"/>
        </w:rPr>
        <w:t>Os produtos com desvio de qualidade, em desacordo com o edital e seus anexos ou com a legislação vigente aplicada, serão rejeitados pela Secretaria da Saúde</w:t>
      </w:r>
      <w:r w:rsidRPr="00C0718B">
        <w:rPr>
          <w:rFonts w:cs="Arial"/>
          <w:sz w:val="20"/>
          <w:szCs w:val="20"/>
        </w:rPr>
        <w:t>.</w:t>
      </w:r>
    </w:p>
    <w:p w:rsidR="00495B16" w:rsidRPr="00495B16" w:rsidRDefault="00495B16" w:rsidP="00495B16">
      <w:pPr>
        <w:spacing w:after="0" w:line="240" w:lineRule="auto"/>
        <w:jc w:val="both"/>
        <w:rPr>
          <w:rFonts w:cs="Arial"/>
          <w:b/>
          <w:bCs/>
          <w:sz w:val="20"/>
          <w:szCs w:val="20"/>
        </w:rPr>
      </w:pPr>
      <w:r w:rsidRPr="00495B16">
        <w:rPr>
          <w:rFonts w:cs="Arial"/>
          <w:b/>
          <w:bCs/>
          <w:sz w:val="20"/>
          <w:szCs w:val="20"/>
        </w:rPr>
        <w:t>6.2. Da garantia dos produtos:</w:t>
      </w:r>
    </w:p>
    <w:p w:rsidR="00495B16" w:rsidRPr="00495B16" w:rsidRDefault="00495B16" w:rsidP="00495B16">
      <w:pPr>
        <w:spacing w:after="0" w:line="240" w:lineRule="auto"/>
        <w:jc w:val="both"/>
        <w:rPr>
          <w:rFonts w:cs="Arial"/>
          <w:b/>
          <w:bCs/>
          <w:sz w:val="20"/>
          <w:szCs w:val="20"/>
        </w:rPr>
      </w:pPr>
      <w:r w:rsidRPr="00495B16">
        <w:rPr>
          <w:rFonts w:cs="Arial"/>
          <w:b/>
          <w:bCs/>
          <w:sz w:val="20"/>
          <w:szCs w:val="20"/>
        </w:rPr>
        <w:t xml:space="preserve">6.2.1. </w:t>
      </w:r>
      <w:r w:rsidRPr="00495B16">
        <w:rPr>
          <w:rFonts w:cs="Arial"/>
          <w:bCs/>
          <w:sz w:val="20"/>
          <w:szCs w:val="20"/>
        </w:rPr>
        <w:t>Os produtos devem ter a validade mínima de 12 (doze) meses a partir da data de entrega, caso ocorram eventualidades, constar carta de troca no ato da entrega e concordância da área técnica solicitante;</w:t>
      </w:r>
    </w:p>
    <w:p w:rsidR="00495B16" w:rsidRPr="00495B16" w:rsidRDefault="00495B16" w:rsidP="00495B16">
      <w:pPr>
        <w:spacing w:after="0" w:line="240" w:lineRule="auto"/>
        <w:jc w:val="both"/>
        <w:rPr>
          <w:rFonts w:cs="Arial"/>
          <w:b/>
          <w:bCs/>
          <w:sz w:val="20"/>
          <w:szCs w:val="20"/>
        </w:rPr>
      </w:pPr>
      <w:r w:rsidRPr="00495B16">
        <w:rPr>
          <w:rFonts w:cs="Arial"/>
          <w:b/>
          <w:bCs/>
          <w:sz w:val="20"/>
          <w:szCs w:val="20"/>
        </w:rPr>
        <w:t xml:space="preserve">6.2.2. </w:t>
      </w:r>
      <w:r w:rsidRPr="00495B16">
        <w:rPr>
          <w:rFonts w:cs="Arial"/>
          <w:bCs/>
          <w:sz w:val="20"/>
          <w:szCs w:val="20"/>
        </w:rPr>
        <w:t>A CONTRATADA fica obrigada a manter a garantia/validade dos produtos exigida no Edital e seus anexos, sob pena de sofrer as sanções legais aplicáveis, além de ser obrigado a reparar os prejuízos que causar a SESAU/TO ou a terceiros decorrentes destes eventos (garantia/validade).</w:t>
      </w:r>
    </w:p>
    <w:p w:rsidR="006C2819" w:rsidRPr="00F17704" w:rsidRDefault="00495B16" w:rsidP="00495B16">
      <w:pPr>
        <w:spacing w:after="120" w:line="240" w:lineRule="auto"/>
        <w:jc w:val="both"/>
        <w:rPr>
          <w:rFonts w:eastAsia="Batang" w:cs="Calibri"/>
          <w:color w:val="000000"/>
          <w:sz w:val="20"/>
          <w:szCs w:val="20"/>
        </w:rPr>
      </w:pPr>
      <w:r w:rsidRPr="00495B16">
        <w:rPr>
          <w:rFonts w:cs="Arial"/>
          <w:b/>
          <w:bCs/>
          <w:sz w:val="20"/>
          <w:szCs w:val="20"/>
        </w:rPr>
        <w:t xml:space="preserve">6.2.3. </w:t>
      </w:r>
      <w:r w:rsidRPr="00495B16">
        <w:rPr>
          <w:rFonts w:cs="Arial"/>
          <w:bCs/>
          <w:sz w:val="20"/>
          <w:szCs w:val="20"/>
        </w:rPr>
        <w:t>Garantir o recolhimento de acordo com a legislação em vigor.</w:t>
      </w:r>
    </w:p>
    <w:p w:rsidR="006C2819" w:rsidRPr="00E166E5" w:rsidRDefault="006C2819" w:rsidP="006C2819">
      <w:pPr>
        <w:shd w:val="clear" w:color="auto" w:fill="3333FF"/>
        <w:spacing w:after="0"/>
        <w:jc w:val="both"/>
        <w:rPr>
          <w:b/>
          <w:bCs/>
          <w:sz w:val="20"/>
          <w:szCs w:val="20"/>
          <w:u w:val="single"/>
        </w:rPr>
      </w:pPr>
      <w:r w:rsidRPr="00E166E5">
        <w:rPr>
          <w:rFonts w:cs="Calibri"/>
          <w:b/>
          <w:bCs/>
          <w:color w:val="FFFFFF"/>
          <w:sz w:val="20"/>
          <w:szCs w:val="20"/>
        </w:rPr>
        <w:t>0</w:t>
      </w:r>
      <w:r>
        <w:rPr>
          <w:rFonts w:cs="Calibri"/>
          <w:b/>
          <w:bCs/>
          <w:color w:val="FFFFFF"/>
          <w:sz w:val="20"/>
          <w:szCs w:val="20"/>
        </w:rPr>
        <w:t>7. DA QUALIFICAÇÃO TÉCNICA DA CONTRATADA</w:t>
      </w:r>
    </w:p>
    <w:p w:rsidR="006C2819" w:rsidRPr="00A253F7" w:rsidRDefault="006C2819" w:rsidP="006C2819">
      <w:pPr>
        <w:tabs>
          <w:tab w:val="left" w:pos="7200"/>
        </w:tabs>
        <w:spacing w:after="120" w:line="240" w:lineRule="auto"/>
        <w:jc w:val="both"/>
        <w:rPr>
          <w:rFonts w:cs="Calibri"/>
          <w:color w:val="000000"/>
          <w:sz w:val="20"/>
          <w:szCs w:val="20"/>
        </w:rPr>
      </w:pPr>
      <w:r w:rsidRPr="00A253F7">
        <w:rPr>
          <w:rFonts w:cs="Calibri"/>
          <w:color w:val="000000"/>
          <w:sz w:val="20"/>
          <w:szCs w:val="20"/>
        </w:rPr>
        <w:lastRenderedPageBreak/>
        <w:t>Conforme item 1</w:t>
      </w:r>
      <w:r w:rsidR="00CC2084">
        <w:rPr>
          <w:rFonts w:cs="Calibri"/>
          <w:color w:val="000000"/>
          <w:sz w:val="20"/>
          <w:szCs w:val="20"/>
        </w:rPr>
        <w:t>3</w:t>
      </w:r>
      <w:r w:rsidRPr="00A253F7">
        <w:rPr>
          <w:rFonts w:cs="Calibri"/>
          <w:color w:val="000000"/>
          <w:sz w:val="20"/>
          <w:szCs w:val="20"/>
        </w:rPr>
        <w:t>.3. do Edital.</w:t>
      </w:r>
    </w:p>
    <w:p w:rsidR="006C2819" w:rsidRPr="00E166E5" w:rsidRDefault="006C2819" w:rsidP="006C2819">
      <w:pPr>
        <w:shd w:val="clear" w:color="auto" w:fill="3333FF"/>
        <w:spacing w:after="0"/>
        <w:jc w:val="both"/>
        <w:rPr>
          <w:b/>
          <w:bCs/>
          <w:sz w:val="20"/>
          <w:szCs w:val="20"/>
          <w:u w:val="single"/>
        </w:rPr>
      </w:pPr>
      <w:r>
        <w:rPr>
          <w:rFonts w:cs="Calibri"/>
          <w:b/>
          <w:bCs/>
          <w:color w:val="FFFFFF"/>
          <w:sz w:val="20"/>
          <w:szCs w:val="20"/>
        </w:rPr>
        <w:t>08</w:t>
      </w:r>
      <w:r w:rsidRPr="00E166E5">
        <w:rPr>
          <w:rFonts w:cs="Calibri"/>
          <w:b/>
          <w:bCs/>
          <w:color w:val="FFFFFF"/>
          <w:sz w:val="20"/>
          <w:szCs w:val="20"/>
        </w:rPr>
        <w:t xml:space="preserve">. </w:t>
      </w:r>
      <w:r>
        <w:rPr>
          <w:rFonts w:cs="Calibri"/>
          <w:b/>
          <w:bCs/>
          <w:color w:val="FFFFFF"/>
          <w:sz w:val="20"/>
          <w:szCs w:val="20"/>
        </w:rPr>
        <w:t>OBRIGAÇÕES DA CONTRATANTE</w:t>
      </w:r>
    </w:p>
    <w:p w:rsidR="006C2819" w:rsidRPr="009F3A50" w:rsidRDefault="006C2819" w:rsidP="006C2819">
      <w:pPr>
        <w:spacing w:after="0" w:line="240" w:lineRule="auto"/>
        <w:jc w:val="both"/>
        <w:rPr>
          <w:rFonts w:cs="Arial"/>
          <w:sz w:val="20"/>
          <w:szCs w:val="20"/>
        </w:rPr>
      </w:pPr>
      <w:r w:rsidRPr="009F3A50">
        <w:rPr>
          <w:rFonts w:cs="Arial"/>
          <w:sz w:val="20"/>
          <w:szCs w:val="20"/>
        </w:rPr>
        <w:t>Constituem obrigações da contratante:</w:t>
      </w:r>
    </w:p>
    <w:p w:rsidR="006C2819" w:rsidRPr="009F3A50" w:rsidRDefault="006C2819" w:rsidP="006C2819">
      <w:pPr>
        <w:spacing w:after="0" w:line="240" w:lineRule="auto"/>
        <w:jc w:val="both"/>
        <w:rPr>
          <w:rFonts w:cs="Arial"/>
          <w:sz w:val="20"/>
          <w:szCs w:val="20"/>
        </w:rPr>
      </w:pPr>
      <w:r w:rsidRPr="009F3A50">
        <w:rPr>
          <w:rFonts w:cs="Arial"/>
          <w:sz w:val="20"/>
          <w:szCs w:val="20"/>
        </w:rPr>
        <w:t>a) Exercer a fiscalização da execução do objeto solicitado;</w:t>
      </w:r>
    </w:p>
    <w:p w:rsidR="006C2819" w:rsidRPr="009F3A50" w:rsidRDefault="006C2819" w:rsidP="006C2819">
      <w:pPr>
        <w:spacing w:after="0" w:line="240" w:lineRule="auto"/>
        <w:jc w:val="both"/>
        <w:rPr>
          <w:rFonts w:cs="Arial"/>
          <w:sz w:val="20"/>
          <w:szCs w:val="20"/>
        </w:rPr>
      </w:pPr>
      <w:r w:rsidRPr="009F3A50">
        <w:rPr>
          <w:rFonts w:cs="Arial"/>
          <w:bCs/>
          <w:sz w:val="20"/>
          <w:szCs w:val="20"/>
        </w:rPr>
        <w:t>b) Tomar todas as providências necessárias ao fiel cumprimento das cláusulas deste Termo de Referência;</w:t>
      </w:r>
    </w:p>
    <w:p w:rsidR="006C2819" w:rsidRPr="009F3A50" w:rsidRDefault="006C2819" w:rsidP="006C2819">
      <w:pPr>
        <w:spacing w:after="0" w:line="240" w:lineRule="auto"/>
        <w:jc w:val="both"/>
        <w:rPr>
          <w:rFonts w:cs="Arial"/>
          <w:sz w:val="20"/>
          <w:szCs w:val="20"/>
        </w:rPr>
      </w:pPr>
      <w:r w:rsidRPr="009F3A50">
        <w:rPr>
          <w:rFonts w:cs="Arial"/>
          <w:sz w:val="20"/>
          <w:szCs w:val="20"/>
        </w:rPr>
        <w:t>c) Efetuar o pagamento devido, na forma estabelecida no item 11 deste Termo;</w:t>
      </w:r>
    </w:p>
    <w:p w:rsidR="006C2819" w:rsidRPr="009F3A50" w:rsidRDefault="006C2819" w:rsidP="006C2819">
      <w:pPr>
        <w:spacing w:after="0" w:line="240" w:lineRule="auto"/>
        <w:jc w:val="both"/>
        <w:rPr>
          <w:rFonts w:cs="Arial"/>
          <w:sz w:val="20"/>
          <w:szCs w:val="20"/>
        </w:rPr>
      </w:pPr>
      <w:r w:rsidRPr="009F3A50">
        <w:rPr>
          <w:rFonts w:cs="Arial"/>
          <w:sz w:val="20"/>
          <w:szCs w:val="20"/>
        </w:rPr>
        <w:t>d) Facilitar por todos os meios ao cumprimento da execução do objeto pela CONTRATADA, dando-lhe acesso e promovendo o bom entendimento entre seus funcionários e empregados, cumprindo com as obrigações pré-estabelecidas;</w:t>
      </w:r>
    </w:p>
    <w:p w:rsidR="006C2819" w:rsidRDefault="006C2819" w:rsidP="006C2819">
      <w:pPr>
        <w:spacing w:after="0" w:line="240" w:lineRule="auto"/>
        <w:jc w:val="both"/>
        <w:rPr>
          <w:rFonts w:cs="Arial"/>
          <w:sz w:val="20"/>
          <w:szCs w:val="20"/>
        </w:rPr>
      </w:pPr>
      <w:r w:rsidRPr="009F3A50">
        <w:rPr>
          <w:rFonts w:cs="Arial"/>
          <w:sz w:val="20"/>
          <w:szCs w:val="20"/>
        </w:rPr>
        <w:t>e) Comunicar por escrito à CONTRATADA qualquer irregularidade encontrada no fornecimento dos medicamentos;</w:t>
      </w:r>
    </w:p>
    <w:p w:rsidR="006C2819" w:rsidRDefault="006C2819" w:rsidP="006C2819">
      <w:pPr>
        <w:spacing w:after="0" w:line="240" w:lineRule="auto"/>
        <w:jc w:val="both"/>
        <w:rPr>
          <w:rFonts w:cs="Arial"/>
          <w:sz w:val="20"/>
          <w:szCs w:val="20"/>
        </w:rPr>
      </w:pPr>
      <w:r>
        <w:rPr>
          <w:rFonts w:cs="Arial"/>
          <w:sz w:val="20"/>
          <w:szCs w:val="20"/>
        </w:rPr>
        <w:t xml:space="preserve">f) Inspecionar a embalagem no momento de entrega dos medicamentos e avaliar se estão intactas, em caso de estar danificado, não </w:t>
      </w:r>
      <w:proofErr w:type="spellStart"/>
      <w:r>
        <w:rPr>
          <w:rFonts w:cs="Arial"/>
          <w:sz w:val="20"/>
          <w:szCs w:val="20"/>
        </w:rPr>
        <w:t>aceitá-lás</w:t>
      </w:r>
      <w:proofErr w:type="spellEnd"/>
      <w:r>
        <w:rPr>
          <w:rFonts w:cs="Arial"/>
          <w:sz w:val="20"/>
          <w:szCs w:val="20"/>
        </w:rPr>
        <w:t>;</w:t>
      </w:r>
    </w:p>
    <w:p w:rsidR="006C2819" w:rsidRPr="009F3A50" w:rsidRDefault="006C2819" w:rsidP="006C2819">
      <w:pPr>
        <w:spacing w:after="0" w:line="240" w:lineRule="auto"/>
        <w:jc w:val="both"/>
        <w:rPr>
          <w:rFonts w:cs="Arial"/>
          <w:sz w:val="20"/>
          <w:szCs w:val="20"/>
        </w:rPr>
      </w:pPr>
      <w:r>
        <w:rPr>
          <w:rFonts w:cs="Arial"/>
          <w:sz w:val="20"/>
          <w:szCs w:val="20"/>
        </w:rPr>
        <w:t>g) Analisar a nota fiscal para verificar se a mesma é destinada a SESAU/TO e se as especificações dos medicamentos são as mesmas descritas neste termo de referência;</w:t>
      </w:r>
    </w:p>
    <w:p w:rsidR="006C2819" w:rsidRPr="009F3A50" w:rsidRDefault="006C2819" w:rsidP="006C2819">
      <w:pPr>
        <w:spacing w:after="0" w:line="240" w:lineRule="auto"/>
        <w:jc w:val="both"/>
        <w:rPr>
          <w:rFonts w:cs="Arial"/>
          <w:sz w:val="20"/>
          <w:szCs w:val="20"/>
        </w:rPr>
      </w:pPr>
      <w:r w:rsidRPr="009F3A50">
        <w:rPr>
          <w:rFonts w:cs="Arial"/>
          <w:sz w:val="20"/>
          <w:szCs w:val="20"/>
        </w:rPr>
        <w:t>h) Comunicar por escrito à CONTRATADA o não recebimento do objeto, apontando as razões de sua não adequação aos termos contratuais;</w:t>
      </w:r>
    </w:p>
    <w:p w:rsidR="006C2819" w:rsidRPr="009F3A50" w:rsidRDefault="006C2819" w:rsidP="006C2819">
      <w:pPr>
        <w:spacing w:after="0" w:line="240" w:lineRule="auto"/>
        <w:jc w:val="both"/>
        <w:rPr>
          <w:rFonts w:cs="Arial"/>
          <w:sz w:val="20"/>
          <w:szCs w:val="20"/>
        </w:rPr>
      </w:pPr>
      <w:r w:rsidRPr="009F3A50">
        <w:rPr>
          <w:rFonts w:cs="Arial"/>
          <w:sz w:val="20"/>
          <w:szCs w:val="20"/>
        </w:rPr>
        <w:t>i) A Secretaria Estadual de Saúde é reservada ao direito de, sem que de qualquer forma restrinja a plenitude dessa responsabilidade, exercer a mais ampla e completa fiscalização sobre o cumprimento das especificações e condições desta aquisição;</w:t>
      </w:r>
    </w:p>
    <w:p w:rsidR="006C2819" w:rsidRPr="009F3A50" w:rsidRDefault="006C2819" w:rsidP="006C2819">
      <w:pPr>
        <w:tabs>
          <w:tab w:val="left" w:pos="426"/>
        </w:tabs>
        <w:suppressAutoHyphens/>
        <w:spacing w:after="0" w:line="240" w:lineRule="auto"/>
        <w:jc w:val="both"/>
        <w:rPr>
          <w:rFonts w:cs="Arial"/>
          <w:sz w:val="20"/>
          <w:szCs w:val="20"/>
        </w:rPr>
      </w:pPr>
      <w:r w:rsidRPr="009F3A50">
        <w:rPr>
          <w:sz w:val="20"/>
          <w:szCs w:val="20"/>
        </w:rPr>
        <w:t xml:space="preserve">j) O recebimento </w:t>
      </w:r>
      <w:r w:rsidR="0092004E">
        <w:rPr>
          <w:sz w:val="20"/>
          <w:szCs w:val="20"/>
        </w:rPr>
        <w:t>do produto</w:t>
      </w:r>
      <w:r w:rsidRPr="009F3A50">
        <w:rPr>
          <w:sz w:val="20"/>
          <w:szCs w:val="20"/>
        </w:rPr>
        <w:t>, objeto deste Termo, será provisório, para posterior verificação, da sua conformidade com as especificações deste Termo;</w:t>
      </w:r>
    </w:p>
    <w:p w:rsidR="006C2819" w:rsidRPr="00EB7B8F" w:rsidRDefault="006C2819" w:rsidP="006C2819">
      <w:pPr>
        <w:shd w:val="clear" w:color="auto" w:fill="FFFFFF"/>
        <w:tabs>
          <w:tab w:val="left" w:pos="7200"/>
        </w:tabs>
        <w:spacing w:after="120" w:line="240" w:lineRule="auto"/>
        <w:jc w:val="both"/>
        <w:rPr>
          <w:rFonts w:eastAsia="Batang" w:cs="Calibri"/>
          <w:b/>
          <w:color w:val="000000"/>
          <w:sz w:val="20"/>
          <w:szCs w:val="20"/>
        </w:rPr>
      </w:pPr>
      <w:r w:rsidRPr="009F3A50">
        <w:rPr>
          <w:rFonts w:cs="ArialMT"/>
          <w:sz w:val="20"/>
          <w:szCs w:val="20"/>
        </w:rPr>
        <w:t xml:space="preserve">k) Na data da entrega do </w:t>
      </w:r>
      <w:r w:rsidR="007F0E74">
        <w:rPr>
          <w:rFonts w:cs="ArialMT"/>
          <w:sz w:val="20"/>
          <w:szCs w:val="20"/>
        </w:rPr>
        <w:t>produto</w:t>
      </w:r>
      <w:r w:rsidRPr="009F3A50">
        <w:rPr>
          <w:rFonts w:cs="ArialMT"/>
          <w:sz w:val="20"/>
          <w:szCs w:val="20"/>
        </w:rPr>
        <w:t xml:space="preserve"> este será analisado para atesto o qual garantirá sua conformidade com o objeto deste Termo</w:t>
      </w:r>
      <w:r>
        <w:rPr>
          <w:rFonts w:cs="ArialMT"/>
          <w:sz w:val="20"/>
          <w:szCs w:val="20"/>
        </w:rPr>
        <w:t>.</w:t>
      </w:r>
    </w:p>
    <w:p w:rsidR="006C2819" w:rsidRPr="00E166E5" w:rsidRDefault="006C2819" w:rsidP="006C2819">
      <w:pPr>
        <w:shd w:val="clear" w:color="auto" w:fill="3333FF"/>
        <w:spacing w:after="0"/>
        <w:jc w:val="both"/>
        <w:rPr>
          <w:b/>
          <w:bCs/>
          <w:sz w:val="20"/>
          <w:szCs w:val="20"/>
          <w:u w:val="single"/>
        </w:rPr>
      </w:pPr>
      <w:r>
        <w:rPr>
          <w:rFonts w:cs="Calibri"/>
          <w:b/>
          <w:bCs/>
          <w:color w:val="FFFFFF"/>
          <w:sz w:val="20"/>
          <w:szCs w:val="20"/>
        </w:rPr>
        <w:t>09.DA OBRIGAÇÃO DA CONTRATADA</w:t>
      </w:r>
    </w:p>
    <w:p w:rsidR="006C2819" w:rsidRPr="00C0718B" w:rsidRDefault="006C2819" w:rsidP="006C2819">
      <w:pPr>
        <w:spacing w:after="0" w:line="240" w:lineRule="auto"/>
        <w:jc w:val="both"/>
        <w:rPr>
          <w:rFonts w:cs="Arial"/>
          <w:sz w:val="20"/>
          <w:szCs w:val="20"/>
        </w:rPr>
      </w:pPr>
      <w:r w:rsidRPr="00C0718B">
        <w:rPr>
          <w:rFonts w:cs="Arial"/>
          <w:sz w:val="20"/>
          <w:szCs w:val="20"/>
        </w:rPr>
        <w:t>Constituem obrigações da contratada, além das constantes nos artigos 69 e 70 da Lei nº 8.666/93, as seguintes:</w:t>
      </w:r>
    </w:p>
    <w:p w:rsidR="006C2819" w:rsidRPr="00C0718B" w:rsidRDefault="006C2819" w:rsidP="006C2819">
      <w:pPr>
        <w:spacing w:after="0" w:line="240" w:lineRule="auto"/>
        <w:jc w:val="both"/>
        <w:rPr>
          <w:rFonts w:cs="Arial"/>
          <w:sz w:val="20"/>
          <w:szCs w:val="20"/>
        </w:rPr>
      </w:pPr>
      <w:r>
        <w:rPr>
          <w:rFonts w:cs="Arial"/>
          <w:sz w:val="20"/>
          <w:szCs w:val="20"/>
        </w:rPr>
        <w:t xml:space="preserve">a) </w:t>
      </w:r>
      <w:r w:rsidRPr="00C0718B">
        <w:rPr>
          <w:rFonts w:cs="Arial"/>
          <w:sz w:val="20"/>
          <w:szCs w:val="20"/>
        </w:rPr>
        <w:t>Obedecer às especificações dos medicamentos constantes no item 03 de Termo;</w:t>
      </w:r>
    </w:p>
    <w:p w:rsidR="006C2819" w:rsidRPr="00C0718B" w:rsidRDefault="006C2819" w:rsidP="006C2819">
      <w:pPr>
        <w:spacing w:after="0" w:line="240" w:lineRule="auto"/>
        <w:jc w:val="both"/>
        <w:rPr>
          <w:rFonts w:cs="Arial"/>
          <w:sz w:val="20"/>
          <w:szCs w:val="20"/>
        </w:rPr>
      </w:pPr>
      <w:r>
        <w:rPr>
          <w:rFonts w:cs="Arial"/>
          <w:sz w:val="20"/>
          <w:szCs w:val="20"/>
        </w:rPr>
        <w:t xml:space="preserve">b) </w:t>
      </w:r>
      <w:r w:rsidRPr="00C0718B">
        <w:rPr>
          <w:rFonts w:cs="Arial"/>
          <w:sz w:val="20"/>
          <w:szCs w:val="20"/>
        </w:rPr>
        <w:t xml:space="preserve">Responsabilizar-se pela entrega dos medicamentos, conforme especificado no </w:t>
      </w:r>
      <w:r w:rsidRPr="001B39BB">
        <w:rPr>
          <w:rFonts w:cs="Arial"/>
          <w:sz w:val="20"/>
          <w:szCs w:val="20"/>
        </w:rPr>
        <w:t>item 03 e 05</w:t>
      </w:r>
      <w:r w:rsidRPr="00C0718B">
        <w:rPr>
          <w:rFonts w:cs="Arial"/>
          <w:sz w:val="20"/>
          <w:szCs w:val="20"/>
        </w:rPr>
        <w:t xml:space="preserve"> deste Termo, ressaltando que todas as despesas de transporte e outras necessárias ao cumprimento de suas obrigações serão de responsabilidade da contratada;</w:t>
      </w:r>
    </w:p>
    <w:p w:rsidR="006C2819" w:rsidRPr="00C0718B" w:rsidRDefault="006C2819" w:rsidP="006C2819">
      <w:pPr>
        <w:spacing w:after="0" w:line="240" w:lineRule="auto"/>
        <w:jc w:val="both"/>
        <w:rPr>
          <w:rFonts w:cs="Arial"/>
          <w:sz w:val="20"/>
          <w:szCs w:val="20"/>
        </w:rPr>
      </w:pPr>
      <w:r>
        <w:rPr>
          <w:rFonts w:cs="Arial"/>
          <w:sz w:val="20"/>
          <w:szCs w:val="20"/>
        </w:rPr>
        <w:t xml:space="preserve">c) </w:t>
      </w:r>
      <w:r w:rsidRPr="00C0718B">
        <w:rPr>
          <w:rFonts w:cs="Arial"/>
          <w:sz w:val="20"/>
          <w:szCs w:val="20"/>
        </w:rPr>
        <w:t xml:space="preserve">Entrega </w:t>
      </w:r>
      <w:r w:rsidR="00A111DF">
        <w:rPr>
          <w:rFonts w:cs="Arial"/>
          <w:sz w:val="20"/>
          <w:szCs w:val="20"/>
        </w:rPr>
        <w:t>os produtos</w:t>
      </w:r>
      <w:r w:rsidRPr="00C0718B">
        <w:rPr>
          <w:rFonts w:cs="Arial"/>
          <w:sz w:val="20"/>
          <w:szCs w:val="20"/>
        </w:rPr>
        <w:t xml:space="preserve"> no prazo estipulado no </w:t>
      </w:r>
      <w:r w:rsidRPr="001B39BB">
        <w:rPr>
          <w:rFonts w:cs="Arial"/>
          <w:sz w:val="20"/>
          <w:szCs w:val="20"/>
        </w:rPr>
        <w:t>item 05</w:t>
      </w:r>
      <w:r w:rsidRPr="00C0718B">
        <w:rPr>
          <w:rFonts w:cs="Arial"/>
          <w:sz w:val="20"/>
          <w:szCs w:val="20"/>
        </w:rPr>
        <w:t xml:space="preserve"> deste Termo;</w:t>
      </w:r>
    </w:p>
    <w:p w:rsidR="006C2819" w:rsidRPr="00C0718B" w:rsidRDefault="006C2819" w:rsidP="006C2819">
      <w:pPr>
        <w:spacing w:after="0" w:line="240" w:lineRule="auto"/>
        <w:jc w:val="both"/>
        <w:rPr>
          <w:rFonts w:cs="Arial"/>
          <w:sz w:val="20"/>
          <w:szCs w:val="20"/>
        </w:rPr>
      </w:pPr>
      <w:r>
        <w:rPr>
          <w:rFonts w:cs="Arial"/>
          <w:sz w:val="20"/>
          <w:szCs w:val="20"/>
        </w:rPr>
        <w:t xml:space="preserve">d) </w:t>
      </w:r>
      <w:r w:rsidRPr="00C0718B">
        <w:rPr>
          <w:rFonts w:cs="Arial"/>
          <w:sz w:val="20"/>
          <w:szCs w:val="20"/>
        </w:rPr>
        <w:t>Responsabilizar-se pela qualidade e resistência dos medicamentos a serem fornecidos;</w:t>
      </w:r>
    </w:p>
    <w:p w:rsidR="006C2819" w:rsidRPr="00C0718B" w:rsidRDefault="006C2819" w:rsidP="006C2819">
      <w:pPr>
        <w:spacing w:after="0" w:line="240" w:lineRule="auto"/>
        <w:jc w:val="both"/>
        <w:rPr>
          <w:rFonts w:cs="Arial"/>
          <w:sz w:val="20"/>
          <w:szCs w:val="20"/>
        </w:rPr>
      </w:pPr>
      <w:r>
        <w:rPr>
          <w:rFonts w:cs="Arial"/>
          <w:bCs/>
          <w:sz w:val="20"/>
          <w:szCs w:val="20"/>
        </w:rPr>
        <w:t xml:space="preserve">e) </w:t>
      </w:r>
      <w:r w:rsidRPr="00C0718B">
        <w:rPr>
          <w:rFonts w:cs="Arial"/>
          <w:bCs/>
          <w:sz w:val="20"/>
          <w:szCs w:val="20"/>
        </w:rPr>
        <w:t>Substituições de marcas de produtos apenas serão aceitas, em casos de descontinuidade do produto no mercado junto à ANVISA, bem como falta de matéria prima comprometendo a fabricação, certificada pelo respectivo fabricante. Em ambos os casos dever</w:t>
      </w:r>
      <w:r>
        <w:rPr>
          <w:rFonts w:cs="Arial"/>
          <w:bCs/>
          <w:sz w:val="20"/>
          <w:szCs w:val="20"/>
        </w:rPr>
        <w:t>á</w:t>
      </w:r>
      <w:r w:rsidRPr="00C0718B">
        <w:rPr>
          <w:rFonts w:cs="Arial"/>
          <w:bCs/>
          <w:sz w:val="20"/>
          <w:szCs w:val="20"/>
        </w:rPr>
        <w:t xml:space="preserve"> ser emitido pelo fornecedor documento comprovando a situação semelhante em outras instituições de mesmo porte. A </w:t>
      </w:r>
      <w:r>
        <w:rPr>
          <w:rFonts w:cs="Arial"/>
          <w:bCs/>
          <w:sz w:val="20"/>
          <w:szCs w:val="20"/>
        </w:rPr>
        <w:t xml:space="preserve">marca </w:t>
      </w:r>
      <w:r w:rsidRPr="00C0718B">
        <w:rPr>
          <w:rFonts w:cs="Arial"/>
          <w:bCs/>
          <w:sz w:val="20"/>
          <w:szCs w:val="20"/>
        </w:rPr>
        <w:t>oferecida para substituição deverá atender às especificações técnicas previstas no item 0</w:t>
      </w:r>
      <w:r>
        <w:rPr>
          <w:rFonts w:cs="Arial"/>
          <w:bCs/>
          <w:sz w:val="20"/>
          <w:szCs w:val="20"/>
        </w:rPr>
        <w:t>3</w:t>
      </w:r>
      <w:r w:rsidRPr="00C0718B">
        <w:rPr>
          <w:rFonts w:cs="Arial"/>
          <w:bCs/>
          <w:sz w:val="20"/>
          <w:szCs w:val="20"/>
        </w:rPr>
        <w:t xml:space="preserve"> deste Termo;</w:t>
      </w:r>
    </w:p>
    <w:p w:rsidR="006C2819" w:rsidRPr="00C0718B" w:rsidRDefault="006C2819" w:rsidP="006C2819">
      <w:pPr>
        <w:spacing w:after="0" w:line="240" w:lineRule="auto"/>
        <w:jc w:val="both"/>
        <w:rPr>
          <w:rFonts w:cs="Arial"/>
          <w:sz w:val="20"/>
          <w:szCs w:val="20"/>
        </w:rPr>
      </w:pPr>
      <w:r>
        <w:rPr>
          <w:rFonts w:cs="Arial"/>
          <w:sz w:val="20"/>
          <w:szCs w:val="20"/>
        </w:rPr>
        <w:t xml:space="preserve">f) </w:t>
      </w:r>
      <w:r w:rsidRPr="00C0718B">
        <w:rPr>
          <w:rFonts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6C2819" w:rsidRPr="00C0718B" w:rsidRDefault="006C2819" w:rsidP="006C2819">
      <w:pPr>
        <w:spacing w:after="0" w:line="240" w:lineRule="auto"/>
        <w:jc w:val="both"/>
        <w:rPr>
          <w:rFonts w:cs="Arial"/>
          <w:sz w:val="20"/>
          <w:szCs w:val="20"/>
        </w:rPr>
      </w:pPr>
      <w:r>
        <w:rPr>
          <w:rFonts w:cs="Arial"/>
          <w:sz w:val="20"/>
          <w:szCs w:val="20"/>
        </w:rPr>
        <w:t xml:space="preserve">g) </w:t>
      </w:r>
      <w:r w:rsidRPr="00C0718B">
        <w:rPr>
          <w:rFonts w:cs="Arial"/>
          <w:sz w:val="20"/>
          <w:szCs w:val="20"/>
        </w:rPr>
        <w:t xml:space="preserve">O retardamento </w:t>
      </w:r>
      <w:r>
        <w:rPr>
          <w:rFonts w:cs="Arial"/>
          <w:sz w:val="20"/>
          <w:szCs w:val="20"/>
        </w:rPr>
        <w:t xml:space="preserve">não justificado </w:t>
      </w:r>
      <w:r w:rsidRPr="00C0718B">
        <w:rPr>
          <w:rFonts w:cs="Arial"/>
          <w:sz w:val="20"/>
          <w:szCs w:val="20"/>
        </w:rPr>
        <w:t xml:space="preserve">na entrega dos medicamentos, objeto do </w:t>
      </w:r>
      <w:r>
        <w:rPr>
          <w:rFonts w:cs="Arial"/>
          <w:sz w:val="20"/>
          <w:szCs w:val="20"/>
        </w:rPr>
        <w:t>presente Termo</w:t>
      </w:r>
      <w:r w:rsidRPr="00C0718B">
        <w:rPr>
          <w:rFonts w:cs="Arial"/>
          <w:sz w:val="20"/>
          <w:szCs w:val="20"/>
        </w:rPr>
        <w:t>, considerar-se-á como infração contratual;</w:t>
      </w:r>
    </w:p>
    <w:p w:rsidR="006C2819" w:rsidRPr="00C0718B" w:rsidRDefault="006C2819" w:rsidP="006C2819">
      <w:pPr>
        <w:spacing w:after="0" w:line="240" w:lineRule="auto"/>
        <w:jc w:val="both"/>
        <w:rPr>
          <w:rFonts w:cs="Arial"/>
          <w:sz w:val="20"/>
          <w:szCs w:val="20"/>
        </w:rPr>
      </w:pPr>
      <w:r>
        <w:rPr>
          <w:rFonts w:cs="Arial"/>
          <w:sz w:val="20"/>
          <w:szCs w:val="20"/>
        </w:rPr>
        <w:t xml:space="preserve">h) </w:t>
      </w:r>
      <w:r w:rsidRPr="00C0718B">
        <w:rPr>
          <w:rFonts w:cs="Arial"/>
          <w:sz w:val="20"/>
          <w:szCs w:val="20"/>
        </w:rPr>
        <w:t xml:space="preserve">Manter com a </w:t>
      </w:r>
      <w:r>
        <w:rPr>
          <w:rFonts w:cs="Arial"/>
          <w:sz w:val="20"/>
          <w:szCs w:val="20"/>
        </w:rPr>
        <w:t>SESAU/TO</w:t>
      </w:r>
      <w:r w:rsidRPr="00C0718B">
        <w:rPr>
          <w:rFonts w:cs="Arial"/>
          <w:sz w:val="20"/>
          <w:szCs w:val="20"/>
        </w:rPr>
        <w:t xml:space="preserve"> relação sempre formal, por escrito, ressalvados os entendimentos verbais motivados pela urgência, que deverão ser de imediato, confirmados por escrito; </w:t>
      </w:r>
    </w:p>
    <w:p w:rsidR="006C2819" w:rsidRPr="00C0718B" w:rsidRDefault="006C2819" w:rsidP="006C2819">
      <w:pPr>
        <w:spacing w:after="0" w:line="240" w:lineRule="auto"/>
        <w:jc w:val="both"/>
        <w:rPr>
          <w:rFonts w:cs="Arial"/>
          <w:sz w:val="20"/>
          <w:szCs w:val="20"/>
        </w:rPr>
      </w:pPr>
      <w:r>
        <w:rPr>
          <w:rFonts w:cs="Arial"/>
          <w:sz w:val="20"/>
          <w:szCs w:val="20"/>
        </w:rPr>
        <w:t xml:space="preserve">i) </w:t>
      </w:r>
      <w:r w:rsidRPr="00C0718B">
        <w:rPr>
          <w:rFonts w:cs="Arial"/>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6C2819" w:rsidRPr="00C0718B" w:rsidRDefault="006C2819" w:rsidP="006C2819">
      <w:pPr>
        <w:spacing w:after="0" w:line="240" w:lineRule="auto"/>
        <w:jc w:val="both"/>
        <w:rPr>
          <w:rFonts w:cs="Arial"/>
          <w:sz w:val="20"/>
          <w:szCs w:val="20"/>
        </w:rPr>
      </w:pPr>
      <w:r>
        <w:rPr>
          <w:rFonts w:cs="Arial"/>
          <w:sz w:val="20"/>
          <w:szCs w:val="20"/>
        </w:rPr>
        <w:t xml:space="preserve">j) </w:t>
      </w:r>
      <w:r w:rsidRPr="00C0718B">
        <w:rPr>
          <w:rFonts w:cs="Arial"/>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6C2819" w:rsidRPr="00AD1F48" w:rsidRDefault="006C2819" w:rsidP="006C2819">
      <w:pPr>
        <w:tabs>
          <w:tab w:val="left" w:pos="7200"/>
        </w:tabs>
        <w:spacing w:after="120" w:line="240" w:lineRule="auto"/>
        <w:jc w:val="both"/>
        <w:rPr>
          <w:rFonts w:eastAsia="Batang" w:cs="Calibri"/>
          <w:color w:val="000000"/>
          <w:sz w:val="20"/>
          <w:szCs w:val="20"/>
        </w:rPr>
      </w:pPr>
      <w:r>
        <w:rPr>
          <w:rFonts w:cs="Arial"/>
          <w:sz w:val="20"/>
          <w:szCs w:val="20"/>
        </w:rPr>
        <w:lastRenderedPageBreak/>
        <w:t xml:space="preserve">k) </w:t>
      </w:r>
      <w:r w:rsidRPr="00C0718B">
        <w:rPr>
          <w:rFonts w:cs="Arial"/>
          <w:sz w:val="20"/>
          <w:szCs w:val="20"/>
        </w:rPr>
        <w:t>É de responsabilidade das indústrias Farmacêuticas e das empresas de distribuição, a substituição dos medicamentos com apresentação e produtos cujos prazo de validade expirem em poder da Secretaria de Estado da Saúde.</w:t>
      </w:r>
    </w:p>
    <w:p w:rsidR="006C2819" w:rsidRPr="00E166E5" w:rsidRDefault="006C2819" w:rsidP="006C2819">
      <w:pPr>
        <w:shd w:val="clear" w:color="auto" w:fill="3333FF"/>
        <w:spacing w:after="0"/>
        <w:jc w:val="both"/>
        <w:rPr>
          <w:b/>
          <w:bCs/>
          <w:sz w:val="20"/>
          <w:szCs w:val="20"/>
          <w:u w:val="single"/>
        </w:rPr>
      </w:pPr>
      <w:r>
        <w:rPr>
          <w:rFonts w:cs="Calibri"/>
          <w:b/>
          <w:bCs/>
          <w:color w:val="FFFFFF"/>
          <w:sz w:val="20"/>
          <w:szCs w:val="20"/>
        </w:rPr>
        <w:t>10</w:t>
      </w:r>
      <w:r w:rsidRPr="00E166E5">
        <w:rPr>
          <w:rFonts w:cs="Calibri"/>
          <w:b/>
          <w:bCs/>
          <w:color w:val="FFFFFF"/>
          <w:sz w:val="20"/>
          <w:szCs w:val="20"/>
        </w:rPr>
        <w:t xml:space="preserve">. </w:t>
      </w:r>
      <w:r>
        <w:rPr>
          <w:rFonts w:cs="Calibri"/>
          <w:b/>
          <w:bCs/>
          <w:color w:val="FFFFFF"/>
          <w:sz w:val="20"/>
          <w:szCs w:val="20"/>
        </w:rPr>
        <w:t>DA FISCALIZAÇÃO</w:t>
      </w:r>
    </w:p>
    <w:p w:rsidR="006C2819" w:rsidRPr="00C0718B" w:rsidRDefault="006C2819" w:rsidP="006C2819">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10.1.</w:t>
      </w:r>
      <w:r w:rsidRPr="00C0718B">
        <w:rPr>
          <w:rFonts w:eastAsia="Batang" w:cs="Arial"/>
          <w:color w:val="000000"/>
          <w:sz w:val="20"/>
          <w:szCs w:val="20"/>
        </w:rPr>
        <w:t xml:space="preserve"> Conforme artigo 67 da Lei Federal nº 8.666, de 21 de junho de 1.993, a fiscalização e acompanhamento da execução do objeto </w:t>
      </w:r>
      <w:proofErr w:type="gramStart"/>
      <w:r w:rsidRPr="00C0718B">
        <w:rPr>
          <w:rFonts w:eastAsia="Batang" w:cs="Arial"/>
          <w:color w:val="000000"/>
          <w:sz w:val="20"/>
          <w:szCs w:val="20"/>
        </w:rPr>
        <w:t>será</w:t>
      </w:r>
      <w:proofErr w:type="gramEnd"/>
      <w:r w:rsidRPr="00C0718B">
        <w:rPr>
          <w:rFonts w:eastAsia="Batang" w:cs="Arial"/>
          <w:color w:val="000000"/>
          <w:sz w:val="20"/>
          <w:szCs w:val="20"/>
        </w:rPr>
        <w:t xml:space="preserve"> por meio da</w:t>
      </w:r>
      <w:r w:rsidR="00CC2084">
        <w:rPr>
          <w:rFonts w:eastAsia="Batang" w:cs="Arial"/>
          <w:color w:val="000000"/>
          <w:sz w:val="20"/>
          <w:szCs w:val="20"/>
        </w:rPr>
        <w:t xml:space="preserve"> </w:t>
      </w:r>
      <w:r>
        <w:rPr>
          <w:rFonts w:eastAsia="Batang" w:cs="Arial"/>
          <w:bCs/>
          <w:color w:val="000000"/>
          <w:sz w:val="20"/>
          <w:szCs w:val="20"/>
        </w:rPr>
        <w:t>Superintendência de Atenção e Logística Especializada</w:t>
      </w:r>
      <w:r w:rsidRPr="00C0718B">
        <w:rPr>
          <w:rFonts w:eastAsia="Batang" w:cs="Arial"/>
          <w:b/>
          <w:bCs/>
          <w:color w:val="000000"/>
          <w:sz w:val="20"/>
          <w:szCs w:val="20"/>
        </w:rPr>
        <w:t xml:space="preserve">, </w:t>
      </w:r>
      <w:r w:rsidRPr="00C0718B">
        <w:rPr>
          <w:rFonts w:eastAsia="Batang" w:cs="Arial"/>
          <w:bCs/>
          <w:color w:val="000000"/>
          <w:sz w:val="20"/>
          <w:szCs w:val="20"/>
        </w:rPr>
        <w:t>observando que:</w:t>
      </w:r>
    </w:p>
    <w:p w:rsidR="006C2819" w:rsidRPr="00C0718B" w:rsidRDefault="006C2819" w:rsidP="006C2819">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10.2.</w:t>
      </w:r>
      <w:r w:rsidRPr="00C0718B">
        <w:rPr>
          <w:rFonts w:eastAsia="Batang"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6C2819" w:rsidRPr="00C0718B" w:rsidRDefault="006C2819" w:rsidP="006C2819">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.3.</w:t>
      </w:r>
      <w:r w:rsidRPr="00C0718B">
        <w:rPr>
          <w:rFonts w:eastAsia="Batang"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6C2819" w:rsidRPr="00C0718B" w:rsidRDefault="006C2819" w:rsidP="006C2819">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.4.</w:t>
      </w:r>
      <w:r w:rsidRPr="00C0718B">
        <w:rPr>
          <w:rFonts w:eastAsia="Batang"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6C2819" w:rsidRPr="005C086A" w:rsidRDefault="006C2819" w:rsidP="006C2819">
      <w:pPr>
        <w:tabs>
          <w:tab w:val="left" w:pos="7200"/>
        </w:tabs>
        <w:spacing w:after="120" w:line="240" w:lineRule="auto"/>
        <w:jc w:val="both"/>
        <w:rPr>
          <w:rFonts w:eastAsia="Batang" w:cs="Calibri"/>
          <w:b/>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.5.</w:t>
      </w:r>
      <w:r w:rsidRPr="00C0718B">
        <w:rPr>
          <w:rFonts w:eastAsia="Batang"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6C2819" w:rsidRPr="00E166E5" w:rsidRDefault="006C2819" w:rsidP="006C2819">
      <w:pPr>
        <w:shd w:val="clear" w:color="auto" w:fill="3333FF"/>
        <w:spacing w:after="0"/>
        <w:jc w:val="both"/>
        <w:rPr>
          <w:b/>
          <w:bCs/>
          <w:sz w:val="20"/>
          <w:szCs w:val="20"/>
          <w:u w:val="single"/>
        </w:rPr>
      </w:pPr>
      <w:r>
        <w:rPr>
          <w:rFonts w:cs="Calibri"/>
          <w:b/>
          <w:bCs/>
          <w:color w:val="FFFFFF"/>
          <w:sz w:val="20"/>
          <w:szCs w:val="20"/>
        </w:rPr>
        <w:t>11</w:t>
      </w:r>
      <w:r w:rsidRPr="00E166E5">
        <w:rPr>
          <w:rFonts w:cs="Calibri"/>
          <w:b/>
          <w:bCs/>
          <w:color w:val="FFFFFF"/>
          <w:sz w:val="20"/>
          <w:szCs w:val="20"/>
        </w:rPr>
        <w:t xml:space="preserve">. </w:t>
      </w:r>
      <w:r>
        <w:rPr>
          <w:rFonts w:cs="Calibri"/>
          <w:b/>
          <w:bCs/>
          <w:color w:val="FFFFFF"/>
          <w:sz w:val="20"/>
          <w:szCs w:val="20"/>
        </w:rPr>
        <w:t>DO PAGAMENTO</w:t>
      </w:r>
    </w:p>
    <w:p w:rsidR="006C2819" w:rsidRPr="00C0718B" w:rsidRDefault="006C2819" w:rsidP="006C2819">
      <w:pPr>
        <w:tabs>
          <w:tab w:val="left" w:pos="7200"/>
        </w:tabs>
        <w:spacing w:after="0" w:line="240" w:lineRule="auto"/>
        <w:jc w:val="both"/>
        <w:rPr>
          <w:rFonts w:eastAsia="Batang" w:cs="Arial"/>
          <w:sz w:val="20"/>
          <w:szCs w:val="20"/>
        </w:rPr>
      </w:pPr>
      <w:r w:rsidRPr="00A05143">
        <w:rPr>
          <w:rFonts w:eastAsia="Batang" w:cs="Arial"/>
          <w:b/>
          <w:color w:val="000000"/>
          <w:sz w:val="20"/>
          <w:szCs w:val="20"/>
        </w:rPr>
        <w:t>11.1.</w:t>
      </w:r>
      <w:r w:rsidRPr="00C0718B">
        <w:rPr>
          <w:rFonts w:cs="Arial"/>
          <w:bCs/>
          <w:iCs/>
          <w:color w:val="000000"/>
          <w:sz w:val="20"/>
          <w:szCs w:val="20"/>
        </w:rPr>
        <w:t>Efetu</w:t>
      </w:r>
      <w:r w:rsidRPr="00C0718B">
        <w:rPr>
          <w:rFonts w:eastAsia="Batang" w:cs="Arial"/>
          <w:sz w:val="20"/>
          <w:szCs w:val="20"/>
        </w:rPr>
        <w:t xml:space="preserve">ada a entrega, a CONTRATADA protocolará a </w:t>
      </w:r>
      <w:r w:rsidRPr="00C0718B">
        <w:rPr>
          <w:rFonts w:eastAsia="Batang" w:cs="Arial"/>
          <w:bCs/>
          <w:sz w:val="20"/>
          <w:szCs w:val="20"/>
        </w:rPr>
        <w:t>Nota Fiscal</w:t>
      </w:r>
      <w:r w:rsidRPr="00C0718B">
        <w:rPr>
          <w:rFonts w:eastAsia="Batang" w:cs="Arial"/>
          <w:sz w:val="20"/>
          <w:szCs w:val="20"/>
        </w:rPr>
        <w:t>, perante a CONTRATANTE devidamente preenchida;</w:t>
      </w:r>
    </w:p>
    <w:p w:rsidR="006C2819" w:rsidRPr="00C0718B" w:rsidRDefault="006C2819" w:rsidP="006C2819">
      <w:pPr>
        <w:spacing w:after="0" w:line="240" w:lineRule="auto"/>
        <w:jc w:val="both"/>
        <w:rPr>
          <w:rFonts w:eastAsia="Batang" w:cs="Arial"/>
          <w:color w:val="000000"/>
          <w:sz w:val="20"/>
          <w:szCs w:val="20"/>
        </w:rPr>
      </w:pPr>
      <w:r w:rsidRPr="00A05143">
        <w:rPr>
          <w:rFonts w:eastAsia="Batang" w:cs="Arial"/>
          <w:b/>
          <w:color w:val="000000"/>
          <w:sz w:val="20"/>
          <w:szCs w:val="20"/>
        </w:rPr>
        <w:t>11.2.</w:t>
      </w:r>
      <w:r w:rsidRPr="00C0718B">
        <w:rPr>
          <w:rFonts w:eastAsia="Batang" w:cs="Arial"/>
          <w:color w:val="000000"/>
          <w:sz w:val="20"/>
          <w:szCs w:val="20"/>
        </w:rPr>
        <w:t xml:space="preserve"> Caso a Nota Fiscal esteja em desacordo, será devolvida para correção;</w:t>
      </w:r>
    </w:p>
    <w:p w:rsidR="006C2819" w:rsidRPr="00C0718B" w:rsidRDefault="006C2819" w:rsidP="006C2819">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11.3.</w:t>
      </w:r>
      <w:r w:rsidRPr="00C0718B">
        <w:rPr>
          <w:rFonts w:eastAsia="Batang" w:cs="Arial"/>
          <w:color w:val="000000"/>
          <w:sz w:val="20"/>
          <w:szCs w:val="20"/>
        </w:rPr>
        <w:t xml:space="preserve"> A CONTRATANTE terá um prazo de até </w:t>
      </w:r>
      <w:r w:rsidRPr="00C0718B">
        <w:rPr>
          <w:rFonts w:eastAsia="Batang" w:cs="Arial"/>
          <w:b/>
          <w:color w:val="000000"/>
          <w:sz w:val="20"/>
          <w:szCs w:val="20"/>
        </w:rPr>
        <w:t>05 (cinco) dias úteis</w:t>
      </w:r>
      <w:r w:rsidRPr="00C0718B">
        <w:rPr>
          <w:rFonts w:eastAsia="Batang" w:cs="Arial"/>
          <w:color w:val="000000"/>
          <w:sz w:val="20"/>
          <w:szCs w:val="20"/>
        </w:rPr>
        <w:t xml:space="preserve"> para conferência e aprovação, contados da sua protocolização, e será paga, diretamente na conta corrente da CONTRATADA;</w:t>
      </w:r>
    </w:p>
    <w:p w:rsidR="006C2819" w:rsidRPr="00C0718B" w:rsidRDefault="006C2819" w:rsidP="006C2819">
      <w:pPr>
        <w:tabs>
          <w:tab w:val="left" w:pos="0"/>
          <w:tab w:val="left" w:pos="567"/>
          <w:tab w:val="num" w:pos="851"/>
        </w:tabs>
        <w:spacing w:after="0" w:line="240" w:lineRule="auto"/>
        <w:ind w:right="57"/>
        <w:jc w:val="both"/>
        <w:rPr>
          <w:rFonts w:eastAsia="Batang" w:cs="Arial"/>
          <w:sz w:val="20"/>
          <w:szCs w:val="20"/>
        </w:rPr>
      </w:pPr>
      <w:r w:rsidRPr="00A05143">
        <w:rPr>
          <w:rFonts w:eastAsia="Batang" w:cs="Arial"/>
          <w:b/>
          <w:sz w:val="20"/>
          <w:szCs w:val="20"/>
        </w:rPr>
        <w:t>11.4.</w:t>
      </w:r>
      <w:r w:rsidRPr="00C0718B">
        <w:rPr>
          <w:rFonts w:eastAsia="Batang" w:cs="Arial"/>
          <w:sz w:val="20"/>
          <w:szCs w:val="20"/>
        </w:rPr>
        <w:t xml:space="preserve"> O</w:t>
      </w:r>
      <w:r w:rsidRPr="00C0718B">
        <w:rPr>
          <w:rFonts w:eastAsia="Batang" w:cs="Arial"/>
          <w:bCs/>
          <w:sz w:val="20"/>
          <w:szCs w:val="20"/>
        </w:rPr>
        <w:t xml:space="preserve"> prazo previsto para pagamento que será de até </w:t>
      </w:r>
      <w:r w:rsidRPr="00C0718B">
        <w:rPr>
          <w:rFonts w:eastAsia="Batang" w:cs="Arial"/>
          <w:b/>
          <w:bCs/>
          <w:sz w:val="20"/>
          <w:szCs w:val="20"/>
        </w:rPr>
        <w:t>30 (trinta) dias corridos,</w:t>
      </w:r>
      <w:r w:rsidRPr="00C0718B">
        <w:rPr>
          <w:rFonts w:eastAsia="Batang" w:cs="Arial"/>
          <w:bCs/>
          <w:sz w:val="20"/>
          <w:szCs w:val="20"/>
        </w:rPr>
        <w:t xml:space="preserve"> contados da apresentação da Nota Fiscal</w:t>
      </w:r>
      <w:r w:rsidRPr="00C0718B">
        <w:rPr>
          <w:rFonts w:eastAsia="Batang" w:cs="Arial"/>
          <w:sz w:val="20"/>
          <w:szCs w:val="20"/>
        </w:rPr>
        <w:t>, devidamente atestada;</w:t>
      </w:r>
    </w:p>
    <w:p w:rsidR="006C2819" w:rsidRPr="00C0718B" w:rsidRDefault="006C2819" w:rsidP="006C2819">
      <w:pPr>
        <w:tabs>
          <w:tab w:val="left" w:pos="0"/>
          <w:tab w:val="left" w:pos="567"/>
          <w:tab w:val="num" w:pos="851"/>
        </w:tabs>
        <w:spacing w:after="0" w:line="240" w:lineRule="auto"/>
        <w:ind w:right="57"/>
        <w:jc w:val="both"/>
        <w:rPr>
          <w:rFonts w:eastAsia="Batang" w:cs="Arial"/>
          <w:sz w:val="20"/>
          <w:szCs w:val="20"/>
        </w:rPr>
      </w:pPr>
      <w:r w:rsidRPr="00A05143">
        <w:rPr>
          <w:rFonts w:eastAsia="Batang" w:cs="Arial"/>
          <w:b/>
          <w:sz w:val="20"/>
          <w:szCs w:val="20"/>
        </w:rPr>
        <w:t>11.5.</w:t>
      </w:r>
      <w:r w:rsidRPr="00C0718B">
        <w:rPr>
          <w:rFonts w:eastAsia="Batang" w:cs="Arial"/>
          <w:sz w:val="20"/>
          <w:szCs w:val="20"/>
        </w:rPr>
        <w:t xml:space="preserve"> Na ocorrência de rejeição da(s) Nota(s) Fiscal (</w:t>
      </w:r>
      <w:proofErr w:type="spellStart"/>
      <w:r w:rsidRPr="00C0718B">
        <w:rPr>
          <w:rFonts w:eastAsia="Batang" w:cs="Arial"/>
          <w:sz w:val="20"/>
          <w:szCs w:val="20"/>
        </w:rPr>
        <w:t>is</w:t>
      </w:r>
      <w:proofErr w:type="spellEnd"/>
      <w:r w:rsidRPr="00C0718B">
        <w:rPr>
          <w:rFonts w:eastAsia="Batang" w:cs="Arial"/>
          <w:sz w:val="20"/>
          <w:szCs w:val="20"/>
        </w:rPr>
        <w:t>), motivada por erro ou incorreções, o prazo estipulado no parágrafo anterior, passará a ser contado a partir da data da sua representação;</w:t>
      </w:r>
    </w:p>
    <w:p w:rsidR="0059034F" w:rsidRDefault="006C2819" w:rsidP="006C2819">
      <w:pPr>
        <w:spacing w:after="0" w:line="240" w:lineRule="auto"/>
        <w:jc w:val="both"/>
        <w:rPr>
          <w:rFonts w:eastAsia="Batang"/>
          <w:color w:val="000000"/>
          <w:sz w:val="20"/>
          <w:szCs w:val="20"/>
        </w:rPr>
      </w:pPr>
      <w:r w:rsidRPr="00A05143">
        <w:rPr>
          <w:rFonts w:eastAsia="Batang" w:cs="Arial"/>
          <w:b/>
          <w:sz w:val="20"/>
          <w:szCs w:val="20"/>
        </w:rPr>
        <w:t>11.6.</w:t>
      </w:r>
      <w:r w:rsidRPr="00C0718B">
        <w:rPr>
          <w:rFonts w:eastAsia="Batang" w:cs="Arial"/>
          <w:sz w:val="20"/>
          <w:szCs w:val="20"/>
        </w:rPr>
        <w:t xml:space="preserve"> Os pagamentos não serão efetuados através de boletos bancários, sendo a garantia do referido pagamento a própria Nota de Empenho. A Secretaria Estadual de Saúde reserva-se no direito de aplicar regras pelo setor técnico competente.</w:t>
      </w:r>
    </w:p>
    <w:p w:rsidR="008E7DBD" w:rsidRDefault="008E7DBD" w:rsidP="00AD1F48">
      <w:pPr>
        <w:jc w:val="both"/>
        <w:rPr>
          <w:rFonts w:eastAsia="Batang"/>
          <w:color w:val="000000"/>
          <w:sz w:val="20"/>
          <w:szCs w:val="20"/>
        </w:rPr>
      </w:pPr>
    </w:p>
    <w:p w:rsidR="00EA0BB9" w:rsidRDefault="00EA0BB9" w:rsidP="00AD1F48">
      <w:pPr>
        <w:tabs>
          <w:tab w:val="left" w:pos="1800"/>
        </w:tabs>
        <w:jc w:val="center"/>
        <w:rPr>
          <w:b/>
          <w:bCs/>
          <w:sz w:val="20"/>
          <w:szCs w:val="20"/>
          <w:u w:val="single"/>
        </w:rPr>
      </w:pPr>
    </w:p>
    <w:p w:rsidR="00EA0BB9" w:rsidRDefault="00EA0BB9" w:rsidP="00AD1F48">
      <w:pPr>
        <w:tabs>
          <w:tab w:val="left" w:pos="1800"/>
        </w:tabs>
        <w:jc w:val="center"/>
        <w:rPr>
          <w:b/>
          <w:bCs/>
          <w:sz w:val="20"/>
          <w:szCs w:val="20"/>
          <w:u w:val="single"/>
        </w:rPr>
      </w:pPr>
    </w:p>
    <w:p w:rsidR="00A01CAE" w:rsidRPr="00A01CAE" w:rsidRDefault="00A01CAE">
      <w:pPr>
        <w:spacing w:after="0" w:line="240" w:lineRule="auto"/>
        <w:rPr>
          <w:b/>
          <w:bCs/>
          <w:sz w:val="20"/>
          <w:szCs w:val="20"/>
        </w:rPr>
      </w:pPr>
      <w:r w:rsidRPr="00A01CAE">
        <w:rPr>
          <w:b/>
          <w:bCs/>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A01CAE">
        <w:rPr>
          <w:rFonts w:cs="Calibri"/>
          <w:b/>
          <w:sz w:val="20"/>
          <w:szCs w:val="20"/>
        </w:rPr>
        <w:t>Renato Jayme da Silva</w:t>
      </w:r>
      <w:r w:rsidR="00A01CAE" w:rsidRPr="003B2442">
        <w:rPr>
          <w:rFonts w:cs="Calibri"/>
          <w:sz w:val="20"/>
          <w:szCs w:val="20"/>
        </w:rPr>
        <w:t xml:space="preserve">, brasileiro, residente e domiciliado nesta capital, nomeado Secretário da Saúde, pelo Ato Governamental de nº. </w:t>
      </w:r>
      <w:r w:rsidR="00A01CAE">
        <w:rPr>
          <w:rFonts w:cs="Calibri"/>
          <w:sz w:val="20"/>
          <w:szCs w:val="20"/>
        </w:rPr>
        <w:t>579</w:t>
      </w:r>
      <w:r w:rsidR="00A01CAE" w:rsidRPr="003B2442">
        <w:rPr>
          <w:rFonts w:cs="Calibri"/>
          <w:sz w:val="20"/>
          <w:szCs w:val="20"/>
        </w:rPr>
        <w:t xml:space="preserve"> – NM</w:t>
      </w:r>
      <w:r w:rsidR="00A01CAE" w:rsidRPr="003B2442">
        <w:rPr>
          <w:rFonts w:cs="Calibri"/>
          <w:snapToGrid w:val="0"/>
          <w:sz w:val="20"/>
          <w:szCs w:val="20"/>
        </w:rPr>
        <w:t xml:space="preserve">. </w:t>
      </w:r>
      <w:proofErr w:type="gramStart"/>
      <w:r w:rsidR="00A01CAE" w:rsidRPr="003B2442">
        <w:rPr>
          <w:rFonts w:cs="Calibri"/>
          <w:snapToGrid w:val="0"/>
          <w:sz w:val="20"/>
          <w:szCs w:val="20"/>
        </w:rPr>
        <w:t>publicado</w:t>
      </w:r>
      <w:proofErr w:type="gramEnd"/>
      <w:r w:rsidR="00A01CAE" w:rsidRPr="003B2442">
        <w:rPr>
          <w:rFonts w:cs="Calibri"/>
          <w:snapToGrid w:val="0"/>
          <w:sz w:val="20"/>
          <w:szCs w:val="20"/>
        </w:rPr>
        <w:t xml:space="preserve"> no Diário Oficial do Estado nº. </w:t>
      </w:r>
      <w:r w:rsidR="00A01CAE">
        <w:rPr>
          <w:rFonts w:cs="Calibri"/>
          <w:snapToGrid w:val="0"/>
          <w:sz w:val="20"/>
          <w:szCs w:val="20"/>
        </w:rPr>
        <w:t>5.095</w:t>
      </w:r>
      <w:r w:rsidR="00A01CAE" w:rsidRPr="003B2442">
        <w:rPr>
          <w:rFonts w:cs="Calibri"/>
          <w:snapToGrid w:val="0"/>
          <w:sz w:val="20"/>
          <w:szCs w:val="20"/>
        </w:rPr>
        <w:t>, de</w:t>
      </w:r>
      <w:r w:rsidR="00A01CAE">
        <w:rPr>
          <w:rFonts w:cs="Calibri"/>
          <w:snapToGrid w:val="0"/>
          <w:sz w:val="20"/>
          <w:szCs w:val="20"/>
        </w:rPr>
        <w:t xml:space="preserve"> </w:t>
      </w:r>
      <w:r w:rsidR="00A01CAE">
        <w:rPr>
          <w:rFonts w:cs="Calibri"/>
          <w:sz w:val="20"/>
          <w:szCs w:val="20"/>
        </w:rPr>
        <w:t>19</w:t>
      </w:r>
      <w:r w:rsidR="00A01CAE" w:rsidRPr="003B2442">
        <w:rPr>
          <w:rFonts w:cs="Calibri"/>
          <w:sz w:val="20"/>
          <w:szCs w:val="20"/>
        </w:rPr>
        <w:t xml:space="preserve"> de </w:t>
      </w:r>
      <w:r w:rsidR="00A01CAE">
        <w:rPr>
          <w:rFonts w:cs="Calibri"/>
          <w:sz w:val="20"/>
          <w:szCs w:val="20"/>
        </w:rPr>
        <w:t>abril</w:t>
      </w:r>
      <w:r w:rsidR="00A01CAE" w:rsidRPr="003B2442">
        <w:rPr>
          <w:rFonts w:cs="Calibri"/>
          <w:sz w:val="20"/>
          <w:szCs w:val="20"/>
        </w:rPr>
        <w:t xml:space="preserve"> de 201</w:t>
      </w:r>
      <w:r w:rsidR="00A01CAE">
        <w:rPr>
          <w:rFonts w:cs="Calibri"/>
          <w:sz w:val="20"/>
          <w:szCs w:val="20"/>
        </w:rPr>
        <w:t>8</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D00D87" w:rsidRPr="00975295" w:rsidRDefault="00D00D87" w:rsidP="00D00D87">
      <w:pPr>
        <w:spacing w:before="120" w:after="0" w:line="240" w:lineRule="auto"/>
        <w:jc w:val="both"/>
        <w:rPr>
          <w:rFonts w:cs="Calibri"/>
          <w:sz w:val="20"/>
          <w:szCs w:val="20"/>
        </w:rPr>
      </w:pPr>
      <w:r w:rsidRPr="00975295">
        <w:rPr>
          <w:rFonts w:cs="Calibri"/>
          <w:b/>
          <w:sz w:val="20"/>
          <w:szCs w:val="20"/>
        </w:rPr>
        <w:t>CLÁUSULA PRIMEIRA – DO OBJETO</w:t>
      </w:r>
    </w:p>
    <w:p w:rsidR="00D00D87" w:rsidRPr="00975295" w:rsidRDefault="00D00D87" w:rsidP="00D00D87">
      <w:pPr>
        <w:spacing w:after="0" w:line="240" w:lineRule="auto"/>
        <w:jc w:val="both"/>
        <w:rPr>
          <w:rFonts w:cs="Calibri"/>
          <w:sz w:val="20"/>
          <w:szCs w:val="20"/>
        </w:rPr>
      </w:pPr>
      <w:r w:rsidRPr="00975295">
        <w:rPr>
          <w:rFonts w:cs="Calibri"/>
          <w:sz w:val="20"/>
          <w:szCs w:val="20"/>
        </w:rPr>
        <w:t>O presente contrato tem por</w:t>
      </w:r>
      <w:r>
        <w:rPr>
          <w:rFonts w:cs="Calibri"/>
          <w:sz w:val="20"/>
          <w:szCs w:val="20"/>
        </w:rPr>
        <w:t xml:space="preserve"> objeto</w:t>
      </w:r>
      <w:r w:rsidR="007F316C">
        <w:rPr>
          <w:rFonts w:cs="Calibri"/>
          <w:sz w:val="20"/>
          <w:szCs w:val="20"/>
        </w:rPr>
        <w:t xml:space="preserve"> </w:t>
      </w:r>
      <w:r w:rsidRPr="004307A9">
        <w:rPr>
          <w:rFonts w:eastAsia="Batang" w:cs="Courier New"/>
          <w:color w:val="000000"/>
          <w:sz w:val="20"/>
          <w:szCs w:val="20"/>
        </w:rPr>
        <w:t>aquisição de</w:t>
      </w:r>
      <w:r w:rsidR="007F316C">
        <w:rPr>
          <w:rFonts w:eastAsia="Batang" w:cs="Courier New"/>
          <w:color w:val="000000"/>
          <w:sz w:val="20"/>
          <w:szCs w:val="20"/>
        </w:rPr>
        <w:t xml:space="preserve"> fórmulas</w:t>
      </w:r>
      <w:r>
        <w:rPr>
          <w:rFonts w:eastAsia="Batang" w:cs="Courier New"/>
          <w:color w:val="000000"/>
          <w:sz w:val="20"/>
          <w:szCs w:val="20"/>
        </w:rPr>
        <w:t xml:space="preserve"> infantis e dietas enterais especiais</w:t>
      </w:r>
      <w:r>
        <w:rPr>
          <w:rFonts w:cs="Calibri"/>
          <w:sz w:val="20"/>
          <w:szCs w:val="20"/>
        </w:rPr>
        <w:t xml:space="preserve">, </w:t>
      </w:r>
      <w:r w:rsidRPr="00975295">
        <w:rPr>
          <w:rFonts w:cs="Calibri"/>
          <w:sz w:val="20"/>
          <w:szCs w:val="20"/>
        </w:rPr>
        <w:t>no prazo e nas condições a seguir ajustadas, decorrentes do Pregão Eletrônico nº XXX/201</w:t>
      </w:r>
      <w:r w:rsidR="00B66230">
        <w:rPr>
          <w:rFonts w:cs="Calibri"/>
          <w:sz w:val="20"/>
          <w:szCs w:val="20"/>
        </w:rPr>
        <w:t>8</w:t>
      </w:r>
      <w:r w:rsidRPr="00975295">
        <w:rPr>
          <w:rFonts w:cs="Calibri"/>
          <w:sz w:val="20"/>
          <w:szCs w:val="20"/>
        </w:rPr>
        <w:t>, com motivação e finalidade descritas no Termo de Referência do órgão requisitante.</w:t>
      </w:r>
    </w:p>
    <w:p w:rsidR="00D00D87" w:rsidRPr="00975295" w:rsidRDefault="00D00D87" w:rsidP="00D00D87">
      <w:pPr>
        <w:spacing w:after="0" w:line="240" w:lineRule="auto"/>
        <w:jc w:val="both"/>
        <w:rPr>
          <w:rFonts w:cs="Calibri"/>
          <w:sz w:val="20"/>
          <w:szCs w:val="20"/>
        </w:rPr>
      </w:pPr>
      <w:r w:rsidRPr="00975295">
        <w:rPr>
          <w:rFonts w:cs="Calibri"/>
          <w:b/>
          <w:sz w:val="20"/>
          <w:szCs w:val="20"/>
        </w:rPr>
        <w:t>PARÁGRAFO ÚNICO – DA ESPECIFICAÇÃO DO OBJETO</w:t>
      </w:r>
    </w:p>
    <w:p w:rsidR="00D00D87" w:rsidRPr="00975295" w:rsidRDefault="00D00D87" w:rsidP="00D00D87">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Pr>
          <w:rFonts w:cs="Calibri"/>
          <w:sz w:val="20"/>
          <w:szCs w:val="20"/>
        </w:rPr>
        <w:t>XXX</w:t>
      </w:r>
      <w:r w:rsidRPr="00975295">
        <w:rPr>
          <w:rFonts w:cs="Calibri"/>
          <w:sz w:val="20"/>
          <w:szCs w:val="20"/>
        </w:rPr>
        <w:t>/201</w:t>
      </w:r>
      <w:r w:rsidR="00B66230">
        <w:rPr>
          <w:rFonts w:cs="Calibri"/>
          <w:sz w:val="20"/>
          <w:szCs w:val="20"/>
        </w:rPr>
        <w:t>8</w:t>
      </w:r>
      <w:r w:rsidRPr="00975295">
        <w:rPr>
          <w:rFonts w:cs="Calibri"/>
          <w:sz w:val="20"/>
          <w:szCs w:val="20"/>
        </w:rPr>
        <w:t xml:space="preserve">, conforme Processo nº </w:t>
      </w:r>
      <w:r w:rsidRPr="0061647D">
        <w:rPr>
          <w:rFonts w:cs="Calibri"/>
          <w:sz w:val="20"/>
          <w:szCs w:val="20"/>
          <w:shd w:val="clear" w:color="auto" w:fill="FFFFFF"/>
        </w:rPr>
        <w:t>201</w:t>
      </w:r>
      <w:r>
        <w:rPr>
          <w:rFonts w:cs="Calibri"/>
          <w:sz w:val="20"/>
          <w:szCs w:val="20"/>
          <w:shd w:val="clear" w:color="auto" w:fill="FFFFFF"/>
        </w:rPr>
        <w:t>5</w:t>
      </w:r>
      <w:r w:rsidRPr="0061647D">
        <w:rPr>
          <w:rFonts w:cs="Calibri"/>
          <w:sz w:val="20"/>
          <w:szCs w:val="20"/>
          <w:shd w:val="clear" w:color="auto" w:fill="FFFFFF"/>
        </w:rPr>
        <w:t>/30550/</w:t>
      </w:r>
      <w:r>
        <w:rPr>
          <w:rFonts w:cs="Calibri"/>
          <w:sz w:val="20"/>
          <w:szCs w:val="20"/>
          <w:shd w:val="clear" w:color="auto" w:fill="FFFFFF"/>
        </w:rPr>
        <w:t>005069</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D00D87" w:rsidRPr="00975295" w:rsidTr="00F343B9">
        <w:trPr>
          <w:trHeight w:val="20"/>
          <w:tblHeader/>
        </w:trPr>
        <w:tc>
          <w:tcPr>
            <w:tcW w:w="565" w:type="dxa"/>
            <w:vAlign w:val="center"/>
          </w:tcPr>
          <w:p w:rsidR="00D00D87" w:rsidRPr="00975295" w:rsidRDefault="00D00D87" w:rsidP="00F343B9">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D00D87" w:rsidRPr="00975295" w:rsidRDefault="00D00D87" w:rsidP="00F343B9">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D00D87" w:rsidRPr="00975295" w:rsidRDefault="00D00D87" w:rsidP="00F343B9">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D00D87" w:rsidRPr="00975295" w:rsidRDefault="00D00D87" w:rsidP="00F343B9">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D00D87" w:rsidRPr="00975295" w:rsidRDefault="00D00D87" w:rsidP="00F343B9">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D00D87" w:rsidRPr="00975295" w:rsidRDefault="00D00D87" w:rsidP="00F343B9">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D00D87" w:rsidRPr="00975295" w:rsidRDefault="00D00D87" w:rsidP="00F343B9">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D00D87" w:rsidRPr="00975295" w:rsidRDefault="00D00D87" w:rsidP="00F343B9">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D00D87" w:rsidRPr="00975295" w:rsidTr="00F343B9">
        <w:trPr>
          <w:trHeight w:val="20"/>
        </w:trPr>
        <w:tc>
          <w:tcPr>
            <w:tcW w:w="565" w:type="dxa"/>
            <w:vAlign w:val="center"/>
          </w:tcPr>
          <w:p w:rsidR="00D00D87" w:rsidRPr="00975295" w:rsidRDefault="00D00D87" w:rsidP="00F343B9">
            <w:pPr>
              <w:spacing w:before="120" w:after="120" w:line="240" w:lineRule="auto"/>
              <w:jc w:val="both"/>
              <w:rPr>
                <w:rFonts w:cs="Calibri"/>
                <w:color w:val="000000"/>
                <w:sz w:val="20"/>
                <w:szCs w:val="20"/>
              </w:rPr>
            </w:pPr>
          </w:p>
        </w:tc>
        <w:tc>
          <w:tcPr>
            <w:tcW w:w="623" w:type="dxa"/>
            <w:shd w:val="clear" w:color="auto" w:fill="auto"/>
            <w:noWrap/>
            <w:vAlign w:val="center"/>
          </w:tcPr>
          <w:p w:rsidR="00D00D87" w:rsidRPr="00975295" w:rsidRDefault="00D00D87" w:rsidP="00F343B9">
            <w:pPr>
              <w:spacing w:before="120" w:after="120" w:line="240" w:lineRule="auto"/>
              <w:jc w:val="both"/>
              <w:rPr>
                <w:rFonts w:cs="Calibri"/>
                <w:color w:val="000000"/>
                <w:sz w:val="20"/>
                <w:szCs w:val="20"/>
              </w:rPr>
            </w:pPr>
          </w:p>
        </w:tc>
        <w:tc>
          <w:tcPr>
            <w:tcW w:w="567" w:type="dxa"/>
            <w:shd w:val="clear" w:color="auto" w:fill="auto"/>
            <w:noWrap/>
            <w:vAlign w:val="center"/>
          </w:tcPr>
          <w:p w:rsidR="00D00D87" w:rsidRPr="00975295" w:rsidRDefault="00D00D87" w:rsidP="00F343B9">
            <w:pPr>
              <w:spacing w:before="120" w:after="120" w:line="240" w:lineRule="auto"/>
              <w:jc w:val="both"/>
              <w:rPr>
                <w:rFonts w:cs="Calibri"/>
                <w:color w:val="000000"/>
                <w:sz w:val="20"/>
                <w:szCs w:val="20"/>
              </w:rPr>
            </w:pPr>
          </w:p>
        </w:tc>
        <w:tc>
          <w:tcPr>
            <w:tcW w:w="4057" w:type="dxa"/>
            <w:shd w:val="clear" w:color="auto" w:fill="auto"/>
            <w:noWrap/>
            <w:vAlign w:val="center"/>
          </w:tcPr>
          <w:p w:rsidR="00D00D87" w:rsidRPr="00975295" w:rsidRDefault="00D00D87" w:rsidP="00F343B9">
            <w:pPr>
              <w:spacing w:before="120" w:after="120" w:line="240" w:lineRule="auto"/>
              <w:jc w:val="both"/>
              <w:rPr>
                <w:rFonts w:cs="Calibri"/>
                <w:color w:val="000000"/>
                <w:sz w:val="20"/>
                <w:szCs w:val="20"/>
              </w:rPr>
            </w:pPr>
          </w:p>
        </w:tc>
        <w:tc>
          <w:tcPr>
            <w:tcW w:w="1843" w:type="dxa"/>
            <w:vAlign w:val="center"/>
          </w:tcPr>
          <w:p w:rsidR="00D00D87" w:rsidRPr="00975295" w:rsidRDefault="00D00D87" w:rsidP="00F343B9">
            <w:pPr>
              <w:spacing w:before="120" w:after="120" w:line="240" w:lineRule="auto"/>
              <w:jc w:val="both"/>
              <w:rPr>
                <w:rFonts w:cs="Calibri"/>
                <w:color w:val="000000"/>
                <w:sz w:val="20"/>
                <w:szCs w:val="20"/>
              </w:rPr>
            </w:pPr>
          </w:p>
        </w:tc>
        <w:tc>
          <w:tcPr>
            <w:tcW w:w="1134" w:type="dxa"/>
            <w:vAlign w:val="center"/>
          </w:tcPr>
          <w:p w:rsidR="00D00D87" w:rsidRPr="00975295" w:rsidRDefault="00D00D87" w:rsidP="00F343B9">
            <w:pPr>
              <w:spacing w:before="120" w:after="120" w:line="240" w:lineRule="auto"/>
              <w:jc w:val="both"/>
              <w:rPr>
                <w:rFonts w:cs="Calibri"/>
                <w:color w:val="000000"/>
                <w:sz w:val="20"/>
                <w:szCs w:val="20"/>
              </w:rPr>
            </w:pPr>
          </w:p>
        </w:tc>
      </w:tr>
      <w:tr w:rsidR="00D00D87" w:rsidRPr="00975295" w:rsidTr="00F343B9">
        <w:trPr>
          <w:trHeight w:val="20"/>
        </w:trPr>
        <w:tc>
          <w:tcPr>
            <w:tcW w:w="565" w:type="dxa"/>
            <w:vAlign w:val="center"/>
          </w:tcPr>
          <w:p w:rsidR="00D00D87" w:rsidRPr="00975295" w:rsidRDefault="00D00D87" w:rsidP="00F343B9">
            <w:pPr>
              <w:spacing w:before="120" w:after="120" w:line="240" w:lineRule="auto"/>
              <w:jc w:val="both"/>
              <w:rPr>
                <w:rFonts w:cs="Calibri"/>
                <w:color w:val="000000"/>
                <w:sz w:val="20"/>
                <w:szCs w:val="20"/>
              </w:rPr>
            </w:pPr>
          </w:p>
        </w:tc>
        <w:tc>
          <w:tcPr>
            <w:tcW w:w="623" w:type="dxa"/>
            <w:shd w:val="clear" w:color="auto" w:fill="auto"/>
            <w:vAlign w:val="center"/>
          </w:tcPr>
          <w:p w:rsidR="00D00D87" w:rsidRPr="00975295" w:rsidRDefault="00D00D87" w:rsidP="00F343B9">
            <w:pPr>
              <w:spacing w:before="120" w:after="120" w:line="240" w:lineRule="auto"/>
              <w:jc w:val="both"/>
              <w:rPr>
                <w:rFonts w:cs="Calibri"/>
                <w:color w:val="000000"/>
                <w:sz w:val="20"/>
                <w:szCs w:val="20"/>
              </w:rPr>
            </w:pPr>
          </w:p>
        </w:tc>
        <w:tc>
          <w:tcPr>
            <w:tcW w:w="567" w:type="dxa"/>
            <w:shd w:val="clear" w:color="auto" w:fill="auto"/>
            <w:noWrap/>
            <w:vAlign w:val="center"/>
          </w:tcPr>
          <w:p w:rsidR="00D00D87" w:rsidRPr="00975295" w:rsidRDefault="00D00D87" w:rsidP="00F343B9">
            <w:pPr>
              <w:spacing w:before="120" w:after="120" w:line="240" w:lineRule="auto"/>
              <w:jc w:val="both"/>
              <w:rPr>
                <w:rFonts w:cs="Calibri"/>
                <w:color w:val="000000"/>
                <w:sz w:val="20"/>
                <w:szCs w:val="20"/>
              </w:rPr>
            </w:pPr>
          </w:p>
        </w:tc>
        <w:tc>
          <w:tcPr>
            <w:tcW w:w="4057" w:type="dxa"/>
            <w:shd w:val="clear" w:color="auto" w:fill="auto"/>
            <w:noWrap/>
            <w:vAlign w:val="center"/>
          </w:tcPr>
          <w:p w:rsidR="00D00D87" w:rsidRPr="00975295" w:rsidRDefault="00D00D87" w:rsidP="00F343B9">
            <w:pPr>
              <w:spacing w:before="120" w:after="120" w:line="240" w:lineRule="auto"/>
              <w:jc w:val="both"/>
              <w:rPr>
                <w:rFonts w:cs="Calibri"/>
                <w:color w:val="000000"/>
                <w:sz w:val="20"/>
                <w:szCs w:val="20"/>
              </w:rPr>
            </w:pPr>
          </w:p>
        </w:tc>
        <w:tc>
          <w:tcPr>
            <w:tcW w:w="1843" w:type="dxa"/>
            <w:vAlign w:val="center"/>
          </w:tcPr>
          <w:p w:rsidR="00D00D87" w:rsidRPr="00975295" w:rsidRDefault="00D00D87" w:rsidP="00F343B9">
            <w:pPr>
              <w:spacing w:before="120" w:after="120" w:line="240" w:lineRule="auto"/>
              <w:jc w:val="both"/>
              <w:rPr>
                <w:rFonts w:cs="Calibri"/>
                <w:color w:val="000000"/>
                <w:sz w:val="20"/>
                <w:szCs w:val="20"/>
              </w:rPr>
            </w:pPr>
          </w:p>
        </w:tc>
        <w:tc>
          <w:tcPr>
            <w:tcW w:w="1134" w:type="dxa"/>
            <w:vAlign w:val="center"/>
          </w:tcPr>
          <w:p w:rsidR="00D00D87" w:rsidRPr="00975295" w:rsidRDefault="00D00D87" w:rsidP="00F343B9">
            <w:pPr>
              <w:spacing w:before="120" w:after="120" w:line="240" w:lineRule="auto"/>
              <w:jc w:val="both"/>
              <w:rPr>
                <w:rFonts w:cs="Calibri"/>
                <w:color w:val="000000"/>
                <w:sz w:val="20"/>
                <w:szCs w:val="20"/>
              </w:rPr>
            </w:pPr>
          </w:p>
        </w:tc>
      </w:tr>
      <w:tr w:rsidR="00D00D87" w:rsidRPr="00975295" w:rsidTr="00F343B9">
        <w:tblPrEx>
          <w:tblLook w:val="0000" w:firstRow="0" w:lastRow="0" w:firstColumn="0" w:lastColumn="0" w:noHBand="0" w:noVBand="0"/>
        </w:tblPrEx>
        <w:trPr>
          <w:trHeight w:val="20"/>
        </w:trPr>
        <w:tc>
          <w:tcPr>
            <w:tcW w:w="7655" w:type="dxa"/>
            <w:gridSpan w:val="5"/>
            <w:vAlign w:val="center"/>
          </w:tcPr>
          <w:p w:rsidR="00D00D87" w:rsidRPr="00975295" w:rsidRDefault="00D00D87" w:rsidP="00F343B9">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D00D87" w:rsidRPr="00975295" w:rsidRDefault="00D00D87" w:rsidP="00F343B9">
            <w:pPr>
              <w:spacing w:before="120" w:after="120" w:line="240" w:lineRule="auto"/>
              <w:jc w:val="both"/>
              <w:rPr>
                <w:rFonts w:cs="Calibri"/>
                <w:b/>
                <w:sz w:val="20"/>
                <w:szCs w:val="20"/>
              </w:rPr>
            </w:pPr>
          </w:p>
        </w:tc>
      </w:tr>
    </w:tbl>
    <w:p w:rsidR="00D00D87" w:rsidRPr="0041375C" w:rsidRDefault="00D00D87" w:rsidP="00D00D87">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D00D87" w:rsidRDefault="00D00D87" w:rsidP="00D00D87">
      <w:pPr>
        <w:pStyle w:val="Corpodetexto3"/>
        <w:suppressAutoHyphens/>
        <w:spacing w:after="0"/>
        <w:jc w:val="both"/>
        <w:rPr>
          <w:rFonts w:ascii="Calibri" w:hAnsi="Calibri" w:cs="Calibri"/>
          <w:caps/>
        </w:rPr>
      </w:pPr>
      <w:r w:rsidRPr="00975295">
        <w:rPr>
          <w:rFonts w:ascii="Calibri" w:hAnsi="Calibri" w:cs="Calibri"/>
          <w:caps/>
        </w:rPr>
        <w:t xml:space="preserve">CLÁUSULA SEGUNDA – DA </w:t>
      </w:r>
      <w:r>
        <w:rPr>
          <w:rFonts w:ascii="Calibri" w:hAnsi="Calibri" w:cs="Calibri"/>
          <w:caps/>
        </w:rPr>
        <w:t xml:space="preserve">FORMA </w:t>
      </w:r>
      <w:r w:rsidRPr="00975295">
        <w:rPr>
          <w:rFonts w:ascii="Calibri" w:hAnsi="Calibri" w:cs="Calibri"/>
          <w:caps/>
        </w:rPr>
        <w:t>E DO PRAZO</w:t>
      </w:r>
      <w:r>
        <w:rPr>
          <w:rFonts w:ascii="Calibri" w:hAnsi="Calibri" w:cs="Calibri"/>
          <w:caps/>
        </w:rPr>
        <w:t xml:space="preserve"> de entregaDOS PRODUTOS</w:t>
      </w:r>
    </w:p>
    <w:p w:rsidR="00D00D87" w:rsidRPr="009E010B" w:rsidRDefault="00D00D87" w:rsidP="00D00D87">
      <w:pPr>
        <w:pStyle w:val="Corpodetexto3"/>
        <w:suppressAutoHyphens/>
        <w:spacing w:after="0"/>
        <w:jc w:val="both"/>
        <w:rPr>
          <w:rFonts w:ascii="Calibri" w:hAnsi="Calibri" w:cs="Calibri"/>
        </w:rPr>
      </w:pPr>
      <w:r w:rsidRPr="009E010B">
        <w:rPr>
          <w:rFonts w:ascii="Calibri" w:hAnsi="Calibri" w:cs="Calibri"/>
          <w:u w:val="single"/>
        </w:rPr>
        <w:t>2.1. Da forma</w:t>
      </w:r>
      <w:r>
        <w:rPr>
          <w:rFonts w:ascii="Calibri" w:hAnsi="Calibri" w:cs="Calibri"/>
          <w:u w:val="single"/>
        </w:rPr>
        <w:t xml:space="preserve"> de entrega dos produtos</w:t>
      </w:r>
      <w:r w:rsidRPr="009E010B">
        <w:rPr>
          <w:rFonts w:ascii="Calibri" w:hAnsi="Calibri" w:cs="Calibri"/>
          <w:u w:val="single"/>
        </w:rPr>
        <w:t>:</w:t>
      </w:r>
    </w:p>
    <w:p w:rsidR="00D00D87" w:rsidRPr="00C0718B" w:rsidRDefault="00D00D87" w:rsidP="00D00D87">
      <w:pPr>
        <w:autoSpaceDE w:val="0"/>
        <w:autoSpaceDN w:val="0"/>
        <w:adjustRightInd w:val="0"/>
        <w:spacing w:after="0" w:line="240" w:lineRule="auto"/>
        <w:jc w:val="both"/>
        <w:rPr>
          <w:rFonts w:cs="Arial"/>
          <w:sz w:val="20"/>
          <w:szCs w:val="20"/>
        </w:rPr>
      </w:pPr>
      <w:r>
        <w:rPr>
          <w:rFonts w:cs="Arial"/>
          <w:b/>
          <w:sz w:val="20"/>
          <w:szCs w:val="20"/>
        </w:rPr>
        <w:t>2.1</w:t>
      </w:r>
      <w:r w:rsidRPr="00812FB7">
        <w:rPr>
          <w:rFonts w:cs="Arial"/>
          <w:b/>
          <w:sz w:val="20"/>
          <w:szCs w:val="20"/>
        </w:rPr>
        <w:t xml:space="preserve">.1. </w:t>
      </w:r>
      <w:r>
        <w:rPr>
          <w:rFonts w:cs="Arial"/>
          <w:sz w:val="20"/>
          <w:szCs w:val="20"/>
        </w:rPr>
        <w:t>Os produtos deverão ser entregues</w:t>
      </w:r>
      <w:r w:rsidRPr="00C0718B">
        <w:rPr>
          <w:rFonts w:cs="Arial"/>
          <w:sz w:val="20"/>
          <w:szCs w:val="20"/>
        </w:rPr>
        <w:t>:</w:t>
      </w:r>
    </w:p>
    <w:p w:rsidR="00D00D87" w:rsidRPr="00C0718B" w:rsidRDefault="00D00D87" w:rsidP="00D00D87">
      <w:pPr>
        <w:autoSpaceDE w:val="0"/>
        <w:autoSpaceDN w:val="0"/>
        <w:adjustRightInd w:val="0"/>
        <w:spacing w:after="0" w:line="240" w:lineRule="auto"/>
        <w:jc w:val="both"/>
        <w:rPr>
          <w:rFonts w:cs="Arial"/>
          <w:sz w:val="20"/>
          <w:szCs w:val="20"/>
        </w:rPr>
      </w:pPr>
      <w:r w:rsidRPr="00C0718B">
        <w:rPr>
          <w:rFonts w:cs="Arial"/>
          <w:sz w:val="20"/>
          <w:szCs w:val="20"/>
        </w:rPr>
        <w:t xml:space="preserve">a) </w:t>
      </w:r>
      <w:r>
        <w:rPr>
          <w:rFonts w:cs="Arial"/>
          <w:sz w:val="20"/>
          <w:szCs w:val="20"/>
        </w:rPr>
        <w:t>alta qualidade,</w:t>
      </w:r>
      <w:r w:rsidRPr="00C0718B">
        <w:rPr>
          <w:rFonts w:cs="Arial"/>
          <w:sz w:val="20"/>
          <w:szCs w:val="20"/>
        </w:rPr>
        <w:t xml:space="preserve"> integridade da embalagem, sem falhas ou quaisquer outras avarias;</w:t>
      </w:r>
    </w:p>
    <w:p w:rsidR="00D00D87" w:rsidRPr="00C0718B" w:rsidRDefault="00D00D87" w:rsidP="00D00D87">
      <w:pPr>
        <w:autoSpaceDE w:val="0"/>
        <w:autoSpaceDN w:val="0"/>
        <w:adjustRightInd w:val="0"/>
        <w:spacing w:after="0" w:line="240" w:lineRule="auto"/>
        <w:jc w:val="both"/>
        <w:rPr>
          <w:rFonts w:cs="Arial"/>
          <w:sz w:val="20"/>
          <w:szCs w:val="20"/>
        </w:rPr>
      </w:pPr>
      <w:r w:rsidRPr="00C0718B">
        <w:rPr>
          <w:rFonts w:cs="Arial"/>
          <w:sz w:val="20"/>
          <w:szCs w:val="20"/>
        </w:rPr>
        <w:t>b) entregues</w:t>
      </w:r>
      <w:r>
        <w:rPr>
          <w:rFonts w:cs="Arial"/>
          <w:sz w:val="20"/>
          <w:szCs w:val="20"/>
        </w:rPr>
        <w:t xml:space="preserve"> obedecendo rigorosamente às cláus</w:t>
      </w:r>
      <w:r w:rsidRPr="00C0718B">
        <w:rPr>
          <w:rFonts w:cs="Arial"/>
          <w:sz w:val="20"/>
          <w:szCs w:val="20"/>
        </w:rPr>
        <w:t xml:space="preserve">ulas </w:t>
      </w:r>
      <w:r>
        <w:rPr>
          <w:rFonts w:cs="Arial"/>
          <w:sz w:val="20"/>
          <w:szCs w:val="20"/>
        </w:rPr>
        <w:t>do Edital e seus anexos;</w:t>
      </w:r>
    </w:p>
    <w:p w:rsidR="00D00D87" w:rsidRPr="00C0718B" w:rsidRDefault="00D00D87" w:rsidP="00D00D87">
      <w:pPr>
        <w:autoSpaceDE w:val="0"/>
        <w:autoSpaceDN w:val="0"/>
        <w:adjustRightInd w:val="0"/>
        <w:spacing w:after="0" w:line="240" w:lineRule="auto"/>
        <w:jc w:val="both"/>
        <w:rPr>
          <w:rFonts w:cs="Arial"/>
          <w:sz w:val="20"/>
          <w:szCs w:val="20"/>
        </w:rPr>
      </w:pPr>
      <w:r w:rsidRPr="00C0718B">
        <w:rPr>
          <w:rFonts w:cs="Arial"/>
          <w:sz w:val="20"/>
          <w:szCs w:val="20"/>
        </w:rPr>
        <w:t>c) entregues acondicionados, em embalagens lacradas, identificados, e em per</w:t>
      </w:r>
      <w:r>
        <w:rPr>
          <w:rFonts w:cs="Arial"/>
          <w:sz w:val="20"/>
          <w:szCs w:val="20"/>
        </w:rPr>
        <w:t>feitas condições de armazenagem;</w:t>
      </w:r>
    </w:p>
    <w:p w:rsidR="00D00D87" w:rsidRPr="00C0718B" w:rsidRDefault="00D00D87" w:rsidP="00D00D87">
      <w:pPr>
        <w:autoSpaceDE w:val="0"/>
        <w:autoSpaceDN w:val="0"/>
        <w:adjustRightInd w:val="0"/>
        <w:spacing w:after="0" w:line="240" w:lineRule="auto"/>
        <w:jc w:val="both"/>
        <w:rPr>
          <w:rFonts w:cs="Arial"/>
          <w:sz w:val="20"/>
          <w:szCs w:val="20"/>
        </w:rPr>
      </w:pPr>
      <w:r w:rsidRPr="00C0718B">
        <w:rPr>
          <w:rFonts w:cs="Arial"/>
          <w:sz w:val="20"/>
          <w:szCs w:val="20"/>
        </w:rPr>
        <w:t>d) Não serão aceitas variações nas medidas, e pesos dos produtos</w:t>
      </w:r>
      <w:r>
        <w:rPr>
          <w:rFonts w:cs="Arial"/>
          <w:sz w:val="20"/>
          <w:szCs w:val="20"/>
        </w:rPr>
        <w:t>;</w:t>
      </w:r>
    </w:p>
    <w:p w:rsidR="00D00D87" w:rsidRPr="00543A27" w:rsidRDefault="00D00D87" w:rsidP="00D00D87">
      <w:pPr>
        <w:autoSpaceDE w:val="0"/>
        <w:autoSpaceDN w:val="0"/>
        <w:adjustRightInd w:val="0"/>
        <w:spacing w:after="0" w:line="240" w:lineRule="auto"/>
        <w:jc w:val="both"/>
        <w:rPr>
          <w:rFonts w:cs="Calibri"/>
          <w:sz w:val="20"/>
          <w:szCs w:val="20"/>
        </w:rPr>
      </w:pPr>
      <w:r>
        <w:rPr>
          <w:rFonts w:cs="Arial"/>
          <w:b/>
          <w:sz w:val="20"/>
          <w:szCs w:val="20"/>
        </w:rPr>
        <w:t>2</w:t>
      </w:r>
      <w:r w:rsidRPr="00812FB7">
        <w:rPr>
          <w:rFonts w:cs="Arial"/>
          <w:b/>
          <w:sz w:val="20"/>
          <w:szCs w:val="20"/>
        </w:rPr>
        <w:t>.1.2.</w:t>
      </w:r>
      <w:r>
        <w:rPr>
          <w:rFonts w:cs="Arial"/>
          <w:sz w:val="20"/>
          <w:szCs w:val="20"/>
        </w:rPr>
        <w:t>Produtos com</w:t>
      </w:r>
      <w:r w:rsidRPr="00C0718B">
        <w:rPr>
          <w:rFonts w:cs="Arial"/>
          <w:sz w:val="20"/>
          <w:szCs w:val="20"/>
        </w:rPr>
        <w:t xml:space="preserve"> desvio de qualidade, </w:t>
      </w:r>
      <w:r>
        <w:rPr>
          <w:rFonts w:cs="Arial"/>
          <w:sz w:val="20"/>
          <w:szCs w:val="20"/>
        </w:rPr>
        <w:t>em descordo</w:t>
      </w:r>
      <w:r w:rsidRPr="00C0718B">
        <w:rPr>
          <w:rFonts w:cs="Arial"/>
          <w:sz w:val="20"/>
          <w:szCs w:val="20"/>
        </w:rPr>
        <w:t xml:space="preserve"> com a legislação vigente aplicada, serão rejeitados pela Secretaria da Saúde.</w:t>
      </w:r>
    </w:p>
    <w:p w:rsidR="00D00D87" w:rsidRPr="00975295" w:rsidRDefault="00D00D87" w:rsidP="00D00D87">
      <w:pPr>
        <w:tabs>
          <w:tab w:val="left" w:pos="567"/>
        </w:tabs>
        <w:spacing w:after="0" w:line="240" w:lineRule="auto"/>
        <w:jc w:val="both"/>
        <w:rPr>
          <w:b/>
          <w:sz w:val="20"/>
          <w:szCs w:val="20"/>
          <w:u w:val="single"/>
        </w:rPr>
      </w:pPr>
      <w:r>
        <w:rPr>
          <w:b/>
          <w:sz w:val="20"/>
          <w:szCs w:val="20"/>
          <w:u w:val="single"/>
        </w:rPr>
        <w:t>2.2</w:t>
      </w:r>
      <w:r w:rsidRPr="00975295">
        <w:rPr>
          <w:b/>
          <w:sz w:val="20"/>
          <w:szCs w:val="20"/>
          <w:u w:val="single"/>
        </w:rPr>
        <w:t>. Do prazo</w:t>
      </w:r>
      <w:r>
        <w:rPr>
          <w:b/>
          <w:sz w:val="20"/>
          <w:szCs w:val="20"/>
          <w:u w:val="single"/>
        </w:rPr>
        <w:t xml:space="preserve"> de entrega dos produtos</w:t>
      </w:r>
      <w:r w:rsidRPr="00975295">
        <w:rPr>
          <w:b/>
          <w:sz w:val="20"/>
          <w:szCs w:val="20"/>
          <w:u w:val="single"/>
        </w:rPr>
        <w:t>:</w:t>
      </w:r>
    </w:p>
    <w:p w:rsidR="00D00D87" w:rsidRPr="00E166E5" w:rsidRDefault="00D00D87" w:rsidP="00D00D87">
      <w:pPr>
        <w:tabs>
          <w:tab w:val="left" w:pos="7200"/>
        </w:tabs>
        <w:spacing w:after="120" w:line="240" w:lineRule="auto"/>
        <w:jc w:val="both"/>
        <w:rPr>
          <w:rFonts w:eastAsia="Batang"/>
          <w:sz w:val="20"/>
          <w:szCs w:val="20"/>
        </w:rPr>
      </w:pPr>
      <w:r>
        <w:rPr>
          <w:b/>
          <w:sz w:val="20"/>
          <w:szCs w:val="20"/>
        </w:rPr>
        <w:t>2.2</w:t>
      </w:r>
      <w:r w:rsidRPr="00975295">
        <w:rPr>
          <w:b/>
          <w:sz w:val="20"/>
          <w:szCs w:val="20"/>
        </w:rPr>
        <w:t>.1.</w:t>
      </w:r>
      <w:r w:rsidRPr="00E166E5">
        <w:rPr>
          <w:color w:val="000000"/>
          <w:sz w:val="20"/>
          <w:szCs w:val="20"/>
        </w:rPr>
        <w:t xml:space="preserve">A entrega deverá ser feita </w:t>
      </w:r>
      <w:r>
        <w:rPr>
          <w:color w:val="000000"/>
          <w:sz w:val="20"/>
          <w:szCs w:val="20"/>
        </w:rPr>
        <w:t>imediatamente a partir da emissão da Nota de Empenho.</w:t>
      </w:r>
    </w:p>
    <w:p w:rsidR="00D00D87" w:rsidRPr="00975295" w:rsidRDefault="00D00D87" w:rsidP="00D00D87">
      <w:pPr>
        <w:spacing w:before="120" w:after="0" w:line="240" w:lineRule="auto"/>
        <w:jc w:val="both"/>
        <w:rPr>
          <w:rFonts w:cs="Calibri"/>
          <w:b/>
          <w:sz w:val="20"/>
          <w:szCs w:val="20"/>
        </w:rPr>
      </w:pPr>
      <w:r>
        <w:rPr>
          <w:rFonts w:cs="Calibri"/>
          <w:b/>
          <w:sz w:val="20"/>
          <w:szCs w:val="20"/>
        </w:rPr>
        <w:lastRenderedPageBreak/>
        <w:t>CLÁUSULA TERCEIRA – DA VALIDADE</w:t>
      </w:r>
      <w:r w:rsidRPr="00975295">
        <w:rPr>
          <w:rFonts w:cs="Calibri"/>
          <w:b/>
          <w:sz w:val="20"/>
          <w:szCs w:val="20"/>
        </w:rPr>
        <w:t xml:space="preserve"> E DO LOCAL DE ENTREGA</w:t>
      </w:r>
      <w:r>
        <w:rPr>
          <w:rFonts w:cs="Calibri"/>
          <w:b/>
          <w:sz w:val="20"/>
          <w:szCs w:val="20"/>
        </w:rPr>
        <w:t xml:space="preserve"> DOS PRODUTOS</w:t>
      </w:r>
    </w:p>
    <w:p w:rsidR="00D00D87" w:rsidRPr="00975295" w:rsidRDefault="00D00D87" w:rsidP="00D00D87">
      <w:pPr>
        <w:spacing w:after="0" w:line="240" w:lineRule="auto"/>
        <w:jc w:val="both"/>
        <w:rPr>
          <w:rFonts w:cs="Calibri"/>
          <w:b/>
          <w:bCs/>
          <w:sz w:val="20"/>
          <w:szCs w:val="20"/>
          <w:u w:val="single"/>
        </w:rPr>
      </w:pPr>
      <w:r w:rsidRPr="00975295">
        <w:rPr>
          <w:rFonts w:cs="Calibri"/>
          <w:b/>
          <w:bCs/>
          <w:sz w:val="20"/>
          <w:szCs w:val="20"/>
          <w:u w:val="single"/>
        </w:rPr>
        <w:t xml:space="preserve">3.1. Da </w:t>
      </w:r>
      <w:r>
        <w:rPr>
          <w:rFonts w:cs="Calibri"/>
          <w:b/>
          <w:bCs/>
          <w:sz w:val="20"/>
          <w:szCs w:val="20"/>
          <w:u w:val="single"/>
        </w:rPr>
        <w:t>validade dos produtos</w:t>
      </w:r>
      <w:r w:rsidRPr="00975295">
        <w:rPr>
          <w:rFonts w:cs="Calibri"/>
          <w:b/>
          <w:bCs/>
          <w:sz w:val="20"/>
          <w:szCs w:val="20"/>
          <w:u w:val="single"/>
        </w:rPr>
        <w:t>:</w:t>
      </w:r>
    </w:p>
    <w:p w:rsidR="00D00D87" w:rsidRPr="007C3977" w:rsidRDefault="00D00D87" w:rsidP="00D00D87">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CC2084">
        <w:rPr>
          <w:b/>
          <w:sz w:val="20"/>
          <w:szCs w:val="20"/>
        </w:rPr>
        <w:t xml:space="preserve"> </w:t>
      </w:r>
      <w:r>
        <w:rPr>
          <w:sz w:val="20"/>
          <w:szCs w:val="20"/>
        </w:rPr>
        <w:t>Os produtos devem ter validade mínima de 1</w:t>
      </w:r>
      <w:r w:rsidR="00CE331E">
        <w:rPr>
          <w:sz w:val="20"/>
          <w:szCs w:val="20"/>
        </w:rPr>
        <w:t>2</w:t>
      </w:r>
      <w:r>
        <w:rPr>
          <w:sz w:val="20"/>
          <w:szCs w:val="20"/>
        </w:rPr>
        <w:t xml:space="preserve"> (</w:t>
      </w:r>
      <w:r w:rsidR="00CE331E">
        <w:rPr>
          <w:sz w:val="20"/>
          <w:szCs w:val="20"/>
        </w:rPr>
        <w:t>doze</w:t>
      </w:r>
      <w:r>
        <w:rPr>
          <w:sz w:val="20"/>
          <w:szCs w:val="20"/>
        </w:rPr>
        <w:t>) meses, contados da data da entrega.</w:t>
      </w:r>
    </w:p>
    <w:p w:rsidR="00D00D87" w:rsidRPr="00975295" w:rsidRDefault="00D00D87" w:rsidP="00D00D87">
      <w:pPr>
        <w:spacing w:after="0" w:line="240" w:lineRule="auto"/>
        <w:jc w:val="both"/>
        <w:rPr>
          <w:rFonts w:cs="Calibri"/>
          <w:b/>
          <w:bCs/>
          <w:sz w:val="20"/>
          <w:szCs w:val="20"/>
          <w:u w:val="single"/>
        </w:rPr>
      </w:pPr>
      <w:r>
        <w:rPr>
          <w:rFonts w:cs="Calibri"/>
          <w:b/>
          <w:bCs/>
          <w:sz w:val="20"/>
          <w:szCs w:val="20"/>
          <w:u w:val="single"/>
        </w:rPr>
        <w:t>3.2</w:t>
      </w:r>
      <w:r w:rsidRPr="00975295">
        <w:rPr>
          <w:rFonts w:cs="Calibri"/>
          <w:b/>
          <w:bCs/>
          <w:sz w:val="20"/>
          <w:szCs w:val="20"/>
          <w:u w:val="single"/>
        </w:rPr>
        <w:t>. Do local</w:t>
      </w:r>
      <w:r>
        <w:rPr>
          <w:rFonts w:cs="Calibri"/>
          <w:b/>
          <w:bCs/>
          <w:sz w:val="20"/>
          <w:szCs w:val="20"/>
          <w:u w:val="single"/>
        </w:rPr>
        <w:t xml:space="preserve"> entrega dos produtos</w:t>
      </w:r>
      <w:r w:rsidRPr="00975295">
        <w:rPr>
          <w:rFonts w:cs="Calibri"/>
          <w:b/>
          <w:bCs/>
          <w:sz w:val="20"/>
          <w:szCs w:val="20"/>
          <w:u w:val="single"/>
        </w:rPr>
        <w:t>:</w:t>
      </w:r>
    </w:p>
    <w:p w:rsidR="00D00D87" w:rsidRDefault="00D00D87" w:rsidP="00D00D87">
      <w:pPr>
        <w:spacing w:after="0" w:line="240" w:lineRule="auto"/>
        <w:jc w:val="both"/>
        <w:rPr>
          <w:rFonts w:cs="Calibri"/>
          <w:bCs/>
          <w:color w:val="000000"/>
          <w:sz w:val="20"/>
          <w:szCs w:val="20"/>
        </w:rPr>
      </w:pPr>
      <w:r w:rsidRPr="005B40BC">
        <w:rPr>
          <w:rFonts w:eastAsia="Batang" w:cs="Calibri"/>
          <w:b/>
          <w:color w:val="000000"/>
          <w:sz w:val="20"/>
          <w:szCs w:val="20"/>
        </w:rPr>
        <w:t>3.2.1.</w:t>
      </w:r>
      <w:r w:rsidR="00CC2084">
        <w:rPr>
          <w:rFonts w:eastAsia="Batang" w:cs="Calibri"/>
          <w:b/>
          <w:color w:val="000000"/>
          <w:sz w:val="20"/>
          <w:szCs w:val="20"/>
        </w:rPr>
        <w:t xml:space="preserve"> </w:t>
      </w:r>
      <w:r w:rsidRPr="00A160B3">
        <w:rPr>
          <w:rFonts w:eastAsia="Batang" w:cs="Calibri"/>
          <w:color w:val="000000"/>
          <w:sz w:val="20"/>
          <w:szCs w:val="20"/>
        </w:rPr>
        <w:t xml:space="preserve">Os produtos deverão </w:t>
      </w:r>
      <w:r w:rsidR="00903795" w:rsidRPr="00A160B3">
        <w:rPr>
          <w:rFonts w:eastAsia="Batang" w:cs="Calibri"/>
          <w:color w:val="000000"/>
          <w:sz w:val="20"/>
          <w:szCs w:val="20"/>
        </w:rPr>
        <w:t>ser</w:t>
      </w:r>
      <w:r w:rsidRPr="00A160B3">
        <w:rPr>
          <w:rFonts w:eastAsia="Batang" w:cs="Calibri"/>
          <w:color w:val="000000"/>
          <w:sz w:val="20"/>
          <w:szCs w:val="20"/>
        </w:rPr>
        <w:t xml:space="preserve"> entregues</w:t>
      </w:r>
      <w:r w:rsidR="00903795">
        <w:rPr>
          <w:rFonts w:eastAsia="Batang" w:cs="Calibri"/>
          <w:color w:val="000000"/>
          <w:sz w:val="20"/>
          <w:szCs w:val="20"/>
        </w:rPr>
        <w:t>,</w:t>
      </w:r>
      <w:r w:rsidR="00A01CAE">
        <w:rPr>
          <w:rFonts w:eastAsia="Batang" w:cs="Calibri"/>
          <w:color w:val="000000"/>
          <w:sz w:val="20"/>
          <w:szCs w:val="20"/>
        </w:rPr>
        <w:t xml:space="preserve"> </w:t>
      </w:r>
      <w:r w:rsidR="00CE331E">
        <w:rPr>
          <w:rFonts w:eastAsia="Batang" w:cs="Calibri"/>
          <w:color w:val="000000"/>
          <w:sz w:val="20"/>
          <w:szCs w:val="20"/>
        </w:rPr>
        <w:t>no Estoque Regulador,</w:t>
      </w:r>
      <w:r>
        <w:rPr>
          <w:rFonts w:cs="Calibri"/>
          <w:bCs/>
          <w:color w:val="000000"/>
          <w:sz w:val="20"/>
          <w:szCs w:val="20"/>
        </w:rPr>
        <w:t xml:space="preserve"> situad</w:t>
      </w:r>
      <w:r w:rsidR="00CE331E">
        <w:rPr>
          <w:rFonts w:cs="Calibri"/>
          <w:bCs/>
          <w:color w:val="000000"/>
          <w:sz w:val="20"/>
          <w:szCs w:val="20"/>
        </w:rPr>
        <w:t>o</w:t>
      </w:r>
      <w:r>
        <w:rPr>
          <w:rFonts w:cs="Calibri"/>
          <w:bCs/>
          <w:color w:val="000000"/>
          <w:sz w:val="20"/>
          <w:szCs w:val="20"/>
        </w:rPr>
        <w:t xml:space="preserve"> na </w:t>
      </w:r>
      <w:proofErr w:type="gramStart"/>
      <w:r>
        <w:rPr>
          <w:rFonts w:cs="Calibri"/>
          <w:bCs/>
          <w:color w:val="000000"/>
          <w:sz w:val="20"/>
          <w:szCs w:val="20"/>
        </w:rPr>
        <w:t>Quadra</w:t>
      </w:r>
      <w:r w:rsidR="00CE331E">
        <w:rPr>
          <w:rFonts w:cs="Calibri"/>
          <w:bCs/>
          <w:color w:val="000000"/>
          <w:sz w:val="20"/>
          <w:szCs w:val="20"/>
        </w:rPr>
        <w:t>1.</w:t>
      </w:r>
      <w:proofErr w:type="gramEnd"/>
      <w:r w:rsidR="00CE331E">
        <w:rPr>
          <w:rFonts w:cs="Calibri"/>
          <w:bCs/>
          <w:color w:val="000000"/>
          <w:sz w:val="20"/>
          <w:szCs w:val="20"/>
        </w:rPr>
        <w:t>112 Sul, Alameda 07, Lote 07-11, S/Nº, em</w:t>
      </w:r>
      <w:r w:rsidRPr="0066027D">
        <w:rPr>
          <w:rFonts w:cs="Calibri"/>
          <w:bCs/>
          <w:color w:val="000000"/>
          <w:sz w:val="20"/>
          <w:szCs w:val="20"/>
        </w:rPr>
        <w:t xml:space="preserve"> Palmas</w:t>
      </w:r>
      <w:r w:rsidR="00CE331E">
        <w:rPr>
          <w:rFonts w:cs="Calibri"/>
          <w:bCs/>
          <w:color w:val="000000"/>
          <w:sz w:val="20"/>
          <w:szCs w:val="20"/>
        </w:rPr>
        <w:t>/</w:t>
      </w:r>
      <w:r w:rsidRPr="0066027D">
        <w:rPr>
          <w:rFonts w:cs="Calibri"/>
          <w:bCs/>
          <w:color w:val="000000"/>
          <w:sz w:val="20"/>
          <w:szCs w:val="20"/>
        </w:rPr>
        <w:t>TO</w:t>
      </w:r>
      <w:r w:rsidRPr="00A160B3">
        <w:rPr>
          <w:rFonts w:cs="Calibri"/>
          <w:bCs/>
          <w:color w:val="000000"/>
          <w:sz w:val="20"/>
          <w:szCs w:val="20"/>
        </w:rPr>
        <w:t>.</w:t>
      </w:r>
    </w:p>
    <w:p w:rsidR="00D00D87" w:rsidRPr="005B40BC" w:rsidRDefault="00D00D87" w:rsidP="00D00D87">
      <w:pPr>
        <w:spacing w:after="0" w:line="240" w:lineRule="auto"/>
        <w:jc w:val="both"/>
        <w:rPr>
          <w:rFonts w:eastAsia="Batang" w:cs="Calibri"/>
          <w:color w:val="000000"/>
          <w:sz w:val="20"/>
          <w:szCs w:val="20"/>
        </w:rPr>
      </w:pPr>
      <w:r>
        <w:rPr>
          <w:rFonts w:eastAsia="Batang" w:cs="Calibri"/>
          <w:b/>
          <w:color w:val="000000"/>
          <w:sz w:val="20"/>
          <w:szCs w:val="20"/>
        </w:rPr>
        <w:t>3.2.2.</w:t>
      </w:r>
      <w:r w:rsidR="00CC2084">
        <w:rPr>
          <w:rFonts w:eastAsia="Batang" w:cs="Calibri"/>
          <w:b/>
          <w:color w:val="000000"/>
          <w:sz w:val="20"/>
          <w:szCs w:val="20"/>
        </w:rPr>
        <w:t xml:space="preserve"> </w:t>
      </w:r>
      <w:r w:rsidRPr="003E3F13">
        <w:rPr>
          <w:rFonts w:eastAsia="Batang" w:cs="Calibri"/>
          <w:color w:val="000000"/>
          <w:sz w:val="20"/>
          <w:szCs w:val="20"/>
        </w:rPr>
        <w:t xml:space="preserve">Antes de efetuar as entregas dos </w:t>
      </w:r>
      <w:r>
        <w:rPr>
          <w:rFonts w:eastAsia="Batang" w:cs="Calibri"/>
          <w:color w:val="000000"/>
          <w:sz w:val="20"/>
          <w:szCs w:val="20"/>
        </w:rPr>
        <w:t>produtos,</w:t>
      </w:r>
      <w:r w:rsidRPr="003E3F13">
        <w:rPr>
          <w:rFonts w:eastAsia="Batang" w:cs="Calibri"/>
          <w:color w:val="000000"/>
          <w:sz w:val="20"/>
          <w:szCs w:val="20"/>
        </w:rPr>
        <w:t xml:space="preserve"> a Contratada </w:t>
      </w:r>
      <w:r>
        <w:rPr>
          <w:rFonts w:eastAsia="Batang" w:cs="Calibri"/>
          <w:color w:val="000000"/>
          <w:sz w:val="20"/>
          <w:szCs w:val="20"/>
        </w:rPr>
        <w:t xml:space="preserve">deverá </w:t>
      </w:r>
      <w:r w:rsidRPr="003E3F13">
        <w:rPr>
          <w:rFonts w:eastAsia="Batang" w:cs="Calibri"/>
          <w:color w:val="000000"/>
          <w:sz w:val="20"/>
          <w:szCs w:val="20"/>
        </w:rPr>
        <w:t xml:space="preserve">agendar o respectivo procedimento com </w:t>
      </w:r>
      <w:r>
        <w:rPr>
          <w:rFonts w:eastAsia="Batang" w:cs="Calibri"/>
          <w:color w:val="000000"/>
          <w:sz w:val="20"/>
          <w:szCs w:val="20"/>
        </w:rPr>
        <w:t xml:space="preserve">a </w:t>
      </w:r>
      <w:r w:rsidR="00903795">
        <w:rPr>
          <w:rFonts w:cs="Calibri"/>
          <w:bCs/>
          <w:color w:val="000000"/>
          <w:sz w:val="20"/>
          <w:szCs w:val="20"/>
        </w:rPr>
        <w:t>Central de Distribuição</w:t>
      </w:r>
      <w:r w:rsidRPr="003E3F13">
        <w:rPr>
          <w:rFonts w:eastAsia="Batang" w:cs="Calibri"/>
          <w:color w:val="000000"/>
          <w:sz w:val="20"/>
          <w:szCs w:val="20"/>
        </w:rPr>
        <w:t>, através do telefone: (63) – 3218-</w:t>
      </w:r>
      <w:r w:rsidR="00903795">
        <w:rPr>
          <w:rFonts w:eastAsia="Batang" w:cs="Calibri"/>
          <w:color w:val="000000"/>
          <w:sz w:val="20"/>
          <w:szCs w:val="20"/>
        </w:rPr>
        <w:t>6283</w:t>
      </w:r>
      <w:r w:rsidRPr="003E3F13">
        <w:rPr>
          <w:rFonts w:eastAsia="Batang" w:cs="Calibri"/>
          <w:color w:val="000000"/>
          <w:sz w:val="20"/>
          <w:szCs w:val="20"/>
        </w:rPr>
        <w:t xml:space="preserve"> no horário das 8h00min às 12h00min e 14h00min às 17h00min.</w:t>
      </w:r>
    </w:p>
    <w:p w:rsidR="00D00D87" w:rsidRPr="00975295" w:rsidRDefault="00D00D87" w:rsidP="00D00D87">
      <w:pPr>
        <w:spacing w:before="120" w:after="0" w:line="240" w:lineRule="auto"/>
        <w:jc w:val="both"/>
        <w:rPr>
          <w:rFonts w:cs="Calibri"/>
          <w:sz w:val="20"/>
          <w:szCs w:val="20"/>
        </w:rPr>
      </w:pPr>
      <w:r w:rsidRPr="00975295">
        <w:rPr>
          <w:rFonts w:cs="Calibri"/>
          <w:b/>
          <w:sz w:val="20"/>
          <w:szCs w:val="20"/>
        </w:rPr>
        <w:t>CLÁUSULA QU</w:t>
      </w:r>
      <w:r>
        <w:rPr>
          <w:rFonts w:cs="Calibri"/>
          <w:b/>
          <w:sz w:val="20"/>
          <w:szCs w:val="20"/>
        </w:rPr>
        <w:t>ARTA</w:t>
      </w:r>
      <w:r w:rsidRPr="00975295">
        <w:rPr>
          <w:rFonts w:cs="Calibri"/>
          <w:b/>
          <w:sz w:val="20"/>
          <w:szCs w:val="20"/>
        </w:rPr>
        <w:t xml:space="preserve"> – DA LICITAÇÃO</w:t>
      </w:r>
    </w:p>
    <w:p w:rsidR="00D00D87" w:rsidRPr="00975295" w:rsidRDefault="00D00D87" w:rsidP="00D00D87">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Pr>
          <w:rFonts w:cs="Calibri"/>
          <w:sz w:val="20"/>
          <w:szCs w:val="20"/>
        </w:rPr>
        <w:t>Edital</w:t>
      </w:r>
      <w:r w:rsidRPr="00975295">
        <w:rPr>
          <w:rFonts w:cs="Calibri"/>
          <w:sz w:val="20"/>
          <w:szCs w:val="20"/>
        </w:rPr>
        <w:t xml:space="preserve"> constante de folhas ....... /......., do Processo nº </w:t>
      </w:r>
      <w:r>
        <w:rPr>
          <w:rFonts w:cs="Calibri"/>
          <w:sz w:val="20"/>
          <w:szCs w:val="20"/>
        </w:rPr>
        <w:t>201</w:t>
      </w:r>
      <w:r w:rsidR="00C015CE">
        <w:rPr>
          <w:rFonts w:cs="Calibri"/>
          <w:sz w:val="20"/>
          <w:szCs w:val="20"/>
        </w:rPr>
        <w:t>5</w:t>
      </w:r>
      <w:r>
        <w:rPr>
          <w:rFonts w:cs="Calibri"/>
          <w:sz w:val="20"/>
          <w:szCs w:val="20"/>
        </w:rPr>
        <w:t>/30550/00</w:t>
      </w:r>
      <w:r w:rsidR="00C015CE">
        <w:rPr>
          <w:rFonts w:cs="Calibri"/>
          <w:sz w:val="20"/>
          <w:szCs w:val="20"/>
        </w:rPr>
        <w:t>5069</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D00D87" w:rsidRPr="00975295" w:rsidRDefault="00D00D87" w:rsidP="00D00D87">
      <w:pPr>
        <w:spacing w:before="120" w:after="0" w:line="240" w:lineRule="auto"/>
        <w:jc w:val="both"/>
        <w:rPr>
          <w:rFonts w:cs="Calibri"/>
          <w:sz w:val="20"/>
          <w:szCs w:val="20"/>
        </w:rPr>
      </w:pPr>
      <w:r w:rsidRPr="00975295">
        <w:rPr>
          <w:rFonts w:cs="Calibri"/>
          <w:b/>
          <w:sz w:val="20"/>
          <w:szCs w:val="20"/>
        </w:rPr>
        <w:t xml:space="preserve">CLÁUSULA </w:t>
      </w:r>
      <w:r>
        <w:rPr>
          <w:rFonts w:cs="Calibri"/>
          <w:b/>
          <w:sz w:val="20"/>
          <w:szCs w:val="20"/>
        </w:rPr>
        <w:t>QUINTA</w:t>
      </w:r>
      <w:r w:rsidRPr="00975295">
        <w:rPr>
          <w:rFonts w:cs="Calibri"/>
          <w:b/>
          <w:sz w:val="20"/>
          <w:szCs w:val="20"/>
        </w:rPr>
        <w:t xml:space="preserve"> – DAS OBRIGAÇÕES DO CONTRATANTE</w:t>
      </w:r>
    </w:p>
    <w:p w:rsidR="00D00D87" w:rsidRPr="00975295" w:rsidRDefault="00D00D87" w:rsidP="00D00D87">
      <w:pPr>
        <w:spacing w:after="0" w:line="240" w:lineRule="auto"/>
        <w:jc w:val="both"/>
        <w:rPr>
          <w:rFonts w:cs="Calibri"/>
          <w:sz w:val="20"/>
          <w:szCs w:val="20"/>
        </w:rPr>
      </w:pPr>
      <w:r w:rsidRPr="00975295">
        <w:rPr>
          <w:rFonts w:cs="Calibri"/>
          <w:sz w:val="20"/>
          <w:szCs w:val="20"/>
        </w:rPr>
        <w:t>O CONTRATANTE obriga-se:</w:t>
      </w:r>
    </w:p>
    <w:p w:rsidR="00D00D87" w:rsidRPr="009F3A50" w:rsidRDefault="00D00D87" w:rsidP="00D00D87">
      <w:pPr>
        <w:spacing w:after="0" w:line="240" w:lineRule="auto"/>
        <w:jc w:val="both"/>
        <w:rPr>
          <w:rFonts w:cs="Arial"/>
          <w:sz w:val="20"/>
          <w:szCs w:val="20"/>
        </w:rPr>
      </w:pPr>
      <w:r w:rsidRPr="009F3A50">
        <w:rPr>
          <w:rFonts w:cs="Arial"/>
          <w:sz w:val="20"/>
          <w:szCs w:val="20"/>
        </w:rPr>
        <w:t>a) Exercer a fiscalização da execução do objeto solicitado;</w:t>
      </w:r>
    </w:p>
    <w:p w:rsidR="00D00D87" w:rsidRPr="009F3A50" w:rsidRDefault="00D00D87" w:rsidP="00D00D87">
      <w:pPr>
        <w:spacing w:after="0" w:line="240" w:lineRule="auto"/>
        <w:jc w:val="both"/>
        <w:rPr>
          <w:rFonts w:cs="Arial"/>
          <w:sz w:val="20"/>
          <w:szCs w:val="20"/>
        </w:rPr>
      </w:pPr>
      <w:r w:rsidRPr="009F3A50">
        <w:rPr>
          <w:rFonts w:cs="Arial"/>
          <w:bCs/>
          <w:sz w:val="20"/>
          <w:szCs w:val="20"/>
        </w:rPr>
        <w:t>b) Tomar todas as providências necessárias ao fiel cumprimento das cláusulas d</w:t>
      </w:r>
      <w:r>
        <w:rPr>
          <w:rFonts w:cs="Arial"/>
          <w:bCs/>
          <w:sz w:val="20"/>
          <w:szCs w:val="20"/>
        </w:rPr>
        <w:t>o</w:t>
      </w:r>
      <w:r w:rsidRPr="009F3A50">
        <w:rPr>
          <w:rFonts w:cs="Arial"/>
          <w:bCs/>
          <w:sz w:val="20"/>
          <w:szCs w:val="20"/>
        </w:rPr>
        <w:t xml:space="preserve"> Termo de Referência;</w:t>
      </w:r>
    </w:p>
    <w:p w:rsidR="00D00D87" w:rsidRPr="009F3A50" w:rsidRDefault="00D00D87" w:rsidP="00D00D87">
      <w:pPr>
        <w:spacing w:after="0" w:line="240" w:lineRule="auto"/>
        <w:jc w:val="both"/>
        <w:rPr>
          <w:rFonts w:cs="Arial"/>
          <w:sz w:val="20"/>
          <w:szCs w:val="20"/>
        </w:rPr>
      </w:pPr>
      <w:r w:rsidRPr="009F3A50">
        <w:rPr>
          <w:rFonts w:cs="Arial"/>
          <w:sz w:val="20"/>
          <w:szCs w:val="20"/>
        </w:rPr>
        <w:t xml:space="preserve">c) Efetuar o pagamento devido, na forma estabelecida </w:t>
      </w:r>
      <w:r>
        <w:rPr>
          <w:rFonts w:cs="Arial"/>
          <w:sz w:val="20"/>
          <w:szCs w:val="20"/>
        </w:rPr>
        <w:t>neste Contrato</w:t>
      </w:r>
      <w:r w:rsidRPr="009F3A50">
        <w:rPr>
          <w:rFonts w:cs="Arial"/>
          <w:sz w:val="20"/>
          <w:szCs w:val="20"/>
        </w:rPr>
        <w:t>;</w:t>
      </w:r>
    </w:p>
    <w:p w:rsidR="00D00D87" w:rsidRPr="009F3A50" w:rsidRDefault="00D00D87" w:rsidP="00D00D87">
      <w:pPr>
        <w:spacing w:after="0" w:line="240" w:lineRule="auto"/>
        <w:jc w:val="both"/>
        <w:rPr>
          <w:rFonts w:cs="Arial"/>
          <w:sz w:val="20"/>
          <w:szCs w:val="20"/>
        </w:rPr>
      </w:pPr>
      <w:r w:rsidRPr="009F3A50">
        <w:rPr>
          <w:rFonts w:cs="Arial"/>
          <w:sz w:val="20"/>
          <w:szCs w:val="20"/>
        </w:rPr>
        <w:t>d) Facilitar por todos os meios ao cumprimento da execução do objeto pela Contratada, dando-lhe acesso e promovendo o bom entendimento entre seus funcionários e empregados, cumprindo com as obrigações pré-estabelecidas;</w:t>
      </w:r>
    </w:p>
    <w:p w:rsidR="00D00D87" w:rsidRDefault="00D00D87" w:rsidP="00D00D87">
      <w:pPr>
        <w:spacing w:after="0" w:line="240" w:lineRule="auto"/>
        <w:jc w:val="both"/>
        <w:rPr>
          <w:rFonts w:cs="Arial"/>
          <w:sz w:val="20"/>
          <w:szCs w:val="20"/>
        </w:rPr>
      </w:pPr>
      <w:r w:rsidRPr="009F3A50">
        <w:rPr>
          <w:rFonts w:cs="Arial"/>
          <w:sz w:val="20"/>
          <w:szCs w:val="20"/>
        </w:rPr>
        <w:t>e) Comunicar por escrito à Contratada qualquer irregularidade encontrada no fornecimento dos medicamentos;</w:t>
      </w:r>
    </w:p>
    <w:p w:rsidR="00D00D87" w:rsidRDefault="00D00D87" w:rsidP="00D00D87">
      <w:pPr>
        <w:spacing w:after="0" w:line="240" w:lineRule="auto"/>
        <w:jc w:val="both"/>
        <w:rPr>
          <w:rFonts w:cs="Arial"/>
          <w:sz w:val="20"/>
          <w:szCs w:val="20"/>
        </w:rPr>
      </w:pPr>
      <w:r>
        <w:rPr>
          <w:rFonts w:cs="Arial"/>
          <w:sz w:val="20"/>
          <w:szCs w:val="20"/>
        </w:rPr>
        <w:t xml:space="preserve">f) Inspecionar a embalagem no momento de entrega dos medicamentos e avaliar se estão intactas, em caso de estar danificado, não </w:t>
      </w:r>
      <w:proofErr w:type="spellStart"/>
      <w:r>
        <w:rPr>
          <w:rFonts w:cs="Arial"/>
          <w:sz w:val="20"/>
          <w:szCs w:val="20"/>
        </w:rPr>
        <w:t>aceitá-lás</w:t>
      </w:r>
      <w:proofErr w:type="spellEnd"/>
      <w:r>
        <w:rPr>
          <w:rFonts w:cs="Arial"/>
          <w:sz w:val="20"/>
          <w:szCs w:val="20"/>
        </w:rPr>
        <w:t>;</w:t>
      </w:r>
    </w:p>
    <w:p w:rsidR="00D00D87" w:rsidRPr="009F3A50" w:rsidRDefault="00D00D87" w:rsidP="00D00D87">
      <w:pPr>
        <w:spacing w:after="0" w:line="240" w:lineRule="auto"/>
        <w:jc w:val="both"/>
        <w:rPr>
          <w:rFonts w:cs="Arial"/>
          <w:sz w:val="20"/>
          <w:szCs w:val="20"/>
        </w:rPr>
      </w:pPr>
      <w:r>
        <w:rPr>
          <w:rFonts w:cs="Arial"/>
          <w:sz w:val="20"/>
          <w:szCs w:val="20"/>
        </w:rPr>
        <w:t>g) Analisar a nota fiscal para verificar se a mesma é destinada a SESAU/TO e se as especificações dos medicamentos são as mesmas descritas neste termo de referência;</w:t>
      </w:r>
    </w:p>
    <w:p w:rsidR="00D00D87" w:rsidRPr="009F3A50" w:rsidRDefault="00D00D87" w:rsidP="00D00D87">
      <w:pPr>
        <w:spacing w:after="0" w:line="240" w:lineRule="auto"/>
        <w:jc w:val="both"/>
        <w:rPr>
          <w:rFonts w:cs="Arial"/>
          <w:sz w:val="20"/>
          <w:szCs w:val="20"/>
        </w:rPr>
      </w:pPr>
      <w:r w:rsidRPr="009F3A50">
        <w:rPr>
          <w:rFonts w:cs="Arial"/>
          <w:sz w:val="20"/>
          <w:szCs w:val="20"/>
        </w:rPr>
        <w:t>h) Comunicar por escrito à Contratada o não recebimento do objeto, apontando as razões de sua não adequação aos termos contratuais;</w:t>
      </w:r>
    </w:p>
    <w:p w:rsidR="00D00D87" w:rsidRPr="009F3A50" w:rsidRDefault="00D00D87" w:rsidP="00D00D87">
      <w:pPr>
        <w:spacing w:after="0" w:line="240" w:lineRule="auto"/>
        <w:jc w:val="both"/>
        <w:rPr>
          <w:rFonts w:cs="Arial"/>
          <w:sz w:val="20"/>
          <w:szCs w:val="20"/>
        </w:rPr>
      </w:pPr>
      <w:r w:rsidRPr="009F3A50">
        <w:rPr>
          <w:rFonts w:cs="Arial"/>
          <w:sz w:val="20"/>
          <w:szCs w:val="20"/>
        </w:rPr>
        <w:t xml:space="preserve">i) </w:t>
      </w:r>
      <w:r>
        <w:rPr>
          <w:rFonts w:cs="Arial"/>
          <w:sz w:val="20"/>
          <w:szCs w:val="20"/>
        </w:rPr>
        <w:t>E</w:t>
      </w:r>
      <w:r w:rsidRPr="009F3A50">
        <w:rPr>
          <w:rFonts w:cs="Arial"/>
          <w:sz w:val="20"/>
          <w:szCs w:val="20"/>
        </w:rPr>
        <w:t>xercer a mais ampla e completa fiscalização sobre o cumprimento das especificações e condições desta aquisição;</w:t>
      </w:r>
    </w:p>
    <w:p w:rsidR="00D00D87" w:rsidRPr="009F3A50" w:rsidRDefault="00D00D87" w:rsidP="00D00D87">
      <w:pPr>
        <w:tabs>
          <w:tab w:val="left" w:pos="426"/>
        </w:tabs>
        <w:suppressAutoHyphens/>
        <w:spacing w:after="0" w:line="240" w:lineRule="auto"/>
        <w:jc w:val="both"/>
        <w:rPr>
          <w:rFonts w:cs="Arial"/>
          <w:sz w:val="20"/>
          <w:szCs w:val="20"/>
        </w:rPr>
      </w:pPr>
      <w:r w:rsidRPr="009F3A50">
        <w:rPr>
          <w:sz w:val="20"/>
          <w:szCs w:val="20"/>
        </w:rPr>
        <w:t xml:space="preserve">j) </w:t>
      </w:r>
      <w:r>
        <w:rPr>
          <w:sz w:val="20"/>
          <w:szCs w:val="20"/>
        </w:rPr>
        <w:t>Receber provisoriamente o</w:t>
      </w:r>
      <w:r w:rsidRPr="009F3A50">
        <w:rPr>
          <w:sz w:val="20"/>
          <w:szCs w:val="20"/>
        </w:rPr>
        <w:t xml:space="preserve"> objeto </w:t>
      </w:r>
      <w:r>
        <w:rPr>
          <w:sz w:val="20"/>
          <w:szCs w:val="20"/>
        </w:rPr>
        <w:t>deste Contrato</w:t>
      </w:r>
      <w:r w:rsidRPr="009F3A50">
        <w:rPr>
          <w:sz w:val="20"/>
          <w:szCs w:val="20"/>
        </w:rPr>
        <w:t>, para posterior verificação, da sua conformidade com as especificações d</w:t>
      </w:r>
      <w:r>
        <w:rPr>
          <w:sz w:val="20"/>
          <w:szCs w:val="20"/>
        </w:rPr>
        <w:t>o</w:t>
      </w:r>
      <w:r w:rsidRPr="009F3A50">
        <w:rPr>
          <w:sz w:val="20"/>
          <w:szCs w:val="20"/>
        </w:rPr>
        <w:t xml:space="preserve"> Termo;</w:t>
      </w:r>
    </w:p>
    <w:p w:rsidR="00D00D87" w:rsidRPr="00CF5F26" w:rsidRDefault="00D00D87" w:rsidP="00D00D87">
      <w:pPr>
        <w:tabs>
          <w:tab w:val="left" w:pos="7200"/>
        </w:tabs>
        <w:spacing w:after="0" w:line="240" w:lineRule="auto"/>
        <w:jc w:val="both"/>
        <w:rPr>
          <w:rFonts w:eastAsia="Batang" w:cs="Calibri"/>
          <w:color w:val="000000"/>
          <w:sz w:val="20"/>
          <w:szCs w:val="20"/>
        </w:rPr>
      </w:pPr>
      <w:r w:rsidRPr="009F3A50">
        <w:rPr>
          <w:rFonts w:cs="ArialMT"/>
          <w:sz w:val="20"/>
          <w:szCs w:val="20"/>
        </w:rPr>
        <w:t xml:space="preserve">k) </w:t>
      </w:r>
      <w:r>
        <w:rPr>
          <w:rFonts w:cs="ArialMT"/>
          <w:sz w:val="20"/>
          <w:szCs w:val="20"/>
        </w:rPr>
        <w:t>A</w:t>
      </w:r>
      <w:r w:rsidRPr="009F3A50">
        <w:rPr>
          <w:rFonts w:cs="ArialMT"/>
          <w:sz w:val="20"/>
          <w:szCs w:val="20"/>
        </w:rPr>
        <w:t>nalisa</w:t>
      </w:r>
      <w:r>
        <w:rPr>
          <w:rFonts w:cs="ArialMT"/>
          <w:sz w:val="20"/>
          <w:szCs w:val="20"/>
        </w:rPr>
        <w:t>r e</w:t>
      </w:r>
      <w:r w:rsidRPr="009F3A50">
        <w:rPr>
          <w:rFonts w:cs="ArialMT"/>
          <w:sz w:val="20"/>
          <w:szCs w:val="20"/>
        </w:rPr>
        <w:t xml:space="preserve"> atest</w:t>
      </w:r>
      <w:r>
        <w:rPr>
          <w:rFonts w:cs="ArialMT"/>
          <w:sz w:val="20"/>
          <w:szCs w:val="20"/>
        </w:rPr>
        <w:t>ar o produto,</w:t>
      </w:r>
      <w:r w:rsidR="00A01CAE">
        <w:rPr>
          <w:rFonts w:cs="ArialMT"/>
          <w:sz w:val="20"/>
          <w:szCs w:val="20"/>
        </w:rPr>
        <w:t xml:space="preserve"> </w:t>
      </w:r>
      <w:r>
        <w:rPr>
          <w:rFonts w:cs="ArialMT"/>
          <w:sz w:val="20"/>
          <w:szCs w:val="20"/>
        </w:rPr>
        <w:t>garantido</w:t>
      </w:r>
      <w:r w:rsidRPr="009F3A50">
        <w:rPr>
          <w:rFonts w:cs="ArialMT"/>
          <w:sz w:val="20"/>
          <w:szCs w:val="20"/>
        </w:rPr>
        <w:t xml:space="preserve"> sua conformidade com o objeto d</w:t>
      </w:r>
      <w:r>
        <w:rPr>
          <w:rFonts w:cs="ArialMT"/>
          <w:sz w:val="20"/>
          <w:szCs w:val="20"/>
        </w:rPr>
        <w:t>o</w:t>
      </w:r>
      <w:r w:rsidRPr="009F3A50">
        <w:rPr>
          <w:rFonts w:cs="ArialMT"/>
          <w:sz w:val="20"/>
          <w:szCs w:val="20"/>
        </w:rPr>
        <w:t xml:space="preserve"> Termo</w:t>
      </w:r>
      <w:r>
        <w:rPr>
          <w:rFonts w:cs="ArialMT"/>
          <w:sz w:val="20"/>
          <w:szCs w:val="20"/>
        </w:rPr>
        <w:t>.</w:t>
      </w:r>
    </w:p>
    <w:p w:rsidR="00D00D87" w:rsidRPr="00975295" w:rsidRDefault="00D00D87" w:rsidP="00D00D87">
      <w:pPr>
        <w:spacing w:before="120" w:after="0" w:line="240" w:lineRule="auto"/>
        <w:jc w:val="both"/>
        <w:rPr>
          <w:rFonts w:cs="Calibri"/>
          <w:sz w:val="20"/>
          <w:szCs w:val="20"/>
        </w:rPr>
      </w:pPr>
      <w:r w:rsidRPr="00975295">
        <w:rPr>
          <w:rFonts w:cs="Calibri"/>
          <w:b/>
          <w:sz w:val="20"/>
          <w:szCs w:val="20"/>
        </w:rPr>
        <w:t>CLÁUSULA S</w:t>
      </w:r>
      <w:r>
        <w:rPr>
          <w:rFonts w:cs="Calibri"/>
          <w:b/>
          <w:sz w:val="20"/>
          <w:szCs w:val="20"/>
        </w:rPr>
        <w:t>EXTA</w:t>
      </w:r>
      <w:r w:rsidRPr="00975295">
        <w:rPr>
          <w:rFonts w:cs="Calibri"/>
          <w:b/>
          <w:sz w:val="20"/>
          <w:szCs w:val="20"/>
        </w:rPr>
        <w:t xml:space="preserve"> – DAS OBRIGAÇÕES DA CONTRATADA</w:t>
      </w:r>
    </w:p>
    <w:p w:rsidR="00D00D87" w:rsidRPr="00975295" w:rsidRDefault="00D00D87" w:rsidP="00D00D87">
      <w:pPr>
        <w:spacing w:after="0" w:line="240" w:lineRule="auto"/>
        <w:jc w:val="both"/>
        <w:rPr>
          <w:rFonts w:cs="Calibri"/>
          <w:sz w:val="20"/>
          <w:szCs w:val="20"/>
        </w:rPr>
      </w:pPr>
      <w:r w:rsidRPr="00975295">
        <w:rPr>
          <w:rFonts w:cs="Calibri"/>
          <w:sz w:val="20"/>
          <w:szCs w:val="20"/>
        </w:rPr>
        <w:t>A CONTRATADA obriga-se a:</w:t>
      </w:r>
    </w:p>
    <w:p w:rsidR="00D00D87" w:rsidRPr="00C0718B" w:rsidRDefault="00D00D87" w:rsidP="00D00D87">
      <w:pPr>
        <w:spacing w:after="0" w:line="240" w:lineRule="auto"/>
        <w:jc w:val="both"/>
        <w:rPr>
          <w:rFonts w:cs="Arial"/>
          <w:sz w:val="20"/>
          <w:szCs w:val="20"/>
        </w:rPr>
      </w:pPr>
      <w:r>
        <w:rPr>
          <w:rFonts w:cs="Arial"/>
          <w:sz w:val="20"/>
          <w:szCs w:val="20"/>
        </w:rPr>
        <w:t xml:space="preserve">a) </w:t>
      </w:r>
      <w:r w:rsidRPr="00C0718B">
        <w:rPr>
          <w:rFonts w:cs="Arial"/>
          <w:sz w:val="20"/>
          <w:szCs w:val="20"/>
        </w:rPr>
        <w:t>Obedecer às especificações dos medicamentos constantes no Termo</w:t>
      </w:r>
      <w:r>
        <w:rPr>
          <w:rFonts w:cs="Arial"/>
          <w:sz w:val="20"/>
          <w:szCs w:val="20"/>
        </w:rPr>
        <w:t xml:space="preserve"> de Referência</w:t>
      </w:r>
      <w:r w:rsidRPr="00C0718B">
        <w:rPr>
          <w:rFonts w:cs="Arial"/>
          <w:sz w:val="20"/>
          <w:szCs w:val="20"/>
        </w:rPr>
        <w:t>;</w:t>
      </w:r>
    </w:p>
    <w:p w:rsidR="00D00D87" w:rsidRPr="00C0718B" w:rsidRDefault="00D00D87" w:rsidP="00D00D87">
      <w:pPr>
        <w:spacing w:after="0" w:line="240" w:lineRule="auto"/>
        <w:jc w:val="both"/>
        <w:rPr>
          <w:rFonts w:cs="Arial"/>
          <w:sz w:val="20"/>
          <w:szCs w:val="20"/>
        </w:rPr>
      </w:pPr>
      <w:r>
        <w:rPr>
          <w:rFonts w:cs="Arial"/>
          <w:sz w:val="20"/>
          <w:szCs w:val="20"/>
        </w:rPr>
        <w:t xml:space="preserve">b) </w:t>
      </w:r>
      <w:r w:rsidRPr="00C0718B">
        <w:rPr>
          <w:rFonts w:cs="Arial"/>
          <w:sz w:val="20"/>
          <w:szCs w:val="20"/>
        </w:rPr>
        <w:t>Responsabilizar-se pela entrega dos medicamentos, conforme especificado no Termo</w:t>
      </w:r>
      <w:r>
        <w:rPr>
          <w:rFonts w:cs="Arial"/>
          <w:sz w:val="20"/>
          <w:szCs w:val="20"/>
        </w:rPr>
        <w:t xml:space="preserve"> de Referência</w:t>
      </w:r>
      <w:r w:rsidRPr="00C0718B">
        <w:rPr>
          <w:rFonts w:cs="Arial"/>
          <w:sz w:val="20"/>
          <w:szCs w:val="20"/>
        </w:rPr>
        <w:t>, ressaltando que todas as despesas de transporte e outras necessárias ao cumprimento de suas obrigações serão de responsabilidade da contratada;</w:t>
      </w:r>
    </w:p>
    <w:p w:rsidR="00D00D87" w:rsidRPr="00C0718B" w:rsidRDefault="00D00D87" w:rsidP="00D00D87">
      <w:pPr>
        <w:spacing w:after="0" w:line="240" w:lineRule="auto"/>
        <w:jc w:val="both"/>
        <w:rPr>
          <w:rFonts w:cs="Arial"/>
          <w:sz w:val="20"/>
          <w:szCs w:val="20"/>
        </w:rPr>
      </w:pPr>
      <w:r>
        <w:rPr>
          <w:rFonts w:cs="Arial"/>
          <w:sz w:val="20"/>
          <w:szCs w:val="20"/>
        </w:rPr>
        <w:t xml:space="preserve">c) </w:t>
      </w:r>
      <w:r w:rsidRPr="00C0718B">
        <w:rPr>
          <w:rFonts w:cs="Arial"/>
          <w:sz w:val="20"/>
          <w:szCs w:val="20"/>
        </w:rPr>
        <w:t>Entrega dos medicamentos no prazo estipulado no Termo</w:t>
      </w:r>
      <w:r>
        <w:rPr>
          <w:rFonts w:cs="Arial"/>
          <w:sz w:val="20"/>
          <w:szCs w:val="20"/>
        </w:rPr>
        <w:t xml:space="preserve"> de Referência</w:t>
      </w:r>
      <w:r w:rsidRPr="00C0718B">
        <w:rPr>
          <w:rFonts w:cs="Arial"/>
          <w:sz w:val="20"/>
          <w:szCs w:val="20"/>
        </w:rPr>
        <w:t>;</w:t>
      </w:r>
    </w:p>
    <w:p w:rsidR="00D00D87" w:rsidRPr="00C0718B" w:rsidRDefault="00D00D87" w:rsidP="00D00D87">
      <w:pPr>
        <w:spacing w:after="0" w:line="240" w:lineRule="auto"/>
        <w:jc w:val="both"/>
        <w:rPr>
          <w:rFonts w:cs="Arial"/>
          <w:sz w:val="20"/>
          <w:szCs w:val="20"/>
        </w:rPr>
      </w:pPr>
      <w:r>
        <w:rPr>
          <w:rFonts w:cs="Arial"/>
          <w:sz w:val="20"/>
          <w:szCs w:val="20"/>
        </w:rPr>
        <w:t xml:space="preserve">d) </w:t>
      </w:r>
      <w:r w:rsidRPr="00C0718B">
        <w:rPr>
          <w:rFonts w:cs="Arial"/>
          <w:sz w:val="20"/>
          <w:szCs w:val="20"/>
        </w:rPr>
        <w:t>Responsabilizar-se pela qualidade e resistência dos medicamentos a serem fornecidos;</w:t>
      </w:r>
    </w:p>
    <w:p w:rsidR="00D00D87" w:rsidRPr="00C0718B" w:rsidRDefault="00D00D87" w:rsidP="00D00D87">
      <w:pPr>
        <w:spacing w:after="0" w:line="240" w:lineRule="auto"/>
        <w:jc w:val="both"/>
        <w:rPr>
          <w:rFonts w:cs="Arial"/>
          <w:sz w:val="20"/>
          <w:szCs w:val="20"/>
        </w:rPr>
      </w:pPr>
      <w:r>
        <w:rPr>
          <w:rFonts w:cs="Arial"/>
          <w:bCs/>
          <w:sz w:val="20"/>
          <w:szCs w:val="20"/>
        </w:rPr>
        <w:t xml:space="preserve">e) </w:t>
      </w:r>
      <w:r w:rsidRPr="00C0718B">
        <w:rPr>
          <w:rFonts w:cs="Arial"/>
          <w:bCs/>
          <w:sz w:val="20"/>
          <w:szCs w:val="20"/>
        </w:rPr>
        <w:t>Substituições de marcas de produtos apenas serão aceitas, em casos de descontinuidade do produto no mercado junto à ANVISA, bem como falta de matéria prima comprometendo a fabricação, certificada pelo respectivo fabricante. Em ambos os casos dever</w:t>
      </w:r>
      <w:r>
        <w:rPr>
          <w:rFonts w:cs="Arial"/>
          <w:bCs/>
          <w:sz w:val="20"/>
          <w:szCs w:val="20"/>
        </w:rPr>
        <w:t>á</w:t>
      </w:r>
      <w:r w:rsidRPr="00C0718B">
        <w:rPr>
          <w:rFonts w:cs="Arial"/>
          <w:bCs/>
          <w:sz w:val="20"/>
          <w:szCs w:val="20"/>
        </w:rPr>
        <w:t xml:space="preserve"> ser emitido pelo fornecedor documento comprovando a situação semelhante em outras instituições de mesmo porte. A </w:t>
      </w:r>
      <w:r>
        <w:rPr>
          <w:rFonts w:cs="Arial"/>
          <w:bCs/>
          <w:sz w:val="20"/>
          <w:szCs w:val="20"/>
        </w:rPr>
        <w:t xml:space="preserve">marca </w:t>
      </w:r>
      <w:r w:rsidRPr="00C0718B">
        <w:rPr>
          <w:rFonts w:cs="Arial"/>
          <w:bCs/>
          <w:sz w:val="20"/>
          <w:szCs w:val="20"/>
        </w:rPr>
        <w:t xml:space="preserve">oferecida para substituição deverá atender às especificações técnicas previstas no </w:t>
      </w:r>
      <w:r w:rsidRPr="00C0718B">
        <w:rPr>
          <w:rFonts w:cs="Arial"/>
          <w:sz w:val="20"/>
          <w:szCs w:val="20"/>
        </w:rPr>
        <w:t>Termo</w:t>
      </w:r>
      <w:r>
        <w:rPr>
          <w:rFonts w:cs="Arial"/>
          <w:sz w:val="20"/>
          <w:szCs w:val="20"/>
        </w:rPr>
        <w:t xml:space="preserve"> de Referência</w:t>
      </w:r>
      <w:r w:rsidRPr="00C0718B">
        <w:rPr>
          <w:rFonts w:cs="Arial"/>
          <w:bCs/>
          <w:sz w:val="20"/>
          <w:szCs w:val="20"/>
        </w:rPr>
        <w:t>;</w:t>
      </w:r>
    </w:p>
    <w:p w:rsidR="00D00D87" w:rsidRPr="00C0718B" w:rsidRDefault="00D00D87" w:rsidP="00D00D87">
      <w:pPr>
        <w:spacing w:after="0" w:line="240" w:lineRule="auto"/>
        <w:jc w:val="both"/>
        <w:rPr>
          <w:rFonts w:cs="Arial"/>
          <w:sz w:val="20"/>
          <w:szCs w:val="20"/>
        </w:rPr>
      </w:pPr>
      <w:r>
        <w:rPr>
          <w:rFonts w:cs="Arial"/>
          <w:sz w:val="20"/>
          <w:szCs w:val="20"/>
        </w:rPr>
        <w:t xml:space="preserve">f) </w:t>
      </w:r>
      <w:r w:rsidRPr="00C0718B">
        <w:rPr>
          <w:rFonts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D00D87" w:rsidRPr="00C0718B" w:rsidRDefault="00D00D87" w:rsidP="00D00D87">
      <w:pPr>
        <w:spacing w:after="0" w:line="240" w:lineRule="auto"/>
        <w:jc w:val="both"/>
        <w:rPr>
          <w:rFonts w:cs="Arial"/>
          <w:sz w:val="20"/>
          <w:szCs w:val="20"/>
        </w:rPr>
      </w:pPr>
      <w:r>
        <w:rPr>
          <w:rFonts w:cs="Arial"/>
          <w:sz w:val="20"/>
          <w:szCs w:val="20"/>
        </w:rPr>
        <w:lastRenderedPageBreak/>
        <w:t>g) Não retardar, a entrega dos medicamentos objeto deste Contrato, sendo que caso isso ocorra será considerado como infração contratual, exceto quando devidamente</w:t>
      </w:r>
      <w:r w:rsidR="00A01CAE">
        <w:rPr>
          <w:rFonts w:cs="Arial"/>
          <w:sz w:val="20"/>
          <w:szCs w:val="20"/>
        </w:rPr>
        <w:t xml:space="preserve"> </w:t>
      </w:r>
      <w:r>
        <w:rPr>
          <w:rFonts w:cs="Arial"/>
          <w:sz w:val="20"/>
          <w:szCs w:val="20"/>
        </w:rPr>
        <w:t>justificado</w:t>
      </w:r>
      <w:r w:rsidRPr="00C0718B">
        <w:rPr>
          <w:rFonts w:cs="Arial"/>
          <w:sz w:val="20"/>
          <w:szCs w:val="20"/>
        </w:rPr>
        <w:t>;</w:t>
      </w:r>
    </w:p>
    <w:p w:rsidR="00D00D87" w:rsidRPr="00C0718B" w:rsidRDefault="00D00D87" w:rsidP="00D00D87">
      <w:pPr>
        <w:spacing w:after="0" w:line="240" w:lineRule="auto"/>
        <w:jc w:val="both"/>
        <w:rPr>
          <w:rFonts w:cs="Arial"/>
          <w:sz w:val="20"/>
          <w:szCs w:val="20"/>
        </w:rPr>
      </w:pPr>
      <w:r>
        <w:rPr>
          <w:rFonts w:cs="Arial"/>
          <w:sz w:val="20"/>
          <w:szCs w:val="20"/>
        </w:rPr>
        <w:t xml:space="preserve">h) </w:t>
      </w:r>
      <w:r w:rsidRPr="00C0718B">
        <w:rPr>
          <w:rFonts w:cs="Arial"/>
          <w:sz w:val="20"/>
          <w:szCs w:val="20"/>
        </w:rPr>
        <w:t xml:space="preserve">Manter com a </w:t>
      </w:r>
      <w:r>
        <w:rPr>
          <w:rFonts w:cs="Arial"/>
          <w:sz w:val="20"/>
          <w:szCs w:val="20"/>
        </w:rPr>
        <w:t>SESAU/TO</w:t>
      </w:r>
      <w:r w:rsidRPr="00C0718B">
        <w:rPr>
          <w:rFonts w:cs="Arial"/>
          <w:sz w:val="20"/>
          <w:szCs w:val="20"/>
        </w:rPr>
        <w:t xml:space="preserve"> relação sempre formal, por escrito, ressalvados os entendimentos verbais motivados pela urgência, que deverão ser de imediato, confirmados por escrito; </w:t>
      </w:r>
    </w:p>
    <w:p w:rsidR="00D00D87" w:rsidRPr="00C0718B" w:rsidRDefault="00D00D87" w:rsidP="00D00D87">
      <w:pPr>
        <w:spacing w:after="0" w:line="240" w:lineRule="auto"/>
        <w:jc w:val="both"/>
        <w:rPr>
          <w:rFonts w:cs="Arial"/>
          <w:sz w:val="20"/>
          <w:szCs w:val="20"/>
        </w:rPr>
      </w:pPr>
      <w:r>
        <w:rPr>
          <w:rFonts w:cs="Arial"/>
          <w:sz w:val="20"/>
          <w:szCs w:val="20"/>
        </w:rPr>
        <w:t xml:space="preserve">i) </w:t>
      </w:r>
      <w:r w:rsidRPr="00C0718B">
        <w:rPr>
          <w:rFonts w:cs="Arial"/>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w:t>
      </w:r>
      <w:r>
        <w:rPr>
          <w:rFonts w:cs="Arial"/>
          <w:sz w:val="20"/>
          <w:szCs w:val="20"/>
        </w:rPr>
        <w:t>o</w:t>
      </w:r>
      <w:r w:rsidRPr="00C0718B">
        <w:rPr>
          <w:rFonts w:cs="Arial"/>
          <w:sz w:val="20"/>
          <w:szCs w:val="20"/>
        </w:rPr>
        <w:t xml:space="preserve"> Termo</w:t>
      </w:r>
      <w:r>
        <w:rPr>
          <w:rFonts w:cs="Arial"/>
          <w:sz w:val="20"/>
          <w:szCs w:val="20"/>
        </w:rPr>
        <w:t xml:space="preserve"> de Referência</w:t>
      </w:r>
      <w:r w:rsidRPr="00C0718B">
        <w:rPr>
          <w:rFonts w:cs="Arial"/>
          <w:sz w:val="20"/>
          <w:szCs w:val="20"/>
        </w:rPr>
        <w:t>;</w:t>
      </w:r>
    </w:p>
    <w:p w:rsidR="00D00D87" w:rsidRPr="00C0718B" w:rsidRDefault="00D00D87" w:rsidP="00D00D87">
      <w:pPr>
        <w:spacing w:after="0" w:line="240" w:lineRule="auto"/>
        <w:jc w:val="both"/>
        <w:rPr>
          <w:rFonts w:cs="Arial"/>
          <w:sz w:val="20"/>
          <w:szCs w:val="20"/>
        </w:rPr>
      </w:pPr>
      <w:r>
        <w:rPr>
          <w:rFonts w:cs="Arial"/>
          <w:sz w:val="20"/>
          <w:szCs w:val="20"/>
        </w:rPr>
        <w:t xml:space="preserve">j) </w:t>
      </w:r>
      <w:r w:rsidRPr="00C0718B">
        <w:rPr>
          <w:rFonts w:cs="Arial"/>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D00D87" w:rsidRPr="00CF5F26" w:rsidRDefault="00D00D87" w:rsidP="00D00D87">
      <w:pPr>
        <w:tabs>
          <w:tab w:val="left" w:pos="7200"/>
        </w:tabs>
        <w:spacing w:after="120" w:line="240" w:lineRule="auto"/>
        <w:jc w:val="both"/>
        <w:rPr>
          <w:rFonts w:eastAsia="Batang" w:cs="Calibri"/>
          <w:color w:val="000000"/>
          <w:sz w:val="20"/>
          <w:szCs w:val="20"/>
        </w:rPr>
      </w:pPr>
      <w:r>
        <w:rPr>
          <w:rFonts w:cs="Arial"/>
          <w:sz w:val="20"/>
          <w:szCs w:val="20"/>
        </w:rPr>
        <w:t>k) Substituir os</w:t>
      </w:r>
      <w:r w:rsidRPr="00C0718B">
        <w:rPr>
          <w:rFonts w:cs="Arial"/>
          <w:sz w:val="20"/>
          <w:szCs w:val="20"/>
        </w:rPr>
        <w:t xml:space="preserve"> medicamentos</w:t>
      </w:r>
      <w:r>
        <w:rPr>
          <w:rFonts w:cs="Arial"/>
          <w:sz w:val="20"/>
          <w:szCs w:val="20"/>
        </w:rPr>
        <w:t>,</w:t>
      </w:r>
      <w:r w:rsidRPr="00C0718B">
        <w:rPr>
          <w:rFonts w:cs="Arial"/>
          <w:sz w:val="20"/>
          <w:szCs w:val="20"/>
        </w:rPr>
        <w:t xml:space="preserve"> cujos prazo</w:t>
      </w:r>
      <w:r>
        <w:rPr>
          <w:rFonts w:cs="Arial"/>
          <w:sz w:val="20"/>
          <w:szCs w:val="20"/>
        </w:rPr>
        <w:t>s</w:t>
      </w:r>
      <w:r w:rsidRPr="00C0718B">
        <w:rPr>
          <w:rFonts w:cs="Arial"/>
          <w:sz w:val="20"/>
          <w:szCs w:val="20"/>
        </w:rPr>
        <w:t xml:space="preserve"> de validade expirem em poder da Secretaria de Estado da Saúde.</w:t>
      </w:r>
    </w:p>
    <w:p w:rsidR="00D00D87" w:rsidRPr="00975295" w:rsidRDefault="00D00D87" w:rsidP="00D00D87">
      <w:pPr>
        <w:spacing w:before="120" w:after="0" w:line="240" w:lineRule="auto"/>
        <w:jc w:val="both"/>
        <w:rPr>
          <w:rFonts w:cs="Calibri"/>
          <w:b/>
          <w:sz w:val="20"/>
          <w:szCs w:val="20"/>
        </w:rPr>
      </w:pPr>
      <w:r w:rsidRPr="00975295">
        <w:rPr>
          <w:rFonts w:cs="Calibri"/>
          <w:b/>
          <w:sz w:val="20"/>
          <w:szCs w:val="20"/>
        </w:rPr>
        <w:t xml:space="preserve">CLÁUSULA </w:t>
      </w:r>
      <w:r>
        <w:rPr>
          <w:rFonts w:cs="Calibri"/>
          <w:b/>
          <w:sz w:val="20"/>
          <w:szCs w:val="20"/>
        </w:rPr>
        <w:t>SÉTIMA</w:t>
      </w:r>
      <w:r w:rsidRPr="00975295">
        <w:rPr>
          <w:rFonts w:cs="Calibri"/>
          <w:b/>
          <w:sz w:val="20"/>
          <w:szCs w:val="20"/>
        </w:rPr>
        <w:t xml:space="preserve"> – DO PREÇO</w:t>
      </w:r>
    </w:p>
    <w:p w:rsidR="00D00D87" w:rsidRPr="00975295" w:rsidRDefault="00D00D87" w:rsidP="00D00D87">
      <w:pPr>
        <w:spacing w:after="120" w:line="240" w:lineRule="auto"/>
        <w:jc w:val="both"/>
        <w:rPr>
          <w:rFonts w:cs="Calibri"/>
          <w:sz w:val="20"/>
          <w:szCs w:val="20"/>
        </w:rPr>
      </w:pPr>
      <w:r w:rsidRPr="00975295">
        <w:rPr>
          <w:rFonts w:cs="Calibri"/>
          <w:sz w:val="20"/>
          <w:szCs w:val="20"/>
        </w:rPr>
        <w:t>O CONTRATANTE pagará à CONTRATADA, pela aquisição do</w:t>
      </w:r>
      <w:r>
        <w:rPr>
          <w:rFonts w:cs="Calibri"/>
          <w:sz w:val="20"/>
          <w:szCs w:val="20"/>
        </w:rPr>
        <w:t>(s)produto(s)</w:t>
      </w:r>
      <w:r w:rsidRPr="00975295">
        <w:rPr>
          <w:rFonts w:cs="Calibri"/>
          <w:sz w:val="20"/>
          <w:szCs w:val="20"/>
        </w:rPr>
        <w:t xml:space="preserve"> o valor total de R$ .......................... (...........................................................).</w:t>
      </w:r>
    </w:p>
    <w:p w:rsidR="00D00D87" w:rsidRPr="00975295" w:rsidRDefault="00D00D87" w:rsidP="00D00D87">
      <w:pPr>
        <w:spacing w:before="120" w:after="0" w:line="240" w:lineRule="auto"/>
        <w:jc w:val="both"/>
        <w:rPr>
          <w:rFonts w:cs="Calibri"/>
          <w:b/>
          <w:sz w:val="20"/>
          <w:szCs w:val="20"/>
        </w:rPr>
      </w:pPr>
      <w:r w:rsidRPr="00975295">
        <w:rPr>
          <w:rFonts w:cs="Calibri"/>
          <w:b/>
          <w:sz w:val="20"/>
          <w:szCs w:val="20"/>
        </w:rPr>
        <w:t xml:space="preserve">CLÁUSULA </w:t>
      </w:r>
      <w:r>
        <w:rPr>
          <w:rFonts w:cs="Calibri"/>
          <w:b/>
          <w:sz w:val="20"/>
          <w:szCs w:val="20"/>
        </w:rPr>
        <w:t>OITAVA</w:t>
      </w:r>
      <w:r w:rsidRPr="00975295">
        <w:rPr>
          <w:rFonts w:cs="Calibri"/>
          <w:b/>
          <w:sz w:val="20"/>
          <w:szCs w:val="20"/>
        </w:rPr>
        <w:t xml:space="preserve"> – DO PAGAMENTO</w:t>
      </w:r>
    </w:p>
    <w:p w:rsidR="00D838D5" w:rsidRPr="00C0718B" w:rsidRDefault="00581012" w:rsidP="00D838D5">
      <w:pPr>
        <w:tabs>
          <w:tab w:val="left" w:pos="7200"/>
        </w:tabs>
        <w:spacing w:after="0" w:line="240" w:lineRule="auto"/>
        <w:jc w:val="both"/>
        <w:rPr>
          <w:rFonts w:eastAsia="Batang" w:cs="Arial"/>
          <w:sz w:val="20"/>
          <w:szCs w:val="20"/>
        </w:rPr>
      </w:pPr>
      <w:r>
        <w:rPr>
          <w:rFonts w:eastAsia="Batang" w:cs="Arial"/>
          <w:b/>
          <w:color w:val="000000"/>
          <w:sz w:val="20"/>
          <w:szCs w:val="20"/>
        </w:rPr>
        <w:t>8</w:t>
      </w:r>
      <w:r w:rsidR="00D838D5" w:rsidRPr="00A05143">
        <w:rPr>
          <w:rFonts w:eastAsia="Batang" w:cs="Arial"/>
          <w:b/>
          <w:color w:val="000000"/>
          <w:sz w:val="20"/>
          <w:szCs w:val="20"/>
        </w:rPr>
        <w:t>.1.</w:t>
      </w:r>
      <w:r w:rsidR="00D838D5">
        <w:rPr>
          <w:rFonts w:eastAsia="Batang" w:cs="Arial"/>
          <w:b/>
          <w:color w:val="000000"/>
          <w:sz w:val="20"/>
          <w:szCs w:val="20"/>
        </w:rPr>
        <w:t xml:space="preserve"> </w:t>
      </w:r>
      <w:r w:rsidR="00D838D5" w:rsidRPr="00C0718B">
        <w:rPr>
          <w:rFonts w:cs="Arial"/>
          <w:bCs/>
          <w:iCs/>
          <w:color w:val="000000"/>
          <w:sz w:val="20"/>
          <w:szCs w:val="20"/>
        </w:rPr>
        <w:t>Efetu</w:t>
      </w:r>
      <w:r w:rsidR="00D838D5" w:rsidRPr="00C0718B">
        <w:rPr>
          <w:rFonts w:eastAsia="Batang" w:cs="Arial"/>
          <w:sz w:val="20"/>
          <w:szCs w:val="20"/>
        </w:rPr>
        <w:t xml:space="preserve">ada a entrega, a CONTRATADA protocolará a </w:t>
      </w:r>
      <w:r w:rsidR="00D838D5" w:rsidRPr="00C0718B">
        <w:rPr>
          <w:rFonts w:eastAsia="Batang" w:cs="Arial"/>
          <w:bCs/>
          <w:sz w:val="20"/>
          <w:szCs w:val="20"/>
        </w:rPr>
        <w:t>Nota Fiscal</w:t>
      </w:r>
      <w:r w:rsidR="00D838D5" w:rsidRPr="00C0718B">
        <w:rPr>
          <w:rFonts w:eastAsia="Batang" w:cs="Arial"/>
          <w:sz w:val="20"/>
          <w:szCs w:val="20"/>
        </w:rPr>
        <w:t>, perante a CONTRATANTE devidamente preenchida;</w:t>
      </w:r>
    </w:p>
    <w:p w:rsidR="00D838D5" w:rsidRPr="00C0718B" w:rsidRDefault="00581012" w:rsidP="00D838D5">
      <w:pPr>
        <w:spacing w:after="0" w:line="240" w:lineRule="auto"/>
        <w:jc w:val="both"/>
        <w:rPr>
          <w:rFonts w:eastAsia="Batang" w:cs="Arial"/>
          <w:color w:val="000000"/>
          <w:sz w:val="20"/>
          <w:szCs w:val="20"/>
        </w:rPr>
      </w:pPr>
      <w:r>
        <w:rPr>
          <w:rFonts w:eastAsia="Batang" w:cs="Arial"/>
          <w:b/>
          <w:color w:val="000000"/>
          <w:sz w:val="20"/>
          <w:szCs w:val="20"/>
        </w:rPr>
        <w:t>8</w:t>
      </w:r>
      <w:r w:rsidR="00D838D5" w:rsidRPr="00A05143">
        <w:rPr>
          <w:rFonts w:eastAsia="Batang" w:cs="Arial"/>
          <w:b/>
          <w:color w:val="000000"/>
          <w:sz w:val="20"/>
          <w:szCs w:val="20"/>
        </w:rPr>
        <w:t>.2.</w:t>
      </w:r>
      <w:r w:rsidR="00D838D5" w:rsidRPr="00C0718B">
        <w:rPr>
          <w:rFonts w:eastAsia="Batang" w:cs="Arial"/>
          <w:color w:val="000000"/>
          <w:sz w:val="20"/>
          <w:szCs w:val="20"/>
        </w:rPr>
        <w:t xml:space="preserve"> Caso a Nota Fiscal esteja em desacordo, será devolvida para correção;</w:t>
      </w:r>
    </w:p>
    <w:p w:rsidR="00D838D5" w:rsidRPr="00C0718B" w:rsidRDefault="00581012" w:rsidP="00D838D5">
      <w:pPr>
        <w:tabs>
          <w:tab w:val="left" w:pos="7200"/>
        </w:tabs>
        <w:spacing w:after="0" w:line="240" w:lineRule="auto"/>
        <w:jc w:val="both"/>
        <w:rPr>
          <w:rFonts w:eastAsia="Batang" w:cs="Arial"/>
          <w:color w:val="000000"/>
          <w:sz w:val="20"/>
          <w:szCs w:val="20"/>
        </w:rPr>
      </w:pPr>
      <w:r>
        <w:rPr>
          <w:rFonts w:eastAsia="Batang" w:cs="Arial"/>
          <w:b/>
          <w:color w:val="000000"/>
          <w:sz w:val="20"/>
          <w:szCs w:val="20"/>
        </w:rPr>
        <w:t>8</w:t>
      </w:r>
      <w:r w:rsidR="00D838D5" w:rsidRPr="00A05143">
        <w:rPr>
          <w:rFonts w:eastAsia="Batang" w:cs="Arial"/>
          <w:b/>
          <w:color w:val="000000"/>
          <w:sz w:val="20"/>
          <w:szCs w:val="20"/>
        </w:rPr>
        <w:t>.3.</w:t>
      </w:r>
      <w:r w:rsidR="00D838D5" w:rsidRPr="00C0718B">
        <w:rPr>
          <w:rFonts w:eastAsia="Batang" w:cs="Arial"/>
          <w:color w:val="000000"/>
          <w:sz w:val="20"/>
          <w:szCs w:val="20"/>
        </w:rPr>
        <w:t xml:space="preserve"> A CONTRATANTE terá um prazo de até </w:t>
      </w:r>
      <w:r w:rsidR="00D838D5" w:rsidRPr="00C0718B">
        <w:rPr>
          <w:rFonts w:eastAsia="Batang" w:cs="Arial"/>
          <w:b/>
          <w:color w:val="000000"/>
          <w:sz w:val="20"/>
          <w:szCs w:val="20"/>
        </w:rPr>
        <w:t>05 (cinco) dias úteis</w:t>
      </w:r>
      <w:r w:rsidR="00D838D5" w:rsidRPr="00C0718B">
        <w:rPr>
          <w:rFonts w:eastAsia="Batang" w:cs="Arial"/>
          <w:color w:val="000000"/>
          <w:sz w:val="20"/>
          <w:szCs w:val="20"/>
        </w:rPr>
        <w:t xml:space="preserve"> para conferência e aprovação, contados da sua protocolização, e será paga, diretamente na conta corrente da CONTRATADA;</w:t>
      </w:r>
    </w:p>
    <w:p w:rsidR="00D838D5" w:rsidRPr="00C0718B" w:rsidRDefault="00581012" w:rsidP="00D838D5">
      <w:pPr>
        <w:tabs>
          <w:tab w:val="left" w:pos="0"/>
          <w:tab w:val="left" w:pos="567"/>
          <w:tab w:val="num" w:pos="851"/>
        </w:tabs>
        <w:spacing w:after="0" w:line="240" w:lineRule="auto"/>
        <w:ind w:right="57"/>
        <w:jc w:val="both"/>
        <w:rPr>
          <w:rFonts w:eastAsia="Batang" w:cs="Arial"/>
          <w:sz w:val="20"/>
          <w:szCs w:val="20"/>
        </w:rPr>
      </w:pPr>
      <w:r>
        <w:rPr>
          <w:rFonts w:eastAsia="Batang" w:cs="Arial"/>
          <w:b/>
          <w:sz w:val="20"/>
          <w:szCs w:val="20"/>
        </w:rPr>
        <w:t>8</w:t>
      </w:r>
      <w:r w:rsidR="00D838D5" w:rsidRPr="00A05143">
        <w:rPr>
          <w:rFonts w:eastAsia="Batang" w:cs="Arial"/>
          <w:b/>
          <w:sz w:val="20"/>
          <w:szCs w:val="20"/>
        </w:rPr>
        <w:t>.4.</w:t>
      </w:r>
      <w:r w:rsidR="00D838D5" w:rsidRPr="00C0718B">
        <w:rPr>
          <w:rFonts w:eastAsia="Batang" w:cs="Arial"/>
          <w:sz w:val="20"/>
          <w:szCs w:val="20"/>
        </w:rPr>
        <w:t xml:space="preserve"> O</w:t>
      </w:r>
      <w:r w:rsidR="00D838D5" w:rsidRPr="00C0718B">
        <w:rPr>
          <w:rFonts w:eastAsia="Batang" w:cs="Arial"/>
          <w:bCs/>
          <w:sz w:val="20"/>
          <w:szCs w:val="20"/>
        </w:rPr>
        <w:t xml:space="preserve"> prazo previsto para pagamento que será de até </w:t>
      </w:r>
      <w:r w:rsidR="00D838D5" w:rsidRPr="00C0718B">
        <w:rPr>
          <w:rFonts w:eastAsia="Batang" w:cs="Arial"/>
          <w:b/>
          <w:bCs/>
          <w:sz w:val="20"/>
          <w:szCs w:val="20"/>
        </w:rPr>
        <w:t>30 (trinta) dias corridos,</w:t>
      </w:r>
      <w:r w:rsidR="00D838D5" w:rsidRPr="00C0718B">
        <w:rPr>
          <w:rFonts w:eastAsia="Batang" w:cs="Arial"/>
          <w:bCs/>
          <w:sz w:val="20"/>
          <w:szCs w:val="20"/>
        </w:rPr>
        <w:t xml:space="preserve"> contados da apresentação da Nota Fiscal</w:t>
      </w:r>
      <w:r w:rsidR="00D838D5" w:rsidRPr="00C0718B">
        <w:rPr>
          <w:rFonts w:eastAsia="Batang" w:cs="Arial"/>
          <w:sz w:val="20"/>
          <w:szCs w:val="20"/>
        </w:rPr>
        <w:t>, devidamente atestada;</w:t>
      </w:r>
    </w:p>
    <w:p w:rsidR="00D838D5" w:rsidRPr="00C0718B" w:rsidRDefault="00581012" w:rsidP="00D838D5">
      <w:pPr>
        <w:tabs>
          <w:tab w:val="left" w:pos="0"/>
          <w:tab w:val="left" w:pos="567"/>
          <w:tab w:val="num" w:pos="851"/>
        </w:tabs>
        <w:spacing w:after="0" w:line="240" w:lineRule="auto"/>
        <w:ind w:right="57"/>
        <w:jc w:val="both"/>
        <w:rPr>
          <w:rFonts w:eastAsia="Batang" w:cs="Arial"/>
          <w:sz w:val="20"/>
          <w:szCs w:val="20"/>
        </w:rPr>
      </w:pPr>
      <w:r>
        <w:rPr>
          <w:rFonts w:eastAsia="Batang" w:cs="Arial"/>
          <w:b/>
          <w:sz w:val="20"/>
          <w:szCs w:val="20"/>
        </w:rPr>
        <w:t>8</w:t>
      </w:r>
      <w:r w:rsidR="00D838D5" w:rsidRPr="00A05143">
        <w:rPr>
          <w:rFonts w:eastAsia="Batang" w:cs="Arial"/>
          <w:b/>
          <w:sz w:val="20"/>
          <w:szCs w:val="20"/>
        </w:rPr>
        <w:t>.5.</w:t>
      </w:r>
      <w:r w:rsidR="00D838D5" w:rsidRPr="00C0718B">
        <w:rPr>
          <w:rFonts w:eastAsia="Batang" w:cs="Arial"/>
          <w:sz w:val="20"/>
          <w:szCs w:val="20"/>
        </w:rPr>
        <w:t xml:space="preserve"> Na ocorrência de rejeição da(s) Nota(s) Fiscal (</w:t>
      </w:r>
      <w:proofErr w:type="spellStart"/>
      <w:r w:rsidR="00D838D5" w:rsidRPr="00C0718B">
        <w:rPr>
          <w:rFonts w:eastAsia="Batang" w:cs="Arial"/>
          <w:sz w:val="20"/>
          <w:szCs w:val="20"/>
        </w:rPr>
        <w:t>is</w:t>
      </w:r>
      <w:proofErr w:type="spellEnd"/>
      <w:r w:rsidR="00D838D5" w:rsidRPr="00C0718B">
        <w:rPr>
          <w:rFonts w:eastAsia="Batang" w:cs="Arial"/>
          <w:sz w:val="20"/>
          <w:szCs w:val="20"/>
        </w:rPr>
        <w:t>), motivada por erro ou incorreções, o prazo estipulado no parágrafo anterior, passará a ser contado a partir da data da sua representação;</w:t>
      </w:r>
    </w:p>
    <w:p w:rsidR="00D838D5" w:rsidRDefault="00581012" w:rsidP="00D838D5">
      <w:pPr>
        <w:spacing w:after="0" w:line="240" w:lineRule="auto"/>
        <w:jc w:val="both"/>
        <w:rPr>
          <w:rFonts w:eastAsia="Batang" w:cs="Arial"/>
          <w:sz w:val="20"/>
          <w:szCs w:val="20"/>
        </w:rPr>
      </w:pPr>
      <w:r>
        <w:rPr>
          <w:rFonts w:eastAsia="Batang" w:cs="Arial"/>
          <w:b/>
          <w:sz w:val="20"/>
          <w:szCs w:val="20"/>
        </w:rPr>
        <w:t>8</w:t>
      </w:r>
      <w:r w:rsidR="00D838D5" w:rsidRPr="00A05143">
        <w:rPr>
          <w:rFonts w:eastAsia="Batang" w:cs="Arial"/>
          <w:b/>
          <w:sz w:val="20"/>
          <w:szCs w:val="20"/>
        </w:rPr>
        <w:t>.6.</w:t>
      </w:r>
      <w:r w:rsidR="00D838D5" w:rsidRPr="00C0718B">
        <w:rPr>
          <w:rFonts w:eastAsia="Batang" w:cs="Arial"/>
          <w:sz w:val="20"/>
          <w:szCs w:val="20"/>
        </w:rPr>
        <w:t xml:space="preserve"> Os pagamentos não serão efetuados através de boletos bancários, sendo a garantia do referido pagamento a própria Nota de Empenho. A Secretaria Estadual de Saúde reserva-se no direito de aplicar regras pelo setor técnico competente.</w:t>
      </w:r>
    </w:p>
    <w:p w:rsidR="00581012" w:rsidRDefault="00581012" w:rsidP="00D838D5">
      <w:pPr>
        <w:spacing w:after="0" w:line="240" w:lineRule="auto"/>
        <w:jc w:val="both"/>
        <w:rPr>
          <w:rFonts w:eastAsia="Batang" w:cs="Arial"/>
          <w:sz w:val="20"/>
          <w:szCs w:val="20"/>
        </w:rPr>
      </w:pPr>
    </w:p>
    <w:p w:rsidR="00D00D87" w:rsidRDefault="00D00D87" w:rsidP="00D00D87">
      <w:pPr>
        <w:spacing w:after="0" w:line="240" w:lineRule="auto"/>
        <w:jc w:val="both"/>
        <w:rPr>
          <w:rFonts w:cs="Calibri"/>
          <w:b/>
          <w:sz w:val="20"/>
          <w:szCs w:val="20"/>
        </w:rPr>
      </w:pPr>
      <w:r w:rsidRPr="00975295">
        <w:rPr>
          <w:rFonts w:cs="Calibri"/>
          <w:b/>
          <w:sz w:val="20"/>
          <w:szCs w:val="20"/>
        </w:rPr>
        <w:t xml:space="preserve">CLÁUSULA </w:t>
      </w:r>
      <w:r>
        <w:rPr>
          <w:rFonts w:cs="Calibri"/>
          <w:b/>
          <w:sz w:val="20"/>
          <w:szCs w:val="20"/>
        </w:rPr>
        <w:t>NONA</w:t>
      </w:r>
      <w:r w:rsidRPr="00975295">
        <w:rPr>
          <w:rFonts w:cs="Calibri"/>
          <w:b/>
          <w:sz w:val="20"/>
          <w:szCs w:val="20"/>
        </w:rPr>
        <w:t xml:space="preserve"> –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AC1089" w:rsidRPr="00AC1089" w:rsidTr="007B408A">
        <w:tc>
          <w:tcPr>
            <w:tcW w:w="8789" w:type="dxa"/>
          </w:tcPr>
          <w:p w:rsidR="00AC1089" w:rsidRPr="00AC1089" w:rsidRDefault="00AC1089" w:rsidP="007B408A">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AC1089">
              <w:rPr>
                <w:rFonts w:cs="Arial Narrow"/>
                <w:b/>
                <w:bCs/>
                <w:spacing w:val="-1"/>
                <w:position w:val="-1"/>
                <w:sz w:val="20"/>
                <w:szCs w:val="20"/>
              </w:rPr>
              <w:t>Fonte de Recursos:</w:t>
            </w:r>
            <w:r w:rsidR="008F2870">
              <w:rPr>
                <w:rFonts w:cs="Arial Narrow"/>
                <w:b/>
                <w:bCs/>
                <w:spacing w:val="-1"/>
                <w:position w:val="-1"/>
                <w:sz w:val="20"/>
                <w:szCs w:val="20"/>
              </w:rPr>
              <w:t xml:space="preserve"> </w:t>
            </w:r>
            <w:r w:rsidRPr="00AC1089">
              <w:rPr>
                <w:rFonts w:cs="Arial Narrow"/>
                <w:bCs/>
                <w:spacing w:val="-1"/>
                <w:position w:val="-1"/>
                <w:sz w:val="20"/>
                <w:szCs w:val="20"/>
              </w:rPr>
              <w:t>0102</w:t>
            </w:r>
            <w:r w:rsidRPr="00AC1089">
              <w:rPr>
                <w:rFonts w:cs="Arial Narrow"/>
                <w:b/>
                <w:bCs/>
                <w:spacing w:val="-1"/>
                <w:position w:val="-1"/>
                <w:sz w:val="20"/>
                <w:szCs w:val="20"/>
              </w:rPr>
              <w:tab/>
            </w:r>
          </w:p>
        </w:tc>
      </w:tr>
      <w:tr w:rsidR="00AC1089" w:rsidRPr="00AC1089" w:rsidTr="007B408A">
        <w:tc>
          <w:tcPr>
            <w:tcW w:w="8789" w:type="dxa"/>
            <w:shd w:val="clear" w:color="auto" w:fill="auto"/>
          </w:tcPr>
          <w:p w:rsidR="00AC1089" w:rsidRPr="00AC1089" w:rsidRDefault="00AC1089" w:rsidP="007B408A">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AC1089">
              <w:rPr>
                <w:rFonts w:cs="Arial Narrow"/>
                <w:b/>
                <w:bCs/>
                <w:spacing w:val="-1"/>
                <w:position w:val="-1"/>
                <w:sz w:val="20"/>
                <w:szCs w:val="20"/>
              </w:rPr>
              <w:t>Ação do PPA / Orçamento:</w:t>
            </w:r>
            <w:r w:rsidR="008F2870">
              <w:rPr>
                <w:rFonts w:cs="Arial Narrow"/>
                <w:b/>
                <w:bCs/>
                <w:spacing w:val="-1"/>
                <w:position w:val="-1"/>
                <w:sz w:val="20"/>
                <w:szCs w:val="20"/>
              </w:rPr>
              <w:t xml:space="preserve"> </w:t>
            </w:r>
            <w:r w:rsidRPr="00AC1089">
              <w:rPr>
                <w:rFonts w:cs="Arial Narrow"/>
                <w:bCs/>
                <w:spacing w:val="-1"/>
                <w:position w:val="-1"/>
                <w:sz w:val="20"/>
                <w:szCs w:val="20"/>
              </w:rPr>
              <w:t>4061</w:t>
            </w:r>
            <w:r w:rsidRPr="00AC1089">
              <w:rPr>
                <w:rFonts w:cs="Arial Narrow"/>
                <w:b/>
                <w:bCs/>
                <w:spacing w:val="-1"/>
                <w:position w:val="-1"/>
                <w:sz w:val="20"/>
                <w:szCs w:val="20"/>
              </w:rPr>
              <w:tab/>
            </w:r>
          </w:p>
        </w:tc>
      </w:tr>
      <w:tr w:rsidR="00AC1089" w:rsidRPr="00AC1089" w:rsidTr="007B408A">
        <w:tc>
          <w:tcPr>
            <w:tcW w:w="8789" w:type="dxa"/>
          </w:tcPr>
          <w:p w:rsidR="00AC1089" w:rsidRPr="00AC1089" w:rsidRDefault="00AC1089" w:rsidP="007B408A">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AC1089">
              <w:rPr>
                <w:rFonts w:cs="Arial Narrow"/>
                <w:b/>
                <w:bCs/>
                <w:spacing w:val="-1"/>
                <w:position w:val="-1"/>
                <w:sz w:val="20"/>
                <w:szCs w:val="20"/>
              </w:rPr>
              <w:t>Natureza da Despesa:</w:t>
            </w:r>
            <w:r w:rsidR="008F2870">
              <w:rPr>
                <w:rFonts w:cs="Arial Narrow"/>
                <w:b/>
                <w:bCs/>
                <w:spacing w:val="-1"/>
                <w:position w:val="-1"/>
                <w:sz w:val="20"/>
                <w:szCs w:val="20"/>
              </w:rPr>
              <w:t xml:space="preserve"> </w:t>
            </w:r>
            <w:r w:rsidRPr="00AC1089">
              <w:rPr>
                <w:rFonts w:cs="Arial Narrow"/>
                <w:bCs/>
                <w:spacing w:val="-1"/>
                <w:position w:val="-1"/>
                <w:sz w:val="20"/>
                <w:szCs w:val="20"/>
              </w:rPr>
              <w:t>33.90.32</w:t>
            </w:r>
          </w:p>
        </w:tc>
      </w:tr>
    </w:tbl>
    <w:p w:rsidR="00D00D87" w:rsidRPr="00975295" w:rsidRDefault="00D00D87" w:rsidP="00D00D87">
      <w:pPr>
        <w:spacing w:before="120" w:after="0" w:line="240" w:lineRule="auto"/>
        <w:jc w:val="both"/>
        <w:rPr>
          <w:rFonts w:cs="Calibri"/>
          <w:b/>
          <w:sz w:val="20"/>
          <w:szCs w:val="20"/>
        </w:rPr>
      </w:pPr>
      <w:r w:rsidRPr="00975295">
        <w:rPr>
          <w:rFonts w:cs="Calibri"/>
          <w:b/>
          <w:sz w:val="20"/>
          <w:szCs w:val="20"/>
        </w:rPr>
        <w:t>CLÁUSULA DÉCIMA –</w:t>
      </w:r>
      <w:r>
        <w:rPr>
          <w:rFonts w:cs="Calibri"/>
          <w:b/>
          <w:sz w:val="20"/>
          <w:szCs w:val="20"/>
        </w:rPr>
        <w:t xml:space="preserve"> DA FISCALIZAÇÃO</w:t>
      </w:r>
    </w:p>
    <w:p w:rsidR="00D00D87" w:rsidRPr="00C0718B" w:rsidRDefault="00D00D87" w:rsidP="00D00D87">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10.1.</w:t>
      </w:r>
      <w:r w:rsidRPr="00C0718B">
        <w:rPr>
          <w:rFonts w:eastAsia="Batang" w:cs="Arial"/>
          <w:color w:val="000000"/>
          <w:sz w:val="20"/>
          <w:szCs w:val="20"/>
        </w:rPr>
        <w:t xml:space="preserve"> Conforme artigo 67 da Lei Federal nº 8.666, de 21 de junho de 1.993, a fiscalização e acompanhamento da execução do objeto </w:t>
      </w:r>
      <w:proofErr w:type="gramStart"/>
      <w:r w:rsidRPr="00C0718B">
        <w:rPr>
          <w:rFonts w:eastAsia="Batang" w:cs="Arial"/>
          <w:color w:val="000000"/>
          <w:sz w:val="20"/>
          <w:szCs w:val="20"/>
        </w:rPr>
        <w:t>será</w:t>
      </w:r>
      <w:proofErr w:type="gramEnd"/>
      <w:r w:rsidRPr="00C0718B">
        <w:rPr>
          <w:rFonts w:eastAsia="Batang" w:cs="Arial"/>
          <w:color w:val="000000"/>
          <w:sz w:val="20"/>
          <w:szCs w:val="20"/>
        </w:rPr>
        <w:t xml:space="preserve"> por meio da</w:t>
      </w:r>
      <w:r w:rsidR="00A01CAE">
        <w:rPr>
          <w:rFonts w:eastAsia="Batang" w:cs="Arial"/>
          <w:color w:val="000000"/>
          <w:sz w:val="20"/>
          <w:szCs w:val="20"/>
        </w:rPr>
        <w:t xml:space="preserve"> </w:t>
      </w:r>
      <w:r>
        <w:rPr>
          <w:rFonts w:eastAsia="Batang" w:cs="Arial"/>
          <w:bCs/>
          <w:color w:val="000000"/>
          <w:sz w:val="20"/>
          <w:szCs w:val="20"/>
        </w:rPr>
        <w:t>Superintendência de Atenção e Logística Especializada</w:t>
      </w:r>
      <w:r w:rsidRPr="00C0718B">
        <w:rPr>
          <w:rFonts w:eastAsia="Batang" w:cs="Arial"/>
          <w:b/>
          <w:bCs/>
          <w:color w:val="000000"/>
          <w:sz w:val="20"/>
          <w:szCs w:val="20"/>
        </w:rPr>
        <w:t xml:space="preserve">, </w:t>
      </w:r>
      <w:r w:rsidRPr="00C0718B">
        <w:rPr>
          <w:rFonts w:eastAsia="Batang" w:cs="Arial"/>
          <w:bCs/>
          <w:color w:val="000000"/>
          <w:sz w:val="20"/>
          <w:szCs w:val="20"/>
        </w:rPr>
        <w:t>observando que:</w:t>
      </w:r>
    </w:p>
    <w:p w:rsidR="00D00D87" w:rsidRPr="00C0718B" w:rsidRDefault="00D00D87" w:rsidP="00D00D87">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10.2.</w:t>
      </w:r>
      <w:r w:rsidRPr="00C0718B">
        <w:rPr>
          <w:rFonts w:eastAsia="Batang"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D00D87" w:rsidRPr="00C0718B" w:rsidRDefault="00D00D87" w:rsidP="00D00D87">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.3.</w:t>
      </w:r>
      <w:r w:rsidRPr="00C0718B">
        <w:rPr>
          <w:rFonts w:eastAsia="Batang"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D00D87" w:rsidRPr="00C0718B" w:rsidRDefault="00D00D87" w:rsidP="00D00D87">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.4.</w:t>
      </w:r>
      <w:r w:rsidRPr="00C0718B">
        <w:rPr>
          <w:rFonts w:eastAsia="Batang"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D00D87" w:rsidRPr="00975295" w:rsidRDefault="00D00D87" w:rsidP="00D00D87">
      <w:pPr>
        <w:spacing w:after="120" w:line="240" w:lineRule="auto"/>
        <w:jc w:val="both"/>
        <w:rPr>
          <w:rFonts w:cs="Calibri"/>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.5.</w:t>
      </w:r>
      <w:r w:rsidRPr="00C0718B">
        <w:rPr>
          <w:rFonts w:eastAsia="Batang"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w:t>
      </w:r>
      <w:r>
        <w:rPr>
          <w:rFonts w:eastAsia="Batang" w:cs="Arial"/>
          <w:color w:val="000000"/>
          <w:sz w:val="20"/>
          <w:szCs w:val="20"/>
        </w:rPr>
        <w:t>produto</w:t>
      </w:r>
      <w:r w:rsidRPr="00C0718B">
        <w:rPr>
          <w:rFonts w:eastAsia="Batang" w:cs="Arial"/>
          <w:color w:val="000000"/>
          <w:sz w:val="20"/>
          <w:szCs w:val="20"/>
        </w:rPr>
        <w:t xml:space="preserve"> adquirido, subsistirá a responsabilidade da CONTRATADA pela solidez, qualidade e segurança deste último.</w:t>
      </w:r>
    </w:p>
    <w:p w:rsidR="00D00D87" w:rsidRPr="00975295" w:rsidRDefault="00D00D87" w:rsidP="00D00D87">
      <w:pPr>
        <w:spacing w:before="120" w:after="0" w:line="240" w:lineRule="auto"/>
        <w:jc w:val="both"/>
        <w:outlineLvl w:val="0"/>
        <w:rPr>
          <w:rFonts w:cs="Calibri"/>
          <w:b/>
          <w:sz w:val="20"/>
          <w:szCs w:val="20"/>
        </w:rPr>
      </w:pPr>
      <w:r w:rsidRPr="00975295">
        <w:rPr>
          <w:rFonts w:cs="Calibri"/>
          <w:b/>
          <w:sz w:val="20"/>
          <w:szCs w:val="20"/>
        </w:rPr>
        <w:lastRenderedPageBreak/>
        <w:t xml:space="preserve">CLÁUSULA DÉCIMA </w:t>
      </w:r>
      <w:r>
        <w:rPr>
          <w:rFonts w:cs="Calibri"/>
          <w:b/>
          <w:sz w:val="20"/>
          <w:szCs w:val="20"/>
        </w:rPr>
        <w:t>PRIMEIRA</w:t>
      </w:r>
      <w:r w:rsidRPr="00975295">
        <w:rPr>
          <w:rFonts w:cs="Calibri"/>
          <w:b/>
          <w:sz w:val="20"/>
          <w:szCs w:val="20"/>
        </w:rPr>
        <w:t xml:space="preserve"> – RESCISÃO CONTRATUAL.</w:t>
      </w:r>
    </w:p>
    <w:p w:rsidR="00D00D87" w:rsidRPr="00975295" w:rsidRDefault="00D00D87" w:rsidP="00D00D87">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D00D87" w:rsidRPr="00975295" w:rsidRDefault="00D00D87" w:rsidP="00D00D87">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SEGUNDA</w:t>
      </w:r>
      <w:r w:rsidRPr="00975295">
        <w:rPr>
          <w:rFonts w:cs="Calibri"/>
          <w:b/>
          <w:sz w:val="20"/>
          <w:szCs w:val="20"/>
        </w:rPr>
        <w:t xml:space="preserve"> – DAS PENALIDADES</w:t>
      </w:r>
    </w:p>
    <w:p w:rsidR="00D00D87" w:rsidRPr="00975295" w:rsidRDefault="00D00D87" w:rsidP="00D00D87">
      <w:pPr>
        <w:spacing w:after="0" w:line="240" w:lineRule="auto"/>
        <w:jc w:val="both"/>
        <w:rPr>
          <w:rFonts w:cs="Calibri"/>
          <w:sz w:val="20"/>
          <w:szCs w:val="20"/>
        </w:rPr>
      </w:pPr>
      <w:r w:rsidRPr="00975295">
        <w:rPr>
          <w:rFonts w:cs="Calibri"/>
          <w:b/>
          <w:snapToGrid w:val="0"/>
          <w:sz w:val="20"/>
          <w:szCs w:val="20"/>
        </w:rPr>
        <w:t>12.1</w:t>
      </w:r>
      <w:r>
        <w:rPr>
          <w:rFonts w:cs="Calibri"/>
          <w:b/>
          <w:snapToGrid w:val="0"/>
          <w:sz w:val="20"/>
          <w:szCs w:val="20"/>
        </w:rPr>
        <w:t>.</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Pr>
          <w:rFonts w:cs="Calibri"/>
          <w:sz w:val="20"/>
          <w:szCs w:val="20"/>
        </w:rPr>
        <w:t>Administração Pública Direta e Indireta da União, dos Estados, do Distrito Federal e dos Municípios</w:t>
      </w:r>
      <w:r w:rsidRPr="00975295">
        <w:rPr>
          <w:rFonts w:cs="Calibri"/>
          <w:sz w:val="20"/>
          <w:szCs w:val="20"/>
        </w:rPr>
        <w:t>,</w:t>
      </w:r>
      <w:r>
        <w:rPr>
          <w:rFonts w:cs="Calibri"/>
          <w:sz w:val="20"/>
          <w:szCs w:val="20"/>
        </w:rPr>
        <w:t xml:space="preserve"> e</w:t>
      </w:r>
      <w:r w:rsidRPr="00975295">
        <w:rPr>
          <w:rFonts w:cs="Calibri"/>
          <w:sz w:val="20"/>
          <w:szCs w:val="20"/>
        </w:rPr>
        <w:t xml:space="preserve"> será descredenciad</w:t>
      </w:r>
      <w:r>
        <w:rPr>
          <w:rFonts w:cs="Calibri"/>
          <w:sz w:val="20"/>
          <w:szCs w:val="20"/>
        </w:rPr>
        <w:t>a</w:t>
      </w:r>
      <w:r w:rsidRPr="00975295">
        <w:rPr>
          <w:rFonts w:cs="Calibri"/>
          <w:sz w:val="20"/>
          <w:szCs w:val="20"/>
        </w:rPr>
        <w:t xml:space="preserve"> no SICAF, ou nos sistemas de cadastramento de fornecedores a que se refere o inciso XIV do art. 4</w:t>
      </w:r>
      <w:r>
        <w:rPr>
          <w:rFonts w:cs="Calibri"/>
          <w:sz w:val="20"/>
          <w:szCs w:val="20"/>
        </w:rPr>
        <w:t>º</w:t>
      </w:r>
      <w:r w:rsidRPr="00975295">
        <w:rPr>
          <w:rFonts w:cs="Calibri"/>
          <w:sz w:val="20"/>
          <w:szCs w:val="20"/>
        </w:rPr>
        <w:t xml:space="preserve"> da Lei 10.520/02, pelo prazo de até 5 (cinco) anos, sem prejuízo</w:t>
      </w:r>
      <w:r>
        <w:rPr>
          <w:rFonts w:cs="Calibri"/>
          <w:sz w:val="20"/>
          <w:szCs w:val="20"/>
        </w:rPr>
        <w:t xml:space="preserve"> do disposto nos arts. 86 e 87 da Lei 8.666/93,</w:t>
      </w:r>
      <w:r w:rsidRPr="00975295">
        <w:rPr>
          <w:rFonts w:cs="Calibri"/>
          <w:sz w:val="20"/>
          <w:szCs w:val="20"/>
        </w:rPr>
        <w:t xml:space="preserve"> das multas previstas em </w:t>
      </w:r>
      <w:r>
        <w:rPr>
          <w:rFonts w:cs="Calibri"/>
          <w:sz w:val="20"/>
          <w:szCs w:val="20"/>
        </w:rPr>
        <w:t>Edital,</w:t>
      </w:r>
      <w:r w:rsidRPr="00975295">
        <w:rPr>
          <w:rFonts w:cs="Calibri"/>
          <w:sz w:val="20"/>
          <w:szCs w:val="20"/>
        </w:rPr>
        <w:t xml:space="preserve"> no contrato e </w:t>
      </w:r>
      <w:r>
        <w:rPr>
          <w:rFonts w:cs="Calibri"/>
          <w:sz w:val="20"/>
          <w:szCs w:val="20"/>
        </w:rPr>
        <w:t>n</w:t>
      </w:r>
      <w:r w:rsidRPr="00975295">
        <w:rPr>
          <w:rFonts w:cs="Calibri"/>
          <w:sz w:val="20"/>
          <w:szCs w:val="20"/>
        </w:rPr>
        <w:t>as demais cominações legais.</w:t>
      </w:r>
    </w:p>
    <w:p w:rsidR="00D00D87" w:rsidRPr="00975295" w:rsidRDefault="00D00D87" w:rsidP="00D00D87">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D00D87" w:rsidRPr="00975295" w:rsidRDefault="00D00D87" w:rsidP="00D00D87">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30% (trinta por cento) </w:t>
      </w:r>
      <w:r w:rsidRPr="00975295">
        <w:rPr>
          <w:rFonts w:cs="Calibri"/>
          <w:snapToGrid w:val="0"/>
          <w:sz w:val="20"/>
          <w:szCs w:val="20"/>
        </w:rPr>
        <w:t>do valor do contrato.</w:t>
      </w:r>
    </w:p>
    <w:p w:rsidR="00D00D87" w:rsidRPr="00975295" w:rsidRDefault="00D00D87" w:rsidP="00D00D87">
      <w:pPr>
        <w:spacing w:after="0" w:line="240" w:lineRule="auto"/>
        <w:jc w:val="both"/>
        <w:outlineLvl w:val="0"/>
        <w:rPr>
          <w:rFonts w:cs="Calibri"/>
          <w:snapToGrid w:val="0"/>
          <w:sz w:val="20"/>
          <w:szCs w:val="20"/>
        </w:rPr>
      </w:pPr>
      <w:r w:rsidRPr="00975295">
        <w:rPr>
          <w:rFonts w:cs="Calibri"/>
          <w:b/>
          <w:snapToGrid w:val="0"/>
          <w:sz w:val="20"/>
          <w:szCs w:val="20"/>
        </w:rPr>
        <w:t>12.4</w:t>
      </w:r>
      <w:r>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D00D87" w:rsidRPr="00975295" w:rsidRDefault="00D00D87" w:rsidP="00D00D87">
      <w:pPr>
        <w:spacing w:after="0" w:line="240" w:lineRule="auto"/>
        <w:jc w:val="both"/>
        <w:rPr>
          <w:rFonts w:cs="Calibri"/>
          <w:snapToGrid w:val="0"/>
          <w:sz w:val="20"/>
          <w:szCs w:val="20"/>
        </w:rPr>
      </w:pPr>
      <w:r w:rsidRPr="00975295">
        <w:rPr>
          <w:rFonts w:cs="Calibri"/>
          <w:b/>
          <w:snapToGrid w:val="0"/>
          <w:sz w:val="20"/>
          <w:szCs w:val="20"/>
        </w:rPr>
        <w:t>12.5</w:t>
      </w:r>
      <w:r>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D00D87" w:rsidRPr="00975295" w:rsidRDefault="00D00D87" w:rsidP="00D00D87">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D00D87" w:rsidRPr="00975295" w:rsidRDefault="00D00D87" w:rsidP="00D00D87">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TERCEIRA</w:t>
      </w:r>
      <w:r w:rsidRPr="00975295">
        <w:rPr>
          <w:rFonts w:cs="Calibri"/>
          <w:b/>
          <w:sz w:val="20"/>
          <w:szCs w:val="20"/>
        </w:rPr>
        <w:t xml:space="preserve"> – DA VIGÊNCIA </w:t>
      </w:r>
    </w:p>
    <w:p w:rsidR="00D00D87" w:rsidRPr="00E166E5" w:rsidRDefault="00EC58F4" w:rsidP="00D00D87">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D00D87">
        <w:rPr>
          <w:bCs/>
          <w:color w:val="000000"/>
          <w:sz w:val="20"/>
          <w:szCs w:val="20"/>
        </w:rPr>
        <w:t>.</w:t>
      </w:r>
    </w:p>
    <w:p w:rsidR="00D00D87" w:rsidRPr="00975295" w:rsidRDefault="00D00D87" w:rsidP="00D00D87">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QUARTA</w:t>
      </w:r>
      <w:r w:rsidRPr="00975295">
        <w:rPr>
          <w:rFonts w:cs="Calibri"/>
          <w:b/>
          <w:sz w:val="20"/>
          <w:szCs w:val="20"/>
        </w:rPr>
        <w:t xml:space="preserve"> – DA PUBLICAÇÃO</w:t>
      </w:r>
    </w:p>
    <w:p w:rsidR="00D00D87" w:rsidRPr="00975295" w:rsidRDefault="00D00D87" w:rsidP="00D00D87">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D00D87" w:rsidRPr="00975295" w:rsidRDefault="00D00D87" w:rsidP="00D00D87">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QUINTA</w:t>
      </w:r>
      <w:r w:rsidRPr="00975295">
        <w:rPr>
          <w:rFonts w:cs="Calibri"/>
          <w:b/>
          <w:sz w:val="20"/>
          <w:szCs w:val="20"/>
        </w:rPr>
        <w:t xml:space="preserve"> – DO CONTROLE</w:t>
      </w:r>
    </w:p>
    <w:p w:rsidR="00D00D87" w:rsidRDefault="00D00D87" w:rsidP="00D00D87">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D00D87" w:rsidRDefault="00D00D87" w:rsidP="00D00D87">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D00D87" w:rsidRPr="009963B0" w:rsidRDefault="00D00D87" w:rsidP="00D00D87">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D00D87" w:rsidRPr="00975295" w:rsidRDefault="00D00D87" w:rsidP="00D00D87">
      <w:pPr>
        <w:spacing w:before="120"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SÉTIMA</w:t>
      </w:r>
      <w:r w:rsidRPr="00975295">
        <w:rPr>
          <w:rFonts w:cs="Calibri"/>
          <w:b/>
          <w:sz w:val="20"/>
          <w:szCs w:val="20"/>
        </w:rPr>
        <w:t xml:space="preserve"> – DO FISCAL DO CONTRATO</w:t>
      </w:r>
    </w:p>
    <w:p w:rsidR="00D00D87" w:rsidRDefault="00D00D87" w:rsidP="00D00D87">
      <w:pPr>
        <w:spacing w:after="120" w:line="240" w:lineRule="auto"/>
        <w:jc w:val="both"/>
        <w:rPr>
          <w:rFonts w:cs="Calibri"/>
          <w:sz w:val="20"/>
          <w:szCs w:val="20"/>
        </w:rPr>
      </w:pPr>
      <w:r w:rsidRPr="00975295">
        <w:rPr>
          <w:rFonts w:cs="Calibri"/>
          <w:sz w:val="20"/>
          <w:szCs w:val="20"/>
        </w:rPr>
        <w:t>O fiscal do contrato bem como o seu respectivo suplente, referente ao presente contrato, serão indicados pelo gestor da pasta através de portaria assinada e publicada no Diário Oficial do Estado.</w:t>
      </w:r>
    </w:p>
    <w:p w:rsidR="00E50A9E" w:rsidRDefault="00E50A9E" w:rsidP="00E50A9E">
      <w:pPr>
        <w:spacing w:after="0" w:line="240" w:lineRule="auto"/>
        <w:jc w:val="both"/>
        <w:rPr>
          <w:rFonts w:cs="Calibri"/>
          <w:b/>
          <w:sz w:val="20"/>
          <w:szCs w:val="20"/>
        </w:rPr>
      </w:pPr>
      <w:r>
        <w:rPr>
          <w:rFonts w:cs="Calibri"/>
          <w:b/>
          <w:sz w:val="20"/>
          <w:szCs w:val="20"/>
        </w:rPr>
        <w:t>CLÁUSULA DÉCIMA OITAVA – DOS CASOS OMISSOS</w:t>
      </w:r>
    </w:p>
    <w:p w:rsidR="00E50A9E" w:rsidRPr="009963B0" w:rsidRDefault="00E50A9E" w:rsidP="00E50A9E">
      <w:pPr>
        <w:spacing w:after="0" w:line="240" w:lineRule="auto"/>
        <w:jc w:val="both"/>
        <w:rPr>
          <w:rFonts w:cs="Calibri"/>
          <w:sz w:val="20"/>
          <w:szCs w:val="20"/>
        </w:rPr>
      </w:pPr>
      <w:r>
        <w:rPr>
          <w:rFonts w:cs="Calibri"/>
          <w:sz w:val="20"/>
          <w:szCs w:val="20"/>
        </w:rPr>
        <w:t>Os casos omissos serão resolvidos à luz da Lei Federal 8.666/93 e dos princípios gerais do direito.</w:t>
      </w:r>
    </w:p>
    <w:p w:rsidR="00D00D87" w:rsidRPr="00975295" w:rsidRDefault="00D00D87" w:rsidP="00D00D87">
      <w:pPr>
        <w:spacing w:before="120" w:after="0" w:line="240" w:lineRule="auto"/>
        <w:jc w:val="both"/>
        <w:rPr>
          <w:rFonts w:cs="Calibri"/>
          <w:b/>
          <w:sz w:val="20"/>
          <w:szCs w:val="20"/>
        </w:rPr>
      </w:pPr>
      <w:r w:rsidRPr="00975295">
        <w:rPr>
          <w:rFonts w:cs="Calibri"/>
          <w:b/>
          <w:sz w:val="20"/>
          <w:szCs w:val="20"/>
        </w:rPr>
        <w:t xml:space="preserve">CLÁUSULA DÉCIMA </w:t>
      </w:r>
      <w:r w:rsidR="00E50A9E">
        <w:rPr>
          <w:rFonts w:cs="Calibri"/>
          <w:b/>
          <w:sz w:val="20"/>
          <w:szCs w:val="20"/>
        </w:rPr>
        <w:t>NONA</w:t>
      </w:r>
      <w:r w:rsidRPr="00975295">
        <w:rPr>
          <w:rFonts w:cs="Calibri"/>
          <w:b/>
          <w:sz w:val="20"/>
          <w:szCs w:val="20"/>
        </w:rPr>
        <w:t xml:space="preserve"> – DO FORO</w:t>
      </w:r>
    </w:p>
    <w:p w:rsidR="00D00D87" w:rsidRDefault="00D00D87" w:rsidP="00D00D87">
      <w:pPr>
        <w:spacing w:after="120" w:line="240" w:lineRule="auto"/>
        <w:jc w:val="both"/>
        <w:rPr>
          <w:rFonts w:cs="Calibri"/>
          <w:sz w:val="20"/>
          <w:szCs w:val="20"/>
        </w:rPr>
      </w:pPr>
      <w:r w:rsidRPr="00975295">
        <w:rPr>
          <w:rFonts w:cs="Calibri"/>
          <w:sz w:val="20"/>
          <w:szCs w:val="20"/>
        </w:rPr>
        <w:t>Fica eleito o foro da Capital do Estado do To</w:t>
      </w:r>
      <w:r>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D00D87" w:rsidP="00D00D87">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de .................................... de 201</w:t>
      </w:r>
      <w:r w:rsidR="00B66230">
        <w:rPr>
          <w:rFonts w:cs="Calibri"/>
          <w:sz w:val="20"/>
          <w:szCs w:val="20"/>
        </w:rPr>
        <w:t>8</w:t>
      </w:r>
      <w:r w:rsidRPr="00975295">
        <w:rPr>
          <w:rFonts w:cs="Calibri"/>
          <w:sz w:val="20"/>
          <w:szCs w:val="20"/>
        </w:rPr>
        <w:t>.</w:t>
      </w:r>
    </w:p>
    <w:p w:rsidR="00376B72" w:rsidRDefault="00B946A1" w:rsidP="00A01CAE">
      <w:pPr>
        <w:spacing w:after="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A01CAE">
      <w:pPr>
        <w:spacing w:after="0" w:line="240" w:lineRule="auto"/>
        <w:jc w:val="center"/>
        <w:rPr>
          <w:rFonts w:cs="Calibri"/>
          <w:sz w:val="20"/>
          <w:szCs w:val="20"/>
        </w:rPr>
      </w:pPr>
      <w:r w:rsidRPr="00975295">
        <w:rPr>
          <w:rFonts w:cs="Calibri"/>
          <w:b/>
          <w:sz w:val="20"/>
          <w:szCs w:val="20"/>
        </w:rPr>
        <w:t>PELO CONTRATANTE</w:t>
      </w:r>
    </w:p>
    <w:p w:rsidR="00B946A1" w:rsidRPr="00975295" w:rsidRDefault="00B946A1" w:rsidP="00A01CAE">
      <w:pPr>
        <w:spacing w:after="0" w:line="240" w:lineRule="auto"/>
        <w:jc w:val="center"/>
        <w:rPr>
          <w:rFonts w:cs="Calibri"/>
          <w:sz w:val="20"/>
          <w:szCs w:val="20"/>
        </w:rPr>
      </w:pPr>
      <w:r w:rsidRPr="00975295">
        <w:rPr>
          <w:rFonts w:cs="Calibri"/>
          <w:sz w:val="20"/>
          <w:szCs w:val="20"/>
        </w:rPr>
        <w:t>................................</w:t>
      </w:r>
    </w:p>
    <w:p w:rsidR="00B946A1" w:rsidRPr="00975295" w:rsidRDefault="00B946A1" w:rsidP="00A01CAE">
      <w:pPr>
        <w:spacing w:after="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A01CAE" w:rsidRDefault="00A01CAE"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B66230">
        <w:rPr>
          <w:rFonts w:cs="Arial"/>
          <w:b/>
          <w:sz w:val="20"/>
          <w:szCs w:val="20"/>
        </w:rPr>
        <w:t>8</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w:t>
      </w:r>
      <w:r w:rsidR="00A01CAE">
        <w:rPr>
          <w:rFonts w:cs="Arial"/>
          <w:sz w:val="20"/>
          <w:szCs w:val="20"/>
        </w:rPr>
        <w:t xml:space="preserve"> </w:t>
      </w:r>
      <w:r w:rsidRPr="00975295">
        <w:rPr>
          <w:rFonts w:cs="Arial"/>
          <w:sz w:val="20"/>
          <w:szCs w:val="20"/>
        </w:rPr>
        <w:t>n° 000/201</w:t>
      </w:r>
      <w:r w:rsidR="00B66230">
        <w:rPr>
          <w:rFonts w:cs="Arial"/>
          <w:sz w:val="20"/>
          <w:szCs w:val="20"/>
        </w:rPr>
        <w:t>8</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EC58F4" w:rsidP="008C2A46">
      <w:pPr>
        <w:numPr>
          <w:ilvl w:val="0"/>
          <w:numId w:val="11"/>
        </w:numPr>
        <w:spacing w:before="120" w:after="120" w:line="240" w:lineRule="auto"/>
        <w:ind w:left="357" w:hanging="357"/>
        <w:jc w:val="both"/>
        <w:rPr>
          <w:b/>
          <w:sz w:val="20"/>
          <w:szCs w:val="20"/>
        </w:rPr>
      </w:pPr>
      <w:r>
        <w:rPr>
          <w:bCs/>
          <w:color w:val="000000"/>
          <w:sz w:val="20"/>
          <w:szCs w:val="20"/>
        </w:rPr>
        <w:t>A duração do contrato ficará adstrita a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r w:rsidR="001D01BF">
        <w:rPr>
          <w:sz w:val="20"/>
          <w:szCs w:val="20"/>
        </w:rPr>
        <w:t>produto</w:t>
      </w:r>
      <w:r w:rsidRPr="00975295">
        <w:rPr>
          <w:sz w:val="20"/>
          <w:szCs w:val="20"/>
        </w:rPr>
        <w:t xml:space="preserve">(s)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B66230">
        <w:rPr>
          <w:rFonts w:cs="Arial"/>
          <w:sz w:val="20"/>
          <w:szCs w:val="20"/>
        </w:rPr>
        <w:t>8</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F75000" w:rsidRDefault="00F75000" w:rsidP="00975295">
      <w:pPr>
        <w:pStyle w:val="Corpodetexto2"/>
        <w:spacing w:before="120" w:line="240" w:lineRule="auto"/>
        <w:ind w:right="516"/>
        <w:rPr>
          <w:rFonts w:cs="Arial"/>
          <w:sz w:val="20"/>
          <w:szCs w:val="20"/>
        </w:rPr>
      </w:pPr>
    </w:p>
    <w:p w:rsidR="00F75000" w:rsidRDefault="00F75000" w:rsidP="00975295">
      <w:pPr>
        <w:pStyle w:val="Corpodetexto2"/>
        <w:spacing w:before="120" w:line="240" w:lineRule="auto"/>
        <w:ind w:right="516"/>
        <w:rPr>
          <w:rFonts w:cs="Arial"/>
          <w:sz w:val="20"/>
          <w:szCs w:val="20"/>
        </w:rPr>
      </w:pPr>
    </w:p>
    <w:p w:rsidR="00F75000" w:rsidRDefault="00F75000" w:rsidP="00975295">
      <w:pPr>
        <w:pStyle w:val="Corpodetexto2"/>
        <w:spacing w:before="120" w:line="240" w:lineRule="auto"/>
        <w:ind w:right="516"/>
        <w:rPr>
          <w:rFonts w:cs="Arial"/>
          <w:sz w:val="20"/>
          <w:szCs w:val="20"/>
        </w:rPr>
      </w:pPr>
    </w:p>
    <w:p w:rsidR="00F75000" w:rsidRDefault="00F75000" w:rsidP="00975295">
      <w:pPr>
        <w:pStyle w:val="Corpodetexto2"/>
        <w:spacing w:before="120" w:line="240" w:lineRule="auto"/>
        <w:ind w:right="516"/>
        <w:rPr>
          <w:rFonts w:cs="Arial"/>
          <w:sz w:val="20"/>
          <w:szCs w:val="20"/>
        </w:rPr>
      </w:pPr>
    </w:p>
    <w:p w:rsidR="00F75000" w:rsidRDefault="00F75000" w:rsidP="00975295">
      <w:pPr>
        <w:pStyle w:val="Corpodetexto2"/>
        <w:spacing w:before="120" w:line="240" w:lineRule="auto"/>
        <w:ind w:right="516"/>
        <w:rPr>
          <w:rFonts w:cs="Arial"/>
          <w:sz w:val="20"/>
          <w:szCs w:val="20"/>
        </w:rPr>
      </w:pPr>
    </w:p>
    <w:p w:rsidR="00F75000" w:rsidRDefault="00F75000" w:rsidP="00975295">
      <w:pPr>
        <w:pStyle w:val="Corpodetexto2"/>
        <w:spacing w:before="120" w:line="240" w:lineRule="auto"/>
        <w:ind w:right="516"/>
        <w:rPr>
          <w:rFonts w:cs="Arial"/>
          <w:sz w:val="20"/>
          <w:szCs w:val="20"/>
        </w:rPr>
      </w:pPr>
    </w:p>
    <w:p w:rsidR="00F75000" w:rsidRDefault="00F75000" w:rsidP="00975295">
      <w:pPr>
        <w:pStyle w:val="Corpodetexto2"/>
        <w:spacing w:before="120" w:line="240" w:lineRule="auto"/>
        <w:ind w:right="516"/>
        <w:rPr>
          <w:rFonts w:cs="Arial"/>
          <w:sz w:val="20"/>
          <w:szCs w:val="20"/>
        </w:rPr>
      </w:pPr>
    </w:p>
    <w:p w:rsidR="00F75000" w:rsidRDefault="00F75000" w:rsidP="00975295">
      <w:pPr>
        <w:pStyle w:val="Corpodetexto2"/>
        <w:spacing w:before="120" w:line="240" w:lineRule="auto"/>
        <w:ind w:right="516"/>
        <w:rPr>
          <w:rFonts w:cs="Arial"/>
          <w:sz w:val="20"/>
          <w:szCs w:val="20"/>
        </w:rPr>
      </w:pPr>
    </w:p>
    <w:p w:rsidR="00F75000" w:rsidRDefault="00F75000" w:rsidP="00975295">
      <w:pPr>
        <w:pStyle w:val="Corpodetexto2"/>
        <w:spacing w:before="120" w:line="240" w:lineRule="auto"/>
        <w:ind w:right="516"/>
        <w:rPr>
          <w:rFonts w:cs="Arial"/>
          <w:sz w:val="20"/>
          <w:szCs w:val="20"/>
        </w:rPr>
      </w:pPr>
    </w:p>
    <w:p w:rsidR="00F75000" w:rsidRDefault="00F75000" w:rsidP="00975295">
      <w:pPr>
        <w:pStyle w:val="Corpodetexto2"/>
        <w:spacing w:before="120" w:line="240" w:lineRule="auto"/>
        <w:ind w:right="516"/>
        <w:rPr>
          <w:rFonts w:cs="Arial"/>
          <w:sz w:val="20"/>
          <w:szCs w:val="20"/>
        </w:rPr>
      </w:pPr>
    </w:p>
    <w:p w:rsidR="00F75000" w:rsidRDefault="00F75000" w:rsidP="00975295">
      <w:pPr>
        <w:pStyle w:val="Corpodetexto2"/>
        <w:spacing w:before="120" w:line="240" w:lineRule="auto"/>
        <w:ind w:right="516"/>
        <w:rPr>
          <w:rFonts w:cs="Arial"/>
          <w:sz w:val="20"/>
          <w:szCs w:val="20"/>
        </w:rPr>
      </w:pPr>
    </w:p>
    <w:p w:rsidR="00F75000" w:rsidRDefault="00F75000" w:rsidP="00975295">
      <w:pPr>
        <w:pStyle w:val="Corpodetexto2"/>
        <w:spacing w:before="120" w:line="240" w:lineRule="auto"/>
        <w:ind w:right="516"/>
        <w:rPr>
          <w:rFonts w:cs="Arial"/>
          <w:sz w:val="20"/>
          <w:szCs w:val="20"/>
        </w:rPr>
      </w:pPr>
    </w:p>
    <w:p w:rsidR="00A01CAE" w:rsidRDefault="00A01CAE">
      <w:pPr>
        <w:spacing w:after="0" w:line="240" w:lineRule="auto"/>
        <w:rPr>
          <w:rFonts w:cs="Arial"/>
          <w:sz w:val="20"/>
          <w:szCs w:val="20"/>
        </w:rPr>
      </w:pPr>
      <w:r>
        <w:rPr>
          <w:rFonts w:cs="Arial"/>
          <w:sz w:val="20"/>
          <w:szCs w:val="20"/>
        </w:rPr>
        <w:br w:type="page"/>
      </w: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5D5D4D">
              <w:rPr>
                <w:rFonts w:cs="Calibri"/>
                <w:b/>
                <w:bCs/>
                <w:color w:val="000000"/>
                <w:sz w:val="20"/>
                <w:szCs w:val="20"/>
              </w:rPr>
              <w:t>1</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A01CAE" w:rsidRDefault="00A01CAE">
      <w:pPr>
        <w:spacing w:after="0" w:line="240" w:lineRule="auto"/>
        <w:rPr>
          <w:rFonts w:cs="Calibri"/>
          <w:b/>
          <w:bCs/>
          <w:color w:val="000000"/>
          <w:sz w:val="20"/>
          <w:szCs w:val="20"/>
        </w:rPr>
      </w:pPr>
      <w:r>
        <w:rPr>
          <w:rFonts w:cs="Calibri"/>
          <w:b/>
          <w:bCs/>
          <w:color w:val="000000"/>
          <w:sz w:val="20"/>
          <w:szCs w:val="20"/>
        </w:rPr>
        <w:br w:type="page"/>
      </w:r>
    </w:p>
    <w:p w:rsidR="00154419" w:rsidRDefault="00154419" w:rsidP="00154419">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lastRenderedPageBreak/>
        <w:t xml:space="preserve">MODELO </w:t>
      </w:r>
      <w:proofErr w:type="gramStart"/>
      <w:r>
        <w:rPr>
          <w:rFonts w:cs="Calibri"/>
          <w:b/>
          <w:bCs/>
          <w:color w:val="000000"/>
          <w:sz w:val="20"/>
          <w:szCs w:val="20"/>
        </w:rPr>
        <w:t>2</w:t>
      </w:r>
      <w:proofErr w:type="gramEnd"/>
    </w:p>
    <w:p w:rsidR="00154419" w:rsidRPr="00A93217" w:rsidRDefault="00154419" w:rsidP="00154419">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Termo de Compromisso</w:t>
      </w:r>
    </w:p>
    <w:p w:rsidR="00154419" w:rsidRPr="00A93217" w:rsidRDefault="00154419" w:rsidP="00154419">
      <w:pPr>
        <w:widowControl w:val="0"/>
        <w:autoSpaceDE w:val="0"/>
        <w:autoSpaceDN w:val="0"/>
        <w:adjustRightInd w:val="0"/>
        <w:spacing w:after="0" w:line="240" w:lineRule="auto"/>
        <w:jc w:val="both"/>
        <w:rPr>
          <w:rFonts w:cs="Calibri"/>
          <w:b/>
          <w:bCs/>
          <w:color w:val="000000"/>
          <w:sz w:val="20"/>
          <w:szCs w:val="20"/>
        </w:rPr>
      </w:pPr>
    </w:p>
    <w:p w:rsidR="00154419" w:rsidRDefault="00154419" w:rsidP="00154419">
      <w:pPr>
        <w:pStyle w:val="Default"/>
        <w:jc w:val="both"/>
        <w:rPr>
          <w:sz w:val="20"/>
          <w:szCs w:val="20"/>
        </w:rPr>
      </w:pPr>
    </w:p>
    <w:p w:rsidR="00154419" w:rsidRPr="00A93217" w:rsidRDefault="00154419" w:rsidP="00154419">
      <w:pPr>
        <w:pStyle w:val="Default"/>
        <w:jc w:val="both"/>
        <w:rPr>
          <w:sz w:val="20"/>
          <w:szCs w:val="20"/>
        </w:rPr>
      </w:pPr>
      <w:r w:rsidRPr="00A93217">
        <w:rPr>
          <w:sz w:val="20"/>
          <w:szCs w:val="20"/>
        </w:rPr>
        <w:t>Ref.: Pregão Eletrônico N° ________/201</w:t>
      </w:r>
      <w:r w:rsidR="00B66230">
        <w:rPr>
          <w:sz w:val="20"/>
          <w:szCs w:val="20"/>
        </w:rPr>
        <w:t>8</w:t>
      </w:r>
      <w:r w:rsidRPr="00A93217">
        <w:rPr>
          <w:sz w:val="20"/>
          <w:szCs w:val="20"/>
        </w:rPr>
        <w:t xml:space="preserve">. </w:t>
      </w:r>
    </w:p>
    <w:p w:rsidR="00154419" w:rsidRPr="00A93217" w:rsidRDefault="00154419" w:rsidP="00154419">
      <w:pPr>
        <w:widowControl w:val="0"/>
        <w:autoSpaceDE w:val="0"/>
        <w:autoSpaceDN w:val="0"/>
        <w:adjustRightInd w:val="0"/>
        <w:spacing w:after="0" w:line="240" w:lineRule="auto"/>
        <w:jc w:val="right"/>
        <w:rPr>
          <w:rFonts w:cs="Calibri"/>
          <w:bCs/>
          <w:color w:val="000000"/>
          <w:sz w:val="20"/>
          <w:szCs w:val="20"/>
        </w:rPr>
      </w:pPr>
      <w:proofErr w:type="spellStart"/>
      <w:r w:rsidRPr="00A93217">
        <w:rPr>
          <w:rFonts w:cs="Calibri"/>
          <w:bCs/>
          <w:color w:val="000000"/>
          <w:sz w:val="20"/>
          <w:szCs w:val="20"/>
        </w:rPr>
        <w:t>Palmas-TO</w:t>
      </w:r>
      <w:proofErr w:type="spellEnd"/>
      <w:r w:rsidRPr="00A93217">
        <w:rPr>
          <w:rFonts w:cs="Calibri"/>
          <w:bCs/>
          <w:color w:val="000000"/>
          <w:sz w:val="20"/>
          <w:szCs w:val="20"/>
        </w:rPr>
        <w:t>, .......de ........................</w:t>
      </w:r>
      <w:r w:rsidR="00B66230">
        <w:rPr>
          <w:rFonts w:cs="Calibri"/>
          <w:bCs/>
          <w:color w:val="000000"/>
          <w:sz w:val="20"/>
          <w:szCs w:val="20"/>
        </w:rPr>
        <w:t>............ de 2018</w:t>
      </w:r>
      <w:r w:rsidRPr="00A93217">
        <w:rPr>
          <w:rFonts w:cs="Calibri"/>
          <w:bCs/>
          <w:color w:val="000000"/>
          <w:sz w:val="20"/>
          <w:szCs w:val="20"/>
        </w:rPr>
        <w:t xml:space="preserve">. </w:t>
      </w:r>
    </w:p>
    <w:p w:rsidR="00154419" w:rsidRPr="00A93217" w:rsidRDefault="00154419" w:rsidP="00154419">
      <w:pPr>
        <w:widowControl w:val="0"/>
        <w:autoSpaceDE w:val="0"/>
        <w:autoSpaceDN w:val="0"/>
        <w:adjustRightInd w:val="0"/>
        <w:spacing w:after="0" w:line="240" w:lineRule="auto"/>
        <w:rPr>
          <w:rFonts w:cs="Calibri"/>
          <w:bCs/>
          <w:color w:val="000000"/>
          <w:sz w:val="20"/>
          <w:szCs w:val="20"/>
        </w:rPr>
      </w:pPr>
    </w:p>
    <w:p w:rsidR="00154419" w:rsidRPr="00A93217" w:rsidRDefault="00154419" w:rsidP="00154419">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Proponente: (razão social da empresa proponente) </w:t>
      </w:r>
    </w:p>
    <w:p w:rsidR="00154419" w:rsidRPr="00A93217" w:rsidRDefault="00154419" w:rsidP="00154419">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Objeto Licitado: </w:t>
      </w:r>
    </w:p>
    <w:p w:rsidR="00154419" w:rsidRPr="00A93217" w:rsidRDefault="00154419" w:rsidP="00154419">
      <w:pPr>
        <w:widowControl w:val="0"/>
        <w:autoSpaceDE w:val="0"/>
        <w:autoSpaceDN w:val="0"/>
        <w:adjustRightInd w:val="0"/>
        <w:spacing w:after="0" w:line="240" w:lineRule="auto"/>
        <w:rPr>
          <w:rFonts w:cs="Calibri"/>
          <w:b/>
          <w:bCs/>
          <w:color w:val="000000"/>
          <w:sz w:val="20"/>
          <w:szCs w:val="20"/>
        </w:rPr>
      </w:pPr>
      <w:r w:rsidRPr="00A93217">
        <w:rPr>
          <w:rFonts w:cs="Calibri"/>
          <w:bCs/>
          <w:i/>
          <w:iCs/>
          <w:color w:val="000000"/>
          <w:sz w:val="20"/>
          <w:szCs w:val="20"/>
        </w:rPr>
        <w:t>(discrição do objeto)</w:t>
      </w:r>
    </w:p>
    <w:p w:rsidR="00154419" w:rsidRPr="00A93217" w:rsidRDefault="00154419" w:rsidP="00154419">
      <w:pPr>
        <w:widowControl w:val="0"/>
        <w:autoSpaceDE w:val="0"/>
        <w:autoSpaceDN w:val="0"/>
        <w:adjustRightInd w:val="0"/>
        <w:spacing w:after="0" w:line="240" w:lineRule="auto"/>
        <w:jc w:val="both"/>
        <w:rPr>
          <w:rFonts w:cs="Calibri"/>
          <w:b/>
          <w:bCs/>
          <w:color w:val="000000"/>
          <w:sz w:val="20"/>
          <w:szCs w:val="20"/>
        </w:rPr>
      </w:pPr>
    </w:p>
    <w:p w:rsidR="00154419" w:rsidRPr="00CB4B51" w:rsidRDefault="00154419" w:rsidP="00154419">
      <w:pPr>
        <w:widowControl w:val="0"/>
        <w:autoSpaceDE w:val="0"/>
        <w:autoSpaceDN w:val="0"/>
        <w:adjustRightInd w:val="0"/>
        <w:spacing w:after="0" w:line="240" w:lineRule="auto"/>
        <w:jc w:val="both"/>
        <w:rPr>
          <w:rFonts w:cs="Calibri"/>
          <w:bCs/>
          <w:color w:val="000000"/>
          <w:sz w:val="20"/>
          <w:szCs w:val="20"/>
        </w:rPr>
      </w:pPr>
      <w:r w:rsidRPr="00CB4B51">
        <w:rPr>
          <w:rFonts w:cs="Calibri"/>
          <w:bCs/>
          <w:color w:val="000000"/>
          <w:sz w:val="20"/>
          <w:szCs w:val="20"/>
        </w:rPr>
        <w:t>A empresa _____ pessoa jurídica de direito privado, inscrita no CNPJ nº. _______, localizada no endereço _______, neste ato representada pelo(a) Sr.(a) ________, portador do RG nº ________, e CPF/MF nº ________, participante do Pregão Eletrônico em epígrafe, vem à presença da Secretaria da Saúde do Estado do Tocantins, firmar o presente compromisso, conforme segue:</w:t>
      </w:r>
    </w:p>
    <w:p w:rsidR="00154419" w:rsidRPr="00CB4B51" w:rsidRDefault="00154419" w:rsidP="00154419">
      <w:pPr>
        <w:widowControl w:val="0"/>
        <w:autoSpaceDE w:val="0"/>
        <w:autoSpaceDN w:val="0"/>
        <w:adjustRightInd w:val="0"/>
        <w:spacing w:after="0" w:line="240" w:lineRule="auto"/>
        <w:jc w:val="both"/>
        <w:rPr>
          <w:rFonts w:cs="Calibri"/>
          <w:bCs/>
          <w:color w:val="000000"/>
          <w:sz w:val="20"/>
          <w:szCs w:val="20"/>
        </w:rPr>
      </w:pPr>
    </w:p>
    <w:p w:rsidR="00154419" w:rsidRPr="00CB4B51" w:rsidRDefault="00154419" w:rsidP="00154419">
      <w:pPr>
        <w:widowControl w:val="0"/>
        <w:autoSpaceDE w:val="0"/>
        <w:autoSpaceDN w:val="0"/>
        <w:adjustRightInd w:val="0"/>
        <w:spacing w:after="0" w:line="240" w:lineRule="auto"/>
        <w:jc w:val="both"/>
        <w:rPr>
          <w:rFonts w:cs="Calibri"/>
          <w:bCs/>
          <w:color w:val="000000"/>
          <w:sz w:val="20"/>
          <w:szCs w:val="20"/>
        </w:rPr>
      </w:pPr>
      <w:r w:rsidRPr="00CB4B51">
        <w:rPr>
          <w:rFonts w:cs="Calibri"/>
          <w:bCs/>
          <w:color w:val="000000"/>
          <w:sz w:val="20"/>
          <w:szCs w:val="20"/>
        </w:rPr>
        <w:t xml:space="preserve">- </w:t>
      </w:r>
      <w:r>
        <w:rPr>
          <w:rFonts w:cs="Calibri"/>
          <w:bCs/>
          <w:color w:val="000000"/>
          <w:sz w:val="20"/>
          <w:szCs w:val="20"/>
        </w:rPr>
        <w:t>A empresa se compromete a entregar juntamente com a Nota Fiscal, o Certificado do Registro dos Produtos, na Agência Nacional da Vigilância Sanitária, ou sua Publicação na Internet ou Diário Oficial da União, em conformidade com o artigo 5º § 3º da Portaria nº 2.814 - GM/98 ou a sua isenção. Todavia, estando o registro vencido, apresentarei a cópia autenticada e legível da solicitação de sua revalidação, do Decreto Federal nº 8.077/2013, acompanhada de cópia da publicação do registro vencido. A não apresentação do registro e do pedido de revalidação do produto (protocolo) implicará na desclassificação do item/lote (se fora o caso) cotado</w:t>
      </w:r>
      <w:r w:rsidRPr="00CB4B51">
        <w:rPr>
          <w:rFonts w:cs="Calibri"/>
          <w:bCs/>
          <w:color w:val="000000"/>
          <w:sz w:val="20"/>
          <w:szCs w:val="20"/>
        </w:rPr>
        <w:t>;</w:t>
      </w:r>
    </w:p>
    <w:p w:rsidR="00154419" w:rsidRPr="00CB4B51" w:rsidRDefault="00154419" w:rsidP="00154419">
      <w:pPr>
        <w:widowControl w:val="0"/>
        <w:autoSpaceDE w:val="0"/>
        <w:autoSpaceDN w:val="0"/>
        <w:adjustRightInd w:val="0"/>
        <w:spacing w:after="0" w:line="240" w:lineRule="auto"/>
        <w:jc w:val="both"/>
        <w:rPr>
          <w:rFonts w:cs="Calibri"/>
          <w:bCs/>
          <w:color w:val="000000"/>
          <w:sz w:val="20"/>
          <w:szCs w:val="20"/>
        </w:rPr>
      </w:pPr>
    </w:p>
    <w:p w:rsidR="00154419" w:rsidRPr="00CB4B51" w:rsidRDefault="00154419" w:rsidP="00154419">
      <w:pPr>
        <w:widowControl w:val="0"/>
        <w:autoSpaceDE w:val="0"/>
        <w:autoSpaceDN w:val="0"/>
        <w:adjustRightInd w:val="0"/>
        <w:spacing w:after="0" w:line="240" w:lineRule="auto"/>
        <w:jc w:val="both"/>
        <w:rPr>
          <w:rFonts w:cs="Calibri"/>
          <w:bCs/>
          <w:color w:val="000000"/>
          <w:sz w:val="20"/>
          <w:szCs w:val="20"/>
        </w:rPr>
      </w:pPr>
      <w:r w:rsidRPr="00CB4B51">
        <w:rPr>
          <w:rFonts w:cs="Calibri"/>
          <w:bCs/>
          <w:color w:val="000000"/>
          <w:sz w:val="20"/>
          <w:szCs w:val="20"/>
        </w:rPr>
        <w:t xml:space="preserve">- A empresa se compromete ainda, a entregar juntamente com a Nota Fiscal, o Laudo Analítico de Controle de Qualidade </w:t>
      </w:r>
      <w:proofErr w:type="spellStart"/>
      <w:r w:rsidRPr="00CB4B51">
        <w:rPr>
          <w:rFonts w:cs="Calibri"/>
          <w:bCs/>
          <w:color w:val="000000"/>
          <w:sz w:val="20"/>
          <w:szCs w:val="20"/>
        </w:rPr>
        <w:t>d</w:t>
      </w:r>
      <w:r w:rsidR="00F75000">
        <w:rPr>
          <w:rFonts w:cs="Calibri"/>
          <w:bCs/>
          <w:color w:val="000000"/>
          <w:sz w:val="20"/>
          <w:szCs w:val="20"/>
        </w:rPr>
        <w:t>adieta</w:t>
      </w:r>
      <w:proofErr w:type="spellEnd"/>
      <w:r w:rsidRPr="00CB4B51">
        <w:rPr>
          <w:rFonts w:cs="Calibri"/>
          <w:bCs/>
          <w:color w:val="000000"/>
          <w:sz w:val="20"/>
          <w:szCs w:val="20"/>
        </w:rPr>
        <w:t xml:space="preserve"> emitido pelo fabricante/detentor do registro que deverá ser apresentado para cada lote a ser fornecido, contemplando as seguintes informações: Identificação do laboratório; Especificações (valores aceitáveis) e respectivos resultados das análises dos produtos; Identificação do responsável com o respectivo número de inscrição no conselho profissional correspondente; Lote e data de fabricação; Assinatura do responsável; Data; Resultado.</w:t>
      </w:r>
    </w:p>
    <w:p w:rsidR="00154419" w:rsidRPr="00CB4B51" w:rsidRDefault="00154419" w:rsidP="00154419">
      <w:pPr>
        <w:widowControl w:val="0"/>
        <w:autoSpaceDE w:val="0"/>
        <w:autoSpaceDN w:val="0"/>
        <w:adjustRightInd w:val="0"/>
        <w:spacing w:after="0" w:line="240" w:lineRule="auto"/>
        <w:jc w:val="both"/>
        <w:rPr>
          <w:rFonts w:cs="Calibri"/>
          <w:bCs/>
          <w:color w:val="000000"/>
          <w:sz w:val="20"/>
          <w:szCs w:val="20"/>
        </w:rPr>
      </w:pPr>
    </w:p>
    <w:p w:rsidR="00154419" w:rsidRPr="00CB4B51" w:rsidRDefault="00154419" w:rsidP="00154419">
      <w:pPr>
        <w:widowControl w:val="0"/>
        <w:autoSpaceDE w:val="0"/>
        <w:autoSpaceDN w:val="0"/>
        <w:adjustRightInd w:val="0"/>
        <w:spacing w:after="0" w:line="240" w:lineRule="auto"/>
        <w:jc w:val="both"/>
        <w:rPr>
          <w:rFonts w:cs="Calibri"/>
          <w:bCs/>
          <w:color w:val="000000"/>
          <w:sz w:val="20"/>
          <w:szCs w:val="20"/>
        </w:rPr>
      </w:pPr>
      <w:r w:rsidRPr="00CB4B51">
        <w:rPr>
          <w:rFonts w:cs="Calibri"/>
          <w:bCs/>
          <w:color w:val="000000"/>
          <w:sz w:val="20"/>
          <w:szCs w:val="20"/>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154419" w:rsidRDefault="00154419" w:rsidP="00154419">
      <w:pPr>
        <w:widowControl w:val="0"/>
        <w:autoSpaceDE w:val="0"/>
        <w:autoSpaceDN w:val="0"/>
        <w:adjustRightInd w:val="0"/>
        <w:spacing w:after="0" w:line="240" w:lineRule="auto"/>
        <w:jc w:val="both"/>
        <w:rPr>
          <w:rFonts w:cs="Calibri"/>
          <w:bCs/>
          <w:color w:val="000000"/>
          <w:sz w:val="20"/>
          <w:szCs w:val="20"/>
        </w:rPr>
      </w:pPr>
    </w:p>
    <w:p w:rsidR="00154419" w:rsidRDefault="00154419" w:rsidP="00154419">
      <w:pPr>
        <w:widowControl w:val="0"/>
        <w:autoSpaceDE w:val="0"/>
        <w:autoSpaceDN w:val="0"/>
        <w:adjustRightInd w:val="0"/>
        <w:spacing w:after="0" w:line="240" w:lineRule="auto"/>
        <w:jc w:val="both"/>
        <w:rPr>
          <w:rFonts w:cs="Calibri"/>
          <w:bCs/>
          <w:color w:val="000000"/>
          <w:sz w:val="20"/>
          <w:szCs w:val="20"/>
        </w:rPr>
      </w:pPr>
    </w:p>
    <w:p w:rsidR="00154419" w:rsidRPr="00676D42" w:rsidRDefault="00154419" w:rsidP="00154419">
      <w:pPr>
        <w:widowControl w:val="0"/>
        <w:autoSpaceDE w:val="0"/>
        <w:autoSpaceDN w:val="0"/>
        <w:adjustRightInd w:val="0"/>
        <w:spacing w:after="0" w:line="240" w:lineRule="auto"/>
        <w:jc w:val="both"/>
        <w:rPr>
          <w:rFonts w:cs="Calibri"/>
          <w:bCs/>
          <w:color w:val="000000"/>
          <w:sz w:val="20"/>
          <w:szCs w:val="20"/>
        </w:rPr>
      </w:pPr>
    </w:p>
    <w:p w:rsidR="00154419" w:rsidRDefault="00154419" w:rsidP="00154419">
      <w:pPr>
        <w:widowControl w:val="0"/>
        <w:autoSpaceDE w:val="0"/>
        <w:autoSpaceDN w:val="0"/>
        <w:adjustRightInd w:val="0"/>
        <w:spacing w:before="33" w:after="0" w:line="240" w:lineRule="auto"/>
        <w:ind w:left="2034" w:right="2043"/>
        <w:jc w:val="center"/>
        <w:rPr>
          <w:b/>
          <w:bCs/>
          <w:color w:val="000000"/>
          <w:spacing w:val="-1"/>
          <w:sz w:val="20"/>
          <w:szCs w:val="20"/>
        </w:rPr>
      </w:pPr>
      <w:r w:rsidRPr="00A93217">
        <w:rPr>
          <w:rFonts w:cs="Calibri"/>
          <w:bCs/>
          <w:color w:val="000000"/>
          <w:sz w:val="20"/>
          <w:szCs w:val="20"/>
        </w:rPr>
        <w:t>Nome e Assinatura do Responsável Legal da Empresa</w:t>
      </w:r>
    </w:p>
    <w:sectPr w:rsidR="00154419" w:rsidSect="0027323C">
      <w:headerReference w:type="default" r:id="rId15"/>
      <w:footerReference w:type="default" r:id="rId16"/>
      <w:pgSz w:w="11920" w:h="16840"/>
      <w:pgMar w:top="1961"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65E" w:rsidRDefault="00AF665E">
      <w:pPr>
        <w:spacing w:after="0" w:line="240" w:lineRule="auto"/>
      </w:pPr>
      <w:r>
        <w:separator/>
      </w:r>
    </w:p>
  </w:endnote>
  <w:endnote w:type="continuationSeparator" w:id="0">
    <w:p w:rsidR="00AF665E" w:rsidRDefault="00A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65E" w:rsidRDefault="00AF665E" w:rsidP="00A01CAE">
    <w:pPr>
      <w:pStyle w:val="Rodap"/>
      <w:tabs>
        <w:tab w:val="right" w:pos="8931"/>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SCL/DL</w:t>
    </w:r>
    <w:r>
      <w:rPr>
        <w:rFonts w:ascii="Arial" w:hAnsi="Arial" w:cs="Arial"/>
        <w:noProof/>
        <w:sz w:val="20"/>
        <w:szCs w:val="20"/>
      </w:rPr>
      <mc:AlternateContent>
        <mc:Choice Requires="wps">
          <w:drawing>
            <wp:anchor distT="0" distB="0" distL="114300" distR="114300" simplePos="0" relativeHeight="251660800" behindDoc="0" locked="0" layoutInCell="0" allowOverlap="1" wp14:anchorId="5EC10ACE" wp14:editId="2EC86983">
              <wp:simplePos x="0" y="0"/>
              <wp:positionH relativeFrom="page">
                <wp:posOffset>6994525</wp:posOffset>
              </wp:positionH>
              <wp:positionV relativeFrom="page">
                <wp:posOffset>8402320</wp:posOffset>
              </wp:positionV>
              <wp:extent cx="591185" cy="146875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65E" w:rsidRPr="00171348" w:rsidRDefault="00AF665E"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CC2084" w:rsidRPr="00CC2084">
                            <w:rPr>
                              <w:rFonts w:ascii="Cambria" w:hAnsi="Cambria"/>
                              <w:noProof/>
                              <w:sz w:val="32"/>
                              <w:szCs w:val="44"/>
                            </w:rPr>
                            <w:t>1</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" o:allowincell="f" filled="f" stroked="f">
              <v:textbox style="layout-flow:vertical;mso-layout-flow-alt:bottom-to-top;mso-fit-shape-to-text:t">
                <w:txbxContent>
                  <w:p w:rsidR="00AF665E" w:rsidRPr="00171348" w:rsidRDefault="00AF665E"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CC2084" w:rsidRPr="00CC2084">
                      <w:rPr>
                        <w:rFonts w:ascii="Cambria" w:hAnsi="Cambria"/>
                        <w:noProof/>
                        <w:sz w:val="32"/>
                        <w:szCs w:val="44"/>
                      </w:rPr>
                      <w:t>1</w:t>
                    </w:r>
                    <w:r w:rsidRPr="00171348">
                      <w:rPr>
                        <w:sz w:val="16"/>
                      </w:rPr>
                      <w:fldChar w:fldCharType="end"/>
                    </w:r>
                  </w:p>
                </w:txbxContent>
              </v:textbox>
              <w10:wrap anchorx="page" anchory="page"/>
            </v:rect>
          </w:pict>
        </mc:Fallback>
      </mc:AlternateContent>
    </w:r>
  </w:p>
  <w:p w:rsidR="00AF665E" w:rsidRDefault="00AF665E"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14:anchorId="598496E9" wp14:editId="4E9E5E0E">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AF665E" w:rsidRPr="005D646A" w:rsidRDefault="00AF665E">
    <w:pPr>
      <w:pStyle w:val="Rodap"/>
      <w:rPr>
        <w:sz w:val="20"/>
      </w:rPr>
    </w:pPr>
  </w:p>
  <w:p w:rsidR="00AF665E" w:rsidRDefault="00AF665E"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65E" w:rsidRDefault="00AF665E">
      <w:pPr>
        <w:spacing w:after="0" w:line="240" w:lineRule="auto"/>
      </w:pPr>
      <w:r>
        <w:separator/>
      </w:r>
    </w:p>
  </w:footnote>
  <w:footnote w:type="continuationSeparator" w:id="0">
    <w:p w:rsidR="00AF665E" w:rsidRDefault="00A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65E" w:rsidRDefault="00AF665E" w:rsidP="00D57641">
    <w:pPr>
      <w:widowControl w:val="0"/>
      <w:tabs>
        <w:tab w:val="left" w:pos="889"/>
      </w:tabs>
      <w:autoSpaceDE w:val="0"/>
      <w:autoSpaceDN w:val="0"/>
      <w:adjustRightInd w:val="0"/>
      <w:spacing w:after="0" w:line="240" w:lineRule="auto"/>
      <w:jc w:val="right"/>
      <w:rPr>
        <w:noProof/>
      </w:rPr>
    </w:pPr>
    <w:r>
      <w:rPr>
        <w:noProof/>
      </w:rPr>
      <mc:AlternateContent>
        <mc:Choice Requires="wps">
          <w:drawing>
            <wp:anchor distT="0" distB="0" distL="114300" distR="114300" simplePos="0" relativeHeight="251656704" behindDoc="1" locked="0" layoutInCell="0" allowOverlap="1" wp14:anchorId="4D206C7A" wp14:editId="6FEE7024">
              <wp:simplePos x="0" y="0"/>
              <wp:positionH relativeFrom="page">
                <wp:posOffset>0</wp:posOffset>
              </wp:positionH>
              <wp:positionV relativeFrom="page">
                <wp:posOffset>-6824</wp:posOffset>
              </wp:positionV>
              <wp:extent cx="7585710" cy="1282890"/>
              <wp:effectExtent l="0" t="0" r="15240" b="1270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128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65E" w:rsidRDefault="00AF665E" w:rsidP="0027323C">
                          <w:pPr>
                            <w:widowControl w:val="0"/>
                            <w:autoSpaceDE w:val="0"/>
                            <w:autoSpaceDN w:val="0"/>
                            <w:adjustRightInd w:val="0"/>
                            <w:spacing w:after="0" w:line="240" w:lineRule="auto"/>
                            <w:jc w:val="center"/>
                            <w:rPr>
                              <w:rFonts w:ascii="Times New Roman" w:hAnsi="Times New Roman"/>
                              <w:sz w:val="24"/>
                              <w:szCs w:val="24"/>
                            </w:rPr>
                          </w:pPr>
                        </w:p>
                        <w:p w:rsidR="00AF665E" w:rsidRDefault="00AF665E" w:rsidP="0027323C">
                          <w:pPr>
                            <w:widowControl w:val="0"/>
                            <w:autoSpaceDE w:val="0"/>
                            <w:autoSpaceDN w:val="0"/>
                            <w:adjustRightInd w:val="0"/>
                            <w:spacing w:after="0" w:line="240" w:lineRule="auto"/>
                            <w:jc w:val="center"/>
                            <w:rPr>
                              <w:rFonts w:ascii="Times New Roman" w:hAnsi="Times New Roman"/>
                              <w:sz w:val="24"/>
                              <w:szCs w:val="24"/>
                            </w:rPr>
                          </w:pPr>
                          <w:r>
                            <w:rPr>
                              <w:noProof/>
                            </w:rPr>
                            <w:drawing>
                              <wp:inline distT="0" distB="0" distL="0" distR="0" wp14:anchorId="156454BA" wp14:editId="451310AD">
                                <wp:extent cx="4890052" cy="794632"/>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55pt;width:597.3pt;height:10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" o:allowincell="f" filled="f" stroked="f">
              <v:textbox inset="0,0,0,0">
                <w:txbxContent>
                  <w:p w:rsidR="00AF665E" w:rsidRDefault="00AF665E" w:rsidP="0027323C">
                    <w:pPr>
                      <w:widowControl w:val="0"/>
                      <w:autoSpaceDE w:val="0"/>
                      <w:autoSpaceDN w:val="0"/>
                      <w:adjustRightInd w:val="0"/>
                      <w:spacing w:after="0" w:line="240" w:lineRule="auto"/>
                      <w:jc w:val="center"/>
                      <w:rPr>
                        <w:rFonts w:ascii="Times New Roman" w:hAnsi="Times New Roman"/>
                        <w:sz w:val="24"/>
                        <w:szCs w:val="24"/>
                      </w:rPr>
                    </w:pPr>
                  </w:p>
                  <w:p w:rsidR="00AF665E" w:rsidRDefault="00AF665E" w:rsidP="0027323C">
                    <w:pPr>
                      <w:widowControl w:val="0"/>
                      <w:autoSpaceDE w:val="0"/>
                      <w:autoSpaceDN w:val="0"/>
                      <w:adjustRightInd w:val="0"/>
                      <w:spacing w:after="0" w:line="240" w:lineRule="auto"/>
                      <w:jc w:val="center"/>
                      <w:rPr>
                        <w:rFonts w:ascii="Times New Roman" w:hAnsi="Times New Roman"/>
                        <w:sz w:val="24"/>
                        <w:szCs w:val="24"/>
                      </w:rPr>
                    </w:pPr>
                    <w:r>
                      <w:rPr>
                        <w:noProof/>
                      </w:rPr>
                      <w:drawing>
                        <wp:inline distT="0" distB="0" distL="0" distR="0" wp14:anchorId="156454BA" wp14:editId="451310AD">
                          <wp:extent cx="4890052" cy="794632"/>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txbxContent>
              </v:textbox>
              <w10:wrap anchorx="page" anchory="page"/>
            </v:rect>
          </w:pict>
        </mc:Fallback>
      </mc:AlternateContent>
    </w:r>
  </w:p>
  <w:p w:rsidR="00AF665E" w:rsidRDefault="00AF665E" w:rsidP="00F75000">
    <w:pPr>
      <w:widowControl w:val="0"/>
      <w:tabs>
        <w:tab w:val="left" w:pos="1390"/>
        <w:tab w:val="center" w:pos="4394"/>
      </w:tabs>
      <w:autoSpaceDE w:val="0"/>
      <w:autoSpaceDN w:val="0"/>
      <w:adjustRightInd w:val="0"/>
      <w:spacing w:after="0" w:line="200" w:lineRule="exact"/>
      <w:rPr>
        <w:noProof/>
      </w:rPr>
    </w:pPr>
    <w:r>
      <w:rPr>
        <w:noProof/>
      </w:rPr>
      <w:tab/>
    </w:r>
    <w:r>
      <w:rPr>
        <w:noProof/>
      </w:rPr>
      <w:tab/>
    </w:r>
  </w:p>
  <w:p w:rsidR="00AF665E" w:rsidRDefault="00AF665E" w:rsidP="00376B72">
    <w:pPr>
      <w:widowControl w:val="0"/>
      <w:tabs>
        <w:tab w:val="left" w:pos="889"/>
      </w:tabs>
      <w:autoSpaceDE w:val="0"/>
      <w:autoSpaceDN w:val="0"/>
      <w:adjustRightInd w:val="0"/>
      <w:spacing w:after="0" w:line="200" w:lineRule="exact"/>
      <w:rPr>
        <w:noProof/>
      </w:rPr>
    </w:pPr>
  </w:p>
  <w:p w:rsidR="00AF665E" w:rsidRDefault="00AF665E" w:rsidP="00376B72">
    <w:pPr>
      <w:widowControl w:val="0"/>
      <w:tabs>
        <w:tab w:val="left" w:pos="889"/>
      </w:tabs>
      <w:autoSpaceDE w:val="0"/>
      <w:autoSpaceDN w:val="0"/>
      <w:adjustRightInd w:val="0"/>
      <w:spacing w:after="0" w:line="200" w:lineRule="exact"/>
      <w:rPr>
        <w:noProof/>
      </w:rPr>
    </w:pPr>
  </w:p>
  <w:p w:rsidR="00AF665E" w:rsidRDefault="00AF665E" w:rsidP="00376B72">
    <w:pPr>
      <w:widowControl w:val="0"/>
      <w:tabs>
        <w:tab w:val="left" w:pos="889"/>
      </w:tabs>
      <w:autoSpaceDE w:val="0"/>
      <w:autoSpaceDN w:val="0"/>
      <w:adjustRightInd w:val="0"/>
      <w:spacing w:after="0" w:line="200" w:lineRule="exact"/>
      <w:rPr>
        <w:noProof/>
      </w:rPr>
    </w:pPr>
  </w:p>
  <w:p w:rsidR="00AF665E" w:rsidRPr="00376B72" w:rsidRDefault="00AF665E"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106</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Pr>
        <w:noProof/>
      </w:rPr>
      <mc:AlternateContent>
        <mc:Choice Requires="wps">
          <w:drawing>
            <wp:anchor distT="0" distB="0" distL="114300" distR="114300" simplePos="0" relativeHeight="251658752" behindDoc="1" locked="0" layoutInCell="0" allowOverlap="1" wp14:anchorId="2950FD88" wp14:editId="231B05FA">
              <wp:simplePos x="0" y="0"/>
              <wp:positionH relativeFrom="page">
                <wp:posOffset>1575435</wp:posOffset>
              </wp:positionH>
              <wp:positionV relativeFrom="page">
                <wp:posOffset>941705</wp:posOffset>
              </wp:positionV>
              <wp:extent cx="2192020" cy="159385"/>
              <wp:effectExtent l="0" t="0" r="17780"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65E" w:rsidRPr="00886D34" w:rsidRDefault="00AF665E"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AF665E" w:rsidRPr="00886D34" w:rsidRDefault="00AF665E" w:rsidP="00886D34">
                    <w:pPr>
                      <w:rPr>
                        <w:szCs w:val="21"/>
                      </w:rPr>
                    </w:pPr>
                  </w:p>
                </w:txbxContent>
              </v:textbox>
              <w10:wrap anchorx="page" anchory="page"/>
            </v:shape>
          </w:pict>
        </mc:Fallback>
      </mc:AlternateContent>
    </w:r>
    <w:r>
      <w:rPr>
        <w:rFonts w:ascii="Arial Narrow" w:hAnsi="Arial Narrow" w:cs="Arial"/>
        <w:b/>
        <w:bCs/>
        <w:color w:val="000000"/>
        <w:sz w:val="18"/>
      </w:rPr>
      <w:t>5069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6403835"/>
    <w:multiLevelType w:val="hybridMultilevel"/>
    <w:tmpl w:val="1CFC75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1"/>
  </w:num>
  <w:num w:numId="10">
    <w:abstractNumId w:val="11"/>
  </w:num>
  <w:num w:numId="11">
    <w:abstractNumId w:val="1"/>
  </w:num>
  <w:num w:numId="12">
    <w:abstractNumId w:val="6"/>
  </w:num>
  <w:num w:numId="13">
    <w:abstractNumId w:val="26"/>
  </w:num>
  <w:num w:numId="14">
    <w:abstractNumId w:val="17"/>
  </w:num>
  <w:num w:numId="15">
    <w:abstractNumId w:val="28"/>
  </w:num>
  <w:num w:numId="16">
    <w:abstractNumId w:val="9"/>
  </w:num>
  <w:num w:numId="17">
    <w:abstractNumId w:val="2"/>
  </w:num>
  <w:num w:numId="18">
    <w:abstractNumId w:val="8"/>
  </w:num>
  <w:num w:numId="19">
    <w:abstractNumId w:val="12"/>
  </w:num>
  <w:num w:numId="20">
    <w:abstractNumId w:val="16"/>
  </w:num>
  <w:num w:numId="21">
    <w:abstractNumId w:val="22"/>
  </w:num>
  <w:num w:numId="22">
    <w:abstractNumId w:val="7"/>
  </w:num>
  <w:num w:numId="23">
    <w:abstractNumId w:val="27"/>
  </w:num>
  <w:num w:numId="24">
    <w:abstractNumId w:val="18"/>
  </w:num>
  <w:num w:numId="25">
    <w:abstractNumId w:val="29"/>
  </w:num>
  <w:num w:numId="26">
    <w:abstractNumId w:val="15"/>
  </w:num>
  <w:num w:numId="27">
    <w:abstractNumId w:val="25"/>
  </w:num>
  <w:num w:numId="28">
    <w:abstractNumId w:val="24"/>
  </w:num>
  <w:num w:numId="29">
    <w:abstractNumId w:val="1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14B0A"/>
    <w:rsid w:val="00014FEB"/>
    <w:rsid w:val="000151FA"/>
    <w:rsid w:val="000161D6"/>
    <w:rsid w:val="000206D8"/>
    <w:rsid w:val="00020BB7"/>
    <w:rsid w:val="00020F63"/>
    <w:rsid w:val="00021FC3"/>
    <w:rsid w:val="0002302C"/>
    <w:rsid w:val="00025C98"/>
    <w:rsid w:val="00025CE9"/>
    <w:rsid w:val="00027D31"/>
    <w:rsid w:val="00032526"/>
    <w:rsid w:val="00034930"/>
    <w:rsid w:val="00034F10"/>
    <w:rsid w:val="0003511E"/>
    <w:rsid w:val="00041DAE"/>
    <w:rsid w:val="0004672D"/>
    <w:rsid w:val="0004748C"/>
    <w:rsid w:val="00051AAF"/>
    <w:rsid w:val="00052FFF"/>
    <w:rsid w:val="00054F6A"/>
    <w:rsid w:val="00056856"/>
    <w:rsid w:val="00057024"/>
    <w:rsid w:val="00063361"/>
    <w:rsid w:val="000635E8"/>
    <w:rsid w:val="00063BA6"/>
    <w:rsid w:val="000657C1"/>
    <w:rsid w:val="000701A3"/>
    <w:rsid w:val="0007136A"/>
    <w:rsid w:val="00071501"/>
    <w:rsid w:val="0007231D"/>
    <w:rsid w:val="00073513"/>
    <w:rsid w:val="00074675"/>
    <w:rsid w:val="00075130"/>
    <w:rsid w:val="00076D6C"/>
    <w:rsid w:val="00077477"/>
    <w:rsid w:val="00080133"/>
    <w:rsid w:val="000817C5"/>
    <w:rsid w:val="00081F30"/>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4121"/>
    <w:rsid w:val="000A79A2"/>
    <w:rsid w:val="000A79D8"/>
    <w:rsid w:val="000B022E"/>
    <w:rsid w:val="000B16BC"/>
    <w:rsid w:val="000B2BBF"/>
    <w:rsid w:val="000B417E"/>
    <w:rsid w:val="000B4B6B"/>
    <w:rsid w:val="000C1924"/>
    <w:rsid w:val="000C5541"/>
    <w:rsid w:val="000C7CB4"/>
    <w:rsid w:val="000C7CDE"/>
    <w:rsid w:val="000D21A3"/>
    <w:rsid w:val="000D30D3"/>
    <w:rsid w:val="000D3E3E"/>
    <w:rsid w:val="000D4323"/>
    <w:rsid w:val="000D6055"/>
    <w:rsid w:val="000E0279"/>
    <w:rsid w:val="000E213B"/>
    <w:rsid w:val="000E50C1"/>
    <w:rsid w:val="000E58FA"/>
    <w:rsid w:val="000E5D4F"/>
    <w:rsid w:val="000F07AE"/>
    <w:rsid w:val="000F28E2"/>
    <w:rsid w:val="000F454F"/>
    <w:rsid w:val="000F7DFB"/>
    <w:rsid w:val="00100E8F"/>
    <w:rsid w:val="001037FC"/>
    <w:rsid w:val="0010466D"/>
    <w:rsid w:val="00111077"/>
    <w:rsid w:val="0011567F"/>
    <w:rsid w:val="001214D3"/>
    <w:rsid w:val="00123068"/>
    <w:rsid w:val="00123515"/>
    <w:rsid w:val="0012557F"/>
    <w:rsid w:val="001270A0"/>
    <w:rsid w:val="001359E2"/>
    <w:rsid w:val="00144989"/>
    <w:rsid w:val="001452F5"/>
    <w:rsid w:val="00153D31"/>
    <w:rsid w:val="00153F8A"/>
    <w:rsid w:val="00153FC8"/>
    <w:rsid w:val="00154419"/>
    <w:rsid w:val="00155086"/>
    <w:rsid w:val="001552EE"/>
    <w:rsid w:val="00160904"/>
    <w:rsid w:val="00162246"/>
    <w:rsid w:val="001626F9"/>
    <w:rsid w:val="00162B86"/>
    <w:rsid w:val="0016490D"/>
    <w:rsid w:val="00164DF3"/>
    <w:rsid w:val="00166183"/>
    <w:rsid w:val="00167617"/>
    <w:rsid w:val="00170326"/>
    <w:rsid w:val="00173B20"/>
    <w:rsid w:val="00176976"/>
    <w:rsid w:val="00176CC1"/>
    <w:rsid w:val="0017768B"/>
    <w:rsid w:val="001801EE"/>
    <w:rsid w:val="001821C8"/>
    <w:rsid w:val="00182D15"/>
    <w:rsid w:val="00185F99"/>
    <w:rsid w:val="00186591"/>
    <w:rsid w:val="00191DBF"/>
    <w:rsid w:val="00192A62"/>
    <w:rsid w:val="00195B4D"/>
    <w:rsid w:val="00195BEB"/>
    <w:rsid w:val="0019657B"/>
    <w:rsid w:val="00196B2C"/>
    <w:rsid w:val="001974C1"/>
    <w:rsid w:val="001A12B1"/>
    <w:rsid w:val="001A16C1"/>
    <w:rsid w:val="001A2F8E"/>
    <w:rsid w:val="001A3BA7"/>
    <w:rsid w:val="001A4C21"/>
    <w:rsid w:val="001A4C40"/>
    <w:rsid w:val="001A51BF"/>
    <w:rsid w:val="001A5995"/>
    <w:rsid w:val="001A5C19"/>
    <w:rsid w:val="001A645B"/>
    <w:rsid w:val="001A660A"/>
    <w:rsid w:val="001B16E6"/>
    <w:rsid w:val="001B1CD8"/>
    <w:rsid w:val="001B4D61"/>
    <w:rsid w:val="001B7DC5"/>
    <w:rsid w:val="001C0403"/>
    <w:rsid w:val="001C0814"/>
    <w:rsid w:val="001C3C43"/>
    <w:rsid w:val="001C43EE"/>
    <w:rsid w:val="001C5524"/>
    <w:rsid w:val="001D01BF"/>
    <w:rsid w:val="001D2C43"/>
    <w:rsid w:val="001D410E"/>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1B2"/>
    <w:rsid w:val="0021573B"/>
    <w:rsid w:val="00217E37"/>
    <w:rsid w:val="00220941"/>
    <w:rsid w:val="00224E68"/>
    <w:rsid w:val="00225100"/>
    <w:rsid w:val="00226517"/>
    <w:rsid w:val="00226A15"/>
    <w:rsid w:val="0023546F"/>
    <w:rsid w:val="00235B5B"/>
    <w:rsid w:val="00235E58"/>
    <w:rsid w:val="002377C8"/>
    <w:rsid w:val="00245101"/>
    <w:rsid w:val="002476C1"/>
    <w:rsid w:val="00250367"/>
    <w:rsid w:val="00250688"/>
    <w:rsid w:val="00250EE2"/>
    <w:rsid w:val="00253CAE"/>
    <w:rsid w:val="00261489"/>
    <w:rsid w:val="002625BD"/>
    <w:rsid w:val="00265496"/>
    <w:rsid w:val="00266E4B"/>
    <w:rsid w:val="002676BE"/>
    <w:rsid w:val="0027323C"/>
    <w:rsid w:val="00273950"/>
    <w:rsid w:val="00275074"/>
    <w:rsid w:val="002750E0"/>
    <w:rsid w:val="0027599D"/>
    <w:rsid w:val="00277DC2"/>
    <w:rsid w:val="00280953"/>
    <w:rsid w:val="0028153D"/>
    <w:rsid w:val="00281E49"/>
    <w:rsid w:val="0028287D"/>
    <w:rsid w:val="00282A05"/>
    <w:rsid w:val="00283CE5"/>
    <w:rsid w:val="00284108"/>
    <w:rsid w:val="002852F8"/>
    <w:rsid w:val="00286D23"/>
    <w:rsid w:val="002917AD"/>
    <w:rsid w:val="002919B9"/>
    <w:rsid w:val="0029334F"/>
    <w:rsid w:val="002959C0"/>
    <w:rsid w:val="00297AFD"/>
    <w:rsid w:val="002A0356"/>
    <w:rsid w:val="002A17AD"/>
    <w:rsid w:val="002A3AF3"/>
    <w:rsid w:val="002A5014"/>
    <w:rsid w:val="002A5C62"/>
    <w:rsid w:val="002A6BAC"/>
    <w:rsid w:val="002A7C80"/>
    <w:rsid w:val="002B2363"/>
    <w:rsid w:val="002B24D6"/>
    <w:rsid w:val="002B3089"/>
    <w:rsid w:val="002B3916"/>
    <w:rsid w:val="002B5E76"/>
    <w:rsid w:val="002B65AD"/>
    <w:rsid w:val="002B6C99"/>
    <w:rsid w:val="002C11F2"/>
    <w:rsid w:val="002C2FB9"/>
    <w:rsid w:val="002C39B5"/>
    <w:rsid w:val="002C7430"/>
    <w:rsid w:val="002C7529"/>
    <w:rsid w:val="002D46FD"/>
    <w:rsid w:val="002D485F"/>
    <w:rsid w:val="002D52C8"/>
    <w:rsid w:val="002E4185"/>
    <w:rsid w:val="002F0392"/>
    <w:rsid w:val="002F7107"/>
    <w:rsid w:val="00305D35"/>
    <w:rsid w:val="00306F69"/>
    <w:rsid w:val="003074CF"/>
    <w:rsid w:val="003156FF"/>
    <w:rsid w:val="00315CF6"/>
    <w:rsid w:val="00323E04"/>
    <w:rsid w:val="00327921"/>
    <w:rsid w:val="00331083"/>
    <w:rsid w:val="003313B0"/>
    <w:rsid w:val="00333713"/>
    <w:rsid w:val="0033686C"/>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1746"/>
    <w:rsid w:val="00362188"/>
    <w:rsid w:val="00365BB3"/>
    <w:rsid w:val="00365CDC"/>
    <w:rsid w:val="00365E69"/>
    <w:rsid w:val="00367D0D"/>
    <w:rsid w:val="003709D6"/>
    <w:rsid w:val="00372592"/>
    <w:rsid w:val="00372C21"/>
    <w:rsid w:val="00373D8B"/>
    <w:rsid w:val="00375D5A"/>
    <w:rsid w:val="00376B72"/>
    <w:rsid w:val="00376C9D"/>
    <w:rsid w:val="00376CF1"/>
    <w:rsid w:val="00384F13"/>
    <w:rsid w:val="00385582"/>
    <w:rsid w:val="00390104"/>
    <w:rsid w:val="00395565"/>
    <w:rsid w:val="00396EEE"/>
    <w:rsid w:val="00397C41"/>
    <w:rsid w:val="003A1638"/>
    <w:rsid w:val="003A1724"/>
    <w:rsid w:val="003A4F98"/>
    <w:rsid w:val="003B261F"/>
    <w:rsid w:val="003B45C8"/>
    <w:rsid w:val="003B4AD0"/>
    <w:rsid w:val="003B6103"/>
    <w:rsid w:val="003B6487"/>
    <w:rsid w:val="003B683C"/>
    <w:rsid w:val="003B6A8E"/>
    <w:rsid w:val="003B7C99"/>
    <w:rsid w:val="003C0868"/>
    <w:rsid w:val="003C1048"/>
    <w:rsid w:val="003C2C09"/>
    <w:rsid w:val="003C42ED"/>
    <w:rsid w:val="003C4CE4"/>
    <w:rsid w:val="003C6465"/>
    <w:rsid w:val="003C7D0A"/>
    <w:rsid w:val="003D0C53"/>
    <w:rsid w:val="003D1922"/>
    <w:rsid w:val="003D2878"/>
    <w:rsid w:val="003D47FD"/>
    <w:rsid w:val="003D57FB"/>
    <w:rsid w:val="003D5BC9"/>
    <w:rsid w:val="003D65BF"/>
    <w:rsid w:val="003E0AAD"/>
    <w:rsid w:val="003E0C0F"/>
    <w:rsid w:val="003E10B5"/>
    <w:rsid w:val="003E1296"/>
    <w:rsid w:val="003E3302"/>
    <w:rsid w:val="003E35C9"/>
    <w:rsid w:val="003E573D"/>
    <w:rsid w:val="003E7DE1"/>
    <w:rsid w:val="003F0393"/>
    <w:rsid w:val="003F1F20"/>
    <w:rsid w:val="003F3530"/>
    <w:rsid w:val="003F4743"/>
    <w:rsid w:val="003F60FA"/>
    <w:rsid w:val="004010E1"/>
    <w:rsid w:val="004017F6"/>
    <w:rsid w:val="00401DBE"/>
    <w:rsid w:val="004036CC"/>
    <w:rsid w:val="00404259"/>
    <w:rsid w:val="004061C6"/>
    <w:rsid w:val="004075AA"/>
    <w:rsid w:val="004106C1"/>
    <w:rsid w:val="004117FC"/>
    <w:rsid w:val="00411ACA"/>
    <w:rsid w:val="0041375C"/>
    <w:rsid w:val="00416768"/>
    <w:rsid w:val="00416C75"/>
    <w:rsid w:val="00421849"/>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836"/>
    <w:rsid w:val="00493CF6"/>
    <w:rsid w:val="00495B16"/>
    <w:rsid w:val="00496948"/>
    <w:rsid w:val="004A0DE6"/>
    <w:rsid w:val="004A1F08"/>
    <w:rsid w:val="004A4C34"/>
    <w:rsid w:val="004A4F00"/>
    <w:rsid w:val="004B403A"/>
    <w:rsid w:val="004B5D8A"/>
    <w:rsid w:val="004B77E4"/>
    <w:rsid w:val="004C11E1"/>
    <w:rsid w:val="004C1E27"/>
    <w:rsid w:val="004C2A6C"/>
    <w:rsid w:val="004D007E"/>
    <w:rsid w:val="004D11E4"/>
    <w:rsid w:val="004D1C38"/>
    <w:rsid w:val="004D2480"/>
    <w:rsid w:val="004D2E04"/>
    <w:rsid w:val="004D44B0"/>
    <w:rsid w:val="004D4A34"/>
    <w:rsid w:val="004D60C8"/>
    <w:rsid w:val="004D6361"/>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FD9"/>
    <w:rsid w:val="00503101"/>
    <w:rsid w:val="0050347E"/>
    <w:rsid w:val="00504872"/>
    <w:rsid w:val="00510017"/>
    <w:rsid w:val="00511020"/>
    <w:rsid w:val="00512E7D"/>
    <w:rsid w:val="005152B4"/>
    <w:rsid w:val="00516035"/>
    <w:rsid w:val="005169CE"/>
    <w:rsid w:val="005200CD"/>
    <w:rsid w:val="005203EF"/>
    <w:rsid w:val="00521C3B"/>
    <w:rsid w:val="00524132"/>
    <w:rsid w:val="005259A6"/>
    <w:rsid w:val="0053045B"/>
    <w:rsid w:val="00530767"/>
    <w:rsid w:val="00531412"/>
    <w:rsid w:val="00532476"/>
    <w:rsid w:val="00535932"/>
    <w:rsid w:val="00541FB0"/>
    <w:rsid w:val="00542A83"/>
    <w:rsid w:val="0054320F"/>
    <w:rsid w:val="0054373B"/>
    <w:rsid w:val="00543A27"/>
    <w:rsid w:val="00544BAD"/>
    <w:rsid w:val="00545B25"/>
    <w:rsid w:val="00552574"/>
    <w:rsid w:val="00553C16"/>
    <w:rsid w:val="00553DE0"/>
    <w:rsid w:val="0055439C"/>
    <w:rsid w:val="005604F7"/>
    <w:rsid w:val="00565363"/>
    <w:rsid w:val="00571841"/>
    <w:rsid w:val="00572346"/>
    <w:rsid w:val="005725F1"/>
    <w:rsid w:val="005728D7"/>
    <w:rsid w:val="00572F93"/>
    <w:rsid w:val="005747E2"/>
    <w:rsid w:val="00575DAC"/>
    <w:rsid w:val="005764C4"/>
    <w:rsid w:val="005767EF"/>
    <w:rsid w:val="00581012"/>
    <w:rsid w:val="00583B7F"/>
    <w:rsid w:val="0058433C"/>
    <w:rsid w:val="00586446"/>
    <w:rsid w:val="0059034F"/>
    <w:rsid w:val="0059074C"/>
    <w:rsid w:val="00595080"/>
    <w:rsid w:val="005956C9"/>
    <w:rsid w:val="005968B1"/>
    <w:rsid w:val="00597BB3"/>
    <w:rsid w:val="005A1C7A"/>
    <w:rsid w:val="005A22B4"/>
    <w:rsid w:val="005A2BEC"/>
    <w:rsid w:val="005A592E"/>
    <w:rsid w:val="005A65D0"/>
    <w:rsid w:val="005A7C11"/>
    <w:rsid w:val="005A7CF3"/>
    <w:rsid w:val="005B17ED"/>
    <w:rsid w:val="005B1E1A"/>
    <w:rsid w:val="005B336E"/>
    <w:rsid w:val="005B34B7"/>
    <w:rsid w:val="005B36EC"/>
    <w:rsid w:val="005B40BC"/>
    <w:rsid w:val="005B4DDE"/>
    <w:rsid w:val="005C04E9"/>
    <w:rsid w:val="005C086A"/>
    <w:rsid w:val="005C1A18"/>
    <w:rsid w:val="005C4415"/>
    <w:rsid w:val="005C4813"/>
    <w:rsid w:val="005C59C5"/>
    <w:rsid w:val="005C6969"/>
    <w:rsid w:val="005C7683"/>
    <w:rsid w:val="005D02CA"/>
    <w:rsid w:val="005D0909"/>
    <w:rsid w:val="005D0DA5"/>
    <w:rsid w:val="005D3A14"/>
    <w:rsid w:val="005D4ECE"/>
    <w:rsid w:val="005D5D4D"/>
    <w:rsid w:val="005D646A"/>
    <w:rsid w:val="005D663D"/>
    <w:rsid w:val="005E075A"/>
    <w:rsid w:val="005E1CAB"/>
    <w:rsid w:val="005E2E8B"/>
    <w:rsid w:val="005E3A8B"/>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49AC"/>
    <w:rsid w:val="00627DAE"/>
    <w:rsid w:val="00630A6B"/>
    <w:rsid w:val="00631FB5"/>
    <w:rsid w:val="0063209B"/>
    <w:rsid w:val="006332C9"/>
    <w:rsid w:val="0063374C"/>
    <w:rsid w:val="006364DB"/>
    <w:rsid w:val="00640EE2"/>
    <w:rsid w:val="00642F15"/>
    <w:rsid w:val="006437FA"/>
    <w:rsid w:val="006439E1"/>
    <w:rsid w:val="00650D01"/>
    <w:rsid w:val="00651B3C"/>
    <w:rsid w:val="00652012"/>
    <w:rsid w:val="00652328"/>
    <w:rsid w:val="006621F9"/>
    <w:rsid w:val="00663F6A"/>
    <w:rsid w:val="006663B5"/>
    <w:rsid w:val="006674D2"/>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B22E9"/>
    <w:rsid w:val="006B2BD2"/>
    <w:rsid w:val="006B3517"/>
    <w:rsid w:val="006B5A81"/>
    <w:rsid w:val="006C2819"/>
    <w:rsid w:val="006C56E3"/>
    <w:rsid w:val="006C5C3C"/>
    <w:rsid w:val="006D72FF"/>
    <w:rsid w:val="006E0309"/>
    <w:rsid w:val="006E2022"/>
    <w:rsid w:val="006E2533"/>
    <w:rsid w:val="006E351F"/>
    <w:rsid w:val="006E462F"/>
    <w:rsid w:val="006E5900"/>
    <w:rsid w:val="006E5C81"/>
    <w:rsid w:val="006E7DEB"/>
    <w:rsid w:val="006F0ED8"/>
    <w:rsid w:val="006F1ABE"/>
    <w:rsid w:val="006F2E18"/>
    <w:rsid w:val="006F33C9"/>
    <w:rsid w:val="006F610C"/>
    <w:rsid w:val="007001F5"/>
    <w:rsid w:val="00700E6C"/>
    <w:rsid w:val="00701D85"/>
    <w:rsid w:val="00704429"/>
    <w:rsid w:val="00706368"/>
    <w:rsid w:val="00710332"/>
    <w:rsid w:val="007138A8"/>
    <w:rsid w:val="0071431E"/>
    <w:rsid w:val="00716717"/>
    <w:rsid w:val="0071768B"/>
    <w:rsid w:val="00723846"/>
    <w:rsid w:val="00724655"/>
    <w:rsid w:val="00725DFF"/>
    <w:rsid w:val="00725F87"/>
    <w:rsid w:val="0073024D"/>
    <w:rsid w:val="007317B9"/>
    <w:rsid w:val="00732FEC"/>
    <w:rsid w:val="00733E98"/>
    <w:rsid w:val="00735FD2"/>
    <w:rsid w:val="00741C7C"/>
    <w:rsid w:val="00743F36"/>
    <w:rsid w:val="00747A9E"/>
    <w:rsid w:val="0075202E"/>
    <w:rsid w:val="00754080"/>
    <w:rsid w:val="00754EEA"/>
    <w:rsid w:val="00754F8B"/>
    <w:rsid w:val="00757ECD"/>
    <w:rsid w:val="00761785"/>
    <w:rsid w:val="00764FC1"/>
    <w:rsid w:val="007656B6"/>
    <w:rsid w:val="0076694D"/>
    <w:rsid w:val="007672CB"/>
    <w:rsid w:val="00770332"/>
    <w:rsid w:val="00772854"/>
    <w:rsid w:val="00772BC2"/>
    <w:rsid w:val="00775F92"/>
    <w:rsid w:val="007818B7"/>
    <w:rsid w:val="00782628"/>
    <w:rsid w:val="007838FD"/>
    <w:rsid w:val="00784357"/>
    <w:rsid w:val="00784E19"/>
    <w:rsid w:val="00786A5C"/>
    <w:rsid w:val="00792966"/>
    <w:rsid w:val="0079483E"/>
    <w:rsid w:val="00795876"/>
    <w:rsid w:val="0079638F"/>
    <w:rsid w:val="00796CCE"/>
    <w:rsid w:val="0079748B"/>
    <w:rsid w:val="007A5A6D"/>
    <w:rsid w:val="007A5C3B"/>
    <w:rsid w:val="007A6D37"/>
    <w:rsid w:val="007B1A5E"/>
    <w:rsid w:val="007B3248"/>
    <w:rsid w:val="007B408A"/>
    <w:rsid w:val="007B5B51"/>
    <w:rsid w:val="007C18BC"/>
    <w:rsid w:val="007C1A99"/>
    <w:rsid w:val="007C22A9"/>
    <w:rsid w:val="007C3977"/>
    <w:rsid w:val="007C46C9"/>
    <w:rsid w:val="007C6305"/>
    <w:rsid w:val="007C6677"/>
    <w:rsid w:val="007D10C3"/>
    <w:rsid w:val="007D2299"/>
    <w:rsid w:val="007D487B"/>
    <w:rsid w:val="007D57B0"/>
    <w:rsid w:val="007D7B5F"/>
    <w:rsid w:val="007E1B60"/>
    <w:rsid w:val="007E38CB"/>
    <w:rsid w:val="007F0E74"/>
    <w:rsid w:val="007F316C"/>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093"/>
    <w:rsid w:val="00827372"/>
    <w:rsid w:val="00830C03"/>
    <w:rsid w:val="00831475"/>
    <w:rsid w:val="00834267"/>
    <w:rsid w:val="008366FB"/>
    <w:rsid w:val="00836F07"/>
    <w:rsid w:val="00840537"/>
    <w:rsid w:val="0084055E"/>
    <w:rsid w:val="00840676"/>
    <w:rsid w:val="00842D5B"/>
    <w:rsid w:val="00847DC5"/>
    <w:rsid w:val="00851A42"/>
    <w:rsid w:val="00851B14"/>
    <w:rsid w:val="00851F22"/>
    <w:rsid w:val="008526AD"/>
    <w:rsid w:val="00854A92"/>
    <w:rsid w:val="00854C9E"/>
    <w:rsid w:val="00855B82"/>
    <w:rsid w:val="00855F4A"/>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A563F"/>
    <w:rsid w:val="008A6B12"/>
    <w:rsid w:val="008A7A56"/>
    <w:rsid w:val="008B5A0B"/>
    <w:rsid w:val="008B6230"/>
    <w:rsid w:val="008B67F7"/>
    <w:rsid w:val="008C291D"/>
    <w:rsid w:val="008C29FF"/>
    <w:rsid w:val="008C2A46"/>
    <w:rsid w:val="008C3009"/>
    <w:rsid w:val="008C34DB"/>
    <w:rsid w:val="008C3B54"/>
    <w:rsid w:val="008C3E5E"/>
    <w:rsid w:val="008C5C25"/>
    <w:rsid w:val="008C6D19"/>
    <w:rsid w:val="008D0CE5"/>
    <w:rsid w:val="008D429D"/>
    <w:rsid w:val="008D5495"/>
    <w:rsid w:val="008D706D"/>
    <w:rsid w:val="008D7322"/>
    <w:rsid w:val="008E5409"/>
    <w:rsid w:val="008E63FA"/>
    <w:rsid w:val="008E65F7"/>
    <w:rsid w:val="008E7DBD"/>
    <w:rsid w:val="008F280E"/>
    <w:rsid w:val="008F2870"/>
    <w:rsid w:val="008F40D1"/>
    <w:rsid w:val="008F4EB0"/>
    <w:rsid w:val="00901BD0"/>
    <w:rsid w:val="00902CF7"/>
    <w:rsid w:val="00903795"/>
    <w:rsid w:val="009037BF"/>
    <w:rsid w:val="00905C8D"/>
    <w:rsid w:val="00907E94"/>
    <w:rsid w:val="00907F99"/>
    <w:rsid w:val="00911BC0"/>
    <w:rsid w:val="00913420"/>
    <w:rsid w:val="00913E20"/>
    <w:rsid w:val="00913FDE"/>
    <w:rsid w:val="009172D2"/>
    <w:rsid w:val="0092004E"/>
    <w:rsid w:val="00921B72"/>
    <w:rsid w:val="009237F3"/>
    <w:rsid w:val="009252A0"/>
    <w:rsid w:val="009258C9"/>
    <w:rsid w:val="009347EE"/>
    <w:rsid w:val="009357FB"/>
    <w:rsid w:val="009379D3"/>
    <w:rsid w:val="0094142E"/>
    <w:rsid w:val="00944C9B"/>
    <w:rsid w:val="00946F78"/>
    <w:rsid w:val="0094706E"/>
    <w:rsid w:val="00950D81"/>
    <w:rsid w:val="0095252B"/>
    <w:rsid w:val="00967891"/>
    <w:rsid w:val="009678B2"/>
    <w:rsid w:val="009707DE"/>
    <w:rsid w:val="009711AB"/>
    <w:rsid w:val="0097214A"/>
    <w:rsid w:val="0097321E"/>
    <w:rsid w:val="0097373E"/>
    <w:rsid w:val="00975295"/>
    <w:rsid w:val="00982060"/>
    <w:rsid w:val="00984DB9"/>
    <w:rsid w:val="00985E64"/>
    <w:rsid w:val="00986059"/>
    <w:rsid w:val="00986392"/>
    <w:rsid w:val="00987037"/>
    <w:rsid w:val="0098711E"/>
    <w:rsid w:val="009963B0"/>
    <w:rsid w:val="009A2BF6"/>
    <w:rsid w:val="009A789B"/>
    <w:rsid w:val="009B1BAC"/>
    <w:rsid w:val="009B384F"/>
    <w:rsid w:val="009B4B66"/>
    <w:rsid w:val="009B4BBE"/>
    <w:rsid w:val="009C228C"/>
    <w:rsid w:val="009C2602"/>
    <w:rsid w:val="009C28D9"/>
    <w:rsid w:val="009C382F"/>
    <w:rsid w:val="009C38DD"/>
    <w:rsid w:val="009C482D"/>
    <w:rsid w:val="009C5093"/>
    <w:rsid w:val="009C61A3"/>
    <w:rsid w:val="009D1D1D"/>
    <w:rsid w:val="009D20AB"/>
    <w:rsid w:val="009D3410"/>
    <w:rsid w:val="009D3993"/>
    <w:rsid w:val="009D79A0"/>
    <w:rsid w:val="009E010B"/>
    <w:rsid w:val="009E2C6A"/>
    <w:rsid w:val="009E4D4D"/>
    <w:rsid w:val="009F487A"/>
    <w:rsid w:val="009F4A6D"/>
    <w:rsid w:val="009F7447"/>
    <w:rsid w:val="00A001D4"/>
    <w:rsid w:val="00A01877"/>
    <w:rsid w:val="00A01CAE"/>
    <w:rsid w:val="00A04CDE"/>
    <w:rsid w:val="00A0638C"/>
    <w:rsid w:val="00A06B20"/>
    <w:rsid w:val="00A07947"/>
    <w:rsid w:val="00A1054E"/>
    <w:rsid w:val="00A111DF"/>
    <w:rsid w:val="00A13BE0"/>
    <w:rsid w:val="00A15D73"/>
    <w:rsid w:val="00A160B3"/>
    <w:rsid w:val="00A17FB4"/>
    <w:rsid w:val="00A203E3"/>
    <w:rsid w:val="00A253F3"/>
    <w:rsid w:val="00A27610"/>
    <w:rsid w:val="00A301B0"/>
    <w:rsid w:val="00A31A30"/>
    <w:rsid w:val="00A33C8D"/>
    <w:rsid w:val="00A355F0"/>
    <w:rsid w:val="00A36270"/>
    <w:rsid w:val="00A377A0"/>
    <w:rsid w:val="00A40135"/>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298"/>
    <w:rsid w:val="00A70DEA"/>
    <w:rsid w:val="00A73A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C04"/>
    <w:rsid w:val="00AC1089"/>
    <w:rsid w:val="00AC1697"/>
    <w:rsid w:val="00AC20CA"/>
    <w:rsid w:val="00AC2941"/>
    <w:rsid w:val="00AC6521"/>
    <w:rsid w:val="00AD007E"/>
    <w:rsid w:val="00AD1933"/>
    <w:rsid w:val="00AD1F48"/>
    <w:rsid w:val="00AD306F"/>
    <w:rsid w:val="00AD375C"/>
    <w:rsid w:val="00AD4B9F"/>
    <w:rsid w:val="00AD542B"/>
    <w:rsid w:val="00AD7843"/>
    <w:rsid w:val="00AD7BDE"/>
    <w:rsid w:val="00AD7F43"/>
    <w:rsid w:val="00AE1C0E"/>
    <w:rsid w:val="00AE2EBF"/>
    <w:rsid w:val="00AE4ABE"/>
    <w:rsid w:val="00AE5F3A"/>
    <w:rsid w:val="00AE6D76"/>
    <w:rsid w:val="00AF3C66"/>
    <w:rsid w:val="00AF429F"/>
    <w:rsid w:val="00AF59C0"/>
    <w:rsid w:val="00AF665E"/>
    <w:rsid w:val="00B018E8"/>
    <w:rsid w:val="00B04653"/>
    <w:rsid w:val="00B04EE6"/>
    <w:rsid w:val="00B07711"/>
    <w:rsid w:val="00B10D21"/>
    <w:rsid w:val="00B122D5"/>
    <w:rsid w:val="00B1552E"/>
    <w:rsid w:val="00B16881"/>
    <w:rsid w:val="00B1692F"/>
    <w:rsid w:val="00B17A5F"/>
    <w:rsid w:val="00B216D5"/>
    <w:rsid w:val="00B27273"/>
    <w:rsid w:val="00B30D74"/>
    <w:rsid w:val="00B31106"/>
    <w:rsid w:val="00B33954"/>
    <w:rsid w:val="00B34C40"/>
    <w:rsid w:val="00B36DE8"/>
    <w:rsid w:val="00B44AA8"/>
    <w:rsid w:val="00B47D86"/>
    <w:rsid w:val="00B53EFF"/>
    <w:rsid w:val="00B5470C"/>
    <w:rsid w:val="00B57B0B"/>
    <w:rsid w:val="00B66230"/>
    <w:rsid w:val="00B70FB9"/>
    <w:rsid w:val="00B7120D"/>
    <w:rsid w:val="00B71C39"/>
    <w:rsid w:val="00B744F3"/>
    <w:rsid w:val="00B747E8"/>
    <w:rsid w:val="00B76FAA"/>
    <w:rsid w:val="00B946A1"/>
    <w:rsid w:val="00B950BD"/>
    <w:rsid w:val="00BA15D3"/>
    <w:rsid w:val="00BA258E"/>
    <w:rsid w:val="00BB059D"/>
    <w:rsid w:val="00BB16D8"/>
    <w:rsid w:val="00BB6432"/>
    <w:rsid w:val="00BB692A"/>
    <w:rsid w:val="00BB7A60"/>
    <w:rsid w:val="00BC0356"/>
    <w:rsid w:val="00BC0996"/>
    <w:rsid w:val="00BC23E7"/>
    <w:rsid w:val="00BD26A5"/>
    <w:rsid w:val="00BD4429"/>
    <w:rsid w:val="00BE0184"/>
    <w:rsid w:val="00BE06A3"/>
    <w:rsid w:val="00BE0C04"/>
    <w:rsid w:val="00BE2B40"/>
    <w:rsid w:val="00BE3DED"/>
    <w:rsid w:val="00BE405B"/>
    <w:rsid w:val="00BF002D"/>
    <w:rsid w:val="00BF54CC"/>
    <w:rsid w:val="00BF6653"/>
    <w:rsid w:val="00BF70C1"/>
    <w:rsid w:val="00C00D4F"/>
    <w:rsid w:val="00C015CE"/>
    <w:rsid w:val="00C017AC"/>
    <w:rsid w:val="00C01D4C"/>
    <w:rsid w:val="00C020A0"/>
    <w:rsid w:val="00C028CE"/>
    <w:rsid w:val="00C02FC4"/>
    <w:rsid w:val="00C059A4"/>
    <w:rsid w:val="00C10A03"/>
    <w:rsid w:val="00C10EB7"/>
    <w:rsid w:val="00C111F5"/>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4EFD"/>
    <w:rsid w:val="00C709E9"/>
    <w:rsid w:val="00C7205F"/>
    <w:rsid w:val="00C72A40"/>
    <w:rsid w:val="00C735AD"/>
    <w:rsid w:val="00C738D0"/>
    <w:rsid w:val="00C77CAD"/>
    <w:rsid w:val="00C80151"/>
    <w:rsid w:val="00C82F66"/>
    <w:rsid w:val="00C83C07"/>
    <w:rsid w:val="00C84E42"/>
    <w:rsid w:val="00C93155"/>
    <w:rsid w:val="00C93572"/>
    <w:rsid w:val="00C935B8"/>
    <w:rsid w:val="00C9388B"/>
    <w:rsid w:val="00C9586E"/>
    <w:rsid w:val="00C95883"/>
    <w:rsid w:val="00C95C50"/>
    <w:rsid w:val="00CA0190"/>
    <w:rsid w:val="00CA3CF8"/>
    <w:rsid w:val="00CB0124"/>
    <w:rsid w:val="00CB08E0"/>
    <w:rsid w:val="00CB1B5D"/>
    <w:rsid w:val="00CB220E"/>
    <w:rsid w:val="00CB2EF8"/>
    <w:rsid w:val="00CC0358"/>
    <w:rsid w:val="00CC1024"/>
    <w:rsid w:val="00CC1EAA"/>
    <w:rsid w:val="00CC2084"/>
    <w:rsid w:val="00CC5233"/>
    <w:rsid w:val="00CC56E6"/>
    <w:rsid w:val="00CC5DDD"/>
    <w:rsid w:val="00CC6145"/>
    <w:rsid w:val="00CD0289"/>
    <w:rsid w:val="00CD08B1"/>
    <w:rsid w:val="00CD1942"/>
    <w:rsid w:val="00CD233E"/>
    <w:rsid w:val="00CD3371"/>
    <w:rsid w:val="00CD54CD"/>
    <w:rsid w:val="00CD5791"/>
    <w:rsid w:val="00CE140B"/>
    <w:rsid w:val="00CE2719"/>
    <w:rsid w:val="00CE331E"/>
    <w:rsid w:val="00CE3A6C"/>
    <w:rsid w:val="00CE636E"/>
    <w:rsid w:val="00CE6479"/>
    <w:rsid w:val="00CE780B"/>
    <w:rsid w:val="00CE7838"/>
    <w:rsid w:val="00CF0C51"/>
    <w:rsid w:val="00CF17AE"/>
    <w:rsid w:val="00CF2E36"/>
    <w:rsid w:val="00CF3404"/>
    <w:rsid w:val="00CF38B3"/>
    <w:rsid w:val="00CF5F26"/>
    <w:rsid w:val="00D00D87"/>
    <w:rsid w:val="00D01C02"/>
    <w:rsid w:val="00D03FB1"/>
    <w:rsid w:val="00D07419"/>
    <w:rsid w:val="00D1147B"/>
    <w:rsid w:val="00D122F8"/>
    <w:rsid w:val="00D13E5A"/>
    <w:rsid w:val="00D13FED"/>
    <w:rsid w:val="00D14D65"/>
    <w:rsid w:val="00D150E6"/>
    <w:rsid w:val="00D16027"/>
    <w:rsid w:val="00D16135"/>
    <w:rsid w:val="00D2006A"/>
    <w:rsid w:val="00D20857"/>
    <w:rsid w:val="00D23DDC"/>
    <w:rsid w:val="00D242E6"/>
    <w:rsid w:val="00D257B6"/>
    <w:rsid w:val="00D25A59"/>
    <w:rsid w:val="00D25E4E"/>
    <w:rsid w:val="00D260B3"/>
    <w:rsid w:val="00D26E1F"/>
    <w:rsid w:val="00D32258"/>
    <w:rsid w:val="00D3616A"/>
    <w:rsid w:val="00D43913"/>
    <w:rsid w:val="00D4474A"/>
    <w:rsid w:val="00D46DE6"/>
    <w:rsid w:val="00D46E1E"/>
    <w:rsid w:val="00D512DF"/>
    <w:rsid w:val="00D530CA"/>
    <w:rsid w:val="00D5318C"/>
    <w:rsid w:val="00D531BF"/>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36E5"/>
    <w:rsid w:val="00D73A03"/>
    <w:rsid w:val="00D77EF9"/>
    <w:rsid w:val="00D838D5"/>
    <w:rsid w:val="00D83CA5"/>
    <w:rsid w:val="00D85985"/>
    <w:rsid w:val="00D92642"/>
    <w:rsid w:val="00D93CEA"/>
    <w:rsid w:val="00D93D78"/>
    <w:rsid w:val="00D96460"/>
    <w:rsid w:val="00DA2071"/>
    <w:rsid w:val="00DA2A20"/>
    <w:rsid w:val="00DA4AFE"/>
    <w:rsid w:val="00DA53FB"/>
    <w:rsid w:val="00DB2576"/>
    <w:rsid w:val="00DB3EA8"/>
    <w:rsid w:val="00DB5945"/>
    <w:rsid w:val="00DC1713"/>
    <w:rsid w:val="00DC2E7F"/>
    <w:rsid w:val="00DC3E33"/>
    <w:rsid w:val="00DD2B5B"/>
    <w:rsid w:val="00DD33CA"/>
    <w:rsid w:val="00DD5616"/>
    <w:rsid w:val="00DE01C6"/>
    <w:rsid w:val="00DE2D56"/>
    <w:rsid w:val="00DE2F28"/>
    <w:rsid w:val="00DE6276"/>
    <w:rsid w:val="00DE647F"/>
    <w:rsid w:val="00DE77D6"/>
    <w:rsid w:val="00DF331E"/>
    <w:rsid w:val="00DF500B"/>
    <w:rsid w:val="00DF67AD"/>
    <w:rsid w:val="00DF7EFD"/>
    <w:rsid w:val="00E007E2"/>
    <w:rsid w:val="00E00DF3"/>
    <w:rsid w:val="00E07CA6"/>
    <w:rsid w:val="00E07D22"/>
    <w:rsid w:val="00E12BEF"/>
    <w:rsid w:val="00E12F54"/>
    <w:rsid w:val="00E136B1"/>
    <w:rsid w:val="00E15006"/>
    <w:rsid w:val="00E166E5"/>
    <w:rsid w:val="00E16F59"/>
    <w:rsid w:val="00E20320"/>
    <w:rsid w:val="00E227A0"/>
    <w:rsid w:val="00E245A5"/>
    <w:rsid w:val="00E272A4"/>
    <w:rsid w:val="00E27E78"/>
    <w:rsid w:val="00E30274"/>
    <w:rsid w:val="00E32622"/>
    <w:rsid w:val="00E33ADC"/>
    <w:rsid w:val="00E34247"/>
    <w:rsid w:val="00E346C2"/>
    <w:rsid w:val="00E34948"/>
    <w:rsid w:val="00E3596D"/>
    <w:rsid w:val="00E4087D"/>
    <w:rsid w:val="00E413F3"/>
    <w:rsid w:val="00E43546"/>
    <w:rsid w:val="00E50A9E"/>
    <w:rsid w:val="00E511E1"/>
    <w:rsid w:val="00E527D7"/>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2D8"/>
    <w:rsid w:val="00E96672"/>
    <w:rsid w:val="00EA0243"/>
    <w:rsid w:val="00EA0BB9"/>
    <w:rsid w:val="00EA0D46"/>
    <w:rsid w:val="00EA3D83"/>
    <w:rsid w:val="00EA4756"/>
    <w:rsid w:val="00EA485E"/>
    <w:rsid w:val="00EA4D0C"/>
    <w:rsid w:val="00EB1CF4"/>
    <w:rsid w:val="00EB373D"/>
    <w:rsid w:val="00EB78AE"/>
    <w:rsid w:val="00EB7A3B"/>
    <w:rsid w:val="00EB7B8F"/>
    <w:rsid w:val="00EB7BE4"/>
    <w:rsid w:val="00EC3D56"/>
    <w:rsid w:val="00EC43FE"/>
    <w:rsid w:val="00EC58F4"/>
    <w:rsid w:val="00EC62DD"/>
    <w:rsid w:val="00EC6E7E"/>
    <w:rsid w:val="00ED4E30"/>
    <w:rsid w:val="00ED58D4"/>
    <w:rsid w:val="00EE05ED"/>
    <w:rsid w:val="00EE7DEF"/>
    <w:rsid w:val="00EF1CB7"/>
    <w:rsid w:val="00EF1D29"/>
    <w:rsid w:val="00EF3C89"/>
    <w:rsid w:val="00F020B4"/>
    <w:rsid w:val="00F02488"/>
    <w:rsid w:val="00F02BD0"/>
    <w:rsid w:val="00F047B6"/>
    <w:rsid w:val="00F05288"/>
    <w:rsid w:val="00F06BA0"/>
    <w:rsid w:val="00F06BE1"/>
    <w:rsid w:val="00F0762F"/>
    <w:rsid w:val="00F1073D"/>
    <w:rsid w:val="00F11A25"/>
    <w:rsid w:val="00F12A20"/>
    <w:rsid w:val="00F134C9"/>
    <w:rsid w:val="00F15AC5"/>
    <w:rsid w:val="00F15E38"/>
    <w:rsid w:val="00F16AB2"/>
    <w:rsid w:val="00F17704"/>
    <w:rsid w:val="00F21D91"/>
    <w:rsid w:val="00F22FDD"/>
    <w:rsid w:val="00F23E0C"/>
    <w:rsid w:val="00F2442D"/>
    <w:rsid w:val="00F2479D"/>
    <w:rsid w:val="00F253D2"/>
    <w:rsid w:val="00F305C4"/>
    <w:rsid w:val="00F32A4C"/>
    <w:rsid w:val="00F32A7F"/>
    <w:rsid w:val="00F343B9"/>
    <w:rsid w:val="00F37057"/>
    <w:rsid w:val="00F4112A"/>
    <w:rsid w:val="00F50F91"/>
    <w:rsid w:val="00F51D8C"/>
    <w:rsid w:val="00F53A48"/>
    <w:rsid w:val="00F54522"/>
    <w:rsid w:val="00F567A2"/>
    <w:rsid w:val="00F60FDB"/>
    <w:rsid w:val="00F6309F"/>
    <w:rsid w:val="00F63580"/>
    <w:rsid w:val="00F64457"/>
    <w:rsid w:val="00F65027"/>
    <w:rsid w:val="00F6723B"/>
    <w:rsid w:val="00F713B2"/>
    <w:rsid w:val="00F7152B"/>
    <w:rsid w:val="00F722F2"/>
    <w:rsid w:val="00F72BF0"/>
    <w:rsid w:val="00F74A20"/>
    <w:rsid w:val="00F75000"/>
    <w:rsid w:val="00F81762"/>
    <w:rsid w:val="00F82A2F"/>
    <w:rsid w:val="00F94161"/>
    <w:rsid w:val="00F97601"/>
    <w:rsid w:val="00F977B8"/>
    <w:rsid w:val="00FA0280"/>
    <w:rsid w:val="00FA0520"/>
    <w:rsid w:val="00FA0834"/>
    <w:rsid w:val="00FA413C"/>
    <w:rsid w:val="00FA5890"/>
    <w:rsid w:val="00FA642F"/>
    <w:rsid w:val="00FA650C"/>
    <w:rsid w:val="00FA6585"/>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67D5"/>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styleId="Recuodecorpodetexto3">
    <w:name w:val="Body Text Indent 3"/>
    <w:basedOn w:val="Normal"/>
    <w:link w:val="Recuodecorpodetexto3Char"/>
    <w:rsid w:val="006C2819"/>
    <w:pPr>
      <w:spacing w:after="120"/>
      <w:ind w:left="283"/>
    </w:pPr>
    <w:rPr>
      <w:sz w:val="16"/>
      <w:szCs w:val="16"/>
    </w:rPr>
  </w:style>
  <w:style w:type="character" w:customStyle="1" w:styleId="Recuodecorpodetexto3Char">
    <w:name w:val="Recuo de corpo de texto 3 Char"/>
    <w:basedOn w:val="Fontepargpadro"/>
    <w:link w:val="Recuodecorpodetexto3"/>
    <w:rsid w:val="006C2819"/>
    <w:rPr>
      <w:sz w:val="16"/>
      <w:szCs w:val="16"/>
    </w:rPr>
  </w:style>
  <w:style w:type="character" w:customStyle="1" w:styleId="Corpodetexto2Char">
    <w:name w:val="Corpo de texto 2 Char"/>
    <w:basedOn w:val="Fontepargpadro"/>
    <w:link w:val="Corpodetexto2"/>
    <w:rsid w:val="00153F8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styleId="Recuodecorpodetexto3">
    <w:name w:val="Body Text Indent 3"/>
    <w:basedOn w:val="Normal"/>
    <w:link w:val="Recuodecorpodetexto3Char"/>
    <w:rsid w:val="006C2819"/>
    <w:pPr>
      <w:spacing w:after="120"/>
      <w:ind w:left="283"/>
    </w:pPr>
    <w:rPr>
      <w:sz w:val="16"/>
      <w:szCs w:val="16"/>
    </w:rPr>
  </w:style>
  <w:style w:type="character" w:customStyle="1" w:styleId="Recuodecorpodetexto3Char">
    <w:name w:val="Recuo de corpo de texto 3 Char"/>
    <w:basedOn w:val="Fontepargpadro"/>
    <w:link w:val="Recuodecorpodetexto3"/>
    <w:rsid w:val="006C2819"/>
    <w:rPr>
      <w:sz w:val="16"/>
      <w:szCs w:val="16"/>
    </w:rPr>
  </w:style>
  <w:style w:type="character" w:customStyle="1" w:styleId="Corpodetexto2Char">
    <w:name w:val="Corpo de texto 2 Char"/>
    <w:basedOn w:val="Fontepargpadro"/>
    <w:link w:val="Corpodetexto2"/>
    <w:rsid w:val="00153F8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saudeto@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l.saudeto@gma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uperintendencia.licitacao.to.gov.br" TargetMode="External"/><Relationship Id="rId4" Type="http://schemas.microsoft.com/office/2007/relationships/stylesWithEffects" Target="stylesWithEffects.xml"/><Relationship Id="rId9" Type="http://schemas.openxmlformats.org/officeDocument/2006/relationships/hyperlink" Target="mailto:cpl.saudeto@gmail.com" TargetMode="External"/><Relationship Id="rId14" Type="http://schemas.openxmlformats.org/officeDocument/2006/relationships/hyperlink" Target="mailto:superintendencia.licitacao@saude.to.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8EA4B-C3ED-4B91-BD48-E77368E94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27</Pages>
  <Words>13165</Words>
  <Characters>76144</Characters>
  <Application>Microsoft Office Word</Application>
  <DocSecurity>0</DocSecurity>
  <Lines>634</Lines>
  <Paragraphs>178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89131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4</cp:revision>
  <cp:lastPrinted>2018-04-16T21:18:00Z</cp:lastPrinted>
  <dcterms:created xsi:type="dcterms:W3CDTF">2018-04-16T21:21:00Z</dcterms:created>
  <dcterms:modified xsi:type="dcterms:W3CDTF">2018-05-30T20:00:00Z</dcterms:modified>
</cp:coreProperties>
</file>