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B258B7">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B258B7">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5B0AC9">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5B0AC9">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617BE3">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617BE3">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617BE3">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617BE3">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617BE3">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211E0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C430FE">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C430F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430FE">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430FE">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617BE3">
        <w:rPr>
          <w:color w:val="000000"/>
          <w:sz w:val="20"/>
          <w:szCs w:val="20"/>
        </w:rPr>
        <w:t xml:space="preserve"> </w:t>
      </w:r>
      <w:r w:rsidRPr="00FC47D3">
        <w:rPr>
          <w:color w:val="000000"/>
          <w:spacing w:val="-2"/>
          <w:sz w:val="20"/>
          <w:szCs w:val="20"/>
        </w:rPr>
        <w:t>I</w:t>
      </w:r>
      <w:r w:rsidR="005B0AC9">
        <w:rPr>
          <w:color w:val="000000"/>
          <w:spacing w:val="-2"/>
          <w:sz w:val="20"/>
          <w:szCs w:val="20"/>
        </w:rPr>
        <w:t xml:space="preserve"> </w:t>
      </w:r>
      <w:r w:rsidR="005D646A">
        <w:rPr>
          <w:color w:val="000000"/>
          <w:sz w:val="20"/>
          <w:szCs w:val="20"/>
        </w:rPr>
        <w:t>–</w:t>
      </w:r>
      <w:r w:rsidR="005B0AC9">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617BE3">
        <w:rPr>
          <w:bCs/>
          <w:sz w:val="20"/>
          <w:szCs w:val="20"/>
        </w:rPr>
        <w:t xml:space="preserve"> </w:t>
      </w:r>
      <w:r w:rsidRPr="00FC47D3">
        <w:rPr>
          <w:bCs/>
          <w:sz w:val="20"/>
          <w:szCs w:val="20"/>
        </w:rPr>
        <w:t>I</w:t>
      </w:r>
      <w:r w:rsidR="006A6F97">
        <w:rPr>
          <w:bCs/>
          <w:sz w:val="20"/>
          <w:szCs w:val="20"/>
        </w:rPr>
        <w:t>I</w:t>
      </w:r>
      <w:r w:rsidR="005D646A">
        <w:rPr>
          <w:bCs/>
          <w:sz w:val="20"/>
          <w:szCs w:val="20"/>
        </w:rPr>
        <w:t>I</w:t>
      </w:r>
      <w:r w:rsidR="005B0AC9">
        <w:rPr>
          <w:bCs/>
          <w:sz w:val="20"/>
          <w:szCs w:val="20"/>
        </w:rPr>
        <w:t xml:space="preserve"> </w:t>
      </w:r>
      <w:r w:rsidR="006A6F97">
        <w:rPr>
          <w:bCs/>
          <w:sz w:val="20"/>
          <w:szCs w:val="20"/>
        </w:rPr>
        <w:t>–</w:t>
      </w:r>
      <w:r w:rsidR="005B0AC9">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95D78" w:rsidRPr="00CB03EE" w:rsidRDefault="00B956A7" w:rsidP="00B956A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17BE3">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5B0AC9">
        <w:rPr>
          <w:color w:val="000000"/>
          <w:sz w:val="20"/>
          <w:szCs w:val="20"/>
        </w:rPr>
        <w:t xml:space="preserve"> </w:t>
      </w:r>
      <w:r w:rsidR="00395D78" w:rsidRPr="00CB03EE">
        <w:rPr>
          <w:rFonts w:cs="Calibri"/>
          <w:color w:val="000000"/>
          <w:sz w:val="20"/>
          <w:szCs w:val="20"/>
        </w:rPr>
        <w:t>Carta de Correção de Proposta de Preços</w:t>
      </w:r>
    </w:p>
    <w:p w:rsidR="00667583" w:rsidRDefault="006F6E61" w:rsidP="00395D78">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024E77">
        <w:rPr>
          <w:rFonts w:cs="Calibri"/>
          <w:color w:val="000000"/>
          <w:sz w:val="20"/>
          <w:szCs w:val="20"/>
        </w:rPr>
        <w:t>2</w:t>
      </w:r>
      <w:r w:rsidR="005B0AC9">
        <w:rPr>
          <w:rFonts w:cs="Calibri"/>
          <w:color w:val="000000"/>
          <w:sz w:val="20"/>
          <w:szCs w:val="20"/>
        </w:rPr>
        <w:t xml:space="preserve"> </w:t>
      </w:r>
      <w:r>
        <w:rPr>
          <w:color w:val="000000"/>
          <w:sz w:val="20"/>
          <w:szCs w:val="20"/>
        </w:rPr>
        <w:t>–</w:t>
      </w:r>
      <w:r w:rsidR="005B0AC9">
        <w:rPr>
          <w:color w:val="000000"/>
          <w:sz w:val="20"/>
          <w:szCs w:val="20"/>
        </w:rPr>
        <w:t xml:space="preserve"> </w:t>
      </w:r>
      <w:r>
        <w:rPr>
          <w:rFonts w:cs="Calibri"/>
          <w:color w:val="000000"/>
          <w:sz w:val="20"/>
          <w:szCs w:val="20"/>
        </w:rPr>
        <w:t>Declaração de atendimento ao disposto no artigo 9º, inciso III da Lei 8.666/93</w:t>
      </w:r>
    </w:p>
    <w:p w:rsidR="00667583" w:rsidRDefault="001D47A2" w:rsidP="00153FC8">
      <w:pPr>
        <w:widowControl w:val="0"/>
        <w:autoSpaceDE w:val="0"/>
        <w:autoSpaceDN w:val="0"/>
        <w:adjustRightInd w:val="0"/>
        <w:spacing w:after="0"/>
        <w:ind w:left="1101"/>
        <w:rPr>
          <w:bCs/>
          <w:sz w:val="20"/>
          <w:szCs w:val="20"/>
        </w:rPr>
      </w:pPr>
      <w:r>
        <w:rPr>
          <w:bCs/>
          <w:sz w:val="20"/>
          <w:szCs w:val="20"/>
        </w:rPr>
        <w:t xml:space="preserve">MODELO 3 </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084A3E" w:rsidRDefault="00084A3E" w:rsidP="00153FC8">
      <w:pPr>
        <w:widowControl w:val="0"/>
        <w:autoSpaceDE w:val="0"/>
        <w:autoSpaceDN w:val="0"/>
        <w:adjustRightInd w:val="0"/>
        <w:spacing w:after="0"/>
        <w:ind w:left="1101"/>
        <w:rPr>
          <w:bCs/>
          <w:sz w:val="20"/>
          <w:szCs w:val="20"/>
        </w:rPr>
      </w:pPr>
    </w:p>
    <w:p w:rsidR="00084A3E" w:rsidRDefault="00084A3E" w:rsidP="00153FC8">
      <w:pPr>
        <w:widowControl w:val="0"/>
        <w:autoSpaceDE w:val="0"/>
        <w:autoSpaceDN w:val="0"/>
        <w:adjustRightInd w:val="0"/>
        <w:spacing w:after="0"/>
        <w:ind w:left="1101"/>
        <w:rPr>
          <w:bCs/>
          <w:sz w:val="20"/>
          <w:szCs w:val="20"/>
        </w:rPr>
      </w:pPr>
    </w:p>
    <w:p w:rsidR="00084A3E" w:rsidRDefault="00084A3E" w:rsidP="00153FC8">
      <w:pPr>
        <w:widowControl w:val="0"/>
        <w:autoSpaceDE w:val="0"/>
        <w:autoSpaceDN w:val="0"/>
        <w:adjustRightInd w:val="0"/>
        <w:spacing w:after="0"/>
        <w:ind w:left="1101"/>
        <w:rPr>
          <w:bCs/>
          <w:sz w:val="20"/>
          <w:szCs w:val="20"/>
        </w:rPr>
      </w:pPr>
    </w:p>
    <w:p w:rsidR="00084A3E" w:rsidRDefault="00084A3E"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024E77" w:rsidRDefault="00024E77" w:rsidP="00153FC8">
      <w:pPr>
        <w:widowControl w:val="0"/>
        <w:autoSpaceDE w:val="0"/>
        <w:autoSpaceDN w:val="0"/>
        <w:adjustRightInd w:val="0"/>
        <w:spacing w:after="0"/>
        <w:ind w:left="1101"/>
        <w:rPr>
          <w:bCs/>
          <w:sz w:val="20"/>
          <w:szCs w:val="20"/>
        </w:rPr>
      </w:pPr>
    </w:p>
    <w:p w:rsidR="00024E77" w:rsidRDefault="00024E77" w:rsidP="00153FC8">
      <w:pPr>
        <w:widowControl w:val="0"/>
        <w:autoSpaceDE w:val="0"/>
        <w:autoSpaceDN w:val="0"/>
        <w:adjustRightInd w:val="0"/>
        <w:spacing w:after="0"/>
        <w:ind w:left="1101"/>
        <w:rPr>
          <w:bCs/>
          <w:sz w:val="20"/>
          <w:szCs w:val="20"/>
        </w:rPr>
      </w:pPr>
    </w:p>
    <w:p w:rsidR="00E41632" w:rsidRDefault="00E41632" w:rsidP="00153FC8">
      <w:pPr>
        <w:widowControl w:val="0"/>
        <w:autoSpaceDE w:val="0"/>
        <w:autoSpaceDN w:val="0"/>
        <w:adjustRightInd w:val="0"/>
        <w:spacing w:after="0"/>
        <w:ind w:left="1101"/>
        <w:rPr>
          <w:bCs/>
          <w:sz w:val="20"/>
          <w:szCs w:val="20"/>
        </w:rPr>
      </w:pPr>
    </w:p>
    <w:p w:rsidR="00024E77" w:rsidRDefault="00024E77"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5B0AC9" w:rsidRDefault="005B0AC9"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451032" w:rsidRPr="00CD233E" w:rsidTr="00840676">
        <w:tc>
          <w:tcPr>
            <w:tcW w:w="8789" w:type="dxa"/>
          </w:tcPr>
          <w:p w:rsidR="00451032" w:rsidRPr="00CD233E" w:rsidRDefault="00451032" w:rsidP="008C2BE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8C2BED">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8C2BED">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0E675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0E6751">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E6751">
              <w:rPr>
                <w:rFonts w:cs="Arial Narrow"/>
                <w:bCs/>
                <w:spacing w:val="-1"/>
                <w:position w:val="-1"/>
                <w:sz w:val="16"/>
                <w:szCs w:val="16"/>
              </w:rPr>
              <w:t>9005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17BE3">
              <w:rPr>
                <w:rFonts w:cs="Arial Narrow"/>
                <w:b/>
                <w:bCs/>
                <w:spacing w:val="-1"/>
                <w:position w:val="-1"/>
                <w:sz w:val="16"/>
                <w:szCs w:val="16"/>
              </w:rPr>
              <w:t xml:space="preserve"> 20 de junho de 2018</w:t>
            </w:r>
            <w:r w:rsidRPr="00CD233E">
              <w:rPr>
                <w:rFonts w:cs="Arial Narrow"/>
                <w:b/>
                <w:bCs/>
                <w:spacing w:val="-1"/>
                <w:position w:val="-1"/>
                <w:sz w:val="16"/>
                <w:szCs w:val="16"/>
              </w:rPr>
              <w:tab/>
              <w:t>Hora da abertura:</w:t>
            </w:r>
            <w:r w:rsidR="00617BE3">
              <w:rPr>
                <w:rFonts w:cs="Arial Narrow"/>
                <w:b/>
                <w:bCs/>
                <w:spacing w:val="-1"/>
                <w:position w:val="-1"/>
                <w:sz w:val="16"/>
                <w:szCs w:val="16"/>
              </w:rPr>
              <w:t xml:space="preserve"> 08h30min (Horário de Brasília)</w:t>
            </w:r>
          </w:p>
        </w:tc>
      </w:tr>
      <w:tr w:rsidR="001974C1" w:rsidRPr="00CD233E" w:rsidTr="00840676">
        <w:tc>
          <w:tcPr>
            <w:tcW w:w="8789" w:type="dxa"/>
          </w:tcPr>
          <w:p w:rsidR="001974C1" w:rsidRPr="00FF646D" w:rsidRDefault="001974C1" w:rsidP="00FF646D">
            <w:pPr>
              <w:spacing w:after="0"/>
              <w:rPr>
                <w:sz w:val="20"/>
                <w:szCs w:val="20"/>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3107E8">
              <w:rPr>
                <w:rFonts w:cs="Arial Narrow"/>
                <w:bCs/>
                <w:spacing w:val="-1"/>
                <w:position w:val="-1"/>
                <w:sz w:val="16"/>
                <w:szCs w:val="16"/>
              </w:rPr>
              <w:t>www</w:t>
            </w:r>
            <w:r w:rsidR="00B946A1" w:rsidRPr="00CD233E">
              <w:rPr>
                <w:rFonts w:cs="Arial Narrow"/>
                <w:bCs/>
                <w:spacing w:val="-1"/>
                <w:position w:val="-1"/>
                <w:sz w:val="16"/>
                <w:szCs w:val="16"/>
              </w:rPr>
              <w:t>.</w:t>
            </w:r>
            <w:r w:rsidR="005B0AC9">
              <w:rPr>
                <w:rFonts w:cs="Arial Narrow"/>
                <w:bCs/>
                <w:spacing w:val="-1"/>
                <w:position w:val="-1"/>
                <w:sz w:val="16"/>
                <w:szCs w:val="16"/>
              </w:rPr>
              <w:t>saude.to.gov.br/</w:t>
            </w:r>
            <w:r w:rsidR="00FF646D" w:rsidRPr="00FF646D">
              <w:rPr>
                <w:rFonts w:cs="Calibri"/>
                <w:bCs/>
                <w:spacing w:val="-1"/>
                <w:position w:val="-1"/>
                <w:sz w:val="16"/>
                <w:szCs w:val="16"/>
              </w:rPr>
              <w:t>www.</w:t>
            </w:r>
            <w:proofErr w:type="gramEnd"/>
            <w:r w:rsidR="00FF646D" w:rsidRPr="00FF646D">
              <w:rPr>
                <w:rFonts w:cs="Calibri"/>
                <w:bCs/>
                <w:spacing w:val="-1"/>
                <w:position w:val="-1"/>
                <w:sz w:val="16"/>
                <w:szCs w:val="16"/>
              </w:rPr>
              <w:t>comprasgovernamentais.gov.br</w:t>
            </w:r>
          </w:p>
        </w:tc>
      </w:tr>
      <w:tr w:rsidR="001974C1" w:rsidRPr="00CD233E" w:rsidTr="00840676">
        <w:tc>
          <w:tcPr>
            <w:tcW w:w="8789" w:type="dxa"/>
          </w:tcPr>
          <w:p w:rsidR="001974C1" w:rsidRPr="00CD233E" w:rsidRDefault="001974C1" w:rsidP="003B0F1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3B0F10" w:rsidRPr="00FF646D">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617BE3">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6A06C2" w:rsidRDefault="00FC47D3" w:rsidP="006A06C2">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A06C2">
              <w:rPr>
                <w:rFonts w:asciiTheme="minorHAnsi" w:hAnsiTheme="minorHAnsi" w:cstheme="minorHAnsi"/>
                <w:b/>
                <w:bCs/>
                <w:spacing w:val="-1"/>
                <w:position w:val="-1"/>
                <w:sz w:val="16"/>
                <w:szCs w:val="16"/>
              </w:rPr>
              <w:t>Superintendência</w:t>
            </w:r>
            <w:r w:rsidR="00160904" w:rsidRPr="006A06C2">
              <w:rPr>
                <w:rFonts w:asciiTheme="minorHAnsi" w:hAnsiTheme="minorHAnsi" w:cstheme="minorHAnsi"/>
                <w:b/>
                <w:bCs/>
                <w:spacing w:val="-1"/>
                <w:position w:val="-1"/>
                <w:sz w:val="16"/>
                <w:szCs w:val="16"/>
              </w:rPr>
              <w:t>:</w:t>
            </w:r>
            <w:r w:rsidR="00617BE3">
              <w:rPr>
                <w:rFonts w:asciiTheme="minorHAnsi" w:hAnsiTheme="minorHAnsi" w:cstheme="minorHAnsi"/>
                <w:b/>
                <w:bCs/>
                <w:spacing w:val="-1"/>
                <w:position w:val="-1"/>
                <w:sz w:val="16"/>
                <w:szCs w:val="16"/>
              </w:rPr>
              <w:t xml:space="preserve"> </w:t>
            </w:r>
            <w:r w:rsidR="006A06C2" w:rsidRPr="006A06C2">
              <w:rPr>
                <w:rFonts w:asciiTheme="minorHAnsi" w:hAnsiTheme="minorHAnsi" w:cstheme="minorHAnsi"/>
                <w:bCs/>
                <w:spacing w:val="-1"/>
                <w:position w:val="-1"/>
                <w:sz w:val="16"/>
                <w:szCs w:val="16"/>
              </w:rPr>
              <w:t>Superintendência de Aquisição e Estratégia de Logística</w:t>
            </w:r>
          </w:p>
        </w:tc>
      </w:tr>
      <w:tr w:rsidR="001974C1" w:rsidRPr="00CD233E" w:rsidTr="00840676">
        <w:tc>
          <w:tcPr>
            <w:tcW w:w="8789" w:type="dxa"/>
          </w:tcPr>
          <w:p w:rsidR="001974C1" w:rsidRPr="006A06C2" w:rsidRDefault="001974C1" w:rsidP="006A06C2">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A06C2">
              <w:rPr>
                <w:rFonts w:asciiTheme="minorHAnsi" w:hAnsiTheme="minorHAnsi" w:cstheme="minorHAnsi"/>
                <w:b/>
                <w:bCs/>
                <w:spacing w:val="-1"/>
                <w:position w:val="-1"/>
                <w:sz w:val="16"/>
                <w:szCs w:val="16"/>
              </w:rPr>
              <w:t>Diretoria:</w:t>
            </w:r>
            <w:r w:rsidR="00617BE3">
              <w:rPr>
                <w:rFonts w:asciiTheme="minorHAnsi" w:hAnsiTheme="minorHAnsi" w:cstheme="minorHAnsi"/>
                <w:b/>
                <w:bCs/>
                <w:spacing w:val="-1"/>
                <w:position w:val="-1"/>
                <w:sz w:val="16"/>
                <w:szCs w:val="16"/>
              </w:rPr>
              <w:t xml:space="preserve"> </w:t>
            </w:r>
            <w:r w:rsidR="006A06C2" w:rsidRPr="006A06C2">
              <w:rPr>
                <w:rFonts w:asciiTheme="minorHAnsi" w:hAnsiTheme="minorHAnsi" w:cstheme="minorHAnsi"/>
                <w:bCs/>
                <w:spacing w:val="-1"/>
                <w:position w:val="-1"/>
                <w:sz w:val="16"/>
                <w:szCs w:val="16"/>
              </w:rPr>
              <w:t>Engenharia Clínica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332B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w:t>
            </w:r>
            <w:r w:rsidR="005332B5">
              <w:rPr>
                <w:rFonts w:cs="Arial Narrow"/>
                <w:bCs/>
                <w:spacing w:val="-1"/>
                <w:position w:val="-1"/>
                <w:sz w:val="16"/>
                <w:szCs w:val="16"/>
              </w:rPr>
              <w:t>49</w:t>
            </w:r>
            <w:r w:rsidR="00B91184">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332B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91184">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5332B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5332B5">
              <w:rPr>
                <w:rFonts w:cs="Arial Narrow"/>
                <w:bCs/>
                <w:spacing w:val="-1"/>
                <w:position w:val="-1"/>
                <w:sz w:val="16"/>
                <w:szCs w:val="16"/>
              </w:rPr>
              <w:t>44</w:t>
            </w:r>
            <w:r w:rsidR="003D0C53">
              <w:rPr>
                <w:rFonts w:cs="Arial Narrow"/>
                <w:bCs/>
                <w:spacing w:val="-1"/>
                <w:position w:val="-1"/>
                <w:sz w:val="16"/>
                <w:szCs w:val="16"/>
              </w:rPr>
              <w:t>.90.</w:t>
            </w:r>
            <w:r w:rsidR="005332B5">
              <w:rPr>
                <w:rFonts w:cs="Arial Narrow"/>
                <w:bCs/>
                <w:spacing w:val="-1"/>
                <w:position w:val="-1"/>
                <w:sz w:val="16"/>
                <w:szCs w:val="16"/>
              </w:rPr>
              <w:t>5</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UASG:</w:t>
            </w:r>
            <w:proofErr w:type="gramEnd"/>
            <w:r w:rsidR="008C2BED">
              <w:rPr>
                <w:rFonts w:cs="Arial Narrow"/>
                <w:b/>
                <w:bCs/>
                <w:spacing w:val="-1"/>
                <w:position w:val="-1"/>
                <w:sz w:val="16"/>
                <w:szCs w:val="16"/>
              </w:rPr>
              <w:t>925958</w:t>
            </w:r>
            <w:r w:rsidR="00617BE3">
              <w:rPr>
                <w:rFonts w:cs="Arial Narrow"/>
                <w:b/>
                <w:bCs/>
                <w:spacing w:val="-1"/>
                <w:position w:val="-1"/>
                <w:sz w:val="16"/>
                <w:szCs w:val="16"/>
              </w:rPr>
              <w:t xml:space="preserve">                                       </w:t>
            </w:r>
            <w:r w:rsidRPr="00CD233E">
              <w:rPr>
                <w:rFonts w:cs="Arial Narrow"/>
                <w:b/>
                <w:bCs/>
                <w:spacing w:val="-1"/>
                <w:position w:val="-1"/>
                <w:sz w:val="16"/>
                <w:szCs w:val="16"/>
              </w:rPr>
              <w:t>Pregoeiro(a):</w:t>
            </w:r>
            <w:r w:rsidR="00617BE3">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3031A9" w:rsidRDefault="001974C1" w:rsidP="003031A9">
            <w:pPr>
              <w:autoSpaceDE w:val="0"/>
              <w:autoSpaceDN w:val="0"/>
              <w:adjustRightInd w:val="0"/>
              <w:spacing w:after="0" w:line="240" w:lineRule="auto"/>
              <w:jc w:val="both"/>
              <w:rPr>
                <w:sz w:val="16"/>
                <w:szCs w:val="16"/>
              </w:rPr>
            </w:pPr>
            <w:proofErr w:type="gramStart"/>
            <w:r w:rsidRPr="00CD233E">
              <w:rPr>
                <w:rFonts w:cs="Arial Narrow"/>
                <w:b/>
                <w:bCs/>
                <w:spacing w:val="-1"/>
                <w:position w:val="-1"/>
                <w:sz w:val="16"/>
                <w:szCs w:val="16"/>
              </w:rPr>
              <w:t>Telefone:</w:t>
            </w:r>
            <w:proofErr w:type="gramEnd"/>
            <w:r w:rsidR="007A5B3A" w:rsidRPr="00CD233E">
              <w:rPr>
                <w:rFonts w:cs="Arial Narrow"/>
                <w:bCs/>
                <w:spacing w:val="-1"/>
                <w:position w:val="-1"/>
                <w:sz w:val="16"/>
                <w:szCs w:val="16"/>
              </w:rPr>
              <w:t>(063)3218-</w:t>
            </w:r>
            <w:r w:rsidR="007A5B3A">
              <w:rPr>
                <w:rFonts w:cs="Arial Narrow"/>
                <w:bCs/>
                <w:spacing w:val="-1"/>
                <w:position w:val="-1"/>
                <w:sz w:val="16"/>
                <w:szCs w:val="16"/>
              </w:rPr>
              <w:t xml:space="preserve">1715/172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7A5B3A">
              <w:rPr>
                <w:rFonts w:cs="Arial Narrow"/>
                <w:bCs/>
                <w:spacing w:val="-1"/>
                <w:position w:val="-1"/>
                <w:sz w:val="16"/>
                <w:szCs w:val="16"/>
              </w:rPr>
              <w:t>/</w:t>
            </w:r>
            <w:r w:rsidR="003031A9"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r w:rsidR="007A5B3A" w:rsidRPr="00CD233E" w:rsidTr="00840676">
        <w:tc>
          <w:tcPr>
            <w:tcW w:w="8789" w:type="dxa"/>
            <w:shd w:val="clear" w:color="auto" w:fill="auto"/>
          </w:tcPr>
          <w:p w:rsidR="007A5B3A" w:rsidRPr="003031A9" w:rsidRDefault="003031A9" w:rsidP="00617BE3">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617BE3">
              <w:rPr>
                <w:rFonts w:cs="Arial Narrow"/>
                <w:b/>
                <w:bCs/>
                <w:spacing w:val="-1"/>
                <w:position w:val="-1"/>
                <w:sz w:val="16"/>
                <w:szCs w:val="16"/>
              </w:rPr>
              <w:t xml:space="preserve"> </w:t>
            </w:r>
            <w:r w:rsidRPr="00FD0DA3">
              <w:rPr>
                <w:rFonts w:cs="Arial Narrow"/>
                <w:bCs/>
                <w:spacing w:val="-1"/>
                <w:position w:val="-1"/>
                <w:sz w:val="16"/>
                <w:szCs w:val="16"/>
              </w:rPr>
              <w:t>Das 08h00min às 1</w:t>
            </w:r>
            <w:r w:rsidR="00617BE3">
              <w:rPr>
                <w:rFonts w:cs="Arial Narrow"/>
                <w:bCs/>
                <w:spacing w:val="-1"/>
                <w:position w:val="-1"/>
                <w:sz w:val="16"/>
                <w:szCs w:val="16"/>
              </w:rPr>
              <w:t>4</w:t>
            </w:r>
            <w:r w:rsidRPr="00FD0DA3">
              <w:rPr>
                <w:rFonts w:cs="Arial Narrow"/>
                <w:bCs/>
                <w:spacing w:val="-1"/>
                <w:position w:val="-1"/>
                <w:sz w:val="16"/>
                <w:szCs w:val="16"/>
              </w:rPr>
              <w:t>h00min</w:t>
            </w:r>
            <w:r w:rsidR="00617BE3">
              <w:rPr>
                <w:rFonts w:cs="Arial Narrow"/>
                <w:bCs/>
                <w:spacing w:val="-1"/>
                <w:position w:val="-1"/>
                <w:sz w:val="16"/>
                <w:szCs w:val="16"/>
              </w:rPr>
              <w:t>.</w:t>
            </w:r>
          </w:p>
        </w:tc>
      </w:tr>
    </w:tbl>
    <w:p w:rsidR="001A51BF" w:rsidRPr="00AF5C6E" w:rsidRDefault="00E245A5" w:rsidP="00AF5C6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sz w:val="20"/>
          <w:szCs w:val="20"/>
        </w:rPr>
      </w:pPr>
      <w:r>
        <w:rPr>
          <w:b/>
          <w:bCs/>
          <w:sz w:val="20"/>
          <w:szCs w:val="20"/>
          <w:highlight w:val="lightGray"/>
        </w:rPr>
        <w:br w:type="page"/>
      </w:r>
      <w:r w:rsidR="0056140C" w:rsidRPr="00AF5C6E">
        <w:rPr>
          <w:rFonts w:asciiTheme="minorHAnsi" w:hAnsiTheme="minorHAnsi" w:cstheme="minorHAnsi"/>
          <w:b/>
          <w:bCs/>
          <w:sz w:val="20"/>
          <w:szCs w:val="20"/>
        </w:rPr>
        <w:lastRenderedPageBreak/>
        <w:t xml:space="preserve">1. </w:t>
      </w:r>
      <w:r w:rsidR="001A51BF" w:rsidRPr="00AF5C6E">
        <w:rPr>
          <w:rFonts w:asciiTheme="minorHAnsi" w:hAnsiTheme="minorHAnsi" w:cstheme="minorHAnsi"/>
          <w:b/>
          <w:bCs/>
          <w:spacing w:val="-1"/>
          <w:sz w:val="20"/>
          <w:szCs w:val="20"/>
        </w:rPr>
        <w:t>D</w:t>
      </w:r>
      <w:r w:rsidR="001A51BF" w:rsidRPr="00AF5C6E">
        <w:rPr>
          <w:rFonts w:asciiTheme="minorHAnsi" w:hAnsiTheme="minorHAnsi" w:cstheme="minorHAnsi"/>
          <w:b/>
          <w:bCs/>
          <w:sz w:val="20"/>
          <w:szCs w:val="20"/>
        </w:rPr>
        <w:t>O</w:t>
      </w:r>
      <w:r w:rsidR="001A51BF" w:rsidRPr="00AF5C6E">
        <w:rPr>
          <w:rFonts w:asciiTheme="minorHAnsi" w:hAnsiTheme="minorHAnsi" w:cstheme="minorHAnsi"/>
          <w:b/>
          <w:bCs/>
          <w:spacing w:val="-1"/>
          <w:sz w:val="20"/>
          <w:szCs w:val="20"/>
        </w:rPr>
        <w:t>O</w:t>
      </w:r>
      <w:r w:rsidR="001A51BF" w:rsidRPr="00AF5C6E">
        <w:rPr>
          <w:rFonts w:asciiTheme="minorHAnsi" w:hAnsiTheme="minorHAnsi" w:cstheme="minorHAnsi"/>
          <w:b/>
          <w:bCs/>
          <w:spacing w:val="1"/>
          <w:sz w:val="20"/>
          <w:szCs w:val="20"/>
        </w:rPr>
        <w:t>B</w:t>
      </w:r>
      <w:r w:rsidR="001A51BF" w:rsidRPr="00AF5C6E">
        <w:rPr>
          <w:rFonts w:asciiTheme="minorHAnsi" w:hAnsiTheme="minorHAnsi" w:cstheme="minorHAnsi"/>
          <w:b/>
          <w:bCs/>
          <w:sz w:val="20"/>
          <w:szCs w:val="20"/>
        </w:rPr>
        <w:t>J</w:t>
      </w:r>
      <w:r w:rsidR="001A51BF" w:rsidRPr="00AF5C6E">
        <w:rPr>
          <w:rFonts w:asciiTheme="minorHAnsi" w:hAnsiTheme="minorHAnsi" w:cstheme="minorHAnsi"/>
          <w:b/>
          <w:bCs/>
          <w:spacing w:val="-1"/>
          <w:sz w:val="20"/>
          <w:szCs w:val="20"/>
        </w:rPr>
        <w:t>E</w:t>
      </w:r>
      <w:r w:rsidR="001A51BF" w:rsidRPr="00AF5C6E">
        <w:rPr>
          <w:rFonts w:asciiTheme="minorHAnsi" w:hAnsiTheme="minorHAnsi" w:cstheme="minorHAnsi"/>
          <w:b/>
          <w:bCs/>
          <w:spacing w:val="-3"/>
          <w:sz w:val="20"/>
          <w:szCs w:val="20"/>
        </w:rPr>
        <w:t>T</w:t>
      </w:r>
      <w:r w:rsidR="001A51BF" w:rsidRPr="00AF5C6E">
        <w:rPr>
          <w:rFonts w:asciiTheme="minorHAnsi" w:hAnsiTheme="minorHAnsi" w:cstheme="minorHAnsi"/>
          <w:b/>
          <w:bCs/>
          <w:sz w:val="20"/>
          <w:szCs w:val="20"/>
        </w:rPr>
        <w:t>O</w:t>
      </w:r>
    </w:p>
    <w:p w:rsidR="009258C9" w:rsidRPr="00AF5C6E" w:rsidRDefault="0056140C" w:rsidP="00AF5C6E">
      <w:pPr>
        <w:pStyle w:val="PargrafodaLista"/>
        <w:tabs>
          <w:tab w:val="left" w:pos="0"/>
          <w:tab w:val="left" w:pos="426"/>
        </w:tabs>
        <w:spacing w:after="0" w:line="240" w:lineRule="auto"/>
        <w:ind w:left="0"/>
        <w:jc w:val="both"/>
        <w:rPr>
          <w:rFonts w:asciiTheme="minorHAnsi" w:hAnsiTheme="minorHAnsi" w:cstheme="minorHAnsi"/>
          <w:sz w:val="20"/>
          <w:szCs w:val="20"/>
        </w:rPr>
      </w:pPr>
      <w:r w:rsidRPr="00AF5C6E">
        <w:rPr>
          <w:rFonts w:asciiTheme="minorHAnsi" w:hAnsiTheme="minorHAnsi" w:cstheme="minorHAnsi"/>
          <w:b/>
          <w:sz w:val="20"/>
          <w:szCs w:val="20"/>
        </w:rPr>
        <w:t>1.1.</w:t>
      </w:r>
      <w:r w:rsidR="009258C9" w:rsidRPr="00AF5C6E">
        <w:rPr>
          <w:rFonts w:asciiTheme="minorHAnsi" w:hAnsiTheme="minorHAnsi" w:cstheme="minorHAnsi"/>
          <w:sz w:val="20"/>
          <w:szCs w:val="20"/>
        </w:rPr>
        <w:t xml:space="preserve">O presente </w:t>
      </w:r>
      <w:r w:rsidR="002C0806" w:rsidRPr="00AF5C6E">
        <w:rPr>
          <w:rFonts w:asciiTheme="minorHAnsi" w:hAnsiTheme="minorHAnsi" w:cstheme="minorHAnsi"/>
          <w:sz w:val="20"/>
          <w:szCs w:val="20"/>
        </w:rPr>
        <w:t>pregão</w:t>
      </w:r>
      <w:r w:rsidR="009258C9" w:rsidRPr="00AF5C6E">
        <w:rPr>
          <w:rFonts w:asciiTheme="minorHAnsi" w:hAnsiTheme="minorHAnsi" w:cstheme="minorHAnsi"/>
          <w:sz w:val="20"/>
          <w:szCs w:val="20"/>
        </w:rPr>
        <w:t xml:space="preserve"> tem por </w:t>
      </w:r>
      <w:r w:rsidR="00AF5C6E" w:rsidRPr="00AF5C6E">
        <w:rPr>
          <w:rFonts w:asciiTheme="minorHAnsi" w:hAnsiTheme="minorHAnsi" w:cs="Arial"/>
          <w:sz w:val="20"/>
          <w:szCs w:val="20"/>
        </w:rPr>
        <w:t xml:space="preserve">objeto selecionar, para contratação, empresa(s) especializada(s) no fornecimento </w:t>
      </w:r>
      <w:r w:rsidR="00AF5C6E" w:rsidRPr="00AF5C6E">
        <w:rPr>
          <w:rFonts w:asciiTheme="minorHAnsi" w:hAnsiTheme="minorHAnsi" w:cs="Arial"/>
          <w:color w:val="000000"/>
          <w:sz w:val="20"/>
          <w:szCs w:val="20"/>
        </w:rPr>
        <w:t xml:space="preserve">de </w:t>
      </w:r>
      <w:r w:rsidR="00AF5C6E" w:rsidRPr="00AF5C6E">
        <w:rPr>
          <w:rFonts w:asciiTheme="minorHAnsi" w:hAnsiTheme="minorHAnsi" w:cs="Arial"/>
          <w:b/>
          <w:bCs/>
          <w:color w:val="000000"/>
          <w:sz w:val="20"/>
          <w:szCs w:val="20"/>
        </w:rPr>
        <w:t xml:space="preserve">matérias hospitalares </w:t>
      </w:r>
      <w:r w:rsidR="00AF5C6E" w:rsidRPr="00AF5C6E">
        <w:rPr>
          <w:rFonts w:asciiTheme="minorHAnsi" w:hAnsiTheme="minorHAnsi" w:cs="Arial"/>
          <w:sz w:val="20"/>
          <w:szCs w:val="20"/>
        </w:rPr>
        <w:t>destinados</w:t>
      </w:r>
      <w:r w:rsidR="00AF5C6E" w:rsidRPr="00AF5C6E">
        <w:rPr>
          <w:rFonts w:asciiTheme="minorHAnsi" w:hAnsiTheme="minorHAnsi" w:cs="Arial"/>
          <w:color w:val="000000"/>
          <w:sz w:val="20"/>
          <w:szCs w:val="20"/>
        </w:rPr>
        <w:t xml:space="preserve"> para atender as necessidades do Hospital Geral de Palmas</w:t>
      </w:r>
      <w:r w:rsidR="009258C9" w:rsidRPr="00AF5C6E">
        <w:rPr>
          <w:rFonts w:asciiTheme="minorHAnsi" w:hAnsiTheme="minorHAnsi" w:cstheme="minorHAnsi"/>
          <w:bCs/>
          <w:sz w:val="20"/>
          <w:szCs w:val="20"/>
        </w:rPr>
        <w:t xml:space="preserve">, </w:t>
      </w:r>
      <w:r w:rsidR="009258C9" w:rsidRPr="00AF5C6E">
        <w:rPr>
          <w:rFonts w:asciiTheme="minorHAnsi" w:hAnsiTheme="minorHAnsi" w:cstheme="minorHAnsi"/>
          <w:sz w:val="20"/>
          <w:szCs w:val="20"/>
        </w:rPr>
        <w:t>conforme condições descritas a seguir.</w:t>
      </w:r>
    </w:p>
    <w:p w:rsidR="004A5CDE" w:rsidRDefault="0056140C" w:rsidP="00D16B53">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AF5C6E">
        <w:rPr>
          <w:rFonts w:asciiTheme="minorHAnsi" w:eastAsia="Batang" w:hAnsiTheme="minorHAnsi" w:cstheme="minorHAnsi"/>
          <w:b/>
          <w:bCs/>
          <w:color w:val="000000"/>
          <w:sz w:val="20"/>
          <w:szCs w:val="20"/>
        </w:rPr>
        <w:t>1.2</w:t>
      </w:r>
      <w:r w:rsidR="00465951" w:rsidRPr="00AF5C6E">
        <w:rPr>
          <w:rFonts w:asciiTheme="minorHAnsi" w:eastAsia="Batang" w:hAnsiTheme="minorHAnsi" w:cstheme="minorHAnsi"/>
          <w:b/>
          <w:bCs/>
          <w:color w:val="000000"/>
          <w:sz w:val="20"/>
          <w:szCs w:val="20"/>
        </w:rPr>
        <w:t xml:space="preserve">. </w:t>
      </w:r>
      <w:r w:rsidRPr="00AF5C6E">
        <w:rPr>
          <w:rFonts w:asciiTheme="minorHAnsi" w:eastAsia="Batang" w:hAnsiTheme="minorHAnsi" w:cstheme="minorHAnsi"/>
          <w:bCs/>
          <w:color w:val="000000"/>
          <w:sz w:val="20"/>
          <w:szCs w:val="20"/>
        </w:rPr>
        <w:t>Em caso de discordância existente entre as especificações deste objeto descritas no SISTEMA e as especificações constantes do Anexo I deste E</w:t>
      </w:r>
      <w:r w:rsidR="00D16B53">
        <w:rPr>
          <w:rFonts w:asciiTheme="minorHAnsi" w:eastAsia="Batang" w:hAnsiTheme="minorHAnsi" w:cstheme="minorHAnsi"/>
          <w:bCs/>
          <w:color w:val="000000"/>
          <w:sz w:val="20"/>
          <w:szCs w:val="20"/>
        </w:rPr>
        <w:t>dital, prevalecerão as últimas.</w:t>
      </w:r>
    </w:p>
    <w:p w:rsidR="00D16B53" w:rsidRPr="00631A9C" w:rsidRDefault="00D16B53" w:rsidP="00D16B53">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p>
    <w:p w:rsidR="008F3A13" w:rsidRPr="00631A9C" w:rsidRDefault="008F3A13" w:rsidP="008F3A13">
      <w:pPr>
        <w:widowControl w:val="0"/>
        <w:tabs>
          <w:tab w:val="left" w:pos="142"/>
          <w:tab w:val="left" w:pos="284"/>
        </w:tabs>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pacing w:val="-1"/>
          <w:sz w:val="20"/>
          <w:szCs w:val="20"/>
        </w:rPr>
        <w:t>2. D</w:t>
      </w:r>
      <w:r w:rsidRPr="00631A9C">
        <w:rPr>
          <w:rFonts w:asciiTheme="minorHAnsi" w:hAnsiTheme="minorHAnsi" w:cstheme="minorHAnsi"/>
          <w:b/>
          <w:bCs/>
          <w:color w:val="000000"/>
          <w:sz w:val="20"/>
          <w:szCs w:val="20"/>
        </w:rPr>
        <w:t>AS CONDIÇÕES PARA</w:t>
      </w:r>
      <w:r w:rsidRPr="00631A9C">
        <w:rPr>
          <w:rFonts w:asciiTheme="minorHAnsi" w:hAnsiTheme="minorHAnsi" w:cstheme="minorHAnsi"/>
          <w:b/>
          <w:bCs/>
          <w:color w:val="000000"/>
          <w:spacing w:val="2"/>
          <w:sz w:val="20"/>
          <w:szCs w:val="20"/>
        </w:rPr>
        <w:t>P</w:t>
      </w:r>
      <w:r w:rsidRPr="00631A9C">
        <w:rPr>
          <w:rFonts w:asciiTheme="minorHAnsi" w:hAnsiTheme="minorHAnsi" w:cstheme="minorHAnsi"/>
          <w:b/>
          <w:bCs/>
          <w:color w:val="000000"/>
          <w:spacing w:val="-1"/>
          <w:sz w:val="20"/>
          <w:szCs w:val="20"/>
        </w:rPr>
        <w:t>ART</w:t>
      </w:r>
      <w:r w:rsidRPr="00631A9C">
        <w:rPr>
          <w:rFonts w:asciiTheme="minorHAnsi" w:hAnsiTheme="minorHAnsi" w:cstheme="minorHAnsi"/>
          <w:b/>
          <w:bCs/>
          <w:color w:val="000000"/>
          <w:sz w:val="20"/>
          <w:szCs w:val="20"/>
        </w:rPr>
        <w:t>IC</w:t>
      </w:r>
      <w:r w:rsidRPr="00631A9C">
        <w:rPr>
          <w:rFonts w:asciiTheme="minorHAnsi" w:hAnsiTheme="minorHAnsi" w:cstheme="minorHAnsi"/>
          <w:b/>
          <w:bCs/>
          <w:color w:val="000000"/>
          <w:spacing w:val="-2"/>
          <w:sz w:val="20"/>
          <w:szCs w:val="20"/>
        </w:rPr>
        <w:t>I</w:t>
      </w:r>
      <w:r w:rsidRPr="00631A9C">
        <w:rPr>
          <w:rFonts w:asciiTheme="minorHAnsi" w:hAnsiTheme="minorHAnsi" w:cstheme="minorHAnsi"/>
          <w:b/>
          <w:bCs/>
          <w:color w:val="000000"/>
          <w:spacing w:val="2"/>
          <w:sz w:val="20"/>
          <w:szCs w:val="20"/>
        </w:rPr>
        <w:t>P</w:t>
      </w:r>
      <w:r w:rsidRPr="00631A9C">
        <w:rPr>
          <w:rFonts w:asciiTheme="minorHAnsi" w:hAnsiTheme="minorHAnsi" w:cstheme="minorHAnsi"/>
          <w:b/>
          <w:bCs/>
          <w:color w:val="000000"/>
          <w:spacing w:val="-1"/>
          <w:sz w:val="20"/>
          <w:szCs w:val="20"/>
        </w:rPr>
        <w:t>AÇÃ</w:t>
      </w:r>
      <w:r w:rsidRPr="00631A9C">
        <w:rPr>
          <w:rFonts w:asciiTheme="minorHAnsi" w:hAnsiTheme="minorHAnsi" w:cstheme="minorHAnsi"/>
          <w:b/>
          <w:bCs/>
          <w:color w:val="000000"/>
          <w:sz w:val="20"/>
          <w:szCs w:val="20"/>
        </w:rPr>
        <w:t>O</w:t>
      </w:r>
    </w:p>
    <w:p w:rsidR="008F3A13" w:rsidRPr="00631A9C" w:rsidRDefault="008F3A13" w:rsidP="008F3A13">
      <w:pPr>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2.1.</w:t>
      </w:r>
      <w:r w:rsidRPr="00631A9C">
        <w:rPr>
          <w:rFonts w:asciiTheme="minorHAnsi" w:hAnsiTheme="minorHAnsi" w:cstheme="minorHAns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9248CE" w:rsidRPr="00631A9C">
        <w:rPr>
          <w:rFonts w:asciiTheme="minorHAnsi" w:hAnsiTheme="minorHAnsi" w:cstheme="minorHAnsi"/>
          <w:b/>
          <w:bCs/>
          <w:spacing w:val="-1"/>
          <w:position w:val="-1"/>
          <w:sz w:val="20"/>
          <w:szCs w:val="20"/>
        </w:rPr>
        <w:t>www.comprasgovernamentais.gov.br</w:t>
      </w:r>
      <w:r w:rsidRPr="00631A9C">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8F3A13" w:rsidRPr="00631A9C" w:rsidRDefault="008F3A13" w:rsidP="008F3A13">
      <w:pPr>
        <w:widowControl w:val="0"/>
        <w:tabs>
          <w:tab w:val="left" w:pos="142"/>
          <w:tab w:val="left" w:pos="284"/>
        </w:tabs>
        <w:autoSpaceDE w:val="0"/>
        <w:autoSpaceDN w:val="0"/>
        <w:adjustRightInd w:val="0"/>
        <w:spacing w:after="0" w:line="240" w:lineRule="auto"/>
        <w:ind w:right="94"/>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2.2.</w:t>
      </w:r>
      <w:r w:rsidRPr="00631A9C">
        <w:rPr>
          <w:rFonts w:asciiTheme="minorHAnsi" w:hAnsiTheme="minorHAnsi" w:cstheme="minorHAnsi"/>
          <w:bCs/>
          <w:color w:val="000000"/>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8F3A13" w:rsidRPr="00631A9C" w:rsidRDefault="008F3A13" w:rsidP="008F3A13">
      <w:pPr>
        <w:widowControl w:val="0"/>
        <w:tabs>
          <w:tab w:val="left" w:pos="142"/>
          <w:tab w:val="left" w:pos="284"/>
        </w:tabs>
        <w:autoSpaceDE w:val="0"/>
        <w:autoSpaceDN w:val="0"/>
        <w:adjustRightInd w:val="0"/>
        <w:spacing w:after="0" w:line="240" w:lineRule="auto"/>
        <w:ind w:right="374"/>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2.3. Não poderão participar deste Pregão:</w:t>
      </w:r>
    </w:p>
    <w:p w:rsidR="008F3A13" w:rsidRPr="00631A9C" w:rsidRDefault="008F3A13" w:rsidP="008F3A13">
      <w:pPr>
        <w:widowControl w:val="0"/>
        <w:tabs>
          <w:tab w:val="left" w:pos="142"/>
          <w:tab w:val="left" w:pos="284"/>
        </w:tabs>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2.3.1.</w:t>
      </w:r>
      <w:r w:rsidRPr="00631A9C">
        <w:rPr>
          <w:rFonts w:asciiTheme="minorHAnsi" w:hAnsiTheme="minorHAnsi" w:cstheme="minorHAnsi"/>
          <w:bCs/>
          <w:color w:val="000000"/>
          <w:sz w:val="20"/>
          <w:szCs w:val="20"/>
        </w:rPr>
        <w:t xml:space="preserve"> Empresa </w:t>
      </w:r>
      <w:r w:rsidRPr="00631A9C">
        <w:rPr>
          <w:rFonts w:asciiTheme="minorHAnsi" w:hAnsiTheme="minorHAnsi" w:cstheme="minorHAnsi"/>
          <w:b/>
          <w:bCs/>
          <w:color w:val="000000"/>
          <w:sz w:val="20"/>
          <w:szCs w:val="20"/>
        </w:rPr>
        <w:t>suspensa</w:t>
      </w:r>
      <w:r w:rsidRPr="00631A9C">
        <w:rPr>
          <w:rFonts w:asciiTheme="minorHAnsi" w:hAnsiTheme="minorHAnsi" w:cstheme="minorHAnsi"/>
          <w:bCs/>
          <w:color w:val="000000"/>
          <w:sz w:val="20"/>
          <w:szCs w:val="20"/>
        </w:rPr>
        <w:t xml:space="preserve"> de participar de licitação ou de contratar com a </w:t>
      </w:r>
      <w:r w:rsidRPr="00631A9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31A9C">
        <w:rPr>
          <w:rFonts w:asciiTheme="minorHAnsi" w:hAnsiTheme="minorHAnsi" w:cstheme="minorHAnsi"/>
          <w:bCs/>
          <w:color w:val="000000"/>
          <w:sz w:val="20"/>
          <w:szCs w:val="20"/>
        </w:rPr>
        <w:t>, durante o prazo da sanção aplicada;</w:t>
      </w:r>
    </w:p>
    <w:p w:rsidR="008F3A13" w:rsidRPr="00631A9C" w:rsidRDefault="008F3A13" w:rsidP="008F3A13">
      <w:pPr>
        <w:widowControl w:val="0"/>
        <w:tabs>
          <w:tab w:val="left" w:pos="142"/>
          <w:tab w:val="left" w:pos="284"/>
        </w:tabs>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2.3.2.</w:t>
      </w:r>
      <w:r w:rsidRPr="00631A9C">
        <w:rPr>
          <w:rFonts w:asciiTheme="minorHAnsi" w:hAnsiTheme="minorHAnsi" w:cstheme="minorHAnsi"/>
          <w:bCs/>
          <w:color w:val="000000"/>
          <w:sz w:val="20"/>
          <w:szCs w:val="20"/>
        </w:rPr>
        <w:t xml:space="preserve"> Empresa </w:t>
      </w:r>
      <w:r w:rsidRPr="00631A9C">
        <w:rPr>
          <w:rFonts w:asciiTheme="minorHAnsi" w:hAnsiTheme="minorHAnsi" w:cstheme="minorHAnsi"/>
          <w:b/>
          <w:bCs/>
          <w:color w:val="000000"/>
          <w:sz w:val="20"/>
          <w:szCs w:val="20"/>
        </w:rPr>
        <w:t>impedida</w:t>
      </w:r>
      <w:r w:rsidRPr="00631A9C">
        <w:rPr>
          <w:rFonts w:asciiTheme="minorHAnsi" w:hAnsiTheme="minorHAnsi" w:cstheme="minorHAnsi"/>
          <w:bCs/>
          <w:color w:val="000000"/>
          <w:sz w:val="20"/>
          <w:szCs w:val="20"/>
        </w:rPr>
        <w:t xml:space="preserve"> de participar de licitação ou de contratar com a</w:t>
      </w:r>
      <w:r w:rsidRPr="00631A9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31A9C">
        <w:rPr>
          <w:rFonts w:asciiTheme="minorHAnsi" w:hAnsiTheme="minorHAnsi" w:cstheme="minorHAnsi"/>
          <w:bCs/>
          <w:color w:val="000000"/>
          <w:sz w:val="20"/>
          <w:szCs w:val="20"/>
        </w:rPr>
        <w:t>, durante o prazo da sanção aplicada;</w:t>
      </w:r>
    </w:p>
    <w:p w:rsidR="008F3A13" w:rsidRPr="00631A9C" w:rsidRDefault="008F3A13" w:rsidP="008F3A13">
      <w:pPr>
        <w:widowControl w:val="0"/>
        <w:tabs>
          <w:tab w:val="left" w:pos="142"/>
          <w:tab w:val="left" w:pos="284"/>
        </w:tabs>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2.3.3.</w:t>
      </w:r>
      <w:r w:rsidRPr="00631A9C">
        <w:rPr>
          <w:rFonts w:asciiTheme="minorHAnsi" w:hAnsiTheme="minorHAnsi" w:cstheme="minorHAnsi"/>
          <w:bCs/>
          <w:color w:val="000000"/>
          <w:sz w:val="20"/>
          <w:szCs w:val="20"/>
        </w:rPr>
        <w:t xml:space="preserve"> Empresa </w:t>
      </w:r>
      <w:r w:rsidRPr="00631A9C">
        <w:rPr>
          <w:rFonts w:asciiTheme="minorHAnsi" w:hAnsiTheme="minorHAnsi" w:cstheme="minorHAnsi"/>
          <w:b/>
          <w:bCs/>
          <w:color w:val="000000"/>
          <w:sz w:val="20"/>
          <w:szCs w:val="20"/>
        </w:rPr>
        <w:t>declarada</w:t>
      </w:r>
      <w:r w:rsidRPr="00631A9C">
        <w:rPr>
          <w:rFonts w:asciiTheme="minorHAnsi" w:hAnsiTheme="minorHAnsi" w:cstheme="minorHAnsi"/>
          <w:bCs/>
          <w:color w:val="000000"/>
          <w:sz w:val="20"/>
          <w:szCs w:val="20"/>
        </w:rPr>
        <w:t xml:space="preserve"> inidônea para licitar ou contratar com a</w:t>
      </w:r>
      <w:r w:rsidRPr="00631A9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31A9C">
        <w:rPr>
          <w:rFonts w:asciiTheme="minorHAnsi" w:hAnsiTheme="minorHAnsi" w:cstheme="minorHAnsi"/>
          <w:bCs/>
          <w:color w:val="000000"/>
          <w:sz w:val="20"/>
          <w:szCs w:val="20"/>
        </w:rPr>
        <w:t>, enquanto perdurarem os motivos determinantes da punição ou até que seja promovida sua reabilitação;</w:t>
      </w:r>
    </w:p>
    <w:p w:rsidR="008F3A13" w:rsidRPr="00631A9C" w:rsidRDefault="008F3A13" w:rsidP="008F3A13">
      <w:pPr>
        <w:widowControl w:val="0"/>
        <w:tabs>
          <w:tab w:val="left" w:pos="142"/>
          <w:tab w:val="left" w:pos="284"/>
        </w:tabs>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2.3.4.</w:t>
      </w:r>
      <w:r w:rsidRPr="00631A9C">
        <w:rPr>
          <w:rFonts w:asciiTheme="minorHAnsi" w:hAnsiTheme="minorHAnsi" w:cstheme="minorHAnsi"/>
          <w:bCs/>
          <w:color w:val="000000"/>
          <w:sz w:val="20"/>
          <w:szCs w:val="20"/>
        </w:rPr>
        <w:t xml:space="preserve"> Sociedade estrangeira não autorizada a funcionar no País;</w:t>
      </w:r>
    </w:p>
    <w:p w:rsidR="008F3A13" w:rsidRPr="00631A9C" w:rsidRDefault="008F3A13" w:rsidP="008F3A13">
      <w:pPr>
        <w:widowControl w:val="0"/>
        <w:tabs>
          <w:tab w:val="left" w:pos="142"/>
          <w:tab w:val="left" w:pos="284"/>
        </w:tabs>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2.3.5.</w:t>
      </w:r>
      <w:r w:rsidRPr="00631A9C">
        <w:rPr>
          <w:rFonts w:asciiTheme="minorHAnsi" w:hAnsiTheme="minorHAnsi" w:cstheme="minorHAnsi"/>
          <w:bCs/>
          <w:color w:val="000000"/>
          <w:sz w:val="20"/>
          <w:szCs w:val="20"/>
        </w:rPr>
        <w:t xml:space="preserve"> Empresa que seu ato de constituição e as respectivas alterações (estatuto, contrato social ou outro) não incluam o objeto deste Pregão;</w:t>
      </w:r>
    </w:p>
    <w:p w:rsidR="008F3A13" w:rsidRPr="00631A9C" w:rsidRDefault="008F3A13" w:rsidP="008F3A13">
      <w:pPr>
        <w:widowControl w:val="0"/>
        <w:tabs>
          <w:tab w:val="left" w:pos="142"/>
          <w:tab w:val="left" w:pos="284"/>
        </w:tabs>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2.3.6.</w:t>
      </w:r>
      <w:r w:rsidRPr="00631A9C">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8F3A13" w:rsidRPr="00631A9C" w:rsidRDefault="008F3A13" w:rsidP="008F3A13">
      <w:pPr>
        <w:widowControl w:val="0"/>
        <w:tabs>
          <w:tab w:val="left" w:pos="0"/>
        </w:tabs>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2.3.7.</w:t>
      </w:r>
      <w:r w:rsidRPr="00631A9C">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8F3A13" w:rsidRPr="00631A9C" w:rsidRDefault="008F3A13" w:rsidP="008F3A13">
      <w:pPr>
        <w:widowControl w:val="0"/>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2.3.8.</w:t>
      </w:r>
      <w:r w:rsidRPr="00631A9C">
        <w:rPr>
          <w:rFonts w:asciiTheme="minorHAnsi" w:hAnsiTheme="minorHAnsi" w:cstheme="minorHAnsi"/>
          <w:bCs/>
          <w:color w:val="000000"/>
          <w:sz w:val="20"/>
          <w:szCs w:val="20"/>
        </w:rPr>
        <w:t xml:space="preserve"> Consórcio de empresa, qualquer que seja sua forma de constituição.</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2.3.9</w:t>
      </w:r>
      <w:r w:rsidRPr="00631A9C">
        <w:rPr>
          <w:rFonts w:asciiTheme="minorHAnsi" w:hAnsiTheme="minorHAnsi" w:cstheme="minorHAns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B109BB" w:rsidRDefault="00B109BB" w:rsidP="008F3A13">
      <w:pPr>
        <w:autoSpaceDE w:val="0"/>
        <w:autoSpaceDN w:val="0"/>
        <w:adjustRightInd w:val="0"/>
        <w:spacing w:after="0" w:line="240" w:lineRule="auto"/>
        <w:contextualSpacing/>
        <w:jc w:val="both"/>
        <w:rPr>
          <w:rFonts w:asciiTheme="minorHAnsi" w:hAnsiTheme="minorHAnsi" w:cstheme="minorHAnsi"/>
          <w:b/>
          <w:color w:val="000000"/>
          <w:sz w:val="20"/>
          <w:szCs w:val="20"/>
        </w:rPr>
      </w:pPr>
    </w:p>
    <w:p w:rsidR="008F3A13" w:rsidRPr="00631A9C" w:rsidRDefault="008F3A13" w:rsidP="008F3A13">
      <w:pPr>
        <w:autoSpaceDE w:val="0"/>
        <w:autoSpaceDN w:val="0"/>
        <w:adjustRightInd w:val="0"/>
        <w:spacing w:after="0" w:line="240" w:lineRule="auto"/>
        <w:contextualSpacing/>
        <w:jc w:val="both"/>
        <w:rPr>
          <w:rFonts w:asciiTheme="minorHAnsi" w:hAnsiTheme="minorHAnsi" w:cstheme="minorHAnsi"/>
          <w:b/>
          <w:color w:val="000000"/>
          <w:sz w:val="20"/>
          <w:szCs w:val="20"/>
        </w:rPr>
      </w:pPr>
      <w:r w:rsidRPr="00631A9C">
        <w:rPr>
          <w:rFonts w:asciiTheme="minorHAnsi" w:hAnsiTheme="minorHAnsi" w:cstheme="minorHAnsi"/>
          <w:b/>
          <w:color w:val="000000"/>
          <w:sz w:val="20"/>
          <w:szCs w:val="20"/>
        </w:rPr>
        <w:t xml:space="preserve">3. DO CREDENCIAMENTO E DA REPRESENTAÇÃO </w:t>
      </w:r>
    </w:p>
    <w:p w:rsidR="008F3A13" w:rsidRPr="00631A9C" w:rsidRDefault="008F3A13" w:rsidP="008F3A13">
      <w:pPr>
        <w:spacing w:after="0" w:line="240" w:lineRule="auto"/>
        <w:contextualSpacing/>
        <w:jc w:val="both"/>
        <w:rPr>
          <w:rFonts w:asciiTheme="minorHAnsi" w:hAnsiTheme="minorHAnsi" w:cstheme="minorHAnsi"/>
          <w:sz w:val="20"/>
          <w:szCs w:val="20"/>
        </w:rPr>
      </w:pPr>
      <w:r w:rsidRPr="00631A9C">
        <w:rPr>
          <w:rFonts w:asciiTheme="minorHAnsi" w:hAnsiTheme="minorHAnsi" w:cstheme="minorHAnsi"/>
          <w:b/>
          <w:sz w:val="20"/>
          <w:szCs w:val="20"/>
        </w:rPr>
        <w:t>3.1.</w:t>
      </w:r>
      <w:r w:rsidRPr="00631A9C">
        <w:rPr>
          <w:rFonts w:asciiTheme="minorHAnsi" w:hAnsiTheme="minorHAnsi" w:cstheme="minorHAnsi"/>
          <w:sz w:val="20"/>
          <w:szCs w:val="20"/>
        </w:rPr>
        <w:t xml:space="preserve"> As Licitantes interessadas deverão proceder ao credenciamento antes da data marcada para início da sessão pública, via internet. </w:t>
      </w:r>
      <w:r w:rsidRPr="00631A9C">
        <w:rPr>
          <w:rFonts w:asciiTheme="minorHAnsi" w:hAnsiTheme="minorHAnsi" w:cstheme="minorHAnsi"/>
          <w:sz w:val="20"/>
          <w:szCs w:val="20"/>
        </w:rPr>
        <w:tab/>
      </w:r>
    </w:p>
    <w:p w:rsidR="008F3A13" w:rsidRPr="00631A9C" w:rsidRDefault="008F3A13" w:rsidP="008F3A13">
      <w:pPr>
        <w:spacing w:after="0" w:line="240" w:lineRule="auto"/>
        <w:contextualSpacing/>
        <w:jc w:val="both"/>
        <w:rPr>
          <w:rFonts w:asciiTheme="minorHAnsi" w:hAnsiTheme="minorHAnsi" w:cstheme="minorHAnsi"/>
          <w:sz w:val="20"/>
          <w:szCs w:val="20"/>
        </w:rPr>
      </w:pPr>
      <w:r w:rsidRPr="00631A9C">
        <w:rPr>
          <w:rFonts w:asciiTheme="minorHAnsi" w:hAnsiTheme="minorHAnsi" w:cstheme="minorHAnsi"/>
          <w:b/>
          <w:sz w:val="20"/>
          <w:szCs w:val="20"/>
        </w:rPr>
        <w:t>3.2.</w:t>
      </w:r>
      <w:r w:rsidRPr="00631A9C">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00F21B94" w:rsidRPr="00631A9C">
        <w:rPr>
          <w:rFonts w:asciiTheme="minorHAnsi" w:hAnsiTheme="minorHAnsi" w:cstheme="minorHAnsi"/>
          <w:b/>
          <w:bCs/>
          <w:spacing w:val="-1"/>
          <w:position w:val="-1"/>
          <w:sz w:val="20"/>
          <w:szCs w:val="20"/>
        </w:rPr>
        <w:t xml:space="preserve"> www.comprasgovernamentais.gov.br</w:t>
      </w:r>
      <w:r w:rsidRPr="00631A9C">
        <w:rPr>
          <w:rFonts w:asciiTheme="minorHAnsi" w:hAnsiTheme="minorHAnsi" w:cstheme="minorHAnsi"/>
          <w:sz w:val="20"/>
          <w:szCs w:val="20"/>
        </w:rPr>
        <w:t>.</w:t>
      </w:r>
    </w:p>
    <w:p w:rsidR="008F3A13" w:rsidRPr="00631A9C" w:rsidRDefault="008F3A13" w:rsidP="008F3A13">
      <w:pPr>
        <w:spacing w:after="0" w:line="240" w:lineRule="auto"/>
        <w:contextualSpacing/>
        <w:jc w:val="both"/>
        <w:rPr>
          <w:rFonts w:asciiTheme="minorHAnsi" w:hAnsiTheme="minorHAnsi" w:cstheme="minorHAnsi"/>
          <w:sz w:val="20"/>
          <w:szCs w:val="20"/>
        </w:rPr>
      </w:pPr>
      <w:r w:rsidRPr="00631A9C">
        <w:rPr>
          <w:rFonts w:asciiTheme="minorHAnsi" w:hAnsiTheme="minorHAnsi" w:cstheme="minorHAnsi"/>
          <w:b/>
          <w:sz w:val="20"/>
          <w:szCs w:val="20"/>
        </w:rPr>
        <w:t>3.3.</w:t>
      </w:r>
      <w:r w:rsidRPr="00631A9C">
        <w:rPr>
          <w:rFonts w:asciiTheme="minorHAnsi" w:hAnsiTheme="minorHAnsi" w:cs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
          <w:color w:val="000000"/>
          <w:sz w:val="20"/>
          <w:szCs w:val="20"/>
        </w:rPr>
      </w:pPr>
      <w:r w:rsidRPr="00631A9C">
        <w:rPr>
          <w:rFonts w:asciiTheme="minorHAnsi" w:hAnsiTheme="minorHAnsi" w:cstheme="minorHAnsi"/>
          <w:b/>
          <w:sz w:val="20"/>
          <w:szCs w:val="20"/>
        </w:rPr>
        <w:t>3.4.</w:t>
      </w:r>
      <w:r w:rsidRPr="00631A9C">
        <w:rPr>
          <w:rFonts w:asciiTheme="minorHAnsi" w:hAnsiTheme="minorHAnsi" w:cstheme="minorHAnsi"/>
          <w:sz w:val="20"/>
          <w:szCs w:val="20"/>
        </w:rPr>
        <w:t xml:space="preserve"> A perda da senha ou a quebra de sigilo deverão ser comunicadas ao provedor do SISTEMA para imediato bloqueio de acesso.</w:t>
      </w:r>
    </w:p>
    <w:p w:rsidR="00B109BB" w:rsidRDefault="00B109BB" w:rsidP="008F3A13">
      <w:pPr>
        <w:autoSpaceDE w:val="0"/>
        <w:autoSpaceDN w:val="0"/>
        <w:adjustRightInd w:val="0"/>
        <w:spacing w:after="0" w:line="240" w:lineRule="auto"/>
        <w:contextualSpacing/>
        <w:jc w:val="both"/>
        <w:rPr>
          <w:rFonts w:asciiTheme="minorHAnsi" w:hAnsiTheme="minorHAnsi" w:cstheme="minorHAnsi"/>
          <w:b/>
          <w:color w:val="000000"/>
          <w:sz w:val="20"/>
          <w:szCs w:val="20"/>
        </w:rPr>
      </w:pPr>
    </w:p>
    <w:p w:rsidR="008F3A13" w:rsidRPr="00631A9C" w:rsidRDefault="008F3A13" w:rsidP="008F3A13">
      <w:pPr>
        <w:autoSpaceDE w:val="0"/>
        <w:autoSpaceDN w:val="0"/>
        <w:adjustRightInd w:val="0"/>
        <w:spacing w:after="0" w:line="240" w:lineRule="auto"/>
        <w:contextualSpacing/>
        <w:jc w:val="both"/>
        <w:rPr>
          <w:rFonts w:asciiTheme="minorHAnsi" w:hAnsiTheme="minorHAnsi" w:cstheme="minorHAnsi"/>
          <w:b/>
          <w:color w:val="000000"/>
          <w:sz w:val="20"/>
          <w:szCs w:val="20"/>
        </w:rPr>
      </w:pPr>
      <w:r w:rsidRPr="00631A9C">
        <w:rPr>
          <w:rFonts w:asciiTheme="minorHAnsi" w:hAnsiTheme="minorHAnsi" w:cstheme="minorHAnsi"/>
          <w:b/>
          <w:color w:val="000000"/>
          <w:sz w:val="20"/>
          <w:szCs w:val="20"/>
        </w:rPr>
        <w:t xml:space="preserve">4. DA IMPUGNAÇÃO DO EDITAL E DOS ESCLARECIMENTOS </w:t>
      </w:r>
    </w:p>
    <w:p w:rsidR="008F3A13" w:rsidRPr="00631A9C" w:rsidRDefault="008F3A13" w:rsidP="008F3A13">
      <w:pPr>
        <w:autoSpaceDE w:val="0"/>
        <w:autoSpaceDN w:val="0"/>
        <w:adjustRightInd w:val="0"/>
        <w:spacing w:after="0" w:line="240" w:lineRule="auto"/>
        <w:contextualSpacing/>
        <w:jc w:val="both"/>
        <w:rPr>
          <w:rFonts w:asciiTheme="minorHAnsi" w:hAnsiTheme="minorHAnsi" w:cstheme="minorHAnsi"/>
          <w:b/>
          <w:color w:val="000000"/>
          <w:sz w:val="20"/>
          <w:szCs w:val="20"/>
        </w:rPr>
      </w:pPr>
      <w:r w:rsidRPr="00631A9C">
        <w:rPr>
          <w:rFonts w:asciiTheme="minorHAnsi" w:hAnsiTheme="minorHAnsi" w:cstheme="minorHAnsi"/>
          <w:b/>
          <w:color w:val="000000"/>
          <w:sz w:val="20"/>
          <w:szCs w:val="20"/>
        </w:rPr>
        <w:lastRenderedPageBreak/>
        <w:t xml:space="preserve">4.1. Da impugnação: </w:t>
      </w:r>
    </w:p>
    <w:p w:rsidR="008F3A13" w:rsidRPr="00631A9C" w:rsidRDefault="008F3A13" w:rsidP="008F3A13">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color w:val="000000"/>
          <w:sz w:val="20"/>
          <w:szCs w:val="20"/>
        </w:rPr>
        <w:t>4.1.1.</w:t>
      </w:r>
      <w:r w:rsidRPr="00631A9C">
        <w:rPr>
          <w:rFonts w:asciiTheme="minorHAnsi" w:hAnsiTheme="minorHAnsi" w:cstheme="minorHAnsi"/>
          <w:color w:val="000000"/>
          <w:sz w:val="20"/>
          <w:szCs w:val="20"/>
        </w:rPr>
        <w:t xml:space="preserve"> Até </w:t>
      </w:r>
      <w:proofErr w:type="gramStart"/>
      <w:r w:rsidRPr="00631A9C">
        <w:rPr>
          <w:rFonts w:asciiTheme="minorHAnsi" w:hAnsiTheme="minorHAnsi" w:cstheme="minorHAnsi"/>
          <w:color w:val="000000"/>
          <w:sz w:val="20"/>
          <w:szCs w:val="20"/>
        </w:rPr>
        <w:t>2</w:t>
      </w:r>
      <w:proofErr w:type="gramEnd"/>
      <w:r w:rsidRPr="00631A9C">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631A9C">
          <w:rPr>
            <w:rStyle w:val="Hyperlink"/>
            <w:rFonts w:asciiTheme="minorHAnsi" w:hAnsiTheme="minorHAnsi" w:cstheme="minorHAnsi"/>
            <w:b/>
            <w:color w:val="000000"/>
            <w:sz w:val="20"/>
            <w:szCs w:val="20"/>
            <w:u w:val="none"/>
            <w:shd w:val="clear" w:color="auto" w:fill="FFFFFF"/>
          </w:rPr>
          <w:t>superintendencia.licitacao@saude.to.gov.br</w:t>
        </w:r>
      </w:hyperlink>
      <w:r w:rsidR="00ED05DB" w:rsidRPr="00631A9C">
        <w:rPr>
          <w:rFonts w:asciiTheme="minorHAnsi" w:hAnsiTheme="minorHAnsi" w:cstheme="minorHAnsi"/>
          <w:sz w:val="20"/>
          <w:szCs w:val="20"/>
        </w:rPr>
        <w:t xml:space="preserve">obrigatoriamente com cópia para </w:t>
      </w:r>
      <w:r w:rsidR="00ED05DB" w:rsidRPr="00631A9C">
        <w:rPr>
          <w:rFonts w:asciiTheme="minorHAnsi" w:hAnsiTheme="minorHAnsi" w:cstheme="minorHAnsi"/>
          <w:b/>
          <w:sz w:val="20"/>
          <w:szCs w:val="20"/>
        </w:rPr>
        <w:t>cpl.saudeto@gmail.com</w:t>
      </w:r>
      <w:r w:rsidR="00ED05DB" w:rsidRPr="00631A9C">
        <w:rPr>
          <w:rFonts w:asciiTheme="minorHAnsi" w:hAnsiTheme="minorHAnsi" w:cstheme="minorHAnsi"/>
          <w:sz w:val="20"/>
          <w:szCs w:val="20"/>
        </w:rPr>
        <w:t>. O solicitante deverá confirmar recebimento do e-mail através do telefone (63) 3218-3247.</w:t>
      </w:r>
    </w:p>
    <w:p w:rsidR="008F3A13" w:rsidRPr="00631A9C" w:rsidRDefault="008F3A13" w:rsidP="008F3A13">
      <w:pPr>
        <w:autoSpaceDE w:val="0"/>
        <w:autoSpaceDN w:val="0"/>
        <w:adjustRightInd w:val="0"/>
        <w:spacing w:after="0" w:line="240" w:lineRule="auto"/>
        <w:contextualSpacing/>
        <w:jc w:val="both"/>
        <w:rPr>
          <w:rFonts w:asciiTheme="minorHAnsi" w:hAnsiTheme="minorHAnsi" w:cstheme="minorHAnsi"/>
          <w:color w:val="000000"/>
          <w:sz w:val="20"/>
          <w:szCs w:val="20"/>
        </w:rPr>
      </w:pPr>
      <w:r w:rsidRPr="00631A9C">
        <w:rPr>
          <w:rFonts w:asciiTheme="minorHAnsi" w:hAnsiTheme="minorHAnsi" w:cstheme="minorHAnsi"/>
          <w:b/>
          <w:color w:val="000000"/>
          <w:sz w:val="20"/>
          <w:szCs w:val="20"/>
        </w:rPr>
        <w:t>4.1.2.</w:t>
      </w:r>
      <w:r w:rsidR="00BE1444">
        <w:rPr>
          <w:rFonts w:asciiTheme="minorHAnsi" w:hAnsiTheme="minorHAnsi" w:cstheme="minorHAnsi"/>
          <w:b/>
          <w:color w:val="000000"/>
          <w:sz w:val="20"/>
          <w:szCs w:val="20"/>
        </w:rPr>
        <w:t xml:space="preserve"> </w:t>
      </w:r>
      <w:proofErr w:type="gramStart"/>
      <w:r w:rsidRPr="00631A9C">
        <w:rPr>
          <w:rFonts w:asciiTheme="minorHAnsi" w:hAnsiTheme="minorHAnsi" w:cstheme="minorHAnsi"/>
          <w:color w:val="000000"/>
          <w:sz w:val="20"/>
          <w:szCs w:val="20"/>
        </w:rPr>
        <w:t>O(</w:t>
      </w:r>
      <w:proofErr w:type="gramEnd"/>
      <w:r w:rsidRPr="00631A9C">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8F3A13" w:rsidRPr="00631A9C" w:rsidRDefault="008F3A13" w:rsidP="008F3A13">
      <w:pPr>
        <w:autoSpaceDE w:val="0"/>
        <w:autoSpaceDN w:val="0"/>
        <w:adjustRightInd w:val="0"/>
        <w:spacing w:after="0" w:line="240" w:lineRule="auto"/>
        <w:contextualSpacing/>
        <w:jc w:val="both"/>
        <w:rPr>
          <w:rFonts w:asciiTheme="minorHAnsi" w:hAnsiTheme="minorHAnsi" w:cstheme="minorHAnsi"/>
          <w:color w:val="000000"/>
          <w:sz w:val="20"/>
          <w:szCs w:val="20"/>
        </w:rPr>
      </w:pPr>
      <w:r w:rsidRPr="00631A9C">
        <w:rPr>
          <w:rFonts w:asciiTheme="minorHAnsi" w:hAnsiTheme="minorHAnsi" w:cstheme="minorHAnsi"/>
          <w:b/>
          <w:color w:val="000000"/>
          <w:sz w:val="20"/>
          <w:szCs w:val="20"/>
        </w:rPr>
        <w:t>4.1.3.</w:t>
      </w:r>
      <w:r w:rsidRPr="00631A9C">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8F3A13" w:rsidRPr="00631A9C" w:rsidRDefault="008F3A13" w:rsidP="008F3A13">
      <w:pPr>
        <w:autoSpaceDE w:val="0"/>
        <w:autoSpaceDN w:val="0"/>
        <w:adjustRightInd w:val="0"/>
        <w:spacing w:after="0" w:line="240" w:lineRule="auto"/>
        <w:contextualSpacing/>
        <w:jc w:val="both"/>
        <w:rPr>
          <w:rFonts w:asciiTheme="minorHAnsi" w:hAnsiTheme="minorHAnsi" w:cstheme="minorHAnsi"/>
          <w:b/>
          <w:color w:val="000000"/>
          <w:sz w:val="20"/>
          <w:szCs w:val="20"/>
        </w:rPr>
      </w:pPr>
      <w:r w:rsidRPr="00631A9C">
        <w:rPr>
          <w:rFonts w:asciiTheme="minorHAnsi" w:hAnsiTheme="minorHAnsi" w:cstheme="minorHAnsi"/>
          <w:b/>
          <w:color w:val="000000"/>
          <w:sz w:val="20"/>
          <w:szCs w:val="20"/>
        </w:rPr>
        <w:t>4.2. Do pedido de esclarecimentos:</w:t>
      </w:r>
    </w:p>
    <w:p w:rsidR="008F3A13" w:rsidRPr="00631A9C" w:rsidRDefault="008F3A13" w:rsidP="008F3A13">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color w:val="000000"/>
          <w:sz w:val="20"/>
          <w:szCs w:val="20"/>
        </w:rPr>
        <w:t>4.2.1.</w:t>
      </w:r>
      <w:r w:rsidRPr="00631A9C">
        <w:rPr>
          <w:rFonts w:asciiTheme="minorHAnsi" w:hAnsiTheme="minorHAnsi" w:cstheme="minorHAnsi"/>
          <w:color w:val="000000"/>
          <w:sz w:val="20"/>
          <w:szCs w:val="20"/>
        </w:rPr>
        <w:t xml:space="preserve"> Até </w:t>
      </w:r>
      <w:proofErr w:type="gramStart"/>
      <w:r w:rsidRPr="00631A9C">
        <w:rPr>
          <w:rFonts w:asciiTheme="minorHAnsi" w:hAnsiTheme="minorHAnsi" w:cstheme="minorHAnsi"/>
          <w:color w:val="000000"/>
          <w:sz w:val="20"/>
          <w:szCs w:val="20"/>
        </w:rPr>
        <w:t>3</w:t>
      </w:r>
      <w:proofErr w:type="gramEnd"/>
      <w:r w:rsidRPr="00631A9C">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Pr="00631A9C">
          <w:rPr>
            <w:rStyle w:val="Hyperlink"/>
            <w:rFonts w:asciiTheme="minorHAnsi" w:hAnsiTheme="minorHAnsi" w:cstheme="minorHAnsi"/>
            <w:b/>
            <w:color w:val="000000"/>
            <w:sz w:val="20"/>
            <w:szCs w:val="20"/>
            <w:u w:val="none"/>
            <w:shd w:val="clear" w:color="auto" w:fill="FFFFFF"/>
          </w:rPr>
          <w:t>superintendencia.licitacao@saude.to.gov.br</w:t>
        </w:r>
      </w:hyperlink>
      <w:r w:rsidR="00824774">
        <w:t xml:space="preserve"> </w:t>
      </w:r>
      <w:r w:rsidR="00ED05DB" w:rsidRPr="00631A9C">
        <w:rPr>
          <w:rFonts w:asciiTheme="minorHAnsi" w:hAnsiTheme="minorHAnsi" w:cstheme="minorHAnsi"/>
          <w:sz w:val="20"/>
          <w:szCs w:val="20"/>
        </w:rPr>
        <w:t xml:space="preserve">obrigatoriamente com cópia para </w:t>
      </w:r>
      <w:r w:rsidR="00ED05DB" w:rsidRPr="00631A9C">
        <w:rPr>
          <w:rFonts w:asciiTheme="minorHAnsi" w:hAnsiTheme="minorHAnsi" w:cstheme="minorHAnsi"/>
          <w:b/>
          <w:sz w:val="20"/>
          <w:szCs w:val="20"/>
        </w:rPr>
        <w:t>cpl.saudeto@gmail.com</w:t>
      </w:r>
      <w:r w:rsidR="00ED05DB" w:rsidRPr="00631A9C">
        <w:rPr>
          <w:rFonts w:asciiTheme="minorHAnsi" w:hAnsiTheme="minorHAnsi" w:cstheme="minorHAnsi"/>
          <w:sz w:val="20"/>
          <w:szCs w:val="20"/>
        </w:rPr>
        <w:t>. O solicitante deverá confirmar recebimento do e-mail através do telefone (63) 3218-3247.</w:t>
      </w:r>
    </w:p>
    <w:p w:rsidR="008F3A13" w:rsidRPr="00631A9C" w:rsidRDefault="008F3A13" w:rsidP="008F3A13">
      <w:pPr>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
          <w:color w:val="000000"/>
          <w:sz w:val="20"/>
          <w:szCs w:val="20"/>
        </w:rPr>
        <w:t>4.3.</w:t>
      </w:r>
      <w:r w:rsidRPr="00631A9C">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r w:rsidR="00824774">
        <w:rPr>
          <w:rFonts w:asciiTheme="minorHAnsi" w:hAnsiTheme="minorHAnsi" w:cstheme="minorHAnsi"/>
          <w:color w:val="000000"/>
          <w:sz w:val="20"/>
          <w:szCs w:val="20"/>
        </w:rPr>
        <w:t xml:space="preserve"> </w:t>
      </w:r>
      <w:hyperlink w:history="1"/>
      <w:r w:rsidR="00F538C5" w:rsidRPr="00631A9C">
        <w:rPr>
          <w:rFonts w:asciiTheme="minorHAnsi" w:hAnsiTheme="minorHAnsi" w:cstheme="minorHAnsi"/>
          <w:b/>
          <w:bCs/>
          <w:spacing w:val="-1"/>
          <w:position w:val="-1"/>
          <w:sz w:val="20"/>
          <w:szCs w:val="20"/>
        </w:rPr>
        <w:t>www.comprasgovernamentais.gov.br</w:t>
      </w:r>
      <w:r w:rsidR="00824774">
        <w:rPr>
          <w:rFonts w:asciiTheme="minorHAnsi" w:hAnsiTheme="minorHAnsi" w:cstheme="minorHAnsi"/>
          <w:b/>
          <w:bCs/>
          <w:spacing w:val="-1"/>
          <w:position w:val="-1"/>
          <w:sz w:val="20"/>
          <w:szCs w:val="20"/>
        </w:rPr>
        <w:t xml:space="preserve"> </w:t>
      </w:r>
      <w:r w:rsidRPr="00631A9C">
        <w:rPr>
          <w:rFonts w:asciiTheme="minorHAnsi" w:hAnsiTheme="minorHAnsi" w:cstheme="minorHAnsi"/>
          <w:sz w:val="20"/>
          <w:szCs w:val="20"/>
        </w:rPr>
        <w:t xml:space="preserve">ficando acessível a todas as </w:t>
      </w:r>
      <w:proofErr w:type="gramStart"/>
      <w:r w:rsidRPr="00631A9C">
        <w:rPr>
          <w:rFonts w:asciiTheme="minorHAnsi" w:hAnsiTheme="minorHAnsi" w:cstheme="minorHAnsi"/>
          <w:sz w:val="20"/>
          <w:szCs w:val="20"/>
        </w:rPr>
        <w:t>demaisLicitantes</w:t>
      </w:r>
      <w:proofErr w:type="gramEnd"/>
      <w:r w:rsidRPr="00631A9C">
        <w:rPr>
          <w:rFonts w:asciiTheme="minorHAnsi" w:hAnsiTheme="minorHAnsi" w:cstheme="minorHAnsi"/>
          <w:sz w:val="20"/>
          <w:szCs w:val="20"/>
        </w:rPr>
        <w:t xml:space="preserve"> para obtenção das informações prestadas pelo(a) Pregoeiro(a).</w:t>
      </w:r>
    </w:p>
    <w:p w:rsidR="00B109BB" w:rsidRDefault="00B109BB" w:rsidP="008F3A13">
      <w:pPr>
        <w:widowControl w:val="0"/>
        <w:autoSpaceDE w:val="0"/>
        <w:autoSpaceDN w:val="0"/>
        <w:adjustRightInd w:val="0"/>
        <w:spacing w:after="0" w:line="240" w:lineRule="auto"/>
        <w:ind w:right="96"/>
        <w:contextualSpacing/>
        <w:jc w:val="both"/>
        <w:rPr>
          <w:rFonts w:asciiTheme="minorHAnsi" w:hAnsiTheme="minorHAnsi" w:cstheme="minorHAnsi"/>
          <w:b/>
          <w:bCs/>
          <w:color w:val="000000"/>
          <w:sz w:val="20"/>
          <w:szCs w:val="20"/>
        </w:rPr>
      </w:pPr>
    </w:p>
    <w:p w:rsidR="008F3A13" w:rsidRPr="00631A9C" w:rsidRDefault="008F3A13" w:rsidP="008F3A13">
      <w:pPr>
        <w:widowControl w:val="0"/>
        <w:autoSpaceDE w:val="0"/>
        <w:autoSpaceDN w:val="0"/>
        <w:adjustRightInd w:val="0"/>
        <w:spacing w:after="0" w:line="240" w:lineRule="auto"/>
        <w:ind w:right="96"/>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5. DO ENVIO DAS PROPOSTAS </w:t>
      </w:r>
    </w:p>
    <w:p w:rsidR="008F3A13" w:rsidRPr="00631A9C" w:rsidRDefault="008F3A13" w:rsidP="008F3A13">
      <w:pPr>
        <w:widowControl w:val="0"/>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5.1.</w:t>
      </w:r>
      <w:r w:rsidRPr="00631A9C">
        <w:rPr>
          <w:rFonts w:asciiTheme="minorHAnsi" w:hAnsiTheme="minorHAnsi" w:cstheme="minorHAnsi"/>
          <w:bCs/>
          <w:color w:val="000000"/>
          <w:sz w:val="20"/>
          <w:szCs w:val="20"/>
        </w:rPr>
        <w:t xml:space="preserve"> A</w:t>
      </w:r>
      <w:r w:rsidR="00824774">
        <w:rPr>
          <w:rFonts w:asciiTheme="minorHAnsi" w:hAnsiTheme="minorHAnsi" w:cstheme="minorHAnsi"/>
          <w:bCs/>
          <w:color w:val="000000"/>
          <w:sz w:val="20"/>
          <w:szCs w:val="20"/>
        </w:rPr>
        <w:t xml:space="preserve"> </w:t>
      </w:r>
      <w:r w:rsidRPr="00631A9C">
        <w:rPr>
          <w:rFonts w:asciiTheme="minorHAnsi" w:hAnsiTheme="minorHAnsi" w:cstheme="minorHAnsi"/>
          <w:bCs/>
          <w:color w:val="000000"/>
          <w:sz w:val="20"/>
          <w:szCs w:val="20"/>
        </w:rPr>
        <w:t xml:space="preserve">Licitante deverá encaminhar proposta, exclusivamente por meio do SISTEMA eletrônico, até a data e o horário marcados para abertura da sessão, quando então </w:t>
      </w:r>
      <w:proofErr w:type="gramStart"/>
      <w:r w:rsidRPr="00631A9C">
        <w:rPr>
          <w:rFonts w:asciiTheme="minorHAnsi" w:hAnsiTheme="minorHAnsi" w:cstheme="minorHAnsi"/>
          <w:bCs/>
          <w:color w:val="000000"/>
          <w:sz w:val="20"/>
          <w:szCs w:val="20"/>
        </w:rPr>
        <w:t>encerrar-se-á</w:t>
      </w:r>
      <w:proofErr w:type="gramEnd"/>
      <w:r w:rsidRPr="00631A9C">
        <w:rPr>
          <w:rFonts w:asciiTheme="minorHAnsi" w:hAnsiTheme="minorHAnsi" w:cstheme="minorHAnsi"/>
          <w:bCs/>
          <w:color w:val="000000"/>
          <w:sz w:val="20"/>
          <w:szCs w:val="20"/>
        </w:rPr>
        <w:t>, automaticamente, a fase de recebimento de propostas.</w:t>
      </w:r>
    </w:p>
    <w:p w:rsidR="008F3A13" w:rsidRPr="00631A9C" w:rsidRDefault="008F3A13" w:rsidP="008F3A13">
      <w:pPr>
        <w:widowControl w:val="0"/>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5.2.</w:t>
      </w:r>
      <w:r w:rsidRPr="00631A9C">
        <w:rPr>
          <w:rFonts w:asciiTheme="minorHAnsi" w:hAnsiTheme="minorHAnsi" w:cstheme="minorHAnsi"/>
          <w:bCs/>
          <w:color w:val="000000"/>
          <w:sz w:val="20"/>
          <w:szCs w:val="20"/>
        </w:rPr>
        <w:t xml:space="preserve"> ALicitante deverá consignar, na forma expressa no SISTEMA eletrônico, o valor unitário para cada item da proposta, já considerados e inclusos todos os tributos, fretes, tarifas e demais despesas decorrentes da execução do objeto.</w:t>
      </w:r>
    </w:p>
    <w:p w:rsidR="008F3A13" w:rsidRPr="00631A9C" w:rsidRDefault="008F3A13" w:rsidP="008F3A13">
      <w:pPr>
        <w:widowControl w:val="0"/>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5.3.</w:t>
      </w:r>
      <w:r w:rsidRPr="00631A9C">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5.4.</w:t>
      </w:r>
      <w:r w:rsidRPr="00631A9C">
        <w:rPr>
          <w:rFonts w:asciiTheme="minorHAnsi" w:hAnsiTheme="minorHAnsi" w:cstheme="minorHAnsi"/>
          <w:bCs/>
          <w:color w:val="000000"/>
          <w:sz w:val="20"/>
          <w:szCs w:val="20"/>
        </w:rPr>
        <w:t xml:space="preserve"> As propostas ficarão disponíveis no SISTEMA eletrônico, entretanto, até a abertura da sessão, aLicitante poderá retirar ou substituir a proposta anteriormente encaminhada.</w:t>
      </w:r>
    </w:p>
    <w:p w:rsidR="008F3A13" w:rsidRPr="00631A9C" w:rsidRDefault="008F3A13" w:rsidP="008F3A13">
      <w:pPr>
        <w:widowControl w:val="0"/>
        <w:autoSpaceDE w:val="0"/>
        <w:autoSpaceDN w:val="0"/>
        <w:adjustRightInd w:val="0"/>
        <w:spacing w:after="0" w:line="240" w:lineRule="auto"/>
        <w:ind w:right="-17"/>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5.5. </w:t>
      </w:r>
      <w:r w:rsidRPr="00631A9C">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8F3A13" w:rsidRPr="00631A9C" w:rsidRDefault="008F3A13" w:rsidP="008F3A13">
      <w:pPr>
        <w:widowControl w:val="0"/>
        <w:autoSpaceDE w:val="0"/>
        <w:autoSpaceDN w:val="0"/>
        <w:adjustRightInd w:val="0"/>
        <w:spacing w:after="0" w:line="240" w:lineRule="auto"/>
        <w:ind w:right="-17"/>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5.6. </w:t>
      </w:r>
      <w:r w:rsidRPr="00631A9C">
        <w:rPr>
          <w:rFonts w:asciiTheme="minorHAnsi" w:hAnsiTheme="minorHAnsi" w:cstheme="minorHAnsi"/>
          <w:bCs/>
          <w:color w:val="000000"/>
          <w:sz w:val="20"/>
          <w:szCs w:val="20"/>
        </w:rPr>
        <w:t xml:space="preserve">A Licitante deverá declarar, em campo próprio do Sistema, </w:t>
      </w:r>
      <w:proofErr w:type="gramStart"/>
      <w:r w:rsidRPr="00631A9C">
        <w:rPr>
          <w:rFonts w:asciiTheme="minorHAnsi" w:hAnsiTheme="minorHAnsi" w:cstheme="minorHAnsi"/>
          <w:bCs/>
          <w:color w:val="000000"/>
          <w:sz w:val="20"/>
          <w:szCs w:val="20"/>
        </w:rPr>
        <w:t>sob pena</w:t>
      </w:r>
      <w:proofErr w:type="gramEnd"/>
      <w:r w:rsidRPr="00631A9C">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5.7. </w:t>
      </w:r>
      <w:r w:rsidRPr="00631A9C">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B109BB" w:rsidRDefault="00B109BB" w:rsidP="008F3A13">
      <w:pPr>
        <w:widowControl w:val="0"/>
        <w:tabs>
          <w:tab w:val="left" w:pos="0"/>
        </w:tabs>
        <w:autoSpaceDE w:val="0"/>
        <w:autoSpaceDN w:val="0"/>
        <w:adjustRightInd w:val="0"/>
        <w:spacing w:after="0" w:line="240" w:lineRule="auto"/>
        <w:contextualSpacing/>
        <w:jc w:val="both"/>
        <w:rPr>
          <w:rFonts w:asciiTheme="minorHAnsi" w:hAnsiTheme="minorHAnsi" w:cstheme="minorHAnsi"/>
          <w:b/>
          <w:bCs/>
          <w:color w:val="000000"/>
          <w:sz w:val="20"/>
          <w:szCs w:val="20"/>
        </w:rPr>
      </w:pPr>
    </w:p>
    <w:p w:rsidR="008F3A13" w:rsidRPr="00631A9C" w:rsidRDefault="008F3A13" w:rsidP="008F3A13">
      <w:pPr>
        <w:widowControl w:val="0"/>
        <w:tabs>
          <w:tab w:val="left" w:pos="0"/>
        </w:tabs>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6. DA SESSÃO PÚBLICA </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6.1.</w:t>
      </w:r>
      <w:r w:rsidRPr="00631A9C">
        <w:rPr>
          <w:rFonts w:asciiTheme="minorHAnsi" w:hAnsiTheme="minorHAnsi" w:cstheme="minorHAnsi"/>
          <w:bCs/>
          <w:color w:val="000000"/>
          <w:sz w:val="20"/>
          <w:szCs w:val="20"/>
        </w:rPr>
        <w:t xml:space="preserve"> A abertura da sessão pública deste Pregão, conduzida </w:t>
      </w:r>
      <w:proofErr w:type="gramStart"/>
      <w:r w:rsidRPr="00631A9C">
        <w:rPr>
          <w:rFonts w:asciiTheme="minorHAnsi" w:hAnsiTheme="minorHAnsi" w:cstheme="minorHAnsi"/>
          <w:bCs/>
          <w:color w:val="000000"/>
          <w:sz w:val="20"/>
          <w:szCs w:val="20"/>
        </w:rPr>
        <w:t>pelo(</w:t>
      </w:r>
      <w:proofErr w:type="gramEnd"/>
      <w:r w:rsidRPr="00631A9C">
        <w:rPr>
          <w:rFonts w:asciiTheme="minorHAnsi" w:hAnsiTheme="minorHAnsi" w:cstheme="minorHAnsi"/>
          <w:bCs/>
          <w:color w:val="000000"/>
          <w:sz w:val="20"/>
          <w:szCs w:val="20"/>
        </w:rPr>
        <w:t xml:space="preserve">a) Pregoeiro(a), ocorrerá na data e na hora indicadas no preâmbulo deste Edital, no portal eletrônico </w:t>
      </w:r>
      <w:r w:rsidR="00394F13" w:rsidRPr="00631A9C">
        <w:rPr>
          <w:rFonts w:asciiTheme="minorHAnsi" w:hAnsiTheme="minorHAnsi" w:cstheme="minorHAnsi"/>
          <w:b/>
          <w:bCs/>
          <w:spacing w:val="-1"/>
          <w:position w:val="-1"/>
          <w:sz w:val="20"/>
          <w:szCs w:val="20"/>
        </w:rPr>
        <w:t>www.comprasgovernamentais.gov.br.</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6.2.</w:t>
      </w:r>
      <w:r w:rsidRPr="00631A9C">
        <w:rPr>
          <w:rFonts w:asciiTheme="minorHAnsi" w:hAnsiTheme="minorHAnsi" w:cstheme="minorHAnsi"/>
          <w:bCs/>
          <w:color w:val="000000"/>
          <w:sz w:val="20"/>
          <w:szCs w:val="20"/>
        </w:rPr>
        <w:t xml:space="preserve"> Durante a sessão pública, a comunicação entre </w:t>
      </w:r>
      <w:proofErr w:type="gramStart"/>
      <w:r w:rsidRPr="00631A9C">
        <w:rPr>
          <w:rFonts w:asciiTheme="minorHAnsi" w:hAnsiTheme="minorHAnsi" w:cstheme="minorHAnsi"/>
          <w:bCs/>
          <w:color w:val="000000"/>
          <w:sz w:val="20"/>
          <w:szCs w:val="20"/>
        </w:rPr>
        <w:t>o(</w:t>
      </w:r>
      <w:proofErr w:type="gramEnd"/>
      <w:r w:rsidRPr="00631A9C">
        <w:rPr>
          <w:rFonts w:asciiTheme="minorHAnsi" w:hAnsiTheme="minorHAnsi" w:cstheme="minorHAnsi"/>
          <w:bCs/>
          <w:color w:val="000000"/>
          <w:sz w:val="20"/>
          <w:szCs w:val="20"/>
        </w:rPr>
        <w:t>a) Pregoeiro(a) e as Licitantes ocorrerá exclusivamente mediante troca de mensagens, em campo próprio do SISTEMA eletrônico.</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6.3.</w:t>
      </w:r>
      <w:r w:rsidRPr="00631A9C">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631A9C">
        <w:rPr>
          <w:rFonts w:asciiTheme="minorHAnsi" w:hAnsiTheme="minorHAnsi" w:cstheme="minorHAnsi"/>
          <w:bCs/>
          <w:color w:val="000000"/>
          <w:sz w:val="20"/>
          <w:szCs w:val="20"/>
        </w:rPr>
        <w:t>pelo(</w:t>
      </w:r>
      <w:proofErr w:type="gramEnd"/>
      <w:r w:rsidRPr="00631A9C">
        <w:rPr>
          <w:rFonts w:asciiTheme="minorHAnsi" w:hAnsiTheme="minorHAnsi" w:cstheme="minorHAnsi"/>
          <w:bCs/>
          <w:color w:val="000000"/>
          <w:sz w:val="20"/>
          <w:szCs w:val="20"/>
        </w:rPr>
        <w:t>a) Pregoeiro(a) ou de sua desconexão.</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6.4.</w:t>
      </w:r>
      <w:r w:rsidRPr="00631A9C">
        <w:rPr>
          <w:rFonts w:asciiTheme="minorHAnsi" w:hAnsiTheme="minorHAnsi" w:cstheme="minorHAnsi"/>
          <w:bCs/>
          <w:color w:val="000000"/>
          <w:sz w:val="20"/>
          <w:szCs w:val="20"/>
        </w:rPr>
        <w:t xml:space="preserve"> A sessão poderá ser reagendada a critério </w:t>
      </w:r>
      <w:proofErr w:type="gramStart"/>
      <w:r w:rsidRPr="00631A9C">
        <w:rPr>
          <w:rFonts w:asciiTheme="minorHAnsi" w:hAnsiTheme="minorHAnsi" w:cstheme="minorHAnsi"/>
          <w:bCs/>
          <w:color w:val="000000"/>
          <w:sz w:val="20"/>
          <w:szCs w:val="20"/>
        </w:rPr>
        <w:t>do(</w:t>
      </w:r>
      <w:proofErr w:type="gramEnd"/>
      <w:r w:rsidRPr="00631A9C">
        <w:rPr>
          <w:rFonts w:asciiTheme="minorHAnsi" w:hAnsiTheme="minorHAnsi" w:cstheme="minorHAnsi"/>
          <w:bCs/>
          <w:color w:val="000000"/>
          <w:sz w:val="20"/>
          <w:szCs w:val="20"/>
        </w:rPr>
        <w:t>a) Pregoeiro(a) sempre que se fizer necessário, devendo a Licitante fazer os acompanhamentos devidos.</w:t>
      </w:r>
    </w:p>
    <w:p w:rsidR="00B109BB" w:rsidRDefault="00B109BB" w:rsidP="008F3A13">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7. DA CLASSIFICAÇÃO DAS PROPOSTAS</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7.1.</w:t>
      </w:r>
      <w:r w:rsidR="00BE1444">
        <w:rPr>
          <w:rFonts w:asciiTheme="minorHAnsi" w:hAnsiTheme="minorHAnsi" w:cstheme="minorHAnsi"/>
          <w:b/>
          <w:bCs/>
          <w:color w:val="000000"/>
          <w:sz w:val="20"/>
          <w:szCs w:val="20"/>
        </w:rPr>
        <w:t xml:space="preserve"> </w:t>
      </w:r>
      <w:proofErr w:type="gramStart"/>
      <w:r w:rsidRPr="00631A9C">
        <w:rPr>
          <w:rFonts w:asciiTheme="minorHAnsi" w:hAnsiTheme="minorHAnsi" w:cstheme="minorHAnsi"/>
          <w:bCs/>
          <w:color w:val="000000"/>
          <w:sz w:val="20"/>
          <w:szCs w:val="20"/>
        </w:rPr>
        <w:t>O(</w:t>
      </w:r>
      <w:proofErr w:type="gramEnd"/>
      <w:r w:rsidRPr="00631A9C">
        <w:rPr>
          <w:rFonts w:asciiTheme="minorHAnsi" w:hAnsiTheme="minorHAnsi" w:cstheme="minorHAnsi"/>
          <w:bCs/>
          <w:color w:val="000000"/>
          <w:sz w:val="20"/>
          <w:szCs w:val="20"/>
        </w:rPr>
        <w:t xml:space="preserve">a) Pregoeiro(a) verificará as propostas apresentadas, sendo que somente as consideradas classificadas participarão da fase de lances. </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7.2.</w:t>
      </w:r>
      <w:r w:rsidRPr="00631A9C">
        <w:rPr>
          <w:rFonts w:asciiTheme="minorHAnsi" w:hAnsiTheme="minorHAnsi" w:cstheme="minorHAnsi"/>
          <w:bCs/>
          <w:color w:val="000000"/>
          <w:sz w:val="20"/>
          <w:szCs w:val="20"/>
        </w:rPr>
        <w:t xml:space="preserve"> Serão desclassificadas </w:t>
      </w:r>
      <w:proofErr w:type="gramStart"/>
      <w:r w:rsidRPr="00631A9C">
        <w:rPr>
          <w:rFonts w:asciiTheme="minorHAnsi" w:hAnsiTheme="minorHAnsi" w:cstheme="minorHAnsi"/>
          <w:bCs/>
          <w:color w:val="000000"/>
          <w:sz w:val="20"/>
          <w:szCs w:val="20"/>
        </w:rPr>
        <w:t>pelo(</w:t>
      </w:r>
      <w:proofErr w:type="gramEnd"/>
      <w:r w:rsidRPr="00631A9C">
        <w:rPr>
          <w:rFonts w:asciiTheme="minorHAnsi" w:hAnsiTheme="minorHAnsi" w:cstheme="minorHAnsi"/>
          <w:bCs/>
          <w:color w:val="000000"/>
          <w:sz w:val="20"/>
          <w:szCs w:val="20"/>
        </w:rPr>
        <w:t>a) Pregoeiro(a), motivadamente, as propostas:</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a) Que não estejam em conformidade com os requisitos estabelecidos neste Edital;</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b) Que não contenham a descrição do serviço ofertado;</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B109BB" w:rsidRDefault="00B109BB" w:rsidP="008F3A13">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8. DA FORMULAÇÃO DE LANCES </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8.1.</w:t>
      </w:r>
      <w:r w:rsidRPr="00631A9C">
        <w:rPr>
          <w:rFonts w:asciiTheme="minorHAnsi" w:hAnsiTheme="minorHAnsi" w:cs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8.2.</w:t>
      </w:r>
      <w:r w:rsidRPr="00631A9C">
        <w:rPr>
          <w:rFonts w:asciiTheme="minorHAnsi" w:hAnsiTheme="minorHAnsi" w:cstheme="minorHAnsi"/>
          <w:bCs/>
          <w:color w:val="000000"/>
          <w:sz w:val="20"/>
          <w:szCs w:val="20"/>
        </w:rPr>
        <w:t>ALicitante somente poderá oferecer lance inferior ao último por ela ofertado e registrado no SISTEMA.</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8.3.</w:t>
      </w:r>
      <w:r w:rsidRPr="00631A9C">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da ofertante.</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8.4.</w:t>
      </w:r>
      <w:r w:rsidRPr="00631A9C">
        <w:rPr>
          <w:rFonts w:asciiTheme="minorHAnsi" w:hAnsiTheme="minorHAnsi" w:cstheme="minorHAnsi"/>
          <w:bCs/>
          <w:color w:val="000000"/>
          <w:sz w:val="20"/>
          <w:szCs w:val="20"/>
        </w:rPr>
        <w:t xml:space="preserve"> Em caso de empate, prevalecerá o lance recebido e registrado primeiro.</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8.5.</w:t>
      </w:r>
      <w:r w:rsidRPr="00631A9C">
        <w:rPr>
          <w:rFonts w:asciiTheme="minorHAnsi" w:hAnsiTheme="minorHAnsi" w:cstheme="minorHAnsi"/>
          <w:bCs/>
          <w:color w:val="000000"/>
          <w:sz w:val="20"/>
          <w:szCs w:val="20"/>
        </w:rPr>
        <w:t xml:space="preserve"> Os lances apresentados e levados em consideração para efeito de julgamento serão de exclusiva e total responsabilidade daLicitante, não lhe cabendo o direito de pleitear qualquer alteração.</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8.6.</w:t>
      </w:r>
      <w:r w:rsidRPr="00631A9C">
        <w:rPr>
          <w:rFonts w:asciiTheme="minorHAnsi" w:hAnsiTheme="minorHAnsi" w:cstheme="minorHAnsi"/>
          <w:bCs/>
          <w:color w:val="000000"/>
          <w:sz w:val="20"/>
          <w:szCs w:val="20"/>
        </w:rPr>
        <w:t xml:space="preserve"> Durante a fase de lances, </w:t>
      </w:r>
      <w:proofErr w:type="gramStart"/>
      <w:r w:rsidRPr="00631A9C">
        <w:rPr>
          <w:rFonts w:asciiTheme="minorHAnsi" w:hAnsiTheme="minorHAnsi" w:cstheme="minorHAnsi"/>
          <w:bCs/>
          <w:color w:val="000000"/>
          <w:sz w:val="20"/>
          <w:szCs w:val="20"/>
        </w:rPr>
        <w:t>o(</w:t>
      </w:r>
      <w:proofErr w:type="gramEnd"/>
      <w:r w:rsidRPr="00631A9C">
        <w:rPr>
          <w:rFonts w:asciiTheme="minorHAnsi" w:hAnsiTheme="minorHAnsi" w:cstheme="minorHAnsi"/>
          <w:bCs/>
          <w:color w:val="000000"/>
          <w:sz w:val="20"/>
          <w:szCs w:val="20"/>
        </w:rPr>
        <w:t>a) Pregoeiro(a) poderá excluir, justificadamente, lance cujo valor seja manifestamente inexequível.</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8.7.</w:t>
      </w:r>
      <w:r w:rsidRPr="00631A9C">
        <w:rPr>
          <w:rFonts w:asciiTheme="minorHAnsi" w:hAnsiTheme="minorHAnsi" w:cstheme="minorHAnsi"/>
          <w:bCs/>
          <w:color w:val="000000"/>
          <w:sz w:val="20"/>
          <w:szCs w:val="20"/>
        </w:rPr>
        <w:t xml:space="preserve"> Se ocorrer a desconexão </w:t>
      </w:r>
      <w:proofErr w:type="gramStart"/>
      <w:r w:rsidRPr="00631A9C">
        <w:rPr>
          <w:rFonts w:asciiTheme="minorHAnsi" w:hAnsiTheme="minorHAnsi" w:cstheme="minorHAnsi"/>
          <w:bCs/>
          <w:color w:val="000000"/>
          <w:sz w:val="20"/>
          <w:szCs w:val="20"/>
        </w:rPr>
        <w:t>do(</w:t>
      </w:r>
      <w:proofErr w:type="gramEnd"/>
      <w:r w:rsidRPr="00631A9C">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8.8.</w:t>
      </w:r>
      <w:r w:rsidRPr="00631A9C">
        <w:rPr>
          <w:rFonts w:asciiTheme="minorHAnsi" w:hAnsiTheme="minorHAnsi" w:cstheme="minorHAnsi"/>
          <w:bCs/>
          <w:color w:val="000000"/>
          <w:sz w:val="20"/>
          <w:szCs w:val="20"/>
        </w:rPr>
        <w:t xml:space="preserve"> No caso de a desconexão </w:t>
      </w:r>
      <w:proofErr w:type="gramStart"/>
      <w:r w:rsidRPr="00631A9C">
        <w:rPr>
          <w:rFonts w:asciiTheme="minorHAnsi" w:hAnsiTheme="minorHAnsi" w:cstheme="minorHAnsi"/>
          <w:bCs/>
          <w:color w:val="000000"/>
          <w:sz w:val="20"/>
          <w:szCs w:val="20"/>
        </w:rPr>
        <w:t>do(</w:t>
      </w:r>
      <w:proofErr w:type="gramEnd"/>
      <w:r w:rsidRPr="00631A9C">
        <w:rPr>
          <w:rFonts w:asciiTheme="minorHAnsi" w:hAnsiTheme="minorHAnsi" w:cstheme="minorHAnsi"/>
          <w:bCs/>
          <w:color w:val="000000"/>
          <w:sz w:val="20"/>
          <w:szCs w:val="20"/>
        </w:rPr>
        <w:t>a) Pregoeiro(a) persistir por tempo superior a 10 (dez) minutos, a sessão do Pregão será suspensa automaticamente e terá reinício somente após comunicação expressa as participantes no portal eletrônico</w:t>
      </w:r>
      <w:r w:rsidR="00780C3F" w:rsidRPr="00631A9C">
        <w:rPr>
          <w:rFonts w:asciiTheme="minorHAnsi" w:hAnsiTheme="minorHAnsi" w:cstheme="minorHAnsi"/>
          <w:b/>
          <w:bCs/>
          <w:spacing w:val="-1"/>
          <w:position w:val="-1"/>
          <w:sz w:val="20"/>
          <w:szCs w:val="20"/>
        </w:rPr>
        <w:t xml:space="preserve"> www.comprasgovernamentais.gov.br</w:t>
      </w:r>
      <w:r w:rsidRPr="00631A9C">
        <w:rPr>
          <w:rFonts w:asciiTheme="minorHAnsi" w:hAnsiTheme="minorHAnsi" w:cstheme="minorHAnsi"/>
          <w:sz w:val="20"/>
          <w:szCs w:val="20"/>
        </w:rPr>
        <w:t>.</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8.9.</w:t>
      </w:r>
      <w:r w:rsidRPr="00631A9C">
        <w:rPr>
          <w:rFonts w:asciiTheme="minorHAnsi" w:hAnsiTheme="minorHAnsi" w:cstheme="minorHAnsi"/>
          <w:bCs/>
          <w:color w:val="000000"/>
          <w:sz w:val="20"/>
          <w:szCs w:val="20"/>
        </w:rPr>
        <w:t xml:space="preserve"> O encerramento da etapa de lances será decidido </w:t>
      </w:r>
      <w:proofErr w:type="gramStart"/>
      <w:r w:rsidRPr="00631A9C">
        <w:rPr>
          <w:rFonts w:asciiTheme="minorHAnsi" w:hAnsiTheme="minorHAnsi" w:cstheme="minorHAnsi"/>
          <w:bCs/>
          <w:color w:val="000000"/>
          <w:sz w:val="20"/>
          <w:szCs w:val="20"/>
        </w:rPr>
        <w:t>pelo(</w:t>
      </w:r>
      <w:proofErr w:type="gramEnd"/>
      <w:r w:rsidRPr="00631A9C">
        <w:rPr>
          <w:rFonts w:asciiTheme="minorHAnsi" w:hAnsiTheme="minorHAnsi" w:cstheme="minorHAnsi"/>
          <w:bCs/>
          <w:color w:val="000000"/>
          <w:sz w:val="20"/>
          <w:szCs w:val="20"/>
        </w:rPr>
        <w:t xml:space="preserve">a) Pregoeiro(a), que informará, com antecedência de 01 (um) a 60 (sessenta) minutos, o prazo para início do </w:t>
      </w:r>
      <w:r w:rsidRPr="00631A9C">
        <w:rPr>
          <w:rFonts w:asciiTheme="minorHAnsi" w:hAnsiTheme="minorHAnsi" w:cstheme="minorHAnsi"/>
          <w:b/>
          <w:bCs/>
          <w:color w:val="000000"/>
          <w:sz w:val="20"/>
          <w:szCs w:val="20"/>
        </w:rPr>
        <w:t>tempo de iminência</w:t>
      </w:r>
      <w:r w:rsidRPr="00631A9C">
        <w:rPr>
          <w:rFonts w:asciiTheme="minorHAnsi" w:hAnsiTheme="minorHAnsi" w:cstheme="minorHAnsi"/>
          <w:bCs/>
          <w:color w:val="000000"/>
          <w:sz w:val="20"/>
          <w:szCs w:val="20"/>
        </w:rPr>
        <w:t>.</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8.10.</w:t>
      </w:r>
      <w:r w:rsidRPr="00631A9C">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631A9C">
        <w:rPr>
          <w:rFonts w:asciiTheme="minorHAnsi" w:hAnsiTheme="minorHAnsi" w:cstheme="minorHAnsi"/>
          <w:bCs/>
          <w:color w:val="000000"/>
          <w:sz w:val="20"/>
          <w:szCs w:val="20"/>
        </w:rPr>
        <w:t>do(</w:t>
      </w:r>
      <w:proofErr w:type="gramEnd"/>
      <w:r w:rsidRPr="00631A9C">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BE0AD6" w:rsidRPr="00631A9C" w:rsidRDefault="00BE0AD6" w:rsidP="008F3A13">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9. </w:t>
      </w:r>
      <w:r w:rsidR="00757ECD" w:rsidRPr="00631A9C">
        <w:rPr>
          <w:rFonts w:asciiTheme="minorHAnsi" w:hAnsiTheme="minorHAnsi" w:cstheme="minorHAnsi"/>
          <w:b/>
          <w:bCs/>
          <w:color w:val="000000"/>
          <w:sz w:val="20"/>
          <w:szCs w:val="20"/>
        </w:rPr>
        <w:t>DOS ITENS EXCLUSIVOS ÀS MICROEMPRESAS E EMPRESAS DE PEQUENO PORTE</w:t>
      </w: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9.1. </w:t>
      </w:r>
      <w:r w:rsidRPr="00631A9C">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631A9C">
          <w:rPr>
            <w:rFonts w:asciiTheme="minorHAnsi" w:hAnsiTheme="minorHAnsi" w:cstheme="minorHAnsi"/>
            <w:bCs/>
            <w:color w:val="000000"/>
            <w:sz w:val="20"/>
            <w:szCs w:val="20"/>
          </w:rPr>
          <w:t>42 a</w:t>
        </w:r>
      </w:smartTag>
      <w:r w:rsidRPr="00631A9C">
        <w:rPr>
          <w:rFonts w:asciiTheme="minorHAnsi" w:hAnsiTheme="minorHAnsi" w:cstheme="minorHAnsi"/>
          <w:bCs/>
          <w:color w:val="000000"/>
          <w:sz w:val="20"/>
          <w:szCs w:val="20"/>
        </w:rPr>
        <w:t xml:space="preserve"> 49.</w:t>
      </w: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9.2. </w:t>
      </w:r>
      <w:r w:rsidRPr="00631A9C">
        <w:rPr>
          <w:rFonts w:asciiTheme="minorHAnsi" w:hAnsiTheme="minorHAnsi" w:cstheme="minorHAnsi"/>
          <w:bCs/>
          <w:color w:val="000000"/>
          <w:sz w:val="20"/>
          <w:szCs w:val="20"/>
        </w:rPr>
        <w:t>Para cumprimento ao que dispõe o artigo 47 da Lei Complementar nº 123, de 14 de dezembro de 2006, as Licitações cujo os itens sejam de até R$ 80.000,00 (oitenta mil reais) são destinadas exclusivamente as microempresas ou empresas de pequeno porte.</w:t>
      </w: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9.2.1</w:t>
      </w:r>
      <w:r w:rsidR="00804539" w:rsidRPr="00631A9C">
        <w:rPr>
          <w:rFonts w:asciiTheme="minorHAnsi" w:hAnsiTheme="minorHAnsi" w:cstheme="minorHAnsi"/>
          <w:b/>
          <w:bCs/>
          <w:color w:val="000000"/>
          <w:sz w:val="20"/>
          <w:szCs w:val="20"/>
        </w:rPr>
        <w:t xml:space="preserve">. </w:t>
      </w:r>
      <w:r w:rsidRPr="00631A9C">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631A9C">
        <w:rPr>
          <w:rFonts w:asciiTheme="minorHAnsi" w:hAnsiTheme="minorHAnsi" w:cstheme="minorHAnsi"/>
          <w:b/>
          <w:bCs/>
          <w:color w:val="000000"/>
          <w:sz w:val="20"/>
          <w:szCs w:val="20"/>
        </w:rPr>
        <w:t>9.2.2.</w:t>
      </w:r>
      <w:r w:rsidRPr="00631A9C">
        <w:rPr>
          <w:rFonts w:asciiTheme="minorHAnsi" w:hAnsiTheme="minorHAnsi" w:cstheme="minorHAnsi"/>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11" w:anchor="art966" w:history="1">
        <w:r w:rsidRPr="00631A9C">
          <w:rPr>
            <w:rStyle w:val="Hyperlink"/>
            <w:rFonts w:asciiTheme="minorHAnsi" w:hAnsiTheme="minorHAnsi" w:cstheme="minorHAnsi"/>
            <w:bCs/>
            <w:color w:val="000000"/>
            <w:sz w:val="20"/>
            <w:szCs w:val="20"/>
            <w:u w:val="none"/>
          </w:rPr>
          <w:t>art. 966 da Lei no 10.406, de 10 de janeiro de 2002 (Código Civil)</w:t>
        </w:r>
      </w:hyperlink>
      <w:r w:rsidRPr="00631A9C">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2FC0" w:rsidRPr="00631A9C" w:rsidRDefault="00C92FC0" w:rsidP="00C92FC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Cs/>
          <w:color w:val="000000"/>
          <w:sz w:val="20"/>
          <w:szCs w:val="20"/>
        </w:rPr>
        <w:t xml:space="preserve">b) No caso da empresa de pequeno porte, aufira, em cada ano-calendário, receita bruta superior a R$ </w:t>
      </w:r>
      <w:r w:rsidRPr="00631A9C">
        <w:rPr>
          <w:rFonts w:asciiTheme="minorHAnsi" w:hAnsiTheme="minorHAnsi" w:cstheme="minorHAnsi"/>
          <w:bCs/>
          <w:color w:val="000000"/>
          <w:sz w:val="20"/>
          <w:szCs w:val="20"/>
        </w:rPr>
        <w:lastRenderedPageBreak/>
        <w:t>360.000,00 (trezentos e sessenta mil reais) e igual ou inferior a R$ 4.800.000,00 (quatro milhões e oitocentos mil reais).</w:t>
      </w:r>
    </w:p>
    <w:p w:rsidR="00C92FC0" w:rsidRPr="00631A9C" w:rsidRDefault="00C92FC0" w:rsidP="00C92FC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9.2.3. </w:t>
      </w:r>
      <w:r w:rsidRPr="00631A9C">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C92FC0" w:rsidRPr="00631A9C" w:rsidRDefault="00C92FC0"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9.2.4. </w:t>
      </w:r>
      <w:r w:rsidRPr="00631A9C">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9.3. </w:t>
      </w:r>
      <w:r w:rsidRPr="00631A9C">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9.4. </w:t>
      </w:r>
      <w:r w:rsidRPr="00631A9C">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631A9C">
          <w:rPr>
            <w:rFonts w:asciiTheme="minorHAnsi" w:hAnsiTheme="minorHAnsi" w:cstheme="minorHAnsi"/>
            <w:bCs/>
            <w:color w:val="000000"/>
            <w:sz w:val="20"/>
            <w:szCs w:val="20"/>
          </w:rPr>
          <w:t>42 a</w:t>
        </w:r>
      </w:smartTag>
      <w:r w:rsidRPr="00631A9C">
        <w:rPr>
          <w:rFonts w:asciiTheme="minorHAnsi" w:hAnsiTheme="minorHAnsi" w:cstheme="minorHAnsi"/>
          <w:bCs/>
          <w:color w:val="000000"/>
          <w:sz w:val="20"/>
          <w:szCs w:val="20"/>
        </w:rPr>
        <w:t xml:space="preserve"> 49 da referida Lei Complementar (Art. 11 do Decreto nº 6.204, de 5 de setembro de 2007).</w:t>
      </w:r>
    </w:p>
    <w:p w:rsidR="00C95C50" w:rsidRPr="00631A9C"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9.5. </w:t>
      </w:r>
      <w:r w:rsidRPr="00631A9C">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631A9C">
        <w:rPr>
          <w:rFonts w:asciiTheme="minorHAnsi" w:hAnsiTheme="minorHAnsi" w:cstheme="minorHAnsi"/>
          <w:bCs/>
          <w:color w:val="000000"/>
          <w:sz w:val="20"/>
          <w:szCs w:val="20"/>
        </w:rPr>
        <w:t xml:space="preserve">juntamente com a documentação constante do item </w:t>
      </w:r>
      <w:r w:rsidR="009C482D" w:rsidRPr="00631A9C">
        <w:rPr>
          <w:rFonts w:asciiTheme="minorHAnsi" w:hAnsiTheme="minorHAnsi" w:cstheme="minorHAnsi"/>
          <w:bCs/>
          <w:color w:val="000000" w:themeColor="text1"/>
          <w:sz w:val="20"/>
          <w:szCs w:val="20"/>
        </w:rPr>
        <w:t>1</w:t>
      </w:r>
      <w:r w:rsidR="005C59C5" w:rsidRPr="00631A9C">
        <w:rPr>
          <w:rFonts w:asciiTheme="minorHAnsi" w:hAnsiTheme="minorHAnsi" w:cstheme="minorHAnsi"/>
          <w:bCs/>
          <w:color w:val="000000" w:themeColor="text1"/>
          <w:sz w:val="20"/>
          <w:szCs w:val="20"/>
        </w:rPr>
        <w:t>5</w:t>
      </w:r>
      <w:r w:rsidR="009C482D" w:rsidRPr="00631A9C">
        <w:rPr>
          <w:rFonts w:asciiTheme="minorHAnsi" w:hAnsiTheme="minorHAnsi" w:cstheme="minorHAnsi"/>
          <w:bCs/>
          <w:color w:val="000000" w:themeColor="text1"/>
          <w:sz w:val="20"/>
          <w:szCs w:val="20"/>
        </w:rPr>
        <w:t>.3</w:t>
      </w:r>
      <w:r w:rsidRPr="00631A9C">
        <w:rPr>
          <w:rFonts w:asciiTheme="minorHAnsi" w:hAnsiTheme="minorHAnsi" w:cstheme="minorHAnsi"/>
          <w:bCs/>
          <w:color w:val="000000"/>
          <w:sz w:val="20"/>
          <w:szCs w:val="20"/>
        </w:rPr>
        <w:t>.</w:t>
      </w:r>
    </w:p>
    <w:p w:rsidR="00C95C50" w:rsidRPr="00631A9C"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10. DA COTA RESERVADA DE ATÉ 25% PARAMICROEMPRESAS E EMPRESAS DE PEQUENO PORTE</w:t>
      </w:r>
    </w:p>
    <w:p w:rsidR="00C95C50" w:rsidRPr="00631A9C"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10.1. </w:t>
      </w:r>
      <w:r w:rsidRPr="00631A9C">
        <w:rPr>
          <w:rFonts w:asciiTheme="minorHAnsi" w:hAnsiTheme="minorHAnsi" w:cstheme="minorHAnsi"/>
          <w:bCs/>
          <w:color w:val="000000"/>
          <w:sz w:val="20"/>
          <w:szCs w:val="20"/>
        </w:rPr>
        <w:t>Conforme previsto no artigo 48, incis</w:t>
      </w:r>
      <w:r w:rsidR="00D87106" w:rsidRPr="00631A9C">
        <w:rPr>
          <w:rFonts w:asciiTheme="minorHAnsi" w:hAnsiTheme="minorHAnsi" w:cstheme="minorHAnsi"/>
          <w:bCs/>
          <w:color w:val="000000"/>
          <w:sz w:val="20"/>
          <w:szCs w:val="20"/>
        </w:rPr>
        <w:t>o III da Lei Complementar nº 12</w:t>
      </w:r>
      <w:r w:rsidR="006968CB" w:rsidRPr="00631A9C">
        <w:rPr>
          <w:rFonts w:asciiTheme="minorHAnsi" w:hAnsiTheme="minorHAnsi" w:cstheme="minorHAnsi"/>
          <w:bCs/>
          <w:color w:val="000000"/>
          <w:sz w:val="20"/>
          <w:szCs w:val="20"/>
        </w:rPr>
        <w:t>3</w:t>
      </w:r>
      <w:r w:rsidRPr="00631A9C">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631A9C"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10.2. </w:t>
      </w:r>
      <w:r w:rsidRPr="00631A9C">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631A9C"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10.3. </w:t>
      </w:r>
      <w:r w:rsidRPr="00631A9C">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631A9C"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10.4. </w:t>
      </w:r>
      <w:r w:rsidRPr="00631A9C">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631A9C"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10.5.</w:t>
      </w:r>
      <w:r w:rsidRPr="00631A9C">
        <w:rPr>
          <w:rFonts w:asciiTheme="minorHAnsi" w:hAnsiTheme="minorHAnsi" w:cstheme="minorHAnsi"/>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12" w:anchor="art966" w:history="1">
        <w:r w:rsidRPr="00631A9C">
          <w:rPr>
            <w:rStyle w:val="Hyperlink"/>
            <w:rFonts w:asciiTheme="minorHAnsi" w:hAnsiTheme="minorHAnsi" w:cstheme="minorHAnsi"/>
            <w:bCs/>
            <w:color w:val="000000"/>
            <w:sz w:val="20"/>
            <w:szCs w:val="20"/>
            <w:u w:val="none"/>
          </w:rPr>
          <w:t>art. 966 da Lei no 10.406, de 10 de janeiro de 2002 (Código Civil)</w:t>
        </w:r>
      </w:hyperlink>
      <w:r w:rsidRPr="00631A9C">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631A9C"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7060E6" w:rsidRPr="00631A9C" w:rsidRDefault="007060E6" w:rsidP="007060E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7060E6" w:rsidRPr="00631A9C" w:rsidRDefault="007060E6" w:rsidP="007060E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10.6. </w:t>
      </w:r>
      <w:r w:rsidRPr="00631A9C">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7060E6" w:rsidRPr="00631A9C" w:rsidRDefault="007060E6" w:rsidP="007060E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10.7. </w:t>
      </w:r>
      <w:r w:rsidRPr="00631A9C">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631A9C" w:rsidRDefault="000E70D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10.8</w:t>
      </w:r>
      <w:r w:rsidR="00C95C50" w:rsidRPr="00631A9C">
        <w:rPr>
          <w:rFonts w:asciiTheme="minorHAnsi" w:hAnsiTheme="minorHAnsi" w:cstheme="minorHAnsi"/>
          <w:b/>
          <w:bCs/>
          <w:color w:val="000000"/>
          <w:sz w:val="20"/>
          <w:szCs w:val="20"/>
        </w:rPr>
        <w:t xml:space="preserve">. </w:t>
      </w:r>
      <w:r w:rsidR="00C95C50" w:rsidRPr="00631A9C">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631A9C" w:rsidRDefault="000E70D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10.9</w:t>
      </w:r>
      <w:r w:rsidR="00C95C50" w:rsidRPr="00631A9C">
        <w:rPr>
          <w:rFonts w:asciiTheme="minorHAnsi" w:hAnsiTheme="minorHAnsi" w:cstheme="minorHAnsi"/>
          <w:b/>
          <w:bCs/>
          <w:color w:val="000000"/>
          <w:sz w:val="20"/>
          <w:szCs w:val="20"/>
        </w:rPr>
        <w:t xml:space="preserve">. </w:t>
      </w:r>
      <w:r w:rsidR="00C95C50" w:rsidRPr="00631A9C">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631A9C">
          <w:rPr>
            <w:rFonts w:asciiTheme="minorHAnsi" w:hAnsiTheme="minorHAnsi" w:cstheme="minorHAnsi"/>
            <w:bCs/>
            <w:color w:val="000000"/>
            <w:sz w:val="20"/>
            <w:szCs w:val="20"/>
          </w:rPr>
          <w:t>42 a</w:t>
        </w:r>
      </w:smartTag>
      <w:r w:rsidR="00C95C50" w:rsidRPr="00631A9C">
        <w:rPr>
          <w:rFonts w:asciiTheme="minorHAnsi" w:hAnsiTheme="minorHAnsi" w:cstheme="minorHAnsi"/>
          <w:bCs/>
          <w:color w:val="000000"/>
          <w:sz w:val="20"/>
          <w:szCs w:val="20"/>
        </w:rPr>
        <w:t xml:space="preserve"> 49 da referida Lei Complementar (Art. 11 do Decreto nº 6.204, de 5 </w:t>
      </w:r>
      <w:r w:rsidR="00C95C50" w:rsidRPr="00631A9C">
        <w:rPr>
          <w:rFonts w:asciiTheme="minorHAnsi" w:hAnsiTheme="minorHAnsi" w:cstheme="minorHAnsi"/>
          <w:bCs/>
          <w:color w:val="000000"/>
          <w:sz w:val="20"/>
          <w:szCs w:val="20"/>
        </w:rPr>
        <w:lastRenderedPageBreak/>
        <w:t>de setembro de 2007).</w:t>
      </w:r>
    </w:p>
    <w:p w:rsidR="00186591" w:rsidRPr="00631A9C" w:rsidRDefault="000E70D0"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10.10</w:t>
      </w:r>
      <w:r w:rsidR="00C95C50" w:rsidRPr="00631A9C">
        <w:rPr>
          <w:rFonts w:asciiTheme="minorHAnsi" w:hAnsiTheme="minorHAnsi" w:cstheme="minorHAnsi"/>
          <w:b/>
          <w:bCs/>
          <w:color w:val="000000"/>
          <w:sz w:val="20"/>
          <w:szCs w:val="20"/>
        </w:rPr>
        <w:t xml:space="preserve">. </w:t>
      </w:r>
      <w:r w:rsidR="00C95C50" w:rsidRPr="00631A9C">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631A9C">
        <w:rPr>
          <w:rFonts w:asciiTheme="minorHAnsi" w:hAnsiTheme="minorHAnsi" w:cstheme="minorHAnsi"/>
          <w:bCs/>
          <w:color w:val="000000" w:themeColor="text1"/>
          <w:sz w:val="20"/>
          <w:szCs w:val="20"/>
        </w:rPr>
        <w:t>1</w:t>
      </w:r>
      <w:r w:rsidR="005C59C5" w:rsidRPr="00631A9C">
        <w:rPr>
          <w:rFonts w:asciiTheme="minorHAnsi" w:hAnsiTheme="minorHAnsi" w:cstheme="minorHAnsi"/>
          <w:bCs/>
          <w:color w:val="000000" w:themeColor="text1"/>
          <w:sz w:val="20"/>
          <w:szCs w:val="20"/>
        </w:rPr>
        <w:t>5</w:t>
      </w:r>
      <w:r w:rsidR="00C95C50" w:rsidRPr="00631A9C">
        <w:rPr>
          <w:rFonts w:asciiTheme="minorHAnsi" w:hAnsiTheme="minorHAnsi" w:cstheme="minorHAnsi"/>
          <w:bCs/>
          <w:color w:val="000000" w:themeColor="text1"/>
          <w:sz w:val="20"/>
          <w:szCs w:val="20"/>
        </w:rPr>
        <w:t>.3.</w:t>
      </w:r>
    </w:p>
    <w:p w:rsidR="007E38CB" w:rsidRPr="00631A9C"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11</w:t>
      </w:r>
      <w:r w:rsidR="007E38CB" w:rsidRPr="00631A9C">
        <w:rPr>
          <w:rFonts w:asciiTheme="minorHAnsi" w:hAnsiTheme="minorHAnsi" w:cstheme="minorHAnsi"/>
          <w:b/>
          <w:bCs/>
          <w:color w:val="000000"/>
          <w:sz w:val="20"/>
          <w:szCs w:val="20"/>
        </w:rPr>
        <w:t>. DO BENEFÍCIO ÀS MICROEMPRESAS E EMPRESAS DE PEQUENO PORTE</w:t>
      </w:r>
    </w:p>
    <w:p w:rsidR="007E38CB" w:rsidRPr="00631A9C"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11</w:t>
      </w:r>
      <w:r w:rsidR="007E38CB" w:rsidRPr="00631A9C">
        <w:rPr>
          <w:rFonts w:asciiTheme="minorHAnsi" w:hAnsiTheme="minorHAnsi" w:cstheme="minorHAnsi"/>
          <w:b/>
          <w:bCs/>
          <w:color w:val="000000"/>
          <w:sz w:val="20"/>
          <w:szCs w:val="20"/>
        </w:rPr>
        <w:t>.1.</w:t>
      </w:r>
      <w:r w:rsidR="007E38CB" w:rsidRPr="00631A9C">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631A9C"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11</w:t>
      </w:r>
      <w:r w:rsidR="007E38CB" w:rsidRPr="00631A9C">
        <w:rPr>
          <w:rFonts w:asciiTheme="minorHAnsi" w:hAnsiTheme="minorHAnsi" w:cstheme="minorHAnsi"/>
          <w:b/>
          <w:bCs/>
          <w:color w:val="000000"/>
          <w:sz w:val="20"/>
          <w:szCs w:val="20"/>
        </w:rPr>
        <w:t>.1.1.</w:t>
      </w:r>
      <w:r w:rsidR="007E38CB" w:rsidRPr="00631A9C">
        <w:rPr>
          <w:rFonts w:asciiTheme="minorHAnsi" w:hAnsiTheme="minorHAnsi" w:cstheme="minorHAnsi"/>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631A9C">
        <w:rPr>
          <w:rFonts w:asciiTheme="minorHAnsi" w:hAnsiTheme="minorHAnsi" w:cstheme="minorHAnsi"/>
          <w:bCs/>
          <w:color w:val="000000"/>
          <w:sz w:val="20"/>
          <w:szCs w:val="20"/>
        </w:rPr>
        <w:t>habilitatórias</w:t>
      </w:r>
      <w:proofErr w:type="spellEnd"/>
      <w:r w:rsidR="007E38CB" w:rsidRPr="00631A9C">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631A9C"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11</w:t>
      </w:r>
      <w:r w:rsidR="007E38CB" w:rsidRPr="00631A9C">
        <w:rPr>
          <w:rFonts w:asciiTheme="minorHAnsi" w:hAnsiTheme="minorHAnsi" w:cstheme="minorHAnsi"/>
          <w:b/>
          <w:bCs/>
          <w:color w:val="000000"/>
          <w:sz w:val="20"/>
          <w:szCs w:val="20"/>
        </w:rPr>
        <w:t>.1.2.</w:t>
      </w:r>
      <w:r w:rsidR="007E38CB" w:rsidRPr="00631A9C">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631A9C"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11</w:t>
      </w:r>
      <w:r w:rsidR="007E38CB" w:rsidRPr="00631A9C">
        <w:rPr>
          <w:rFonts w:asciiTheme="minorHAnsi" w:hAnsiTheme="minorHAnsi" w:cstheme="minorHAnsi"/>
          <w:b/>
          <w:bCs/>
          <w:color w:val="000000"/>
          <w:sz w:val="20"/>
          <w:szCs w:val="20"/>
        </w:rPr>
        <w:t>.1.3.</w:t>
      </w:r>
      <w:r w:rsidR="007E38CB" w:rsidRPr="00631A9C">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631A9C"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11</w:t>
      </w:r>
      <w:r w:rsidR="007E38CB" w:rsidRPr="00631A9C">
        <w:rPr>
          <w:rFonts w:asciiTheme="minorHAnsi" w:hAnsiTheme="minorHAnsi" w:cstheme="minorHAnsi"/>
          <w:b/>
          <w:bCs/>
          <w:color w:val="000000"/>
          <w:sz w:val="20"/>
          <w:szCs w:val="20"/>
        </w:rPr>
        <w:t>.1.4</w:t>
      </w:r>
      <w:r w:rsidR="007E38CB" w:rsidRPr="00631A9C">
        <w:rPr>
          <w:rFonts w:asciiTheme="minorHAnsi" w:hAnsiTheme="minorHAnsi" w:cstheme="minorHAnsi"/>
          <w:bCs/>
          <w:color w:val="000000"/>
          <w:sz w:val="20"/>
          <w:szCs w:val="20"/>
        </w:rPr>
        <w:t>. O convocado que não apresentar proposta dentro do prazo de 5 (cinco) minutos, controlados pelo SISTEMA, decairá do direito previsto nos art. 44 e 45 da Lei Complementar nº 123/2006.</w:t>
      </w:r>
    </w:p>
    <w:p w:rsidR="0088262D" w:rsidRPr="00631A9C"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11</w:t>
      </w:r>
      <w:r w:rsidR="007E38CB" w:rsidRPr="00631A9C">
        <w:rPr>
          <w:rFonts w:asciiTheme="minorHAnsi" w:hAnsiTheme="minorHAnsi" w:cstheme="minorHAnsi"/>
          <w:b/>
          <w:bCs/>
          <w:color w:val="000000"/>
          <w:sz w:val="20"/>
          <w:szCs w:val="20"/>
        </w:rPr>
        <w:t>.1.5.</w:t>
      </w:r>
      <w:r w:rsidR="007E38CB" w:rsidRPr="00631A9C">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631A9C"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365BB3" w:rsidRPr="00631A9C">
        <w:rPr>
          <w:rFonts w:asciiTheme="minorHAnsi" w:hAnsiTheme="minorHAnsi" w:cstheme="minorHAnsi"/>
          <w:b/>
          <w:bCs/>
          <w:color w:val="000000"/>
          <w:sz w:val="20"/>
          <w:szCs w:val="20"/>
        </w:rPr>
        <w:t>2</w:t>
      </w:r>
      <w:r w:rsidR="0088262D" w:rsidRPr="00631A9C">
        <w:rPr>
          <w:rFonts w:asciiTheme="minorHAnsi" w:hAnsiTheme="minorHAnsi" w:cstheme="minorHAnsi"/>
          <w:b/>
          <w:bCs/>
          <w:color w:val="000000"/>
          <w:sz w:val="20"/>
          <w:szCs w:val="20"/>
        </w:rPr>
        <w:t>. DA NEGOCIAÇÃO</w:t>
      </w:r>
    </w:p>
    <w:p w:rsidR="0088262D" w:rsidRPr="00631A9C"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365BB3" w:rsidRPr="00631A9C">
        <w:rPr>
          <w:rFonts w:asciiTheme="minorHAnsi" w:hAnsiTheme="minorHAnsi" w:cstheme="minorHAnsi"/>
          <w:b/>
          <w:bCs/>
          <w:color w:val="000000"/>
          <w:sz w:val="20"/>
          <w:szCs w:val="20"/>
        </w:rPr>
        <w:t>2</w:t>
      </w:r>
      <w:r w:rsidR="0088262D" w:rsidRPr="00631A9C">
        <w:rPr>
          <w:rFonts w:asciiTheme="minorHAnsi" w:hAnsiTheme="minorHAnsi" w:cstheme="minorHAnsi"/>
          <w:b/>
          <w:bCs/>
          <w:color w:val="000000"/>
          <w:sz w:val="20"/>
          <w:szCs w:val="20"/>
        </w:rPr>
        <w:t>.1.</w:t>
      </w:r>
      <w:r w:rsidR="0088262D" w:rsidRPr="00631A9C">
        <w:rPr>
          <w:rFonts w:asciiTheme="minorHAnsi" w:hAnsiTheme="minorHAnsi" w:cstheme="minorHAnsi"/>
          <w:bCs/>
          <w:color w:val="000000"/>
          <w:sz w:val="20"/>
          <w:szCs w:val="20"/>
        </w:rPr>
        <w:t xml:space="preserve">O(a) Pregoeiro(a) poderá encaminhar contraproposta diretamente a </w:t>
      </w:r>
      <w:r w:rsidR="00EB373D" w:rsidRPr="00631A9C">
        <w:rPr>
          <w:rFonts w:asciiTheme="minorHAnsi" w:hAnsiTheme="minorHAnsi" w:cstheme="minorHAnsi"/>
          <w:bCs/>
          <w:color w:val="000000"/>
          <w:sz w:val="20"/>
          <w:szCs w:val="20"/>
        </w:rPr>
        <w:t>Licitante</w:t>
      </w:r>
      <w:r w:rsidR="0088262D" w:rsidRPr="00631A9C">
        <w:rPr>
          <w:rFonts w:asciiTheme="minorHAnsi" w:hAnsiTheme="minorHAnsi" w:cstheme="minorHAnsi"/>
          <w:bCs/>
          <w:color w:val="000000"/>
          <w:sz w:val="20"/>
          <w:szCs w:val="20"/>
        </w:rPr>
        <w:t xml:space="preserve"> que tenha apresentado o lance mais vantajoso, observado o critério de julgamento e o va</w:t>
      </w:r>
      <w:r w:rsidR="00AA2752" w:rsidRPr="00631A9C">
        <w:rPr>
          <w:rFonts w:asciiTheme="minorHAnsi" w:hAnsiTheme="minorHAnsi" w:cstheme="minorHAnsi"/>
          <w:bCs/>
          <w:color w:val="000000"/>
          <w:sz w:val="20"/>
          <w:szCs w:val="20"/>
        </w:rPr>
        <w:t>lor estimado para a contratação constante dos autos</w:t>
      </w:r>
    </w:p>
    <w:p w:rsidR="0088262D" w:rsidRPr="00631A9C"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365BB3" w:rsidRPr="00631A9C">
        <w:rPr>
          <w:rFonts w:asciiTheme="minorHAnsi" w:hAnsiTheme="minorHAnsi" w:cstheme="minorHAnsi"/>
          <w:b/>
          <w:bCs/>
          <w:color w:val="000000"/>
          <w:sz w:val="20"/>
          <w:szCs w:val="20"/>
        </w:rPr>
        <w:t>2</w:t>
      </w:r>
      <w:r w:rsidR="0088262D" w:rsidRPr="00631A9C">
        <w:rPr>
          <w:rFonts w:asciiTheme="minorHAnsi" w:hAnsiTheme="minorHAnsi" w:cstheme="minorHAnsi"/>
          <w:b/>
          <w:bCs/>
          <w:color w:val="000000"/>
          <w:sz w:val="20"/>
          <w:szCs w:val="20"/>
        </w:rPr>
        <w:t>.2.</w:t>
      </w:r>
      <w:r w:rsidR="0088262D" w:rsidRPr="00631A9C">
        <w:rPr>
          <w:rFonts w:asciiTheme="minorHAnsi" w:hAnsiTheme="minorHAnsi" w:cstheme="minorHAnsi"/>
          <w:bCs/>
          <w:color w:val="000000"/>
          <w:sz w:val="20"/>
          <w:szCs w:val="20"/>
        </w:rPr>
        <w:t xml:space="preserve"> A negociação será realizada por meio do SISTE</w:t>
      </w:r>
      <w:r w:rsidR="001C3C43" w:rsidRPr="00631A9C">
        <w:rPr>
          <w:rFonts w:asciiTheme="minorHAnsi" w:hAnsiTheme="minorHAnsi" w:cstheme="minorHAnsi"/>
          <w:bCs/>
          <w:color w:val="000000"/>
          <w:sz w:val="20"/>
          <w:szCs w:val="20"/>
        </w:rPr>
        <w:t>MA, podendo ser acompanhada pela</w:t>
      </w:r>
      <w:r w:rsidR="0088262D" w:rsidRPr="00631A9C">
        <w:rPr>
          <w:rFonts w:asciiTheme="minorHAnsi" w:hAnsiTheme="minorHAnsi" w:cstheme="minorHAnsi"/>
          <w:bCs/>
          <w:color w:val="000000"/>
          <w:sz w:val="20"/>
          <w:szCs w:val="20"/>
        </w:rPr>
        <w:t xml:space="preserve">s demais </w:t>
      </w:r>
      <w:r w:rsidR="00EB373D" w:rsidRPr="00631A9C">
        <w:rPr>
          <w:rFonts w:asciiTheme="minorHAnsi" w:hAnsiTheme="minorHAnsi" w:cstheme="minorHAnsi"/>
          <w:bCs/>
          <w:color w:val="000000"/>
          <w:sz w:val="20"/>
          <w:szCs w:val="20"/>
        </w:rPr>
        <w:t>Licitante</w:t>
      </w:r>
      <w:r w:rsidR="0088262D" w:rsidRPr="00631A9C">
        <w:rPr>
          <w:rFonts w:asciiTheme="minorHAnsi" w:hAnsiTheme="minorHAnsi" w:cstheme="minorHAnsi"/>
          <w:bCs/>
          <w:color w:val="000000"/>
          <w:sz w:val="20"/>
          <w:szCs w:val="20"/>
        </w:rPr>
        <w:t>s.</w:t>
      </w:r>
    </w:p>
    <w:p w:rsidR="00725F87" w:rsidRPr="00631A9C"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365BB3" w:rsidRPr="00631A9C">
        <w:rPr>
          <w:rFonts w:asciiTheme="minorHAnsi" w:hAnsiTheme="minorHAnsi" w:cstheme="minorHAnsi"/>
          <w:b/>
          <w:bCs/>
          <w:color w:val="000000"/>
          <w:sz w:val="20"/>
          <w:szCs w:val="20"/>
        </w:rPr>
        <w:t>2</w:t>
      </w:r>
      <w:r w:rsidR="0088262D" w:rsidRPr="00631A9C">
        <w:rPr>
          <w:rFonts w:asciiTheme="minorHAnsi" w:hAnsiTheme="minorHAnsi" w:cstheme="minorHAnsi"/>
          <w:b/>
          <w:bCs/>
          <w:color w:val="000000"/>
          <w:sz w:val="20"/>
          <w:szCs w:val="20"/>
        </w:rPr>
        <w:t>.3.</w:t>
      </w:r>
      <w:r w:rsidR="0088262D" w:rsidRPr="00631A9C">
        <w:rPr>
          <w:rFonts w:asciiTheme="minorHAnsi" w:hAnsiTheme="minorHAnsi" w:cstheme="minorHAnsi"/>
          <w:bCs/>
          <w:color w:val="000000"/>
          <w:sz w:val="20"/>
          <w:szCs w:val="20"/>
        </w:rPr>
        <w:t xml:space="preserve"> Será vencedora a empresa que atender ao </w:t>
      </w:r>
      <w:r w:rsidR="005F6698" w:rsidRPr="00631A9C">
        <w:rPr>
          <w:rFonts w:asciiTheme="minorHAnsi" w:hAnsiTheme="minorHAnsi" w:cstheme="minorHAnsi"/>
          <w:bCs/>
          <w:color w:val="000000"/>
          <w:sz w:val="20"/>
          <w:szCs w:val="20"/>
        </w:rPr>
        <w:t>Edital</w:t>
      </w:r>
      <w:r w:rsidR="0088262D" w:rsidRPr="00631A9C">
        <w:rPr>
          <w:rFonts w:asciiTheme="minorHAnsi" w:hAnsiTheme="minorHAnsi" w:cstheme="minorHAnsi"/>
          <w:bCs/>
          <w:color w:val="000000"/>
          <w:sz w:val="20"/>
          <w:szCs w:val="20"/>
        </w:rPr>
        <w:t xml:space="preserve"> e ofertar o </w:t>
      </w:r>
      <w:r w:rsidR="0088262D" w:rsidRPr="00631A9C">
        <w:rPr>
          <w:rFonts w:asciiTheme="minorHAnsi" w:hAnsiTheme="minorHAnsi" w:cstheme="minorHAnsi"/>
          <w:b/>
          <w:bCs/>
          <w:color w:val="000000"/>
          <w:sz w:val="20"/>
          <w:szCs w:val="20"/>
          <w:u w:val="single"/>
        </w:rPr>
        <w:t>menor preço</w:t>
      </w:r>
      <w:r w:rsidR="0088262D" w:rsidRPr="00631A9C">
        <w:rPr>
          <w:rFonts w:asciiTheme="minorHAnsi" w:hAnsiTheme="minorHAnsi" w:cstheme="minorHAnsi"/>
          <w:b/>
          <w:bCs/>
          <w:color w:val="000000"/>
          <w:sz w:val="20"/>
          <w:szCs w:val="20"/>
        </w:rPr>
        <w:t>.</w:t>
      </w:r>
    </w:p>
    <w:p w:rsidR="00AA2752" w:rsidRPr="00631A9C"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31A9C">
        <w:rPr>
          <w:rFonts w:asciiTheme="minorHAnsi" w:hAnsiTheme="minorHAnsi" w:cstheme="minorHAnsi"/>
          <w:b/>
          <w:bCs/>
          <w:color w:val="000000" w:themeColor="text1"/>
          <w:sz w:val="20"/>
          <w:szCs w:val="20"/>
        </w:rPr>
        <w:t xml:space="preserve">13. DOS CRITÉRIOS DE JULGAMENTO DAS PROPOSTAS </w:t>
      </w:r>
    </w:p>
    <w:p w:rsidR="00AA2752" w:rsidRPr="00631A9C"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31A9C">
        <w:rPr>
          <w:rFonts w:asciiTheme="minorHAnsi" w:hAnsiTheme="minorHAnsi" w:cstheme="minorHAnsi"/>
          <w:b/>
          <w:bCs/>
          <w:color w:val="000000" w:themeColor="text1"/>
          <w:sz w:val="20"/>
          <w:szCs w:val="20"/>
          <w:u w:val="single"/>
        </w:rPr>
        <w:t>13.</w:t>
      </w:r>
      <w:r w:rsidR="00C34230">
        <w:rPr>
          <w:rFonts w:asciiTheme="minorHAnsi" w:hAnsiTheme="minorHAnsi" w:cstheme="minorHAnsi"/>
          <w:b/>
          <w:bCs/>
          <w:color w:val="000000" w:themeColor="text1"/>
          <w:sz w:val="20"/>
          <w:szCs w:val="20"/>
          <w:u w:val="single"/>
        </w:rPr>
        <w:t>1</w:t>
      </w:r>
      <w:r w:rsidRPr="00631A9C">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631A9C"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631A9C">
        <w:rPr>
          <w:rFonts w:asciiTheme="minorHAnsi" w:hAnsiTheme="minorHAnsi" w:cstheme="minorHAnsi"/>
          <w:b/>
          <w:bCs/>
          <w:color w:val="000000" w:themeColor="text1"/>
          <w:sz w:val="20"/>
          <w:szCs w:val="20"/>
        </w:rPr>
        <w:t>13.</w:t>
      </w:r>
      <w:r w:rsidR="00C34230">
        <w:rPr>
          <w:rFonts w:asciiTheme="minorHAnsi" w:hAnsiTheme="minorHAnsi" w:cstheme="minorHAnsi"/>
          <w:b/>
          <w:bCs/>
          <w:color w:val="000000" w:themeColor="text1"/>
          <w:sz w:val="20"/>
          <w:szCs w:val="20"/>
        </w:rPr>
        <w:t>2</w:t>
      </w:r>
      <w:r w:rsidRPr="00631A9C">
        <w:rPr>
          <w:rFonts w:asciiTheme="minorHAnsi" w:hAnsiTheme="minorHAnsi" w:cstheme="minorHAnsi"/>
          <w:b/>
          <w:bCs/>
          <w:color w:val="000000" w:themeColor="text1"/>
          <w:sz w:val="20"/>
          <w:szCs w:val="20"/>
        </w:rPr>
        <w:t xml:space="preserve">. </w:t>
      </w:r>
      <w:r w:rsidRPr="00631A9C">
        <w:rPr>
          <w:rFonts w:asciiTheme="minorHAnsi" w:hAnsiTheme="minorHAnsi" w:cstheme="minorHAnsi"/>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631A9C"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t>13.</w:t>
      </w:r>
      <w:r w:rsidR="00C34230">
        <w:rPr>
          <w:rFonts w:asciiTheme="minorHAnsi" w:hAnsiTheme="minorHAnsi" w:cstheme="minorHAnsi"/>
          <w:b/>
          <w:bCs/>
          <w:color w:val="000000" w:themeColor="text1"/>
          <w:sz w:val="20"/>
          <w:szCs w:val="20"/>
        </w:rPr>
        <w:t>3</w:t>
      </w:r>
      <w:r w:rsidRPr="00631A9C">
        <w:rPr>
          <w:rFonts w:asciiTheme="minorHAnsi" w:hAnsiTheme="minorHAnsi" w:cstheme="minorHAnsi"/>
          <w:b/>
          <w:bCs/>
          <w:color w:val="000000" w:themeColor="text1"/>
          <w:sz w:val="20"/>
          <w:szCs w:val="20"/>
        </w:rPr>
        <w:t>.</w:t>
      </w:r>
      <w:r w:rsidRPr="00631A9C">
        <w:rPr>
          <w:rFonts w:asciiTheme="minorHAnsi" w:hAnsiTheme="minorHAnsi" w:cstheme="minorHAnsi"/>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631A9C"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t>13.</w:t>
      </w:r>
      <w:r w:rsidR="00C34230">
        <w:rPr>
          <w:rFonts w:asciiTheme="minorHAnsi" w:hAnsiTheme="minorHAnsi" w:cstheme="minorHAnsi"/>
          <w:b/>
          <w:bCs/>
          <w:color w:val="000000" w:themeColor="text1"/>
          <w:sz w:val="20"/>
          <w:szCs w:val="20"/>
        </w:rPr>
        <w:t>4</w:t>
      </w:r>
      <w:r w:rsidRPr="00631A9C">
        <w:rPr>
          <w:rFonts w:asciiTheme="minorHAnsi" w:hAnsiTheme="minorHAnsi" w:cstheme="minorHAnsi"/>
          <w:b/>
          <w:bCs/>
          <w:color w:val="000000" w:themeColor="text1"/>
          <w:sz w:val="20"/>
          <w:szCs w:val="20"/>
        </w:rPr>
        <w:t>.</w:t>
      </w:r>
      <w:r w:rsidRPr="00631A9C">
        <w:rPr>
          <w:rFonts w:asciiTheme="minorHAnsi" w:hAnsiTheme="minorHAnsi" w:cstheme="minorHAnsi"/>
          <w:bCs/>
          <w:color w:val="000000" w:themeColor="text1"/>
          <w:sz w:val="20"/>
          <w:szCs w:val="20"/>
        </w:rPr>
        <w:t xml:space="preserve"> O item cujo preço total seja superior ao estimado para a contratação, constante dos autos, não será(</w:t>
      </w:r>
      <w:proofErr w:type="spellStart"/>
      <w:r w:rsidRPr="00631A9C">
        <w:rPr>
          <w:rFonts w:asciiTheme="minorHAnsi" w:hAnsiTheme="minorHAnsi" w:cstheme="minorHAnsi"/>
          <w:bCs/>
          <w:color w:val="000000" w:themeColor="text1"/>
          <w:sz w:val="20"/>
          <w:szCs w:val="20"/>
        </w:rPr>
        <w:t>ão</w:t>
      </w:r>
      <w:proofErr w:type="spellEnd"/>
      <w:r w:rsidRPr="00631A9C">
        <w:rPr>
          <w:rFonts w:asciiTheme="minorHAnsi" w:hAnsiTheme="minorHAnsi" w:cstheme="minorHAnsi"/>
          <w:bCs/>
          <w:color w:val="000000" w:themeColor="text1"/>
          <w:sz w:val="20"/>
          <w:szCs w:val="20"/>
        </w:rPr>
        <w:t>) aceito(s), e portanto, não será(</w:t>
      </w:r>
      <w:proofErr w:type="spellStart"/>
      <w:r w:rsidRPr="00631A9C">
        <w:rPr>
          <w:rFonts w:asciiTheme="minorHAnsi" w:hAnsiTheme="minorHAnsi" w:cstheme="minorHAnsi"/>
          <w:bCs/>
          <w:color w:val="000000" w:themeColor="text1"/>
          <w:sz w:val="20"/>
          <w:szCs w:val="20"/>
        </w:rPr>
        <w:t>ão</w:t>
      </w:r>
      <w:proofErr w:type="spellEnd"/>
      <w:r w:rsidRPr="00631A9C">
        <w:rPr>
          <w:rFonts w:asciiTheme="minorHAnsi" w:hAnsiTheme="minorHAnsi" w:cstheme="minorHAnsi"/>
          <w:bCs/>
          <w:color w:val="000000" w:themeColor="text1"/>
          <w:sz w:val="20"/>
          <w:szCs w:val="20"/>
        </w:rPr>
        <w:t>) adjudicado(s).</w:t>
      </w:r>
    </w:p>
    <w:p w:rsidR="00AA2752" w:rsidRPr="00631A9C" w:rsidRDefault="007C6025"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t>13.</w:t>
      </w:r>
      <w:r w:rsidR="00C34230">
        <w:rPr>
          <w:rFonts w:asciiTheme="minorHAnsi" w:hAnsiTheme="minorHAnsi" w:cstheme="minorHAnsi"/>
          <w:b/>
          <w:bCs/>
          <w:color w:val="000000" w:themeColor="text1"/>
          <w:sz w:val="20"/>
          <w:szCs w:val="20"/>
        </w:rPr>
        <w:t>5</w:t>
      </w:r>
      <w:r w:rsidR="00AA2752" w:rsidRPr="00631A9C">
        <w:rPr>
          <w:rFonts w:asciiTheme="minorHAnsi" w:hAnsiTheme="minorHAnsi" w:cstheme="minorHAnsi"/>
          <w:b/>
          <w:bCs/>
          <w:color w:val="000000" w:themeColor="text1"/>
          <w:sz w:val="20"/>
          <w:szCs w:val="20"/>
        </w:rPr>
        <w:t>.</w:t>
      </w:r>
      <w:r w:rsidR="00AA2752" w:rsidRPr="00631A9C">
        <w:rPr>
          <w:rFonts w:asciiTheme="minorHAnsi" w:hAnsiTheme="minorHAnsi" w:cstheme="minorHAnsi"/>
          <w:bCs/>
          <w:color w:val="000000" w:themeColor="text1"/>
          <w:sz w:val="20"/>
          <w:szCs w:val="20"/>
        </w:rPr>
        <w:t xml:space="preserve"> A classificação das propostas será pelo critério de </w:t>
      </w:r>
      <w:r w:rsidR="00567495" w:rsidRPr="00631A9C">
        <w:rPr>
          <w:rFonts w:asciiTheme="minorHAnsi" w:hAnsiTheme="minorHAnsi" w:cstheme="minorHAnsi"/>
          <w:b/>
          <w:bCs/>
          <w:color w:val="000000" w:themeColor="text1"/>
          <w:sz w:val="20"/>
          <w:szCs w:val="20"/>
        </w:rPr>
        <w:t>MENOR VALOR TOTAL POR</w:t>
      </w:r>
      <w:r w:rsidR="00AA2752" w:rsidRPr="00631A9C">
        <w:rPr>
          <w:rFonts w:asciiTheme="minorHAnsi" w:hAnsiTheme="minorHAnsi" w:cstheme="minorHAnsi"/>
          <w:b/>
          <w:bCs/>
          <w:color w:val="000000" w:themeColor="text1"/>
          <w:sz w:val="20"/>
          <w:szCs w:val="20"/>
        </w:rPr>
        <w:t xml:space="preserve"> ITEM</w:t>
      </w:r>
      <w:r w:rsidR="00AA2752" w:rsidRPr="00631A9C">
        <w:rPr>
          <w:rFonts w:asciiTheme="minorHAnsi" w:hAnsiTheme="minorHAnsi" w:cstheme="minorHAnsi"/>
          <w:bCs/>
          <w:color w:val="000000" w:themeColor="text1"/>
          <w:sz w:val="20"/>
          <w:szCs w:val="20"/>
        </w:rPr>
        <w:t xml:space="preserve">, observado o </w:t>
      </w:r>
      <w:r w:rsidR="00AA2752" w:rsidRPr="00631A9C">
        <w:rPr>
          <w:rFonts w:asciiTheme="minorHAnsi" w:hAnsiTheme="minorHAnsi" w:cstheme="minorHAnsi"/>
          <w:b/>
          <w:bCs/>
          <w:color w:val="000000" w:themeColor="text1"/>
          <w:sz w:val="20"/>
          <w:szCs w:val="20"/>
        </w:rPr>
        <w:t xml:space="preserve">PREÇO UNITÁRIO DE REFERÊNCIA, </w:t>
      </w:r>
      <w:r w:rsidR="00AA2752" w:rsidRPr="00631A9C">
        <w:rPr>
          <w:rFonts w:asciiTheme="minorHAnsi" w:hAnsiTheme="minorHAnsi" w:cstheme="minorHAnsi"/>
          <w:bCs/>
          <w:color w:val="000000" w:themeColor="text1"/>
          <w:sz w:val="20"/>
          <w:szCs w:val="20"/>
        </w:rPr>
        <w:t xml:space="preserve">obtidos por meio de pesquisa de mercado. </w:t>
      </w:r>
    </w:p>
    <w:p w:rsidR="00AA2752" w:rsidRPr="00631A9C" w:rsidRDefault="007C6025"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t>13.</w:t>
      </w:r>
      <w:r w:rsidR="00C34230">
        <w:rPr>
          <w:rFonts w:asciiTheme="minorHAnsi" w:hAnsiTheme="minorHAnsi" w:cstheme="minorHAnsi"/>
          <w:b/>
          <w:bCs/>
          <w:color w:val="000000" w:themeColor="text1"/>
          <w:sz w:val="20"/>
          <w:szCs w:val="20"/>
        </w:rPr>
        <w:t>6</w:t>
      </w:r>
      <w:r w:rsidR="00AA2752" w:rsidRPr="00631A9C">
        <w:rPr>
          <w:rFonts w:asciiTheme="minorHAnsi" w:hAnsiTheme="minorHAnsi" w:cstheme="minorHAnsi"/>
          <w:b/>
          <w:bCs/>
          <w:color w:val="000000" w:themeColor="text1"/>
          <w:sz w:val="20"/>
          <w:szCs w:val="20"/>
        </w:rPr>
        <w:t>.</w:t>
      </w:r>
      <w:r w:rsidR="00AA2752" w:rsidRPr="00631A9C">
        <w:rPr>
          <w:rFonts w:asciiTheme="minorHAnsi" w:hAnsiTheme="minorHAnsi" w:cstheme="minorHAnsi"/>
          <w:bCs/>
          <w:color w:val="000000" w:themeColor="text1"/>
          <w:sz w:val="20"/>
          <w:szCs w:val="20"/>
        </w:rPr>
        <w:t xml:space="preserve"> Os </w:t>
      </w:r>
      <w:r w:rsidR="00AA2752" w:rsidRPr="00631A9C">
        <w:rPr>
          <w:rFonts w:asciiTheme="minorHAnsi" w:hAnsiTheme="minorHAnsi" w:cstheme="minorHAnsi"/>
          <w:b/>
          <w:bCs/>
          <w:color w:val="000000" w:themeColor="text1"/>
          <w:sz w:val="20"/>
          <w:szCs w:val="20"/>
        </w:rPr>
        <w:t>PREÇOS UNITÁRIOS DE REFERÊNCIA</w:t>
      </w:r>
      <w:r w:rsidR="00AA2752" w:rsidRPr="00631A9C">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631A9C" w:rsidRDefault="007C6025"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t>13.</w:t>
      </w:r>
      <w:r w:rsidR="00C34230">
        <w:rPr>
          <w:rFonts w:asciiTheme="minorHAnsi" w:hAnsiTheme="minorHAnsi" w:cstheme="minorHAnsi"/>
          <w:b/>
          <w:bCs/>
          <w:color w:val="000000" w:themeColor="text1"/>
          <w:sz w:val="20"/>
          <w:szCs w:val="20"/>
        </w:rPr>
        <w:t>7</w:t>
      </w:r>
      <w:r w:rsidR="00AA2752" w:rsidRPr="00631A9C">
        <w:rPr>
          <w:rFonts w:asciiTheme="minorHAnsi" w:hAnsiTheme="minorHAnsi" w:cstheme="minorHAnsi"/>
          <w:b/>
          <w:bCs/>
          <w:color w:val="000000" w:themeColor="text1"/>
          <w:sz w:val="20"/>
          <w:szCs w:val="20"/>
        </w:rPr>
        <w:t>.</w:t>
      </w:r>
      <w:r w:rsidR="00AA2752" w:rsidRPr="00631A9C">
        <w:rPr>
          <w:rFonts w:asciiTheme="minorHAnsi" w:hAnsiTheme="minorHAnsi" w:cstheme="minorHAnsi"/>
          <w:bCs/>
          <w:color w:val="000000" w:themeColor="text1"/>
          <w:sz w:val="20"/>
          <w:szCs w:val="20"/>
        </w:rPr>
        <w:t xml:space="preserve"> Confirmada a aceitabilidade da proposta, o(a) Pregoeiro(a) divulgará o resultado do julgamento do preço, </w:t>
      </w:r>
      <w:r w:rsidR="00AA2752" w:rsidRPr="00631A9C">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631A9C">
        <w:rPr>
          <w:rFonts w:asciiTheme="minorHAnsi" w:hAnsiTheme="minorHAnsi" w:cstheme="minorHAnsi"/>
          <w:bCs/>
          <w:color w:val="000000" w:themeColor="text1"/>
          <w:sz w:val="20"/>
          <w:szCs w:val="20"/>
        </w:rPr>
        <w:t xml:space="preserve">, procedendo </w:t>
      </w:r>
      <w:r w:rsidR="00AA2752" w:rsidRPr="00631A9C">
        <w:rPr>
          <w:rFonts w:asciiTheme="minorHAnsi" w:hAnsiTheme="minorHAnsi" w:cstheme="minorHAnsi"/>
          <w:b/>
          <w:bCs/>
          <w:color w:val="000000" w:themeColor="text1"/>
          <w:sz w:val="20"/>
          <w:szCs w:val="20"/>
        </w:rPr>
        <w:t>posteriormente</w:t>
      </w:r>
      <w:r w:rsidR="00AA2752" w:rsidRPr="00631A9C">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631A9C" w:rsidRDefault="007C6025"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t>13.</w:t>
      </w:r>
      <w:r w:rsidR="00C34230">
        <w:rPr>
          <w:rFonts w:asciiTheme="minorHAnsi" w:hAnsiTheme="minorHAnsi" w:cstheme="minorHAnsi"/>
          <w:b/>
          <w:bCs/>
          <w:color w:val="000000" w:themeColor="text1"/>
          <w:sz w:val="20"/>
          <w:szCs w:val="20"/>
        </w:rPr>
        <w:t>8</w:t>
      </w:r>
      <w:r w:rsidR="00AA2752" w:rsidRPr="00631A9C">
        <w:rPr>
          <w:rFonts w:asciiTheme="minorHAnsi" w:hAnsiTheme="minorHAnsi" w:cstheme="minorHAnsi"/>
          <w:b/>
          <w:bCs/>
          <w:color w:val="000000" w:themeColor="text1"/>
          <w:sz w:val="20"/>
          <w:szCs w:val="20"/>
        </w:rPr>
        <w:t>.</w:t>
      </w:r>
      <w:r w:rsidR="00AA2752" w:rsidRPr="00631A9C">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631A9C">
        <w:rPr>
          <w:rFonts w:asciiTheme="minorHAnsi" w:hAnsiTheme="minorHAnsi" w:cstheme="minorHAnsi"/>
          <w:bCs/>
          <w:color w:val="000000" w:themeColor="text1"/>
          <w:sz w:val="20"/>
          <w:szCs w:val="20"/>
        </w:rPr>
        <w:t>habilitatórias</w:t>
      </w:r>
      <w:proofErr w:type="spellEnd"/>
      <w:r w:rsidR="00AA2752" w:rsidRPr="00631A9C">
        <w:rPr>
          <w:rFonts w:asciiTheme="minorHAnsi" w:hAnsiTheme="minorHAnsi" w:cstheme="minorHAnsi"/>
          <w:bCs/>
          <w:color w:val="000000" w:themeColor="text1"/>
          <w:sz w:val="20"/>
          <w:szCs w:val="20"/>
        </w:rPr>
        <w:t xml:space="preserve">, o(a) Pregoeiro(a) examinará a proposta de preços subsequente e, assim sucessivamente, na ordem de </w:t>
      </w:r>
      <w:r w:rsidR="00AA2752" w:rsidRPr="00631A9C">
        <w:rPr>
          <w:rFonts w:asciiTheme="minorHAnsi" w:hAnsiTheme="minorHAnsi" w:cstheme="minorHAnsi"/>
          <w:bCs/>
          <w:color w:val="000000" w:themeColor="text1"/>
          <w:sz w:val="20"/>
          <w:szCs w:val="20"/>
        </w:rPr>
        <w:lastRenderedPageBreak/>
        <w:t>classificação, até a apuração de uma proposta de preços que atenda ao Edital, sendo a respectiva Licitante declarada vencedora e a ela adjudicado o objeto do certame.</w:t>
      </w:r>
    </w:p>
    <w:p w:rsidR="00AA2752" w:rsidRPr="00631A9C" w:rsidRDefault="007C6025"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t>13.</w:t>
      </w:r>
      <w:r w:rsidR="00C34230">
        <w:rPr>
          <w:rFonts w:asciiTheme="minorHAnsi" w:hAnsiTheme="minorHAnsi" w:cstheme="minorHAnsi"/>
          <w:b/>
          <w:bCs/>
          <w:color w:val="000000" w:themeColor="text1"/>
          <w:sz w:val="20"/>
          <w:szCs w:val="20"/>
        </w:rPr>
        <w:t>9</w:t>
      </w:r>
      <w:r w:rsidR="00AA2752" w:rsidRPr="00631A9C">
        <w:rPr>
          <w:rFonts w:asciiTheme="minorHAnsi" w:hAnsiTheme="minorHAnsi" w:cstheme="minorHAnsi"/>
          <w:b/>
          <w:bCs/>
          <w:color w:val="000000" w:themeColor="text1"/>
          <w:sz w:val="20"/>
          <w:szCs w:val="20"/>
        </w:rPr>
        <w:t>.</w:t>
      </w:r>
      <w:r w:rsidR="00AA2752" w:rsidRPr="00631A9C">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631A9C">
        <w:rPr>
          <w:rFonts w:asciiTheme="minorHAnsi" w:hAnsiTheme="minorHAnsi" w:cstheme="minorHAnsi"/>
          <w:bCs/>
          <w:color w:val="000000" w:themeColor="text1"/>
          <w:sz w:val="20"/>
          <w:szCs w:val="20"/>
        </w:rPr>
        <w:t>ns</w:t>
      </w:r>
      <w:proofErr w:type="spellEnd"/>
      <w:r w:rsidR="00AA2752" w:rsidRPr="00631A9C">
        <w:rPr>
          <w:rFonts w:asciiTheme="minorHAnsi" w:hAnsiTheme="minorHAnsi" w:cstheme="minorHAnsi"/>
          <w:bCs/>
          <w:color w:val="000000" w:themeColor="text1"/>
          <w:sz w:val="20"/>
          <w:szCs w:val="20"/>
        </w:rPr>
        <w:t>).</w:t>
      </w:r>
    </w:p>
    <w:p w:rsidR="00F05288" w:rsidRPr="00631A9C" w:rsidRDefault="007C6025"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631A9C">
        <w:rPr>
          <w:rFonts w:asciiTheme="minorHAnsi" w:hAnsiTheme="minorHAnsi" w:cstheme="minorHAnsi"/>
          <w:b/>
          <w:bCs/>
          <w:color w:val="000000" w:themeColor="text1"/>
          <w:sz w:val="20"/>
          <w:szCs w:val="20"/>
        </w:rPr>
        <w:t>13.1</w:t>
      </w:r>
      <w:r w:rsidR="00C34230">
        <w:rPr>
          <w:rFonts w:asciiTheme="minorHAnsi" w:hAnsiTheme="minorHAnsi" w:cstheme="minorHAnsi"/>
          <w:b/>
          <w:bCs/>
          <w:color w:val="000000" w:themeColor="text1"/>
          <w:sz w:val="20"/>
          <w:szCs w:val="20"/>
        </w:rPr>
        <w:t>0</w:t>
      </w:r>
      <w:r w:rsidR="00AA2752" w:rsidRPr="00631A9C">
        <w:rPr>
          <w:rFonts w:asciiTheme="minorHAnsi" w:hAnsiTheme="minorHAnsi" w:cstheme="minorHAnsi"/>
          <w:b/>
          <w:bCs/>
          <w:color w:val="000000" w:themeColor="text1"/>
          <w:sz w:val="20"/>
          <w:szCs w:val="20"/>
        </w:rPr>
        <w:t>.</w:t>
      </w:r>
      <w:r w:rsidR="00AA2752" w:rsidRPr="00631A9C">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631A9C"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365BB3" w:rsidRPr="00631A9C">
        <w:rPr>
          <w:rFonts w:asciiTheme="minorHAnsi" w:hAnsiTheme="minorHAnsi" w:cstheme="minorHAnsi"/>
          <w:b/>
          <w:bCs/>
          <w:color w:val="000000"/>
          <w:sz w:val="20"/>
          <w:szCs w:val="20"/>
        </w:rPr>
        <w:t>4</w:t>
      </w:r>
      <w:r w:rsidRPr="00631A9C">
        <w:rPr>
          <w:rFonts w:asciiTheme="minorHAnsi" w:hAnsiTheme="minorHAnsi" w:cstheme="minorHAnsi"/>
          <w:b/>
          <w:bCs/>
          <w:color w:val="000000"/>
          <w:sz w:val="20"/>
          <w:szCs w:val="20"/>
        </w:rPr>
        <w:t>. DA ACEITABILIDADE DA PROPOSTA</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31A9C">
        <w:rPr>
          <w:rFonts w:asciiTheme="minorHAnsi" w:hAnsiTheme="minorHAnsi" w:cstheme="minorHAnsi"/>
          <w:b/>
          <w:bCs/>
          <w:color w:val="000000"/>
          <w:sz w:val="20"/>
          <w:szCs w:val="20"/>
          <w:u w:val="single"/>
        </w:rPr>
        <w:t>1</w:t>
      </w:r>
      <w:r w:rsidR="00365BB3" w:rsidRPr="00631A9C">
        <w:rPr>
          <w:rFonts w:asciiTheme="minorHAnsi" w:hAnsiTheme="minorHAnsi" w:cstheme="minorHAnsi"/>
          <w:b/>
          <w:bCs/>
          <w:color w:val="000000"/>
          <w:sz w:val="20"/>
          <w:szCs w:val="20"/>
          <w:u w:val="single"/>
        </w:rPr>
        <w:t>4</w:t>
      </w:r>
      <w:r w:rsidRPr="00631A9C">
        <w:rPr>
          <w:rFonts w:asciiTheme="minorHAnsi" w:hAnsiTheme="minorHAnsi" w:cstheme="minorHAnsi"/>
          <w:b/>
          <w:bCs/>
          <w:color w:val="000000"/>
          <w:sz w:val="20"/>
          <w:szCs w:val="20"/>
          <w:u w:val="single"/>
        </w:rPr>
        <w:t>.1. A</w:t>
      </w:r>
      <w:r w:rsidR="00EB373D" w:rsidRPr="00631A9C">
        <w:rPr>
          <w:rFonts w:asciiTheme="minorHAnsi" w:hAnsiTheme="minorHAnsi" w:cstheme="minorHAnsi"/>
          <w:b/>
          <w:bCs/>
          <w:color w:val="000000"/>
          <w:sz w:val="20"/>
          <w:szCs w:val="20"/>
          <w:u w:val="single"/>
        </w:rPr>
        <w:t>Licitante</w:t>
      </w:r>
      <w:r w:rsidRPr="00631A9C">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631A9C">
        <w:rPr>
          <w:rFonts w:asciiTheme="minorHAnsi" w:hAnsiTheme="minorHAnsi" w:cstheme="minorHAnsi"/>
          <w:b/>
          <w:bCs/>
          <w:color w:val="000000"/>
          <w:sz w:val="20"/>
          <w:szCs w:val="20"/>
          <w:u w:val="single"/>
        </w:rPr>
        <w:t xml:space="preserve">DECIMAIS </w:t>
      </w:r>
      <w:r w:rsidRPr="00631A9C">
        <w:rPr>
          <w:rFonts w:asciiTheme="minorHAnsi" w:hAnsiTheme="minorHAnsi" w:cstheme="minorHAnsi"/>
          <w:b/>
          <w:bCs/>
          <w:color w:val="000000"/>
          <w:sz w:val="20"/>
          <w:szCs w:val="20"/>
          <w:u w:val="single"/>
        </w:rPr>
        <w:t>APÓS A VÍRGULA, conforme regras matemáticas, e conter ainda:</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31A9C">
        <w:rPr>
          <w:rFonts w:asciiTheme="minorHAnsi" w:hAnsiTheme="minorHAnsi" w:cstheme="minorHAnsi"/>
          <w:b/>
          <w:bCs/>
          <w:color w:val="000000"/>
          <w:sz w:val="20"/>
          <w:szCs w:val="20"/>
        </w:rPr>
        <w:t xml:space="preserve">a) </w:t>
      </w:r>
      <w:r w:rsidR="008E5409" w:rsidRPr="00631A9C">
        <w:rPr>
          <w:rFonts w:asciiTheme="minorHAnsi" w:hAnsiTheme="minorHAnsi" w:cstheme="minorHAnsi"/>
          <w:bCs/>
          <w:color w:val="000000"/>
          <w:sz w:val="20"/>
          <w:szCs w:val="20"/>
        </w:rPr>
        <w:t>As quantidades; discriminação dos produtos;</w:t>
      </w:r>
      <w:r w:rsidRPr="00631A9C">
        <w:rPr>
          <w:rFonts w:asciiTheme="minorHAnsi" w:hAnsiTheme="minorHAnsi" w:cstheme="minorHAnsi"/>
          <w:b/>
          <w:bCs/>
          <w:color w:val="000000"/>
          <w:sz w:val="20"/>
          <w:szCs w:val="20"/>
          <w:u w:val="single"/>
        </w:rPr>
        <w:t>espécie/tipo</w:t>
      </w:r>
      <w:r w:rsidR="008E5409" w:rsidRPr="00631A9C">
        <w:rPr>
          <w:rFonts w:asciiTheme="minorHAnsi" w:hAnsiTheme="minorHAnsi" w:cstheme="minorHAnsi"/>
          <w:b/>
          <w:bCs/>
          <w:color w:val="000000"/>
          <w:sz w:val="20"/>
          <w:szCs w:val="20"/>
          <w:u w:val="single"/>
        </w:rPr>
        <w:t xml:space="preserve"> e procedência (se for o caso); marca;</w:t>
      </w:r>
      <w:r w:rsidRPr="00631A9C">
        <w:rPr>
          <w:rFonts w:asciiTheme="minorHAnsi" w:hAnsiTheme="minorHAnsi" w:cstheme="minorHAnsi"/>
          <w:b/>
          <w:bCs/>
          <w:color w:val="000000"/>
          <w:sz w:val="20"/>
          <w:szCs w:val="20"/>
          <w:u w:val="single"/>
        </w:rPr>
        <w:t xml:space="preserve"> valor unitário e total</w:t>
      </w:r>
      <w:r w:rsidR="00323E04" w:rsidRPr="00631A9C">
        <w:rPr>
          <w:rFonts w:asciiTheme="minorHAnsi" w:hAnsiTheme="minorHAnsi" w:cstheme="minorHAnsi"/>
          <w:b/>
          <w:bCs/>
          <w:color w:val="000000"/>
          <w:sz w:val="20"/>
          <w:szCs w:val="20"/>
          <w:u w:val="single"/>
        </w:rPr>
        <w:t xml:space="preserve"> da proposta</w:t>
      </w:r>
      <w:r w:rsidRPr="00631A9C">
        <w:rPr>
          <w:rFonts w:asciiTheme="minorHAnsi" w:hAnsiTheme="minorHAnsi" w:cstheme="minorHAnsi"/>
          <w:b/>
          <w:bCs/>
          <w:color w:val="000000"/>
          <w:sz w:val="20"/>
          <w:szCs w:val="20"/>
          <w:u w:val="single"/>
        </w:rPr>
        <w:t>;</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b)</w:t>
      </w:r>
      <w:r w:rsidRPr="00631A9C">
        <w:rPr>
          <w:rFonts w:asciiTheme="minorHAnsi" w:hAnsiTheme="minorHAnsi" w:cstheme="minorHAnsi"/>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 inclusive prazo de entrega</w:t>
      </w:r>
      <w:r w:rsidR="008E5409" w:rsidRPr="00631A9C">
        <w:rPr>
          <w:rFonts w:asciiTheme="minorHAnsi" w:hAnsiTheme="minorHAnsi" w:cstheme="minorHAnsi"/>
          <w:bCs/>
          <w:color w:val="000000"/>
          <w:sz w:val="20"/>
          <w:szCs w:val="20"/>
        </w:rPr>
        <w:t xml:space="preserve">, </w:t>
      </w:r>
      <w:r w:rsidR="00E71B49" w:rsidRPr="00631A9C">
        <w:rPr>
          <w:rFonts w:asciiTheme="minorHAnsi" w:hAnsiTheme="minorHAnsi" w:cstheme="minorHAnsi"/>
          <w:bCs/>
          <w:color w:val="000000"/>
          <w:sz w:val="20"/>
          <w:szCs w:val="20"/>
        </w:rPr>
        <w:t>prazo de validade</w:t>
      </w:r>
      <w:r w:rsidR="00CF0C51" w:rsidRPr="00631A9C">
        <w:rPr>
          <w:rFonts w:asciiTheme="minorHAnsi" w:hAnsiTheme="minorHAnsi" w:cstheme="minorHAnsi"/>
          <w:bCs/>
          <w:color w:val="000000"/>
          <w:sz w:val="20"/>
          <w:szCs w:val="20"/>
        </w:rPr>
        <w:t xml:space="preserve"> dos produtos</w:t>
      </w:r>
      <w:r w:rsidRPr="00631A9C">
        <w:rPr>
          <w:rFonts w:asciiTheme="minorHAnsi" w:hAnsiTheme="minorHAnsi" w:cstheme="minorHAnsi"/>
          <w:bCs/>
          <w:color w:val="000000"/>
          <w:sz w:val="20"/>
          <w:szCs w:val="20"/>
        </w:rPr>
        <w:t xml:space="preserve"> e demais especificações que permitam aferir com precisão ao solicitado no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c)</w:t>
      </w:r>
      <w:r w:rsidR="008E5409" w:rsidRPr="00631A9C">
        <w:rPr>
          <w:rFonts w:asciiTheme="minorHAnsi" w:hAnsiTheme="minorHAnsi" w:cstheme="minorHAnsi"/>
          <w:bCs/>
          <w:color w:val="000000"/>
          <w:sz w:val="20"/>
          <w:szCs w:val="20"/>
        </w:rPr>
        <w:t xml:space="preserve"> A razão social da proponente; endereço completo; telefone;</w:t>
      </w:r>
      <w:r w:rsidRPr="00631A9C">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xml:space="preserve"> se sagrar vencedora do certame;</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d)</w:t>
      </w:r>
      <w:r w:rsidRPr="00631A9C">
        <w:rPr>
          <w:rFonts w:asciiTheme="minorHAnsi" w:hAnsiTheme="minorHAnsi" w:cstheme="minorHAnsi"/>
          <w:bCs/>
          <w:color w:val="000000"/>
          <w:sz w:val="20"/>
          <w:szCs w:val="20"/>
        </w:rPr>
        <w:t xml:space="preserve"> Prazo de </w:t>
      </w:r>
      <w:r w:rsidR="008E5409" w:rsidRPr="00631A9C">
        <w:rPr>
          <w:rFonts w:asciiTheme="minorHAnsi" w:hAnsiTheme="minorHAnsi" w:cstheme="minorHAnsi"/>
          <w:bCs/>
          <w:color w:val="000000"/>
          <w:sz w:val="20"/>
          <w:szCs w:val="20"/>
        </w:rPr>
        <w:t>entrega e garantia dos produtos;</w:t>
      </w:r>
      <w:r w:rsidRPr="00631A9C">
        <w:rPr>
          <w:rFonts w:asciiTheme="minorHAnsi" w:hAnsiTheme="minorHAnsi" w:cstheme="minorHAnsi"/>
          <w:bCs/>
          <w:color w:val="000000"/>
          <w:sz w:val="20"/>
          <w:szCs w:val="20"/>
        </w:rPr>
        <w:t xml:space="preserve"> prazo de validade da proposta</w:t>
      </w:r>
      <w:r w:rsidR="008E5409" w:rsidRPr="00631A9C">
        <w:rPr>
          <w:rFonts w:asciiTheme="minorHAnsi" w:hAnsiTheme="minorHAnsi" w:cstheme="minorHAnsi"/>
          <w:bCs/>
          <w:color w:val="000000"/>
          <w:sz w:val="20"/>
          <w:szCs w:val="20"/>
        </w:rPr>
        <w:t>,</w:t>
      </w:r>
      <w:r w:rsidRPr="00631A9C">
        <w:rPr>
          <w:rFonts w:asciiTheme="minorHAnsi" w:hAnsiTheme="minorHAnsi" w:cstheme="minorHAnsi"/>
          <w:bCs/>
          <w:color w:val="000000"/>
          <w:sz w:val="20"/>
          <w:szCs w:val="20"/>
        </w:rPr>
        <w:t xml:space="preserve"> e prazo de pagamento, na forma descrita no </w:t>
      </w:r>
      <w:r w:rsidRPr="00631A9C">
        <w:rPr>
          <w:rFonts w:asciiTheme="minorHAnsi" w:hAnsiTheme="minorHAnsi" w:cstheme="minorHAnsi"/>
          <w:bCs/>
          <w:sz w:val="20"/>
          <w:szCs w:val="20"/>
        </w:rPr>
        <w:t>item 1</w:t>
      </w:r>
      <w:r w:rsidR="00716717" w:rsidRPr="00631A9C">
        <w:rPr>
          <w:rFonts w:asciiTheme="minorHAnsi" w:hAnsiTheme="minorHAnsi" w:cstheme="minorHAnsi"/>
          <w:bCs/>
          <w:sz w:val="20"/>
          <w:szCs w:val="20"/>
        </w:rPr>
        <w:t>4</w:t>
      </w:r>
      <w:r w:rsidRPr="00631A9C">
        <w:rPr>
          <w:rFonts w:asciiTheme="minorHAnsi" w:hAnsiTheme="minorHAnsi" w:cstheme="minorHAnsi"/>
          <w:bCs/>
          <w:sz w:val="20"/>
          <w:szCs w:val="20"/>
        </w:rPr>
        <w:t>.1</w:t>
      </w:r>
      <w:r w:rsidR="00312BE4" w:rsidRPr="00631A9C">
        <w:rPr>
          <w:rFonts w:asciiTheme="minorHAnsi" w:hAnsiTheme="minorHAnsi" w:cstheme="minorHAnsi"/>
          <w:bCs/>
          <w:sz w:val="20"/>
          <w:szCs w:val="20"/>
        </w:rPr>
        <w:t>0</w:t>
      </w:r>
      <w:r w:rsidRPr="00631A9C">
        <w:rPr>
          <w:rFonts w:asciiTheme="minorHAnsi" w:hAnsiTheme="minorHAnsi" w:cstheme="minorHAnsi"/>
          <w:bCs/>
          <w:color w:val="000000"/>
          <w:sz w:val="20"/>
          <w:szCs w:val="20"/>
        </w:rPr>
        <w:t xml:space="preserve">, donde caso a proposta não conste estas informações, serão considerados os prazos do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631A9C">
        <w:rPr>
          <w:rFonts w:asciiTheme="minorHAnsi" w:hAnsiTheme="minorHAnsi" w:cstheme="minorHAnsi"/>
          <w:b/>
          <w:bCs/>
          <w:color w:val="000000"/>
          <w:sz w:val="20"/>
          <w:szCs w:val="20"/>
          <w:u w:val="single"/>
        </w:rPr>
        <w:t xml:space="preserve">e) </w:t>
      </w:r>
      <w:r w:rsidRPr="00631A9C">
        <w:rPr>
          <w:rFonts w:asciiTheme="minorHAnsi" w:hAnsiTheme="minorHAnsi" w:cstheme="minorHAnsi"/>
          <w:bCs/>
          <w:color w:val="000000"/>
          <w:sz w:val="20"/>
          <w:szCs w:val="20"/>
          <w:u w:val="single"/>
        </w:rPr>
        <w:t xml:space="preserve">Caso a </w:t>
      </w:r>
      <w:r w:rsidR="00EB373D" w:rsidRPr="00631A9C">
        <w:rPr>
          <w:rFonts w:asciiTheme="minorHAnsi" w:hAnsiTheme="minorHAnsi" w:cstheme="minorHAnsi"/>
          <w:bCs/>
          <w:color w:val="000000"/>
          <w:sz w:val="20"/>
          <w:szCs w:val="20"/>
          <w:u w:val="single"/>
        </w:rPr>
        <w:t>Licitante</w:t>
      </w:r>
      <w:r w:rsidRPr="00631A9C">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2B6A71" w:rsidRDefault="00A47E4A" w:rsidP="002B6A7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B6A71">
        <w:rPr>
          <w:rFonts w:asciiTheme="minorHAnsi" w:hAnsiTheme="minorHAnsi" w:cstheme="minorHAnsi"/>
          <w:b/>
          <w:bCs/>
          <w:color w:val="000000"/>
          <w:sz w:val="20"/>
          <w:szCs w:val="20"/>
        </w:rPr>
        <w:t>1</w:t>
      </w:r>
      <w:r w:rsidR="00716717" w:rsidRPr="002B6A71">
        <w:rPr>
          <w:rFonts w:asciiTheme="minorHAnsi" w:hAnsiTheme="minorHAnsi" w:cstheme="minorHAnsi"/>
          <w:b/>
          <w:bCs/>
          <w:color w:val="000000"/>
          <w:sz w:val="20"/>
          <w:szCs w:val="20"/>
        </w:rPr>
        <w:t>4</w:t>
      </w:r>
      <w:r w:rsidRPr="002B6A71">
        <w:rPr>
          <w:rFonts w:asciiTheme="minorHAnsi" w:hAnsiTheme="minorHAnsi" w:cstheme="minorHAnsi"/>
          <w:b/>
          <w:bCs/>
          <w:color w:val="000000"/>
          <w:sz w:val="20"/>
          <w:szCs w:val="20"/>
        </w:rPr>
        <w:t>.1.</w:t>
      </w:r>
      <w:r w:rsidR="00B04653" w:rsidRPr="002B6A71">
        <w:rPr>
          <w:rFonts w:asciiTheme="minorHAnsi" w:hAnsiTheme="minorHAnsi" w:cstheme="minorHAnsi"/>
          <w:b/>
          <w:bCs/>
          <w:color w:val="000000"/>
          <w:sz w:val="20"/>
          <w:szCs w:val="20"/>
        </w:rPr>
        <w:t>1</w:t>
      </w:r>
      <w:r w:rsidRPr="002B6A71">
        <w:rPr>
          <w:rFonts w:asciiTheme="minorHAnsi" w:hAnsiTheme="minorHAnsi" w:cstheme="minorHAnsi"/>
          <w:b/>
          <w:bCs/>
          <w:color w:val="000000"/>
          <w:sz w:val="20"/>
          <w:szCs w:val="20"/>
        </w:rPr>
        <w:t xml:space="preserve">. </w:t>
      </w:r>
      <w:r w:rsidR="00052FFF" w:rsidRPr="002B6A71">
        <w:rPr>
          <w:rFonts w:asciiTheme="minorHAnsi" w:hAnsiTheme="minorHAnsi" w:cstheme="minorHAnsi"/>
          <w:b/>
          <w:bCs/>
          <w:color w:val="000000"/>
          <w:sz w:val="20"/>
          <w:szCs w:val="20"/>
        </w:rPr>
        <w:t>Quanto à elaboração da proposta de preços, deve ser observado ainda que:</w:t>
      </w:r>
    </w:p>
    <w:p w:rsidR="00E272A4" w:rsidRPr="002B6A71" w:rsidRDefault="00166183" w:rsidP="002B6A71">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B6A71">
        <w:rPr>
          <w:rFonts w:asciiTheme="minorHAnsi" w:hAnsiTheme="minorHAnsi" w:cstheme="minorHAnsi"/>
          <w:b/>
          <w:bCs/>
          <w:color w:val="000000"/>
          <w:sz w:val="20"/>
          <w:szCs w:val="20"/>
        </w:rPr>
        <w:t>a</w:t>
      </w:r>
      <w:proofErr w:type="gramEnd"/>
      <w:r w:rsidRPr="002B6A71">
        <w:rPr>
          <w:rFonts w:asciiTheme="minorHAnsi" w:hAnsiTheme="minorHAnsi" w:cstheme="minorHAnsi"/>
          <w:b/>
          <w:bCs/>
          <w:color w:val="000000"/>
          <w:sz w:val="20"/>
          <w:szCs w:val="20"/>
        </w:rPr>
        <w:t>)</w:t>
      </w:r>
      <w:r w:rsidR="00E272A4" w:rsidRPr="002B6A71">
        <w:rPr>
          <w:rFonts w:asciiTheme="minorHAnsi" w:hAnsiTheme="minorHAnsi" w:cstheme="minorHAnsi"/>
          <w:bCs/>
          <w:color w:val="000000"/>
          <w:sz w:val="20"/>
          <w:szCs w:val="20"/>
        </w:rPr>
        <w:t xml:space="preserve">Solicitação de trocas de produto(s) requerido pela </w:t>
      </w:r>
      <w:proofErr w:type="spellStart"/>
      <w:r w:rsidR="00E272A4" w:rsidRPr="002B6A71">
        <w:rPr>
          <w:rFonts w:asciiTheme="minorHAnsi" w:hAnsiTheme="minorHAnsi" w:cstheme="minorHAnsi"/>
          <w:bCs/>
          <w:color w:val="000000"/>
          <w:sz w:val="20"/>
          <w:szCs w:val="20"/>
        </w:rPr>
        <w:t>vencedora</w:t>
      </w:r>
      <w:r w:rsidR="006437FA" w:rsidRPr="002B6A71">
        <w:rPr>
          <w:rFonts w:asciiTheme="minorHAnsi" w:hAnsiTheme="minorHAnsi" w:cstheme="minorHAnsi"/>
          <w:bCs/>
          <w:color w:val="000000"/>
          <w:sz w:val="20"/>
          <w:szCs w:val="20"/>
        </w:rPr>
        <w:t>,somente</w:t>
      </w:r>
      <w:proofErr w:type="spellEnd"/>
      <w:r w:rsidR="006437FA" w:rsidRPr="002B6A71">
        <w:rPr>
          <w:rFonts w:asciiTheme="minorHAnsi" w:hAnsiTheme="minorHAnsi" w:cstheme="minorHAnsi"/>
          <w:bCs/>
          <w:color w:val="000000"/>
          <w:sz w:val="20"/>
          <w:szCs w:val="20"/>
        </w:rPr>
        <w:t xml:space="preserve"> será(</w:t>
      </w:r>
      <w:proofErr w:type="spellStart"/>
      <w:r w:rsidR="006437FA" w:rsidRPr="002B6A71">
        <w:rPr>
          <w:rFonts w:asciiTheme="minorHAnsi" w:hAnsiTheme="minorHAnsi" w:cstheme="minorHAnsi"/>
          <w:bCs/>
          <w:color w:val="000000"/>
          <w:sz w:val="20"/>
          <w:szCs w:val="20"/>
        </w:rPr>
        <w:t>ão</w:t>
      </w:r>
      <w:proofErr w:type="spellEnd"/>
      <w:r w:rsidR="006437FA" w:rsidRPr="002B6A71">
        <w:rPr>
          <w:rFonts w:asciiTheme="minorHAnsi" w:hAnsiTheme="minorHAnsi" w:cstheme="minorHAnsi"/>
          <w:bCs/>
          <w:color w:val="000000"/>
          <w:sz w:val="20"/>
          <w:szCs w:val="20"/>
        </w:rPr>
        <w:t>) aceito(s) por motivo(s) devidamente justificado(s), mediante manifestação da área técnica</w:t>
      </w:r>
      <w:r w:rsidR="00E272A4" w:rsidRPr="002B6A71">
        <w:rPr>
          <w:rFonts w:asciiTheme="minorHAnsi" w:hAnsiTheme="minorHAnsi" w:cstheme="minorHAnsi"/>
          <w:bCs/>
          <w:color w:val="000000"/>
          <w:sz w:val="20"/>
          <w:szCs w:val="20"/>
        </w:rPr>
        <w:t>;</w:t>
      </w:r>
    </w:p>
    <w:p w:rsidR="002B6A71" w:rsidRPr="002B6A71" w:rsidRDefault="002B6A71" w:rsidP="002B6A71">
      <w:pPr>
        <w:spacing w:after="0" w:line="240" w:lineRule="auto"/>
        <w:jc w:val="both"/>
        <w:rPr>
          <w:rFonts w:asciiTheme="minorHAnsi" w:hAnsiTheme="minorHAnsi" w:cs="Arial"/>
          <w:color w:val="000000"/>
          <w:sz w:val="20"/>
          <w:szCs w:val="20"/>
        </w:rPr>
      </w:pPr>
      <w:r w:rsidRPr="002B6A71">
        <w:rPr>
          <w:rFonts w:asciiTheme="minorHAnsi" w:hAnsiTheme="minorHAnsi" w:cstheme="minorHAnsi"/>
          <w:b/>
          <w:bCs/>
          <w:color w:val="000000"/>
          <w:sz w:val="20"/>
          <w:szCs w:val="20"/>
        </w:rPr>
        <w:t>b)</w:t>
      </w:r>
      <w:r w:rsidRPr="002B6A71">
        <w:rPr>
          <w:rFonts w:asciiTheme="minorHAnsi" w:hAnsiTheme="minorHAnsi" w:cstheme="minorHAnsi"/>
          <w:bCs/>
          <w:color w:val="000000"/>
          <w:sz w:val="20"/>
          <w:szCs w:val="20"/>
        </w:rPr>
        <w:t xml:space="preserve"> A licitante poderá apresentar </w:t>
      </w:r>
      <w:r w:rsidRPr="002B6A71">
        <w:rPr>
          <w:rFonts w:asciiTheme="minorHAnsi" w:hAnsiTheme="minorHAnsi" w:cs="Arial"/>
          <w:color w:val="000000"/>
          <w:sz w:val="20"/>
          <w:szCs w:val="20"/>
        </w:rPr>
        <w:t>Folder e/ou catálogo ou desenho técnico, em original ou emitido através do sitio do fabricante, com informações que permitam identificar as especificações do edital, sujeitos à apreciação de parecer técnico;</w:t>
      </w:r>
    </w:p>
    <w:p w:rsidR="00C95883" w:rsidRPr="002B6A71" w:rsidRDefault="00D242E6" w:rsidP="002B6A7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B6A71">
        <w:rPr>
          <w:rFonts w:asciiTheme="minorHAnsi" w:hAnsiTheme="minorHAnsi" w:cstheme="minorHAnsi"/>
          <w:b/>
          <w:bCs/>
          <w:color w:val="000000"/>
          <w:sz w:val="20"/>
          <w:szCs w:val="20"/>
        </w:rPr>
        <w:t>1</w:t>
      </w:r>
      <w:r w:rsidR="00716717" w:rsidRPr="002B6A71">
        <w:rPr>
          <w:rFonts w:asciiTheme="minorHAnsi" w:hAnsiTheme="minorHAnsi" w:cstheme="minorHAnsi"/>
          <w:b/>
          <w:bCs/>
          <w:color w:val="000000"/>
          <w:sz w:val="20"/>
          <w:szCs w:val="20"/>
        </w:rPr>
        <w:t>4</w:t>
      </w:r>
      <w:r w:rsidR="00A47E4A" w:rsidRPr="002B6A71">
        <w:rPr>
          <w:rFonts w:asciiTheme="minorHAnsi" w:hAnsiTheme="minorHAnsi" w:cstheme="minorHAnsi"/>
          <w:b/>
          <w:bCs/>
          <w:color w:val="000000"/>
          <w:sz w:val="20"/>
          <w:szCs w:val="20"/>
        </w:rPr>
        <w:t>.1.</w:t>
      </w:r>
      <w:r w:rsidR="00B04653" w:rsidRPr="002B6A71">
        <w:rPr>
          <w:rFonts w:asciiTheme="minorHAnsi" w:hAnsiTheme="minorHAnsi" w:cstheme="minorHAnsi"/>
          <w:b/>
          <w:bCs/>
          <w:color w:val="000000"/>
          <w:sz w:val="20"/>
          <w:szCs w:val="20"/>
        </w:rPr>
        <w:t>2</w:t>
      </w:r>
      <w:r w:rsidR="00C95883" w:rsidRPr="002B6A71">
        <w:rPr>
          <w:rFonts w:asciiTheme="minorHAnsi" w:hAnsiTheme="minorHAnsi" w:cstheme="minorHAnsi"/>
          <w:b/>
          <w:bCs/>
          <w:color w:val="000000"/>
          <w:sz w:val="20"/>
          <w:szCs w:val="20"/>
        </w:rPr>
        <w:t xml:space="preserve">. As propostas que atenderem aos requisitos do </w:t>
      </w:r>
      <w:r w:rsidR="005F6698" w:rsidRPr="002B6A71">
        <w:rPr>
          <w:rFonts w:asciiTheme="minorHAnsi" w:hAnsiTheme="minorHAnsi" w:cstheme="minorHAnsi"/>
          <w:b/>
          <w:bCs/>
          <w:color w:val="000000"/>
          <w:sz w:val="20"/>
          <w:szCs w:val="20"/>
        </w:rPr>
        <w:t>Edital</w:t>
      </w:r>
      <w:r w:rsidR="00C95883" w:rsidRPr="002B6A71">
        <w:rPr>
          <w:rFonts w:asciiTheme="minorHAnsi" w:hAnsiTheme="minorHAnsi" w:cstheme="minorHAnsi"/>
          <w:b/>
          <w:bCs/>
          <w:color w:val="000000"/>
          <w:sz w:val="20"/>
          <w:szCs w:val="20"/>
        </w:rPr>
        <w:t xml:space="preserve"> e seus Anexos, caso existam erros, serão corrigidos </w:t>
      </w:r>
      <w:proofErr w:type="gramStart"/>
      <w:r w:rsidR="00C95883" w:rsidRPr="002B6A71">
        <w:rPr>
          <w:rFonts w:asciiTheme="minorHAnsi" w:hAnsiTheme="minorHAnsi" w:cstheme="minorHAnsi"/>
          <w:b/>
          <w:bCs/>
          <w:color w:val="000000"/>
          <w:sz w:val="20"/>
          <w:szCs w:val="20"/>
        </w:rPr>
        <w:t>pel</w:t>
      </w:r>
      <w:r w:rsidR="00BF70C1" w:rsidRPr="002B6A71">
        <w:rPr>
          <w:rFonts w:asciiTheme="minorHAnsi" w:hAnsiTheme="minorHAnsi" w:cstheme="minorHAnsi"/>
          <w:b/>
          <w:bCs/>
          <w:color w:val="000000"/>
          <w:sz w:val="20"/>
          <w:szCs w:val="20"/>
        </w:rPr>
        <w:t>o</w:t>
      </w:r>
      <w:r w:rsidR="00F50F91" w:rsidRPr="002B6A71">
        <w:rPr>
          <w:rFonts w:asciiTheme="minorHAnsi" w:hAnsiTheme="minorHAnsi" w:cstheme="minorHAnsi"/>
          <w:b/>
          <w:bCs/>
          <w:color w:val="000000"/>
          <w:sz w:val="20"/>
          <w:szCs w:val="20"/>
        </w:rPr>
        <w:t>(</w:t>
      </w:r>
      <w:proofErr w:type="gramEnd"/>
      <w:r w:rsidR="00F50F91" w:rsidRPr="002B6A71">
        <w:rPr>
          <w:rFonts w:asciiTheme="minorHAnsi" w:hAnsiTheme="minorHAnsi" w:cstheme="minorHAnsi"/>
          <w:b/>
          <w:bCs/>
          <w:color w:val="000000"/>
          <w:sz w:val="20"/>
          <w:szCs w:val="20"/>
        </w:rPr>
        <w:t>a) Pregoeiro(a)</w:t>
      </w:r>
      <w:r w:rsidR="00C95883" w:rsidRPr="002B6A71">
        <w:rPr>
          <w:rFonts w:asciiTheme="minorHAnsi" w:hAnsiTheme="minorHAnsi" w:cstheme="minorHAnsi"/>
          <w:b/>
          <w:bCs/>
          <w:color w:val="000000"/>
          <w:sz w:val="20"/>
          <w:szCs w:val="20"/>
        </w:rPr>
        <w:t xml:space="preserve"> na forma seguinte:</w:t>
      </w:r>
    </w:p>
    <w:p w:rsidR="00C95883" w:rsidRPr="002B6A71" w:rsidRDefault="00C95883" w:rsidP="002B6A7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B6A71">
        <w:rPr>
          <w:rFonts w:asciiTheme="minorHAnsi" w:hAnsiTheme="minorHAnsi" w:cstheme="minorHAnsi"/>
          <w:b/>
          <w:bCs/>
          <w:color w:val="000000"/>
          <w:sz w:val="20"/>
          <w:szCs w:val="20"/>
        </w:rPr>
        <w:t>a)</w:t>
      </w:r>
      <w:r w:rsidRPr="002B6A71">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2B6A71" w:rsidRDefault="00C95883" w:rsidP="002B6A7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B6A71">
        <w:rPr>
          <w:rFonts w:asciiTheme="minorHAnsi" w:hAnsiTheme="minorHAnsi" w:cstheme="minorHAnsi"/>
          <w:b/>
          <w:bCs/>
          <w:color w:val="000000"/>
          <w:sz w:val="20"/>
          <w:szCs w:val="20"/>
        </w:rPr>
        <w:t>b)</w:t>
      </w:r>
      <w:r w:rsidRPr="002B6A71">
        <w:rPr>
          <w:rFonts w:asciiTheme="minorHAnsi" w:hAnsiTheme="minorHAnsi" w:cstheme="minorHAnsi"/>
          <w:bCs/>
          <w:color w:val="000000"/>
          <w:sz w:val="20"/>
          <w:szCs w:val="20"/>
        </w:rPr>
        <w:t xml:space="preserve"> Erro de transcrição das quantidades previstas no </w:t>
      </w:r>
      <w:r w:rsidR="005F6698" w:rsidRPr="002B6A71">
        <w:rPr>
          <w:rFonts w:asciiTheme="minorHAnsi" w:hAnsiTheme="minorHAnsi" w:cstheme="minorHAnsi"/>
          <w:bCs/>
          <w:color w:val="000000"/>
          <w:sz w:val="20"/>
          <w:szCs w:val="20"/>
        </w:rPr>
        <w:t>Edital</w:t>
      </w:r>
      <w:r w:rsidRPr="002B6A71">
        <w:rPr>
          <w:rFonts w:asciiTheme="minorHAnsi" w:hAnsiTheme="minorHAnsi" w:cstheme="minorHAnsi"/>
          <w:bCs/>
          <w:color w:val="000000"/>
          <w:sz w:val="20"/>
          <w:szCs w:val="20"/>
        </w:rPr>
        <w:t>: será mantido o preço unitário e corrigida a quantidade e o preço total;</w:t>
      </w:r>
    </w:p>
    <w:p w:rsidR="00C95883" w:rsidRPr="002B6A71" w:rsidRDefault="00C95883" w:rsidP="002B6A7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B6A71">
        <w:rPr>
          <w:rFonts w:asciiTheme="minorHAnsi" w:hAnsiTheme="minorHAnsi" w:cstheme="minorHAnsi"/>
          <w:b/>
          <w:bCs/>
          <w:color w:val="000000"/>
          <w:sz w:val="20"/>
          <w:szCs w:val="20"/>
        </w:rPr>
        <w:t>c)</w:t>
      </w:r>
      <w:r w:rsidRPr="002B6A71">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2B6A71" w:rsidRDefault="00C95883" w:rsidP="002B6A7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B6A71">
        <w:rPr>
          <w:rFonts w:asciiTheme="minorHAnsi" w:hAnsiTheme="minorHAnsi" w:cstheme="minorHAnsi"/>
          <w:b/>
          <w:bCs/>
          <w:color w:val="000000"/>
          <w:sz w:val="20"/>
          <w:szCs w:val="20"/>
        </w:rPr>
        <w:t>d)</w:t>
      </w:r>
      <w:r w:rsidRPr="002B6A71">
        <w:rPr>
          <w:rFonts w:asciiTheme="minorHAnsi" w:hAnsiTheme="minorHAnsi" w:cstheme="minorHAnsi"/>
          <w:bCs/>
          <w:color w:val="000000"/>
          <w:sz w:val="20"/>
          <w:szCs w:val="20"/>
        </w:rPr>
        <w:t xml:space="preserve"> Erro de adição: será retificado, considerando-se as parcelas corretas e retificando-se a soma;</w:t>
      </w:r>
    </w:p>
    <w:p w:rsidR="00C95883" w:rsidRPr="002B6A71" w:rsidRDefault="00C95883" w:rsidP="002B6A7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B6A71">
        <w:rPr>
          <w:rFonts w:asciiTheme="minorHAnsi" w:hAnsiTheme="minorHAnsi" w:cstheme="minorHAnsi"/>
          <w:b/>
          <w:bCs/>
          <w:color w:val="000000"/>
          <w:sz w:val="20"/>
          <w:szCs w:val="20"/>
        </w:rPr>
        <w:t>e)</w:t>
      </w:r>
      <w:r w:rsidRPr="002B6A71">
        <w:rPr>
          <w:rFonts w:asciiTheme="minorHAnsi" w:hAnsiTheme="minorHAnsi" w:cstheme="minorHAnsi"/>
          <w:bCs/>
          <w:color w:val="000000"/>
          <w:sz w:val="20"/>
          <w:szCs w:val="20"/>
        </w:rPr>
        <w:t xml:space="preserve"> Item que não consta</w:t>
      </w:r>
      <w:r w:rsidR="00320869" w:rsidRPr="002B6A71">
        <w:rPr>
          <w:rFonts w:asciiTheme="minorHAnsi" w:hAnsiTheme="minorHAnsi" w:cstheme="minorHAnsi"/>
          <w:bCs/>
          <w:color w:val="000000"/>
          <w:sz w:val="20"/>
          <w:szCs w:val="20"/>
        </w:rPr>
        <w:t>r</w:t>
      </w:r>
      <w:r w:rsidRPr="002B6A71">
        <w:rPr>
          <w:rFonts w:asciiTheme="minorHAnsi" w:hAnsiTheme="minorHAnsi" w:cstheme="minorHAnsi"/>
          <w:bCs/>
          <w:color w:val="000000"/>
          <w:sz w:val="20"/>
          <w:szCs w:val="20"/>
        </w:rPr>
        <w:t xml:space="preserve"> da proposta enviada quando solicitada </w:t>
      </w:r>
      <w:proofErr w:type="gramStart"/>
      <w:r w:rsidRPr="002B6A71">
        <w:rPr>
          <w:rFonts w:asciiTheme="minorHAnsi" w:hAnsiTheme="minorHAnsi" w:cstheme="minorHAnsi"/>
          <w:bCs/>
          <w:color w:val="000000"/>
          <w:sz w:val="20"/>
          <w:szCs w:val="20"/>
        </w:rPr>
        <w:t>pel</w:t>
      </w:r>
      <w:r w:rsidR="00F4112A" w:rsidRPr="002B6A71">
        <w:rPr>
          <w:rFonts w:asciiTheme="minorHAnsi" w:hAnsiTheme="minorHAnsi" w:cstheme="minorHAnsi"/>
          <w:bCs/>
          <w:color w:val="000000"/>
          <w:sz w:val="20"/>
          <w:szCs w:val="20"/>
        </w:rPr>
        <w:t>o(</w:t>
      </w:r>
      <w:proofErr w:type="gramEnd"/>
      <w:r w:rsidR="00F4112A" w:rsidRPr="002B6A71">
        <w:rPr>
          <w:rFonts w:asciiTheme="minorHAnsi" w:hAnsiTheme="minorHAnsi" w:cstheme="minorHAnsi"/>
          <w:bCs/>
          <w:color w:val="000000"/>
          <w:sz w:val="20"/>
          <w:szCs w:val="20"/>
        </w:rPr>
        <w:t>a)</w:t>
      </w:r>
      <w:r w:rsidRPr="002B6A71">
        <w:rPr>
          <w:rFonts w:asciiTheme="minorHAnsi" w:hAnsiTheme="minorHAnsi" w:cstheme="minorHAnsi"/>
          <w:bCs/>
          <w:color w:val="000000"/>
          <w:sz w:val="20"/>
          <w:szCs w:val="20"/>
        </w:rPr>
        <w:t xml:space="preserve"> Pregoeiro</w:t>
      </w:r>
      <w:r w:rsidR="00F4112A" w:rsidRPr="002B6A71">
        <w:rPr>
          <w:rFonts w:asciiTheme="minorHAnsi" w:hAnsiTheme="minorHAnsi" w:cstheme="minorHAnsi"/>
          <w:bCs/>
          <w:color w:val="000000"/>
          <w:sz w:val="20"/>
          <w:szCs w:val="20"/>
        </w:rPr>
        <w:t>(a)</w:t>
      </w:r>
      <w:r w:rsidRPr="002B6A71">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2B6A71">
        <w:rPr>
          <w:rFonts w:asciiTheme="minorHAnsi" w:hAnsiTheme="minorHAnsi" w:cstheme="minorHAnsi"/>
          <w:bCs/>
          <w:color w:val="000000"/>
          <w:sz w:val="20"/>
          <w:szCs w:val="20"/>
        </w:rPr>
        <w:t>SISTEMA</w:t>
      </w:r>
      <w:r w:rsidR="001F2647" w:rsidRPr="002B6A71">
        <w:rPr>
          <w:rFonts w:asciiTheme="minorHAnsi" w:hAnsiTheme="minorHAnsi" w:cstheme="minorHAnsi"/>
          <w:bCs/>
          <w:color w:val="000000"/>
          <w:sz w:val="20"/>
          <w:szCs w:val="20"/>
        </w:rPr>
        <w:t>,</w:t>
      </w:r>
      <w:r w:rsidRPr="002B6A71">
        <w:rPr>
          <w:rFonts w:asciiTheme="minorHAnsi" w:hAnsiTheme="minorHAnsi" w:cstheme="minorHAnsi"/>
          <w:bCs/>
          <w:color w:val="000000"/>
          <w:sz w:val="20"/>
          <w:szCs w:val="20"/>
        </w:rPr>
        <w:t>adequando ao último lance ofertado e aceito pel</w:t>
      </w:r>
      <w:r w:rsidR="00BF70C1" w:rsidRPr="002B6A71">
        <w:rPr>
          <w:rFonts w:asciiTheme="minorHAnsi" w:hAnsiTheme="minorHAnsi" w:cstheme="minorHAnsi"/>
          <w:bCs/>
          <w:color w:val="000000"/>
          <w:sz w:val="20"/>
          <w:szCs w:val="20"/>
        </w:rPr>
        <w:t>o</w:t>
      </w:r>
      <w:r w:rsidR="00F50F91" w:rsidRPr="002B6A71">
        <w:rPr>
          <w:rFonts w:asciiTheme="minorHAnsi" w:hAnsiTheme="minorHAnsi" w:cstheme="minorHAnsi"/>
          <w:bCs/>
          <w:color w:val="000000"/>
          <w:sz w:val="20"/>
          <w:szCs w:val="20"/>
        </w:rPr>
        <w:t>(a) Pregoeiro(a)</w:t>
      </w:r>
      <w:r w:rsidRPr="002B6A71">
        <w:rPr>
          <w:rFonts w:asciiTheme="minorHAnsi" w:hAnsiTheme="minorHAnsi" w:cstheme="minorHAnsi"/>
          <w:bCs/>
          <w:color w:val="000000"/>
          <w:sz w:val="20"/>
          <w:szCs w:val="20"/>
        </w:rPr>
        <w:t>.</w:t>
      </w:r>
    </w:p>
    <w:p w:rsidR="00C95883" w:rsidRPr="00631A9C"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716717" w:rsidRPr="00631A9C">
        <w:rPr>
          <w:rFonts w:asciiTheme="minorHAnsi" w:hAnsiTheme="minorHAnsi" w:cstheme="minorHAnsi"/>
          <w:b/>
          <w:bCs/>
          <w:color w:val="000000"/>
          <w:sz w:val="20"/>
          <w:szCs w:val="20"/>
        </w:rPr>
        <w:t>4</w:t>
      </w:r>
      <w:r w:rsidRPr="00631A9C">
        <w:rPr>
          <w:rFonts w:asciiTheme="minorHAnsi" w:hAnsiTheme="minorHAnsi" w:cstheme="minorHAnsi"/>
          <w:b/>
          <w:bCs/>
          <w:color w:val="000000"/>
          <w:sz w:val="20"/>
          <w:szCs w:val="20"/>
        </w:rPr>
        <w:t>.2</w:t>
      </w:r>
      <w:r w:rsidR="00C95883" w:rsidRPr="00631A9C">
        <w:rPr>
          <w:rFonts w:asciiTheme="minorHAnsi" w:hAnsiTheme="minorHAnsi" w:cstheme="minorHAnsi"/>
          <w:b/>
          <w:bCs/>
          <w:color w:val="000000"/>
          <w:sz w:val="20"/>
          <w:szCs w:val="20"/>
        </w:rPr>
        <w:t xml:space="preserve">. </w:t>
      </w:r>
      <w:r w:rsidR="00C95883" w:rsidRPr="00631A9C">
        <w:rPr>
          <w:rFonts w:asciiTheme="minorHAnsi" w:hAnsiTheme="minorHAnsi" w:cstheme="minorHAnsi"/>
          <w:bCs/>
          <w:color w:val="000000"/>
          <w:sz w:val="20"/>
          <w:szCs w:val="20"/>
        </w:rPr>
        <w:t>O valor total da proposta será ajustado pel</w:t>
      </w:r>
      <w:r w:rsidR="00BF70C1"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00C95883" w:rsidRPr="00631A9C">
        <w:rPr>
          <w:rFonts w:asciiTheme="minorHAnsi" w:hAnsiTheme="minorHAnsi" w:cstheme="minorHAnsi"/>
          <w:bCs/>
          <w:color w:val="000000"/>
          <w:sz w:val="20"/>
          <w:szCs w:val="20"/>
        </w:rPr>
        <w:t xml:space="preserve"> em conformidade com os procedimentos acima; </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716717" w:rsidRPr="00631A9C">
        <w:rPr>
          <w:rFonts w:asciiTheme="minorHAnsi" w:hAnsiTheme="minorHAnsi" w:cstheme="minorHAnsi"/>
          <w:b/>
          <w:bCs/>
          <w:color w:val="000000"/>
          <w:sz w:val="20"/>
          <w:szCs w:val="20"/>
        </w:rPr>
        <w:t>4</w:t>
      </w:r>
      <w:r w:rsidRPr="00631A9C">
        <w:rPr>
          <w:rFonts w:asciiTheme="minorHAnsi" w:hAnsiTheme="minorHAnsi" w:cstheme="minorHAnsi"/>
          <w:b/>
          <w:bCs/>
          <w:color w:val="000000"/>
          <w:sz w:val="20"/>
          <w:szCs w:val="20"/>
        </w:rPr>
        <w:t xml:space="preserve">.3. </w:t>
      </w:r>
      <w:r w:rsidRPr="00631A9C">
        <w:rPr>
          <w:rFonts w:asciiTheme="minorHAnsi" w:hAnsiTheme="minorHAnsi" w:cstheme="minorHAnsi"/>
          <w:bCs/>
          <w:color w:val="000000"/>
          <w:sz w:val="20"/>
          <w:szCs w:val="20"/>
        </w:rPr>
        <w:t xml:space="preserve">A correção poderá ser realizada </w:t>
      </w:r>
      <w:r w:rsidR="00A93217" w:rsidRPr="00631A9C">
        <w:rPr>
          <w:rFonts w:asciiTheme="minorHAnsi" w:hAnsiTheme="minorHAnsi" w:cstheme="minorHAnsi"/>
          <w:bCs/>
          <w:color w:val="000000"/>
          <w:sz w:val="20"/>
          <w:szCs w:val="20"/>
        </w:rPr>
        <w:t xml:space="preserve">pelo Pregoeiro(a) </w:t>
      </w:r>
      <w:r w:rsidRPr="00631A9C">
        <w:rPr>
          <w:rFonts w:asciiTheme="minorHAnsi" w:hAnsiTheme="minorHAnsi" w:cstheme="minorHAnsi"/>
          <w:bCs/>
          <w:color w:val="000000"/>
          <w:sz w:val="20"/>
          <w:szCs w:val="20"/>
        </w:rPr>
        <w:t>por meio de ca</w:t>
      </w:r>
      <w:r w:rsidR="001F2647" w:rsidRPr="00631A9C">
        <w:rPr>
          <w:rFonts w:asciiTheme="minorHAnsi" w:hAnsiTheme="minorHAnsi" w:cstheme="minorHAnsi"/>
          <w:bCs/>
          <w:color w:val="000000"/>
          <w:sz w:val="20"/>
          <w:szCs w:val="20"/>
        </w:rPr>
        <w:t xml:space="preserve">rta de correção </w:t>
      </w:r>
      <w:r w:rsidR="00F06BE1" w:rsidRPr="00631A9C">
        <w:rPr>
          <w:rFonts w:asciiTheme="minorHAnsi" w:hAnsiTheme="minorHAnsi" w:cstheme="minorHAnsi"/>
          <w:bCs/>
          <w:color w:val="000000"/>
          <w:sz w:val="20"/>
          <w:szCs w:val="20"/>
        </w:rPr>
        <w:t xml:space="preserve">- Modelo </w:t>
      </w:r>
      <w:r w:rsidR="004C1569" w:rsidRPr="00631A9C">
        <w:rPr>
          <w:rFonts w:asciiTheme="minorHAnsi" w:hAnsiTheme="minorHAnsi" w:cstheme="minorHAnsi"/>
          <w:bCs/>
          <w:color w:val="000000"/>
          <w:sz w:val="20"/>
          <w:szCs w:val="20"/>
        </w:rPr>
        <w:t>1</w:t>
      </w:r>
      <w:r w:rsidR="00F06BE1" w:rsidRPr="00631A9C">
        <w:rPr>
          <w:rFonts w:asciiTheme="minorHAnsi" w:hAnsiTheme="minorHAnsi" w:cstheme="minorHAnsi"/>
          <w:bCs/>
          <w:color w:val="000000"/>
          <w:sz w:val="20"/>
          <w:szCs w:val="20"/>
        </w:rPr>
        <w:t>,</w:t>
      </w:r>
      <w:r w:rsidRPr="00631A9C">
        <w:rPr>
          <w:rFonts w:asciiTheme="minorHAnsi" w:hAnsiTheme="minorHAnsi" w:cstheme="minorHAnsi"/>
          <w:bCs/>
          <w:color w:val="000000"/>
          <w:sz w:val="20"/>
          <w:szCs w:val="20"/>
        </w:rPr>
        <w:t xml:space="preserve"> obedecendo aos critérios acima citados, a qual será encaminhada para a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Pr="00631A9C">
        <w:rPr>
          <w:rFonts w:asciiTheme="minorHAnsi" w:hAnsiTheme="minorHAnsi" w:cstheme="minorHAnsi"/>
          <w:bCs/>
          <w:color w:val="000000"/>
          <w:sz w:val="20"/>
          <w:szCs w:val="20"/>
        </w:rPr>
        <w:t>.</w:t>
      </w:r>
    </w:p>
    <w:p w:rsidR="00FB50B8" w:rsidRPr="00631A9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716717" w:rsidRPr="00631A9C">
        <w:rPr>
          <w:rFonts w:asciiTheme="minorHAnsi" w:hAnsiTheme="minorHAnsi" w:cstheme="minorHAnsi"/>
          <w:b/>
          <w:bCs/>
          <w:color w:val="000000"/>
          <w:sz w:val="20"/>
          <w:szCs w:val="20"/>
        </w:rPr>
        <w:t>4</w:t>
      </w:r>
      <w:r w:rsidRPr="00631A9C">
        <w:rPr>
          <w:rFonts w:asciiTheme="minorHAnsi" w:hAnsiTheme="minorHAnsi" w:cstheme="minorHAnsi"/>
          <w:b/>
          <w:bCs/>
          <w:color w:val="000000"/>
          <w:sz w:val="20"/>
          <w:szCs w:val="20"/>
        </w:rPr>
        <w:t>.</w:t>
      </w:r>
      <w:r w:rsidR="00F06BE1" w:rsidRPr="00631A9C">
        <w:rPr>
          <w:rFonts w:asciiTheme="minorHAnsi" w:hAnsiTheme="minorHAnsi" w:cstheme="minorHAnsi"/>
          <w:b/>
          <w:bCs/>
          <w:color w:val="000000"/>
          <w:sz w:val="20"/>
          <w:szCs w:val="20"/>
        </w:rPr>
        <w:t>4</w:t>
      </w:r>
      <w:r w:rsidRPr="00631A9C">
        <w:rPr>
          <w:rFonts w:asciiTheme="minorHAnsi" w:hAnsiTheme="minorHAnsi" w:cstheme="minorHAnsi"/>
          <w:b/>
          <w:bCs/>
          <w:color w:val="000000"/>
          <w:sz w:val="20"/>
          <w:szCs w:val="20"/>
        </w:rPr>
        <w:t>.</w:t>
      </w:r>
      <w:r w:rsidR="00F06BE1" w:rsidRPr="00631A9C">
        <w:rPr>
          <w:rFonts w:asciiTheme="minorHAnsi" w:hAnsiTheme="minorHAnsi" w:cstheme="minorHAnsi"/>
          <w:bCs/>
          <w:color w:val="000000"/>
          <w:sz w:val="20"/>
          <w:szCs w:val="20"/>
        </w:rPr>
        <w:t xml:space="preserve"> A</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xml:space="preserve"> que abandona</w:t>
      </w:r>
      <w:r w:rsidR="00B10D21" w:rsidRPr="00631A9C">
        <w:rPr>
          <w:rFonts w:asciiTheme="minorHAnsi" w:hAnsiTheme="minorHAnsi" w:cstheme="minorHAnsi"/>
          <w:bCs/>
          <w:color w:val="000000"/>
          <w:sz w:val="20"/>
          <w:szCs w:val="20"/>
        </w:rPr>
        <w:t>r</w:t>
      </w:r>
      <w:r w:rsidRPr="00631A9C">
        <w:rPr>
          <w:rFonts w:asciiTheme="minorHAnsi" w:hAnsiTheme="minorHAnsi" w:cstheme="minorHAnsi"/>
          <w:bCs/>
          <w:color w:val="000000"/>
          <w:sz w:val="20"/>
          <w:szCs w:val="20"/>
        </w:rPr>
        <w:t xml:space="preserve"> o certame ou deixar de enviar a documentação indicada nesta condição</w:t>
      </w:r>
      <w:r w:rsidR="00F06BE1" w:rsidRPr="00631A9C">
        <w:rPr>
          <w:rFonts w:asciiTheme="minorHAnsi" w:hAnsiTheme="minorHAnsi" w:cstheme="minorHAnsi"/>
          <w:bCs/>
          <w:color w:val="000000"/>
          <w:sz w:val="20"/>
          <w:szCs w:val="20"/>
        </w:rPr>
        <w:t xml:space="preserve"> será desclassificada</w:t>
      </w:r>
      <w:r w:rsidRPr="00631A9C">
        <w:rPr>
          <w:rFonts w:asciiTheme="minorHAnsi" w:hAnsiTheme="minorHAnsi" w:cstheme="minorHAnsi"/>
          <w:bCs/>
          <w:color w:val="000000"/>
          <w:sz w:val="20"/>
          <w:szCs w:val="20"/>
        </w:rPr>
        <w:t xml:space="preserve"> e sujeitar-se-á às sanções previstas</w:t>
      </w:r>
      <w:r w:rsidR="00F06BE1" w:rsidRPr="00631A9C">
        <w:rPr>
          <w:rFonts w:asciiTheme="minorHAnsi" w:hAnsiTheme="minorHAnsi" w:cstheme="minorHAnsi"/>
          <w:bCs/>
          <w:color w:val="000000"/>
          <w:sz w:val="20"/>
          <w:szCs w:val="20"/>
        </w:rPr>
        <w:t xml:space="preserve"> em Lei, bem como</w:t>
      </w:r>
      <w:r w:rsidRPr="00631A9C">
        <w:rPr>
          <w:rFonts w:asciiTheme="minorHAnsi" w:hAnsiTheme="minorHAnsi" w:cstheme="minorHAnsi"/>
          <w:bCs/>
          <w:color w:val="000000"/>
          <w:sz w:val="20"/>
          <w:szCs w:val="20"/>
        </w:rPr>
        <w:t xml:space="preserve"> neste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w:t>
      </w:r>
    </w:p>
    <w:p w:rsidR="00FB50B8" w:rsidRPr="00631A9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716717" w:rsidRPr="00631A9C">
        <w:rPr>
          <w:rFonts w:asciiTheme="minorHAnsi" w:hAnsiTheme="minorHAnsi" w:cstheme="minorHAnsi"/>
          <w:b/>
          <w:bCs/>
          <w:color w:val="000000"/>
          <w:sz w:val="20"/>
          <w:szCs w:val="20"/>
        </w:rPr>
        <w:t>4</w:t>
      </w:r>
      <w:r w:rsidR="00F06BE1" w:rsidRPr="00631A9C">
        <w:rPr>
          <w:rFonts w:asciiTheme="minorHAnsi" w:hAnsiTheme="minorHAnsi" w:cstheme="minorHAnsi"/>
          <w:b/>
          <w:bCs/>
          <w:color w:val="000000"/>
          <w:sz w:val="20"/>
          <w:szCs w:val="20"/>
        </w:rPr>
        <w:t>.5</w:t>
      </w:r>
      <w:r w:rsidRPr="00631A9C">
        <w:rPr>
          <w:rFonts w:asciiTheme="minorHAnsi" w:hAnsiTheme="minorHAnsi" w:cstheme="minorHAnsi"/>
          <w:b/>
          <w:bCs/>
          <w:color w:val="000000"/>
          <w:sz w:val="20"/>
          <w:szCs w:val="20"/>
        </w:rPr>
        <w:t>.</w:t>
      </w:r>
      <w:r w:rsidR="00F50F91" w:rsidRPr="00631A9C">
        <w:rPr>
          <w:rFonts w:asciiTheme="minorHAnsi" w:hAnsiTheme="minorHAnsi" w:cstheme="minorHAnsi"/>
          <w:bCs/>
          <w:color w:val="000000"/>
          <w:sz w:val="20"/>
          <w:szCs w:val="20"/>
        </w:rPr>
        <w:t>O(a) Pregoeiro(a)</w:t>
      </w:r>
      <w:r w:rsidRPr="00631A9C">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631A9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716717" w:rsidRPr="00631A9C">
        <w:rPr>
          <w:rFonts w:asciiTheme="minorHAnsi" w:hAnsiTheme="minorHAnsi" w:cstheme="minorHAnsi"/>
          <w:b/>
          <w:bCs/>
          <w:color w:val="000000"/>
          <w:sz w:val="20"/>
          <w:szCs w:val="20"/>
        </w:rPr>
        <w:t>4</w:t>
      </w:r>
      <w:r w:rsidR="00F06BE1" w:rsidRPr="00631A9C">
        <w:rPr>
          <w:rFonts w:asciiTheme="minorHAnsi" w:hAnsiTheme="minorHAnsi" w:cstheme="minorHAnsi"/>
          <w:b/>
          <w:bCs/>
          <w:color w:val="000000"/>
          <w:sz w:val="20"/>
          <w:szCs w:val="20"/>
        </w:rPr>
        <w:t>.6</w:t>
      </w:r>
      <w:r w:rsidRPr="00631A9C">
        <w:rPr>
          <w:rFonts w:asciiTheme="minorHAnsi" w:hAnsiTheme="minorHAnsi" w:cstheme="minorHAnsi"/>
          <w:b/>
          <w:bCs/>
          <w:color w:val="000000"/>
          <w:sz w:val="20"/>
          <w:szCs w:val="20"/>
        </w:rPr>
        <w:t>.</w:t>
      </w:r>
      <w:r w:rsidR="00F50F91" w:rsidRPr="00631A9C">
        <w:rPr>
          <w:rFonts w:asciiTheme="minorHAnsi" w:hAnsiTheme="minorHAnsi" w:cstheme="minorHAnsi"/>
          <w:bCs/>
          <w:color w:val="000000"/>
          <w:sz w:val="20"/>
          <w:szCs w:val="20"/>
        </w:rPr>
        <w:t>O(a) Pregoeiro(a)</w:t>
      </w:r>
      <w:r w:rsidRPr="00631A9C">
        <w:rPr>
          <w:rFonts w:asciiTheme="minorHAnsi" w:hAnsiTheme="minorHAnsi" w:cstheme="minorHAnsi"/>
          <w:bCs/>
          <w:color w:val="000000"/>
          <w:sz w:val="20"/>
          <w:szCs w:val="20"/>
        </w:rPr>
        <w:t xml:space="preserve"> poderá solicitar parecer de técnicos pertencentes ao quadro de pessoal da </w:t>
      </w:r>
      <w:r w:rsidRPr="00631A9C">
        <w:rPr>
          <w:rFonts w:asciiTheme="minorHAnsi" w:hAnsiTheme="minorHAnsi" w:cstheme="minorHAnsi"/>
          <w:bCs/>
          <w:color w:val="000000"/>
          <w:sz w:val="20"/>
          <w:szCs w:val="20"/>
        </w:rPr>
        <w:lastRenderedPageBreak/>
        <w:t>SESAU/TO ou, ainda, de pessoas físicas ou jurídicas est</w:t>
      </w:r>
      <w:r w:rsidR="002917AD" w:rsidRPr="00631A9C">
        <w:rPr>
          <w:rFonts w:asciiTheme="minorHAnsi" w:hAnsiTheme="minorHAnsi" w:cstheme="minorHAnsi"/>
          <w:bCs/>
          <w:color w:val="000000"/>
          <w:sz w:val="20"/>
          <w:szCs w:val="20"/>
        </w:rPr>
        <w:t>r</w:t>
      </w:r>
      <w:r w:rsidRPr="00631A9C">
        <w:rPr>
          <w:rFonts w:asciiTheme="minorHAnsi" w:hAnsiTheme="minorHAnsi" w:cstheme="minorHAnsi"/>
          <w:bCs/>
          <w:color w:val="000000"/>
          <w:sz w:val="20"/>
          <w:szCs w:val="20"/>
        </w:rPr>
        <w:t>anhas a ela, para orientar sua decisão.</w:t>
      </w:r>
    </w:p>
    <w:p w:rsidR="00FB50B8" w:rsidRPr="00631A9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716717" w:rsidRPr="00631A9C">
        <w:rPr>
          <w:rFonts w:asciiTheme="minorHAnsi" w:hAnsiTheme="minorHAnsi" w:cstheme="minorHAnsi"/>
          <w:b/>
          <w:bCs/>
          <w:color w:val="000000"/>
          <w:sz w:val="20"/>
          <w:szCs w:val="20"/>
        </w:rPr>
        <w:t>4</w:t>
      </w:r>
      <w:r w:rsidRPr="00631A9C">
        <w:rPr>
          <w:rFonts w:asciiTheme="minorHAnsi" w:hAnsiTheme="minorHAnsi" w:cstheme="minorHAnsi"/>
          <w:b/>
          <w:bCs/>
          <w:color w:val="000000"/>
          <w:sz w:val="20"/>
          <w:szCs w:val="20"/>
        </w:rPr>
        <w:t>.</w:t>
      </w:r>
      <w:r w:rsidR="009B4B66" w:rsidRPr="00631A9C">
        <w:rPr>
          <w:rFonts w:asciiTheme="minorHAnsi" w:hAnsiTheme="minorHAnsi" w:cstheme="minorHAnsi"/>
          <w:b/>
          <w:bCs/>
          <w:color w:val="000000"/>
          <w:sz w:val="20"/>
          <w:szCs w:val="20"/>
        </w:rPr>
        <w:t>7</w:t>
      </w:r>
      <w:r w:rsidRPr="00631A9C">
        <w:rPr>
          <w:rFonts w:asciiTheme="minorHAnsi" w:hAnsiTheme="minorHAnsi" w:cstheme="minorHAnsi"/>
          <w:bCs/>
          <w:color w:val="000000"/>
          <w:sz w:val="20"/>
          <w:szCs w:val="20"/>
        </w:rPr>
        <w:t xml:space="preserve">. Não se considerará qualquer oferta de vantagem não prevista neste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 inclusive financiamentos subsidiados ou a fundo perdido.</w:t>
      </w:r>
    </w:p>
    <w:p w:rsidR="00FB50B8" w:rsidRPr="00631A9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716717" w:rsidRPr="00631A9C">
        <w:rPr>
          <w:rFonts w:asciiTheme="minorHAnsi" w:hAnsiTheme="minorHAnsi" w:cstheme="minorHAnsi"/>
          <w:b/>
          <w:bCs/>
          <w:color w:val="000000"/>
          <w:sz w:val="20"/>
          <w:szCs w:val="20"/>
        </w:rPr>
        <w:t>4</w:t>
      </w:r>
      <w:r w:rsidRPr="00631A9C">
        <w:rPr>
          <w:rFonts w:asciiTheme="minorHAnsi" w:hAnsiTheme="minorHAnsi" w:cstheme="minorHAnsi"/>
          <w:b/>
          <w:bCs/>
          <w:color w:val="000000"/>
          <w:sz w:val="20"/>
          <w:szCs w:val="20"/>
        </w:rPr>
        <w:t>.</w:t>
      </w:r>
      <w:r w:rsidR="005F6698" w:rsidRPr="00631A9C">
        <w:rPr>
          <w:rFonts w:asciiTheme="minorHAnsi" w:hAnsiTheme="minorHAnsi" w:cstheme="minorHAnsi"/>
          <w:b/>
          <w:bCs/>
          <w:color w:val="000000"/>
          <w:sz w:val="20"/>
          <w:szCs w:val="20"/>
        </w:rPr>
        <w:t>8</w:t>
      </w:r>
      <w:r w:rsidRPr="00631A9C">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631A9C">
        <w:rPr>
          <w:rFonts w:asciiTheme="minorHAnsi" w:hAnsiTheme="minorHAnsi" w:cstheme="minorHAnsi"/>
          <w:bCs/>
          <w:color w:val="000000"/>
          <w:sz w:val="20"/>
          <w:szCs w:val="20"/>
        </w:rPr>
        <w:t>a</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para os quais el</w:t>
      </w:r>
      <w:r w:rsidR="009C228C" w:rsidRPr="00631A9C">
        <w:rPr>
          <w:rFonts w:asciiTheme="minorHAnsi" w:hAnsiTheme="minorHAnsi" w:cstheme="minorHAnsi"/>
          <w:bCs/>
          <w:color w:val="000000"/>
          <w:sz w:val="20"/>
          <w:szCs w:val="20"/>
        </w:rPr>
        <w:t>a</w:t>
      </w:r>
      <w:r w:rsidRPr="00631A9C">
        <w:rPr>
          <w:rFonts w:asciiTheme="minorHAnsi" w:hAnsiTheme="minorHAnsi" w:cstheme="minorHAnsi"/>
          <w:bCs/>
          <w:color w:val="000000"/>
          <w:sz w:val="20"/>
          <w:szCs w:val="20"/>
        </w:rPr>
        <w:t xml:space="preserve"> renuncie à parcela ou à totalidade de remuneração.</w:t>
      </w:r>
    </w:p>
    <w:p w:rsidR="000C03A0" w:rsidRPr="00631A9C" w:rsidRDefault="000C03A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14.9.</w:t>
      </w:r>
      <w:r w:rsidRPr="00631A9C">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631A9C"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31A9C">
        <w:rPr>
          <w:rFonts w:asciiTheme="minorHAnsi" w:hAnsiTheme="minorHAnsi" w:cstheme="minorHAnsi"/>
          <w:b/>
          <w:bCs/>
          <w:color w:val="000000"/>
          <w:sz w:val="20"/>
          <w:szCs w:val="20"/>
          <w:u w:val="single"/>
        </w:rPr>
        <w:t>1</w:t>
      </w:r>
      <w:r w:rsidR="00716717" w:rsidRPr="00631A9C">
        <w:rPr>
          <w:rFonts w:asciiTheme="minorHAnsi" w:hAnsiTheme="minorHAnsi" w:cstheme="minorHAnsi"/>
          <w:b/>
          <w:bCs/>
          <w:color w:val="000000"/>
          <w:sz w:val="20"/>
          <w:szCs w:val="20"/>
          <w:u w:val="single"/>
        </w:rPr>
        <w:t>4</w:t>
      </w:r>
      <w:r w:rsidRPr="00631A9C">
        <w:rPr>
          <w:rFonts w:asciiTheme="minorHAnsi" w:hAnsiTheme="minorHAnsi" w:cstheme="minorHAnsi"/>
          <w:b/>
          <w:bCs/>
          <w:color w:val="000000"/>
          <w:sz w:val="20"/>
          <w:szCs w:val="20"/>
          <w:u w:val="single"/>
        </w:rPr>
        <w:t>.1</w:t>
      </w:r>
      <w:r w:rsidR="000C03A0" w:rsidRPr="00631A9C">
        <w:rPr>
          <w:rFonts w:asciiTheme="minorHAnsi" w:hAnsiTheme="minorHAnsi" w:cstheme="minorHAnsi"/>
          <w:b/>
          <w:bCs/>
          <w:color w:val="000000"/>
          <w:sz w:val="20"/>
          <w:szCs w:val="20"/>
          <w:u w:val="single"/>
        </w:rPr>
        <w:t>0</w:t>
      </w:r>
      <w:r w:rsidRPr="00631A9C">
        <w:rPr>
          <w:rFonts w:asciiTheme="minorHAnsi" w:hAnsiTheme="minorHAnsi" w:cstheme="minorHAnsi"/>
          <w:b/>
          <w:bCs/>
          <w:color w:val="000000"/>
          <w:sz w:val="20"/>
          <w:szCs w:val="20"/>
          <w:u w:val="single"/>
        </w:rPr>
        <w:t>. Independente de transcrição por parte d</w:t>
      </w:r>
      <w:r w:rsidR="001C3C43" w:rsidRPr="00631A9C">
        <w:rPr>
          <w:rFonts w:asciiTheme="minorHAnsi" w:hAnsiTheme="minorHAnsi" w:cstheme="minorHAnsi"/>
          <w:b/>
          <w:bCs/>
          <w:color w:val="000000"/>
          <w:sz w:val="20"/>
          <w:szCs w:val="20"/>
          <w:u w:val="single"/>
        </w:rPr>
        <w:t>a</w:t>
      </w:r>
      <w:r w:rsidR="00EB373D" w:rsidRPr="00631A9C">
        <w:rPr>
          <w:rFonts w:asciiTheme="minorHAnsi" w:hAnsiTheme="minorHAnsi" w:cstheme="minorHAnsi"/>
          <w:b/>
          <w:bCs/>
          <w:color w:val="000000"/>
          <w:sz w:val="20"/>
          <w:szCs w:val="20"/>
          <w:u w:val="single"/>
        </w:rPr>
        <w:t>Licitante</w:t>
      </w:r>
      <w:r w:rsidRPr="00631A9C">
        <w:rPr>
          <w:rFonts w:asciiTheme="minorHAnsi" w:hAnsiTheme="minorHAnsi" w:cstheme="minorHAnsi"/>
          <w:b/>
          <w:bCs/>
          <w:color w:val="000000"/>
          <w:sz w:val="20"/>
          <w:szCs w:val="20"/>
          <w:u w:val="single"/>
        </w:rPr>
        <w:t>, obrigatoriamente as propostas terão:</w:t>
      </w:r>
    </w:p>
    <w:p w:rsidR="00FB50B8" w:rsidRPr="00631A9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a)</w:t>
      </w:r>
      <w:r w:rsidRPr="00631A9C">
        <w:rPr>
          <w:rFonts w:asciiTheme="minorHAnsi" w:hAnsiTheme="minorHAnsi" w:cstheme="minorHAnsi"/>
          <w:bCs/>
          <w:color w:val="000000"/>
          <w:sz w:val="20"/>
          <w:szCs w:val="20"/>
        </w:rPr>
        <w:t xml:space="preserve"> O</w:t>
      </w:r>
      <w:r w:rsidR="00A90579" w:rsidRPr="00631A9C">
        <w:rPr>
          <w:rFonts w:asciiTheme="minorHAnsi" w:hAnsiTheme="minorHAnsi" w:cstheme="minorHAnsi"/>
          <w:bCs/>
          <w:color w:val="000000"/>
          <w:sz w:val="20"/>
          <w:szCs w:val="20"/>
        </w:rPr>
        <w:t xml:space="preserve">prazo de </w:t>
      </w:r>
      <w:r w:rsidR="00A90579" w:rsidRPr="00631A9C">
        <w:rPr>
          <w:rFonts w:asciiTheme="minorHAnsi" w:hAnsiTheme="minorHAnsi" w:cstheme="minorHAnsi"/>
          <w:b/>
          <w:bCs/>
          <w:color w:val="000000"/>
          <w:sz w:val="20"/>
          <w:szCs w:val="20"/>
        </w:rPr>
        <w:t xml:space="preserve">validade </w:t>
      </w:r>
      <w:r w:rsidRPr="00631A9C">
        <w:rPr>
          <w:rFonts w:asciiTheme="minorHAnsi" w:hAnsiTheme="minorHAnsi" w:cstheme="minorHAnsi"/>
          <w:b/>
          <w:bCs/>
          <w:color w:val="000000"/>
          <w:sz w:val="20"/>
          <w:szCs w:val="20"/>
        </w:rPr>
        <w:t>da proposta</w:t>
      </w:r>
      <w:r w:rsidR="00A90579" w:rsidRPr="00631A9C">
        <w:rPr>
          <w:rFonts w:asciiTheme="minorHAnsi" w:hAnsiTheme="minorHAnsi" w:cstheme="minorHAnsi"/>
          <w:bCs/>
          <w:color w:val="000000"/>
          <w:sz w:val="20"/>
          <w:szCs w:val="20"/>
        </w:rPr>
        <w:t>:</w:t>
      </w:r>
      <w:r w:rsidRPr="00631A9C">
        <w:rPr>
          <w:rFonts w:asciiTheme="minorHAnsi" w:hAnsiTheme="minorHAnsi" w:cstheme="minorHAnsi"/>
          <w:bCs/>
          <w:color w:val="000000"/>
          <w:sz w:val="20"/>
          <w:szCs w:val="20"/>
        </w:rPr>
        <w:t xml:space="preserve"> nomínimo </w:t>
      </w:r>
      <w:r w:rsidR="00A15D73" w:rsidRPr="00631A9C">
        <w:rPr>
          <w:rFonts w:asciiTheme="minorHAnsi" w:hAnsiTheme="minorHAnsi" w:cstheme="minorHAnsi"/>
          <w:bCs/>
          <w:color w:val="000000"/>
          <w:sz w:val="20"/>
          <w:szCs w:val="20"/>
        </w:rPr>
        <w:t xml:space="preserve">120 </w:t>
      </w:r>
      <w:r w:rsidRPr="00631A9C">
        <w:rPr>
          <w:rFonts w:asciiTheme="minorHAnsi" w:hAnsiTheme="minorHAnsi" w:cstheme="minorHAnsi"/>
          <w:bCs/>
          <w:color w:val="000000"/>
          <w:sz w:val="20"/>
          <w:szCs w:val="20"/>
        </w:rPr>
        <w:t>(</w:t>
      </w:r>
      <w:r w:rsidR="00A15D73" w:rsidRPr="00631A9C">
        <w:rPr>
          <w:rFonts w:asciiTheme="minorHAnsi" w:hAnsiTheme="minorHAnsi" w:cstheme="minorHAnsi"/>
          <w:bCs/>
          <w:color w:val="000000"/>
          <w:sz w:val="20"/>
          <w:szCs w:val="20"/>
        </w:rPr>
        <w:t>cento e vinte</w:t>
      </w:r>
      <w:r w:rsidRPr="00631A9C">
        <w:rPr>
          <w:rFonts w:asciiTheme="minorHAnsi" w:hAnsiTheme="minorHAnsi" w:cstheme="minorHAnsi"/>
          <w:bCs/>
          <w:color w:val="000000"/>
          <w:sz w:val="20"/>
          <w:szCs w:val="20"/>
        </w:rPr>
        <w:t xml:space="preserve">) dias corridos, contados </w:t>
      </w:r>
      <w:r w:rsidR="00A90579" w:rsidRPr="00631A9C">
        <w:rPr>
          <w:rFonts w:asciiTheme="minorHAnsi" w:hAnsiTheme="minorHAnsi" w:cstheme="minorHAnsi"/>
          <w:bCs/>
          <w:color w:val="000000"/>
          <w:sz w:val="20"/>
          <w:szCs w:val="20"/>
        </w:rPr>
        <w:t>da abertura da sessão inaugural</w:t>
      </w:r>
      <w:r w:rsidRPr="00631A9C">
        <w:rPr>
          <w:rFonts w:asciiTheme="minorHAnsi" w:hAnsiTheme="minorHAnsi" w:cstheme="minorHAnsi"/>
          <w:bCs/>
          <w:color w:val="000000"/>
          <w:sz w:val="20"/>
          <w:szCs w:val="20"/>
        </w:rPr>
        <w:t>;</w:t>
      </w:r>
    </w:p>
    <w:p w:rsidR="00FB50B8" w:rsidRPr="00631A9C" w:rsidRDefault="00FB50B8" w:rsidP="008D21CB">
      <w:pPr>
        <w:spacing w:after="0" w:line="240" w:lineRule="auto"/>
        <w:jc w:val="both"/>
        <w:rPr>
          <w:rFonts w:asciiTheme="minorHAnsi" w:hAnsiTheme="minorHAnsi" w:cstheme="minorHAnsi"/>
          <w:sz w:val="20"/>
          <w:szCs w:val="20"/>
        </w:rPr>
      </w:pPr>
      <w:r w:rsidRPr="00631A9C">
        <w:rPr>
          <w:rFonts w:asciiTheme="minorHAnsi" w:hAnsiTheme="minorHAnsi" w:cstheme="minorHAnsi"/>
          <w:b/>
          <w:bCs/>
          <w:color w:val="000000"/>
          <w:sz w:val="20"/>
          <w:szCs w:val="20"/>
        </w:rPr>
        <w:t>b)</w:t>
      </w:r>
      <w:r w:rsidR="00D70CAC" w:rsidRPr="00631A9C">
        <w:rPr>
          <w:rFonts w:asciiTheme="minorHAnsi" w:hAnsiTheme="minorHAnsi" w:cstheme="minorHAnsi"/>
          <w:bCs/>
          <w:color w:val="000000"/>
          <w:sz w:val="20"/>
          <w:szCs w:val="20"/>
        </w:rPr>
        <w:t xml:space="preserve">O prazo de </w:t>
      </w:r>
      <w:r w:rsidR="00D70CAC" w:rsidRPr="00631A9C">
        <w:rPr>
          <w:rFonts w:asciiTheme="minorHAnsi" w:hAnsiTheme="minorHAnsi" w:cstheme="minorHAnsi"/>
          <w:b/>
          <w:bCs/>
          <w:color w:val="000000"/>
          <w:sz w:val="20"/>
          <w:szCs w:val="20"/>
        </w:rPr>
        <w:t xml:space="preserve">entrega dos </w:t>
      </w:r>
      <w:r w:rsidR="00173B20" w:rsidRPr="00631A9C">
        <w:rPr>
          <w:rFonts w:asciiTheme="minorHAnsi" w:hAnsiTheme="minorHAnsi" w:cstheme="minorHAnsi"/>
          <w:b/>
          <w:bCs/>
          <w:color w:val="000000"/>
          <w:sz w:val="20"/>
          <w:szCs w:val="20"/>
        </w:rPr>
        <w:t>produtos</w:t>
      </w:r>
      <w:r w:rsidR="00173B20" w:rsidRPr="00631A9C">
        <w:rPr>
          <w:rFonts w:asciiTheme="minorHAnsi" w:hAnsiTheme="minorHAnsi" w:cstheme="minorHAnsi"/>
          <w:bCs/>
          <w:color w:val="000000"/>
          <w:sz w:val="20"/>
          <w:szCs w:val="20"/>
        </w:rPr>
        <w:t>:</w:t>
      </w:r>
      <w:r w:rsidR="00F624C8" w:rsidRPr="00631A9C">
        <w:rPr>
          <w:rFonts w:asciiTheme="minorHAnsi" w:hAnsiTheme="minorHAnsi" w:cstheme="minorHAnsi"/>
          <w:bCs/>
          <w:color w:val="000000"/>
          <w:sz w:val="20"/>
          <w:szCs w:val="20"/>
        </w:rPr>
        <w:t>C</w:t>
      </w:r>
      <w:r w:rsidR="00A90579" w:rsidRPr="00631A9C">
        <w:rPr>
          <w:rFonts w:asciiTheme="minorHAnsi" w:hAnsiTheme="minorHAnsi" w:cstheme="minorHAnsi"/>
          <w:bCs/>
          <w:color w:val="000000"/>
          <w:sz w:val="20"/>
          <w:szCs w:val="20"/>
        </w:rPr>
        <w:t>onformeTermo de Referência</w:t>
      </w:r>
      <w:r w:rsidR="001F4858" w:rsidRPr="00631A9C">
        <w:rPr>
          <w:rFonts w:asciiTheme="minorHAnsi" w:hAnsiTheme="minorHAnsi" w:cstheme="minorHAnsi"/>
          <w:bCs/>
          <w:color w:val="000000"/>
          <w:sz w:val="20"/>
          <w:szCs w:val="20"/>
        </w:rPr>
        <w:t>, Anexo II</w:t>
      </w:r>
      <w:r w:rsidRPr="00631A9C">
        <w:rPr>
          <w:rFonts w:asciiTheme="minorHAnsi" w:hAnsiTheme="minorHAnsi" w:cstheme="minorHAnsi"/>
          <w:bCs/>
          <w:color w:val="000000"/>
          <w:sz w:val="20"/>
          <w:szCs w:val="20"/>
        </w:rPr>
        <w:t>;</w:t>
      </w:r>
    </w:p>
    <w:p w:rsidR="00173B20" w:rsidRPr="00631A9C"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c)</w:t>
      </w:r>
      <w:r w:rsidRPr="00631A9C">
        <w:rPr>
          <w:rFonts w:asciiTheme="minorHAnsi" w:hAnsiTheme="minorHAnsi" w:cstheme="minorHAnsi"/>
          <w:bCs/>
          <w:color w:val="000000"/>
          <w:sz w:val="20"/>
          <w:szCs w:val="20"/>
        </w:rPr>
        <w:t xml:space="preserve"> Oprazo de </w:t>
      </w:r>
      <w:r w:rsidRPr="00631A9C">
        <w:rPr>
          <w:rFonts w:asciiTheme="minorHAnsi" w:hAnsiTheme="minorHAnsi" w:cstheme="minorHAnsi"/>
          <w:b/>
          <w:bCs/>
          <w:color w:val="000000"/>
          <w:sz w:val="20"/>
          <w:szCs w:val="20"/>
        </w:rPr>
        <w:t>pagamento</w:t>
      </w:r>
      <w:r w:rsidRPr="00631A9C">
        <w:rPr>
          <w:rFonts w:asciiTheme="minorHAnsi" w:hAnsiTheme="minorHAnsi" w:cstheme="minorHAnsi"/>
          <w:bCs/>
          <w:color w:val="000000"/>
          <w:sz w:val="20"/>
          <w:szCs w:val="20"/>
        </w:rPr>
        <w:t xml:space="preserve">: </w:t>
      </w:r>
      <w:r w:rsidR="00160C11" w:rsidRPr="00631A9C">
        <w:rPr>
          <w:rFonts w:asciiTheme="minorHAnsi" w:hAnsiTheme="minorHAnsi" w:cstheme="minorHAnsi"/>
          <w:bCs/>
          <w:color w:val="000000"/>
          <w:sz w:val="20"/>
          <w:szCs w:val="20"/>
        </w:rPr>
        <w:t>C</w:t>
      </w:r>
      <w:r w:rsidRPr="00631A9C">
        <w:rPr>
          <w:rFonts w:asciiTheme="minorHAnsi" w:hAnsiTheme="minorHAnsi" w:cstheme="minorHAnsi"/>
          <w:bCs/>
          <w:color w:val="000000"/>
          <w:sz w:val="20"/>
          <w:szCs w:val="20"/>
        </w:rPr>
        <w:t>onforme Termo de Referência;</w:t>
      </w:r>
    </w:p>
    <w:p w:rsidR="00CE2719" w:rsidRPr="00631A9C"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d</w:t>
      </w:r>
      <w:r w:rsidR="00FB50B8" w:rsidRPr="00631A9C">
        <w:rPr>
          <w:rFonts w:asciiTheme="minorHAnsi" w:hAnsiTheme="minorHAnsi" w:cstheme="minorHAnsi"/>
          <w:b/>
          <w:bCs/>
          <w:color w:val="000000"/>
          <w:sz w:val="20"/>
          <w:szCs w:val="20"/>
        </w:rPr>
        <w:t>)</w:t>
      </w:r>
      <w:r w:rsidR="00FB50B8" w:rsidRPr="00631A9C">
        <w:rPr>
          <w:rFonts w:asciiTheme="minorHAnsi" w:hAnsiTheme="minorHAnsi" w:cstheme="minorHAnsi"/>
          <w:bCs/>
          <w:color w:val="000000"/>
          <w:sz w:val="20"/>
          <w:szCs w:val="20"/>
        </w:rPr>
        <w:t xml:space="preserve"> O prazo de </w:t>
      </w:r>
      <w:r w:rsidR="00A30B24" w:rsidRPr="00631A9C">
        <w:rPr>
          <w:rFonts w:asciiTheme="minorHAnsi" w:hAnsiTheme="minorHAnsi" w:cstheme="minorHAnsi"/>
          <w:b/>
          <w:bCs/>
          <w:color w:val="000000"/>
          <w:sz w:val="20"/>
          <w:szCs w:val="20"/>
        </w:rPr>
        <w:t>garantia</w:t>
      </w:r>
      <w:r w:rsidR="00FB50B8" w:rsidRPr="00631A9C">
        <w:rPr>
          <w:rFonts w:asciiTheme="minorHAnsi" w:hAnsiTheme="minorHAnsi" w:cstheme="minorHAnsi"/>
          <w:b/>
          <w:bCs/>
          <w:color w:val="000000"/>
          <w:sz w:val="20"/>
          <w:szCs w:val="20"/>
        </w:rPr>
        <w:t xml:space="preserve"> d</w:t>
      </w:r>
      <w:r w:rsidR="00A30B24" w:rsidRPr="00631A9C">
        <w:rPr>
          <w:rFonts w:asciiTheme="minorHAnsi" w:hAnsiTheme="minorHAnsi" w:cstheme="minorHAnsi"/>
          <w:b/>
          <w:bCs/>
          <w:color w:val="000000"/>
          <w:sz w:val="20"/>
          <w:szCs w:val="20"/>
        </w:rPr>
        <w:t>e funcionamento dosequipamen</w:t>
      </w:r>
      <w:r w:rsidR="00173B20" w:rsidRPr="00631A9C">
        <w:rPr>
          <w:rFonts w:asciiTheme="minorHAnsi" w:hAnsiTheme="minorHAnsi" w:cstheme="minorHAnsi"/>
          <w:b/>
          <w:bCs/>
          <w:color w:val="000000"/>
          <w:sz w:val="20"/>
          <w:szCs w:val="20"/>
        </w:rPr>
        <w:t>tos</w:t>
      </w:r>
      <w:r w:rsidR="00A90579" w:rsidRPr="00631A9C">
        <w:rPr>
          <w:rFonts w:asciiTheme="minorHAnsi" w:hAnsiTheme="minorHAnsi" w:cstheme="minorHAnsi"/>
          <w:bCs/>
          <w:color w:val="000000"/>
          <w:sz w:val="20"/>
          <w:szCs w:val="20"/>
        </w:rPr>
        <w:t>:</w:t>
      </w:r>
      <w:r w:rsidR="00A30B24" w:rsidRPr="00631A9C">
        <w:rPr>
          <w:rFonts w:asciiTheme="minorHAnsi" w:hAnsiTheme="minorHAnsi" w:cstheme="minorHAnsi"/>
          <w:bCs/>
          <w:color w:val="000000"/>
          <w:sz w:val="20"/>
          <w:szCs w:val="20"/>
        </w:rPr>
        <w:t>C</w:t>
      </w:r>
      <w:r w:rsidR="00173B20" w:rsidRPr="00631A9C">
        <w:rPr>
          <w:rFonts w:asciiTheme="minorHAnsi" w:hAnsiTheme="minorHAnsi" w:cstheme="minorHAnsi"/>
          <w:bCs/>
          <w:color w:val="000000"/>
          <w:sz w:val="20"/>
          <w:szCs w:val="20"/>
        </w:rPr>
        <w:t>onforme Termo de Referência.</w:t>
      </w:r>
    </w:p>
    <w:p w:rsidR="00BE2B40" w:rsidRPr="00631A9C"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F1002">
        <w:rPr>
          <w:rFonts w:asciiTheme="minorHAnsi" w:hAnsiTheme="minorHAnsi" w:cstheme="minorHAnsi"/>
          <w:b/>
          <w:bCs/>
          <w:color w:val="000000"/>
          <w:sz w:val="20"/>
          <w:szCs w:val="20"/>
        </w:rPr>
        <w:t>1</w:t>
      </w:r>
      <w:r w:rsidR="00AE1C0E" w:rsidRPr="007F1002">
        <w:rPr>
          <w:rFonts w:asciiTheme="minorHAnsi" w:hAnsiTheme="minorHAnsi" w:cstheme="minorHAnsi"/>
          <w:b/>
          <w:bCs/>
          <w:color w:val="000000"/>
          <w:sz w:val="20"/>
          <w:szCs w:val="20"/>
        </w:rPr>
        <w:t>5</w:t>
      </w:r>
      <w:r w:rsidRPr="007F1002">
        <w:rPr>
          <w:rFonts w:asciiTheme="minorHAnsi" w:hAnsiTheme="minorHAnsi" w:cstheme="minorHAnsi"/>
          <w:b/>
          <w:bCs/>
          <w:color w:val="000000"/>
          <w:sz w:val="20"/>
          <w:szCs w:val="20"/>
        </w:rPr>
        <w:t>. DA HABILITAÇÃO</w:t>
      </w:r>
    </w:p>
    <w:p w:rsidR="00EA3D83" w:rsidRPr="00631A9C" w:rsidRDefault="00EA3D83" w:rsidP="00810D8C">
      <w:pPr>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AE1C0E" w:rsidRPr="00631A9C">
        <w:rPr>
          <w:rFonts w:asciiTheme="minorHAnsi" w:hAnsiTheme="minorHAnsi" w:cstheme="minorHAnsi"/>
          <w:b/>
          <w:bCs/>
          <w:color w:val="000000"/>
          <w:sz w:val="20"/>
          <w:szCs w:val="20"/>
        </w:rPr>
        <w:t>5</w:t>
      </w:r>
      <w:r w:rsidRPr="00631A9C">
        <w:rPr>
          <w:rFonts w:asciiTheme="minorHAnsi" w:hAnsiTheme="minorHAnsi" w:cstheme="minorHAnsi"/>
          <w:b/>
          <w:bCs/>
          <w:color w:val="000000"/>
          <w:sz w:val="20"/>
          <w:szCs w:val="20"/>
        </w:rPr>
        <w:t>.</w:t>
      </w:r>
      <w:r w:rsidR="002A0356" w:rsidRPr="00631A9C">
        <w:rPr>
          <w:rFonts w:asciiTheme="minorHAnsi" w:hAnsiTheme="minorHAnsi" w:cstheme="minorHAnsi"/>
          <w:b/>
          <w:bCs/>
          <w:color w:val="000000"/>
          <w:sz w:val="20"/>
          <w:szCs w:val="20"/>
        </w:rPr>
        <w:t>1</w:t>
      </w:r>
      <w:r w:rsidRPr="00631A9C">
        <w:rPr>
          <w:rFonts w:asciiTheme="minorHAnsi" w:hAnsiTheme="minorHAnsi" w:cstheme="minorHAnsi"/>
          <w:b/>
          <w:bCs/>
          <w:color w:val="000000"/>
          <w:sz w:val="20"/>
          <w:szCs w:val="20"/>
        </w:rPr>
        <w:t>.</w:t>
      </w:r>
      <w:r w:rsidRPr="00631A9C">
        <w:rPr>
          <w:rFonts w:asciiTheme="minorHAnsi" w:hAnsiTheme="minorHAnsi" w:cstheme="minorHAnsi"/>
          <w:bCs/>
          <w:color w:val="000000"/>
          <w:sz w:val="20"/>
          <w:szCs w:val="20"/>
        </w:rPr>
        <w:t xml:space="preserve"> A habilitação</w:t>
      </w:r>
      <w:r w:rsidR="007A5A6D" w:rsidRPr="00631A9C">
        <w:rPr>
          <w:rFonts w:asciiTheme="minorHAnsi" w:hAnsiTheme="minorHAnsi" w:cstheme="minorHAnsi"/>
          <w:bCs/>
          <w:color w:val="000000"/>
          <w:sz w:val="20"/>
          <w:szCs w:val="20"/>
        </w:rPr>
        <w:t>parcial</w:t>
      </w:r>
      <w:r w:rsidRPr="00631A9C">
        <w:rPr>
          <w:rFonts w:asciiTheme="minorHAnsi" w:hAnsiTheme="minorHAnsi" w:cstheme="minorHAnsi"/>
          <w:bCs/>
          <w:color w:val="000000"/>
          <w:sz w:val="20"/>
          <w:szCs w:val="20"/>
        </w:rPr>
        <w:t xml:space="preserve"> d</w:t>
      </w:r>
      <w:r w:rsidR="001C3C43" w:rsidRPr="00631A9C">
        <w:rPr>
          <w:rFonts w:asciiTheme="minorHAnsi" w:hAnsiTheme="minorHAnsi" w:cstheme="minorHAnsi"/>
          <w:bCs/>
          <w:color w:val="000000"/>
          <w:sz w:val="20"/>
          <w:szCs w:val="20"/>
        </w:rPr>
        <w:t>a</w:t>
      </w:r>
      <w:r w:rsidRPr="00631A9C">
        <w:rPr>
          <w:rFonts w:asciiTheme="minorHAnsi" w:hAnsiTheme="minorHAnsi" w:cstheme="minorHAnsi"/>
          <w:bCs/>
          <w:color w:val="000000"/>
          <w:sz w:val="20"/>
          <w:szCs w:val="20"/>
        </w:rPr>
        <w:t xml:space="preserve">s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xml:space="preserve">s será verificada por meio do SICAF e da </w:t>
      </w:r>
      <w:r w:rsidRPr="00631A9C">
        <w:rPr>
          <w:rFonts w:asciiTheme="minorHAnsi" w:hAnsiTheme="minorHAnsi" w:cstheme="minorHAnsi"/>
          <w:b/>
          <w:bCs/>
          <w:color w:val="000000"/>
          <w:sz w:val="20"/>
          <w:szCs w:val="20"/>
        </w:rPr>
        <w:t>documentação complementar</w:t>
      </w:r>
      <w:r w:rsidRPr="00631A9C">
        <w:rPr>
          <w:rFonts w:asciiTheme="minorHAnsi" w:hAnsiTheme="minorHAnsi" w:cstheme="minorHAnsi"/>
          <w:bCs/>
          <w:color w:val="000000"/>
          <w:sz w:val="20"/>
          <w:szCs w:val="20"/>
        </w:rPr>
        <w:t xml:space="preserve"> exigida no </w:t>
      </w:r>
      <w:r w:rsidRPr="00631A9C">
        <w:rPr>
          <w:rFonts w:asciiTheme="minorHAnsi" w:hAnsiTheme="minorHAnsi" w:cstheme="minorHAnsi"/>
          <w:b/>
          <w:bCs/>
          <w:color w:val="000000"/>
          <w:sz w:val="20"/>
          <w:szCs w:val="20"/>
        </w:rPr>
        <w:t xml:space="preserve">item </w:t>
      </w:r>
      <w:r w:rsidR="000F28E2" w:rsidRPr="00631A9C">
        <w:rPr>
          <w:rFonts w:asciiTheme="minorHAnsi" w:hAnsiTheme="minorHAnsi" w:cstheme="minorHAnsi"/>
          <w:b/>
          <w:bCs/>
          <w:color w:val="000000"/>
          <w:sz w:val="20"/>
          <w:szCs w:val="20"/>
        </w:rPr>
        <w:t>1</w:t>
      </w:r>
      <w:r w:rsidR="00E90B91" w:rsidRPr="00631A9C">
        <w:rPr>
          <w:rFonts w:asciiTheme="minorHAnsi" w:hAnsiTheme="minorHAnsi" w:cstheme="minorHAnsi"/>
          <w:b/>
          <w:bCs/>
          <w:color w:val="000000"/>
          <w:sz w:val="20"/>
          <w:szCs w:val="20"/>
        </w:rPr>
        <w:t>5</w:t>
      </w:r>
      <w:r w:rsidR="000F28E2" w:rsidRPr="00631A9C">
        <w:rPr>
          <w:rFonts w:asciiTheme="minorHAnsi" w:hAnsiTheme="minorHAnsi" w:cstheme="minorHAnsi"/>
          <w:b/>
          <w:bCs/>
          <w:color w:val="000000"/>
          <w:sz w:val="20"/>
          <w:szCs w:val="20"/>
        </w:rPr>
        <w:t>.3</w:t>
      </w:r>
      <w:r w:rsidR="00E951E9" w:rsidRPr="00631A9C">
        <w:rPr>
          <w:rFonts w:asciiTheme="minorHAnsi" w:hAnsiTheme="minorHAnsi" w:cstheme="minorHAnsi"/>
          <w:bCs/>
          <w:color w:val="000000"/>
          <w:sz w:val="20"/>
          <w:szCs w:val="20"/>
        </w:rPr>
        <w:t>.</w:t>
      </w:r>
    </w:p>
    <w:p w:rsidR="00EA3D83" w:rsidRPr="00631A9C"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AE1C0E" w:rsidRPr="00631A9C">
        <w:rPr>
          <w:rFonts w:asciiTheme="minorHAnsi" w:hAnsiTheme="minorHAnsi" w:cstheme="minorHAnsi"/>
          <w:b/>
          <w:bCs/>
          <w:color w:val="000000"/>
          <w:sz w:val="20"/>
          <w:szCs w:val="20"/>
        </w:rPr>
        <w:t>5</w:t>
      </w:r>
      <w:r w:rsidRPr="00631A9C">
        <w:rPr>
          <w:rFonts w:asciiTheme="minorHAnsi" w:hAnsiTheme="minorHAnsi" w:cstheme="minorHAnsi"/>
          <w:b/>
          <w:bCs/>
          <w:color w:val="000000"/>
          <w:sz w:val="20"/>
          <w:szCs w:val="20"/>
        </w:rPr>
        <w:t>.</w:t>
      </w:r>
      <w:r w:rsidR="002A0356" w:rsidRPr="00631A9C">
        <w:rPr>
          <w:rFonts w:asciiTheme="minorHAnsi" w:hAnsiTheme="minorHAnsi" w:cstheme="minorHAnsi"/>
          <w:b/>
          <w:bCs/>
          <w:color w:val="000000"/>
          <w:sz w:val="20"/>
          <w:szCs w:val="20"/>
        </w:rPr>
        <w:t>2</w:t>
      </w:r>
      <w:r w:rsidR="00EA3D83" w:rsidRPr="00631A9C">
        <w:rPr>
          <w:rFonts w:asciiTheme="minorHAnsi" w:hAnsiTheme="minorHAnsi" w:cstheme="minorHAnsi"/>
          <w:b/>
          <w:bCs/>
          <w:color w:val="000000"/>
          <w:sz w:val="20"/>
          <w:szCs w:val="20"/>
        </w:rPr>
        <w:t>.</w:t>
      </w:r>
      <w:r w:rsidR="001C3C43" w:rsidRPr="00631A9C">
        <w:rPr>
          <w:rFonts w:asciiTheme="minorHAnsi" w:hAnsiTheme="minorHAnsi" w:cstheme="minorHAnsi"/>
          <w:bCs/>
          <w:color w:val="000000"/>
          <w:sz w:val="20"/>
          <w:szCs w:val="20"/>
        </w:rPr>
        <w:t>A</w:t>
      </w:r>
      <w:r w:rsidR="00EA3D83" w:rsidRPr="00631A9C">
        <w:rPr>
          <w:rFonts w:asciiTheme="minorHAnsi" w:hAnsiTheme="minorHAnsi" w:cstheme="minorHAnsi"/>
          <w:bCs/>
          <w:sz w:val="20"/>
          <w:szCs w:val="20"/>
        </w:rPr>
        <w:t xml:space="preserve">s </w:t>
      </w:r>
      <w:r w:rsidR="00EB373D" w:rsidRPr="00631A9C">
        <w:rPr>
          <w:rFonts w:asciiTheme="minorHAnsi" w:hAnsiTheme="minorHAnsi" w:cstheme="minorHAnsi"/>
          <w:b/>
          <w:bCs/>
          <w:sz w:val="20"/>
          <w:szCs w:val="20"/>
        </w:rPr>
        <w:t>Licitante</w:t>
      </w:r>
      <w:r w:rsidR="00EA3D83" w:rsidRPr="00631A9C">
        <w:rPr>
          <w:rFonts w:asciiTheme="minorHAnsi" w:hAnsiTheme="minorHAnsi" w:cstheme="minorHAnsi"/>
          <w:b/>
          <w:bCs/>
          <w:sz w:val="20"/>
          <w:szCs w:val="20"/>
        </w:rPr>
        <w:t>s</w:t>
      </w:r>
      <w:r w:rsidR="00EA3D83" w:rsidRPr="00631A9C">
        <w:rPr>
          <w:rFonts w:asciiTheme="minorHAnsi" w:hAnsiTheme="minorHAnsi" w:cstheme="minorHAnsi"/>
          <w:bCs/>
          <w:sz w:val="20"/>
          <w:szCs w:val="20"/>
        </w:rPr>
        <w:t xml:space="preserve"> que não atenderem às exigências de habilitação</w:t>
      </w:r>
      <w:r w:rsidR="007A5A6D" w:rsidRPr="00631A9C">
        <w:rPr>
          <w:rFonts w:asciiTheme="minorHAnsi" w:hAnsiTheme="minorHAnsi" w:cstheme="minorHAnsi"/>
          <w:bCs/>
          <w:sz w:val="20"/>
          <w:szCs w:val="20"/>
        </w:rPr>
        <w:t xml:space="preserve"> parcial</w:t>
      </w:r>
      <w:r w:rsidR="00EA3D83" w:rsidRPr="00631A9C">
        <w:rPr>
          <w:rFonts w:asciiTheme="minorHAnsi" w:hAnsiTheme="minorHAnsi" w:cstheme="minorHAnsi"/>
          <w:bCs/>
          <w:sz w:val="20"/>
          <w:szCs w:val="20"/>
        </w:rPr>
        <w:t xml:space="preserve"> no SICAF deverão apresentar documentos que supram tais exigências</w:t>
      </w:r>
      <w:r w:rsidR="001C3C43" w:rsidRPr="00631A9C">
        <w:rPr>
          <w:rFonts w:asciiTheme="minorHAnsi" w:hAnsiTheme="minorHAnsi" w:cstheme="minorHAnsi"/>
          <w:bCs/>
          <w:sz w:val="20"/>
          <w:szCs w:val="20"/>
        </w:rPr>
        <w:t xml:space="preserve">, </w:t>
      </w:r>
      <w:r w:rsidR="00491F97" w:rsidRPr="00631A9C">
        <w:rPr>
          <w:rFonts w:asciiTheme="minorHAnsi" w:hAnsiTheme="minorHAnsi" w:cstheme="minorHAnsi"/>
          <w:b/>
          <w:bCs/>
          <w:sz w:val="20"/>
          <w:szCs w:val="20"/>
        </w:rPr>
        <w:t>constantes dos artigos 28 a 31</w:t>
      </w:r>
      <w:r w:rsidR="001C3C43" w:rsidRPr="00631A9C">
        <w:rPr>
          <w:rFonts w:asciiTheme="minorHAnsi" w:hAnsiTheme="minorHAnsi" w:cstheme="minorHAnsi"/>
          <w:b/>
          <w:bCs/>
          <w:sz w:val="20"/>
          <w:szCs w:val="20"/>
        </w:rPr>
        <w:t xml:space="preserve"> da Lei Federal nº 8.666/1993</w:t>
      </w:r>
      <w:r w:rsidR="001C3C43" w:rsidRPr="00631A9C">
        <w:rPr>
          <w:rFonts w:asciiTheme="minorHAnsi" w:hAnsiTheme="minorHAnsi" w:cstheme="minorHAnsi"/>
          <w:bCs/>
          <w:sz w:val="20"/>
          <w:szCs w:val="20"/>
        </w:rPr>
        <w:t>, no que couber.</w:t>
      </w:r>
    </w:p>
    <w:p w:rsidR="00166183" w:rsidRPr="00387741" w:rsidRDefault="002A0356" w:rsidP="00387741">
      <w:pPr>
        <w:widowControl w:val="0"/>
        <w:autoSpaceDE w:val="0"/>
        <w:autoSpaceDN w:val="0"/>
        <w:adjustRightInd w:val="0"/>
        <w:spacing w:after="0" w:line="240" w:lineRule="auto"/>
        <w:jc w:val="both"/>
        <w:rPr>
          <w:rFonts w:asciiTheme="minorHAnsi" w:hAnsiTheme="minorHAnsi" w:cstheme="minorHAnsi"/>
          <w:b/>
          <w:bCs/>
          <w:sz w:val="20"/>
          <w:szCs w:val="20"/>
        </w:rPr>
      </w:pPr>
      <w:r w:rsidRPr="00387741">
        <w:rPr>
          <w:rFonts w:asciiTheme="minorHAnsi" w:hAnsiTheme="minorHAnsi" w:cstheme="minorHAnsi"/>
          <w:b/>
          <w:bCs/>
          <w:sz w:val="20"/>
          <w:szCs w:val="20"/>
        </w:rPr>
        <w:t>1</w:t>
      </w:r>
      <w:r w:rsidR="00AE1C0E" w:rsidRPr="00387741">
        <w:rPr>
          <w:rFonts w:asciiTheme="minorHAnsi" w:hAnsiTheme="minorHAnsi" w:cstheme="minorHAnsi"/>
          <w:b/>
          <w:bCs/>
          <w:sz w:val="20"/>
          <w:szCs w:val="20"/>
        </w:rPr>
        <w:t>5</w:t>
      </w:r>
      <w:r w:rsidRPr="00387741">
        <w:rPr>
          <w:rFonts w:asciiTheme="minorHAnsi" w:hAnsiTheme="minorHAnsi" w:cstheme="minorHAnsi"/>
          <w:b/>
          <w:bCs/>
          <w:sz w:val="20"/>
          <w:szCs w:val="20"/>
        </w:rPr>
        <w:t>.3</w:t>
      </w:r>
      <w:r w:rsidR="00EA3D83" w:rsidRPr="00387741">
        <w:rPr>
          <w:rFonts w:asciiTheme="minorHAnsi" w:hAnsiTheme="minorHAnsi" w:cstheme="minorHAnsi"/>
          <w:b/>
          <w:bCs/>
          <w:sz w:val="20"/>
          <w:szCs w:val="20"/>
        </w:rPr>
        <w:t>.</w:t>
      </w:r>
      <w:r w:rsidR="00EA3D83" w:rsidRPr="00387741">
        <w:rPr>
          <w:rFonts w:asciiTheme="minorHAnsi" w:hAnsiTheme="minorHAnsi" w:cstheme="minorHAnsi"/>
          <w:bCs/>
          <w:sz w:val="20"/>
          <w:szCs w:val="20"/>
        </w:rPr>
        <w:t xml:space="preserve"> Após solicitação </w:t>
      </w:r>
      <w:proofErr w:type="gramStart"/>
      <w:r w:rsidR="00EA3D83" w:rsidRPr="00387741">
        <w:rPr>
          <w:rFonts w:asciiTheme="minorHAnsi" w:hAnsiTheme="minorHAnsi" w:cstheme="minorHAnsi"/>
          <w:bCs/>
          <w:sz w:val="20"/>
          <w:szCs w:val="20"/>
        </w:rPr>
        <w:t>d</w:t>
      </w:r>
      <w:r w:rsidR="00BF70C1" w:rsidRPr="00387741">
        <w:rPr>
          <w:rFonts w:asciiTheme="minorHAnsi" w:hAnsiTheme="minorHAnsi" w:cstheme="minorHAnsi"/>
          <w:bCs/>
          <w:sz w:val="20"/>
          <w:szCs w:val="20"/>
        </w:rPr>
        <w:t>o</w:t>
      </w:r>
      <w:r w:rsidR="00F50F91" w:rsidRPr="00387741">
        <w:rPr>
          <w:rFonts w:asciiTheme="minorHAnsi" w:hAnsiTheme="minorHAnsi" w:cstheme="minorHAnsi"/>
          <w:bCs/>
          <w:sz w:val="20"/>
          <w:szCs w:val="20"/>
        </w:rPr>
        <w:t>(</w:t>
      </w:r>
      <w:proofErr w:type="gramEnd"/>
      <w:r w:rsidR="00F50F91" w:rsidRPr="00387741">
        <w:rPr>
          <w:rFonts w:asciiTheme="minorHAnsi" w:hAnsiTheme="minorHAnsi" w:cstheme="minorHAnsi"/>
          <w:bCs/>
          <w:sz w:val="20"/>
          <w:szCs w:val="20"/>
        </w:rPr>
        <w:t>a) Pregoeiro(a)</w:t>
      </w:r>
      <w:r w:rsidR="00A377A0" w:rsidRPr="00387741">
        <w:rPr>
          <w:rFonts w:asciiTheme="minorHAnsi" w:hAnsiTheme="minorHAnsi" w:cstheme="minorHAnsi"/>
          <w:bCs/>
          <w:sz w:val="20"/>
          <w:szCs w:val="20"/>
        </w:rPr>
        <w:t>, a</w:t>
      </w:r>
      <w:r w:rsidR="00EA3D83" w:rsidRPr="00387741">
        <w:rPr>
          <w:rFonts w:asciiTheme="minorHAnsi" w:hAnsiTheme="minorHAnsi" w:cstheme="minorHAnsi"/>
          <w:bCs/>
          <w:sz w:val="20"/>
          <w:szCs w:val="20"/>
        </w:rPr>
        <w:t xml:space="preserve">s </w:t>
      </w:r>
      <w:r w:rsidR="00EB373D" w:rsidRPr="00387741">
        <w:rPr>
          <w:rFonts w:asciiTheme="minorHAnsi" w:hAnsiTheme="minorHAnsi" w:cstheme="minorHAnsi"/>
          <w:bCs/>
          <w:sz w:val="20"/>
          <w:szCs w:val="20"/>
        </w:rPr>
        <w:t>Licitante</w:t>
      </w:r>
      <w:r w:rsidR="00EA3D83" w:rsidRPr="00387741">
        <w:rPr>
          <w:rFonts w:asciiTheme="minorHAnsi" w:hAnsiTheme="minorHAnsi" w:cstheme="minorHAnsi"/>
          <w:bCs/>
          <w:sz w:val="20"/>
          <w:szCs w:val="20"/>
        </w:rPr>
        <w:t>s que tiverem seus preços aceitos</w:t>
      </w:r>
      <w:r w:rsidR="00EA3D83" w:rsidRPr="00387741">
        <w:rPr>
          <w:rFonts w:asciiTheme="minorHAnsi" w:hAnsiTheme="minorHAnsi" w:cstheme="minorHAnsi"/>
          <w:b/>
          <w:bCs/>
          <w:sz w:val="20"/>
          <w:szCs w:val="20"/>
        </w:rPr>
        <w:t xml:space="preserve"> deverão apresentar a seguinte documentação complementar:</w:t>
      </w:r>
    </w:p>
    <w:p w:rsidR="00387741" w:rsidRPr="00387741" w:rsidRDefault="00D76076" w:rsidP="00387741">
      <w:pPr>
        <w:spacing w:after="0" w:line="240" w:lineRule="auto"/>
        <w:jc w:val="both"/>
        <w:rPr>
          <w:rFonts w:asciiTheme="minorHAnsi" w:hAnsiTheme="minorHAnsi" w:cs="Arial"/>
          <w:sz w:val="20"/>
          <w:szCs w:val="20"/>
        </w:rPr>
      </w:pPr>
      <w:r w:rsidRPr="00387741">
        <w:rPr>
          <w:rFonts w:asciiTheme="minorHAnsi" w:hAnsiTheme="minorHAnsi" w:cstheme="minorHAnsi"/>
          <w:b/>
          <w:sz w:val="20"/>
          <w:szCs w:val="20"/>
        </w:rPr>
        <w:t>a)</w:t>
      </w:r>
      <w:r w:rsidR="00AC6860">
        <w:rPr>
          <w:rFonts w:asciiTheme="minorHAnsi" w:hAnsiTheme="minorHAnsi" w:cstheme="minorHAnsi"/>
          <w:b/>
          <w:sz w:val="20"/>
          <w:szCs w:val="20"/>
        </w:rPr>
        <w:t xml:space="preserve"> </w:t>
      </w:r>
      <w:proofErr w:type="gramStart"/>
      <w:r w:rsidR="00387741" w:rsidRPr="00387741">
        <w:rPr>
          <w:rFonts w:asciiTheme="minorHAnsi" w:hAnsiTheme="minorHAnsi" w:cs="Arial"/>
          <w:color w:val="000000"/>
          <w:sz w:val="20"/>
          <w:szCs w:val="20"/>
        </w:rPr>
        <w:t>Atestado(</w:t>
      </w:r>
      <w:proofErr w:type="gramEnd"/>
      <w:r w:rsidR="00387741" w:rsidRPr="00387741">
        <w:rPr>
          <w:rFonts w:asciiTheme="minorHAnsi" w:hAnsiTheme="minorHAnsi" w:cs="Arial"/>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00387741" w:rsidRPr="00387741">
        <w:rPr>
          <w:rFonts w:asciiTheme="minorHAnsi" w:hAnsiTheme="minorHAnsi" w:cs="Arial"/>
          <w:sz w:val="20"/>
          <w:szCs w:val="20"/>
        </w:rPr>
        <w:t>;</w:t>
      </w:r>
    </w:p>
    <w:p w:rsidR="00387741" w:rsidRPr="00387741" w:rsidRDefault="00387741" w:rsidP="00387741">
      <w:pPr>
        <w:spacing w:after="0" w:line="240" w:lineRule="auto"/>
        <w:jc w:val="both"/>
        <w:rPr>
          <w:rFonts w:asciiTheme="minorHAnsi" w:hAnsiTheme="minorHAnsi" w:cs="Arial"/>
          <w:color w:val="000000"/>
          <w:sz w:val="20"/>
          <w:szCs w:val="20"/>
        </w:rPr>
      </w:pPr>
      <w:r w:rsidRPr="00387741">
        <w:rPr>
          <w:rFonts w:asciiTheme="minorHAnsi" w:hAnsiTheme="minorHAnsi" w:cs="Arial"/>
          <w:b/>
          <w:color w:val="000000"/>
          <w:sz w:val="20"/>
          <w:szCs w:val="20"/>
        </w:rPr>
        <w:t>b)</w:t>
      </w:r>
      <w:r w:rsidR="00AC6860">
        <w:rPr>
          <w:rFonts w:asciiTheme="minorHAnsi" w:hAnsiTheme="minorHAnsi" w:cs="Arial"/>
          <w:b/>
          <w:color w:val="000000"/>
          <w:sz w:val="20"/>
          <w:szCs w:val="20"/>
        </w:rPr>
        <w:t xml:space="preserve"> </w:t>
      </w:r>
      <w:r w:rsidRPr="00387741">
        <w:rPr>
          <w:rFonts w:asciiTheme="minorHAnsi" w:hAnsiTheme="minorHAnsi" w:cs="Arial"/>
          <w:color w:val="000000"/>
          <w:sz w:val="20"/>
          <w:szCs w:val="20"/>
        </w:rPr>
        <w:t>Licença de Funcionamento da licitante, emitida pela ANVISA/MS ou pela Vigilância Sanitária Municipal ou Estadual da sede da licitante</w:t>
      </w:r>
      <w:r w:rsidR="00A5509B">
        <w:rPr>
          <w:rFonts w:asciiTheme="minorHAnsi" w:hAnsiTheme="minorHAnsi" w:cs="Arial"/>
          <w:color w:val="000000"/>
          <w:sz w:val="20"/>
          <w:szCs w:val="20"/>
        </w:rPr>
        <w:t xml:space="preserve"> (</w:t>
      </w:r>
      <w:r w:rsidR="00A5509B" w:rsidRPr="00DC06E0">
        <w:rPr>
          <w:rFonts w:asciiTheme="minorHAnsi" w:hAnsiTheme="minorHAnsi" w:cs="Arial"/>
          <w:b/>
          <w:color w:val="000000"/>
          <w:sz w:val="20"/>
          <w:szCs w:val="20"/>
        </w:rPr>
        <w:t>com exceção para o item 19</w:t>
      </w:r>
      <w:r w:rsidR="00A5509B">
        <w:rPr>
          <w:rFonts w:asciiTheme="minorHAnsi" w:hAnsiTheme="minorHAnsi" w:cs="Arial"/>
          <w:color w:val="000000"/>
          <w:sz w:val="20"/>
          <w:szCs w:val="20"/>
        </w:rPr>
        <w:t>)</w:t>
      </w:r>
      <w:r w:rsidRPr="00387741">
        <w:rPr>
          <w:rFonts w:asciiTheme="minorHAnsi" w:hAnsiTheme="minorHAnsi" w:cs="Arial"/>
          <w:color w:val="000000"/>
          <w:sz w:val="20"/>
          <w:szCs w:val="20"/>
        </w:rPr>
        <w:t>;</w:t>
      </w:r>
    </w:p>
    <w:p w:rsidR="00387741" w:rsidRPr="00387741" w:rsidRDefault="00387741" w:rsidP="00387741">
      <w:pPr>
        <w:spacing w:after="0" w:line="240" w:lineRule="auto"/>
        <w:jc w:val="both"/>
        <w:rPr>
          <w:rFonts w:asciiTheme="minorHAnsi" w:hAnsiTheme="minorHAnsi" w:cs="Arial"/>
          <w:color w:val="000000"/>
          <w:sz w:val="20"/>
          <w:szCs w:val="20"/>
        </w:rPr>
      </w:pPr>
      <w:r w:rsidRPr="002B6A71">
        <w:rPr>
          <w:rFonts w:asciiTheme="minorHAnsi" w:hAnsiTheme="minorHAnsi" w:cs="Arial"/>
          <w:b/>
          <w:color w:val="000000"/>
          <w:sz w:val="20"/>
          <w:szCs w:val="20"/>
        </w:rPr>
        <w:t>c)</w:t>
      </w:r>
      <w:r w:rsidR="00AC6860">
        <w:rPr>
          <w:rFonts w:asciiTheme="minorHAnsi" w:hAnsiTheme="minorHAnsi" w:cs="Arial"/>
          <w:b/>
          <w:color w:val="000000"/>
          <w:sz w:val="20"/>
          <w:szCs w:val="20"/>
        </w:rPr>
        <w:t xml:space="preserve"> </w:t>
      </w:r>
      <w:r w:rsidRPr="00387741">
        <w:rPr>
          <w:rFonts w:asciiTheme="minorHAnsi" w:hAnsiTheme="minorHAnsi" w:cs="Arial"/>
          <w:color w:val="000000"/>
          <w:sz w:val="20"/>
          <w:szCs w:val="20"/>
        </w:rPr>
        <w:t>Registro dos produtos ofertados junto à Agência Nacional de Vigilância Sanitária (ANVISA/MS) para todos os itens do processo aos quais são classificados como correlatos</w:t>
      </w:r>
      <w:r w:rsidR="00BE1444">
        <w:rPr>
          <w:rFonts w:asciiTheme="minorHAnsi" w:hAnsiTheme="minorHAnsi" w:cs="Arial"/>
          <w:color w:val="000000"/>
          <w:sz w:val="20"/>
          <w:szCs w:val="20"/>
        </w:rPr>
        <w:t xml:space="preserve"> </w:t>
      </w:r>
      <w:r w:rsidR="00A5509B">
        <w:rPr>
          <w:rFonts w:asciiTheme="minorHAnsi" w:hAnsiTheme="minorHAnsi" w:cs="Arial"/>
          <w:color w:val="000000"/>
          <w:sz w:val="20"/>
          <w:szCs w:val="20"/>
        </w:rPr>
        <w:t>(</w:t>
      </w:r>
      <w:r w:rsidR="00A5509B" w:rsidRPr="00DC06E0">
        <w:rPr>
          <w:rFonts w:asciiTheme="minorHAnsi" w:hAnsiTheme="minorHAnsi" w:cs="Arial"/>
          <w:b/>
          <w:color w:val="000000"/>
          <w:sz w:val="20"/>
          <w:szCs w:val="20"/>
        </w:rPr>
        <w:t>com exceção para o item 19</w:t>
      </w:r>
      <w:r w:rsidR="00A5509B">
        <w:rPr>
          <w:rFonts w:asciiTheme="minorHAnsi" w:hAnsiTheme="minorHAnsi" w:cs="Arial"/>
          <w:color w:val="000000"/>
          <w:sz w:val="20"/>
          <w:szCs w:val="20"/>
        </w:rPr>
        <w:t>)</w:t>
      </w:r>
      <w:r w:rsidR="00A5509B" w:rsidRPr="00387741">
        <w:rPr>
          <w:rFonts w:asciiTheme="minorHAnsi" w:hAnsiTheme="minorHAnsi" w:cs="Arial"/>
          <w:color w:val="000000"/>
          <w:sz w:val="20"/>
          <w:szCs w:val="20"/>
        </w:rPr>
        <w:t>;</w:t>
      </w:r>
    </w:p>
    <w:p w:rsidR="00D122F8" w:rsidRPr="00387741" w:rsidRDefault="002B6A71" w:rsidP="00387741">
      <w:pPr>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d</w:t>
      </w:r>
      <w:r w:rsidR="00D122F8" w:rsidRPr="00387741">
        <w:rPr>
          <w:rFonts w:asciiTheme="minorHAnsi" w:hAnsiTheme="minorHAnsi" w:cstheme="minorHAnsi"/>
          <w:b/>
          <w:bCs/>
          <w:color w:val="000000"/>
          <w:sz w:val="20"/>
          <w:szCs w:val="20"/>
        </w:rPr>
        <w:t xml:space="preserve">) </w:t>
      </w:r>
      <w:r w:rsidR="00D122F8" w:rsidRPr="00387741">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A60F39" w:rsidRPr="00387741" w:rsidRDefault="002B6A71" w:rsidP="00387741">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themeColor="text1"/>
          <w:sz w:val="20"/>
          <w:szCs w:val="20"/>
        </w:rPr>
        <w:t>e</w:t>
      </w:r>
      <w:r w:rsidR="00A60F39" w:rsidRPr="00387741">
        <w:rPr>
          <w:rFonts w:asciiTheme="minorHAnsi" w:hAnsiTheme="minorHAnsi" w:cstheme="minorHAnsi"/>
          <w:b/>
          <w:bCs/>
          <w:color w:val="000000" w:themeColor="text1"/>
          <w:sz w:val="20"/>
          <w:szCs w:val="20"/>
        </w:rPr>
        <w:t xml:space="preserve">) </w:t>
      </w:r>
      <w:r w:rsidR="00707E85" w:rsidRPr="00387741">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0011127F" w:rsidRPr="00387741">
        <w:rPr>
          <w:rFonts w:asciiTheme="minorHAnsi" w:hAnsiTheme="minorHAnsi" w:cstheme="minorHAnsi"/>
          <w:bCs/>
          <w:color w:val="000000"/>
          <w:sz w:val="20"/>
          <w:szCs w:val="20"/>
        </w:rPr>
        <w:t>2</w:t>
      </w:r>
      <w:proofErr w:type="gramEnd"/>
      <w:r w:rsidR="00707E85" w:rsidRPr="00387741">
        <w:rPr>
          <w:rFonts w:asciiTheme="minorHAnsi" w:hAnsiTheme="minorHAnsi" w:cstheme="minorHAnsi"/>
          <w:bCs/>
          <w:color w:val="000000"/>
          <w:sz w:val="20"/>
          <w:szCs w:val="20"/>
        </w:rPr>
        <w:t>;</w:t>
      </w:r>
    </w:p>
    <w:p w:rsidR="00967610" w:rsidRPr="00387741" w:rsidRDefault="002B6A71" w:rsidP="0038774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f</w:t>
      </w:r>
      <w:r w:rsidR="00967610" w:rsidRPr="002B6A71">
        <w:rPr>
          <w:rFonts w:asciiTheme="minorHAnsi" w:hAnsiTheme="minorHAnsi" w:cstheme="minorHAnsi"/>
          <w:b/>
          <w:bCs/>
          <w:color w:val="000000"/>
          <w:sz w:val="20"/>
          <w:szCs w:val="20"/>
        </w:rPr>
        <w:t>)</w:t>
      </w:r>
      <w:r w:rsidR="00967610" w:rsidRPr="00387741">
        <w:rPr>
          <w:rFonts w:asciiTheme="minorHAnsi" w:hAnsiTheme="minorHAnsi" w:cstheme="minorHAnsi"/>
          <w:bCs/>
          <w:color w:val="000000"/>
          <w:sz w:val="20"/>
          <w:szCs w:val="20"/>
        </w:rPr>
        <w:t xml:space="preserve"> Termo de compromisso conforme Modelo </w:t>
      </w:r>
      <w:proofErr w:type="gramStart"/>
      <w:r w:rsidR="00967610" w:rsidRPr="00387741">
        <w:rPr>
          <w:rFonts w:asciiTheme="minorHAnsi" w:hAnsiTheme="minorHAnsi" w:cstheme="minorHAnsi"/>
          <w:bCs/>
          <w:color w:val="000000"/>
          <w:sz w:val="20"/>
          <w:szCs w:val="20"/>
        </w:rPr>
        <w:t>3</w:t>
      </w:r>
      <w:proofErr w:type="gramEnd"/>
      <w:r w:rsidR="00967610" w:rsidRPr="00387741">
        <w:rPr>
          <w:rFonts w:asciiTheme="minorHAnsi" w:hAnsiTheme="minorHAnsi" w:cstheme="minorHAnsi"/>
          <w:bCs/>
          <w:color w:val="000000"/>
          <w:sz w:val="20"/>
          <w:szCs w:val="20"/>
        </w:rPr>
        <w:t>;</w:t>
      </w:r>
    </w:p>
    <w:p w:rsidR="00A01877" w:rsidRPr="00387741" w:rsidRDefault="002B6A71" w:rsidP="00387741">
      <w:pPr>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g</w:t>
      </w:r>
      <w:r w:rsidR="00A01877" w:rsidRPr="00387741">
        <w:rPr>
          <w:rFonts w:asciiTheme="minorHAnsi" w:hAnsiTheme="minorHAnsi" w:cstheme="minorHAnsi"/>
          <w:b/>
          <w:bCs/>
          <w:sz w:val="20"/>
          <w:szCs w:val="20"/>
        </w:rPr>
        <w:t>)</w:t>
      </w:r>
      <w:r w:rsidR="00A01877" w:rsidRPr="00387741">
        <w:rPr>
          <w:rFonts w:asciiTheme="minorHAnsi" w:hAnsiTheme="minorHAnsi" w:cstheme="minorHAnsi"/>
          <w:bCs/>
          <w:sz w:val="20"/>
          <w:szCs w:val="20"/>
        </w:rPr>
        <w:t xml:space="preserve"> Apresentar comprovação da boa situação financeira d</w:t>
      </w:r>
      <w:r w:rsidR="00A377A0" w:rsidRPr="00387741">
        <w:rPr>
          <w:rFonts w:asciiTheme="minorHAnsi" w:hAnsiTheme="minorHAnsi" w:cstheme="minorHAnsi"/>
          <w:bCs/>
          <w:sz w:val="20"/>
          <w:szCs w:val="20"/>
        </w:rPr>
        <w:t>a</w:t>
      </w:r>
      <w:r w:rsidR="00EB373D" w:rsidRPr="00387741">
        <w:rPr>
          <w:rFonts w:asciiTheme="minorHAnsi" w:hAnsiTheme="minorHAnsi" w:cstheme="minorHAnsi"/>
          <w:bCs/>
          <w:sz w:val="20"/>
          <w:szCs w:val="20"/>
        </w:rPr>
        <w:t>Licitante</w:t>
      </w:r>
      <w:r w:rsidR="00A01877" w:rsidRPr="00387741">
        <w:rPr>
          <w:rFonts w:asciiTheme="minorHAnsi" w:hAnsiTheme="minorHAnsi" w:cstheme="minorHAnsi"/>
          <w:bCs/>
          <w:sz w:val="20"/>
          <w:szCs w:val="20"/>
        </w:rPr>
        <w:t>, aferida com base nos índices de Liquidez Geral (LG), Solvência Geral (SG) E Liquidez Corrente (LC) igual ou maiores que 01 (um)</w:t>
      </w:r>
      <w:r w:rsidR="00C2576C" w:rsidRPr="00387741">
        <w:rPr>
          <w:rFonts w:asciiTheme="minorHAnsi" w:hAnsiTheme="minorHAnsi" w:cstheme="minorHAnsi"/>
          <w:bCs/>
          <w:sz w:val="20"/>
          <w:szCs w:val="20"/>
        </w:rPr>
        <w:t>,</w:t>
      </w:r>
      <w:r w:rsidR="00A01877" w:rsidRPr="00387741">
        <w:rPr>
          <w:rFonts w:asciiTheme="minorHAnsi" w:hAnsiTheme="minorHAnsi" w:cstheme="minorHAnsi"/>
          <w:bCs/>
          <w:sz w:val="20"/>
          <w:szCs w:val="20"/>
        </w:rPr>
        <w:t xml:space="preserve"> automaticamente pelo SICAF;</w:t>
      </w:r>
    </w:p>
    <w:p w:rsidR="00C2576C" w:rsidRPr="00631A9C" w:rsidRDefault="002B6A71" w:rsidP="005D4ECE">
      <w:pPr>
        <w:widowControl w:val="0"/>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h</w:t>
      </w:r>
      <w:r w:rsidR="00A01877" w:rsidRPr="00631A9C">
        <w:rPr>
          <w:rFonts w:asciiTheme="minorHAnsi" w:hAnsiTheme="minorHAnsi" w:cstheme="minorHAnsi"/>
          <w:b/>
          <w:bCs/>
          <w:sz w:val="20"/>
          <w:szCs w:val="20"/>
        </w:rPr>
        <w:t xml:space="preserve">) </w:t>
      </w:r>
      <w:r w:rsidR="00A01877" w:rsidRPr="00631A9C">
        <w:rPr>
          <w:rFonts w:asciiTheme="minorHAnsi" w:hAnsiTheme="minorHAnsi" w:cstheme="minorHAnsi"/>
          <w:bCs/>
          <w:sz w:val="20"/>
          <w:szCs w:val="20"/>
        </w:rPr>
        <w:t>As empresas que apresentarem resultado inferior a 01 (um) em qualquer dos índices referidos n</w:t>
      </w:r>
      <w:r w:rsidR="00806F91" w:rsidRPr="00631A9C">
        <w:rPr>
          <w:rFonts w:asciiTheme="minorHAnsi" w:hAnsiTheme="minorHAnsi" w:cstheme="minorHAnsi"/>
          <w:bCs/>
          <w:sz w:val="20"/>
          <w:szCs w:val="20"/>
        </w:rPr>
        <w:t>a</w:t>
      </w:r>
      <w:r w:rsidR="006E0309" w:rsidRPr="00631A9C">
        <w:rPr>
          <w:rFonts w:asciiTheme="minorHAnsi" w:hAnsiTheme="minorHAnsi" w:cstheme="minorHAnsi"/>
          <w:bCs/>
          <w:sz w:val="20"/>
          <w:szCs w:val="20"/>
        </w:rPr>
        <w:t>alínea</w:t>
      </w:r>
      <w:r w:rsidR="00A01877" w:rsidRPr="00631A9C">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631A9C">
        <w:rPr>
          <w:rFonts w:asciiTheme="minorHAnsi" w:hAnsiTheme="minorHAnsi" w:cstheme="minorHAnsi"/>
          <w:bCs/>
          <w:sz w:val="20"/>
          <w:szCs w:val="20"/>
        </w:rPr>
        <w:t>a Lei nº. 8.666/93.</w:t>
      </w:r>
    </w:p>
    <w:p w:rsidR="002A0356" w:rsidRPr="00631A9C"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5C59C5" w:rsidRPr="00631A9C">
        <w:rPr>
          <w:rFonts w:asciiTheme="minorHAnsi" w:hAnsiTheme="minorHAnsi" w:cstheme="minorHAnsi"/>
          <w:b/>
          <w:bCs/>
          <w:color w:val="000000"/>
          <w:sz w:val="20"/>
          <w:szCs w:val="20"/>
        </w:rPr>
        <w:t>5</w:t>
      </w:r>
      <w:r w:rsidRPr="00631A9C">
        <w:rPr>
          <w:rFonts w:asciiTheme="minorHAnsi" w:hAnsiTheme="minorHAnsi" w:cstheme="minorHAnsi"/>
          <w:b/>
          <w:bCs/>
          <w:color w:val="000000"/>
          <w:sz w:val="20"/>
          <w:szCs w:val="20"/>
        </w:rPr>
        <w:t>.4</w:t>
      </w:r>
      <w:r w:rsidR="00CC0358" w:rsidRPr="00631A9C">
        <w:rPr>
          <w:rFonts w:asciiTheme="minorHAnsi" w:hAnsiTheme="minorHAnsi" w:cstheme="minorHAnsi"/>
          <w:b/>
          <w:bCs/>
          <w:color w:val="000000"/>
          <w:sz w:val="20"/>
          <w:szCs w:val="20"/>
        </w:rPr>
        <w:t>.</w:t>
      </w:r>
      <w:r w:rsidRPr="00631A9C">
        <w:rPr>
          <w:rFonts w:asciiTheme="minorHAnsi" w:hAnsiTheme="minorHAnsi" w:cstheme="minorHAnsi"/>
          <w:b/>
          <w:bCs/>
          <w:color w:val="000000"/>
          <w:sz w:val="20"/>
          <w:szCs w:val="20"/>
        </w:rPr>
        <w:t xml:space="preserve"> Do envio dos documentos</w:t>
      </w:r>
      <w:r w:rsidR="004E248E" w:rsidRPr="00631A9C">
        <w:rPr>
          <w:rFonts w:asciiTheme="minorHAnsi" w:hAnsiTheme="minorHAnsi" w:cstheme="minorHAnsi"/>
          <w:b/>
          <w:bCs/>
          <w:color w:val="000000"/>
          <w:sz w:val="20"/>
          <w:szCs w:val="20"/>
        </w:rPr>
        <w:t xml:space="preserve"> de habilitação</w:t>
      </w:r>
      <w:r w:rsidR="0011567F" w:rsidRPr="00631A9C">
        <w:rPr>
          <w:rFonts w:asciiTheme="minorHAnsi" w:hAnsiTheme="minorHAnsi" w:cstheme="minorHAnsi"/>
          <w:b/>
          <w:bCs/>
          <w:color w:val="000000"/>
          <w:sz w:val="20"/>
          <w:szCs w:val="20"/>
        </w:rPr>
        <w:t xml:space="preserve"> e proposta</w:t>
      </w:r>
      <w:r w:rsidR="00E4087D" w:rsidRPr="00631A9C">
        <w:rPr>
          <w:rFonts w:asciiTheme="minorHAnsi" w:hAnsiTheme="minorHAnsi" w:cstheme="minorHAnsi"/>
          <w:b/>
          <w:bCs/>
          <w:color w:val="000000"/>
          <w:sz w:val="20"/>
          <w:szCs w:val="20"/>
        </w:rPr>
        <w:t xml:space="preserve"> atualizada com o último lance</w:t>
      </w:r>
      <w:r w:rsidRPr="00631A9C">
        <w:rPr>
          <w:rFonts w:asciiTheme="minorHAnsi" w:hAnsiTheme="minorHAnsi" w:cstheme="minorHAnsi"/>
          <w:b/>
          <w:bCs/>
          <w:color w:val="000000"/>
          <w:sz w:val="20"/>
          <w:szCs w:val="20"/>
        </w:rPr>
        <w:t>:</w:t>
      </w:r>
    </w:p>
    <w:p w:rsidR="0011567F" w:rsidRPr="00631A9C"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631A9C">
        <w:rPr>
          <w:rFonts w:asciiTheme="minorHAnsi" w:hAnsiTheme="minorHAnsi" w:cstheme="minorHAnsi"/>
          <w:b/>
          <w:bCs/>
          <w:color w:val="000000"/>
          <w:sz w:val="20"/>
          <w:szCs w:val="20"/>
        </w:rPr>
        <w:t>1</w:t>
      </w:r>
      <w:r w:rsidR="005C59C5" w:rsidRPr="00631A9C">
        <w:rPr>
          <w:rFonts w:asciiTheme="minorHAnsi" w:hAnsiTheme="minorHAnsi" w:cstheme="minorHAnsi"/>
          <w:b/>
          <w:bCs/>
          <w:color w:val="000000"/>
          <w:sz w:val="20"/>
          <w:szCs w:val="20"/>
        </w:rPr>
        <w:t>5</w:t>
      </w:r>
      <w:r w:rsidR="0011567F" w:rsidRPr="00631A9C">
        <w:rPr>
          <w:rFonts w:asciiTheme="minorHAnsi" w:hAnsiTheme="minorHAnsi" w:cstheme="minorHAnsi"/>
          <w:b/>
          <w:bCs/>
          <w:color w:val="000000"/>
          <w:sz w:val="20"/>
          <w:szCs w:val="20"/>
        </w:rPr>
        <w:t>.</w:t>
      </w:r>
      <w:r w:rsidR="00C2576C" w:rsidRPr="00631A9C">
        <w:rPr>
          <w:rFonts w:asciiTheme="minorHAnsi" w:hAnsiTheme="minorHAnsi" w:cstheme="minorHAnsi"/>
          <w:b/>
          <w:bCs/>
          <w:color w:val="000000"/>
          <w:sz w:val="20"/>
          <w:szCs w:val="20"/>
        </w:rPr>
        <w:t>4</w:t>
      </w:r>
      <w:r w:rsidR="0011567F" w:rsidRPr="00631A9C">
        <w:rPr>
          <w:rFonts w:asciiTheme="minorHAnsi" w:hAnsiTheme="minorHAnsi" w:cstheme="minorHAnsi"/>
          <w:b/>
          <w:bCs/>
          <w:color w:val="000000"/>
          <w:sz w:val="20"/>
          <w:szCs w:val="20"/>
        </w:rPr>
        <w:t>.</w:t>
      </w:r>
      <w:r w:rsidR="00C2576C" w:rsidRPr="00631A9C">
        <w:rPr>
          <w:rFonts w:asciiTheme="minorHAnsi" w:hAnsiTheme="minorHAnsi" w:cstheme="minorHAnsi"/>
          <w:b/>
          <w:bCs/>
          <w:color w:val="000000"/>
          <w:sz w:val="20"/>
          <w:szCs w:val="20"/>
        </w:rPr>
        <w:t>1</w:t>
      </w:r>
      <w:r w:rsidR="00467A26" w:rsidRPr="00631A9C">
        <w:rPr>
          <w:rFonts w:asciiTheme="minorHAnsi" w:hAnsiTheme="minorHAnsi" w:cstheme="minorHAnsi"/>
          <w:b/>
          <w:bCs/>
          <w:color w:val="000000"/>
          <w:sz w:val="20"/>
          <w:szCs w:val="20"/>
        </w:rPr>
        <w:t>.</w:t>
      </w:r>
      <w:r w:rsidR="00BE1444">
        <w:rPr>
          <w:rFonts w:asciiTheme="minorHAnsi" w:hAnsiTheme="minorHAnsi" w:cstheme="minorHAnsi"/>
          <w:b/>
          <w:bCs/>
          <w:color w:val="000000"/>
          <w:sz w:val="20"/>
          <w:szCs w:val="20"/>
        </w:rPr>
        <w:t xml:space="preserve"> </w:t>
      </w:r>
      <w:r w:rsidR="0011567F" w:rsidRPr="00631A9C">
        <w:rPr>
          <w:rFonts w:asciiTheme="minorHAnsi" w:hAnsiTheme="minorHAnsi" w:cstheme="minorHAnsi"/>
          <w:sz w:val="20"/>
          <w:szCs w:val="20"/>
        </w:rPr>
        <w:t xml:space="preserve">As empresas vencedoras serão convocadas para enviar a proposta atualizada com o último lance, </w:t>
      </w:r>
      <w:r w:rsidR="0011567F" w:rsidRPr="00631A9C">
        <w:rPr>
          <w:rFonts w:asciiTheme="minorHAnsi" w:hAnsiTheme="minorHAnsi" w:cstheme="minorHAnsi"/>
          <w:b/>
          <w:sz w:val="20"/>
          <w:szCs w:val="20"/>
        </w:rPr>
        <w:t xml:space="preserve">no prazo de </w:t>
      </w:r>
      <w:r w:rsidR="00B57B0B" w:rsidRPr="00631A9C">
        <w:rPr>
          <w:rFonts w:asciiTheme="minorHAnsi" w:hAnsiTheme="minorHAnsi" w:cstheme="minorHAnsi"/>
          <w:b/>
          <w:sz w:val="20"/>
          <w:szCs w:val="20"/>
        </w:rPr>
        <w:t>02</w:t>
      </w:r>
      <w:r w:rsidR="00467A26" w:rsidRPr="00631A9C">
        <w:rPr>
          <w:rFonts w:asciiTheme="minorHAnsi" w:hAnsiTheme="minorHAnsi" w:cstheme="minorHAnsi"/>
          <w:b/>
          <w:sz w:val="20"/>
          <w:szCs w:val="20"/>
        </w:rPr>
        <w:t xml:space="preserve"> (</w:t>
      </w:r>
      <w:r w:rsidR="00B57B0B" w:rsidRPr="00631A9C">
        <w:rPr>
          <w:rFonts w:asciiTheme="minorHAnsi" w:hAnsiTheme="minorHAnsi" w:cstheme="minorHAnsi"/>
          <w:b/>
          <w:sz w:val="20"/>
          <w:szCs w:val="20"/>
        </w:rPr>
        <w:t>duas</w:t>
      </w:r>
      <w:r w:rsidR="0011567F" w:rsidRPr="00631A9C">
        <w:rPr>
          <w:rFonts w:asciiTheme="minorHAnsi" w:hAnsiTheme="minorHAnsi" w:cstheme="minorHAnsi"/>
          <w:b/>
          <w:sz w:val="20"/>
          <w:szCs w:val="20"/>
        </w:rPr>
        <w:t>) hora</w:t>
      </w:r>
      <w:r w:rsidR="00B57B0B" w:rsidRPr="00631A9C">
        <w:rPr>
          <w:rFonts w:asciiTheme="minorHAnsi" w:hAnsiTheme="minorHAnsi" w:cstheme="minorHAnsi"/>
          <w:b/>
          <w:sz w:val="20"/>
          <w:szCs w:val="20"/>
        </w:rPr>
        <w:t>s</w:t>
      </w:r>
      <w:r w:rsidR="0011567F" w:rsidRPr="00631A9C">
        <w:rPr>
          <w:rFonts w:asciiTheme="minorHAnsi" w:hAnsiTheme="minorHAnsi" w:cstheme="minorHAnsi"/>
          <w:b/>
          <w:sz w:val="20"/>
          <w:szCs w:val="20"/>
        </w:rPr>
        <w:t xml:space="preserve">, </w:t>
      </w:r>
      <w:r w:rsidR="00E12F54" w:rsidRPr="00631A9C">
        <w:rPr>
          <w:rFonts w:asciiTheme="minorHAnsi" w:hAnsiTheme="minorHAnsi" w:cstheme="minorHAnsi"/>
          <w:b/>
          <w:sz w:val="20"/>
          <w:szCs w:val="20"/>
        </w:rPr>
        <w:t>em arquivo único</w:t>
      </w:r>
      <w:r w:rsidR="0011567F" w:rsidRPr="00631A9C">
        <w:rPr>
          <w:rFonts w:asciiTheme="minorHAnsi" w:hAnsiTheme="minorHAnsi" w:cstheme="minorHAnsi"/>
          <w:sz w:val="20"/>
          <w:szCs w:val="20"/>
        </w:rPr>
        <w:t>via sistema que deverá conter:</w:t>
      </w:r>
      <w:r w:rsidR="0011567F" w:rsidRPr="00631A9C">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631A9C">
        <w:rPr>
          <w:rFonts w:asciiTheme="minorHAnsi" w:eastAsia="Batang" w:hAnsiTheme="minorHAnsi" w:cstheme="minorHAnsi"/>
          <w:sz w:val="20"/>
          <w:szCs w:val="20"/>
        </w:rPr>
        <w:t>, se for</w:t>
      </w:r>
      <w:proofErr w:type="gramEnd"/>
      <w:r w:rsidR="0011567F" w:rsidRPr="00631A9C">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631A9C">
        <w:rPr>
          <w:rFonts w:asciiTheme="minorHAnsi" w:eastAsia="Batang" w:hAnsiTheme="minorHAnsi" w:cstheme="minorHAnsi"/>
          <w:sz w:val="20"/>
          <w:szCs w:val="20"/>
        </w:rPr>
        <w:t xml:space="preserve">prazo de </w:t>
      </w:r>
      <w:r w:rsidR="0011567F" w:rsidRPr="00631A9C">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631A9C">
        <w:rPr>
          <w:rFonts w:asciiTheme="minorHAnsi" w:eastAsia="Batang" w:hAnsiTheme="minorHAnsi" w:cstheme="minorHAnsi"/>
          <w:b/>
          <w:sz w:val="20"/>
          <w:szCs w:val="20"/>
        </w:rPr>
        <w:t>item1</w:t>
      </w:r>
      <w:r w:rsidR="005C59C5" w:rsidRPr="00631A9C">
        <w:rPr>
          <w:rFonts w:asciiTheme="minorHAnsi" w:eastAsia="Batang" w:hAnsiTheme="minorHAnsi" w:cstheme="minorHAnsi"/>
          <w:b/>
          <w:sz w:val="20"/>
          <w:szCs w:val="20"/>
        </w:rPr>
        <w:t>5</w:t>
      </w:r>
      <w:r w:rsidR="00DC3E33" w:rsidRPr="00631A9C">
        <w:rPr>
          <w:rFonts w:asciiTheme="minorHAnsi" w:eastAsia="Batang" w:hAnsiTheme="minorHAnsi" w:cstheme="minorHAnsi"/>
          <w:b/>
          <w:sz w:val="20"/>
          <w:szCs w:val="20"/>
        </w:rPr>
        <w:t>;</w:t>
      </w:r>
    </w:p>
    <w:p w:rsidR="000922C6" w:rsidRPr="00631A9C"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31A9C">
        <w:rPr>
          <w:rFonts w:asciiTheme="minorHAnsi" w:eastAsia="Batang" w:hAnsiTheme="minorHAnsi" w:cstheme="minorHAnsi"/>
          <w:b/>
          <w:color w:val="000000"/>
          <w:sz w:val="20"/>
          <w:szCs w:val="20"/>
        </w:rPr>
        <w:t>1</w:t>
      </w:r>
      <w:r w:rsidR="005C59C5" w:rsidRPr="00631A9C">
        <w:rPr>
          <w:rFonts w:asciiTheme="minorHAnsi" w:eastAsia="Batang" w:hAnsiTheme="minorHAnsi" w:cstheme="minorHAnsi"/>
          <w:b/>
          <w:color w:val="000000"/>
          <w:sz w:val="20"/>
          <w:szCs w:val="20"/>
        </w:rPr>
        <w:t>5</w:t>
      </w:r>
      <w:r w:rsidRPr="00631A9C">
        <w:rPr>
          <w:rFonts w:asciiTheme="minorHAnsi" w:eastAsia="Batang" w:hAnsiTheme="minorHAnsi" w:cstheme="minorHAnsi"/>
          <w:b/>
          <w:color w:val="000000"/>
          <w:sz w:val="20"/>
          <w:szCs w:val="20"/>
        </w:rPr>
        <w:t>.4.2</w:t>
      </w:r>
      <w:r w:rsidR="004B77E4" w:rsidRPr="00631A9C">
        <w:rPr>
          <w:rFonts w:asciiTheme="minorHAnsi" w:eastAsia="Batang" w:hAnsiTheme="minorHAnsi" w:cstheme="minorHAnsi"/>
          <w:b/>
          <w:color w:val="000000"/>
          <w:sz w:val="20"/>
          <w:szCs w:val="20"/>
        </w:rPr>
        <w:t>.</w:t>
      </w:r>
      <w:r w:rsidRPr="00631A9C">
        <w:rPr>
          <w:rFonts w:asciiTheme="minorHAnsi" w:eastAsia="Batang" w:hAnsiTheme="minorHAnsi" w:cstheme="minorHAnsi"/>
          <w:color w:val="000000" w:themeColor="text1"/>
          <w:sz w:val="20"/>
          <w:szCs w:val="20"/>
        </w:rPr>
        <w:t xml:space="preserve">Excepcionalmente, com prévia autorização do Pregoeiro(a), a </w:t>
      </w:r>
      <w:r w:rsidR="00EB373D" w:rsidRPr="00631A9C">
        <w:rPr>
          <w:rFonts w:asciiTheme="minorHAnsi" w:eastAsia="Batang" w:hAnsiTheme="minorHAnsi" w:cstheme="minorHAnsi"/>
          <w:color w:val="000000" w:themeColor="text1"/>
          <w:sz w:val="20"/>
          <w:szCs w:val="20"/>
        </w:rPr>
        <w:t>Licitante</w:t>
      </w:r>
      <w:r w:rsidRPr="00631A9C">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3" w:history="1">
        <w:r w:rsidRPr="00631A9C">
          <w:rPr>
            <w:rStyle w:val="Hyperlink"/>
            <w:rFonts w:asciiTheme="minorHAnsi" w:eastAsia="Batang" w:hAnsiTheme="minorHAnsi" w:cstheme="minorHAnsi"/>
            <w:b/>
            <w:color w:val="000000" w:themeColor="text1"/>
            <w:sz w:val="20"/>
            <w:szCs w:val="20"/>
            <w:u w:val="none"/>
          </w:rPr>
          <w:t>superintendencia.licitacao@saude.to.gov.br</w:t>
        </w:r>
      </w:hyperlink>
      <w:r w:rsidRPr="00631A9C">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w:t>
      </w:r>
      <w:r w:rsidRPr="00631A9C">
        <w:rPr>
          <w:rFonts w:asciiTheme="minorHAnsi" w:eastAsia="Batang" w:hAnsiTheme="minorHAnsi" w:cstheme="minorHAnsi"/>
          <w:color w:val="000000" w:themeColor="text1"/>
          <w:sz w:val="20"/>
          <w:szCs w:val="20"/>
        </w:rPr>
        <w:lastRenderedPageBreak/>
        <w:t xml:space="preserve">fique à disposição das demais </w:t>
      </w:r>
      <w:r w:rsidR="00EB373D" w:rsidRPr="00631A9C">
        <w:rPr>
          <w:rFonts w:asciiTheme="minorHAnsi" w:eastAsia="Batang" w:hAnsiTheme="minorHAnsi" w:cstheme="minorHAnsi"/>
          <w:color w:val="000000" w:themeColor="text1"/>
          <w:sz w:val="20"/>
          <w:szCs w:val="20"/>
        </w:rPr>
        <w:t>Licitante</w:t>
      </w:r>
      <w:r w:rsidRPr="00631A9C">
        <w:rPr>
          <w:rFonts w:asciiTheme="minorHAnsi" w:eastAsia="Batang" w:hAnsiTheme="minorHAnsi" w:cstheme="minorHAnsi"/>
          <w:color w:val="000000" w:themeColor="text1"/>
          <w:sz w:val="20"/>
          <w:szCs w:val="20"/>
        </w:rPr>
        <w:t>s</w:t>
      </w:r>
      <w:r w:rsidR="00DC3E33" w:rsidRPr="00631A9C">
        <w:rPr>
          <w:rFonts w:asciiTheme="minorHAnsi" w:eastAsia="Batang" w:hAnsiTheme="minorHAnsi" w:cstheme="minorHAnsi"/>
          <w:color w:val="000000" w:themeColor="text1"/>
          <w:sz w:val="20"/>
          <w:szCs w:val="20"/>
        </w:rPr>
        <w:t>;</w:t>
      </w:r>
    </w:p>
    <w:p w:rsidR="000922C6" w:rsidRPr="00631A9C"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31A9C">
        <w:rPr>
          <w:rFonts w:asciiTheme="minorHAnsi" w:eastAsia="Batang" w:hAnsiTheme="minorHAnsi" w:cstheme="minorHAnsi"/>
          <w:b/>
          <w:color w:val="000000"/>
          <w:sz w:val="20"/>
          <w:szCs w:val="20"/>
        </w:rPr>
        <w:t>1</w:t>
      </w:r>
      <w:r w:rsidR="005C59C5" w:rsidRPr="00631A9C">
        <w:rPr>
          <w:rFonts w:asciiTheme="minorHAnsi" w:eastAsia="Batang" w:hAnsiTheme="minorHAnsi" w:cstheme="minorHAnsi"/>
          <w:b/>
          <w:color w:val="000000"/>
          <w:sz w:val="20"/>
          <w:szCs w:val="20"/>
        </w:rPr>
        <w:t>5</w:t>
      </w:r>
      <w:r w:rsidRPr="00631A9C">
        <w:rPr>
          <w:rFonts w:asciiTheme="minorHAnsi" w:eastAsia="Batang" w:hAnsiTheme="minorHAnsi" w:cstheme="minorHAnsi"/>
          <w:b/>
          <w:color w:val="000000"/>
          <w:sz w:val="20"/>
          <w:szCs w:val="20"/>
        </w:rPr>
        <w:t xml:space="preserve">.4.3. </w:t>
      </w:r>
      <w:r w:rsidRPr="00631A9C">
        <w:rPr>
          <w:rFonts w:asciiTheme="minorHAnsi" w:eastAsia="Batang" w:hAnsiTheme="minorHAnsi" w:cstheme="minorHAnsi"/>
          <w:bCs/>
          <w:color w:val="000000"/>
          <w:sz w:val="20"/>
          <w:szCs w:val="20"/>
        </w:rPr>
        <w:t xml:space="preserve">Os documentos remetidos nas formas dos </w:t>
      </w:r>
      <w:r w:rsidR="00DC3E33" w:rsidRPr="00631A9C">
        <w:rPr>
          <w:rFonts w:asciiTheme="minorHAnsi" w:eastAsia="Batang" w:hAnsiTheme="minorHAnsi" w:cstheme="minorHAnsi"/>
          <w:bCs/>
          <w:color w:val="000000"/>
          <w:sz w:val="20"/>
          <w:szCs w:val="20"/>
        </w:rPr>
        <w:t>sub</w:t>
      </w:r>
      <w:r w:rsidRPr="00631A9C">
        <w:rPr>
          <w:rFonts w:asciiTheme="minorHAnsi" w:eastAsia="Batang" w:hAnsiTheme="minorHAnsi" w:cstheme="minorHAnsi"/>
          <w:bCs/>
          <w:color w:val="000000"/>
          <w:sz w:val="20"/>
          <w:szCs w:val="20"/>
        </w:rPr>
        <w:t>itens acima descritos poderão ser solicitados em original ou por cópia autenticada a qualquer momento, em prazo a ser estabelecido pelo(a) Pregoeiro(a)</w:t>
      </w:r>
      <w:r w:rsidR="00DC3E33" w:rsidRPr="00631A9C">
        <w:rPr>
          <w:rFonts w:asciiTheme="minorHAnsi" w:eastAsia="Batang" w:hAnsiTheme="minorHAnsi" w:cstheme="minorHAnsi"/>
          <w:bCs/>
          <w:color w:val="000000"/>
          <w:sz w:val="20"/>
          <w:szCs w:val="20"/>
        </w:rPr>
        <w:t>;</w:t>
      </w:r>
    </w:p>
    <w:p w:rsidR="002A0356" w:rsidRPr="00631A9C"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5</w:t>
      </w:r>
      <w:r w:rsidRPr="00631A9C">
        <w:rPr>
          <w:rFonts w:asciiTheme="minorHAnsi" w:hAnsiTheme="minorHAnsi" w:cstheme="minorHAnsi"/>
          <w:b/>
          <w:bCs/>
          <w:sz w:val="20"/>
          <w:szCs w:val="20"/>
        </w:rPr>
        <w:t>.4.</w:t>
      </w:r>
      <w:r w:rsidR="000922C6" w:rsidRPr="00631A9C">
        <w:rPr>
          <w:rFonts w:asciiTheme="minorHAnsi" w:hAnsiTheme="minorHAnsi" w:cstheme="minorHAnsi"/>
          <w:b/>
          <w:bCs/>
          <w:sz w:val="20"/>
          <w:szCs w:val="20"/>
        </w:rPr>
        <w:t>4</w:t>
      </w:r>
      <w:r w:rsidR="00572F93" w:rsidRPr="00631A9C">
        <w:rPr>
          <w:rFonts w:asciiTheme="minorHAnsi" w:hAnsiTheme="minorHAnsi" w:cstheme="minorHAnsi"/>
          <w:b/>
          <w:bCs/>
          <w:sz w:val="20"/>
          <w:szCs w:val="20"/>
        </w:rPr>
        <w:t>.</w:t>
      </w:r>
      <w:r w:rsidR="002A0356" w:rsidRPr="00631A9C">
        <w:rPr>
          <w:rFonts w:asciiTheme="minorHAnsi" w:hAnsiTheme="minorHAnsi" w:cstheme="minorHAnsi"/>
          <w:bCs/>
          <w:sz w:val="20"/>
          <w:szCs w:val="20"/>
        </w:rPr>
        <w:t xml:space="preserve"> Os originais ou cópias autenticadas, caso sejam solicitados, deverão ser encaminhados a</w:t>
      </w:r>
      <w:r w:rsidR="00CC1EAA" w:rsidRPr="00631A9C">
        <w:rPr>
          <w:rFonts w:asciiTheme="minorHAnsi" w:hAnsiTheme="minorHAnsi" w:cstheme="minorHAnsi"/>
          <w:bCs/>
          <w:sz w:val="20"/>
          <w:szCs w:val="20"/>
        </w:rPr>
        <w:t xml:space="preserve">o </w:t>
      </w:r>
      <w:r w:rsidR="00CC1EAA" w:rsidRPr="00631A9C">
        <w:rPr>
          <w:rFonts w:asciiTheme="minorHAnsi" w:hAnsiTheme="minorHAnsi" w:cstheme="minorHAnsi"/>
          <w:b/>
          <w:bCs/>
          <w:sz w:val="20"/>
          <w:szCs w:val="20"/>
        </w:rPr>
        <w:t>protocolo geral</w:t>
      </w:r>
      <w:r w:rsidR="00CC1EAA" w:rsidRPr="00631A9C">
        <w:rPr>
          <w:rFonts w:asciiTheme="minorHAnsi" w:hAnsiTheme="minorHAnsi" w:cstheme="minorHAnsi"/>
          <w:bCs/>
          <w:sz w:val="20"/>
          <w:szCs w:val="20"/>
        </w:rPr>
        <w:t xml:space="preserve"> da</w:t>
      </w:r>
      <w:r w:rsidR="00DA2071" w:rsidRPr="00631A9C">
        <w:rPr>
          <w:rFonts w:asciiTheme="minorHAnsi" w:hAnsiTheme="minorHAnsi" w:cstheme="minorHAnsi"/>
          <w:bCs/>
          <w:sz w:val="20"/>
          <w:szCs w:val="20"/>
        </w:rPr>
        <w:t>Secretaria de Estado da Saúde</w:t>
      </w:r>
      <w:r w:rsidR="00CC1EAA" w:rsidRPr="00631A9C">
        <w:rPr>
          <w:rFonts w:asciiTheme="minorHAnsi" w:hAnsiTheme="minorHAnsi" w:cstheme="minorHAnsi"/>
          <w:bCs/>
          <w:sz w:val="20"/>
          <w:szCs w:val="20"/>
        </w:rPr>
        <w:t>, aos cuidados da</w:t>
      </w:r>
      <w:r w:rsidR="002A0356" w:rsidRPr="00631A9C">
        <w:rPr>
          <w:rFonts w:asciiTheme="minorHAnsi" w:hAnsiTheme="minorHAnsi" w:cstheme="minorHAnsi"/>
          <w:bCs/>
          <w:sz w:val="20"/>
          <w:szCs w:val="20"/>
        </w:rPr>
        <w:t xml:space="preserve"> Superintendência de Compra e Central de Licitação, no endereço descrito no preâmbulo deste </w:t>
      </w:r>
      <w:r w:rsidR="005F6698" w:rsidRPr="00631A9C">
        <w:rPr>
          <w:rFonts w:asciiTheme="minorHAnsi" w:hAnsiTheme="minorHAnsi" w:cstheme="minorHAnsi"/>
          <w:bCs/>
          <w:sz w:val="20"/>
          <w:szCs w:val="20"/>
        </w:rPr>
        <w:t>Edital</w:t>
      </w:r>
      <w:r w:rsidR="002A0356" w:rsidRPr="00631A9C">
        <w:rPr>
          <w:rFonts w:asciiTheme="minorHAnsi" w:hAnsiTheme="minorHAnsi" w:cstheme="minorHAnsi"/>
          <w:bCs/>
          <w:sz w:val="20"/>
          <w:szCs w:val="20"/>
        </w:rPr>
        <w:t>;</w:t>
      </w:r>
    </w:p>
    <w:p w:rsidR="002A0356" w:rsidRPr="00631A9C"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5</w:t>
      </w:r>
      <w:r w:rsidRPr="00631A9C">
        <w:rPr>
          <w:rFonts w:asciiTheme="minorHAnsi" w:hAnsiTheme="minorHAnsi" w:cstheme="minorHAnsi"/>
          <w:b/>
          <w:bCs/>
          <w:sz w:val="20"/>
          <w:szCs w:val="20"/>
        </w:rPr>
        <w:t>.</w:t>
      </w:r>
      <w:r w:rsidR="00C2576C" w:rsidRPr="00631A9C">
        <w:rPr>
          <w:rFonts w:asciiTheme="minorHAnsi" w:hAnsiTheme="minorHAnsi" w:cstheme="minorHAnsi"/>
          <w:b/>
          <w:bCs/>
          <w:sz w:val="20"/>
          <w:szCs w:val="20"/>
        </w:rPr>
        <w:t>4</w:t>
      </w:r>
      <w:r w:rsidRPr="00631A9C">
        <w:rPr>
          <w:rFonts w:asciiTheme="minorHAnsi" w:hAnsiTheme="minorHAnsi" w:cstheme="minorHAnsi"/>
          <w:b/>
          <w:bCs/>
          <w:sz w:val="20"/>
          <w:szCs w:val="20"/>
        </w:rPr>
        <w:t>.</w:t>
      </w:r>
      <w:r w:rsidR="000922C6" w:rsidRPr="00631A9C">
        <w:rPr>
          <w:rFonts w:asciiTheme="minorHAnsi" w:hAnsiTheme="minorHAnsi" w:cstheme="minorHAnsi"/>
          <w:b/>
          <w:bCs/>
          <w:sz w:val="20"/>
          <w:szCs w:val="20"/>
        </w:rPr>
        <w:t>5</w:t>
      </w:r>
      <w:r w:rsidRPr="00631A9C">
        <w:rPr>
          <w:rFonts w:asciiTheme="minorHAnsi" w:hAnsiTheme="minorHAnsi" w:cstheme="minorHAnsi"/>
          <w:b/>
          <w:bCs/>
          <w:sz w:val="20"/>
          <w:szCs w:val="20"/>
        </w:rPr>
        <w:t>.</w:t>
      </w:r>
      <w:r w:rsidR="002A0356" w:rsidRPr="00631A9C">
        <w:rPr>
          <w:rFonts w:asciiTheme="minorHAnsi" w:hAnsiTheme="minorHAnsi" w:cstheme="minorHAnsi"/>
          <w:bCs/>
          <w:sz w:val="20"/>
          <w:szCs w:val="20"/>
        </w:rPr>
        <w:t xml:space="preserve"> As empresas que desejarem poderão protocolar diretamente os seus documentos de habilitação e proposta </w:t>
      </w:r>
      <w:r w:rsidR="00E4087D" w:rsidRPr="00631A9C">
        <w:rPr>
          <w:rFonts w:asciiTheme="minorHAnsi" w:hAnsiTheme="minorHAnsi" w:cstheme="minorHAnsi"/>
          <w:bCs/>
          <w:sz w:val="20"/>
          <w:szCs w:val="20"/>
        </w:rPr>
        <w:t>atualizada com o último lance</w:t>
      </w:r>
      <w:r w:rsidR="002A0356" w:rsidRPr="00631A9C">
        <w:rPr>
          <w:rFonts w:asciiTheme="minorHAnsi" w:hAnsiTheme="minorHAnsi" w:cstheme="minorHAnsi"/>
          <w:bCs/>
          <w:sz w:val="20"/>
          <w:szCs w:val="20"/>
        </w:rPr>
        <w:t xml:space="preserve">, em original, no </w:t>
      </w:r>
      <w:r w:rsidR="002A0356" w:rsidRPr="00631A9C">
        <w:rPr>
          <w:rFonts w:asciiTheme="minorHAnsi" w:hAnsiTheme="minorHAnsi" w:cstheme="minorHAnsi"/>
          <w:b/>
          <w:bCs/>
          <w:sz w:val="20"/>
          <w:szCs w:val="20"/>
        </w:rPr>
        <w:t>protocolo geral</w:t>
      </w:r>
      <w:r w:rsidR="002A0356" w:rsidRPr="00631A9C">
        <w:rPr>
          <w:rFonts w:asciiTheme="minorHAnsi" w:hAnsiTheme="minorHAnsi" w:cstheme="minorHAnsi"/>
          <w:bCs/>
          <w:sz w:val="20"/>
          <w:szCs w:val="20"/>
        </w:rPr>
        <w:t xml:space="preserve"> da Secretaria de Saúde, desde que sejam no </w:t>
      </w:r>
      <w:r w:rsidR="002A0356" w:rsidRPr="00631A9C">
        <w:rPr>
          <w:rFonts w:asciiTheme="minorHAnsi" w:hAnsiTheme="minorHAnsi" w:cstheme="minorHAnsi"/>
          <w:b/>
          <w:bCs/>
          <w:sz w:val="20"/>
          <w:szCs w:val="20"/>
        </w:rPr>
        <w:t>prazo máximo de 0</w:t>
      </w:r>
      <w:r w:rsidR="00B57B0B" w:rsidRPr="00631A9C">
        <w:rPr>
          <w:rFonts w:asciiTheme="minorHAnsi" w:hAnsiTheme="minorHAnsi" w:cstheme="minorHAnsi"/>
          <w:b/>
          <w:bCs/>
          <w:sz w:val="20"/>
          <w:szCs w:val="20"/>
        </w:rPr>
        <w:t>2</w:t>
      </w:r>
      <w:r w:rsidR="002A0356" w:rsidRPr="00631A9C">
        <w:rPr>
          <w:rFonts w:asciiTheme="minorHAnsi" w:hAnsiTheme="minorHAnsi" w:cstheme="minorHAnsi"/>
          <w:b/>
          <w:bCs/>
          <w:sz w:val="20"/>
          <w:szCs w:val="20"/>
        </w:rPr>
        <w:t xml:space="preserve"> (</w:t>
      </w:r>
      <w:r w:rsidR="00B57B0B" w:rsidRPr="00631A9C">
        <w:rPr>
          <w:rFonts w:asciiTheme="minorHAnsi" w:hAnsiTheme="minorHAnsi" w:cstheme="minorHAnsi"/>
          <w:b/>
          <w:bCs/>
          <w:sz w:val="20"/>
          <w:szCs w:val="20"/>
        </w:rPr>
        <w:t>duas</w:t>
      </w:r>
      <w:r w:rsidR="002A0356" w:rsidRPr="00631A9C">
        <w:rPr>
          <w:rFonts w:asciiTheme="minorHAnsi" w:hAnsiTheme="minorHAnsi" w:cstheme="minorHAnsi"/>
          <w:b/>
          <w:bCs/>
          <w:sz w:val="20"/>
          <w:szCs w:val="20"/>
        </w:rPr>
        <w:t>) hora</w:t>
      </w:r>
      <w:r w:rsidR="00B57B0B" w:rsidRPr="00631A9C">
        <w:rPr>
          <w:rFonts w:asciiTheme="minorHAnsi" w:hAnsiTheme="minorHAnsi" w:cstheme="minorHAnsi"/>
          <w:b/>
          <w:bCs/>
          <w:sz w:val="20"/>
          <w:szCs w:val="20"/>
        </w:rPr>
        <w:t>s</w:t>
      </w:r>
      <w:r w:rsidR="002A0356" w:rsidRPr="00631A9C">
        <w:rPr>
          <w:rFonts w:asciiTheme="minorHAnsi" w:hAnsiTheme="minorHAnsi" w:cstheme="minorHAnsi"/>
          <w:bCs/>
          <w:sz w:val="20"/>
          <w:szCs w:val="20"/>
        </w:rPr>
        <w:t>, contad</w:t>
      </w:r>
      <w:r w:rsidR="00E4087D" w:rsidRPr="00631A9C">
        <w:rPr>
          <w:rFonts w:asciiTheme="minorHAnsi" w:hAnsiTheme="minorHAnsi" w:cstheme="minorHAnsi"/>
          <w:bCs/>
          <w:sz w:val="20"/>
          <w:szCs w:val="20"/>
        </w:rPr>
        <w:t>a</w:t>
      </w:r>
      <w:r w:rsidR="002A0356" w:rsidRPr="00631A9C">
        <w:rPr>
          <w:rFonts w:asciiTheme="minorHAnsi" w:hAnsiTheme="minorHAnsi" w:cstheme="minorHAnsi"/>
          <w:bCs/>
          <w:sz w:val="20"/>
          <w:szCs w:val="20"/>
        </w:rPr>
        <w:t xml:space="preserve"> da notificação d</w:t>
      </w:r>
      <w:r w:rsidR="0079638F" w:rsidRPr="00631A9C">
        <w:rPr>
          <w:rFonts w:asciiTheme="minorHAnsi" w:hAnsiTheme="minorHAnsi" w:cstheme="minorHAnsi"/>
          <w:bCs/>
          <w:sz w:val="20"/>
          <w:szCs w:val="20"/>
        </w:rPr>
        <w:t>o</w:t>
      </w:r>
      <w:r w:rsidR="00F50F91" w:rsidRPr="00631A9C">
        <w:rPr>
          <w:rFonts w:asciiTheme="minorHAnsi" w:hAnsiTheme="minorHAnsi" w:cstheme="minorHAnsi"/>
          <w:bCs/>
          <w:sz w:val="20"/>
          <w:szCs w:val="20"/>
        </w:rPr>
        <w:t>(a) Pregoeiro(a)</w:t>
      </w:r>
      <w:r w:rsidR="002A0356" w:rsidRPr="00631A9C">
        <w:rPr>
          <w:rFonts w:asciiTheme="minorHAnsi" w:hAnsiTheme="minorHAnsi" w:cstheme="minorHAnsi"/>
          <w:bCs/>
          <w:sz w:val="20"/>
          <w:szCs w:val="20"/>
        </w:rPr>
        <w:t xml:space="preserve">, ficando neste caso, dispensada a apresentação destes, na forma prevista no item </w:t>
      </w:r>
      <w:r w:rsidR="002A0356"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5</w:t>
      </w:r>
      <w:r w:rsidR="002A0356" w:rsidRPr="00631A9C">
        <w:rPr>
          <w:rFonts w:asciiTheme="minorHAnsi" w:hAnsiTheme="minorHAnsi" w:cstheme="minorHAnsi"/>
          <w:b/>
          <w:bCs/>
          <w:sz w:val="20"/>
          <w:szCs w:val="20"/>
        </w:rPr>
        <w:t>.</w:t>
      </w:r>
      <w:r w:rsidR="00467A26" w:rsidRPr="00631A9C">
        <w:rPr>
          <w:rFonts w:asciiTheme="minorHAnsi" w:hAnsiTheme="minorHAnsi" w:cstheme="minorHAnsi"/>
          <w:b/>
          <w:bCs/>
          <w:sz w:val="20"/>
          <w:szCs w:val="20"/>
        </w:rPr>
        <w:t>4.</w:t>
      </w:r>
      <w:r w:rsidR="002A0356" w:rsidRPr="00631A9C">
        <w:rPr>
          <w:rFonts w:asciiTheme="minorHAnsi" w:hAnsiTheme="minorHAnsi" w:cstheme="minorHAnsi"/>
          <w:b/>
          <w:bCs/>
          <w:sz w:val="20"/>
          <w:szCs w:val="20"/>
        </w:rPr>
        <w:t>1.</w:t>
      </w:r>
    </w:p>
    <w:p w:rsidR="002A0356" w:rsidRPr="00631A9C"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5</w:t>
      </w:r>
      <w:r w:rsidRPr="00631A9C">
        <w:rPr>
          <w:rFonts w:asciiTheme="minorHAnsi" w:hAnsiTheme="minorHAnsi" w:cstheme="minorHAnsi"/>
          <w:b/>
          <w:bCs/>
          <w:sz w:val="20"/>
          <w:szCs w:val="20"/>
        </w:rPr>
        <w:t>.</w:t>
      </w:r>
      <w:r w:rsidR="00C2576C" w:rsidRPr="00631A9C">
        <w:rPr>
          <w:rFonts w:asciiTheme="minorHAnsi" w:hAnsiTheme="minorHAnsi" w:cstheme="minorHAnsi"/>
          <w:b/>
          <w:bCs/>
          <w:sz w:val="20"/>
          <w:szCs w:val="20"/>
        </w:rPr>
        <w:t>5</w:t>
      </w:r>
      <w:r w:rsidRPr="00631A9C">
        <w:rPr>
          <w:rFonts w:asciiTheme="minorHAnsi" w:hAnsiTheme="minorHAnsi" w:cstheme="minorHAnsi"/>
          <w:b/>
          <w:bCs/>
          <w:sz w:val="20"/>
          <w:szCs w:val="20"/>
        </w:rPr>
        <w:t>.</w:t>
      </w:r>
      <w:r w:rsidR="002A0356" w:rsidRPr="00631A9C">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631A9C">
        <w:rPr>
          <w:rFonts w:asciiTheme="minorHAnsi" w:hAnsiTheme="minorHAnsi" w:cstheme="minorHAnsi"/>
          <w:bCs/>
          <w:sz w:val="20"/>
          <w:szCs w:val="20"/>
        </w:rPr>
        <w:t>Edital</w:t>
      </w:r>
      <w:r w:rsidR="002A0356" w:rsidRPr="00631A9C">
        <w:rPr>
          <w:rFonts w:asciiTheme="minorHAnsi" w:hAnsiTheme="minorHAnsi" w:cstheme="minorHAnsi"/>
          <w:bCs/>
          <w:sz w:val="20"/>
          <w:szCs w:val="20"/>
        </w:rPr>
        <w:t>, ou que ficar inabilitada por não cumprir com o</w:t>
      </w:r>
      <w:r w:rsidR="0079638F" w:rsidRPr="00631A9C">
        <w:rPr>
          <w:rFonts w:asciiTheme="minorHAnsi" w:hAnsiTheme="minorHAnsi" w:cstheme="minorHAnsi"/>
          <w:bCs/>
          <w:sz w:val="20"/>
          <w:szCs w:val="20"/>
        </w:rPr>
        <w:t>s termos do</w:t>
      </w:r>
      <w:r w:rsidR="005F6698" w:rsidRPr="00631A9C">
        <w:rPr>
          <w:rFonts w:asciiTheme="minorHAnsi" w:hAnsiTheme="minorHAnsi" w:cstheme="minorHAnsi"/>
          <w:bCs/>
          <w:sz w:val="20"/>
          <w:szCs w:val="20"/>
        </w:rPr>
        <w:t>Edital</w:t>
      </w:r>
      <w:r w:rsidR="002A0356" w:rsidRPr="00631A9C">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631A9C">
        <w:rPr>
          <w:rFonts w:asciiTheme="minorHAnsi" w:hAnsiTheme="minorHAnsi" w:cstheme="minorHAnsi"/>
          <w:bCs/>
          <w:sz w:val="20"/>
          <w:szCs w:val="20"/>
        </w:rPr>
        <w:t>Edital</w:t>
      </w:r>
      <w:r w:rsidR="00DC3E33" w:rsidRPr="00631A9C">
        <w:rPr>
          <w:rFonts w:asciiTheme="minorHAnsi" w:hAnsiTheme="minorHAnsi" w:cstheme="minorHAnsi"/>
          <w:bCs/>
          <w:sz w:val="20"/>
          <w:szCs w:val="20"/>
        </w:rPr>
        <w:t>.</w:t>
      </w:r>
    </w:p>
    <w:p w:rsidR="007C18BC" w:rsidRPr="00631A9C"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5</w:t>
      </w:r>
      <w:r w:rsidRPr="00631A9C">
        <w:rPr>
          <w:rFonts w:asciiTheme="minorHAnsi" w:hAnsiTheme="minorHAnsi" w:cstheme="minorHAnsi"/>
          <w:b/>
          <w:bCs/>
          <w:sz w:val="20"/>
          <w:szCs w:val="20"/>
        </w:rPr>
        <w:t>.</w:t>
      </w:r>
      <w:r w:rsidR="00C2576C" w:rsidRPr="00631A9C">
        <w:rPr>
          <w:rFonts w:asciiTheme="minorHAnsi" w:hAnsiTheme="minorHAnsi" w:cstheme="minorHAnsi"/>
          <w:b/>
          <w:bCs/>
          <w:sz w:val="20"/>
          <w:szCs w:val="20"/>
        </w:rPr>
        <w:t>6</w:t>
      </w:r>
      <w:r w:rsidRPr="00631A9C">
        <w:rPr>
          <w:rFonts w:asciiTheme="minorHAnsi" w:hAnsiTheme="minorHAnsi" w:cstheme="minorHAnsi"/>
          <w:b/>
          <w:bCs/>
          <w:sz w:val="20"/>
          <w:szCs w:val="20"/>
        </w:rPr>
        <w:t>.</w:t>
      </w:r>
      <w:r w:rsidR="00F50F91" w:rsidRPr="00631A9C">
        <w:rPr>
          <w:rFonts w:asciiTheme="minorHAnsi" w:hAnsiTheme="minorHAnsi" w:cstheme="minorHAnsi"/>
          <w:bCs/>
          <w:sz w:val="20"/>
          <w:szCs w:val="20"/>
        </w:rPr>
        <w:t>O(a) Pregoeiro(a)</w:t>
      </w:r>
      <w:r w:rsidR="002A0356" w:rsidRPr="00631A9C">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631A9C">
        <w:rPr>
          <w:rFonts w:asciiTheme="minorHAnsi" w:hAnsiTheme="minorHAnsi" w:cstheme="minorHAnsi"/>
          <w:bCs/>
          <w:sz w:val="20"/>
          <w:szCs w:val="20"/>
        </w:rPr>
        <w:t>Licitante</w:t>
      </w:r>
      <w:r w:rsidR="002A0356" w:rsidRPr="00631A9C">
        <w:rPr>
          <w:rFonts w:asciiTheme="minorHAnsi" w:hAnsiTheme="minorHAnsi" w:cstheme="minorHAnsi"/>
          <w:bCs/>
          <w:sz w:val="20"/>
          <w:szCs w:val="20"/>
        </w:rPr>
        <w:t xml:space="preserve"> será inabilitada</w:t>
      </w:r>
      <w:r w:rsidR="00CC1EAA" w:rsidRPr="00631A9C">
        <w:rPr>
          <w:rFonts w:asciiTheme="minorHAnsi" w:hAnsiTheme="minorHAnsi" w:cstheme="minorHAnsi"/>
          <w:bCs/>
          <w:sz w:val="20"/>
          <w:szCs w:val="20"/>
        </w:rPr>
        <w:t>,</w:t>
      </w:r>
      <w:r w:rsidR="002A0356" w:rsidRPr="00631A9C">
        <w:rPr>
          <w:rFonts w:asciiTheme="minorHAnsi" w:hAnsiTheme="minorHAnsi" w:cstheme="minorHAnsi"/>
          <w:bCs/>
          <w:sz w:val="20"/>
          <w:szCs w:val="20"/>
        </w:rPr>
        <w:t xml:space="preserve"> sendo convocadas as </w:t>
      </w:r>
      <w:r w:rsidR="00EB373D" w:rsidRPr="00631A9C">
        <w:rPr>
          <w:rFonts w:asciiTheme="minorHAnsi" w:hAnsiTheme="minorHAnsi" w:cstheme="minorHAnsi"/>
          <w:bCs/>
          <w:sz w:val="20"/>
          <w:szCs w:val="20"/>
        </w:rPr>
        <w:t>Licitante</w:t>
      </w:r>
      <w:r w:rsidR="002A0356" w:rsidRPr="00631A9C">
        <w:rPr>
          <w:rFonts w:asciiTheme="minorHAnsi" w:hAnsiTheme="minorHAnsi" w:cstheme="minorHAnsi"/>
          <w:bCs/>
          <w:sz w:val="20"/>
          <w:szCs w:val="20"/>
        </w:rPr>
        <w:t>s subsequentes em ordem de classificação, se for o caso.</w:t>
      </w:r>
    </w:p>
    <w:p w:rsidR="00EA3D83" w:rsidRPr="00631A9C"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31A9C">
        <w:rPr>
          <w:rFonts w:asciiTheme="minorHAnsi" w:hAnsiTheme="minorHAnsi" w:cstheme="minorHAnsi"/>
          <w:b/>
          <w:bCs/>
          <w:color w:val="000000"/>
          <w:sz w:val="20"/>
          <w:szCs w:val="20"/>
          <w:u w:val="single"/>
        </w:rPr>
        <w:t>1</w:t>
      </w:r>
      <w:r w:rsidR="005C59C5" w:rsidRPr="00631A9C">
        <w:rPr>
          <w:rFonts w:asciiTheme="minorHAnsi" w:hAnsiTheme="minorHAnsi" w:cstheme="minorHAnsi"/>
          <w:b/>
          <w:bCs/>
          <w:color w:val="000000"/>
          <w:sz w:val="20"/>
          <w:szCs w:val="20"/>
          <w:u w:val="single"/>
        </w:rPr>
        <w:t>5</w:t>
      </w:r>
      <w:r w:rsidRPr="00631A9C">
        <w:rPr>
          <w:rFonts w:asciiTheme="minorHAnsi" w:hAnsiTheme="minorHAnsi" w:cstheme="minorHAnsi"/>
          <w:b/>
          <w:bCs/>
          <w:color w:val="000000"/>
          <w:sz w:val="20"/>
          <w:szCs w:val="20"/>
          <w:u w:val="single"/>
        </w:rPr>
        <w:t>.</w:t>
      </w:r>
      <w:r w:rsidR="00467A26" w:rsidRPr="00631A9C">
        <w:rPr>
          <w:rFonts w:asciiTheme="minorHAnsi" w:hAnsiTheme="minorHAnsi" w:cstheme="minorHAnsi"/>
          <w:b/>
          <w:bCs/>
          <w:color w:val="000000"/>
          <w:sz w:val="20"/>
          <w:szCs w:val="20"/>
          <w:u w:val="single"/>
        </w:rPr>
        <w:t>7</w:t>
      </w:r>
      <w:r w:rsidR="00EA3D83" w:rsidRPr="00631A9C">
        <w:rPr>
          <w:rFonts w:asciiTheme="minorHAnsi" w:hAnsiTheme="minorHAnsi" w:cstheme="minorHAnsi"/>
          <w:b/>
          <w:bCs/>
          <w:color w:val="000000"/>
          <w:sz w:val="20"/>
          <w:szCs w:val="20"/>
          <w:u w:val="single"/>
        </w:rPr>
        <w:t>. Disposições gerais acerca dos documentos de habilitação</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a)</w:t>
      </w:r>
      <w:r w:rsidR="00F50F91" w:rsidRPr="00631A9C">
        <w:rPr>
          <w:rFonts w:asciiTheme="minorHAnsi" w:hAnsiTheme="minorHAnsi" w:cstheme="minorHAnsi"/>
          <w:bCs/>
          <w:color w:val="000000"/>
          <w:sz w:val="20"/>
          <w:szCs w:val="20"/>
        </w:rPr>
        <w:t>O(a) Pregoeiro(a)</w:t>
      </w:r>
      <w:r w:rsidRPr="00631A9C">
        <w:rPr>
          <w:rFonts w:asciiTheme="minorHAnsi" w:hAnsiTheme="minorHAnsi" w:cstheme="minorHAnsi"/>
          <w:bCs/>
          <w:color w:val="000000"/>
          <w:sz w:val="20"/>
          <w:szCs w:val="20"/>
        </w:rPr>
        <w:t xml:space="preserve"> poderá consultar </w:t>
      </w:r>
      <w:r w:rsidR="00CC1EAA" w:rsidRPr="00631A9C">
        <w:rPr>
          <w:rFonts w:asciiTheme="minorHAnsi" w:hAnsiTheme="minorHAnsi" w:cstheme="minorHAnsi"/>
          <w:bCs/>
          <w:color w:val="000000"/>
          <w:sz w:val="20"/>
          <w:szCs w:val="20"/>
        </w:rPr>
        <w:t>portais</w:t>
      </w:r>
      <w:r w:rsidR="00E34948" w:rsidRPr="00631A9C">
        <w:rPr>
          <w:rFonts w:asciiTheme="minorHAnsi" w:hAnsiTheme="minorHAnsi" w:cstheme="minorHAnsi"/>
          <w:bCs/>
          <w:color w:val="000000"/>
          <w:sz w:val="20"/>
          <w:szCs w:val="20"/>
        </w:rPr>
        <w:t xml:space="preserve"> eletrônico</w:t>
      </w:r>
      <w:r w:rsidRPr="00631A9C">
        <w:rPr>
          <w:rFonts w:asciiTheme="minorHAnsi" w:hAnsiTheme="minorHAnsi" w:cstheme="minorHAnsi"/>
          <w:bCs/>
          <w:color w:val="000000"/>
          <w:sz w:val="20"/>
          <w:szCs w:val="20"/>
        </w:rPr>
        <w:t>s oficiais de órgãos e entidades emissores de certidões para verifica</w:t>
      </w:r>
      <w:r w:rsidR="00CC1EAA" w:rsidRPr="00631A9C">
        <w:rPr>
          <w:rFonts w:asciiTheme="minorHAnsi" w:hAnsiTheme="minorHAnsi" w:cstheme="minorHAnsi"/>
          <w:bCs/>
          <w:color w:val="000000"/>
          <w:sz w:val="20"/>
          <w:szCs w:val="20"/>
        </w:rPr>
        <w:t>r as condições de habilitação da</w:t>
      </w:r>
      <w:r w:rsidRPr="00631A9C">
        <w:rPr>
          <w:rFonts w:asciiTheme="minorHAnsi" w:hAnsiTheme="minorHAnsi" w:cstheme="minorHAnsi"/>
          <w:bCs/>
          <w:color w:val="000000"/>
          <w:sz w:val="20"/>
          <w:szCs w:val="20"/>
        </w:rPr>
        <w:t xml:space="preserve">s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s.</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b)</w:t>
      </w:r>
      <w:r w:rsidR="00817264" w:rsidRPr="00631A9C">
        <w:rPr>
          <w:rFonts w:asciiTheme="minorHAnsi" w:hAnsiTheme="minorHAnsi" w:cstheme="minorHAnsi"/>
          <w:bCs/>
          <w:color w:val="000000"/>
          <w:sz w:val="20"/>
          <w:szCs w:val="20"/>
        </w:rPr>
        <w:t xml:space="preserve">Caso a data de validade de alguma certidão constante do SICAF esteja vencida, a </w:t>
      </w:r>
      <w:r w:rsidR="00EB373D" w:rsidRPr="00631A9C">
        <w:rPr>
          <w:rFonts w:asciiTheme="minorHAnsi" w:hAnsiTheme="minorHAnsi" w:cstheme="minorHAnsi"/>
          <w:bCs/>
          <w:color w:val="000000"/>
          <w:sz w:val="20"/>
          <w:szCs w:val="20"/>
        </w:rPr>
        <w:t>Licitante</w:t>
      </w:r>
      <w:r w:rsidR="00817264" w:rsidRPr="00631A9C">
        <w:rPr>
          <w:rFonts w:asciiTheme="minorHAnsi" w:hAnsiTheme="minorHAnsi" w:cstheme="minorHAnsi"/>
          <w:bCs/>
          <w:color w:val="000000"/>
          <w:sz w:val="20"/>
          <w:szCs w:val="20"/>
        </w:rPr>
        <w:t xml:space="preserve"> deverá apresentar a certidão regularizada juntamente com o SICAF</w:t>
      </w:r>
      <w:r w:rsidRPr="00631A9C">
        <w:rPr>
          <w:rFonts w:asciiTheme="minorHAnsi" w:hAnsiTheme="minorHAnsi" w:cstheme="minorHAnsi"/>
          <w:bCs/>
          <w:color w:val="000000"/>
          <w:sz w:val="20"/>
          <w:szCs w:val="20"/>
        </w:rPr>
        <w:t>.</w:t>
      </w:r>
    </w:p>
    <w:p w:rsidR="00817264" w:rsidRPr="00631A9C"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c) </w:t>
      </w:r>
      <w:r w:rsidRPr="00631A9C">
        <w:rPr>
          <w:rFonts w:asciiTheme="minorHAnsi" w:hAnsiTheme="minorHAnsi" w:cstheme="minorHAnsi"/>
          <w:bCs/>
          <w:color w:val="000000"/>
          <w:sz w:val="20"/>
          <w:szCs w:val="20"/>
        </w:rPr>
        <w:t xml:space="preserve">Caso algum dos documentos de habilitação venha a perder a validade no curso da licitação, </w:t>
      </w:r>
      <w:r w:rsidR="00826D35"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Pr="00631A9C">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d) </w:t>
      </w:r>
      <w:r w:rsidRPr="00631A9C">
        <w:rPr>
          <w:rFonts w:asciiTheme="minorHAnsi" w:hAnsiTheme="minorHAnsi" w:cstheme="minorHAnsi"/>
          <w:bCs/>
          <w:color w:val="000000"/>
          <w:sz w:val="20"/>
          <w:szCs w:val="20"/>
        </w:rPr>
        <w:t xml:space="preserve">Ainda que apresente o SICAF, a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xml:space="preserve"> deverá apresentar os demais documentos relacionados no </w:t>
      </w:r>
      <w:r w:rsidRPr="00631A9C">
        <w:rPr>
          <w:rFonts w:asciiTheme="minorHAnsi" w:hAnsiTheme="minorHAnsi" w:cstheme="minorHAnsi"/>
          <w:bCs/>
          <w:sz w:val="20"/>
          <w:szCs w:val="20"/>
        </w:rPr>
        <w:t xml:space="preserve">item </w:t>
      </w:r>
      <w:r w:rsidR="00C317FA"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5</w:t>
      </w:r>
      <w:r w:rsidR="00C21B7B" w:rsidRPr="00631A9C">
        <w:rPr>
          <w:rFonts w:asciiTheme="minorHAnsi" w:hAnsiTheme="minorHAnsi" w:cstheme="minorHAnsi"/>
          <w:b/>
          <w:bCs/>
          <w:sz w:val="20"/>
          <w:szCs w:val="20"/>
        </w:rPr>
        <w:t>.</w:t>
      </w:r>
      <w:r w:rsidR="00AA6768" w:rsidRPr="00631A9C">
        <w:rPr>
          <w:rFonts w:asciiTheme="minorHAnsi" w:hAnsiTheme="minorHAnsi" w:cstheme="minorHAnsi"/>
          <w:b/>
          <w:bCs/>
          <w:sz w:val="20"/>
          <w:szCs w:val="20"/>
        </w:rPr>
        <w:t>3</w:t>
      </w:r>
      <w:r w:rsidR="00AA6768" w:rsidRPr="00631A9C">
        <w:rPr>
          <w:rFonts w:asciiTheme="minorHAnsi" w:hAnsiTheme="minorHAnsi" w:cstheme="minorHAnsi"/>
          <w:bCs/>
          <w:sz w:val="20"/>
          <w:szCs w:val="20"/>
        </w:rPr>
        <w:t xml:space="preserve"> deste </w:t>
      </w:r>
      <w:r w:rsidR="005F6698" w:rsidRPr="00631A9C">
        <w:rPr>
          <w:rFonts w:asciiTheme="minorHAnsi" w:hAnsiTheme="minorHAnsi" w:cstheme="minorHAnsi"/>
          <w:bCs/>
          <w:sz w:val="20"/>
          <w:szCs w:val="20"/>
        </w:rPr>
        <w:t>Edital</w:t>
      </w:r>
      <w:r w:rsidRPr="00631A9C">
        <w:rPr>
          <w:rFonts w:asciiTheme="minorHAnsi" w:hAnsiTheme="minorHAnsi" w:cstheme="minorHAnsi"/>
          <w:bCs/>
          <w:sz w:val="20"/>
          <w:szCs w:val="20"/>
        </w:rPr>
        <w:t>.</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e) </w:t>
      </w:r>
      <w:r w:rsidRPr="00631A9C">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631A9C">
        <w:rPr>
          <w:rFonts w:asciiTheme="minorHAnsi" w:hAnsiTheme="minorHAnsi" w:cstheme="minorHAnsi"/>
          <w:bCs/>
          <w:color w:val="000000"/>
          <w:sz w:val="20"/>
          <w:szCs w:val="20"/>
        </w:rPr>
        <w:t xml:space="preserve"> ou por servidor da Administração,</w:t>
      </w:r>
      <w:r w:rsidRPr="00631A9C">
        <w:rPr>
          <w:rFonts w:asciiTheme="minorHAnsi" w:hAnsiTheme="minorHAnsi" w:cstheme="minorHAnsi"/>
          <w:bCs/>
          <w:color w:val="000000"/>
          <w:sz w:val="20"/>
          <w:szCs w:val="20"/>
        </w:rPr>
        <w:t xml:space="preserve"> ou ainda em publicação feita em veículo de imprensa </w:t>
      </w:r>
      <w:r w:rsidR="00340D5A" w:rsidRPr="00631A9C">
        <w:rPr>
          <w:rFonts w:asciiTheme="minorHAnsi" w:hAnsiTheme="minorHAnsi" w:cstheme="minorHAnsi"/>
          <w:bCs/>
          <w:color w:val="000000"/>
          <w:sz w:val="20"/>
          <w:szCs w:val="20"/>
        </w:rPr>
        <w:t>oficial</w:t>
      </w:r>
      <w:r w:rsidRPr="00631A9C">
        <w:rPr>
          <w:rFonts w:asciiTheme="minorHAnsi" w:hAnsiTheme="minorHAnsi" w:cstheme="minorHAnsi"/>
          <w:bCs/>
          <w:color w:val="000000"/>
          <w:sz w:val="20"/>
          <w:szCs w:val="20"/>
        </w:rPr>
        <w:t>.</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f)</w:t>
      </w:r>
      <w:r w:rsidRPr="00631A9C">
        <w:rPr>
          <w:rFonts w:asciiTheme="minorHAnsi" w:hAnsiTheme="minorHAnsi" w:cstheme="minorHAnsi"/>
          <w:bCs/>
          <w:color w:val="000000"/>
          <w:sz w:val="20"/>
          <w:szCs w:val="20"/>
        </w:rPr>
        <w:t xml:space="preserve"> Para fins de habilitação, a verificação pelo órgão promotor do certame nos </w:t>
      </w:r>
      <w:r w:rsidR="00826D35" w:rsidRPr="00631A9C">
        <w:rPr>
          <w:rFonts w:asciiTheme="minorHAnsi" w:hAnsiTheme="minorHAnsi" w:cstheme="minorHAnsi"/>
          <w:bCs/>
          <w:color w:val="000000"/>
          <w:sz w:val="20"/>
          <w:szCs w:val="20"/>
        </w:rPr>
        <w:t>portais</w:t>
      </w:r>
      <w:r w:rsidR="00E34948" w:rsidRPr="00631A9C">
        <w:rPr>
          <w:rFonts w:asciiTheme="minorHAnsi" w:hAnsiTheme="minorHAnsi" w:cstheme="minorHAnsi"/>
          <w:bCs/>
          <w:color w:val="000000"/>
          <w:sz w:val="20"/>
          <w:szCs w:val="20"/>
        </w:rPr>
        <w:t xml:space="preserve"> eletrônico</w:t>
      </w:r>
      <w:r w:rsidRPr="00631A9C">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g) </w:t>
      </w:r>
      <w:r w:rsidRPr="00631A9C">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631A9C">
        <w:rPr>
          <w:rFonts w:asciiTheme="minorHAnsi" w:hAnsiTheme="minorHAnsi" w:cstheme="minorHAnsi"/>
          <w:bCs/>
          <w:color w:val="000000"/>
          <w:sz w:val="20"/>
          <w:szCs w:val="20"/>
        </w:rPr>
        <w:t>a</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xml:space="preserve"> será inabilitad</w:t>
      </w:r>
      <w:r w:rsidR="00A377A0" w:rsidRPr="00631A9C">
        <w:rPr>
          <w:rFonts w:asciiTheme="minorHAnsi" w:hAnsiTheme="minorHAnsi" w:cstheme="minorHAnsi"/>
          <w:bCs/>
          <w:color w:val="000000"/>
          <w:sz w:val="20"/>
          <w:szCs w:val="20"/>
        </w:rPr>
        <w:t>a</w:t>
      </w:r>
      <w:r w:rsidRPr="00631A9C">
        <w:rPr>
          <w:rFonts w:asciiTheme="minorHAnsi" w:hAnsiTheme="minorHAnsi" w:cstheme="minorHAnsi"/>
          <w:bCs/>
          <w:color w:val="000000"/>
          <w:sz w:val="20"/>
          <w:szCs w:val="20"/>
        </w:rPr>
        <w:t>.</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h)</w:t>
      </w:r>
      <w:r w:rsidRPr="00631A9C">
        <w:rPr>
          <w:rFonts w:asciiTheme="minorHAnsi" w:hAnsiTheme="minorHAnsi" w:cstheme="minorHAnsi"/>
          <w:bCs/>
          <w:color w:val="000000"/>
          <w:sz w:val="20"/>
          <w:szCs w:val="20"/>
        </w:rPr>
        <w:t xml:space="preserve"> O não atendimento a qualquer das condições previstas no </w:t>
      </w:r>
      <w:r w:rsidR="00C317FA" w:rsidRPr="00631A9C">
        <w:rPr>
          <w:rFonts w:asciiTheme="minorHAnsi" w:hAnsiTheme="minorHAnsi" w:cstheme="minorHAnsi"/>
          <w:bCs/>
          <w:sz w:val="20"/>
          <w:szCs w:val="20"/>
        </w:rPr>
        <w:t>item 1</w:t>
      </w:r>
      <w:r w:rsidR="005C59C5" w:rsidRPr="00631A9C">
        <w:rPr>
          <w:rFonts w:asciiTheme="minorHAnsi" w:hAnsiTheme="minorHAnsi" w:cstheme="minorHAnsi"/>
          <w:bCs/>
          <w:sz w:val="20"/>
          <w:szCs w:val="20"/>
        </w:rPr>
        <w:t>5</w:t>
      </w:r>
      <w:r w:rsidRPr="00631A9C">
        <w:rPr>
          <w:rFonts w:asciiTheme="minorHAnsi" w:hAnsiTheme="minorHAnsi" w:cstheme="minorHAnsi"/>
          <w:bCs/>
          <w:sz w:val="20"/>
          <w:szCs w:val="20"/>
        </w:rPr>
        <w:t xml:space="preserve"> e seus subitens</w:t>
      </w:r>
      <w:r w:rsidRPr="00631A9C">
        <w:rPr>
          <w:rFonts w:asciiTheme="minorHAnsi" w:hAnsiTheme="minorHAnsi" w:cstheme="minorHAnsi"/>
          <w:bCs/>
          <w:color w:val="000000"/>
          <w:sz w:val="20"/>
          <w:szCs w:val="20"/>
        </w:rPr>
        <w:t xml:space="preserve"> provocará a inabilitação d</w:t>
      </w:r>
      <w:r w:rsidR="00A377A0" w:rsidRPr="00631A9C">
        <w:rPr>
          <w:rFonts w:asciiTheme="minorHAnsi" w:hAnsiTheme="minorHAnsi" w:cstheme="minorHAnsi"/>
          <w:bCs/>
          <w:color w:val="000000"/>
          <w:sz w:val="20"/>
          <w:szCs w:val="20"/>
        </w:rPr>
        <w:t>a</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xml:space="preserve"> vencedor</w:t>
      </w:r>
      <w:r w:rsidR="00A377A0" w:rsidRPr="00631A9C">
        <w:rPr>
          <w:rFonts w:asciiTheme="minorHAnsi" w:hAnsiTheme="minorHAnsi" w:cstheme="minorHAnsi"/>
          <w:bCs/>
          <w:color w:val="000000"/>
          <w:sz w:val="20"/>
          <w:szCs w:val="20"/>
        </w:rPr>
        <w:t>a</w:t>
      </w:r>
      <w:r w:rsidRPr="00631A9C">
        <w:rPr>
          <w:rFonts w:asciiTheme="minorHAnsi" w:hAnsiTheme="minorHAnsi" w:cstheme="minorHAnsi"/>
          <w:bCs/>
          <w:color w:val="000000"/>
          <w:sz w:val="20"/>
          <w:szCs w:val="20"/>
        </w:rPr>
        <w:t>.</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31A9C">
        <w:rPr>
          <w:rFonts w:asciiTheme="minorHAnsi" w:hAnsiTheme="minorHAnsi" w:cstheme="minorHAnsi"/>
          <w:b/>
          <w:bCs/>
          <w:color w:val="000000"/>
          <w:sz w:val="20"/>
          <w:szCs w:val="20"/>
        </w:rPr>
        <w:t>i)</w:t>
      </w:r>
      <w:proofErr w:type="gramEnd"/>
      <w:r w:rsidRPr="00631A9C">
        <w:rPr>
          <w:rFonts w:asciiTheme="minorHAnsi" w:hAnsiTheme="minorHAnsi" w:cstheme="minorHAnsi"/>
          <w:bCs/>
          <w:color w:val="000000"/>
          <w:sz w:val="20"/>
          <w:szCs w:val="20"/>
        </w:rPr>
        <w:t>Sob pena de inabilitação, os documentos encaminhados deverão estar em nome d</w:t>
      </w:r>
      <w:r w:rsidR="00A377A0" w:rsidRPr="00631A9C">
        <w:rPr>
          <w:rFonts w:asciiTheme="minorHAnsi" w:hAnsiTheme="minorHAnsi" w:cstheme="minorHAnsi"/>
          <w:bCs/>
          <w:color w:val="000000"/>
          <w:sz w:val="20"/>
          <w:szCs w:val="20"/>
        </w:rPr>
        <w:t>a</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com indicação do número de inscrição no CNPJ.</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j)</w:t>
      </w:r>
      <w:r w:rsidRPr="00631A9C">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631A9C">
        <w:rPr>
          <w:rFonts w:asciiTheme="minorHAnsi" w:hAnsiTheme="minorHAnsi" w:cstheme="minorHAnsi"/>
          <w:bCs/>
          <w:color w:val="000000"/>
          <w:sz w:val="20"/>
          <w:szCs w:val="20"/>
        </w:rPr>
        <w:t>consularizados</w:t>
      </w:r>
      <w:proofErr w:type="spellEnd"/>
      <w:r w:rsidRPr="00631A9C">
        <w:rPr>
          <w:rFonts w:asciiTheme="minorHAnsi" w:hAnsiTheme="minorHAnsi" w:cstheme="minorHAnsi"/>
          <w:bCs/>
          <w:color w:val="000000"/>
          <w:sz w:val="20"/>
          <w:szCs w:val="20"/>
        </w:rPr>
        <w:t xml:space="preserve"> ou registrados no cartório de títulos e documentos.</w:t>
      </w:r>
    </w:p>
    <w:p w:rsidR="00EA3D83" w:rsidRPr="00631A9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k</w:t>
      </w:r>
      <w:r w:rsidR="00EA3D83" w:rsidRPr="00631A9C">
        <w:rPr>
          <w:rFonts w:asciiTheme="minorHAnsi" w:hAnsiTheme="minorHAnsi" w:cstheme="minorHAnsi"/>
          <w:b/>
          <w:bCs/>
          <w:color w:val="000000"/>
          <w:sz w:val="20"/>
          <w:szCs w:val="20"/>
        </w:rPr>
        <w:t>)</w:t>
      </w:r>
      <w:r w:rsidR="00EA3D83" w:rsidRPr="00631A9C">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631A9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l</w:t>
      </w:r>
      <w:r w:rsidR="00EA3D83" w:rsidRPr="00631A9C">
        <w:rPr>
          <w:rFonts w:asciiTheme="minorHAnsi" w:hAnsiTheme="minorHAnsi" w:cstheme="minorHAnsi"/>
          <w:b/>
          <w:bCs/>
          <w:color w:val="000000"/>
          <w:sz w:val="20"/>
          <w:szCs w:val="20"/>
        </w:rPr>
        <w:t>)</w:t>
      </w:r>
      <w:r w:rsidR="00663F6A" w:rsidRPr="00631A9C">
        <w:rPr>
          <w:rFonts w:asciiTheme="minorHAnsi" w:hAnsiTheme="minorHAnsi" w:cstheme="minorHAnsi"/>
          <w:bCs/>
          <w:color w:val="000000"/>
          <w:sz w:val="20"/>
          <w:szCs w:val="20"/>
        </w:rPr>
        <w:t>A M</w:t>
      </w:r>
      <w:r w:rsidR="0079638F" w:rsidRPr="00631A9C">
        <w:rPr>
          <w:rFonts w:asciiTheme="minorHAnsi" w:hAnsiTheme="minorHAnsi" w:cstheme="minorHAnsi"/>
          <w:bCs/>
          <w:color w:val="000000"/>
          <w:sz w:val="20"/>
          <w:szCs w:val="20"/>
        </w:rPr>
        <w:t>icroempresa</w:t>
      </w:r>
      <w:r w:rsidR="00663F6A" w:rsidRPr="00631A9C">
        <w:rPr>
          <w:rFonts w:asciiTheme="minorHAnsi" w:hAnsiTheme="minorHAnsi" w:cstheme="minorHAnsi"/>
          <w:bCs/>
          <w:color w:val="000000"/>
          <w:sz w:val="20"/>
          <w:szCs w:val="20"/>
        </w:rPr>
        <w:t xml:space="preserve"> ou E</w:t>
      </w:r>
      <w:r w:rsidR="0079638F" w:rsidRPr="00631A9C">
        <w:rPr>
          <w:rFonts w:asciiTheme="minorHAnsi" w:hAnsiTheme="minorHAnsi" w:cstheme="minorHAnsi"/>
          <w:bCs/>
          <w:color w:val="000000"/>
          <w:sz w:val="20"/>
          <w:szCs w:val="20"/>
        </w:rPr>
        <w:t xml:space="preserve">mpresa de </w:t>
      </w:r>
      <w:r w:rsidR="00663F6A" w:rsidRPr="00631A9C">
        <w:rPr>
          <w:rFonts w:asciiTheme="minorHAnsi" w:hAnsiTheme="minorHAnsi" w:cstheme="minorHAnsi"/>
          <w:bCs/>
          <w:color w:val="000000"/>
          <w:sz w:val="20"/>
          <w:szCs w:val="20"/>
        </w:rPr>
        <w:t>P</w:t>
      </w:r>
      <w:r w:rsidR="0079638F" w:rsidRPr="00631A9C">
        <w:rPr>
          <w:rFonts w:asciiTheme="minorHAnsi" w:hAnsiTheme="minorHAnsi" w:cstheme="minorHAnsi"/>
          <w:bCs/>
          <w:color w:val="000000"/>
          <w:sz w:val="20"/>
          <w:szCs w:val="20"/>
        </w:rPr>
        <w:t xml:space="preserve">equeno </w:t>
      </w:r>
      <w:r w:rsidR="00663F6A" w:rsidRPr="00631A9C">
        <w:rPr>
          <w:rFonts w:asciiTheme="minorHAnsi" w:hAnsiTheme="minorHAnsi" w:cstheme="minorHAnsi"/>
          <w:bCs/>
          <w:color w:val="000000"/>
          <w:sz w:val="20"/>
          <w:szCs w:val="20"/>
        </w:rPr>
        <w:t>P</w:t>
      </w:r>
      <w:r w:rsidR="0079638F" w:rsidRPr="00631A9C">
        <w:rPr>
          <w:rFonts w:asciiTheme="minorHAnsi" w:hAnsiTheme="minorHAnsi" w:cstheme="minorHAnsi"/>
          <w:bCs/>
          <w:color w:val="000000"/>
          <w:sz w:val="20"/>
          <w:szCs w:val="20"/>
        </w:rPr>
        <w:t>orte</w:t>
      </w:r>
      <w:r w:rsidR="00663F6A" w:rsidRPr="00631A9C">
        <w:rPr>
          <w:rFonts w:asciiTheme="minorHAnsi" w:hAnsiTheme="minorHAnsi" w:cstheme="minorHAnsi"/>
          <w:bCs/>
          <w:color w:val="000000"/>
          <w:sz w:val="20"/>
          <w:szCs w:val="20"/>
        </w:rPr>
        <w:t xml:space="preserve"> deverá apresentar toda a documentação relativa à comprovação da regularidade fiscal</w:t>
      </w:r>
      <w:r w:rsidR="00EA3D83" w:rsidRPr="00631A9C">
        <w:rPr>
          <w:rFonts w:asciiTheme="minorHAnsi" w:hAnsiTheme="minorHAnsi" w:cstheme="minorHAnsi"/>
          <w:bCs/>
          <w:color w:val="000000"/>
          <w:sz w:val="20"/>
          <w:szCs w:val="20"/>
        </w:rPr>
        <w:t>,</w:t>
      </w:r>
      <w:r w:rsidR="00663F6A" w:rsidRPr="00631A9C">
        <w:rPr>
          <w:rFonts w:asciiTheme="minorHAnsi" w:hAnsiTheme="minorHAnsi" w:cstheme="minorHAnsi"/>
          <w:bCs/>
          <w:color w:val="000000"/>
          <w:sz w:val="20"/>
          <w:szCs w:val="20"/>
        </w:rPr>
        <w:t xml:space="preserve"> donde</w:t>
      </w:r>
      <w:r w:rsidR="00EA3D83" w:rsidRPr="00631A9C">
        <w:rPr>
          <w:rFonts w:asciiTheme="minorHAnsi" w:hAnsiTheme="minorHAnsi" w:cstheme="minorHAnsi"/>
          <w:bCs/>
          <w:color w:val="000000"/>
          <w:sz w:val="20"/>
          <w:szCs w:val="20"/>
        </w:rPr>
        <w:t xml:space="preserve"> havendo alguma restrição na comprovação de regularidade fiscal, será assegurado o prazo de </w:t>
      </w:r>
      <w:r w:rsidR="00F722F2" w:rsidRPr="00631A9C">
        <w:rPr>
          <w:rFonts w:asciiTheme="minorHAnsi" w:hAnsiTheme="minorHAnsi" w:cstheme="minorHAnsi"/>
          <w:bCs/>
          <w:color w:val="000000"/>
          <w:sz w:val="20"/>
          <w:szCs w:val="20"/>
        </w:rPr>
        <w:t>5</w:t>
      </w:r>
      <w:r w:rsidR="00EA3D83" w:rsidRPr="00631A9C">
        <w:rPr>
          <w:rFonts w:asciiTheme="minorHAnsi" w:hAnsiTheme="minorHAnsi" w:cstheme="minorHAnsi"/>
          <w:bCs/>
          <w:color w:val="000000"/>
          <w:sz w:val="20"/>
          <w:szCs w:val="20"/>
        </w:rPr>
        <w:t xml:space="preserve"> (</w:t>
      </w:r>
      <w:r w:rsidR="00F722F2" w:rsidRPr="00631A9C">
        <w:rPr>
          <w:rFonts w:asciiTheme="minorHAnsi" w:hAnsiTheme="minorHAnsi" w:cstheme="minorHAnsi"/>
          <w:bCs/>
          <w:color w:val="000000"/>
          <w:sz w:val="20"/>
          <w:szCs w:val="20"/>
        </w:rPr>
        <w:t>cinco</w:t>
      </w:r>
      <w:r w:rsidR="00EA3D83" w:rsidRPr="00631A9C">
        <w:rPr>
          <w:rFonts w:asciiTheme="minorHAnsi" w:hAnsiTheme="minorHAnsi" w:cstheme="minorHAnsi"/>
          <w:bCs/>
          <w:color w:val="000000"/>
          <w:sz w:val="20"/>
          <w:szCs w:val="20"/>
        </w:rPr>
        <w:t xml:space="preserve">) dias úteis, cujo termo inicial corresponderá ao momento em que </w:t>
      </w:r>
      <w:r w:rsidR="00245101" w:rsidRPr="00631A9C">
        <w:rPr>
          <w:rFonts w:asciiTheme="minorHAnsi" w:hAnsiTheme="minorHAnsi" w:cstheme="minorHAnsi"/>
          <w:bCs/>
          <w:color w:val="000000"/>
          <w:sz w:val="20"/>
          <w:szCs w:val="20"/>
        </w:rPr>
        <w:t>a</w:t>
      </w:r>
      <w:r w:rsidR="00EA3D83" w:rsidRPr="00631A9C">
        <w:rPr>
          <w:rFonts w:asciiTheme="minorHAnsi" w:hAnsiTheme="minorHAnsi" w:cstheme="minorHAnsi"/>
          <w:bCs/>
          <w:color w:val="000000"/>
          <w:sz w:val="20"/>
          <w:szCs w:val="20"/>
        </w:rPr>
        <w:t xml:space="preserve"> proponente for declarad</w:t>
      </w:r>
      <w:r w:rsidR="00245101" w:rsidRPr="00631A9C">
        <w:rPr>
          <w:rFonts w:asciiTheme="minorHAnsi" w:hAnsiTheme="minorHAnsi" w:cstheme="minorHAnsi"/>
          <w:bCs/>
          <w:color w:val="000000"/>
          <w:sz w:val="20"/>
          <w:szCs w:val="20"/>
        </w:rPr>
        <w:t>a</w:t>
      </w:r>
      <w:r w:rsidR="00EA3D83" w:rsidRPr="00631A9C">
        <w:rPr>
          <w:rFonts w:asciiTheme="minorHAnsi" w:hAnsiTheme="minorHAnsi" w:cstheme="minorHAnsi"/>
          <w:bCs/>
          <w:color w:val="000000"/>
          <w:sz w:val="20"/>
          <w:szCs w:val="20"/>
        </w:rPr>
        <w:t xml:space="preserve"> vencedor</w:t>
      </w:r>
      <w:r w:rsidR="00245101" w:rsidRPr="00631A9C">
        <w:rPr>
          <w:rFonts w:asciiTheme="minorHAnsi" w:hAnsiTheme="minorHAnsi" w:cstheme="minorHAnsi"/>
          <w:bCs/>
          <w:color w:val="000000"/>
          <w:sz w:val="20"/>
          <w:szCs w:val="20"/>
        </w:rPr>
        <w:t>a</w:t>
      </w:r>
      <w:r w:rsidR="00EA3D83" w:rsidRPr="00631A9C">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631A9C"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t>m</w:t>
      </w:r>
      <w:r w:rsidR="00EA3D83" w:rsidRPr="00631A9C">
        <w:rPr>
          <w:rFonts w:asciiTheme="minorHAnsi" w:hAnsiTheme="minorHAnsi" w:cstheme="minorHAnsi"/>
          <w:b/>
          <w:bCs/>
          <w:color w:val="000000" w:themeColor="text1"/>
          <w:sz w:val="20"/>
          <w:szCs w:val="20"/>
        </w:rPr>
        <w:t>)</w:t>
      </w:r>
      <w:r w:rsidR="00EA3D83" w:rsidRPr="00631A9C">
        <w:rPr>
          <w:rFonts w:asciiTheme="minorHAnsi" w:hAnsiTheme="minorHAnsi" w:cstheme="minorHAnsi"/>
          <w:bCs/>
          <w:color w:val="000000" w:themeColor="text1"/>
          <w:sz w:val="20"/>
          <w:szCs w:val="20"/>
        </w:rPr>
        <w:t xml:space="preserve"> A não regularização da documentação, no prazo previsto </w:t>
      </w:r>
      <w:r w:rsidR="00245101" w:rsidRPr="00631A9C">
        <w:rPr>
          <w:rFonts w:asciiTheme="minorHAnsi" w:hAnsiTheme="minorHAnsi" w:cstheme="minorHAnsi"/>
          <w:bCs/>
          <w:color w:val="000000" w:themeColor="text1"/>
          <w:sz w:val="20"/>
          <w:szCs w:val="20"/>
        </w:rPr>
        <w:t>na alínea</w:t>
      </w:r>
      <w:r w:rsidR="00EA3D83" w:rsidRPr="00631A9C">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631A9C">
        <w:rPr>
          <w:rFonts w:asciiTheme="minorHAnsi" w:hAnsiTheme="minorHAnsi" w:cstheme="minorHAnsi"/>
          <w:bCs/>
          <w:color w:val="000000" w:themeColor="text1"/>
          <w:sz w:val="20"/>
          <w:szCs w:val="20"/>
        </w:rPr>
        <w:t>Edital</w:t>
      </w:r>
      <w:r w:rsidR="00EA3D83" w:rsidRPr="00631A9C">
        <w:rPr>
          <w:rFonts w:asciiTheme="minorHAnsi" w:hAnsiTheme="minorHAnsi" w:cstheme="minorHAnsi"/>
          <w:bCs/>
          <w:color w:val="000000" w:themeColor="text1"/>
          <w:sz w:val="20"/>
          <w:szCs w:val="20"/>
        </w:rPr>
        <w:t>, e facultará a</w:t>
      </w:r>
      <w:r w:rsidR="0079638F" w:rsidRPr="00631A9C">
        <w:rPr>
          <w:rFonts w:asciiTheme="minorHAnsi" w:hAnsiTheme="minorHAnsi" w:cstheme="minorHAnsi"/>
          <w:bCs/>
          <w:color w:val="000000" w:themeColor="text1"/>
          <w:sz w:val="20"/>
          <w:szCs w:val="20"/>
        </w:rPr>
        <w:t>o</w:t>
      </w:r>
      <w:r w:rsidR="00F50F91" w:rsidRPr="00631A9C">
        <w:rPr>
          <w:rFonts w:asciiTheme="minorHAnsi" w:hAnsiTheme="minorHAnsi" w:cstheme="minorHAnsi"/>
          <w:bCs/>
          <w:color w:val="000000" w:themeColor="text1"/>
          <w:sz w:val="20"/>
          <w:szCs w:val="20"/>
        </w:rPr>
        <w:t>(a) Pregoeiro(a)</w:t>
      </w:r>
      <w:r w:rsidR="00EA3D83" w:rsidRPr="00631A9C">
        <w:rPr>
          <w:rFonts w:asciiTheme="minorHAnsi" w:hAnsiTheme="minorHAnsi" w:cstheme="minorHAnsi"/>
          <w:bCs/>
          <w:color w:val="000000" w:themeColor="text1"/>
          <w:sz w:val="20"/>
          <w:szCs w:val="20"/>
        </w:rPr>
        <w:t xml:space="preserve"> </w:t>
      </w:r>
      <w:r w:rsidR="00EA3D83" w:rsidRPr="00631A9C">
        <w:rPr>
          <w:rFonts w:asciiTheme="minorHAnsi" w:hAnsiTheme="minorHAnsi" w:cstheme="minorHAnsi"/>
          <w:bCs/>
          <w:color w:val="000000" w:themeColor="text1"/>
          <w:sz w:val="20"/>
          <w:szCs w:val="20"/>
        </w:rPr>
        <w:lastRenderedPageBreak/>
        <w:t xml:space="preserve">convocar </w:t>
      </w:r>
      <w:r w:rsidR="00A377A0" w:rsidRPr="00631A9C">
        <w:rPr>
          <w:rFonts w:asciiTheme="minorHAnsi" w:hAnsiTheme="minorHAnsi" w:cstheme="minorHAnsi"/>
          <w:bCs/>
          <w:color w:val="000000" w:themeColor="text1"/>
          <w:sz w:val="20"/>
          <w:szCs w:val="20"/>
        </w:rPr>
        <w:t>a</w:t>
      </w:r>
      <w:r w:rsidR="00EA3D83" w:rsidRPr="00631A9C">
        <w:rPr>
          <w:rFonts w:asciiTheme="minorHAnsi" w:hAnsiTheme="minorHAnsi" w:cstheme="minorHAnsi"/>
          <w:bCs/>
          <w:color w:val="000000" w:themeColor="text1"/>
          <w:sz w:val="20"/>
          <w:szCs w:val="20"/>
        </w:rPr>
        <w:t xml:space="preserve">s </w:t>
      </w:r>
      <w:r w:rsidR="00EB373D" w:rsidRPr="00631A9C">
        <w:rPr>
          <w:rFonts w:asciiTheme="minorHAnsi" w:hAnsiTheme="minorHAnsi" w:cstheme="minorHAnsi"/>
          <w:bCs/>
          <w:color w:val="000000" w:themeColor="text1"/>
          <w:sz w:val="20"/>
          <w:szCs w:val="20"/>
        </w:rPr>
        <w:t>Licitante</w:t>
      </w:r>
      <w:r w:rsidR="00EA3D83" w:rsidRPr="00631A9C">
        <w:rPr>
          <w:rFonts w:asciiTheme="minorHAnsi" w:hAnsiTheme="minorHAnsi" w:cstheme="minorHAnsi"/>
          <w:bCs/>
          <w:color w:val="000000" w:themeColor="text1"/>
          <w:sz w:val="20"/>
          <w:szCs w:val="20"/>
        </w:rPr>
        <w:t>s remanescentes, na ordem de classificação.</w:t>
      </w:r>
    </w:p>
    <w:p w:rsidR="00EA3D83" w:rsidRPr="00631A9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n</w:t>
      </w:r>
      <w:r w:rsidR="00EA3D83" w:rsidRPr="00631A9C">
        <w:rPr>
          <w:rFonts w:asciiTheme="minorHAnsi" w:hAnsiTheme="minorHAnsi" w:cstheme="minorHAnsi"/>
          <w:b/>
          <w:bCs/>
          <w:color w:val="000000"/>
          <w:sz w:val="20"/>
          <w:szCs w:val="20"/>
        </w:rPr>
        <w:t>)</w:t>
      </w:r>
      <w:r w:rsidR="00EA3D83" w:rsidRPr="00631A9C">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631A9C">
        <w:rPr>
          <w:rFonts w:asciiTheme="minorHAnsi" w:hAnsiTheme="minorHAnsi" w:cstheme="minorHAnsi"/>
          <w:bCs/>
          <w:color w:val="000000"/>
          <w:sz w:val="20"/>
          <w:szCs w:val="20"/>
        </w:rPr>
        <w:t>s</w:t>
      </w:r>
      <w:r w:rsidR="00EA3D83" w:rsidRPr="00631A9C">
        <w:rPr>
          <w:rFonts w:asciiTheme="minorHAnsi" w:hAnsiTheme="minorHAnsi" w:cstheme="minorHAnsi"/>
          <w:bCs/>
          <w:color w:val="000000"/>
          <w:sz w:val="20"/>
          <w:szCs w:val="20"/>
        </w:rPr>
        <w:t>.</w:t>
      </w:r>
    </w:p>
    <w:p w:rsidR="00EA3D83" w:rsidRPr="00631A9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o</w:t>
      </w:r>
      <w:r w:rsidR="00EA3D83" w:rsidRPr="00631A9C">
        <w:rPr>
          <w:rFonts w:asciiTheme="minorHAnsi" w:hAnsiTheme="minorHAnsi" w:cstheme="minorHAnsi"/>
          <w:b/>
          <w:bCs/>
          <w:color w:val="000000"/>
          <w:sz w:val="20"/>
          <w:szCs w:val="20"/>
        </w:rPr>
        <w:t>)</w:t>
      </w:r>
      <w:r w:rsidR="00EA3D83" w:rsidRPr="00631A9C">
        <w:rPr>
          <w:rFonts w:asciiTheme="minorHAnsi" w:hAnsiTheme="minorHAnsi" w:cstheme="minorHAnsi"/>
          <w:bCs/>
          <w:color w:val="000000"/>
          <w:sz w:val="20"/>
          <w:szCs w:val="20"/>
        </w:rPr>
        <w:t xml:space="preserve"> A não regularização da documentação, no prazo deste item, implicará a deca</w:t>
      </w:r>
      <w:r w:rsidR="002A5014" w:rsidRPr="00631A9C">
        <w:rPr>
          <w:rFonts w:asciiTheme="minorHAnsi" w:hAnsiTheme="minorHAnsi" w:cstheme="minorHAnsi"/>
          <w:bCs/>
          <w:color w:val="000000"/>
          <w:sz w:val="20"/>
          <w:szCs w:val="20"/>
        </w:rPr>
        <w:t xml:space="preserve">dência do direito à contratação, sem prejuízo das sanções previstas neste </w:t>
      </w:r>
      <w:r w:rsidR="005F6698" w:rsidRPr="00631A9C">
        <w:rPr>
          <w:rFonts w:asciiTheme="minorHAnsi" w:hAnsiTheme="minorHAnsi" w:cstheme="minorHAnsi"/>
          <w:bCs/>
          <w:color w:val="000000"/>
          <w:sz w:val="20"/>
          <w:szCs w:val="20"/>
        </w:rPr>
        <w:t>Edital</w:t>
      </w:r>
      <w:r w:rsidR="002A5014" w:rsidRPr="00631A9C">
        <w:rPr>
          <w:rFonts w:asciiTheme="minorHAnsi" w:hAnsiTheme="minorHAnsi" w:cstheme="minorHAnsi"/>
          <w:bCs/>
          <w:color w:val="000000"/>
          <w:sz w:val="20"/>
          <w:szCs w:val="20"/>
        </w:rPr>
        <w:t xml:space="preserve">, e facultará </w:t>
      </w:r>
      <w:proofErr w:type="gramStart"/>
      <w:r w:rsidR="002A5014" w:rsidRPr="00631A9C">
        <w:rPr>
          <w:rFonts w:asciiTheme="minorHAnsi" w:hAnsiTheme="minorHAnsi" w:cstheme="minorHAnsi"/>
          <w:bCs/>
          <w:color w:val="000000"/>
          <w:sz w:val="20"/>
          <w:szCs w:val="20"/>
        </w:rPr>
        <w:t>a</w:t>
      </w:r>
      <w:r w:rsidR="0079638F"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w:t>
      </w:r>
      <w:proofErr w:type="gramEnd"/>
      <w:r w:rsidR="00F50F91" w:rsidRPr="00631A9C">
        <w:rPr>
          <w:rFonts w:asciiTheme="minorHAnsi" w:hAnsiTheme="minorHAnsi" w:cstheme="minorHAnsi"/>
          <w:bCs/>
          <w:color w:val="000000"/>
          <w:sz w:val="20"/>
          <w:szCs w:val="20"/>
        </w:rPr>
        <w:t>a) Pregoeiro(a)</w:t>
      </w:r>
      <w:r w:rsidR="002A5014" w:rsidRPr="00631A9C">
        <w:rPr>
          <w:rFonts w:asciiTheme="minorHAnsi" w:hAnsiTheme="minorHAnsi" w:cstheme="minorHAnsi"/>
          <w:bCs/>
          <w:color w:val="000000"/>
          <w:sz w:val="20"/>
          <w:szCs w:val="20"/>
        </w:rPr>
        <w:t xml:space="preserve"> convocar </w:t>
      </w:r>
      <w:r w:rsidR="00A377A0" w:rsidRPr="00631A9C">
        <w:rPr>
          <w:rFonts w:asciiTheme="minorHAnsi" w:hAnsiTheme="minorHAnsi" w:cstheme="minorHAnsi"/>
          <w:bCs/>
          <w:color w:val="000000"/>
          <w:sz w:val="20"/>
          <w:szCs w:val="20"/>
        </w:rPr>
        <w:t>as</w:t>
      </w:r>
      <w:r w:rsidR="00EB373D" w:rsidRPr="00631A9C">
        <w:rPr>
          <w:rFonts w:asciiTheme="minorHAnsi" w:hAnsiTheme="minorHAnsi" w:cstheme="minorHAnsi"/>
          <w:bCs/>
          <w:color w:val="000000"/>
          <w:sz w:val="20"/>
          <w:szCs w:val="20"/>
        </w:rPr>
        <w:t>Licitante</w:t>
      </w:r>
      <w:r w:rsidR="002A5014" w:rsidRPr="00631A9C">
        <w:rPr>
          <w:rFonts w:asciiTheme="minorHAnsi" w:hAnsiTheme="minorHAnsi" w:cstheme="minorHAnsi"/>
          <w:bCs/>
          <w:color w:val="000000"/>
          <w:sz w:val="20"/>
          <w:szCs w:val="20"/>
        </w:rPr>
        <w:t>s remanescentes, na ordem de classificação.</w:t>
      </w:r>
    </w:p>
    <w:p w:rsidR="002A5014" w:rsidRPr="00631A9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p</w:t>
      </w:r>
      <w:r w:rsidR="002A5014" w:rsidRPr="00631A9C">
        <w:rPr>
          <w:rFonts w:asciiTheme="minorHAnsi" w:hAnsiTheme="minorHAnsi" w:cstheme="minorHAnsi"/>
          <w:b/>
          <w:bCs/>
          <w:color w:val="000000"/>
          <w:sz w:val="20"/>
          <w:szCs w:val="20"/>
        </w:rPr>
        <w:t xml:space="preserve">) </w:t>
      </w:r>
      <w:r w:rsidRPr="00631A9C">
        <w:rPr>
          <w:rFonts w:asciiTheme="minorHAnsi" w:hAnsiTheme="minorHAnsi" w:cstheme="minorHAnsi"/>
          <w:bCs/>
          <w:color w:val="000000"/>
          <w:sz w:val="20"/>
          <w:szCs w:val="20"/>
        </w:rPr>
        <w:t>Se a</w:t>
      </w:r>
      <w:r w:rsidR="00BE1444">
        <w:rPr>
          <w:rFonts w:asciiTheme="minorHAnsi" w:hAnsiTheme="minorHAnsi" w:cstheme="minorHAnsi"/>
          <w:bCs/>
          <w:color w:val="000000"/>
          <w:sz w:val="20"/>
          <w:szCs w:val="20"/>
        </w:rPr>
        <w:t xml:space="preserve"> </w:t>
      </w:r>
      <w:r w:rsidR="00EB373D" w:rsidRPr="00631A9C">
        <w:rPr>
          <w:rFonts w:asciiTheme="minorHAnsi" w:hAnsiTheme="minorHAnsi" w:cstheme="minorHAnsi"/>
          <w:bCs/>
          <w:color w:val="000000"/>
          <w:sz w:val="20"/>
          <w:szCs w:val="20"/>
        </w:rPr>
        <w:t>Licitante</w:t>
      </w:r>
      <w:r w:rsidR="002A5014" w:rsidRPr="00631A9C">
        <w:rPr>
          <w:rFonts w:asciiTheme="minorHAnsi" w:hAnsiTheme="minorHAnsi" w:cstheme="minorHAnsi"/>
          <w:bCs/>
          <w:color w:val="000000"/>
          <w:sz w:val="20"/>
          <w:szCs w:val="20"/>
        </w:rPr>
        <w:t xml:space="preserve"> não atender as exigências de habilitação, </w:t>
      </w:r>
      <w:proofErr w:type="gramStart"/>
      <w:r w:rsidR="0079638F"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w:t>
      </w:r>
      <w:proofErr w:type="gramEnd"/>
      <w:r w:rsidR="00F50F91" w:rsidRPr="00631A9C">
        <w:rPr>
          <w:rFonts w:asciiTheme="minorHAnsi" w:hAnsiTheme="minorHAnsi" w:cstheme="minorHAnsi"/>
          <w:bCs/>
          <w:color w:val="000000"/>
          <w:sz w:val="20"/>
          <w:szCs w:val="20"/>
        </w:rPr>
        <w:t>a) Pregoeiro(a)</w:t>
      </w:r>
      <w:r w:rsidR="002A5014" w:rsidRPr="00631A9C">
        <w:rPr>
          <w:rFonts w:asciiTheme="minorHAnsi" w:hAnsiTheme="minorHAnsi" w:cstheme="minorHAnsi"/>
          <w:bCs/>
          <w:color w:val="000000"/>
          <w:sz w:val="20"/>
          <w:szCs w:val="20"/>
        </w:rPr>
        <w:t xml:space="preserve"> ex</w:t>
      </w:r>
      <w:r w:rsidR="00C317FA" w:rsidRPr="00631A9C">
        <w:rPr>
          <w:rFonts w:asciiTheme="minorHAnsi" w:hAnsiTheme="minorHAnsi" w:cstheme="minorHAnsi"/>
          <w:bCs/>
          <w:color w:val="000000"/>
          <w:sz w:val="20"/>
          <w:szCs w:val="20"/>
        </w:rPr>
        <w:t>aminará as documentações subsequ</w:t>
      </w:r>
      <w:r w:rsidR="002A5014" w:rsidRPr="00631A9C">
        <w:rPr>
          <w:rFonts w:asciiTheme="minorHAnsi" w:hAnsiTheme="minorHAnsi" w:cstheme="minorHAnsi"/>
          <w:bCs/>
          <w:color w:val="000000"/>
          <w:sz w:val="20"/>
          <w:szCs w:val="20"/>
        </w:rPr>
        <w:t>entes, na ordem classificatória, que atenda tais exigências.</w:t>
      </w:r>
    </w:p>
    <w:p w:rsidR="00401DBE" w:rsidRPr="00631A9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q</w:t>
      </w:r>
      <w:r w:rsidR="00EA3D83" w:rsidRPr="00631A9C">
        <w:rPr>
          <w:rFonts w:asciiTheme="minorHAnsi" w:hAnsiTheme="minorHAnsi" w:cstheme="minorHAnsi"/>
          <w:b/>
          <w:bCs/>
          <w:color w:val="000000"/>
          <w:sz w:val="20"/>
          <w:szCs w:val="20"/>
        </w:rPr>
        <w:t>)</w:t>
      </w:r>
      <w:r w:rsidR="00EA3D83" w:rsidRPr="00631A9C">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631A9C">
        <w:rPr>
          <w:rFonts w:asciiTheme="minorHAnsi" w:hAnsiTheme="minorHAnsi" w:cstheme="minorHAnsi"/>
          <w:bCs/>
          <w:color w:val="000000"/>
          <w:sz w:val="20"/>
          <w:szCs w:val="20"/>
        </w:rPr>
        <w:t>Edital</w:t>
      </w:r>
      <w:r w:rsidR="00EA3D83" w:rsidRPr="00631A9C">
        <w:rPr>
          <w:rFonts w:asciiTheme="minorHAnsi" w:hAnsiTheme="minorHAnsi" w:cstheme="minorHAnsi"/>
          <w:bCs/>
          <w:color w:val="000000"/>
          <w:sz w:val="20"/>
          <w:szCs w:val="20"/>
        </w:rPr>
        <w:t xml:space="preserve"> permitir.</w:t>
      </w:r>
    </w:p>
    <w:p w:rsidR="00725F87" w:rsidRPr="00631A9C"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r</w:t>
      </w:r>
      <w:r w:rsidR="00226517" w:rsidRPr="00631A9C">
        <w:rPr>
          <w:rFonts w:asciiTheme="minorHAnsi" w:hAnsiTheme="minorHAnsi" w:cstheme="minorHAnsi"/>
          <w:b/>
          <w:bCs/>
          <w:color w:val="000000"/>
          <w:sz w:val="20"/>
          <w:szCs w:val="20"/>
        </w:rPr>
        <w:t>)</w:t>
      </w:r>
      <w:r w:rsidR="00226517" w:rsidRPr="00631A9C">
        <w:rPr>
          <w:rFonts w:asciiTheme="minorHAnsi" w:hAnsiTheme="minorHAnsi" w:cstheme="minorHAnsi"/>
          <w:bCs/>
          <w:color w:val="000000"/>
          <w:sz w:val="20"/>
          <w:szCs w:val="20"/>
        </w:rPr>
        <w:t xml:space="preserve"> Constatado o atendimento às ex</w:t>
      </w:r>
      <w:r w:rsidRPr="00631A9C">
        <w:rPr>
          <w:rFonts w:asciiTheme="minorHAnsi" w:hAnsiTheme="minorHAnsi" w:cstheme="minorHAnsi"/>
          <w:bCs/>
          <w:color w:val="000000"/>
          <w:sz w:val="20"/>
          <w:szCs w:val="20"/>
        </w:rPr>
        <w:t xml:space="preserve">igências fixadas neste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 a</w:t>
      </w:r>
      <w:r w:rsidR="00EB373D" w:rsidRPr="00631A9C">
        <w:rPr>
          <w:rFonts w:asciiTheme="minorHAnsi" w:hAnsiTheme="minorHAnsi" w:cstheme="minorHAnsi"/>
          <w:bCs/>
          <w:color w:val="000000"/>
          <w:sz w:val="20"/>
          <w:szCs w:val="20"/>
        </w:rPr>
        <w:t>Licitante</w:t>
      </w:r>
      <w:r w:rsidR="00226517" w:rsidRPr="00631A9C">
        <w:rPr>
          <w:rFonts w:asciiTheme="minorHAnsi" w:hAnsiTheme="minorHAnsi" w:cstheme="minorHAnsi"/>
          <w:bCs/>
          <w:color w:val="000000"/>
          <w:sz w:val="20"/>
          <w:szCs w:val="20"/>
        </w:rPr>
        <w:t xml:space="preserve"> será declarad</w:t>
      </w:r>
      <w:r w:rsidR="00A377A0" w:rsidRPr="00631A9C">
        <w:rPr>
          <w:rFonts w:asciiTheme="minorHAnsi" w:hAnsiTheme="minorHAnsi" w:cstheme="minorHAnsi"/>
          <w:bCs/>
          <w:color w:val="000000"/>
          <w:sz w:val="20"/>
          <w:szCs w:val="20"/>
        </w:rPr>
        <w:t>a</w:t>
      </w:r>
      <w:r w:rsidR="00226517" w:rsidRPr="00631A9C">
        <w:rPr>
          <w:rFonts w:asciiTheme="minorHAnsi" w:hAnsiTheme="minorHAnsi" w:cstheme="minorHAnsi"/>
          <w:bCs/>
          <w:color w:val="000000"/>
          <w:sz w:val="20"/>
          <w:szCs w:val="20"/>
        </w:rPr>
        <w:t xml:space="preserve"> vencedor</w:t>
      </w:r>
      <w:r w:rsidR="00A377A0" w:rsidRPr="00631A9C">
        <w:rPr>
          <w:rFonts w:asciiTheme="minorHAnsi" w:hAnsiTheme="minorHAnsi" w:cstheme="minorHAnsi"/>
          <w:bCs/>
          <w:color w:val="000000"/>
          <w:sz w:val="20"/>
          <w:szCs w:val="20"/>
        </w:rPr>
        <w:t>a</w:t>
      </w:r>
      <w:r w:rsidR="00226517" w:rsidRPr="00631A9C">
        <w:rPr>
          <w:rFonts w:asciiTheme="minorHAnsi" w:hAnsiTheme="minorHAnsi" w:cstheme="minorHAnsi"/>
          <w:bCs/>
          <w:color w:val="000000"/>
          <w:sz w:val="20"/>
          <w:szCs w:val="20"/>
        </w:rPr>
        <w:t>.</w:t>
      </w:r>
    </w:p>
    <w:p w:rsidR="003516E5" w:rsidRPr="00631A9C"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s)</w:t>
      </w:r>
      <w:r w:rsidRPr="00631A9C">
        <w:rPr>
          <w:rFonts w:asciiTheme="minorHAnsi" w:hAnsiTheme="minorHAnsi" w:cstheme="minorHAnsi"/>
          <w:bCs/>
          <w:color w:val="000000"/>
          <w:sz w:val="20"/>
          <w:szCs w:val="20"/>
        </w:rPr>
        <w:t xml:space="preserve"> O atestado de capacidade técnica deverá estar emitido em nome e com CNPJ/MF da matriz e/ou da(s) filial(is) da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w:t>
      </w:r>
    </w:p>
    <w:p w:rsidR="00FC5029" w:rsidRPr="00631A9C"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631A9C">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631A9C">
        <w:rPr>
          <w:rFonts w:asciiTheme="minorHAnsi" w:hAnsiTheme="minorHAnsi" w:cstheme="minorHAnsi"/>
          <w:b/>
          <w:bCs/>
          <w:color w:val="000000"/>
          <w:sz w:val="20"/>
          <w:szCs w:val="20"/>
          <w:u w:val="single"/>
        </w:rPr>
        <w:t xml:space="preserve"> (CNCIA)</w:t>
      </w:r>
      <w:r w:rsidRPr="00631A9C">
        <w:rPr>
          <w:rFonts w:asciiTheme="minorHAnsi" w:hAnsiTheme="minorHAnsi" w:cstheme="minorHAnsi"/>
          <w:b/>
          <w:bCs/>
          <w:color w:val="000000"/>
          <w:sz w:val="20"/>
          <w:szCs w:val="20"/>
          <w:u w:val="single"/>
        </w:rPr>
        <w:t>.</w:t>
      </w:r>
    </w:p>
    <w:p w:rsidR="00874DCC" w:rsidRPr="00631A9C"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5C59C5" w:rsidRPr="00631A9C">
        <w:rPr>
          <w:rFonts w:asciiTheme="minorHAnsi" w:hAnsiTheme="minorHAnsi" w:cstheme="minorHAnsi"/>
          <w:b/>
          <w:bCs/>
          <w:color w:val="000000"/>
          <w:sz w:val="20"/>
          <w:szCs w:val="20"/>
        </w:rPr>
        <w:t>6</w:t>
      </w:r>
      <w:r w:rsidR="00874DCC" w:rsidRPr="00631A9C">
        <w:rPr>
          <w:rFonts w:asciiTheme="minorHAnsi" w:hAnsiTheme="minorHAnsi" w:cstheme="minorHAnsi"/>
          <w:b/>
          <w:bCs/>
          <w:color w:val="000000"/>
          <w:sz w:val="20"/>
          <w:szCs w:val="20"/>
        </w:rPr>
        <w:t xml:space="preserve">. DOS RECURSOS </w:t>
      </w:r>
    </w:p>
    <w:p w:rsidR="00874DCC" w:rsidRPr="00631A9C"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5C59C5" w:rsidRPr="00631A9C">
        <w:rPr>
          <w:rFonts w:asciiTheme="minorHAnsi" w:hAnsiTheme="minorHAnsi" w:cstheme="minorHAnsi"/>
          <w:b/>
          <w:bCs/>
          <w:color w:val="000000"/>
          <w:sz w:val="20"/>
          <w:szCs w:val="20"/>
        </w:rPr>
        <w:t>6</w:t>
      </w:r>
      <w:r w:rsidR="00874DCC" w:rsidRPr="00631A9C">
        <w:rPr>
          <w:rFonts w:asciiTheme="minorHAnsi" w:hAnsiTheme="minorHAnsi" w:cstheme="minorHAnsi"/>
          <w:b/>
          <w:bCs/>
          <w:color w:val="000000"/>
          <w:sz w:val="20"/>
          <w:szCs w:val="20"/>
        </w:rPr>
        <w:t>.1.</w:t>
      </w:r>
      <w:r w:rsidR="00874DCC" w:rsidRPr="00631A9C">
        <w:rPr>
          <w:rFonts w:asciiTheme="minorHAnsi" w:hAnsiTheme="minorHAnsi" w:cstheme="minorHAnsi"/>
          <w:bCs/>
          <w:color w:val="000000"/>
          <w:sz w:val="20"/>
          <w:szCs w:val="20"/>
        </w:rPr>
        <w:t xml:space="preserve"> Declarado </w:t>
      </w:r>
      <w:r w:rsidR="008A6B12" w:rsidRPr="00631A9C">
        <w:rPr>
          <w:rFonts w:asciiTheme="minorHAnsi" w:hAnsiTheme="minorHAnsi" w:cstheme="minorHAnsi"/>
          <w:bCs/>
          <w:color w:val="000000"/>
          <w:sz w:val="20"/>
          <w:szCs w:val="20"/>
        </w:rPr>
        <w:t>a</w:t>
      </w:r>
      <w:r w:rsidR="00874DCC" w:rsidRPr="00631A9C">
        <w:rPr>
          <w:rFonts w:asciiTheme="minorHAnsi" w:hAnsiTheme="minorHAnsi" w:cstheme="minorHAnsi"/>
          <w:bCs/>
          <w:color w:val="000000"/>
          <w:sz w:val="20"/>
          <w:szCs w:val="20"/>
        </w:rPr>
        <w:t xml:space="preserve"> vencedor</w:t>
      </w:r>
      <w:r w:rsidR="008A6B12" w:rsidRPr="00631A9C">
        <w:rPr>
          <w:rFonts w:asciiTheme="minorHAnsi" w:hAnsiTheme="minorHAnsi" w:cstheme="minorHAnsi"/>
          <w:bCs/>
          <w:color w:val="000000"/>
          <w:sz w:val="20"/>
          <w:szCs w:val="20"/>
        </w:rPr>
        <w:t>a</w:t>
      </w:r>
      <w:r w:rsidR="00874DCC" w:rsidRPr="00631A9C">
        <w:rPr>
          <w:rFonts w:asciiTheme="minorHAnsi" w:hAnsiTheme="minorHAnsi" w:cstheme="minorHAnsi"/>
          <w:bCs/>
          <w:color w:val="000000"/>
          <w:sz w:val="20"/>
          <w:szCs w:val="20"/>
        </w:rPr>
        <w:t xml:space="preserve">, </w:t>
      </w:r>
      <w:r w:rsidR="0079638F"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00874DCC" w:rsidRPr="00631A9C">
        <w:rPr>
          <w:rFonts w:asciiTheme="minorHAnsi" w:hAnsiTheme="minorHAnsi" w:cstheme="minorHAnsi"/>
          <w:bCs/>
          <w:color w:val="000000"/>
          <w:sz w:val="20"/>
          <w:szCs w:val="20"/>
        </w:rPr>
        <w:t xml:space="preserve"> abrirá prazo de 30 (trinta) minutos, durante o qual qualquer </w:t>
      </w:r>
      <w:r w:rsidR="00EB373D" w:rsidRPr="00631A9C">
        <w:rPr>
          <w:rFonts w:asciiTheme="minorHAnsi" w:hAnsiTheme="minorHAnsi" w:cstheme="minorHAnsi"/>
          <w:bCs/>
          <w:color w:val="000000"/>
          <w:sz w:val="20"/>
          <w:szCs w:val="20"/>
        </w:rPr>
        <w:t>Licitante</w:t>
      </w:r>
      <w:r w:rsidR="00874DCC" w:rsidRPr="00631A9C">
        <w:rPr>
          <w:rFonts w:asciiTheme="minorHAnsi" w:hAnsiTheme="minorHAnsi" w:cstheme="minorHAnsi"/>
          <w:bCs/>
          <w:color w:val="000000"/>
          <w:sz w:val="20"/>
          <w:szCs w:val="20"/>
        </w:rPr>
        <w:t xml:space="preserve"> poderá, de forma imediata e motivada, em campo próprio do </w:t>
      </w:r>
      <w:r w:rsidR="00B71C39" w:rsidRPr="00631A9C">
        <w:rPr>
          <w:rFonts w:asciiTheme="minorHAnsi" w:hAnsiTheme="minorHAnsi" w:cstheme="minorHAnsi"/>
          <w:bCs/>
          <w:color w:val="000000"/>
          <w:sz w:val="20"/>
          <w:szCs w:val="20"/>
        </w:rPr>
        <w:t>SISTEMA</w:t>
      </w:r>
      <w:r w:rsidR="00874DCC" w:rsidRPr="00631A9C">
        <w:rPr>
          <w:rFonts w:asciiTheme="minorHAnsi" w:hAnsiTheme="minorHAnsi" w:cstheme="minorHAnsi"/>
          <w:bCs/>
          <w:color w:val="000000"/>
          <w:sz w:val="20"/>
          <w:szCs w:val="20"/>
        </w:rPr>
        <w:t>, manifestar sua intenção de recurso.</w:t>
      </w:r>
    </w:p>
    <w:p w:rsidR="00874DCC" w:rsidRPr="00631A9C"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5C59C5" w:rsidRPr="00631A9C">
        <w:rPr>
          <w:rFonts w:asciiTheme="minorHAnsi" w:hAnsiTheme="minorHAnsi" w:cstheme="minorHAnsi"/>
          <w:b/>
          <w:bCs/>
          <w:color w:val="000000"/>
          <w:sz w:val="20"/>
          <w:szCs w:val="20"/>
        </w:rPr>
        <w:t>6</w:t>
      </w:r>
      <w:r w:rsidRPr="00631A9C">
        <w:rPr>
          <w:rFonts w:asciiTheme="minorHAnsi" w:hAnsiTheme="minorHAnsi" w:cstheme="minorHAnsi"/>
          <w:b/>
          <w:bCs/>
          <w:color w:val="000000"/>
          <w:sz w:val="20"/>
          <w:szCs w:val="20"/>
        </w:rPr>
        <w:t>.2.</w:t>
      </w:r>
      <w:r w:rsidRPr="00631A9C">
        <w:rPr>
          <w:rFonts w:asciiTheme="minorHAnsi" w:hAnsiTheme="minorHAnsi" w:cstheme="minorHAnsi"/>
          <w:bCs/>
          <w:color w:val="000000"/>
          <w:sz w:val="20"/>
          <w:szCs w:val="20"/>
        </w:rPr>
        <w:t xml:space="preserve"> A falta de manifestação no prazo estabelecido autoriza </w:t>
      </w:r>
      <w:proofErr w:type="gramStart"/>
      <w:r w:rsidR="0079638F"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w:t>
      </w:r>
      <w:proofErr w:type="gramEnd"/>
      <w:r w:rsidR="00F50F91" w:rsidRPr="00631A9C">
        <w:rPr>
          <w:rFonts w:asciiTheme="minorHAnsi" w:hAnsiTheme="minorHAnsi" w:cstheme="minorHAnsi"/>
          <w:bCs/>
          <w:color w:val="000000"/>
          <w:sz w:val="20"/>
          <w:szCs w:val="20"/>
        </w:rPr>
        <w:t>a) Pregoeiro(a)</w:t>
      </w:r>
      <w:r w:rsidR="007B1A5E" w:rsidRPr="00631A9C">
        <w:rPr>
          <w:rFonts w:asciiTheme="minorHAnsi" w:hAnsiTheme="minorHAnsi" w:cstheme="minorHAnsi"/>
          <w:bCs/>
          <w:color w:val="000000"/>
          <w:sz w:val="20"/>
          <w:szCs w:val="20"/>
        </w:rPr>
        <w:t xml:space="preserve"> a adjudicar o objeto a</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xml:space="preserve"> vencedor</w:t>
      </w:r>
      <w:r w:rsidR="007B1A5E" w:rsidRPr="00631A9C">
        <w:rPr>
          <w:rFonts w:asciiTheme="minorHAnsi" w:hAnsiTheme="minorHAnsi" w:cstheme="minorHAnsi"/>
          <w:bCs/>
          <w:color w:val="000000"/>
          <w:sz w:val="20"/>
          <w:szCs w:val="20"/>
        </w:rPr>
        <w:t>a</w:t>
      </w:r>
      <w:r w:rsidRPr="00631A9C">
        <w:rPr>
          <w:rFonts w:asciiTheme="minorHAnsi" w:hAnsiTheme="minorHAnsi" w:cstheme="minorHAnsi"/>
          <w:bCs/>
          <w:color w:val="000000"/>
          <w:sz w:val="20"/>
          <w:szCs w:val="20"/>
        </w:rPr>
        <w:t>.</w:t>
      </w:r>
    </w:p>
    <w:p w:rsidR="00874DCC" w:rsidRPr="00631A9C"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color w:val="000000"/>
          <w:sz w:val="20"/>
          <w:szCs w:val="20"/>
        </w:rPr>
        <w:t>1</w:t>
      </w:r>
      <w:r w:rsidR="005C59C5" w:rsidRPr="00631A9C">
        <w:rPr>
          <w:rFonts w:asciiTheme="minorHAnsi" w:hAnsiTheme="minorHAnsi" w:cstheme="minorHAnsi"/>
          <w:b/>
          <w:bCs/>
          <w:color w:val="000000"/>
          <w:sz w:val="20"/>
          <w:szCs w:val="20"/>
        </w:rPr>
        <w:t>6</w:t>
      </w:r>
      <w:r w:rsidRPr="00631A9C">
        <w:rPr>
          <w:rFonts w:asciiTheme="minorHAnsi" w:hAnsiTheme="minorHAnsi" w:cstheme="minorHAnsi"/>
          <w:b/>
          <w:bCs/>
          <w:color w:val="000000"/>
          <w:sz w:val="20"/>
          <w:szCs w:val="20"/>
        </w:rPr>
        <w:t>.3.</w:t>
      </w:r>
      <w:r w:rsidR="00F50F91" w:rsidRPr="00631A9C">
        <w:rPr>
          <w:rFonts w:asciiTheme="minorHAnsi" w:hAnsiTheme="minorHAnsi" w:cstheme="minorHAnsi"/>
          <w:bCs/>
          <w:color w:val="000000"/>
          <w:sz w:val="20"/>
          <w:szCs w:val="20"/>
        </w:rPr>
        <w:t>O(a) Pregoeiro(a)</w:t>
      </w:r>
      <w:r w:rsidRPr="00631A9C">
        <w:rPr>
          <w:rFonts w:asciiTheme="minorHAnsi" w:hAnsiTheme="minorHAnsi" w:cstheme="minorHAnsi"/>
          <w:bCs/>
          <w:sz w:val="20"/>
          <w:szCs w:val="20"/>
        </w:rPr>
        <w:t xml:space="preserve">examinará a intenção de recurso, aceitando-a ou, motivadamente, rejeitando-a, em campo próprio do </w:t>
      </w:r>
      <w:r w:rsidR="00B71C39" w:rsidRPr="00631A9C">
        <w:rPr>
          <w:rFonts w:asciiTheme="minorHAnsi" w:hAnsiTheme="minorHAnsi" w:cstheme="minorHAnsi"/>
          <w:bCs/>
          <w:sz w:val="20"/>
          <w:szCs w:val="20"/>
        </w:rPr>
        <w:t>SISTEMA</w:t>
      </w:r>
      <w:r w:rsidRPr="00631A9C">
        <w:rPr>
          <w:rFonts w:asciiTheme="minorHAnsi" w:hAnsiTheme="minorHAnsi" w:cstheme="minorHAnsi"/>
          <w:bCs/>
          <w:sz w:val="20"/>
          <w:szCs w:val="20"/>
        </w:rPr>
        <w:t>.</w:t>
      </w:r>
    </w:p>
    <w:p w:rsidR="00874DCC" w:rsidRPr="00631A9C"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6</w:t>
      </w:r>
      <w:r w:rsidRPr="00631A9C">
        <w:rPr>
          <w:rFonts w:asciiTheme="minorHAnsi" w:hAnsiTheme="minorHAnsi" w:cstheme="minorHAnsi"/>
          <w:b/>
          <w:bCs/>
          <w:sz w:val="20"/>
          <w:szCs w:val="20"/>
        </w:rPr>
        <w:t>.4.</w:t>
      </w:r>
      <w:r w:rsidR="007B1A5E" w:rsidRPr="00631A9C">
        <w:rPr>
          <w:rFonts w:asciiTheme="minorHAnsi" w:hAnsiTheme="minorHAnsi" w:cstheme="minorHAnsi"/>
          <w:bCs/>
          <w:sz w:val="20"/>
          <w:szCs w:val="20"/>
        </w:rPr>
        <w:t xml:space="preserve"> </w:t>
      </w:r>
      <w:proofErr w:type="gramStart"/>
      <w:r w:rsidR="007B1A5E" w:rsidRPr="00631A9C">
        <w:rPr>
          <w:rFonts w:asciiTheme="minorHAnsi" w:hAnsiTheme="minorHAnsi" w:cstheme="minorHAnsi"/>
          <w:bCs/>
          <w:sz w:val="20"/>
          <w:szCs w:val="20"/>
        </w:rPr>
        <w:t>A</w:t>
      </w:r>
      <w:r w:rsidR="00EB373D" w:rsidRPr="00631A9C">
        <w:rPr>
          <w:rFonts w:asciiTheme="minorHAnsi" w:hAnsiTheme="minorHAnsi" w:cstheme="minorHAnsi"/>
          <w:bCs/>
          <w:sz w:val="20"/>
          <w:szCs w:val="20"/>
        </w:rPr>
        <w:t>Licitante</w:t>
      </w:r>
      <w:proofErr w:type="gramEnd"/>
      <w:r w:rsidRPr="00631A9C">
        <w:rPr>
          <w:rFonts w:asciiTheme="minorHAnsi" w:hAnsiTheme="minorHAnsi" w:cstheme="minorHAnsi"/>
          <w:bCs/>
          <w:sz w:val="20"/>
          <w:szCs w:val="20"/>
        </w:rPr>
        <w:t xml:space="preserve"> que tiver sua intenção de recurso aceita deverá registrar as razões do recurso, em campo próprio do </w:t>
      </w:r>
      <w:r w:rsidR="00B71C39" w:rsidRPr="00631A9C">
        <w:rPr>
          <w:rFonts w:asciiTheme="minorHAnsi" w:hAnsiTheme="minorHAnsi" w:cstheme="minorHAnsi"/>
          <w:bCs/>
          <w:sz w:val="20"/>
          <w:szCs w:val="20"/>
        </w:rPr>
        <w:t>SISTEMA</w:t>
      </w:r>
      <w:r w:rsidRPr="00631A9C">
        <w:rPr>
          <w:rFonts w:asciiTheme="minorHAnsi" w:hAnsiTheme="minorHAnsi" w:cstheme="minorHAnsi"/>
          <w:bCs/>
          <w:sz w:val="20"/>
          <w:szCs w:val="20"/>
        </w:rPr>
        <w:t xml:space="preserve">, no prazo de 3 (três) dias, ficando </w:t>
      </w:r>
      <w:r w:rsidR="007B1A5E" w:rsidRPr="00631A9C">
        <w:rPr>
          <w:rFonts w:asciiTheme="minorHAnsi" w:hAnsiTheme="minorHAnsi" w:cstheme="minorHAnsi"/>
          <w:bCs/>
          <w:sz w:val="20"/>
          <w:szCs w:val="20"/>
        </w:rPr>
        <w:t>a</w:t>
      </w:r>
      <w:r w:rsidRPr="00631A9C">
        <w:rPr>
          <w:rFonts w:asciiTheme="minorHAnsi" w:hAnsiTheme="minorHAnsi" w:cstheme="minorHAnsi"/>
          <w:bCs/>
          <w:sz w:val="20"/>
          <w:szCs w:val="20"/>
        </w:rPr>
        <w:t xml:space="preserve">s demais </w:t>
      </w:r>
      <w:r w:rsidR="00EB373D" w:rsidRPr="00631A9C">
        <w:rPr>
          <w:rFonts w:asciiTheme="minorHAnsi" w:hAnsiTheme="minorHAnsi" w:cstheme="minorHAnsi"/>
          <w:bCs/>
          <w:sz w:val="20"/>
          <w:szCs w:val="20"/>
        </w:rPr>
        <w:t>Licitante</w:t>
      </w:r>
      <w:r w:rsidR="007B1A5E" w:rsidRPr="00631A9C">
        <w:rPr>
          <w:rFonts w:asciiTheme="minorHAnsi" w:hAnsiTheme="minorHAnsi" w:cstheme="minorHAnsi"/>
          <w:bCs/>
          <w:sz w:val="20"/>
          <w:szCs w:val="20"/>
        </w:rPr>
        <w:t>s, desde logo, intimada</w:t>
      </w:r>
      <w:r w:rsidRPr="00631A9C">
        <w:rPr>
          <w:rFonts w:asciiTheme="minorHAnsi" w:hAnsiTheme="minorHAnsi" w:cstheme="minorHAnsi"/>
          <w:bCs/>
          <w:sz w:val="20"/>
          <w:szCs w:val="20"/>
        </w:rPr>
        <w:t xml:space="preserve">s a apresentar contrarrazões, também via </w:t>
      </w:r>
      <w:r w:rsidR="00B71C39" w:rsidRPr="00631A9C">
        <w:rPr>
          <w:rFonts w:asciiTheme="minorHAnsi" w:hAnsiTheme="minorHAnsi" w:cstheme="minorHAnsi"/>
          <w:bCs/>
          <w:sz w:val="20"/>
          <w:szCs w:val="20"/>
        </w:rPr>
        <w:t>SISTEMA</w:t>
      </w:r>
      <w:r w:rsidRPr="00631A9C">
        <w:rPr>
          <w:rFonts w:asciiTheme="minorHAnsi" w:hAnsiTheme="minorHAnsi" w:cstheme="minorHAnsi"/>
          <w:bCs/>
          <w:sz w:val="20"/>
          <w:szCs w:val="20"/>
        </w:rPr>
        <w:t>, em igual prazo, que começará a correr do término do prazo do recorrente.</w:t>
      </w:r>
    </w:p>
    <w:p w:rsidR="00874DCC" w:rsidRPr="00631A9C"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6</w:t>
      </w:r>
      <w:r w:rsidRPr="00631A9C">
        <w:rPr>
          <w:rFonts w:asciiTheme="minorHAnsi" w:hAnsiTheme="minorHAnsi" w:cstheme="minorHAnsi"/>
          <w:b/>
          <w:bCs/>
          <w:sz w:val="20"/>
          <w:szCs w:val="20"/>
        </w:rPr>
        <w:t>.5.</w:t>
      </w:r>
      <w:r w:rsidRPr="00631A9C">
        <w:rPr>
          <w:rFonts w:asciiTheme="minorHAnsi" w:hAnsiTheme="minorHAnsi" w:cstheme="minorHAnsi"/>
          <w:bCs/>
          <w:sz w:val="20"/>
          <w:szCs w:val="20"/>
        </w:rPr>
        <w:t xml:space="preserve"> Para justificar sua intenção de recorrer e fundamentar suas razões ou contrarrazões de recurso, </w:t>
      </w:r>
      <w:r w:rsidR="007B1A5E" w:rsidRPr="00631A9C">
        <w:rPr>
          <w:rFonts w:asciiTheme="minorHAnsi" w:hAnsiTheme="minorHAnsi" w:cstheme="minorHAnsi"/>
          <w:bCs/>
          <w:sz w:val="20"/>
          <w:szCs w:val="20"/>
        </w:rPr>
        <w:t>a</w:t>
      </w:r>
      <w:r w:rsidR="00EB373D" w:rsidRPr="00631A9C">
        <w:rPr>
          <w:rFonts w:asciiTheme="minorHAnsi" w:hAnsiTheme="minorHAnsi" w:cstheme="minorHAnsi"/>
          <w:bCs/>
          <w:sz w:val="20"/>
          <w:szCs w:val="20"/>
        </w:rPr>
        <w:t>Licitante</w:t>
      </w:r>
      <w:r w:rsidR="007B1A5E" w:rsidRPr="00631A9C">
        <w:rPr>
          <w:rFonts w:asciiTheme="minorHAnsi" w:hAnsiTheme="minorHAnsi" w:cstheme="minorHAnsi"/>
          <w:bCs/>
          <w:sz w:val="20"/>
          <w:szCs w:val="20"/>
        </w:rPr>
        <w:t xml:space="preserve"> interessada</w:t>
      </w:r>
      <w:r w:rsidRPr="00631A9C">
        <w:rPr>
          <w:rFonts w:asciiTheme="minorHAnsi" w:hAnsiTheme="minorHAnsi" w:cstheme="minorHAnsi"/>
          <w:bCs/>
          <w:sz w:val="20"/>
          <w:szCs w:val="20"/>
        </w:rPr>
        <w:t xml:space="preserve"> poderá solicitar vista dos autos a partir do encerramento da fase de lances.</w:t>
      </w:r>
    </w:p>
    <w:p w:rsidR="00874DCC" w:rsidRPr="00631A9C"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6</w:t>
      </w:r>
      <w:r w:rsidRPr="00631A9C">
        <w:rPr>
          <w:rFonts w:asciiTheme="minorHAnsi" w:hAnsiTheme="minorHAnsi" w:cstheme="minorHAnsi"/>
          <w:b/>
          <w:bCs/>
          <w:sz w:val="20"/>
          <w:szCs w:val="20"/>
        </w:rPr>
        <w:t>.6.</w:t>
      </w:r>
      <w:r w:rsidRPr="00631A9C">
        <w:rPr>
          <w:rFonts w:asciiTheme="minorHAnsi" w:hAnsiTheme="minorHAnsi" w:cstheme="minorHAnsi"/>
          <w:bCs/>
          <w:sz w:val="20"/>
          <w:szCs w:val="20"/>
        </w:rPr>
        <w:t xml:space="preserve"> As intenções de recurso não admitidas e os recursos rejeitados pel</w:t>
      </w:r>
      <w:r w:rsidR="0079638F" w:rsidRPr="00631A9C">
        <w:rPr>
          <w:rFonts w:asciiTheme="minorHAnsi" w:hAnsiTheme="minorHAnsi" w:cstheme="minorHAnsi"/>
          <w:bCs/>
          <w:sz w:val="20"/>
          <w:szCs w:val="20"/>
        </w:rPr>
        <w:t>o</w:t>
      </w:r>
      <w:r w:rsidR="00F50F91" w:rsidRPr="00631A9C">
        <w:rPr>
          <w:rFonts w:asciiTheme="minorHAnsi" w:hAnsiTheme="minorHAnsi" w:cstheme="minorHAnsi"/>
          <w:bCs/>
          <w:sz w:val="20"/>
          <w:szCs w:val="20"/>
        </w:rPr>
        <w:t>(a) Pregoeiro(a)</w:t>
      </w:r>
      <w:r w:rsidRPr="00631A9C">
        <w:rPr>
          <w:rFonts w:asciiTheme="minorHAnsi" w:hAnsiTheme="minorHAnsi" w:cstheme="minorHAnsi"/>
          <w:bCs/>
          <w:sz w:val="20"/>
          <w:szCs w:val="20"/>
        </w:rPr>
        <w:t xml:space="preserve"> serão apreciados pela autoridade competente.</w:t>
      </w:r>
    </w:p>
    <w:p w:rsidR="00725F87" w:rsidRPr="00631A9C"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6</w:t>
      </w:r>
      <w:r w:rsidRPr="00631A9C">
        <w:rPr>
          <w:rFonts w:asciiTheme="minorHAnsi" w:hAnsiTheme="minorHAnsi" w:cstheme="minorHAnsi"/>
          <w:b/>
          <w:bCs/>
          <w:sz w:val="20"/>
          <w:szCs w:val="20"/>
        </w:rPr>
        <w:t>.7.</w:t>
      </w:r>
      <w:r w:rsidRPr="00631A9C">
        <w:rPr>
          <w:rFonts w:asciiTheme="minorHAnsi" w:hAnsiTheme="minorHAnsi" w:cstheme="minorHAnsi"/>
          <w:bCs/>
          <w:sz w:val="20"/>
          <w:szCs w:val="20"/>
        </w:rPr>
        <w:t xml:space="preserve"> O acolhimento do recurso implicará a invalidação apenas dos atos insuscetíveis de aproveitamento.</w:t>
      </w:r>
    </w:p>
    <w:p w:rsidR="004D785B" w:rsidRPr="00631A9C"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631A9C">
        <w:rPr>
          <w:rFonts w:asciiTheme="minorHAnsi" w:hAnsiTheme="minorHAnsi" w:cstheme="minorHAnsi"/>
          <w:b/>
          <w:bCs/>
          <w:sz w:val="20"/>
          <w:szCs w:val="20"/>
        </w:rPr>
        <w:t>1</w:t>
      </w:r>
      <w:r w:rsidR="006D72FF" w:rsidRPr="00631A9C">
        <w:rPr>
          <w:rFonts w:asciiTheme="minorHAnsi" w:hAnsiTheme="minorHAnsi" w:cstheme="minorHAnsi"/>
          <w:b/>
          <w:bCs/>
          <w:sz w:val="20"/>
          <w:szCs w:val="20"/>
        </w:rPr>
        <w:t>7</w:t>
      </w:r>
      <w:r w:rsidRPr="00631A9C">
        <w:rPr>
          <w:rFonts w:asciiTheme="minorHAnsi" w:hAnsiTheme="minorHAnsi" w:cstheme="minorHAnsi"/>
          <w:b/>
          <w:bCs/>
          <w:sz w:val="20"/>
          <w:szCs w:val="20"/>
        </w:rPr>
        <w:t xml:space="preserve">. DA ADJUDICAÇÃO E DA HOMOLOGAÇÃO </w:t>
      </w:r>
    </w:p>
    <w:p w:rsidR="004D785B" w:rsidRPr="00631A9C"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w:t>
      </w:r>
      <w:r w:rsidR="006D72FF" w:rsidRPr="00631A9C">
        <w:rPr>
          <w:rFonts w:asciiTheme="minorHAnsi" w:hAnsiTheme="minorHAnsi" w:cstheme="minorHAnsi"/>
          <w:b/>
          <w:bCs/>
          <w:sz w:val="20"/>
          <w:szCs w:val="20"/>
        </w:rPr>
        <w:t>7</w:t>
      </w:r>
      <w:r w:rsidRPr="00631A9C">
        <w:rPr>
          <w:rFonts w:asciiTheme="minorHAnsi" w:hAnsiTheme="minorHAnsi" w:cstheme="minorHAnsi"/>
          <w:b/>
          <w:bCs/>
          <w:sz w:val="20"/>
          <w:szCs w:val="20"/>
        </w:rPr>
        <w:t>.1.</w:t>
      </w:r>
      <w:r w:rsidRPr="00631A9C">
        <w:rPr>
          <w:rFonts w:asciiTheme="minorHAnsi" w:hAnsiTheme="minorHAnsi" w:cstheme="minorHAnsi"/>
          <w:bCs/>
          <w:sz w:val="20"/>
          <w:szCs w:val="20"/>
        </w:rPr>
        <w:t xml:space="preserve"> O objeto deste Pregão será adjudicado pel</w:t>
      </w:r>
      <w:r w:rsidR="0079638F" w:rsidRPr="00631A9C">
        <w:rPr>
          <w:rFonts w:asciiTheme="minorHAnsi" w:hAnsiTheme="minorHAnsi" w:cstheme="minorHAnsi"/>
          <w:bCs/>
          <w:sz w:val="20"/>
          <w:szCs w:val="20"/>
        </w:rPr>
        <w:t>o</w:t>
      </w:r>
      <w:r w:rsidR="00F50F91" w:rsidRPr="00631A9C">
        <w:rPr>
          <w:rFonts w:asciiTheme="minorHAnsi" w:hAnsiTheme="minorHAnsi" w:cstheme="minorHAnsi"/>
          <w:bCs/>
          <w:sz w:val="20"/>
          <w:szCs w:val="20"/>
        </w:rPr>
        <w:t>(a) Pregoeiro(a)</w:t>
      </w:r>
      <w:r w:rsidRPr="00631A9C">
        <w:rPr>
          <w:rFonts w:asciiTheme="minorHAnsi" w:hAnsiTheme="minorHAnsi" w:cstheme="minorHAnsi"/>
          <w:bCs/>
          <w:sz w:val="20"/>
          <w:szCs w:val="20"/>
        </w:rPr>
        <w:t>, salvo quando houver recurso, hipótese em que a adjudicação caberá à autoridade competente para homologação.</w:t>
      </w:r>
    </w:p>
    <w:p w:rsidR="004D785B" w:rsidRPr="00631A9C"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w:t>
      </w:r>
      <w:r w:rsidR="006D72FF" w:rsidRPr="00631A9C">
        <w:rPr>
          <w:rFonts w:asciiTheme="minorHAnsi" w:hAnsiTheme="minorHAnsi" w:cstheme="minorHAnsi"/>
          <w:b/>
          <w:bCs/>
          <w:sz w:val="20"/>
          <w:szCs w:val="20"/>
        </w:rPr>
        <w:t>7</w:t>
      </w:r>
      <w:r w:rsidRPr="00631A9C">
        <w:rPr>
          <w:rFonts w:asciiTheme="minorHAnsi" w:hAnsiTheme="minorHAnsi" w:cstheme="minorHAnsi"/>
          <w:b/>
          <w:bCs/>
          <w:sz w:val="20"/>
          <w:szCs w:val="20"/>
        </w:rPr>
        <w:t>.2.</w:t>
      </w:r>
      <w:r w:rsidRPr="00631A9C">
        <w:rPr>
          <w:rFonts w:asciiTheme="minorHAnsi" w:hAnsiTheme="minorHAnsi" w:cstheme="minorHAnsi"/>
          <w:bCs/>
          <w:sz w:val="20"/>
          <w:szCs w:val="20"/>
        </w:rPr>
        <w:t xml:space="preserve"> O objeto deste Pregão será adjudicado </w:t>
      </w:r>
      <w:r w:rsidR="007B1A5E" w:rsidRPr="00631A9C">
        <w:rPr>
          <w:rFonts w:asciiTheme="minorHAnsi" w:hAnsiTheme="minorHAnsi" w:cstheme="minorHAnsi"/>
          <w:bCs/>
          <w:sz w:val="20"/>
          <w:szCs w:val="20"/>
        </w:rPr>
        <w:t>a</w:t>
      </w:r>
      <w:r w:rsidR="00EB373D" w:rsidRPr="00631A9C">
        <w:rPr>
          <w:rFonts w:asciiTheme="minorHAnsi" w:hAnsiTheme="minorHAnsi" w:cstheme="minorHAnsi"/>
          <w:bCs/>
          <w:sz w:val="20"/>
          <w:szCs w:val="20"/>
        </w:rPr>
        <w:t>Licitante</w:t>
      </w:r>
      <w:r w:rsidRPr="00631A9C">
        <w:rPr>
          <w:rFonts w:asciiTheme="minorHAnsi" w:hAnsiTheme="minorHAnsi" w:cstheme="minorHAnsi"/>
          <w:bCs/>
          <w:sz w:val="20"/>
          <w:szCs w:val="20"/>
        </w:rPr>
        <w:t xml:space="preserve"> vencedor</w:t>
      </w:r>
      <w:r w:rsidR="007B1A5E" w:rsidRPr="00631A9C">
        <w:rPr>
          <w:rFonts w:asciiTheme="minorHAnsi" w:hAnsiTheme="minorHAnsi" w:cstheme="minorHAnsi"/>
          <w:bCs/>
          <w:sz w:val="20"/>
          <w:szCs w:val="20"/>
        </w:rPr>
        <w:t>a</w:t>
      </w:r>
      <w:r w:rsidRPr="00631A9C">
        <w:rPr>
          <w:rFonts w:asciiTheme="minorHAnsi" w:hAnsiTheme="minorHAnsi" w:cstheme="minorHAnsi"/>
          <w:bCs/>
          <w:sz w:val="20"/>
          <w:szCs w:val="20"/>
        </w:rPr>
        <w:t>.</w:t>
      </w:r>
    </w:p>
    <w:p w:rsidR="00725F87" w:rsidRPr="00631A9C"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31A9C">
        <w:rPr>
          <w:rFonts w:asciiTheme="minorHAnsi" w:hAnsiTheme="minorHAnsi" w:cstheme="minorHAnsi"/>
          <w:b/>
          <w:bCs/>
          <w:sz w:val="20"/>
          <w:szCs w:val="20"/>
        </w:rPr>
        <w:t>1</w:t>
      </w:r>
      <w:r w:rsidR="006D72FF" w:rsidRPr="00631A9C">
        <w:rPr>
          <w:rFonts w:asciiTheme="minorHAnsi" w:hAnsiTheme="minorHAnsi" w:cstheme="minorHAnsi"/>
          <w:b/>
          <w:bCs/>
          <w:sz w:val="20"/>
          <w:szCs w:val="20"/>
        </w:rPr>
        <w:t>7</w:t>
      </w:r>
      <w:r w:rsidRPr="00631A9C">
        <w:rPr>
          <w:rFonts w:asciiTheme="minorHAnsi" w:hAnsiTheme="minorHAnsi" w:cstheme="minorHAnsi"/>
          <w:b/>
          <w:bCs/>
          <w:sz w:val="20"/>
          <w:szCs w:val="20"/>
        </w:rPr>
        <w:t>.3.</w:t>
      </w:r>
      <w:r w:rsidRPr="00631A9C">
        <w:rPr>
          <w:rFonts w:asciiTheme="minorHAnsi" w:hAnsiTheme="minorHAnsi" w:cstheme="minorHAnsi"/>
          <w:bCs/>
          <w:sz w:val="20"/>
          <w:szCs w:val="20"/>
        </w:rPr>
        <w:t xml:space="preserve"> A homologação deste Pregão compete ao Secretári</w:t>
      </w:r>
      <w:r w:rsidR="008C29FF" w:rsidRPr="00631A9C">
        <w:rPr>
          <w:rFonts w:asciiTheme="minorHAnsi" w:hAnsiTheme="minorHAnsi" w:cstheme="minorHAnsi"/>
          <w:bCs/>
          <w:sz w:val="20"/>
          <w:szCs w:val="20"/>
        </w:rPr>
        <w:t>o de Estado da Saúde/TO.</w:t>
      </w:r>
    </w:p>
    <w:p w:rsidR="004D785B" w:rsidRPr="00631A9C" w:rsidRDefault="002617B5" w:rsidP="00ED0BB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B63EC">
        <w:rPr>
          <w:rFonts w:asciiTheme="minorHAnsi" w:hAnsiTheme="minorHAnsi" w:cstheme="minorHAnsi"/>
          <w:b/>
          <w:bCs/>
          <w:color w:val="000000"/>
          <w:sz w:val="20"/>
          <w:szCs w:val="20"/>
        </w:rPr>
        <w:t>1</w:t>
      </w:r>
      <w:r w:rsidR="00E41632" w:rsidRPr="00AB63EC">
        <w:rPr>
          <w:rFonts w:asciiTheme="minorHAnsi" w:hAnsiTheme="minorHAnsi" w:cstheme="minorHAnsi"/>
          <w:b/>
          <w:bCs/>
          <w:color w:val="000000"/>
          <w:sz w:val="20"/>
          <w:szCs w:val="20"/>
        </w:rPr>
        <w:t>8</w:t>
      </w:r>
      <w:r w:rsidR="004D785B" w:rsidRPr="00AB63EC">
        <w:rPr>
          <w:rFonts w:asciiTheme="minorHAnsi" w:hAnsiTheme="minorHAnsi" w:cstheme="minorHAnsi"/>
          <w:b/>
          <w:bCs/>
          <w:color w:val="000000"/>
          <w:sz w:val="20"/>
          <w:szCs w:val="20"/>
        </w:rPr>
        <w:t>. DO CONTRATO E CONDIÇÕES PARA A CONTRATAÇÃO</w:t>
      </w:r>
    </w:p>
    <w:p w:rsidR="00ED0BB0" w:rsidRPr="00631A9C" w:rsidRDefault="002617B5" w:rsidP="00A300F8">
      <w:pPr>
        <w:tabs>
          <w:tab w:val="left" w:pos="0"/>
          <w:tab w:val="left" w:pos="284"/>
        </w:tabs>
        <w:suppressAutoHyphens/>
        <w:spacing w:after="0" w:line="240" w:lineRule="auto"/>
        <w:jc w:val="both"/>
        <w:rPr>
          <w:rFonts w:asciiTheme="minorHAnsi" w:hAnsiTheme="minorHAnsi" w:cstheme="minorHAnsi"/>
          <w:sz w:val="20"/>
          <w:szCs w:val="20"/>
        </w:rPr>
      </w:pPr>
      <w:bookmarkStart w:id="2" w:name="art57"/>
      <w:bookmarkEnd w:id="2"/>
      <w:r w:rsidRPr="00631A9C">
        <w:rPr>
          <w:rFonts w:asciiTheme="minorHAnsi" w:hAnsiTheme="minorHAnsi" w:cstheme="minorHAnsi"/>
          <w:b/>
          <w:bCs/>
          <w:color w:val="000000"/>
          <w:sz w:val="20"/>
          <w:szCs w:val="20"/>
        </w:rPr>
        <w:t>1</w:t>
      </w:r>
      <w:r w:rsidR="00E41632" w:rsidRPr="00631A9C">
        <w:rPr>
          <w:rFonts w:asciiTheme="minorHAnsi" w:hAnsiTheme="minorHAnsi" w:cstheme="minorHAnsi"/>
          <w:b/>
          <w:bCs/>
          <w:color w:val="000000"/>
          <w:sz w:val="20"/>
          <w:szCs w:val="20"/>
        </w:rPr>
        <w:t>8</w:t>
      </w:r>
      <w:r w:rsidR="004D785B" w:rsidRPr="00631A9C">
        <w:rPr>
          <w:rFonts w:asciiTheme="minorHAnsi" w:hAnsiTheme="minorHAnsi" w:cstheme="minorHAnsi"/>
          <w:b/>
          <w:bCs/>
          <w:color w:val="000000"/>
          <w:sz w:val="20"/>
          <w:szCs w:val="20"/>
        </w:rPr>
        <w:t>.1.</w:t>
      </w:r>
      <w:bookmarkStart w:id="3" w:name="art57i"/>
      <w:bookmarkEnd w:id="3"/>
      <w:r w:rsidR="00B83C56" w:rsidRPr="00631A9C">
        <w:rPr>
          <w:rFonts w:asciiTheme="minorHAnsi" w:hAnsiTheme="minorHAnsi" w:cstheme="minorHAnsi"/>
          <w:sz w:val="20"/>
          <w:szCs w:val="20"/>
        </w:rPr>
        <w:t xml:space="preserve"> </w:t>
      </w:r>
      <w:r w:rsidR="00A300F8" w:rsidRPr="00631A9C">
        <w:rPr>
          <w:rFonts w:asciiTheme="minorHAnsi" w:hAnsiTheme="minorHAnsi" w:cstheme="minorHAnsi"/>
          <w:sz w:val="20"/>
          <w:szCs w:val="20"/>
        </w:rPr>
        <w:t>O prazo de vigência do contrato fica adstrito aos créditos orçamentários, nos termos do caput do art. 57 da Lei n 8.666/93.</w:t>
      </w:r>
    </w:p>
    <w:p w:rsidR="004D785B" w:rsidRPr="00631A9C" w:rsidRDefault="002617B5" w:rsidP="00ED0BB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E41632" w:rsidRPr="00631A9C">
        <w:rPr>
          <w:rFonts w:asciiTheme="minorHAnsi" w:hAnsiTheme="minorHAnsi" w:cstheme="minorHAnsi"/>
          <w:b/>
          <w:bCs/>
          <w:color w:val="000000"/>
          <w:sz w:val="20"/>
          <w:szCs w:val="20"/>
        </w:rPr>
        <w:t>8</w:t>
      </w:r>
      <w:r w:rsidR="004D785B" w:rsidRPr="00631A9C">
        <w:rPr>
          <w:rFonts w:asciiTheme="minorHAnsi" w:hAnsiTheme="minorHAnsi" w:cstheme="minorHAnsi"/>
          <w:b/>
          <w:bCs/>
          <w:color w:val="000000"/>
          <w:sz w:val="20"/>
          <w:szCs w:val="20"/>
        </w:rPr>
        <w:t>.2.</w:t>
      </w:r>
      <w:r w:rsidR="00F64457" w:rsidRPr="00631A9C">
        <w:rPr>
          <w:rFonts w:asciiTheme="minorHAnsi" w:hAnsiTheme="minorHAnsi" w:cstheme="minorHAnsi"/>
          <w:bCs/>
          <w:color w:val="000000"/>
          <w:sz w:val="20"/>
          <w:szCs w:val="20"/>
        </w:rPr>
        <w:t xml:space="preserve"> Homologado o Pregão, a</w:t>
      </w:r>
      <w:r w:rsidR="00EB373D" w:rsidRPr="00631A9C">
        <w:rPr>
          <w:rFonts w:asciiTheme="minorHAnsi" w:hAnsiTheme="minorHAnsi" w:cstheme="minorHAnsi"/>
          <w:bCs/>
          <w:color w:val="000000"/>
          <w:sz w:val="20"/>
          <w:szCs w:val="20"/>
        </w:rPr>
        <w:t>Licitante</w:t>
      </w:r>
      <w:r w:rsidR="00F64457" w:rsidRPr="00631A9C">
        <w:rPr>
          <w:rFonts w:asciiTheme="minorHAnsi" w:hAnsiTheme="minorHAnsi" w:cstheme="minorHAnsi"/>
          <w:bCs/>
          <w:color w:val="000000"/>
          <w:sz w:val="20"/>
          <w:szCs w:val="20"/>
        </w:rPr>
        <w:t xml:space="preserve"> será convocada</w:t>
      </w:r>
      <w:r w:rsidR="004D785B" w:rsidRPr="00631A9C">
        <w:rPr>
          <w:rFonts w:asciiTheme="minorHAnsi" w:hAnsiTheme="minorHAnsi" w:cstheme="minorHAnsi"/>
          <w:bCs/>
          <w:color w:val="000000"/>
          <w:sz w:val="20"/>
          <w:szCs w:val="20"/>
        </w:rPr>
        <w:t xml:space="preserve"> de acordo com</w:t>
      </w:r>
      <w:r w:rsidR="00AB3FC5" w:rsidRPr="00631A9C">
        <w:rPr>
          <w:rFonts w:asciiTheme="minorHAnsi" w:hAnsiTheme="minorHAnsi" w:cstheme="minorHAnsi"/>
          <w:bCs/>
          <w:color w:val="000000"/>
          <w:sz w:val="20"/>
          <w:szCs w:val="20"/>
        </w:rPr>
        <w:t xml:space="preserve"> a necessidade da Administração</w:t>
      </w:r>
      <w:r w:rsidR="004D785B" w:rsidRPr="00631A9C">
        <w:rPr>
          <w:rFonts w:asciiTheme="minorHAnsi" w:hAnsiTheme="minorHAnsi" w:cstheme="minorHAnsi"/>
          <w:bCs/>
          <w:color w:val="000000"/>
          <w:sz w:val="20"/>
          <w:szCs w:val="20"/>
        </w:rPr>
        <w:t xml:space="preserve"> para</w:t>
      </w:r>
      <w:r w:rsidR="00AB3FC5" w:rsidRPr="00631A9C">
        <w:rPr>
          <w:rFonts w:asciiTheme="minorHAnsi" w:hAnsiTheme="minorHAnsi" w:cstheme="minorHAnsi"/>
          <w:bCs/>
          <w:color w:val="000000"/>
          <w:sz w:val="20"/>
          <w:szCs w:val="20"/>
        </w:rPr>
        <w:t>,</w:t>
      </w:r>
      <w:r w:rsidR="004D785B" w:rsidRPr="00631A9C">
        <w:rPr>
          <w:rFonts w:asciiTheme="minorHAnsi" w:hAnsiTheme="minorHAnsi" w:cstheme="minorHAnsi"/>
          <w:bCs/>
          <w:color w:val="000000"/>
          <w:sz w:val="20"/>
          <w:szCs w:val="20"/>
        </w:rPr>
        <w:t xml:space="preserve"> no prazo de 0</w:t>
      </w:r>
      <w:r w:rsidR="00B53EFF" w:rsidRPr="00631A9C">
        <w:rPr>
          <w:rFonts w:asciiTheme="minorHAnsi" w:hAnsiTheme="minorHAnsi" w:cstheme="minorHAnsi"/>
          <w:bCs/>
          <w:color w:val="000000"/>
          <w:sz w:val="20"/>
          <w:szCs w:val="20"/>
        </w:rPr>
        <w:t>5</w:t>
      </w:r>
      <w:r w:rsidR="004D785B" w:rsidRPr="00631A9C">
        <w:rPr>
          <w:rFonts w:asciiTheme="minorHAnsi" w:hAnsiTheme="minorHAnsi" w:cstheme="minorHAnsi"/>
          <w:bCs/>
          <w:color w:val="000000"/>
          <w:sz w:val="20"/>
          <w:szCs w:val="20"/>
        </w:rPr>
        <w:t xml:space="preserve"> (</w:t>
      </w:r>
      <w:r w:rsidR="00B53EFF" w:rsidRPr="00631A9C">
        <w:rPr>
          <w:rFonts w:asciiTheme="minorHAnsi" w:hAnsiTheme="minorHAnsi" w:cstheme="minorHAnsi"/>
          <w:bCs/>
          <w:color w:val="000000"/>
          <w:sz w:val="20"/>
          <w:szCs w:val="20"/>
        </w:rPr>
        <w:t>cinco</w:t>
      </w:r>
      <w:r w:rsidR="004D785B" w:rsidRPr="00631A9C">
        <w:rPr>
          <w:rFonts w:asciiTheme="minorHAnsi" w:hAnsiTheme="minorHAnsi" w:cstheme="minorHAnsi"/>
          <w:bCs/>
          <w:color w:val="000000"/>
          <w:sz w:val="20"/>
          <w:szCs w:val="20"/>
        </w:rPr>
        <w:t>) dias</w:t>
      </w:r>
      <w:r w:rsidR="003E10B5" w:rsidRPr="00631A9C">
        <w:rPr>
          <w:rFonts w:asciiTheme="minorHAnsi" w:hAnsiTheme="minorHAnsi" w:cstheme="minorHAnsi"/>
          <w:bCs/>
          <w:color w:val="000000"/>
          <w:sz w:val="20"/>
          <w:szCs w:val="20"/>
        </w:rPr>
        <w:t xml:space="preserve"> úteis</w:t>
      </w:r>
      <w:r w:rsidR="004D785B" w:rsidRPr="00631A9C">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631A9C">
        <w:rPr>
          <w:rFonts w:asciiTheme="minorHAnsi" w:hAnsiTheme="minorHAnsi" w:cstheme="minorHAnsi"/>
          <w:bCs/>
          <w:color w:val="000000"/>
          <w:sz w:val="20"/>
          <w:szCs w:val="20"/>
        </w:rPr>
        <w:t>e que ocorra motivo justificado.</w:t>
      </w:r>
    </w:p>
    <w:p w:rsidR="004D785B" w:rsidRPr="00631A9C" w:rsidRDefault="002617B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E41632" w:rsidRPr="00631A9C">
        <w:rPr>
          <w:rFonts w:asciiTheme="minorHAnsi" w:hAnsiTheme="minorHAnsi" w:cstheme="minorHAnsi"/>
          <w:b/>
          <w:bCs/>
          <w:color w:val="000000"/>
          <w:sz w:val="20"/>
          <w:szCs w:val="20"/>
        </w:rPr>
        <w:t>8</w:t>
      </w:r>
      <w:r w:rsidR="004D785B" w:rsidRPr="00631A9C">
        <w:rPr>
          <w:rFonts w:asciiTheme="minorHAnsi" w:hAnsiTheme="minorHAnsi" w:cstheme="minorHAnsi"/>
          <w:b/>
          <w:bCs/>
          <w:color w:val="000000"/>
          <w:sz w:val="20"/>
          <w:szCs w:val="20"/>
        </w:rPr>
        <w:t>.3.</w:t>
      </w:r>
      <w:r w:rsidR="004D785B" w:rsidRPr="00631A9C">
        <w:rPr>
          <w:rFonts w:asciiTheme="minorHAnsi" w:hAnsiTheme="minorHAnsi" w:cstheme="minorHAnsi"/>
          <w:bCs/>
          <w:color w:val="000000"/>
          <w:sz w:val="20"/>
          <w:szCs w:val="20"/>
        </w:rPr>
        <w:t xml:space="preserve"> Quando a empresa adjudica</w:t>
      </w:r>
      <w:r w:rsidR="00AB3FC5" w:rsidRPr="00631A9C">
        <w:rPr>
          <w:rFonts w:asciiTheme="minorHAnsi" w:hAnsiTheme="minorHAnsi" w:cstheme="minorHAnsi"/>
          <w:bCs/>
          <w:color w:val="000000"/>
          <w:sz w:val="20"/>
          <w:szCs w:val="20"/>
        </w:rPr>
        <w:t>tária</w:t>
      </w:r>
      <w:r w:rsidR="004D785B" w:rsidRPr="00631A9C">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631A9C">
        <w:rPr>
          <w:rFonts w:asciiTheme="minorHAnsi" w:hAnsiTheme="minorHAnsi" w:cstheme="minorHAnsi"/>
          <w:bCs/>
          <w:color w:val="000000"/>
          <w:sz w:val="20"/>
          <w:szCs w:val="20"/>
        </w:rPr>
        <w:t>a</w:t>
      </w:r>
      <w:r w:rsidR="004D785B" w:rsidRPr="00631A9C">
        <w:rPr>
          <w:rFonts w:asciiTheme="minorHAnsi" w:hAnsiTheme="minorHAnsi" w:cstheme="minorHAnsi"/>
          <w:bCs/>
          <w:color w:val="000000"/>
          <w:sz w:val="20"/>
          <w:szCs w:val="20"/>
        </w:rPr>
        <w:t xml:space="preserve">s </w:t>
      </w:r>
      <w:r w:rsidR="00EB373D" w:rsidRPr="00631A9C">
        <w:rPr>
          <w:rFonts w:asciiTheme="minorHAnsi" w:hAnsiTheme="minorHAnsi" w:cstheme="minorHAnsi"/>
          <w:bCs/>
          <w:color w:val="000000"/>
          <w:sz w:val="20"/>
          <w:szCs w:val="20"/>
        </w:rPr>
        <w:t>Licitante</w:t>
      </w:r>
      <w:r w:rsidR="004D785B" w:rsidRPr="00631A9C">
        <w:rPr>
          <w:rFonts w:asciiTheme="minorHAnsi" w:hAnsiTheme="minorHAnsi" w:cstheme="minorHAnsi"/>
          <w:bCs/>
          <w:color w:val="000000"/>
          <w:sz w:val="20"/>
          <w:szCs w:val="20"/>
        </w:rPr>
        <w:t>s remanescentes na ordem de classificação do certame par</w:t>
      </w:r>
      <w:r w:rsidR="003C42ED" w:rsidRPr="00631A9C">
        <w:rPr>
          <w:rFonts w:asciiTheme="minorHAnsi" w:hAnsiTheme="minorHAnsi" w:cstheme="minorHAnsi"/>
          <w:bCs/>
          <w:color w:val="000000"/>
          <w:sz w:val="20"/>
          <w:szCs w:val="20"/>
        </w:rPr>
        <w:t>a contratar com a Administração.</w:t>
      </w:r>
    </w:p>
    <w:p w:rsidR="004D785B" w:rsidRPr="00631A9C" w:rsidRDefault="002617B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E41632" w:rsidRPr="00631A9C">
        <w:rPr>
          <w:rFonts w:asciiTheme="minorHAnsi" w:hAnsiTheme="minorHAnsi" w:cstheme="minorHAnsi"/>
          <w:b/>
          <w:bCs/>
          <w:color w:val="000000"/>
          <w:sz w:val="20"/>
          <w:szCs w:val="20"/>
        </w:rPr>
        <w:t>8</w:t>
      </w:r>
      <w:r w:rsidR="004D785B" w:rsidRPr="00631A9C">
        <w:rPr>
          <w:rFonts w:asciiTheme="minorHAnsi" w:hAnsiTheme="minorHAnsi" w:cstheme="minorHAnsi"/>
          <w:b/>
          <w:bCs/>
          <w:color w:val="000000"/>
          <w:sz w:val="20"/>
          <w:szCs w:val="20"/>
        </w:rPr>
        <w:t>.4.</w:t>
      </w:r>
      <w:r w:rsidR="00F64457" w:rsidRPr="00631A9C">
        <w:rPr>
          <w:rFonts w:asciiTheme="minorHAnsi" w:hAnsiTheme="minorHAnsi" w:cstheme="minorHAnsi"/>
          <w:bCs/>
          <w:color w:val="000000"/>
          <w:sz w:val="20"/>
          <w:szCs w:val="20"/>
        </w:rPr>
        <w:t xml:space="preserve"> Cometendo a adjudicatária</w:t>
      </w:r>
      <w:r w:rsidR="004D785B" w:rsidRPr="00631A9C">
        <w:rPr>
          <w:rFonts w:asciiTheme="minorHAnsi" w:hAnsiTheme="minorHAnsi" w:cstheme="minorHAnsi"/>
          <w:bCs/>
          <w:color w:val="000000"/>
          <w:sz w:val="20"/>
          <w:szCs w:val="20"/>
        </w:rPr>
        <w:t xml:space="preserve"> uma das situações previstas acima</w:t>
      </w:r>
      <w:r w:rsidR="00F64457" w:rsidRPr="00631A9C">
        <w:rPr>
          <w:rFonts w:asciiTheme="minorHAnsi" w:hAnsiTheme="minorHAnsi" w:cstheme="minorHAnsi"/>
          <w:bCs/>
          <w:color w:val="000000"/>
          <w:sz w:val="20"/>
          <w:szCs w:val="20"/>
        </w:rPr>
        <w:t>,</w:t>
      </w:r>
      <w:r w:rsidR="004D785B" w:rsidRPr="00631A9C">
        <w:rPr>
          <w:rFonts w:asciiTheme="minorHAnsi" w:hAnsiTheme="minorHAnsi" w:cstheme="minorHAnsi"/>
          <w:bCs/>
          <w:color w:val="000000"/>
          <w:sz w:val="20"/>
          <w:szCs w:val="20"/>
        </w:rPr>
        <w:t xml:space="preserve"> sem motivo justo e </w:t>
      </w:r>
      <w:r w:rsidR="00F64457" w:rsidRPr="00631A9C">
        <w:rPr>
          <w:rFonts w:asciiTheme="minorHAnsi" w:hAnsiTheme="minorHAnsi" w:cstheme="minorHAnsi"/>
          <w:bCs/>
          <w:color w:val="000000"/>
          <w:sz w:val="20"/>
          <w:szCs w:val="20"/>
        </w:rPr>
        <w:t xml:space="preserve">não </w:t>
      </w:r>
      <w:r w:rsidR="004D785B" w:rsidRPr="00631A9C">
        <w:rPr>
          <w:rFonts w:asciiTheme="minorHAnsi" w:hAnsiTheme="minorHAnsi" w:cstheme="minorHAnsi"/>
          <w:bCs/>
          <w:color w:val="000000"/>
          <w:sz w:val="20"/>
          <w:szCs w:val="20"/>
        </w:rPr>
        <w:t>acatado pela SESAU/TO</w:t>
      </w:r>
      <w:r w:rsidR="00F64457" w:rsidRPr="00631A9C">
        <w:rPr>
          <w:rFonts w:asciiTheme="minorHAnsi" w:hAnsiTheme="minorHAnsi" w:cstheme="minorHAnsi"/>
          <w:bCs/>
          <w:color w:val="000000"/>
          <w:sz w:val="20"/>
          <w:szCs w:val="20"/>
        </w:rPr>
        <w:t>,</w:t>
      </w:r>
      <w:r w:rsidR="004D785B" w:rsidRPr="00631A9C">
        <w:rPr>
          <w:rFonts w:asciiTheme="minorHAnsi" w:hAnsiTheme="minorHAnsi" w:cstheme="minorHAnsi"/>
          <w:bCs/>
          <w:color w:val="000000"/>
          <w:sz w:val="20"/>
          <w:szCs w:val="20"/>
        </w:rPr>
        <w:t xml:space="preserve"> ficará caracterizado descumprimen</w:t>
      </w:r>
      <w:r w:rsidR="00F64457" w:rsidRPr="00631A9C">
        <w:rPr>
          <w:rFonts w:asciiTheme="minorHAnsi" w:hAnsiTheme="minorHAnsi" w:cstheme="minorHAnsi"/>
          <w:bCs/>
          <w:color w:val="000000"/>
          <w:sz w:val="20"/>
          <w:szCs w:val="20"/>
        </w:rPr>
        <w:t xml:space="preserve">to total da obrigação assumida, </w:t>
      </w:r>
      <w:r w:rsidR="004D785B" w:rsidRPr="00631A9C">
        <w:rPr>
          <w:rFonts w:asciiTheme="minorHAnsi" w:hAnsiTheme="minorHAnsi" w:cstheme="minorHAnsi"/>
          <w:bCs/>
          <w:color w:val="000000"/>
          <w:sz w:val="20"/>
          <w:szCs w:val="20"/>
        </w:rPr>
        <w:t xml:space="preserve">estando à empresa sujeita </w:t>
      </w:r>
      <w:r w:rsidR="00F22FDD" w:rsidRPr="00631A9C">
        <w:rPr>
          <w:rFonts w:asciiTheme="minorHAnsi" w:hAnsiTheme="minorHAnsi" w:cstheme="minorHAnsi"/>
          <w:bCs/>
          <w:color w:val="000000"/>
          <w:sz w:val="20"/>
          <w:szCs w:val="20"/>
        </w:rPr>
        <w:t xml:space="preserve">às penalidades previstas em </w:t>
      </w:r>
      <w:r w:rsidR="00123515" w:rsidRPr="00631A9C">
        <w:rPr>
          <w:rFonts w:asciiTheme="minorHAnsi" w:hAnsiTheme="minorHAnsi" w:cstheme="minorHAnsi"/>
          <w:bCs/>
          <w:color w:val="000000"/>
          <w:sz w:val="20"/>
          <w:szCs w:val="20"/>
        </w:rPr>
        <w:t>Lei</w:t>
      </w:r>
      <w:r w:rsidR="004D785B" w:rsidRPr="00631A9C">
        <w:rPr>
          <w:rFonts w:asciiTheme="minorHAnsi" w:hAnsiTheme="minorHAnsi" w:cstheme="minorHAnsi"/>
          <w:bCs/>
          <w:color w:val="000000"/>
          <w:sz w:val="20"/>
          <w:szCs w:val="20"/>
        </w:rPr>
        <w:t>.</w:t>
      </w:r>
    </w:p>
    <w:p w:rsidR="00725F87" w:rsidRPr="00631A9C" w:rsidRDefault="002617B5"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E41632" w:rsidRPr="00631A9C">
        <w:rPr>
          <w:rFonts w:asciiTheme="minorHAnsi" w:hAnsiTheme="minorHAnsi" w:cstheme="minorHAnsi"/>
          <w:b/>
          <w:bCs/>
          <w:color w:val="000000"/>
          <w:sz w:val="20"/>
          <w:szCs w:val="20"/>
        </w:rPr>
        <w:t>8</w:t>
      </w:r>
      <w:r w:rsidR="004D785B" w:rsidRPr="00631A9C">
        <w:rPr>
          <w:rFonts w:asciiTheme="minorHAnsi" w:hAnsiTheme="minorHAnsi" w:cstheme="minorHAnsi"/>
          <w:b/>
          <w:bCs/>
          <w:color w:val="000000"/>
          <w:sz w:val="20"/>
          <w:szCs w:val="20"/>
        </w:rPr>
        <w:t>.5.</w:t>
      </w:r>
      <w:r w:rsidR="004D785B" w:rsidRPr="00631A9C">
        <w:rPr>
          <w:rFonts w:asciiTheme="minorHAnsi" w:hAnsiTheme="minorHAnsi" w:cstheme="minorHAnsi"/>
          <w:bCs/>
          <w:color w:val="000000"/>
          <w:sz w:val="20"/>
          <w:szCs w:val="20"/>
        </w:rPr>
        <w:t xml:space="preserve"> A</w:t>
      </w:r>
      <w:r w:rsidR="00F64457" w:rsidRPr="00631A9C">
        <w:rPr>
          <w:rFonts w:asciiTheme="minorHAnsi" w:hAnsiTheme="minorHAnsi" w:cstheme="minorHAnsi"/>
          <w:bCs/>
          <w:color w:val="000000"/>
          <w:sz w:val="20"/>
          <w:szCs w:val="20"/>
        </w:rPr>
        <w:t xml:space="preserve"> sujeição à penalidade prevista no </w:t>
      </w:r>
      <w:r w:rsidR="003E10B5" w:rsidRPr="00631A9C">
        <w:rPr>
          <w:rFonts w:asciiTheme="minorHAnsi" w:hAnsiTheme="minorHAnsi" w:cstheme="minorHAnsi"/>
          <w:bCs/>
          <w:color w:val="000000"/>
          <w:sz w:val="20"/>
          <w:szCs w:val="20"/>
        </w:rPr>
        <w:t>sub</w:t>
      </w:r>
      <w:r w:rsidR="00F64457" w:rsidRPr="00631A9C">
        <w:rPr>
          <w:rFonts w:asciiTheme="minorHAnsi" w:hAnsiTheme="minorHAnsi" w:cstheme="minorHAnsi"/>
          <w:bCs/>
          <w:color w:val="000000"/>
          <w:sz w:val="20"/>
          <w:szCs w:val="20"/>
        </w:rPr>
        <w:t>item anterior não se aplica às</w:t>
      </w:r>
      <w:r w:rsidR="00EB373D" w:rsidRPr="00631A9C">
        <w:rPr>
          <w:rFonts w:asciiTheme="minorHAnsi" w:hAnsiTheme="minorHAnsi" w:cstheme="minorHAnsi"/>
          <w:bCs/>
          <w:color w:val="000000"/>
          <w:sz w:val="20"/>
          <w:szCs w:val="20"/>
        </w:rPr>
        <w:t>Licitante</w:t>
      </w:r>
      <w:r w:rsidR="004D785B" w:rsidRPr="00631A9C">
        <w:rPr>
          <w:rFonts w:asciiTheme="minorHAnsi" w:hAnsiTheme="minorHAnsi" w:cstheme="minorHAnsi"/>
          <w:bCs/>
          <w:color w:val="000000"/>
          <w:sz w:val="20"/>
          <w:szCs w:val="20"/>
        </w:rPr>
        <w:t xml:space="preserve">s remanescentes que se </w:t>
      </w:r>
      <w:r w:rsidR="004D785B" w:rsidRPr="00631A9C">
        <w:rPr>
          <w:rFonts w:asciiTheme="minorHAnsi" w:hAnsiTheme="minorHAnsi" w:cstheme="minorHAnsi"/>
          <w:bCs/>
          <w:color w:val="000000"/>
          <w:sz w:val="20"/>
          <w:szCs w:val="20"/>
        </w:rPr>
        <w:lastRenderedPageBreak/>
        <w:t>negarem a aceitar a contratação</w:t>
      </w:r>
      <w:r w:rsidR="00F64457" w:rsidRPr="00631A9C">
        <w:rPr>
          <w:rFonts w:asciiTheme="minorHAnsi" w:hAnsiTheme="minorHAnsi" w:cstheme="minorHAnsi"/>
          <w:bCs/>
          <w:color w:val="000000"/>
          <w:sz w:val="20"/>
          <w:szCs w:val="20"/>
        </w:rPr>
        <w:t xml:space="preserve"> nos mesmos termos propostos a primeir</w:t>
      </w:r>
      <w:r w:rsidR="004F14B9" w:rsidRPr="00631A9C">
        <w:rPr>
          <w:rFonts w:asciiTheme="minorHAnsi" w:hAnsiTheme="minorHAnsi" w:cstheme="minorHAnsi"/>
          <w:bCs/>
          <w:color w:val="000000"/>
          <w:sz w:val="20"/>
          <w:szCs w:val="20"/>
        </w:rPr>
        <w:t>a</w:t>
      </w:r>
      <w:r w:rsidR="00F64457" w:rsidRPr="00631A9C">
        <w:rPr>
          <w:rFonts w:asciiTheme="minorHAnsi" w:hAnsiTheme="minorHAnsi" w:cstheme="minorHAnsi"/>
          <w:bCs/>
          <w:color w:val="000000"/>
          <w:sz w:val="20"/>
          <w:szCs w:val="20"/>
        </w:rPr>
        <w:t xml:space="preserve"> adjudicatári</w:t>
      </w:r>
      <w:r w:rsidR="004F14B9" w:rsidRPr="00631A9C">
        <w:rPr>
          <w:rFonts w:asciiTheme="minorHAnsi" w:hAnsiTheme="minorHAnsi" w:cstheme="minorHAnsi"/>
          <w:bCs/>
          <w:color w:val="000000"/>
          <w:sz w:val="20"/>
          <w:szCs w:val="20"/>
        </w:rPr>
        <w:t>a</w:t>
      </w:r>
      <w:r w:rsidR="004D785B" w:rsidRPr="00631A9C">
        <w:rPr>
          <w:rFonts w:asciiTheme="minorHAnsi" w:hAnsiTheme="minorHAnsi" w:cstheme="minorHAnsi"/>
          <w:bCs/>
          <w:color w:val="000000"/>
          <w:sz w:val="20"/>
          <w:szCs w:val="20"/>
        </w:rPr>
        <w:t>.</w:t>
      </w:r>
    </w:p>
    <w:p w:rsidR="007A6D37" w:rsidRPr="00631A9C" w:rsidRDefault="00E41632"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 xml:space="preserve">. DAS SANÇÕES ADMINISTRATIVAS </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.1.</w:t>
      </w:r>
      <w:r w:rsidR="00AB3FC5" w:rsidRPr="00631A9C">
        <w:rPr>
          <w:rFonts w:asciiTheme="minorHAnsi" w:hAnsiTheme="minorHAnsi" w:cstheme="minorHAnsi"/>
          <w:bCs/>
          <w:color w:val="000000"/>
          <w:sz w:val="20"/>
          <w:szCs w:val="20"/>
        </w:rPr>
        <w:t xml:space="preserve"> A </w:t>
      </w:r>
      <w:r w:rsidR="00EB373D" w:rsidRPr="00631A9C">
        <w:rPr>
          <w:rFonts w:asciiTheme="minorHAnsi" w:hAnsiTheme="minorHAnsi" w:cstheme="minorHAnsi"/>
          <w:bCs/>
          <w:color w:val="000000"/>
          <w:sz w:val="20"/>
          <w:szCs w:val="20"/>
        </w:rPr>
        <w:t>Licitante</w:t>
      </w:r>
      <w:r w:rsidR="00AB3FC5" w:rsidRPr="00631A9C">
        <w:rPr>
          <w:rFonts w:asciiTheme="minorHAnsi" w:hAnsiTheme="minorHAnsi" w:cstheme="minorHAnsi"/>
          <w:bCs/>
          <w:color w:val="000000"/>
          <w:sz w:val="20"/>
          <w:szCs w:val="20"/>
        </w:rPr>
        <w:t xml:space="preserve"> será sancionada</w:t>
      </w:r>
      <w:r w:rsidR="007A6D37" w:rsidRPr="00631A9C">
        <w:rPr>
          <w:rFonts w:asciiTheme="minorHAnsi" w:hAnsiTheme="minorHAnsi" w:cstheme="minorHAnsi"/>
          <w:bCs/>
          <w:color w:val="000000"/>
          <w:sz w:val="20"/>
          <w:szCs w:val="20"/>
        </w:rPr>
        <w:t xml:space="preserve"> com o impedimento de licitar e contratar com a </w:t>
      </w:r>
      <w:r w:rsidR="00C10A03" w:rsidRPr="00631A9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631A9C">
        <w:rPr>
          <w:rFonts w:asciiTheme="minorHAnsi" w:hAnsiTheme="minorHAnsi" w:cstheme="minorHAnsi"/>
          <w:bCs/>
          <w:color w:val="000000"/>
          <w:sz w:val="20"/>
          <w:szCs w:val="20"/>
        </w:rPr>
        <w:t xml:space="preserve"> e será descredenciada</w:t>
      </w:r>
      <w:r w:rsidR="007A6D37" w:rsidRPr="00631A9C">
        <w:rPr>
          <w:rFonts w:asciiTheme="minorHAnsi" w:hAnsiTheme="minorHAnsi" w:cstheme="minorHAnsi"/>
          <w:bCs/>
          <w:color w:val="000000"/>
          <w:sz w:val="20"/>
          <w:szCs w:val="20"/>
        </w:rPr>
        <w:t xml:space="preserve"> no SICAF, pelo prazo de até 5 (cinco) anos, sem prejuízo de multa de até </w:t>
      </w:r>
      <w:r w:rsidR="007A6D37" w:rsidRPr="00631A9C">
        <w:rPr>
          <w:rFonts w:asciiTheme="minorHAnsi" w:hAnsiTheme="minorHAnsi" w:cstheme="minorHAnsi"/>
          <w:bCs/>
          <w:sz w:val="20"/>
          <w:szCs w:val="20"/>
        </w:rPr>
        <w:t xml:space="preserve">30% (trinta por cento) </w:t>
      </w:r>
      <w:r w:rsidR="007A6D37" w:rsidRPr="00631A9C">
        <w:rPr>
          <w:rFonts w:asciiTheme="minorHAnsi" w:hAnsiTheme="minorHAnsi" w:cstheme="minorHAnsi"/>
          <w:bCs/>
          <w:color w:val="000000"/>
          <w:sz w:val="20"/>
          <w:szCs w:val="20"/>
        </w:rPr>
        <w:t>do valor contratado e demais cominações legais, nos seguintes casos:</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a)</w:t>
      </w:r>
      <w:r w:rsidR="00AB3FC5" w:rsidRPr="00631A9C">
        <w:rPr>
          <w:rFonts w:asciiTheme="minorHAnsi" w:hAnsiTheme="minorHAnsi" w:cstheme="minorHAnsi"/>
          <w:bCs/>
          <w:color w:val="000000"/>
          <w:sz w:val="20"/>
          <w:szCs w:val="20"/>
        </w:rPr>
        <w:t xml:space="preserve"> c</w:t>
      </w:r>
      <w:r w:rsidRPr="00631A9C">
        <w:rPr>
          <w:rFonts w:asciiTheme="minorHAnsi" w:hAnsiTheme="minorHAnsi" w:cstheme="minorHAnsi"/>
          <w:bCs/>
          <w:color w:val="000000"/>
          <w:sz w:val="20"/>
          <w:szCs w:val="20"/>
        </w:rPr>
        <w:t>ometer fraude fiscal;</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b)</w:t>
      </w:r>
      <w:r w:rsidR="00AB3FC5" w:rsidRPr="00631A9C">
        <w:rPr>
          <w:rFonts w:asciiTheme="minorHAnsi" w:hAnsiTheme="minorHAnsi" w:cstheme="minorHAnsi"/>
          <w:bCs/>
          <w:color w:val="000000"/>
          <w:sz w:val="20"/>
          <w:szCs w:val="20"/>
        </w:rPr>
        <w:t xml:space="preserve"> a</w:t>
      </w:r>
      <w:r w:rsidRPr="00631A9C">
        <w:rPr>
          <w:rFonts w:asciiTheme="minorHAnsi" w:hAnsiTheme="minorHAnsi" w:cstheme="minorHAnsi"/>
          <w:bCs/>
          <w:color w:val="000000"/>
          <w:sz w:val="20"/>
          <w:szCs w:val="20"/>
        </w:rPr>
        <w:t>presentar documento falso;</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c)</w:t>
      </w:r>
      <w:r w:rsidR="00AB3FC5" w:rsidRPr="00631A9C">
        <w:rPr>
          <w:rFonts w:asciiTheme="minorHAnsi" w:hAnsiTheme="minorHAnsi" w:cstheme="minorHAnsi"/>
          <w:bCs/>
          <w:color w:val="000000"/>
          <w:sz w:val="20"/>
          <w:szCs w:val="20"/>
        </w:rPr>
        <w:t xml:space="preserve"> f</w:t>
      </w:r>
      <w:r w:rsidRPr="00631A9C">
        <w:rPr>
          <w:rFonts w:asciiTheme="minorHAnsi" w:hAnsiTheme="minorHAnsi" w:cstheme="minorHAnsi"/>
          <w:bCs/>
          <w:color w:val="000000"/>
          <w:sz w:val="20"/>
          <w:szCs w:val="20"/>
        </w:rPr>
        <w:t>izer declaração falsa;</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d)</w:t>
      </w:r>
      <w:r w:rsidR="00AB3FC5" w:rsidRPr="00631A9C">
        <w:rPr>
          <w:rFonts w:asciiTheme="minorHAnsi" w:hAnsiTheme="minorHAnsi" w:cstheme="minorHAnsi"/>
          <w:bCs/>
          <w:color w:val="000000"/>
          <w:sz w:val="20"/>
          <w:szCs w:val="20"/>
        </w:rPr>
        <w:t xml:space="preserve"> c</w:t>
      </w:r>
      <w:r w:rsidR="00F64457" w:rsidRPr="00631A9C">
        <w:rPr>
          <w:rFonts w:asciiTheme="minorHAnsi" w:hAnsiTheme="minorHAnsi" w:cstheme="minorHAnsi"/>
          <w:bCs/>
          <w:color w:val="000000"/>
          <w:sz w:val="20"/>
          <w:szCs w:val="20"/>
        </w:rPr>
        <w:t>omportar-se de modo inidôneo;</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e)</w:t>
      </w:r>
      <w:r w:rsidR="00AB3FC5" w:rsidRPr="00631A9C">
        <w:rPr>
          <w:rFonts w:asciiTheme="minorHAnsi" w:hAnsiTheme="minorHAnsi" w:cstheme="minorHAnsi"/>
          <w:bCs/>
          <w:color w:val="000000"/>
          <w:sz w:val="20"/>
          <w:szCs w:val="20"/>
        </w:rPr>
        <w:t xml:space="preserve"> d</w:t>
      </w:r>
      <w:r w:rsidRPr="00631A9C">
        <w:rPr>
          <w:rFonts w:asciiTheme="minorHAnsi" w:hAnsiTheme="minorHAnsi" w:cstheme="minorHAnsi"/>
          <w:bCs/>
          <w:color w:val="000000"/>
          <w:sz w:val="20"/>
          <w:szCs w:val="20"/>
        </w:rPr>
        <w:t>eixar de entregar a documentação exigida no certame;</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f)</w:t>
      </w:r>
      <w:r w:rsidR="00AB3FC5" w:rsidRPr="00631A9C">
        <w:rPr>
          <w:rFonts w:asciiTheme="minorHAnsi" w:hAnsiTheme="minorHAnsi" w:cstheme="minorHAnsi"/>
          <w:bCs/>
          <w:color w:val="000000"/>
          <w:sz w:val="20"/>
          <w:szCs w:val="20"/>
        </w:rPr>
        <w:t xml:space="preserve"> n</w:t>
      </w:r>
      <w:r w:rsidRPr="00631A9C">
        <w:rPr>
          <w:rFonts w:asciiTheme="minorHAnsi" w:hAnsiTheme="minorHAnsi" w:cstheme="minorHAnsi"/>
          <w:bCs/>
          <w:color w:val="000000"/>
          <w:sz w:val="20"/>
          <w:szCs w:val="20"/>
        </w:rPr>
        <w:t>ão mantiver a proposta;</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g)</w:t>
      </w:r>
      <w:r w:rsidR="00AB3FC5" w:rsidRPr="00631A9C">
        <w:rPr>
          <w:rFonts w:asciiTheme="minorHAnsi" w:hAnsiTheme="minorHAnsi" w:cstheme="minorHAnsi"/>
          <w:bCs/>
          <w:color w:val="000000"/>
          <w:sz w:val="20"/>
          <w:szCs w:val="20"/>
        </w:rPr>
        <w:t xml:space="preserve"> f</w:t>
      </w:r>
      <w:r w:rsidRPr="00631A9C">
        <w:rPr>
          <w:rFonts w:asciiTheme="minorHAnsi" w:hAnsiTheme="minorHAnsi" w:cstheme="minorHAnsi"/>
          <w:bCs/>
          <w:color w:val="000000"/>
          <w:sz w:val="20"/>
          <w:szCs w:val="20"/>
        </w:rPr>
        <w:t>raudar ou retardar de qualquer forma a execução do contrato;</w:t>
      </w:r>
    </w:p>
    <w:p w:rsidR="007A6D37" w:rsidRPr="00631A9C" w:rsidRDefault="00CF3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h</w:t>
      </w:r>
      <w:r w:rsidR="007A6D37" w:rsidRPr="00631A9C">
        <w:rPr>
          <w:rFonts w:asciiTheme="minorHAnsi" w:hAnsiTheme="minorHAnsi" w:cstheme="minorHAnsi"/>
          <w:b/>
          <w:bCs/>
          <w:color w:val="000000"/>
          <w:sz w:val="20"/>
          <w:szCs w:val="20"/>
        </w:rPr>
        <w:t>)</w:t>
      </w:r>
      <w:r w:rsidR="00AB3FC5" w:rsidRPr="00631A9C">
        <w:rPr>
          <w:rFonts w:asciiTheme="minorHAnsi" w:hAnsiTheme="minorHAnsi" w:cstheme="minorHAnsi"/>
          <w:bCs/>
          <w:color w:val="000000"/>
          <w:sz w:val="20"/>
          <w:szCs w:val="20"/>
        </w:rPr>
        <w:t xml:space="preserve"> n</w:t>
      </w:r>
      <w:r w:rsidR="007A6D37" w:rsidRPr="00631A9C">
        <w:rPr>
          <w:rFonts w:asciiTheme="minorHAnsi" w:hAnsiTheme="minorHAnsi" w:cstheme="minorHAnsi"/>
          <w:bCs/>
          <w:color w:val="000000"/>
          <w:sz w:val="20"/>
          <w:szCs w:val="20"/>
        </w:rPr>
        <w:t>ão cumprir com a execução do contrato;</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i)</w:t>
      </w:r>
      <w:r w:rsidR="00AB3FC5" w:rsidRPr="00631A9C">
        <w:rPr>
          <w:rFonts w:asciiTheme="minorHAnsi" w:hAnsiTheme="minorHAnsi" w:cstheme="minorHAnsi"/>
          <w:bCs/>
          <w:color w:val="000000"/>
          <w:sz w:val="20"/>
          <w:szCs w:val="20"/>
        </w:rPr>
        <w:t xml:space="preserve"> d</w:t>
      </w:r>
      <w:r w:rsidRPr="00631A9C">
        <w:rPr>
          <w:rFonts w:asciiTheme="minorHAnsi" w:hAnsiTheme="minorHAnsi" w:cstheme="minorHAnsi"/>
          <w:bCs/>
          <w:color w:val="000000"/>
          <w:sz w:val="20"/>
          <w:szCs w:val="20"/>
        </w:rPr>
        <w:t>escumprir as demais exigências dest</w:t>
      </w:r>
      <w:r w:rsidR="00AB3FC5" w:rsidRPr="00631A9C">
        <w:rPr>
          <w:rFonts w:asciiTheme="minorHAnsi" w:hAnsiTheme="minorHAnsi" w:cstheme="minorHAnsi"/>
          <w:bCs/>
          <w:color w:val="000000"/>
          <w:sz w:val="20"/>
          <w:szCs w:val="20"/>
        </w:rPr>
        <w:t xml:space="preserve">e </w:t>
      </w:r>
      <w:r w:rsidR="005F6698" w:rsidRPr="00631A9C">
        <w:rPr>
          <w:rFonts w:asciiTheme="minorHAnsi" w:hAnsiTheme="minorHAnsi" w:cstheme="minorHAnsi"/>
          <w:bCs/>
          <w:color w:val="000000"/>
          <w:sz w:val="20"/>
          <w:szCs w:val="20"/>
        </w:rPr>
        <w:t>Edital</w:t>
      </w:r>
      <w:r w:rsidR="00AB3FC5" w:rsidRPr="00631A9C">
        <w:rPr>
          <w:rFonts w:asciiTheme="minorHAnsi" w:hAnsiTheme="minorHAnsi" w:cstheme="minorHAnsi"/>
          <w:bCs/>
          <w:color w:val="000000"/>
          <w:sz w:val="20"/>
          <w:szCs w:val="20"/>
        </w:rPr>
        <w:t xml:space="preserve"> e seus A</w:t>
      </w:r>
      <w:r w:rsidRPr="00631A9C">
        <w:rPr>
          <w:rFonts w:asciiTheme="minorHAnsi" w:hAnsiTheme="minorHAnsi" w:cstheme="minorHAnsi"/>
          <w:bCs/>
          <w:color w:val="000000"/>
          <w:sz w:val="20"/>
          <w:szCs w:val="20"/>
        </w:rPr>
        <w:t>nexos.</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.2.</w:t>
      </w:r>
      <w:r w:rsidR="007A6D37" w:rsidRPr="00631A9C">
        <w:rPr>
          <w:rFonts w:asciiTheme="minorHAnsi" w:hAnsiTheme="minorHAnsi" w:cstheme="minorHAnsi"/>
          <w:bCs/>
          <w:color w:val="000000"/>
          <w:sz w:val="20"/>
          <w:szCs w:val="20"/>
        </w:rPr>
        <w:t xml:space="preserve"> Para os fins deste item, reputar-se-ão inidôneos atos como os descritos </w:t>
      </w:r>
      <w:proofErr w:type="spellStart"/>
      <w:r w:rsidR="007A6D37" w:rsidRPr="00631A9C">
        <w:rPr>
          <w:rFonts w:asciiTheme="minorHAnsi" w:hAnsiTheme="minorHAnsi" w:cstheme="minorHAnsi"/>
          <w:bCs/>
          <w:color w:val="000000"/>
          <w:sz w:val="20"/>
          <w:szCs w:val="20"/>
        </w:rPr>
        <w:t>no</w:t>
      </w:r>
      <w:r w:rsidR="00B122D5" w:rsidRPr="00631A9C">
        <w:rPr>
          <w:rFonts w:asciiTheme="minorHAnsi" w:hAnsiTheme="minorHAnsi" w:cstheme="minorHAnsi"/>
          <w:bCs/>
          <w:color w:val="000000"/>
          <w:sz w:val="20"/>
          <w:szCs w:val="20"/>
        </w:rPr>
        <w:t>s</w:t>
      </w:r>
      <w:r w:rsidR="007A6D37" w:rsidRPr="00631A9C">
        <w:rPr>
          <w:rFonts w:asciiTheme="minorHAnsi" w:hAnsiTheme="minorHAnsi" w:cstheme="minorHAnsi"/>
          <w:bCs/>
          <w:color w:val="000000"/>
          <w:sz w:val="20"/>
          <w:szCs w:val="20"/>
        </w:rPr>
        <w:t>art</w:t>
      </w:r>
      <w:r w:rsidR="00B122D5" w:rsidRPr="00631A9C">
        <w:rPr>
          <w:rFonts w:asciiTheme="minorHAnsi" w:hAnsiTheme="minorHAnsi" w:cstheme="minorHAnsi"/>
          <w:bCs/>
          <w:color w:val="000000"/>
          <w:sz w:val="20"/>
          <w:szCs w:val="20"/>
        </w:rPr>
        <w:t>s</w:t>
      </w:r>
      <w:proofErr w:type="spellEnd"/>
      <w:r w:rsidR="007A6D37" w:rsidRPr="00631A9C">
        <w:rPr>
          <w:rFonts w:asciiTheme="minorHAnsi" w:hAnsiTheme="minorHAnsi" w:cstheme="minorHAnsi"/>
          <w:bCs/>
          <w:color w:val="000000"/>
          <w:sz w:val="20"/>
          <w:szCs w:val="20"/>
        </w:rPr>
        <w:t>. 90, 92, 93,</w:t>
      </w:r>
      <w:r w:rsidR="001452F5" w:rsidRPr="00631A9C">
        <w:rPr>
          <w:rFonts w:asciiTheme="minorHAnsi" w:hAnsiTheme="minorHAnsi" w:cstheme="minorHAnsi"/>
          <w:bCs/>
          <w:color w:val="000000"/>
          <w:sz w:val="20"/>
          <w:szCs w:val="20"/>
        </w:rPr>
        <w:t xml:space="preserve"> 94, 95 e 96 da Lei nº 8.666/93.</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.3.</w:t>
      </w:r>
      <w:proofErr w:type="gramEnd"/>
      <w:r w:rsidR="007A6D37" w:rsidRPr="00631A9C">
        <w:rPr>
          <w:rFonts w:asciiTheme="minorHAnsi" w:hAnsiTheme="minorHAnsi" w:cstheme="minorHAnsi"/>
          <w:bCs/>
          <w:color w:val="000000"/>
          <w:sz w:val="20"/>
          <w:szCs w:val="20"/>
        </w:rPr>
        <w:t xml:space="preserve">Para os fins do </w:t>
      </w:r>
      <w:r w:rsidR="00E93B88" w:rsidRPr="00631A9C">
        <w:rPr>
          <w:rFonts w:asciiTheme="minorHAnsi" w:hAnsiTheme="minorHAnsi" w:cstheme="minorHAnsi"/>
          <w:bCs/>
          <w:sz w:val="20"/>
          <w:szCs w:val="20"/>
        </w:rPr>
        <w:t xml:space="preserve">item </w:t>
      </w:r>
      <w:r w:rsidR="002617B5" w:rsidRPr="00631A9C">
        <w:rPr>
          <w:rFonts w:asciiTheme="minorHAnsi" w:hAnsiTheme="minorHAnsi" w:cstheme="minorHAnsi"/>
          <w:bCs/>
          <w:sz w:val="20"/>
          <w:szCs w:val="20"/>
        </w:rPr>
        <w:t>1</w:t>
      </w:r>
      <w:r w:rsidR="00363175">
        <w:rPr>
          <w:rFonts w:asciiTheme="minorHAnsi" w:hAnsiTheme="minorHAnsi" w:cstheme="minorHAnsi"/>
          <w:bCs/>
          <w:sz w:val="20"/>
          <w:szCs w:val="20"/>
        </w:rPr>
        <w:t>9.</w:t>
      </w:r>
      <w:r w:rsidR="007A6D37" w:rsidRPr="00631A9C">
        <w:rPr>
          <w:rFonts w:asciiTheme="minorHAnsi" w:hAnsiTheme="minorHAnsi" w:cstheme="minorHAnsi"/>
          <w:bCs/>
          <w:sz w:val="20"/>
          <w:szCs w:val="20"/>
        </w:rPr>
        <w:t>,</w:t>
      </w:r>
      <w:r w:rsidR="007A6D37" w:rsidRPr="00631A9C">
        <w:rPr>
          <w:rFonts w:asciiTheme="minorHAnsi" w:hAnsiTheme="minorHAnsi" w:cstheme="minorHAnsi"/>
          <w:bCs/>
          <w:color w:val="000000"/>
          <w:sz w:val="20"/>
          <w:szCs w:val="20"/>
        </w:rPr>
        <w:t xml:space="preserve"> a cada dia de atraso será cobrado </w:t>
      </w:r>
      <w:r w:rsidR="0004672D" w:rsidRPr="00631A9C">
        <w:rPr>
          <w:rFonts w:asciiTheme="minorHAnsi" w:hAnsiTheme="minorHAnsi" w:cstheme="minorHAnsi"/>
          <w:bCs/>
          <w:color w:val="000000"/>
          <w:sz w:val="20"/>
          <w:szCs w:val="20"/>
        </w:rPr>
        <w:t>1</w:t>
      </w:r>
      <w:r w:rsidR="007A6D37" w:rsidRPr="00631A9C">
        <w:rPr>
          <w:rFonts w:asciiTheme="minorHAnsi" w:hAnsiTheme="minorHAnsi" w:cstheme="minorHAnsi"/>
          <w:bCs/>
          <w:color w:val="000000"/>
          <w:sz w:val="20"/>
          <w:szCs w:val="20"/>
        </w:rPr>
        <w:t xml:space="preserve">% (umpor cento) de multa até o limite de </w:t>
      </w:r>
      <w:r w:rsidR="003574D4" w:rsidRPr="00631A9C">
        <w:rPr>
          <w:rFonts w:asciiTheme="minorHAnsi" w:hAnsiTheme="minorHAnsi" w:cstheme="minorHAnsi"/>
          <w:bCs/>
          <w:color w:val="000000"/>
          <w:sz w:val="20"/>
          <w:szCs w:val="20"/>
        </w:rPr>
        <w:t>3</w:t>
      </w:r>
      <w:r w:rsidR="0004672D" w:rsidRPr="00631A9C">
        <w:rPr>
          <w:rFonts w:asciiTheme="minorHAnsi" w:hAnsiTheme="minorHAnsi" w:cstheme="minorHAnsi"/>
          <w:bCs/>
          <w:color w:val="000000"/>
          <w:sz w:val="20"/>
          <w:szCs w:val="20"/>
        </w:rPr>
        <w:t>0</w:t>
      </w:r>
      <w:r w:rsidR="007A6D37" w:rsidRPr="00631A9C">
        <w:rPr>
          <w:rFonts w:asciiTheme="minorHAnsi" w:hAnsiTheme="minorHAnsi" w:cstheme="minorHAnsi"/>
          <w:bCs/>
          <w:color w:val="000000"/>
          <w:sz w:val="20"/>
          <w:szCs w:val="20"/>
        </w:rPr>
        <w:t>% (</w:t>
      </w:r>
      <w:r w:rsidR="003574D4" w:rsidRPr="00631A9C">
        <w:rPr>
          <w:rFonts w:asciiTheme="minorHAnsi" w:hAnsiTheme="minorHAnsi" w:cstheme="minorHAnsi"/>
          <w:bCs/>
          <w:color w:val="000000"/>
          <w:sz w:val="20"/>
          <w:szCs w:val="20"/>
        </w:rPr>
        <w:t>trinta</w:t>
      </w:r>
      <w:r w:rsidR="007A6D37" w:rsidRPr="00631A9C">
        <w:rPr>
          <w:rFonts w:asciiTheme="minorHAnsi" w:hAnsiTheme="minorHAnsi" w:cstheme="minorHAnsi"/>
          <w:bCs/>
          <w:color w:val="000000"/>
          <w:sz w:val="20"/>
          <w:szCs w:val="20"/>
        </w:rPr>
        <w:t xml:space="preserve"> por cento)</w:t>
      </w:r>
      <w:r w:rsidR="00AB3FC5" w:rsidRPr="00631A9C">
        <w:rPr>
          <w:rFonts w:asciiTheme="minorHAnsi" w:hAnsiTheme="minorHAnsi" w:cstheme="minorHAnsi"/>
          <w:bCs/>
          <w:color w:val="000000"/>
          <w:sz w:val="20"/>
          <w:szCs w:val="20"/>
        </w:rPr>
        <w:t>,</w:t>
      </w:r>
      <w:r w:rsidR="007A6D37" w:rsidRPr="00631A9C">
        <w:rPr>
          <w:rFonts w:asciiTheme="minorHAnsi" w:hAnsiTheme="minorHAnsi" w:cstheme="minorHAnsi"/>
          <w:bCs/>
          <w:color w:val="000000"/>
          <w:sz w:val="20"/>
          <w:szCs w:val="20"/>
        </w:rPr>
        <w:t xml:space="preserve"> ocasião em</w:t>
      </w:r>
      <w:r w:rsidR="00AD306F" w:rsidRPr="00631A9C">
        <w:rPr>
          <w:rFonts w:asciiTheme="minorHAnsi" w:hAnsiTheme="minorHAnsi" w:cstheme="minorHAnsi"/>
          <w:bCs/>
          <w:color w:val="000000"/>
          <w:sz w:val="20"/>
          <w:szCs w:val="20"/>
        </w:rPr>
        <w:t xml:space="preserve"> que</w:t>
      </w:r>
      <w:r w:rsidR="007A6D37" w:rsidRPr="00631A9C">
        <w:rPr>
          <w:rFonts w:asciiTheme="minorHAnsi" w:hAnsiTheme="minorHAnsi" w:cstheme="minorHAnsi"/>
          <w:bCs/>
          <w:color w:val="000000"/>
          <w:sz w:val="20"/>
          <w:szCs w:val="20"/>
        </w:rPr>
        <w:t xml:space="preserve"> será rescindido unilateralmente o contrato, sendo convocadas as </w:t>
      </w:r>
      <w:r w:rsidR="00EB373D" w:rsidRPr="00631A9C">
        <w:rPr>
          <w:rFonts w:asciiTheme="minorHAnsi" w:hAnsiTheme="minorHAnsi" w:cstheme="minorHAnsi"/>
          <w:bCs/>
          <w:color w:val="000000"/>
          <w:sz w:val="20"/>
          <w:szCs w:val="20"/>
        </w:rPr>
        <w:t>Licitante</w:t>
      </w:r>
      <w:r w:rsidR="007A6D37" w:rsidRPr="00631A9C">
        <w:rPr>
          <w:rFonts w:asciiTheme="minorHAnsi" w:hAnsiTheme="minorHAnsi" w:cstheme="minorHAnsi"/>
          <w:bCs/>
          <w:color w:val="000000"/>
          <w:sz w:val="20"/>
          <w:szCs w:val="20"/>
        </w:rPr>
        <w:t xml:space="preserve">s remanescentes obedecendo </w:t>
      </w:r>
      <w:r w:rsidR="00B122D5" w:rsidRPr="00631A9C">
        <w:rPr>
          <w:rFonts w:asciiTheme="minorHAnsi" w:hAnsiTheme="minorHAnsi" w:cstheme="minorHAnsi"/>
          <w:bCs/>
          <w:color w:val="000000"/>
          <w:sz w:val="20"/>
          <w:szCs w:val="20"/>
        </w:rPr>
        <w:t>à</w:t>
      </w:r>
      <w:r w:rsidR="007A6D37" w:rsidRPr="00631A9C">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631A9C">
          <w:rPr>
            <w:rFonts w:asciiTheme="minorHAnsi" w:hAnsiTheme="minorHAnsi" w:cstheme="minorHAnsi"/>
            <w:bCs/>
            <w:color w:val="000000"/>
            <w:sz w:val="20"/>
            <w:szCs w:val="20"/>
          </w:rPr>
          <w:t>81 a</w:t>
        </w:r>
      </w:smartTag>
      <w:r w:rsidR="007A6D37" w:rsidRPr="00631A9C">
        <w:rPr>
          <w:rFonts w:asciiTheme="minorHAnsi" w:hAnsiTheme="minorHAnsi" w:cstheme="minorHAnsi"/>
          <w:bCs/>
          <w:color w:val="000000"/>
          <w:sz w:val="20"/>
          <w:szCs w:val="20"/>
        </w:rPr>
        <w:t xml:space="preserve"> 88 da Lei 8666</w:t>
      </w:r>
      <w:r w:rsidR="007A6D37" w:rsidRPr="00631A9C">
        <w:rPr>
          <w:rFonts w:asciiTheme="minorHAnsi" w:hAnsiTheme="minorHAnsi" w:cstheme="minorHAnsi"/>
          <w:bCs/>
          <w:color w:val="000000"/>
          <w:sz w:val="20"/>
          <w:szCs w:val="20"/>
        </w:rPr>
        <w:sym w:font="Symbol" w:char="002F"/>
      </w:r>
      <w:r w:rsidR="001452F5" w:rsidRPr="00631A9C">
        <w:rPr>
          <w:rFonts w:asciiTheme="minorHAnsi" w:hAnsiTheme="minorHAnsi" w:cstheme="minorHAnsi"/>
          <w:bCs/>
          <w:color w:val="000000"/>
          <w:sz w:val="20"/>
          <w:szCs w:val="20"/>
        </w:rPr>
        <w:t>93.</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.4.</w:t>
      </w:r>
      <w:r w:rsidR="007A6D37" w:rsidRPr="00631A9C">
        <w:rPr>
          <w:rFonts w:asciiTheme="minorHAnsi" w:hAnsiTheme="minorHAnsi" w:cstheme="minorHAnsi"/>
          <w:bCs/>
          <w:color w:val="000000"/>
          <w:sz w:val="20"/>
          <w:szCs w:val="20"/>
        </w:rPr>
        <w:t xml:space="preserve"> A </w:t>
      </w:r>
      <w:r w:rsidR="00AB3FC5" w:rsidRPr="00631A9C">
        <w:rPr>
          <w:rFonts w:asciiTheme="minorHAnsi" w:hAnsiTheme="minorHAnsi" w:cstheme="minorHAnsi"/>
          <w:bCs/>
          <w:color w:val="000000"/>
          <w:sz w:val="20"/>
          <w:szCs w:val="20"/>
        </w:rPr>
        <w:t xml:space="preserve">multa, eventualmente imposta à </w:t>
      </w:r>
      <w:r w:rsidR="00B122D5" w:rsidRPr="00631A9C">
        <w:rPr>
          <w:rFonts w:asciiTheme="minorHAnsi" w:hAnsiTheme="minorHAnsi" w:cstheme="minorHAnsi"/>
          <w:bCs/>
          <w:color w:val="000000"/>
          <w:sz w:val="20"/>
          <w:szCs w:val="20"/>
        </w:rPr>
        <w:t>C</w:t>
      </w:r>
      <w:r w:rsidR="007A6D37" w:rsidRPr="00631A9C">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631A9C">
        <w:rPr>
          <w:rFonts w:asciiTheme="minorHAnsi" w:hAnsiTheme="minorHAnsi" w:cstheme="minorHAnsi"/>
          <w:bCs/>
          <w:color w:val="000000"/>
          <w:sz w:val="20"/>
          <w:szCs w:val="20"/>
        </w:rPr>
        <w:t>C</w:t>
      </w:r>
      <w:r w:rsidR="007A6D37" w:rsidRPr="00631A9C">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631A9C">
        <w:rPr>
          <w:rFonts w:asciiTheme="minorHAnsi" w:hAnsiTheme="minorHAnsi" w:cstheme="minorHAnsi"/>
          <w:bCs/>
          <w:color w:val="000000"/>
          <w:sz w:val="20"/>
          <w:szCs w:val="20"/>
        </w:rPr>
        <w:t>à</w:t>
      </w:r>
      <w:r w:rsidR="001452F5" w:rsidRPr="00631A9C">
        <w:rPr>
          <w:rFonts w:asciiTheme="minorHAnsi" w:hAnsiTheme="minorHAnsi" w:cstheme="minorHAnsi"/>
          <w:bCs/>
          <w:color w:val="000000"/>
          <w:sz w:val="20"/>
          <w:szCs w:val="20"/>
        </w:rPr>
        <w:t xml:space="preserve"> cobrança judicial da multa.</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.5.</w:t>
      </w:r>
      <w:r w:rsidR="007A6D37" w:rsidRPr="00631A9C">
        <w:rPr>
          <w:rFonts w:asciiTheme="minorHAnsi" w:hAnsiTheme="minorHAnsi" w:cstheme="minorHAnsi"/>
          <w:bCs/>
          <w:color w:val="000000"/>
          <w:sz w:val="20"/>
          <w:szCs w:val="20"/>
        </w:rPr>
        <w:t xml:space="preserve"> A multa será aplicada, após o julgame</w:t>
      </w:r>
      <w:r w:rsidR="00AB3FC5" w:rsidRPr="00631A9C">
        <w:rPr>
          <w:rFonts w:asciiTheme="minorHAnsi" w:hAnsiTheme="minorHAnsi" w:cstheme="minorHAnsi"/>
          <w:bCs/>
          <w:color w:val="000000"/>
          <w:sz w:val="20"/>
          <w:szCs w:val="20"/>
        </w:rPr>
        <w:t xml:space="preserve">nto da defesa apresentada pela </w:t>
      </w:r>
      <w:r w:rsidR="00A31A30" w:rsidRPr="00631A9C">
        <w:rPr>
          <w:rFonts w:asciiTheme="minorHAnsi" w:hAnsiTheme="minorHAnsi" w:cstheme="minorHAnsi"/>
          <w:bCs/>
          <w:color w:val="000000"/>
          <w:sz w:val="20"/>
          <w:szCs w:val="20"/>
        </w:rPr>
        <w:t>C</w:t>
      </w:r>
      <w:r w:rsidR="007A6D37" w:rsidRPr="00631A9C">
        <w:rPr>
          <w:rFonts w:asciiTheme="minorHAnsi" w:hAnsiTheme="minorHAnsi" w:cstheme="minorHAnsi"/>
          <w:bCs/>
          <w:color w:val="000000"/>
          <w:sz w:val="20"/>
          <w:szCs w:val="20"/>
        </w:rPr>
        <w:t>ontratada no prazo de até 05 (cinco) dias úteis contados da data de sua notificação. Decaído e</w:t>
      </w:r>
      <w:r w:rsidR="00AB3FC5" w:rsidRPr="00631A9C">
        <w:rPr>
          <w:rFonts w:asciiTheme="minorHAnsi" w:hAnsiTheme="minorHAnsi" w:cstheme="minorHAnsi"/>
          <w:bCs/>
          <w:color w:val="000000"/>
          <w:sz w:val="20"/>
          <w:szCs w:val="20"/>
        </w:rPr>
        <w:t xml:space="preserve">ste prazo, sem manifestação da </w:t>
      </w:r>
      <w:r w:rsidR="00A31A30" w:rsidRPr="00631A9C">
        <w:rPr>
          <w:rFonts w:asciiTheme="minorHAnsi" w:hAnsiTheme="minorHAnsi" w:cstheme="minorHAnsi"/>
          <w:bCs/>
          <w:color w:val="000000"/>
          <w:sz w:val="20"/>
          <w:szCs w:val="20"/>
        </w:rPr>
        <w:t>C</w:t>
      </w:r>
      <w:r w:rsidR="00AB3FC5" w:rsidRPr="00631A9C">
        <w:rPr>
          <w:rFonts w:asciiTheme="minorHAnsi" w:hAnsiTheme="minorHAnsi" w:cstheme="minorHAnsi"/>
          <w:bCs/>
          <w:color w:val="000000"/>
          <w:sz w:val="20"/>
          <w:szCs w:val="20"/>
        </w:rPr>
        <w:t xml:space="preserve">ontratada, a </w:t>
      </w:r>
      <w:r w:rsidR="00A31A30" w:rsidRPr="00631A9C">
        <w:rPr>
          <w:rFonts w:asciiTheme="minorHAnsi" w:hAnsiTheme="minorHAnsi" w:cstheme="minorHAnsi"/>
          <w:bCs/>
          <w:color w:val="000000"/>
          <w:sz w:val="20"/>
          <w:szCs w:val="20"/>
        </w:rPr>
        <w:t>C</w:t>
      </w:r>
      <w:r w:rsidR="007A6D37" w:rsidRPr="00631A9C">
        <w:rPr>
          <w:rFonts w:asciiTheme="minorHAnsi" w:hAnsiTheme="minorHAnsi" w:cstheme="minorHAnsi"/>
          <w:bCs/>
          <w:color w:val="000000"/>
          <w:sz w:val="20"/>
          <w:szCs w:val="20"/>
        </w:rPr>
        <w:t>ontratante aplicará e ex</w:t>
      </w:r>
      <w:r w:rsidR="001452F5" w:rsidRPr="00631A9C">
        <w:rPr>
          <w:rFonts w:asciiTheme="minorHAnsi" w:hAnsiTheme="minorHAnsi" w:cstheme="minorHAnsi"/>
          <w:bCs/>
          <w:color w:val="000000"/>
          <w:sz w:val="20"/>
          <w:szCs w:val="20"/>
        </w:rPr>
        <w:t>ecutará automaticamente a multa.</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.6.</w:t>
      </w:r>
      <w:r w:rsidR="007A6D37" w:rsidRPr="00631A9C">
        <w:rPr>
          <w:rFonts w:asciiTheme="minorHAnsi" w:hAnsiTheme="minorHAnsi" w:cstheme="minorHAnsi"/>
          <w:bCs/>
          <w:color w:val="000000"/>
          <w:sz w:val="20"/>
          <w:szCs w:val="20"/>
        </w:rPr>
        <w:t xml:space="preserve"> Para julgame</w:t>
      </w:r>
      <w:r w:rsidR="00AB3FC5" w:rsidRPr="00631A9C">
        <w:rPr>
          <w:rFonts w:asciiTheme="minorHAnsi" w:hAnsiTheme="minorHAnsi" w:cstheme="minorHAnsi"/>
          <w:bCs/>
          <w:color w:val="000000"/>
          <w:sz w:val="20"/>
          <w:szCs w:val="20"/>
        </w:rPr>
        <w:t xml:space="preserve">nto da defesa apresentada pela </w:t>
      </w:r>
      <w:r w:rsidR="00A31A30" w:rsidRPr="00631A9C">
        <w:rPr>
          <w:rFonts w:asciiTheme="minorHAnsi" w:hAnsiTheme="minorHAnsi" w:cstheme="minorHAnsi"/>
          <w:bCs/>
          <w:color w:val="000000"/>
          <w:sz w:val="20"/>
          <w:szCs w:val="20"/>
        </w:rPr>
        <w:t>C</w:t>
      </w:r>
      <w:r w:rsidR="007A6D37" w:rsidRPr="00631A9C">
        <w:rPr>
          <w:rFonts w:asciiTheme="minorHAnsi" w:hAnsiTheme="minorHAnsi" w:cstheme="minorHAnsi"/>
          <w:bCs/>
          <w:color w:val="000000"/>
          <w:sz w:val="20"/>
          <w:szCs w:val="20"/>
        </w:rPr>
        <w:t xml:space="preserve">ontratada ou aplicação da multa, fica facultada da área </w:t>
      </w:r>
      <w:r w:rsidR="00AB3FC5" w:rsidRPr="00631A9C">
        <w:rPr>
          <w:rFonts w:asciiTheme="minorHAnsi" w:hAnsiTheme="minorHAnsi" w:cstheme="minorHAnsi"/>
          <w:bCs/>
          <w:color w:val="000000"/>
          <w:sz w:val="20"/>
          <w:szCs w:val="20"/>
        </w:rPr>
        <w:t>responsável</w:t>
      </w:r>
      <w:r w:rsidR="007A6D37" w:rsidRPr="00631A9C">
        <w:rPr>
          <w:rFonts w:asciiTheme="minorHAnsi" w:hAnsiTheme="minorHAnsi" w:cstheme="minorHAnsi"/>
          <w:bCs/>
          <w:color w:val="000000"/>
          <w:sz w:val="20"/>
          <w:szCs w:val="20"/>
        </w:rPr>
        <w:t xml:space="preserve"> consultar a </w:t>
      </w:r>
      <w:r w:rsidR="00AB3FC5" w:rsidRPr="00631A9C">
        <w:rPr>
          <w:rFonts w:asciiTheme="minorHAnsi" w:hAnsiTheme="minorHAnsi" w:cstheme="minorHAnsi"/>
          <w:bCs/>
          <w:color w:val="000000"/>
          <w:sz w:val="20"/>
          <w:szCs w:val="20"/>
        </w:rPr>
        <w:t xml:space="preserve">Superintendência de Assuntos Jurídicos </w:t>
      </w:r>
      <w:r w:rsidR="007A6D37" w:rsidRPr="00631A9C">
        <w:rPr>
          <w:rFonts w:asciiTheme="minorHAnsi" w:hAnsiTheme="minorHAnsi" w:cstheme="minorHAnsi"/>
          <w:bCs/>
          <w:color w:val="000000"/>
          <w:sz w:val="20"/>
          <w:szCs w:val="20"/>
        </w:rPr>
        <w:t xml:space="preserve">da </w:t>
      </w:r>
      <w:r w:rsidR="00DA2071" w:rsidRPr="00631A9C">
        <w:rPr>
          <w:rFonts w:asciiTheme="minorHAnsi" w:hAnsiTheme="minorHAnsi" w:cstheme="minorHAnsi"/>
          <w:bCs/>
          <w:color w:val="000000"/>
          <w:sz w:val="20"/>
          <w:szCs w:val="20"/>
        </w:rPr>
        <w:t>SESAU/TO.</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.7.</w:t>
      </w:r>
      <w:r w:rsidR="007A6D37" w:rsidRPr="00631A9C">
        <w:rPr>
          <w:rFonts w:asciiTheme="minorHAnsi" w:hAnsiTheme="minorHAnsi" w:cstheme="minorHAnsi"/>
          <w:bCs/>
          <w:color w:val="000000"/>
          <w:sz w:val="20"/>
          <w:szCs w:val="20"/>
        </w:rPr>
        <w:t xml:space="preserve"> As multas previstas nest</w:t>
      </w:r>
      <w:r w:rsidR="00A203E3" w:rsidRPr="00631A9C">
        <w:rPr>
          <w:rFonts w:asciiTheme="minorHAnsi" w:hAnsiTheme="minorHAnsi" w:cstheme="minorHAnsi"/>
          <w:bCs/>
          <w:color w:val="000000"/>
          <w:sz w:val="20"/>
          <w:szCs w:val="20"/>
        </w:rPr>
        <w:t>a</w:t>
      </w:r>
      <w:r w:rsidR="007A6D37" w:rsidRPr="00631A9C">
        <w:rPr>
          <w:rFonts w:asciiTheme="minorHAnsi" w:hAnsiTheme="minorHAnsi" w:cstheme="minorHAnsi"/>
          <w:bCs/>
          <w:color w:val="000000"/>
          <w:sz w:val="20"/>
          <w:szCs w:val="20"/>
        </w:rPr>
        <w:t xml:space="preserve"> seção não eximem a </w:t>
      </w:r>
      <w:r w:rsidR="00AB3FC5" w:rsidRPr="00631A9C">
        <w:rPr>
          <w:rFonts w:asciiTheme="minorHAnsi" w:hAnsiTheme="minorHAnsi" w:cstheme="minorHAnsi"/>
          <w:bCs/>
          <w:color w:val="000000"/>
          <w:sz w:val="20"/>
          <w:szCs w:val="20"/>
        </w:rPr>
        <w:t>a</w:t>
      </w:r>
      <w:r w:rsidR="007A6D37" w:rsidRPr="00631A9C">
        <w:rPr>
          <w:rFonts w:asciiTheme="minorHAnsi" w:hAnsiTheme="minorHAnsi" w:cstheme="minorHAnsi"/>
          <w:bCs/>
          <w:color w:val="000000"/>
          <w:sz w:val="20"/>
          <w:szCs w:val="20"/>
        </w:rPr>
        <w:t xml:space="preserve">djudicatária ou </w:t>
      </w:r>
      <w:r w:rsidR="00A31A30" w:rsidRPr="00631A9C">
        <w:rPr>
          <w:rFonts w:asciiTheme="minorHAnsi" w:hAnsiTheme="minorHAnsi" w:cstheme="minorHAnsi"/>
          <w:bCs/>
          <w:color w:val="000000"/>
          <w:sz w:val="20"/>
          <w:szCs w:val="20"/>
        </w:rPr>
        <w:t>C</w:t>
      </w:r>
      <w:r w:rsidR="007A6D37" w:rsidRPr="00631A9C">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31A9C">
        <w:rPr>
          <w:rFonts w:asciiTheme="minorHAnsi" w:hAnsiTheme="minorHAnsi" w:cstheme="minorHAnsi"/>
          <w:b/>
          <w:bCs/>
          <w:color w:val="000000"/>
          <w:sz w:val="20"/>
          <w:szCs w:val="20"/>
          <w:u w:val="single"/>
        </w:rPr>
        <w:t>19</w:t>
      </w:r>
      <w:r w:rsidR="007A6D37" w:rsidRPr="00631A9C">
        <w:rPr>
          <w:rFonts w:asciiTheme="minorHAnsi" w:hAnsiTheme="minorHAnsi" w:cstheme="minorHAnsi"/>
          <w:b/>
          <w:bCs/>
          <w:color w:val="000000"/>
          <w:sz w:val="20"/>
          <w:szCs w:val="20"/>
          <w:u w:val="single"/>
        </w:rPr>
        <w:t>.8. Poderá haver ainda, pena de:</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a)Advertência</w:t>
      </w:r>
      <w:r w:rsidRPr="00631A9C">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631A9C">
        <w:rPr>
          <w:rFonts w:asciiTheme="minorHAnsi" w:hAnsiTheme="minorHAnsi" w:cstheme="minorHAnsi"/>
          <w:bCs/>
          <w:color w:val="000000"/>
          <w:sz w:val="20"/>
          <w:szCs w:val="20"/>
        </w:rPr>
        <w:t>o</w:t>
      </w:r>
      <w:r w:rsidRPr="00631A9C">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631A9C">
        <w:rPr>
          <w:rFonts w:asciiTheme="minorHAnsi" w:hAnsiTheme="minorHAnsi" w:cstheme="minorHAnsi"/>
          <w:bCs/>
          <w:color w:val="000000"/>
          <w:sz w:val="20"/>
          <w:szCs w:val="20"/>
        </w:rPr>
        <w:t xml:space="preserve"> serviços da c</w:t>
      </w:r>
      <w:r w:rsidRPr="00631A9C">
        <w:rPr>
          <w:rFonts w:asciiTheme="minorHAnsi" w:hAnsiTheme="minorHAnsi" w:cstheme="minorHAnsi"/>
          <w:bCs/>
          <w:color w:val="000000"/>
          <w:sz w:val="20"/>
          <w:szCs w:val="20"/>
        </w:rPr>
        <w:t>ontratante, desde que não caiba a aplicação de sanção mais grave;</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b)Suspensão</w:t>
      </w:r>
      <w:r w:rsidRPr="00631A9C">
        <w:rPr>
          <w:rFonts w:asciiTheme="minorHAnsi" w:hAnsiTheme="minorHAnsi" w:cstheme="minorHAnsi"/>
          <w:bCs/>
          <w:color w:val="000000"/>
          <w:sz w:val="20"/>
          <w:szCs w:val="20"/>
        </w:rPr>
        <w:t xml:space="preserve"> temporária de participar em licitação e impedimento de contratar com a </w:t>
      </w:r>
      <w:r w:rsidR="00C10A03" w:rsidRPr="00631A9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31A9C">
        <w:rPr>
          <w:rFonts w:asciiTheme="minorHAnsi" w:hAnsiTheme="minorHAnsi" w:cstheme="minorHAnsi"/>
          <w:bCs/>
          <w:color w:val="000000"/>
          <w:sz w:val="20"/>
          <w:szCs w:val="20"/>
        </w:rPr>
        <w:t>, pelo prazo não superior a 05 (cinco) anos;</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c)Declaração de inidoneidade</w:t>
      </w:r>
      <w:r w:rsidRPr="00631A9C">
        <w:rPr>
          <w:rFonts w:asciiTheme="minorHAnsi" w:hAnsiTheme="minorHAnsi" w:cstheme="minorHAnsi"/>
          <w:bCs/>
          <w:color w:val="000000"/>
          <w:sz w:val="20"/>
          <w:szCs w:val="20"/>
        </w:rPr>
        <w:t xml:space="preserve"> para licitar ou contratar com a </w:t>
      </w:r>
      <w:r w:rsidR="00C10A03" w:rsidRPr="00631A9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31A9C">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631A9C">
        <w:rPr>
          <w:rFonts w:asciiTheme="minorHAnsi" w:hAnsiTheme="minorHAnsi" w:cstheme="minorHAnsi"/>
          <w:bCs/>
          <w:color w:val="000000"/>
          <w:sz w:val="20"/>
          <w:szCs w:val="20"/>
        </w:rPr>
        <w:t>c</w:t>
      </w:r>
      <w:r w:rsidR="00DA2071" w:rsidRPr="00631A9C">
        <w:rPr>
          <w:rFonts w:asciiTheme="minorHAnsi" w:hAnsiTheme="minorHAnsi" w:cstheme="minorHAnsi"/>
          <w:bCs/>
          <w:color w:val="000000"/>
          <w:sz w:val="20"/>
          <w:szCs w:val="20"/>
        </w:rPr>
        <w:t>ontratado</w:t>
      </w:r>
      <w:r w:rsidRPr="00631A9C">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.9.</w:t>
      </w:r>
      <w:r w:rsidR="007A6D37" w:rsidRPr="00631A9C">
        <w:rPr>
          <w:rFonts w:asciiTheme="minorHAnsi" w:hAnsiTheme="minorHAnsi" w:cstheme="minorHAnsi"/>
          <w:bCs/>
          <w:color w:val="000000"/>
          <w:sz w:val="20"/>
          <w:szCs w:val="20"/>
        </w:rPr>
        <w:t xml:space="preserve"> As sanções são independentes e a aplicação de uma não exclui a das outras.</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.10.</w:t>
      </w:r>
      <w:r w:rsidR="007A6D37" w:rsidRPr="00631A9C">
        <w:rPr>
          <w:rFonts w:asciiTheme="minorHAnsi" w:hAnsiTheme="minorHAnsi" w:cstheme="minorHAnsi"/>
          <w:bCs/>
          <w:color w:val="000000"/>
          <w:sz w:val="20"/>
          <w:szCs w:val="20"/>
        </w:rPr>
        <w:t xml:space="preserve"> Todas as sanções poderão, a critério da SESAU/TO, tramitar nos autos que correm o procedimento licitatório.</w:t>
      </w:r>
    </w:p>
    <w:p w:rsidR="00013783" w:rsidRDefault="000137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631A9C"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 xml:space="preserve">. DAS DISPOSIÇÕES GERAIS </w:t>
      </w:r>
    </w:p>
    <w:p w:rsidR="00AB7C04" w:rsidRPr="00631A9C"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lastRenderedPageBreak/>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.1.</w:t>
      </w:r>
      <w:r w:rsidR="00AB7C04" w:rsidRPr="00631A9C">
        <w:rPr>
          <w:rFonts w:asciiTheme="minorHAnsi" w:hAnsiTheme="minorHAnsi" w:cstheme="minorHAnsi"/>
          <w:bCs/>
          <w:color w:val="000000"/>
          <w:sz w:val="20"/>
          <w:szCs w:val="20"/>
        </w:rPr>
        <w:t xml:space="preserve"> Ao Secretário da Saúde compete anular este Pregão</w:t>
      </w:r>
      <w:r w:rsidR="00A31A30" w:rsidRPr="00631A9C">
        <w:rPr>
          <w:rFonts w:asciiTheme="minorHAnsi" w:hAnsiTheme="minorHAnsi" w:cstheme="minorHAnsi"/>
          <w:bCs/>
          <w:color w:val="000000"/>
          <w:sz w:val="20"/>
          <w:szCs w:val="20"/>
        </w:rPr>
        <w:t>de ofício,</w:t>
      </w:r>
      <w:r w:rsidR="00AB7C04" w:rsidRPr="00631A9C">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631A9C"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.2</w:t>
      </w:r>
      <w:r w:rsidR="00565363" w:rsidRPr="00631A9C">
        <w:rPr>
          <w:rFonts w:asciiTheme="minorHAnsi" w:hAnsiTheme="minorHAnsi" w:cstheme="minorHAnsi"/>
          <w:bCs/>
          <w:color w:val="000000"/>
          <w:sz w:val="20"/>
          <w:szCs w:val="20"/>
        </w:rPr>
        <w:t>. As</w:t>
      </w:r>
      <w:r w:rsidR="00EB373D" w:rsidRPr="00631A9C">
        <w:rPr>
          <w:rFonts w:asciiTheme="minorHAnsi" w:hAnsiTheme="minorHAnsi" w:cstheme="minorHAnsi"/>
          <w:bCs/>
          <w:color w:val="000000"/>
          <w:sz w:val="20"/>
          <w:szCs w:val="20"/>
        </w:rPr>
        <w:t>Licitante</w:t>
      </w:r>
      <w:r w:rsidR="00AB7C04" w:rsidRPr="00631A9C">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631A9C"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.3.</w:t>
      </w:r>
      <w:r w:rsidR="00AB7C04" w:rsidRPr="00631A9C">
        <w:rPr>
          <w:rFonts w:asciiTheme="minorHAnsi" w:hAnsiTheme="minorHAnsi" w:cstheme="minorHAnsi"/>
          <w:bCs/>
          <w:color w:val="000000"/>
          <w:sz w:val="20"/>
          <w:szCs w:val="20"/>
        </w:rPr>
        <w:t xml:space="preserve"> É facultado a</w:t>
      </w:r>
      <w:r w:rsidR="00DA2071"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00AB7C04" w:rsidRPr="00631A9C">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631A9C"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.4.</w:t>
      </w:r>
      <w:r w:rsidR="00AB7C04" w:rsidRPr="00631A9C">
        <w:rPr>
          <w:rFonts w:asciiTheme="minorHAnsi" w:hAnsiTheme="minorHAnsi" w:cstheme="minorHAnsi"/>
          <w:bCs/>
          <w:color w:val="000000"/>
          <w:sz w:val="20"/>
          <w:szCs w:val="20"/>
        </w:rPr>
        <w:t xml:space="preserve"> No julgamento das propostas e na fase de habilitação, </w:t>
      </w:r>
      <w:r w:rsidR="00DA2071"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00AB7C04" w:rsidRPr="00631A9C">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631A9C"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.5</w:t>
      </w:r>
      <w:r w:rsidR="00AB7C04" w:rsidRPr="00631A9C">
        <w:rPr>
          <w:rFonts w:asciiTheme="minorHAnsi" w:hAnsiTheme="minorHAnsi" w:cstheme="minorHAnsi"/>
          <w:bCs/>
          <w:color w:val="000000"/>
          <w:sz w:val="20"/>
          <w:szCs w:val="20"/>
        </w:rPr>
        <w:t xml:space="preserve">. Caso os prazos definidos neste </w:t>
      </w:r>
      <w:r w:rsidR="005F6698" w:rsidRPr="00631A9C">
        <w:rPr>
          <w:rFonts w:asciiTheme="minorHAnsi" w:hAnsiTheme="minorHAnsi" w:cstheme="minorHAnsi"/>
          <w:bCs/>
          <w:color w:val="000000"/>
          <w:sz w:val="20"/>
          <w:szCs w:val="20"/>
        </w:rPr>
        <w:t>Edital</w:t>
      </w:r>
      <w:r w:rsidR="00AB7C04" w:rsidRPr="00631A9C">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631A9C"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Pr="00631A9C">
        <w:rPr>
          <w:rFonts w:asciiTheme="minorHAnsi" w:hAnsiTheme="minorHAnsi" w:cstheme="minorHAnsi"/>
          <w:b/>
          <w:bCs/>
          <w:color w:val="000000"/>
          <w:sz w:val="20"/>
          <w:szCs w:val="20"/>
        </w:rPr>
        <w:t>.6.</w:t>
      </w:r>
      <w:r w:rsidRPr="00631A9C">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631A9C"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Pr="00631A9C">
        <w:rPr>
          <w:rFonts w:asciiTheme="minorHAnsi" w:hAnsiTheme="minorHAnsi" w:cstheme="minorHAnsi"/>
          <w:b/>
          <w:bCs/>
          <w:color w:val="000000"/>
          <w:sz w:val="20"/>
          <w:szCs w:val="20"/>
        </w:rPr>
        <w:t>.7</w:t>
      </w:r>
      <w:r w:rsidRPr="00631A9C">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631A9C">
        <w:rPr>
          <w:rFonts w:asciiTheme="minorHAnsi" w:hAnsiTheme="minorHAnsi" w:cstheme="minorHAnsi"/>
          <w:bCs/>
          <w:color w:val="000000"/>
          <w:sz w:val="20"/>
          <w:szCs w:val="20"/>
        </w:rPr>
        <w:t>M</w:t>
      </w:r>
      <w:r w:rsidRPr="00631A9C">
        <w:rPr>
          <w:rFonts w:asciiTheme="minorHAnsi" w:hAnsiTheme="minorHAnsi" w:cstheme="minorHAnsi"/>
          <w:bCs/>
          <w:color w:val="000000"/>
          <w:sz w:val="20"/>
          <w:szCs w:val="20"/>
        </w:rPr>
        <w:t xml:space="preserve">icroempresas e </w:t>
      </w:r>
      <w:r w:rsidR="00A31A30" w:rsidRPr="00631A9C">
        <w:rPr>
          <w:rFonts w:asciiTheme="minorHAnsi" w:hAnsiTheme="minorHAnsi" w:cstheme="minorHAnsi"/>
          <w:bCs/>
          <w:color w:val="000000"/>
          <w:sz w:val="20"/>
          <w:szCs w:val="20"/>
        </w:rPr>
        <w:t>E</w:t>
      </w:r>
      <w:r w:rsidRPr="00631A9C">
        <w:rPr>
          <w:rFonts w:asciiTheme="minorHAnsi" w:hAnsiTheme="minorHAnsi" w:cstheme="minorHAnsi"/>
          <w:bCs/>
          <w:color w:val="000000"/>
          <w:sz w:val="20"/>
          <w:szCs w:val="20"/>
        </w:rPr>
        <w:t xml:space="preserve">mpresas de </w:t>
      </w:r>
      <w:r w:rsidR="00A31A30" w:rsidRPr="00631A9C">
        <w:rPr>
          <w:rFonts w:asciiTheme="minorHAnsi" w:hAnsiTheme="minorHAnsi" w:cstheme="minorHAnsi"/>
          <w:bCs/>
          <w:color w:val="000000"/>
          <w:sz w:val="20"/>
          <w:szCs w:val="20"/>
        </w:rPr>
        <w:t>P</w:t>
      </w:r>
      <w:r w:rsidRPr="00631A9C">
        <w:rPr>
          <w:rFonts w:asciiTheme="minorHAnsi" w:hAnsiTheme="minorHAnsi" w:cstheme="minorHAnsi"/>
          <w:bCs/>
          <w:color w:val="000000"/>
          <w:sz w:val="20"/>
          <w:szCs w:val="20"/>
        </w:rPr>
        <w:t xml:space="preserve">equeno </w:t>
      </w:r>
      <w:r w:rsidR="00A31A30" w:rsidRPr="00631A9C">
        <w:rPr>
          <w:rFonts w:asciiTheme="minorHAnsi" w:hAnsiTheme="minorHAnsi" w:cstheme="minorHAnsi"/>
          <w:bCs/>
          <w:color w:val="000000"/>
          <w:sz w:val="20"/>
          <w:szCs w:val="20"/>
        </w:rPr>
        <w:t>P</w:t>
      </w:r>
      <w:r w:rsidRPr="00631A9C">
        <w:rPr>
          <w:rFonts w:asciiTheme="minorHAnsi" w:hAnsiTheme="minorHAnsi" w:cstheme="minorHAnsi"/>
          <w:bCs/>
          <w:color w:val="000000"/>
          <w:sz w:val="20"/>
          <w:szCs w:val="20"/>
        </w:rPr>
        <w:t>orte.</w:t>
      </w:r>
    </w:p>
    <w:p w:rsidR="00AB7C04" w:rsidRPr="00631A9C"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Pr="00631A9C">
        <w:rPr>
          <w:rFonts w:asciiTheme="minorHAnsi" w:hAnsiTheme="minorHAnsi" w:cstheme="minorHAnsi"/>
          <w:b/>
          <w:bCs/>
          <w:color w:val="000000"/>
          <w:sz w:val="20"/>
          <w:szCs w:val="20"/>
        </w:rPr>
        <w:t>.8</w:t>
      </w:r>
      <w:r w:rsidRPr="00631A9C">
        <w:rPr>
          <w:rFonts w:asciiTheme="minorHAnsi" w:hAnsiTheme="minorHAnsi" w:cstheme="minorHAnsi"/>
          <w:bCs/>
          <w:color w:val="000000"/>
          <w:sz w:val="20"/>
          <w:szCs w:val="20"/>
        </w:rPr>
        <w:t xml:space="preserve">. Em caso de divergência entre normas </w:t>
      </w:r>
      <w:proofErr w:type="spellStart"/>
      <w:r w:rsidRPr="00631A9C">
        <w:rPr>
          <w:rFonts w:asciiTheme="minorHAnsi" w:hAnsiTheme="minorHAnsi" w:cstheme="minorHAnsi"/>
          <w:bCs/>
          <w:color w:val="000000"/>
          <w:sz w:val="20"/>
          <w:szCs w:val="20"/>
        </w:rPr>
        <w:t>i</w:t>
      </w:r>
      <w:r w:rsidR="00975295" w:rsidRPr="00631A9C">
        <w:rPr>
          <w:rFonts w:asciiTheme="minorHAnsi" w:hAnsiTheme="minorHAnsi" w:cstheme="minorHAnsi"/>
          <w:bCs/>
          <w:color w:val="000000"/>
          <w:sz w:val="20"/>
          <w:szCs w:val="20"/>
        </w:rPr>
        <w:t>nfralegais</w:t>
      </w:r>
      <w:proofErr w:type="spellEnd"/>
      <w:r w:rsidR="00975295" w:rsidRPr="00631A9C">
        <w:rPr>
          <w:rFonts w:asciiTheme="minorHAnsi" w:hAnsiTheme="minorHAnsi" w:cstheme="minorHAnsi"/>
          <w:bCs/>
          <w:color w:val="000000"/>
          <w:sz w:val="20"/>
          <w:szCs w:val="20"/>
        </w:rPr>
        <w:t xml:space="preserve"> e as contidas neste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 prevalecerão às últimas, exceto em caso de normas editadas pelo Governo do Estado e Federa</w:t>
      </w:r>
      <w:r w:rsidR="00BE06A3" w:rsidRPr="00631A9C">
        <w:rPr>
          <w:rFonts w:asciiTheme="minorHAnsi" w:hAnsiTheme="minorHAnsi" w:cstheme="minorHAnsi"/>
          <w:bCs/>
          <w:color w:val="000000"/>
          <w:sz w:val="20"/>
          <w:szCs w:val="20"/>
        </w:rPr>
        <w:t>l</w:t>
      </w:r>
      <w:r w:rsidRPr="00631A9C">
        <w:rPr>
          <w:rFonts w:asciiTheme="minorHAnsi" w:hAnsiTheme="minorHAnsi" w:cstheme="minorHAnsi"/>
          <w:bCs/>
          <w:color w:val="000000"/>
          <w:sz w:val="20"/>
          <w:szCs w:val="20"/>
        </w:rPr>
        <w:t>.</w:t>
      </w:r>
    </w:p>
    <w:p w:rsidR="00AB7C04" w:rsidRPr="00631A9C"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Pr="00631A9C">
        <w:rPr>
          <w:rFonts w:asciiTheme="minorHAnsi" w:hAnsiTheme="minorHAnsi" w:cstheme="minorHAnsi"/>
          <w:b/>
          <w:bCs/>
          <w:color w:val="000000"/>
          <w:sz w:val="20"/>
          <w:szCs w:val="20"/>
        </w:rPr>
        <w:t>.9.</w:t>
      </w:r>
      <w:r w:rsidRPr="00631A9C">
        <w:rPr>
          <w:rFonts w:asciiTheme="minorHAnsi" w:hAnsiTheme="minorHAnsi" w:cstheme="minorHAnsi"/>
          <w:bCs/>
          <w:color w:val="000000"/>
          <w:sz w:val="20"/>
          <w:szCs w:val="20"/>
        </w:rPr>
        <w:t xml:space="preserve"> Não serão aceitos documentos com a vigência vencida, exceto se</w:t>
      </w:r>
      <w:r w:rsidR="00975295" w:rsidRPr="00631A9C">
        <w:rPr>
          <w:rFonts w:asciiTheme="minorHAnsi" w:hAnsiTheme="minorHAnsi" w:cstheme="minorHAnsi"/>
          <w:bCs/>
          <w:color w:val="000000"/>
          <w:sz w:val="20"/>
          <w:szCs w:val="20"/>
        </w:rPr>
        <w:t>, e nos casos que o</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 xml:space="preserve"> permitir;</w:t>
      </w:r>
    </w:p>
    <w:p w:rsidR="00AB7C04" w:rsidRPr="00631A9C"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Pr="00631A9C">
        <w:rPr>
          <w:rFonts w:asciiTheme="minorHAnsi" w:hAnsiTheme="minorHAnsi" w:cstheme="minorHAnsi"/>
          <w:b/>
          <w:bCs/>
          <w:color w:val="000000"/>
          <w:sz w:val="20"/>
          <w:szCs w:val="20"/>
        </w:rPr>
        <w:t>.10.</w:t>
      </w:r>
      <w:r w:rsidRPr="00631A9C">
        <w:rPr>
          <w:rFonts w:asciiTheme="minorHAnsi" w:hAnsiTheme="minorHAnsi" w:cstheme="minorHAnsi"/>
          <w:bCs/>
          <w:color w:val="000000"/>
          <w:sz w:val="20"/>
          <w:szCs w:val="20"/>
        </w:rPr>
        <w:t xml:space="preserve"> A participação neste Pregão implica, automaticamente, na aceitação in</w:t>
      </w:r>
      <w:r w:rsidR="00975295" w:rsidRPr="00631A9C">
        <w:rPr>
          <w:rFonts w:asciiTheme="minorHAnsi" w:hAnsiTheme="minorHAnsi" w:cstheme="minorHAnsi"/>
          <w:bCs/>
          <w:color w:val="000000"/>
          <w:sz w:val="20"/>
          <w:szCs w:val="20"/>
        </w:rPr>
        <w:t xml:space="preserve">tegral dos termos deste </w:t>
      </w:r>
      <w:r w:rsidR="005F6698" w:rsidRPr="00631A9C">
        <w:rPr>
          <w:rFonts w:asciiTheme="minorHAnsi" w:hAnsiTheme="minorHAnsi" w:cstheme="minorHAnsi"/>
          <w:bCs/>
          <w:color w:val="000000"/>
          <w:sz w:val="20"/>
          <w:szCs w:val="20"/>
        </w:rPr>
        <w:t>Edital</w:t>
      </w:r>
      <w:r w:rsidR="00975295" w:rsidRPr="00631A9C">
        <w:rPr>
          <w:rFonts w:asciiTheme="minorHAnsi" w:hAnsiTheme="minorHAnsi" w:cstheme="minorHAnsi"/>
          <w:bCs/>
          <w:color w:val="000000"/>
          <w:sz w:val="20"/>
          <w:szCs w:val="20"/>
        </w:rPr>
        <w:t>, seus Anexos,</w:t>
      </w:r>
      <w:r w:rsidRPr="00631A9C">
        <w:rPr>
          <w:rFonts w:asciiTheme="minorHAnsi" w:hAnsiTheme="minorHAnsi" w:cstheme="minorHAnsi"/>
          <w:bCs/>
          <w:color w:val="000000"/>
          <w:sz w:val="20"/>
          <w:szCs w:val="20"/>
        </w:rPr>
        <w:t xml:space="preserve"> leis</w:t>
      </w:r>
      <w:r w:rsidR="00975295" w:rsidRPr="00631A9C">
        <w:rPr>
          <w:rFonts w:asciiTheme="minorHAnsi" w:hAnsiTheme="minorHAnsi" w:cstheme="minorHAnsi"/>
          <w:bCs/>
          <w:color w:val="000000"/>
          <w:sz w:val="20"/>
          <w:szCs w:val="20"/>
        </w:rPr>
        <w:t xml:space="preserve"> e normas</w:t>
      </w:r>
      <w:r w:rsidRPr="00631A9C">
        <w:rPr>
          <w:rFonts w:asciiTheme="minorHAnsi" w:hAnsiTheme="minorHAnsi" w:cstheme="minorHAnsi"/>
          <w:bCs/>
          <w:color w:val="000000"/>
          <w:sz w:val="20"/>
          <w:szCs w:val="20"/>
        </w:rPr>
        <w:t xml:space="preserve"> aplicáveis;</w:t>
      </w:r>
    </w:p>
    <w:p w:rsidR="00AB7C04" w:rsidRPr="00631A9C"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.11.</w:t>
      </w:r>
      <w:r w:rsidR="00AB7C04" w:rsidRPr="00631A9C">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631A9C">
        <w:rPr>
          <w:rFonts w:asciiTheme="minorHAnsi" w:hAnsiTheme="minorHAnsi" w:cstheme="minorHAnsi"/>
          <w:bCs/>
          <w:color w:val="000000"/>
          <w:sz w:val="20"/>
          <w:szCs w:val="20"/>
        </w:rPr>
        <w:t>SESAU/TO</w:t>
      </w:r>
      <w:r w:rsidR="00975295" w:rsidRPr="00631A9C">
        <w:rPr>
          <w:rFonts w:asciiTheme="minorHAnsi" w:hAnsiTheme="minorHAnsi" w:cstheme="minorHAnsi"/>
          <w:bCs/>
          <w:color w:val="000000"/>
          <w:sz w:val="20"/>
          <w:szCs w:val="20"/>
        </w:rPr>
        <w:t>, sem prejuízo do disposto no §</w:t>
      </w:r>
      <w:r w:rsidR="00AB7C04" w:rsidRPr="00631A9C">
        <w:rPr>
          <w:rFonts w:asciiTheme="minorHAnsi" w:hAnsiTheme="minorHAnsi" w:cstheme="minorHAnsi"/>
          <w:bCs/>
          <w:color w:val="000000"/>
          <w:sz w:val="20"/>
          <w:szCs w:val="20"/>
        </w:rPr>
        <w:t>4º do art.17 do Decreto Federal nº 5.450</w:t>
      </w:r>
      <w:r w:rsidR="00AC2941" w:rsidRPr="00631A9C">
        <w:rPr>
          <w:rFonts w:asciiTheme="minorHAnsi" w:hAnsiTheme="minorHAnsi" w:cstheme="minorHAnsi"/>
          <w:bCs/>
          <w:color w:val="000000"/>
          <w:sz w:val="20"/>
          <w:szCs w:val="20"/>
        </w:rPr>
        <w:t>/2005.</w:t>
      </w:r>
    </w:p>
    <w:p w:rsidR="00AB7C04" w:rsidRPr="00631A9C"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.12.</w:t>
      </w:r>
      <w:r w:rsidR="00AB7C04" w:rsidRPr="00631A9C">
        <w:rPr>
          <w:rFonts w:asciiTheme="minorHAnsi" w:hAnsiTheme="minorHAnsi" w:cstheme="minorHAnsi"/>
          <w:bCs/>
          <w:color w:val="000000"/>
          <w:sz w:val="20"/>
          <w:szCs w:val="20"/>
        </w:rPr>
        <w:t xml:space="preserve"> Este </w:t>
      </w:r>
      <w:r w:rsidR="005F6698" w:rsidRPr="00631A9C">
        <w:rPr>
          <w:rFonts w:asciiTheme="minorHAnsi" w:hAnsiTheme="minorHAnsi" w:cstheme="minorHAnsi"/>
          <w:bCs/>
          <w:color w:val="000000"/>
          <w:sz w:val="20"/>
          <w:szCs w:val="20"/>
        </w:rPr>
        <w:t>Edital</w:t>
      </w:r>
      <w:r w:rsidR="00AB7C04" w:rsidRPr="00631A9C">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631A9C"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Pr="00631A9C">
        <w:rPr>
          <w:rFonts w:asciiTheme="minorHAnsi" w:hAnsiTheme="minorHAnsi" w:cstheme="minorHAnsi"/>
          <w:b/>
          <w:bCs/>
          <w:color w:val="000000"/>
          <w:sz w:val="20"/>
          <w:szCs w:val="20"/>
        </w:rPr>
        <w:t xml:space="preserve">.13. </w:t>
      </w:r>
      <w:r w:rsidR="005A65D0" w:rsidRPr="00631A9C">
        <w:rPr>
          <w:rFonts w:asciiTheme="minorHAnsi" w:hAnsiTheme="minorHAnsi" w:cstheme="minorHAnsi"/>
          <w:bCs/>
          <w:color w:val="000000"/>
          <w:sz w:val="20"/>
          <w:szCs w:val="20"/>
        </w:rPr>
        <w:t>AC</w:t>
      </w:r>
      <w:r w:rsidRPr="00631A9C">
        <w:rPr>
          <w:rFonts w:asciiTheme="minorHAnsi" w:hAnsiTheme="minorHAnsi" w:cstheme="minorHAnsi"/>
          <w:bCs/>
          <w:color w:val="000000"/>
          <w:sz w:val="20"/>
          <w:szCs w:val="20"/>
        </w:rPr>
        <w:t>ontratad</w:t>
      </w:r>
      <w:r w:rsidR="005A65D0" w:rsidRPr="00631A9C">
        <w:rPr>
          <w:rFonts w:asciiTheme="minorHAnsi" w:hAnsiTheme="minorHAnsi" w:cstheme="minorHAnsi"/>
          <w:bCs/>
          <w:color w:val="000000"/>
          <w:sz w:val="20"/>
          <w:szCs w:val="20"/>
        </w:rPr>
        <w:t>a</w:t>
      </w:r>
      <w:r w:rsidRPr="00631A9C">
        <w:rPr>
          <w:rFonts w:asciiTheme="minorHAnsi" w:hAnsiTheme="minorHAnsi" w:cstheme="minorHAnsi"/>
          <w:bCs/>
          <w:color w:val="000000"/>
          <w:sz w:val="20"/>
          <w:szCs w:val="20"/>
        </w:rPr>
        <w:t xml:space="preserve"> não poderá subcontratar o objeto em parte, sem a expressa anuência da Contratante.</w:t>
      </w:r>
    </w:p>
    <w:p w:rsidR="005A7C11" w:rsidRPr="00631A9C"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2</w:t>
      </w:r>
      <w:r w:rsidR="002617B5" w:rsidRPr="00631A9C">
        <w:rPr>
          <w:rFonts w:asciiTheme="minorHAnsi" w:hAnsiTheme="minorHAnsi" w:cstheme="minorHAnsi"/>
          <w:b/>
          <w:bCs/>
          <w:color w:val="000000"/>
          <w:sz w:val="20"/>
          <w:szCs w:val="20"/>
        </w:rPr>
        <w:t>1</w:t>
      </w:r>
      <w:r w:rsidRPr="00631A9C">
        <w:rPr>
          <w:rFonts w:asciiTheme="minorHAnsi" w:hAnsiTheme="minorHAnsi" w:cstheme="minorHAnsi"/>
          <w:b/>
          <w:bCs/>
          <w:color w:val="000000"/>
          <w:sz w:val="20"/>
          <w:szCs w:val="20"/>
        </w:rPr>
        <w:t>.14.</w:t>
      </w:r>
      <w:r w:rsidR="00D72C43" w:rsidRPr="00631A9C">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631A9C"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Pr="00631A9C">
        <w:rPr>
          <w:rFonts w:asciiTheme="minorHAnsi" w:hAnsiTheme="minorHAnsi" w:cstheme="minorHAnsi"/>
          <w:b/>
          <w:bCs/>
          <w:color w:val="000000"/>
          <w:sz w:val="20"/>
          <w:szCs w:val="20"/>
        </w:rPr>
        <w:t>.1</w:t>
      </w:r>
      <w:r w:rsidR="005A7C11" w:rsidRPr="00631A9C">
        <w:rPr>
          <w:rFonts w:asciiTheme="minorHAnsi" w:hAnsiTheme="minorHAnsi" w:cstheme="minorHAnsi"/>
          <w:b/>
          <w:bCs/>
          <w:color w:val="000000"/>
          <w:sz w:val="20"/>
          <w:szCs w:val="20"/>
        </w:rPr>
        <w:t>5</w:t>
      </w:r>
      <w:r w:rsidRPr="00631A9C">
        <w:rPr>
          <w:rFonts w:asciiTheme="minorHAnsi" w:hAnsiTheme="minorHAnsi" w:cstheme="minorHAnsi"/>
          <w:b/>
          <w:bCs/>
          <w:color w:val="000000"/>
          <w:sz w:val="20"/>
          <w:szCs w:val="20"/>
        </w:rPr>
        <w:t>.</w:t>
      </w:r>
      <w:r w:rsidRPr="00631A9C">
        <w:rPr>
          <w:rFonts w:asciiTheme="minorHAnsi" w:hAnsiTheme="minorHAnsi" w:cstheme="minorHAnsi"/>
          <w:bCs/>
          <w:color w:val="000000"/>
          <w:sz w:val="20"/>
          <w:szCs w:val="20"/>
        </w:rPr>
        <w:t xml:space="preserve"> Na contagem dos prazos, exclui-se o dia de início </w:t>
      </w:r>
      <w:r w:rsidR="00975295" w:rsidRPr="00631A9C">
        <w:rPr>
          <w:rFonts w:asciiTheme="minorHAnsi" w:hAnsiTheme="minorHAnsi" w:cstheme="minorHAnsi"/>
          <w:bCs/>
          <w:color w:val="000000"/>
          <w:sz w:val="20"/>
          <w:szCs w:val="20"/>
        </w:rPr>
        <w:t>inclui-se o último.</w:t>
      </w:r>
    </w:p>
    <w:p w:rsidR="00AB7C04" w:rsidRPr="00631A9C"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1</w:t>
      </w:r>
      <w:r w:rsidRPr="00631A9C">
        <w:rPr>
          <w:rFonts w:asciiTheme="minorHAnsi" w:hAnsiTheme="minorHAnsi" w:cstheme="minorHAnsi"/>
          <w:b/>
          <w:bCs/>
          <w:color w:val="000000"/>
          <w:sz w:val="20"/>
          <w:szCs w:val="20"/>
        </w:rPr>
        <w:t>. DO FORO</w:t>
      </w:r>
    </w:p>
    <w:p w:rsidR="00901BD0" w:rsidRPr="00631A9C"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1</w:t>
      </w:r>
      <w:r w:rsidRPr="00631A9C">
        <w:rPr>
          <w:rFonts w:asciiTheme="minorHAnsi" w:hAnsiTheme="minorHAnsi" w:cstheme="minorHAnsi"/>
          <w:b/>
          <w:bCs/>
          <w:color w:val="000000"/>
          <w:sz w:val="20"/>
          <w:szCs w:val="20"/>
        </w:rPr>
        <w:t>.1</w:t>
      </w:r>
      <w:r w:rsidRPr="00631A9C">
        <w:rPr>
          <w:rFonts w:asciiTheme="minorHAnsi" w:hAnsiTheme="minorHAnsi" w:cstheme="minorHAnsi"/>
          <w:bCs/>
          <w:color w:val="000000"/>
          <w:sz w:val="20"/>
          <w:szCs w:val="20"/>
        </w:rPr>
        <w:t xml:space="preserve">. Para dirimir as questões relativas ao presente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 el</w:t>
      </w:r>
      <w:r w:rsidR="00975295" w:rsidRPr="00631A9C">
        <w:rPr>
          <w:rFonts w:asciiTheme="minorHAnsi" w:hAnsiTheme="minorHAnsi" w:cstheme="minorHAnsi"/>
          <w:bCs/>
          <w:color w:val="000000"/>
          <w:sz w:val="20"/>
          <w:szCs w:val="20"/>
        </w:rPr>
        <w:t>ege-se como foro competente o da comarca de</w:t>
      </w:r>
      <w:r w:rsidRPr="00631A9C">
        <w:rPr>
          <w:rFonts w:asciiTheme="minorHAnsi" w:hAnsiTheme="minorHAnsi" w:cstheme="minorHAnsi"/>
          <w:bCs/>
          <w:color w:val="000000"/>
          <w:sz w:val="20"/>
          <w:szCs w:val="20"/>
        </w:rPr>
        <w:t xml:space="preserve"> Palmas - TO, com exclusão de qualquer outro.</w:t>
      </w:r>
    </w:p>
    <w:p w:rsidR="005D3A14" w:rsidRPr="00631A9C"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631A9C" w:rsidRDefault="00D72C43" w:rsidP="00BE1444">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 xml:space="preserve">Palmas, </w:t>
      </w:r>
      <w:r w:rsidR="00BE1444">
        <w:rPr>
          <w:rFonts w:asciiTheme="minorHAnsi" w:hAnsiTheme="minorHAnsi" w:cstheme="minorHAnsi"/>
          <w:bCs/>
          <w:color w:val="000000"/>
          <w:sz w:val="20"/>
          <w:szCs w:val="20"/>
        </w:rPr>
        <w:t>01</w:t>
      </w:r>
      <w:r w:rsidRPr="00631A9C">
        <w:rPr>
          <w:rFonts w:asciiTheme="minorHAnsi" w:hAnsiTheme="minorHAnsi" w:cstheme="minorHAnsi"/>
          <w:bCs/>
          <w:color w:val="000000"/>
          <w:sz w:val="20"/>
          <w:szCs w:val="20"/>
        </w:rPr>
        <w:t xml:space="preserve"> de </w:t>
      </w:r>
      <w:r w:rsidR="00BE1444">
        <w:rPr>
          <w:rFonts w:asciiTheme="minorHAnsi" w:hAnsiTheme="minorHAnsi" w:cstheme="minorHAnsi"/>
          <w:bCs/>
          <w:color w:val="000000"/>
          <w:sz w:val="20"/>
          <w:szCs w:val="20"/>
        </w:rPr>
        <w:t>junho</w:t>
      </w:r>
      <w:r w:rsidRPr="00631A9C">
        <w:rPr>
          <w:rFonts w:asciiTheme="minorHAnsi" w:hAnsiTheme="minorHAnsi" w:cstheme="minorHAnsi"/>
          <w:bCs/>
          <w:color w:val="000000"/>
          <w:sz w:val="20"/>
          <w:szCs w:val="20"/>
        </w:rPr>
        <w:t xml:space="preserve"> de 201</w:t>
      </w:r>
      <w:r w:rsidR="00332378" w:rsidRPr="00631A9C">
        <w:rPr>
          <w:rFonts w:asciiTheme="minorHAnsi" w:hAnsiTheme="minorHAnsi" w:cstheme="minorHAnsi"/>
          <w:bCs/>
          <w:color w:val="000000"/>
          <w:sz w:val="20"/>
          <w:szCs w:val="20"/>
        </w:rPr>
        <w:t>8</w:t>
      </w:r>
      <w:r w:rsidRPr="00631A9C">
        <w:rPr>
          <w:rFonts w:asciiTheme="minorHAnsi" w:hAnsiTheme="minorHAnsi" w:cstheme="minorHAnsi"/>
          <w:bCs/>
          <w:color w:val="000000"/>
          <w:sz w:val="20"/>
          <w:szCs w:val="20"/>
        </w:rPr>
        <w:t>.</w:t>
      </w:r>
    </w:p>
    <w:p w:rsidR="00901BD0" w:rsidRPr="00631A9C" w:rsidRDefault="00901BD0" w:rsidP="00013783">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BE1444" w:rsidRPr="00BE1444" w:rsidRDefault="00BE1444" w:rsidP="004F3E8C">
      <w:pPr>
        <w:widowControl w:val="0"/>
        <w:autoSpaceDE w:val="0"/>
        <w:autoSpaceDN w:val="0"/>
        <w:adjustRightInd w:val="0"/>
        <w:spacing w:after="0" w:line="240" w:lineRule="auto"/>
        <w:jc w:val="center"/>
        <w:rPr>
          <w:rFonts w:asciiTheme="minorHAnsi" w:hAnsiTheme="minorHAnsi" w:cstheme="minorHAnsi"/>
          <w:b/>
          <w:bCs/>
          <w:i/>
          <w:color w:val="000000"/>
          <w:sz w:val="20"/>
          <w:szCs w:val="20"/>
        </w:rPr>
      </w:pPr>
      <w:r w:rsidRPr="00BE1444">
        <w:rPr>
          <w:rFonts w:asciiTheme="minorHAnsi" w:hAnsiTheme="minorHAnsi" w:cstheme="minorHAnsi"/>
          <w:b/>
          <w:bCs/>
          <w:i/>
          <w:color w:val="000000"/>
          <w:sz w:val="20"/>
          <w:szCs w:val="20"/>
          <w:highlight w:val="lightGray"/>
        </w:rPr>
        <w:t>Assinado digitalmente</w:t>
      </w:r>
    </w:p>
    <w:p w:rsidR="00901BD0" w:rsidRPr="00631A9C"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631A9C">
        <w:rPr>
          <w:rFonts w:asciiTheme="minorHAnsi" w:hAnsiTheme="minorHAnsi" w:cstheme="minorHAnsi"/>
          <w:b/>
          <w:bCs/>
          <w:color w:val="000000"/>
          <w:sz w:val="20"/>
          <w:szCs w:val="20"/>
        </w:rPr>
        <w:t>Kássia</w:t>
      </w:r>
      <w:proofErr w:type="spellEnd"/>
      <w:r w:rsidRPr="00631A9C">
        <w:rPr>
          <w:rFonts w:asciiTheme="minorHAnsi" w:hAnsiTheme="minorHAnsi" w:cstheme="minorHAnsi"/>
          <w:b/>
          <w:bCs/>
          <w:color w:val="000000"/>
          <w:sz w:val="20"/>
          <w:szCs w:val="20"/>
        </w:rPr>
        <w:t xml:space="preserve"> Divina Pinheiro Barbosa </w:t>
      </w:r>
      <w:proofErr w:type="spellStart"/>
      <w:r w:rsidRPr="00631A9C">
        <w:rPr>
          <w:rFonts w:asciiTheme="minorHAnsi" w:hAnsiTheme="minorHAnsi" w:cstheme="minorHAnsi"/>
          <w:b/>
          <w:bCs/>
          <w:color w:val="000000"/>
          <w:sz w:val="20"/>
          <w:szCs w:val="20"/>
        </w:rPr>
        <w:t>Koelln</w:t>
      </w:r>
      <w:proofErr w:type="spellEnd"/>
    </w:p>
    <w:p w:rsidR="00901BD0" w:rsidRPr="00631A9C"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Presidente da Comissão Permanente de Licitação</w:t>
      </w:r>
    </w:p>
    <w:p w:rsidR="007E5BE8" w:rsidRPr="00631A9C" w:rsidRDefault="007E5BE8" w:rsidP="00B0461F">
      <w:pPr>
        <w:widowControl w:val="0"/>
        <w:autoSpaceDE w:val="0"/>
        <w:autoSpaceDN w:val="0"/>
        <w:adjustRightInd w:val="0"/>
        <w:spacing w:after="0" w:line="240" w:lineRule="auto"/>
        <w:rPr>
          <w:rFonts w:asciiTheme="minorHAnsi" w:hAnsiTheme="minorHAnsi" w:cstheme="minorHAnsi"/>
          <w:bCs/>
          <w:color w:val="000000"/>
          <w:sz w:val="20"/>
          <w:szCs w:val="20"/>
        </w:rPr>
      </w:pPr>
    </w:p>
    <w:p w:rsidR="003218F7" w:rsidRDefault="003218F7" w:rsidP="00B0461F">
      <w:pPr>
        <w:widowControl w:val="0"/>
        <w:autoSpaceDE w:val="0"/>
        <w:autoSpaceDN w:val="0"/>
        <w:adjustRightInd w:val="0"/>
        <w:spacing w:after="0" w:line="240" w:lineRule="auto"/>
        <w:rPr>
          <w:rFonts w:asciiTheme="minorHAnsi" w:hAnsiTheme="minorHAnsi" w:cstheme="minorHAnsi"/>
          <w:bCs/>
          <w:color w:val="000000"/>
          <w:sz w:val="20"/>
          <w:szCs w:val="20"/>
        </w:rPr>
      </w:pPr>
    </w:p>
    <w:p w:rsidR="00FD65D2" w:rsidRDefault="00FD65D2" w:rsidP="00B0461F">
      <w:pPr>
        <w:widowControl w:val="0"/>
        <w:autoSpaceDE w:val="0"/>
        <w:autoSpaceDN w:val="0"/>
        <w:adjustRightInd w:val="0"/>
        <w:spacing w:after="0" w:line="240" w:lineRule="auto"/>
        <w:rPr>
          <w:rFonts w:asciiTheme="minorHAnsi" w:hAnsiTheme="minorHAnsi" w:cstheme="minorHAnsi"/>
          <w:bCs/>
          <w:color w:val="000000"/>
          <w:sz w:val="20"/>
          <w:szCs w:val="20"/>
        </w:rPr>
      </w:pPr>
    </w:p>
    <w:p w:rsidR="00824774" w:rsidRDefault="00824774" w:rsidP="00B0461F">
      <w:pPr>
        <w:widowControl w:val="0"/>
        <w:autoSpaceDE w:val="0"/>
        <w:autoSpaceDN w:val="0"/>
        <w:adjustRightInd w:val="0"/>
        <w:spacing w:after="0" w:line="240" w:lineRule="auto"/>
        <w:rPr>
          <w:rFonts w:asciiTheme="minorHAnsi" w:hAnsiTheme="minorHAnsi" w:cstheme="minorHAnsi"/>
          <w:bCs/>
          <w:color w:val="000000"/>
          <w:sz w:val="20"/>
          <w:szCs w:val="20"/>
        </w:rPr>
      </w:pPr>
    </w:p>
    <w:p w:rsidR="00824774" w:rsidRDefault="00824774" w:rsidP="00B0461F">
      <w:pPr>
        <w:widowControl w:val="0"/>
        <w:autoSpaceDE w:val="0"/>
        <w:autoSpaceDN w:val="0"/>
        <w:adjustRightInd w:val="0"/>
        <w:spacing w:after="0" w:line="240" w:lineRule="auto"/>
        <w:rPr>
          <w:rFonts w:asciiTheme="minorHAnsi" w:hAnsiTheme="minorHAnsi" w:cstheme="minorHAnsi"/>
          <w:bCs/>
          <w:color w:val="000000"/>
          <w:sz w:val="20"/>
          <w:szCs w:val="20"/>
        </w:rPr>
      </w:pPr>
    </w:p>
    <w:p w:rsidR="00824774" w:rsidRDefault="00824774" w:rsidP="00B0461F">
      <w:pPr>
        <w:widowControl w:val="0"/>
        <w:autoSpaceDE w:val="0"/>
        <w:autoSpaceDN w:val="0"/>
        <w:adjustRightInd w:val="0"/>
        <w:spacing w:after="0" w:line="240" w:lineRule="auto"/>
        <w:rPr>
          <w:rFonts w:asciiTheme="minorHAnsi" w:hAnsiTheme="minorHAnsi" w:cstheme="minorHAnsi"/>
          <w:bCs/>
          <w:color w:val="000000"/>
          <w:sz w:val="20"/>
          <w:szCs w:val="20"/>
        </w:rPr>
      </w:pPr>
    </w:p>
    <w:p w:rsidR="00824774" w:rsidRDefault="00824774" w:rsidP="00B0461F">
      <w:pPr>
        <w:widowControl w:val="0"/>
        <w:autoSpaceDE w:val="0"/>
        <w:autoSpaceDN w:val="0"/>
        <w:adjustRightInd w:val="0"/>
        <w:spacing w:after="0" w:line="240" w:lineRule="auto"/>
        <w:rPr>
          <w:rFonts w:asciiTheme="minorHAnsi" w:hAnsiTheme="minorHAnsi" w:cstheme="minorHAnsi"/>
          <w:bCs/>
          <w:color w:val="000000"/>
          <w:sz w:val="20"/>
          <w:szCs w:val="20"/>
        </w:rPr>
      </w:pPr>
    </w:p>
    <w:p w:rsidR="00824774" w:rsidRDefault="00824774" w:rsidP="00B0461F">
      <w:pPr>
        <w:widowControl w:val="0"/>
        <w:autoSpaceDE w:val="0"/>
        <w:autoSpaceDN w:val="0"/>
        <w:adjustRightInd w:val="0"/>
        <w:spacing w:after="0" w:line="240" w:lineRule="auto"/>
        <w:rPr>
          <w:rFonts w:asciiTheme="minorHAnsi" w:hAnsiTheme="minorHAnsi" w:cstheme="minorHAnsi"/>
          <w:bCs/>
          <w:color w:val="000000"/>
          <w:sz w:val="20"/>
          <w:szCs w:val="20"/>
        </w:rPr>
      </w:pPr>
    </w:p>
    <w:p w:rsidR="00824774" w:rsidRDefault="00824774" w:rsidP="00B0461F">
      <w:pPr>
        <w:widowControl w:val="0"/>
        <w:autoSpaceDE w:val="0"/>
        <w:autoSpaceDN w:val="0"/>
        <w:adjustRightInd w:val="0"/>
        <w:spacing w:after="0" w:line="240" w:lineRule="auto"/>
        <w:rPr>
          <w:rFonts w:asciiTheme="minorHAnsi" w:hAnsiTheme="minorHAnsi" w:cstheme="minorHAnsi"/>
          <w:bCs/>
          <w:color w:val="000000"/>
          <w:sz w:val="20"/>
          <w:szCs w:val="20"/>
        </w:rPr>
      </w:pPr>
    </w:p>
    <w:p w:rsidR="00FD65D2" w:rsidRPr="00631A9C" w:rsidRDefault="00FD65D2" w:rsidP="00B0461F">
      <w:pPr>
        <w:widowControl w:val="0"/>
        <w:autoSpaceDE w:val="0"/>
        <w:autoSpaceDN w:val="0"/>
        <w:adjustRightInd w:val="0"/>
        <w:spacing w:after="0" w:line="240" w:lineRule="auto"/>
        <w:rPr>
          <w:rFonts w:asciiTheme="minorHAnsi" w:hAnsiTheme="minorHAnsi" w:cstheme="minorHAnsi"/>
          <w:bCs/>
          <w:color w:val="000000"/>
          <w:sz w:val="20"/>
          <w:szCs w:val="20"/>
        </w:rPr>
      </w:pPr>
    </w:p>
    <w:p w:rsidR="004C2A6C" w:rsidRPr="00631A9C"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631A9C">
        <w:rPr>
          <w:rFonts w:asciiTheme="minorHAnsi" w:eastAsia="Batang" w:hAnsiTheme="minorHAnsi" w:cstheme="minorHAnsi"/>
          <w:b/>
          <w:bCs/>
          <w:color w:val="000000"/>
          <w:sz w:val="20"/>
          <w:szCs w:val="20"/>
          <w:u w:val="single"/>
        </w:rPr>
        <w:lastRenderedPageBreak/>
        <w:t>ANEXO I</w:t>
      </w:r>
    </w:p>
    <w:p w:rsidR="004C2A6C" w:rsidRPr="00631A9C" w:rsidRDefault="004C2A6C" w:rsidP="004C2A6C">
      <w:pPr>
        <w:tabs>
          <w:tab w:val="left" w:pos="7200"/>
        </w:tabs>
        <w:spacing w:after="0"/>
        <w:jc w:val="center"/>
        <w:rPr>
          <w:rFonts w:asciiTheme="minorHAnsi" w:eastAsia="Batang" w:hAnsiTheme="minorHAnsi" w:cstheme="minorHAnsi"/>
          <w:b/>
          <w:bCs/>
          <w:color w:val="000000"/>
          <w:sz w:val="20"/>
          <w:szCs w:val="20"/>
        </w:rPr>
      </w:pPr>
      <w:r w:rsidRPr="00631A9C">
        <w:rPr>
          <w:rFonts w:asciiTheme="minorHAnsi" w:eastAsia="Batang" w:hAnsiTheme="minorHAnsi" w:cstheme="minorHAnsi"/>
          <w:b/>
          <w:color w:val="000000"/>
          <w:sz w:val="20"/>
          <w:szCs w:val="20"/>
        </w:rPr>
        <w:t>Critério de Julgamento e Relação/Descrição dos Produtos</w:t>
      </w:r>
    </w:p>
    <w:p w:rsidR="00F7152B" w:rsidRPr="00631A9C" w:rsidRDefault="00F7152B" w:rsidP="004C2A6C">
      <w:pPr>
        <w:spacing w:after="0"/>
        <w:jc w:val="both"/>
        <w:rPr>
          <w:rFonts w:asciiTheme="minorHAnsi" w:hAnsiTheme="minorHAnsi" w:cstheme="minorHAnsi"/>
          <w:b/>
          <w:sz w:val="20"/>
          <w:szCs w:val="20"/>
        </w:rPr>
      </w:pPr>
    </w:p>
    <w:p w:rsidR="004C2A6C" w:rsidRPr="00631A9C" w:rsidRDefault="004C2A6C" w:rsidP="004C2A6C">
      <w:pPr>
        <w:spacing w:after="0"/>
        <w:jc w:val="both"/>
        <w:rPr>
          <w:rFonts w:asciiTheme="minorHAnsi" w:hAnsiTheme="minorHAnsi" w:cstheme="minorHAnsi"/>
          <w:b/>
          <w:sz w:val="20"/>
          <w:szCs w:val="20"/>
        </w:rPr>
      </w:pPr>
      <w:r w:rsidRPr="00631A9C">
        <w:rPr>
          <w:rFonts w:asciiTheme="minorHAnsi" w:hAnsiTheme="minorHAnsi" w:cstheme="minorHAnsi"/>
          <w:b/>
          <w:sz w:val="20"/>
          <w:szCs w:val="20"/>
        </w:rPr>
        <w:t>01. Do critério de julgamento (lembretes importantes):</w:t>
      </w:r>
    </w:p>
    <w:p w:rsidR="004C2A6C" w:rsidRPr="00631A9C" w:rsidRDefault="004C2A6C" w:rsidP="004C2A6C">
      <w:pPr>
        <w:spacing w:after="0"/>
        <w:jc w:val="both"/>
        <w:rPr>
          <w:rFonts w:asciiTheme="minorHAnsi" w:hAnsiTheme="minorHAnsi" w:cstheme="minorHAnsi"/>
          <w:color w:val="000000"/>
          <w:sz w:val="20"/>
          <w:szCs w:val="20"/>
        </w:rPr>
      </w:pPr>
      <w:r w:rsidRPr="006C5995">
        <w:rPr>
          <w:rFonts w:asciiTheme="minorHAnsi" w:hAnsiTheme="minorHAnsi" w:cstheme="minorHAnsi"/>
          <w:b/>
          <w:color w:val="000000"/>
          <w:sz w:val="20"/>
          <w:szCs w:val="20"/>
        </w:rPr>
        <w:t>a)</w:t>
      </w:r>
      <w:r w:rsidRPr="00631A9C">
        <w:rPr>
          <w:rFonts w:asciiTheme="minorHAnsi" w:hAnsiTheme="minorHAnsi" w:cstheme="minorHAnsi"/>
          <w:color w:val="000000"/>
          <w:sz w:val="20"/>
          <w:szCs w:val="20"/>
        </w:rPr>
        <w:t xml:space="preserve"> Será vencedora a </w:t>
      </w:r>
      <w:r w:rsidR="00EB373D" w:rsidRPr="00631A9C">
        <w:rPr>
          <w:rFonts w:asciiTheme="minorHAnsi" w:hAnsiTheme="minorHAnsi" w:cstheme="minorHAnsi"/>
          <w:color w:val="000000"/>
          <w:sz w:val="20"/>
          <w:szCs w:val="20"/>
        </w:rPr>
        <w:t>Licitante</w:t>
      </w:r>
      <w:r w:rsidRPr="00631A9C">
        <w:rPr>
          <w:rFonts w:asciiTheme="minorHAnsi" w:hAnsiTheme="minorHAnsi" w:cstheme="minorHAnsi"/>
          <w:color w:val="000000"/>
          <w:sz w:val="20"/>
          <w:szCs w:val="20"/>
        </w:rPr>
        <w:t xml:space="preserve"> que atender as exigências do </w:t>
      </w:r>
      <w:r w:rsidR="005F6698" w:rsidRPr="00631A9C">
        <w:rPr>
          <w:rFonts w:asciiTheme="minorHAnsi" w:hAnsiTheme="minorHAnsi" w:cstheme="minorHAnsi"/>
          <w:color w:val="000000"/>
          <w:sz w:val="20"/>
          <w:szCs w:val="20"/>
        </w:rPr>
        <w:t>Edital</w:t>
      </w:r>
      <w:r w:rsidRPr="00631A9C">
        <w:rPr>
          <w:rFonts w:asciiTheme="minorHAnsi" w:hAnsiTheme="minorHAnsi" w:cstheme="minorHAnsi"/>
          <w:color w:val="000000"/>
          <w:sz w:val="20"/>
          <w:szCs w:val="20"/>
        </w:rPr>
        <w:t xml:space="preserve"> e apresentar o </w:t>
      </w:r>
      <w:r w:rsidR="003218F7" w:rsidRPr="00631A9C">
        <w:rPr>
          <w:rFonts w:asciiTheme="minorHAnsi" w:hAnsiTheme="minorHAnsi" w:cstheme="minorHAnsi"/>
          <w:b/>
          <w:color w:val="000000"/>
          <w:sz w:val="20"/>
          <w:szCs w:val="20"/>
          <w:u w:val="single"/>
        </w:rPr>
        <w:t xml:space="preserve">menor valor total </w:t>
      </w:r>
      <w:r w:rsidRPr="00631A9C">
        <w:rPr>
          <w:rFonts w:asciiTheme="minorHAnsi" w:hAnsiTheme="minorHAnsi" w:cstheme="minorHAnsi"/>
          <w:b/>
          <w:color w:val="000000"/>
          <w:sz w:val="20"/>
          <w:szCs w:val="20"/>
          <w:u w:val="single"/>
        </w:rPr>
        <w:t>por item;</w:t>
      </w:r>
    </w:p>
    <w:p w:rsidR="004C2A6C" w:rsidRPr="00631A9C" w:rsidRDefault="00B53EFF" w:rsidP="004C2A6C">
      <w:pPr>
        <w:autoSpaceDE w:val="0"/>
        <w:autoSpaceDN w:val="0"/>
        <w:adjustRightInd w:val="0"/>
        <w:spacing w:after="0"/>
        <w:jc w:val="both"/>
        <w:rPr>
          <w:rFonts w:asciiTheme="minorHAnsi" w:hAnsiTheme="minorHAnsi" w:cstheme="minorHAnsi"/>
          <w:sz w:val="20"/>
          <w:szCs w:val="20"/>
        </w:rPr>
      </w:pPr>
      <w:r w:rsidRPr="006C5995">
        <w:rPr>
          <w:rFonts w:asciiTheme="minorHAnsi" w:hAnsiTheme="minorHAnsi" w:cstheme="minorHAnsi"/>
          <w:b/>
          <w:sz w:val="20"/>
          <w:szCs w:val="20"/>
        </w:rPr>
        <w:t>b</w:t>
      </w:r>
      <w:r w:rsidR="004C2A6C" w:rsidRPr="006C5995">
        <w:rPr>
          <w:rFonts w:asciiTheme="minorHAnsi" w:hAnsiTheme="minorHAnsi" w:cstheme="minorHAnsi"/>
          <w:b/>
          <w:sz w:val="20"/>
          <w:szCs w:val="20"/>
        </w:rPr>
        <w:t>)</w:t>
      </w:r>
      <w:r w:rsidR="004C2A6C" w:rsidRPr="00631A9C">
        <w:rPr>
          <w:rFonts w:asciiTheme="minorHAnsi" w:hAnsiTheme="minorHAnsi" w:cstheme="minorHAnsi"/>
          <w:sz w:val="20"/>
          <w:szCs w:val="20"/>
        </w:rPr>
        <w:t xml:space="preserve"> A proposta deverá conter apenas duas casas decimais após a vírgula;</w:t>
      </w:r>
    </w:p>
    <w:p w:rsidR="001B16E6" w:rsidRPr="00631A9C" w:rsidRDefault="001B16E6" w:rsidP="001B16E6">
      <w:pPr>
        <w:autoSpaceDE w:val="0"/>
        <w:autoSpaceDN w:val="0"/>
        <w:adjustRightInd w:val="0"/>
        <w:spacing w:after="0"/>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 xml:space="preserve">c) </w:t>
      </w:r>
      <w:r w:rsidRPr="00631A9C">
        <w:rPr>
          <w:rFonts w:asciiTheme="minorHAnsi" w:hAnsiTheme="minorHAnsi" w:cstheme="minorHAnsi"/>
          <w:b/>
          <w:bCs/>
          <w:color w:val="000000"/>
          <w:sz w:val="20"/>
          <w:szCs w:val="20"/>
          <w:u w:val="single"/>
        </w:rPr>
        <w:t>Para cumprimento ao que dispõe o artigo 47 da Lei Complementar nº 123, de 14 de dezemb</w:t>
      </w:r>
      <w:r w:rsidR="00DF347C" w:rsidRPr="00631A9C">
        <w:rPr>
          <w:rFonts w:asciiTheme="minorHAnsi" w:hAnsiTheme="minorHAnsi" w:cstheme="minorHAnsi"/>
          <w:b/>
          <w:bCs/>
          <w:color w:val="000000"/>
          <w:sz w:val="20"/>
          <w:szCs w:val="20"/>
          <w:u w:val="single"/>
        </w:rPr>
        <w:t>ro de 2006, as Licitações cujo</w:t>
      </w:r>
      <w:r w:rsidRPr="00631A9C">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BB692A" w:rsidRPr="00631A9C"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631A9C">
        <w:rPr>
          <w:rFonts w:asciiTheme="minorHAnsi" w:hAnsiTheme="minorHAnsi" w:cstheme="minorHAnsi"/>
          <w:b/>
          <w:sz w:val="20"/>
          <w:szCs w:val="20"/>
          <w:u w:val="single"/>
        </w:rPr>
        <w:t>d</w:t>
      </w:r>
      <w:r w:rsidR="00836F07" w:rsidRPr="00631A9C">
        <w:rPr>
          <w:rFonts w:asciiTheme="minorHAnsi" w:hAnsiTheme="minorHAnsi" w:cstheme="minorHAnsi"/>
          <w:b/>
          <w:sz w:val="20"/>
          <w:szCs w:val="20"/>
          <w:u w:val="single"/>
        </w:rPr>
        <w:t xml:space="preserve">) Será reservada uma cota </w:t>
      </w:r>
      <w:r w:rsidR="00836F07" w:rsidRPr="00631A9C">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631A9C" w:rsidRDefault="00633358" w:rsidP="00057024">
      <w:pPr>
        <w:autoSpaceDE w:val="0"/>
        <w:autoSpaceDN w:val="0"/>
        <w:adjustRightInd w:val="0"/>
        <w:spacing w:after="120"/>
        <w:jc w:val="both"/>
        <w:rPr>
          <w:rFonts w:asciiTheme="minorHAnsi" w:eastAsia="Batang" w:hAnsiTheme="minorHAnsi" w:cstheme="minorHAnsi"/>
          <w:b/>
          <w:bCs/>
          <w:sz w:val="20"/>
          <w:szCs w:val="20"/>
          <w:u w:val="single"/>
        </w:rPr>
      </w:pPr>
      <w:r>
        <w:rPr>
          <w:rFonts w:asciiTheme="minorHAnsi" w:hAnsiTheme="minorHAnsi" w:cstheme="minorHAnsi"/>
          <w:b/>
          <w:bCs/>
          <w:color w:val="000000"/>
          <w:sz w:val="20"/>
          <w:szCs w:val="20"/>
          <w:u w:val="single"/>
        </w:rPr>
        <w:t>e</w:t>
      </w:r>
      <w:r w:rsidR="00057024" w:rsidRPr="00631A9C">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631A9C" w:rsidRDefault="00200FA2" w:rsidP="00C10EB7">
      <w:pPr>
        <w:spacing w:after="0"/>
        <w:jc w:val="both"/>
        <w:rPr>
          <w:rFonts w:asciiTheme="minorHAnsi" w:hAnsiTheme="minorHAnsi" w:cstheme="minorHAnsi"/>
          <w:b/>
          <w:sz w:val="20"/>
          <w:szCs w:val="20"/>
        </w:rPr>
      </w:pPr>
      <w:r w:rsidRPr="00631A9C">
        <w:rPr>
          <w:rFonts w:asciiTheme="minorHAnsi" w:hAnsiTheme="minorHAnsi" w:cstheme="minorHAnsi"/>
          <w:b/>
          <w:sz w:val="20"/>
          <w:szCs w:val="20"/>
        </w:rPr>
        <w:t xml:space="preserve">02. Da Relação/Descrição dos </w:t>
      </w:r>
      <w:r w:rsidR="00BB692A" w:rsidRPr="00631A9C">
        <w:rPr>
          <w:rFonts w:asciiTheme="minorHAnsi" w:hAnsiTheme="minorHAnsi" w:cstheme="minorHAnsi"/>
          <w:b/>
          <w:sz w:val="20"/>
          <w:szCs w:val="20"/>
        </w:rPr>
        <w:t>produtos</w:t>
      </w:r>
      <w:r w:rsidRPr="00631A9C">
        <w:rPr>
          <w:rFonts w:asciiTheme="minorHAnsi" w:hAnsiTheme="minorHAnsi" w:cstheme="minorHAnsi"/>
          <w:b/>
          <w:sz w:val="20"/>
          <w:szCs w:val="20"/>
        </w:rPr>
        <w:t>:</w:t>
      </w:r>
    </w:p>
    <w:p w:rsidR="00376B72" w:rsidRPr="00631A9C" w:rsidRDefault="00376B72" w:rsidP="00C10EB7">
      <w:pPr>
        <w:spacing w:after="0"/>
        <w:jc w:val="both"/>
        <w:rPr>
          <w:rFonts w:asciiTheme="minorHAnsi" w:hAnsiTheme="minorHAnsi" w:cstheme="minorHAnsi"/>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631A9C" w:rsidTr="00057024">
        <w:trPr>
          <w:trHeight w:val="589"/>
        </w:trPr>
        <w:tc>
          <w:tcPr>
            <w:tcW w:w="566" w:type="dxa"/>
          </w:tcPr>
          <w:p w:rsidR="00057024" w:rsidRPr="00631A9C" w:rsidRDefault="00057024" w:rsidP="00E65C59">
            <w:pPr>
              <w:spacing w:after="0"/>
              <w:ind w:left="-1"/>
              <w:jc w:val="center"/>
              <w:rPr>
                <w:rFonts w:asciiTheme="minorHAnsi" w:hAnsiTheme="minorHAnsi" w:cstheme="minorHAnsi"/>
                <w:b/>
                <w:sz w:val="20"/>
                <w:szCs w:val="20"/>
              </w:rPr>
            </w:pPr>
            <w:r w:rsidRPr="00631A9C">
              <w:rPr>
                <w:rFonts w:asciiTheme="minorHAnsi" w:hAnsiTheme="minorHAnsi" w:cstheme="minorHAnsi"/>
                <w:b/>
                <w:sz w:val="20"/>
                <w:szCs w:val="20"/>
              </w:rPr>
              <w:t>ITEM</w:t>
            </w:r>
          </w:p>
        </w:tc>
        <w:tc>
          <w:tcPr>
            <w:tcW w:w="3828" w:type="dxa"/>
          </w:tcPr>
          <w:p w:rsidR="00057024" w:rsidRPr="00631A9C" w:rsidRDefault="00057024" w:rsidP="00E65C59">
            <w:pPr>
              <w:spacing w:after="0"/>
              <w:ind w:left="-1"/>
              <w:jc w:val="center"/>
              <w:rPr>
                <w:rFonts w:asciiTheme="minorHAnsi" w:hAnsiTheme="minorHAnsi" w:cstheme="minorHAnsi"/>
                <w:b/>
                <w:sz w:val="20"/>
                <w:szCs w:val="20"/>
              </w:rPr>
            </w:pPr>
            <w:r w:rsidRPr="00631A9C">
              <w:rPr>
                <w:rFonts w:asciiTheme="minorHAnsi" w:hAnsiTheme="minorHAnsi" w:cstheme="minorHAnsi"/>
                <w:b/>
                <w:sz w:val="20"/>
                <w:szCs w:val="20"/>
              </w:rPr>
              <w:t>DESCRIÇÃO</w:t>
            </w:r>
          </w:p>
        </w:tc>
        <w:tc>
          <w:tcPr>
            <w:tcW w:w="708" w:type="dxa"/>
          </w:tcPr>
          <w:p w:rsidR="00057024" w:rsidRPr="00631A9C" w:rsidRDefault="00D07D15" w:rsidP="00E65C59">
            <w:pPr>
              <w:spacing w:after="0"/>
              <w:ind w:left="-1"/>
              <w:jc w:val="center"/>
              <w:rPr>
                <w:rFonts w:asciiTheme="minorHAnsi" w:hAnsiTheme="minorHAnsi" w:cstheme="minorHAnsi"/>
                <w:b/>
                <w:sz w:val="20"/>
                <w:szCs w:val="20"/>
              </w:rPr>
            </w:pPr>
            <w:r w:rsidRPr="00631A9C">
              <w:rPr>
                <w:rFonts w:asciiTheme="minorHAnsi" w:hAnsiTheme="minorHAnsi" w:cstheme="minorHAnsi"/>
                <w:b/>
                <w:sz w:val="20"/>
                <w:szCs w:val="20"/>
              </w:rPr>
              <w:t>UND</w:t>
            </w:r>
          </w:p>
        </w:tc>
        <w:tc>
          <w:tcPr>
            <w:tcW w:w="1134" w:type="dxa"/>
          </w:tcPr>
          <w:p w:rsidR="00057024" w:rsidRPr="00631A9C" w:rsidRDefault="00057024" w:rsidP="00057024">
            <w:pPr>
              <w:spacing w:after="0" w:line="240" w:lineRule="auto"/>
              <w:jc w:val="center"/>
              <w:rPr>
                <w:rFonts w:asciiTheme="minorHAnsi" w:hAnsiTheme="minorHAnsi" w:cstheme="minorHAnsi"/>
                <w:b/>
                <w:sz w:val="20"/>
                <w:szCs w:val="20"/>
              </w:rPr>
            </w:pPr>
            <w:r w:rsidRPr="00631A9C">
              <w:rPr>
                <w:rFonts w:asciiTheme="minorHAnsi" w:hAnsiTheme="minorHAnsi" w:cstheme="minorHAnsi"/>
                <w:b/>
                <w:sz w:val="20"/>
                <w:szCs w:val="20"/>
              </w:rPr>
              <w:t>COTA PRINCIPAL</w:t>
            </w:r>
          </w:p>
        </w:tc>
        <w:tc>
          <w:tcPr>
            <w:tcW w:w="1134" w:type="dxa"/>
          </w:tcPr>
          <w:p w:rsidR="00057024" w:rsidRPr="00631A9C" w:rsidRDefault="00057024" w:rsidP="00057024">
            <w:pPr>
              <w:spacing w:after="0" w:line="240" w:lineRule="auto"/>
              <w:jc w:val="center"/>
              <w:rPr>
                <w:rFonts w:asciiTheme="minorHAnsi" w:hAnsiTheme="minorHAnsi" w:cstheme="minorHAnsi"/>
                <w:b/>
                <w:sz w:val="20"/>
                <w:szCs w:val="20"/>
              </w:rPr>
            </w:pPr>
            <w:r w:rsidRPr="00631A9C">
              <w:rPr>
                <w:rFonts w:asciiTheme="minorHAnsi" w:hAnsiTheme="minorHAnsi" w:cstheme="minorHAnsi"/>
                <w:b/>
                <w:sz w:val="20"/>
                <w:szCs w:val="20"/>
              </w:rPr>
              <w:t>COTA EXCLUSIVA ME/EPP</w:t>
            </w:r>
          </w:p>
        </w:tc>
        <w:tc>
          <w:tcPr>
            <w:tcW w:w="1418" w:type="dxa"/>
          </w:tcPr>
          <w:p w:rsidR="00057024" w:rsidRPr="00631A9C" w:rsidRDefault="00057024" w:rsidP="001B16E6">
            <w:pPr>
              <w:spacing w:after="0" w:line="240" w:lineRule="auto"/>
              <w:jc w:val="center"/>
              <w:rPr>
                <w:rFonts w:asciiTheme="minorHAnsi" w:hAnsiTheme="minorHAnsi" w:cstheme="minorHAnsi"/>
                <w:b/>
                <w:sz w:val="20"/>
                <w:szCs w:val="20"/>
              </w:rPr>
            </w:pPr>
            <w:r w:rsidRPr="00631A9C">
              <w:rPr>
                <w:rFonts w:asciiTheme="minorHAnsi" w:hAnsiTheme="minorHAnsi" w:cstheme="minorHAnsi"/>
                <w:b/>
                <w:sz w:val="20"/>
                <w:szCs w:val="20"/>
              </w:rPr>
              <w:t xml:space="preserve">COTA </w:t>
            </w:r>
            <w:r w:rsidRPr="00631A9C">
              <w:rPr>
                <w:rFonts w:asciiTheme="minorHAnsi" w:hAnsiTheme="minorHAnsi" w:cstheme="minorHAnsi"/>
                <w:b/>
                <w:bCs/>
                <w:sz w:val="20"/>
                <w:szCs w:val="20"/>
              </w:rPr>
              <w:t>RESERVADA ME/EPP</w:t>
            </w:r>
          </w:p>
        </w:tc>
      </w:tr>
      <w:tr w:rsidR="007E1742" w:rsidRPr="00245FFA" w:rsidTr="00617BE3">
        <w:trPr>
          <w:trHeight w:val="259"/>
        </w:trPr>
        <w:tc>
          <w:tcPr>
            <w:tcW w:w="566" w:type="dxa"/>
            <w:vAlign w:val="center"/>
          </w:tcPr>
          <w:p w:rsidR="007E1742" w:rsidRPr="00245FFA" w:rsidRDefault="007E1742" w:rsidP="009678B2">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t>01</w:t>
            </w:r>
          </w:p>
        </w:tc>
        <w:tc>
          <w:tcPr>
            <w:tcW w:w="3828" w:type="dxa"/>
            <w:vAlign w:val="center"/>
          </w:tcPr>
          <w:p w:rsidR="008B6A8C" w:rsidRPr="00245FFA" w:rsidRDefault="008B6A8C" w:rsidP="00617BE3">
            <w:pPr>
              <w:widowControl w:val="0"/>
              <w:spacing w:after="0" w:line="240" w:lineRule="auto"/>
              <w:jc w:val="both"/>
              <w:rPr>
                <w:rFonts w:asciiTheme="minorHAnsi" w:hAnsiTheme="minorHAnsi"/>
                <w:b/>
                <w:sz w:val="18"/>
                <w:szCs w:val="18"/>
                <w:u w:val="single"/>
              </w:rPr>
            </w:pPr>
            <w:r w:rsidRPr="00245FFA">
              <w:rPr>
                <w:rFonts w:asciiTheme="minorHAnsi" w:hAnsiTheme="minorHAnsi"/>
                <w:b/>
                <w:sz w:val="18"/>
                <w:szCs w:val="18"/>
                <w:u w:val="single"/>
              </w:rPr>
              <w:t>ARCO CIRÚRGICO</w:t>
            </w:r>
          </w:p>
          <w:p w:rsidR="007E1742" w:rsidRPr="00245FFA" w:rsidRDefault="007E1742" w:rsidP="00617BE3">
            <w:pPr>
              <w:widowControl w:val="0"/>
              <w:spacing w:after="0" w:line="240" w:lineRule="auto"/>
              <w:jc w:val="both"/>
              <w:rPr>
                <w:rFonts w:asciiTheme="minorHAnsi" w:hAnsiTheme="minorHAnsi" w:cs="Arial"/>
                <w:color w:val="000000"/>
                <w:sz w:val="18"/>
                <w:szCs w:val="18"/>
              </w:rPr>
            </w:pPr>
            <w:r w:rsidRPr="00245FFA">
              <w:rPr>
                <w:rFonts w:asciiTheme="minorHAnsi" w:hAnsiTheme="minorHAnsi"/>
                <w:b/>
                <w:sz w:val="18"/>
                <w:szCs w:val="18"/>
                <w:u w:val="single"/>
              </w:rPr>
              <w:t>Especificação Técnica</w:t>
            </w:r>
            <w:r w:rsidRPr="00245FFA">
              <w:rPr>
                <w:rFonts w:asciiTheme="minorHAnsi" w:hAnsiTheme="minorHAnsi"/>
                <w:sz w:val="18"/>
                <w:szCs w:val="18"/>
              </w:rPr>
              <w:t xml:space="preserve">: </w:t>
            </w:r>
            <w:r w:rsidRPr="00245FFA">
              <w:rPr>
                <w:rFonts w:asciiTheme="minorHAnsi" w:hAnsiTheme="minorHAnsi" w:cs="Arial"/>
                <w:color w:val="000000"/>
                <w:sz w:val="18"/>
                <w:szCs w:val="18"/>
              </w:rPr>
              <w:t xml:space="preserve">Equipamento emissor de Raios-X para formação de imagens clínicas para fins diagnósticos. Arco em C móvel com </w:t>
            </w:r>
            <w:proofErr w:type="spellStart"/>
            <w:r w:rsidRPr="00245FFA">
              <w:rPr>
                <w:rFonts w:asciiTheme="minorHAnsi" w:hAnsiTheme="minorHAnsi" w:cs="Arial"/>
                <w:color w:val="000000"/>
                <w:sz w:val="18"/>
                <w:szCs w:val="18"/>
              </w:rPr>
              <w:t>Fluoroscopia</w:t>
            </w:r>
            <w:proofErr w:type="spellEnd"/>
            <w:r w:rsidRPr="00245FFA">
              <w:rPr>
                <w:rFonts w:asciiTheme="minorHAnsi" w:hAnsiTheme="minorHAnsi" w:cs="Arial"/>
                <w:color w:val="000000"/>
                <w:sz w:val="18"/>
                <w:szCs w:val="18"/>
              </w:rPr>
              <w:t xml:space="preserve"> para a realização de procedimentos em pacientes adultos, pediátricos e neonatais. Arco cirúrgico móvel com intensificador de imagens para aplicações em procedimentos de ortopedia, urologia, neurologia (coluna), </w:t>
            </w:r>
            <w:proofErr w:type="spellStart"/>
            <w:r w:rsidRPr="00245FFA">
              <w:rPr>
                <w:rFonts w:asciiTheme="minorHAnsi" w:hAnsiTheme="minorHAnsi" w:cs="Arial"/>
                <w:color w:val="000000"/>
                <w:sz w:val="18"/>
                <w:szCs w:val="18"/>
              </w:rPr>
              <w:t>marcapasso</w:t>
            </w:r>
            <w:proofErr w:type="spellEnd"/>
            <w:r w:rsidRPr="00245FFA">
              <w:rPr>
                <w:rFonts w:asciiTheme="minorHAnsi" w:hAnsiTheme="minorHAnsi" w:cs="Arial"/>
                <w:color w:val="000000"/>
                <w:sz w:val="18"/>
                <w:szCs w:val="18"/>
              </w:rPr>
              <w:t xml:space="preserve">, vascular periférico e cirurgias gerais com as seguintes características mínimas: Capacidade térmica do anodo igual ou superior a </w:t>
            </w:r>
            <w:proofErr w:type="gramStart"/>
            <w:r w:rsidRPr="00245FFA">
              <w:rPr>
                <w:rFonts w:asciiTheme="minorHAnsi" w:hAnsiTheme="minorHAnsi" w:cs="Arial"/>
                <w:color w:val="000000"/>
                <w:sz w:val="18"/>
                <w:szCs w:val="18"/>
              </w:rPr>
              <w:t>45kHU</w:t>
            </w:r>
            <w:proofErr w:type="gramEnd"/>
            <w:r w:rsidRPr="00245FFA">
              <w:rPr>
                <w:rFonts w:asciiTheme="minorHAnsi" w:hAnsiTheme="minorHAnsi" w:cs="Arial"/>
                <w:color w:val="000000"/>
                <w:sz w:val="18"/>
                <w:szCs w:val="18"/>
              </w:rPr>
              <w:t xml:space="preserve"> e do conjunto tubo (fonte de raios-X) de, pelo menos, 900kHU. Compensação automática das flutuações da rede elétrica (gerador de raios-x). Tubo de raios-X com foco duplo. Possuir sistema de colimação do feixe de raios-X. Intensificador de imagens, com tamanho mínimo dos campos de 23 cm e de 15 cm de diâmetro; Sistema de câmera do tipo CCD (matriz de pixels de pelo menos 1k x 1k); Possuir rotação motorizada e rotação de imagem sem radiação; Arco C com abertura de, no mínimo, 76 cm e movimentação angular de, no mínimo, 120 graus em torno do paciente; Profundidade mínima do arco de, no mínimo, 66 cm; Distância foco-filme de, no mínimo, 98 cm; todos os movimentos do arco são contrabalançados e freados mecanicamente ou de forma magnética. Defletores de cabos em todas as rodas e controle motorizado de altura do arco (mínimo de </w:t>
            </w:r>
            <w:r w:rsidRPr="00245FFA">
              <w:rPr>
                <w:rFonts w:asciiTheme="minorHAnsi" w:hAnsiTheme="minorHAnsi" w:cs="Arial"/>
                <w:sz w:val="18"/>
                <w:szCs w:val="18"/>
              </w:rPr>
              <w:t xml:space="preserve">45 cm ± 2 cm de deslocamento vertical). O sistema digital de imagem pode ser escolhido livremente; Processamento de imagens: Filtro recursivo ou somação para a redução de ruídos, filtro espacial para realce de borda, tabela de valores de cinza </w:t>
            </w:r>
            <w:r w:rsidRPr="00245FFA">
              <w:rPr>
                <w:rFonts w:asciiTheme="minorHAnsi" w:hAnsiTheme="minorHAnsi" w:cs="Arial"/>
                <w:sz w:val="18"/>
                <w:szCs w:val="18"/>
              </w:rPr>
              <w:lastRenderedPageBreak/>
              <w:t xml:space="preserve">para realce de contraste; Dados: </w:t>
            </w:r>
            <w:proofErr w:type="spellStart"/>
            <w:r w:rsidRPr="00245FFA">
              <w:rPr>
                <w:rFonts w:asciiTheme="minorHAnsi" w:hAnsiTheme="minorHAnsi" w:cs="Arial"/>
                <w:sz w:val="18"/>
                <w:szCs w:val="18"/>
              </w:rPr>
              <w:t>Fluoroscopia</w:t>
            </w:r>
            <w:proofErr w:type="spellEnd"/>
            <w:r w:rsidRPr="00245FFA">
              <w:rPr>
                <w:rFonts w:asciiTheme="minorHAnsi" w:hAnsiTheme="minorHAnsi" w:cs="Arial"/>
                <w:sz w:val="18"/>
                <w:szCs w:val="18"/>
              </w:rPr>
              <w:t xml:space="preserve"> Contínua: 40 kV - 110 kV; </w:t>
            </w:r>
            <w:proofErr w:type="spellStart"/>
            <w:r w:rsidRPr="00245FFA">
              <w:rPr>
                <w:rFonts w:asciiTheme="minorHAnsi" w:hAnsiTheme="minorHAnsi" w:cs="Arial"/>
                <w:sz w:val="18"/>
                <w:szCs w:val="18"/>
              </w:rPr>
              <w:t>Fluoroscopia</w:t>
            </w:r>
            <w:proofErr w:type="spellEnd"/>
            <w:r w:rsidRPr="00245FFA">
              <w:rPr>
                <w:rFonts w:asciiTheme="minorHAnsi" w:hAnsiTheme="minorHAnsi" w:cs="Arial"/>
                <w:sz w:val="18"/>
                <w:szCs w:val="18"/>
              </w:rPr>
              <w:t xml:space="preserve"> Pulsada: 40 kV - 110 kV; Radiografia digital: 40 kV - 110 kV</w:t>
            </w:r>
            <w:r w:rsidRPr="00245FFA">
              <w:rPr>
                <w:rFonts w:asciiTheme="minorHAnsi" w:hAnsiTheme="minorHAnsi" w:cs="Arial"/>
                <w:color w:val="000000"/>
                <w:sz w:val="18"/>
                <w:szCs w:val="18"/>
              </w:rPr>
              <w:t xml:space="preserve">; Exposição: 40 kV - 110 kV. Possibilitar ajuste de </w:t>
            </w:r>
            <w:proofErr w:type="gramStart"/>
            <w:r w:rsidRPr="00245FFA">
              <w:rPr>
                <w:rFonts w:asciiTheme="minorHAnsi" w:hAnsiTheme="minorHAnsi" w:cs="Arial"/>
                <w:color w:val="000000"/>
                <w:sz w:val="18"/>
                <w:szCs w:val="18"/>
              </w:rPr>
              <w:t>kV</w:t>
            </w:r>
            <w:proofErr w:type="gramEnd"/>
            <w:r w:rsidRPr="00245FFA">
              <w:rPr>
                <w:rFonts w:asciiTheme="minorHAnsi" w:hAnsiTheme="minorHAnsi" w:cs="Arial"/>
                <w:color w:val="000000"/>
                <w:sz w:val="18"/>
                <w:szCs w:val="18"/>
              </w:rPr>
              <w:t xml:space="preserve"> e </w:t>
            </w:r>
            <w:proofErr w:type="spellStart"/>
            <w:r w:rsidRPr="00245FFA">
              <w:rPr>
                <w:rFonts w:asciiTheme="minorHAnsi" w:hAnsiTheme="minorHAnsi" w:cs="Arial"/>
                <w:color w:val="000000"/>
                <w:sz w:val="18"/>
                <w:szCs w:val="18"/>
              </w:rPr>
              <w:t>mAs</w:t>
            </w:r>
            <w:proofErr w:type="spellEnd"/>
            <w:r w:rsidRPr="00245FFA">
              <w:rPr>
                <w:rFonts w:asciiTheme="minorHAnsi" w:hAnsiTheme="minorHAnsi" w:cs="Arial"/>
                <w:color w:val="000000"/>
                <w:sz w:val="18"/>
                <w:szCs w:val="18"/>
              </w:rPr>
              <w:t xml:space="preserve">. Teclado alfanumérico com caracteres especiais. Dois monitores TFT de 19 polegadas, ou maior, com resolução de 1280 x 1024 pixels, para apresentação da imagem de referência e de </w:t>
            </w:r>
            <w:proofErr w:type="spellStart"/>
            <w:r w:rsidRPr="00245FFA">
              <w:rPr>
                <w:rFonts w:asciiTheme="minorHAnsi" w:hAnsiTheme="minorHAnsi" w:cs="Arial"/>
                <w:color w:val="000000"/>
                <w:sz w:val="18"/>
                <w:szCs w:val="18"/>
              </w:rPr>
              <w:t>Fluoroscopia</w:t>
            </w:r>
            <w:proofErr w:type="spellEnd"/>
            <w:r w:rsidRPr="00245FFA">
              <w:rPr>
                <w:rFonts w:asciiTheme="minorHAnsi" w:hAnsiTheme="minorHAnsi" w:cs="Arial"/>
                <w:color w:val="000000"/>
                <w:sz w:val="18"/>
                <w:szCs w:val="18"/>
              </w:rPr>
              <w:t xml:space="preserve">, com controle de brilho e contraste. Acompanhar carro de transporte dos monitores, se aplicável. Cabo de Arco Cirúrgico. Equipamento emissor de Raios-X para formação de imagens clínicas para fins diagnósticos. Arco em C móvel com </w:t>
            </w:r>
            <w:proofErr w:type="spellStart"/>
            <w:r w:rsidRPr="00245FFA">
              <w:rPr>
                <w:rFonts w:asciiTheme="minorHAnsi" w:hAnsiTheme="minorHAnsi" w:cs="Arial"/>
                <w:color w:val="000000"/>
                <w:sz w:val="18"/>
                <w:szCs w:val="18"/>
              </w:rPr>
              <w:t>Fluoroscopia</w:t>
            </w:r>
            <w:proofErr w:type="spellEnd"/>
            <w:r w:rsidRPr="00245FFA">
              <w:rPr>
                <w:rFonts w:asciiTheme="minorHAnsi" w:hAnsiTheme="minorHAnsi" w:cs="Arial"/>
                <w:color w:val="000000"/>
                <w:sz w:val="18"/>
                <w:szCs w:val="18"/>
              </w:rPr>
              <w:t xml:space="preserve"> para a realização de procedimentos em pacientes adultos, pediátricos e neonatais. Arco cirúrgico móvel com intensificador de imagens para aplicações em procedimentos de ortopedia, urologia, neurologia (coluna), </w:t>
            </w:r>
            <w:proofErr w:type="spellStart"/>
            <w:r w:rsidRPr="00245FFA">
              <w:rPr>
                <w:rFonts w:asciiTheme="minorHAnsi" w:hAnsiTheme="minorHAnsi" w:cs="Arial"/>
                <w:color w:val="000000"/>
                <w:sz w:val="18"/>
                <w:szCs w:val="18"/>
              </w:rPr>
              <w:t>marcapasso</w:t>
            </w:r>
            <w:proofErr w:type="spellEnd"/>
            <w:r w:rsidRPr="00245FFA">
              <w:rPr>
                <w:rFonts w:asciiTheme="minorHAnsi" w:hAnsiTheme="minorHAnsi" w:cs="Arial"/>
                <w:color w:val="000000"/>
                <w:sz w:val="18"/>
                <w:szCs w:val="18"/>
              </w:rPr>
              <w:t xml:space="preserve">, vascular periférico e cirurgias gerais com as seguintes características mínimas: Capacidade térmica do anodo igual ou superior a </w:t>
            </w:r>
            <w:proofErr w:type="gramStart"/>
            <w:r w:rsidRPr="00245FFA">
              <w:rPr>
                <w:rFonts w:asciiTheme="minorHAnsi" w:hAnsiTheme="minorHAnsi" w:cs="Arial"/>
                <w:color w:val="000000"/>
                <w:sz w:val="18"/>
                <w:szCs w:val="18"/>
              </w:rPr>
              <w:t>45kHU</w:t>
            </w:r>
            <w:proofErr w:type="gramEnd"/>
            <w:r w:rsidRPr="00245FFA">
              <w:rPr>
                <w:rFonts w:asciiTheme="minorHAnsi" w:hAnsiTheme="minorHAnsi" w:cs="Arial"/>
                <w:color w:val="000000"/>
                <w:sz w:val="18"/>
                <w:szCs w:val="18"/>
              </w:rPr>
              <w:t xml:space="preserve"> e do conjunto tubo (fonte de raios-X) de, pelo menos, 900kHU. Compensação automática das flutuações da rede elétrica (gerador de raios-x</w:t>
            </w:r>
            <w:proofErr w:type="gramStart"/>
            <w:r w:rsidRPr="00245FFA">
              <w:rPr>
                <w:rFonts w:asciiTheme="minorHAnsi" w:hAnsiTheme="minorHAnsi" w:cs="Arial"/>
                <w:color w:val="000000"/>
                <w:sz w:val="18"/>
                <w:szCs w:val="18"/>
              </w:rPr>
              <w:t>).</w:t>
            </w:r>
            <w:proofErr w:type="gramEnd"/>
            <w:r w:rsidRPr="00245FFA">
              <w:rPr>
                <w:rFonts w:asciiTheme="minorHAnsi" w:hAnsiTheme="minorHAnsi" w:cs="Arial"/>
                <w:color w:val="000000"/>
                <w:sz w:val="18"/>
                <w:szCs w:val="18"/>
              </w:rPr>
              <w:t xml:space="preserve">Tubo de raios-X com foco duplo. Possuir sistema de colimação do feixe de raios-X. Intensificador de imagens, com tamanho mínimo dos campos de 23 cm e de 15 cm de diâmetro; Sistema de câmera do tipo CCD (matriz de pixels de pelo menos 1k x 1k); Possuir rotação motorizada e rotação de imagem sem radiação; Arco C com abertura de, no mínimo, 76 cm e movimentação angular de, no mínimo, 120 graus em torno do paciente; Profundidade mínima do arco de, no mínimo, 66 cm; Distância foco-filme de, no mínimo, 98 cm; todos os movimentos do arco são contrabalançados e freados mecanicamente ou de forma </w:t>
            </w:r>
            <w:r w:rsidRPr="00245FFA">
              <w:rPr>
                <w:rFonts w:asciiTheme="minorHAnsi" w:hAnsiTheme="minorHAnsi" w:cs="Arial"/>
                <w:sz w:val="18"/>
                <w:szCs w:val="18"/>
              </w:rPr>
              <w:t>magnética. Defletores de cabos em todas as rodas e controle motorizado de altura do arco (mínimo de 45 cm ±</w:t>
            </w:r>
            <w:proofErr w:type="gramStart"/>
            <w:r w:rsidRPr="00245FFA">
              <w:rPr>
                <w:rFonts w:asciiTheme="minorHAnsi" w:hAnsiTheme="minorHAnsi" w:cs="Arial"/>
                <w:sz w:val="18"/>
                <w:szCs w:val="18"/>
              </w:rPr>
              <w:t>2cm</w:t>
            </w:r>
            <w:proofErr w:type="gramEnd"/>
            <w:r w:rsidRPr="00245FFA">
              <w:rPr>
                <w:rFonts w:asciiTheme="minorHAnsi" w:hAnsiTheme="minorHAnsi" w:cs="Arial"/>
                <w:sz w:val="18"/>
                <w:szCs w:val="18"/>
              </w:rPr>
              <w:t xml:space="preserve"> de deslocamento vertical). O sistema digital de imagem pode ser escolhido livremente; Processamento de imagens: Filtro recursivo ou somação para a redução de ruídos, filtro espacial para realce de borda, tabela de valores de cinza para realce de contraste; Dados: </w:t>
            </w:r>
            <w:proofErr w:type="spellStart"/>
            <w:r w:rsidRPr="00245FFA">
              <w:rPr>
                <w:rFonts w:asciiTheme="minorHAnsi" w:hAnsiTheme="minorHAnsi" w:cs="Arial"/>
                <w:sz w:val="18"/>
                <w:szCs w:val="18"/>
              </w:rPr>
              <w:t>Fluoroscopia</w:t>
            </w:r>
            <w:proofErr w:type="spellEnd"/>
            <w:r w:rsidRPr="00245FFA">
              <w:rPr>
                <w:rFonts w:asciiTheme="minorHAnsi" w:hAnsiTheme="minorHAnsi" w:cs="Arial"/>
                <w:sz w:val="18"/>
                <w:szCs w:val="18"/>
              </w:rPr>
              <w:t xml:space="preserve"> Contínua: 40 kV - 110 kV; </w:t>
            </w:r>
            <w:proofErr w:type="spellStart"/>
            <w:r w:rsidRPr="00245FFA">
              <w:rPr>
                <w:rFonts w:asciiTheme="minorHAnsi" w:hAnsiTheme="minorHAnsi" w:cs="Arial"/>
                <w:sz w:val="18"/>
                <w:szCs w:val="18"/>
              </w:rPr>
              <w:t>Fluoroscopia</w:t>
            </w:r>
            <w:proofErr w:type="spellEnd"/>
            <w:r w:rsidRPr="00245FFA">
              <w:rPr>
                <w:rFonts w:asciiTheme="minorHAnsi" w:hAnsiTheme="minorHAnsi" w:cs="Arial"/>
                <w:sz w:val="18"/>
                <w:szCs w:val="18"/>
              </w:rPr>
              <w:t xml:space="preserve"> Pulsada: 40 kV - 110 kV; Radiografia digital: 40 kV - 110 kV; Exposição: 40 kV - 110 kV. Possibilitar ajuste de </w:t>
            </w:r>
            <w:proofErr w:type="gramStart"/>
            <w:r w:rsidRPr="00245FFA">
              <w:rPr>
                <w:rFonts w:asciiTheme="minorHAnsi" w:hAnsiTheme="minorHAnsi" w:cs="Arial"/>
                <w:sz w:val="18"/>
                <w:szCs w:val="18"/>
              </w:rPr>
              <w:t>kV</w:t>
            </w:r>
            <w:proofErr w:type="gramEnd"/>
            <w:r w:rsidRPr="00245FFA">
              <w:rPr>
                <w:rFonts w:asciiTheme="minorHAnsi" w:hAnsiTheme="minorHAnsi" w:cs="Arial"/>
                <w:sz w:val="18"/>
                <w:szCs w:val="18"/>
              </w:rPr>
              <w:t xml:space="preserve"> e </w:t>
            </w:r>
            <w:proofErr w:type="spellStart"/>
            <w:r w:rsidRPr="00245FFA">
              <w:rPr>
                <w:rFonts w:asciiTheme="minorHAnsi" w:hAnsiTheme="minorHAnsi" w:cs="Arial"/>
                <w:sz w:val="18"/>
                <w:szCs w:val="18"/>
              </w:rPr>
              <w:t>mAs</w:t>
            </w:r>
            <w:proofErr w:type="spellEnd"/>
            <w:r w:rsidRPr="00245FFA">
              <w:rPr>
                <w:rFonts w:asciiTheme="minorHAnsi" w:hAnsiTheme="minorHAnsi" w:cs="Arial"/>
                <w:sz w:val="18"/>
                <w:szCs w:val="18"/>
              </w:rPr>
              <w:t xml:space="preserve">. Teclado alfanumérico com caracteres especiais. Dois monitores TFT de 19 polegadas, ou maior, com resolução de 1280 x 1024 pixels, para apresentação da imagem de referência e de </w:t>
            </w:r>
            <w:proofErr w:type="spellStart"/>
            <w:r w:rsidRPr="00245FFA">
              <w:rPr>
                <w:rFonts w:asciiTheme="minorHAnsi" w:hAnsiTheme="minorHAnsi" w:cs="Arial"/>
                <w:sz w:val="18"/>
                <w:szCs w:val="18"/>
              </w:rPr>
              <w:t>Fluoroscopia</w:t>
            </w:r>
            <w:proofErr w:type="spellEnd"/>
            <w:r w:rsidRPr="00245FFA">
              <w:rPr>
                <w:rFonts w:asciiTheme="minorHAnsi" w:hAnsiTheme="minorHAnsi" w:cs="Arial"/>
                <w:sz w:val="18"/>
                <w:szCs w:val="18"/>
              </w:rPr>
              <w:t xml:space="preserve">, com controle de brilho e contraste. Acompanhar carro de transporte dos monitores, se aplicável. Cabo de aterramento com comprimento de 5 m. Cobertura têxtil </w:t>
            </w:r>
            <w:r w:rsidRPr="00245FFA">
              <w:rPr>
                <w:rFonts w:asciiTheme="minorHAnsi" w:hAnsiTheme="minorHAnsi" w:cs="Arial"/>
                <w:color w:val="000000"/>
                <w:sz w:val="18"/>
                <w:szCs w:val="18"/>
              </w:rPr>
              <w:t xml:space="preserve">em duas partes, esterilizáveis, para o Intensificador de Imagens. 05 Presilhas para fixação de cobertura </w:t>
            </w:r>
            <w:r w:rsidRPr="00245FFA">
              <w:rPr>
                <w:rFonts w:asciiTheme="minorHAnsi" w:hAnsiTheme="minorHAnsi" w:cs="Arial"/>
                <w:color w:val="000000"/>
                <w:sz w:val="18"/>
                <w:szCs w:val="18"/>
              </w:rPr>
              <w:lastRenderedPageBreak/>
              <w:t xml:space="preserve">esterilizável. Sistema de imagens online totalmente digital com capacidade de armazenamento de no mínimo 15.000 imagens e processamento, armazenamento e arquivo de imagens em matriz de 1K. Modos de operação: </w:t>
            </w:r>
            <w:proofErr w:type="spellStart"/>
            <w:r w:rsidRPr="00245FFA">
              <w:rPr>
                <w:rFonts w:asciiTheme="minorHAnsi" w:hAnsiTheme="minorHAnsi" w:cs="Arial"/>
                <w:color w:val="000000"/>
                <w:sz w:val="18"/>
                <w:szCs w:val="18"/>
              </w:rPr>
              <w:t>Fluoroscopia</w:t>
            </w:r>
            <w:proofErr w:type="spellEnd"/>
            <w:r w:rsidRPr="00245FFA">
              <w:rPr>
                <w:rFonts w:asciiTheme="minorHAnsi" w:hAnsiTheme="minorHAnsi" w:cs="Arial"/>
                <w:color w:val="000000"/>
                <w:sz w:val="18"/>
                <w:szCs w:val="18"/>
              </w:rPr>
              <w:t xml:space="preserve"> com armazenamento da última imagem; </w:t>
            </w:r>
            <w:proofErr w:type="spellStart"/>
            <w:r w:rsidRPr="00245FFA">
              <w:rPr>
                <w:rFonts w:asciiTheme="minorHAnsi" w:hAnsiTheme="minorHAnsi" w:cs="Arial"/>
                <w:color w:val="000000"/>
                <w:sz w:val="18"/>
                <w:szCs w:val="18"/>
              </w:rPr>
              <w:t>Fluoroscopia</w:t>
            </w:r>
            <w:proofErr w:type="spellEnd"/>
            <w:r w:rsidRPr="00245FFA">
              <w:rPr>
                <w:rFonts w:asciiTheme="minorHAnsi" w:hAnsiTheme="minorHAnsi" w:cs="Arial"/>
                <w:color w:val="000000"/>
                <w:sz w:val="18"/>
                <w:szCs w:val="18"/>
              </w:rPr>
              <w:t xml:space="preserve"> pulsada com armazenamento da última imagem; Radiografia digital. Possibilitar subtração digital de imagens em tempo real. Possuir processamento digital da imagem para estudos vasculares (Zoom e Road </w:t>
            </w:r>
            <w:proofErr w:type="spellStart"/>
            <w:r w:rsidRPr="00245FFA">
              <w:rPr>
                <w:rFonts w:asciiTheme="minorHAnsi" w:hAnsiTheme="minorHAnsi" w:cs="Arial"/>
                <w:color w:val="000000"/>
                <w:sz w:val="18"/>
                <w:szCs w:val="18"/>
              </w:rPr>
              <w:t>Mapping</w:t>
            </w:r>
            <w:proofErr w:type="spellEnd"/>
            <w:proofErr w:type="gramStart"/>
            <w:r w:rsidRPr="00245FFA">
              <w:rPr>
                <w:rFonts w:asciiTheme="minorHAnsi" w:hAnsiTheme="minorHAnsi" w:cs="Arial"/>
                <w:color w:val="000000"/>
                <w:sz w:val="18"/>
                <w:szCs w:val="18"/>
              </w:rPr>
              <w:t>).</w:t>
            </w:r>
            <w:proofErr w:type="gramEnd"/>
            <w:r w:rsidRPr="00245FFA">
              <w:rPr>
                <w:rFonts w:asciiTheme="minorHAnsi" w:hAnsiTheme="minorHAnsi" w:cs="Arial"/>
                <w:color w:val="000000"/>
                <w:sz w:val="18"/>
                <w:szCs w:val="18"/>
              </w:rPr>
              <w:t xml:space="preserve">Taxa mínima de transferência: 6 quadros/segundo para armazenamento em HD. Processamento de imagem em matriz 1024 x 1024: Filtro recursivo para supressão de ruídos; Filtro dependente de movimento para supressão de ruídos na imagem; Técnica de ajuste automático de janela; Filtros de frequências espaciais para visualização com realce de bordas; Tabelas </w:t>
            </w:r>
            <w:proofErr w:type="spellStart"/>
            <w:r w:rsidRPr="00245FFA">
              <w:rPr>
                <w:rFonts w:asciiTheme="minorHAnsi" w:hAnsiTheme="minorHAnsi" w:cs="Arial"/>
                <w:color w:val="000000"/>
                <w:sz w:val="18"/>
                <w:szCs w:val="18"/>
              </w:rPr>
              <w:t>densitométricas</w:t>
            </w:r>
            <w:proofErr w:type="spellEnd"/>
            <w:r w:rsidRPr="00245FFA">
              <w:rPr>
                <w:rFonts w:asciiTheme="minorHAnsi" w:hAnsiTheme="minorHAnsi" w:cs="Arial"/>
                <w:color w:val="000000"/>
                <w:sz w:val="18"/>
                <w:szCs w:val="18"/>
              </w:rPr>
              <w:t xml:space="preserve"> para realce de contraste; Intensificação de contraste; Rotação da imagem, sem radiação; Inversão e reflexão de imagem; </w:t>
            </w:r>
            <w:proofErr w:type="gramStart"/>
            <w:r w:rsidRPr="00245FFA">
              <w:rPr>
                <w:rFonts w:asciiTheme="minorHAnsi" w:hAnsiTheme="minorHAnsi" w:cs="Arial"/>
                <w:color w:val="000000"/>
                <w:sz w:val="18"/>
                <w:szCs w:val="18"/>
              </w:rPr>
              <w:t>Visualização positivo</w:t>
            </w:r>
            <w:proofErr w:type="gramEnd"/>
            <w:r w:rsidRPr="00245FFA">
              <w:rPr>
                <w:rFonts w:asciiTheme="minorHAnsi" w:hAnsiTheme="minorHAnsi" w:cs="Arial"/>
                <w:color w:val="000000"/>
                <w:sz w:val="18"/>
                <w:szCs w:val="18"/>
              </w:rPr>
              <w:t xml:space="preserve">/negativo; Diafragmas eletrônicos, horizontais e verticais; Conexão USB: Para exportar imagens para flash-drive no formato BMP ou JPEG. Unidade CD / R para leitura de imagens no formato DICOM-3. Possuir conexão Ethernet. Visualização e deslocamento dos diafragmas em íris e de filtros semitransparentes com a rotação sem emissão de radiação. Memoria digital de imagem: Arquivo de no mínimo 15000 imagens; Matriz de armazenamento de 1.024 x 948 pixels (60 Hz); Função de proteção de imagens contra eliminação e gravação; Barra de visualização geral para rápida orientação durante os procedimentos. Características elétricas: tensão de </w:t>
            </w:r>
            <w:proofErr w:type="gramStart"/>
            <w:r w:rsidRPr="00245FFA">
              <w:rPr>
                <w:rFonts w:asciiTheme="minorHAnsi" w:hAnsiTheme="minorHAnsi" w:cs="Arial"/>
                <w:color w:val="000000"/>
                <w:sz w:val="18"/>
                <w:szCs w:val="18"/>
              </w:rPr>
              <w:t>220V@60Hz</w:t>
            </w:r>
            <w:proofErr w:type="gramEnd"/>
            <w:r w:rsidRPr="00245FFA">
              <w:rPr>
                <w:rFonts w:asciiTheme="minorHAnsi" w:hAnsiTheme="minorHAnsi" w:cs="Arial"/>
                <w:color w:val="000000"/>
                <w:sz w:val="18"/>
                <w:szCs w:val="18"/>
              </w:rPr>
              <w:t xml:space="preserve"> e potência igual ou inferior a 5KVA. Possuir proteção de sobre corrente para o tubo de raios-x e proteção térmica para o tubo de raios-x. Possuir sistema de bloqueio do disparo para valores programados que excedem a potência do tubo. Possuir indicadores visuais de tempo de </w:t>
            </w:r>
            <w:proofErr w:type="spellStart"/>
            <w:r w:rsidRPr="00245FFA">
              <w:rPr>
                <w:rFonts w:asciiTheme="minorHAnsi" w:hAnsiTheme="minorHAnsi" w:cs="Arial"/>
                <w:color w:val="000000"/>
                <w:sz w:val="18"/>
                <w:szCs w:val="18"/>
              </w:rPr>
              <w:t>Fluoroscopia</w:t>
            </w:r>
            <w:proofErr w:type="spellEnd"/>
            <w:r w:rsidRPr="00245FFA">
              <w:rPr>
                <w:rFonts w:asciiTheme="minorHAnsi" w:hAnsiTheme="minorHAnsi" w:cs="Arial"/>
                <w:color w:val="000000"/>
                <w:sz w:val="18"/>
                <w:szCs w:val="18"/>
              </w:rPr>
              <w:t xml:space="preserve"> e de equipamento em operação. Acompanhar: impressora para registro de imagens em papel térmico; pedal; capa de proteção do tubo de raios-X e intensificador de imagens. </w:t>
            </w:r>
          </w:p>
        </w:tc>
        <w:tc>
          <w:tcPr>
            <w:tcW w:w="708" w:type="dxa"/>
            <w:vAlign w:val="center"/>
          </w:tcPr>
          <w:p w:rsidR="007E1742" w:rsidRPr="00245FFA" w:rsidRDefault="006A4633" w:rsidP="009678B2">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lastRenderedPageBreak/>
              <w:t>UND</w:t>
            </w:r>
          </w:p>
        </w:tc>
        <w:tc>
          <w:tcPr>
            <w:tcW w:w="1134" w:type="dxa"/>
          </w:tcPr>
          <w:p w:rsidR="007E1742" w:rsidRDefault="007E1742" w:rsidP="008454FB">
            <w:pPr>
              <w:pStyle w:val="Cabealho"/>
              <w:jc w:val="center"/>
              <w:rPr>
                <w:rFonts w:asciiTheme="minorHAnsi" w:hAnsiTheme="minorHAnsi" w:cstheme="minorHAnsi"/>
                <w:bCs/>
                <w:sz w:val="18"/>
                <w:szCs w:val="18"/>
              </w:rPr>
            </w:pPr>
          </w:p>
          <w:p w:rsidR="00FA6725" w:rsidRDefault="00FA6725" w:rsidP="008454FB">
            <w:pPr>
              <w:pStyle w:val="Cabealho"/>
              <w:jc w:val="center"/>
              <w:rPr>
                <w:rFonts w:asciiTheme="minorHAnsi" w:hAnsiTheme="minorHAnsi" w:cstheme="minorHAnsi"/>
                <w:bCs/>
                <w:sz w:val="18"/>
                <w:szCs w:val="18"/>
              </w:rPr>
            </w:pPr>
          </w:p>
          <w:p w:rsidR="00FA6725" w:rsidRDefault="00FA6725" w:rsidP="008454FB">
            <w:pPr>
              <w:pStyle w:val="Cabealho"/>
              <w:jc w:val="center"/>
              <w:rPr>
                <w:rFonts w:asciiTheme="minorHAnsi" w:hAnsiTheme="minorHAnsi" w:cstheme="minorHAnsi"/>
                <w:bCs/>
                <w:sz w:val="18"/>
                <w:szCs w:val="18"/>
              </w:rPr>
            </w:pPr>
          </w:p>
          <w:p w:rsidR="00FA6725" w:rsidRDefault="00FA6725" w:rsidP="008454FB">
            <w:pPr>
              <w:pStyle w:val="Cabealho"/>
              <w:jc w:val="center"/>
              <w:rPr>
                <w:rFonts w:asciiTheme="minorHAnsi" w:hAnsiTheme="minorHAnsi" w:cstheme="minorHAnsi"/>
                <w:bCs/>
                <w:sz w:val="18"/>
                <w:szCs w:val="18"/>
              </w:rPr>
            </w:pPr>
          </w:p>
          <w:p w:rsidR="00FA6725" w:rsidRDefault="00FA6725" w:rsidP="008454FB">
            <w:pPr>
              <w:pStyle w:val="Cabealho"/>
              <w:jc w:val="center"/>
              <w:rPr>
                <w:rFonts w:asciiTheme="minorHAnsi" w:hAnsiTheme="minorHAnsi" w:cstheme="minorHAnsi"/>
                <w:bCs/>
                <w:sz w:val="18"/>
                <w:szCs w:val="18"/>
              </w:rPr>
            </w:pPr>
          </w:p>
          <w:p w:rsidR="00FA6725" w:rsidRDefault="00FA6725" w:rsidP="008454FB">
            <w:pPr>
              <w:pStyle w:val="Cabealho"/>
              <w:jc w:val="center"/>
              <w:rPr>
                <w:rFonts w:asciiTheme="minorHAnsi" w:hAnsiTheme="minorHAnsi" w:cstheme="minorHAnsi"/>
                <w:bCs/>
                <w:sz w:val="18"/>
                <w:szCs w:val="18"/>
              </w:rPr>
            </w:pPr>
          </w:p>
          <w:p w:rsidR="00FA6725" w:rsidRDefault="00FA6725" w:rsidP="008454FB">
            <w:pPr>
              <w:pStyle w:val="Cabealho"/>
              <w:jc w:val="center"/>
              <w:rPr>
                <w:rFonts w:asciiTheme="minorHAnsi" w:hAnsiTheme="minorHAnsi" w:cstheme="minorHAnsi"/>
                <w:bCs/>
                <w:sz w:val="18"/>
                <w:szCs w:val="18"/>
              </w:rPr>
            </w:pPr>
          </w:p>
          <w:p w:rsidR="00FA6725" w:rsidRDefault="00FA6725" w:rsidP="008454FB">
            <w:pPr>
              <w:pStyle w:val="Cabealho"/>
              <w:jc w:val="center"/>
              <w:rPr>
                <w:rFonts w:asciiTheme="minorHAnsi" w:hAnsiTheme="minorHAnsi" w:cstheme="minorHAnsi"/>
                <w:bCs/>
                <w:sz w:val="18"/>
                <w:szCs w:val="18"/>
              </w:rPr>
            </w:pPr>
          </w:p>
          <w:p w:rsidR="00FA6725" w:rsidRDefault="00FA6725" w:rsidP="008454FB">
            <w:pPr>
              <w:pStyle w:val="Cabealho"/>
              <w:jc w:val="center"/>
              <w:rPr>
                <w:rFonts w:asciiTheme="minorHAnsi" w:hAnsiTheme="minorHAnsi" w:cstheme="minorHAnsi"/>
                <w:bCs/>
                <w:sz w:val="18"/>
                <w:szCs w:val="18"/>
              </w:rPr>
            </w:pPr>
            <w:proofErr w:type="gramStart"/>
            <w:r>
              <w:rPr>
                <w:rFonts w:asciiTheme="minorHAnsi" w:hAnsiTheme="minorHAnsi" w:cstheme="minorHAnsi"/>
                <w:bCs/>
                <w:sz w:val="18"/>
                <w:szCs w:val="18"/>
              </w:rPr>
              <w:t>1</w:t>
            </w:r>
            <w:proofErr w:type="gramEnd"/>
          </w:p>
          <w:p w:rsidR="00FA6725" w:rsidRPr="00245FFA" w:rsidRDefault="00FA6725" w:rsidP="008454FB">
            <w:pPr>
              <w:pStyle w:val="Cabealho"/>
              <w:jc w:val="center"/>
              <w:rPr>
                <w:rFonts w:asciiTheme="minorHAnsi" w:hAnsiTheme="minorHAnsi" w:cstheme="minorHAnsi"/>
                <w:bCs/>
                <w:sz w:val="18"/>
                <w:szCs w:val="18"/>
              </w:rPr>
            </w:pPr>
          </w:p>
        </w:tc>
        <w:tc>
          <w:tcPr>
            <w:tcW w:w="1134" w:type="dxa"/>
          </w:tcPr>
          <w:p w:rsidR="007E1742" w:rsidRPr="00245FFA" w:rsidRDefault="007E1742" w:rsidP="008454FB">
            <w:pPr>
              <w:tabs>
                <w:tab w:val="left" w:pos="7200"/>
              </w:tabs>
              <w:spacing w:after="0"/>
              <w:jc w:val="center"/>
              <w:rPr>
                <w:rFonts w:asciiTheme="minorHAnsi" w:eastAsia="Batang" w:hAnsiTheme="minorHAnsi" w:cstheme="minorHAnsi"/>
                <w:bCs/>
                <w:color w:val="000000"/>
                <w:sz w:val="18"/>
                <w:szCs w:val="18"/>
              </w:rPr>
            </w:pPr>
          </w:p>
        </w:tc>
        <w:tc>
          <w:tcPr>
            <w:tcW w:w="1418" w:type="dxa"/>
          </w:tcPr>
          <w:p w:rsidR="007E1742" w:rsidRPr="00245FFA" w:rsidRDefault="007E1742" w:rsidP="008454FB">
            <w:pPr>
              <w:tabs>
                <w:tab w:val="left" w:pos="7200"/>
              </w:tabs>
              <w:spacing w:after="0"/>
              <w:jc w:val="center"/>
              <w:rPr>
                <w:rFonts w:asciiTheme="minorHAnsi" w:eastAsia="Batang" w:hAnsiTheme="minorHAnsi" w:cstheme="minorHAnsi"/>
                <w:bCs/>
                <w:color w:val="000000"/>
                <w:sz w:val="18"/>
                <w:szCs w:val="18"/>
              </w:rPr>
            </w:pPr>
          </w:p>
        </w:tc>
      </w:tr>
      <w:tr w:rsidR="006A4633" w:rsidRPr="00245FFA" w:rsidTr="00617BE3">
        <w:trPr>
          <w:trHeight w:val="554"/>
        </w:trPr>
        <w:tc>
          <w:tcPr>
            <w:tcW w:w="566" w:type="dxa"/>
            <w:vAlign w:val="center"/>
          </w:tcPr>
          <w:p w:rsidR="006A4633" w:rsidRPr="00245FFA" w:rsidRDefault="006A4633" w:rsidP="00FB1F76">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lastRenderedPageBreak/>
              <w:t>02</w:t>
            </w:r>
          </w:p>
        </w:tc>
        <w:tc>
          <w:tcPr>
            <w:tcW w:w="3828" w:type="dxa"/>
            <w:vAlign w:val="center"/>
          </w:tcPr>
          <w:p w:rsidR="006A4633" w:rsidRPr="00245FFA" w:rsidRDefault="006A4633" w:rsidP="00617BE3">
            <w:pPr>
              <w:tabs>
                <w:tab w:val="left" w:pos="7230"/>
              </w:tabs>
              <w:spacing w:after="0" w:line="240" w:lineRule="auto"/>
              <w:jc w:val="both"/>
              <w:rPr>
                <w:rFonts w:asciiTheme="minorHAnsi" w:eastAsia="Batang" w:hAnsiTheme="minorHAnsi" w:cs="Courier New"/>
                <w:b/>
                <w:bCs/>
                <w:color w:val="000000"/>
                <w:sz w:val="18"/>
                <w:szCs w:val="18"/>
                <w:u w:val="single"/>
              </w:rPr>
            </w:pPr>
            <w:r w:rsidRPr="00245FFA">
              <w:rPr>
                <w:rFonts w:asciiTheme="minorHAnsi" w:eastAsia="Batang" w:hAnsiTheme="minorHAnsi" w:cs="Courier New"/>
                <w:b/>
                <w:bCs/>
                <w:color w:val="000000"/>
                <w:sz w:val="18"/>
                <w:szCs w:val="18"/>
                <w:u w:val="single"/>
              </w:rPr>
              <w:t>ASPIRADOR DE SECREÇÕES ELÉTRICO MÓVEL</w:t>
            </w:r>
          </w:p>
          <w:p w:rsidR="006A4633" w:rsidRPr="00245FFA" w:rsidRDefault="006A4633" w:rsidP="00617BE3">
            <w:pPr>
              <w:tabs>
                <w:tab w:val="left" w:pos="7230"/>
              </w:tabs>
              <w:spacing w:after="0" w:line="240" w:lineRule="auto"/>
              <w:jc w:val="both"/>
              <w:rPr>
                <w:rFonts w:asciiTheme="minorHAnsi" w:eastAsia="Batang" w:hAnsiTheme="minorHAnsi" w:cs="Courier New"/>
                <w:bCs/>
                <w:color w:val="000000"/>
                <w:sz w:val="18"/>
                <w:szCs w:val="18"/>
              </w:rPr>
            </w:pPr>
            <w:r w:rsidRPr="00245FFA">
              <w:rPr>
                <w:rFonts w:asciiTheme="minorHAnsi" w:eastAsia="Batang" w:hAnsiTheme="minorHAnsi" w:cs="Courier New"/>
                <w:b/>
                <w:bCs/>
                <w:color w:val="000000"/>
                <w:sz w:val="18"/>
                <w:szCs w:val="18"/>
                <w:u w:val="single"/>
              </w:rPr>
              <w:t>Especificação técnica</w:t>
            </w:r>
            <w:r w:rsidRPr="00245FFA">
              <w:rPr>
                <w:rFonts w:asciiTheme="minorHAnsi" w:eastAsia="Batang" w:hAnsiTheme="minorHAnsi" w:cs="Courier New"/>
                <w:b/>
                <w:bCs/>
                <w:color w:val="000000"/>
                <w:sz w:val="18"/>
                <w:szCs w:val="18"/>
              </w:rPr>
              <w:t>:</w:t>
            </w:r>
            <w:r w:rsidRPr="00245FFA">
              <w:rPr>
                <w:rFonts w:asciiTheme="minorHAnsi" w:hAnsiTheme="minorHAnsi"/>
                <w:sz w:val="18"/>
                <w:szCs w:val="18"/>
              </w:rPr>
              <w:t xml:space="preserve"> Aparelho cirúrgico portátil utilizado na sucção de </w:t>
            </w:r>
            <w:proofErr w:type="gramStart"/>
            <w:r w:rsidRPr="00245FFA">
              <w:rPr>
                <w:rFonts w:asciiTheme="minorHAnsi" w:hAnsiTheme="minorHAnsi"/>
                <w:sz w:val="18"/>
                <w:szCs w:val="18"/>
              </w:rPr>
              <w:t>secreções;</w:t>
            </w:r>
            <w:proofErr w:type="gramEnd"/>
            <w:r w:rsidRPr="00245FFA">
              <w:rPr>
                <w:rFonts w:asciiTheme="minorHAnsi" w:hAnsiTheme="minorHAnsi"/>
                <w:sz w:val="18"/>
                <w:szCs w:val="18"/>
              </w:rPr>
              <w:t xml:space="preserve">Montado em móvel, dentro de uma carenagem plástica; Possuir rodízios de </w:t>
            </w:r>
            <w:smartTag w:uri="urn:schemas-microsoft-com:office:smarttags" w:element="metricconverter">
              <w:smartTagPr>
                <w:attr w:name="ProductID" w:val="3 polegadas"/>
              </w:smartTagPr>
              <w:r w:rsidRPr="00245FFA">
                <w:rPr>
                  <w:rFonts w:asciiTheme="minorHAnsi" w:hAnsiTheme="minorHAnsi"/>
                  <w:sz w:val="18"/>
                  <w:szCs w:val="18"/>
                </w:rPr>
                <w:t>3 polegadas</w:t>
              </w:r>
            </w:smartTag>
            <w:r w:rsidRPr="00245FFA">
              <w:rPr>
                <w:rFonts w:asciiTheme="minorHAnsi" w:hAnsiTheme="minorHAnsi"/>
                <w:sz w:val="18"/>
                <w:szCs w:val="18"/>
              </w:rPr>
              <w:t xml:space="preserve">; Estrutura do conjunto construída em aço maciço, revestida com material resistente, com cantos arredondados. Pintura à base de epóxi, polimerizada, com tratamento </w:t>
            </w:r>
            <w:proofErr w:type="spellStart"/>
            <w:r w:rsidRPr="00245FFA">
              <w:rPr>
                <w:rFonts w:asciiTheme="minorHAnsi" w:hAnsiTheme="minorHAnsi"/>
                <w:sz w:val="18"/>
                <w:szCs w:val="18"/>
              </w:rPr>
              <w:t>fosfatizado</w:t>
            </w:r>
            <w:proofErr w:type="spellEnd"/>
            <w:r w:rsidRPr="00245FFA">
              <w:rPr>
                <w:rFonts w:asciiTheme="minorHAnsi" w:hAnsiTheme="minorHAnsi"/>
                <w:sz w:val="18"/>
                <w:szCs w:val="18"/>
              </w:rPr>
              <w:t xml:space="preserve"> resistente a corrosão e materiais de limpeza; Potência mínima do motor: 1/4HP; Bateria </w:t>
            </w:r>
            <w:r w:rsidRPr="00245FFA">
              <w:rPr>
                <w:rFonts w:asciiTheme="minorHAnsi" w:hAnsiTheme="minorHAnsi"/>
                <w:sz w:val="18"/>
                <w:szCs w:val="18"/>
              </w:rPr>
              <w:lastRenderedPageBreak/>
              <w:t xml:space="preserve">interna; Pedal de acionamento; </w:t>
            </w:r>
            <w:proofErr w:type="gramStart"/>
            <w:r w:rsidRPr="00245FFA">
              <w:rPr>
                <w:rFonts w:asciiTheme="minorHAnsi" w:hAnsiTheme="minorHAnsi"/>
                <w:sz w:val="18"/>
                <w:szCs w:val="18"/>
              </w:rPr>
              <w:t>Compressor isento</w:t>
            </w:r>
            <w:proofErr w:type="gramEnd"/>
            <w:r w:rsidRPr="00245FFA">
              <w:rPr>
                <w:rFonts w:asciiTheme="minorHAnsi" w:hAnsiTheme="minorHAnsi"/>
                <w:sz w:val="18"/>
                <w:szCs w:val="18"/>
              </w:rPr>
              <w:t xml:space="preserve"> de óleo; Funcionamento através de diafragma; Possuir microfiltro hidrofóbico instalado na linha de sucção capaz de reter 99,9% de partículas entre 0,1-0,5 mícron; Permitir ajuste de sucção entre </w:t>
            </w:r>
            <w:smartTag w:uri="urn:schemas-microsoft-com:office:smarttags" w:element="metricconverter">
              <w:smartTagPr>
                <w:attr w:name="ProductID" w:val="0 a"/>
              </w:smartTagPr>
              <w:r w:rsidRPr="00245FFA">
                <w:rPr>
                  <w:rFonts w:asciiTheme="minorHAnsi" w:hAnsiTheme="minorHAnsi"/>
                  <w:sz w:val="18"/>
                  <w:szCs w:val="18"/>
                </w:rPr>
                <w:t>0 a</w:t>
              </w:r>
            </w:smartTag>
            <w:smartTag w:uri="urn:schemas-microsoft-com:office:smarttags" w:element="metricconverter">
              <w:smartTagPr>
                <w:attr w:name="ProductID" w:val="22 pol"/>
              </w:smartTagPr>
              <w:r w:rsidRPr="00245FFA">
                <w:rPr>
                  <w:rFonts w:asciiTheme="minorHAnsi" w:hAnsiTheme="minorHAnsi"/>
                  <w:sz w:val="18"/>
                  <w:szCs w:val="18"/>
                </w:rPr>
                <w:t>22 pol</w:t>
              </w:r>
            </w:smartTag>
            <w:r w:rsidRPr="00245FFA">
              <w:rPr>
                <w:rFonts w:asciiTheme="minorHAnsi" w:hAnsiTheme="minorHAnsi"/>
                <w:sz w:val="18"/>
                <w:szCs w:val="18"/>
              </w:rPr>
              <w:t xml:space="preserve">.Hg, no mínimo; Apresentar pressão de sucção mínima de </w:t>
            </w:r>
            <w:smartTag w:uri="urn:schemas-microsoft-com:office:smarttags" w:element="metricconverter">
              <w:smartTagPr>
                <w:attr w:name="ProductID" w:val="21 pol"/>
              </w:smartTagPr>
              <w:r w:rsidRPr="00245FFA">
                <w:rPr>
                  <w:rFonts w:asciiTheme="minorHAnsi" w:hAnsiTheme="minorHAnsi"/>
                  <w:sz w:val="18"/>
                  <w:szCs w:val="18"/>
                </w:rPr>
                <w:t>21 pol</w:t>
              </w:r>
            </w:smartTag>
            <w:r w:rsidRPr="00245FFA">
              <w:rPr>
                <w:rFonts w:asciiTheme="minorHAnsi" w:hAnsiTheme="minorHAnsi"/>
                <w:sz w:val="18"/>
                <w:szCs w:val="18"/>
              </w:rPr>
              <w:t xml:space="preserve">.Hg com fluxo de Ar zero; Possuir modo de aspiraçãointermitente </w:t>
            </w:r>
            <w:r w:rsidRPr="00245FFA">
              <w:rPr>
                <w:rFonts w:asciiTheme="minorHAnsi" w:hAnsiTheme="minorHAnsi"/>
                <w:b/>
                <w:sz w:val="18"/>
                <w:szCs w:val="18"/>
              </w:rPr>
              <w:t>Alimentação Elétrica</w:t>
            </w:r>
            <w:r w:rsidRPr="00245FFA">
              <w:rPr>
                <w:rFonts w:asciiTheme="minorHAnsi" w:hAnsiTheme="minorHAnsi"/>
                <w:sz w:val="18"/>
                <w:szCs w:val="18"/>
              </w:rPr>
              <w:t xml:space="preserve">: 220Vac, com frequência em 60Hz; cabo de alimentação com diâmetro definido pelo fabricante, mínimo de 3m de comprimento, com </w:t>
            </w:r>
            <w:proofErr w:type="spellStart"/>
            <w:r w:rsidRPr="00245FFA">
              <w:rPr>
                <w:rFonts w:asciiTheme="minorHAnsi" w:hAnsiTheme="minorHAnsi"/>
                <w:sz w:val="18"/>
                <w:szCs w:val="18"/>
              </w:rPr>
              <w:t>plug</w:t>
            </w:r>
            <w:proofErr w:type="spellEnd"/>
            <w:r w:rsidRPr="00245FFA">
              <w:rPr>
                <w:rFonts w:asciiTheme="minorHAnsi" w:hAnsiTheme="minorHAnsi"/>
                <w:sz w:val="18"/>
                <w:szCs w:val="18"/>
              </w:rPr>
              <w:t xml:space="preserve"> 2P+T, padrão normas NBR IEC 60601-1, NBR 5410 e NBR 13534. </w:t>
            </w:r>
            <w:r w:rsidRPr="00245FFA">
              <w:rPr>
                <w:rFonts w:asciiTheme="minorHAnsi" w:hAnsiTheme="minorHAnsi"/>
                <w:b/>
                <w:bCs/>
                <w:sz w:val="18"/>
                <w:szCs w:val="18"/>
              </w:rPr>
              <w:t>Acessórios:</w:t>
            </w:r>
            <w:r w:rsidRPr="00245FFA">
              <w:rPr>
                <w:rFonts w:asciiTheme="minorHAnsi" w:hAnsiTheme="minorHAnsi"/>
                <w:bCs/>
                <w:sz w:val="18"/>
                <w:szCs w:val="18"/>
              </w:rPr>
              <w:t xml:space="preserve"> Dois (02) </w:t>
            </w:r>
            <w:r w:rsidRPr="00245FFA">
              <w:rPr>
                <w:rFonts w:asciiTheme="minorHAnsi" w:hAnsiTheme="minorHAnsi"/>
                <w:sz w:val="18"/>
                <w:szCs w:val="18"/>
              </w:rPr>
              <w:t xml:space="preserve">frascos coletores de plástico </w:t>
            </w:r>
            <w:proofErr w:type="spellStart"/>
            <w:r w:rsidRPr="00245FFA">
              <w:rPr>
                <w:rFonts w:asciiTheme="minorHAnsi" w:hAnsiTheme="minorHAnsi"/>
                <w:sz w:val="18"/>
                <w:szCs w:val="18"/>
              </w:rPr>
              <w:t>autoclavável</w:t>
            </w:r>
            <w:proofErr w:type="spellEnd"/>
            <w:r w:rsidRPr="00245FFA">
              <w:rPr>
                <w:rFonts w:asciiTheme="minorHAnsi" w:hAnsiTheme="minorHAnsi"/>
                <w:sz w:val="18"/>
                <w:szCs w:val="18"/>
              </w:rPr>
              <w:t xml:space="preserve"> com capacidade mínima de 5 a 7L cada, com tampa de silicone </w:t>
            </w:r>
            <w:proofErr w:type="spellStart"/>
            <w:r w:rsidRPr="00245FFA">
              <w:rPr>
                <w:rFonts w:asciiTheme="minorHAnsi" w:hAnsiTheme="minorHAnsi"/>
                <w:sz w:val="18"/>
                <w:szCs w:val="18"/>
              </w:rPr>
              <w:t>autoclavável</w:t>
            </w:r>
            <w:proofErr w:type="spellEnd"/>
            <w:r w:rsidRPr="00245FFA">
              <w:rPr>
                <w:rFonts w:asciiTheme="minorHAnsi" w:hAnsiTheme="minorHAnsi"/>
                <w:sz w:val="18"/>
                <w:szCs w:val="18"/>
              </w:rPr>
              <w:t xml:space="preserve">; Possuir suporte de fixação do frasco ao móvel; Um (01) pedal de acionamento basculante; Duas (02) cânulas curva reutilizável tipo </w:t>
            </w:r>
            <w:proofErr w:type="spellStart"/>
            <w:r w:rsidRPr="00245FFA">
              <w:rPr>
                <w:rFonts w:asciiTheme="minorHAnsi" w:hAnsiTheme="minorHAnsi"/>
                <w:sz w:val="18"/>
                <w:szCs w:val="18"/>
              </w:rPr>
              <w:t>Yankhauer</w:t>
            </w:r>
            <w:proofErr w:type="spellEnd"/>
            <w:r w:rsidRPr="00245FFA">
              <w:rPr>
                <w:rFonts w:asciiTheme="minorHAnsi" w:hAnsiTheme="minorHAnsi"/>
                <w:sz w:val="18"/>
                <w:szCs w:val="18"/>
              </w:rPr>
              <w:t>, com extensão.</w:t>
            </w:r>
          </w:p>
        </w:tc>
        <w:tc>
          <w:tcPr>
            <w:tcW w:w="708" w:type="dxa"/>
          </w:tcPr>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Pr="00245FFA" w:rsidRDefault="006A4633" w:rsidP="00600004">
            <w:pPr>
              <w:pStyle w:val="Cabealho"/>
              <w:jc w:val="center"/>
              <w:rPr>
                <w:rFonts w:asciiTheme="minorHAnsi" w:hAnsiTheme="minorHAnsi" w:cstheme="minorHAnsi"/>
                <w:bCs/>
                <w:sz w:val="18"/>
                <w:szCs w:val="18"/>
              </w:rPr>
            </w:pPr>
          </w:p>
        </w:tc>
        <w:tc>
          <w:tcPr>
            <w:tcW w:w="1134" w:type="dxa"/>
          </w:tcPr>
          <w:p w:rsidR="006A4633" w:rsidRDefault="006A4633" w:rsidP="00600004">
            <w:pPr>
              <w:tabs>
                <w:tab w:val="left" w:pos="7200"/>
              </w:tabs>
              <w:spacing w:after="0"/>
              <w:jc w:val="center"/>
              <w:rPr>
                <w:rFonts w:asciiTheme="minorHAnsi" w:eastAsia="Batang" w:hAnsiTheme="minorHAnsi" w:cstheme="minorHAnsi"/>
                <w:bCs/>
                <w:color w:val="000000"/>
                <w:sz w:val="18"/>
                <w:szCs w:val="18"/>
              </w:rPr>
            </w:pPr>
          </w:p>
          <w:p w:rsidR="00C9791E" w:rsidRDefault="00C9791E" w:rsidP="00600004">
            <w:pPr>
              <w:tabs>
                <w:tab w:val="left" w:pos="7200"/>
              </w:tabs>
              <w:spacing w:after="0"/>
              <w:jc w:val="center"/>
              <w:rPr>
                <w:rFonts w:asciiTheme="minorHAnsi" w:eastAsia="Batang" w:hAnsiTheme="minorHAnsi" w:cstheme="minorHAnsi"/>
                <w:bCs/>
                <w:color w:val="000000"/>
                <w:sz w:val="18"/>
                <w:szCs w:val="18"/>
              </w:rPr>
            </w:pPr>
          </w:p>
          <w:p w:rsidR="00C9791E" w:rsidRDefault="00C9791E" w:rsidP="00600004">
            <w:pPr>
              <w:tabs>
                <w:tab w:val="left" w:pos="7200"/>
              </w:tabs>
              <w:spacing w:after="0"/>
              <w:jc w:val="center"/>
              <w:rPr>
                <w:rFonts w:asciiTheme="minorHAnsi" w:eastAsia="Batang" w:hAnsiTheme="minorHAnsi" w:cstheme="minorHAnsi"/>
                <w:bCs/>
                <w:color w:val="000000"/>
                <w:sz w:val="18"/>
                <w:szCs w:val="18"/>
              </w:rPr>
            </w:pPr>
          </w:p>
          <w:p w:rsidR="00C9791E" w:rsidRPr="00245FFA" w:rsidRDefault="00C9791E" w:rsidP="00600004">
            <w:pPr>
              <w:tabs>
                <w:tab w:val="left" w:pos="7200"/>
              </w:tabs>
              <w:spacing w:after="0"/>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5</w:t>
            </w:r>
            <w:proofErr w:type="gramEnd"/>
          </w:p>
        </w:tc>
        <w:tc>
          <w:tcPr>
            <w:tcW w:w="1418" w:type="dxa"/>
          </w:tcPr>
          <w:p w:rsidR="006A4633" w:rsidRPr="00245FFA" w:rsidRDefault="006A4633" w:rsidP="00186591">
            <w:pPr>
              <w:tabs>
                <w:tab w:val="left" w:pos="7200"/>
              </w:tabs>
              <w:spacing w:after="0"/>
              <w:jc w:val="center"/>
              <w:rPr>
                <w:rFonts w:asciiTheme="minorHAnsi" w:eastAsia="Batang" w:hAnsiTheme="minorHAnsi" w:cstheme="minorHAnsi"/>
                <w:bCs/>
                <w:color w:val="000000"/>
                <w:sz w:val="18"/>
                <w:szCs w:val="18"/>
              </w:rPr>
            </w:pPr>
          </w:p>
        </w:tc>
      </w:tr>
      <w:tr w:rsidR="006A4633" w:rsidRPr="00245FFA" w:rsidTr="00617BE3">
        <w:trPr>
          <w:trHeight w:val="416"/>
        </w:trPr>
        <w:tc>
          <w:tcPr>
            <w:tcW w:w="566" w:type="dxa"/>
            <w:vAlign w:val="center"/>
          </w:tcPr>
          <w:p w:rsidR="006A4633" w:rsidRPr="00245FFA" w:rsidRDefault="006A4633" w:rsidP="00FB1F76">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lastRenderedPageBreak/>
              <w:t>03</w:t>
            </w:r>
          </w:p>
        </w:tc>
        <w:tc>
          <w:tcPr>
            <w:tcW w:w="3828" w:type="dxa"/>
            <w:vAlign w:val="center"/>
          </w:tcPr>
          <w:p w:rsidR="006A4633" w:rsidRPr="00245FFA" w:rsidRDefault="006A4633" w:rsidP="00617BE3">
            <w:pPr>
              <w:tabs>
                <w:tab w:val="left" w:pos="7230"/>
              </w:tabs>
              <w:spacing w:after="0" w:line="240" w:lineRule="auto"/>
              <w:jc w:val="both"/>
              <w:rPr>
                <w:rFonts w:asciiTheme="minorHAnsi" w:hAnsiTheme="minorHAnsi"/>
                <w:b/>
                <w:sz w:val="18"/>
                <w:szCs w:val="18"/>
                <w:u w:val="single"/>
              </w:rPr>
            </w:pPr>
            <w:r w:rsidRPr="00245FFA">
              <w:rPr>
                <w:rFonts w:asciiTheme="minorHAnsi" w:hAnsiTheme="minorHAnsi"/>
                <w:b/>
                <w:sz w:val="18"/>
                <w:szCs w:val="18"/>
                <w:u w:val="single"/>
              </w:rPr>
              <w:t>CAMA HOSPITALAR TIPO FAWLER ELÉTRICA</w:t>
            </w:r>
          </w:p>
          <w:p w:rsidR="006A4633" w:rsidRPr="00245FFA" w:rsidRDefault="006A4633" w:rsidP="00617BE3">
            <w:pPr>
              <w:tabs>
                <w:tab w:val="left" w:pos="7230"/>
              </w:tabs>
              <w:spacing w:after="0" w:line="240" w:lineRule="auto"/>
              <w:jc w:val="both"/>
              <w:rPr>
                <w:rFonts w:asciiTheme="minorHAnsi" w:eastAsia="Batang" w:hAnsiTheme="minorHAnsi" w:cs="Courier New"/>
                <w:bCs/>
                <w:color w:val="000000"/>
                <w:sz w:val="18"/>
                <w:szCs w:val="18"/>
              </w:rPr>
            </w:pPr>
            <w:r w:rsidRPr="00245FFA">
              <w:rPr>
                <w:rFonts w:asciiTheme="minorHAnsi" w:hAnsiTheme="minorHAnsi"/>
                <w:b/>
                <w:sz w:val="18"/>
                <w:szCs w:val="18"/>
                <w:u w:val="single"/>
              </w:rPr>
              <w:t>Especificação Técnica</w:t>
            </w:r>
            <w:r w:rsidRPr="00245FFA">
              <w:rPr>
                <w:rFonts w:asciiTheme="minorHAnsi" w:hAnsiTheme="minorHAnsi"/>
                <w:b/>
                <w:sz w:val="18"/>
                <w:szCs w:val="18"/>
              </w:rPr>
              <w:t>:</w:t>
            </w:r>
            <w:r w:rsidRPr="00245FFA">
              <w:rPr>
                <w:rFonts w:asciiTheme="minorHAnsi" w:hAnsiTheme="minorHAnsi"/>
                <w:sz w:val="18"/>
                <w:szCs w:val="18"/>
              </w:rPr>
              <w:t xml:space="preserve"> Cama padrão para cuidados hospitalares. A cama deve possuir as seguintes características mínimas: Configuração Padrão: Plataforma para colchão e ajustes; Plataforma para colchão feito em plástico com peças removíveis para fácil limpeza, dividida em </w:t>
            </w:r>
            <w:proofErr w:type="gramStart"/>
            <w:r w:rsidRPr="00245FFA">
              <w:rPr>
                <w:rFonts w:asciiTheme="minorHAnsi" w:hAnsiTheme="minorHAnsi"/>
                <w:sz w:val="18"/>
                <w:szCs w:val="18"/>
              </w:rPr>
              <w:t>4</w:t>
            </w:r>
            <w:proofErr w:type="gramEnd"/>
            <w:r w:rsidRPr="00245FFA">
              <w:rPr>
                <w:rFonts w:asciiTheme="minorHAnsi" w:hAnsiTheme="minorHAnsi"/>
                <w:sz w:val="18"/>
                <w:szCs w:val="18"/>
              </w:rPr>
              <w:t xml:space="preserve"> seções, montada em 2 colunas telescópicas mecânicas hermeticamente vedadas, permitindo higienização terminal, com acionamento através de motores; Extensão do comprimento exterior e da plataforma do colchão de </w:t>
            </w:r>
            <w:smartTag w:uri="urn:schemas-microsoft-com:office:smarttags" w:element="metricconverter">
              <w:smartTagPr>
                <w:attr w:name="ProductID" w:val="9 cm"/>
              </w:smartTagPr>
              <w:r w:rsidRPr="00245FFA">
                <w:rPr>
                  <w:rFonts w:asciiTheme="minorHAnsi" w:hAnsiTheme="minorHAnsi"/>
                  <w:sz w:val="18"/>
                  <w:szCs w:val="18"/>
                </w:rPr>
                <w:t>9 cm</w:t>
              </w:r>
            </w:smartTag>
            <w:r w:rsidRPr="00245FFA">
              <w:rPr>
                <w:rFonts w:asciiTheme="minorHAnsi" w:hAnsiTheme="minorHAnsi"/>
                <w:sz w:val="18"/>
                <w:szCs w:val="18"/>
              </w:rPr>
              <w:t xml:space="preserve"> e </w:t>
            </w:r>
            <w:smartTag w:uri="urn:schemas-microsoft-com:office:smarttags" w:element="metricconverter">
              <w:smartTagPr>
                <w:attr w:name="ProductID" w:val="9 cm"/>
              </w:smartTagPr>
              <w:r w:rsidRPr="00245FFA">
                <w:rPr>
                  <w:rFonts w:asciiTheme="minorHAnsi" w:hAnsiTheme="minorHAnsi"/>
                  <w:sz w:val="18"/>
                  <w:szCs w:val="18"/>
                </w:rPr>
                <w:t>9 cm</w:t>
              </w:r>
            </w:smartTag>
            <w:r w:rsidRPr="00245FFA">
              <w:rPr>
                <w:rFonts w:asciiTheme="minorHAnsi" w:hAnsiTheme="minorHAnsi"/>
                <w:sz w:val="18"/>
                <w:szCs w:val="18"/>
              </w:rPr>
              <w:t xml:space="preserve"> de retração; Ajuste de altura de </w:t>
            </w:r>
            <w:smartTag w:uri="urn:schemas-microsoft-com:office:smarttags" w:element="metricconverter">
              <w:smartTagPr>
                <w:attr w:name="ProductID" w:val="43 a"/>
              </w:smartTagPr>
              <w:r w:rsidRPr="00245FFA">
                <w:rPr>
                  <w:rFonts w:asciiTheme="minorHAnsi" w:hAnsiTheme="minorHAnsi"/>
                  <w:sz w:val="18"/>
                  <w:szCs w:val="18"/>
                </w:rPr>
                <w:t>43 a</w:t>
              </w:r>
            </w:smartTag>
            <w:smartTag w:uri="urn:schemas-microsoft-com:office:smarttags" w:element="metricconverter">
              <w:smartTagPr>
                <w:attr w:name="ProductID" w:val="81 cm"/>
              </w:smartTagPr>
              <w:r w:rsidRPr="00245FFA">
                <w:rPr>
                  <w:rFonts w:asciiTheme="minorHAnsi" w:hAnsiTheme="minorHAnsi"/>
                  <w:sz w:val="18"/>
                  <w:szCs w:val="18"/>
                </w:rPr>
                <w:t>81 cm</w:t>
              </w:r>
            </w:smartTag>
            <w:r w:rsidRPr="00245FFA">
              <w:rPr>
                <w:rFonts w:asciiTheme="minorHAnsi" w:hAnsiTheme="minorHAnsi"/>
                <w:sz w:val="18"/>
                <w:szCs w:val="18"/>
              </w:rPr>
              <w:t xml:space="preserve">, </w:t>
            </w:r>
            <w:proofErr w:type="spellStart"/>
            <w:r w:rsidRPr="00245FFA">
              <w:rPr>
                <w:rFonts w:asciiTheme="minorHAnsi" w:hAnsiTheme="minorHAnsi"/>
                <w:sz w:val="18"/>
                <w:szCs w:val="18"/>
              </w:rPr>
              <w:t>Trendelenburg</w:t>
            </w:r>
            <w:proofErr w:type="spellEnd"/>
            <w:r w:rsidRPr="00245FFA">
              <w:rPr>
                <w:rFonts w:asciiTheme="minorHAnsi" w:hAnsiTheme="minorHAnsi"/>
                <w:sz w:val="18"/>
                <w:szCs w:val="18"/>
              </w:rPr>
              <w:t xml:space="preserve"> e </w:t>
            </w:r>
            <w:proofErr w:type="spellStart"/>
            <w:r w:rsidRPr="00245FFA">
              <w:rPr>
                <w:rFonts w:asciiTheme="minorHAnsi" w:hAnsiTheme="minorHAnsi"/>
                <w:sz w:val="18"/>
                <w:szCs w:val="18"/>
              </w:rPr>
              <w:t>AntiTrendelenburg</w:t>
            </w:r>
            <w:proofErr w:type="spellEnd"/>
            <w:r w:rsidRPr="00245FFA">
              <w:rPr>
                <w:rFonts w:asciiTheme="minorHAnsi" w:hAnsiTheme="minorHAnsi"/>
                <w:sz w:val="18"/>
                <w:szCs w:val="18"/>
              </w:rPr>
              <w:t xml:space="preserve"> de +-16 graus, ajuste do encosto do dorso de 0-70 graus e mais apoio dos membros inferiores de 0 – 35 graus pelos motores acionados através dos controles; Auto indicadores de inclinação; Auto retração do encosto dorsal de até </w:t>
            </w:r>
            <w:smartTag w:uri="urn:schemas-microsoft-com:office:smarttags" w:element="metricconverter">
              <w:smartTagPr>
                <w:attr w:name="ProductID" w:val="11 cm"/>
              </w:smartTagPr>
              <w:r w:rsidRPr="00245FFA">
                <w:rPr>
                  <w:rFonts w:asciiTheme="minorHAnsi" w:hAnsiTheme="minorHAnsi"/>
                  <w:sz w:val="18"/>
                  <w:szCs w:val="18"/>
                </w:rPr>
                <w:t>11 cm</w:t>
              </w:r>
            </w:smartTag>
            <w:r w:rsidRPr="00245FFA">
              <w:rPr>
                <w:rFonts w:asciiTheme="minorHAnsi" w:hAnsiTheme="minorHAnsi"/>
                <w:sz w:val="18"/>
                <w:szCs w:val="18"/>
              </w:rPr>
              <w:t xml:space="preserve"> e de até </w:t>
            </w:r>
            <w:smartTag w:uri="urn:schemas-microsoft-com:office:smarttags" w:element="metricconverter">
              <w:smartTagPr>
                <w:attr w:name="ProductID" w:val="7 cm"/>
              </w:smartTagPr>
              <w:r w:rsidRPr="00245FFA">
                <w:rPr>
                  <w:rFonts w:asciiTheme="minorHAnsi" w:hAnsiTheme="minorHAnsi"/>
                  <w:sz w:val="18"/>
                  <w:szCs w:val="18"/>
                </w:rPr>
                <w:t>7 cm</w:t>
              </w:r>
            </w:smartTag>
            <w:r w:rsidRPr="00245FFA">
              <w:rPr>
                <w:rFonts w:asciiTheme="minorHAnsi" w:hAnsiTheme="minorHAnsi"/>
                <w:sz w:val="18"/>
                <w:szCs w:val="18"/>
              </w:rPr>
              <w:t xml:space="preserve"> para o apoio pélvico, diminuindo a pressão nas costas e região lombar do paciente durante as movimentações; Desbloqueio mecânico para RCP; Grades laterais plásticas, divididas em 2 seções e sem controle remoto embutida nas grades da região da cabeça do paciente; Encostos da cabeceira dos pés em plásticos removível, com travas de segurança. Encosto da cabeceira com altura constante integrada na estrutura da cama. Configurações especiais: </w:t>
            </w:r>
            <w:proofErr w:type="gramStart"/>
            <w:r w:rsidRPr="00245FFA">
              <w:rPr>
                <w:rFonts w:asciiTheme="minorHAnsi" w:hAnsiTheme="minorHAnsi"/>
                <w:sz w:val="18"/>
                <w:szCs w:val="18"/>
              </w:rPr>
              <w:t>Leito dorsal radio</w:t>
            </w:r>
            <w:proofErr w:type="gramEnd"/>
            <w:r w:rsidRPr="00245FFA">
              <w:rPr>
                <w:rFonts w:asciiTheme="minorHAnsi" w:hAnsiTheme="minorHAnsi"/>
                <w:sz w:val="18"/>
                <w:szCs w:val="18"/>
              </w:rPr>
              <w:t xml:space="preserve"> transparente; Suporte na parte posterior do encosto dorsal para cassete de Raios-X; Sistema de pesagem com faixa de até 250kg e exatidão de 500g; Possibilidade de </w:t>
            </w:r>
            <w:proofErr w:type="spellStart"/>
            <w:r w:rsidRPr="00245FFA">
              <w:rPr>
                <w:rFonts w:asciiTheme="minorHAnsi" w:hAnsiTheme="minorHAnsi"/>
                <w:sz w:val="18"/>
                <w:szCs w:val="18"/>
              </w:rPr>
              <w:t>zeramento</w:t>
            </w:r>
            <w:proofErr w:type="spellEnd"/>
            <w:r w:rsidRPr="00245FFA">
              <w:rPr>
                <w:rFonts w:asciiTheme="minorHAnsi" w:hAnsiTheme="minorHAnsi"/>
                <w:sz w:val="18"/>
                <w:szCs w:val="18"/>
              </w:rPr>
              <w:t xml:space="preserve"> (TARA); Possibilidade de congelamento para acrescentar elementos agregados a cama (após a admissão do paciente no leito) que não devem ser contabilizados no balanço do paciente como, por exemplo, acessórios da cama (suporte de soro) ou roupa de cama em geral (cobertor, travesseiros, </w:t>
            </w:r>
            <w:r w:rsidRPr="00245FFA">
              <w:rPr>
                <w:rFonts w:asciiTheme="minorHAnsi" w:hAnsiTheme="minorHAnsi"/>
                <w:sz w:val="18"/>
                <w:szCs w:val="18"/>
              </w:rPr>
              <w:lastRenderedPageBreak/>
              <w:t xml:space="preserve">coxins), de modo a extrair estes valores e dar continuidade a monitoração acurada sem a necessidade de retirada do paciente do leito. Painel de controle com sistema de segurança contra ativação involuntária e tecla de parada; bloqueio dos comandos; ajuste de altura da plataforma do colchão; encosto do dorso e o ajuste de posição e mais apoio dos membros inferiores; </w:t>
            </w:r>
            <w:proofErr w:type="gramStart"/>
            <w:r w:rsidRPr="00245FFA">
              <w:rPr>
                <w:rFonts w:asciiTheme="minorHAnsi" w:hAnsiTheme="minorHAnsi"/>
                <w:sz w:val="18"/>
                <w:szCs w:val="18"/>
              </w:rPr>
              <w:t>auto indicadores</w:t>
            </w:r>
            <w:proofErr w:type="gramEnd"/>
            <w:r w:rsidRPr="00245FFA">
              <w:rPr>
                <w:rFonts w:asciiTheme="minorHAnsi" w:hAnsiTheme="minorHAnsi"/>
                <w:sz w:val="18"/>
                <w:szCs w:val="18"/>
              </w:rPr>
              <w:t xml:space="preserve"> do estado da bateria; Posições pré-programadas que permitem com o acionamento de apenas uma tecla as posições de cadeira cardíaca, reanimação de RCP, TR, ATR e posição para exame do paciente. Opção de controle de mão com ajuste de altura da plataforma do colchão, encosto do dorso e o ajuste de posição dos membros inferiores; Rodízios: </w:t>
            </w:r>
            <w:proofErr w:type="gramStart"/>
            <w:r w:rsidRPr="00245FFA">
              <w:rPr>
                <w:rFonts w:asciiTheme="minorHAnsi" w:hAnsiTheme="minorHAnsi"/>
                <w:sz w:val="18"/>
                <w:szCs w:val="18"/>
              </w:rPr>
              <w:t xml:space="preserve">Quatro Rodízios metálico com roda de borracha de </w:t>
            </w:r>
            <w:smartTag w:uri="urn:schemas-microsoft-com:office:smarttags" w:element="metricconverter">
              <w:smartTagPr>
                <w:attr w:name="ProductID" w:val="150 mm"/>
              </w:smartTagPr>
              <w:r w:rsidRPr="00245FFA">
                <w:rPr>
                  <w:rFonts w:asciiTheme="minorHAnsi" w:hAnsiTheme="minorHAnsi"/>
                  <w:sz w:val="18"/>
                  <w:szCs w:val="18"/>
                </w:rPr>
                <w:t>150 mm</w:t>
              </w:r>
            </w:smartTag>
            <w:r w:rsidRPr="00245FFA">
              <w:rPr>
                <w:rFonts w:asciiTheme="minorHAnsi" w:hAnsiTheme="minorHAnsi"/>
                <w:sz w:val="18"/>
                <w:szCs w:val="18"/>
              </w:rPr>
              <w:t xml:space="preserve"> +</w:t>
            </w:r>
            <w:proofErr w:type="gramEnd"/>
            <w:r w:rsidRPr="00245FFA">
              <w:rPr>
                <w:rFonts w:asciiTheme="minorHAnsi" w:hAnsiTheme="minorHAnsi"/>
                <w:sz w:val="18"/>
                <w:szCs w:val="18"/>
              </w:rPr>
              <w:t xml:space="preserve"> 5o Rodízio direcional </w:t>
            </w:r>
            <w:smartTag w:uri="urn:schemas-microsoft-com:office:smarttags" w:element="metricconverter">
              <w:smartTagPr>
                <w:attr w:name="ProductID" w:val="125 mm"/>
              </w:smartTagPr>
              <w:r w:rsidRPr="00245FFA">
                <w:rPr>
                  <w:rFonts w:asciiTheme="minorHAnsi" w:hAnsiTheme="minorHAnsi"/>
                  <w:sz w:val="18"/>
                  <w:szCs w:val="18"/>
                </w:rPr>
                <w:t>125 mm</w:t>
              </w:r>
            </w:smartTag>
            <w:r w:rsidRPr="00245FFA">
              <w:rPr>
                <w:rFonts w:asciiTheme="minorHAnsi" w:hAnsiTheme="minorHAnsi"/>
                <w:sz w:val="18"/>
                <w:szCs w:val="18"/>
              </w:rPr>
              <w:t>; Adaptadores e suportes dos acessórios; suportes para hastes de infusão, hastes de levantando ou sistema de extensões. Elementos protetores: Quatro amortecedores protetores horizontais (</w:t>
            </w:r>
            <w:smartTag w:uri="urn:schemas-microsoft-com:office:smarttags" w:element="metricconverter">
              <w:smartTagPr>
                <w:attr w:name="ProductID" w:val="125 milímetros"/>
              </w:smartTagPr>
              <w:r w:rsidRPr="00245FFA">
                <w:rPr>
                  <w:rFonts w:asciiTheme="minorHAnsi" w:hAnsiTheme="minorHAnsi"/>
                  <w:sz w:val="18"/>
                  <w:szCs w:val="18"/>
                </w:rPr>
                <w:t>125 milímetros</w:t>
              </w:r>
            </w:smartTag>
            <w:r w:rsidRPr="00245FFA">
              <w:rPr>
                <w:rFonts w:asciiTheme="minorHAnsi" w:hAnsiTheme="minorHAnsi"/>
                <w:sz w:val="18"/>
                <w:szCs w:val="18"/>
              </w:rPr>
              <w:t xml:space="preserve">); Duas opções de capas plásticas para chassi da cama. Equipamentos elétricos; bateria de back-up com indicador do estado e da durabilidade; Quatro motores elétricos; </w:t>
            </w:r>
            <w:proofErr w:type="gramStart"/>
            <w:r w:rsidRPr="00245FFA">
              <w:rPr>
                <w:rFonts w:asciiTheme="minorHAnsi" w:hAnsiTheme="minorHAnsi"/>
                <w:sz w:val="18"/>
                <w:szCs w:val="18"/>
              </w:rPr>
              <w:t>equipamento elétricos de acordo com o EN 60601-1</w:t>
            </w:r>
            <w:proofErr w:type="gramEnd"/>
            <w:r w:rsidRPr="00245FFA">
              <w:rPr>
                <w:rFonts w:asciiTheme="minorHAnsi" w:hAnsiTheme="minorHAnsi"/>
                <w:sz w:val="18"/>
                <w:szCs w:val="18"/>
              </w:rPr>
              <w:t xml:space="preserve">. Outros equipamentos: Retentores do colchão. Parâmetros técnicos básicos: carga de funcionamento segura </w:t>
            </w:r>
            <w:smartTag w:uri="urn:schemas-microsoft-com:office:smarttags" w:element="metricconverter">
              <w:smartTagPr>
                <w:attr w:name="ProductID" w:val="230 quilogramas"/>
              </w:smartTagPr>
              <w:r w:rsidRPr="00245FFA">
                <w:rPr>
                  <w:rFonts w:asciiTheme="minorHAnsi" w:hAnsiTheme="minorHAnsi"/>
                  <w:sz w:val="18"/>
                  <w:szCs w:val="18"/>
                </w:rPr>
                <w:t>230 quilogramas</w:t>
              </w:r>
            </w:smartTag>
            <w:r w:rsidRPr="00245FFA">
              <w:rPr>
                <w:rFonts w:asciiTheme="minorHAnsi" w:hAnsiTheme="minorHAnsi"/>
                <w:sz w:val="18"/>
                <w:szCs w:val="18"/>
              </w:rPr>
              <w:t xml:space="preserve">; peso da cama (de acordo com acessórios) </w:t>
            </w:r>
            <w:smartTag w:uri="urn:schemas-microsoft-com:office:smarttags" w:element="metricconverter">
              <w:smartTagPr>
                <w:attr w:name="ProductID" w:val="120 a"/>
              </w:smartTagPr>
              <w:r w:rsidRPr="00245FFA">
                <w:rPr>
                  <w:rFonts w:asciiTheme="minorHAnsi" w:hAnsiTheme="minorHAnsi"/>
                  <w:sz w:val="18"/>
                  <w:szCs w:val="18"/>
                </w:rPr>
                <w:t>120 a</w:t>
              </w:r>
            </w:smartTag>
            <w:smartTag w:uri="urn:schemas-microsoft-com:office:smarttags" w:element="metricconverter">
              <w:smartTagPr>
                <w:attr w:name="ProductID" w:val="145 quilogramas"/>
              </w:smartTagPr>
              <w:r w:rsidRPr="00245FFA">
                <w:rPr>
                  <w:rFonts w:asciiTheme="minorHAnsi" w:hAnsiTheme="minorHAnsi"/>
                  <w:sz w:val="18"/>
                  <w:szCs w:val="18"/>
                </w:rPr>
                <w:t>145 quilogramas</w:t>
              </w:r>
            </w:smartTag>
            <w:r w:rsidRPr="00245FFA">
              <w:rPr>
                <w:rFonts w:asciiTheme="minorHAnsi" w:hAnsiTheme="minorHAnsi"/>
                <w:sz w:val="18"/>
                <w:szCs w:val="18"/>
              </w:rPr>
              <w:t xml:space="preserve">; dimensões externas máximas 230 x </w:t>
            </w:r>
            <w:smartTag w:uri="urn:schemas-microsoft-com:office:smarttags" w:element="metricconverter">
              <w:smartTagPr>
                <w:attr w:name="ProductID" w:val="99 cm"/>
              </w:smartTagPr>
              <w:r w:rsidRPr="00245FFA">
                <w:rPr>
                  <w:rFonts w:asciiTheme="minorHAnsi" w:hAnsiTheme="minorHAnsi"/>
                  <w:sz w:val="18"/>
                  <w:szCs w:val="18"/>
                </w:rPr>
                <w:t>99 cm</w:t>
              </w:r>
            </w:smartTag>
            <w:r w:rsidRPr="00245FFA">
              <w:rPr>
                <w:rFonts w:asciiTheme="minorHAnsi" w:hAnsiTheme="minorHAnsi"/>
                <w:sz w:val="18"/>
                <w:szCs w:val="18"/>
              </w:rPr>
              <w:t xml:space="preserve">; dimensões internas mínimas (plataforma do colchão) 195 x </w:t>
            </w:r>
            <w:smartTag w:uri="urn:schemas-microsoft-com:office:smarttags" w:element="metricconverter">
              <w:smartTagPr>
                <w:attr w:name="ProductID" w:val="85 cm"/>
              </w:smartTagPr>
              <w:r w:rsidRPr="00245FFA">
                <w:rPr>
                  <w:rFonts w:asciiTheme="minorHAnsi" w:hAnsiTheme="minorHAnsi"/>
                  <w:sz w:val="18"/>
                  <w:szCs w:val="18"/>
                </w:rPr>
                <w:t>85 cm</w:t>
              </w:r>
            </w:smartTag>
            <w:r w:rsidRPr="00245FFA">
              <w:rPr>
                <w:rFonts w:asciiTheme="minorHAnsi" w:hAnsiTheme="minorHAnsi"/>
                <w:sz w:val="18"/>
                <w:szCs w:val="18"/>
              </w:rPr>
              <w:t xml:space="preserve">. Colchão: O interior do colchão deve ser construído a partir de uma resistente espuma de poliuretano. A capa deve ser lavável e utilizar material a prova d’água, com material permeável ao vapor e elástico em duas direções Os materiais utilizados neste colchão devem reduzir completamente os padrões de </w:t>
            </w:r>
            <w:proofErr w:type="spellStart"/>
            <w:r w:rsidRPr="00245FFA">
              <w:rPr>
                <w:rFonts w:asciiTheme="minorHAnsi" w:hAnsiTheme="minorHAnsi"/>
                <w:sz w:val="18"/>
                <w:szCs w:val="18"/>
              </w:rPr>
              <w:t>inflamabilidade</w:t>
            </w:r>
            <w:proofErr w:type="spellEnd"/>
            <w:r w:rsidRPr="00245FFA">
              <w:rPr>
                <w:rFonts w:asciiTheme="minorHAnsi" w:hAnsiTheme="minorHAnsi"/>
                <w:sz w:val="18"/>
                <w:szCs w:val="18"/>
              </w:rPr>
              <w:t xml:space="preserve">. </w:t>
            </w:r>
            <w:r w:rsidRPr="00245FFA">
              <w:rPr>
                <w:rFonts w:asciiTheme="minorHAnsi" w:hAnsiTheme="minorHAnsi"/>
                <w:b/>
                <w:sz w:val="18"/>
                <w:szCs w:val="18"/>
              </w:rPr>
              <w:t>Acessórios:</w:t>
            </w:r>
            <w:r w:rsidRPr="00245FFA">
              <w:rPr>
                <w:rFonts w:asciiTheme="minorHAnsi" w:hAnsiTheme="minorHAnsi"/>
                <w:sz w:val="18"/>
                <w:szCs w:val="18"/>
              </w:rPr>
              <w:t xml:space="preserve"> Manual de instruções em português.</w:t>
            </w:r>
          </w:p>
        </w:tc>
        <w:tc>
          <w:tcPr>
            <w:tcW w:w="708" w:type="dxa"/>
          </w:tcPr>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Pr="00245FFA" w:rsidRDefault="006A4633" w:rsidP="00567995">
            <w:pPr>
              <w:pStyle w:val="Cabealho"/>
              <w:jc w:val="center"/>
              <w:rPr>
                <w:rFonts w:asciiTheme="minorHAnsi" w:hAnsiTheme="minorHAnsi" w:cstheme="minorHAnsi"/>
                <w:bCs/>
                <w:sz w:val="18"/>
                <w:szCs w:val="18"/>
              </w:rPr>
            </w:pPr>
          </w:p>
        </w:tc>
        <w:tc>
          <w:tcPr>
            <w:tcW w:w="1134" w:type="dxa"/>
          </w:tcPr>
          <w:p w:rsidR="006A4633" w:rsidRDefault="006A4633"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Pr="00245FFA" w:rsidRDefault="00C9791E" w:rsidP="00567995">
            <w:pPr>
              <w:tabs>
                <w:tab w:val="left" w:pos="7200"/>
              </w:tabs>
              <w:spacing w:after="0"/>
              <w:jc w:val="center"/>
              <w:rPr>
                <w:rFonts w:asciiTheme="minorHAnsi" w:hAnsiTheme="minorHAnsi" w:cstheme="minorHAnsi"/>
                <w:bCs/>
                <w:sz w:val="18"/>
                <w:szCs w:val="18"/>
              </w:rPr>
            </w:pPr>
            <w:proofErr w:type="gramStart"/>
            <w:r>
              <w:rPr>
                <w:rFonts w:asciiTheme="minorHAnsi" w:hAnsiTheme="minorHAnsi" w:cstheme="minorHAnsi"/>
                <w:bCs/>
                <w:sz w:val="18"/>
                <w:szCs w:val="18"/>
              </w:rPr>
              <w:t>2</w:t>
            </w:r>
            <w:proofErr w:type="gramEnd"/>
          </w:p>
        </w:tc>
        <w:tc>
          <w:tcPr>
            <w:tcW w:w="1418" w:type="dxa"/>
          </w:tcPr>
          <w:p w:rsidR="006A4633" w:rsidRPr="00245FFA" w:rsidRDefault="006A4633" w:rsidP="00567995">
            <w:pPr>
              <w:tabs>
                <w:tab w:val="left" w:pos="7200"/>
              </w:tabs>
              <w:spacing w:after="0"/>
              <w:jc w:val="center"/>
              <w:rPr>
                <w:rFonts w:asciiTheme="minorHAnsi" w:eastAsia="Batang" w:hAnsiTheme="minorHAnsi" w:cstheme="minorHAnsi"/>
                <w:bCs/>
                <w:color w:val="000000"/>
                <w:sz w:val="18"/>
                <w:szCs w:val="18"/>
              </w:rPr>
            </w:pPr>
          </w:p>
        </w:tc>
      </w:tr>
      <w:tr w:rsidR="006A4633" w:rsidRPr="00245FFA" w:rsidTr="00617BE3">
        <w:trPr>
          <w:trHeight w:val="416"/>
        </w:trPr>
        <w:tc>
          <w:tcPr>
            <w:tcW w:w="566" w:type="dxa"/>
            <w:vAlign w:val="center"/>
          </w:tcPr>
          <w:p w:rsidR="006A4633" w:rsidRPr="00245FFA" w:rsidRDefault="006A4633" w:rsidP="00FB1F76">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lastRenderedPageBreak/>
              <w:t>04</w:t>
            </w:r>
          </w:p>
        </w:tc>
        <w:tc>
          <w:tcPr>
            <w:tcW w:w="3828" w:type="dxa"/>
            <w:vAlign w:val="center"/>
          </w:tcPr>
          <w:p w:rsidR="006A4633" w:rsidRPr="00245FFA" w:rsidRDefault="006A4633" w:rsidP="00617BE3">
            <w:pPr>
              <w:spacing w:after="0" w:line="240" w:lineRule="auto"/>
              <w:jc w:val="both"/>
              <w:rPr>
                <w:rFonts w:asciiTheme="minorHAnsi" w:hAnsiTheme="minorHAnsi"/>
                <w:b/>
                <w:sz w:val="18"/>
                <w:szCs w:val="18"/>
                <w:u w:val="single"/>
              </w:rPr>
            </w:pPr>
            <w:r w:rsidRPr="00245FFA">
              <w:rPr>
                <w:rFonts w:asciiTheme="minorHAnsi" w:hAnsiTheme="minorHAnsi"/>
                <w:b/>
                <w:sz w:val="18"/>
                <w:szCs w:val="18"/>
                <w:u w:val="single"/>
              </w:rPr>
              <w:t>ELEVADOR PARA TRANSPOSIÇÃO DE LEITO</w:t>
            </w:r>
          </w:p>
          <w:p w:rsidR="006A4633" w:rsidRPr="00245FFA" w:rsidRDefault="006A4633" w:rsidP="00617BE3">
            <w:pPr>
              <w:spacing w:after="0" w:line="240" w:lineRule="auto"/>
              <w:jc w:val="both"/>
              <w:rPr>
                <w:rFonts w:asciiTheme="minorHAnsi" w:hAnsiTheme="minorHAnsi"/>
                <w:sz w:val="18"/>
                <w:szCs w:val="18"/>
              </w:rPr>
            </w:pPr>
            <w:r w:rsidRPr="00245FFA">
              <w:rPr>
                <w:rFonts w:asciiTheme="minorHAnsi" w:hAnsiTheme="minorHAnsi"/>
                <w:b/>
                <w:sz w:val="18"/>
                <w:szCs w:val="18"/>
                <w:u w:val="single"/>
              </w:rPr>
              <w:t>Especificação Técnica</w:t>
            </w:r>
            <w:r w:rsidRPr="00245FFA">
              <w:rPr>
                <w:rFonts w:asciiTheme="minorHAnsi" w:hAnsiTheme="minorHAnsi"/>
                <w:b/>
                <w:sz w:val="18"/>
                <w:szCs w:val="18"/>
              </w:rPr>
              <w:t>:</w:t>
            </w:r>
            <w:r w:rsidRPr="00245FFA">
              <w:rPr>
                <w:rFonts w:asciiTheme="minorHAnsi" w:hAnsiTheme="minorHAnsi"/>
                <w:sz w:val="18"/>
                <w:szCs w:val="18"/>
              </w:rPr>
              <w:t xml:space="preserve"> Chassis em aço carbono tubular com pintura eletrostática a pó, desmontável, com travamento sem uso de ferramentas, com regulagens de altura, de ângulo de levante, de abertura dos pés e regulagem de </w:t>
            </w:r>
            <w:proofErr w:type="spellStart"/>
            <w:r w:rsidRPr="00245FFA">
              <w:rPr>
                <w:rFonts w:asciiTheme="minorHAnsi" w:hAnsiTheme="minorHAnsi"/>
                <w:sz w:val="18"/>
                <w:szCs w:val="18"/>
              </w:rPr>
              <w:t>caster</w:t>
            </w:r>
            <w:proofErr w:type="spellEnd"/>
            <w:r w:rsidRPr="00245FFA">
              <w:rPr>
                <w:rFonts w:asciiTheme="minorHAnsi" w:hAnsiTheme="minorHAnsi"/>
                <w:sz w:val="18"/>
                <w:szCs w:val="18"/>
              </w:rPr>
              <w:t xml:space="preserve">; rodízios dianteiros e traseiros de aproximadamente4''x2'' com freio, </w:t>
            </w:r>
            <w:proofErr w:type="spellStart"/>
            <w:r w:rsidRPr="00245FFA">
              <w:rPr>
                <w:rFonts w:asciiTheme="minorHAnsi" w:hAnsiTheme="minorHAnsi"/>
                <w:sz w:val="18"/>
                <w:szCs w:val="18"/>
              </w:rPr>
              <w:t>rolamentados</w:t>
            </w:r>
            <w:proofErr w:type="spellEnd"/>
            <w:r w:rsidRPr="00245FFA">
              <w:rPr>
                <w:rFonts w:asciiTheme="minorHAnsi" w:hAnsiTheme="minorHAnsi"/>
                <w:sz w:val="18"/>
                <w:szCs w:val="18"/>
              </w:rPr>
              <w:t xml:space="preserve">, giratórios, maciços com banda em PVC flexível na cor cinza; apoio de pés em aço tubular removível; drive </w:t>
            </w:r>
            <w:proofErr w:type="spellStart"/>
            <w:r w:rsidRPr="00245FFA">
              <w:rPr>
                <w:rFonts w:asciiTheme="minorHAnsi" w:hAnsiTheme="minorHAnsi"/>
                <w:sz w:val="18"/>
                <w:szCs w:val="18"/>
              </w:rPr>
              <w:t>microprocessado</w:t>
            </w:r>
            <w:proofErr w:type="spellEnd"/>
            <w:r w:rsidRPr="00245FFA">
              <w:rPr>
                <w:rFonts w:asciiTheme="minorHAnsi" w:hAnsiTheme="minorHAnsi"/>
                <w:sz w:val="18"/>
                <w:szCs w:val="18"/>
              </w:rPr>
              <w:t xml:space="preserve"> de aproximadamente 15A com indicador de carga luminoso, comando remoto por cabo com chave de reversão de sentido e indicação luminosa de funcionamento; levante com atuador linear elétrico de no mínimo 150W PM com capacidade de carga de aproximadamente até 130 kg; duas baterias com </w:t>
            </w:r>
            <w:r w:rsidRPr="00245FFA">
              <w:rPr>
                <w:rFonts w:asciiTheme="minorHAnsi" w:hAnsiTheme="minorHAnsi"/>
                <w:sz w:val="18"/>
                <w:szCs w:val="18"/>
              </w:rPr>
              <w:lastRenderedPageBreak/>
              <w:t xml:space="preserve">autonomia para no mínimo 80 acionamentos, recarregáveis. </w:t>
            </w:r>
            <w:r w:rsidRPr="00245FFA">
              <w:rPr>
                <w:rFonts w:asciiTheme="minorHAnsi" w:hAnsiTheme="minorHAnsi"/>
                <w:b/>
                <w:sz w:val="18"/>
                <w:szCs w:val="18"/>
              </w:rPr>
              <w:t xml:space="preserve">Alimentação </w:t>
            </w:r>
            <w:proofErr w:type="gramStart"/>
            <w:r w:rsidRPr="00245FFA">
              <w:rPr>
                <w:rFonts w:asciiTheme="minorHAnsi" w:hAnsiTheme="minorHAnsi"/>
                <w:b/>
                <w:sz w:val="18"/>
                <w:szCs w:val="18"/>
              </w:rPr>
              <w:t>Elétrica:</w:t>
            </w:r>
            <w:proofErr w:type="gramEnd"/>
            <w:r w:rsidRPr="00245FFA">
              <w:rPr>
                <w:rFonts w:asciiTheme="minorHAnsi" w:hAnsiTheme="minorHAnsi"/>
                <w:sz w:val="18"/>
                <w:szCs w:val="18"/>
              </w:rPr>
              <w:t xml:space="preserve">220Vac, com frequência em 60Hz; cinta auxiliar confeccionada em tecido de </w:t>
            </w:r>
            <w:proofErr w:type="spellStart"/>
            <w:r w:rsidRPr="00245FFA">
              <w:rPr>
                <w:rFonts w:asciiTheme="minorHAnsi" w:hAnsiTheme="minorHAnsi"/>
                <w:sz w:val="18"/>
                <w:szCs w:val="18"/>
              </w:rPr>
              <w:t>dacron</w:t>
            </w:r>
            <w:proofErr w:type="spellEnd"/>
            <w:r w:rsidRPr="00245FFA">
              <w:rPr>
                <w:rFonts w:asciiTheme="minorHAnsi" w:hAnsiTheme="minorHAnsi"/>
                <w:sz w:val="18"/>
                <w:szCs w:val="18"/>
              </w:rPr>
              <w:t xml:space="preserve"> acolchoado com travamento frontal por faixa de poliuretano e fivela em nylon, com 3 pontos de regulagem; apoio de joelhos anatômicos em espuma moldada revestida com tecido em </w:t>
            </w:r>
            <w:proofErr w:type="spellStart"/>
            <w:r w:rsidRPr="00245FFA">
              <w:rPr>
                <w:rFonts w:asciiTheme="minorHAnsi" w:hAnsiTheme="minorHAnsi"/>
                <w:sz w:val="18"/>
                <w:szCs w:val="18"/>
              </w:rPr>
              <w:t>dacron</w:t>
            </w:r>
            <w:proofErr w:type="spellEnd"/>
            <w:r w:rsidRPr="00245FFA">
              <w:rPr>
                <w:rFonts w:asciiTheme="minorHAnsi" w:hAnsiTheme="minorHAnsi"/>
                <w:sz w:val="18"/>
                <w:szCs w:val="18"/>
              </w:rPr>
              <w:t>. Produto cadastrado na ANVISA.</w:t>
            </w:r>
          </w:p>
        </w:tc>
        <w:tc>
          <w:tcPr>
            <w:tcW w:w="708" w:type="dxa"/>
          </w:tcPr>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Pr="00245FFA" w:rsidRDefault="006A4633" w:rsidP="00567995">
            <w:pPr>
              <w:pStyle w:val="Cabealho"/>
              <w:jc w:val="center"/>
              <w:rPr>
                <w:rFonts w:asciiTheme="minorHAnsi" w:hAnsiTheme="minorHAnsi" w:cstheme="minorHAnsi"/>
                <w:bCs/>
                <w:sz w:val="18"/>
                <w:szCs w:val="18"/>
              </w:rPr>
            </w:pPr>
          </w:p>
        </w:tc>
        <w:tc>
          <w:tcPr>
            <w:tcW w:w="1134" w:type="dxa"/>
          </w:tcPr>
          <w:p w:rsidR="006A4633" w:rsidRDefault="006A4633"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Default="00C9791E" w:rsidP="00567995">
            <w:pPr>
              <w:tabs>
                <w:tab w:val="left" w:pos="7200"/>
              </w:tabs>
              <w:spacing w:after="0"/>
              <w:jc w:val="center"/>
              <w:rPr>
                <w:rFonts w:asciiTheme="minorHAnsi" w:hAnsiTheme="minorHAnsi" w:cstheme="minorHAnsi"/>
                <w:bCs/>
                <w:sz w:val="18"/>
                <w:szCs w:val="18"/>
              </w:rPr>
            </w:pPr>
          </w:p>
          <w:p w:rsidR="00C9791E" w:rsidRPr="00245FFA" w:rsidRDefault="00C9791E" w:rsidP="00567995">
            <w:pPr>
              <w:tabs>
                <w:tab w:val="left" w:pos="7200"/>
              </w:tabs>
              <w:spacing w:after="0"/>
              <w:jc w:val="center"/>
              <w:rPr>
                <w:rFonts w:asciiTheme="minorHAnsi" w:hAnsiTheme="minorHAnsi" w:cstheme="minorHAnsi"/>
                <w:bCs/>
                <w:sz w:val="18"/>
                <w:szCs w:val="18"/>
              </w:rPr>
            </w:pPr>
            <w:proofErr w:type="gramStart"/>
            <w:r>
              <w:rPr>
                <w:rFonts w:asciiTheme="minorHAnsi" w:hAnsiTheme="minorHAnsi" w:cstheme="minorHAnsi"/>
                <w:bCs/>
                <w:sz w:val="18"/>
                <w:szCs w:val="18"/>
              </w:rPr>
              <w:t>2</w:t>
            </w:r>
            <w:proofErr w:type="gramEnd"/>
          </w:p>
        </w:tc>
        <w:tc>
          <w:tcPr>
            <w:tcW w:w="1418" w:type="dxa"/>
          </w:tcPr>
          <w:p w:rsidR="006A4633" w:rsidRPr="00245FFA" w:rsidRDefault="006A4633" w:rsidP="00567995">
            <w:pPr>
              <w:tabs>
                <w:tab w:val="left" w:pos="7200"/>
              </w:tabs>
              <w:spacing w:after="0"/>
              <w:jc w:val="center"/>
              <w:rPr>
                <w:rFonts w:asciiTheme="minorHAnsi" w:eastAsia="Batang" w:hAnsiTheme="minorHAnsi" w:cstheme="minorHAnsi"/>
                <w:bCs/>
                <w:color w:val="000000"/>
                <w:sz w:val="18"/>
                <w:szCs w:val="18"/>
              </w:rPr>
            </w:pPr>
          </w:p>
        </w:tc>
      </w:tr>
      <w:tr w:rsidR="006A4633" w:rsidRPr="00245FFA" w:rsidTr="00617BE3">
        <w:trPr>
          <w:trHeight w:val="554"/>
        </w:trPr>
        <w:tc>
          <w:tcPr>
            <w:tcW w:w="566" w:type="dxa"/>
            <w:vAlign w:val="center"/>
          </w:tcPr>
          <w:p w:rsidR="006A4633" w:rsidRPr="00245FFA" w:rsidRDefault="006A4633" w:rsidP="00FB1F76">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lastRenderedPageBreak/>
              <w:t>05</w:t>
            </w:r>
          </w:p>
        </w:tc>
        <w:tc>
          <w:tcPr>
            <w:tcW w:w="3828" w:type="dxa"/>
          </w:tcPr>
          <w:p w:rsidR="006A4633" w:rsidRPr="00245FFA" w:rsidRDefault="006A4633" w:rsidP="00617BE3">
            <w:pPr>
              <w:spacing w:after="0" w:line="240" w:lineRule="auto"/>
              <w:jc w:val="both"/>
              <w:rPr>
                <w:rFonts w:asciiTheme="minorHAnsi" w:hAnsiTheme="minorHAnsi"/>
                <w:b/>
                <w:sz w:val="18"/>
                <w:szCs w:val="18"/>
                <w:u w:val="single"/>
              </w:rPr>
            </w:pPr>
            <w:r w:rsidRPr="00245FFA">
              <w:rPr>
                <w:rFonts w:asciiTheme="minorHAnsi" w:hAnsiTheme="minorHAnsi"/>
                <w:b/>
                <w:sz w:val="18"/>
                <w:szCs w:val="18"/>
                <w:u w:val="single"/>
              </w:rPr>
              <w:t>ESFIGMOMANÔMETRO DE PEDESTAL</w:t>
            </w:r>
          </w:p>
          <w:p w:rsidR="006A4633" w:rsidRPr="00245FFA" w:rsidRDefault="006A4633" w:rsidP="00617BE3">
            <w:pPr>
              <w:spacing w:after="0" w:line="240" w:lineRule="auto"/>
              <w:jc w:val="both"/>
              <w:rPr>
                <w:rFonts w:asciiTheme="minorHAnsi" w:hAnsiTheme="minorHAnsi"/>
                <w:sz w:val="18"/>
                <w:szCs w:val="18"/>
              </w:rPr>
            </w:pPr>
            <w:r w:rsidRPr="00245FFA">
              <w:rPr>
                <w:rFonts w:asciiTheme="minorHAnsi" w:hAnsiTheme="minorHAnsi"/>
                <w:b/>
                <w:sz w:val="18"/>
                <w:szCs w:val="18"/>
                <w:u w:val="single"/>
              </w:rPr>
              <w:t xml:space="preserve">Especificação </w:t>
            </w:r>
            <w:proofErr w:type="spellStart"/>
            <w:proofErr w:type="gramStart"/>
            <w:r w:rsidRPr="00245FFA">
              <w:rPr>
                <w:rFonts w:asciiTheme="minorHAnsi" w:hAnsiTheme="minorHAnsi"/>
                <w:b/>
                <w:sz w:val="18"/>
                <w:szCs w:val="18"/>
                <w:u w:val="single"/>
              </w:rPr>
              <w:t>Técnica</w:t>
            </w:r>
            <w:r w:rsidRPr="00245FFA">
              <w:rPr>
                <w:rFonts w:asciiTheme="minorHAnsi" w:hAnsiTheme="minorHAnsi"/>
                <w:b/>
                <w:sz w:val="18"/>
                <w:szCs w:val="18"/>
              </w:rPr>
              <w:t>:</w:t>
            </w:r>
            <w:proofErr w:type="gramEnd"/>
            <w:r w:rsidRPr="00245FFA">
              <w:rPr>
                <w:rFonts w:asciiTheme="minorHAnsi" w:hAnsiTheme="minorHAnsi"/>
                <w:sz w:val="18"/>
                <w:szCs w:val="18"/>
              </w:rPr>
              <w:t>Esfigmanômetro</w:t>
            </w:r>
            <w:proofErr w:type="spellEnd"/>
            <w:r w:rsidRPr="00245FFA">
              <w:rPr>
                <w:rFonts w:asciiTheme="minorHAnsi" w:hAnsiTheme="minorHAnsi"/>
                <w:sz w:val="18"/>
                <w:szCs w:val="18"/>
              </w:rPr>
              <w:t xml:space="preserve"> Aneroide de Pedestal com Rodízio, para aferição de pressão arterial desde pacientes neonatais de baixo peso até adultos com obesidade mórbida, sem a necessidade da troca de partes internas do equipamento; Possuir escala de no mínimo 0 a 300 mmHg, com resolução de no mínimo 2 mmHg; Possuir mostrador com diâmetro de no mínimo 130 mm, e visor confeccionado em acrílico transparente ou material superior; Possuir Selo de Aprovação do INMETRO </w:t>
            </w:r>
            <w:r w:rsidRPr="00245FFA">
              <w:rPr>
                <w:rFonts w:asciiTheme="minorHAnsi" w:hAnsiTheme="minorHAnsi"/>
                <w:b/>
                <w:sz w:val="18"/>
                <w:szCs w:val="18"/>
              </w:rPr>
              <w:t>Acessórios:</w:t>
            </w:r>
            <w:r w:rsidRPr="00245FFA">
              <w:rPr>
                <w:rFonts w:asciiTheme="minorHAnsi" w:hAnsiTheme="minorHAnsi"/>
                <w:sz w:val="18"/>
                <w:szCs w:val="18"/>
              </w:rPr>
              <w:t xml:space="preserve"> Um (01) Pedestal Completo com ajuste de altura e suporte para acomodar os demais acessórios (braçadeira, pêra, extensor e estetoscópio), todo confeccionado em aço ou material superior, com revestimento em pintura epóxi ou superior, e rodízio confeccionado em nylon ou material similar; Três (03) Braçadeiras, para aplicação em braço Adulto e Pediátrico, confeccionada em nylon antialérgico resistente e lavável, com costura dupla e fecho em </w:t>
            </w:r>
            <w:proofErr w:type="spellStart"/>
            <w:r w:rsidRPr="00245FFA">
              <w:rPr>
                <w:rFonts w:asciiTheme="minorHAnsi" w:hAnsiTheme="minorHAnsi"/>
                <w:sz w:val="18"/>
                <w:szCs w:val="18"/>
              </w:rPr>
              <w:t>velcro</w:t>
            </w:r>
            <w:proofErr w:type="spellEnd"/>
            <w:r w:rsidRPr="00245FFA">
              <w:rPr>
                <w:rFonts w:asciiTheme="minorHAnsi" w:hAnsiTheme="minorHAnsi"/>
                <w:sz w:val="18"/>
                <w:szCs w:val="18"/>
              </w:rPr>
              <w:t xml:space="preserve"> resistente, acompanhada de manguito livre de látex; Três (03) </w:t>
            </w:r>
            <w:proofErr w:type="spellStart"/>
            <w:r w:rsidRPr="00245FFA">
              <w:rPr>
                <w:rFonts w:asciiTheme="minorHAnsi" w:hAnsiTheme="minorHAnsi"/>
                <w:sz w:val="18"/>
                <w:szCs w:val="18"/>
              </w:rPr>
              <w:t>pêras</w:t>
            </w:r>
            <w:proofErr w:type="spellEnd"/>
            <w:r w:rsidRPr="00245FFA">
              <w:rPr>
                <w:rFonts w:asciiTheme="minorHAnsi" w:hAnsiTheme="minorHAnsi"/>
                <w:sz w:val="18"/>
                <w:szCs w:val="18"/>
              </w:rPr>
              <w:t xml:space="preserve"> livre de látex, com válvula de escape manual com registro tipo rosca confeccionada em metal ou material superior; Três (03) Tubos Extensor espiral, livre de látex, com extensão de no mínimo 2m; Um (01) Estetoscópio Completo, para aplicação adulto, com as características mínimas: Possuir tecnologia de sistema de diafragma flutuante ou superior; Permitir alternar a auscultação entre sons de baixa e alta frequência, sem a necessidade de trocar o auscultador; Possuir auscultador em material aço inoxidável ou material superior; Possuir corpo em borracha e aço inox, ou materiais superiores; demais acessórios necessários para o completo funcionamento do equipamento e suas especificações supracitadas.</w:t>
            </w:r>
          </w:p>
        </w:tc>
        <w:tc>
          <w:tcPr>
            <w:tcW w:w="708" w:type="dxa"/>
          </w:tcPr>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Pr="00245FFA" w:rsidRDefault="006A4633" w:rsidP="00EB3F4F">
            <w:pPr>
              <w:pStyle w:val="Cabealho"/>
              <w:jc w:val="center"/>
              <w:rPr>
                <w:rFonts w:asciiTheme="minorHAnsi" w:hAnsiTheme="minorHAnsi" w:cstheme="minorHAnsi"/>
                <w:bCs/>
                <w:sz w:val="18"/>
                <w:szCs w:val="18"/>
              </w:rPr>
            </w:pPr>
          </w:p>
        </w:tc>
        <w:tc>
          <w:tcPr>
            <w:tcW w:w="1134" w:type="dxa"/>
          </w:tcPr>
          <w:p w:rsidR="006A4633" w:rsidRDefault="006A4633" w:rsidP="00EB3F4F">
            <w:pPr>
              <w:tabs>
                <w:tab w:val="left" w:pos="7200"/>
              </w:tabs>
              <w:spacing w:after="0"/>
              <w:jc w:val="center"/>
              <w:rPr>
                <w:rFonts w:asciiTheme="minorHAnsi" w:eastAsia="Batang" w:hAnsiTheme="minorHAnsi" w:cstheme="minorHAnsi"/>
                <w:bCs/>
                <w:color w:val="000000"/>
                <w:sz w:val="18"/>
                <w:szCs w:val="18"/>
              </w:rPr>
            </w:pPr>
          </w:p>
          <w:p w:rsidR="00C9791E" w:rsidRDefault="00C9791E" w:rsidP="00EB3F4F">
            <w:pPr>
              <w:tabs>
                <w:tab w:val="left" w:pos="7200"/>
              </w:tabs>
              <w:spacing w:after="0"/>
              <w:jc w:val="center"/>
              <w:rPr>
                <w:rFonts w:asciiTheme="minorHAnsi" w:eastAsia="Batang" w:hAnsiTheme="minorHAnsi" w:cstheme="minorHAnsi"/>
                <w:bCs/>
                <w:color w:val="000000"/>
                <w:sz w:val="18"/>
                <w:szCs w:val="18"/>
              </w:rPr>
            </w:pPr>
          </w:p>
          <w:p w:rsidR="00C9791E" w:rsidRDefault="00C9791E" w:rsidP="00EB3F4F">
            <w:pPr>
              <w:tabs>
                <w:tab w:val="left" w:pos="7200"/>
              </w:tabs>
              <w:spacing w:after="0"/>
              <w:jc w:val="center"/>
              <w:rPr>
                <w:rFonts w:asciiTheme="minorHAnsi" w:eastAsia="Batang" w:hAnsiTheme="minorHAnsi" w:cstheme="minorHAnsi"/>
                <w:bCs/>
                <w:color w:val="000000"/>
                <w:sz w:val="18"/>
                <w:szCs w:val="18"/>
              </w:rPr>
            </w:pPr>
          </w:p>
          <w:p w:rsidR="00C9791E" w:rsidRDefault="00C9791E" w:rsidP="00EB3F4F">
            <w:pPr>
              <w:tabs>
                <w:tab w:val="left" w:pos="7200"/>
              </w:tabs>
              <w:spacing w:after="0"/>
              <w:jc w:val="center"/>
              <w:rPr>
                <w:rFonts w:asciiTheme="minorHAnsi" w:eastAsia="Batang" w:hAnsiTheme="minorHAnsi" w:cstheme="minorHAnsi"/>
                <w:bCs/>
                <w:color w:val="000000"/>
                <w:sz w:val="18"/>
                <w:szCs w:val="18"/>
              </w:rPr>
            </w:pPr>
          </w:p>
          <w:p w:rsidR="00C9791E" w:rsidRDefault="00C9791E" w:rsidP="00EB3F4F">
            <w:pPr>
              <w:tabs>
                <w:tab w:val="left" w:pos="7200"/>
              </w:tabs>
              <w:spacing w:after="0"/>
              <w:jc w:val="center"/>
              <w:rPr>
                <w:rFonts w:asciiTheme="minorHAnsi" w:eastAsia="Batang" w:hAnsiTheme="minorHAnsi" w:cstheme="minorHAnsi"/>
                <w:bCs/>
                <w:color w:val="000000"/>
                <w:sz w:val="18"/>
                <w:szCs w:val="18"/>
              </w:rPr>
            </w:pPr>
          </w:p>
          <w:p w:rsidR="00C9791E" w:rsidRDefault="00C9791E" w:rsidP="00EB3F4F">
            <w:pPr>
              <w:tabs>
                <w:tab w:val="left" w:pos="7200"/>
              </w:tabs>
              <w:spacing w:after="0"/>
              <w:jc w:val="center"/>
              <w:rPr>
                <w:rFonts w:asciiTheme="minorHAnsi" w:eastAsia="Batang" w:hAnsiTheme="minorHAnsi" w:cstheme="minorHAnsi"/>
                <w:bCs/>
                <w:color w:val="000000"/>
                <w:sz w:val="18"/>
                <w:szCs w:val="18"/>
              </w:rPr>
            </w:pPr>
          </w:p>
          <w:p w:rsidR="00C9791E" w:rsidRDefault="00C9791E" w:rsidP="00EB3F4F">
            <w:pPr>
              <w:tabs>
                <w:tab w:val="left" w:pos="7200"/>
              </w:tabs>
              <w:spacing w:after="0"/>
              <w:jc w:val="center"/>
              <w:rPr>
                <w:rFonts w:asciiTheme="minorHAnsi" w:eastAsia="Batang" w:hAnsiTheme="minorHAnsi" w:cstheme="minorHAnsi"/>
                <w:bCs/>
                <w:color w:val="000000"/>
                <w:sz w:val="18"/>
                <w:szCs w:val="18"/>
              </w:rPr>
            </w:pPr>
          </w:p>
          <w:p w:rsidR="00C9791E" w:rsidRDefault="00C9791E" w:rsidP="00EB3F4F">
            <w:pPr>
              <w:tabs>
                <w:tab w:val="left" w:pos="7200"/>
              </w:tabs>
              <w:spacing w:after="0"/>
              <w:jc w:val="center"/>
              <w:rPr>
                <w:rFonts w:asciiTheme="minorHAnsi" w:eastAsia="Batang" w:hAnsiTheme="minorHAnsi" w:cstheme="minorHAnsi"/>
                <w:bCs/>
                <w:color w:val="000000"/>
                <w:sz w:val="18"/>
                <w:szCs w:val="18"/>
              </w:rPr>
            </w:pPr>
          </w:p>
          <w:p w:rsidR="00C9791E" w:rsidRDefault="00C9791E" w:rsidP="00EB3F4F">
            <w:pPr>
              <w:tabs>
                <w:tab w:val="left" w:pos="7200"/>
              </w:tabs>
              <w:spacing w:after="0"/>
              <w:jc w:val="center"/>
              <w:rPr>
                <w:rFonts w:asciiTheme="minorHAnsi" w:eastAsia="Batang" w:hAnsiTheme="minorHAnsi" w:cstheme="minorHAnsi"/>
                <w:bCs/>
                <w:color w:val="000000"/>
                <w:sz w:val="18"/>
                <w:szCs w:val="18"/>
              </w:rPr>
            </w:pPr>
          </w:p>
          <w:p w:rsidR="00C9791E" w:rsidRDefault="00C9791E" w:rsidP="00EB3F4F">
            <w:pPr>
              <w:tabs>
                <w:tab w:val="left" w:pos="7200"/>
              </w:tabs>
              <w:spacing w:after="0"/>
              <w:jc w:val="center"/>
              <w:rPr>
                <w:rFonts w:asciiTheme="minorHAnsi" w:eastAsia="Batang" w:hAnsiTheme="minorHAnsi" w:cstheme="minorHAnsi"/>
                <w:bCs/>
                <w:color w:val="000000"/>
                <w:sz w:val="18"/>
                <w:szCs w:val="18"/>
              </w:rPr>
            </w:pPr>
          </w:p>
          <w:p w:rsidR="00C9791E" w:rsidRDefault="00C9791E" w:rsidP="00EB3F4F">
            <w:pPr>
              <w:tabs>
                <w:tab w:val="left" w:pos="7200"/>
              </w:tabs>
              <w:spacing w:after="0"/>
              <w:jc w:val="center"/>
              <w:rPr>
                <w:rFonts w:asciiTheme="minorHAnsi" w:eastAsia="Batang" w:hAnsiTheme="minorHAnsi" w:cstheme="minorHAnsi"/>
                <w:bCs/>
                <w:color w:val="000000"/>
                <w:sz w:val="18"/>
                <w:szCs w:val="18"/>
              </w:rPr>
            </w:pPr>
          </w:p>
          <w:p w:rsidR="00C9791E" w:rsidRDefault="00C9791E" w:rsidP="00EB3F4F">
            <w:pPr>
              <w:tabs>
                <w:tab w:val="left" w:pos="7200"/>
              </w:tabs>
              <w:spacing w:after="0"/>
              <w:jc w:val="center"/>
              <w:rPr>
                <w:rFonts w:asciiTheme="minorHAnsi" w:eastAsia="Batang" w:hAnsiTheme="minorHAnsi" w:cstheme="minorHAnsi"/>
                <w:bCs/>
                <w:color w:val="000000"/>
                <w:sz w:val="18"/>
                <w:szCs w:val="18"/>
              </w:rPr>
            </w:pPr>
          </w:p>
          <w:p w:rsidR="00C9791E" w:rsidRDefault="00C9791E" w:rsidP="00EB3F4F">
            <w:pPr>
              <w:tabs>
                <w:tab w:val="left" w:pos="7200"/>
              </w:tabs>
              <w:spacing w:after="0"/>
              <w:jc w:val="center"/>
              <w:rPr>
                <w:rFonts w:asciiTheme="minorHAnsi" w:eastAsia="Batang" w:hAnsiTheme="minorHAnsi" w:cstheme="minorHAnsi"/>
                <w:bCs/>
                <w:color w:val="000000"/>
                <w:sz w:val="18"/>
                <w:szCs w:val="18"/>
              </w:rPr>
            </w:pPr>
          </w:p>
          <w:p w:rsidR="00C9791E" w:rsidRDefault="00C9791E" w:rsidP="00EB3F4F">
            <w:pPr>
              <w:tabs>
                <w:tab w:val="left" w:pos="7200"/>
              </w:tabs>
              <w:spacing w:after="0"/>
              <w:jc w:val="center"/>
              <w:rPr>
                <w:rFonts w:asciiTheme="minorHAnsi" w:eastAsia="Batang" w:hAnsiTheme="minorHAnsi" w:cstheme="minorHAnsi"/>
                <w:bCs/>
                <w:color w:val="000000"/>
                <w:sz w:val="18"/>
                <w:szCs w:val="18"/>
              </w:rPr>
            </w:pPr>
          </w:p>
          <w:p w:rsidR="00C9791E" w:rsidRDefault="00C9791E" w:rsidP="00EB3F4F">
            <w:pPr>
              <w:tabs>
                <w:tab w:val="left" w:pos="7200"/>
              </w:tabs>
              <w:spacing w:after="0"/>
              <w:jc w:val="center"/>
              <w:rPr>
                <w:rFonts w:asciiTheme="minorHAnsi" w:eastAsia="Batang" w:hAnsiTheme="minorHAnsi" w:cstheme="minorHAnsi"/>
                <w:bCs/>
                <w:color w:val="000000"/>
                <w:sz w:val="18"/>
                <w:szCs w:val="18"/>
              </w:rPr>
            </w:pPr>
          </w:p>
          <w:p w:rsidR="00C9791E" w:rsidRDefault="00C9791E" w:rsidP="00EB3F4F">
            <w:pPr>
              <w:tabs>
                <w:tab w:val="left" w:pos="7200"/>
              </w:tabs>
              <w:spacing w:after="0"/>
              <w:jc w:val="center"/>
              <w:rPr>
                <w:rFonts w:asciiTheme="minorHAnsi" w:eastAsia="Batang" w:hAnsiTheme="minorHAnsi" w:cstheme="minorHAnsi"/>
                <w:bCs/>
                <w:color w:val="000000"/>
                <w:sz w:val="18"/>
                <w:szCs w:val="18"/>
              </w:rPr>
            </w:pPr>
          </w:p>
          <w:p w:rsidR="00C9791E" w:rsidRPr="00245FFA" w:rsidRDefault="00C9791E" w:rsidP="00EB3F4F">
            <w:pPr>
              <w:tabs>
                <w:tab w:val="left" w:pos="7200"/>
              </w:tabs>
              <w:spacing w:after="0"/>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3</w:t>
            </w:r>
            <w:proofErr w:type="gramEnd"/>
          </w:p>
        </w:tc>
        <w:tc>
          <w:tcPr>
            <w:tcW w:w="1418" w:type="dxa"/>
          </w:tcPr>
          <w:p w:rsidR="006A4633" w:rsidRPr="00245FFA" w:rsidRDefault="006A4633" w:rsidP="00EB3F4F">
            <w:pPr>
              <w:tabs>
                <w:tab w:val="left" w:pos="7200"/>
              </w:tabs>
              <w:spacing w:after="0"/>
              <w:jc w:val="center"/>
              <w:rPr>
                <w:rFonts w:asciiTheme="minorHAnsi" w:eastAsia="Batang" w:hAnsiTheme="minorHAnsi" w:cstheme="minorHAnsi"/>
                <w:bCs/>
                <w:color w:val="000000"/>
                <w:sz w:val="18"/>
                <w:szCs w:val="18"/>
              </w:rPr>
            </w:pPr>
          </w:p>
        </w:tc>
      </w:tr>
      <w:tr w:rsidR="006A4633" w:rsidRPr="00245FFA" w:rsidTr="00617BE3">
        <w:trPr>
          <w:trHeight w:val="554"/>
        </w:trPr>
        <w:tc>
          <w:tcPr>
            <w:tcW w:w="566" w:type="dxa"/>
            <w:vAlign w:val="center"/>
          </w:tcPr>
          <w:p w:rsidR="006A4633" w:rsidRPr="00245FFA" w:rsidRDefault="006A4633" w:rsidP="00FB1F76">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t>06</w:t>
            </w:r>
          </w:p>
        </w:tc>
        <w:tc>
          <w:tcPr>
            <w:tcW w:w="3828" w:type="dxa"/>
          </w:tcPr>
          <w:p w:rsidR="006A4633" w:rsidRPr="00245FFA" w:rsidRDefault="006A4633" w:rsidP="00617BE3">
            <w:pPr>
              <w:spacing w:after="0" w:line="240" w:lineRule="auto"/>
              <w:jc w:val="both"/>
              <w:rPr>
                <w:rFonts w:asciiTheme="minorHAnsi" w:hAnsiTheme="minorHAnsi"/>
                <w:b/>
                <w:sz w:val="18"/>
                <w:szCs w:val="18"/>
                <w:u w:val="single"/>
              </w:rPr>
            </w:pPr>
            <w:r w:rsidRPr="00245FFA">
              <w:rPr>
                <w:rFonts w:asciiTheme="minorHAnsi" w:hAnsiTheme="minorHAnsi"/>
                <w:b/>
                <w:sz w:val="18"/>
                <w:szCs w:val="18"/>
                <w:u w:val="single"/>
              </w:rPr>
              <w:t>ESFIGMOMANÔMETRO OBESO</w:t>
            </w:r>
          </w:p>
          <w:p w:rsidR="006A4633" w:rsidRPr="00245FFA" w:rsidRDefault="006A4633" w:rsidP="00617BE3">
            <w:pPr>
              <w:spacing w:after="0" w:line="240" w:lineRule="auto"/>
              <w:jc w:val="both"/>
              <w:rPr>
                <w:rFonts w:asciiTheme="minorHAnsi" w:hAnsiTheme="minorHAnsi"/>
                <w:sz w:val="18"/>
                <w:szCs w:val="18"/>
              </w:rPr>
            </w:pPr>
            <w:r w:rsidRPr="00245FFA">
              <w:rPr>
                <w:rFonts w:asciiTheme="minorHAnsi" w:hAnsiTheme="minorHAnsi"/>
                <w:b/>
                <w:sz w:val="18"/>
                <w:szCs w:val="18"/>
                <w:u w:val="single"/>
              </w:rPr>
              <w:t>Especificação Técnica</w:t>
            </w:r>
            <w:r w:rsidRPr="00245FFA">
              <w:rPr>
                <w:rFonts w:asciiTheme="minorHAnsi" w:hAnsiTheme="minorHAnsi"/>
                <w:b/>
                <w:sz w:val="18"/>
                <w:szCs w:val="18"/>
              </w:rPr>
              <w:t>:</w:t>
            </w:r>
            <w:r w:rsidRPr="00245FFA">
              <w:rPr>
                <w:rFonts w:asciiTheme="minorHAnsi" w:hAnsiTheme="minorHAnsi"/>
                <w:sz w:val="18"/>
                <w:szCs w:val="18"/>
              </w:rPr>
              <w:t xml:space="preserve"> Aparelho de </w:t>
            </w:r>
            <w:proofErr w:type="spellStart"/>
            <w:r w:rsidRPr="00245FFA">
              <w:rPr>
                <w:rFonts w:asciiTheme="minorHAnsi" w:hAnsiTheme="minorHAnsi"/>
                <w:sz w:val="18"/>
                <w:szCs w:val="18"/>
              </w:rPr>
              <w:t>Esfigmanômetro</w:t>
            </w:r>
            <w:proofErr w:type="spellEnd"/>
            <w:r w:rsidRPr="00245FFA">
              <w:rPr>
                <w:rFonts w:asciiTheme="minorHAnsi" w:hAnsiTheme="minorHAnsi"/>
                <w:sz w:val="18"/>
                <w:szCs w:val="18"/>
              </w:rPr>
              <w:t xml:space="preserve"> para obeso completo, composto de manômetro mecânico tipo relógio, com mostrador graduado em </w:t>
            </w:r>
            <w:proofErr w:type="spellStart"/>
            <w:proofErr w:type="gramStart"/>
            <w:r w:rsidRPr="00245FFA">
              <w:rPr>
                <w:rFonts w:asciiTheme="minorHAnsi" w:hAnsiTheme="minorHAnsi"/>
                <w:sz w:val="18"/>
                <w:szCs w:val="18"/>
              </w:rPr>
              <w:t>mmHG</w:t>
            </w:r>
            <w:proofErr w:type="spellEnd"/>
            <w:proofErr w:type="gramEnd"/>
            <w:r w:rsidRPr="00245FFA">
              <w:rPr>
                <w:rFonts w:asciiTheme="minorHAnsi" w:hAnsiTheme="minorHAnsi"/>
                <w:sz w:val="18"/>
                <w:szCs w:val="18"/>
              </w:rPr>
              <w:t xml:space="preserve">, braçadeira com fecho de metal, confeccionada em lona de algodão, resistente , flexível e se molda facilmente ao braço, manguito e pera fabricados sem emendas de subpeças, com borracha especial que recebe tratamento térmico, recozimento e polimento, apresentam resistência e perfeita vedação </w:t>
            </w:r>
            <w:r w:rsidRPr="00245FFA">
              <w:rPr>
                <w:rFonts w:asciiTheme="minorHAnsi" w:hAnsiTheme="minorHAnsi"/>
                <w:b/>
                <w:sz w:val="18"/>
                <w:szCs w:val="18"/>
              </w:rPr>
              <w:t>Acessórios:</w:t>
            </w:r>
            <w:r w:rsidRPr="00245FFA">
              <w:rPr>
                <w:rFonts w:asciiTheme="minorHAnsi" w:hAnsiTheme="minorHAnsi"/>
                <w:sz w:val="18"/>
                <w:szCs w:val="18"/>
              </w:rPr>
              <w:t xml:space="preserve"> Bolsa apropriada, </w:t>
            </w:r>
            <w:r w:rsidRPr="00245FFA">
              <w:rPr>
                <w:rFonts w:asciiTheme="minorHAnsi" w:hAnsiTheme="minorHAnsi"/>
                <w:sz w:val="18"/>
                <w:szCs w:val="18"/>
              </w:rPr>
              <w:lastRenderedPageBreak/>
              <w:t>embalagem individual, com certificado do INMETRO e selo.</w:t>
            </w:r>
          </w:p>
        </w:tc>
        <w:tc>
          <w:tcPr>
            <w:tcW w:w="708" w:type="dxa"/>
          </w:tcPr>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Pr="00245FFA" w:rsidRDefault="006A4633" w:rsidP="002D36ED">
            <w:pPr>
              <w:pStyle w:val="Cabealho"/>
              <w:jc w:val="center"/>
              <w:rPr>
                <w:rFonts w:asciiTheme="minorHAnsi" w:hAnsiTheme="minorHAnsi" w:cstheme="minorHAnsi"/>
                <w:bCs/>
                <w:sz w:val="18"/>
                <w:szCs w:val="18"/>
              </w:rPr>
            </w:pPr>
          </w:p>
        </w:tc>
        <w:tc>
          <w:tcPr>
            <w:tcW w:w="1134" w:type="dxa"/>
          </w:tcPr>
          <w:p w:rsidR="006A4633" w:rsidRDefault="006A4633" w:rsidP="002D36ED">
            <w:pPr>
              <w:tabs>
                <w:tab w:val="left" w:pos="7200"/>
              </w:tabs>
              <w:spacing w:after="0"/>
              <w:jc w:val="center"/>
              <w:rPr>
                <w:rFonts w:asciiTheme="minorHAnsi" w:eastAsia="Batang" w:hAnsiTheme="minorHAnsi" w:cstheme="minorHAnsi"/>
                <w:bCs/>
                <w:color w:val="000000"/>
                <w:sz w:val="18"/>
                <w:szCs w:val="18"/>
              </w:rPr>
            </w:pPr>
          </w:p>
          <w:p w:rsidR="00C9791E" w:rsidRDefault="00C9791E" w:rsidP="002D36ED">
            <w:pPr>
              <w:tabs>
                <w:tab w:val="left" w:pos="7200"/>
              </w:tabs>
              <w:spacing w:after="0"/>
              <w:jc w:val="center"/>
              <w:rPr>
                <w:rFonts w:asciiTheme="minorHAnsi" w:eastAsia="Batang" w:hAnsiTheme="minorHAnsi" w:cstheme="minorHAnsi"/>
                <w:bCs/>
                <w:color w:val="000000"/>
                <w:sz w:val="18"/>
                <w:szCs w:val="18"/>
              </w:rPr>
            </w:pPr>
          </w:p>
          <w:p w:rsidR="00C9791E" w:rsidRDefault="00C9791E" w:rsidP="002D36ED">
            <w:pPr>
              <w:tabs>
                <w:tab w:val="left" w:pos="7200"/>
              </w:tabs>
              <w:spacing w:after="0"/>
              <w:jc w:val="center"/>
              <w:rPr>
                <w:rFonts w:asciiTheme="minorHAnsi" w:eastAsia="Batang" w:hAnsiTheme="minorHAnsi" w:cstheme="minorHAnsi"/>
                <w:bCs/>
                <w:color w:val="000000"/>
                <w:sz w:val="18"/>
                <w:szCs w:val="18"/>
              </w:rPr>
            </w:pPr>
          </w:p>
          <w:p w:rsidR="00C9791E" w:rsidRDefault="00C9791E" w:rsidP="002D36ED">
            <w:pPr>
              <w:tabs>
                <w:tab w:val="left" w:pos="7200"/>
              </w:tabs>
              <w:spacing w:after="0"/>
              <w:jc w:val="center"/>
              <w:rPr>
                <w:rFonts w:asciiTheme="minorHAnsi" w:eastAsia="Batang" w:hAnsiTheme="minorHAnsi" w:cstheme="minorHAnsi"/>
                <w:bCs/>
                <w:color w:val="000000"/>
                <w:sz w:val="18"/>
                <w:szCs w:val="18"/>
              </w:rPr>
            </w:pPr>
          </w:p>
          <w:p w:rsidR="00C9791E" w:rsidRPr="00245FFA" w:rsidRDefault="00C9791E" w:rsidP="002D36ED">
            <w:pPr>
              <w:tabs>
                <w:tab w:val="left" w:pos="7200"/>
              </w:tabs>
              <w:spacing w:after="0"/>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2</w:t>
            </w:r>
            <w:proofErr w:type="gramEnd"/>
          </w:p>
        </w:tc>
        <w:tc>
          <w:tcPr>
            <w:tcW w:w="1418" w:type="dxa"/>
          </w:tcPr>
          <w:p w:rsidR="006A4633" w:rsidRPr="00245FFA" w:rsidRDefault="006A4633" w:rsidP="002D36ED">
            <w:pPr>
              <w:tabs>
                <w:tab w:val="left" w:pos="7200"/>
              </w:tabs>
              <w:spacing w:after="0"/>
              <w:jc w:val="center"/>
              <w:rPr>
                <w:rFonts w:asciiTheme="minorHAnsi" w:eastAsia="Batang" w:hAnsiTheme="minorHAnsi" w:cstheme="minorHAnsi"/>
                <w:bCs/>
                <w:color w:val="000000"/>
                <w:sz w:val="18"/>
                <w:szCs w:val="18"/>
              </w:rPr>
            </w:pPr>
          </w:p>
        </w:tc>
      </w:tr>
      <w:tr w:rsidR="006A4633" w:rsidRPr="00245FFA" w:rsidTr="00617BE3">
        <w:trPr>
          <w:trHeight w:val="484"/>
        </w:trPr>
        <w:tc>
          <w:tcPr>
            <w:tcW w:w="566" w:type="dxa"/>
            <w:vAlign w:val="center"/>
          </w:tcPr>
          <w:p w:rsidR="006A4633" w:rsidRPr="00245FFA" w:rsidRDefault="006A4633" w:rsidP="00FB1F76">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lastRenderedPageBreak/>
              <w:t>07</w:t>
            </w:r>
          </w:p>
        </w:tc>
        <w:tc>
          <w:tcPr>
            <w:tcW w:w="3828" w:type="dxa"/>
          </w:tcPr>
          <w:p w:rsidR="006A4633" w:rsidRPr="00245FFA" w:rsidRDefault="006A4633" w:rsidP="00617BE3">
            <w:pPr>
              <w:tabs>
                <w:tab w:val="left" w:pos="7230"/>
              </w:tabs>
              <w:spacing w:after="0" w:line="240" w:lineRule="auto"/>
              <w:jc w:val="both"/>
              <w:rPr>
                <w:rFonts w:asciiTheme="minorHAnsi" w:hAnsiTheme="minorHAnsi"/>
                <w:b/>
                <w:sz w:val="18"/>
                <w:szCs w:val="18"/>
                <w:u w:val="single"/>
              </w:rPr>
            </w:pPr>
            <w:r w:rsidRPr="00245FFA">
              <w:rPr>
                <w:rFonts w:asciiTheme="minorHAnsi" w:hAnsiTheme="minorHAnsi"/>
                <w:b/>
                <w:sz w:val="18"/>
                <w:szCs w:val="18"/>
                <w:u w:val="single"/>
              </w:rPr>
              <w:t>OXÍMETRO DE PULSO</w:t>
            </w:r>
          </w:p>
          <w:p w:rsidR="006A4633" w:rsidRPr="00245FFA" w:rsidRDefault="006A4633" w:rsidP="00617BE3">
            <w:pPr>
              <w:tabs>
                <w:tab w:val="left" w:pos="7230"/>
              </w:tabs>
              <w:spacing w:after="0" w:line="240" w:lineRule="auto"/>
              <w:jc w:val="both"/>
              <w:rPr>
                <w:rFonts w:asciiTheme="minorHAnsi" w:eastAsia="Batang" w:hAnsiTheme="minorHAnsi" w:cs="Courier New"/>
                <w:bCs/>
                <w:color w:val="000000"/>
                <w:sz w:val="18"/>
                <w:szCs w:val="18"/>
              </w:rPr>
            </w:pPr>
            <w:r w:rsidRPr="00245FFA">
              <w:rPr>
                <w:rFonts w:asciiTheme="minorHAnsi" w:hAnsiTheme="minorHAnsi"/>
                <w:b/>
                <w:sz w:val="18"/>
                <w:szCs w:val="18"/>
                <w:u w:val="single"/>
              </w:rPr>
              <w:t xml:space="preserve">Especificação </w:t>
            </w:r>
            <w:proofErr w:type="spellStart"/>
            <w:proofErr w:type="gramStart"/>
            <w:r w:rsidRPr="00245FFA">
              <w:rPr>
                <w:rFonts w:asciiTheme="minorHAnsi" w:hAnsiTheme="minorHAnsi"/>
                <w:b/>
                <w:sz w:val="18"/>
                <w:szCs w:val="18"/>
                <w:u w:val="single"/>
              </w:rPr>
              <w:t>Técnica</w:t>
            </w:r>
            <w:r w:rsidRPr="00245FFA">
              <w:rPr>
                <w:rFonts w:asciiTheme="minorHAnsi" w:hAnsiTheme="minorHAnsi"/>
                <w:b/>
                <w:sz w:val="18"/>
                <w:szCs w:val="18"/>
              </w:rPr>
              <w:t>:</w:t>
            </w:r>
            <w:proofErr w:type="gramEnd"/>
            <w:r w:rsidRPr="00245FFA">
              <w:rPr>
                <w:rFonts w:asciiTheme="minorHAnsi" w:hAnsiTheme="minorHAnsi"/>
                <w:sz w:val="18"/>
                <w:szCs w:val="18"/>
              </w:rPr>
              <w:t>Oxímetro</w:t>
            </w:r>
            <w:proofErr w:type="spellEnd"/>
            <w:r w:rsidRPr="00245FFA">
              <w:rPr>
                <w:rFonts w:asciiTheme="minorHAnsi" w:hAnsiTheme="minorHAnsi"/>
                <w:sz w:val="18"/>
                <w:szCs w:val="18"/>
              </w:rPr>
              <w:t xml:space="preserve"> de pulso com peso máximo de 3.5kg (incluída a bateria); </w:t>
            </w:r>
            <w:r w:rsidRPr="00245FFA">
              <w:rPr>
                <w:rFonts w:asciiTheme="minorHAnsi" w:hAnsiTheme="minorHAnsi"/>
                <w:b/>
                <w:sz w:val="18"/>
                <w:szCs w:val="18"/>
              </w:rPr>
              <w:t>Alimentação Elétrica</w:t>
            </w:r>
            <w:r w:rsidRPr="00245FFA">
              <w:rPr>
                <w:rFonts w:asciiTheme="minorHAnsi" w:hAnsiTheme="minorHAnsi"/>
                <w:sz w:val="18"/>
                <w:szCs w:val="18"/>
              </w:rPr>
              <w:t xml:space="preserve">: 220Vac com frequência em 60 Hz; para pacientes adultos, pediátricos e neonatos; Possuir indicadores de alarme ligado/desligado e bateria; com interface para rede e para chamada de enfermagem; Base de dados com lista de tendências; Bateria recarregável para no mínimo 4 horas de funcionamento contínuo; SPO2: Display LCD para frequência e pulso e forma de onda </w:t>
            </w:r>
            <w:proofErr w:type="spellStart"/>
            <w:r w:rsidRPr="00245FFA">
              <w:rPr>
                <w:rFonts w:asciiTheme="minorHAnsi" w:hAnsiTheme="minorHAnsi"/>
                <w:sz w:val="18"/>
                <w:szCs w:val="18"/>
              </w:rPr>
              <w:t>pletismográfica</w:t>
            </w:r>
            <w:proofErr w:type="spellEnd"/>
            <w:r w:rsidRPr="00245FFA">
              <w:rPr>
                <w:rFonts w:asciiTheme="minorHAnsi" w:hAnsiTheme="minorHAnsi"/>
                <w:sz w:val="18"/>
                <w:szCs w:val="18"/>
              </w:rPr>
              <w:t xml:space="preserve"> com controle ajustável de brilho/contraste; faixa de medidas entre 0 e 100%, resolução de 1%; Precisão para medidas em pacientes adultos/Pediátrico dentro de 2% (70-100%) , e em pacientes neonatos dentro de 3% (70-100%);</w:t>
            </w:r>
          </w:p>
        </w:tc>
        <w:tc>
          <w:tcPr>
            <w:tcW w:w="708" w:type="dxa"/>
          </w:tcPr>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Pr="00245FFA" w:rsidRDefault="006A4633" w:rsidP="00FD751E">
            <w:pPr>
              <w:pStyle w:val="Cabealho"/>
              <w:jc w:val="center"/>
              <w:rPr>
                <w:rFonts w:asciiTheme="minorHAnsi" w:hAnsiTheme="minorHAnsi" w:cstheme="minorHAnsi"/>
                <w:bCs/>
                <w:sz w:val="18"/>
                <w:szCs w:val="18"/>
              </w:rPr>
            </w:pPr>
          </w:p>
        </w:tc>
        <w:tc>
          <w:tcPr>
            <w:tcW w:w="1134" w:type="dxa"/>
          </w:tcPr>
          <w:p w:rsidR="006A4633" w:rsidRDefault="006A4633" w:rsidP="00FD751E">
            <w:pPr>
              <w:tabs>
                <w:tab w:val="left" w:pos="7200"/>
              </w:tabs>
              <w:spacing w:after="0"/>
              <w:jc w:val="center"/>
              <w:rPr>
                <w:rFonts w:asciiTheme="minorHAnsi" w:eastAsia="Batang" w:hAnsiTheme="minorHAnsi" w:cstheme="minorHAnsi"/>
                <w:bCs/>
                <w:color w:val="000000"/>
                <w:sz w:val="18"/>
                <w:szCs w:val="18"/>
              </w:rPr>
            </w:pPr>
          </w:p>
          <w:p w:rsidR="00C9791E" w:rsidRDefault="00C9791E" w:rsidP="00FD751E">
            <w:pPr>
              <w:tabs>
                <w:tab w:val="left" w:pos="7200"/>
              </w:tabs>
              <w:spacing w:after="0"/>
              <w:jc w:val="center"/>
              <w:rPr>
                <w:rFonts w:asciiTheme="minorHAnsi" w:eastAsia="Batang" w:hAnsiTheme="minorHAnsi" w:cstheme="minorHAnsi"/>
                <w:bCs/>
                <w:color w:val="000000"/>
                <w:sz w:val="18"/>
                <w:szCs w:val="18"/>
              </w:rPr>
            </w:pPr>
          </w:p>
          <w:p w:rsidR="00C9791E" w:rsidRDefault="00C9791E" w:rsidP="00FD751E">
            <w:pPr>
              <w:tabs>
                <w:tab w:val="left" w:pos="7200"/>
              </w:tabs>
              <w:spacing w:after="0"/>
              <w:jc w:val="center"/>
              <w:rPr>
                <w:rFonts w:asciiTheme="minorHAnsi" w:eastAsia="Batang" w:hAnsiTheme="minorHAnsi" w:cstheme="minorHAnsi"/>
                <w:bCs/>
                <w:color w:val="000000"/>
                <w:sz w:val="18"/>
                <w:szCs w:val="18"/>
              </w:rPr>
            </w:pPr>
          </w:p>
          <w:p w:rsidR="00C9791E" w:rsidRDefault="00C9791E" w:rsidP="00FD751E">
            <w:pPr>
              <w:tabs>
                <w:tab w:val="left" w:pos="7200"/>
              </w:tabs>
              <w:spacing w:after="0"/>
              <w:jc w:val="center"/>
              <w:rPr>
                <w:rFonts w:asciiTheme="minorHAnsi" w:eastAsia="Batang" w:hAnsiTheme="minorHAnsi" w:cstheme="minorHAnsi"/>
                <w:bCs/>
                <w:color w:val="000000"/>
                <w:sz w:val="18"/>
                <w:szCs w:val="18"/>
              </w:rPr>
            </w:pPr>
          </w:p>
          <w:p w:rsidR="00C9791E" w:rsidRDefault="00C9791E" w:rsidP="00FD751E">
            <w:pPr>
              <w:tabs>
                <w:tab w:val="left" w:pos="7200"/>
              </w:tabs>
              <w:spacing w:after="0"/>
              <w:jc w:val="center"/>
              <w:rPr>
                <w:rFonts w:asciiTheme="minorHAnsi" w:eastAsia="Batang" w:hAnsiTheme="minorHAnsi" w:cstheme="minorHAnsi"/>
                <w:bCs/>
                <w:color w:val="000000"/>
                <w:sz w:val="18"/>
                <w:szCs w:val="18"/>
              </w:rPr>
            </w:pPr>
          </w:p>
          <w:p w:rsidR="00C9791E" w:rsidRDefault="00C9791E" w:rsidP="00FD751E">
            <w:pPr>
              <w:tabs>
                <w:tab w:val="left" w:pos="7200"/>
              </w:tabs>
              <w:spacing w:after="0"/>
              <w:jc w:val="center"/>
              <w:rPr>
                <w:rFonts w:asciiTheme="minorHAnsi" w:eastAsia="Batang" w:hAnsiTheme="minorHAnsi" w:cstheme="minorHAnsi"/>
                <w:bCs/>
                <w:color w:val="000000"/>
                <w:sz w:val="18"/>
                <w:szCs w:val="18"/>
              </w:rPr>
            </w:pPr>
          </w:p>
          <w:p w:rsidR="00C9791E" w:rsidRDefault="00C9791E" w:rsidP="00FD751E">
            <w:pPr>
              <w:tabs>
                <w:tab w:val="left" w:pos="7200"/>
              </w:tabs>
              <w:spacing w:after="0"/>
              <w:jc w:val="center"/>
              <w:rPr>
                <w:rFonts w:asciiTheme="minorHAnsi" w:eastAsia="Batang" w:hAnsiTheme="minorHAnsi" w:cstheme="minorHAnsi"/>
                <w:bCs/>
                <w:color w:val="000000"/>
                <w:sz w:val="18"/>
                <w:szCs w:val="18"/>
              </w:rPr>
            </w:pPr>
          </w:p>
          <w:p w:rsidR="00C9791E" w:rsidRPr="00245FFA" w:rsidRDefault="00C9791E" w:rsidP="00FD751E">
            <w:pPr>
              <w:tabs>
                <w:tab w:val="left" w:pos="7200"/>
              </w:tabs>
              <w:spacing w:after="0"/>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2</w:t>
            </w:r>
            <w:proofErr w:type="gramEnd"/>
          </w:p>
        </w:tc>
        <w:tc>
          <w:tcPr>
            <w:tcW w:w="1418" w:type="dxa"/>
          </w:tcPr>
          <w:p w:rsidR="006A4633" w:rsidRPr="00245FFA" w:rsidRDefault="006A4633" w:rsidP="00FD751E">
            <w:pPr>
              <w:tabs>
                <w:tab w:val="left" w:pos="7200"/>
              </w:tabs>
              <w:spacing w:after="0"/>
              <w:jc w:val="center"/>
              <w:rPr>
                <w:rFonts w:asciiTheme="minorHAnsi" w:eastAsia="Batang" w:hAnsiTheme="minorHAnsi" w:cstheme="minorHAnsi"/>
                <w:bCs/>
                <w:color w:val="000000"/>
                <w:sz w:val="18"/>
                <w:szCs w:val="18"/>
              </w:rPr>
            </w:pPr>
          </w:p>
        </w:tc>
      </w:tr>
      <w:tr w:rsidR="006A4633" w:rsidRPr="00245FFA" w:rsidTr="009C422C">
        <w:trPr>
          <w:trHeight w:val="247"/>
        </w:trPr>
        <w:tc>
          <w:tcPr>
            <w:tcW w:w="566" w:type="dxa"/>
            <w:vAlign w:val="center"/>
          </w:tcPr>
          <w:p w:rsidR="006A4633" w:rsidRPr="00245FFA" w:rsidRDefault="006A4633" w:rsidP="00FB1F76">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t>08</w:t>
            </w:r>
          </w:p>
        </w:tc>
        <w:tc>
          <w:tcPr>
            <w:tcW w:w="3828" w:type="dxa"/>
            <w:vAlign w:val="center"/>
          </w:tcPr>
          <w:p w:rsidR="006A4633" w:rsidRPr="00245FFA" w:rsidRDefault="006A4633" w:rsidP="00617BE3">
            <w:pPr>
              <w:spacing w:after="0" w:line="240" w:lineRule="auto"/>
              <w:jc w:val="both"/>
              <w:rPr>
                <w:rFonts w:asciiTheme="minorHAnsi" w:hAnsiTheme="minorHAnsi"/>
                <w:b/>
                <w:sz w:val="18"/>
                <w:szCs w:val="18"/>
                <w:u w:val="single"/>
              </w:rPr>
            </w:pPr>
            <w:r w:rsidRPr="00245FFA">
              <w:rPr>
                <w:rFonts w:asciiTheme="minorHAnsi" w:hAnsiTheme="minorHAnsi"/>
                <w:b/>
                <w:sz w:val="18"/>
                <w:szCs w:val="18"/>
                <w:u w:val="single"/>
              </w:rPr>
              <w:t>VENTILADOR PULMONAR PRESSOMÉTRICO</w:t>
            </w:r>
          </w:p>
          <w:p w:rsidR="006A4633" w:rsidRPr="00245FFA" w:rsidRDefault="006A4633" w:rsidP="00617BE3">
            <w:pPr>
              <w:spacing w:after="0" w:line="240" w:lineRule="auto"/>
              <w:jc w:val="both"/>
              <w:rPr>
                <w:rFonts w:asciiTheme="minorHAnsi" w:hAnsiTheme="minorHAnsi"/>
                <w:sz w:val="18"/>
                <w:szCs w:val="18"/>
              </w:rPr>
            </w:pPr>
            <w:r w:rsidRPr="00245FFA">
              <w:rPr>
                <w:rFonts w:asciiTheme="minorHAnsi" w:hAnsiTheme="minorHAnsi"/>
                <w:b/>
                <w:sz w:val="18"/>
                <w:szCs w:val="18"/>
                <w:u w:val="single"/>
              </w:rPr>
              <w:t>Especificação Técnica</w:t>
            </w:r>
            <w:r w:rsidRPr="00245FFA">
              <w:rPr>
                <w:rFonts w:asciiTheme="minorHAnsi" w:hAnsiTheme="minorHAnsi"/>
                <w:b/>
                <w:sz w:val="18"/>
                <w:szCs w:val="18"/>
              </w:rPr>
              <w:t>:</w:t>
            </w:r>
            <w:r w:rsidRPr="00245FFA">
              <w:rPr>
                <w:rFonts w:asciiTheme="minorHAnsi" w:hAnsiTheme="minorHAnsi"/>
                <w:sz w:val="18"/>
                <w:szCs w:val="18"/>
              </w:rPr>
              <w:t xml:space="preserve"> Ventilador pulmonar </w:t>
            </w:r>
            <w:proofErr w:type="spellStart"/>
            <w:r w:rsidRPr="00245FFA">
              <w:rPr>
                <w:rFonts w:asciiTheme="minorHAnsi" w:hAnsiTheme="minorHAnsi"/>
                <w:sz w:val="18"/>
                <w:szCs w:val="18"/>
              </w:rPr>
              <w:t>pressométrico</w:t>
            </w:r>
            <w:proofErr w:type="spellEnd"/>
            <w:r w:rsidRPr="00245FFA">
              <w:rPr>
                <w:rFonts w:asciiTheme="minorHAnsi" w:hAnsiTheme="minorHAnsi"/>
                <w:sz w:val="18"/>
                <w:szCs w:val="18"/>
              </w:rPr>
              <w:t xml:space="preserve">, controlado por microprocessador, para pacientes neonatais, pediátricos e adultos, indicado para unidades móveis e prontos socorros. Possui display LCD para visualização dos parâmetros, com operação por meio </w:t>
            </w:r>
            <w:proofErr w:type="spellStart"/>
            <w:r w:rsidRPr="00245FFA">
              <w:rPr>
                <w:rFonts w:asciiTheme="minorHAnsi" w:hAnsiTheme="minorHAnsi"/>
                <w:sz w:val="18"/>
                <w:szCs w:val="18"/>
              </w:rPr>
              <w:t>touchscreen</w:t>
            </w:r>
            <w:proofErr w:type="spellEnd"/>
            <w:r w:rsidRPr="00245FFA">
              <w:rPr>
                <w:rFonts w:asciiTheme="minorHAnsi" w:hAnsiTheme="minorHAnsi"/>
                <w:sz w:val="18"/>
                <w:szCs w:val="18"/>
              </w:rPr>
              <w:t xml:space="preserve"> ou outra tecnologia. Possuir os seguintes modos ventilatórios: Ventilação controlada a Volume, Ventilação de pressão controlada, Ventilação limitada </w:t>
            </w:r>
            <w:proofErr w:type="gramStart"/>
            <w:r w:rsidRPr="00245FFA">
              <w:rPr>
                <w:rFonts w:asciiTheme="minorHAnsi" w:hAnsiTheme="minorHAnsi"/>
                <w:sz w:val="18"/>
                <w:szCs w:val="18"/>
              </w:rPr>
              <w:t>a</w:t>
            </w:r>
            <w:proofErr w:type="gramEnd"/>
            <w:r w:rsidRPr="00245FFA">
              <w:rPr>
                <w:rFonts w:asciiTheme="minorHAnsi" w:hAnsiTheme="minorHAnsi"/>
                <w:sz w:val="18"/>
                <w:szCs w:val="18"/>
              </w:rPr>
              <w:t xml:space="preserve"> pressão, Ventilação de Pressão Contínua nas Vias Aéreas CPAP. Com pelo menos as configurações: </w:t>
            </w:r>
            <w:proofErr w:type="gramStart"/>
            <w:r w:rsidRPr="00245FFA">
              <w:rPr>
                <w:rFonts w:asciiTheme="minorHAnsi" w:hAnsiTheme="minorHAnsi"/>
                <w:sz w:val="18"/>
                <w:szCs w:val="18"/>
              </w:rPr>
              <w:t>FiO2</w:t>
            </w:r>
            <w:proofErr w:type="gramEnd"/>
            <w:r w:rsidRPr="00245FFA">
              <w:rPr>
                <w:rFonts w:asciiTheme="minorHAnsi" w:hAnsiTheme="minorHAnsi"/>
                <w:sz w:val="18"/>
                <w:szCs w:val="18"/>
              </w:rPr>
              <w:t xml:space="preserve">: 50 a 70% (Através de Sistema Venturi), 21 a 100% (Através de </w:t>
            </w:r>
            <w:proofErr w:type="spellStart"/>
            <w:r w:rsidRPr="00245FFA">
              <w:rPr>
                <w:rFonts w:asciiTheme="minorHAnsi" w:hAnsiTheme="minorHAnsi"/>
                <w:sz w:val="18"/>
                <w:szCs w:val="18"/>
              </w:rPr>
              <w:t>Blender</w:t>
            </w:r>
            <w:proofErr w:type="spellEnd"/>
            <w:r w:rsidRPr="00245FFA">
              <w:rPr>
                <w:rFonts w:asciiTheme="minorHAnsi" w:hAnsiTheme="minorHAnsi"/>
                <w:sz w:val="18"/>
                <w:szCs w:val="18"/>
              </w:rPr>
              <w:t xml:space="preserve"> Externo); Tempo inspiratório: 0,1 a 10 seg.; Relação I:E 1:99 a 5:1 (Invertido); Frequência do Ventilador 1 – 150 R.P.M; Volume Corrente 0 a 2,50 L; Pressão Inspiratória: 0 a 100 cmH2O; PEEP/CPAP 0 a 20cm H2O (Válvula Externa); Fluxo Inspiratório: 0 a 60 </w:t>
            </w:r>
            <w:proofErr w:type="spellStart"/>
            <w:r w:rsidRPr="00245FFA">
              <w:rPr>
                <w:rFonts w:asciiTheme="minorHAnsi" w:hAnsiTheme="minorHAnsi"/>
                <w:sz w:val="18"/>
                <w:szCs w:val="18"/>
              </w:rPr>
              <w:t>lpm</w:t>
            </w:r>
            <w:proofErr w:type="spellEnd"/>
            <w:r w:rsidRPr="00245FFA">
              <w:rPr>
                <w:rFonts w:asciiTheme="minorHAnsi" w:hAnsiTheme="minorHAnsi"/>
                <w:sz w:val="18"/>
                <w:szCs w:val="18"/>
              </w:rPr>
              <w:t xml:space="preserve">; Forma de Onda de Fluxo: Quadrada; Válvula de Segurança Interna de  Pressão Inspiratória Ajustada em 120cmH2O; STAND BY para manter a programação sem </w:t>
            </w:r>
            <w:proofErr w:type="spellStart"/>
            <w:r w:rsidRPr="00245FFA">
              <w:rPr>
                <w:rFonts w:asciiTheme="minorHAnsi" w:hAnsiTheme="minorHAnsi"/>
                <w:sz w:val="18"/>
                <w:szCs w:val="18"/>
              </w:rPr>
              <w:t>ciclado</w:t>
            </w:r>
            <w:proofErr w:type="spellEnd"/>
            <w:r w:rsidRPr="00245FFA">
              <w:rPr>
                <w:rFonts w:asciiTheme="minorHAnsi" w:hAnsiTheme="minorHAnsi"/>
                <w:sz w:val="18"/>
                <w:szCs w:val="18"/>
              </w:rPr>
              <w:t xml:space="preserve">; Válvula Reguladora de Pressão de Entrada de O2 incorporada ao equipamento. </w:t>
            </w:r>
            <w:proofErr w:type="spellStart"/>
            <w:r w:rsidRPr="00245FFA">
              <w:rPr>
                <w:rFonts w:asciiTheme="minorHAnsi" w:hAnsiTheme="minorHAnsi"/>
                <w:sz w:val="18"/>
                <w:szCs w:val="18"/>
              </w:rPr>
              <w:t>Fluxômetro</w:t>
            </w:r>
            <w:proofErr w:type="spellEnd"/>
            <w:r w:rsidRPr="00245FFA">
              <w:rPr>
                <w:rFonts w:asciiTheme="minorHAnsi" w:hAnsiTheme="minorHAnsi"/>
                <w:sz w:val="18"/>
                <w:szCs w:val="18"/>
              </w:rPr>
              <w:t xml:space="preserve"> de 0 a 15 </w:t>
            </w:r>
            <w:proofErr w:type="spellStart"/>
            <w:r w:rsidRPr="00245FFA">
              <w:rPr>
                <w:rFonts w:asciiTheme="minorHAnsi" w:hAnsiTheme="minorHAnsi"/>
                <w:sz w:val="18"/>
                <w:szCs w:val="18"/>
              </w:rPr>
              <w:t>lpm</w:t>
            </w:r>
            <w:proofErr w:type="spellEnd"/>
            <w:r w:rsidRPr="00245FFA">
              <w:rPr>
                <w:rFonts w:asciiTheme="minorHAnsi" w:hAnsiTheme="minorHAnsi"/>
                <w:sz w:val="18"/>
                <w:szCs w:val="18"/>
              </w:rPr>
              <w:t xml:space="preserve"> integrado ao equipamento; Garrafa de aspiração com vácuo de 30 </w:t>
            </w:r>
            <w:proofErr w:type="spellStart"/>
            <w:proofErr w:type="gramStart"/>
            <w:r w:rsidRPr="00245FFA">
              <w:rPr>
                <w:rFonts w:asciiTheme="minorHAnsi" w:hAnsiTheme="minorHAnsi"/>
                <w:sz w:val="18"/>
                <w:szCs w:val="18"/>
              </w:rPr>
              <w:t>cmHg</w:t>
            </w:r>
            <w:proofErr w:type="spellEnd"/>
            <w:proofErr w:type="gramEnd"/>
            <w:r w:rsidRPr="00245FFA">
              <w:rPr>
                <w:rFonts w:asciiTheme="minorHAnsi" w:hAnsiTheme="minorHAnsi"/>
                <w:sz w:val="18"/>
                <w:szCs w:val="18"/>
              </w:rPr>
              <w:t xml:space="preserve">. Parâmetros de saída: Pressão da Via Aérea – 10 a 100 </w:t>
            </w:r>
            <w:proofErr w:type="gramStart"/>
            <w:r w:rsidRPr="00245FFA">
              <w:rPr>
                <w:rFonts w:asciiTheme="minorHAnsi" w:hAnsiTheme="minorHAnsi"/>
                <w:sz w:val="18"/>
                <w:szCs w:val="18"/>
              </w:rPr>
              <w:t>cmH2O</w:t>
            </w:r>
            <w:proofErr w:type="gramEnd"/>
            <w:r w:rsidRPr="00245FFA">
              <w:rPr>
                <w:rFonts w:asciiTheme="minorHAnsi" w:hAnsiTheme="minorHAnsi"/>
                <w:sz w:val="18"/>
                <w:szCs w:val="18"/>
              </w:rPr>
              <w:t xml:space="preserve">; Tempo inspiratório 0,1 – 10 segundos; Volume Corrente Inspirado 0 a 2,50L; Fluxo Inspiratório 0 a 90 </w:t>
            </w:r>
            <w:proofErr w:type="spellStart"/>
            <w:r w:rsidRPr="00245FFA">
              <w:rPr>
                <w:rFonts w:asciiTheme="minorHAnsi" w:hAnsiTheme="minorHAnsi"/>
                <w:sz w:val="18"/>
                <w:szCs w:val="18"/>
              </w:rPr>
              <w:t>lpm</w:t>
            </w:r>
            <w:proofErr w:type="spellEnd"/>
            <w:r w:rsidRPr="00245FFA">
              <w:rPr>
                <w:rFonts w:asciiTheme="minorHAnsi" w:hAnsiTheme="minorHAnsi"/>
                <w:sz w:val="18"/>
                <w:szCs w:val="18"/>
              </w:rPr>
              <w:t xml:space="preserve">; Frequência 1 a 150 R.P.M. Alarmes: Pressão Inspiratória Máxima da Via Aérea. Pressão Inspiratória Mínima da Via Aérea; Alarme de Pressão Contínua; Alarme de Baixo Volume </w:t>
            </w:r>
            <w:proofErr w:type="spellStart"/>
            <w:r w:rsidRPr="00245FFA">
              <w:rPr>
                <w:rFonts w:asciiTheme="minorHAnsi" w:hAnsiTheme="minorHAnsi"/>
                <w:sz w:val="18"/>
                <w:szCs w:val="18"/>
              </w:rPr>
              <w:t>Tidal</w:t>
            </w:r>
            <w:proofErr w:type="spellEnd"/>
            <w:r w:rsidRPr="00245FFA">
              <w:rPr>
                <w:rFonts w:asciiTheme="minorHAnsi" w:hAnsiTheme="minorHAnsi"/>
                <w:sz w:val="18"/>
                <w:szCs w:val="18"/>
              </w:rPr>
              <w:t xml:space="preserve">; Fonte de Alimentação de Fases (Ar-O2); Queda de Energia Elétrica; Baixa Carga de Bateria; Microprocessador. </w:t>
            </w:r>
            <w:r w:rsidRPr="00245FFA">
              <w:rPr>
                <w:rFonts w:asciiTheme="minorHAnsi" w:hAnsiTheme="minorHAnsi"/>
                <w:b/>
                <w:sz w:val="18"/>
                <w:szCs w:val="18"/>
              </w:rPr>
              <w:t xml:space="preserve">Acessórios: </w:t>
            </w:r>
            <w:r w:rsidRPr="00245FFA">
              <w:rPr>
                <w:rFonts w:asciiTheme="minorHAnsi" w:hAnsiTheme="minorHAnsi"/>
                <w:sz w:val="18"/>
                <w:szCs w:val="18"/>
              </w:rPr>
              <w:t xml:space="preserve">Um (01) </w:t>
            </w:r>
            <w:proofErr w:type="spellStart"/>
            <w:r w:rsidRPr="00245FFA">
              <w:rPr>
                <w:rFonts w:asciiTheme="minorHAnsi" w:hAnsiTheme="minorHAnsi"/>
                <w:sz w:val="18"/>
                <w:szCs w:val="18"/>
              </w:rPr>
              <w:t>Fluxômetro</w:t>
            </w:r>
            <w:proofErr w:type="spellEnd"/>
            <w:r w:rsidRPr="00245FFA">
              <w:rPr>
                <w:rFonts w:asciiTheme="minorHAnsi" w:hAnsiTheme="minorHAnsi"/>
                <w:sz w:val="18"/>
                <w:szCs w:val="18"/>
              </w:rPr>
              <w:t xml:space="preserve"> com umidificador; Uma (01) Válvula </w:t>
            </w:r>
            <w:proofErr w:type="spellStart"/>
            <w:r w:rsidRPr="00245FFA">
              <w:rPr>
                <w:rFonts w:asciiTheme="minorHAnsi" w:hAnsiTheme="minorHAnsi"/>
                <w:sz w:val="18"/>
                <w:szCs w:val="18"/>
              </w:rPr>
              <w:t>exalatória</w:t>
            </w:r>
            <w:proofErr w:type="spellEnd"/>
            <w:r w:rsidRPr="00245FFA">
              <w:rPr>
                <w:rFonts w:asciiTheme="minorHAnsi" w:hAnsiTheme="minorHAnsi"/>
                <w:sz w:val="18"/>
                <w:szCs w:val="18"/>
              </w:rPr>
              <w:t xml:space="preserve">; Um (01) Circuito paciente PVC (não </w:t>
            </w:r>
            <w:r w:rsidRPr="00245FFA">
              <w:rPr>
                <w:rFonts w:asciiTheme="minorHAnsi" w:hAnsiTheme="minorHAnsi"/>
                <w:sz w:val="18"/>
                <w:szCs w:val="18"/>
              </w:rPr>
              <w:lastRenderedPageBreak/>
              <w:t xml:space="preserve">esterilizado); Uma (01) Garrafa de Aspiração; Um (01) Suporte de Fixação; Uma (01) Mangueira O2; Um (01) Braço articulado com </w:t>
            </w:r>
            <w:proofErr w:type="gramStart"/>
            <w:r w:rsidRPr="00245FFA">
              <w:rPr>
                <w:rFonts w:asciiTheme="minorHAnsi" w:hAnsiTheme="minorHAnsi"/>
                <w:sz w:val="18"/>
                <w:szCs w:val="18"/>
              </w:rPr>
              <w:t>3</w:t>
            </w:r>
            <w:proofErr w:type="gramEnd"/>
            <w:r w:rsidRPr="00245FFA">
              <w:rPr>
                <w:rFonts w:asciiTheme="minorHAnsi" w:hAnsiTheme="minorHAnsi"/>
                <w:sz w:val="18"/>
                <w:szCs w:val="18"/>
              </w:rPr>
              <w:t xml:space="preserve"> segmentos; Um (01) Pedestal para uso ambulatorial com rodízios. Bateria interna recarregável de aproximadamente </w:t>
            </w:r>
            <w:proofErr w:type="gramStart"/>
            <w:r w:rsidRPr="00245FFA">
              <w:rPr>
                <w:rFonts w:asciiTheme="minorHAnsi" w:hAnsiTheme="minorHAnsi"/>
                <w:sz w:val="18"/>
                <w:szCs w:val="18"/>
              </w:rPr>
              <w:t>12V</w:t>
            </w:r>
            <w:proofErr w:type="gramEnd"/>
            <w:r w:rsidRPr="00245FFA">
              <w:rPr>
                <w:rFonts w:asciiTheme="minorHAnsi" w:hAnsiTheme="minorHAnsi"/>
                <w:sz w:val="18"/>
                <w:szCs w:val="18"/>
              </w:rPr>
              <w:t xml:space="preserve"> com duração de pelo menos 360 minutos. </w:t>
            </w:r>
            <w:r w:rsidRPr="00245FFA">
              <w:rPr>
                <w:rFonts w:asciiTheme="minorHAnsi" w:hAnsiTheme="minorHAnsi"/>
                <w:b/>
                <w:sz w:val="18"/>
                <w:szCs w:val="18"/>
              </w:rPr>
              <w:t xml:space="preserve">Alimentação </w:t>
            </w:r>
            <w:proofErr w:type="gramStart"/>
            <w:r w:rsidRPr="00245FFA">
              <w:rPr>
                <w:rFonts w:asciiTheme="minorHAnsi" w:hAnsiTheme="minorHAnsi"/>
                <w:b/>
                <w:sz w:val="18"/>
                <w:szCs w:val="18"/>
              </w:rPr>
              <w:t>elétrica:</w:t>
            </w:r>
            <w:proofErr w:type="gramEnd"/>
            <w:r w:rsidRPr="00245FFA">
              <w:rPr>
                <w:rFonts w:asciiTheme="minorHAnsi" w:hAnsiTheme="minorHAnsi"/>
                <w:sz w:val="18"/>
                <w:szCs w:val="18"/>
              </w:rPr>
              <w:t>220Vac, com frequência em 60Hz.</w:t>
            </w:r>
          </w:p>
        </w:tc>
        <w:tc>
          <w:tcPr>
            <w:tcW w:w="708" w:type="dxa"/>
          </w:tcPr>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Default="006A4633" w:rsidP="009C422C">
            <w:pPr>
              <w:pStyle w:val="Cabealho"/>
              <w:jc w:val="center"/>
              <w:rPr>
                <w:rFonts w:asciiTheme="minorHAnsi" w:hAnsiTheme="minorHAnsi" w:cstheme="minorHAnsi"/>
                <w:bCs/>
                <w:sz w:val="18"/>
                <w:szCs w:val="18"/>
              </w:rPr>
            </w:pPr>
          </w:p>
          <w:p w:rsidR="00C9791E" w:rsidRDefault="00C9791E" w:rsidP="009C422C">
            <w:pPr>
              <w:pStyle w:val="Cabealho"/>
              <w:jc w:val="center"/>
              <w:rPr>
                <w:rFonts w:asciiTheme="minorHAnsi" w:hAnsiTheme="minorHAnsi" w:cstheme="minorHAnsi"/>
                <w:bCs/>
                <w:sz w:val="18"/>
                <w:szCs w:val="18"/>
              </w:rPr>
            </w:pPr>
          </w:p>
          <w:p w:rsidR="00C9791E" w:rsidRDefault="00C9791E" w:rsidP="009C422C">
            <w:pPr>
              <w:pStyle w:val="Cabealho"/>
              <w:jc w:val="center"/>
              <w:rPr>
                <w:rFonts w:asciiTheme="minorHAnsi" w:hAnsiTheme="minorHAnsi" w:cstheme="minorHAnsi"/>
                <w:bCs/>
                <w:sz w:val="18"/>
                <w:szCs w:val="18"/>
              </w:rPr>
            </w:pPr>
          </w:p>
          <w:p w:rsidR="00C9791E" w:rsidRDefault="00C9791E" w:rsidP="009C422C">
            <w:pPr>
              <w:pStyle w:val="Cabealho"/>
              <w:jc w:val="center"/>
              <w:rPr>
                <w:rFonts w:asciiTheme="minorHAnsi" w:hAnsiTheme="minorHAnsi" w:cstheme="minorHAnsi"/>
                <w:bCs/>
                <w:sz w:val="18"/>
                <w:szCs w:val="18"/>
              </w:rPr>
            </w:pPr>
          </w:p>
          <w:p w:rsidR="00C9791E" w:rsidRDefault="00C9791E" w:rsidP="009C422C">
            <w:pPr>
              <w:pStyle w:val="Cabealho"/>
              <w:jc w:val="center"/>
              <w:rPr>
                <w:rFonts w:asciiTheme="minorHAnsi" w:hAnsiTheme="minorHAnsi" w:cstheme="minorHAnsi"/>
                <w:bCs/>
                <w:sz w:val="18"/>
                <w:szCs w:val="18"/>
              </w:rPr>
            </w:pPr>
          </w:p>
          <w:p w:rsidR="00C9791E" w:rsidRDefault="00C9791E" w:rsidP="009C422C">
            <w:pPr>
              <w:pStyle w:val="Cabealho"/>
              <w:jc w:val="center"/>
              <w:rPr>
                <w:rFonts w:asciiTheme="minorHAnsi" w:hAnsiTheme="minorHAnsi" w:cstheme="minorHAnsi"/>
                <w:bCs/>
                <w:sz w:val="18"/>
                <w:szCs w:val="18"/>
              </w:rPr>
            </w:pPr>
          </w:p>
          <w:p w:rsidR="00C9791E" w:rsidRDefault="00C9791E" w:rsidP="009C422C">
            <w:pPr>
              <w:pStyle w:val="Cabealho"/>
              <w:jc w:val="center"/>
              <w:rPr>
                <w:rFonts w:asciiTheme="minorHAnsi" w:hAnsiTheme="minorHAnsi" w:cstheme="minorHAnsi"/>
                <w:bCs/>
                <w:sz w:val="18"/>
                <w:szCs w:val="18"/>
              </w:rPr>
            </w:pPr>
          </w:p>
          <w:p w:rsidR="00C9791E" w:rsidRDefault="00C9791E" w:rsidP="009C422C">
            <w:pPr>
              <w:pStyle w:val="Cabealho"/>
              <w:jc w:val="center"/>
              <w:rPr>
                <w:rFonts w:asciiTheme="minorHAnsi" w:hAnsiTheme="minorHAnsi" w:cstheme="minorHAnsi"/>
                <w:bCs/>
                <w:sz w:val="18"/>
                <w:szCs w:val="18"/>
              </w:rPr>
            </w:pPr>
          </w:p>
          <w:p w:rsidR="00C9791E" w:rsidRDefault="00C9791E" w:rsidP="009C422C">
            <w:pPr>
              <w:pStyle w:val="Cabealho"/>
              <w:jc w:val="center"/>
              <w:rPr>
                <w:rFonts w:asciiTheme="minorHAnsi" w:hAnsiTheme="minorHAnsi" w:cstheme="minorHAnsi"/>
                <w:bCs/>
                <w:sz w:val="18"/>
                <w:szCs w:val="18"/>
              </w:rPr>
            </w:pPr>
          </w:p>
          <w:p w:rsidR="00C9791E" w:rsidRPr="00245FFA" w:rsidRDefault="00C9791E" w:rsidP="009C422C">
            <w:pPr>
              <w:pStyle w:val="Cabealho"/>
              <w:jc w:val="center"/>
              <w:rPr>
                <w:rFonts w:asciiTheme="minorHAnsi" w:hAnsiTheme="minorHAnsi" w:cstheme="minorHAnsi"/>
                <w:bCs/>
                <w:sz w:val="18"/>
                <w:szCs w:val="18"/>
              </w:rPr>
            </w:pPr>
            <w:proofErr w:type="gramStart"/>
            <w:r>
              <w:rPr>
                <w:rFonts w:asciiTheme="minorHAnsi" w:hAnsiTheme="minorHAnsi" w:cstheme="minorHAnsi"/>
                <w:bCs/>
                <w:sz w:val="18"/>
                <w:szCs w:val="18"/>
              </w:rPr>
              <w:t>3</w:t>
            </w:r>
            <w:proofErr w:type="gramEnd"/>
          </w:p>
        </w:tc>
        <w:tc>
          <w:tcPr>
            <w:tcW w:w="1134" w:type="dxa"/>
          </w:tcPr>
          <w:p w:rsidR="006A4633" w:rsidRDefault="006A4633"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Pr="00245FFA" w:rsidRDefault="00C9791E" w:rsidP="009C422C">
            <w:pPr>
              <w:tabs>
                <w:tab w:val="left" w:pos="7200"/>
              </w:tabs>
              <w:spacing w:after="0"/>
              <w:jc w:val="center"/>
              <w:rPr>
                <w:rFonts w:asciiTheme="minorHAnsi" w:eastAsia="Batang" w:hAnsiTheme="minorHAnsi" w:cstheme="minorHAnsi"/>
                <w:bCs/>
                <w:color w:val="000000"/>
                <w:sz w:val="18"/>
                <w:szCs w:val="18"/>
              </w:rPr>
            </w:pPr>
          </w:p>
        </w:tc>
        <w:tc>
          <w:tcPr>
            <w:tcW w:w="1418" w:type="dxa"/>
          </w:tcPr>
          <w:p w:rsidR="006A4633" w:rsidRPr="00245FFA" w:rsidRDefault="006A4633" w:rsidP="009C422C">
            <w:pPr>
              <w:tabs>
                <w:tab w:val="left" w:pos="7200"/>
              </w:tabs>
              <w:spacing w:after="0"/>
              <w:jc w:val="center"/>
              <w:rPr>
                <w:rFonts w:asciiTheme="minorHAnsi" w:eastAsia="Batang" w:hAnsiTheme="minorHAnsi" w:cstheme="minorHAnsi"/>
                <w:bCs/>
                <w:color w:val="000000"/>
                <w:sz w:val="18"/>
                <w:szCs w:val="18"/>
              </w:rPr>
            </w:pPr>
          </w:p>
        </w:tc>
      </w:tr>
      <w:tr w:rsidR="006A4633" w:rsidRPr="00245FFA" w:rsidTr="009C422C">
        <w:trPr>
          <w:trHeight w:val="325"/>
        </w:trPr>
        <w:tc>
          <w:tcPr>
            <w:tcW w:w="566" w:type="dxa"/>
            <w:vAlign w:val="center"/>
          </w:tcPr>
          <w:p w:rsidR="006A4633" w:rsidRPr="00245FFA" w:rsidRDefault="006A4633" w:rsidP="009678B2">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lastRenderedPageBreak/>
              <w:t>09</w:t>
            </w:r>
          </w:p>
        </w:tc>
        <w:tc>
          <w:tcPr>
            <w:tcW w:w="3828" w:type="dxa"/>
          </w:tcPr>
          <w:p w:rsidR="006A4633" w:rsidRPr="00245FFA" w:rsidRDefault="006A4633" w:rsidP="00617BE3">
            <w:pPr>
              <w:tabs>
                <w:tab w:val="left" w:pos="7230"/>
              </w:tabs>
              <w:spacing w:after="0" w:line="240" w:lineRule="auto"/>
              <w:jc w:val="both"/>
              <w:rPr>
                <w:rFonts w:asciiTheme="minorHAnsi" w:hAnsiTheme="minorHAnsi"/>
                <w:b/>
                <w:sz w:val="18"/>
                <w:szCs w:val="18"/>
              </w:rPr>
            </w:pPr>
            <w:r w:rsidRPr="00245FFA">
              <w:rPr>
                <w:rFonts w:asciiTheme="minorHAnsi" w:hAnsiTheme="minorHAnsi"/>
                <w:b/>
                <w:sz w:val="18"/>
                <w:szCs w:val="18"/>
              </w:rPr>
              <w:t>CARRO MACA AVANÇADO</w:t>
            </w:r>
          </w:p>
          <w:p w:rsidR="006A4633" w:rsidRPr="00245FFA" w:rsidRDefault="006A4633" w:rsidP="00617BE3">
            <w:pPr>
              <w:tabs>
                <w:tab w:val="left" w:pos="7230"/>
              </w:tabs>
              <w:spacing w:after="0" w:line="240" w:lineRule="auto"/>
              <w:jc w:val="both"/>
              <w:rPr>
                <w:rFonts w:asciiTheme="minorHAnsi" w:eastAsia="Batang" w:hAnsiTheme="minorHAnsi" w:cs="Courier New"/>
                <w:bCs/>
                <w:color w:val="000000"/>
                <w:sz w:val="18"/>
                <w:szCs w:val="18"/>
              </w:rPr>
            </w:pPr>
            <w:r w:rsidRPr="00245FFA">
              <w:rPr>
                <w:rFonts w:asciiTheme="minorHAnsi" w:hAnsiTheme="minorHAnsi"/>
                <w:b/>
                <w:sz w:val="18"/>
                <w:szCs w:val="18"/>
              </w:rPr>
              <w:t>Especificação Técnica</w:t>
            </w:r>
            <w:r w:rsidRPr="00245FFA">
              <w:rPr>
                <w:rFonts w:asciiTheme="minorHAnsi" w:hAnsiTheme="minorHAnsi"/>
                <w:sz w:val="18"/>
                <w:szCs w:val="18"/>
              </w:rPr>
              <w:t xml:space="preserve">: Estrutura/leito: aço inox, elevação hidráulica, possui suporte de soro, </w:t>
            </w:r>
            <w:r w:rsidRPr="00245FFA">
              <w:rPr>
                <w:rFonts w:asciiTheme="minorHAnsi" w:hAnsiTheme="minorHAnsi"/>
                <w:b/>
                <w:sz w:val="18"/>
                <w:szCs w:val="18"/>
              </w:rPr>
              <w:t>Acessórios</w:t>
            </w:r>
            <w:r w:rsidRPr="00245FFA">
              <w:rPr>
                <w:rFonts w:asciiTheme="minorHAnsi" w:hAnsiTheme="minorHAnsi"/>
                <w:sz w:val="18"/>
                <w:szCs w:val="18"/>
              </w:rPr>
              <w:t>: colchonete com capacidade de no mínimo 180 kg.</w:t>
            </w:r>
          </w:p>
        </w:tc>
        <w:tc>
          <w:tcPr>
            <w:tcW w:w="708" w:type="dxa"/>
          </w:tcPr>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Pr="00245FFA" w:rsidRDefault="006A4633" w:rsidP="009C422C">
            <w:pPr>
              <w:pStyle w:val="Cabealho"/>
              <w:jc w:val="center"/>
              <w:rPr>
                <w:rFonts w:asciiTheme="minorHAnsi" w:hAnsiTheme="minorHAnsi" w:cstheme="minorHAnsi"/>
                <w:bCs/>
                <w:sz w:val="18"/>
                <w:szCs w:val="18"/>
              </w:rPr>
            </w:pPr>
          </w:p>
        </w:tc>
        <w:tc>
          <w:tcPr>
            <w:tcW w:w="1134" w:type="dxa"/>
          </w:tcPr>
          <w:p w:rsidR="006A4633" w:rsidRDefault="006A4633"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Pr="00245FFA" w:rsidRDefault="00C9791E" w:rsidP="009C422C">
            <w:pPr>
              <w:tabs>
                <w:tab w:val="left" w:pos="7200"/>
              </w:tabs>
              <w:spacing w:after="0"/>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1</w:t>
            </w:r>
            <w:proofErr w:type="gramEnd"/>
          </w:p>
        </w:tc>
        <w:tc>
          <w:tcPr>
            <w:tcW w:w="1418" w:type="dxa"/>
          </w:tcPr>
          <w:p w:rsidR="006A4633" w:rsidRPr="00245FFA" w:rsidRDefault="006A4633" w:rsidP="009C422C">
            <w:pPr>
              <w:tabs>
                <w:tab w:val="left" w:pos="7200"/>
              </w:tabs>
              <w:spacing w:after="0"/>
              <w:jc w:val="center"/>
              <w:rPr>
                <w:rFonts w:asciiTheme="minorHAnsi" w:eastAsia="Batang" w:hAnsiTheme="minorHAnsi" w:cstheme="minorHAnsi"/>
                <w:bCs/>
                <w:color w:val="000000"/>
                <w:sz w:val="18"/>
                <w:szCs w:val="18"/>
              </w:rPr>
            </w:pPr>
          </w:p>
        </w:tc>
      </w:tr>
      <w:tr w:rsidR="006A4633" w:rsidRPr="00245FFA" w:rsidTr="00617BE3">
        <w:trPr>
          <w:trHeight w:val="325"/>
        </w:trPr>
        <w:tc>
          <w:tcPr>
            <w:tcW w:w="566" w:type="dxa"/>
            <w:vAlign w:val="center"/>
          </w:tcPr>
          <w:p w:rsidR="006A4633" w:rsidRPr="00245FFA" w:rsidRDefault="006A4633" w:rsidP="009678B2">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t>10</w:t>
            </w:r>
          </w:p>
        </w:tc>
        <w:tc>
          <w:tcPr>
            <w:tcW w:w="3828" w:type="dxa"/>
            <w:vAlign w:val="center"/>
          </w:tcPr>
          <w:p w:rsidR="006A4633" w:rsidRPr="00245FFA" w:rsidRDefault="006A4633" w:rsidP="00617BE3">
            <w:pPr>
              <w:tabs>
                <w:tab w:val="left" w:pos="7230"/>
              </w:tabs>
              <w:spacing w:after="0" w:line="240" w:lineRule="auto"/>
              <w:jc w:val="both"/>
              <w:rPr>
                <w:rFonts w:asciiTheme="minorHAnsi" w:hAnsiTheme="minorHAnsi"/>
                <w:b/>
                <w:sz w:val="18"/>
                <w:szCs w:val="18"/>
              </w:rPr>
            </w:pPr>
            <w:r w:rsidRPr="00245FFA">
              <w:rPr>
                <w:rFonts w:asciiTheme="minorHAnsi" w:hAnsiTheme="minorHAnsi"/>
                <w:b/>
                <w:sz w:val="18"/>
                <w:szCs w:val="18"/>
              </w:rPr>
              <w:t>CADEIRA DE RODAS PARA OBESO</w:t>
            </w:r>
          </w:p>
          <w:p w:rsidR="006A4633" w:rsidRPr="00245FFA" w:rsidRDefault="006A4633" w:rsidP="00617BE3">
            <w:pPr>
              <w:tabs>
                <w:tab w:val="left" w:pos="7230"/>
              </w:tabs>
              <w:spacing w:after="0" w:line="240" w:lineRule="auto"/>
              <w:jc w:val="both"/>
              <w:rPr>
                <w:rFonts w:asciiTheme="minorHAnsi" w:eastAsia="Batang" w:hAnsiTheme="minorHAnsi" w:cs="Courier New"/>
                <w:bCs/>
                <w:color w:val="000000"/>
                <w:sz w:val="18"/>
                <w:szCs w:val="18"/>
              </w:rPr>
            </w:pPr>
            <w:r w:rsidRPr="00245FFA">
              <w:rPr>
                <w:rFonts w:asciiTheme="minorHAnsi" w:hAnsiTheme="minorHAnsi"/>
                <w:b/>
                <w:sz w:val="18"/>
                <w:szCs w:val="18"/>
              </w:rPr>
              <w:t>Especificação Técnica:</w:t>
            </w:r>
            <w:r w:rsidRPr="00245FFA">
              <w:rPr>
                <w:rFonts w:asciiTheme="minorHAnsi" w:hAnsiTheme="minorHAnsi"/>
                <w:sz w:val="18"/>
                <w:szCs w:val="18"/>
              </w:rPr>
              <w:t xml:space="preserve"> Cadeira de rodas para obeso 120 kg a 159 kg, construída com tubo de aço carbono, dobrável em duplo x, reforçada, braços bilaterais escamoteáveis, suporte de soro, pedais fixo com apoio de pé rebatível e ajustável na altura, rodas traseiras de 24, pneus infláveis, eixo removível, placa de sustentação de roda reforçada em alumínio, resistência, costurado com faixas de reforço interno, almofada sobre assento, acabamento em pintura eletrostática.</w:t>
            </w:r>
          </w:p>
        </w:tc>
        <w:tc>
          <w:tcPr>
            <w:tcW w:w="708" w:type="dxa"/>
          </w:tcPr>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Pr="00245FFA" w:rsidRDefault="006A4633" w:rsidP="009C422C">
            <w:pPr>
              <w:pStyle w:val="Cabealho"/>
              <w:jc w:val="center"/>
              <w:rPr>
                <w:rFonts w:asciiTheme="minorHAnsi" w:hAnsiTheme="minorHAnsi" w:cstheme="minorHAnsi"/>
                <w:bCs/>
                <w:sz w:val="18"/>
                <w:szCs w:val="18"/>
              </w:rPr>
            </w:pPr>
          </w:p>
        </w:tc>
        <w:tc>
          <w:tcPr>
            <w:tcW w:w="1134" w:type="dxa"/>
          </w:tcPr>
          <w:p w:rsidR="006A4633" w:rsidRDefault="006A4633"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Pr="00245FFA" w:rsidRDefault="00C9791E" w:rsidP="009C422C">
            <w:pPr>
              <w:tabs>
                <w:tab w:val="left" w:pos="7200"/>
              </w:tabs>
              <w:spacing w:after="0"/>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2</w:t>
            </w:r>
            <w:proofErr w:type="gramEnd"/>
          </w:p>
        </w:tc>
        <w:tc>
          <w:tcPr>
            <w:tcW w:w="1418" w:type="dxa"/>
          </w:tcPr>
          <w:p w:rsidR="006A4633" w:rsidRPr="00245FFA" w:rsidRDefault="006A4633" w:rsidP="009C422C">
            <w:pPr>
              <w:tabs>
                <w:tab w:val="left" w:pos="7200"/>
              </w:tabs>
              <w:spacing w:after="0"/>
              <w:jc w:val="center"/>
              <w:rPr>
                <w:rFonts w:asciiTheme="minorHAnsi" w:eastAsia="Batang" w:hAnsiTheme="minorHAnsi" w:cstheme="minorHAnsi"/>
                <w:bCs/>
                <w:color w:val="000000"/>
                <w:sz w:val="18"/>
                <w:szCs w:val="18"/>
              </w:rPr>
            </w:pPr>
          </w:p>
        </w:tc>
      </w:tr>
      <w:tr w:rsidR="006A4633" w:rsidRPr="00245FFA" w:rsidTr="009C422C">
        <w:trPr>
          <w:trHeight w:val="325"/>
        </w:trPr>
        <w:tc>
          <w:tcPr>
            <w:tcW w:w="566" w:type="dxa"/>
            <w:vAlign w:val="center"/>
          </w:tcPr>
          <w:p w:rsidR="006A4633" w:rsidRPr="00245FFA" w:rsidRDefault="006A4633" w:rsidP="009678B2">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t>11</w:t>
            </w:r>
          </w:p>
        </w:tc>
        <w:tc>
          <w:tcPr>
            <w:tcW w:w="3828" w:type="dxa"/>
          </w:tcPr>
          <w:p w:rsidR="006A4633" w:rsidRPr="00245FFA" w:rsidRDefault="006A4633" w:rsidP="00617BE3">
            <w:pPr>
              <w:spacing w:after="0" w:line="240" w:lineRule="auto"/>
              <w:jc w:val="both"/>
              <w:rPr>
                <w:rFonts w:asciiTheme="minorHAnsi" w:hAnsiTheme="minorHAnsi"/>
                <w:b/>
                <w:sz w:val="18"/>
                <w:szCs w:val="18"/>
              </w:rPr>
            </w:pPr>
            <w:r w:rsidRPr="00245FFA">
              <w:rPr>
                <w:rFonts w:asciiTheme="minorHAnsi" w:hAnsiTheme="minorHAnsi"/>
                <w:b/>
                <w:sz w:val="18"/>
                <w:szCs w:val="18"/>
              </w:rPr>
              <w:t>BALANÇA ANTOPOMETRICA PARA OBESOS</w:t>
            </w:r>
          </w:p>
          <w:p w:rsidR="006A4633" w:rsidRPr="00245FFA" w:rsidRDefault="006A4633" w:rsidP="00617BE3">
            <w:pPr>
              <w:spacing w:after="0" w:line="240" w:lineRule="auto"/>
              <w:jc w:val="both"/>
              <w:rPr>
                <w:rFonts w:asciiTheme="minorHAnsi" w:hAnsiTheme="minorHAnsi"/>
                <w:sz w:val="18"/>
                <w:szCs w:val="18"/>
              </w:rPr>
            </w:pPr>
            <w:r w:rsidRPr="00245FFA">
              <w:rPr>
                <w:rFonts w:asciiTheme="minorHAnsi" w:hAnsiTheme="minorHAnsi"/>
                <w:b/>
                <w:sz w:val="18"/>
                <w:szCs w:val="18"/>
              </w:rPr>
              <w:t>Especificação Técnica:</w:t>
            </w:r>
            <w:r w:rsidRPr="00245FFA">
              <w:rPr>
                <w:rFonts w:asciiTheme="minorHAnsi" w:hAnsiTheme="minorHAnsi"/>
                <w:sz w:val="18"/>
                <w:szCs w:val="18"/>
              </w:rPr>
              <w:t xml:space="preserve"> Balança Antropométrica digital estrutural em chapa de aço carbono, acabamento em tinta poliuretano em branco, régua antropométrica c/escala de 2,00 m em alumínio, capacidade para no mínimo 300 kg, divisões de 100 </w:t>
            </w:r>
            <w:proofErr w:type="spellStart"/>
            <w:proofErr w:type="gramStart"/>
            <w:r w:rsidRPr="00245FFA">
              <w:rPr>
                <w:rFonts w:asciiTheme="minorHAnsi" w:hAnsiTheme="minorHAnsi"/>
                <w:sz w:val="18"/>
                <w:szCs w:val="18"/>
              </w:rPr>
              <w:t>gr</w:t>
            </w:r>
            <w:proofErr w:type="spellEnd"/>
            <w:proofErr w:type="gramEnd"/>
            <w:r w:rsidRPr="00245FFA">
              <w:rPr>
                <w:rFonts w:asciiTheme="minorHAnsi" w:hAnsiTheme="minorHAnsi"/>
                <w:sz w:val="18"/>
                <w:szCs w:val="18"/>
              </w:rPr>
              <w:t>, plataforma na medida de aproximadamente 550 x 390 mm, régua em latão cromado, cursor em aço inoxidável, aferida e certificada pelo IPM/Inmetro;</w:t>
            </w:r>
          </w:p>
        </w:tc>
        <w:tc>
          <w:tcPr>
            <w:tcW w:w="708" w:type="dxa"/>
          </w:tcPr>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Pr="00245FFA" w:rsidRDefault="006A4633" w:rsidP="009C422C">
            <w:pPr>
              <w:pStyle w:val="Cabealho"/>
              <w:jc w:val="center"/>
              <w:rPr>
                <w:rFonts w:asciiTheme="minorHAnsi" w:hAnsiTheme="minorHAnsi" w:cstheme="minorHAnsi"/>
                <w:bCs/>
                <w:sz w:val="18"/>
                <w:szCs w:val="18"/>
              </w:rPr>
            </w:pPr>
          </w:p>
        </w:tc>
        <w:tc>
          <w:tcPr>
            <w:tcW w:w="1134" w:type="dxa"/>
          </w:tcPr>
          <w:p w:rsidR="006A4633" w:rsidRDefault="006A4633"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Pr="00245FFA" w:rsidRDefault="00C9791E" w:rsidP="009C422C">
            <w:pPr>
              <w:tabs>
                <w:tab w:val="left" w:pos="7200"/>
              </w:tabs>
              <w:spacing w:after="0"/>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2</w:t>
            </w:r>
            <w:proofErr w:type="gramEnd"/>
          </w:p>
        </w:tc>
        <w:tc>
          <w:tcPr>
            <w:tcW w:w="1418" w:type="dxa"/>
          </w:tcPr>
          <w:p w:rsidR="006A4633" w:rsidRPr="00245FFA" w:rsidRDefault="006A4633" w:rsidP="009C422C">
            <w:pPr>
              <w:tabs>
                <w:tab w:val="left" w:pos="7200"/>
              </w:tabs>
              <w:spacing w:after="0"/>
              <w:jc w:val="center"/>
              <w:rPr>
                <w:rFonts w:asciiTheme="minorHAnsi" w:eastAsia="Batang" w:hAnsiTheme="minorHAnsi" w:cstheme="minorHAnsi"/>
                <w:bCs/>
                <w:color w:val="000000"/>
                <w:sz w:val="18"/>
                <w:szCs w:val="18"/>
              </w:rPr>
            </w:pPr>
          </w:p>
        </w:tc>
      </w:tr>
      <w:tr w:rsidR="006A4633" w:rsidRPr="00245FFA" w:rsidTr="009C422C">
        <w:trPr>
          <w:trHeight w:val="325"/>
        </w:trPr>
        <w:tc>
          <w:tcPr>
            <w:tcW w:w="566" w:type="dxa"/>
            <w:vAlign w:val="center"/>
          </w:tcPr>
          <w:p w:rsidR="006A4633" w:rsidRPr="00245FFA" w:rsidRDefault="006A4633" w:rsidP="009678B2">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t>12</w:t>
            </w:r>
          </w:p>
        </w:tc>
        <w:tc>
          <w:tcPr>
            <w:tcW w:w="3828" w:type="dxa"/>
          </w:tcPr>
          <w:p w:rsidR="006A4633" w:rsidRPr="00245FFA" w:rsidRDefault="006A4633" w:rsidP="00617BE3">
            <w:pPr>
              <w:spacing w:after="0" w:line="240" w:lineRule="auto"/>
              <w:jc w:val="both"/>
              <w:rPr>
                <w:rFonts w:asciiTheme="minorHAnsi" w:hAnsiTheme="minorHAnsi"/>
                <w:b/>
                <w:sz w:val="18"/>
                <w:szCs w:val="18"/>
              </w:rPr>
            </w:pPr>
            <w:r w:rsidRPr="00245FFA">
              <w:rPr>
                <w:rFonts w:asciiTheme="minorHAnsi" w:hAnsiTheme="minorHAnsi"/>
                <w:b/>
                <w:sz w:val="18"/>
                <w:szCs w:val="18"/>
              </w:rPr>
              <w:t>BALANÇA ANTOPOMETRICA ADULTO</w:t>
            </w:r>
          </w:p>
          <w:p w:rsidR="006A4633" w:rsidRPr="00245FFA" w:rsidRDefault="006A4633" w:rsidP="00617BE3">
            <w:pPr>
              <w:spacing w:after="0" w:line="240" w:lineRule="auto"/>
              <w:jc w:val="both"/>
              <w:rPr>
                <w:rFonts w:asciiTheme="minorHAnsi" w:hAnsiTheme="minorHAnsi"/>
                <w:sz w:val="18"/>
                <w:szCs w:val="18"/>
              </w:rPr>
            </w:pPr>
            <w:r w:rsidRPr="00245FFA">
              <w:rPr>
                <w:rFonts w:asciiTheme="minorHAnsi" w:hAnsiTheme="minorHAnsi"/>
                <w:b/>
                <w:sz w:val="18"/>
                <w:szCs w:val="18"/>
              </w:rPr>
              <w:t>Especificação Técnica:</w:t>
            </w:r>
            <w:r w:rsidRPr="00245FFA">
              <w:rPr>
                <w:rFonts w:asciiTheme="minorHAnsi" w:hAnsiTheme="minorHAnsi"/>
                <w:sz w:val="18"/>
                <w:szCs w:val="18"/>
              </w:rPr>
              <w:t xml:space="preserve"> Balança Antropométrica digital estrutural em chapa de aço carbono, acabamento em tinta poliuretano em branco, régua antropométrica c/escala de 2,00 m em alumínio, capacidade para no mínimo 150 kg, divisões de 100 </w:t>
            </w:r>
            <w:proofErr w:type="spellStart"/>
            <w:proofErr w:type="gramStart"/>
            <w:r w:rsidRPr="00245FFA">
              <w:rPr>
                <w:rFonts w:asciiTheme="minorHAnsi" w:hAnsiTheme="minorHAnsi"/>
                <w:sz w:val="18"/>
                <w:szCs w:val="18"/>
              </w:rPr>
              <w:t>gr</w:t>
            </w:r>
            <w:proofErr w:type="spellEnd"/>
            <w:proofErr w:type="gramEnd"/>
            <w:r w:rsidRPr="00245FFA">
              <w:rPr>
                <w:rFonts w:asciiTheme="minorHAnsi" w:hAnsiTheme="minorHAnsi"/>
                <w:sz w:val="18"/>
                <w:szCs w:val="18"/>
              </w:rPr>
              <w:t>, plataforma na medida de aproximadamente 550 x 390 mm, régua em latão cromado, cursor em aço inoxidável, aferida e certificada pelo IPM/Inmetro;</w:t>
            </w:r>
          </w:p>
        </w:tc>
        <w:tc>
          <w:tcPr>
            <w:tcW w:w="708" w:type="dxa"/>
          </w:tcPr>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Pr="00245FFA" w:rsidRDefault="006A4633" w:rsidP="009C422C">
            <w:pPr>
              <w:pStyle w:val="Cabealho"/>
              <w:jc w:val="center"/>
              <w:rPr>
                <w:rFonts w:asciiTheme="minorHAnsi" w:hAnsiTheme="minorHAnsi" w:cstheme="minorHAnsi"/>
                <w:bCs/>
                <w:sz w:val="18"/>
                <w:szCs w:val="18"/>
              </w:rPr>
            </w:pPr>
          </w:p>
        </w:tc>
        <w:tc>
          <w:tcPr>
            <w:tcW w:w="1134" w:type="dxa"/>
          </w:tcPr>
          <w:p w:rsidR="006A4633" w:rsidRDefault="006A4633"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Pr="00245FFA" w:rsidRDefault="00C9791E" w:rsidP="009C422C">
            <w:pPr>
              <w:tabs>
                <w:tab w:val="left" w:pos="7200"/>
              </w:tabs>
              <w:spacing w:after="0"/>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2</w:t>
            </w:r>
            <w:proofErr w:type="gramEnd"/>
          </w:p>
        </w:tc>
        <w:tc>
          <w:tcPr>
            <w:tcW w:w="1418" w:type="dxa"/>
          </w:tcPr>
          <w:p w:rsidR="006A4633" w:rsidRPr="00245FFA" w:rsidRDefault="006A4633" w:rsidP="009C422C">
            <w:pPr>
              <w:tabs>
                <w:tab w:val="left" w:pos="7200"/>
              </w:tabs>
              <w:spacing w:after="0"/>
              <w:jc w:val="center"/>
              <w:rPr>
                <w:rFonts w:asciiTheme="minorHAnsi" w:eastAsia="Batang" w:hAnsiTheme="minorHAnsi" w:cstheme="minorHAnsi"/>
                <w:bCs/>
                <w:color w:val="000000"/>
                <w:sz w:val="18"/>
                <w:szCs w:val="18"/>
              </w:rPr>
            </w:pPr>
          </w:p>
        </w:tc>
      </w:tr>
      <w:tr w:rsidR="006A4633" w:rsidRPr="00245FFA" w:rsidTr="009C422C">
        <w:trPr>
          <w:trHeight w:val="325"/>
        </w:trPr>
        <w:tc>
          <w:tcPr>
            <w:tcW w:w="566" w:type="dxa"/>
            <w:vAlign w:val="center"/>
          </w:tcPr>
          <w:p w:rsidR="006A4633" w:rsidRPr="00245FFA" w:rsidRDefault="006A4633" w:rsidP="009678B2">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t>13</w:t>
            </w:r>
          </w:p>
        </w:tc>
        <w:tc>
          <w:tcPr>
            <w:tcW w:w="3828" w:type="dxa"/>
          </w:tcPr>
          <w:p w:rsidR="006A4633" w:rsidRPr="00245FFA" w:rsidRDefault="006A4633" w:rsidP="00617BE3">
            <w:pPr>
              <w:tabs>
                <w:tab w:val="left" w:pos="7230"/>
              </w:tabs>
              <w:spacing w:after="0" w:line="240" w:lineRule="auto"/>
              <w:jc w:val="both"/>
              <w:rPr>
                <w:rFonts w:asciiTheme="minorHAnsi" w:hAnsiTheme="minorHAnsi"/>
                <w:b/>
                <w:sz w:val="18"/>
                <w:szCs w:val="18"/>
              </w:rPr>
            </w:pPr>
            <w:r w:rsidRPr="00245FFA">
              <w:rPr>
                <w:rFonts w:asciiTheme="minorHAnsi" w:hAnsiTheme="minorHAnsi"/>
                <w:b/>
                <w:sz w:val="18"/>
                <w:szCs w:val="18"/>
              </w:rPr>
              <w:t>CARRO DE EMERGÊNCIA</w:t>
            </w:r>
          </w:p>
          <w:p w:rsidR="006A4633" w:rsidRPr="00245FFA" w:rsidRDefault="006A4633" w:rsidP="00617BE3">
            <w:pPr>
              <w:tabs>
                <w:tab w:val="left" w:pos="7230"/>
              </w:tabs>
              <w:spacing w:after="0" w:line="240" w:lineRule="auto"/>
              <w:jc w:val="both"/>
              <w:rPr>
                <w:rFonts w:asciiTheme="minorHAnsi" w:eastAsia="Batang" w:hAnsiTheme="minorHAnsi" w:cs="Courier New"/>
                <w:bCs/>
                <w:color w:val="000000"/>
                <w:sz w:val="18"/>
                <w:szCs w:val="18"/>
              </w:rPr>
            </w:pPr>
            <w:r w:rsidRPr="00245FFA">
              <w:rPr>
                <w:rFonts w:asciiTheme="minorHAnsi" w:hAnsiTheme="minorHAnsi"/>
                <w:b/>
                <w:sz w:val="18"/>
                <w:szCs w:val="18"/>
              </w:rPr>
              <w:t>Especificações técnicas:</w:t>
            </w:r>
            <w:r w:rsidRPr="00245FFA">
              <w:rPr>
                <w:rFonts w:asciiTheme="minorHAnsi" w:hAnsiTheme="minorHAnsi"/>
                <w:sz w:val="18"/>
                <w:szCs w:val="18"/>
              </w:rPr>
              <w:t xml:space="preserve"> Estrutura construída em perfis estruturais de alumínio </w:t>
            </w:r>
            <w:proofErr w:type="spellStart"/>
            <w:r w:rsidRPr="00245FFA">
              <w:rPr>
                <w:rFonts w:asciiTheme="minorHAnsi" w:hAnsiTheme="minorHAnsi"/>
                <w:sz w:val="18"/>
                <w:szCs w:val="18"/>
              </w:rPr>
              <w:t>extrudado</w:t>
            </w:r>
            <w:proofErr w:type="spellEnd"/>
            <w:r w:rsidRPr="00245FFA">
              <w:rPr>
                <w:rFonts w:asciiTheme="minorHAnsi" w:hAnsiTheme="minorHAnsi"/>
                <w:sz w:val="18"/>
                <w:szCs w:val="18"/>
              </w:rPr>
              <w:t xml:space="preserve">. Fechamentos laterais em poliuretano na cor azul e fechamento traseiro em PVC ou material de qualidade superior. Bandeja superior em poliuretano (ou material de qualidade superior) com borda de retenção e puxadores laterais - 05 gavetas confeccionadas em poliuretano, com trilho telescópico e puxadores em plástico injetado, sendo as 04 superiores de aproximadamente 150 mm de altura para armazenamento de materiais de procedimentos e a gaveta inferior com altura aproximada de 300 mm. Sistema que possibilite lacre único para </w:t>
            </w:r>
            <w:r w:rsidRPr="00245FFA">
              <w:rPr>
                <w:rFonts w:asciiTheme="minorHAnsi" w:hAnsiTheme="minorHAnsi"/>
                <w:sz w:val="18"/>
                <w:szCs w:val="18"/>
              </w:rPr>
              <w:lastRenderedPageBreak/>
              <w:t xml:space="preserve">todas as gavetas. As primeiras duas gavetas superiores deverão apresentar aproximadamente 24 divisórias para armazenamento de medicação em poliestireno na cor branca. Suporte de soro ajustável na altura. Suporte para </w:t>
            </w:r>
            <w:proofErr w:type="spellStart"/>
            <w:r w:rsidRPr="00245FFA">
              <w:rPr>
                <w:rFonts w:asciiTheme="minorHAnsi" w:hAnsiTheme="minorHAnsi"/>
                <w:sz w:val="18"/>
                <w:szCs w:val="18"/>
              </w:rPr>
              <w:t>Cardioversor</w:t>
            </w:r>
            <w:proofErr w:type="spellEnd"/>
            <w:r w:rsidRPr="00245FFA">
              <w:rPr>
                <w:rFonts w:asciiTheme="minorHAnsi" w:hAnsiTheme="minorHAnsi"/>
                <w:sz w:val="18"/>
                <w:szCs w:val="18"/>
              </w:rPr>
              <w:t xml:space="preserve"> com borda de proteção e dimensões aproximadas de 400 mm x 400 mm. Suporte para cilindro de oxigênio com fecho tipo </w:t>
            </w:r>
            <w:proofErr w:type="spellStart"/>
            <w:r w:rsidRPr="00245FFA">
              <w:rPr>
                <w:rFonts w:asciiTheme="minorHAnsi" w:hAnsiTheme="minorHAnsi"/>
                <w:sz w:val="18"/>
                <w:szCs w:val="18"/>
              </w:rPr>
              <w:t>velcro</w:t>
            </w:r>
            <w:proofErr w:type="spellEnd"/>
            <w:r w:rsidRPr="00245FFA">
              <w:rPr>
                <w:rFonts w:asciiTheme="minorHAnsi" w:hAnsiTheme="minorHAnsi"/>
                <w:sz w:val="18"/>
                <w:szCs w:val="18"/>
              </w:rPr>
              <w:t xml:space="preserve">. Tábua de massagem cardíaca em acrílico. Régua com pelo menos 04 tomadas elétricas padrão NBR, 2P + T com cabo força de pelo menos 3 m. Montado sobre rodízios giratórios de pelo menos </w:t>
            </w:r>
            <w:proofErr w:type="gramStart"/>
            <w:r w:rsidRPr="00245FFA">
              <w:rPr>
                <w:rFonts w:asciiTheme="minorHAnsi" w:hAnsiTheme="minorHAnsi"/>
                <w:sz w:val="18"/>
                <w:szCs w:val="18"/>
              </w:rPr>
              <w:t>4</w:t>
            </w:r>
            <w:proofErr w:type="gramEnd"/>
            <w:r w:rsidRPr="00245FFA">
              <w:rPr>
                <w:rFonts w:asciiTheme="minorHAnsi" w:hAnsiTheme="minorHAnsi"/>
                <w:sz w:val="18"/>
                <w:szCs w:val="18"/>
              </w:rPr>
              <w:t>”, sendo 2 com trava e 2 sem trava e banda de rodagem em poliuretano. Dimensões aproximadas: 1130 mm x 860 mm x 540 mm (Altura x Largura x Profundidade).</w:t>
            </w:r>
          </w:p>
        </w:tc>
        <w:tc>
          <w:tcPr>
            <w:tcW w:w="708" w:type="dxa"/>
          </w:tcPr>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Pr="00245FFA" w:rsidRDefault="006A4633" w:rsidP="009C422C">
            <w:pPr>
              <w:pStyle w:val="Cabealho"/>
              <w:jc w:val="center"/>
              <w:rPr>
                <w:rFonts w:asciiTheme="minorHAnsi" w:hAnsiTheme="minorHAnsi" w:cstheme="minorHAnsi"/>
                <w:bCs/>
                <w:sz w:val="18"/>
                <w:szCs w:val="18"/>
              </w:rPr>
            </w:pPr>
          </w:p>
        </w:tc>
        <w:tc>
          <w:tcPr>
            <w:tcW w:w="1134" w:type="dxa"/>
          </w:tcPr>
          <w:p w:rsidR="006A4633" w:rsidRDefault="006A4633"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Pr="00245FFA" w:rsidRDefault="00C9791E" w:rsidP="009C422C">
            <w:pPr>
              <w:tabs>
                <w:tab w:val="left" w:pos="7200"/>
              </w:tabs>
              <w:spacing w:after="0"/>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5</w:t>
            </w:r>
            <w:proofErr w:type="gramEnd"/>
          </w:p>
        </w:tc>
        <w:tc>
          <w:tcPr>
            <w:tcW w:w="1418" w:type="dxa"/>
          </w:tcPr>
          <w:p w:rsidR="006A4633" w:rsidRPr="00245FFA" w:rsidRDefault="006A4633" w:rsidP="009C422C">
            <w:pPr>
              <w:tabs>
                <w:tab w:val="left" w:pos="7200"/>
              </w:tabs>
              <w:spacing w:after="0"/>
              <w:jc w:val="center"/>
              <w:rPr>
                <w:rFonts w:asciiTheme="minorHAnsi" w:eastAsia="Batang" w:hAnsiTheme="minorHAnsi" w:cstheme="minorHAnsi"/>
                <w:bCs/>
                <w:color w:val="000000"/>
                <w:sz w:val="18"/>
                <w:szCs w:val="18"/>
              </w:rPr>
            </w:pPr>
          </w:p>
        </w:tc>
      </w:tr>
      <w:tr w:rsidR="006A4633" w:rsidRPr="00245FFA" w:rsidTr="009C422C">
        <w:trPr>
          <w:trHeight w:val="325"/>
        </w:trPr>
        <w:tc>
          <w:tcPr>
            <w:tcW w:w="566" w:type="dxa"/>
            <w:vAlign w:val="center"/>
          </w:tcPr>
          <w:p w:rsidR="006A4633" w:rsidRPr="00245FFA" w:rsidRDefault="006A4633" w:rsidP="009678B2">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lastRenderedPageBreak/>
              <w:t>14</w:t>
            </w:r>
          </w:p>
        </w:tc>
        <w:tc>
          <w:tcPr>
            <w:tcW w:w="3828" w:type="dxa"/>
          </w:tcPr>
          <w:p w:rsidR="006A4633" w:rsidRPr="00245FFA" w:rsidRDefault="006A4633" w:rsidP="00617BE3">
            <w:pPr>
              <w:tabs>
                <w:tab w:val="left" w:pos="7230"/>
              </w:tabs>
              <w:spacing w:after="0" w:line="240" w:lineRule="auto"/>
              <w:rPr>
                <w:rFonts w:asciiTheme="minorHAnsi" w:hAnsiTheme="minorHAnsi"/>
                <w:b/>
                <w:sz w:val="18"/>
                <w:szCs w:val="18"/>
              </w:rPr>
            </w:pPr>
            <w:r w:rsidRPr="00245FFA">
              <w:rPr>
                <w:rFonts w:asciiTheme="minorHAnsi" w:hAnsiTheme="minorHAnsi"/>
                <w:b/>
                <w:sz w:val="18"/>
                <w:szCs w:val="18"/>
              </w:rPr>
              <w:t>CARRO DE CURATIVOS</w:t>
            </w:r>
          </w:p>
          <w:p w:rsidR="006A4633" w:rsidRPr="00245FFA" w:rsidRDefault="006A4633" w:rsidP="00617BE3">
            <w:pPr>
              <w:tabs>
                <w:tab w:val="left" w:pos="7230"/>
              </w:tabs>
              <w:spacing w:after="0" w:line="240" w:lineRule="auto"/>
              <w:rPr>
                <w:rFonts w:asciiTheme="minorHAnsi" w:eastAsia="Batang" w:hAnsiTheme="minorHAnsi" w:cs="Courier New"/>
                <w:bCs/>
                <w:color w:val="000000"/>
                <w:sz w:val="18"/>
                <w:szCs w:val="18"/>
              </w:rPr>
            </w:pPr>
            <w:r w:rsidRPr="00245FFA">
              <w:rPr>
                <w:rFonts w:asciiTheme="minorHAnsi" w:hAnsiTheme="minorHAnsi"/>
                <w:b/>
                <w:sz w:val="18"/>
                <w:szCs w:val="18"/>
              </w:rPr>
              <w:t>Especificações técnicas:</w:t>
            </w:r>
            <w:r w:rsidRPr="00245FFA">
              <w:rPr>
                <w:rFonts w:asciiTheme="minorHAnsi" w:hAnsiTheme="minorHAnsi"/>
                <w:sz w:val="18"/>
                <w:szCs w:val="18"/>
              </w:rPr>
              <w:t xml:space="preserve"> Carro para curativo com tampo, prateleira e tubo inox, estrutura construída em tubos de aço inox AISI 304 com acabamento polido. Tampo e prateleira em chapa de aço inox AISI 304 com bordas laterais viradas para baixo e para dentro sem arestas, acabamento polido. Gradil de proteção em aço inox AISI 304 com </w:t>
            </w:r>
            <w:proofErr w:type="spellStart"/>
            <w:r w:rsidRPr="00245FFA">
              <w:rPr>
                <w:rFonts w:asciiTheme="minorHAnsi" w:hAnsiTheme="minorHAnsi"/>
                <w:sz w:val="18"/>
                <w:szCs w:val="18"/>
              </w:rPr>
              <w:t>Pára-choque</w:t>
            </w:r>
            <w:proofErr w:type="spellEnd"/>
            <w:r w:rsidRPr="00245FFA">
              <w:rPr>
                <w:rFonts w:asciiTheme="minorHAnsi" w:hAnsiTheme="minorHAnsi"/>
                <w:sz w:val="18"/>
                <w:szCs w:val="18"/>
              </w:rPr>
              <w:t xml:space="preserve"> de polietileno. Rodas giratórias de </w:t>
            </w:r>
            <w:proofErr w:type="gramStart"/>
            <w:r w:rsidRPr="00245FFA">
              <w:rPr>
                <w:rFonts w:asciiTheme="minorHAnsi" w:hAnsiTheme="minorHAnsi"/>
                <w:sz w:val="18"/>
                <w:szCs w:val="18"/>
              </w:rPr>
              <w:t>3</w:t>
            </w:r>
            <w:proofErr w:type="gramEnd"/>
            <w:r w:rsidRPr="00245FFA">
              <w:rPr>
                <w:rFonts w:asciiTheme="minorHAnsi" w:hAnsiTheme="minorHAnsi"/>
                <w:sz w:val="18"/>
                <w:szCs w:val="18"/>
              </w:rPr>
              <w:t xml:space="preserve"> polegadas de diâmetro com aro de borracha termoplástica. Dimensões: 75 x 45 x 80 cm aproximadamente. </w:t>
            </w:r>
          </w:p>
        </w:tc>
        <w:tc>
          <w:tcPr>
            <w:tcW w:w="708" w:type="dxa"/>
          </w:tcPr>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Pr="00245FFA" w:rsidRDefault="006A4633" w:rsidP="009C422C">
            <w:pPr>
              <w:pStyle w:val="Cabealho"/>
              <w:jc w:val="center"/>
              <w:rPr>
                <w:rFonts w:asciiTheme="minorHAnsi" w:hAnsiTheme="minorHAnsi" w:cstheme="minorHAnsi"/>
                <w:bCs/>
                <w:sz w:val="18"/>
                <w:szCs w:val="18"/>
              </w:rPr>
            </w:pPr>
          </w:p>
        </w:tc>
        <w:tc>
          <w:tcPr>
            <w:tcW w:w="1134" w:type="dxa"/>
          </w:tcPr>
          <w:p w:rsidR="006A4633" w:rsidRDefault="006A4633"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Pr="00245FFA" w:rsidRDefault="00C9791E" w:rsidP="009C422C">
            <w:pPr>
              <w:tabs>
                <w:tab w:val="left" w:pos="7200"/>
              </w:tabs>
              <w:spacing w:after="0"/>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5</w:t>
            </w:r>
            <w:proofErr w:type="gramEnd"/>
          </w:p>
        </w:tc>
        <w:tc>
          <w:tcPr>
            <w:tcW w:w="1418" w:type="dxa"/>
          </w:tcPr>
          <w:p w:rsidR="006A4633" w:rsidRPr="00245FFA" w:rsidRDefault="006A4633" w:rsidP="009C422C">
            <w:pPr>
              <w:tabs>
                <w:tab w:val="left" w:pos="7200"/>
              </w:tabs>
              <w:spacing w:after="0"/>
              <w:jc w:val="center"/>
              <w:rPr>
                <w:rFonts w:asciiTheme="minorHAnsi" w:eastAsia="Batang" w:hAnsiTheme="minorHAnsi" w:cstheme="minorHAnsi"/>
                <w:bCs/>
                <w:color w:val="000000"/>
                <w:sz w:val="18"/>
                <w:szCs w:val="18"/>
              </w:rPr>
            </w:pPr>
          </w:p>
        </w:tc>
      </w:tr>
      <w:tr w:rsidR="006A4633" w:rsidRPr="00245FFA" w:rsidTr="00617BE3">
        <w:trPr>
          <w:trHeight w:val="325"/>
        </w:trPr>
        <w:tc>
          <w:tcPr>
            <w:tcW w:w="566" w:type="dxa"/>
            <w:vAlign w:val="center"/>
          </w:tcPr>
          <w:p w:rsidR="006A4633" w:rsidRPr="00245FFA" w:rsidRDefault="006A4633" w:rsidP="009678B2">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t>15</w:t>
            </w:r>
          </w:p>
        </w:tc>
        <w:tc>
          <w:tcPr>
            <w:tcW w:w="3828" w:type="dxa"/>
            <w:vAlign w:val="center"/>
          </w:tcPr>
          <w:p w:rsidR="006A4633" w:rsidRPr="00245FFA" w:rsidRDefault="006A4633" w:rsidP="00617BE3">
            <w:pPr>
              <w:tabs>
                <w:tab w:val="left" w:pos="7230"/>
              </w:tabs>
              <w:spacing w:after="0" w:line="240" w:lineRule="auto"/>
              <w:jc w:val="both"/>
              <w:rPr>
                <w:rFonts w:asciiTheme="minorHAnsi" w:hAnsiTheme="minorHAnsi"/>
                <w:b/>
                <w:sz w:val="18"/>
                <w:szCs w:val="18"/>
              </w:rPr>
            </w:pPr>
            <w:r w:rsidRPr="00245FFA">
              <w:rPr>
                <w:rFonts w:asciiTheme="minorHAnsi" w:hAnsiTheme="minorHAnsi"/>
                <w:b/>
                <w:sz w:val="18"/>
                <w:szCs w:val="18"/>
              </w:rPr>
              <w:t>SUPORTE DE SORO</w:t>
            </w:r>
          </w:p>
          <w:p w:rsidR="006A4633" w:rsidRPr="00245FFA" w:rsidRDefault="006A4633" w:rsidP="00617BE3">
            <w:pPr>
              <w:tabs>
                <w:tab w:val="left" w:pos="7230"/>
              </w:tabs>
              <w:spacing w:after="0" w:line="240" w:lineRule="auto"/>
              <w:jc w:val="both"/>
              <w:rPr>
                <w:rFonts w:asciiTheme="minorHAnsi" w:eastAsia="Batang" w:hAnsiTheme="minorHAnsi" w:cs="Courier New"/>
                <w:bCs/>
                <w:color w:val="000000"/>
                <w:sz w:val="18"/>
                <w:szCs w:val="18"/>
              </w:rPr>
            </w:pPr>
            <w:r w:rsidRPr="00245FFA">
              <w:rPr>
                <w:rFonts w:asciiTheme="minorHAnsi" w:hAnsiTheme="minorHAnsi"/>
                <w:b/>
                <w:sz w:val="18"/>
                <w:szCs w:val="18"/>
              </w:rPr>
              <w:t xml:space="preserve">Especificação Técnica: </w:t>
            </w:r>
            <w:r w:rsidRPr="00245FFA">
              <w:rPr>
                <w:rFonts w:asciiTheme="minorHAnsi" w:hAnsiTheme="minorHAnsi"/>
                <w:sz w:val="18"/>
                <w:szCs w:val="18"/>
              </w:rPr>
              <w:t xml:space="preserve">Suporte para soro em aço inox, base em </w:t>
            </w:r>
            <w:proofErr w:type="spellStart"/>
            <w:r w:rsidRPr="00245FFA">
              <w:rPr>
                <w:rFonts w:asciiTheme="minorHAnsi" w:hAnsiTheme="minorHAnsi"/>
                <w:sz w:val="18"/>
                <w:szCs w:val="18"/>
              </w:rPr>
              <w:t>quadripé</w:t>
            </w:r>
            <w:proofErr w:type="spellEnd"/>
            <w:r w:rsidRPr="00245FFA">
              <w:rPr>
                <w:rFonts w:asciiTheme="minorHAnsi" w:hAnsiTheme="minorHAnsi"/>
                <w:sz w:val="18"/>
                <w:szCs w:val="18"/>
              </w:rPr>
              <w:t xml:space="preserve"> de alumínio fundido com </w:t>
            </w:r>
            <w:proofErr w:type="gramStart"/>
            <w:r w:rsidRPr="00245FFA">
              <w:rPr>
                <w:rFonts w:asciiTheme="minorHAnsi" w:hAnsiTheme="minorHAnsi"/>
                <w:sz w:val="18"/>
                <w:szCs w:val="18"/>
              </w:rPr>
              <w:t>4</w:t>
            </w:r>
            <w:proofErr w:type="gramEnd"/>
            <w:r w:rsidRPr="00245FFA">
              <w:rPr>
                <w:rFonts w:asciiTheme="minorHAnsi" w:hAnsiTheme="minorHAnsi"/>
                <w:sz w:val="18"/>
                <w:szCs w:val="18"/>
              </w:rPr>
              <w:t xml:space="preserve"> rodízios de 2”, haste com sistema de regulagem borboleta, com 2 ganchos fixos, e quatro ganchos móveis na para distal. O comprimento do gancho distal deve ser de 10cm da inserção até o início do encaixe do soro. Suporte com no mínimo 200 cm de altura.</w:t>
            </w:r>
          </w:p>
        </w:tc>
        <w:tc>
          <w:tcPr>
            <w:tcW w:w="708" w:type="dxa"/>
          </w:tcPr>
          <w:p w:rsidR="003E064D" w:rsidRDefault="003E064D">
            <w:pPr>
              <w:rPr>
                <w:rFonts w:asciiTheme="minorHAnsi" w:hAnsiTheme="minorHAnsi" w:cstheme="minorHAnsi"/>
                <w:bCs/>
                <w:caps/>
                <w:sz w:val="18"/>
                <w:szCs w:val="18"/>
              </w:rPr>
            </w:pPr>
          </w:p>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Pr="00245FFA" w:rsidRDefault="006A4633" w:rsidP="009C422C">
            <w:pPr>
              <w:pStyle w:val="Cabealho"/>
              <w:jc w:val="center"/>
              <w:rPr>
                <w:rFonts w:asciiTheme="minorHAnsi" w:hAnsiTheme="minorHAnsi" w:cstheme="minorHAnsi"/>
                <w:bCs/>
                <w:sz w:val="18"/>
                <w:szCs w:val="18"/>
              </w:rPr>
            </w:pPr>
          </w:p>
        </w:tc>
        <w:tc>
          <w:tcPr>
            <w:tcW w:w="1134" w:type="dxa"/>
          </w:tcPr>
          <w:p w:rsidR="006A4633" w:rsidRDefault="006A4633"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Pr="00245FFA" w:rsidRDefault="00C9791E" w:rsidP="009C422C">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100</w:t>
            </w:r>
          </w:p>
        </w:tc>
        <w:tc>
          <w:tcPr>
            <w:tcW w:w="1418" w:type="dxa"/>
          </w:tcPr>
          <w:p w:rsidR="006A4633" w:rsidRPr="00245FFA" w:rsidRDefault="006A4633" w:rsidP="009C422C">
            <w:pPr>
              <w:tabs>
                <w:tab w:val="left" w:pos="7200"/>
              </w:tabs>
              <w:spacing w:after="0"/>
              <w:jc w:val="center"/>
              <w:rPr>
                <w:rFonts w:asciiTheme="minorHAnsi" w:eastAsia="Batang" w:hAnsiTheme="minorHAnsi" w:cstheme="minorHAnsi"/>
                <w:bCs/>
                <w:color w:val="000000"/>
                <w:sz w:val="18"/>
                <w:szCs w:val="18"/>
              </w:rPr>
            </w:pPr>
          </w:p>
        </w:tc>
      </w:tr>
      <w:tr w:rsidR="006A4633" w:rsidRPr="00245FFA" w:rsidTr="009C422C">
        <w:trPr>
          <w:trHeight w:val="325"/>
        </w:trPr>
        <w:tc>
          <w:tcPr>
            <w:tcW w:w="566" w:type="dxa"/>
            <w:vAlign w:val="center"/>
          </w:tcPr>
          <w:p w:rsidR="006A4633" w:rsidRPr="00245FFA" w:rsidRDefault="006A4633" w:rsidP="009678B2">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t>16</w:t>
            </w:r>
          </w:p>
        </w:tc>
        <w:tc>
          <w:tcPr>
            <w:tcW w:w="3828" w:type="dxa"/>
          </w:tcPr>
          <w:p w:rsidR="006A4633" w:rsidRPr="00245FFA" w:rsidRDefault="006A4633" w:rsidP="00617BE3">
            <w:pPr>
              <w:tabs>
                <w:tab w:val="left" w:pos="7230"/>
              </w:tabs>
              <w:spacing w:after="0" w:line="240" w:lineRule="auto"/>
              <w:jc w:val="both"/>
              <w:rPr>
                <w:rFonts w:asciiTheme="minorHAnsi" w:hAnsiTheme="minorHAnsi"/>
                <w:b/>
                <w:sz w:val="18"/>
                <w:szCs w:val="18"/>
              </w:rPr>
            </w:pPr>
            <w:r w:rsidRPr="00245FFA">
              <w:rPr>
                <w:rFonts w:asciiTheme="minorHAnsi" w:hAnsiTheme="minorHAnsi"/>
                <w:b/>
                <w:sz w:val="18"/>
                <w:szCs w:val="18"/>
              </w:rPr>
              <w:t>CADEIRA PARA OBESO</w:t>
            </w:r>
          </w:p>
          <w:p w:rsidR="006A4633" w:rsidRPr="00245FFA" w:rsidRDefault="006A4633" w:rsidP="00617BE3">
            <w:pPr>
              <w:tabs>
                <w:tab w:val="left" w:pos="7230"/>
              </w:tabs>
              <w:spacing w:after="0" w:line="240" w:lineRule="auto"/>
              <w:jc w:val="both"/>
              <w:rPr>
                <w:rFonts w:asciiTheme="minorHAnsi" w:eastAsia="Batang" w:hAnsiTheme="minorHAnsi" w:cs="Courier New"/>
                <w:bCs/>
                <w:color w:val="000000"/>
                <w:sz w:val="18"/>
                <w:szCs w:val="18"/>
              </w:rPr>
            </w:pPr>
            <w:r w:rsidRPr="00245FFA">
              <w:rPr>
                <w:rFonts w:asciiTheme="minorHAnsi" w:hAnsiTheme="minorHAnsi"/>
                <w:b/>
                <w:sz w:val="18"/>
                <w:szCs w:val="18"/>
              </w:rPr>
              <w:t>Especificação Técnica:</w:t>
            </w:r>
            <w:r w:rsidRPr="00245FFA">
              <w:rPr>
                <w:rFonts w:asciiTheme="minorHAnsi" w:hAnsiTheme="minorHAnsi"/>
                <w:sz w:val="18"/>
                <w:szCs w:val="18"/>
              </w:rPr>
              <w:t xml:space="preserve"> Cadeira fixa em aço, com braços e suporte metálicos, confeccionada em espuma revestida em </w:t>
            </w:r>
            <w:proofErr w:type="spellStart"/>
            <w:r w:rsidRPr="00245FFA">
              <w:rPr>
                <w:rFonts w:asciiTheme="minorHAnsi" w:hAnsiTheme="minorHAnsi"/>
                <w:sz w:val="18"/>
                <w:szCs w:val="18"/>
              </w:rPr>
              <w:t>corvim</w:t>
            </w:r>
            <w:proofErr w:type="spellEnd"/>
            <w:r w:rsidRPr="00245FFA">
              <w:rPr>
                <w:rFonts w:asciiTheme="minorHAnsi" w:hAnsiTheme="minorHAnsi"/>
                <w:sz w:val="18"/>
                <w:szCs w:val="18"/>
              </w:rPr>
              <w:t>, com capacidade para suportar, no mínimo, 350 kg. Cor Azul. Dimensões aproximadas: Altura: 95 cm. Largura: 97 cm. Profundidade: 42 cm.</w:t>
            </w:r>
          </w:p>
        </w:tc>
        <w:tc>
          <w:tcPr>
            <w:tcW w:w="708" w:type="dxa"/>
          </w:tcPr>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Pr="00245FFA" w:rsidRDefault="006A4633" w:rsidP="009C422C">
            <w:pPr>
              <w:pStyle w:val="Cabealho"/>
              <w:jc w:val="center"/>
              <w:rPr>
                <w:rFonts w:asciiTheme="minorHAnsi" w:hAnsiTheme="minorHAnsi" w:cstheme="minorHAnsi"/>
                <w:bCs/>
                <w:sz w:val="18"/>
                <w:szCs w:val="18"/>
              </w:rPr>
            </w:pPr>
          </w:p>
        </w:tc>
        <w:tc>
          <w:tcPr>
            <w:tcW w:w="1134" w:type="dxa"/>
          </w:tcPr>
          <w:p w:rsidR="006A4633" w:rsidRDefault="006A4633"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Pr="00245FFA" w:rsidRDefault="00C9791E" w:rsidP="009C422C">
            <w:pPr>
              <w:tabs>
                <w:tab w:val="left" w:pos="7200"/>
              </w:tabs>
              <w:spacing w:after="0"/>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2</w:t>
            </w:r>
            <w:proofErr w:type="gramEnd"/>
          </w:p>
        </w:tc>
        <w:tc>
          <w:tcPr>
            <w:tcW w:w="1418" w:type="dxa"/>
          </w:tcPr>
          <w:p w:rsidR="006A4633" w:rsidRPr="00245FFA" w:rsidRDefault="006A4633" w:rsidP="009C422C">
            <w:pPr>
              <w:tabs>
                <w:tab w:val="left" w:pos="7200"/>
              </w:tabs>
              <w:spacing w:after="0"/>
              <w:jc w:val="center"/>
              <w:rPr>
                <w:rFonts w:asciiTheme="minorHAnsi" w:eastAsia="Batang" w:hAnsiTheme="minorHAnsi" w:cstheme="minorHAnsi"/>
                <w:bCs/>
                <w:color w:val="000000"/>
                <w:sz w:val="18"/>
                <w:szCs w:val="18"/>
              </w:rPr>
            </w:pPr>
          </w:p>
        </w:tc>
      </w:tr>
      <w:tr w:rsidR="006A4633" w:rsidRPr="00245FFA" w:rsidTr="009C422C">
        <w:trPr>
          <w:trHeight w:val="325"/>
        </w:trPr>
        <w:tc>
          <w:tcPr>
            <w:tcW w:w="566" w:type="dxa"/>
            <w:vAlign w:val="center"/>
          </w:tcPr>
          <w:p w:rsidR="006A4633" w:rsidRPr="00245FFA" w:rsidRDefault="006A4633" w:rsidP="009678B2">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t>17</w:t>
            </w:r>
          </w:p>
        </w:tc>
        <w:tc>
          <w:tcPr>
            <w:tcW w:w="3828" w:type="dxa"/>
          </w:tcPr>
          <w:p w:rsidR="006A4633" w:rsidRPr="00245FFA" w:rsidRDefault="006A4633" w:rsidP="00617BE3">
            <w:pPr>
              <w:tabs>
                <w:tab w:val="left" w:pos="7230"/>
              </w:tabs>
              <w:spacing w:after="0" w:line="240" w:lineRule="auto"/>
              <w:jc w:val="both"/>
              <w:rPr>
                <w:rFonts w:asciiTheme="minorHAnsi" w:hAnsiTheme="minorHAnsi"/>
                <w:b/>
                <w:sz w:val="18"/>
                <w:szCs w:val="18"/>
              </w:rPr>
            </w:pPr>
            <w:r w:rsidRPr="00245FFA">
              <w:rPr>
                <w:rFonts w:asciiTheme="minorHAnsi" w:hAnsiTheme="minorHAnsi"/>
                <w:b/>
                <w:sz w:val="18"/>
                <w:szCs w:val="18"/>
              </w:rPr>
              <w:t>CAMA HOSPITALAR TIPO FAWLER MECÂNICA</w:t>
            </w:r>
          </w:p>
          <w:p w:rsidR="006A4633" w:rsidRPr="00245FFA" w:rsidRDefault="006A4633" w:rsidP="00617BE3">
            <w:pPr>
              <w:tabs>
                <w:tab w:val="left" w:pos="7230"/>
              </w:tabs>
              <w:spacing w:after="0" w:line="240" w:lineRule="auto"/>
              <w:jc w:val="both"/>
              <w:rPr>
                <w:rFonts w:asciiTheme="minorHAnsi" w:eastAsia="Batang" w:hAnsiTheme="minorHAnsi" w:cs="Courier New"/>
                <w:bCs/>
                <w:color w:val="000000"/>
                <w:sz w:val="18"/>
                <w:szCs w:val="18"/>
              </w:rPr>
            </w:pPr>
            <w:r w:rsidRPr="00245FFA">
              <w:rPr>
                <w:rFonts w:asciiTheme="minorHAnsi" w:hAnsiTheme="minorHAnsi"/>
                <w:b/>
                <w:sz w:val="18"/>
                <w:szCs w:val="18"/>
              </w:rPr>
              <w:t>Especificação Técnica:</w:t>
            </w:r>
            <w:r w:rsidRPr="00245FFA">
              <w:rPr>
                <w:rFonts w:asciiTheme="minorHAnsi" w:hAnsiTheme="minorHAnsi"/>
                <w:sz w:val="18"/>
                <w:szCs w:val="18"/>
              </w:rPr>
              <w:t xml:space="preserve"> Cama Hospitalar Tipo </w:t>
            </w:r>
            <w:proofErr w:type="spellStart"/>
            <w:r w:rsidRPr="00245FFA">
              <w:rPr>
                <w:rFonts w:asciiTheme="minorHAnsi" w:hAnsiTheme="minorHAnsi"/>
                <w:sz w:val="18"/>
                <w:szCs w:val="18"/>
              </w:rPr>
              <w:t>Fawler</w:t>
            </w:r>
            <w:proofErr w:type="spellEnd"/>
            <w:r w:rsidRPr="00245FFA">
              <w:rPr>
                <w:rFonts w:asciiTheme="minorHAnsi" w:hAnsiTheme="minorHAnsi"/>
                <w:sz w:val="18"/>
                <w:szCs w:val="18"/>
              </w:rPr>
              <w:t xml:space="preserve"> Mecânica: Especificação Técnica: adulto, no mínimo 03 manivelas, leito - aço inoxidável, cabeceira/</w:t>
            </w:r>
            <w:proofErr w:type="spellStart"/>
            <w:r w:rsidRPr="00245FFA">
              <w:rPr>
                <w:rFonts w:asciiTheme="minorHAnsi" w:hAnsiTheme="minorHAnsi"/>
                <w:sz w:val="18"/>
                <w:szCs w:val="18"/>
              </w:rPr>
              <w:t>peseira</w:t>
            </w:r>
            <w:proofErr w:type="spellEnd"/>
            <w:r w:rsidRPr="00245FFA">
              <w:rPr>
                <w:rFonts w:asciiTheme="minorHAnsi" w:hAnsiTheme="minorHAnsi"/>
                <w:sz w:val="18"/>
                <w:szCs w:val="18"/>
              </w:rPr>
              <w:t xml:space="preserve"> removíveis de poliuretano ou similares, estrutura em aço inoxidável, possui rodízios, possui grades laterais – aço inoxidável. </w:t>
            </w:r>
            <w:r w:rsidRPr="00245FFA">
              <w:rPr>
                <w:rFonts w:asciiTheme="minorHAnsi" w:hAnsiTheme="minorHAnsi"/>
                <w:b/>
                <w:sz w:val="18"/>
                <w:szCs w:val="18"/>
              </w:rPr>
              <w:t>Acessórios</w:t>
            </w:r>
            <w:r w:rsidRPr="00245FFA">
              <w:rPr>
                <w:rFonts w:asciiTheme="minorHAnsi" w:hAnsiTheme="minorHAnsi"/>
                <w:sz w:val="18"/>
                <w:szCs w:val="18"/>
              </w:rPr>
              <w:t>: Colchonete D28, suporte de soro.</w:t>
            </w:r>
          </w:p>
        </w:tc>
        <w:tc>
          <w:tcPr>
            <w:tcW w:w="708" w:type="dxa"/>
          </w:tcPr>
          <w:p w:rsidR="003E064D" w:rsidRDefault="003E064D">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Default="006A4633" w:rsidP="009C422C">
            <w:pPr>
              <w:pStyle w:val="Cabealho"/>
              <w:jc w:val="center"/>
              <w:rPr>
                <w:rFonts w:asciiTheme="minorHAnsi" w:hAnsiTheme="minorHAnsi" w:cstheme="minorHAnsi"/>
                <w:bCs/>
                <w:sz w:val="18"/>
                <w:szCs w:val="18"/>
              </w:rPr>
            </w:pPr>
          </w:p>
          <w:p w:rsidR="00C9791E" w:rsidRPr="00245FFA" w:rsidRDefault="00C9791E" w:rsidP="009C422C">
            <w:pPr>
              <w:pStyle w:val="Cabealho"/>
              <w:jc w:val="center"/>
              <w:rPr>
                <w:rFonts w:asciiTheme="minorHAnsi" w:hAnsiTheme="minorHAnsi" w:cstheme="minorHAnsi"/>
                <w:bCs/>
                <w:sz w:val="18"/>
                <w:szCs w:val="18"/>
              </w:rPr>
            </w:pPr>
            <w:r>
              <w:rPr>
                <w:rFonts w:asciiTheme="minorHAnsi" w:hAnsiTheme="minorHAnsi" w:cstheme="minorHAnsi"/>
                <w:bCs/>
                <w:sz w:val="18"/>
                <w:szCs w:val="18"/>
              </w:rPr>
              <w:t>80</w:t>
            </w:r>
          </w:p>
        </w:tc>
        <w:tc>
          <w:tcPr>
            <w:tcW w:w="1134" w:type="dxa"/>
          </w:tcPr>
          <w:p w:rsidR="006A4633" w:rsidRPr="00245FFA" w:rsidRDefault="006A4633" w:rsidP="009C422C">
            <w:pPr>
              <w:tabs>
                <w:tab w:val="left" w:pos="7200"/>
              </w:tabs>
              <w:spacing w:after="0"/>
              <w:jc w:val="center"/>
              <w:rPr>
                <w:rFonts w:asciiTheme="minorHAnsi" w:eastAsia="Batang" w:hAnsiTheme="minorHAnsi" w:cstheme="minorHAnsi"/>
                <w:bCs/>
                <w:color w:val="000000"/>
                <w:sz w:val="18"/>
                <w:szCs w:val="18"/>
              </w:rPr>
            </w:pPr>
          </w:p>
        </w:tc>
        <w:tc>
          <w:tcPr>
            <w:tcW w:w="1418" w:type="dxa"/>
          </w:tcPr>
          <w:p w:rsidR="006A4633" w:rsidRPr="00245FFA" w:rsidRDefault="006A4633" w:rsidP="009C422C">
            <w:pPr>
              <w:tabs>
                <w:tab w:val="left" w:pos="7200"/>
              </w:tabs>
              <w:spacing w:after="0"/>
              <w:jc w:val="center"/>
              <w:rPr>
                <w:rFonts w:asciiTheme="minorHAnsi" w:eastAsia="Batang" w:hAnsiTheme="minorHAnsi" w:cstheme="minorHAnsi"/>
                <w:bCs/>
                <w:color w:val="000000"/>
                <w:sz w:val="18"/>
                <w:szCs w:val="18"/>
              </w:rPr>
            </w:pPr>
          </w:p>
        </w:tc>
      </w:tr>
      <w:tr w:rsidR="00C9791E" w:rsidRPr="00245FFA" w:rsidTr="009C422C">
        <w:trPr>
          <w:trHeight w:val="325"/>
        </w:trPr>
        <w:tc>
          <w:tcPr>
            <w:tcW w:w="566" w:type="dxa"/>
            <w:vAlign w:val="center"/>
          </w:tcPr>
          <w:p w:rsidR="00C9791E" w:rsidRDefault="00C9791E" w:rsidP="009678B2">
            <w:pPr>
              <w:pStyle w:val="Cabealho"/>
              <w:jc w:val="center"/>
              <w:rPr>
                <w:rFonts w:asciiTheme="minorHAnsi" w:hAnsiTheme="minorHAnsi" w:cstheme="minorHAnsi"/>
                <w:bCs/>
                <w:sz w:val="18"/>
                <w:szCs w:val="18"/>
              </w:rPr>
            </w:pPr>
          </w:p>
          <w:p w:rsidR="00743D46" w:rsidRPr="00245FFA" w:rsidRDefault="00743D46"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18</w:t>
            </w:r>
          </w:p>
        </w:tc>
        <w:tc>
          <w:tcPr>
            <w:tcW w:w="3828" w:type="dxa"/>
          </w:tcPr>
          <w:p w:rsidR="00C9791E" w:rsidRPr="00245FFA" w:rsidRDefault="00C9791E" w:rsidP="00617BE3">
            <w:pPr>
              <w:tabs>
                <w:tab w:val="left" w:pos="7230"/>
              </w:tabs>
              <w:spacing w:after="0" w:line="240" w:lineRule="auto"/>
              <w:jc w:val="both"/>
              <w:rPr>
                <w:rFonts w:asciiTheme="minorHAnsi" w:hAnsiTheme="minorHAnsi"/>
                <w:b/>
                <w:sz w:val="18"/>
                <w:szCs w:val="18"/>
              </w:rPr>
            </w:pPr>
            <w:r w:rsidRPr="00245FFA">
              <w:rPr>
                <w:rFonts w:asciiTheme="minorHAnsi" w:hAnsiTheme="minorHAnsi"/>
                <w:b/>
                <w:sz w:val="18"/>
                <w:szCs w:val="18"/>
              </w:rPr>
              <w:t>CAMA HOSPITALAR TIPO FAWLER MECÂNICA</w:t>
            </w:r>
          </w:p>
          <w:p w:rsidR="00C9791E" w:rsidRPr="00245FFA" w:rsidRDefault="00C9791E" w:rsidP="00617BE3">
            <w:pPr>
              <w:tabs>
                <w:tab w:val="left" w:pos="7230"/>
              </w:tabs>
              <w:spacing w:after="0" w:line="240" w:lineRule="auto"/>
              <w:jc w:val="both"/>
              <w:rPr>
                <w:rFonts w:asciiTheme="minorHAnsi" w:eastAsia="Batang" w:hAnsiTheme="minorHAnsi" w:cs="Courier New"/>
                <w:bCs/>
                <w:color w:val="000000"/>
                <w:sz w:val="18"/>
                <w:szCs w:val="18"/>
              </w:rPr>
            </w:pPr>
            <w:r w:rsidRPr="00245FFA">
              <w:rPr>
                <w:rFonts w:asciiTheme="minorHAnsi" w:hAnsiTheme="minorHAnsi"/>
                <w:b/>
                <w:sz w:val="18"/>
                <w:szCs w:val="18"/>
              </w:rPr>
              <w:t>Especificação Técnica:</w:t>
            </w:r>
            <w:r w:rsidRPr="00245FFA">
              <w:rPr>
                <w:rFonts w:asciiTheme="minorHAnsi" w:hAnsiTheme="minorHAnsi"/>
                <w:sz w:val="18"/>
                <w:szCs w:val="18"/>
              </w:rPr>
              <w:t xml:space="preserve"> Cama Hospitalar Tipo </w:t>
            </w:r>
            <w:proofErr w:type="spellStart"/>
            <w:r w:rsidRPr="00245FFA">
              <w:rPr>
                <w:rFonts w:asciiTheme="minorHAnsi" w:hAnsiTheme="minorHAnsi"/>
                <w:sz w:val="18"/>
                <w:szCs w:val="18"/>
              </w:rPr>
              <w:t>Fawler</w:t>
            </w:r>
            <w:proofErr w:type="spellEnd"/>
            <w:r w:rsidRPr="00245FFA">
              <w:rPr>
                <w:rFonts w:asciiTheme="minorHAnsi" w:hAnsiTheme="minorHAnsi"/>
                <w:sz w:val="18"/>
                <w:szCs w:val="18"/>
              </w:rPr>
              <w:t xml:space="preserve"> Mecânica: Especificação Técnica: adulto, no mínimo 03 manivelas, leito - aço inoxidável, cabeceira/</w:t>
            </w:r>
            <w:proofErr w:type="spellStart"/>
            <w:r w:rsidRPr="00245FFA">
              <w:rPr>
                <w:rFonts w:asciiTheme="minorHAnsi" w:hAnsiTheme="minorHAnsi"/>
                <w:sz w:val="18"/>
                <w:szCs w:val="18"/>
              </w:rPr>
              <w:t>peseira</w:t>
            </w:r>
            <w:proofErr w:type="spellEnd"/>
            <w:r w:rsidRPr="00245FFA">
              <w:rPr>
                <w:rFonts w:asciiTheme="minorHAnsi" w:hAnsiTheme="minorHAnsi"/>
                <w:sz w:val="18"/>
                <w:szCs w:val="18"/>
              </w:rPr>
              <w:t xml:space="preserve"> removíveis de poliuretano ou similares, estrutura em aço inoxidável, possui rodízios, possui grades laterais – aço inoxidável. </w:t>
            </w:r>
            <w:r w:rsidRPr="00245FFA">
              <w:rPr>
                <w:rFonts w:asciiTheme="minorHAnsi" w:hAnsiTheme="minorHAnsi"/>
                <w:b/>
                <w:sz w:val="18"/>
                <w:szCs w:val="18"/>
              </w:rPr>
              <w:lastRenderedPageBreak/>
              <w:t>Acessórios</w:t>
            </w:r>
            <w:r w:rsidRPr="00245FFA">
              <w:rPr>
                <w:rFonts w:asciiTheme="minorHAnsi" w:hAnsiTheme="minorHAnsi"/>
                <w:sz w:val="18"/>
                <w:szCs w:val="18"/>
              </w:rPr>
              <w:t>: Colchonete D28, suporte de soro.</w:t>
            </w:r>
          </w:p>
        </w:tc>
        <w:tc>
          <w:tcPr>
            <w:tcW w:w="708" w:type="dxa"/>
          </w:tcPr>
          <w:p w:rsidR="00C9791E" w:rsidRDefault="00C9791E" w:rsidP="00617BE3">
            <w:pPr>
              <w:rPr>
                <w:rFonts w:asciiTheme="minorHAnsi" w:hAnsiTheme="minorHAnsi" w:cstheme="minorHAnsi"/>
                <w:bCs/>
                <w:caps/>
                <w:sz w:val="18"/>
                <w:szCs w:val="18"/>
              </w:rPr>
            </w:pPr>
          </w:p>
          <w:p w:rsidR="00C9791E" w:rsidRDefault="00C9791E" w:rsidP="00617BE3">
            <w:r w:rsidRPr="0038775E">
              <w:rPr>
                <w:rFonts w:asciiTheme="minorHAnsi" w:hAnsiTheme="minorHAnsi" w:cstheme="minorHAnsi"/>
                <w:bCs/>
                <w:caps/>
                <w:sz w:val="18"/>
                <w:szCs w:val="18"/>
              </w:rPr>
              <w:t>UND</w:t>
            </w:r>
          </w:p>
        </w:tc>
        <w:tc>
          <w:tcPr>
            <w:tcW w:w="1134" w:type="dxa"/>
          </w:tcPr>
          <w:p w:rsidR="00C9791E" w:rsidRPr="00245FFA" w:rsidRDefault="00C9791E" w:rsidP="009C422C">
            <w:pPr>
              <w:pStyle w:val="Cabealho"/>
              <w:jc w:val="center"/>
              <w:rPr>
                <w:rFonts w:asciiTheme="minorHAnsi" w:hAnsiTheme="minorHAnsi" w:cstheme="minorHAnsi"/>
                <w:bCs/>
                <w:sz w:val="18"/>
                <w:szCs w:val="18"/>
              </w:rPr>
            </w:pPr>
          </w:p>
        </w:tc>
        <w:tc>
          <w:tcPr>
            <w:tcW w:w="1134" w:type="dxa"/>
          </w:tcPr>
          <w:p w:rsidR="00C9791E" w:rsidRPr="00245FFA" w:rsidRDefault="00C9791E" w:rsidP="009C422C">
            <w:pPr>
              <w:tabs>
                <w:tab w:val="left" w:pos="7200"/>
              </w:tabs>
              <w:spacing w:after="0"/>
              <w:jc w:val="center"/>
              <w:rPr>
                <w:rFonts w:asciiTheme="minorHAnsi" w:eastAsia="Batang" w:hAnsiTheme="minorHAnsi" w:cstheme="minorHAnsi"/>
                <w:bCs/>
                <w:color w:val="000000"/>
                <w:sz w:val="18"/>
                <w:szCs w:val="18"/>
              </w:rPr>
            </w:pPr>
          </w:p>
        </w:tc>
        <w:tc>
          <w:tcPr>
            <w:tcW w:w="1418" w:type="dxa"/>
          </w:tcPr>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Pr="00245FFA" w:rsidRDefault="00C9791E" w:rsidP="009C422C">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26</w:t>
            </w:r>
          </w:p>
        </w:tc>
      </w:tr>
      <w:tr w:rsidR="006A4633" w:rsidRPr="00245FFA" w:rsidTr="00617BE3">
        <w:trPr>
          <w:trHeight w:val="325"/>
        </w:trPr>
        <w:tc>
          <w:tcPr>
            <w:tcW w:w="566" w:type="dxa"/>
            <w:vAlign w:val="center"/>
          </w:tcPr>
          <w:p w:rsidR="006A4633" w:rsidRPr="00245FFA" w:rsidRDefault="006A4633" w:rsidP="00C9791E">
            <w:pPr>
              <w:pStyle w:val="Cabealho"/>
              <w:jc w:val="center"/>
              <w:rPr>
                <w:rFonts w:asciiTheme="minorHAnsi" w:hAnsiTheme="minorHAnsi" w:cstheme="minorHAnsi"/>
                <w:bCs/>
                <w:sz w:val="18"/>
                <w:szCs w:val="18"/>
              </w:rPr>
            </w:pPr>
            <w:r w:rsidRPr="00245FFA">
              <w:rPr>
                <w:rFonts w:asciiTheme="minorHAnsi" w:hAnsiTheme="minorHAnsi" w:cstheme="minorHAnsi"/>
                <w:bCs/>
                <w:sz w:val="18"/>
                <w:szCs w:val="18"/>
              </w:rPr>
              <w:lastRenderedPageBreak/>
              <w:t>1</w:t>
            </w:r>
            <w:r w:rsidR="00C9791E">
              <w:rPr>
                <w:rFonts w:asciiTheme="minorHAnsi" w:hAnsiTheme="minorHAnsi" w:cstheme="minorHAnsi"/>
                <w:bCs/>
                <w:sz w:val="18"/>
                <w:szCs w:val="18"/>
              </w:rPr>
              <w:t>9</w:t>
            </w:r>
          </w:p>
        </w:tc>
        <w:tc>
          <w:tcPr>
            <w:tcW w:w="3828" w:type="dxa"/>
            <w:vAlign w:val="center"/>
          </w:tcPr>
          <w:p w:rsidR="006A4633" w:rsidRPr="00245FFA" w:rsidRDefault="006A4633" w:rsidP="00617BE3">
            <w:pPr>
              <w:tabs>
                <w:tab w:val="left" w:pos="7230"/>
              </w:tabs>
              <w:spacing w:after="0" w:line="240" w:lineRule="auto"/>
              <w:jc w:val="both"/>
              <w:rPr>
                <w:rFonts w:asciiTheme="minorHAnsi" w:eastAsia="Batang" w:hAnsiTheme="minorHAnsi" w:cs="Courier New"/>
                <w:b/>
                <w:bCs/>
                <w:color w:val="000000"/>
                <w:sz w:val="18"/>
                <w:szCs w:val="18"/>
              </w:rPr>
            </w:pPr>
            <w:r w:rsidRPr="00245FFA">
              <w:rPr>
                <w:rFonts w:asciiTheme="minorHAnsi" w:eastAsia="Batang" w:hAnsiTheme="minorHAnsi" w:cs="Courier New"/>
                <w:b/>
                <w:bCs/>
                <w:color w:val="000000"/>
                <w:sz w:val="18"/>
                <w:szCs w:val="18"/>
              </w:rPr>
              <w:t>AR CONDICIONADO</w:t>
            </w:r>
          </w:p>
          <w:p w:rsidR="006A4633" w:rsidRPr="00245FFA" w:rsidRDefault="006A4633" w:rsidP="00617BE3">
            <w:pPr>
              <w:tabs>
                <w:tab w:val="left" w:pos="7230"/>
              </w:tabs>
              <w:spacing w:after="0" w:line="240" w:lineRule="auto"/>
              <w:jc w:val="both"/>
              <w:rPr>
                <w:rFonts w:asciiTheme="minorHAnsi" w:eastAsia="Batang" w:hAnsiTheme="minorHAnsi" w:cs="Courier New"/>
                <w:bCs/>
                <w:color w:val="000000"/>
                <w:sz w:val="18"/>
                <w:szCs w:val="18"/>
              </w:rPr>
            </w:pPr>
            <w:r w:rsidRPr="00245FFA">
              <w:rPr>
                <w:rFonts w:asciiTheme="minorHAnsi" w:eastAsia="Batang" w:hAnsiTheme="minorHAnsi" w:cs="Courier New"/>
                <w:b/>
                <w:bCs/>
                <w:color w:val="000000"/>
                <w:sz w:val="18"/>
                <w:szCs w:val="18"/>
              </w:rPr>
              <w:t xml:space="preserve">Especificação Técnica: </w:t>
            </w:r>
            <w:r w:rsidRPr="00245FFA">
              <w:rPr>
                <w:rFonts w:asciiTheme="minorHAnsi" w:eastAsia="Batang" w:hAnsiTheme="minorHAnsi" w:cs="Courier New"/>
                <w:bCs/>
                <w:color w:val="000000"/>
                <w:sz w:val="18"/>
                <w:szCs w:val="18"/>
              </w:rPr>
              <w:t xml:space="preserve">Aparelho de ar condicionado, do tipo SPLIT (parede) na cor branca, com potência de 9.000 a 12.000 BTUS, monofásico </w:t>
            </w:r>
            <w:proofErr w:type="gramStart"/>
            <w:r w:rsidRPr="00245FFA">
              <w:rPr>
                <w:rFonts w:asciiTheme="minorHAnsi" w:eastAsia="Batang" w:hAnsiTheme="minorHAnsi" w:cs="Courier New"/>
                <w:bCs/>
                <w:color w:val="000000"/>
                <w:sz w:val="18"/>
                <w:szCs w:val="18"/>
              </w:rPr>
              <w:t>220V</w:t>
            </w:r>
            <w:proofErr w:type="gramEnd"/>
            <w:r w:rsidRPr="00245FFA">
              <w:rPr>
                <w:rFonts w:asciiTheme="minorHAnsi" w:eastAsia="Batang" w:hAnsiTheme="minorHAnsi" w:cs="Courier New"/>
                <w:bCs/>
                <w:color w:val="000000"/>
                <w:sz w:val="18"/>
                <w:szCs w:val="18"/>
              </w:rPr>
              <w:t xml:space="preserve">, 60Hz, controle remoto, selo </w:t>
            </w:r>
            <w:proofErr w:type="spellStart"/>
            <w:r w:rsidRPr="00245FFA">
              <w:rPr>
                <w:rFonts w:asciiTheme="minorHAnsi" w:eastAsia="Batang" w:hAnsiTheme="minorHAnsi" w:cs="Courier New"/>
                <w:bCs/>
                <w:color w:val="000000"/>
                <w:sz w:val="18"/>
                <w:szCs w:val="18"/>
              </w:rPr>
              <w:t>Procel</w:t>
            </w:r>
            <w:proofErr w:type="spellEnd"/>
            <w:r w:rsidRPr="00245FFA">
              <w:rPr>
                <w:rFonts w:asciiTheme="minorHAnsi" w:eastAsia="Batang" w:hAnsiTheme="minorHAnsi" w:cs="Courier New"/>
                <w:bCs/>
                <w:color w:val="000000"/>
                <w:sz w:val="18"/>
                <w:szCs w:val="18"/>
              </w:rPr>
              <w:t xml:space="preserve"> com classificação A ou B e com as seguintes características técnicas: Ciclo frio, Função quente e frio, Compressor Scroll, correção de fator de potência, dimensões aproximadas L x A x P (920 x 300 x 200) mm, relação de distância entre compressor/evaporador mínima (x ,y, z) de 10 metros e desnível (w) de no mínimo 5 m, compressor com aletas com movimentos na vertical e horizontal e filtro interno para micro partículas.</w:t>
            </w:r>
          </w:p>
        </w:tc>
        <w:tc>
          <w:tcPr>
            <w:tcW w:w="708" w:type="dxa"/>
          </w:tcPr>
          <w:p w:rsidR="003E064D" w:rsidRDefault="003E064D">
            <w:pPr>
              <w:rPr>
                <w:rFonts w:asciiTheme="minorHAnsi" w:hAnsiTheme="minorHAnsi" w:cstheme="minorHAnsi"/>
                <w:bCs/>
                <w:caps/>
                <w:sz w:val="18"/>
                <w:szCs w:val="18"/>
              </w:rPr>
            </w:pPr>
          </w:p>
          <w:p w:rsidR="00C9791E" w:rsidRDefault="00C9791E">
            <w:pPr>
              <w:rPr>
                <w:rFonts w:asciiTheme="minorHAnsi" w:hAnsiTheme="minorHAnsi" w:cstheme="minorHAnsi"/>
                <w:bCs/>
                <w:caps/>
                <w:sz w:val="18"/>
                <w:szCs w:val="18"/>
              </w:rPr>
            </w:pPr>
          </w:p>
          <w:p w:rsidR="00C9791E" w:rsidRDefault="00C9791E">
            <w:pPr>
              <w:rPr>
                <w:rFonts w:asciiTheme="minorHAnsi" w:hAnsiTheme="minorHAnsi" w:cstheme="minorHAnsi"/>
                <w:bCs/>
                <w:caps/>
                <w:sz w:val="18"/>
                <w:szCs w:val="18"/>
              </w:rPr>
            </w:pPr>
          </w:p>
          <w:p w:rsidR="006A4633" w:rsidRDefault="006A4633">
            <w:r w:rsidRPr="0038775E">
              <w:rPr>
                <w:rFonts w:asciiTheme="minorHAnsi" w:hAnsiTheme="minorHAnsi" w:cstheme="minorHAnsi"/>
                <w:bCs/>
                <w:caps/>
                <w:sz w:val="18"/>
                <w:szCs w:val="18"/>
              </w:rPr>
              <w:t>UND</w:t>
            </w:r>
          </w:p>
        </w:tc>
        <w:tc>
          <w:tcPr>
            <w:tcW w:w="1134" w:type="dxa"/>
          </w:tcPr>
          <w:p w:rsidR="006A4633" w:rsidRPr="00245FFA" w:rsidRDefault="006A4633" w:rsidP="009C422C">
            <w:pPr>
              <w:pStyle w:val="Cabealho"/>
              <w:jc w:val="center"/>
              <w:rPr>
                <w:rFonts w:asciiTheme="minorHAnsi" w:hAnsiTheme="minorHAnsi" w:cstheme="minorHAnsi"/>
                <w:bCs/>
                <w:sz w:val="18"/>
                <w:szCs w:val="18"/>
              </w:rPr>
            </w:pPr>
          </w:p>
        </w:tc>
        <w:tc>
          <w:tcPr>
            <w:tcW w:w="1134" w:type="dxa"/>
          </w:tcPr>
          <w:p w:rsidR="006A4633" w:rsidRDefault="006A4633"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Default="00C9791E" w:rsidP="009C422C">
            <w:pPr>
              <w:tabs>
                <w:tab w:val="left" w:pos="7200"/>
              </w:tabs>
              <w:spacing w:after="0"/>
              <w:jc w:val="center"/>
              <w:rPr>
                <w:rFonts w:asciiTheme="minorHAnsi" w:eastAsia="Batang" w:hAnsiTheme="minorHAnsi" w:cstheme="minorHAnsi"/>
                <w:bCs/>
                <w:color w:val="000000"/>
                <w:sz w:val="18"/>
                <w:szCs w:val="18"/>
              </w:rPr>
            </w:pPr>
          </w:p>
          <w:p w:rsidR="00C9791E" w:rsidRPr="00245FFA" w:rsidRDefault="00C9791E" w:rsidP="009C422C">
            <w:pPr>
              <w:tabs>
                <w:tab w:val="left" w:pos="7200"/>
              </w:tabs>
              <w:spacing w:after="0"/>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2</w:t>
            </w:r>
            <w:proofErr w:type="gramEnd"/>
          </w:p>
        </w:tc>
        <w:tc>
          <w:tcPr>
            <w:tcW w:w="1418" w:type="dxa"/>
          </w:tcPr>
          <w:p w:rsidR="006A4633" w:rsidRPr="00245FFA" w:rsidRDefault="006A4633" w:rsidP="009C422C">
            <w:pPr>
              <w:tabs>
                <w:tab w:val="left" w:pos="7200"/>
              </w:tabs>
              <w:spacing w:after="0"/>
              <w:jc w:val="center"/>
              <w:rPr>
                <w:rFonts w:asciiTheme="minorHAnsi" w:eastAsia="Batang" w:hAnsiTheme="minorHAnsi" w:cstheme="minorHAnsi"/>
                <w:bCs/>
                <w:color w:val="000000"/>
                <w:sz w:val="18"/>
                <w:szCs w:val="18"/>
              </w:rPr>
            </w:pPr>
          </w:p>
        </w:tc>
      </w:tr>
    </w:tbl>
    <w:p w:rsidR="00FD18A3" w:rsidRPr="00245FFA" w:rsidRDefault="00FD18A3" w:rsidP="001B4D61">
      <w:pPr>
        <w:tabs>
          <w:tab w:val="left" w:pos="7200"/>
        </w:tabs>
        <w:spacing w:after="120" w:line="240" w:lineRule="auto"/>
        <w:jc w:val="center"/>
        <w:rPr>
          <w:rFonts w:asciiTheme="minorHAnsi" w:eastAsia="Batang" w:hAnsiTheme="minorHAnsi" w:cstheme="minorHAnsi"/>
          <w:b/>
          <w:bCs/>
          <w:color w:val="000000"/>
          <w:sz w:val="18"/>
          <w:szCs w:val="18"/>
          <w:u w:val="single"/>
        </w:rPr>
      </w:pPr>
    </w:p>
    <w:p w:rsidR="00FD18A3" w:rsidRPr="00631A9C" w:rsidRDefault="00FD18A3"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D18A3" w:rsidRPr="00631A9C" w:rsidRDefault="00FD18A3"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D18A3" w:rsidRPr="00631A9C" w:rsidRDefault="00FD18A3"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D18A3" w:rsidRPr="00631A9C" w:rsidRDefault="00FD18A3"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Pr="00631A9C"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B77E8" w:rsidRDefault="007B77E8"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60130" w:rsidRDefault="00F6013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824774" w:rsidRDefault="0082477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D18A3" w:rsidRPr="00631A9C" w:rsidRDefault="00FD18A3" w:rsidP="00D814C7">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631A9C"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631A9C">
        <w:rPr>
          <w:rFonts w:asciiTheme="minorHAnsi" w:eastAsia="Batang" w:hAnsiTheme="minorHAnsi" w:cstheme="minorHAnsi"/>
          <w:b/>
          <w:bCs/>
          <w:color w:val="000000"/>
          <w:sz w:val="20"/>
          <w:szCs w:val="20"/>
          <w:u w:val="single"/>
        </w:rPr>
        <w:lastRenderedPageBreak/>
        <w:t>ANEXO II</w:t>
      </w:r>
    </w:p>
    <w:p w:rsidR="00F94161" w:rsidRDefault="00764FC1" w:rsidP="00936FCC">
      <w:pPr>
        <w:spacing w:after="0" w:line="240" w:lineRule="auto"/>
        <w:jc w:val="center"/>
        <w:rPr>
          <w:rFonts w:asciiTheme="minorHAnsi" w:hAnsiTheme="minorHAnsi" w:cstheme="minorHAnsi"/>
          <w:b/>
          <w:bCs/>
          <w:sz w:val="20"/>
          <w:szCs w:val="20"/>
        </w:rPr>
      </w:pPr>
      <w:r w:rsidRPr="00631A9C">
        <w:rPr>
          <w:rFonts w:asciiTheme="minorHAnsi" w:hAnsiTheme="minorHAnsi" w:cstheme="minorHAnsi"/>
          <w:b/>
          <w:bCs/>
          <w:sz w:val="20"/>
          <w:szCs w:val="20"/>
        </w:rPr>
        <w:t>TERMO DE REFERÊNCIA</w:t>
      </w:r>
    </w:p>
    <w:p w:rsidR="00936FCC" w:rsidRPr="00936FCC" w:rsidRDefault="00936FCC" w:rsidP="00936FCC">
      <w:pPr>
        <w:spacing w:after="0" w:line="240" w:lineRule="auto"/>
        <w:jc w:val="center"/>
        <w:rPr>
          <w:rFonts w:asciiTheme="minorHAnsi" w:hAnsiTheme="minorHAnsi" w:cstheme="minorHAnsi"/>
          <w:b/>
          <w:bCs/>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AD5828">
        <w:rPr>
          <w:rFonts w:asciiTheme="minorHAnsi" w:hAnsiTheme="minorHAnsi" w:cs="Arial"/>
          <w:b/>
          <w:bCs/>
          <w:sz w:val="20"/>
          <w:szCs w:val="20"/>
        </w:rPr>
        <w:t>DO OBJETO</w:t>
      </w:r>
    </w:p>
    <w:p w:rsidR="00D360B5" w:rsidRPr="00AD5828" w:rsidRDefault="00066F4A" w:rsidP="00066F4A">
      <w:pPr>
        <w:spacing w:after="0" w:line="240" w:lineRule="auto"/>
        <w:jc w:val="both"/>
        <w:rPr>
          <w:rFonts w:asciiTheme="minorHAnsi" w:hAnsiTheme="minorHAnsi" w:cs="Arial"/>
          <w:sz w:val="20"/>
          <w:szCs w:val="20"/>
        </w:rPr>
      </w:pPr>
      <w:r w:rsidRPr="00066F4A">
        <w:rPr>
          <w:rFonts w:asciiTheme="minorHAnsi" w:hAnsiTheme="minorHAnsi" w:cs="Arial"/>
          <w:b/>
          <w:sz w:val="20"/>
          <w:szCs w:val="20"/>
        </w:rPr>
        <w:t>1.1.</w:t>
      </w:r>
      <w:r w:rsidR="00D360B5" w:rsidRPr="00AD5828">
        <w:rPr>
          <w:rFonts w:asciiTheme="minorHAnsi" w:hAnsiTheme="minorHAnsi" w:cs="Arial"/>
          <w:sz w:val="20"/>
          <w:szCs w:val="20"/>
        </w:rPr>
        <w:t xml:space="preserve">O presente Termo de Referência tem por objeto selecionar, para contratação, empresa(s) especializada(s) no fornecimento </w:t>
      </w:r>
      <w:r w:rsidR="00D360B5" w:rsidRPr="00AD5828">
        <w:rPr>
          <w:rFonts w:asciiTheme="minorHAnsi" w:hAnsiTheme="minorHAnsi" w:cs="Arial"/>
          <w:color w:val="000000"/>
          <w:sz w:val="20"/>
          <w:szCs w:val="20"/>
        </w:rPr>
        <w:t xml:space="preserve">de </w:t>
      </w:r>
      <w:r w:rsidR="00D360B5" w:rsidRPr="00AD5828">
        <w:rPr>
          <w:rFonts w:asciiTheme="minorHAnsi" w:hAnsiTheme="minorHAnsi" w:cs="Arial"/>
          <w:b/>
          <w:bCs/>
          <w:color w:val="000000"/>
          <w:sz w:val="20"/>
          <w:szCs w:val="20"/>
        </w:rPr>
        <w:t xml:space="preserve">matérias hospitalares </w:t>
      </w:r>
      <w:r w:rsidR="00D360B5" w:rsidRPr="00AD5828">
        <w:rPr>
          <w:rFonts w:asciiTheme="minorHAnsi" w:hAnsiTheme="minorHAnsi" w:cs="Arial"/>
          <w:sz w:val="20"/>
          <w:szCs w:val="20"/>
        </w:rPr>
        <w:t>destinados</w:t>
      </w:r>
      <w:r w:rsidR="00D360B5" w:rsidRPr="00AD5828">
        <w:rPr>
          <w:rFonts w:asciiTheme="minorHAnsi" w:hAnsiTheme="minorHAnsi" w:cs="Arial"/>
          <w:color w:val="000000"/>
          <w:sz w:val="20"/>
          <w:szCs w:val="20"/>
        </w:rPr>
        <w:t xml:space="preserve"> para atender as necessidades do Hospital Geral de Palmas conforme condições descritas</w:t>
      </w:r>
      <w:r w:rsidR="00D360B5" w:rsidRPr="00AD5828">
        <w:rPr>
          <w:rFonts w:asciiTheme="minorHAnsi" w:hAnsiTheme="minorHAnsi" w:cs="Arial"/>
          <w:sz w:val="20"/>
          <w:szCs w:val="20"/>
        </w:rPr>
        <w:t xml:space="preserve"> a seguir.</w:t>
      </w:r>
    </w:p>
    <w:p w:rsidR="00D360B5" w:rsidRDefault="00066F4A" w:rsidP="00066F4A">
      <w:pPr>
        <w:spacing w:after="0" w:line="240" w:lineRule="auto"/>
        <w:jc w:val="both"/>
        <w:rPr>
          <w:rFonts w:asciiTheme="minorHAnsi" w:hAnsiTheme="minorHAnsi" w:cs="Arial"/>
          <w:sz w:val="20"/>
          <w:szCs w:val="20"/>
        </w:rPr>
      </w:pPr>
      <w:r w:rsidRPr="00066F4A">
        <w:rPr>
          <w:rFonts w:asciiTheme="minorHAnsi" w:hAnsiTheme="minorHAnsi" w:cs="Arial"/>
          <w:b/>
          <w:sz w:val="20"/>
          <w:szCs w:val="20"/>
        </w:rPr>
        <w:t>1.2.</w:t>
      </w:r>
      <w:r w:rsidR="00D360B5" w:rsidRPr="00AD5828">
        <w:rPr>
          <w:rFonts w:asciiTheme="minorHAnsi" w:hAnsiTheme="minorHAnsi" w:cs="Arial"/>
          <w:sz w:val="20"/>
          <w:szCs w:val="20"/>
        </w:rPr>
        <w:t xml:space="preserve"> Para fins deste Termo de Referência, </w:t>
      </w:r>
      <w:r w:rsidR="00D360B5" w:rsidRPr="00AD5828">
        <w:rPr>
          <w:rFonts w:asciiTheme="minorHAnsi" w:hAnsiTheme="minorHAnsi" w:cs="Arial"/>
          <w:b/>
          <w:sz w:val="20"/>
          <w:szCs w:val="20"/>
        </w:rPr>
        <w:t>produto(s),</w:t>
      </w:r>
      <w:r w:rsidR="00D360B5" w:rsidRPr="00AD5828">
        <w:rPr>
          <w:rFonts w:asciiTheme="minorHAnsi" w:hAnsiTheme="minorHAnsi" w:cs="Arial"/>
          <w:sz w:val="20"/>
          <w:szCs w:val="20"/>
        </w:rPr>
        <w:t xml:space="preserve"> leia-se </w:t>
      </w:r>
      <w:r w:rsidR="00D360B5" w:rsidRPr="00AD5828">
        <w:rPr>
          <w:rFonts w:asciiTheme="minorHAnsi" w:hAnsiTheme="minorHAnsi" w:cs="Arial"/>
          <w:b/>
          <w:sz w:val="20"/>
          <w:szCs w:val="20"/>
        </w:rPr>
        <w:t>materiais hospitalares</w:t>
      </w:r>
      <w:r w:rsidR="00D360B5" w:rsidRPr="00AD5828">
        <w:rPr>
          <w:rFonts w:asciiTheme="minorHAnsi" w:hAnsiTheme="minorHAnsi" w:cs="Arial"/>
          <w:sz w:val="20"/>
          <w:szCs w:val="20"/>
        </w:rPr>
        <w:t>.</w:t>
      </w:r>
    </w:p>
    <w:p w:rsidR="00066F4A" w:rsidRPr="00AD5828" w:rsidRDefault="00066F4A" w:rsidP="00066F4A">
      <w:pPr>
        <w:spacing w:after="0" w:line="240" w:lineRule="auto"/>
        <w:jc w:val="both"/>
        <w:rPr>
          <w:rFonts w:asciiTheme="minorHAnsi" w:hAnsiTheme="minorHAnsi" w:cs="Arial"/>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AD5828">
        <w:rPr>
          <w:rFonts w:asciiTheme="minorHAnsi" w:hAnsiTheme="minorHAnsi" w:cs="Arial"/>
          <w:b/>
          <w:bCs/>
          <w:sz w:val="20"/>
          <w:szCs w:val="20"/>
        </w:rPr>
        <w:t>DA JUSTIFICATIVA PARA AQUISIÇÃO</w:t>
      </w:r>
      <w:r w:rsidRPr="00AD5828">
        <w:rPr>
          <w:rFonts w:asciiTheme="minorHAnsi" w:hAnsiTheme="minorHAnsi" w:cs="Arial"/>
          <w:b/>
          <w:bCs/>
          <w:sz w:val="20"/>
          <w:szCs w:val="20"/>
        </w:rPr>
        <w:tab/>
      </w:r>
    </w:p>
    <w:p w:rsidR="00D360B5" w:rsidRPr="00AD5828" w:rsidRDefault="00D360B5" w:rsidP="00FA144E">
      <w:pPr>
        <w:spacing w:after="0" w:line="240" w:lineRule="auto"/>
        <w:jc w:val="both"/>
        <w:rPr>
          <w:rFonts w:asciiTheme="minorHAnsi" w:hAnsiTheme="minorHAnsi" w:cs="Arial"/>
          <w:color w:val="000000"/>
          <w:sz w:val="20"/>
          <w:szCs w:val="20"/>
        </w:rPr>
      </w:pPr>
      <w:r w:rsidRPr="00AD5828">
        <w:rPr>
          <w:rFonts w:asciiTheme="minorHAnsi" w:hAnsiTheme="minorHAnsi" w:cs="Arial"/>
          <w:color w:val="000000"/>
          <w:sz w:val="20"/>
          <w:szCs w:val="20"/>
        </w:rPr>
        <w:t xml:space="preserve">O Hospital Geral de Palmas Dr. Francisco Ayres é uma instituição assistencial de natureza pública e classificado como Porte </w:t>
      </w:r>
      <w:proofErr w:type="gramStart"/>
      <w:r w:rsidRPr="00AD5828">
        <w:rPr>
          <w:rFonts w:asciiTheme="minorHAnsi" w:hAnsiTheme="minorHAnsi" w:cs="Arial"/>
          <w:color w:val="000000"/>
          <w:sz w:val="20"/>
          <w:szCs w:val="20"/>
        </w:rPr>
        <w:t>3</w:t>
      </w:r>
      <w:proofErr w:type="gramEnd"/>
      <w:r w:rsidRPr="00AD5828">
        <w:rPr>
          <w:rFonts w:asciiTheme="minorHAnsi" w:hAnsiTheme="minorHAnsi" w:cs="Arial"/>
          <w:color w:val="000000"/>
          <w:sz w:val="20"/>
          <w:szCs w:val="20"/>
        </w:rPr>
        <w:t xml:space="preserve">, é uma unidade estratégica da Rede de atenção à Saúde, sendo referência para o atendimento de urgência, emergência, média e alta complexidade, demanda espontânea, neurocirurgia, cirurgias cardíacas, nefrologia, cirurgias oncológicas, tratamento quimioterápico, tratamento </w:t>
      </w:r>
      <w:proofErr w:type="spellStart"/>
      <w:r w:rsidRPr="00AD5828">
        <w:rPr>
          <w:rFonts w:asciiTheme="minorHAnsi" w:hAnsiTheme="minorHAnsi" w:cs="Arial"/>
          <w:color w:val="000000"/>
          <w:sz w:val="20"/>
          <w:szCs w:val="20"/>
        </w:rPr>
        <w:t>endovascular</w:t>
      </w:r>
      <w:proofErr w:type="spellEnd"/>
      <w:r w:rsidRPr="00AD5828">
        <w:rPr>
          <w:rFonts w:asciiTheme="minorHAnsi" w:hAnsiTheme="minorHAnsi" w:cs="Arial"/>
          <w:color w:val="000000"/>
          <w:sz w:val="20"/>
          <w:szCs w:val="20"/>
        </w:rPr>
        <w:t xml:space="preserve">, entre outros. </w:t>
      </w:r>
    </w:p>
    <w:p w:rsidR="00D360B5" w:rsidRPr="00AD5828" w:rsidRDefault="00D360B5" w:rsidP="00FA144E">
      <w:pPr>
        <w:spacing w:after="0" w:line="240" w:lineRule="auto"/>
        <w:jc w:val="both"/>
        <w:rPr>
          <w:rFonts w:asciiTheme="minorHAnsi" w:hAnsiTheme="minorHAnsi" w:cs="Arial"/>
          <w:color w:val="000000"/>
          <w:sz w:val="20"/>
          <w:szCs w:val="20"/>
        </w:rPr>
      </w:pPr>
      <w:r w:rsidRPr="00AD5828">
        <w:rPr>
          <w:rFonts w:asciiTheme="minorHAnsi" w:hAnsiTheme="minorHAnsi" w:cs="Arial"/>
          <w:color w:val="000000"/>
          <w:sz w:val="20"/>
          <w:szCs w:val="20"/>
        </w:rPr>
        <w:t xml:space="preserve">Atualmente o HGP, possui 312 leitos cadastrados no CNE, contudo são mais de 520 no todo, abrangendo unidades de internação, leitos de retaguarda, UTIS, unidades de cuidados intermediários etc. Além disso, a demanda pelo atendimento no HGP é bastante alta, pois além de atender a todo o Estado do Tocantins diariamente recebe pacientes de vários estados tais como: Mato Grosso, Bahia, Pará, Maranhão e Piauí. </w:t>
      </w:r>
    </w:p>
    <w:p w:rsidR="00D360B5" w:rsidRPr="00AD5828" w:rsidRDefault="00D360B5" w:rsidP="00FA144E">
      <w:pPr>
        <w:spacing w:after="0" w:line="240" w:lineRule="auto"/>
        <w:jc w:val="both"/>
        <w:rPr>
          <w:rFonts w:asciiTheme="minorHAnsi" w:hAnsiTheme="minorHAnsi" w:cs="Arial"/>
          <w:color w:val="000000"/>
          <w:sz w:val="20"/>
          <w:szCs w:val="20"/>
        </w:rPr>
      </w:pPr>
      <w:r w:rsidRPr="00AD5828">
        <w:rPr>
          <w:rFonts w:asciiTheme="minorHAnsi" w:hAnsiTheme="minorHAnsi" w:cs="Arial"/>
          <w:color w:val="000000"/>
          <w:sz w:val="20"/>
          <w:szCs w:val="20"/>
        </w:rPr>
        <w:t>Por ser uma unidade de Assistência de Alta complexidade ao paciente portador de obesidade grave, o HGP apresenta a necessidade de ampliação ao atendimento direcionado a esse público, dessa forma justifica-se a aquisição dos materiais/equipamentos hospitalares descritos no item 03 deste Termo de Referência com vistas a propiciar um tratamento de qualidade à crescente demanda de usuários e evitar filas e acomodações inadequadas aos pacientes e acompanhantes.</w:t>
      </w:r>
    </w:p>
    <w:p w:rsidR="00D360B5" w:rsidRPr="00AD5828" w:rsidRDefault="00D360B5" w:rsidP="00FA144E">
      <w:pPr>
        <w:spacing w:after="0" w:line="240" w:lineRule="auto"/>
        <w:jc w:val="both"/>
        <w:rPr>
          <w:rFonts w:asciiTheme="minorHAnsi" w:hAnsiTheme="minorHAnsi" w:cs="Arial"/>
          <w:color w:val="000000"/>
          <w:sz w:val="20"/>
          <w:szCs w:val="20"/>
        </w:rPr>
      </w:pPr>
      <w:r w:rsidRPr="00AD5828">
        <w:rPr>
          <w:rFonts w:asciiTheme="minorHAnsi" w:hAnsiTheme="minorHAnsi" w:cs="Arial"/>
          <w:color w:val="000000"/>
          <w:sz w:val="20"/>
          <w:szCs w:val="20"/>
        </w:rPr>
        <w:t>Os recursos para custeio do objeto em comento são originários de emenda parlamentar da Deputada Federal Dulce Miranda, portanto sem previsão no Plano Plurianual.</w:t>
      </w:r>
    </w:p>
    <w:p w:rsidR="00D360B5" w:rsidRPr="00AD5828" w:rsidRDefault="00D360B5" w:rsidP="00FA144E">
      <w:pPr>
        <w:spacing w:after="0" w:line="240" w:lineRule="auto"/>
        <w:jc w:val="both"/>
        <w:rPr>
          <w:rFonts w:asciiTheme="minorHAnsi" w:hAnsiTheme="minorHAnsi" w:cs="Arial"/>
          <w:color w:val="000000"/>
          <w:sz w:val="20"/>
          <w:szCs w:val="20"/>
        </w:rPr>
      </w:pPr>
      <w:r w:rsidRPr="00AD5828">
        <w:rPr>
          <w:rFonts w:asciiTheme="minorHAnsi" w:hAnsiTheme="minorHAnsi" w:cs="Arial"/>
          <w:color w:val="000000"/>
          <w:sz w:val="20"/>
          <w:szCs w:val="20"/>
        </w:rPr>
        <w:t>A aquisição da despesa não é para de Registro de Preços.</w:t>
      </w:r>
    </w:p>
    <w:p w:rsidR="00D360B5" w:rsidRPr="00AD5828" w:rsidRDefault="00D360B5" w:rsidP="00FA144E">
      <w:pPr>
        <w:spacing w:after="0" w:line="240" w:lineRule="auto"/>
        <w:jc w:val="both"/>
        <w:rPr>
          <w:rFonts w:asciiTheme="minorHAnsi" w:hAnsiTheme="minorHAnsi" w:cs="Arial"/>
          <w:color w:val="000000"/>
          <w:sz w:val="20"/>
          <w:szCs w:val="20"/>
        </w:rPr>
      </w:pPr>
      <w:r w:rsidRPr="00AD5828">
        <w:rPr>
          <w:rFonts w:asciiTheme="minorHAnsi" w:hAnsiTheme="minorHAnsi" w:cs="Arial"/>
          <w:color w:val="000000"/>
          <w:sz w:val="20"/>
          <w:szCs w:val="20"/>
        </w:rPr>
        <w:t>O quantitativo estimado foi obtido conforme levantamento para suprir a necessidade e equipar a nova Ala do Hospital Geral, sendo que as mesmas foram inauguradas nos meses de agosto e maio de 2017, contemplando 192 novos leitos.</w:t>
      </w:r>
    </w:p>
    <w:p w:rsidR="00D360B5" w:rsidRDefault="00D360B5" w:rsidP="00FA144E">
      <w:pPr>
        <w:spacing w:after="0" w:line="240" w:lineRule="auto"/>
        <w:jc w:val="both"/>
        <w:rPr>
          <w:rFonts w:asciiTheme="minorHAnsi" w:hAnsiTheme="minorHAnsi" w:cs="Arial"/>
          <w:color w:val="000000"/>
          <w:sz w:val="20"/>
          <w:szCs w:val="20"/>
        </w:rPr>
      </w:pPr>
      <w:r w:rsidRPr="00AD5828">
        <w:rPr>
          <w:rFonts w:asciiTheme="minorHAnsi" w:hAnsiTheme="minorHAnsi" w:cs="Arial"/>
          <w:color w:val="000000"/>
          <w:sz w:val="20"/>
          <w:szCs w:val="20"/>
        </w:rPr>
        <w:t>O Objetivo a ser alcançado no PPA é organizar os serviços do SUS por meio de Rede de Atenção à Saúde de forma regulada, controlada e avaliada. A aquisição destes itens irá contribuir no alcance da meta física de equipamento adquirido da Ação 3006 - Aparelhamento dos Pontos da Rede de Atenção à Saúde.</w:t>
      </w:r>
    </w:p>
    <w:p w:rsidR="00FA144E" w:rsidRPr="00AD5828" w:rsidRDefault="00FA144E" w:rsidP="00FA144E">
      <w:pPr>
        <w:spacing w:after="0" w:line="240" w:lineRule="auto"/>
        <w:jc w:val="both"/>
        <w:rPr>
          <w:rFonts w:asciiTheme="minorHAnsi" w:hAnsiTheme="minorHAnsi" w:cs="Arial"/>
          <w:color w:val="000000"/>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AD5828">
        <w:rPr>
          <w:rFonts w:asciiTheme="minorHAnsi" w:hAnsiTheme="minorHAnsi" w:cs="Arial"/>
          <w:b/>
          <w:bCs/>
          <w:sz w:val="20"/>
          <w:szCs w:val="20"/>
        </w:rPr>
        <w:t>DOS PRODUTOS</w:t>
      </w:r>
      <w:r w:rsidRPr="00AD5828">
        <w:rPr>
          <w:rFonts w:asciiTheme="minorHAnsi" w:hAnsiTheme="minorHAnsi" w:cs="Arial"/>
          <w:b/>
          <w:bCs/>
          <w:sz w:val="20"/>
          <w:szCs w:val="20"/>
        </w:rPr>
        <w:tab/>
      </w:r>
    </w:p>
    <w:p w:rsidR="00D360B5" w:rsidRPr="00AD5828" w:rsidRDefault="00D360B5" w:rsidP="00AD5828">
      <w:pPr>
        <w:pStyle w:val="PargrafodaLista"/>
        <w:numPr>
          <w:ilvl w:val="0"/>
          <w:numId w:val="38"/>
        </w:numPr>
        <w:spacing w:after="0" w:line="240" w:lineRule="auto"/>
        <w:contextualSpacing w:val="0"/>
        <w:jc w:val="both"/>
        <w:rPr>
          <w:rFonts w:asciiTheme="minorHAnsi" w:hAnsiTheme="minorHAnsi" w:cs="Arial"/>
          <w:b/>
          <w:bCs/>
          <w:vanish/>
          <w:sz w:val="20"/>
          <w:szCs w:val="20"/>
        </w:rPr>
      </w:pPr>
    </w:p>
    <w:p w:rsidR="00D360B5" w:rsidRPr="00AD5828" w:rsidRDefault="00D360B5" w:rsidP="00AD5828">
      <w:pPr>
        <w:pStyle w:val="PargrafodaLista"/>
        <w:numPr>
          <w:ilvl w:val="0"/>
          <w:numId w:val="38"/>
        </w:numPr>
        <w:spacing w:after="0" w:line="240" w:lineRule="auto"/>
        <w:contextualSpacing w:val="0"/>
        <w:jc w:val="both"/>
        <w:rPr>
          <w:rFonts w:asciiTheme="minorHAnsi" w:hAnsiTheme="minorHAnsi" w:cs="Arial"/>
          <w:b/>
          <w:bCs/>
          <w:vanish/>
          <w:sz w:val="20"/>
          <w:szCs w:val="20"/>
        </w:rPr>
      </w:pPr>
    </w:p>
    <w:p w:rsidR="00D360B5" w:rsidRPr="00AD5828" w:rsidRDefault="00150C86" w:rsidP="00150C86">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rPr>
        <w:t xml:space="preserve">3.1. </w:t>
      </w:r>
      <w:r w:rsidR="00D360B5" w:rsidRPr="00150C86">
        <w:rPr>
          <w:rFonts w:asciiTheme="minorHAnsi" w:hAnsiTheme="minorHAnsi" w:cs="Arial"/>
          <w:b/>
          <w:bCs/>
          <w:sz w:val="20"/>
          <w:szCs w:val="20"/>
          <w:u w:val="single"/>
        </w:rPr>
        <w:t>DA DESCRIÇÃO TÉCNICA DOS PRODUTOS:</w:t>
      </w:r>
    </w:p>
    <w:p w:rsidR="00D360B5" w:rsidRPr="00AD5828" w:rsidRDefault="00D360B5" w:rsidP="00AD5828">
      <w:pPr>
        <w:pStyle w:val="PargrafodaLista"/>
        <w:numPr>
          <w:ilvl w:val="0"/>
          <w:numId w:val="35"/>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35"/>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35"/>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1"/>
          <w:numId w:val="35"/>
        </w:numPr>
        <w:spacing w:after="0" w:line="240" w:lineRule="auto"/>
        <w:contextualSpacing w:val="0"/>
        <w:jc w:val="both"/>
        <w:rPr>
          <w:rFonts w:asciiTheme="minorHAnsi" w:hAnsiTheme="minorHAnsi" w:cs="Arial"/>
          <w:vanish/>
          <w:sz w:val="20"/>
          <w:szCs w:val="20"/>
        </w:rPr>
      </w:pPr>
    </w:p>
    <w:p w:rsidR="00D360B5" w:rsidRPr="00AD5828" w:rsidRDefault="00150C86" w:rsidP="00150C86">
      <w:pPr>
        <w:spacing w:after="0" w:line="240" w:lineRule="auto"/>
        <w:jc w:val="both"/>
        <w:rPr>
          <w:rFonts w:asciiTheme="minorHAnsi" w:hAnsiTheme="minorHAnsi" w:cs="Arial"/>
          <w:sz w:val="20"/>
          <w:szCs w:val="20"/>
        </w:rPr>
      </w:pPr>
      <w:r w:rsidRPr="00150C86">
        <w:rPr>
          <w:rFonts w:asciiTheme="minorHAnsi" w:hAnsiTheme="minorHAnsi" w:cs="Arial"/>
          <w:b/>
          <w:sz w:val="20"/>
          <w:szCs w:val="20"/>
        </w:rPr>
        <w:t>3.1.1.</w:t>
      </w:r>
      <w:r w:rsidR="00D360B5" w:rsidRPr="00AD5828">
        <w:rPr>
          <w:rFonts w:asciiTheme="minorHAnsi" w:hAnsiTheme="minorHAnsi" w:cs="Arial"/>
          <w:sz w:val="20"/>
          <w:szCs w:val="20"/>
        </w:rPr>
        <w:t xml:space="preserve">  Os produtos a serem adquiridos possuem especificações técnicas</w:t>
      </w:r>
      <w:r>
        <w:rPr>
          <w:rFonts w:asciiTheme="minorHAnsi" w:hAnsiTheme="minorHAnsi" w:cs="Arial"/>
          <w:sz w:val="20"/>
          <w:szCs w:val="20"/>
        </w:rPr>
        <w:t xml:space="preserve"> conforme Anexo I</w:t>
      </w:r>
      <w:r w:rsidR="00D360B5" w:rsidRPr="00AD5828">
        <w:rPr>
          <w:rFonts w:asciiTheme="minorHAnsi" w:hAnsiTheme="minorHAnsi" w:cs="Arial"/>
          <w:sz w:val="20"/>
          <w:szCs w:val="20"/>
        </w:rPr>
        <w:t>:</w:t>
      </w:r>
    </w:p>
    <w:p w:rsidR="00D360B5" w:rsidRPr="00AD5828" w:rsidRDefault="00D360B5" w:rsidP="00AD5828">
      <w:pPr>
        <w:spacing w:after="0" w:line="240" w:lineRule="auto"/>
        <w:jc w:val="both"/>
        <w:rPr>
          <w:rFonts w:asciiTheme="minorHAnsi" w:hAnsiTheme="minorHAnsi" w:cs="Arial"/>
          <w:sz w:val="20"/>
          <w:szCs w:val="20"/>
        </w:rPr>
      </w:pPr>
    </w:p>
    <w:p w:rsidR="00D360B5" w:rsidRPr="00AD5828" w:rsidRDefault="009F45E1" w:rsidP="009F45E1">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rPr>
        <w:t xml:space="preserve">3.2. </w:t>
      </w:r>
      <w:r w:rsidR="00D360B5" w:rsidRPr="00AD5828">
        <w:rPr>
          <w:rFonts w:asciiTheme="minorHAnsi" w:hAnsiTheme="minorHAnsi" w:cs="Arial"/>
          <w:b/>
          <w:bCs/>
          <w:sz w:val="20"/>
          <w:szCs w:val="20"/>
          <w:u w:val="single"/>
        </w:rPr>
        <w:t>DAS MEDIDAS DOS PRODUTOS:</w:t>
      </w: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vanish/>
          <w:sz w:val="20"/>
          <w:szCs w:val="20"/>
          <w:lang w:eastAsia="pt-BR"/>
        </w:rPr>
      </w:pP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vanish/>
          <w:sz w:val="20"/>
          <w:szCs w:val="20"/>
          <w:lang w:eastAsia="pt-BR"/>
        </w:rPr>
      </w:pP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vanish/>
          <w:sz w:val="20"/>
          <w:szCs w:val="20"/>
          <w:lang w:eastAsia="pt-BR"/>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lang w:eastAsia="pt-BR"/>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lang w:eastAsia="pt-BR"/>
        </w:rPr>
      </w:pPr>
    </w:p>
    <w:p w:rsidR="00D360B5" w:rsidRDefault="009F45E1" w:rsidP="009F45E1">
      <w:pPr>
        <w:spacing w:after="0" w:line="240" w:lineRule="auto"/>
        <w:jc w:val="both"/>
        <w:rPr>
          <w:rFonts w:asciiTheme="minorHAnsi" w:hAnsiTheme="minorHAnsi" w:cs="Arial"/>
          <w:sz w:val="20"/>
          <w:szCs w:val="20"/>
        </w:rPr>
      </w:pPr>
      <w:proofErr w:type="gramStart"/>
      <w:r w:rsidRPr="0040295F">
        <w:rPr>
          <w:rFonts w:asciiTheme="minorHAnsi" w:hAnsiTheme="minorHAnsi" w:cs="Arial"/>
          <w:b/>
          <w:sz w:val="20"/>
          <w:szCs w:val="20"/>
        </w:rPr>
        <w:t>3.2.1.</w:t>
      </w:r>
      <w:proofErr w:type="gramEnd"/>
      <w:r w:rsidR="00D360B5" w:rsidRPr="00AD5828">
        <w:rPr>
          <w:rFonts w:asciiTheme="minorHAnsi" w:hAnsiTheme="minorHAnsi" w:cs="Arial"/>
          <w:sz w:val="20"/>
          <w:szCs w:val="20"/>
        </w:rPr>
        <w:t>Serão aceitas variações máximas de até 5,00% ( cinco por cento) para mais ou para menos nas medidas, e pesos dos produtos.</w:t>
      </w:r>
    </w:p>
    <w:p w:rsidR="009F45E1" w:rsidRPr="00AD5828" w:rsidRDefault="009F45E1" w:rsidP="009F45E1">
      <w:pPr>
        <w:spacing w:after="0" w:line="240" w:lineRule="auto"/>
        <w:jc w:val="both"/>
        <w:rPr>
          <w:rFonts w:asciiTheme="minorHAnsi" w:hAnsiTheme="minorHAnsi" w:cs="Arial"/>
          <w:sz w:val="20"/>
          <w:szCs w:val="20"/>
        </w:rPr>
      </w:pPr>
    </w:p>
    <w:p w:rsidR="00D360B5" w:rsidRPr="00AD5828" w:rsidRDefault="00D360B5" w:rsidP="00AD5828">
      <w:pPr>
        <w:pStyle w:val="PargrafodaLista"/>
        <w:numPr>
          <w:ilvl w:val="1"/>
          <w:numId w:val="35"/>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1"/>
          <w:numId w:val="35"/>
        </w:numPr>
        <w:spacing w:after="0" w:line="240" w:lineRule="auto"/>
        <w:contextualSpacing w:val="0"/>
        <w:jc w:val="both"/>
        <w:rPr>
          <w:rFonts w:asciiTheme="minorHAnsi" w:hAnsiTheme="minorHAnsi" w:cs="Arial"/>
          <w:vanish/>
          <w:sz w:val="20"/>
          <w:szCs w:val="20"/>
        </w:rPr>
      </w:pPr>
    </w:p>
    <w:p w:rsidR="00D360B5" w:rsidRPr="00AD5828" w:rsidRDefault="009F45E1" w:rsidP="009F45E1">
      <w:pPr>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3.3. </w:t>
      </w:r>
      <w:r w:rsidR="00D360B5" w:rsidRPr="00AD5828">
        <w:rPr>
          <w:rFonts w:asciiTheme="minorHAnsi" w:hAnsiTheme="minorHAnsi" w:cs="Arial"/>
          <w:b/>
          <w:bCs/>
          <w:sz w:val="20"/>
          <w:szCs w:val="20"/>
        </w:rPr>
        <w:t>DA QUALIDADE DOS PRODUTOS:</w:t>
      </w: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u w:val="single"/>
        </w:rPr>
      </w:pPr>
    </w:p>
    <w:p w:rsidR="00D360B5" w:rsidRPr="00AD5828" w:rsidRDefault="009F45E1" w:rsidP="009F45E1">
      <w:pPr>
        <w:spacing w:after="0" w:line="240" w:lineRule="auto"/>
        <w:jc w:val="both"/>
        <w:rPr>
          <w:rFonts w:asciiTheme="minorHAnsi" w:hAnsiTheme="minorHAnsi" w:cs="Arial"/>
          <w:sz w:val="20"/>
          <w:szCs w:val="20"/>
          <w:u w:val="single"/>
        </w:rPr>
      </w:pPr>
      <w:r w:rsidRPr="0040295F">
        <w:rPr>
          <w:rFonts w:asciiTheme="minorHAnsi" w:hAnsiTheme="minorHAnsi" w:cs="Arial"/>
          <w:b/>
          <w:sz w:val="20"/>
          <w:szCs w:val="20"/>
          <w:u w:val="single"/>
        </w:rPr>
        <w:t>3.3.1.</w:t>
      </w:r>
      <w:r w:rsidR="00D360B5" w:rsidRPr="00AD5828">
        <w:rPr>
          <w:rFonts w:asciiTheme="minorHAnsi" w:hAnsiTheme="minorHAnsi" w:cs="Arial"/>
          <w:sz w:val="20"/>
          <w:szCs w:val="20"/>
          <w:u w:val="single"/>
        </w:rPr>
        <w:t>Os produtos devem ser:</w:t>
      </w:r>
    </w:p>
    <w:p w:rsidR="00D360B5" w:rsidRPr="00AD5828" w:rsidRDefault="009F45E1" w:rsidP="009F45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3.3.1.1. </w:t>
      </w:r>
      <w:r w:rsidR="00D360B5" w:rsidRPr="00AD5828">
        <w:rPr>
          <w:rFonts w:asciiTheme="minorHAnsi" w:hAnsiTheme="minorHAnsi" w:cs="Arial"/>
          <w:sz w:val="20"/>
          <w:szCs w:val="20"/>
        </w:rPr>
        <w:t>De alta qualidade, com excelente acabamento, sem falhas ou quaisquer outras avarias;</w:t>
      </w:r>
    </w:p>
    <w:p w:rsidR="00D360B5" w:rsidRPr="00AD5828" w:rsidRDefault="009F45E1" w:rsidP="009F45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3.3.1.2. </w:t>
      </w:r>
      <w:r w:rsidR="00D360B5" w:rsidRPr="00AD5828">
        <w:rPr>
          <w:rFonts w:asciiTheme="minorHAnsi" w:hAnsiTheme="minorHAnsi" w:cs="Arial"/>
          <w:sz w:val="20"/>
          <w:szCs w:val="20"/>
        </w:rPr>
        <w:t>De excelente resistência de modo a proporcionar segurança ao usuário;</w:t>
      </w:r>
    </w:p>
    <w:p w:rsidR="00D360B5" w:rsidRPr="00AD5828" w:rsidRDefault="009F45E1" w:rsidP="009F45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3.3.1.3. </w:t>
      </w:r>
      <w:r w:rsidR="00D360B5" w:rsidRPr="00AD5828">
        <w:rPr>
          <w:rFonts w:asciiTheme="minorHAnsi" w:hAnsiTheme="minorHAnsi" w:cs="Arial"/>
          <w:sz w:val="20"/>
          <w:szCs w:val="20"/>
        </w:rPr>
        <w:t>Entregues obedecendo rigorosamente as clausulas do Edital e seus anexos;</w:t>
      </w:r>
    </w:p>
    <w:p w:rsidR="00D360B5" w:rsidRPr="00AD5828" w:rsidRDefault="009F45E1" w:rsidP="009F45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3.3.1.4. </w:t>
      </w:r>
      <w:r w:rsidR="00D360B5" w:rsidRPr="00AD5828">
        <w:rPr>
          <w:rFonts w:asciiTheme="minorHAnsi" w:hAnsiTheme="minorHAnsi" w:cs="Arial"/>
          <w:sz w:val="20"/>
          <w:szCs w:val="20"/>
        </w:rPr>
        <w:t>Entregues acondicionados, sempre que possível, em embalagens lacradas individualmente, identificados, e em perfeitas condições de armazenagem.</w:t>
      </w:r>
    </w:p>
    <w:p w:rsidR="00D360B5" w:rsidRDefault="009F45E1" w:rsidP="009F45E1">
      <w:pPr>
        <w:spacing w:after="0" w:line="240" w:lineRule="auto"/>
        <w:jc w:val="both"/>
        <w:rPr>
          <w:rFonts w:asciiTheme="minorHAnsi" w:hAnsiTheme="minorHAnsi" w:cs="Arial"/>
          <w:sz w:val="20"/>
          <w:szCs w:val="20"/>
        </w:rPr>
      </w:pPr>
      <w:r w:rsidRPr="0040295F">
        <w:rPr>
          <w:rFonts w:asciiTheme="minorHAnsi" w:hAnsiTheme="minorHAnsi" w:cs="Arial"/>
          <w:b/>
          <w:sz w:val="20"/>
          <w:szCs w:val="20"/>
        </w:rPr>
        <w:t>3.3.2.</w:t>
      </w:r>
      <w:r w:rsidR="00D360B5" w:rsidRPr="00AD5828">
        <w:rPr>
          <w:rFonts w:asciiTheme="minorHAnsi" w:hAnsiTheme="minorHAnsi" w:cs="Arial"/>
          <w:sz w:val="20"/>
          <w:szCs w:val="20"/>
        </w:rPr>
        <w:t>Produtos contendo baixa qualidade, em desacordo com o edital e seus anexos ou com a legislação vigente aplicada, serão rejeitados pela Secretaria da Saúde.</w:t>
      </w:r>
    </w:p>
    <w:p w:rsidR="009F45E1" w:rsidRPr="00AD5828" w:rsidRDefault="009F45E1" w:rsidP="009F45E1">
      <w:pPr>
        <w:spacing w:after="0" w:line="240" w:lineRule="auto"/>
        <w:jc w:val="both"/>
        <w:rPr>
          <w:rFonts w:asciiTheme="minorHAnsi" w:hAnsiTheme="minorHAnsi" w:cs="Arial"/>
          <w:b/>
          <w:sz w:val="20"/>
          <w:szCs w:val="20"/>
        </w:rPr>
      </w:pPr>
    </w:p>
    <w:p w:rsidR="00D360B5" w:rsidRPr="00AD5828" w:rsidRDefault="001E2730" w:rsidP="001E2730">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rPr>
        <w:lastRenderedPageBreak/>
        <w:t xml:space="preserve">3.4. </w:t>
      </w:r>
      <w:r w:rsidR="00D360B5" w:rsidRPr="00AD5828">
        <w:rPr>
          <w:rFonts w:asciiTheme="minorHAnsi" w:hAnsiTheme="minorHAnsi" w:cs="Arial"/>
          <w:b/>
          <w:bCs/>
          <w:sz w:val="20"/>
          <w:szCs w:val="20"/>
          <w:u w:val="single"/>
        </w:rPr>
        <w:t>DA IDENTIFICAÇÃO / EMBALAGEM DOS PRODUTOS:</w:t>
      </w: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rPr>
      </w:pPr>
    </w:p>
    <w:p w:rsidR="00D360B5" w:rsidRPr="00AD5828" w:rsidRDefault="001E2730" w:rsidP="001E2730">
      <w:pPr>
        <w:spacing w:after="0" w:line="240" w:lineRule="auto"/>
        <w:jc w:val="both"/>
        <w:rPr>
          <w:rFonts w:asciiTheme="minorHAnsi" w:hAnsiTheme="minorHAnsi" w:cs="Arial"/>
          <w:sz w:val="20"/>
          <w:szCs w:val="20"/>
        </w:rPr>
      </w:pPr>
      <w:r w:rsidRPr="0040295F">
        <w:rPr>
          <w:rFonts w:asciiTheme="minorHAnsi" w:hAnsiTheme="minorHAnsi" w:cs="Arial"/>
          <w:b/>
          <w:sz w:val="20"/>
          <w:szCs w:val="20"/>
        </w:rPr>
        <w:t>3.4.1.</w:t>
      </w:r>
      <w:r w:rsidR="00D360B5" w:rsidRPr="00AD5828">
        <w:rPr>
          <w:rFonts w:asciiTheme="minorHAnsi" w:hAnsiTheme="minorHAnsi" w:cs="Arial"/>
          <w:sz w:val="20"/>
          <w:szCs w:val="20"/>
        </w:rPr>
        <w:t>Os produtos fornecidos deverão possuir embalagem, contendo:</w:t>
      </w:r>
    </w:p>
    <w:p w:rsidR="00D360B5" w:rsidRPr="00AD5828" w:rsidRDefault="001E2730" w:rsidP="001E273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3.4.1.1. </w:t>
      </w:r>
      <w:r w:rsidR="00D360B5" w:rsidRPr="00AD5828">
        <w:rPr>
          <w:rFonts w:asciiTheme="minorHAnsi" w:hAnsiTheme="minorHAnsi" w:cs="Arial"/>
          <w:sz w:val="20"/>
          <w:szCs w:val="20"/>
        </w:rPr>
        <w:t xml:space="preserve">Nome e </w:t>
      </w:r>
      <w:r w:rsidR="00D360B5" w:rsidRPr="00AD5828">
        <w:rPr>
          <w:rFonts w:asciiTheme="minorHAnsi" w:hAnsiTheme="minorHAnsi" w:cs="Arial"/>
          <w:i/>
          <w:iCs/>
          <w:sz w:val="20"/>
          <w:szCs w:val="20"/>
        </w:rPr>
        <w:t>website</w:t>
      </w:r>
      <w:r w:rsidR="00D360B5" w:rsidRPr="00AD5828">
        <w:rPr>
          <w:rFonts w:asciiTheme="minorHAnsi" w:hAnsiTheme="minorHAnsi" w:cs="Arial"/>
          <w:sz w:val="20"/>
          <w:szCs w:val="20"/>
        </w:rPr>
        <w:t xml:space="preserve"> do fabricante;</w:t>
      </w:r>
    </w:p>
    <w:p w:rsidR="00D360B5" w:rsidRPr="00AD5828" w:rsidRDefault="001E2730" w:rsidP="001E273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3.4.1.2. </w:t>
      </w:r>
      <w:r w:rsidR="00D360B5" w:rsidRPr="00AD5828">
        <w:rPr>
          <w:rFonts w:asciiTheme="minorHAnsi" w:hAnsiTheme="minorHAnsi" w:cs="Arial"/>
          <w:sz w:val="20"/>
          <w:szCs w:val="20"/>
        </w:rPr>
        <w:t>Data do término da garantia;</w:t>
      </w:r>
    </w:p>
    <w:p w:rsidR="00D360B5" w:rsidRDefault="001E2730" w:rsidP="001E273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3.4.1.3. </w:t>
      </w:r>
      <w:r w:rsidR="00D360B5" w:rsidRPr="00AD5828">
        <w:rPr>
          <w:rFonts w:asciiTheme="minorHAnsi" w:hAnsiTheme="minorHAnsi" w:cs="Arial"/>
          <w:sz w:val="20"/>
          <w:szCs w:val="20"/>
        </w:rPr>
        <w:t>Dados para acionamento da garantia.</w:t>
      </w:r>
    </w:p>
    <w:p w:rsidR="001E2730" w:rsidRPr="00AD5828" w:rsidRDefault="001E2730" w:rsidP="001E2730">
      <w:pPr>
        <w:autoSpaceDE w:val="0"/>
        <w:autoSpaceDN w:val="0"/>
        <w:adjustRightInd w:val="0"/>
        <w:spacing w:after="0" w:line="240" w:lineRule="auto"/>
        <w:ind w:left="2127"/>
        <w:jc w:val="both"/>
        <w:rPr>
          <w:rFonts w:asciiTheme="minorHAnsi" w:hAnsiTheme="minorHAnsi" w:cs="Arial"/>
          <w:sz w:val="20"/>
          <w:szCs w:val="20"/>
        </w:rPr>
      </w:pPr>
    </w:p>
    <w:p w:rsidR="00D360B5" w:rsidRPr="00AD5828" w:rsidRDefault="004215BD" w:rsidP="004215BD">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3.5. </w:t>
      </w:r>
      <w:r w:rsidR="00D360B5" w:rsidRPr="00AD5828">
        <w:rPr>
          <w:rFonts w:asciiTheme="minorHAnsi" w:hAnsiTheme="minorHAnsi" w:cs="Arial"/>
          <w:b/>
          <w:bCs/>
          <w:sz w:val="20"/>
          <w:szCs w:val="20"/>
          <w:u w:val="single"/>
        </w:rPr>
        <w:t>DA GARANTIA E ASSISTÊNCIA TÉCNICA DOS PRODUTOS:</w:t>
      </w: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color w:val="000000"/>
          <w:sz w:val="20"/>
          <w:szCs w:val="20"/>
        </w:rPr>
      </w:pPr>
    </w:p>
    <w:p w:rsidR="00D360B5" w:rsidRPr="00AD5828" w:rsidRDefault="004215BD" w:rsidP="004215BD">
      <w:pPr>
        <w:spacing w:after="0" w:line="240" w:lineRule="auto"/>
        <w:jc w:val="both"/>
        <w:rPr>
          <w:rFonts w:asciiTheme="minorHAnsi" w:hAnsiTheme="minorHAnsi" w:cs="Arial"/>
          <w:color w:val="000000"/>
          <w:sz w:val="20"/>
          <w:szCs w:val="20"/>
        </w:rPr>
      </w:pPr>
      <w:r w:rsidRPr="005D4DDB">
        <w:rPr>
          <w:rFonts w:asciiTheme="minorHAnsi" w:hAnsiTheme="minorHAnsi" w:cs="Arial"/>
          <w:b/>
          <w:color w:val="000000"/>
          <w:sz w:val="20"/>
          <w:szCs w:val="20"/>
        </w:rPr>
        <w:t>3.5.1.</w:t>
      </w:r>
      <w:r w:rsidR="00D360B5" w:rsidRPr="00AD5828">
        <w:rPr>
          <w:rFonts w:asciiTheme="minorHAnsi" w:hAnsiTheme="minorHAnsi" w:cs="Arial"/>
          <w:color w:val="000000"/>
          <w:sz w:val="20"/>
          <w:szCs w:val="20"/>
        </w:rPr>
        <w:t>O prazo de garantia técnica dos equipamentos será, de no mínimo, 12 meses, contados da data do recebimento definitivo.</w:t>
      </w:r>
    </w:p>
    <w:p w:rsidR="00D360B5" w:rsidRPr="00AD5828" w:rsidRDefault="004215BD" w:rsidP="004215BD">
      <w:pPr>
        <w:spacing w:after="0" w:line="240" w:lineRule="auto"/>
        <w:jc w:val="both"/>
        <w:rPr>
          <w:rFonts w:asciiTheme="minorHAnsi" w:hAnsiTheme="minorHAnsi" w:cs="Arial"/>
          <w:color w:val="000000"/>
          <w:sz w:val="20"/>
          <w:szCs w:val="20"/>
        </w:rPr>
      </w:pPr>
      <w:r w:rsidRPr="005D4DDB">
        <w:rPr>
          <w:rFonts w:asciiTheme="minorHAnsi" w:hAnsiTheme="minorHAnsi" w:cs="Arial"/>
          <w:b/>
          <w:color w:val="000000"/>
          <w:sz w:val="20"/>
          <w:szCs w:val="20"/>
        </w:rPr>
        <w:t>3.5.2.</w:t>
      </w:r>
      <w:r w:rsidR="00D360B5" w:rsidRPr="00AD5828">
        <w:rPr>
          <w:rFonts w:asciiTheme="minorHAnsi" w:hAnsiTheme="minorHAnsi" w:cs="Arial"/>
          <w:color w:val="000000"/>
          <w:sz w:val="20"/>
          <w:szCs w:val="20"/>
        </w:rPr>
        <w:t xml:space="preserve">A empresa fornecedora dos produtos será responsável pela substituição, troca ou reposição dos mesmos se, porventura, forem entregues com qualquer defeito, avaria ou incompatibilidade com as especificações deste Termo de Referência. </w:t>
      </w:r>
    </w:p>
    <w:p w:rsidR="00D360B5" w:rsidRPr="00AD5828" w:rsidRDefault="004215BD" w:rsidP="004215BD">
      <w:pPr>
        <w:spacing w:after="0" w:line="240" w:lineRule="auto"/>
        <w:jc w:val="both"/>
        <w:rPr>
          <w:rFonts w:asciiTheme="minorHAnsi" w:hAnsiTheme="minorHAnsi" w:cs="Arial"/>
          <w:sz w:val="20"/>
          <w:szCs w:val="20"/>
        </w:rPr>
      </w:pPr>
      <w:r w:rsidRPr="005D4DDB">
        <w:rPr>
          <w:rFonts w:asciiTheme="minorHAnsi" w:hAnsiTheme="minorHAnsi" w:cs="Arial"/>
          <w:b/>
          <w:sz w:val="20"/>
          <w:szCs w:val="20"/>
        </w:rPr>
        <w:t>3.5.3.</w:t>
      </w:r>
      <w:r w:rsidR="00D360B5" w:rsidRPr="00AD5828">
        <w:rPr>
          <w:rFonts w:asciiTheme="minorHAnsi" w:hAnsiTheme="minorHAnsi" w:cs="Arial"/>
          <w:sz w:val="20"/>
          <w:szCs w:val="20"/>
        </w:rPr>
        <w:t>A licitante vencedora deverá declarar que tem capacidade de atendimento da garantia ofertada pelo fabricante do equipamento;</w:t>
      </w:r>
    </w:p>
    <w:p w:rsidR="00D360B5" w:rsidRPr="00AD5828" w:rsidRDefault="004215BD" w:rsidP="004215BD">
      <w:pPr>
        <w:spacing w:after="0" w:line="240" w:lineRule="auto"/>
        <w:jc w:val="both"/>
        <w:rPr>
          <w:rFonts w:asciiTheme="minorHAnsi" w:hAnsiTheme="minorHAnsi" w:cs="Arial"/>
          <w:sz w:val="20"/>
          <w:szCs w:val="20"/>
        </w:rPr>
      </w:pPr>
      <w:r w:rsidRPr="005D4DDB">
        <w:rPr>
          <w:rFonts w:asciiTheme="minorHAnsi" w:hAnsiTheme="minorHAnsi" w:cs="Arial"/>
          <w:b/>
          <w:sz w:val="20"/>
          <w:szCs w:val="20"/>
        </w:rPr>
        <w:t>3.5.4.</w:t>
      </w:r>
      <w:r w:rsidR="00D360B5" w:rsidRPr="00AD5828">
        <w:rPr>
          <w:rFonts w:asciiTheme="minorHAnsi" w:hAnsiTheme="minorHAnsi" w:cs="Arial"/>
          <w:sz w:val="20"/>
          <w:szCs w:val="20"/>
        </w:rPr>
        <w:t>O prazo de garantia dos serviços de instalação será de, no mínimo 12 meses, contados da data do recebimento definitivo;</w:t>
      </w:r>
    </w:p>
    <w:p w:rsidR="00D360B5" w:rsidRPr="00AD5828" w:rsidRDefault="004215BD" w:rsidP="004215BD">
      <w:pPr>
        <w:spacing w:after="0" w:line="240" w:lineRule="auto"/>
        <w:jc w:val="both"/>
        <w:rPr>
          <w:rFonts w:asciiTheme="minorHAnsi" w:hAnsiTheme="minorHAnsi" w:cs="Arial"/>
          <w:sz w:val="20"/>
          <w:szCs w:val="20"/>
        </w:rPr>
      </w:pPr>
      <w:r w:rsidRPr="005D4DDB">
        <w:rPr>
          <w:rFonts w:asciiTheme="minorHAnsi" w:hAnsiTheme="minorHAnsi" w:cs="Arial"/>
          <w:b/>
          <w:sz w:val="20"/>
          <w:szCs w:val="20"/>
        </w:rPr>
        <w:t>3.5.5.</w:t>
      </w:r>
      <w:r w:rsidR="00D360B5" w:rsidRPr="00AD5828">
        <w:rPr>
          <w:rFonts w:asciiTheme="minorHAnsi" w:hAnsiTheme="minorHAnsi" w:cs="Arial"/>
          <w:sz w:val="20"/>
          <w:szCs w:val="20"/>
        </w:rPr>
        <w:t>O prazo máximo para atendimento e reparo/ solução a problemas de equipamentos e seus componentes, contando a partir da data da abertura do chamado é de 06 (seis) horas.</w:t>
      </w:r>
    </w:p>
    <w:p w:rsidR="00D360B5" w:rsidRPr="00AD5828" w:rsidRDefault="004215BD" w:rsidP="004215BD">
      <w:pPr>
        <w:spacing w:after="0" w:line="240" w:lineRule="auto"/>
        <w:jc w:val="both"/>
        <w:rPr>
          <w:rFonts w:asciiTheme="minorHAnsi" w:hAnsiTheme="minorHAnsi" w:cs="Arial"/>
          <w:sz w:val="20"/>
          <w:szCs w:val="20"/>
        </w:rPr>
      </w:pPr>
      <w:r w:rsidRPr="005D4DDB">
        <w:rPr>
          <w:rFonts w:asciiTheme="minorHAnsi" w:hAnsiTheme="minorHAnsi" w:cs="Arial"/>
          <w:b/>
          <w:sz w:val="20"/>
          <w:szCs w:val="20"/>
        </w:rPr>
        <w:t>3.5.6.</w:t>
      </w:r>
      <w:r w:rsidR="00D360B5" w:rsidRPr="00AD5828">
        <w:rPr>
          <w:rFonts w:asciiTheme="minorHAnsi" w:hAnsiTheme="minorHAnsi" w:cs="Arial"/>
          <w:sz w:val="20"/>
          <w:szCs w:val="20"/>
        </w:rPr>
        <w:t>Nos casos em que a solução do problema for ultrapassar os prazos previstos acima, o equipamento deverá ser substituído por outro de igual ou maior desempenho e configuração igual ou superior, até que o defeituoso seja recolocado em operação.</w:t>
      </w:r>
    </w:p>
    <w:p w:rsidR="00D360B5" w:rsidRPr="00AD5828" w:rsidRDefault="004215BD" w:rsidP="004215BD">
      <w:pPr>
        <w:spacing w:after="0" w:line="240" w:lineRule="auto"/>
        <w:jc w:val="both"/>
        <w:rPr>
          <w:rFonts w:asciiTheme="minorHAnsi" w:hAnsiTheme="minorHAnsi" w:cs="Arial"/>
          <w:sz w:val="20"/>
          <w:szCs w:val="20"/>
        </w:rPr>
      </w:pPr>
      <w:r w:rsidRPr="005D4DDB">
        <w:rPr>
          <w:rFonts w:asciiTheme="minorHAnsi" w:hAnsiTheme="minorHAnsi" w:cs="Arial"/>
          <w:b/>
          <w:sz w:val="20"/>
          <w:szCs w:val="20"/>
        </w:rPr>
        <w:t>3.5.7.</w:t>
      </w:r>
      <w:r w:rsidR="00D360B5" w:rsidRPr="00AD5828">
        <w:rPr>
          <w:rFonts w:asciiTheme="minorHAnsi" w:hAnsiTheme="minorHAnsi" w:cs="Arial"/>
          <w:sz w:val="20"/>
          <w:szCs w:val="20"/>
        </w:rPr>
        <w:t>Em caso de substituição do equipamento, este deverá ser realizado no prazo máximo de 12 (doze) horas, após a notificação pela Assessoria de Manutenção Zeladoria.</w:t>
      </w:r>
    </w:p>
    <w:p w:rsidR="00D360B5" w:rsidRDefault="004215BD" w:rsidP="004215BD">
      <w:pPr>
        <w:spacing w:after="0" w:line="240" w:lineRule="auto"/>
        <w:jc w:val="both"/>
        <w:rPr>
          <w:rFonts w:asciiTheme="minorHAnsi" w:hAnsiTheme="minorHAnsi" w:cs="Arial"/>
          <w:sz w:val="20"/>
          <w:szCs w:val="20"/>
        </w:rPr>
      </w:pPr>
      <w:r w:rsidRPr="005D4DDB">
        <w:rPr>
          <w:rFonts w:asciiTheme="minorHAnsi" w:hAnsiTheme="minorHAnsi" w:cs="Arial"/>
          <w:b/>
          <w:sz w:val="20"/>
          <w:szCs w:val="20"/>
        </w:rPr>
        <w:t>3.5.8.</w:t>
      </w:r>
      <w:r w:rsidR="00D360B5" w:rsidRPr="00AD5828">
        <w:rPr>
          <w:rFonts w:asciiTheme="minorHAnsi" w:hAnsiTheme="minorHAnsi" w:cs="Arial"/>
          <w:sz w:val="20"/>
          <w:szCs w:val="20"/>
        </w:rPr>
        <w:t>A contratada ou prestadora de serviços de assistência técnica indicada deverá prestar, durante o período de garantia, assistência técnica, com peças novas e originais do fabricante do equipamento.</w:t>
      </w:r>
    </w:p>
    <w:p w:rsidR="001A4C82" w:rsidRDefault="001A4C82" w:rsidP="001A4C82">
      <w:pPr>
        <w:spacing w:after="0" w:line="240" w:lineRule="auto"/>
        <w:jc w:val="both"/>
        <w:rPr>
          <w:rFonts w:asciiTheme="minorHAnsi" w:hAnsiTheme="minorHAnsi" w:cs="Arial"/>
          <w:sz w:val="20"/>
          <w:szCs w:val="20"/>
        </w:rPr>
      </w:pPr>
    </w:p>
    <w:p w:rsidR="00D360B5" w:rsidRPr="00AD5828" w:rsidRDefault="001A4C82" w:rsidP="001A4C82">
      <w:pPr>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rPr>
        <w:t xml:space="preserve">3.6. </w:t>
      </w:r>
      <w:r w:rsidR="00D360B5" w:rsidRPr="00AD5828">
        <w:rPr>
          <w:rFonts w:asciiTheme="minorHAnsi" w:hAnsiTheme="minorHAnsi" w:cs="Arial"/>
          <w:b/>
          <w:color w:val="000000"/>
          <w:sz w:val="20"/>
          <w:szCs w:val="20"/>
          <w:u w:val="single"/>
        </w:rPr>
        <w:t>DOS LOCAIS DE INSTALAÇÃO DOS EQUIPAMENTOS</w:t>
      </w: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color w:val="000000"/>
          <w:sz w:val="20"/>
          <w:szCs w:val="20"/>
          <w:lang w:eastAsia="pt-BR"/>
        </w:rPr>
      </w:pPr>
    </w:p>
    <w:p w:rsidR="00D360B5" w:rsidRPr="00AD5828" w:rsidRDefault="001A4C82" w:rsidP="001A4C82">
      <w:pPr>
        <w:spacing w:after="0" w:line="240" w:lineRule="auto"/>
        <w:jc w:val="both"/>
        <w:rPr>
          <w:rFonts w:asciiTheme="minorHAnsi" w:hAnsiTheme="minorHAnsi" w:cs="Arial"/>
          <w:color w:val="000000"/>
          <w:sz w:val="20"/>
          <w:szCs w:val="20"/>
        </w:rPr>
      </w:pPr>
      <w:r w:rsidRPr="005D4DDB">
        <w:rPr>
          <w:rFonts w:asciiTheme="minorHAnsi" w:hAnsiTheme="minorHAnsi" w:cs="Arial"/>
          <w:b/>
          <w:color w:val="000000"/>
          <w:sz w:val="20"/>
          <w:szCs w:val="20"/>
        </w:rPr>
        <w:t>3.6.1.</w:t>
      </w:r>
      <w:r w:rsidR="00D360B5" w:rsidRPr="00AD5828">
        <w:rPr>
          <w:rFonts w:asciiTheme="minorHAnsi" w:hAnsiTheme="minorHAnsi" w:cs="Arial"/>
          <w:color w:val="000000"/>
          <w:sz w:val="20"/>
          <w:szCs w:val="20"/>
        </w:rPr>
        <w:t>A contratada deverá realizar a instalação, montagem e treinamento (capacitação técnica) no prazo de até 15 (quinze) dias corridos, após a entrega do equipamento a critério da SESAU/TO;</w:t>
      </w:r>
    </w:p>
    <w:p w:rsidR="00D360B5" w:rsidRPr="00AD5828" w:rsidRDefault="001A4C82" w:rsidP="001A4C82">
      <w:pPr>
        <w:spacing w:after="0" w:line="240" w:lineRule="auto"/>
        <w:jc w:val="both"/>
        <w:rPr>
          <w:rFonts w:asciiTheme="minorHAnsi" w:hAnsiTheme="minorHAnsi" w:cs="Arial"/>
          <w:color w:val="000000"/>
          <w:sz w:val="20"/>
          <w:szCs w:val="20"/>
        </w:rPr>
      </w:pPr>
      <w:r w:rsidRPr="005D4DDB">
        <w:rPr>
          <w:rFonts w:asciiTheme="minorHAnsi" w:hAnsiTheme="minorHAnsi" w:cs="Arial"/>
          <w:b/>
          <w:color w:val="000000"/>
          <w:sz w:val="20"/>
          <w:szCs w:val="20"/>
        </w:rPr>
        <w:t>3.6.2.</w:t>
      </w:r>
      <w:r w:rsidR="00D360B5" w:rsidRPr="00AD5828">
        <w:rPr>
          <w:rFonts w:asciiTheme="minorHAnsi" w:hAnsiTheme="minorHAnsi" w:cs="Arial"/>
          <w:color w:val="000000"/>
          <w:sz w:val="20"/>
          <w:szCs w:val="20"/>
        </w:rPr>
        <w:t>A contratada deverá assumir todos os custos de montagem referente aos equipamentos, sem ônus para a SESAU/TO;</w:t>
      </w:r>
    </w:p>
    <w:p w:rsidR="00D360B5" w:rsidRDefault="001A4C82" w:rsidP="001A4C82">
      <w:pPr>
        <w:spacing w:after="0" w:line="240" w:lineRule="auto"/>
        <w:jc w:val="both"/>
        <w:rPr>
          <w:rFonts w:asciiTheme="minorHAnsi" w:hAnsiTheme="minorHAnsi" w:cs="Arial"/>
          <w:color w:val="000000"/>
          <w:sz w:val="20"/>
          <w:szCs w:val="20"/>
        </w:rPr>
      </w:pPr>
      <w:proofErr w:type="gramStart"/>
      <w:r w:rsidRPr="005D4DDB">
        <w:rPr>
          <w:rFonts w:asciiTheme="minorHAnsi" w:hAnsiTheme="minorHAnsi" w:cs="Arial"/>
          <w:b/>
          <w:color w:val="000000"/>
          <w:sz w:val="20"/>
          <w:szCs w:val="20"/>
        </w:rPr>
        <w:t>3.6.3.</w:t>
      </w:r>
      <w:proofErr w:type="gramEnd"/>
      <w:r w:rsidR="00D360B5" w:rsidRPr="00AD5828">
        <w:rPr>
          <w:rFonts w:asciiTheme="minorHAnsi" w:hAnsiTheme="minorHAnsi" w:cs="Arial"/>
          <w:color w:val="000000"/>
          <w:sz w:val="20"/>
          <w:szCs w:val="20"/>
        </w:rPr>
        <w:t>A realização dos serviços no(s) equipamento(s)deverá ser feita no Hospital Geral de Palmas Dr. Francisco Ayres, Localizado na quadra</w:t>
      </w:r>
      <w:r w:rsidR="00D360B5" w:rsidRPr="00AD5828">
        <w:rPr>
          <w:rFonts w:asciiTheme="minorHAnsi" w:hAnsiTheme="minorHAnsi" w:cs="Arial"/>
          <w:color w:val="000000"/>
          <w:sz w:val="20"/>
          <w:szCs w:val="20"/>
          <w:shd w:val="clear" w:color="auto" w:fill="FFFFFF"/>
        </w:rPr>
        <w:t xml:space="preserve"> 201 Sul - Av. NS 1, Conj. 02, Lote 02 - CEP 77015-202, </w:t>
      </w:r>
      <w:r w:rsidR="00D360B5" w:rsidRPr="00AD5828">
        <w:rPr>
          <w:rFonts w:asciiTheme="minorHAnsi" w:hAnsiTheme="minorHAnsi" w:cs="Arial"/>
          <w:color w:val="000000"/>
          <w:sz w:val="20"/>
          <w:szCs w:val="20"/>
        </w:rPr>
        <w:t>em Palmas – TO.</w:t>
      </w:r>
    </w:p>
    <w:p w:rsidR="001A4C82" w:rsidRPr="00AD5828" w:rsidRDefault="001A4C82" w:rsidP="001A4C82">
      <w:pPr>
        <w:spacing w:after="0" w:line="240" w:lineRule="auto"/>
        <w:jc w:val="both"/>
        <w:rPr>
          <w:rFonts w:asciiTheme="minorHAnsi" w:hAnsiTheme="minorHAnsi" w:cs="Arial"/>
          <w:color w:val="000000"/>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AD5828">
        <w:rPr>
          <w:rFonts w:asciiTheme="minorHAnsi" w:hAnsiTheme="minorHAnsi" w:cs="Arial"/>
          <w:b/>
          <w:bCs/>
          <w:sz w:val="20"/>
          <w:szCs w:val="20"/>
        </w:rPr>
        <w:t>DA QUALIFICAÇÃO TÉCNICA DOS LICITANTES</w:t>
      </w:r>
      <w:r w:rsidRPr="00AD5828">
        <w:rPr>
          <w:rFonts w:asciiTheme="minorHAnsi" w:hAnsiTheme="minorHAnsi" w:cs="Arial"/>
          <w:b/>
          <w:bCs/>
          <w:sz w:val="20"/>
          <w:szCs w:val="20"/>
        </w:rPr>
        <w:tab/>
      </w:r>
    </w:p>
    <w:p w:rsidR="00D360B5" w:rsidRPr="00AD5828" w:rsidRDefault="00D360B5" w:rsidP="00AD5828">
      <w:pPr>
        <w:pStyle w:val="PargrafodaLista"/>
        <w:numPr>
          <w:ilvl w:val="0"/>
          <w:numId w:val="38"/>
        </w:numPr>
        <w:spacing w:after="0" w:line="240" w:lineRule="auto"/>
        <w:contextualSpacing w:val="0"/>
        <w:jc w:val="both"/>
        <w:rPr>
          <w:rFonts w:asciiTheme="minorHAnsi" w:hAnsiTheme="minorHAnsi" w:cs="Arial"/>
          <w:bCs/>
          <w:iCs/>
          <w:vanish/>
          <w:color w:val="000000"/>
          <w:sz w:val="20"/>
          <w:szCs w:val="20"/>
        </w:rPr>
      </w:pPr>
    </w:p>
    <w:p w:rsidR="00D360B5" w:rsidRDefault="002C27EB" w:rsidP="002C27EB">
      <w:pPr>
        <w:spacing w:after="0" w:line="240" w:lineRule="auto"/>
        <w:jc w:val="both"/>
        <w:rPr>
          <w:rFonts w:asciiTheme="minorHAnsi" w:hAnsiTheme="minorHAnsi" w:cs="Arial"/>
          <w:bCs/>
          <w:iCs/>
          <w:color w:val="000000"/>
          <w:sz w:val="20"/>
          <w:szCs w:val="20"/>
        </w:rPr>
      </w:pPr>
      <w:r w:rsidRPr="002C27EB">
        <w:rPr>
          <w:rFonts w:asciiTheme="minorHAnsi" w:hAnsiTheme="minorHAnsi" w:cs="Arial"/>
          <w:b/>
          <w:bCs/>
          <w:iCs/>
          <w:color w:val="000000"/>
          <w:sz w:val="20"/>
          <w:szCs w:val="20"/>
        </w:rPr>
        <w:t>4.1.</w:t>
      </w:r>
      <w:r w:rsidR="00D360B5" w:rsidRPr="002C27EB">
        <w:rPr>
          <w:rFonts w:asciiTheme="minorHAnsi" w:hAnsiTheme="minorHAnsi" w:cs="Arial"/>
          <w:bCs/>
          <w:iCs/>
          <w:color w:val="000000"/>
          <w:sz w:val="20"/>
          <w:szCs w:val="20"/>
        </w:rPr>
        <w:t>As licitantes devem apresentar documentos técnicos</w:t>
      </w:r>
      <w:r>
        <w:rPr>
          <w:rFonts w:asciiTheme="minorHAnsi" w:hAnsiTheme="minorHAnsi" w:cs="Arial"/>
          <w:bCs/>
          <w:iCs/>
          <w:color w:val="000000"/>
          <w:sz w:val="20"/>
          <w:szCs w:val="20"/>
        </w:rPr>
        <w:t xml:space="preserve"> conforme Item 15 do Edital</w:t>
      </w:r>
      <w:r w:rsidR="00D360B5" w:rsidRPr="002C27EB">
        <w:rPr>
          <w:rFonts w:asciiTheme="minorHAnsi" w:hAnsiTheme="minorHAnsi" w:cs="Arial"/>
          <w:bCs/>
          <w:iCs/>
          <w:color w:val="000000"/>
          <w:sz w:val="20"/>
          <w:szCs w:val="20"/>
        </w:rPr>
        <w:t>:</w:t>
      </w:r>
    </w:p>
    <w:p w:rsidR="00451EEC" w:rsidRPr="002C27EB" w:rsidRDefault="00451EEC" w:rsidP="002C27EB">
      <w:pPr>
        <w:spacing w:after="0" w:line="240" w:lineRule="auto"/>
        <w:jc w:val="both"/>
        <w:rPr>
          <w:rFonts w:asciiTheme="minorHAnsi" w:hAnsiTheme="minorHAnsi" w:cs="Arial"/>
          <w:bCs/>
          <w:iCs/>
          <w:color w:val="000000"/>
          <w:sz w:val="20"/>
          <w:szCs w:val="20"/>
        </w:rPr>
      </w:pP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vanish/>
          <w:color w:val="000000"/>
          <w:sz w:val="20"/>
          <w:szCs w:val="20"/>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color w:val="000000"/>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sz w:val="20"/>
          <w:szCs w:val="20"/>
          <w:lang w:eastAsia="pt-BR"/>
        </w:rPr>
      </w:pPr>
      <w:r w:rsidRPr="00AD5828">
        <w:rPr>
          <w:rFonts w:asciiTheme="minorHAnsi" w:hAnsiTheme="minorHAnsi" w:cs="Arial"/>
          <w:b/>
          <w:sz w:val="20"/>
          <w:szCs w:val="20"/>
          <w:lang w:eastAsia="pt-BR"/>
        </w:rPr>
        <w:t>DO CRITÉRIO DE JULGAMENTO DA PROPOSTA</w:t>
      </w:r>
    </w:p>
    <w:p w:rsidR="00D360B5" w:rsidRPr="00AD5828" w:rsidRDefault="00D360B5" w:rsidP="00AD5828">
      <w:pPr>
        <w:pStyle w:val="PargrafodaLista"/>
        <w:numPr>
          <w:ilvl w:val="0"/>
          <w:numId w:val="38"/>
        </w:numPr>
        <w:spacing w:after="0" w:line="240" w:lineRule="auto"/>
        <w:contextualSpacing w:val="0"/>
        <w:jc w:val="both"/>
        <w:rPr>
          <w:rFonts w:asciiTheme="minorHAnsi" w:hAnsiTheme="minorHAnsi" w:cs="Arial"/>
          <w:vanish/>
          <w:sz w:val="20"/>
          <w:szCs w:val="20"/>
        </w:rPr>
      </w:pPr>
    </w:p>
    <w:p w:rsidR="00D360B5" w:rsidRPr="00AD5828" w:rsidRDefault="00451EEC" w:rsidP="00451EEC">
      <w:pPr>
        <w:spacing w:after="0" w:line="240" w:lineRule="auto"/>
        <w:jc w:val="both"/>
        <w:rPr>
          <w:rFonts w:asciiTheme="minorHAnsi" w:hAnsiTheme="minorHAnsi" w:cs="Arial"/>
          <w:sz w:val="20"/>
          <w:szCs w:val="20"/>
        </w:rPr>
      </w:pPr>
      <w:r w:rsidRPr="00451EEC">
        <w:rPr>
          <w:rFonts w:asciiTheme="minorHAnsi" w:hAnsiTheme="minorHAnsi" w:cs="Arial"/>
          <w:b/>
          <w:sz w:val="20"/>
          <w:szCs w:val="20"/>
        </w:rPr>
        <w:t>5.1.</w:t>
      </w:r>
      <w:r w:rsidR="00D360B5" w:rsidRPr="00AD5828">
        <w:rPr>
          <w:rFonts w:asciiTheme="minorHAnsi" w:hAnsiTheme="minorHAnsi" w:cs="Arial"/>
          <w:sz w:val="20"/>
          <w:szCs w:val="20"/>
        </w:rPr>
        <w:t>Será vencedora a licitante que atender as exigências deste Termo de Referência e apresentar o menor preço unitário por item.</w:t>
      </w:r>
    </w:p>
    <w:p w:rsidR="00D360B5" w:rsidRDefault="00451EEC" w:rsidP="00451EEC">
      <w:pPr>
        <w:spacing w:after="0" w:line="240" w:lineRule="auto"/>
        <w:jc w:val="both"/>
        <w:rPr>
          <w:rFonts w:asciiTheme="minorHAnsi" w:hAnsiTheme="minorHAnsi" w:cs="Arial"/>
          <w:sz w:val="20"/>
          <w:szCs w:val="20"/>
        </w:rPr>
      </w:pPr>
      <w:r w:rsidRPr="00451EEC">
        <w:rPr>
          <w:rFonts w:asciiTheme="minorHAnsi" w:hAnsiTheme="minorHAnsi" w:cs="Arial"/>
          <w:b/>
          <w:sz w:val="20"/>
          <w:szCs w:val="20"/>
        </w:rPr>
        <w:t>5.2.</w:t>
      </w:r>
      <w:r w:rsidR="00D360B5" w:rsidRPr="00AD5828">
        <w:rPr>
          <w:rFonts w:asciiTheme="minorHAnsi" w:hAnsiTheme="minorHAnsi" w:cs="Arial"/>
          <w:sz w:val="20"/>
          <w:szCs w:val="20"/>
        </w:rPr>
        <w:t>Não se admitira proposta de preços cujo valor ofertado para o item seja superior ao preço máximo que a SESAU/TO se dispõe a pagar.</w:t>
      </w:r>
    </w:p>
    <w:p w:rsidR="00451EEC" w:rsidRPr="00AD5828" w:rsidRDefault="00451EEC" w:rsidP="00451EEC">
      <w:pPr>
        <w:spacing w:after="0" w:line="240" w:lineRule="auto"/>
        <w:jc w:val="both"/>
        <w:rPr>
          <w:rFonts w:asciiTheme="minorHAnsi" w:hAnsiTheme="minorHAnsi" w:cs="Arial"/>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sz w:val="20"/>
          <w:szCs w:val="20"/>
        </w:rPr>
      </w:pPr>
      <w:r w:rsidRPr="00AD5828">
        <w:rPr>
          <w:rFonts w:asciiTheme="minorHAnsi" w:hAnsiTheme="minorHAnsi" w:cs="Arial"/>
          <w:b/>
          <w:sz w:val="20"/>
          <w:szCs w:val="20"/>
        </w:rPr>
        <w:t>DA FORMA COMO OS PRODUTOS SERÃO SOLICITADOS</w:t>
      </w:r>
    </w:p>
    <w:p w:rsidR="00D360B5" w:rsidRPr="00AD5828" w:rsidRDefault="00D360B5" w:rsidP="00AD5828">
      <w:pPr>
        <w:pStyle w:val="PargrafodaLista"/>
        <w:numPr>
          <w:ilvl w:val="0"/>
          <w:numId w:val="36"/>
        </w:numPr>
        <w:spacing w:after="0" w:line="240" w:lineRule="auto"/>
        <w:contextualSpacing w:val="0"/>
        <w:jc w:val="both"/>
        <w:rPr>
          <w:rFonts w:asciiTheme="minorHAnsi" w:hAnsiTheme="minorHAnsi" w:cs="Arial"/>
          <w:bCs/>
          <w:vanish/>
          <w:sz w:val="20"/>
          <w:szCs w:val="20"/>
          <w:lang w:eastAsia="pt-BR"/>
        </w:rPr>
      </w:pPr>
    </w:p>
    <w:p w:rsidR="00D360B5" w:rsidRPr="00AD5828" w:rsidRDefault="00D360B5" w:rsidP="00AD5828">
      <w:pPr>
        <w:pStyle w:val="PargrafodaLista"/>
        <w:numPr>
          <w:ilvl w:val="0"/>
          <w:numId w:val="36"/>
        </w:numPr>
        <w:spacing w:after="0" w:line="240" w:lineRule="auto"/>
        <w:contextualSpacing w:val="0"/>
        <w:jc w:val="both"/>
        <w:rPr>
          <w:rFonts w:asciiTheme="minorHAnsi" w:hAnsiTheme="minorHAnsi" w:cs="Arial"/>
          <w:bCs/>
          <w:vanish/>
          <w:sz w:val="20"/>
          <w:szCs w:val="20"/>
          <w:lang w:eastAsia="pt-BR"/>
        </w:rPr>
      </w:pPr>
    </w:p>
    <w:p w:rsidR="00D360B5" w:rsidRPr="00AD5828" w:rsidRDefault="00D360B5" w:rsidP="00AD5828">
      <w:pPr>
        <w:pStyle w:val="PargrafodaLista"/>
        <w:numPr>
          <w:ilvl w:val="0"/>
          <w:numId w:val="36"/>
        </w:numPr>
        <w:spacing w:after="0" w:line="240" w:lineRule="auto"/>
        <w:contextualSpacing w:val="0"/>
        <w:jc w:val="both"/>
        <w:rPr>
          <w:rFonts w:asciiTheme="minorHAnsi" w:hAnsiTheme="minorHAnsi" w:cs="Arial"/>
          <w:bCs/>
          <w:vanish/>
          <w:sz w:val="20"/>
          <w:szCs w:val="20"/>
          <w:lang w:eastAsia="pt-BR"/>
        </w:rPr>
      </w:pPr>
    </w:p>
    <w:p w:rsidR="00D360B5" w:rsidRPr="00AD5828" w:rsidRDefault="00D360B5" w:rsidP="00AD5828">
      <w:pPr>
        <w:pStyle w:val="PargrafodaLista"/>
        <w:numPr>
          <w:ilvl w:val="0"/>
          <w:numId w:val="36"/>
        </w:numPr>
        <w:spacing w:after="0" w:line="240" w:lineRule="auto"/>
        <w:contextualSpacing w:val="0"/>
        <w:jc w:val="both"/>
        <w:rPr>
          <w:rFonts w:asciiTheme="minorHAnsi" w:hAnsiTheme="minorHAnsi" w:cs="Arial"/>
          <w:bCs/>
          <w:vanish/>
          <w:sz w:val="20"/>
          <w:szCs w:val="20"/>
          <w:lang w:eastAsia="pt-BR"/>
        </w:rPr>
      </w:pPr>
    </w:p>
    <w:p w:rsidR="00D360B5" w:rsidRPr="00AD5828" w:rsidRDefault="00D360B5" w:rsidP="00AD5828">
      <w:pPr>
        <w:pStyle w:val="PargrafodaLista"/>
        <w:numPr>
          <w:ilvl w:val="0"/>
          <w:numId w:val="36"/>
        </w:numPr>
        <w:spacing w:after="0" w:line="240" w:lineRule="auto"/>
        <w:contextualSpacing w:val="0"/>
        <w:jc w:val="both"/>
        <w:rPr>
          <w:rFonts w:asciiTheme="minorHAnsi" w:hAnsiTheme="minorHAnsi" w:cs="Arial"/>
          <w:bCs/>
          <w:vanish/>
          <w:sz w:val="20"/>
          <w:szCs w:val="20"/>
          <w:lang w:eastAsia="pt-BR"/>
        </w:rPr>
      </w:pPr>
    </w:p>
    <w:p w:rsidR="00D360B5" w:rsidRPr="00AD5828" w:rsidRDefault="00D360B5" w:rsidP="00AD5828">
      <w:pPr>
        <w:pStyle w:val="PargrafodaLista"/>
        <w:numPr>
          <w:ilvl w:val="0"/>
          <w:numId w:val="36"/>
        </w:numPr>
        <w:spacing w:after="0" w:line="240" w:lineRule="auto"/>
        <w:contextualSpacing w:val="0"/>
        <w:jc w:val="both"/>
        <w:rPr>
          <w:rFonts w:asciiTheme="minorHAnsi" w:hAnsiTheme="minorHAnsi" w:cs="Arial"/>
          <w:bCs/>
          <w:vanish/>
          <w:sz w:val="20"/>
          <w:szCs w:val="20"/>
          <w:lang w:eastAsia="pt-BR"/>
        </w:rPr>
      </w:pPr>
    </w:p>
    <w:p w:rsidR="00D360B5" w:rsidRPr="00AD5828" w:rsidRDefault="00D360B5" w:rsidP="00AD5828">
      <w:pPr>
        <w:pStyle w:val="PargrafodaLista"/>
        <w:numPr>
          <w:ilvl w:val="0"/>
          <w:numId w:val="37"/>
        </w:numPr>
        <w:autoSpaceDE w:val="0"/>
        <w:spacing w:after="0" w:line="240" w:lineRule="auto"/>
        <w:contextualSpacing w:val="0"/>
        <w:jc w:val="both"/>
        <w:rPr>
          <w:rFonts w:asciiTheme="minorHAnsi" w:hAnsiTheme="minorHAnsi" w:cs="Arial"/>
          <w:bCs/>
          <w:vanish/>
          <w:sz w:val="20"/>
          <w:szCs w:val="20"/>
          <w:lang w:eastAsia="pt-BR"/>
        </w:rPr>
      </w:pPr>
    </w:p>
    <w:p w:rsidR="00D360B5" w:rsidRPr="00AD5828" w:rsidRDefault="00D360B5" w:rsidP="00AD5828">
      <w:pPr>
        <w:pStyle w:val="PargrafodaLista"/>
        <w:numPr>
          <w:ilvl w:val="0"/>
          <w:numId w:val="38"/>
        </w:numPr>
        <w:spacing w:after="0" w:line="240" w:lineRule="auto"/>
        <w:contextualSpacing w:val="0"/>
        <w:jc w:val="both"/>
        <w:rPr>
          <w:rFonts w:asciiTheme="minorHAnsi" w:hAnsiTheme="minorHAnsi" w:cs="Arial"/>
          <w:bCs/>
          <w:vanish/>
          <w:sz w:val="20"/>
          <w:szCs w:val="20"/>
        </w:rPr>
      </w:pPr>
    </w:p>
    <w:p w:rsidR="00D360B5" w:rsidRPr="00451EEC" w:rsidRDefault="00451EEC" w:rsidP="00451EEC">
      <w:pPr>
        <w:spacing w:after="0" w:line="240" w:lineRule="auto"/>
        <w:jc w:val="both"/>
        <w:rPr>
          <w:rFonts w:asciiTheme="minorHAnsi" w:hAnsiTheme="minorHAnsi" w:cs="Arial"/>
          <w:bCs/>
          <w:sz w:val="20"/>
          <w:szCs w:val="20"/>
        </w:rPr>
      </w:pPr>
      <w:r w:rsidRPr="00451EEC">
        <w:rPr>
          <w:rFonts w:asciiTheme="minorHAnsi" w:hAnsiTheme="minorHAnsi" w:cs="Arial"/>
          <w:b/>
          <w:bCs/>
          <w:sz w:val="20"/>
          <w:szCs w:val="20"/>
        </w:rPr>
        <w:t>6.1.</w:t>
      </w:r>
      <w:r w:rsidR="00D360B5" w:rsidRPr="00451EEC">
        <w:rPr>
          <w:rFonts w:asciiTheme="minorHAnsi" w:hAnsiTheme="minorHAnsi" w:cs="Arial"/>
          <w:bCs/>
          <w:sz w:val="20"/>
          <w:szCs w:val="20"/>
        </w:rPr>
        <w:t xml:space="preserve">Os produtos/serviços serão solicitados por meio do envio da </w:t>
      </w:r>
      <w:r w:rsidR="00D360B5" w:rsidRPr="00451EEC">
        <w:rPr>
          <w:rFonts w:asciiTheme="minorHAnsi" w:hAnsiTheme="minorHAnsi" w:cs="Arial"/>
          <w:b/>
          <w:bCs/>
          <w:sz w:val="20"/>
          <w:szCs w:val="20"/>
        </w:rPr>
        <w:t>Nota de Empenho</w:t>
      </w:r>
      <w:r w:rsidR="00D360B5" w:rsidRPr="00451EEC">
        <w:rPr>
          <w:rFonts w:asciiTheme="minorHAnsi" w:hAnsiTheme="minorHAnsi" w:cs="Arial"/>
          <w:bCs/>
          <w:sz w:val="20"/>
          <w:szCs w:val="20"/>
        </w:rPr>
        <w:t>.</w:t>
      </w:r>
    </w:p>
    <w:p w:rsidR="00D360B5" w:rsidRDefault="00451EEC" w:rsidP="00451EEC">
      <w:pPr>
        <w:spacing w:after="0" w:line="240" w:lineRule="auto"/>
        <w:jc w:val="both"/>
        <w:rPr>
          <w:rFonts w:asciiTheme="minorHAnsi" w:hAnsiTheme="minorHAnsi" w:cs="Arial"/>
          <w:bCs/>
          <w:sz w:val="20"/>
          <w:szCs w:val="20"/>
        </w:rPr>
      </w:pPr>
      <w:r w:rsidRPr="00451EEC">
        <w:rPr>
          <w:rFonts w:asciiTheme="minorHAnsi" w:hAnsiTheme="minorHAnsi" w:cs="Arial"/>
          <w:b/>
          <w:bCs/>
          <w:sz w:val="20"/>
          <w:szCs w:val="20"/>
        </w:rPr>
        <w:t>6.2.</w:t>
      </w:r>
      <w:r w:rsidR="00D360B5" w:rsidRPr="00AD5828">
        <w:rPr>
          <w:rFonts w:asciiTheme="minorHAnsi" w:hAnsiTheme="minorHAnsi" w:cs="Arial"/>
          <w:bCs/>
          <w:sz w:val="20"/>
          <w:szCs w:val="20"/>
        </w:rPr>
        <w:t xml:space="preserve"> A nota de empenho será enviada por e-mail ao fornecedor pela SESAU-TO.</w:t>
      </w:r>
    </w:p>
    <w:p w:rsidR="00451EEC" w:rsidRPr="00AD5828" w:rsidRDefault="00451EEC" w:rsidP="00451EEC">
      <w:pPr>
        <w:spacing w:after="0" w:line="240" w:lineRule="auto"/>
        <w:jc w:val="both"/>
        <w:rPr>
          <w:rFonts w:asciiTheme="minorHAnsi" w:hAnsiTheme="minorHAnsi" w:cs="Arial"/>
          <w:bCs/>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AD5828">
        <w:rPr>
          <w:rFonts w:asciiTheme="minorHAnsi" w:hAnsiTheme="minorHAnsi" w:cs="Arial"/>
          <w:b/>
          <w:bCs/>
          <w:sz w:val="20"/>
          <w:szCs w:val="20"/>
        </w:rPr>
        <w:t>DO PRAZO DE ENTREGA DOS PRODUTOS</w:t>
      </w:r>
      <w:r w:rsidRPr="00AD5828">
        <w:rPr>
          <w:rFonts w:asciiTheme="minorHAnsi" w:hAnsiTheme="minorHAnsi" w:cs="Arial"/>
          <w:b/>
          <w:bCs/>
          <w:sz w:val="20"/>
          <w:szCs w:val="20"/>
        </w:rPr>
        <w:tab/>
      </w:r>
    </w:p>
    <w:p w:rsidR="00D360B5" w:rsidRPr="00AD5828" w:rsidRDefault="00D360B5" w:rsidP="00AD5828">
      <w:pPr>
        <w:pStyle w:val="PargrafodaLista"/>
        <w:numPr>
          <w:ilvl w:val="0"/>
          <w:numId w:val="38"/>
        </w:numPr>
        <w:spacing w:after="0" w:line="240" w:lineRule="auto"/>
        <w:contextualSpacing w:val="0"/>
        <w:jc w:val="both"/>
        <w:rPr>
          <w:rFonts w:asciiTheme="minorHAnsi" w:eastAsia="Batang" w:hAnsiTheme="minorHAnsi" w:cs="Arial"/>
          <w:vanish/>
          <w:color w:val="000000"/>
          <w:sz w:val="20"/>
          <w:szCs w:val="20"/>
        </w:rPr>
      </w:pPr>
    </w:p>
    <w:p w:rsidR="00D360B5" w:rsidRPr="006A2AA0" w:rsidRDefault="006A2AA0" w:rsidP="006A2AA0">
      <w:pPr>
        <w:spacing w:after="0" w:line="240" w:lineRule="auto"/>
        <w:jc w:val="both"/>
        <w:rPr>
          <w:rFonts w:asciiTheme="minorHAnsi" w:hAnsiTheme="minorHAnsi" w:cs="Arial"/>
          <w:color w:val="000000"/>
          <w:sz w:val="20"/>
          <w:szCs w:val="20"/>
        </w:rPr>
      </w:pPr>
      <w:r w:rsidRPr="006A2AA0">
        <w:rPr>
          <w:rFonts w:asciiTheme="minorHAnsi" w:hAnsiTheme="minorHAnsi" w:cs="Arial"/>
          <w:b/>
          <w:color w:val="000000"/>
          <w:sz w:val="20"/>
          <w:szCs w:val="20"/>
        </w:rPr>
        <w:t>7.1.</w:t>
      </w:r>
      <w:r w:rsidR="00D360B5" w:rsidRPr="006A2AA0">
        <w:rPr>
          <w:rFonts w:asciiTheme="minorHAnsi" w:hAnsiTheme="minorHAnsi" w:cs="Arial"/>
          <w:color w:val="000000"/>
          <w:sz w:val="20"/>
          <w:szCs w:val="20"/>
        </w:rPr>
        <w:t>A entrega deverá ser feita de forma</w:t>
      </w:r>
      <w:r w:rsidR="00D360B5" w:rsidRPr="006A2AA0">
        <w:rPr>
          <w:rFonts w:asciiTheme="minorHAnsi" w:hAnsiTheme="minorHAnsi" w:cs="Arial"/>
          <w:b/>
          <w:color w:val="000000"/>
          <w:sz w:val="20"/>
          <w:szCs w:val="20"/>
        </w:rPr>
        <w:t xml:space="preserve"> integral</w:t>
      </w:r>
      <w:r w:rsidR="00D360B5" w:rsidRPr="006A2AA0">
        <w:rPr>
          <w:rFonts w:asciiTheme="minorHAnsi" w:hAnsiTheme="minorHAnsi" w:cs="Arial"/>
          <w:color w:val="000000"/>
          <w:sz w:val="20"/>
          <w:szCs w:val="20"/>
        </w:rPr>
        <w:t xml:space="preserve"> prazo máximo de </w:t>
      </w:r>
      <w:r w:rsidR="00D360B5" w:rsidRPr="006A2AA0">
        <w:rPr>
          <w:rFonts w:asciiTheme="minorHAnsi" w:hAnsiTheme="minorHAnsi" w:cs="Arial"/>
          <w:b/>
          <w:bCs/>
          <w:color w:val="000000"/>
          <w:sz w:val="20"/>
          <w:szCs w:val="20"/>
        </w:rPr>
        <w:t>30 (trinta) dias corridos</w:t>
      </w:r>
      <w:r w:rsidR="00D360B5" w:rsidRPr="006A2AA0">
        <w:rPr>
          <w:rFonts w:asciiTheme="minorHAnsi" w:hAnsiTheme="minorHAnsi" w:cs="Arial"/>
          <w:color w:val="000000"/>
          <w:sz w:val="20"/>
          <w:szCs w:val="20"/>
        </w:rPr>
        <w:t>, contados do recebimento da Nota de Empenho, salvo, se por motivo justo, a CONTRATADA solicitar prorrogação, e este pedido ser aceito pela SESAU/TO;</w:t>
      </w:r>
    </w:p>
    <w:p w:rsidR="00D360B5" w:rsidRDefault="006A2AA0" w:rsidP="006A2AA0">
      <w:pPr>
        <w:spacing w:after="0" w:line="240" w:lineRule="auto"/>
        <w:jc w:val="both"/>
        <w:rPr>
          <w:rFonts w:asciiTheme="minorHAnsi" w:eastAsia="Batang" w:hAnsiTheme="minorHAnsi" w:cs="Arial"/>
          <w:sz w:val="20"/>
          <w:szCs w:val="20"/>
        </w:rPr>
      </w:pPr>
      <w:r w:rsidRPr="006A2AA0">
        <w:rPr>
          <w:rFonts w:asciiTheme="minorHAnsi" w:eastAsia="Batang" w:hAnsiTheme="minorHAnsi" w:cs="Arial"/>
          <w:b/>
          <w:color w:val="000000"/>
          <w:sz w:val="20"/>
          <w:szCs w:val="20"/>
        </w:rPr>
        <w:lastRenderedPageBreak/>
        <w:t>7.2.</w:t>
      </w:r>
      <w:r w:rsidR="00D360B5" w:rsidRPr="00AD5828">
        <w:rPr>
          <w:rFonts w:asciiTheme="minorHAnsi" w:eastAsia="Batang" w:hAnsiTheme="minorHAnsi" w:cs="Arial"/>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00D360B5" w:rsidRPr="00AD5828">
        <w:rPr>
          <w:rFonts w:asciiTheme="minorHAnsi" w:eastAsia="Batang" w:hAnsiTheme="minorHAnsi" w:cs="Arial"/>
          <w:sz w:val="20"/>
          <w:szCs w:val="20"/>
        </w:rPr>
        <w:t>cados os licitantes remanescentes em ordem de classificação para contratar com a SESAU/TO.</w:t>
      </w:r>
    </w:p>
    <w:p w:rsidR="006A2AA0" w:rsidRPr="00AD5828" w:rsidRDefault="006A2AA0" w:rsidP="006A2AA0">
      <w:pPr>
        <w:spacing w:after="0" w:line="240" w:lineRule="auto"/>
        <w:jc w:val="both"/>
        <w:rPr>
          <w:rFonts w:asciiTheme="minorHAnsi" w:eastAsia="Batang" w:hAnsiTheme="minorHAnsi" w:cs="Arial"/>
          <w:color w:val="000000"/>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AD5828">
        <w:rPr>
          <w:rFonts w:asciiTheme="minorHAnsi" w:hAnsiTheme="minorHAnsi" w:cs="Arial"/>
          <w:b/>
          <w:bCs/>
          <w:sz w:val="20"/>
          <w:szCs w:val="20"/>
        </w:rPr>
        <w:t>DO LOCAL DE ENTREGA DOS PRODUTOS</w:t>
      </w:r>
      <w:r w:rsidRPr="00AD5828">
        <w:rPr>
          <w:rFonts w:asciiTheme="minorHAnsi" w:hAnsiTheme="minorHAnsi" w:cs="Arial"/>
          <w:b/>
          <w:bCs/>
          <w:sz w:val="20"/>
          <w:szCs w:val="20"/>
        </w:rPr>
        <w:tab/>
      </w:r>
      <w:r w:rsidRPr="00AD5828">
        <w:rPr>
          <w:rFonts w:asciiTheme="minorHAnsi" w:hAnsiTheme="minorHAnsi" w:cs="Arial"/>
          <w:b/>
          <w:bCs/>
          <w:sz w:val="20"/>
          <w:szCs w:val="20"/>
        </w:rPr>
        <w:tab/>
      </w:r>
    </w:p>
    <w:p w:rsidR="00D360B5" w:rsidRPr="00AD5828" w:rsidRDefault="00D360B5" w:rsidP="00AD5828">
      <w:pPr>
        <w:pStyle w:val="PargrafodaLista"/>
        <w:numPr>
          <w:ilvl w:val="0"/>
          <w:numId w:val="38"/>
        </w:numPr>
        <w:spacing w:after="0" w:line="240" w:lineRule="auto"/>
        <w:contextualSpacing w:val="0"/>
        <w:jc w:val="both"/>
        <w:rPr>
          <w:rFonts w:asciiTheme="minorHAnsi" w:eastAsia="Batang" w:hAnsiTheme="minorHAnsi" w:cs="Arial"/>
          <w:vanish/>
          <w:color w:val="000000"/>
          <w:sz w:val="20"/>
          <w:szCs w:val="20"/>
        </w:rPr>
      </w:pPr>
    </w:p>
    <w:p w:rsidR="006A2AA0" w:rsidRDefault="006A2AA0" w:rsidP="006A2AA0">
      <w:pPr>
        <w:spacing w:after="0" w:line="240" w:lineRule="auto"/>
        <w:jc w:val="both"/>
        <w:rPr>
          <w:rFonts w:asciiTheme="minorHAnsi" w:eastAsia="Batang" w:hAnsiTheme="minorHAnsi" w:cs="Arial"/>
          <w:color w:val="000000"/>
          <w:sz w:val="20"/>
          <w:szCs w:val="20"/>
        </w:rPr>
      </w:pPr>
      <w:r w:rsidRPr="006A2AA0">
        <w:rPr>
          <w:rFonts w:asciiTheme="minorHAnsi" w:eastAsia="Batang" w:hAnsiTheme="minorHAnsi" w:cs="Arial"/>
          <w:b/>
          <w:color w:val="000000"/>
          <w:sz w:val="20"/>
          <w:szCs w:val="20"/>
        </w:rPr>
        <w:t>8.1.</w:t>
      </w:r>
      <w:r w:rsidR="00D360B5" w:rsidRPr="00AD5828">
        <w:rPr>
          <w:rFonts w:asciiTheme="minorHAnsi" w:eastAsia="Batang" w:hAnsiTheme="minorHAnsi" w:cs="Arial"/>
          <w:color w:val="000000"/>
          <w:sz w:val="20"/>
          <w:szCs w:val="20"/>
        </w:rPr>
        <w:t>O(s) produto(s) deve(m) ser entregue(s) no</w:t>
      </w:r>
      <w:r w:rsidR="00D360B5" w:rsidRPr="00AD5828">
        <w:rPr>
          <w:rFonts w:asciiTheme="minorHAnsi" w:eastAsia="Batang" w:hAnsiTheme="minorHAnsi" w:cs="Arial"/>
          <w:b/>
          <w:bCs/>
          <w:color w:val="000000"/>
          <w:sz w:val="20"/>
          <w:szCs w:val="20"/>
        </w:rPr>
        <w:t xml:space="preserve">ALMOXARIFADO CENTRAL sito à Quadra 1.112 Sul Avenida NS-10 Lote 04, esquina com Avenida LO-25, Setor industrial, </w:t>
      </w:r>
      <w:proofErr w:type="spellStart"/>
      <w:r w:rsidR="00D360B5" w:rsidRPr="00AD5828">
        <w:rPr>
          <w:rFonts w:asciiTheme="minorHAnsi" w:eastAsia="Batang" w:hAnsiTheme="minorHAnsi" w:cs="Arial"/>
          <w:b/>
          <w:bCs/>
          <w:color w:val="000000"/>
          <w:sz w:val="20"/>
          <w:szCs w:val="20"/>
        </w:rPr>
        <w:t>Palmas-TO</w:t>
      </w:r>
      <w:proofErr w:type="spellEnd"/>
      <w:r w:rsidR="00D360B5" w:rsidRPr="00AD5828">
        <w:rPr>
          <w:rFonts w:asciiTheme="minorHAnsi" w:eastAsia="Batang" w:hAnsiTheme="minorHAnsi" w:cs="Arial"/>
          <w:b/>
          <w:bCs/>
          <w:color w:val="000000"/>
          <w:sz w:val="20"/>
          <w:szCs w:val="20"/>
        </w:rPr>
        <w:t xml:space="preserve">, </w:t>
      </w:r>
      <w:r w:rsidR="00D360B5" w:rsidRPr="00AD5828">
        <w:rPr>
          <w:rFonts w:asciiTheme="minorHAnsi" w:eastAsia="Batang" w:hAnsiTheme="minorHAnsi" w:cs="Arial"/>
          <w:color w:val="000000"/>
          <w:sz w:val="20"/>
          <w:szCs w:val="20"/>
        </w:rPr>
        <w:t>em dia e horário comercial</w:t>
      </w:r>
      <w:r w:rsidR="00D360B5" w:rsidRPr="00AD5828">
        <w:rPr>
          <w:rFonts w:asciiTheme="minorHAnsi" w:eastAsia="Batang" w:hAnsiTheme="minorHAnsi" w:cs="Arial"/>
          <w:bCs/>
          <w:color w:val="000000"/>
          <w:sz w:val="20"/>
          <w:szCs w:val="20"/>
        </w:rPr>
        <w:t xml:space="preserve">, a qual deve ser realizada </w:t>
      </w:r>
      <w:r w:rsidR="00D360B5" w:rsidRPr="00AD5828">
        <w:rPr>
          <w:rFonts w:asciiTheme="minorHAnsi" w:eastAsia="Batang" w:hAnsiTheme="minorHAnsi" w:cs="Arial"/>
          <w:color w:val="000000"/>
          <w:sz w:val="20"/>
          <w:szCs w:val="20"/>
        </w:rPr>
        <w:t>na conformidade da Nota de Empenho</w:t>
      </w:r>
      <w:r w:rsidR="00D360B5" w:rsidRPr="00AD5828">
        <w:rPr>
          <w:rFonts w:asciiTheme="minorHAnsi" w:eastAsia="Batang" w:hAnsiTheme="minorHAnsi" w:cs="Arial"/>
          <w:bCs/>
          <w:color w:val="000000"/>
          <w:sz w:val="20"/>
          <w:szCs w:val="20"/>
        </w:rPr>
        <w:t>,</w:t>
      </w:r>
      <w:r w:rsidR="00D360B5" w:rsidRPr="00AD5828">
        <w:rPr>
          <w:rFonts w:asciiTheme="minorHAnsi" w:eastAsia="Batang" w:hAnsiTheme="minorHAnsi" w:cs="Arial"/>
          <w:color w:val="000000"/>
          <w:sz w:val="20"/>
          <w:szCs w:val="20"/>
        </w:rPr>
        <w:t xml:space="preserve"> na presença de servidores devidamente autorizados, como determina o § 8°, do artigo 15, da Lei 8.666/93, em dia e horário comercial.  </w:t>
      </w:r>
    </w:p>
    <w:p w:rsidR="00D360B5" w:rsidRPr="00AD5828" w:rsidRDefault="00D360B5" w:rsidP="006A2AA0">
      <w:pPr>
        <w:spacing w:after="0" w:line="240" w:lineRule="auto"/>
        <w:jc w:val="both"/>
        <w:rPr>
          <w:rFonts w:asciiTheme="minorHAnsi" w:eastAsia="Batang" w:hAnsiTheme="minorHAnsi" w:cs="Arial"/>
          <w:color w:val="000000"/>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AD5828">
        <w:rPr>
          <w:rFonts w:asciiTheme="minorHAnsi" w:hAnsiTheme="minorHAnsi" w:cs="Arial"/>
          <w:b/>
          <w:bCs/>
          <w:sz w:val="20"/>
          <w:szCs w:val="20"/>
        </w:rPr>
        <w:t>DAS CONDIÇÕES DE FORNECIMENTO</w:t>
      </w:r>
      <w:r w:rsidRPr="00AD5828">
        <w:rPr>
          <w:rFonts w:asciiTheme="minorHAnsi" w:hAnsiTheme="minorHAnsi" w:cs="Arial"/>
          <w:b/>
          <w:bCs/>
          <w:sz w:val="20"/>
          <w:szCs w:val="20"/>
        </w:rPr>
        <w:tab/>
      </w:r>
    </w:p>
    <w:p w:rsidR="00D360B5" w:rsidRPr="00AD5828" w:rsidRDefault="00D360B5" w:rsidP="00AD5828">
      <w:pPr>
        <w:pStyle w:val="PargrafodaLista"/>
        <w:numPr>
          <w:ilvl w:val="0"/>
          <w:numId w:val="38"/>
        </w:numPr>
        <w:spacing w:after="0" w:line="240" w:lineRule="auto"/>
        <w:contextualSpacing w:val="0"/>
        <w:jc w:val="both"/>
        <w:rPr>
          <w:rFonts w:asciiTheme="minorHAnsi" w:hAnsiTheme="minorHAnsi" w:cs="Arial"/>
          <w:vanish/>
          <w:color w:val="000000"/>
          <w:sz w:val="20"/>
          <w:szCs w:val="20"/>
        </w:rPr>
      </w:pPr>
    </w:p>
    <w:p w:rsidR="00D360B5" w:rsidRPr="00AD5828" w:rsidRDefault="006A2AA0" w:rsidP="006A2AA0">
      <w:pPr>
        <w:spacing w:after="0" w:line="240" w:lineRule="auto"/>
        <w:jc w:val="both"/>
        <w:rPr>
          <w:rFonts w:asciiTheme="minorHAnsi" w:hAnsiTheme="minorHAnsi" w:cs="Arial"/>
          <w:color w:val="000000"/>
          <w:sz w:val="20"/>
          <w:szCs w:val="20"/>
        </w:rPr>
      </w:pPr>
      <w:r w:rsidRPr="006A2AA0">
        <w:rPr>
          <w:rFonts w:asciiTheme="minorHAnsi" w:hAnsiTheme="minorHAnsi" w:cs="Arial"/>
          <w:b/>
          <w:color w:val="000000"/>
          <w:sz w:val="20"/>
          <w:szCs w:val="20"/>
        </w:rPr>
        <w:t>9.1.</w:t>
      </w:r>
      <w:r w:rsidR="00D360B5" w:rsidRPr="00AD5828">
        <w:rPr>
          <w:rFonts w:asciiTheme="minorHAnsi" w:hAnsiTheme="minorHAnsi" w:cs="Arial"/>
          <w:b/>
          <w:color w:val="000000"/>
          <w:sz w:val="20"/>
          <w:szCs w:val="20"/>
          <w:u w:val="single"/>
        </w:rPr>
        <w:t>Relativo às condições de fornecimento, a CONTRATADA deverá:</w:t>
      </w: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vanish/>
          <w:color w:val="000000"/>
          <w:sz w:val="20"/>
          <w:szCs w:val="20"/>
        </w:rPr>
      </w:pP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vanish/>
          <w:color w:val="000000"/>
          <w:sz w:val="20"/>
          <w:szCs w:val="20"/>
        </w:rPr>
      </w:pP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vanish/>
          <w:color w:val="000000"/>
          <w:sz w:val="20"/>
          <w:szCs w:val="20"/>
        </w:rPr>
      </w:pP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vanish/>
          <w:color w:val="000000"/>
          <w:sz w:val="20"/>
          <w:szCs w:val="20"/>
        </w:rPr>
      </w:pP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vanish/>
          <w:color w:val="000000"/>
          <w:sz w:val="20"/>
          <w:szCs w:val="20"/>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color w:val="000000"/>
          <w:sz w:val="20"/>
          <w:szCs w:val="20"/>
        </w:rPr>
      </w:pPr>
    </w:p>
    <w:p w:rsidR="00D360B5" w:rsidRPr="00AD5828" w:rsidRDefault="006A2AA0" w:rsidP="006A2AA0">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9.1.1. </w:t>
      </w:r>
      <w:r w:rsidR="00D360B5" w:rsidRPr="00AD5828">
        <w:rPr>
          <w:rFonts w:asciiTheme="minorHAnsi" w:hAnsiTheme="minorHAnsi" w:cs="Arial"/>
          <w:color w:val="000000"/>
          <w:sz w:val="20"/>
          <w:szCs w:val="20"/>
        </w:rPr>
        <w:t>A empresa vencedora deverá garantir a substituição ou reparos imediatos de produtos em prazo de garantia, no todo ou em parte, eventualmente necessários à manutenção, evitando a interrupção no uso dos mesmos;</w:t>
      </w:r>
    </w:p>
    <w:p w:rsidR="00D360B5" w:rsidRPr="00AD5828" w:rsidRDefault="006A2AA0" w:rsidP="006A2AA0">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9.1.2. </w:t>
      </w:r>
      <w:r w:rsidR="00D360B5" w:rsidRPr="00AD5828">
        <w:rPr>
          <w:rFonts w:asciiTheme="minorHAnsi" w:hAnsiTheme="minorHAnsi" w:cs="Arial"/>
          <w:color w:val="000000"/>
          <w:sz w:val="20"/>
          <w:szCs w:val="20"/>
        </w:rPr>
        <w:t>Entregar os produtos obedecendo rigorosamente às condições do Edital, de seus Anexos e do Contrato;</w:t>
      </w:r>
    </w:p>
    <w:p w:rsidR="00D360B5" w:rsidRDefault="006A2AA0" w:rsidP="006A2AA0">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9.1.3. </w:t>
      </w:r>
      <w:r w:rsidR="00D360B5" w:rsidRPr="00AD5828">
        <w:rPr>
          <w:rFonts w:asciiTheme="minorHAnsi" w:hAnsiTheme="minorHAnsi" w:cs="Arial"/>
          <w:color w:val="000000"/>
          <w:sz w:val="20"/>
          <w:szCs w:val="20"/>
        </w:rPr>
        <w:t>Entregar os produtos obedecendo rigorosamente à legislação vigente inerente ao objeto.</w:t>
      </w:r>
      <w:r w:rsidR="00D360B5" w:rsidRPr="00AD5828">
        <w:rPr>
          <w:rFonts w:asciiTheme="minorHAnsi" w:hAnsiTheme="minorHAnsi" w:cs="Arial"/>
          <w:color w:val="000000"/>
          <w:sz w:val="20"/>
          <w:szCs w:val="20"/>
        </w:rPr>
        <w:tab/>
      </w:r>
    </w:p>
    <w:p w:rsidR="006A2AA0" w:rsidRPr="00AD5828" w:rsidRDefault="006A2AA0" w:rsidP="006A2AA0">
      <w:pPr>
        <w:spacing w:after="0" w:line="240" w:lineRule="auto"/>
        <w:jc w:val="both"/>
        <w:rPr>
          <w:rFonts w:asciiTheme="minorHAnsi" w:hAnsiTheme="minorHAnsi" w:cs="Arial"/>
          <w:color w:val="000000"/>
          <w:sz w:val="20"/>
          <w:szCs w:val="20"/>
        </w:rPr>
      </w:pPr>
    </w:p>
    <w:p w:rsidR="00D360B5" w:rsidRPr="00AD5828" w:rsidRDefault="00D360B5" w:rsidP="00AD5828">
      <w:pPr>
        <w:pStyle w:val="PargrafodaLista"/>
        <w:numPr>
          <w:ilvl w:val="0"/>
          <w:numId w:val="44"/>
        </w:numPr>
        <w:autoSpaceDE w:val="0"/>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4"/>
        </w:numPr>
        <w:autoSpaceDE w:val="0"/>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4"/>
        </w:numPr>
        <w:autoSpaceDE w:val="0"/>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4"/>
        </w:numPr>
        <w:autoSpaceDE w:val="0"/>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4"/>
        </w:numPr>
        <w:autoSpaceDE w:val="0"/>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4"/>
        </w:numPr>
        <w:autoSpaceDE w:val="0"/>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4"/>
        </w:numPr>
        <w:autoSpaceDE w:val="0"/>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4"/>
        </w:numPr>
        <w:autoSpaceDE w:val="0"/>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4"/>
        </w:numPr>
        <w:autoSpaceDE w:val="0"/>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AD5828">
        <w:rPr>
          <w:rFonts w:asciiTheme="minorHAnsi" w:hAnsiTheme="minorHAnsi" w:cs="Arial"/>
          <w:b/>
          <w:bCs/>
          <w:sz w:val="20"/>
          <w:szCs w:val="20"/>
        </w:rPr>
        <w:t>DA FORMALIZAÇÃO E VIGÊNCIA DO CONTRATO</w:t>
      </w:r>
      <w:r w:rsidRPr="00AD5828">
        <w:rPr>
          <w:rFonts w:asciiTheme="minorHAnsi" w:hAnsiTheme="minorHAnsi" w:cs="Arial"/>
          <w:b/>
          <w:bCs/>
          <w:sz w:val="20"/>
          <w:szCs w:val="20"/>
        </w:rPr>
        <w:tab/>
      </w:r>
    </w:p>
    <w:p w:rsidR="00D360B5" w:rsidRPr="00AD5828" w:rsidRDefault="00D360B5" w:rsidP="00AD5828">
      <w:pPr>
        <w:pStyle w:val="PargrafodaLista"/>
        <w:numPr>
          <w:ilvl w:val="0"/>
          <w:numId w:val="38"/>
        </w:numPr>
        <w:spacing w:after="0" w:line="240" w:lineRule="auto"/>
        <w:contextualSpacing w:val="0"/>
        <w:jc w:val="both"/>
        <w:rPr>
          <w:rFonts w:asciiTheme="minorHAnsi" w:hAnsiTheme="minorHAnsi" w:cs="Arial"/>
          <w:vanish/>
          <w:color w:val="000000"/>
          <w:sz w:val="20"/>
          <w:szCs w:val="20"/>
        </w:rPr>
      </w:pPr>
    </w:p>
    <w:p w:rsidR="00C81F08" w:rsidRPr="00631A9C" w:rsidRDefault="008649B8" w:rsidP="00C81F08">
      <w:pPr>
        <w:tabs>
          <w:tab w:val="left" w:pos="0"/>
          <w:tab w:val="left" w:pos="284"/>
        </w:tabs>
        <w:suppressAutoHyphens/>
        <w:spacing w:after="0" w:line="240" w:lineRule="auto"/>
        <w:jc w:val="both"/>
        <w:rPr>
          <w:rFonts w:asciiTheme="minorHAnsi" w:hAnsiTheme="minorHAnsi" w:cstheme="minorHAnsi"/>
          <w:sz w:val="20"/>
          <w:szCs w:val="20"/>
        </w:rPr>
      </w:pPr>
      <w:r w:rsidRPr="008649B8">
        <w:rPr>
          <w:rFonts w:asciiTheme="minorHAnsi" w:hAnsiTheme="minorHAnsi" w:cs="Arial"/>
          <w:b/>
          <w:color w:val="000000"/>
          <w:sz w:val="20"/>
          <w:szCs w:val="20"/>
        </w:rPr>
        <w:t>10.1.</w:t>
      </w:r>
      <w:r w:rsidR="00C81F08" w:rsidRPr="00C81F08">
        <w:rPr>
          <w:rFonts w:asciiTheme="minorHAnsi" w:hAnsiTheme="minorHAnsi" w:cstheme="minorHAnsi"/>
          <w:sz w:val="20"/>
          <w:szCs w:val="20"/>
        </w:rPr>
        <w:t xml:space="preserve"> </w:t>
      </w:r>
      <w:r w:rsidR="00C81F08" w:rsidRPr="00631A9C">
        <w:rPr>
          <w:rFonts w:asciiTheme="minorHAnsi" w:hAnsiTheme="minorHAnsi" w:cstheme="minorHAnsi"/>
          <w:sz w:val="20"/>
          <w:szCs w:val="20"/>
        </w:rPr>
        <w:t>O prazo de vigência do contrato fica adstrito aos créditos orçamentários, nos termos do caput do art. 57 da Lei n 8.666/93.</w:t>
      </w:r>
    </w:p>
    <w:p w:rsidR="008649B8" w:rsidRPr="008649B8" w:rsidRDefault="00C81F08" w:rsidP="008649B8">
      <w:pPr>
        <w:spacing w:after="0" w:line="240" w:lineRule="auto"/>
        <w:jc w:val="both"/>
        <w:rPr>
          <w:rFonts w:asciiTheme="minorHAnsi" w:hAnsiTheme="minorHAnsi" w:cs="Arial"/>
          <w:color w:val="000000"/>
          <w:sz w:val="20"/>
          <w:szCs w:val="20"/>
        </w:rPr>
      </w:pPr>
      <w:r w:rsidRPr="008649B8">
        <w:rPr>
          <w:rFonts w:asciiTheme="minorHAnsi" w:hAnsiTheme="minorHAnsi" w:cs="Arial"/>
          <w:color w:val="000000"/>
          <w:sz w:val="20"/>
          <w:szCs w:val="20"/>
        </w:rPr>
        <w:t xml:space="preserve"> </w:t>
      </w: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AD5828">
        <w:rPr>
          <w:rFonts w:asciiTheme="minorHAnsi" w:hAnsiTheme="minorHAnsi" w:cs="Arial"/>
          <w:b/>
          <w:bCs/>
          <w:sz w:val="20"/>
          <w:szCs w:val="20"/>
        </w:rPr>
        <w:t>DAS CONDIÇÕES DE RECEBIMENTO E ACEITAÇÃO DOS PRODUTOS</w:t>
      </w:r>
      <w:r w:rsidRPr="00AD5828">
        <w:rPr>
          <w:rFonts w:asciiTheme="minorHAnsi" w:hAnsiTheme="minorHAnsi" w:cs="Arial"/>
          <w:b/>
          <w:bCs/>
          <w:sz w:val="20"/>
          <w:szCs w:val="20"/>
        </w:rPr>
        <w:tab/>
      </w:r>
    </w:p>
    <w:p w:rsidR="00D360B5" w:rsidRPr="00AD5828" w:rsidRDefault="00D360B5" w:rsidP="00AD5828">
      <w:pPr>
        <w:pStyle w:val="PargrafodaLista"/>
        <w:numPr>
          <w:ilvl w:val="0"/>
          <w:numId w:val="38"/>
        </w:numPr>
        <w:spacing w:after="0" w:line="240" w:lineRule="auto"/>
        <w:contextualSpacing w:val="0"/>
        <w:jc w:val="both"/>
        <w:rPr>
          <w:rFonts w:asciiTheme="minorHAnsi" w:hAnsiTheme="minorHAnsi" w:cs="Arial"/>
          <w:vanish/>
          <w:color w:val="000000"/>
          <w:sz w:val="20"/>
          <w:szCs w:val="20"/>
        </w:rPr>
      </w:pPr>
    </w:p>
    <w:p w:rsidR="00D360B5" w:rsidRPr="00AD5828" w:rsidRDefault="008649B8" w:rsidP="008649B8">
      <w:pPr>
        <w:spacing w:after="0" w:line="240" w:lineRule="auto"/>
        <w:jc w:val="both"/>
        <w:rPr>
          <w:rFonts w:asciiTheme="minorHAnsi" w:hAnsiTheme="minorHAnsi" w:cs="Arial"/>
          <w:color w:val="000000"/>
          <w:sz w:val="20"/>
          <w:szCs w:val="20"/>
        </w:rPr>
      </w:pPr>
      <w:r w:rsidRPr="008649B8">
        <w:rPr>
          <w:rFonts w:asciiTheme="minorHAnsi" w:hAnsiTheme="minorHAnsi" w:cs="Arial"/>
          <w:b/>
          <w:color w:val="000000"/>
          <w:sz w:val="20"/>
          <w:szCs w:val="20"/>
        </w:rPr>
        <w:t>11.1.</w:t>
      </w:r>
      <w:r w:rsidR="00D360B5" w:rsidRPr="00AD5828">
        <w:rPr>
          <w:rFonts w:asciiTheme="minorHAnsi" w:hAnsiTheme="minorHAnsi" w:cs="Arial"/>
          <w:color w:val="000000"/>
          <w:sz w:val="20"/>
          <w:szCs w:val="20"/>
        </w:rPr>
        <w:t>Todos os produtos deverão estar em conformidade com a Nota de Empenho, que poderá estar acompanhada da Relação de itens ou de outro documento emitido pela SES/TO;</w:t>
      </w:r>
    </w:p>
    <w:p w:rsidR="00D360B5" w:rsidRPr="00AD5828" w:rsidRDefault="008649B8" w:rsidP="008649B8">
      <w:pPr>
        <w:spacing w:after="0" w:line="240" w:lineRule="auto"/>
        <w:jc w:val="both"/>
        <w:rPr>
          <w:rFonts w:asciiTheme="minorHAnsi" w:eastAsia="Batang" w:hAnsiTheme="minorHAnsi" w:cs="Arial"/>
          <w:color w:val="000000"/>
          <w:sz w:val="20"/>
          <w:szCs w:val="20"/>
        </w:rPr>
      </w:pPr>
      <w:r w:rsidRPr="008649B8">
        <w:rPr>
          <w:rFonts w:asciiTheme="minorHAnsi" w:eastAsia="Batang" w:hAnsiTheme="minorHAnsi" w:cs="Arial"/>
          <w:b/>
          <w:color w:val="000000"/>
          <w:sz w:val="20"/>
          <w:szCs w:val="20"/>
        </w:rPr>
        <w:t>11.2.</w:t>
      </w:r>
      <w:r w:rsidR="00D360B5" w:rsidRPr="00AD5828">
        <w:rPr>
          <w:rFonts w:asciiTheme="minorHAnsi" w:eastAsia="Batang" w:hAnsiTheme="minorHAnsi" w:cs="Arial"/>
          <w:color w:val="000000"/>
          <w:sz w:val="20"/>
          <w:szCs w:val="20"/>
        </w:rPr>
        <w:t xml:space="preserve">O recebimento será </w:t>
      </w:r>
      <w:r w:rsidR="00D360B5" w:rsidRPr="00AD5828">
        <w:rPr>
          <w:rFonts w:asciiTheme="minorHAnsi" w:hAnsiTheme="minorHAnsi" w:cs="Arial"/>
          <w:sz w:val="20"/>
          <w:szCs w:val="20"/>
        </w:rPr>
        <w:t>confiado a uma Comissão composta de, no mínimo, 03 (três) membros (</w:t>
      </w:r>
      <w:r w:rsidR="00D360B5" w:rsidRPr="00AD5828">
        <w:rPr>
          <w:rFonts w:asciiTheme="minorHAnsi" w:eastAsia="Batang" w:hAnsiTheme="minorHAnsi" w:cs="Arial"/>
          <w:color w:val="000000"/>
          <w:sz w:val="20"/>
          <w:szCs w:val="20"/>
        </w:rPr>
        <w:t>servidores) devidamente autorizados, conforme estabelece o § 8°, do artigo 15, da Lei 8.666/93;</w:t>
      </w:r>
    </w:p>
    <w:p w:rsidR="00D360B5" w:rsidRPr="00AD5828" w:rsidRDefault="008649B8" w:rsidP="008649B8">
      <w:pPr>
        <w:spacing w:after="0" w:line="240" w:lineRule="auto"/>
        <w:jc w:val="both"/>
        <w:rPr>
          <w:rFonts w:asciiTheme="minorHAnsi" w:eastAsia="Batang" w:hAnsiTheme="minorHAnsi" w:cs="Arial"/>
          <w:bCs/>
          <w:sz w:val="20"/>
          <w:szCs w:val="20"/>
        </w:rPr>
      </w:pPr>
      <w:r w:rsidRPr="008649B8">
        <w:rPr>
          <w:rFonts w:asciiTheme="minorHAnsi" w:eastAsia="Batang" w:hAnsiTheme="minorHAnsi" w:cs="Arial"/>
          <w:b/>
          <w:bCs/>
          <w:color w:val="000000"/>
          <w:sz w:val="20"/>
          <w:szCs w:val="20"/>
        </w:rPr>
        <w:t>11.3.</w:t>
      </w:r>
      <w:r w:rsidR="00D360B5" w:rsidRPr="00AD5828">
        <w:rPr>
          <w:rFonts w:asciiTheme="minorHAnsi" w:eastAsia="Batang" w:hAnsiTheme="minorHAnsi" w:cs="Arial"/>
          <w:bCs/>
          <w:color w:val="000000"/>
          <w:sz w:val="20"/>
          <w:szCs w:val="20"/>
        </w:rPr>
        <w:t xml:space="preserve">Todos os produtos deverão estar em conformidade com a Nota de Empenho, que poderá estar acompanhada da </w:t>
      </w:r>
      <w:r w:rsidR="00D360B5" w:rsidRPr="00AD5828">
        <w:rPr>
          <w:rFonts w:asciiTheme="minorHAnsi" w:hAnsiTheme="minorHAnsi" w:cs="Arial"/>
          <w:bCs/>
          <w:color w:val="000000"/>
          <w:sz w:val="20"/>
          <w:szCs w:val="20"/>
        </w:rPr>
        <w:t xml:space="preserve">Relação de Itens ou de </w:t>
      </w:r>
      <w:r w:rsidR="00D360B5" w:rsidRPr="00AD5828">
        <w:rPr>
          <w:rFonts w:asciiTheme="minorHAnsi" w:eastAsia="Batang" w:hAnsiTheme="minorHAnsi" w:cs="Arial"/>
          <w:bCs/>
          <w:color w:val="000000"/>
          <w:sz w:val="20"/>
          <w:szCs w:val="20"/>
        </w:rPr>
        <w:t>outro documento emitido pela SESAU/TO;</w:t>
      </w:r>
    </w:p>
    <w:p w:rsidR="00D360B5" w:rsidRPr="00AD5828" w:rsidRDefault="008649B8" w:rsidP="008649B8">
      <w:pPr>
        <w:spacing w:after="0" w:line="240" w:lineRule="auto"/>
        <w:jc w:val="both"/>
        <w:rPr>
          <w:rFonts w:asciiTheme="minorHAnsi" w:hAnsiTheme="minorHAnsi" w:cs="Arial"/>
          <w:b/>
          <w:sz w:val="20"/>
          <w:szCs w:val="20"/>
          <w:u w:val="single"/>
        </w:rPr>
      </w:pPr>
      <w:r>
        <w:rPr>
          <w:rFonts w:asciiTheme="minorHAnsi" w:eastAsia="Batang" w:hAnsiTheme="minorHAnsi" w:cs="Arial"/>
          <w:b/>
          <w:sz w:val="20"/>
          <w:szCs w:val="20"/>
          <w:u w:val="single"/>
        </w:rPr>
        <w:t xml:space="preserve">11.4. </w:t>
      </w:r>
      <w:r w:rsidR="00D360B5" w:rsidRPr="00AD5828">
        <w:rPr>
          <w:rFonts w:asciiTheme="minorHAnsi" w:eastAsia="Batang" w:hAnsiTheme="minorHAnsi" w:cs="Arial"/>
          <w:b/>
          <w:sz w:val="20"/>
          <w:szCs w:val="20"/>
          <w:u w:val="single"/>
        </w:rPr>
        <w:t xml:space="preserve">O recebimento se dará em observância com </w:t>
      </w:r>
      <w:r w:rsidR="00D360B5" w:rsidRPr="00AD5828">
        <w:rPr>
          <w:rFonts w:asciiTheme="minorHAnsi" w:hAnsiTheme="minorHAnsi" w:cs="Arial"/>
          <w:b/>
          <w:sz w:val="20"/>
          <w:szCs w:val="20"/>
          <w:u w:val="single"/>
        </w:rPr>
        <w:t xml:space="preserve">os artigos </w:t>
      </w:r>
      <w:smartTag w:uri="urn:schemas-microsoft-com:office:smarttags" w:element="metricconverter">
        <w:smartTagPr>
          <w:attr w:name="ProductID" w:val="73 a"/>
        </w:smartTagPr>
        <w:r w:rsidR="00D360B5" w:rsidRPr="00AD5828">
          <w:rPr>
            <w:rFonts w:asciiTheme="minorHAnsi" w:hAnsiTheme="minorHAnsi" w:cs="Arial"/>
            <w:b/>
            <w:sz w:val="20"/>
            <w:szCs w:val="20"/>
            <w:u w:val="single"/>
          </w:rPr>
          <w:t>73 a</w:t>
        </w:r>
      </w:smartTag>
      <w:r w:rsidR="00D360B5" w:rsidRPr="00AD5828">
        <w:rPr>
          <w:rFonts w:asciiTheme="minorHAnsi" w:hAnsiTheme="minorHAnsi" w:cs="Arial"/>
          <w:b/>
          <w:sz w:val="20"/>
          <w:szCs w:val="20"/>
          <w:u w:val="single"/>
        </w:rPr>
        <w:t xml:space="preserve"> 76 da Lei 8.666/1993, e ainda:</w:t>
      </w: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iCs/>
          <w:vanish/>
          <w:sz w:val="20"/>
          <w:szCs w:val="20"/>
          <w:lang w:eastAsia="pt-BR"/>
        </w:rPr>
      </w:pP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iCs/>
          <w:vanish/>
          <w:sz w:val="20"/>
          <w:szCs w:val="20"/>
          <w:lang w:eastAsia="pt-BR"/>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iCs/>
          <w:vanish/>
          <w:sz w:val="20"/>
          <w:szCs w:val="20"/>
          <w:lang w:eastAsia="pt-BR"/>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iCs/>
          <w:vanish/>
          <w:sz w:val="20"/>
          <w:szCs w:val="20"/>
          <w:lang w:eastAsia="pt-BR"/>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iCs/>
          <w:vanish/>
          <w:sz w:val="20"/>
          <w:szCs w:val="20"/>
          <w:lang w:eastAsia="pt-BR"/>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iCs/>
          <w:vanish/>
          <w:sz w:val="20"/>
          <w:szCs w:val="20"/>
          <w:lang w:eastAsia="pt-BR"/>
        </w:rPr>
      </w:pPr>
    </w:p>
    <w:p w:rsidR="00D360B5" w:rsidRPr="00AD5828" w:rsidRDefault="008649B8" w:rsidP="008649B8">
      <w:pPr>
        <w:spacing w:after="0" w:line="240" w:lineRule="auto"/>
        <w:jc w:val="both"/>
        <w:rPr>
          <w:rFonts w:asciiTheme="minorHAnsi" w:hAnsiTheme="minorHAnsi" w:cs="Arial"/>
          <w:sz w:val="20"/>
          <w:szCs w:val="20"/>
        </w:rPr>
      </w:pPr>
      <w:r>
        <w:rPr>
          <w:rFonts w:asciiTheme="minorHAnsi" w:hAnsiTheme="minorHAnsi" w:cs="Arial"/>
          <w:iCs/>
          <w:sz w:val="20"/>
          <w:szCs w:val="20"/>
        </w:rPr>
        <w:t xml:space="preserve">11.4.1. </w:t>
      </w:r>
      <w:r w:rsidR="00D360B5" w:rsidRPr="00AD5828">
        <w:rPr>
          <w:rFonts w:asciiTheme="minorHAnsi" w:hAnsiTheme="minorHAnsi" w:cs="Arial"/>
          <w:iCs/>
          <w:sz w:val="20"/>
          <w:szCs w:val="20"/>
        </w:rPr>
        <w:t>PROVISORIAMENTE</w:t>
      </w:r>
      <w:r w:rsidR="00D360B5" w:rsidRPr="00AD5828">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D360B5" w:rsidRPr="00AD5828" w:rsidRDefault="008649B8" w:rsidP="008649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11.4.1.1. </w:t>
      </w:r>
      <w:r w:rsidR="00D360B5" w:rsidRPr="00AD5828">
        <w:rPr>
          <w:rFonts w:asciiTheme="minorHAnsi" w:hAnsiTheme="minorHAnsi" w:cs="Arial"/>
          <w:sz w:val="20"/>
          <w:szCs w:val="20"/>
        </w:rPr>
        <w:t xml:space="preserve">A SESAU/TO terá o prazo máximo de até </w:t>
      </w:r>
      <w:r w:rsidR="00D360B5" w:rsidRPr="00AD5828">
        <w:rPr>
          <w:rFonts w:asciiTheme="minorHAnsi" w:hAnsiTheme="minorHAnsi" w:cs="Arial"/>
          <w:b/>
          <w:bCs/>
          <w:sz w:val="20"/>
          <w:szCs w:val="20"/>
        </w:rPr>
        <w:t>05 (cinco) dias úteis</w:t>
      </w:r>
      <w:r w:rsidR="00D360B5" w:rsidRPr="00AD5828">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D360B5" w:rsidRPr="00AD5828" w:rsidRDefault="008649B8" w:rsidP="008649B8">
      <w:pPr>
        <w:spacing w:after="0" w:line="240" w:lineRule="auto"/>
        <w:jc w:val="both"/>
        <w:rPr>
          <w:rFonts w:asciiTheme="minorHAnsi" w:hAnsiTheme="minorHAnsi" w:cs="Arial"/>
          <w:sz w:val="20"/>
          <w:szCs w:val="20"/>
        </w:rPr>
      </w:pPr>
      <w:r>
        <w:rPr>
          <w:rFonts w:asciiTheme="minorHAnsi" w:hAnsiTheme="minorHAnsi" w:cs="Arial"/>
          <w:iCs/>
          <w:sz w:val="20"/>
          <w:szCs w:val="20"/>
        </w:rPr>
        <w:t xml:space="preserve">11.4.2. </w:t>
      </w:r>
      <w:r w:rsidR="00D360B5" w:rsidRPr="00AD5828">
        <w:rPr>
          <w:rFonts w:asciiTheme="minorHAnsi" w:hAnsiTheme="minorHAnsi" w:cs="Arial"/>
          <w:iCs/>
          <w:sz w:val="20"/>
          <w:szCs w:val="20"/>
        </w:rPr>
        <w:t>DEFINITIVAMENTE</w:t>
      </w:r>
      <w:r w:rsidR="00D360B5" w:rsidRPr="00AD5828">
        <w:rPr>
          <w:rFonts w:asciiTheme="minorHAnsi" w:hAnsiTheme="minorHAnsi" w:cs="Arial"/>
          <w:sz w:val="20"/>
          <w:szCs w:val="20"/>
        </w:rPr>
        <w:t>, após a verificação da qualidade e quantidade dos produtos e consequente aceitação;</w:t>
      </w:r>
    </w:p>
    <w:p w:rsidR="00D360B5" w:rsidRPr="00AD5828" w:rsidRDefault="008649B8" w:rsidP="008649B8">
      <w:pPr>
        <w:spacing w:after="0" w:line="240" w:lineRule="auto"/>
        <w:jc w:val="both"/>
        <w:rPr>
          <w:rFonts w:asciiTheme="minorHAnsi" w:hAnsiTheme="minorHAnsi" w:cs="Arial"/>
          <w:sz w:val="20"/>
          <w:szCs w:val="20"/>
        </w:rPr>
      </w:pPr>
      <w:r w:rsidRPr="008649B8">
        <w:rPr>
          <w:rFonts w:asciiTheme="minorHAnsi" w:hAnsiTheme="minorHAnsi" w:cs="Arial"/>
          <w:b/>
          <w:sz w:val="20"/>
          <w:szCs w:val="20"/>
        </w:rPr>
        <w:t>11.5.</w:t>
      </w:r>
      <w:r w:rsidR="00D360B5" w:rsidRPr="00AD5828">
        <w:rPr>
          <w:rFonts w:asciiTheme="minorHAnsi" w:hAnsiTheme="minorHAnsi" w:cs="Arial"/>
          <w:sz w:val="20"/>
          <w:szCs w:val="20"/>
        </w:rPr>
        <w:t>Após o recebimento provisório a SESAU/TO atestará a Nota Fiscal se constatado que os produtos atendem ao edital;</w:t>
      </w:r>
    </w:p>
    <w:p w:rsidR="00D360B5" w:rsidRPr="00AD5828" w:rsidRDefault="008649B8" w:rsidP="008649B8">
      <w:pPr>
        <w:spacing w:after="0" w:line="240" w:lineRule="auto"/>
        <w:jc w:val="both"/>
        <w:rPr>
          <w:rFonts w:asciiTheme="minorHAnsi" w:hAnsiTheme="minorHAnsi" w:cs="Arial"/>
          <w:sz w:val="20"/>
          <w:szCs w:val="20"/>
        </w:rPr>
      </w:pPr>
      <w:r w:rsidRPr="008649B8">
        <w:rPr>
          <w:rFonts w:asciiTheme="minorHAnsi" w:hAnsiTheme="minorHAnsi" w:cs="Arial"/>
          <w:b/>
          <w:sz w:val="20"/>
          <w:szCs w:val="20"/>
        </w:rPr>
        <w:t>11.6.</w:t>
      </w:r>
      <w:r w:rsidR="00D360B5" w:rsidRPr="00AD5828">
        <w:rPr>
          <w:rFonts w:asciiTheme="minorHAnsi" w:hAnsiTheme="minorHAnsi" w:cs="Arial"/>
          <w:sz w:val="20"/>
          <w:szCs w:val="20"/>
        </w:rPr>
        <w:t xml:space="preserve">Caso os produtos se encontrem desconforme ao exigido no Edital, a SESAU/TO notificará a Contratada para substituí-los no prazo de até </w:t>
      </w:r>
      <w:r w:rsidR="00D360B5" w:rsidRPr="00AD5828">
        <w:rPr>
          <w:rFonts w:asciiTheme="minorHAnsi" w:hAnsiTheme="minorHAnsi" w:cs="Arial"/>
          <w:b/>
          <w:bCs/>
          <w:sz w:val="20"/>
          <w:szCs w:val="20"/>
        </w:rPr>
        <w:t>05 (cinco) dias úteis</w:t>
      </w:r>
      <w:r w:rsidR="00D360B5" w:rsidRPr="00AD5828">
        <w:rPr>
          <w:rFonts w:asciiTheme="minorHAnsi" w:hAnsiTheme="minorHAnsi" w:cs="Arial"/>
          <w:sz w:val="20"/>
          <w:szCs w:val="20"/>
        </w:rPr>
        <w:t>contados da notificação;</w:t>
      </w: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color w:val="000000"/>
          <w:sz w:val="20"/>
          <w:szCs w:val="20"/>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color w:val="000000"/>
          <w:sz w:val="20"/>
          <w:szCs w:val="20"/>
        </w:rPr>
      </w:pPr>
    </w:p>
    <w:p w:rsidR="00D360B5" w:rsidRPr="00AD5828" w:rsidRDefault="008649B8" w:rsidP="008649B8">
      <w:pPr>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11.6.1. </w:t>
      </w:r>
      <w:r w:rsidR="00D360B5" w:rsidRPr="00AD5828">
        <w:rPr>
          <w:rFonts w:asciiTheme="minorHAnsi" w:hAnsiTheme="minorHAnsi" w:cs="Arial"/>
          <w:color w:val="000000"/>
          <w:sz w:val="20"/>
          <w:szCs w:val="20"/>
        </w:rPr>
        <w:t>Neste caso, o recebimento do(s) produto(s) escoimado(s) dos vícios que deram</w:t>
      </w:r>
      <w:r w:rsidR="00D360B5" w:rsidRPr="00AD5828">
        <w:rPr>
          <w:rFonts w:asciiTheme="minorHAnsi" w:hAnsiTheme="minorHAnsi" w:cs="Arial"/>
          <w:sz w:val="20"/>
          <w:szCs w:val="20"/>
        </w:rPr>
        <w:t xml:space="preserve"> causa a sua troca será considerado recebimento provisório, ensejando nova contagem de prazo para o recebimento definitivo, estando a Contratada passível de penalidade(s) pelo descumprimento das condições </w:t>
      </w:r>
      <w:proofErr w:type="spellStart"/>
      <w:r w:rsidR="00D360B5" w:rsidRPr="00AD5828">
        <w:rPr>
          <w:rFonts w:asciiTheme="minorHAnsi" w:hAnsiTheme="minorHAnsi" w:cs="Arial"/>
          <w:sz w:val="20"/>
          <w:szCs w:val="20"/>
        </w:rPr>
        <w:t>editalícias</w:t>
      </w:r>
      <w:proofErr w:type="spellEnd"/>
      <w:r w:rsidR="00D360B5" w:rsidRPr="00AD5828">
        <w:rPr>
          <w:rFonts w:asciiTheme="minorHAnsi" w:hAnsiTheme="minorHAnsi" w:cs="Arial"/>
          <w:sz w:val="20"/>
          <w:szCs w:val="20"/>
        </w:rPr>
        <w:t>;</w:t>
      </w:r>
    </w:p>
    <w:p w:rsidR="00D360B5" w:rsidRPr="00AD5828" w:rsidRDefault="008649B8" w:rsidP="008649B8">
      <w:pPr>
        <w:spacing w:after="0" w:line="240" w:lineRule="auto"/>
        <w:jc w:val="both"/>
        <w:rPr>
          <w:rFonts w:asciiTheme="minorHAnsi" w:hAnsiTheme="minorHAnsi" w:cs="Arial"/>
          <w:sz w:val="20"/>
          <w:szCs w:val="20"/>
        </w:rPr>
      </w:pPr>
      <w:r w:rsidRPr="008649B8">
        <w:rPr>
          <w:rFonts w:asciiTheme="minorHAnsi" w:hAnsiTheme="minorHAnsi" w:cs="Arial"/>
          <w:b/>
          <w:sz w:val="20"/>
          <w:szCs w:val="20"/>
        </w:rPr>
        <w:t>11.7.</w:t>
      </w:r>
      <w:r w:rsidR="00D360B5" w:rsidRPr="00AD5828">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360B5" w:rsidRPr="00AD5828" w:rsidRDefault="008649B8" w:rsidP="008649B8">
      <w:pPr>
        <w:spacing w:after="0" w:line="240" w:lineRule="auto"/>
        <w:jc w:val="both"/>
        <w:rPr>
          <w:rFonts w:asciiTheme="minorHAnsi" w:hAnsiTheme="minorHAnsi" w:cs="Arial"/>
          <w:snapToGrid w:val="0"/>
          <w:color w:val="000000"/>
          <w:sz w:val="20"/>
          <w:szCs w:val="20"/>
        </w:rPr>
      </w:pPr>
      <w:r w:rsidRPr="008649B8">
        <w:rPr>
          <w:rFonts w:asciiTheme="minorHAnsi" w:hAnsiTheme="minorHAnsi" w:cs="Arial"/>
          <w:b/>
          <w:snapToGrid w:val="0"/>
          <w:color w:val="000000"/>
          <w:sz w:val="20"/>
          <w:szCs w:val="20"/>
        </w:rPr>
        <w:t>11.8.</w:t>
      </w:r>
      <w:r w:rsidR="00D360B5" w:rsidRPr="00AD5828">
        <w:rPr>
          <w:rFonts w:asciiTheme="minorHAnsi" w:hAnsiTheme="minorHAnsi" w:cs="Arial"/>
          <w:snapToGrid w:val="0"/>
          <w:color w:val="000000"/>
          <w:sz w:val="20"/>
          <w:szCs w:val="20"/>
        </w:rPr>
        <w:t>A carga e a descarga serão por conta da Contratada, sem ônus de frete para a SESAU/TO;</w:t>
      </w:r>
    </w:p>
    <w:p w:rsidR="00D360B5" w:rsidRPr="00AD5828" w:rsidRDefault="008649B8" w:rsidP="008649B8">
      <w:pPr>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11.9. </w:t>
      </w:r>
      <w:r w:rsidR="00D360B5" w:rsidRPr="00AD5828">
        <w:rPr>
          <w:rFonts w:asciiTheme="minorHAnsi" w:hAnsiTheme="minorHAnsi" w:cs="Arial"/>
          <w:b/>
          <w:bCs/>
          <w:color w:val="000000"/>
          <w:sz w:val="20"/>
          <w:szCs w:val="20"/>
          <w:u w:val="single"/>
        </w:rPr>
        <w:t xml:space="preserve">A SESAU </w:t>
      </w:r>
      <w:r w:rsidR="00D360B5" w:rsidRPr="00AD5828">
        <w:rPr>
          <w:rFonts w:asciiTheme="minorHAnsi" w:eastAsia="Batang" w:hAnsiTheme="minorHAnsi" w:cs="Arial"/>
          <w:b/>
          <w:bCs/>
          <w:color w:val="000000"/>
          <w:sz w:val="20"/>
          <w:szCs w:val="20"/>
          <w:u w:val="single"/>
        </w:rPr>
        <w:t>recusará os produtos nas seguintes hipóteses:</w:t>
      </w: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color w:val="000000"/>
          <w:sz w:val="20"/>
          <w:szCs w:val="20"/>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color w:val="000000"/>
          <w:sz w:val="20"/>
          <w:szCs w:val="20"/>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color w:val="000000"/>
          <w:sz w:val="20"/>
          <w:szCs w:val="20"/>
        </w:rPr>
      </w:pPr>
    </w:p>
    <w:p w:rsidR="00D360B5" w:rsidRPr="00AD5828" w:rsidRDefault="008649B8" w:rsidP="008649B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11.9.1. </w:t>
      </w:r>
      <w:r w:rsidR="00D360B5" w:rsidRPr="00AD5828">
        <w:rPr>
          <w:rFonts w:asciiTheme="minorHAnsi" w:hAnsiTheme="minorHAnsi" w:cs="Arial"/>
          <w:color w:val="000000"/>
          <w:sz w:val="20"/>
          <w:szCs w:val="20"/>
        </w:rPr>
        <w:t>Qualquer situação em desacordo entre os produtos e o Edital de licitação e de seus Anexos ou a Nota de Empenho</w:t>
      </w:r>
      <w:r w:rsidR="00D360B5" w:rsidRPr="00AD5828">
        <w:rPr>
          <w:rFonts w:asciiTheme="minorHAnsi" w:hAnsiTheme="minorHAnsi" w:cs="Arial"/>
          <w:sz w:val="20"/>
          <w:szCs w:val="20"/>
        </w:rPr>
        <w:t>;</w:t>
      </w:r>
    </w:p>
    <w:p w:rsidR="00D360B5" w:rsidRPr="00AD5828" w:rsidRDefault="008649B8" w:rsidP="008649B8">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11.9.2. </w:t>
      </w:r>
      <w:r w:rsidR="00D360B5" w:rsidRPr="00AD5828">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D360B5" w:rsidRPr="00AD5828" w:rsidRDefault="008649B8" w:rsidP="008649B8">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11.9.3. </w:t>
      </w:r>
      <w:r w:rsidR="00D360B5" w:rsidRPr="00AD5828">
        <w:rPr>
          <w:rFonts w:asciiTheme="minorHAnsi" w:eastAsia="Batang" w:hAnsiTheme="minorHAnsi" w:cs="Arial"/>
          <w:color w:val="000000"/>
          <w:sz w:val="20"/>
          <w:szCs w:val="20"/>
        </w:rPr>
        <w:t>Apresentarem vícios de qualidade, funcionamento ou serem impróprios para o uso, ou ainda defeitos de fabricação;</w:t>
      </w:r>
    </w:p>
    <w:p w:rsidR="00D360B5" w:rsidRDefault="008649B8" w:rsidP="008649B8">
      <w:pPr>
        <w:spacing w:after="0" w:line="240" w:lineRule="auto"/>
        <w:jc w:val="both"/>
        <w:rPr>
          <w:rFonts w:asciiTheme="minorHAnsi" w:eastAsia="Batang" w:hAnsiTheme="minorHAnsi" w:cs="Arial"/>
          <w:color w:val="000000"/>
          <w:sz w:val="20"/>
          <w:szCs w:val="20"/>
        </w:rPr>
      </w:pPr>
      <w:r w:rsidRPr="00BF4F43">
        <w:rPr>
          <w:rFonts w:asciiTheme="minorHAnsi" w:hAnsiTheme="minorHAnsi" w:cs="Arial"/>
          <w:b/>
          <w:color w:val="000000"/>
          <w:sz w:val="20"/>
          <w:szCs w:val="20"/>
        </w:rPr>
        <w:t>11.10.</w:t>
      </w:r>
      <w:r w:rsidR="00D360B5" w:rsidRPr="00AD5828">
        <w:rPr>
          <w:rFonts w:asciiTheme="minorHAnsi" w:hAnsiTheme="minorHAnsi" w:cs="Arial"/>
          <w:color w:val="000000"/>
          <w:sz w:val="20"/>
          <w:szCs w:val="20"/>
        </w:rPr>
        <w:t>Ainda que ocorra a situação prevista n</w:t>
      </w:r>
      <w:r w:rsidR="00D360B5" w:rsidRPr="00AD5828">
        <w:rPr>
          <w:rFonts w:asciiTheme="minorHAnsi" w:eastAsia="Batang" w:hAnsiTheme="minorHAnsi" w:cs="Arial"/>
          <w:color w:val="000000"/>
          <w:sz w:val="20"/>
          <w:szCs w:val="20"/>
        </w:rPr>
        <w:t>a línea “d” do inciso II do art. 65 da Lei Federal nº 8.666/93, a SESAU/TO, se julgar conveniente, poderá optar por cancelar o contrato (quando for o caso) e iniciar outro processo Licitatório.</w:t>
      </w:r>
    </w:p>
    <w:p w:rsidR="008649B8" w:rsidRPr="00AD5828" w:rsidRDefault="008649B8" w:rsidP="008649B8">
      <w:pPr>
        <w:spacing w:after="0" w:line="240" w:lineRule="auto"/>
        <w:jc w:val="both"/>
        <w:rPr>
          <w:rFonts w:asciiTheme="minorHAnsi" w:eastAsia="Batang" w:hAnsiTheme="minorHAnsi" w:cs="Arial"/>
          <w:color w:val="000000"/>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AD5828">
        <w:rPr>
          <w:rFonts w:asciiTheme="minorHAnsi" w:hAnsiTheme="minorHAnsi" w:cs="Arial"/>
          <w:b/>
          <w:bCs/>
          <w:sz w:val="20"/>
          <w:szCs w:val="20"/>
        </w:rPr>
        <w:t>DAS OBRIGAÇÕES DA CONTRATANTE</w:t>
      </w:r>
    </w:p>
    <w:p w:rsidR="00D360B5" w:rsidRPr="00AD5828" w:rsidRDefault="00D360B5" w:rsidP="00AD5828">
      <w:pPr>
        <w:pStyle w:val="PargrafodaLista"/>
        <w:numPr>
          <w:ilvl w:val="0"/>
          <w:numId w:val="38"/>
        </w:numPr>
        <w:spacing w:after="0" w:line="240" w:lineRule="auto"/>
        <w:contextualSpacing w:val="0"/>
        <w:jc w:val="both"/>
        <w:rPr>
          <w:rFonts w:asciiTheme="minorHAnsi" w:eastAsia="Batang" w:hAnsiTheme="minorHAnsi" w:cs="Arial"/>
          <w:vanish/>
          <w:color w:val="000000"/>
          <w:sz w:val="20"/>
          <w:szCs w:val="20"/>
        </w:rPr>
      </w:pPr>
    </w:p>
    <w:p w:rsidR="00D360B5" w:rsidRPr="00AD5828" w:rsidRDefault="00A75453" w:rsidP="00A75453">
      <w:pPr>
        <w:spacing w:after="0" w:line="240" w:lineRule="auto"/>
        <w:jc w:val="both"/>
        <w:rPr>
          <w:rFonts w:asciiTheme="minorHAnsi" w:eastAsia="Batang" w:hAnsiTheme="minorHAnsi" w:cs="Arial"/>
          <w:color w:val="000000"/>
          <w:sz w:val="20"/>
          <w:szCs w:val="20"/>
        </w:rPr>
      </w:pPr>
      <w:r w:rsidRPr="00A75453">
        <w:rPr>
          <w:rFonts w:asciiTheme="minorHAnsi" w:eastAsia="Batang" w:hAnsiTheme="minorHAnsi" w:cs="Arial"/>
          <w:b/>
          <w:color w:val="000000"/>
          <w:sz w:val="20"/>
          <w:szCs w:val="20"/>
        </w:rPr>
        <w:t>12.1.</w:t>
      </w:r>
      <w:r w:rsidR="00D360B5" w:rsidRPr="00AD5828">
        <w:rPr>
          <w:rFonts w:asciiTheme="minorHAnsi" w:eastAsia="Batang" w:hAnsiTheme="minorHAnsi" w:cs="Arial"/>
          <w:color w:val="000000"/>
          <w:sz w:val="20"/>
          <w:szCs w:val="20"/>
        </w:rPr>
        <w:t>Prestar as informações e os esclarecimentos que venham a ser solicitados pela CONTRATADA;</w:t>
      </w:r>
    </w:p>
    <w:p w:rsidR="00D360B5" w:rsidRPr="00AD5828" w:rsidRDefault="00A75453" w:rsidP="00A75453">
      <w:pPr>
        <w:spacing w:after="0" w:line="240" w:lineRule="auto"/>
        <w:jc w:val="both"/>
        <w:rPr>
          <w:rFonts w:asciiTheme="minorHAnsi" w:eastAsia="Batang" w:hAnsiTheme="minorHAnsi" w:cs="Arial"/>
          <w:color w:val="000000"/>
          <w:sz w:val="20"/>
          <w:szCs w:val="20"/>
        </w:rPr>
      </w:pPr>
      <w:r w:rsidRPr="00A75453">
        <w:rPr>
          <w:rFonts w:asciiTheme="minorHAnsi" w:eastAsia="Batang" w:hAnsiTheme="minorHAnsi" w:cs="Arial"/>
          <w:b/>
          <w:color w:val="000000"/>
          <w:sz w:val="20"/>
          <w:szCs w:val="20"/>
        </w:rPr>
        <w:t>12.2.</w:t>
      </w:r>
      <w:r w:rsidR="00D360B5" w:rsidRPr="00AD5828">
        <w:rPr>
          <w:rFonts w:asciiTheme="minorHAnsi" w:eastAsia="Batang" w:hAnsiTheme="minorHAnsi" w:cs="Arial"/>
          <w:color w:val="000000"/>
          <w:sz w:val="20"/>
          <w:szCs w:val="20"/>
        </w:rPr>
        <w:t>Disponibilizar o local de entrega e a Comissão responsável pelo recebimento;</w:t>
      </w:r>
    </w:p>
    <w:p w:rsidR="00D360B5" w:rsidRPr="00AD5828" w:rsidRDefault="00A75453" w:rsidP="00A75453">
      <w:pPr>
        <w:spacing w:after="0" w:line="240" w:lineRule="auto"/>
        <w:jc w:val="both"/>
        <w:rPr>
          <w:rFonts w:asciiTheme="minorHAnsi" w:eastAsia="Batang" w:hAnsiTheme="minorHAnsi" w:cs="Arial"/>
          <w:color w:val="000000"/>
          <w:sz w:val="20"/>
          <w:szCs w:val="20"/>
        </w:rPr>
      </w:pPr>
      <w:r w:rsidRPr="00A75453">
        <w:rPr>
          <w:rFonts w:asciiTheme="minorHAnsi" w:eastAsia="Batang" w:hAnsiTheme="minorHAnsi" w:cs="Arial"/>
          <w:b/>
          <w:color w:val="000000"/>
          <w:sz w:val="20"/>
          <w:szCs w:val="20"/>
        </w:rPr>
        <w:t>12.3.</w:t>
      </w:r>
      <w:r w:rsidR="00D360B5" w:rsidRPr="00AD5828">
        <w:rPr>
          <w:rFonts w:asciiTheme="minorHAnsi" w:eastAsia="Batang" w:hAnsiTheme="minorHAnsi" w:cs="Arial"/>
          <w:color w:val="000000"/>
          <w:sz w:val="20"/>
          <w:szCs w:val="20"/>
        </w:rPr>
        <w:t>Receber os produtos adjudicados, nos termos, prazos quantidade, qualidade e condições estabelecidas neste Edital;</w:t>
      </w:r>
    </w:p>
    <w:p w:rsidR="00D360B5" w:rsidRPr="00AD5828" w:rsidRDefault="00A75453" w:rsidP="00A75453">
      <w:pPr>
        <w:spacing w:after="0" w:line="240" w:lineRule="auto"/>
        <w:jc w:val="both"/>
        <w:rPr>
          <w:rFonts w:asciiTheme="minorHAnsi" w:eastAsia="Batang" w:hAnsiTheme="minorHAnsi" w:cs="Arial"/>
          <w:color w:val="000000"/>
          <w:sz w:val="20"/>
          <w:szCs w:val="20"/>
        </w:rPr>
      </w:pPr>
      <w:r w:rsidRPr="00A75453">
        <w:rPr>
          <w:rFonts w:asciiTheme="minorHAnsi" w:eastAsia="Batang" w:hAnsiTheme="minorHAnsi" w:cs="Arial"/>
          <w:b/>
          <w:color w:val="000000"/>
          <w:sz w:val="20"/>
          <w:szCs w:val="20"/>
        </w:rPr>
        <w:t>12.4</w:t>
      </w:r>
      <w:r>
        <w:rPr>
          <w:rFonts w:asciiTheme="minorHAnsi" w:eastAsia="Batang" w:hAnsiTheme="minorHAnsi" w:cs="Arial"/>
          <w:color w:val="000000"/>
          <w:sz w:val="20"/>
          <w:szCs w:val="20"/>
        </w:rPr>
        <w:t xml:space="preserve">. </w:t>
      </w:r>
      <w:r w:rsidR="00D360B5" w:rsidRPr="00AD5828">
        <w:rPr>
          <w:rFonts w:asciiTheme="minorHAnsi" w:eastAsia="Batang" w:hAnsiTheme="minorHAnsi" w:cs="Arial"/>
          <w:color w:val="000000"/>
          <w:sz w:val="20"/>
          <w:szCs w:val="20"/>
        </w:rPr>
        <w:t>Rejeitar, no todo ou em parte, os produtos que a CONTRATADA entregar fora das especificações do Edital;</w:t>
      </w:r>
    </w:p>
    <w:p w:rsidR="00D360B5" w:rsidRPr="00AD5828" w:rsidRDefault="00A75453" w:rsidP="00A75453">
      <w:pPr>
        <w:spacing w:after="0" w:line="240" w:lineRule="auto"/>
        <w:jc w:val="both"/>
        <w:rPr>
          <w:rFonts w:asciiTheme="minorHAnsi" w:eastAsia="Batang" w:hAnsiTheme="minorHAnsi" w:cs="Arial"/>
          <w:color w:val="000000"/>
          <w:sz w:val="20"/>
          <w:szCs w:val="20"/>
        </w:rPr>
      </w:pPr>
      <w:r w:rsidRPr="00A75453">
        <w:rPr>
          <w:rFonts w:asciiTheme="minorHAnsi" w:eastAsia="Batang" w:hAnsiTheme="minorHAnsi" w:cs="Arial"/>
          <w:b/>
          <w:color w:val="000000"/>
          <w:sz w:val="20"/>
          <w:szCs w:val="20"/>
        </w:rPr>
        <w:t>12.5.</w:t>
      </w:r>
      <w:r w:rsidR="00D360B5" w:rsidRPr="00AD5828">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D360B5" w:rsidRPr="00AD5828" w:rsidRDefault="00A75453" w:rsidP="00A75453">
      <w:pPr>
        <w:spacing w:after="0" w:line="240" w:lineRule="auto"/>
        <w:jc w:val="both"/>
        <w:rPr>
          <w:rFonts w:asciiTheme="minorHAnsi" w:eastAsia="Batang" w:hAnsiTheme="minorHAnsi" w:cs="Arial"/>
          <w:color w:val="000000"/>
          <w:sz w:val="20"/>
          <w:szCs w:val="20"/>
        </w:rPr>
      </w:pPr>
      <w:r w:rsidRPr="00A75453">
        <w:rPr>
          <w:rFonts w:asciiTheme="minorHAnsi" w:eastAsia="Batang" w:hAnsiTheme="minorHAnsi" w:cs="Arial"/>
          <w:b/>
          <w:color w:val="000000"/>
          <w:sz w:val="20"/>
          <w:szCs w:val="20"/>
        </w:rPr>
        <w:t>12.6.</w:t>
      </w:r>
      <w:r w:rsidR="00D360B5" w:rsidRPr="00AD5828">
        <w:rPr>
          <w:rFonts w:asciiTheme="minorHAnsi" w:eastAsia="Batang" w:hAnsiTheme="minorHAnsi" w:cs="Arial"/>
          <w:color w:val="000000"/>
          <w:sz w:val="20"/>
          <w:szCs w:val="20"/>
        </w:rPr>
        <w:t>Fiscalizar a execução do objeto, aplicando as sanções cabíveis, quando for o caso;</w:t>
      </w:r>
    </w:p>
    <w:p w:rsidR="00D360B5" w:rsidRDefault="00A75453" w:rsidP="00A75453">
      <w:pPr>
        <w:spacing w:after="0" w:line="240" w:lineRule="auto"/>
        <w:jc w:val="both"/>
        <w:rPr>
          <w:rFonts w:asciiTheme="minorHAnsi" w:eastAsia="Batang" w:hAnsiTheme="minorHAnsi" w:cs="Arial"/>
          <w:color w:val="000000"/>
          <w:sz w:val="20"/>
          <w:szCs w:val="20"/>
        </w:rPr>
      </w:pPr>
      <w:r w:rsidRPr="00A75453">
        <w:rPr>
          <w:rFonts w:asciiTheme="minorHAnsi" w:eastAsia="Batang" w:hAnsiTheme="minorHAnsi" w:cs="Arial"/>
          <w:b/>
          <w:color w:val="000000"/>
          <w:sz w:val="20"/>
          <w:szCs w:val="20"/>
        </w:rPr>
        <w:t>12.7.</w:t>
      </w:r>
      <w:r w:rsidR="00D360B5" w:rsidRPr="00AD5828">
        <w:rPr>
          <w:rFonts w:asciiTheme="minorHAnsi" w:eastAsia="Batang" w:hAnsiTheme="minorHAnsi" w:cs="Arial"/>
          <w:color w:val="000000"/>
          <w:sz w:val="20"/>
          <w:szCs w:val="20"/>
        </w:rPr>
        <w:t>Efetuar o pagamento à CONTRATADA no prazo determinado no Edital e em seus anexos, inclusive, no contrato.</w:t>
      </w:r>
    </w:p>
    <w:p w:rsidR="00A75453" w:rsidRPr="00AD5828" w:rsidRDefault="00A75453" w:rsidP="00A75453">
      <w:pPr>
        <w:spacing w:after="0" w:line="240" w:lineRule="auto"/>
        <w:jc w:val="both"/>
        <w:rPr>
          <w:rFonts w:asciiTheme="minorHAnsi" w:eastAsia="Batang" w:hAnsiTheme="minorHAnsi" w:cs="Arial"/>
          <w:color w:val="000000"/>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AD5828">
        <w:rPr>
          <w:rFonts w:asciiTheme="minorHAnsi" w:hAnsiTheme="minorHAnsi" w:cs="Arial"/>
          <w:b/>
          <w:bCs/>
          <w:sz w:val="20"/>
          <w:szCs w:val="20"/>
        </w:rPr>
        <w:t>DAS OBRIGAÇÕES DA CONTRATADA</w:t>
      </w:r>
    </w:p>
    <w:p w:rsidR="00D360B5" w:rsidRPr="00AD5828" w:rsidRDefault="00D360B5" w:rsidP="00AD5828">
      <w:pPr>
        <w:pStyle w:val="PargrafodaLista"/>
        <w:numPr>
          <w:ilvl w:val="0"/>
          <w:numId w:val="38"/>
        </w:numPr>
        <w:spacing w:after="0" w:line="240" w:lineRule="auto"/>
        <w:contextualSpacing w:val="0"/>
        <w:jc w:val="both"/>
        <w:rPr>
          <w:rFonts w:asciiTheme="minorHAnsi" w:eastAsia="Batang" w:hAnsiTheme="minorHAnsi" w:cs="Arial"/>
          <w:vanish/>
          <w:color w:val="000000"/>
          <w:sz w:val="20"/>
          <w:szCs w:val="20"/>
        </w:rPr>
      </w:pPr>
    </w:p>
    <w:p w:rsidR="00D360B5" w:rsidRPr="00AD5828" w:rsidRDefault="00C31B6A" w:rsidP="00C31B6A">
      <w:pPr>
        <w:spacing w:after="0" w:line="240" w:lineRule="auto"/>
        <w:jc w:val="both"/>
        <w:rPr>
          <w:rFonts w:asciiTheme="minorHAnsi" w:eastAsia="Batang" w:hAnsiTheme="minorHAnsi" w:cs="Arial"/>
          <w:color w:val="000000"/>
          <w:sz w:val="20"/>
          <w:szCs w:val="20"/>
        </w:rPr>
      </w:pPr>
      <w:r w:rsidRPr="002E163A">
        <w:rPr>
          <w:rFonts w:asciiTheme="minorHAnsi" w:eastAsia="Batang" w:hAnsiTheme="minorHAnsi" w:cs="Arial"/>
          <w:b/>
          <w:color w:val="000000"/>
          <w:sz w:val="20"/>
          <w:szCs w:val="20"/>
        </w:rPr>
        <w:t>13.1.</w:t>
      </w:r>
      <w:r w:rsidR="00D360B5" w:rsidRPr="00AD5828">
        <w:rPr>
          <w:rFonts w:asciiTheme="minorHAnsi" w:eastAsia="Batang" w:hAnsiTheme="minorHAnsi" w:cs="Arial"/>
          <w:color w:val="000000"/>
          <w:sz w:val="20"/>
          <w:szCs w:val="20"/>
        </w:rPr>
        <w:t>Fornecer o objeto deste Contrato, nas condições estipuladas neste Edital, na Proposta aprovada, na Nota de Empenho e quando for o caso, na ordem de fornecimento, isentos de defeitos de fabricação;</w:t>
      </w:r>
    </w:p>
    <w:p w:rsidR="00D360B5" w:rsidRPr="00AD5828" w:rsidRDefault="00C31B6A" w:rsidP="00C31B6A">
      <w:pPr>
        <w:spacing w:after="0" w:line="240" w:lineRule="auto"/>
        <w:jc w:val="both"/>
        <w:rPr>
          <w:rFonts w:asciiTheme="minorHAnsi" w:eastAsia="Batang" w:hAnsiTheme="minorHAnsi" w:cs="Arial"/>
          <w:color w:val="000000"/>
          <w:sz w:val="20"/>
          <w:szCs w:val="20"/>
        </w:rPr>
      </w:pPr>
      <w:proofErr w:type="gramStart"/>
      <w:r w:rsidRPr="002E163A">
        <w:rPr>
          <w:rFonts w:asciiTheme="minorHAnsi" w:eastAsia="Batang" w:hAnsiTheme="minorHAnsi" w:cs="Arial"/>
          <w:b/>
          <w:color w:val="000000"/>
          <w:sz w:val="20"/>
          <w:szCs w:val="20"/>
        </w:rPr>
        <w:t>13.2.</w:t>
      </w:r>
      <w:proofErr w:type="gramEnd"/>
      <w:r w:rsidR="00D360B5" w:rsidRPr="00AD5828">
        <w:rPr>
          <w:rFonts w:asciiTheme="minorHAnsi" w:eastAsia="Batang" w:hAnsiTheme="minorHAnsi" w:cs="Arial"/>
          <w:color w:val="000000"/>
          <w:sz w:val="20"/>
          <w:szCs w:val="20"/>
        </w:rPr>
        <w:t>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D360B5" w:rsidRPr="00AD5828" w:rsidRDefault="00C31B6A" w:rsidP="00C31B6A">
      <w:pPr>
        <w:spacing w:after="0" w:line="240" w:lineRule="auto"/>
        <w:jc w:val="both"/>
        <w:rPr>
          <w:rFonts w:asciiTheme="minorHAnsi" w:eastAsia="Batang" w:hAnsiTheme="minorHAnsi" w:cs="Arial"/>
          <w:color w:val="000000"/>
          <w:sz w:val="20"/>
          <w:szCs w:val="20"/>
        </w:rPr>
      </w:pPr>
      <w:r w:rsidRPr="002E163A">
        <w:rPr>
          <w:rFonts w:asciiTheme="minorHAnsi" w:eastAsia="Batang" w:hAnsiTheme="minorHAnsi" w:cs="Arial"/>
          <w:b/>
          <w:color w:val="000000"/>
          <w:sz w:val="20"/>
          <w:szCs w:val="20"/>
        </w:rPr>
        <w:t>13.3.</w:t>
      </w:r>
      <w:r w:rsidR="00D360B5" w:rsidRPr="00AD5828">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360B5" w:rsidRPr="00AD5828" w:rsidRDefault="00C31B6A" w:rsidP="00C31B6A">
      <w:pPr>
        <w:spacing w:after="0" w:line="240" w:lineRule="auto"/>
        <w:jc w:val="both"/>
        <w:rPr>
          <w:rFonts w:asciiTheme="minorHAnsi" w:eastAsia="Batang" w:hAnsiTheme="minorHAnsi" w:cs="Arial"/>
          <w:color w:val="000000"/>
          <w:sz w:val="20"/>
          <w:szCs w:val="20"/>
        </w:rPr>
      </w:pPr>
      <w:r w:rsidRPr="002E163A">
        <w:rPr>
          <w:rFonts w:asciiTheme="minorHAnsi" w:eastAsia="Batang" w:hAnsiTheme="minorHAnsi" w:cs="Arial"/>
          <w:b/>
          <w:color w:val="000000"/>
          <w:sz w:val="20"/>
          <w:szCs w:val="20"/>
        </w:rPr>
        <w:t>13.4.</w:t>
      </w:r>
      <w:r w:rsidR="00D360B5" w:rsidRPr="00AD5828">
        <w:rPr>
          <w:rFonts w:asciiTheme="minorHAnsi" w:eastAsia="Batang" w:hAnsiTheme="minorHAnsi" w:cs="Arial"/>
          <w:color w:val="000000"/>
          <w:sz w:val="20"/>
          <w:szCs w:val="20"/>
        </w:rPr>
        <w:t>Fornecer o nome e o endereço do fabricante com o telefone do serviço de atendimento ao consumidor;</w:t>
      </w:r>
    </w:p>
    <w:p w:rsidR="00D360B5" w:rsidRPr="00AD5828" w:rsidRDefault="00C31B6A" w:rsidP="00C31B6A">
      <w:pPr>
        <w:spacing w:after="0" w:line="240" w:lineRule="auto"/>
        <w:jc w:val="both"/>
        <w:rPr>
          <w:rFonts w:asciiTheme="minorHAnsi" w:eastAsia="Batang" w:hAnsiTheme="minorHAnsi" w:cs="Arial"/>
          <w:color w:val="000000"/>
          <w:sz w:val="20"/>
          <w:szCs w:val="20"/>
        </w:rPr>
      </w:pPr>
      <w:r w:rsidRPr="002E163A">
        <w:rPr>
          <w:rFonts w:asciiTheme="minorHAnsi" w:eastAsia="Batang" w:hAnsiTheme="minorHAnsi" w:cs="Arial"/>
          <w:b/>
          <w:color w:val="000000"/>
          <w:sz w:val="20"/>
          <w:szCs w:val="20"/>
        </w:rPr>
        <w:t>13.5.</w:t>
      </w:r>
      <w:r w:rsidR="00D360B5" w:rsidRPr="00AD5828">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D360B5" w:rsidRPr="00AD5828" w:rsidRDefault="00C31B6A" w:rsidP="00C31B6A">
      <w:pPr>
        <w:spacing w:after="0" w:line="240" w:lineRule="auto"/>
        <w:jc w:val="both"/>
        <w:rPr>
          <w:rFonts w:asciiTheme="minorHAnsi" w:eastAsia="Batang" w:hAnsiTheme="minorHAnsi" w:cs="Arial"/>
          <w:color w:val="000000"/>
          <w:sz w:val="20"/>
          <w:szCs w:val="20"/>
        </w:rPr>
      </w:pPr>
      <w:r w:rsidRPr="002E163A">
        <w:rPr>
          <w:rFonts w:asciiTheme="minorHAnsi" w:eastAsia="Batang" w:hAnsiTheme="minorHAnsi" w:cs="Arial"/>
          <w:b/>
          <w:color w:val="000000"/>
          <w:sz w:val="20"/>
          <w:szCs w:val="20"/>
        </w:rPr>
        <w:t>13.6.</w:t>
      </w:r>
      <w:r w:rsidR="00D360B5" w:rsidRPr="00AD5828">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D360B5" w:rsidRPr="00AD5828" w:rsidRDefault="00C31B6A" w:rsidP="00C31B6A">
      <w:pPr>
        <w:spacing w:after="0" w:line="240" w:lineRule="auto"/>
        <w:jc w:val="both"/>
        <w:rPr>
          <w:rFonts w:asciiTheme="minorHAnsi" w:eastAsia="Batang" w:hAnsiTheme="minorHAnsi" w:cs="Arial"/>
          <w:color w:val="000000"/>
          <w:sz w:val="20"/>
          <w:szCs w:val="20"/>
        </w:rPr>
      </w:pPr>
      <w:r w:rsidRPr="002E163A">
        <w:rPr>
          <w:rFonts w:asciiTheme="minorHAnsi" w:eastAsia="Batang" w:hAnsiTheme="minorHAnsi" w:cs="Arial"/>
          <w:b/>
          <w:color w:val="000000"/>
          <w:sz w:val="20"/>
          <w:szCs w:val="20"/>
        </w:rPr>
        <w:t>13.7.</w:t>
      </w:r>
      <w:r w:rsidR="00D360B5" w:rsidRPr="00AD5828">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D360B5" w:rsidRPr="00AD5828">
        <w:rPr>
          <w:rFonts w:asciiTheme="minorHAnsi" w:eastAsia="Batang" w:hAnsiTheme="minorHAnsi" w:cs="Arial"/>
          <w:color w:val="000000"/>
          <w:sz w:val="20"/>
          <w:szCs w:val="20"/>
        </w:rPr>
        <w:t>à</w:t>
      </w:r>
      <w:proofErr w:type="gramEnd"/>
      <w:r w:rsidR="00D360B5" w:rsidRPr="00AD5828">
        <w:rPr>
          <w:rFonts w:asciiTheme="minorHAnsi" w:eastAsia="Batang" w:hAnsiTheme="minorHAnsi" w:cs="Arial"/>
          <w:color w:val="000000"/>
          <w:sz w:val="20"/>
          <w:szCs w:val="20"/>
        </w:rPr>
        <w:t xml:space="preserve"> CONTRATANTE a responsabilidade por seu pagamento, nem poderá onerar o objeto do contrato;</w:t>
      </w:r>
    </w:p>
    <w:p w:rsidR="00D360B5" w:rsidRPr="00AD5828" w:rsidRDefault="00C31B6A" w:rsidP="00C31B6A">
      <w:pPr>
        <w:spacing w:after="0" w:line="240" w:lineRule="auto"/>
        <w:jc w:val="both"/>
        <w:rPr>
          <w:rFonts w:asciiTheme="minorHAnsi" w:eastAsia="Batang" w:hAnsiTheme="minorHAnsi" w:cs="Arial"/>
          <w:color w:val="000000"/>
          <w:sz w:val="20"/>
          <w:szCs w:val="20"/>
        </w:rPr>
      </w:pPr>
      <w:r w:rsidRPr="002E163A">
        <w:rPr>
          <w:rFonts w:asciiTheme="minorHAnsi" w:eastAsia="Batang" w:hAnsiTheme="minorHAnsi" w:cs="Arial"/>
          <w:b/>
          <w:color w:val="000000"/>
          <w:sz w:val="20"/>
          <w:szCs w:val="20"/>
        </w:rPr>
        <w:t>13.8.</w:t>
      </w:r>
      <w:r w:rsidR="00D360B5" w:rsidRPr="00AD5828">
        <w:rPr>
          <w:rFonts w:asciiTheme="minorHAnsi" w:eastAsia="Batang" w:hAnsiTheme="minorHAnsi" w:cs="Arial"/>
          <w:color w:val="000000"/>
          <w:sz w:val="20"/>
          <w:szCs w:val="20"/>
        </w:rPr>
        <w:t>Comunicar a SESAU/TO, no prazo máximo de 05 (cinco) dias corridos que antecedem o prazo de vencimento da entrega, os motivos que impossibilite o seu cumprimento;</w:t>
      </w:r>
    </w:p>
    <w:p w:rsidR="00D360B5" w:rsidRPr="00AD5828" w:rsidRDefault="00C31B6A" w:rsidP="00C31B6A">
      <w:pPr>
        <w:spacing w:after="0" w:line="240" w:lineRule="auto"/>
        <w:jc w:val="both"/>
        <w:rPr>
          <w:rFonts w:asciiTheme="minorHAnsi" w:eastAsia="Batang" w:hAnsiTheme="minorHAnsi" w:cs="Arial"/>
          <w:color w:val="000000"/>
          <w:sz w:val="20"/>
          <w:szCs w:val="20"/>
        </w:rPr>
      </w:pPr>
      <w:r w:rsidRPr="002E163A">
        <w:rPr>
          <w:rFonts w:asciiTheme="minorHAnsi" w:eastAsia="Batang" w:hAnsiTheme="minorHAnsi" w:cs="Arial"/>
          <w:b/>
          <w:color w:val="000000"/>
          <w:sz w:val="20"/>
          <w:szCs w:val="20"/>
        </w:rPr>
        <w:t>13.9.</w:t>
      </w:r>
      <w:r w:rsidR="00D360B5" w:rsidRPr="00AD5828">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D360B5" w:rsidRPr="00AD5828" w:rsidRDefault="00C31B6A" w:rsidP="00C31B6A">
      <w:pPr>
        <w:spacing w:after="0" w:line="240" w:lineRule="auto"/>
        <w:jc w:val="both"/>
        <w:rPr>
          <w:rFonts w:asciiTheme="minorHAnsi" w:eastAsia="Batang" w:hAnsiTheme="minorHAnsi" w:cs="Arial"/>
          <w:color w:val="000000"/>
          <w:sz w:val="20"/>
          <w:szCs w:val="20"/>
        </w:rPr>
      </w:pPr>
      <w:r w:rsidRPr="002E163A">
        <w:rPr>
          <w:rFonts w:asciiTheme="minorHAnsi" w:eastAsia="Batang" w:hAnsiTheme="minorHAnsi" w:cs="Arial"/>
          <w:b/>
          <w:color w:val="000000"/>
          <w:sz w:val="20"/>
          <w:szCs w:val="20"/>
        </w:rPr>
        <w:t>13.10.</w:t>
      </w:r>
      <w:r w:rsidR="00D360B5" w:rsidRPr="00AD5828">
        <w:rPr>
          <w:rFonts w:asciiTheme="minorHAnsi" w:eastAsia="Batang" w:hAnsiTheme="minorHAnsi" w:cs="Arial"/>
          <w:color w:val="000000"/>
          <w:sz w:val="20"/>
          <w:szCs w:val="20"/>
        </w:rPr>
        <w:t>Manter as condições de habilitação e qualificação técnica exigida no edital do pregão;</w:t>
      </w:r>
    </w:p>
    <w:p w:rsidR="00D360B5" w:rsidRDefault="00C31B6A" w:rsidP="00C31B6A">
      <w:pPr>
        <w:spacing w:after="0" w:line="240" w:lineRule="auto"/>
        <w:jc w:val="both"/>
        <w:rPr>
          <w:rFonts w:asciiTheme="minorHAnsi" w:eastAsia="Batang" w:hAnsiTheme="minorHAnsi" w:cs="Arial"/>
          <w:color w:val="000000"/>
          <w:sz w:val="20"/>
          <w:szCs w:val="20"/>
        </w:rPr>
      </w:pPr>
      <w:r w:rsidRPr="002E163A">
        <w:rPr>
          <w:rFonts w:asciiTheme="minorHAnsi" w:eastAsia="Batang" w:hAnsiTheme="minorHAnsi" w:cs="Arial"/>
          <w:b/>
          <w:color w:val="000000"/>
          <w:sz w:val="20"/>
          <w:szCs w:val="20"/>
        </w:rPr>
        <w:lastRenderedPageBreak/>
        <w:t>13.11.</w:t>
      </w:r>
      <w:r w:rsidR="00D360B5" w:rsidRPr="00AD5828">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C31B6A" w:rsidRPr="00AD5828" w:rsidRDefault="00C31B6A" w:rsidP="00C31B6A">
      <w:pPr>
        <w:spacing w:after="0" w:line="240" w:lineRule="auto"/>
        <w:jc w:val="both"/>
        <w:rPr>
          <w:rFonts w:asciiTheme="minorHAnsi" w:eastAsia="Batang" w:hAnsiTheme="minorHAnsi" w:cs="Arial"/>
          <w:color w:val="000000"/>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AD5828">
        <w:rPr>
          <w:rFonts w:asciiTheme="minorHAnsi" w:hAnsiTheme="minorHAnsi" w:cs="Arial"/>
          <w:b/>
          <w:bCs/>
          <w:sz w:val="20"/>
          <w:szCs w:val="20"/>
        </w:rPr>
        <w:t>DA FISCALIZAÇÃO DO CONTRATO E DAS ATRIBUIÇÕES DO FISCAL DE CONTRATO</w:t>
      </w:r>
    </w:p>
    <w:p w:rsidR="00D360B5" w:rsidRPr="00AD5828" w:rsidRDefault="00D360B5" w:rsidP="00AD5828">
      <w:pPr>
        <w:pStyle w:val="PargrafodaLista"/>
        <w:numPr>
          <w:ilvl w:val="0"/>
          <w:numId w:val="38"/>
        </w:numPr>
        <w:spacing w:after="0" w:line="240" w:lineRule="auto"/>
        <w:contextualSpacing w:val="0"/>
        <w:jc w:val="both"/>
        <w:rPr>
          <w:rFonts w:asciiTheme="minorHAnsi" w:eastAsia="Batang" w:hAnsiTheme="minorHAnsi" w:cs="Arial"/>
          <w:vanish/>
          <w:color w:val="000000"/>
          <w:sz w:val="20"/>
          <w:szCs w:val="20"/>
        </w:rPr>
      </w:pPr>
    </w:p>
    <w:p w:rsidR="00D360B5" w:rsidRPr="00AD5828" w:rsidRDefault="00777EB5" w:rsidP="00777EB5">
      <w:pPr>
        <w:spacing w:after="0" w:line="240" w:lineRule="auto"/>
        <w:jc w:val="both"/>
        <w:rPr>
          <w:rFonts w:asciiTheme="minorHAnsi" w:eastAsia="Batang" w:hAnsiTheme="minorHAnsi" w:cs="Arial"/>
          <w:color w:val="000000"/>
          <w:sz w:val="20"/>
          <w:szCs w:val="20"/>
        </w:rPr>
      </w:pPr>
      <w:r w:rsidRPr="00777EB5">
        <w:rPr>
          <w:rFonts w:asciiTheme="minorHAnsi" w:eastAsia="Batang" w:hAnsiTheme="minorHAnsi" w:cs="Arial"/>
          <w:b/>
          <w:color w:val="000000"/>
          <w:sz w:val="20"/>
          <w:szCs w:val="20"/>
        </w:rPr>
        <w:t>14.1.</w:t>
      </w:r>
      <w:r w:rsidR="00D360B5" w:rsidRPr="00AD5828">
        <w:rPr>
          <w:rFonts w:asciiTheme="minorHAnsi" w:eastAsia="Batang" w:hAnsiTheme="minorHAnsi" w:cs="Arial"/>
          <w:color w:val="000000"/>
          <w:sz w:val="20"/>
          <w:szCs w:val="20"/>
        </w:rPr>
        <w:t>São de competência da Diretoria Geral do Hospital Geral de Palmas ou de quem por ela for designado à fiscalização, os atos de revisar, aprovar e glosar os documentos comprobatórios referentes à aquisição dos materiais, executando informações atinentes à quantidade e qualidade dos atendimentos, bem como os demais elementos que julgar necessários ao cumprimento da execução da despesa;</w:t>
      </w:r>
    </w:p>
    <w:p w:rsidR="00D360B5" w:rsidRPr="00AD5828" w:rsidRDefault="00777EB5" w:rsidP="00777EB5">
      <w:pPr>
        <w:spacing w:after="0" w:line="240" w:lineRule="auto"/>
        <w:jc w:val="both"/>
        <w:rPr>
          <w:rFonts w:asciiTheme="minorHAnsi" w:eastAsia="Batang" w:hAnsiTheme="minorHAnsi" w:cs="Arial"/>
          <w:color w:val="000000"/>
          <w:sz w:val="20"/>
          <w:szCs w:val="20"/>
        </w:rPr>
      </w:pPr>
      <w:r w:rsidRPr="00777EB5">
        <w:rPr>
          <w:rFonts w:asciiTheme="minorHAnsi" w:eastAsia="Batang" w:hAnsiTheme="minorHAnsi" w:cs="Arial"/>
          <w:b/>
          <w:color w:val="000000"/>
          <w:sz w:val="20"/>
          <w:szCs w:val="20"/>
        </w:rPr>
        <w:t>14.2.</w:t>
      </w:r>
      <w:r w:rsidR="00D360B5" w:rsidRPr="00AD5828">
        <w:rPr>
          <w:rFonts w:asciiTheme="minorHAnsi" w:eastAsia="Batang" w:hAnsiTheme="minorHAnsi" w:cs="Arial"/>
          <w:color w:val="000000"/>
          <w:sz w:val="20"/>
          <w:szCs w:val="20"/>
        </w:rPr>
        <w:t>A fiscalização ocorrerá ainda, nos termos da Portaria nº. 131/2008 de 05 de maio de 2008, publicada no Diário Oficial do Estado nº. 131/2008 de 05 de maio de 2008, publicada no Diário Oficial do Estado nº. 2.642 de 06 de maio de 2008, ou outra portaria que venha a substitui-la na época da assinatura do contrato, bem como na forma do Manual do Gestor de Contratos do Tribunal de Contas do Estado.</w:t>
      </w:r>
    </w:p>
    <w:p w:rsidR="00D360B5" w:rsidRPr="00AD5828" w:rsidRDefault="00777EB5" w:rsidP="00777EB5">
      <w:pPr>
        <w:spacing w:after="0" w:line="240" w:lineRule="auto"/>
        <w:jc w:val="both"/>
        <w:rPr>
          <w:rFonts w:asciiTheme="minorHAnsi" w:eastAsia="Batang" w:hAnsiTheme="minorHAnsi" w:cs="Arial"/>
          <w:color w:val="000000"/>
          <w:sz w:val="20"/>
          <w:szCs w:val="20"/>
        </w:rPr>
      </w:pPr>
      <w:r w:rsidRPr="00777EB5">
        <w:rPr>
          <w:rFonts w:asciiTheme="minorHAnsi" w:eastAsia="Batang" w:hAnsiTheme="minorHAnsi" w:cs="Arial"/>
          <w:b/>
          <w:color w:val="000000"/>
          <w:sz w:val="20"/>
          <w:szCs w:val="20"/>
        </w:rPr>
        <w:t>14.3.</w:t>
      </w:r>
      <w:r w:rsidR="00D360B5" w:rsidRPr="00AD5828">
        <w:rPr>
          <w:rFonts w:asciiTheme="minorHAnsi" w:eastAsia="Batang" w:hAnsiTheme="minorHAnsi" w:cs="Arial"/>
          <w:color w:val="000000"/>
          <w:sz w:val="20"/>
          <w:szCs w:val="20"/>
        </w:rPr>
        <w:t>Assim que for designado o fiscal de contrato o mesmo deverá executar as seguintes atividades:</w:t>
      </w:r>
    </w:p>
    <w:p w:rsidR="00D360B5" w:rsidRPr="00AD5828" w:rsidRDefault="00777EB5" w:rsidP="00777EB5">
      <w:pPr>
        <w:spacing w:after="0" w:line="240" w:lineRule="auto"/>
        <w:jc w:val="both"/>
        <w:rPr>
          <w:rFonts w:asciiTheme="minorHAnsi" w:eastAsia="Batang" w:hAnsiTheme="minorHAnsi" w:cs="Arial"/>
          <w:color w:val="000000"/>
          <w:sz w:val="20"/>
          <w:szCs w:val="20"/>
        </w:rPr>
      </w:pPr>
      <w:r w:rsidRPr="00777EB5">
        <w:rPr>
          <w:rFonts w:asciiTheme="minorHAnsi" w:eastAsia="Batang" w:hAnsiTheme="minorHAnsi" w:cs="Arial"/>
          <w:b/>
          <w:color w:val="000000"/>
          <w:sz w:val="20"/>
          <w:szCs w:val="20"/>
        </w:rPr>
        <w:t>14.4.</w:t>
      </w:r>
      <w:r w:rsidR="00D360B5" w:rsidRPr="00AD5828">
        <w:rPr>
          <w:rFonts w:asciiTheme="minorHAnsi" w:eastAsia="Batang" w:hAnsiTheme="minorHAnsi" w:cs="Arial"/>
          <w:color w:val="000000"/>
          <w:sz w:val="20"/>
          <w:szCs w:val="20"/>
        </w:rPr>
        <w:t>Acompanhar a execução do contrato com o objetivo de garantir o fiel cumprimento do mesmo;</w:t>
      </w:r>
    </w:p>
    <w:p w:rsidR="00D360B5" w:rsidRPr="00AD5828" w:rsidRDefault="00777EB5" w:rsidP="00777EB5">
      <w:pPr>
        <w:spacing w:after="0" w:line="240" w:lineRule="auto"/>
        <w:jc w:val="both"/>
        <w:rPr>
          <w:rFonts w:asciiTheme="minorHAnsi" w:eastAsia="Batang" w:hAnsiTheme="minorHAnsi" w:cs="Arial"/>
          <w:color w:val="000000"/>
          <w:sz w:val="20"/>
          <w:szCs w:val="20"/>
        </w:rPr>
      </w:pPr>
      <w:r w:rsidRPr="00777EB5">
        <w:rPr>
          <w:rFonts w:asciiTheme="minorHAnsi" w:eastAsia="Batang" w:hAnsiTheme="minorHAnsi" w:cs="Arial"/>
          <w:b/>
          <w:color w:val="000000"/>
          <w:sz w:val="20"/>
          <w:szCs w:val="20"/>
        </w:rPr>
        <w:t>14.5.</w:t>
      </w:r>
      <w:r w:rsidR="00D360B5" w:rsidRPr="00AD5828">
        <w:rPr>
          <w:rFonts w:asciiTheme="minorHAnsi" w:eastAsia="Batang" w:hAnsiTheme="minorHAnsi" w:cs="Arial"/>
          <w:color w:val="000000"/>
          <w:sz w:val="20"/>
          <w:szCs w:val="20"/>
        </w:rPr>
        <w:t>Atestar a nota fiscal como condição de pagamento;</w:t>
      </w:r>
    </w:p>
    <w:p w:rsidR="00D360B5" w:rsidRPr="00AD5828" w:rsidRDefault="00777EB5" w:rsidP="00777EB5">
      <w:pPr>
        <w:spacing w:after="0" w:line="240" w:lineRule="auto"/>
        <w:jc w:val="both"/>
        <w:rPr>
          <w:rFonts w:asciiTheme="minorHAnsi" w:eastAsia="Batang" w:hAnsiTheme="minorHAnsi" w:cs="Arial"/>
          <w:color w:val="000000"/>
          <w:sz w:val="20"/>
          <w:szCs w:val="20"/>
        </w:rPr>
      </w:pPr>
      <w:r w:rsidRPr="00777EB5">
        <w:rPr>
          <w:rFonts w:asciiTheme="minorHAnsi" w:eastAsia="Batang" w:hAnsiTheme="minorHAnsi" w:cs="Arial"/>
          <w:b/>
          <w:color w:val="000000"/>
          <w:sz w:val="20"/>
          <w:szCs w:val="20"/>
        </w:rPr>
        <w:t>14.6.</w:t>
      </w:r>
      <w:r w:rsidR="00D360B5" w:rsidRPr="00AD5828">
        <w:rPr>
          <w:rFonts w:asciiTheme="minorHAnsi" w:eastAsia="Batang" w:hAnsiTheme="minorHAnsi" w:cs="Arial"/>
          <w:color w:val="000000"/>
          <w:sz w:val="20"/>
          <w:szCs w:val="20"/>
        </w:rPr>
        <w:t>Informar à Diretoria Geral do Hospital Geral de Palmas as ocorrências de descumprimento de cláusula contratual ou qualquer fato que prejudique a execução do mesmo, solicitando, quando for o caso, a aplicação das penalidades cabíveis;</w:t>
      </w:r>
    </w:p>
    <w:p w:rsidR="00D360B5" w:rsidRPr="00AD5828" w:rsidRDefault="00777EB5" w:rsidP="00777EB5">
      <w:pPr>
        <w:spacing w:after="0" w:line="240" w:lineRule="auto"/>
        <w:jc w:val="both"/>
        <w:rPr>
          <w:rFonts w:asciiTheme="minorHAnsi" w:eastAsia="Batang" w:hAnsiTheme="minorHAnsi" w:cs="Arial"/>
          <w:color w:val="000000"/>
          <w:sz w:val="20"/>
          <w:szCs w:val="20"/>
        </w:rPr>
      </w:pPr>
      <w:r w:rsidRPr="00777EB5">
        <w:rPr>
          <w:rFonts w:asciiTheme="minorHAnsi" w:eastAsia="Batang" w:hAnsiTheme="minorHAnsi" w:cs="Arial"/>
          <w:b/>
          <w:color w:val="000000"/>
          <w:sz w:val="20"/>
          <w:szCs w:val="20"/>
        </w:rPr>
        <w:t>14.7.</w:t>
      </w:r>
      <w:r w:rsidR="00D360B5" w:rsidRPr="00AD5828">
        <w:rPr>
          <w:rFonts w:asciiTheme="minorHAnsi" w:eastAsia="Batang" w:hAnsiTheme="minorHAnsi" w:cs="Arial"/>
          <w:color w:val="000000"/>
          <w:sz w:val="20"/>
          <w:szCs w:val="20"/>
        </w:rPr>
        <w:t xml:space="preserve">Notificar a CONTRATADA acerca das imperfeições, falhas ou irregularidades constatadas nos fornecimentos, objetivando a adoção das medidas corretivas necessárias; </w:t>
      </w:r>
    </w:p>
    <w:p w:rsidR="00D360B5" w:rsidRDefault="00777EB5" w:rsidP="00777EB5">
      <w:pPr>
        <w:spacing w:after="0" w:line="240" w:lineRule="auto"/>
        <w:jc w:val="both"/>
        <w:rPr>
          <w:rFonts w:asciiTheme="minorHAnsi" w:eastAsia="Batang" w:hAnsiTheme="minorHAnsi" w:cs="Arial"/>
          <w:color w:val="000000"/>
          <w:sz w:val="20"/>
          <w:szCs w:val="20"/>
        </w:rPr>
      </w:pPr>
      <w:r w:rsidRPr="00777EB5">
        <w:rPr>
          <w:rFonts w:asciiTheme="minorHAnsi" w:eastAsia="Batang" w:hAnsiTheme="minorHAnsi" w:cs="Arial"/>
          <w:b/>
          <w:color w:val="000000"/>
          <w:sz w:val="20"/>
          <w:szCs w:val="20"/>
        </w:rPr>
        <w:t>14.8.</w:t>
      </w:r>
      <w:r w:rsidR="00D360B5" w:rsidRPr="00AD5828">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 70 da Lei 8.666/93), ressaltando-se, ainda, que mesmo atestado o serviço prestado, subsistirá a responsabilidade da CONTRATADA pela solidez, qualidade e segurança deste serviço.</w:t>
      </w:r>
    </w:p>
    <w:p w:rsidR="00777EB5" w:rsidRPr="00AD5828" w:rsidRDefault="00777EB5" w:rsidP="00777EB5">
      <w:pPr>
        <w:spacing w:after="0" w:line="240" w:lineRule="auto"/>
        <w:jc w:val="both"/>
        <w:rPr>
          <w:rFonts w:asciiTheme="minorHAnsi" w:eastAsia="Batang" w:hAnsiTheme="minorHAnsi" w:cs="Arial"/>
          <w:color w:val="000000"/>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AD5828">
        <w:rPr>
          <w:rFonts w:asciiTheme="minorHAnsi" w:hAnsiTheme="minorHAnsi" w:cs="Arial"/>
          <w:b/>
          <w:bCs/>
          <w:sz w:val="20"/>
          <w:szCs w:val="20"/>
        </w:rPr>
        <w:t>DO PAGAMENTO</w:t>
      </w:r>
      <w:r w:rsidRPr="00AD5828">
        <w:rPr>
          <w:rFonts w:asciiTheme="minorHAnsi" w:hAnsiTheme="minorHAnsi" w:cs="Arial"/>
          <w:b/>
          <w:bCs/>
          <w:sz w:val="20"/>
          <w:szCs w:val="20"/>
        </w:rPr>
        <w:tab/>
      </w:r>
    </w:p>
    <w:p w:rsidR="00D360B5" w:rsidRPr="00AD5828" w:rsidRDefault="00D360B5" w:rsidP="00AD5828">
      <w:pPr>
        <w:pStyle w:val="PargrafodaLista"/>
        <w:numPr>
          <w:ilvl w:val="0"/>
          <w:numId w:val="38"/>
        </w:numPr>
        <w:spacing w:after="0" w:line="240" w:lineRule="auto"/>
        <w:contextualSpacing w:val="0"/>
        <w:jc w:val="both"/>
        <w:rPr>
          <w:rFonts w:asciiTheme="minorHAnsi" w:eastAsia="Batang" w:hAnsiTheme="minorHAnsi" w:cs="Arial"/>
          <w:vanish/>
          <w:color w:val="000000"/>
          <w:sz w:val="20"/>
          <w:szCs w:val="20"/>
        </w:rPr>
      </w:pPr>
    </w:p>
    <w:p w:rsidR="00D360B5" w:rsidRPr="00AD5828" w:rsidRDefault="00A6699A" w:rsidP="00A6699A">
      <w:pPr>
        <w:spacing w:after="0" w:line="240" w:lineRule="auto"/>
        <w:jc w:val="both"/>
        <w:rPr>
          <w:rFonts w:asciiTheme="minorHAnsi" w:eastAsia="Batang" w:hAnsiTheme="minorHAnsi" w:cs="Arial"/>
          <w:color w:val="000000"/>
          <w:sz w:val="20"/>
          <w:szCs w:val="20"/>
        </w:rPr>
      </w:pPr>
      <w:r w:rsidRPr="00A6699A">
        <w:rPr>
          <w:rFonts w:asciiTheme="minorHAnsi" w:eastAsia="Batang" w:hAnsiTheme="minorHAnsi" w:cs="Arial"/>
          <w:b/>
          <w:color w:val="000000"/>
          <w:sz w:val="20"/>
          <w:szCs w:val="20"/>
        </w:rPr>
        <w:t>15.1.</w:t>
      </w:r>
      <w:r w:rsidR="00D360B5" w:rsidRPr="00AD5828">
        <w:rPr>
          <w:rFonts w:asciiTheme="minorHAnsi" w:eastAsia="Batang" w:hAnsiTheme="minorHAnsi" w:cs="Arial"/>
          <w:color w:val="000000"/>
          <w:sz w:val="20"/>
          <w:szCs w:val="20"/>
        </w:rPr>
        <w:t>Efetuada a entrega, a CONTRATADA protocolará a Nota Fiscal/Fatura, perante a CONTRATANTE devidamente preenchida;</w:t>
      </w:r>
    </w:p>
    <w:p w:rsidR="00D360B5" w:rsidRPr="00AD5828" w:rsidRDefault="00A6699A" w:rsidP="00A6699A">
      <w:pPr>
        <w:spacing w:after="0" w:line="240" w:lineRule="auto"/>
        <w:jc w:val="both"/>
        <w:rPr>
          <w:rFonts w:asciiTheme="minorHAnsi" w:eastAsia="Batang" w:hAnsiTheme="minorHAnsi" w:cs="Arial"/>
          <w:color w:val="000000"/>
          <w:sz w:val="20"/>
          <w:szCs w:val="20"/>
        </w:rPr>
      </w:pPr>
      <w:r w:rsidRPr="00A6699A">
        <w:rPr>
          <w:rFonts w:asciiTheme="minorHAnsi" w:eastAsia="Batang" w:hAnsiTheme="minorHAnsi" w:cs="Arial"/>
          <w:b/>
          <w:color w:val="000000"/>
          <w:sz w:val="20"/>
          <w:szCs w:val="20"/>
        </w:rPr>
        <w:t>15.2.</w:t>
      </w:r>
      <w:r w:rsidR="00D360B5" w:rsidRPr="00AD5828">
        <w:rPr>
          <w:rFonts w:asciiTheme="minorHAnsi" w:eastAsia="Batang" w:hAnsiTheme="minorHAnsi" w:cs="Arial"/>
          <w:color w:val="000000"/>
          <w:sz w:val="20"/>
          <w:szCs w:val="20"/>
        </w:rPr>
        <w:t>Caso Nota Fiscal/Fatura esteja em desacordo, será devolvida para correção;</w:t>
      </w:r>
    </w:p>
    <w:p w:rsidR="00D360B5" w:rsidRPr="00AD5828" w:rsidRDefault="00A6699A" w:rsidP="00A6699A">
      <w:pPr>
        <w:spacing w:after="0" w:line="240" w:lineRule="auto"/>
        <w:jc w:val="both"/>
        <w:rPr>
          <w:rFonts w:asciiTheme="minorHAnsi" w:eastAsia="Batang" w:hAnsiTheme="minorHAnsi" w:cs="Arial"/>
          <w:color w:val="000000"/>
          <w:sz w:val="20"/>
          <w:szCs w:val="20"/>
        </w:rPr>
      </w:pPr>
      <w:r w:rsidRPr="00A6699A">
        <w:rPr>
          <w:rFonts w:asciiTheme="minorHAnsi" w:eastAsia="Batang" w:hAnsiTheme="minorHAnsi" w:cs="Arial"/>
          <w:b/>
          <w:color w:val="000000"/>
          <w:sz w:val="20"/>
          <w:szCs w:val="20"/>
        </w:rPr>
        <w:t>15.3.</w:t>
      </w:r>
      <w:r w:rsidR="00D360B5" w:rsidRPr="00AD5828">
        <w:rPr>
          <w:rFonts w:asciiTheme="minorHAnsi" w:eastAsia="Batang" w:hAnsiTheme="minorHAnsi" w:cs="Arial"/>
          <w:color w:val="000000"/>
          <w:sz w:val="20"/>
          <w:szCs w:val="20"/>
        </w:rPr>
        <w:t xml:space="preserve">A CONTRATANTE terá um prazo de até </w:t>
      </w:r>
      <w:r w:rsidR="00D360B5" w:rsidRPr="00AD5828">
        <w:rPr>
          <w:rFonts w:asciiTheme="minorHAnsi" w:eastAsia="Batang" w:hAnsiTheme="minorHAnsi" w:cs="Arial"/>
          <w:b/>
          <w:color w:val="000000"/>
          <w:sz w:val="20"/>
          <w:szCs w:val="20"/>
        </w:rPr>
        <w:t>05 (cinco) dias úteis</w:t>
      </w:r>
      <w:r w:rsidR="00D360B5" w:rsidRPr="00AD5828">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D360B5" w:rsidRPr="00AD5828" w:rsidRDefault="00A6699A" w:rsidP="00A6699A">
      <w:pPr>
        <w:spacing w:after="0" w:line="240" w:lineRule="auto"/>
        <w:jc w:val="both"/>
        <w:rPr>
          <w:rFonts w:asciiTheme="minorHAnsi" w:eastAsia="Batang" w:hAnsiTheme="minorHAnsi" w:cs="Arial"/>
          <w:color w:val="000000"/>
          <w:sz w:val="20"/>
          <w:szCs w:val="20"/>
        </w:rPr>
      </w:pPr>
      <w:proofErr w:type="gramStart"/>
      <w:r w:rsidRPr="00A6699A">
        <w:rPr>
          <w:rFonts w:asciiTheme="minorHAnsi" w:eastAsia="Batang" w:hAnsiTheme="minorHAnsi" w:cs="Arial"/>
          <w:b/>
          <w:color w:val="000000"/>
          <w:sz w:val="20"/>
          <w:szCs w:val="20"/>
        </w:rPr>
        <w:t>15.4.</w:t>
      </w:r>
      <w:proofErr w:type="gramEnd"/>
      <w:r w:rsidR="00D360B5" w:rsidRPr="00AD5828">
        <w:rPr>
          <w:rFonts w:asciiTheme="minorHAnsi" w:eastAsia="Batang" w:hAnsiTheme="minorHAnsi" w:cs="Arial"/>
          <w:color w:val="000000"/>
          <w:sz w:val="20"/>
          <w:szCs w:val="20"/>
        </w:rPr>
        <w:t>O prazo previsto para pagamento que será de acordo com a alínea a, inciso XIV do Art. 40, da Lei de Licitações – Lei 8666/9, prazo este que será contado a partir da apresentação da Nota Fiscal/Fatura, devidamente atestada;</w:t>
      </w:r>
    </w:p>
    <w:p w:rsidR="00D360B5" w:rsidRPr="00AD5828" w:rsidRDefault="00A6699A" w:rsidP="00A6699A">
      <w:pPr>
        <w:spacing w:after="0" w:line="240" w:lineRule="auto"/>
        <w:jc w:val="both"/>
        <w:rPr>
          <w:rFonts w:asciiTheme="minorHAnsi" w:eastAsia="Batang" w:hAnsiTheme="minorHAnsi" w:cs="Arial"/>
          <w:color w:val="000000"/>
          <w:sz w:val="20"/>
          <w:szCs w:val="20"/>
        </w:rPr>
      </w:pPr>
      <w:proofErr w:type="gramStart"/>
      <w:r w:rsidRPr="00A6699A">
        <w:rPr>
          <w:rFonts w:asciiTheme="minorHAnsi" w:eastAsia="Batang" w:hAnsiTheme="minorHAnsi" w:cs="Arial"/>
          <w:b/>
          <w:color w:val="000000"/>
          <w:sz w:val="20"/>
          <w:szCs w:val="20"/>
        </w:rPr>
        <w:t>15.5.</w:t>
      </w:r>
      <w:proofErr w:type="gramEnd"/>
      <w:r w:rsidR="00D360B5" w:rsidRPr="00AD5828">
        <w:rPr>
          <w:rFonts w:asciiTheme="minorHAnsi" w:eastAsia="Batang" w:hAnsiTheme="minorHAnsi" w:cs="Arial"/>
          <w:color w:val="000000"/>
          <w:sz w:val="20"/>
          <w:szCs w:val="20"/>
        </w:rPr>
        <w:t>Na ocorrência de rejeição da(s) Nota(s) Fiscal(is), motivada por erro ou incorreções, o prazo estipulado no parágrafo anterior, passará a ser contado a partir da data da sua representação;</w:t>
      </w:r>
    </w:p>
    <w:p w:rsidR="00D360B5" w:rsidRDefault="00A6699A" w:rsidP="00A6699A">
      <w:pPr>
        <w:spacing w:after="0" w:line="240" w:lineRule="auto"/>
        <w:jc w:val="both"/>
        <w:rPr>
          <w:rFonts w:asciiTheme="minorHAnsi" w:eastAsia="Batang" w:hAnsiTheme="minorHAnsi" w:cs="Arial"/>
          <w:color w:val="000000"/>
          <w:sz w:val="20"/>
          <w:szCs w:val="20"/>
        </w:rPr>
      </w:pPr>
      <w:r w:rsidRPr="00A6699A">
        <w:rPr>
          <w:rFonts w:asciiTheme="minorHAnsi" w:eastAsia="Batang" w:hAnsiTheme="minorHAnsi" w:cs="Arial"/>
          <w:b/>
          <w:color w:val="000000"/>
          <w:sz w:val="20"/>
          <w:szCs w:val="20"/>
        </w:rPr>
        <w:t>15.6.</w:t>
      </w:r>
      <w:r w:rsidR="00D360B5" w:rsidRPr="00AD5828">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A6699A" w:rsidRPr="00AD5828" w:rsidRDefault="00A6699A" w:rsidP="00A6699A">
      <w:pPr>
        <w:spacing w:after="0" w:line="240" w:lineRule="auto"/>
        <w:jc w:val="both"/>
        <w:rPr>
          <w:rFonts w:asciiTheme="minorHAnsi" w:eastAsia="Batang" w:hAnsiTheme="minorHAnsi" w:cs="Arial"/>
          <w:color w:val="000000"/>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AD5828">
        <w:rPr>
          <w:rFonts w:asciiTheme="minorHAnsi" w:hAnsiTheme="minorHAnsi" w:cs="Arial"/>
          <w:b/>
          <w:bCs/>
          <w:sz w:val="20"/>
          <w:szCs w:val="20"/>
        </w:rPr>
        <w:t>DA GARANTIA CONTRATUAL</w:t>
      </w: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2"/>
        </w:numPr>
        <w:suppressAutoHyphens/>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1"/>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39"/>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0"/>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36"/>
        </w:numPr>
        <w:spacing w:after="0" w:line="240" w:lineRule="auto"/>
        <w:contextualSpacing w:val="0"/>
        <w:jc w:val="both"/>
        <w:rPr>
          <w:rFonts w:asciiTheme="minorHAnsi" w:hAnsiTheme="minorHAnsi" w:cs="Arial"/>
          <w:vanish/>
          <w:sz w:val="20"/>
          <w:szCs w:val="20"/>
          <w:lang w:eastAsia="pt-BR"/>
        </w:rPr>
      </w:pPr>
    </w:p>
    <w:p w:rsidR="00D360B5" w:rsidRPr="00AD5828" w:rsidRDefault="00D360B5" w:rsidP="00AD5828">
      <w:pPr>
        <w:pStyle w:val="PargrafodaLista"/>
        <w:numPr>
          <w:ilvl w:val="0"/>
          <w:numId w:val="43"/>
        </w:numPr>
        <w:autoSpaceDE w:val="0"/>
        <w:spacing w:after="0" w:line="240" w:lineRule="auto"/>
        <w:contextualSpacing w:val="0"/>
        <w:jc w:val="both"/>
        <w:rPr>
          <w:rFonts w:asciiTheme="minorHAnsi" w:hAnsiTheme="minorHAnsi" w:cs="Arial"/>
          <w:vanish/>
          <w:sz w:val="20"/>
          <w:szCs w:val="20"/>
          <w:lang w:eastAsia="pt-BR"/>
        </w:rPr>
      </w:pPr>
    </w:p>
    <w:p w:rsidR="00D360B5" w:rsidRPr="00AD5828" w:rsidRDefault="00D360B5" w:rsidP="00AD5828">
      <w:pPr>
        <w:pStyle w:val="PargrafodaLista"/>
        <w:numPr>
          <w:ilvl w:val="0"/>
          <w:numId w:val="45"/>
        </w:numPr>
        <w:autoSpaceDE w:val="0"/>
        <w:spacing w:after="0" w:line="240" w:lineRule="auto"/>
        <w:jc w:val="both"/>
        <w:rPr>
          <w:rFonts w:asciiTheme="minorHAnsi" w:hAnsiTheme="minorHAnsi" w:cs="Arial"/>
          <w:vanish/>
          <w:sz w:val="20"/>
          <w:szCs w:val="20"/>
        </w:rPr>
      </w:pPr>
    </w:p>
    <w:p w:rsidR="00D360B5" w:rsidRPr="00AD5828" w:rsidRDefault="00D360B5" w:rsidP="00AD5828">
      <w:pPr>
        <w:pStyle w:val="PargrafodaLista"/>
        <w:numPr>
          <w:ilvl w:val="0"/>
          <w:numId w:val="45"/>
        </w:numPr>
        <w:autoSpaceDE w:val="0"/>
        <w:spacing w:after="0" w:line="240" w:lineRule="auto"/>
        <w:jc w:val="both"/>
        <w:rPr>
          <w:rFonts w:asciiTheme="minorHAnsi" w:hAnsiTheme="minorHAnsi" w:cs="Arial"/>
          <w:vanish/>
          <w:sz w:val="20"/>
          <w:szCs w:val="20"/>
        </w:rPr>
      </w:pPr>
    </w:p>
    <w:p w:rsidR="00D360B5" w:rsidRPr="00AD5828" w:rsidRDefault="00D360B5" w:rsidP="00AD5828">
      <w:pPr>
        <w:pStyle w:val="PargrafodaLista"/>
        <w:numPr>
          <w:ilvl w:val="0"/>
          <w:numId w:val="38"/>
        </w:numPr>
        <w:spacing w:after="0" w:line="240" w:lineRule="auto"/>
        <w:contextualSpacing w:val="0"/>
        <w:jc w:val="both"/>
        <w:rPr>
          <w:rFonts w:asciiTheme="minorHAnsi" w:hAnsiTheme="minorHAnsi" w:cs="Arial"/>
          <w:vanish/>
          <w:sz w:val="20"/>
          <w:szCs w:val="20"/>
        </w:rPr>
      </w:pPr>
    </w:p>
    <w:p w:rsidR="00D360B5" w:rsidRPr="00AD5828" w:rsidRDefault="00A6699A" w:rsidP="00A6699A">
      <w:pPr>
        <w:spacing w:after="0" w:line="240" w:lineRule="auto"/>
        <w:jc w:val="both"/>
        <w:rPr>
          <w:rFonts w:asciiTheme="minorHAnsi" w:hAnsiTheme="minorHAnsi" w:cs="Arial"/>
          <w:sz w:val="20"/>
          <w:szCs w:val="20"/>
        </w:rPr>
      </w:pPr>
      <w:r w:rsidRPr="00A6699A">
        <w:rPr>
          <w:rFonts w:asciiTheme="minorHAnsi" w:hAnsiTheme="minorHAnsi" w:cs="Arial"/>
          <w:b/>
          <w:sz w:val="20"/>
          <w:szCs w:val="20"/>
        </w:rPr>
        <w:t>16.1.</w:t>
      </w:r>
      <w:r w:rsidR="00D360B5" w:rsidRPr="00AD5828">
        <w:rPr>
          <w:rFonts w:asciiTheme="minorHAnsi" w:hAnsiTheme="minorHAnsi" w:cs="Arial"/>
          <w:sz w:val="20"/>
          <w:szCs w:val="20"/>
        </w:rPr>
        <w:t xml:space="preserve">Nos termos do art. 56 da Lei nº 8.666/93, caberá à contratada prestar garantia correspondente a </w:t>
      </w:r>
      <w:r w:rsidR="00D360B5" w:rsidRPr="00AD5828">
        <w:rPr>
          <w:rFonts w:asciiTheme="minorHAnsi" w:hAnsiTheme="minorHAnsi" w:cs="Arial"/>
          <w:b/>
          <w:sz w:val="20"/>
          <w:szCs w:val="20"/>
        </w:rPr>
        <w:t>3% (três por cento)</w:t>
      </w:r>
      <w:r w:rsidR="00D360B5" w:rsidRPr="00AD5828">
        <w:rPr>
          <w:rFonts w:asciiTheme="minorHAnsi" w:hAnsiTheme="minorHAnsi" w:cs="Arial"/>
          <w:sz w:val="20"/>
          <w:szCs w:val="20"/>
        </w:rPr>
        <w:t xml:space="preserve"> do valor do Contrato, cabendo-lhe escolher uma das modalidades especificas de garantias previstas no art. 56, §1º, da lei federal nº 8.666/93;</w:t>
      </w:r>
    </w:p>
    <w:p w:rsidR="00D360B5" w:rsidRPr="00AD5828" w:rsidRDefault="00A6699A" w:rsidP="00A6699A">
      <w:pPr>
        <w:spacing w:after="0" w:line="240" w:lineRule="auto"/>
        <w:jc w:val="both"/>
        <w:rPr>
          <w:rFonts w:asciiTheme="minorHAnsi" w:hAnsiTheme="minorHAnsi" w:cs="Arial"/>
          <w:sz w:val="20"/>
          <w:szCs w:val="20"/>
        </w:rPr>
      </w:pPr>
      <w:r w:rsidRPr="00A6699A">
        <w:rPr>
          <w:rFonts w:asciiTheme="minorHAnsi" w:hAnsiTheme="minorHAnsi" w:cs="Arial"/>
          <w:b/>
          <w:sz w:val="20"/>
          <w:szCs w:val="20"/>
        </w:rPr>
        <w:t>16.2.</w:t>
      </w:r>
      <w:r w:rsidR="00D360B5" w:rsidRPr="00AD5828">
        <w:rPr>
          <w:rFonts w:asciiTheme="minorHAnsi" w:hAnsiTheme="minorHAnsi" w:cs="Arial"/>
          <w:sz w:val="20"/>
          <w:szCs w:val="20"/>
        </w:rPr>
        <w:t xml:space="preserve">A </w:t>
      </w:r>
      <w:r w:rsidR="00D360B5" w:rsidRPr="00AD5828">
        <w:rPr>
          <w:rFonts w:asciiTheme="minorHAnsi" w:hAnsiTheme="minorHAnsi" w:cs="Arial"/>
          <w:bCs/>
          <w:sz w:val="20"/>
          <w:szCs w:val="20"/>
        </w:rPr>
        <w:t>garantia</w:t>
      </w:r>
      <w:r w:rsidR="00D360B5" w:rsidRPr="00AD5828">
        <w:rPr>
          <w:rFonts w:asciiTheme="minorHAnsi" w:hAnsiTheme="minorHAnsi" w:cs="Arial"/>
          <w:sz w:val="20"/>
          <w:szCs w:val="20"/>
        </w:rPr>
        <w:t xml:space="preserve"> assegurará qualquer que seja a modalidade escolhida, o pagamento de:</w:t>
      </w: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rPr>
      </w:pPr>
    </w:p>
    <w:p w:rsidR="00D360B5" w:rsidRPr="00AD5828" w:rsidRDefault="00A6699A" w:rsidP="00A6699A">
      <w:pPr>
        <w:spacing w:after="0" w:line="240" w:lineRule="auto"/>
        <w:jc w:val="both"/>
        <w:rPr>
          <w:rFonts w:asciiTheme="minorHAnsi" w:hAnsiTheme="minorHAnsi" w:cs="Arial"/>
          <w:sz w:val="20"/>
          <w:szCs w:val="20"/>
        </w:rPr>
      </w:pPr>
      <w:r>
        <w:rPr>
          <w:rFonts w:asciiTheme="minorHAnsi" w:hAnsiTheme="minorHAnsi" w:cs="Arial"/>
          <w:sz w:val="20"/>
          <w:szCs w:val="20"/>
        </w:rPr>
        <w:t xml:space="preserve">16.2.1. </w:t>
      </w:r>
      <w:r w:rsidR="00D360B5" w:rsidRPr="00AD5828">
        <w:rPr>
          <w:rFonts w:asciiTheme="minorHAnsi" w:hAnsiTheme="minorHAnsi" w:cs="Arial"/>
          <w:sz w:val="20"/>
          <w:szCs w:val="20"/>
        </w:rPr>
        <w:t xml:space="preserve">Prejuízo advindo do não cumprimento do objeto do contrato e do não adimplemento das demais obrigações nele previstas; </w:t>
      </w:r>
    </w:p>
    <w:p w:rsidR="00D360B5" w:rsidRPr="00AD5828" w:rsidRDefault="00A6699A" w:rsidP="00A6699A">
      <w:pPr>
        <w:spacing w:after="0" w:line="240" w:lineRule="auto"/>
        <w:jc w:val="both"/>
        <w:rPr>
          <w:rFonts w:asciiTheme="minorHAnsi" w:hAnsiTheme="minorHAnsi" w:cs="Arial"/>
          <w:sz w:val="20"/>
          <w:szCs w:val="20"/>
        </w:rPr>
      </w:pPr>
      <w:r>
        <w:rPr>
          <w:rFonts w:asciiTheme="minorHAnsi" w:hAnsiTheme="minorHAnsi" w:cs="Arial"/>
          <w:sz w:val="20"/>
          <w:szCs w:val="20"/>
        </w:rPr>
        <w:t xml:space="preserve">16.2.2. </w:t>
      </w:r>
      <w:r w:rsidR="00D360B5" w:rsidRPr="00AD5828">
        <w:rPr>
          <w:rFonts w:asciiTheme="minorHAnsi" w:hAnsiTheme="minorHAnsi" w:cs="Arial"/>
          <w:sz w:val="20"/>
          <w:szCs w:val="20"/>
        </w:rPr>
        <w:t xml:space="preserve">Prejuízos causados à administração ou terceiros, decorrentes de culpa ou dolo durante a execução do contrato; </w:t>
      </w:r>
    </w:p>
    <w:p w:rsidR="00D360B5" w:rsidRPr="00AD5828" w:rsidRDefault="00A6699A" w:rsidP="00A6699A">
      <w:pPr>
        <w:spacing w:after="0" w:line="240" w:lineRule="auto"/>
        <w:jc w:val="both"/>
        <w:rPr>
          <w:rFonts w:asciiTheme="minorHAnsi" w:hAnsiTheme="minorHAnsi" w:cs="Arial"/>
          <w:sz w:val="20"/>
          <w:szCs w:val="20"/>
        </w:rPr>
      </w:pPr>
      <w:r>
        <w:rPr>
          <w:rFonts w:asciiTheme="minorHAnsi" w:hAnsiTheme="minorHAnsi" w:cs="Arial"/>
          <w:sz w:val="20"/>
          <w:szCs w:val="20"/>
        </w:rPr>
        <w:t xml:space="preserve">16.2.3. </w:t>
      </w:r>
      <w:r w:rsidR="00D360B5" w:rsidRPr="00AD5828">
        <w:rPr>
          <w:rFonts w:asciiTheme="minorHAnsi" w:hAnsiTheme="minorHAnsi" w:cs="Arial"/>
          <w:sz w:val="20"/>
          <w:szCs w:val="20"/>
        </w:rPr>
        <w:t xml:space="preserve">As multas moratórias e punitivas aplicadas pela Administração à contratada; </w:t>
      </w:r>
    </w:p>
    <w:p w:rsidR="00D360B5" w:rsidRPr="00AD5828" w:rsidRDefault="00A6699A" w:rsidP="00A6699A">
      <w:pPr>
        <w:spacing w:after="0" w:line="240" w:lineRule="auto"/>
        <w:jc w:val="both"/>
        <w:rPr>
          <w:rFonts w:asciiTheme="minorHAnsi" w:hAnsiTheme="minorHAnsi" w:cs="Arial"/>
          <w:sz w:val="20"/>
          <w:szCs w:val="20"/>
        </w:rPr>
      </w:pPr>
      <w:r>
        <w:rPr>
          <w:rFonts w:asciiTheme="minorHAnsi" w:hAnsiTheme="minorHAnsi" w:cs="Arial"/>
          <w:sz w:val="20"/>
          <w:szCs w:val="20"/>
        </w:rPr>
        <w:t xml:space="preserve">16.2.4. </w:t>
      </w:r>
      <w:r w:rsidR="00D360B5" w:rsidRPr="00AD5828">
        <w:rPr>
          <w:rFonts w:asciiTheme="minorHAnsi" w:hAnsiTheme="minorHAnsi" w:cs="Arial"/>
          <w:sz w:val="20"/>
          <w:szCs w:val="20"/>
        </w:rPr>
        <w:t>Obrigações trabalhistas, fiscais e previdenciárias de qualquer natureza, não honradas pela contratada;</w:t>
      </w:r>
    </w:p>
    <w:p w:rsidR="00D360B5" w:rsidRPr="00AD5828" w:rsidRDefault="00A6699A" w:rsidP="00A6699A">
      <w:pPr>
        <w:spacing w:after="0" w:line="240" w:lineRule="auto"/>
        <w:jc w:val="both"/>
        <w:rPr>
          <w:rFonts w:asciiTheme="minorHAnsi" w:hAnsiTheme="minorHAnsi" w:cs="Arial"/>
          <w:bCs/>
          <w:sz w:val="20"/>
          <w:szCs w:val="20"/>
        </w:rPr>
      </w:pPr>
      <w:r w:rsidRPr="00A6699A">
        <w:rPr>
          <w:rFonts w:asciiTheme="minorHAnsi" w:hAnsiTheme="minorHAnsi" w:cs="Arial"/>
          <w:b/>
          <w:bCs/>
          <w:sz w:val="20"/>
          <w:szCs w:val="20"/>
        </w:rPr>
        <w:lastRenderedPageBreak/>
        <w:t>16.3.</w:t>
      </w:r>
      <w:r w:rsidR="00D360B5" w:rsidRPr="00AD5828">
        <w:rPr>
          <w:rFonts w:asciiTheme="minorHAnsi" w:hAnsiTheme="minorHAnsi" w:cs="Arial"/>
          <w:bCs/>
          <w:sz w:val="20"/>
          <w:szCs w:val="20"/>
        </w:rPr>
        <w:t>Não serão aceitas garantias na modalidade seguro-garantia em cujos termos não constem expressamente os eventos indicados nos subitens 16.2.1, 16.2.2, 16.2.3 e 16.2.4 do item 16.2;</w:t>
      </w:r>
    </w:p>
    <w:p w:rsidR="00D360B5" w:rsidRPr="00AD5828" w:rsidRDefault="00A6699A" w:rsidP="00A6699A">
      <w:pPr>
        <w:spacing w:after="0" w:line="240" w:lineRule="auto"/>
        <w:jc w:val="both"/>
        <w:rPr>
          <w:rFonts w:asciiTheme="minorHAnsi" w:hAnsiTheme="minorHAnsi" w:cs="Arial"/>
          <w:bCs/>
          <w:sz w:val="20"/>
          <w:szCs w:val="20"/>
        </w:rPr>
      </w:pPr>
      <w:r w:rsidRPr="00A6699A">
        <w:rPr>
          <w:rFonts w:asciiTheme="minorHAnsi" w:hAnsiTheme="minorHAnsi" w:cs="Arial"/>
          <w:b/>
          <w:sz w:val="20"/>
          <w:szCs w:val="20"/>
        </w:rPr>
        <w:t>16.4.</w:t>
      </w:r>
      <w:r w:rsidR="00D360B5" w:rsidRPr="00AD5828">
        <w:rPr>
          <w:rFonts w:asciiTheme="minorHAnsi" w:hAnsiTheme="minorHAnsi" w:cs="Arial"/>
          <w:sz w:val="20"/>
          <w:szCs w:val="20"/>
        </w:rPr>
        <w:t>A</w:t>
      </w:r>
      <w:r w:rsidR="00D360B5" w:rsidRPr="00AD5828">
        <w:rPr>
          <w:rFonts w:asciiTheme="minorHAnsi" w:hAnsiTheme="minorHAnsi" w:cs="Arial"/>
          <w:bCs/>
          <w:sz w:val="20"/>
          <w:szCs w:val="20"/>
        </w:rPr>
        <w:t xml:space="preserve"> garantia em dinheiro deverá ser efetuada em conta específica, sugerida pela Administração;</w:t>
      </w:r>
    </w:p>
    <w:p w:rsidR="00D360B5" w:rsidRPr="00AD5828" w:rsidRDefault="00A6699A" w:rsidP="00A6699A">
      <w:pPr>
        <w:spacing w:after="0" w:line="240" w:lineRule="auto"/>
        <w:jc w:val="both"/>
        <w:rPr>
          <w:rFonts w:asciiTheme="minorHAnsi" w:hAnsiTheme="minorHAnsi" w:cs="Arial"/>
          <w:bCs/>
          <w:sz w:val="20"/>
          <w:szCs w:val="20"/>
        </w:rPr>
      </w:pPr>
      <w:r w:rsidRPr="00A6699A">
        <w:rPr>
          <w:rFonts w:asciiTheme="minorHAnsi" w:hAnsiTheme="minorHAnsi" w:cs="Arial"/>
          <w:b/>
          <w:bCs/>
          <w:sz w:val="20"/>
          <w:szCs w:val="20"/>
        </w:rPr>
        <w:t>16.5.</w:t>
      </w:r>
      <w:r w:rsidR="00D360B5" w:rsidRPr="00AD5828">
        <w:rPr>
          <w:rFonts w:asciiTheme="minorHAnsi" w:hAnsiTheme="minorHAnsi" w:cs="Arial"/>
          <w:bCs/>
          <w:sz w:val="20"/>
          <w:szCs w:val="20"/>
        </w:rPr>
        <w:t xml:space="preserve">A não apresentação da garantia, em até 15 (quinze) dias após o recebimento da </w:t>
      </w:r>
      <w:r w:rsidR="00D360B5" w:rsidRPr="00AD5828">
        <w:rPr>
          <w:rFonts w:asciiTheme="minorHAnsi" w:hAnsiTheme="minorHAnsi" w:cs="Arial"/>
          <w:b/>
          <w:bCs/>
          <w:sz w:val="20"/>
          <w:szCs w:val="20"/>
        </w:rPr>
        <w:t>Nota de Empenho</w:t>
      </w:r>
      <w:r w:rsidR="00D360B5" w:rsidRPr="00AD5828">
        <w:rPr>
          <w:rFonts w:asciiTheme="minorHAnsi" w:hAnsiTheme="minorHAnsi" w:cs="Arial"/>
          <w:bCs/>
          <w:sz w:val="20"/>
          <w:szCs w:val="20"/>
        </w:rPr>
        <w:t>, acarretará em aplicação de multa de 5% (cinco por cento) do valor do contrato;</w:t>
      </w:r>
    </w:p>
    <w:p w:rsidR="00D360B5" w:rsidRPr="00AD5828" w:rsidRDefault="00A6699A" w:rsidP="00A6699A">
      <w:pPr>
        <w:spacing w:after="0" w:line="240" w:lineRule="auto"/>
        <w:jc w:val="both"/>
        <w:rPr>
          <w:rFonts w:asciiTheme="minorHAnsi" w:hAnsiTheme="minorHAnsi" w:cs="Arial"/>
          <w:bCs/>
          <w:sz w:val="20"/>
          <w:szCs w:val="20"/>
        </w:rPr>
      </w:pPr>
      <w:r w:rsidRPr="00A6699A">
        <w:rPr>
          <w:rFonts w:asciiTheme="minorHAnsi" w:hAnsiTheme="minorHAnsi" w:cs="Arial"/>
          <w:b/>
          <w:bCs/>
          <w:sz w:val="20"/>
          <w:szCs w:val="20"/>
        </w:rPr>
        <w:t>16.6.</w:t>
      </w:r>
      <w:r w:rsidR="00D360B5" w:rsidRPr="00AD5828">
        <w:rPr>
          <w:rFonts w:asciiTheme="minorHAnsi" w:hAnsiTheme="minorHAnsi" w:cs="Arial"/>
          <w:bCs/>
          <w:sz w:val="20"/>
          <w:szCs w:val="20"/>
        </w:rPr>
        <w:t>O garantidor não poderá ser parte interessada para figurar em processo administrativo instaurado pela SES-TO com o objetivo de apurar os prejuízos e/ou aplicar sanções à contratada;</w:t>
      </w:r>
    </w:p>
    <w:p w:rsidR="00D360B5" w:rsidRPr="00AD5828" w:rsidRDefault="00A6699A" w:rsidP="00A6699A">
      <w:pPr>
        <w:spacing w:after="0" w:line="240" w:lineRule="auto"/>
        <w:jc w:val="both"/>
        <w:rPr>
          <w:rFonts w:asciiTheme="minorHAnsi" w:hAnsiTheme="minorHAnsi" w:cs="Arial"/>
          <w:bCs/>
          <w:sz w:val="20"/>
          <w:szCs w:val="20"/>
        </w:rPr>
      </w:pPr>
      <w:r w:rsidRPr="00A6699A">
        <w:rPr>
          <w:rFonts w:asciiTheme="minorHAnsi" w:hAnsiTheme="minorHAnsi" w:cs="Arial"/>
          <w:b/>
          <w:bCs/>
          <w:sz w:val="20"/>
          <w:szCs w:val="20"/>
        </w:rPr>
        <w:t>16.7.</w:t>
      </w:r>
      <w:r w:rsidR="00D360B5" w:rsidRPr="00AD5828">
        <w:rPr>
          <w:rFonts w:asciiTheme="minorHAnsi" w:hAnsiTheme="minorHAnsi" w:cs="Arial"/>
          <w:bCs/>
          <w:sz w:val="20"/>
          <w:szCs w:val="20"/>
        </w:rPr>
        <w:t xml:space="preserve">Será considerada extinta a garantia: </w:t>
      </w: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rPr>
      </w:pPr>
    </w:p>
    <w:p w:rsidR="00D360B5" w:rsidRPr="00AD5828" w:rsidRDefault="00A6699A" w:rsidP="00A6699A">
      <w:pPr>
        <w:spacing w:after="0" w:line="240" w:lineRule="auto"/>
        <w:jc w:val="both"/>
        <w:rPr>
          <w:rFonts w:asciiTheme="minorHAnsi" w:hAnsiTheme="minorHAnsi" w:cs="Arial"/>
          <w:sz w:val="20"/>
          <w:szCs w:val="20"/>
        </w:rPr>
      </w:pPr>
      <w:r>
        <w:rPr>
          <w:rFonts w:asciiTheme="minorHAnsi" w:hAnsiTheme="minorHAnsi" w:cs="Arial"/>
          <w:sz w:val="20"/>
          <w:szCs w:val="20"/>
        </w:rPr>
        <w:t xml:space="preserve">16.7.1. </w:t>
      </w:r>
      <w:r w:rsidR="00D360B5" w:rsidRPr="00AD5828">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D360B5" w:rsidRPr="00AD5828" w:rsidRDefault="00A6699A" w:rsidP="00A6699A">
      <w:pPr>
        <w:spacing w:after="0" w:line="240" w:lineRule="auto"/>
        <w:jc w:val="both"/>
        <w:rPr>
          <w:rFonts w:asciiTheme="minorHAnsi" w:hAnsiTheme="minorHAnsi" w:cs="Arial"/>
          <w:sz w:val="20"/>
          <w:szCs w:val="20"/>
        </w:rPr>
      </w:pPr>
      <w:r>
        <w:rPr>
          <w:rFonts w:asciiTheme="minorHAnsi" w:hAnsiTheme="minorHAnsi" w:cs="Arial"/>
          <w:sz w:val="20"/>
          <w:szCs w:val="20"/>
        </w:rPr>
        <w:t xml:space="preserve">16.7.2. </w:t>
      </w:r>
      <w:r w:rsidR="00D360B5" w:rsidRPr="00AD5828">
        <w:rPr>
          <w:rFonts w:asciiTheme="minorHAnsi" w:hAnsiTheme="minorHAnsi" w:cs="Arial"/>
          <w:sz w:val="20"/>
          <w:szCs w:val="20"/>
        </w:rPr>
        <w:t>No término da vigência deste contrato, caso a Administração não comunique a ocorrência de sinistros;</w:t>
      </w:r>
    </w:p>
    <w:p w:rsidR="00D360B5" w:rsidRPr="00AD5828" w:rsidRDefault="00A6699A" w:rsidP="00A6699A">
      <w:pPr>
        <w:spacing w:after="0" w:line="240" w:lineRule="auto"/>
        <w:jc w:val="both"/>
        <w:rPr>
          <w:rFonts w:asciiTheme="minorHAnsi" w:hAnsiTheme="minorHAnsi" w:cs="Arial"/>
          <w:sz w:val="20"/>
          <w:szCs w:val="20"/>
        </w:rPr>
      </w:pPr>
      <w:r>
        <w:rPr>
          <w:rFonts w:asciiTheme="minorHAnsi" w:hAnsiTheme="minorHAnsi" w:cs="Arial"/>
          <w:b/>
          <w:sz w:val="20"/>
          <w:szCs w:val="20"/>
        </w:rPr>
        <w:t xml:space="preserve">16.8. </w:t>
      </w:r>
      <w:r w:rsidR="00D360B5" w:rsidRPr="00AD5828">
        <w:rPr>
          <w:rFonts w:asciiTheme="minorHAnsi" w:hAnsiTheme="minorHAnsi" w:cs="Arial"/>
          <w:b/>
          <w:sz w:val="20"/>
          <w:szCs w:val="20"/>
        </w:rPr>
        <w:t>Isenção de responsabilidade da Garantia</w:t>
      </w:r>
      <w:r w:rsidR="00D360B5" w:rsidRPr="00AD5828">
        <w:rPr>
          <w:rFonts w:asciiTheme="minorHAnsi" w:hAnsiTheme="minorHAnsi" w:cs="Arial"/>
          <w:sz w:val="20"/>
          <w:szCs w:val="20"/>
        </w:rPr>
        <w:t xml:space="preserve">: a Secretaria da Saúde do Estado do Tocantins não executará a garantia na ocorrência de mais das seguintes </w:t>
      </w:r>
      <w:r w:rsidR="00D360B5" w:rsidRPr="00AD5828">
        <w:rPr>
          <w:rFonts w:asciiTheme="minorHAnsi" w:hAnsiTheme="minorHAnsi" w:cs="Arial"/>
          <w:bCs/>
          <w:sz w:val="20"/>
          <w:szCs w:val="20"/>
        </w:rPr>
        <w:t>hipóteses</w:t>
      </w:r>
      <w:r w:rsidR="00D360B5" w:rsidRPr="00AD5828">
        <w:rPr>
          <w:rFonts w:asciiTheme="minorHAnsi" w:hAnsiTheme="minorHAnsi" w:cs="Arial"/>
          <w:sz w:val="20"/>
          <w:szCs w:val="20"/>
        </w:rPr>
        <w:t xml:space="preserve">: </w:t>
      </w: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rPr>
      </w:pPr>
    </w:p>
    <w:p w:rsidR="00D360B5" w:rsidRPr="00AD5828" w:rsidRDefault="00A6699A" w:rsidP="00A6699A">
      <w:pPr>
        <w:spacing w:after="0" w:line="240" w:lineRule="auto"/>
        <w:jc w:val="both"/>
        <w:rPr>
          <w:rFonts w:asciiTheme="minorHAnsi" w:hAnsiTheme="minorHAnsi" w:cs="Arial"/>
          <w:sz w:val="20"/>
          <w:szCs w:val="20"/>
        </w:rPr>
      </w:pPr>
      <w:r>
        <w:rPr>
          <w:rFonts w:asciiTheme="minorHAnsi" w:hAnsiTheme="minorHAnsi" w:cs="Arial"/>
          <w:sz w:val="20"/>
          <w:szCs w:val="20"/>
        </w:rPr>
        <w:t xml:space="preserve">16.8.1. </w:t>
      </w:r>
      <w:r w:rsidR="00D360B5" w:rsidRPr="00AD5828">
        <w:rPr>
          <w:rFonts w:asciiTheme="minorHAnsi" w:hAnsiTheme="minorHAnsi" w:cs="Arial"/>
          <w:sz w:val="20"/>
          <w:szCs w:val="20"/>
        </w:rPr>
        <w:t xml:space="preserve">Caso fortuito ou força maior; </w:t>
      </w:r>
    </w:p>
    <w:p w:rsidR="00D360B5" w:rsidRPr="00AD5828" w:rsidRDefault="00A6699A" w:rsidP="00A6699A">
      <w:pPr>
        <w:spacing w:after="0" w:line="240" w:lineRule="auto"/>
        <w:jc w:val="both"/>
        <w:rPr>
          <w:rFonts w:asciiTheme="minorHAnsi" w:hAnsiTheme="minorHAnsi" w:cs="Arial"/>
          <w:sz w:val="20"/>
          <w:szCs w:val="20"/>
        </w:rPr>
      </w:pPr>
      <w:r>
        <w:rPr>
          <w:rFonts w:asciiTheme="minorHAnsi" w:hAnsiTheme="minorHAnsi" w:cs="Arial"/>
          <w:sz w:val="20"/>
          <w:szCs w:val="20"/>
        </w:rPr>
        <w:t xml:space="preserve">16.8.2. </w:t>
      </w:r>
      <w:r w:rsidR="00D360B5" w:rsidRPr="00AD5828">
        <w:rPr>
          <w:rFonts w:asciiTheme="minorHAnsi" w:hAnsiTheme="minorHAnsi" w:cs="Arial"/>
          <w:sz w:val="20"/>
          <w:szCs w:val="20"/>
        </w:rPr>
        <w:t xml:space="preserve">Alteração, sem prévia anuência da seguradora ou do fiador, das obrigações contratuais; </w:t>
      </w:r>
    </w:p>
    <w:p w:rsidR="00D360B5" w:rsidRPr="00AD5828" w:rsidRDefault="00A6699A" w:rsidP="00A6699A">
      <w:pPr>
        <w:spacing w:after="0" w:line="240" w:lineRule="auto"/>
        <w:jc w:val="both"/>
        <w:rPr>
          <w:rFonts w:asciiTheme="minorHAnsi" w:hAnsiTheme="minorHAnsi" w:cs="Arial"/>
          <w:sz w:val="20"/>
          <w:szCs w:val="20"/>
        </w:rPr>
      </w:pPr>
      <w:r>
        <w:rPr>
          <w:rFonts w:asciiTheme="minorHAnsi" w:hAnsiTheme="minorHAnsi" w:cs="Arial"/>
          <w:sz w:val="20"/>
          <w:szCs w:val="20"/>
        </w:rPr>
        <w:t xml:space="preserve">16.8.3. </w:t>
      </w:r>
      <w:r w:rsidR="00D360B5" w:rsidRPr="00AD5828">
        <w:rPr>
          <w:rFonts w:asciiTheme="minorHAnsi" w:hAnsiTheme="minorHAnsi" w:cs="Arial"/>
          <w:sz w:val="20"/>
          <w:szCs w:val="20"/>
        </w:rPr>
        <w:t>Descumprimento das obrigações pela contratada decorrentes de atos ou fatos praticados pela Administração;</w:t>
      </w:r>
    </w:p>
    <w:p w:rsidR="00D360B5" w:rsidRPr="00AD5828" w:rsidRDefault="00A6699A" w:rsidP="00A6699A">
      <w:pPr>
        <w:spacing w:after="0" w:line="240" w:lineRule="auto"/>
        <w:jc w:val="both"/>
        <w:rPr>
          <w:rFonts w:asciiTheme="minorHAnsi" w:hAnsiTheme="minorHAnsi" w:cs="Arial"/>
          <w:sz w:val="20"/>
          <w:szCs w:val="20"/>
        </w:rPr>
      </w:pPr>
      <w:r>
        <w:rPr>
          <w:rFonts w:asciiTheme="minorHAnsi" w:hAnsiTheme="minorHAnsi" w:cs="Arial"/>
          <w:sz w:val="20"/>
          <w:szCs w:val="20"/>
        </w:rPr>
        <w:t xml:space="preserve">16.8.4. </w:t>
      </w:r>
      <w:r w:rsidR="00D360B5" w:rsidRPr="00AD5828">
        <w:rPr>
          <w:rFonts w:asciiTheme="minorHAnsi" w:hAnsiTheme="minorHAnsi" w:cs="Arial"/>
          <w:sz w:val="20"/>
          <w:szCs w:val="20"/>
        </w:rPr>
        <w:t xml:space="preserve">Atos ilícitos dolosos praticados por servidores da Administração. </w:t>
      </w:r>
    </w:p>
    <w:p w:rsidR="00D360B5" w:rsidRPr="00AD5828" w:rsidRDefault="00A6699A" w:rsidP="00A6699A">
      <w:pPr>
        <w:spacing w:after="0" w:line="240" w:lineRule="auto"/>
        <w:jc w:val="both"/>
        <w:rPr>
          <w:rFonts w:asciiTheme="minorHAnsi" w:hAnsiTheme="minorHAnsi" w:cs="Arial"/>
          <w:sz w:val="20"/>
          <w:szCs w:val="20"/>
        </w:rPr>
      </w:pPr>
      <w:r w:rsidRPr="00A6699A">
        <w:rPr>
          <w:rFonts w:asciiTheme="minorHAnsi" w:hAnsiTheme="minorHAnsi" w:cs="Arial"/>
          <w:b/>
          <w:sz w:val="20"/>
          <w:szCs w:val="20"/>
        </w:rPr>
        <w:t>16.9.</w:t>
      </w:r>
      <w:r w:rsidR="00D360B5" w:rsidRPr="00AD5828">
        <w:rPr>
          <w:rFonts w:asciiTheme="minorHAnsi" w:hAnsiTheme="minorHAnsi" w:cs="Arial"/>
          <w:sz w:val="20"/>
          <w:szCs w:val="20"/>
        </w:rPr>
        <w:t>Caberá à própria Administração instaurar a isenção da responsabilidade prevista nos subitens 16.8.3 e 16.8.4 do item 16.8, não sendo a entidade garantidora parte no processo instaurado;</w:t>
      </w:r>
    </w:p>
    <w:p w:rsidR="00D360B5" w:rsidRDefault="00A6699A" w:rsidP="00A6699A">
      <w:pPr>
        <w:spacing w:after="0" w:line="240" w:lineRule="auto"/>
        <w:jc w:val="both"/>
        <w:rPr>
          <w:rFonts w:asciiTheme="minorHAnsi" w:hAnsiTheme="minorHAnsi" w:cs="Arial"/>
          <w:bCs/>
          <w:sz w:val="20"/>
          <w:szCs w:val="20"/>
        </w:rPr>
      </w:pPr>
      <w:r w:rsidRPr="00A6699A">
        <w:rPr>
          <w:rFonts w:asciiTheme="minorHAnsi" w:hAnsiTheme="minorHAnsi" w:cs="Arial"/>
          <w:b/>
          <w:bCs/>
          <w:sz w:val="20"/>
          <w:szCs w:val="20"/>
        </w:rPr>
        <w:t>16.10.</w:t>
      </w:r>
      <w:r w:rsidR="00D360B5" w:rsidRPr="00AD5828">
        <w:rPr>
          <w:rFonts w:asciiTheme="minorHAnsi" w:hAnsiTheme="minorHAnsi" w:cs="Arial"/>
          <w:bCs/>
          <w:sz w:val="20"/>
          <w:szCs w:val="20"/>
        </w:rPr>
        <w:t>Não serão aceitas garantias que incluam isenções de responsabilidade que não previstas no presente item.</w:t>
      </w:r>
    </w:p>
    <w:p w:rsidR="00A6699A" w:rsidRPr="00AD5828" w:rsidRDefault="00A6699A" w:rsidP="00A6699A">
      <w:pPr>
        <w:spacing w:after="0" w:line="240" w:lineRule="auto"/>
        <w:jc w:val="both"/>
        <w:rPr>
          <w:rFonts w:asciiTheme="minorHAnsi" w:hAnsiTheme="minorHAnsi" w:cs="Arial"/>
          <w:b/>
          <w:sz w:val="20"/>
          <w:szCs w:val="20"/>
        </w:rPr>
      </w:pPr>
    </w:p>
    <w:p w:rsidR="00D360B5" w:rsidRPr="00AD5828" w:rsidRDefault="00D360B5" w:rsidP="00AD5828">
      <w:pPr>
        <w:pStyle w:val="PargrafodaLista"/>
        <w:numPr>
          <w:ilvl w:val="0"/>
          <w:numId w:val="4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hanging="567"/>
        <w:contextualSpacing w:val="0"/>
        <w:jc w:val="both"/>
        <w:rPr>
          <w:rFonts w:asciiTheme="minorHAnsi" w:hAnsiTheme="minorHAnsi" w:cs="Arial"/>
          <w:b/>
          <w:bCs/>
          <w:sz w:val="20"/>
          <w:szCs w:val="20"/>
        </w:rPr>
      </w:pPr>
      <w:r w:rsidRPr="00AD5828">
        <w:rPr>
          <w:rFonts w:asciiTheme="minorHAnsi" w:hAnsiTheme="minorHAnsi" w:cs="Arial"/>
          <w:b/>
          <w:bCs/>
          <w:sz w:val="20"/>
          <w:szCs w:val="20"/>
        </w:rPr>
        <w:t>SANÇÕES POR INADIPLEMENTO</w:t>
      </w:r>
      <w:r w:rsidRPr="00AD5828">
        <w:rPr>
          <w:rFonts w:asciiTheme="minorHAnsi" w:hAnsiTheme="minorHAnsi" w:cs="Arial"/>
          <w:b/>
          <w:bCs/>
          <w:sz w:val="20"/>
          <w:szCs w:val="20"/>
        </w:rPr>
        <w:tab/>
      </w:r>
    </w:p>
    <w:p w:rsidR="00D360B5" w:rsidRPr="00AD5828" w:rsidRDefault="00D360B5" w:rsidP="00AD5828">
      <w:pPr>
        <w:pStyle w:val="PargrafodaLista"/>
        <w:numPr>
          <w:ilvl w:val="0"/>
          <w:numId w:val="38"/>
        </w:numPr>
        <w:spacing w:after="0" w:line="240" w:lineRule="auto"/>
        <w:contextualSpacing w:val="0"/>
        <w:jc w:val="both"/>
        <w:rPr>
          <w:rFonts w:asciiTheme="minorHAnsi" w:hAnsiTheme="minorHAnsi" w:cs="Arial"/>
          <w:vanish/>
          <w:sz w:val="20"/>
          <w:szCs w:val="20"/>
          <w:lang w:eastAsia="pt-BR"/>
        </w:rPr>
      </w:pPr>
    </w:p>
    <w:p w:rsidR="00D360B5" w:rsidRPr="00AD5828" w:rsidRDefault="006347F0" w:rsidP="006347F0">
      <w:pPr>
        <w:spacing w:after="0" w:line="240" w:lineRule="auto"/>
        <w:jc w:val="both"/>
        <w:rPr>
          <w:rFonts w:asciiTheme="minorHAnsi" w:hAnsiTheme="minorHAnsi" w:cs="Arial"/>
          <w:sz w:val="20"/>
          <w:szCs w:val="20"/>
        </w:rPr>
      </w:pPr>
      <w:r w:rsidRPr="00480AE8">
        <w:rPr>
          <w:rFonts w:asciiTheme="minorHAnsi" w:hAnsiTheme="minorHAnsi" w:cs="Arial"/>
          <w:b/>
          <w:sz w:val="20"/>
          <w:szCs w:val="20"/>
        </w:rPr>
        <w:t>17.1.</w:t>
      </w:r>
      <w:r w:rsidR="00BE1444">
        <w:rPr>
          <w:rFonts w:asciiTheme="minorHAnsi" w:hAnsiTheme="minorHAnsi" w:cs="Arial"/>
          <w:b/>
          <w:sz w:val="20"/>
          <w:szCs w:val="20"/>
        </w:rPr>
        <w:t xml:space="preserve"> </w:t>
      </w:r>
      <w:r w:rsidR="00D360B5" w:rsidRPr="00AD5828">
        <w:rPr>
          <w:rFonts w:asciiTheme="minorHAnsi" w:hAnsiTheme="minorHAnsi" w:cs="Arial"/>
          <w:sz w:val="20"/>
          <w:szCs w:val="20"/>
        </w:rPr>
        <w:t>A licitante/Contratada poderá sancionada com o impedimento de licitar/contratar com a Administração Pública Direta e Indireta da União, dos Estados, do Distrito Federal e dos Municípios, e será descredenciada no SICAF, pelo prazo de até 5 (cinco) anos, sem prejuízo de multa de até 30% (trinta por cento) do valor contratado e demais cominações legais, nos seguintes casos:</w:t>
      </w:r>
    </w:p>
    <w:p w:rsidR="00D360B5" w:rsidRPr="00AD5828" w:rsidRDefault="00D360B5" w:rsidP="00AD5828">
      <w:pPr>
        <w:pStyle w:val="PargrafodaLista"/>
        <w:numPr>
          <w:ilvl w:val="0"/>
          <w:numId w:val="47"/>
        </w:numPr>
        <w:spacing w:after="0" w:line="240" w:lineRule="auto"/>
        <w:contextualSpacing w:val="0"/>
        <w:jc w:val="both"/>
        <w:rPr>
          <w:rFonts w:asciiTheme="minorHAnsi" w:hAnsiTheme="minorHAnsi" w:cs="Arial"/>
          <w:vanish/>
          <w:sz w:val="20"/>
          <w:szCs w:val="20"/>
          <w:lang w:eastAsia="pt-BR"/>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lang w:eastAsia="pt-BR"/>
        </w:rPr>
      </w:pPr>
    </w:p>
    <w:p w:rsidR="00D360B5" w:rsidRPr="00AD5828" w:rsidRDefault="006347F0" w:rsidP="006347F0">
      <w:pPr>
        <w:spacing w:after="0" w:line="240" w:lineRule="auto"/>
        <w:jc w:val="both"/>
        <w:rPr>
          <w:rFonts w:asciiTheme="minorHAnsi" w:hAnsiTheme="minorHAnsi" w:cs="Arial"/>
          <w:sz w:val="20"/>
          <w:szCs w:val="20"/>
        </w:rPr>
      </w:pPr>
      <w:r>
        <w:rPr>
          <w:rFonts w:asciiTheme="minorHAnsi" w:hAnsiTheme="minorHAnsi" w:cs="Arial"/>
          <w:sz w:val="20"/>
          <w:szCs w:val="20"/>
        </w:rPr>
        <w:t xml:space="preserve">17.1.1. </w:t>
      </w:r>
      <w:r w:rsidR="00D360B5" w:rsidRPr="00AD5828">
        <w:rPr>
          <w:rFonts w:asciiTheme="minorHAnsi" w:hAnsiTheme="minorHAnsi" w:cs="Arial"/>
          <w:sz w:val="20"/>
          <w:szCs w:val="20"/>
        </w:rPr>
        <w:t>Cometer fraude fiscal;</w:t>
      </w:r>
    </w:p>
    <w:p w:rsidR="00D360B5" w:rsidRPr="00AD5828" w:rsidRDefault="006347F0" w:rsidP="006347F0">
      <w:pPr>
        <w:spacing w:after="0" w:line="240" w:lineRule="auto"/>
        <w:jc w:val="both"/>
        <w:rPr>
          <w:rFonts w:asciiTheme="minorHAnsi" w:hAnsiTheme="minorHAnsi" w:cs="Arial"/>
          <w:sz w:val="20"/>
          <w:szCs w:val="20"/>
        </w:rPr>
      </w:pPr>
      <w:r>
        <w:rPr>
          <w:rFonts w:asciiTheme="minorHAnsi" w:hAnsiTheme="minorHAnsi" w:cs="Arial"/>
          <w:sz w:val="20"/>
          <w:szCs w:val="20"/>
        </w:rPr>
        <w:t>17.1.2. Apresentar documento falso;</w:t>
      </w:r>
    </w:p>
    <w:p w:rsidR="00D360B5" w:rsidRPr="00AD5828" w:rsidRDefault="006347F0" w:rsidP="006347F0">
      <w:pPr>
        <w:spacing w:after="0" w:line="240" w:lineRule="auto"/>
        <w:jc w:val="both"/>
        <w:rPr>
          <w:rFonts w:asciiTheme="minorHAnsi" w:hAnsiTheme="minorHAnsi" w:cs="Arial"/>
          <w:sz w:val="20"/>
          <w:szCs w:val="20"/>
        </w:rPr>
      </w:pPr>
      <w:r>
        <w:rPr>
          <w:rFonts w:asciiTheme="minorHAnsi" w:hAnsiTheme="minorHAnsi" w:cs="Arial"/>
          <w:sz w:val="20"/>
          <w:szCs w:val="20"/>
        </w:rPr>
        <w:t xml:space="preserve">17.1.3. </w:t>
      </w:r>
      <w:r w:rsidR="00D360B5" w:rsidRPr="00AD5828">
        <w:rPr>
          <w:rFonts w:asciiTheme="minorHAnsi" w:hAnsiTheme="minorHAnsi" w:cs="Arial"/>
          <w:sz w:val="20"/>
          <w:szCs w:val="20"/>
        </w:rPr>
        <w:t>Fizer declaração falsa;</w:t>
      </w:r>
    </w:p>
    <w:p w:rsidR="00D360B5" w:rsidRPr="00AD5828" w:rsidRDefault="006347F0" w:rsidP="006347F0">
      <w:pPr>
        <w:spacing w:after="0" w:line="240" w:lineRule="auto"/>
        <w:jc w:val="both"/>
        <w:rPr>
          <w:rFonts w:asciiTheme="minorHAnsi" w:hAnsiTheme="minorHAnsi" w:cs="Arial"/>
          <w:sz w:val="20"/>
          <w:szCs w:val="20"/>
        </w:rPr>
      </w:pPr>
      <w:r>
        <w:rPr>
          <w:rFonts w:asciiTheme="minorHAnsi" w:hAnsiTheme="minorHAnsi" w:cs="Arial"/>
          <w:sz w:val="20"/>
          <w:szCs w:val="20"/>
        </w:rPr>
        <w:t xml:space="preserve">17.1.4. </w:t>
      </w:r>
      <w:r w:rsidR="00D360B5" w:rsidRPr="00AD5828">
        <w:rPr>
          <w:rFonts w:asciiTheme="minorHAnsi" w:hAnsiTheme="minorHAnsi" w:cs="Arial"/>
          <w:sz w:val="20"/>
          <w:szCs w:val="20"/>
        </w:rPr>
        <w:t>Comportar-se de modo inidôneo;</w:t>
      </w:r>
    </w:p>
    <w:p w:rsidR="00D360B5" w:rsidRPr="00AD5828" w:rsidRDefault="006347F0" w:rsidP="006347F0">
      <w:pPr>
        <w:spacing w:after="0" w:line="240" w:lineRule="auto"/>
        <w:jc w:val="both"/>
        <w:rPr>
          <w:rFonts w:asciiTheme="minorHAnsi" w:hAnsiTheme="minorHAnsi" w:cs="Arial"/>
          <w:sz w:val="20"/>
          <w:szCs w:val="20"/>
        </w:rPr>
      </w:pPr>
      <w:r>
        <w:rPr>
          <w:rFonts w:asciiTheme="minorHAnsi" w:hAnsiTheme="minorHAnsi" w:cs="Arial"/>
          <w:sz w:val="20"/>
          <w:szCs w:val="20"/>
        </w:rPr>
        <w:t xml:space="preserve">17.1.5. </w:t>
      </w:r>
      <w:r w:rsidR="00D360B5" w:rsidRPr="00AD5828">
        <w:rPr>
          <w:rFonts w:asciiTheme="minorHAnsi" w:hAnsiTheme="minorHAnsi" w:cs="Arial"/>
          <w:sz w:val="20"/>
          <w:szCs w:val="20"/>
        </w:rPr>
        <w:t>Deixar de entregar a documentação exigida no certame;</w:t>
      </w:r>
    </w:p>
    <w:p w:rsidR="00D360B5" w:rsidRPr="00AD5828" w:rsidRDefault="006347F0" w:rsidP="006347F0">
      <w:pPr>
        <w:spacing w:after="0" w:line="240" w:lineRule="auto"/>
        <w:jc w:val="both"/>
        <w:rPr>
          <w:rFonts w:asciiTheme="minorHAnsi" w:hAnsiTheme="minorHAnsi" w:cs="Arial"/>
          <w:sz w:val="20"/>
          <w:szCs w:val="20"/>
        </w:rPr>
      </w:pPr>
      <w:r>
        <w:rPr>
          <w:rFonts w:asciiTheme="minorHAnsi" w:hAnsiTheme="minorHAnsi" w:cs="Arial"/>
          <w:sz w:val="20"/>
          <w:szCs w:val="20"/>
        </w:rPr>
        <w:t xml:space="preserve">17.1.6. </w:t>
      </w:r>
      <w:r w:rsidR="00D360B5" w:rsidRPr="00AD5828">
        <w:rPr>
          <w:rFonts w:asciiTheme="minorHAnsi" w:hAnsiTheme="minorHAnsi" w:cs="Arial"/>
          <w:sz w:val="20"/>
          <w:szCs w:val="20"/>
        </w:rPr>
        <w:t>Não mantiver a proposta;</w:t>
      </w:r>
    </w:p>
    <w:p w:rsidR="00D360B5" w:rsidRPr="00AD5828" w:rsidRDefault="006347F0" w:rsidP="006347F0">
      <w:pPr>
        <w:spacing w:after="0" w:line="240" w:lineRule="auto"/>
        <w:jc w:val="both"/>
        <w:rPr>
          <w:rFonts w:asciiTheme="minorHAnsi" w:hAnsiTheme="minorHAnsi" w:cs="Arial"/>
          <w:sz w:val="20"/>
          <w:szCs w:val="20"/>
        </w:rPr>
      </w:pPr>
      <w:r>
        <w:rPr>
          <w:rFonts w:asciiTheme="minorHAnsi" w:hAnsiTheme="minorHAnsi" w:cs="Arial"/>
          <w:sz w:val="20"/>
          <w:szCs w:val="20"/>
        </w:rPr>
        <w:t xml:space="preserve">17.1.7. </w:t>
      </w:r>
      <w:r w:rsidR="00D360B5" w:rsidRPr="00AD5828">
        <w:rPr>
          <w:rFonts w:asciiTheme="minorHAnsi" w:hAnsiTheme="minorHAnsi" w:cs="Arial"/>
          <w:sz w:val="20"/>
          <w:szCs w:val="20"/>
        </w:rPr>
        <w:t>Fraudar ou retardar de qualquer forma a execução do contrato;</w:t>
      </w:r>
    </w:p>
    <w:p w:rsidR="00D360B5" w:rsidRPr="00AD5828" w:rsidRDefault="006347F0" w:rsidP="006347F0">
      <w:pPr>
        <w:spacing w:after="0" w:line="240" w:lineRule="auto"/>
        <w:jc w:val="both"/>
        <w:rPr>
          <w:rFonts w:asciiTheme="minorHAnsi" w:hAnsiTheme="minorHAnsi" w:cs="Arial"/>
          <w:sz w:val="20"/>
          <w:szCs w:val="20"/>
        </w:rPr>
      </w:pPr>
      <w:r>
        <w:rPr>
          <w:rFonts w:asciiTheme="minorHAnsi" w:hAnsiTheme="minorHAnsi" w:cs="Arial"/>
          <w:sz w:val="20"/>
          <w:szCs w:val="20"/>
        </w:rPr>
        <w:t xml:space="preserve">17.1.8. </w:t>
      </w:r>
      <w:r w:rsidR="00D360B5" w:rsidRPr="00AD5828">
        <w:rPr>
          <w:rFonts w:asciiTheme="minorHAnsi" w:hAnsiTheme="minorHAnsi" w:cs="Arial"/>
          <w:sz w:val="20"/>
          <w:szCs w:val="20"/>
        </w:rPr>
        <w:t>Não cumprir com a execução do contrato;</w:t>
      </w:r>
    </w:p>
    <w:p w:rsidR="00D360B5" w:rsidRPr="00AD5828" w:rsidRDefault="006347F0" w:rsidP="006347F0">
      <w:pPr>
        <w:spacing w:after="0" w:line="240" w:lineRule="auto"/>
        <w:jc w:val="both"/>
        <w:rPr>
          <w:rFonts w:asciiTheme="minorHAnsi" w:hAnsiTheme="minorHAnsi" w:cs="Arial"/>
          <w:sz w:val="20"/>
          <w:szCs w:val="20"/>
        </w:rPr>
      </w:pPr>
      <w:r w:rsidRPr="00480AE8">
        <w:rPr>
          <w:rFonts w:asciiTheme="minorHAnsi" w:hAnsiTheme="minorHAnsi" w:cs="Arial"/>
          <w:b/>
          <w:sz w:val="20"/>
          <w:szCs w:val="20"/>
        </w:rPr>
        <w:t>17.2.</w:t>
      </w:r>
      <w:r w:rsidR="00D360B5" w:rsidRPr="00AD5828">
        <w:rPr>
          <w:rFonts w:asciiTheme="minorHAnsi" w:hAnsiTheme="minorHAnsi" w:cs="Arial"/>
          <w:sz w:val="20"/>
          <w:szCs w:val="20"/>
        </w:rPr>
        <w:t>Para os fins deste item, reputar-se-ão inidôneos atos como os descritos nos arts. 90, 92, 93, 94, 95 e 96 da Lei nº 8.666/93.</w:t>
      </w:r>
    </w:p>
    <w:p w:rsidR="00D360B5" w:rsidRPr="00AD5828" w:rsidRDefault="006347F0" w:rsidP="006347F0">
      <w:pPr>
        <w:spacing w:after="0" w:line="240" w:lineRule="auto"/>
        <w:jc w:val="both"/>
        <w:rPr>
          <w:rFonts w:asciiTheme="minorHAnsi" w:hAnsiTheme="minorHAnsi" w:cs="Arial"/>
          <w:sz w:val="20"/>
          <w:szCs w:val="20"/>
        </w:rPr>
      </w:pPr>
      <w:r w:rsidRPr="00480AE8">
        <w:rPr>
          <w:rFonts w:asciiTheme="minorHAnsi" w:hAnsiTheme="minorHAnsi" w:cs="Arial"/>
          <w:b/>
          <w:sz w:val="20"/>
          <w:szCs w:val="20"/>
        </w:rPr>
        <w:t>17.3.</w:t>
      </w:r>
      <w:r w:rsidR="00D360B5" w:rsidRPr="00AD5828">
        <w:rPr>
          <w:rFonts w:asciiTheme="minorHAnsi" w:hAnsiTheme="minorHAnsi" w:cs="Arial"/>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D360B5" w:rsidRPr="00AD5828" w:rsidRDefault="006347F0" w:rsidP="006347F0">
      <w:pPr>
        <w:spacing w:after="0" w:line="240" w:lineRule="auto"/>
        <w:jc w:val="both"/>
        <w:rPr>
          <w:rFonts w:asciiTheme="minorHAnsi" w:hAnsiTheme="minorHAnsi" w:cs="Arial"/>
          <w:sz w:val="20"/>
          <w:szCs w:val="20"/>
        </w:rPr>
      </w:pPr>
      <w:r w:rsidRPr="00480AE8">
        <w:rPr>
          <w:rFonts w:asciiTheme="minorHAnsi" w:hAnsiTheme="minorHAnsi" w:cs="Arial"/>
          <w:b/>
          <w:sz w:val="20"/>
          <w:szCs w:val="20"/>
        </w:rPr>
        <w:t>17.4.</w:t>
      </w:r>
      <w:r w:rsidR="00D360B5" w:rsidRPr="00AD5828">
        <w:rPr>
          <w:rFonts w:asciiTheme="minorHAnsi" w:hAnsiTheme="minorHAnsi" w:cs="Arial"/>
          <w:sz w:val="20"/>
          <w:szCs w:val="20"/>
        </w:rPr>
        <w:t>A multa será aplicada, após o julgamento da defesa apresentada pela Contratada no prazo de até 05(cinco) dias úteis contados da data de sua notificação. Decaído este prazo, sem manifestação da Contratada, a Contratante aplicará e executará automaticamente a multa.</w:t>
      </w:r>
    </w:p>
    <w:p w:rsidR="00D360B5" w:rsidRPr="00AD5828" w:rsidRDefault="0026426E" w:rsidP="0026426E">
      <w:pPr>
        <w:spacing w:after="0" w:line="240" w:lineRule="auto"/>
        <w:jc w:val="both"/>
        <w:rPr>
          <w:rFonts w:asciiTheme="minorHAnsi" w:hAnsiTheme="minorHAnsi" w:cs="Arial"/>
          <w:sz w:val="20"/>
          <w:szCs w:val="20"/>
        </w:rPr>
      </w:pPr>
      <w:r w:rsidRPr="00480AE8">
        <w:rPr>
          <w:rFonts w:asciiTheme="minorHAnsi" w:hAnsiTheme="minorHAnsi" w:cs="Arial"/>
          <w:b/>
          <w:sz w:val="20"/>
          <w:szCs w:val="20"/>
        </w:rPr>
        <w:t>17.5.</w:t>
      </w:r>
      <w:r w:rsidR="00D360B5" w:rsidRPr="00AD5828">
        <w:rPr>
          <w:rFonts w:asciiTheme="minorHAnsi" w:hAnsiTheme="minorHAnsi" w:cs="Arial"/>
          <w:sz w:val="20"/>
          <w:szCs w:val="20"/>
        </w:rPr>
        <w:t>Para julgamento da defesa apresentada pela Contratada ou aplicação da multa, fica facultada da área responsável consultar a Superintendência de Assuntos Jurídicos da SES/TO.</w:t>
      </w:r>
    </w:p>
    <w:p w:rsidR="00D360B5" w:rsidRPr="00AD5828" w:rsidRDefault="00480AE8" w:rsidP="00480AE8">
      <w:pPr>
        <w:spacing w:after="0" w:line="240" w:lineRule="auto"/>
        <w:jc w:val="both"/>
        <w:rPr>
          <w:rFonts w:asciiTheme="minorHAnsi" w:hAnsiTheme="minorHAnsi" w:cs="Arial"/>
          <w:sz w:val="20"/>
          <w:szCs w:val="20"/>
        </w:rPr>
      </w:pPr>
      <w:r w:rsidRPr="00480AE8">
        <w:rPr>
          <w:rFonts w:asciiTheme="minorHAnsi" w:hAnsiTheme="minorHAnsi" w:cs="Arial"/>
          <w:b/>
          <w:sz w:val="20"/>
          <w:szCs w:val="20"/>
        </w:rPr>
        <w:t>17.6.</w:t>
      </w:r>
      <w:r w:rsidR="00D360B5" w:rsidRPr="00AD5828">
        <w:rPr>
          <w:rFonts w:asciiTheme="minorHAnsi" w:hAnsiTheme="minorHAnsi" w:cs="Arial"/>
          <w:sz w:val="20"/>
          <w:szCs w:val="20"/>
        </w:rPr>
        <w:t>As multas previstas nesta seção não eximem a adjudicatária ou Contratada da reparação dos eventuais danos, perdas ou prejuízos que seu ato punível venha causar à Administração ou a terceiros.</w:t>
      </w:r>
    </w:p>
    <w:p w:rsidR="00D360B5" w:rsidRPr="00AD5828" w:rsidRDefault="00480AE8" w:rsidP="00480AE8">
      <w:pPr>
        <w:spacing w:after="0" w:line="240" w:lineRule="auto"/>
        <w:jc w:val="both"/>
        <w:rPr>
          <w:rFonts w:asciiTheme="minorHAnsi" w:hAnsiTheme="minorHAnsi" w:cs="Arial"/>
          <w:sz w:val="20"/>
          <w:szCs w:val="20"/>
          <w:u w:val="single"/>
        </w:rPr>
      </w:pPr>
      <w:r w:rsidRPr="00480AE8">
        <w:rPr>
          <w:rFonts w:asciiTheme="minorHAnsi" w:hAnsiTheme="minorHAnsi" w:cs="Arial"/>
          <w:b/>
          <w:sz w:val="20"/>
          <w:szCs w:val="20"/>
          <w:u w:val="single"/>
        </w:rPr>
        <w:lastRenderedPageBreak/>
        <w:t>17.7.</w:t>
      </w:r>
      <w:r w:rsidR="00D360B5" w:rsidRPr="00AD5828">
        <w:rPr>
          <w:rFonts w:asciiTheme="minorHAnsi" w:hAnsiTheme="minorHAnsi" w:cs="Arial"/>
          <w:sz w:val="20"/>
          <w:szCs w:val="20"/>
          <w:u w:val="single"/>
        </w:rPr>
        <w:t>Poderá haver ainda, pena de:</w:t>
      </w: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u w:val="single"/>
          <w:lang w:eastAsia="pt-BR"/>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u w:val="single"/>
          <w:lang w:eastAsia="pt-BR"/>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u w:val="single"/>
          <w:lang w:eastAsia="pt-BR"/>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u w:val="single"/>
          <w:lang w:eastAsia="pt-BR"/>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u w:val="single"/>
          <w:lang w:eastAsia="pt-BR"/>
        </w:rPr>
      </w:pPr>
    </w:p>
    <w:p w:rsidR="00D360B5" w:rsidRPr="00AD5828" w:rsidRDefault="00D360B5" w:rsidP="00AD5828">
      <w:pPr>
        <w:pStyle w:val="PargrafodaLista"/>
        <w:numPr>
          <w:ilvl w:val="1"/>
          <w:numId w:val="47"/>
        </w:numPr>
        <w:spacing w:after="0" w:line="240" w:lineRule="auto"/>
        <w:contextualSpacing w:val="0"/>
        <w:jc w:val="both"/>
        <w:rPr>
          <w:rFonts w:asciiTheme="minorHAnsi" w:hAnsiTheme="minorHAnsi" w:cs="Arial"/>
          <w:vanish/>
          <w:sz w:val="20"/>
          <w:szCs w:val="20"/>
          <w:u w:val="single"/>
          <w:lang w:eastAsia="pt-BR"/>
        </w:rPr>
      </w:pPr>
    </w:p>
    <w:p w:rsidR="00D360B5" w:rsidRPr="00AD5828" w:rsidRDefault="00480AE8" w:rsidP="00480AE8">
      <w:pPr>
        <w:spacing w:after="0" w:line="240" w:lineRule="auto"/>
        <w:jc w:val="both"/>
        <w:rPr>
          <w:rFonts w:asciiTheme="minorHAnsi" w:hAnsiTheme="minorHAnsi" w:cs="Arial"/>
          <w:sz w:val="20"/>
          <w:szCs w:val="20"/>
        </w:rPr>
      </w:pPr>
      <w:r>
        <w:rPr>
          <w:rFonts w:asciiTheme="minorHAnsi" w:hAnsiTheme="minorHAnsi" w:cs="Arial"/>
          <w:sz w:val="20"/>
          <w:szCs w:val="20"/>
          <w:u w:val="single"/>
        </w:rPr>
        <w:t xml:space="preserve">17.7.1. </w:t>
      </w:r>
      <w:r w:rsidR="00D360B5" w:rsidRPr="00AD5828">
        <w:rPr>
          <w:rFonts w:asciiTheme="minorHAnsi" w:hAnsiTheme="minorHAnsi" w:cs="Arial"/>
          <w:sz w:val="20"/>
          <w:szCs w:val="20"/>
          <w:u w:val="single"/>
        </w:rPr>
        <w:t>Advertência</w:t>
      </w:r>
      <w:r w:rsidR="00D360B5" w:rsidRPr="00AD5828">
        <w:rPr>
          <w:rFonts w:asciiTheme="minorHAnsi" w:hAnsiTheme="minorHAnsi" w:cs="Arial"/>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D360B5" w:rsidRPr="00AD5828" w:rsidRDefault="00480AE8" w:rsidP="00480AE8">
      <w:pPr>
        <w:spacing w:after="0" w:line="240" w:lineRule="auto"/>
        <w:jc w:val="both"/>
        <w:rPr>
          <w:rFonts w:asciiTheme="minorHAnsi" w:hAnsiTheme="minorHAnsi" w:cs="Arial"/>
          <w:sz w:val="20"/>
          <w:szCs w:val="20"/>
        </w:rPr>
      </w:pPr>
      <w:r>
        <w:rPr>
          <w:rFonts w:asciiTheme="minorHAnsi" w:hAnsiTheme="minorHAnsi" w:cs="Arial"/>
          <w:sz w:val="20"/>
          <w:szCs w:val="20"/>
        </w:rPr>
        <w:t xml:space="preserve">17.7.2. </w:t>
      </w:r>
      <w:r w:rsidR="00D360B5" w:rsidRPr="00AD5828">
        <w:rPr>
          <w:rFonts w:asciiTheme="minorHAnsi" w:hAnsiTheme="minorHAnsi" w:cs="Arial"/>
          <w:sz w:val="20"/>
          <w:szCs w:val="20"/>
        </w:rPr>
        <w:t>Suspensão temporária de participar em licitação e impedimento de contratar com a Administração Pública Direta e Indireta da União, dos Estados, do Distrito Federal e dos Municípios, pelo prazo não superior a 05 (cinco) anos;</w:t>
      </w:r>
    </w:p>
    <w:p w:rsidR="00D360B5" w:rsidRPr="00AD5828" w:rsidRDefault="00480AE8" w:rsidP="00480AE8">
      <w:pPr>
        <w:spacing w:after="0" w:line="240" w:lineRule="auto"/>
        <w:jc w:val="both"/>
        <w:rPr>
          <w:rFonts w:asciiTheme="minorHAnsi" w:hAnsiTheme="minorHAnsi" w:cs="Arial"/>
          <w:sz w:val="20"/>
          <w:szCs w:val="20"/>
        </w:rPr>
      </w:pPr>
      <w:r>
        <w:rPr>
          <w:rFonts w:asciiTheme="minorHAnsi" w:hAnsiTheme="minorHAnsi" w:cs="Arial"/>
          <w:sz w:val="20"/>
          <w:szCs w:val="20"/>
        </w:rPr>
        <w:t xml:space="preserve">17.7.3. </w:t>
      </w:r>
      <w:r w:rsidR="00D360B5" w:rsidRPr="00AD5828">
        <w:rPr>
          <w:rFonts w:asciiTheme="minorHAnsi" w:hAnsiTheme="minorHAnsi" w:cs="Arial"/>
          <w:sz w:val="20"/>
          <w:szCs w:val="20"/>
        </w:rPr>
        <w:t xml:space="preserve">Declaração de inidoneidade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00D360B5" w:rsidRPr="00AD5828">
        <w:rPr>
          <w:rFonts w:asciiTheme="minorHAnsi" w:hAnsiTheme="minorHAnsi" w:cs="Arial"/>
          <w:sz w:val="20"/>
          <w:szCs w:val="20"/>
        </w:rPr>
        <w:t>após</w:t>
      </w:r>
      <w:proofErr w:type="gramEnd"/>
      <w:r w:rsidR="00D360B5" w:rsidRPr="00AD5828">
        <w:rPr>
          <w:rFonts w:asciiTheme="minorHAnsi" w:hAnsiTheme="minorHAnsi" w:cs="Arial"/>
          <w:sz w:val="20"/>
          <w:szCs w:val="20"/>
        </w:rPr>
        <w:t xml:space="preserve"> decorrido o prazo da sanção aplicada com base na alínea anterior.</w:t>
      </w:r>
    </w:p>
    <w:p w:rsidR="00D360B5" w:rsidRPr="00AD5828" w:rsidRDefault="00480AE8" w:rsidP="00480AE8">
      <w:pPr>
        <w:spacing w:after="0" w:line="240" w:lineRule="auto"/>
        <w:jc w:val="both"/>
        <w:rPr>
          <w:rFonts w:asciiTheme="minorHAnsi" w:hAnsiTheme="minorHAnsi" w:cs="Arial"/>
          <w:sz w:val="20"/>
          <w:szCs w:val="20"/>
        </w:rPr>
      </w:pPr>
      <w:r w:rsidRPr="00480AE8">
        <w:rPr>
          <w:rFonts w:asciiTheme="minorHAnsi" w:hAnsiTheme="minorHAnsi" w:cs="Arial"/>
          <w:b/>
          <w:sz w:val="20"/>
          <w:szCs w:val="20"/>
        </w:rPr>
        <w:t>17.8.</w:t>
      </w:r>
      <w:r w:rsidR="00D360B5" w:rsidRPr="00AD5828">
        <w:rPr>
          <w:rFonts w:asciiTheme="minorHAnsi" w:hAnsiTheme="minorHAnsi" w:cs="Arial"/>
          <w:sz w:val="20"/>
          <w:szCs w:val="20"/>
        </w:rPr>
        <w:t>As sanções são independentes e a aplicação de uma não exclui a das outras.</w:t>
      </w:r>
    </w:p>
    <w:p w:rsidR="00D360B5" w:rsidRPr="00AD5828" w:rsidRDefault="00480AE8" w:rsidP="00480AE8">
      <w:pPr>
        <w:spacing w:after="0" w:line="240" w:lineRule="auto"/>
        <w:jc w:val="both"/>
        <w:rPr>
          <w:rFonts w:asciiTheme="minorHAnsi" w:hAnsiTheme="minorHAnsi" w:cs="Arial"/>
          <w:sz w:val="20"/>
          <w:szCs w:val="20"/>
        </w:rPr>
      </w:pPr>
      <w:r w:rsidRPr="00480AE8">
        <w:rPr>
          <w:rFonts w:asciiTheme="minorHAnsi" w:hAnsiTheme="minorHAnsi" w:cs="Arial"/>
          <w:b/>
          <w:sz w:val="20"/>
          <w:szCs w:val="20"/>
        </w:rPr>
        <w:t>17.9.</w:t>
      </w:r>
      <w:r w:rsidR="00D360B5" w:rsidRPr="00AD5828">
        <w:rPr>
          <w:rFonts w:asciiTheme="minorHAnsi" w:hAnsiTheme="minorHAnsi" w:cs="Arial"/>
          <w:sz w:val="20"/>
          <w:szCs w:val="20"/>
        </w:rPr>
        <w:t>Todas as sanções poderão, a critério da SES/TO, tramitar nos autos que correm o procedimento licitatório.</w:t>
      </w:r>
    </w:p>
    <w:p w:rsidR="00C83C07" w:rsidRPr="00AD5828" w:rsidRDefault="00C83C07" w:rsidP="00AD5828">
      <w:pPr>
        <w:spacing w:after="0" w:line="240" w:lineRule="auto"/>
        <w:jc w:val="right"/>
        <w:rPr>
          <w:rFonts w:asciiTheme="minorHAnsi" w:hAnsiTheme="minorHAnsi" w:cstheme="minorHAnsi"/>
          <w:sz w:val="20"/>
          <w:szCs w:val="20"/>
        </w:rPr>
      </w:pPr>
    </w:p>
    <w:p w:rsidR="00C83C07" w:rsidRPr="00AD5828" w:rsidRDefault="00C83C07" w:rsidP="00AD5828">
      <w:pPr>
        <w:spacing w:after="0" w:line="240" w:lineRule="auto"/>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015FE7" w:rsidRPr="00631A9C" w:rsidRDefault="00015FE7" w:rsidP="00AD1F48">
      <w:pPr>
        <w:jc w:val="right"/>
        <w:rPr>
          <w:rFonts w:asciiTheme="minorHAnsi" w:hAnsiTheme="minorHAnsi" w:cstheme="minorHAnsi"/>
          <w:sz w:val="20"/>
          <w:szCs w:val="20"/>
        </w:rPr>
      </w:pPr>
    </w:p>
    <w:p w:rsidR="00015FE7" w:rsidRPr="00631A9C" w:rsidRDefault="00015FE7" w:rsidP="00AD1F48">
      <w:pPr>
        <w:jc w:val="right"/>
        <w:rPr>
          <w:rFonts w:asciiTheme="minorHAnsi" w:hAnsiTheme="minorHAnsi" w:cstheme="minorHAnsi"/>
          <w:sz w:val="20"/>
          <w:szCs w:val="20"/>
        </w:rPr>
      </w:pPr>
    </w:p>
    <w:p w:rsidR="00015FE7" w:rsidRPr="00631A9C" w:rsidRDefault="00015FE7" w:rsidP="00AD1F48">
      <w:pPr>
        <w:jc w:val="right"/>
        <w:rPr>
          <w:rFonts w:asciiTheme="minorHAnsi" w:hAnsiTheme="minorHAnsi" w:cstheme="minorHAnsi"/>
          <w:sz w:val="20"/>
          <w:szCs w:val="20"/>
        </w:rPr>
      </w:pPr>
    </w:p>
    <w:p w:rsidR="004C11D0" w:rsidRPr="00631A9C" w:rsidRDefault="004C11D0" w:rsidP="009A0FAF">
      <w:pPr>
        <w:rPr>
          <w:rFonts w:asciiTheme="minorHAnsi" w:hAnsiTheme="minorHAnsi" w:cstheme="minorHAnsi"/>
          <w:sz w:val="20"/>
          <w:szCs w:val="20"/>
        </w:rPr>
      </w:pPr>
    </w:p>
    <w:p w:rsidR="006E5900" w:rsidRPr="00631A9C" w:rsidRDefault="00166183" w:rsidP="00642C36">
      <w:pPr>
        <w:tabs>
          <w:tab w:val="left" w:pos="1800"/>
        </w:tabs>
        <w:spacing w:after="0" w:line="240" w:lineRule="auto"/>
        <w:jc w:val="center"/>
        <w:rPr>
          <w:rFonts w:asciiTheme="minorHAnsi" w:hAnsiTheme="minorHAnsi" w:cstheme="minorHAnsi"/>
          <w:b/>
          <w:bCs/>
          <w:sz w:val="20"/>
          <w:szCs w:val="20"/>
          <w:u w:val="single"/>
        </w:rPr>
      </w:pPr>
      <w:r w:rsidRPr="00631A9C">
        <w:rPr>
          <w:rFonts w:asciiTheme="minorHAnsi" w:hAnsiTheme="minorHAnsi" w:cstheme="minorHAnsi"/>
          <w:b/>
          <w:bCs/>
          <w:sz w:val="20"/>
          <w:szCs w:val="20"/>
          <w:u w:val="single"/>
        </w:rPr>
        <w:lastRenderedPageBreak/>
        <w:t>A</w:t>
      </w:r>
      <w:r w:rsidR="006E5900" w:rsidRPr="00631A9C">
        <w:rPr>
          <w:rFonts w:asciiTheme="minorHAnsi" w:hAnsiTheme="minorHAnsi" w:cstheme="minorHAnsi"/>
          <w:b/>
          <w:bCs/>
          <w:sz w:val="20"/>
          <w:szCs w:val="20"/>
          <w:u w:val="single"/>
        </w:rPr>
        <w:t xml:space="preserve">NEXO </w:t>
      </w:r>
      <w:r w:rsidR="00611FE6" w:rsidRPr="00631A9C">
        <w:rPr>
          <w:rFonts w:asciiTheme="minorHAnsi" w:hAnsiTheme="minorHAnsi" w:cstheme="minorHAnsi"/>
          <w:b/>
          <w:bCs/>
          <w:sz w:val="20"/>
          <w:szCs w:val="20"/>
          <w:u w:val="single"/>
        </w:rPr>
        <w:t>I</w:t>
      </w:r>
      <w:r w:rsidR="006E5900" w:rsidRPr="00631A9C">
        <w:rPr>
          <w:rFonts w:asciiTheme="minorHAnsi" w:hAnsiTheme="minorHAnsi" w:cstheme="minorHAnsi"/>
          <w:b/>
          <w:bCs/>
          <w:sz w:val="20"/>
          <w:szCs w:val="20"/>
          <w:u w:val="single"/>
        </w:rPr>
        <w:t>II</w:t>
      </w:r>
    </w:p>
    <w:p w:rsidR="00B946A1" w:rsidRPr="00631A9C" w:rsidRDefault="00B946A1" w:rsidP="00642C3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MINUTA DO CONTRATO</w:t>
      </w:r>
    </w:p>
    <w:p w:rsidR="00B946A1" w:rsidRPr="00631A9C" w:rsidRDefault="00B946A1" w:rsidP="00975295">
      <w:pPr>
        <w:spacing w:before="120" w:after="12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TERMO DE CONTRATO QUE ENTRE SI</w:t>
      </w:r>
      <w:r w:rsidR="00166183" w:rsidRPr="00631A9C">
        <w:rPr>
          <w:rFonts w:asciiTheme="minorHAnsi" w:hAnsiTheme="minorHAnsi" w:cstheme="minorHAnsi"/>
          <w:b/>
          <w:sz w:val="20"/>
          <w:szCs w:val="20"/>
        </w:rPr>
        <w:t xml:space="preserve"> CELEBRAM NA FORMA E NAS CONDIÇÕ</w:t>
      </w:r>
      <w:r w:rsidRPr="00631A9C">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631A9C" w:rsidRDefault="00B946A1" w:rsidP="00975295">
      <w:pPr>
        <w:spacing w:before="120" w:after="120" w:line="240" w:lineRule="auto"/>
        <w:jc w:val="both"/>
        <w:rPr>
          <w:rFonts w:asciiTheme="minorHAnsi" w:hAnsiTheme="minorHAnsi" w:cstheme="minorHAnsi"/>
          <w:snapToGrid w:val="0"/>
          <w:sz w:val="20"/>
          <w:szCs w:val="20"/>
        </w:rPr>
      </w:pPr>
      <w:r w:rsidRPr="00631A9C">
        <w:rPr>
          <w:rFonts w:asciiTheme="minorHAnsi" w:hAnsiTheme="minorHAnsi" w:cstheme="minorHAnsi"/>
          <w:sz w:val="20"/>
          <w:szCs w:val="20"/>
        </w:rPr>
        <w:t xml:space="preserve">O </w:t>
      </w:r>
      <w:r w:rsidRPr="00631A9C">
        <w:rPr>
          <w:rFonts w:asciiTheme="minorHAnsi" w:hAnsiTheme="minorHAnsi" w:cstheme="minorHAnsi"/>
          <w:b/>
          <w:sz w:val="20"/>
          <w:szCs w:val="20"/>
        </w:rPr>
        <w:t>ESTADO DO TOCANTINS</w:t>
      </w:r>
      <w:r w:rsidRPr="00631A9C">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824774">
        <w:rPr>
          <w:rFonts w:cs="Calibri"/>
          <w:b/>
          <w:sz w:val="20"/>
          <w:szCs w:val="20"/>
        </w:rPr>
        <w:t>Renato Jayme da Silva</w:t>
      </w:r>
      <w:r w:rsidR="00824774" w:rsidRPr="003B2442">
        <w:rPr>
          <w:rFonts w:cs="Calibri"/>
          <w:sz w:val="20"/>
          <w:szCs w:val="20"/>
        </w:rPr>
        <w:t xml:space="preserve">, brasileiro, residente e domiciliado nesta capital, nomeado Secretário da Saúde, pelo Ato Governamental de nº. </w:t>
      </w:r>
      <w:r w:rsidR="00824774">
        <w:rPr>
          <w:rFonts w:cs="Calibri"/>
          <w:sz w:val="20"/>
          <w:szCs w:val="20"/>
        </w:rPr>
        <w:t>579</w:t>
      </w:r>
      <w:r w:rsidR="00824774" w:rsidRPr="003B2442">
        <w:rPr>
          <w:rFonts w:cs="Calibri"/>
          <w:sz w:val="20"/>
          <w:szCs w:val="20"/>
        </w:rPr>
        <w:t xml:space="preserve"> – NM</w:t>
      </w:r>
      <w:r w:rsidR="00824774" w:rsidRPr="003B2442">
        <w:rPr>
          <w:rFonts w:cs="Calibri"/>
          <w:snapToGrid w:val="0"/>
          <w:sz w:val="20"/>
          <w:szCs w:val="20"/>
        </w:rPr>
        <w:t xml:space="preserve">. </w:t>
      </w:r>
      <w:proofErr w:type="gramStart"/>
      <w:r w:rsidR="00824774" w:rsidRPr="003B2442">
        <w:rPr>
          <w:rFonts w:cs="Calibri"/>
          <w:snapToGrid w:val="0"/>
          <w:sz w:val="20"/>
          <w:szCs w:val="20"/>
        </w:rPr>
        <w:t>publicado</w:t>
      </w:r>
      <w:proofErr w:type="gramEnd"/>
      <w:r w:rsidR="00824774" w:rsidRPr="003B2442">
        <w:rPr>
          <w:rFonts w:cs="Calibri"/>
          <w:snapToGrid w:val="0"/>
          <w:sz w:val="20"/>
          <w:szCs w:val="20"/>
        </w:rPr>
        <w:t xml:space="preserve"> no Diário Oficial do Estado nº. </w:t>
      </w:r>
      <w:r w:rsidR="00824774">
        <w:rPr>
          <w:rFonts w:cs="Calibri"/>
          <w:snapToGrid w:val="0"/>
          <w:sz w:val="20"/>
          <w:szCs w:val="20"/>
        </w:rPr>
        <w:t>5.095</w:t>
      </w:r>
      <w:r w:rsidR="00824774" w:rsidRPr="003B2442">
        <w:rPr>
          <w:rFonts w:cs="Calibri"/>
          <w:snapToGrid w:val="0"/>
          <w:sz w:val="20"/>
          <w:szCs w:val="20"/>
        </w:rPr>
        <w:t>, de</w:t>
      </w:r>
      <w:r w:rsidR="00824774">
        <w:rPr>
          <w:rFonts w:cs="Calibri"/>
          <w:snapToGrid w:val="0"/>
          <w:sz w:val="20"/>
          <w:szCs w:val="20"/>
        </w:rPr>
        <w:t xml:space="preserve"> </w:t>
      </w:r>
      <w:r w:rsidR="00824774">
        <w:rPr>
          <w:rFonts w:cs="Calibri"/>
          <w:sz w:val="20"/>
          <w:szCs w:val="20"/>
        </w:rPr>
        <w:t>19</w:t>
      </w:r>
      <w:r w:rsidR="00824774" w:rsidRPr="003B2442">
        <w:rPr>
          <w:rFonts w:cs="Calibri"/>
          <w:sz w:val="20"/>
          <w:szCs w:val="20"/>
        </w:rPr>
        <w:t xml:space="preserve"> de </w:t>
      </w:r>
      <w:r w:rsidR="00824774">
        <w:rPr>
          <w:rFonts w:cs="Calibri"/>
          <w:sz w:val="20"/>
          <w:szCs w:val="20"/>
        </w:rPr>
        <w:t>abril</w:t>
      </w:r>
      <w:r w:rsidR="00824774" w:rsidRPr="003B2442">
        <w:rPr>
          <w:rFonts w:cs="Calibri"/>
          <w:sz w:val="20"/>
          <w:szCs w:val="20"/>
        </w:rPr>
        <w:t xml:space="preserve"> de 201</w:t>
      </w:r>
      <w:r w:rsidR="00824774">
        <w:rPr>
          <w:rFonts w:cs="Calibri"/>
          <w:sz w:val="20"/>
          <w:szCs w:val="20"/>
        </w:rPr>
        <w:t>8</w:t>
      </w:r>
      <w:r w:rsidRPr="00631A9C">
        <w:rPr>
          <w:rFonts w:asciiTheme="minorHAnsi" w:hAnsiTheme="minorHAnsi" w:cstheme="minorHAnsi"/>
          <w:sz w:val="20"/>
          <w:szCs w:val="20"/>
        </w:rPr>
        <w:t xml:space="preserve">, doravante denominada CONTRATANTE, e a </w:t>
      </w:r>
      <w:proofErr w:type="gramStart"/>
      <w:r w:rsidRPr="00631A9C">
        <w:rPr>
          <w:rFonts w:asciiTheme="minorHAnsi" w:hAnsiTheme="minorHAnsi" w:cstheme="minorHAnsi"/>
          <w:sz w:val="20"/>
          <w:szCs w:val="20"/>
        </w:rPr>
        <w:t>empresa ...</w:t>
      </w:r>
      <w:proofErr w:type="gramEnd"/>
      <w:r w:rsidRPr="00631A9C">
        <w:rPr>
          <w:rFonts w:asciiTheme="minorHAnsi" w:hAnsiTheme="minorHAnsi" w:cstheme="minorHAns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631A9C">
        <w:rPr>
          <w:rFonts w:asciiTheme="minorHAnsi" w:hAnsiTheme="minorHAnsi" w:cstheme="minorHAnsi"/>
          <w:sz w:val="20"/>
          <w:szCs w:val="20"/>
        </w:rPr>
        <w:t xml:space="preserve"> elaborado de acordo com a minuta aprovada pela </w:t>
      </w:r>
      <w:r w:rsidR="00F97601" w:rsidRPr="00631A9C">
        <w:rPr>
          <w:rFonts w:asciiTheme="minorHAnsi" w:hAnsiTheme="minorHAnsi" w:cstheme="minorHAnsi"/>
          <w:b/>
          <w:sz w:val="20"/>
          <w:szCs w:val="20"/>
        </w:rPr>
        <w:t>SUPERINTENDÊNCIA DE ASSUNTOS JURÍDICOS</w:t>
      </w:r>
      <w:r w:rsidR="006B5A81" w:rsidRPr="00631A9C">
        <w:rPr>
          <w:rFonts w:asciiTheme="minorHAnsi" w:hAnsiTheme="minorHAnsi" w:cstheme="minorHAnsi"/>
          <w:sz w:val="20"/>
          <w:szCs w:val="20"/>
        </w:rPr>
        <w:t xml:space="preserve"> e pela </w:t>
      </w:r>
      <w:r w:rsidR="00F97601" w:rsidRPr="00631A9C">
        <w:rPr>
          <w:rFonts w:asciiTheme="minorHAnsi" w:hAnsiTheme="minorHAnsi" w:cstheme="minorHAnsi"/>
          <w:b/>
          <w:sz w:val="20"/>
          <w:szCs w:val="20"/>
        </w:rPr>
        <w:t>PROCURADORIA GERAL DO ESTADO</w:t>
      </w:r>
      <w:r w:rsidR="006B5A81" w:rsidRPr="00631A9C">
        <w:rPr>
          <w:rFonts w:asciiTheme="minorHAnsi" w:hAnsiTheme="minorHAnsi" w:cstheme="minorHAnsi"/>
          <w:sz w:val="20"/>
          <w:szCs w:val="20"/>
        </w:rPr>
        <w:t xml:space="preserve">, </w:t>
      </w:r>
      <w:r w:rsidRPr="00631A9C">
        <w:rPr>
          <w:rFonts w:asciiTheme="minorHAnsi" w:hAnsiTheme="minorHAnsi" w:cstheme="minorHAnsi"/>
          <w:snapToGrid w:val="0"/>
          <w:sz w:val="20"/>
          <w:szCs w:val="20"/>
        </w:rPr>
        <w:t>observadas as disposições da Lei nº 8.666/93 e subsidiariamente a Lei nº 10.520/02, Decreto</w:t>
      </w:r>
      <w:r w:rsidR="00B36DE8" w:rsidRPr="00631A9C">
        <w:rPr>
          <w:rFonts w:asciiTheme="minorHAnsi" w:hAnsiTheme="minorHAnsi" w:cstheme="minorHAnsi"/>
          <w:snapToGrid w:val="0"/>
          <w:sz w:val="20"/>
          <w:szCs w:val="20"/>
        </w:rPr>
        <w:t xml:space="preserve"> Federal nº</w:t>
      </w:r>
      <w:r w:rsidRPr="00631A9C">
        <w:rPr>
          <w:rFonts w:asciiTheme="minorHAnsi" w:hAnsiTheme="minorHAnsi" w:cstheme="minorHAnsi"/>
          <w:snapToGrid w:val="0"/>
          <w:sz w:val="20"/>
          <w:szCs w:val="20"/>
        </w:rPr>
        <w:t xml:space="preserve"> 5.450/05</w:t>
      </w:r>
      <w:r w:rsidR="00B36DE8" w:rsidRPr="00631A9C">
        <w:rPr>
          <w:rFonts w:asciiTheme="minorHAnsi" w:hAnsiTheme="minorHAnsi" w:cstheme="minorHAnsi"/>
          <w:snapToGrid w:val="0"/>
          <w:sz w:val="20"/>
          <w:szCs w:val="20"/>
        </w:rPr>
        <w:t xml:space="preserve">, Decreto Federal nº 7.892/13, Decreto Estadual nº </w:t>
      </w:r>
      <w:r w:rsidR="008C2A46" w:rsidRPr="00631A9C">
        <w:rPr>
          <w:rFonts w:asciiTheme="minorHAnsi" w:hAnsiTheme="minorHAnsi" w:cstheme="minorHAnsi"/>
          <w:snapToGrid w:val="0"/>
          <w:sz w:val="20"/>
          <w:szCs w:val="20"/>
        </w:rPr>
        <w:t>5.344/15</w:t>
      </w:r>
      <w:r w:rsidRPr="00631A9C">
        <w:rPr>
          <w:rFonts w:asciiTheme="minorHAnsi" w:hAnsiTheme="minorHAnsi" w:cstheme="minorHAnsi"/>
          <w:snapToGrid w:val="0"/>
          <w:sz w:val="20"/>
          <w:szCs w:val="20"/>
        </w:rPr>
        <w:t xml:space="preserve"> e suas alterações, mediante as cláusulas e condições seguintes:</w:t>
      </w:r>
    </w:p>
    <w:p w:rsidR="00B946A1" w:rsidRPr="00283031" w:rsidRDefault="00B946A1" w:rsidP="00283031">
      <w:pPr>
        <w:spacing w:after="0" w:line="240" w:lineRule="auto"/>
        <w:jc w:val="both"/>
        <w:rPr>
          <w:rFonts w:asciiTheme="minorHAnsi" w:hAnsiTheme="minorHAnsi" w:cstheme="minorHAnsi"/>
          <w:sz w:val="20"/>
          <w:szCs w:val="20"/>
        </w:rPr>
      </w:pPr>
      <w:r w:rsidRPr="00283031">
        <w:rPr>
          <w:rFonts w:asciiTheme="minorHAnsi" w:hAnsiTheme="minorHAnsi" w:cstheme="minorHAnsi"/>
          <w:b/>
          <w:sz w:val="20"/>
          <w:szCs w:val="20"/>
        </w:rPr>
        <w:t xml:space="preserve">CLÁUSULA PRIMEIRA </w:t>
      </w:r>
      <w:r w:rsidR="009963B0" w:rsidRPr="00283031">
        <w:rPr>
          <w:rFonts w:asciiTheme="minorHAnsi" w:hAnsiTheme="minorHAnsi" w:cstheme="minorHAnsi"/>
          <w:b/>
          <w:sz w:val="20"/>
          <w:szCs w:val="20"/>
        </w:rPr>
        <w:t>–</w:t>
      </w:r>
      <w:r w:rsidRPr="00283031">
        <w:rPr>
          <w:rFonts w:asciiTheme="minorHAnsi" w:hAnsiTheme="minorHAnsi" w:cstheme="minorHAnsi"/>
          <w:b/>
          <w:sz w:val="20"/>
          <w:szCs w:val="20"/>
        </w:rPr>
        <w:t xml:space="preserve"> DO OBJETO</w:t>
      </w:r>
    </w:p>
    <w:p w:rsidR="00B946A1" w:rsidRPr="00283031" w:rsidRDefault="00B946A1" w:rsidP="00283031">
      <w:pPr>
        <w:spacing w:after="0" w:line="240" w:lineRule="auto"/>
        <w:jc w:val="both"/>
        <w:rPr>
          <w:rFonts w:asciiTheme="minorHAnsi" w:hAnsiTheme="minorHAnsi" w:cstheme="minorHAnsi"/>
          <w:sz w:val="20"/>
          <w:szCs w:val="20"/>
        </w:rPr>
      </w:pPr>
      <w:r w:rsidRPr="00283031">
        <w:rPr>
          <w:rFonts w:asciiTheme="minorHAnsi" w:hAnsiTheme="minorHAnsi" w:cstheme="minorHAnsi"/>
          <w:sz w:val="20"/>
          <w:szCs w:val="20"/>
        </w:rPr>
        <w:t xml:space="preserve">O presente contrato tem por </w:t>
      </w:r>
      <w:r w:rsidR="00825E3A" w:rsidRPr="00283031">
        <w:rPr>
          <w:rFonts w:asciiTheme="minorHAnsi" w:hAnsiTheme="minorHAnsi" w:cstheme="minorHAnsi"/>
          <w:bCs/>
          <w:sz w:val="20"/>
          <w:szCs w:val="20"/>
        </w:rPr>
        <w:t>objeto</w:t>
      </w:r>
      <w:r w:rsidR="00283031" w:rsidRPr="00283031">
        <w:rPr>
          <w:rFonts w:asciiTheme="minorHAnsi" w:hAnsiTheme="minorHAnsi" w:cs="Arial"/>
          <w:sz w:val="20"/>
          <w:szCs w:val="20"/>
        </w:rPr>
        <w:t xml:space="preserve"> selecionar, para contratação, empresa(s) especializada(s) no fornecimento </w:t>
      </w:r>
      <w:r w:rsidR="00283031" w:rsidRPr="00283031">
        <w:rPr>
          <w:rFonts w:asciiTheme="minorHAnsi" w:hAnsiTheme="minorHAnsi" w:cs="Arial"/>
          <w:color w:val="000000"/>
          <w:sz w:val="20"/>
          <w:szCs w:val="20"/>
        </w:rPr>
        <w:t xml:space="preserve">de </w:t>
      </w:r>
      <w:r w:rsidR="00283031" w:rsidRPr="00283031">
        <w:rPr>
          <w:rFonts w:asciiTheme="minorHAnsi" w:hAnsiTheme="minorHAnsi" w:cs="Arial"/>
          <w:b/>
          <w:bCs/>
          <w:color w:val="000000"/>
          <w:sz w:val="20"/>
          <w:szCs w:val="20"/>
        </w:rPr>
        <w:t xml:space="preserve">matérias hospitalares </w:t>
      </w:r>
      <w:r w:rsidR="00283031" w:rsidRPr="00283031">
        <w:rPr>
          <w:rFonts w:asciiTheme="minorHAnsi" w:hAnsiTheme="minorHAnsi" w:cs="Arial"/>
          <w:sz w:val="20"/>
          <w:szCs w:val="20"/>
        </w:rPr>
        <w:t>destinados</w:t>
      </w:r>
      <w:r w:rsidR="00283031" w:rsidRPr="00283031">
        <w:rPr>
          <w:rFonts w:asciiTheme="minorHAnsi" w:hAnsiTheme="minorHAnsi" w:cs="Arial"/>
          <w:color w:val="000000"/>
          <w:sz w:val="20"/>
          <w:szCs w:val="20"/>
        </w:rPr>
        <w:t xml:space="preserve"> para atender as necessidades do Hospital Geral de Palmas</w:t>
      </w:r>
      <w:r w:rsidR="00825E3A" w:rsidRPr="00283031">
        <w:rPr>
          <w:rFonts w:asciiTheme="minorHAnsi" w:hAnsiTheme="minorHAnsi" w:cstheme="minorHAnsi"/>
          <w:bCs/>
          <w:sz w:val="20"/>
          <w:szCs w:val="20"/>
        </w:rPr>
        <w:t>,</w:t>
      </w:r>
      <w:r w:rsidRPr="00283031">
        <w:rPr>
          <w:rFonts w:asciiTheme="minorHAnsi" w:hAnsiTheme="minorHAnsi" w:cstheme="minorHAnsi"/>
          <w:sz w:val="20"/>
          <w:szCs w:val="20"/>
        </w:rPr>
        <w:t xml:space="preserve">no prazo e nas condições a seguir ajustadas, decorrentes do Pregão Eletrônico nº </w:t>
      </w:r>
      <w:r w:rsidR="008526AD" w:rsidRPr="00283031">
        <w:rPr>
          <w:rFonts w:asciiTheme="minorHAnsi" w:hAnsiTheme="minorHAnsi" w:cstheme="minorHAnsi"/>
          <w:sz w:val="20"/>
          <w:szCs w:val="20"/>
        </w:rPr>
        <w:t>XXX</w:t>
      </w:r>
      <w:r w:rsidR="00144989" w:rsidRPr="00283031">
        <w:rPr>
          <w:rFonts w:asciiTheme="minorHAnsi" w:hAnsiTheme="minorHAnsi" w:cstheme="minorHAnsi"/>
          <w:sz w:val="20"/>
          <w:szCs w:val="20"/>
        </w:rPr>
        <w:t>/201</w:t>
      </w:r>
      <w:r w:rsidR="00DC3BDB" w:rsidRPr="00283031">
        <w:rPr>
          <w:rFonts w:asciiTheme="minorHAnsi" w:hAnsiTheme="minorHAnsi" w:cstheme="minorHAnsi"/>
          <w:sz w:val="20"/>
          <w:szCs w:val="20"/>
        </w:rPr>
        <w:t>8</w:t>
      </w:r>
      <w:r w:rsidRPr="00283031">
        <w:rPr>
          <w:rFonts w:asciiTheme="minorHAnsi" w:hAnsiTheme="minorHAnsi" w:cstheme="minorHAnsi"/>
          <w:sz w:val="20"/>
          <w:szCs w:val="20"/>
        </w:rPr>
        <w:t xml:space="preserve">, com motivação e finalidade descritas no Termo de Referência do </w:t>
      </w:r>
      <w:r w:rsidR="00144989" w:rsidRPr="00283031">
        <w:rPr>
          <w:rFonts w:asciiTheme="minorHAnsi" w:hAnsiTheme="minorHAnsi" w:cstheme="minorHAnsi"/>
          <w:sz w:val="20"/>
          <w:szCs w:val="20"/>
        </w:rPr>
        <w:t>órgão</w:t>
      </w:r>
      <w:r w:rsidRPr="00283031">
        <w:rPr>
          <w:rFonts w:asciiTheme="minorHAnsi" w:hAnsiTheme="minorHAnsi" w:cstheme="minorHAnsi"/>
          <w:sz w:val="20"/>
          <w:szCs w:val="20"/>
        </w:rPr>
        <w:t xml:space="preserve"> requisitante.</w:t>
      </w:r>
    </w:p>
    <w:p w:rsidR="00A7537A" w:rsidRDefault="00A7537A" w:rsidP="0004408F">
      <w:pPr>
        <w:spacing w:after="120" w:line="240" w:lineRule="auto"/>
        <w:jc w:val="both"/>
        <w:rPr>
          <w:rFonts w:asciiTheme="minorHAnsi" w:hAnsiTheme="minorHAnsi" w:cstheme="minorHAnsi"/>
          <w:b/>
          <w:sz w:val="20"/>
          <w:szCs w:val="20"/>
        </w:rPr>
      </w:pPr>
    </w:p>
    <w:p w:rsidR="00B946A1" w:rsidRPr="00631A9C" w:rsidRDefault="00B946A1" w:rsidP="00A7537A">
      <w:pPr>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PARÁGRAFO ÚNICO </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 ESPECIFICAÇÃO DO OBJETO</w:t>
      </w:r>
    </w:p>
    <w:p w:rsidR="00B946A1" w:rsidRPr="00631A9C" w:rsidRDefault="00B946A1" w:rsidP="00A7537A">
      <w:pPr>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A aquisição deste Contrato as quantidades e observações constantes do Objeto da Licitação do Pregão Eletrônico nº </w:t>
      </w:r>
      <w:r w:rsidR="005114F6" w:rsidRPr="00631A9C">
        <w:rPr>
          <w:rFonts w:asciiTheme="minorHAnsi" w:hAnsiTheme="minorHAnsi" w:cstheme="minorHAnsi"/>
          <w:sz w:val="20"/>
          <w:szCs w:val="20"/>
        </w:rPr>
        <w:t>XXX</w:t>
      </w:r>
      <w:r w:rsidR="00DC3BDB" w:rsidRPr="00631A9C">
        <w:rPr>
          <w:rFonts w:asciiTheme="minorHAnsi" w:hAnsiTheme="minorHAnsi" w:cstheme="minorHAnsi"/>
          <w:sz w:val="20"/>
          <w:szCs w:val="20"/>
        </w:rPr>
        <w:t>/</w:t>
      </w:r>
      <w:r w:rsidRPr="00631A9C">
        <w:rPr>
          <w:rFonts w:asciiTheme="minorHAnsi" w:hAnsiTheme="minorHAnsi" w:cstheme="minorHAnsi"/>
          <w:sz w:val="20"/>
          <w:szCs w:val="20"/>
        </w:rPr>
        <w:t>201</w:t>
      </w:r>
      <w:r w:rsidR="00DC3BDB" w:rsidRPr="00631A9C">
        <w:rPr>
          <w:rFonts w:asciiTheme="minorHAnsi" w:hAnsiTheme="minorHAnsi" w:cstheme="minorHAnsi"/>
          <w:sz w:val="20"/>
          <w:szCs w:val="20"/>
        </w:rPr>
        <w:t>8</w:t>
      </w:r>
      <w:r w:rsidRPr="00631A9C">
        <w:rPr>
          <w:rFonts w:asciiTheme="minorHAnsi" w:hAnsiTheme="minorHAnsi" w:cstheme="minorHAnsi"/>
          <w:sz w:val="20"/>
          <w:szCs w:val="20"/>
        </w:rPr>
        <w:t xml:space="preserve">, conforme Processo nº </w:t>
      </w:r>
      <w:r w:rsidR="003A4F98" w:rsidRPr="00631A9C">
        <w:rPr>
          <w:rFonts w:asciiTheme="minorHAnsi" w:hAnsiTheme="minorHAnsi" w:cstheme="minorHAnsi"/>
          <w:sz w:val="20"/>
          <w:szCs w:val="20"/>
          <w:shd w:val="clear" w:color="auto" w:fill="FFFFFF"/>
        </w:rPr>
        <w:t>201</w:t>
      </w:r>
      <w:r w:rsidR="00864668">
        <w:rPr>
          <w:rFonts w:asciiTheme="minorHAnsi" w:hAnsiTheme="minorHAnsi" w:cstheme="minorHAnsi"/>
          <w:sz w:val="20"/>
          <w:szCs w:val="20"/>
          <w:shd w:val="clear" w:color="auto" w:fill="FFFFFF"/>
        </w:rPr>
        <w:t>7</w:t>
      </w:r>
      <w:r w:rsidR="003A4F98" w:rsidRPr="00631A9C">
        <w:rPr>
          <w:rFonts w:asciiTheme="minorHAnsi" w:hAnsiTheme="minorHAnsi" w:cstheme="minorHAnsi"/>
          <w:sz w:val="20"/>
          <w:szCs w:val="20"/>
          <w:shd w:val="clear" w:color="auto" w:fill="FFFFFF"/>
        </w:rPr>
        <w:t>/30550/</w:t>
      </w:r>
      <w:r w:rsidR="008E7DBD" w:rsidRPr="00631A9C">
        <w:rPr>
          <w:rFonts w:asciiTheme="minorHAnsi" w:hAnsiTheme="minorHAnsi" w:cstheme="minorHAnsi"/>
          <w:sz w:val="20"/>
          <w:szCs w:val="20"/>
          <w:shd w:val="clear" w:color="auto" w:fill="FFFFFF"/>
        </w:rPr>
        <w:t>00</w:t>
      </w:r>
      <w:r w:rsidR="00864668">
        <w:rPr>
          <w:rFonts w:asciiTheme="minorHAnsi" w:hAnsiTheme="minorHAnsi" w:cstheme="minorHAnsi"/>
          <w:sz w:val="20"/>
          <w:szCs w:val="20"/>
          <w:shd w:val="clear" w:color="auto" w:fill="FFFFFF"/>
        </w:rPr>
        <w:t>9005</w:t>
      </w:r>
      <w:r w:rsidRPr="00631A9C">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631A9C" w:rsidTr="00DE6276">
        <w:trPr>
          <w:trHeight w:val="20"/>
          <w:tblHeader/>
        </w:trPr>
        <w:tc>
          <w:tcPr>
            <w:tcW w:w="565" w:type="dxa"/>
            <w:vAlign w:val="center"/>
          </w:tcPr>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Item</w:t>
            </w:r>
          </w:p>
        </w:tc>
        <w:tc>
          <w:tcPr>
            <w:tcW w:w="623" w:type="dxa"/>
            <w:shd w:val="clear" w:color="auto" w:fill="auto"/>
            <w:vAlign w:val="center"/>
          </w:tcPr>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Qtd</w:t>
            </w:r>
          </w:p>
        </w:tc>
        <w:tc>
          <w:tcPr>
            <w:tcW w:w="567" w:type="dxa"/>
            <w:shd w:val="clear" w:color="auto" w:fill="auto"/>
            <w:vAlign w:val="center"/>
          </w:tcPr>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631A9C">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Especificações</w:t>
            </w:r>
          </w:p>
        </w:tc>
        <w:tc>
          <w:tcPr>
            <w:tcW w:w="1843" w:type="dxa"/>
            <w:vAlign w:val="center"/>
          </w:tcPr>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Preço</w:t>
            </w:r>
          </w:p>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Unitário</w:t>
            </w:r>
          </w:p>
        </w:tc>
        <w:tc>
          <w:tcPr>
            <w:tcW w:w="1134" w:type="dxa"/>
            <w:vAlign w:val="center"/>
          </w:tcPr>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Preço</w:t>
            </w:r>
          </w:p>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Global</w:t>
            </w:r>
          </w:p>
        </w:tc>
      </w:tr>
      <w:tr w:rsidR="00B946A1" w:rsidRPr="00631A9C" w:rsidTr="00DE6276">
        <w:trPr>
          <w:trHeight w:val="20"/>
        </w:trPr>
        <w:tc>
          <w:tcPr>
            <w:tcW w:w="565" w:type="dxa"/>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r>
      <w:tr w:rsidR="00B946A1" w:rsidRPr="00631A9C" w:rsidTr="00DE6276">
        <w:trPr>
          <w:trHeight w:val="20"/>
        </w:trPr>
        <w:tc>
          <w:tcPr>
            <w:tcW w:w="565" w:type="dxa"/>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r>
      <w:tr w:rsidR="00B946A1" w:rsidRPr="00631A9C" w:rsidTr="00DE6276">
        <w:tblPrEx>
          <w:tblLook w:val="0000" w:firstRow="0" w:lastRow="0" w:firstColumn="0" w:lastColumn="0" w:noHBand="0" w:noVBand="0"/>
        </w:tblPrEx>
        <w:trPr>
          <w:trHeight w:val="20"/>
        </w:trPr>
        <w:tc>
          <w:tcPr>
            <w:tcW w:w="7655" w:type="dxa"/>
            <w:gridSpan w:val="5"/>
            <w:vAlign w:val="center"/>
          </w:tcPr>
          <w:p w:rsidR="00B946A1" w:rsidRPr="00631A9C" w:rsidRDefault="00B946A1" w:rsidP="00975295">
            <w:pPr>
              <w:spacing w:before="120" w:after="120" w:line="240" w:lineRule="auto"/>
              <w:rPr>
                <w:rFonts w:asciiTheme="minorHAnsi" w:hAnsiTheme="minorHAnsi" w:cstheme="minorHAnsi"/>
                <w:b/>
                <w:sz w:val="20"/>
                <w:szCs w:val="20"/>
              </w:rPr>
            </w:pPr>
            <w:r w:rsidRPr="00631A9C">
              <w:rPr>
                <w:rFonts w:asciiTheme="minorHAnsi" w:hAnsiTheme="minorHAnsi" w:cstheme="minorHAnsi"/>
                <w:b/>
                <w:sz w:val="20"/>
                <w:szCs w:val="20"/>
              </w:rPr>
              <w:t>VALOR TOTAL</w:t>
            </w:r>
          </w:p>
        </w:tc>
        <w:tc>
          <w:tcPr>
            <w:tcW w:w="1134" w:type="dxa"/>
            <w:vAlign w:val="center"/>
          </w:tcPr>
          <w:p w:rsidR="00B946A1" w:rsidRPr="00631A9C" w:rsidRDefault="00B946A1" w:rsidP="00975295">
            <w:pPr>
              <w:spacing w:before="120" w:after="120" w:line="240" w:lineRule="auto"/>
              <w:jc w:val="both"/>
              <w:rPr>
                <w:rFonts w:asciiTheme="minorHAnsi" w:hAnsiTheme="minorHAnsi" w:cstheme="minorHAnsi"/>
                <w:b/>
                <w:sz w:val="20"/>
                <w:szCs w:val="20"/>
              </w:rPr>
            </w:pPr>
          </w:p>
        </w:tc>
      </w:tr>
    </w:tbl>
    <w:p w:rsidR="00B946A1" w:rsidRPr="00631A9C" w:rsidRDefault="00B946A1" w:rsidP="00975295">
      <w:pPr>
        <w:spacing w:before="120"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631A9C" w:rsidRDefault="00B946A1" w:rsidP="00FA5890">
      <w:pPr>
        <w:pStyle w:val="Corpodetexto3"/>
        <w:suppressAutoHyphens/>
        <w:spacing w:after="0"/>
        <w:jc w:val="both"/>
        <w:rPr>
          <w:rFonts w:asciiTheme="minorHAnsi" w:hAnsiTheme="minorHAnsi" w:cstheme="minorHAnsi"/>
          <w:caps/>
        </w:rPr>
      </w:pPr>
      <w:r w:rsidRPr="00631A9C">
        <w:rPr>
          <w:rFonts w:asciiTheme="minorHAnsi" w:hAnsiTheme="minorHAnsi" w:cstheme="minorHAnsi"/>
          <w:caps/>
        </w:rPr>
        <w:t xml:space="preserve">CLÁUSULA SEGUNDA – </w:t>
      </w:r>
      <w:r w:rsidR="00BD26A5" w:rsidRPr="00631A9C">
        <w:rPr>
          <w:rFonts w:asciiTheme="minorHAnsi" w:hAnsiTheme="minorHAnsi" w:cstheme="minorHAnsi"/>
          <w:caps/>
        </w:rPr>
        <w:t xml:space="preserve">DA </w:t>
      </w:r>
      <w:r w:rsidR="00F6723B" w:rsidRPr="00631A9C">
        <w:rPr>
          <w:rFonts w:asciiTheme="minorHAnsi" w:hAnsiTheme="minorHAnsi" w:cstheme="minorHAnsi"/>
          <w:caps/>
        </w:rPr>
        <w:t>FORMA</w:t>
      </w:r>
      <w:r w:rsidR="00BD26A5" w:rsidRPr="00631A9C">
        <w:rPr>
          <w:rFonts w:asciiTheme="minorHAnsi" w:hAnsiTheme="minorHAnsi" w:cstheme="minorHAnsi"/>
          <w:caps/>
        </w:rPr>
        <w:t xml:space="preserve">E </w:t>
      </w:r>
      <w:r w:rsidRPr="00631A9C">
        <w:rPr>
          <w:rFonts w:asciiTheme="minorHAnsi" w:hAnsiTheme="minorHAnsi" w:cstheme="minorHAnsi"/>
          <w:caps/>
        </w:rPr>
        <w:t>D</w:t>
      </w:r>
      <w:r w:rsidR="00EA0243" w:rsidRPr="00631A9C">
        <w:rPr>
          <w:rFonts w:asciiTheme="minorHAnsi" w:hAnsiTheme="minorHAnsi" w:cstheme="minorHAnsi"/>
          <w:caps/>
        </w:rPr>
        <w:t xml:space="preserve">O </w:t>
      </w:r>
      <w:r w:rsidRPr="00631A9C">
        <w:rPr>
          <w:rFonts w:asciiTheme="minorHAnsi" w:hAnsiTheme="minorHAnsi" w:cstheme="minorHAnsi"/>
          <w:caps/>
        </w:rPr>
        <w:t>PRAZO</w:t>
      </w:r>
      <w:r w:rsidR="0028153D" w:rsidRPr="00631A9C">
        <w:rPr>
          <w:rFonts w:asciiTheme="minorHAnsi" w:hAnsiTheme="minorHAnsi" w:cstheme="minorHAnsi"/>
          <w:caps/>
        </w:rPr>
        <w:t xml:space="preserve"> de entrega</w:t>
      </w:r>
      <w:r w:rsidR="0004408F" w:rsidRPr="00631A9C">
        <w:rPr>
          <w:rFonts w:asciiTheme="minorHAnsi" w:hAnsiTheme="minorHAnsi" w:cstheme="minorHAnsi"/>
          <w:caps/>
        </w:rPr>
        <w:t xml:space="preserve">dos </w:t>
      </w:r>
      <w:r w:rsidR="00740FBC" w:rsidRPr="00631A9C">
        <w:rPr>
          <w:rFonts w:asciiTheme="minorHAnsi" w:hAnsiTheme="minorHAnsi" w:cstheme="minorHAnsi"/>
          <w:caps/>
        </w:rPr>
        <w:t>EQUIPAMENTOS</w:t>
      </w:r>
    </w:p>
    <w:p w:rsidR="00BD26A5" w:rsidRPr="00631A9C" w:rsidRDefault="00BD26A5" w:rsidP="00FA5890">
      <w:pPr>
        <w:pStyle w:val="Corpodetexto3"/>
        <w:suppressAutoHyphens/>
        <w:spacing w:after="0"/>
        <w:jc w:val="both"/>
        <w:rPr>
          <w:rFonts w:asciiTheme="minorHAnsi" w:hAnsiTheme="minorHAnsi" w:cstheme="minorHAnsi"/>
        </w:rPr>
      </w:pPr>
      <w:r w:rsidRPr="00631A9C">
        <w:rPr>
          <w:rFonts w:asciiTheme="minorHAnsi" w:hAnsiTheme="minorHAnsi" w:cstheme="minorHAnsi"/>
          <w:u w:val="single"/>
        </w:rPr>
        <w:t>2.1. Da</w:t>
      </w:r>
      <w:r w:rsidR="00F6723B" w:rsidRPr="00631A9C">
        <w:rPr>
          <w:rFonts w:asciiTheme="minorHAnsi" w:hAnsiTheme="minorHAnsi" w:cstheme="minorHAnsi"/>
          <w:u w:val="single"/>
        </w:rPr>
        <w:t>forma</w:t>
      </w:r>
      <w:r w:rsidR="0004408F" w:rsidRPr="00631A9C">
        <w:rPr>
          <w:rFonts w:asciiTheme="minorHAnsi" w:hAnsiTheme="minorHAnsi" w:cstheme="minorHAnsi"/>
          <w:u w:val="single"/>
        </w:rPr>
        <w:t xml:space="preserve"> de entrega dos </w:t>
      </w:r>
      <w:r w:rsidR="00740FBC" w:rsidRPr="00631A9C">
        <w:rPr>
          <w:rFonts w:asciiTheme="minorHAnsi" w:hAnsiTheme="minorHAnsi" w:cstheme="minorHAnsi"/>
          <w:u w:val="single"/>
        </w:rPr>
        <w:t>equipamentos</w:t>
      </w:r>
      <w:r w:rsidRPr="00631A9C">
        <w:rPr>
          <w:rFonts w:asciiTheme="minorHAnsi" w:hAnsiTheme="minorHAnsi" w:cstheme="minorHAnsi"/>
          <w:u w:val="single"/>
        </w:rPr>
        <w:t>:</w:t>
      </w:r>
    </w:p>
    <w:p w:rsidR="008209F0" w:rsidRPr="00631A9C" w:rsidRDefault="008209F0" w:rsidP="008209F0">
      <w:pPr>
        <w:tabs>
          <w:tab w:val="left" w:pos="567"/>
        </w:tabs>
        <w:spacing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2.1.1.</w:t>
      </w:r>
      <w:r w:rsidRPr="00631A9C">
        <w:rPr>
          <w:rFonts w:asciiTheme="minorHAnsi" w:hAnsiTheme="minorHAnsi" w:cstheme="minorHAnsi"/>
          <w:sz w:val="20"/>
          <w:szCs w:val="20"/>
        </w:rPr>
        <w:t xml:space="preserve"> Os produtos devem ser entregues</w:t>
      </w:r>
      <w:r w:rsidR="00DA4AFE" w:rsidRPr="00631A9C">
        <w:rPr>
          <w:rFonts w:asciiTheme="minorHAnsi" w:hAnsiTheme="minorHAnsi" w:cstheme="minorHAnsi"/>
          <w:sz w:val="20"/>
          <w:szCs w:val="20"/>
        </w:rPr>
        <w:t xml:space="preserve"> obedecendo rigorosamente às clá</w:t>
      </w:r>
      <w:r w:rsidRPr="00631A9C">
        <w:rPr>
          <w:rFonts w:asciiTheme="minorHAnsi" w:hAnsiTheme="minorHAnsi" w:cstheme="minorHAnsi"/>
          <w:sz w:val="20"/>
          <w:szCs w:val="20"/>
        </w:rPr>
        <w:t>usulas do Edital e seus anexos.</w:t>
      </w:r>
    </w:p>
    <w:p w:rsidR="009E010B" w:rsidRPr="00631A9C"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2.1.2. </w:t>
      </w:r>
      <w:r w:rsidRPr="00631A9C">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631A9C"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2.1.3.</w:t>
      </w:r>
      <w:r w:rsidR="00543A27" w:rsidRPr="00631A9C">
        <w:rPr>
          <w:rFonts w:asciiTheme="minorHAnsi" w:hAnsiTheme="minorHAnsi" w:cstheme="minorHAnsi"/>
          <w:sz w:val="20"/>
          <w:szCs w:val="20"/>
        </w:rPr>
        <w:t>Os produtos devem ser de alta qualidade, excelente acabamento, sem falhas ou quaisquer outras avarias.</w:t>
      </w:r>
    </w:p>
    <w:p w:rsidR="00376CF1" w:rsidRPr="00631A9C"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2.1.4.</w:t>
      </w:r>
      <w:r w:rsidR="004741D4" w:rsidRPr="00631A9C">
        <w:rPr>
          <w:rFonts w:asciiTheme="minorHAnsi" w:hAnsiTheme="minorHAnsi" w:cstheme="minorHAnsi"/>
          <w:sz w:val="20"/>
          <w:szCs w:val="20"/>
        </w:rPr>
        <w:t>Os produtos deverão possuir embalagem individual, contendo:</w:t>
      </w:r>
    </w:p>
    <w:p w:rsidR="00543A27" w:rsidRPr="00631A9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a) nome e </w:t>
      </w:r>
      <w:r w:rsidRPr="00631A9C">
        <w:rPr>
          <w:rFonts w:asciiTheme="minorHAnsi" w:hAnsiTheme="minorHAnsi" w:cstheme="minorHAnsi"/>
          <w:i/>
          <w:iCs/>
          <w:sz w:val="20"/>
          <w:szCs w:val="20"/>
        </w:rPr>
        <w:t>website</w:t>
      </w:r>
      <w:r w:rsidRPr="00631A9C">
        <w:rPr>
          <w:rFonts w:asciiTheme="minorHAnsi" w:hAnsiTheme="minorHAnsi" w:cstheme="minorHAnsi"/>
          <w:sz w:val="20"/>
          <w:szCs w:val="20"/>
        </w:rPr>
        <w:t xml:space="preserve"> do fabricante;</w:t>
      </w:r>
    </w:p>
    <w:p w:rsidR="00543A27" w:rsidRPr="00631A9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b) data do término da garantia;</w:t>
      </w:r>
    </w:p>
    <w:p w:rsidR="00543A27" w:rsidRPr="00631A9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lastRenderedPageBreak/>
        <w:t>c) dados para acionamento da garantia.</w:t>
      </w:r>
    </w:p>
    <w:p w:rsidR="00005616" w:rsidRDefault="009E010B" w:rsidP="00800B3F">
      <w:pPr>
        <w:tabs>
          <w:tab w:val="left" w:pos="567"/>
        </w:tabs>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2.</w:t>
      </w:r>
      <w:r w:rsidR="00BB6432" w:rsidRPr="00631A9C">
        <w:rPr>
          <w:rFonts w:asciiTheme="minorHAnsi" w:hAnsiTheme="minorHAnsi" w:cstheme="minorHAnsi"/>
          <w:b/>
          <w:sz w:val="20"/>
          <w:szCs w:val="20"/>
          <w:u w:val="single"/>
        </w:rPr>
        <w:t>2</w:t>
      </w:r>
      <w:r w:rsidR="00005616" w:rsidRPr="00631A9C">
        <w:rPr>
          <w:rFonts w:asciiTheme="minorHAnsi" w:hAnsiTheme="minorHAnsi" w:cstheme="minorHAnsi"/>
          <w:b/>
          <w:sz w:val="20"/>
          <w:szCs w:val="20"/>
          <w:u w:val="single"/>
        </w:rPr>
        <w:t xml:space="preserve">. </w:t>
      </w:r>
      <w:r w:rsidR="006F3A19">
        <w:rPr>
          <w:rFonts w:asciiTheme="minorHAnsi" w:hAnsiTheme="minorHAnsi" w:cstheme="minorHAnsi"/>
          <w:b/>
          <w:sz w:val="20"/>
          <w:szCs w:val="20"/>
          <w:u w:val="single"/>
        </w:rPr>
        <w:t xml:space="preserve">Do prazo de entrega </w:t>
      </w:r>
      <w:r w:rsidR="004564C1" w:rsidRPr="00631A9C">
        <w:rPr>
          <w:rFonts w:asciiTheme="minorHAnsi" w:hAnsiTheme="minorHAnsi" w:cstheme="minorHAnsi"/>
          <w:b/>
          <w:sz w:val="20"/>
          <w:szCs w:val="20"/>
          <w:u w:val="single"/>
        </w:rPr>
        <w:t xml:space="preserve">dos </w:t>
      </w:r>
      <w:r w:rsidR="00740FBC" w:rsidRPr="00631A9C">
        <w:rPr>
          <w:rFonts w:asciiTheme="minorHAnsi" w:hAnsiTheme="minorHAnsi" w:cstheme="minorHAnsi"/>
          <w:b/>
          <w:sz w:val="20"/>
          <w:szCs w:val="20"/>
          <w:u w:val="single"/>
        </w:rPr>
        <w:t>equipamentos</w:t>
      </w:r>
      <w:r w:rsidR="00005616" w:rsidRPr="00631A9C">
        <w:rPr>
          <w:rFonts w:asciiTheme="minorHAnsi" w:hAnsiTheme="minorHAnsi" w:cstheme="minorHAnsi"/>
          <w:b/>
          <w:sz w:val="20"/>
          <w:szCs w:val="20"/>
          <w:u w:val="single"/>
        </w:rPr>
        <w:t>:</w:t>
      </w:r>
    </w:p>
    <w:p w:rsidR="0049591C" w:rsidRPr="006A2AA0" w:rsidRDefault="0049591C" w:rsidP="0049591C">
      <w:pPr>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2.2</w:t>
      </w:r>
      <w:r w:rsidRPr="006A2AA0">
        <w:rPr>
          <w:rFonts w:asciiTheme="minorHAnsi" w:hAnsiTheme="minorHAnsi" w:cs="Arial"/>
          <w:b/>
          <w:color w:val="000000"/>
          <w:sz w:val="20"/>
          <w:szCs w:val="20"/>
        </w:rPr>
        <w:t>.1.</w:t>
      </w:r>
      <w:r w:rsidRPr="006A2AA0">
        <w:rPr>
          <w:rFonts w:asciiTheme="minorHAnsi" w:hAnsiTheme="minorHAnsi" w:cs="Arial"/>
          <w:color w:val="000000"/>
          <w:sz w:val="20"/>
          <w:szCs w:val="20"/>
        </w:rPr>
        <w:t>A entrega deverá ser feita de forma</w:t>
      </w:r>
      <w:r w:rsidRPr="006A2AA0">
        <w:rPr>
          <w:rFonts w:asciiTheme="minorHAnsi" w:hAnsiTheme="minorHAnsi" w:cs="Arial"/>
          <w:b/>
          <w:color w:val="000000"/>
          <w:sz w:val="20"/>
          <w:szCs w:val="20"/>
        </w:rPr>
        <w:t xml:space="preserve"> integral</w:t>
      </w:r>
      <w:r w:rsidRPr="006A2AA0">
        <w:rPr>
          <w:rFonts w:asciiTheme="minorHAnsi" w:hAnsiTheme="minorHAnsi" w:cs="Arial"/>
          <w:color w:val="000000"/>
          <w:sz w:val="20"/>
          <w:szCs w:val="20"/>
        </w:rPr>
        <w:t xml:space="preserve"> prazo máximo de </w:t>
      </w:r>
      <w:r w:rsidRPr="006A2AA0">
        <w:rPr>
          <w:rFonts w:asciiTheme="minorHAnsi" w:hAnsiTheme="minorHAnsi" w:cs="Arial"/>
          <w:b/>
          <w:bCs/>
          <w:color w:val="000000"/>
          <w:sz w:val="20"/>
          <w:szCs w:val="20"/>
        </w:rPr>
        <w:t>30 (trinta) dias corridos</w:t>
      </w:r>
      <w:r w:rsidRPr="006A2AA0">
        <w:rPr>
          <w:rFonts w:asciiTheme="minorHAnsi" w:hAnsiTheme="minorHAnsi" w:cs="Arial"/>
          <w:color w:val="000000"/>
          <w:sz w:val="20"/>
          <w:szCs w:val="20"/>
        </w:rPr>
        <w:t>, contados do recebimento da Nota de Empenho, salvo, se por motivo justo, a CONTRATADA solicitar prorrogação, e este pedido ser aceito pela SESAU/TO;</w:t>
      </w:r>
    </w:p>
    <w:p w:rsidR="006F3A19" w:rsidRPr="007E637D" w:rsidRDefault="0049591C" w:rsidP="007E637D">
      <w:pPr>
        <w:spacing w:after="0" w:line="240" w:lineRule="auto"/>
        <w:jc w:val="both"/>
        <w:rPr>
          <w:rFonts w:asciiTheme="minorHAnsi" w:eastAsia="Batang" w:hAnsiTheme="minorHAnsi" w:cs="Arial"/>
          <w:sz w:val="20"/>
          <w:szCs w:val="20"/>
        </w:rPr>
      </w:pPr>
      <w:r>
        <w:rPr>
          <w:rFonts w:asciiTheme="minorHAnsi" w:eastAsia="Batang" w:hAnsiTheme="minorHAnsi" w:cs="Arial"/>
          <w:b/>
          <w:color w:val="000000"/>
          <w:sz w:val="20"/>
          <w:szCs w:val="20"/>
        </w:rPr>
        <w:t>2.2</w:t>
      </w:r>
      <w:r w:rsidRPr="006A2AA0">
        <w:rPr>
          <w:rFonts w:asciiTheme="minorHAnsi" w:eastAsia="Batang" w:hAnsiTheme="minorHAnsi" w:cs="Arial"/>
          <w:b/>
          <w:color w:val="000000"/>
          <w:sz w:val="20"/>
          <w:szCs w:val="20"/>
        </w:rPr>
        <w:t>.2.</w:t>
      </w:r>
      <w:r w:rsidRPr="00AD5828">
        <w:rPr>
          <w:rFonts w:asciiTheme="minorHAnsi" w:eastAsia="Batang" w:hAnsiTheme="minorHAnsi" w:cs="Arial"/>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AD5828">
        <w:rPr>
          <w:rFonts w:asciiTheme="minorHAnsi" w:eastAsia="Batang" w:hAnsiTheme="minorHAnsi" w:cs="Arial"/>
          <w:sz w:val="20"/>
          <w:szCs w:val="20"/>
        </w:rPr>
        <w:t>cados os licitantes remanescentes em ordem de classificação para contratar com a SESAU/TO.</w:t>
      </w:r>
    </w:p>
    <w:p w:rsidR="00B946A1" w:rsidRPr="00631A9C" w:rsidRDefault="007C3977" w:rsidP="004564C1">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TERCEIRA – DA </w:t>
      </w:r>
      <w:r w:rsidR="0009525F" w:rsidRPr="00631A9C">
        <w:rPr>
          <w:rFonts w:asciiTheme="minorHAnsi" w:hAnsiTheme="minorHAnsi" w:cstheme="minorHAnsi"/>
          <w:b/>
          <w:sz w:val="20"/>
          <w:szCs w:val="20"/>
        </w:rPr>
        <w:t>GARANTIA</w:t>
      </w:r>
      <w:r w:rsidR="00B47D86" w:rsidRPr="00631A9C">
        <w:rPr>
          <w:rFonts w:asciiTheme="minorHAnsi" w:hAnsiTheme="minorHAnsi" w:cstheme="minorHAnsi"/>
          <w:b/>
          <w:sz w:val="20"/>
          <w:szCs w:val="20"/>
        </w:rPr>
        <w:t>E</w:t>
      </w:r>
      <w:r w:rsidR="00111B8A" w:rsidRPr="00631A9C">
        <w:rPr>
          <w:rFonts w:asciiTheme="minorHAnsi" w:hAnsiTheme="minorHAnsi" w:cstheme="minorHAnsi"/>
          <w:b/>
          <w:sz w:val="20"/>
          <w:szCs w:val="20"/>
        </w:rPr>
        <w:t xml:space="preserve"> ASSISTÊNCIA TÉCNICA</w:t>
      </w:r>
      <w:r w:rsidR="00B47D86" w:rsidRPr="00631A9C">
        <w:rPr>
          <w:rFonts w:asciiTheme="minorHAnsi" w:hAnsiTheme="minorHAnsi" w:cstheme="minorHAnsi"/>
          <w:b/>
          <w:sz w:val="20"/>
          <w:szCs w:val="20"/>
        </w:rPr>
        <w:t xml:space="preserve"> DO</w:t>
      </w:r>
      <w:r w:rsidR="00111B8A" w:rsidRPr="00631A9C">
        <w:rPr>
          <w:rFonts w:asciiTheme="minorHAnsi" w:hAnsiTheme="minorHAnsi" w:cstheme="minorHAnsi"/>
          <w:b/>
          <w:sz w:val="20"/>
          <w:szCs w:val="20"/>
        </w:rPr>
        <w:t>S EQUIPAMENTOS</w:t>
      </w:r>
    </w:p>
    <w:p w:rsidR="007E637D" w:rsidRPr="00AD5828" w:rsidRDefault="007E637D" w:rsidP="007E637D">
      <w:pPr>
        <w:spacing w:after="0" w:line="240" w:lineRule="auto"/>
        <w:jc w:val="both"/>
        <w:rPr>
          <w:rFonts w:asciiTheme="minorHAnsi" w:hAnsiTheme="minorHAnsi" w:cs="Arial"/>
          <w:color w:val="000000"/>
          <w:sz w:val="20"/>
          <w:szCs w:val="20"/>
        </w:rPr>
      </w:pPr>
      <w:r w:rsidRPr="005D4DDB">
        <w:rPr>
          <w:rFonts w:asciiTheme="minorHAnsi" w:hAnsiTheme="minorHAnsi" w:cs="Arial"/>
          <w:b/>
          <w:color w:val="000000"/>
          <w:sz w:val="20"/>
          <w:szCs w:val="20"/>
        </w:rPr>
        <w:t>3.</w:t>
      </w:r>
      <w:r w:rsidR="00986296">
        <w:rPr>
          <w:rFonts w:asciiTheme="minorHAnsi" w:hAnsiTheme="minorHAnsi" w:cs="Arial"/>
          <w:b/>
          <w:color w:val="000000"/>
          <w:sz w:val="20"/>
          <w:szCs w:val="20"/>
        </w:rPr>
        <w:t>1.</w:t>
      </w:r>
      <w:r w:rsidRPr="005D4DDB">
        <w:rPr>
          <w:rFonts w:asciiTheme="minorHAnsi" w:hAnsiTheme="minorHAnsi" w:cs="Arial"/>
          <w:b/>
          <w:color w:val="000000"/>
          <w:sz w:val="20"/>
          <w:szCs w:val="20"/>
        </w:rPr>
        <w:t>1.</w:t>
      </w:r>
      <w:r w:rsidRPr="00AD5828">
        <w:rPr>
          <w:rFonts w:asciiTheme="minorHAnsi" w:hAnsiTheme="minorHAnsi" w:cs="Arial"/>
          <w:color w:val="000000"/>
          <w:sz w:val="20"/>
          <w:szCs w:val="20"/>
        </w:rPr>
        <w:t>O prazo de garantia técnica dos equipamentos será, de no mínimo, 12 meses, contados da data do recebimento definitivo.</w:t>
      </w:r>
    </w:p>
    <w:p w:rsidR="007E637D" w:rsidRPr="00AD5828" w:rsidRDefault="007E637D" w:rsidP="007E637D">
      <w:pPr>
        <w:spacing w:after="0" w:line="240" w:lineRule="auto"/>
        <w:jc w:val="both"/>
        <w:rPr>
          <w:rFonts w:asciiTheme="minorHAnsi" w:hAnsiTheme="minorHAnsi" w:cs="Arial"/>
          <w:color w:val="000000"/>
          <w:sz w:val="20"/>
          <w:szCs w:val="20"/>
        </w:rPr>
      </w:pPr>
      <w:r w:rsidRPr="005D4DDB">
        <w:rPr>
          <w:rFonts w:asciiTheme="minorHAnsi" w:hAnsiTheme="minorHAnsi" w:cs="Arial"/>
          <w:b/>
          <w:color w:val="000000"/>
          <w:sz w:val="20"/>
          <w:szCs w:val="20"/>
        </w:rPr>
        <w:t>3.</w:t>
      </w:r>
      <w:r w:rsidR="00986296">
        <w:rPr>
          <w:rFonts w:asciiTheme="minorHAnsi" w:hAnsiTheme="minorHAnsi" w:cs="Arial"/>
          <w:b/>
          <w:color w:val="000000"/>
          <w:sz w:val="20"/>
          <w:szCs w:val="20"/>
        </w:rPr>
        <w:t>1.</w:t>
      </w:r>
      <w:r w:rsidRPr="005D4DDB">
        <w:rPr>
          <w:rFonts w:asciiTheme="minorHAnsi" w:hAnsiTheme="minorHAnsi" w:cs="Arial"/>
          <w:b/>
          <w:color w:val="000000"/>
          <w:sz w:val="20"/>
          <w:szCs w:val="20"/>
        </w:rPr>
        <w:t>2.</w:t>
      </w:r>
      <w:r w:rsidRPr="00AD5828">
        <w:rPr>
          <w:rFonts w:asciiTheme="minorHAnsi" w:hAnsiTheme="minorHAnsi" w:cs="Arial"/>
          <w:color w:val="000000"/>
          <w:sz w:val="20"/>
          <w:szCs w:val="20"/>
        </w:rPr>
        <w:t xml:space="preserve">A empresa fornecedora dos produtos será responsável pela substituição, troca ou reposição dos mesmos se, porventura, forem entregues com qualquer defeito, avaria ou incompatibilidade com as especificações deste Termo de Referência. </w:t>
      </w:r>
    </w:p>
    <w:p w:rsidR="007E637D" w:rsidRPr="00AD5828" w:rsidRDefault="007E637D" w:rsidP="007E637D">
      <w:pPr>
        <w:spacing w:after="0" w:line="240" w:lineRule="auto"/>
        <w:jc w:val="both"/>
        <w:rPr>
          <w:rFonts w:asciiTheme="minorHAnsi" w:hAnsiTheme="minorHAnsi" w:cs="Arial"/>
          <w:sz w:val="20"/>
          <w:szCs w:val="20"/>
        </w:rPr>
      </w:pPr>
      <w:r w:rsidRPr="005D4DDB">
        <w:rPr>
          <w:rFonts w:asciiTheme="minorHAnsi" w:hAnsiTheme="minorHAnsi" w:cs="Arial"/>
          <w:b/>
          <w:sz w:val="20"/>
          <w:szCs w:val="20"/>
        </w:rPr>
        <w:t>3.</w:t>
      </w:r>
      <w:r w:rsidR="00986296">
        <w:rPr>
          <w:rFonts w:asciiTheme="minorHAnsi" w:hAnsiTheme="minorHAnsi" w:cs="Arial"/>
          <w:b/>
          <w:sz w:val="20"/>
          <w:szCs w:val="20"/>
        </w:rPr>
        <w:t>1.</w:t>
      </w:r>
      <w:r w:rsidRPr="005D4DDB">
        <w:rPr>
          <w:rFonts w:asciiTheme="minorHAnsi" w:hAnsiTheme="minorHAnsi" w:cs="Arial"/>
          <w:b/>
          <w:sz w:val="20"/>
          <w:szCs w:val="20"/>
        </w:rPr>
        <w:t>3.</w:t>
      </w:r>
      <w:r w:rsidRPr="00AD5828">
        <w:rPr>
          <w:rFonts w:asciiTheme="minorHAnsi" w:hAnsiTheme="minorHAnsi" w:cs="Arial"/>
          <w:sz w:val="20"/>
          <w:szCs w:val="20"/>
        </w:rPr>
        <w:t>A licitante vencedora deverá declarar que tem capacidade de atendimento da garantia ofertada pelo fabricante do equipamento;</w:t>
      </w:r>
    </w:p>
    <w:p w:rsidR="007E637D" w:rsidRPr="00AD5828" w:rsidRDefault="007E637D" w:rsidP="007E637D">
      <w:pPr>
        <w:spacing w:after="0" w:line="240" w:lineRule="auto"/>
        <w:jc w:val="both"/>
        <w:rPr>
          <w:rFonts w:asciiTheme="minorHAnsi" w:hAnsiTheme="minorHAnsi" w:cs="Arial"/>
          <w:sz w:val="20"/>
          <w:szCs w:val="20"/>
        </w:rPr>
      </w:pPr>
      <w:r w:rsidRPr="005D4DDB">
        <w:rPr>
          <w:rFonts w:asciiTheme="minorHAnsi" w:hAnsiTheme="minorHAnsi" w:cs="Arial"/>
          <w:b/>
          <w:sz w:val="20"/>
          <w:szCs w:val="20"/>
        </w:rPr>
        <w:t>3.</w:t>
      </w:r>
      <w:r w:rsidR="00986296">
        <w:rPr>
          <w:rFonts w:asciiTheme="minorHAnsi" w:hAnsiTheme="minorHAnsi" w:cs="Arial"/>
          <w:b/>
          <w:sz w:val="20"/>
          <w:szCs w:val="20"/>
        </w:rPr>
        <w:t>1.</w:t>
      </w:r>
      <w:r w:rsidRPr="005D4DDB">
        <w:rPr>
          <w:rFonts w:asciiTheme="minorHAnsi" w:hAnsiTheme="minorHAnsi" w:cs="Arial"/>
          <w:b/>
          <w:sz w:val="20"/>
          <w:szCs w:val="20"/>
        </w:rPr>
        <w:t>4.</w:t>
      </w:r>
      <w:r w:rsidRPr="00AD5828">
        <w:rPr>
          <w:rFonts w:asciiTheme="minorHAnsi" w:hAnsiTheme="minorHAnsi" w:cs="Arial"/>
          <w:sz w:val="20"/>
          <w:szCs w:val="20"/>
        </w:rPr>
        <w:t>O prazo de garantia dos serviços de instalação será de, no mínimo 12 meses, contados da data do recebimento definitivo;</w:t>
      </w:r>
    </w:p>
    <w:p w:rsidR="007E637D" w:rsidRPr="00AD5828" w:rsidRDefault="007E637D" w:rsidP="007E637D">
      <w:pPr>
        <w:spacing w:after="0" w:line="240" w:lineRule="auto"/>
        <w:jc w:val="both"/>
        <w:rPr>
          <w:rFonts w:asciiTheme="minorHAnsi" w:hAnsiTheme="minorHAnsi" w:cs="Arial"/>
          <w:sz w:val="20"/>
          <w:szCs w:val="20"/>
        </w:rPr>
      </w:pPr>
      <w:r w:rsidRPr="005D4DDB">
        <w:rPr>
          <w:rFonts w:asciiTheme="minorHAnsi" w:hAnsiTheme="minorHAnsi" w:cs="Arial"/>
          <w:b/>
          <w:sz w:val="20"/>
          <w:szCs w:val="20"/>
        </w:rPr>
        <w:t>3.</w:t>
      </w:r>
      <w:r w:rsidR="00986296">
        <w:rPr>
          <w:rFonts w:asciiTheme="minorHAnsi" w:hAnsiTheme="minorHAnsi" w:cs="Arial"/>
          <w:b/>
          <w:sz w:val="20"/>
          <w:szCs w:val="20"/>
        </w:rPr>
        <w:t>1.</w:t>
      </w:r>
      <w:r w:rsidRPr="005D4DDB">
        <w:rPr>
          <w:rFonts w:asciiTheme="minorHAnsi" w:hAnsiTheme="minorHAnsi" w:cs="Arial"/>
          <w:b/>
          <w:sz w:val="20"/>
          <w:szCs w:val="20"/>
        </w:rPr>
        <w:t>5.</w:t>
      </w:r>
      <w:r w:rsidRPr="00AD5828">
        <w:rPr>
          <w:rFonts w:asciiTheme="minorHAnsi" w:hAnsiTheme="minorHAnsi" w:cs="Arial"/>
          <w:sz w:val="20"/>
          <w:szCs w:val="20"/>
        </w:rPr>
        <w:t>O prazo máximo para atendimento e reparo/ solução a problemas de equipamentos e seus componentes, contando a partir da data da abertura do chamado é de 06 (seis) horas.</w:t>
      </w:r>
    </w:p>
    <w:p w:rsidR="007E637D" w:rsidRPr="00AD5828" w:rsidRDefault="007E637D" w:rsidP="007E637D">
      <w:pPr>
        <w:spacing w:after="0" w:line="240" w:lineRule="auto"/>
        <w:jc w:val="both"/>
        <w:rPr>
          <w:rFonts w:asciiTheme="minorHAnsi" w:hAnsiTheme="minorHAnsi" w:cs="Arial"/>
          <w:sz w:val="20"/>
          <w:szCs w:val="20"/>
        </w:rPr>
      </w:pPr>
      <w:r w:rsidRPr="005D4DDB">
        <w:rPr>
          <w:rFonts w:asciiTheme="minorHAnsi" w:hAnsiTheme="minorHAnsi" w:cs="Arial"/>
          <w:b/>
          <w:sz w:val="20"/>
          <w:szCs w:val="20"/>
        </w:rPr>
        <w:t>3.</w:t>
      </w:r>
      <w:r w:rsidR="00986296">
        <w:rPr>
          <w:rFonts w:asciiTheme="minorHAnsi" w:hAnsiTheme="minorHAnsi" w:cs="Arial"/>
          <w:b/>
          <w:sz w:val="20"/>
          <w:szCs w:val="20"/>
        </w:rPr>
        <w:t>1.</w:t>
      </w:r>
      <w:r w:rsidRPr="005D4DDB">
        <w:rPr>
          <w:rFonts w:asciiTheme="minorHAnsi" w:hAnsiTheme="minorHAnsi" w:cs="Arial"/>
          <w:b/>
          <w:sz w:val="20"/>
          <w:szCs w:val="20"/>
        </w:rPr>
        <w:t>6.</w:t>
      </w:r>
      <w:r w:rsidRPr="00AD5828">
        <w:rPr>
          <w:rFonts w:asciiTheme="minorHAnsi" w:hAnsiTheme="minorHAnsi" w:cs="Arial"/>
          <w:sz w:val="20"/>
          <w:szCs w:val="20"/>
        </w:rPr>
        <w:t>Nos casos em que a solução do problema for ultrapassar os prazos previstos acima, o equipamento deverá ser substituído por outro de igual ou maior desempenho e configuração igual ou superior, até que o defeituoso seja recolocado em operação.</w:t>
      </w:r>
    </w:p>
    <w:p w:rsidR="007E637D" w:rsidRPr="00AD5828" w:rsidRDefault="007E637D" w:rsidP="007E637D">
      <w:pPr>
        <w:spacing w:after="0" w:line="240" w:lineRule="auto"/>
        <w:jc w:val="both"/>
        <w:rPr>
          <w:rFonts w:asciiTheme="minorHAnsi" w:hAnsiTheme="minorHAnsi" w:cs="Arial"/>
          <w:sz w:val="20"/>
          <w:szCs w:val="20"/>
        </w:rPr>
      </w:pPr>
      <w:r w:rsidRPr="005D4DDB">
        <w:rPr>
          <w:rFonts w:asciiTheme="minorHAnsi" w:hAnsiTheme="minorHAnsi" w:cs="Arial"/>
          <w:b/>
          <w:sz w:val="20"/>
          <w:szCs w:val="20"/>
        </w:rPr>
        <w:t>3.</w:t>
      </w:r>
      <w:r w:rsidR="00986296">
        <w:rPr>
          <w:rFonts w:asciiTheme="minorHAnsi" w:hAnsiTheme="minorHAnsi" w:cs="Arial"/>
          <w:b/>
          <w:sz w:val="20"/>
          <w:szCs w:val="20"/>
        </w:rPr>
        <w:t>1.</w:t>
      </w:r>
      <w:r w:rsidRPr="005D4DDB">
        <w:rPr>
          <w:rFonts w:asciiTheme="minorHAnsi" w:hAnsiTheme="minorHAnsi" w:cs="Arial"/>
          <w:b/>
          <w:sz w:val="20"/>
          <w:szCs w:val="20"/>
        </w:rPr>
        <w:t>7.</w:t>
      </w:r>
      <w:r w:rsidRPr="00AD5828">
        <w:rPr>
          <w:rFonts w:asciiTheme="minorHAnsi" w:hAnsiTheme="minorHAnsi" w:cs="Arial"/>
          <w:sz w:val="20"/>
          <w:szCs w:val="20"/>
        </w:rPr>
        <w:t>Em caso de substituição do equipamento, este deverá ser realizado no prazo máximo de 12 (doze) horas, após a notificação pela Assessoria de Manutenção Zeladoria.</w:t>
      </w:r>
    </w:p>
    <w:p w:rsidR="007E637D" w:rsidRDefault="007E637D" w:rsidP="007E637D">
      <w:pPr>
        <w:spacing w:after="0" w:line="240" w:lineRule="auto"/>
        <w:jc w:val="both"/>
        <w:rPr>
          <w:rFonts w:asciiTheme="minorHAnsi" w:hAnsiTheme="minorHAnsi" w:cs="Arial"/>
          <w:sz w:val="20"/>
          <w:szCs w:val="20"/>
        </w:rPr>
      </w:pPr>
      <w:r w:rsidRPr="005D4DDB">
        <w:rPr>
          <w:rFonts w:asciiTheme="minorHAnsi" w:hAnsiTheme="minorHAnsi" w:cs="Arial"/>
          <w:b/>
          <w:sz w:val="20"/>
          <w:szCs w:val="20"/>
        </w:rPr>
        <w:t>3.</w:t>
      </w:r>
      <w:r w:rsidR="00986296">
        <w:rPr>
          <w:rFonts w:asciiTheme="minorHAnsi" w:hAnsiTheme="minorHAnsi" w:cs="Arial"/>
          <w:b/>
          <w:sz w:val="20"/>
          <w:szCs w:val="20"/>
        </w:rPr>
        <w:t>1.</w:t>
      </w:r>
      <w:r w:rsidRPr="005D4DDB">
        <w:rPr>
          <w:rFonts w:asciiTheme="minorHAnsi" w:hAnsiTheme="minorHAnsi" w:cs="Arial"/>
          <w:b/>
          <w:sz w:val="20"/>
          <w:szCs w:val="20"/>
        </w:rPr>
        <w:t>8.</w:t>
      </w:r>
      <w:r w:rsidRPr="00AD5828">
        <w:rPr>
          <w:rFonts w:asciiTheme="minorHAnsi" w:hAnsiTheme="minorHAnsi" w:cs="Arial"/>
          <w:sz w:val="20"/>
          <w:szCs w:val="20"/>
        </w:rPr>
        <w:t>A contratada ou prestadora de serviços de assistência técnica indicada deverá prestar, durante o período de garantia, assistência técnica, com peças novas e originais do fabricante do equipamento.</w:t>
      </w:r>
    </w:p>
    <w:p w:rsidR="003535BC" w:rsidRDefault="003535BC" w:rsidP="007E637D">
      <w:pPr>
        <w:spacing w:after="0" w:line="240" w:lineRule="auto"/>
        <w:jc w:val="both"/>
        <w:rPr>
          <w:rFonts w:asciiTheme="minorHAnsi" w:hAnsiTheme="minorHAnsi" w:cs="Arial"/>
          <w:b/>
          <w:color w:val="000000"/>
          <w:sz w:val="20"/>
          <w:szCs w:val="20"/>
        </w:rPr>
      </w:pPr>
    </w:p>
    <w:p w:rsidR="007E637D" w:rsidRPr="00AD5828" w:rsidRDefault="007E637D" w:rsidP="007E637D">
      <w:pPr>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rPr>
        <w:t>3.</w:t>
      </w:r>
      <w:r w:rsidR="009422A6">
        <w:rPr>
          <w:rFonts w:asciiTheme="minorHAnsi" w:hAnsiTheme="minorHAnsi" w:cs="Arial"/>
          <w:b/>
          <w:color w:val="000000"/>
          <w:sz w:val="20"/>
          <w:szCs w:val="20"/>
        </w:rPr>
        <w:t>2</w:t>
      </w:r>
      <w:r>
        <w:rPr>
          <w:rFonts w:asciiTheme="minorHAnsi" w:hAnsiTheme="minorHAnsi" w:cs="Arial"/>
          <w:b/>
          <w:color w:val="000000"/>
          <w:sz w:val="20"/>
          <w:szCs w:val="20"/>
        </w:rPr>
        <w:t xml:space="preserve">. </w:t>
      </w:r>
      <w:r w:rsidRPr="00AD5828">
        <w:rPr>
          <w:rFonts w:asciiTheme="minorHAnsi" w:hAnsiTheme="minorHAnsi" w:cs="Arial"/>
          <w:b/>
          <w:color w:val="000000"/>
          <w:sz w:val="20"/>
          <w:szCs w:val="20"/>
          <w:u w:val="single"/>
        </w:rPr>
        <w:t>DOS LOCAIS DE INSTALAÇÃO DOS EQUIPAMENTOS</w:t>
      </w:r>
    </w:p>
    <w:p w:rsidR="007E637D" w:rsidRPr="00AD5828" w:rsidRDefault="007E637D" w:rsidP="007E637D">
      <w:pPr>
        <w:pStyle w:val="PargrafodaLista"/>
        <w:numPr>
          <w:ilvl w:val="1"/>
          <w:numId w:val="47"/>
        </w:numPr>
        <w:spacing w:after="0" w:line="240" w:lineRule="auto"/>
        <w:contextualSpacing w:val="0"/>
        <w:jc w:val="both"/>
        <w:rPr>
          <w:rFonts w:asciiTheme="minorHAnsi" w:hAnsiTheme="minorHAnsi" w:cs="Arial"/>
          <w:vanish/>
          <w:color w:val="000000"/>
          <w:sz w:val="20"/>
          <w:szCs w:val="20"/>
          <w:lang w:eastAsia="pt-BR"/>
        </w:rPr>
      </w:pPr>
    </w:p>
    <w:p w:rsidR="007E637D" w:rsidRPr="00AD5828" w:rsidRDefault="007E637D" w:rsidP="007E637D">
      <w:pPr>
        <w:spacing w:after="0" w:line="240" w:lineRule="auto"/>
        <w:jc w:val="both"/>
        <w:rPr>
          <w:rFonts w:asciiTheme="minorHAnsi" w:hAnsiTheme="minorHAnsi" w:cs="Arial"/>
          <w:color w:val="000000"/>
          <w:sz w:val="20"/>
          <w:szCs w:val="20"/>
        </w:rPr>
      </w:pPr>
      <w:r w:rsidRPr="005D4DDB">
        <w:rPr>
          <w:rFonts w:asciiTheme="minorHAnsi" w:hAnsiTheme="minorHAnsi" w:cs="Arial"/>
          <w:b/>
          <w:color w:val="000000"/>
          <w:sz w:val="20"/>
          <w:szCs w:val="20"/>
        </w:rPr>
        <w:t>3.</w:t>
      </w:r>
      <w:r w:rsidR="009422A6">
        <w:rPr>
          <w:rFonts w:asciiTheme="minorHAnsi" w:hAnsiTheme="minorHAnsi" w:cs="Arial"/>
          <w:b/>
          <w:color w:val="000000"/>
          <w:sz w:val="20"/>
          <w:szCs w:val="20"/>
        </w:rPr>
        <w:t>2</w:t>
      </w:r>
      <w:r w:rsidRPr="005D4DDB">
        <w:rPr>
          <w:rFonts w:asciiTheme="minorHAnsi" w:hAnsiTheme="minorHAnsi" w:cs="Arial"/>
          <w:b/>
          <w:color w:val="000000"/>
          <w:sz w:val="20"/>
          <w:szCs w:val="20"/>
        </w:rPr>
        <w:t>.1.</w:t>
      </w:r>
      <w:r w:rsidRPr="00AD5828">
        <w:rPr>
          <w:rFonts w:asciiTheme="minorHAnsi" w:hAnsiTheme="minorHAnsi" w:cs="Arial"/>
          <w:color w:val="000000"/>
          <w:sz w:val="20"/>
          <w:szCs w:val="20"/>
        </w:rPr>
        <w:t>A contratada deverá realizar a instalação, montagem e treinamento (capacitação técnica) no prazo de até 15 (quinze) dias corridos, após a entrega do equipamento a critério da SESAU/TO;</w:t>
      </w:r>
    </w:p>
    <w:p w:rsidR="007E637D" w:rsidRPr="00AD5828" w:rsidRDefault="007E637D" w:rsidP="007E637D">
      <w:pPr>
        <w:spacing w:after="0" w:line="240" w:lineRule="auto"/>
        <w:jc w:val="both"/>
        <w:rPr>
          <w:rFonts w:asciiTheme="minorHAnsi" w:hAnsiTheme="minorHAnsi" w:cs="Arial"/>
          <w:color w:val="000000"/>
          <w:sz w:val="20"/>
          <w:szCs w:val="20"/>
        </w:rPr>
      </w:pPr>
      <w:r w:rsidRPr="005D4DDB">
        <w:rPr>
          <w:rFonts w:asciiTheme="minorHAnsi" w:hAnsiTheme="minorHAnsi" w:cs="Arial"/>
          <w:b/>
          <w:color w:val="000000"/>
          <w:sz w:val="20"/>
          <w:szCs w:val="20"/>
        </w:rPr>
        <w:t>3.</w:t>
      </w:r>
      <w:r w:rsidR="009422A6">
        <w:rPr>
          <w:rFonts w:asciiTheme="minorHAnsi" w:hAnsiTheme="minorHAnsi" w:cs="Arial"/>
          <w:b/>
          <w:color w:val="000000"/>
          <w:sz w:val="20"/>
          <w:szCs w:val="20"/>
        </w:rPr>
        <w:t>2</w:t>
      </w:r>
      <w:r w:rsidRPr="005D4DDB">
        <w:rPr>
          <w:rFonts w:asciiTheme="minorHAnsi" w:hAnsiTheme="minorHAnsi" w:cs="Arial"/>
          <w:b/>
          <w:color w:val="000000"/>
          <w:sz w:val="20"/>
          <w:szCs w:val="20"/>
        </w:rPr>
        <w:t>.2.</w:t>
      </w:r>
      <w:r w:rsidRPr="00AD5828">
        <w:rPr>
          <w:rFonts w:asciiTheme="minorHAnsi" w:hAnsiTheme="minorHAnsi" w:cs="Arial"/>
          <w:color w:val="000000"/>
          <w:sz w:val="20"/>
          <w:szCs w:val="20"/>
        </w:rPr>
        <w:t>A contratada deverá assumir todos os custos de montagem referente aos equipamentos, sem ônus para a SESAU/TO;</w:t>
      </w:r>
    </w:p>
    <w:p w:rsidR="004C18BC" w:rsidRDefault="007E637D" w:rsidP="003E375F">
      <w:pPr>
        <w:spacing w:after="0" w:line="240" w:lineRule="auto"/>
        <w:jc w:val="both"/>
        <w:rPr>
          <w:rFonts w:asciiTheme="minorHAnsi" w:hAnsiTheme="minorHAnsi" w:cs="Arial"/>
          <w:color w:val="000000"/>
          <w:sz w:val="20"/>
          <w:szCs w:val="20"/>
        </w:rPr>
      </w:pPr>
      <w:proofErr w:type="gramStart"/>
      <w:r w:rsidRPr="005D4DDB">
        <w:rPr>
          <w:rFonts w:asciiTheme="minorHAnsi" w:hAnsiTheme="minorHAnsi" w:cs="Arial"/>
          <w:b/>
          <w:color w:val="000000"/>
          <w:sz w:val="20"/>
          <w:szCs w:val="20"/>
        </w:rPr>
        <w:t>3.</w:t>
      </w:r>
      <w:r w:rsidR="009422A6">
        <w:rPr>
          <w:rFonts w:asciiTheme="minorHAnsi" w:hAnsiTheme="minorHAnsi" w:cs="Arial"/>
          <w:b/>
          <w:color w:val="000000"/>
          <w:sz w:val="20"/>
          <w:szCs w:val="20"/>
        </w:rPr>
        <w:t>2</w:t>
      </w:r>
      <w:r w:rsidRPr="005D4DDB">
        <w:rPr>
          <w:rFonts w:asciiTheme="minorHAnsi" w:hAnsiTheme="minorHAnsi" w:cs="Arial"/>
          <w:b/>
          <w:color w:val="000000"/>
          <w:sz w:val="20"/>
          <w:szCs w:val="20"/>
        </w:rPr>
        <w:t>.3.</w:t>
      </w:r>
      <w:proofErr w:type="gramEnd"/>
      <w:r w:rsidRPr="00AD5828">
        <w:rPr>
          <w:rFonts w:asciiTheme="minorHAnsi" w:hAnsiTheme="minorHAnsi" w:cs="Arial"/>
          <w:color w:val="000000"/>
          <w:sz w:val="20"/>
          <w:szCs w:val="20"/>
        </w:rPr>
        <w:t>A realização dos serviços no(s) equipamento(s)deverá ser feita no Hospital Geral de Palmas Dr. Francisco Ayres, Localizado na quadra</w:t>
      </w:r>
      <w:r w:rsidRPr="00AD5828">
        <w:rPr>
          <w:rFonts w:asciiTheme="minorHAnsi" w:hAnsiTheme="minorHAnsi" w:cs="Arial"/>
          <w:color w:val="000000"/>
          <w:sz w:val="20"/>
          <w:szCs w:val="20"/>
          <w:shd w:val="clear" w:color="auto" w:fill="FFFFFF"/>
        </w:rPr>
        <w:t xml:space="preserve"> 201 Sul - Av. NS 1, Conj. 02, Lote 02 - CEP 77015-202, </w:t>
      </w:r>
      <w:r w:rsidRPr="00AD5828">
        <w:rPr>
          <w:rFonts w:asciiTheme="minorHAnsi" w:hAnsiTheme="minorHAnsi" w:cs="Arial"/>
          <w:color w:val="000000"/>
          <w:sz w:val="20"/>
          <w:szCs w:val="20"/>
        </w:rPr>
        <w:t>em Palmas – TO.</w:t>
      </w:r>
    </w:p>
    <w:p w:rsidR="003E375F" w:rsidRPr="003E375F" w:rsidRDefault="003E375F" w:rsidP="003E375F">
      <w:pPr>
        <w:spacing w:after="0" w:line="240" w:lineRule="auto"/>
        <w:jc w:val="both"/>
        <w:rPr>
          <w:rFonts w:asciiTheme="minorHAnsi" w:hAnsiTheme="minorHAnsi" w:cs="Arial"/>
          <w:color w:val="000000"/>
          <w:sz w:val="20"/>
          <w:szCs w:val="20"/>
        </w:rPr>
      </w:pPr>
    </w:p>
    <w:p w:rsidR="00B47D86" w:rsidRPr="00631A9C" w:rsidRDefault="00322761" w:rsidP="0097787A">
      <w:pPr>
        <w:spacing w:after="0" w:line="240" w:lineRule="auto"/>
        <w:jc w:val="both"/>
        <w:rPr>
          <w:rFonts w:asciiTheme="minorHAnsi" w:hAnsiTheme="minorHAnsi" w:cstheme="minorHAnsi"/>
          <w:b/>
          <w:bCs/>
          <w:sz w:val="20"/>
          <w:szCs w:val="20"/>
          <w:u w:val="single"/>
        </w:rPr>
      </w:pPr>
      <w:r w:rsidRPr="00631A9C">
        <w:rPr>
          <w:rFonts w:asciiTheme="minorHAnsi" w:hAnsiTheme="minorHAnsi" w:cstheme="minorHAnsi"/>
          <w:b/>
          <w:sz w:val="20"/>
          <w:szCs w:val="20"/>
        </w:rPr>
        <w:t xml:space="preserve">CLÁUSULA </w:t>
      </w:r>
      <w:r w:rsidR="0058530C" w:rsidRPr="00631A9C">
        <w:rPr>
          <w:rFonts w:asciiTheme="minorHAnsi" w:hAnsiTheme="minorHAnsi" w:cstheme="minorHAnsi"/>
          <w:b/>
          <w:sz w:val="20"/>
          <w:szCs w:val="20"/>
        </w:rPr>
        <w:t>QUARTA- DO LOCAL DE ENTREGA DOS EQUIPAMENTOS</w:t>
      </w:r>
    </w:p>
    <w:p w:rsidR="0019158F" w:rsidRDefault="0019158F" w:rsidP="0019158F">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4</w:t>
      </w:r>
      <w:r w:rsidRPr="006A2AA0">
        <w:rPr>
          <w:rFonts w:asciiTheme="minorHAnsi" w:eastAsia="Batang" w:hAnsiTheme="minorHAnsi" w:cs="Arial"/>
          <w:b/>
          <w:color w:val="000000"/>
          <w:sz w:val="20"/>
          <w:szCs w:val="20"/>
        </w:rPr>
        <w:t>.1.</w:t>
      </w:r>
      <w:r w:rsidRPr="00AD5828">
        <w:rPr>
          <w:rFonts w:asciiTheme="minorHAnsi" w:eastAsia="Batang" w:hAnsiTheme="minorHAnsi" w:cs="Arial"/>
          <w:color w:val="000000"/>
          <w:sz w:val="20"/>
          <w:szCs w:val="20"/>
        </w:rPr>
        <w:t>O(s) produto(s) deve(m) ser entregue(s) no</w:t>
      </w:r>
      <w:r w:rsidRPr="00AD5828">
        <w:rPr>
          <w:rFonts w:asciiTheme="minorHAnsi" w:eastAsia="Batang" w:hAnsiTheme="minorHAnsi" w:cs="Arial"/>
          <w:b/>
          <w:bCs/>
          <w:color w:val="000000"/>
          <w:sz w:val="20"/>
          <w:szCs w:val="20"/>
        </w:rPr>
        <w:t xml:space="preserve">ALMOXARIFADO CENTRAL sito à Quadra 1.112 Sul Avenida NS-10 Lote 04, esquina com Avenida LO-25, Setor industrial, </w:t>
      </w:r>
      <w:proofErr w:type="spellStart"/>
      <w:r w:rsidRPr="00AD5828">
        <w:rPr>
          <w:rFonts w:asciiTheme="minorHAnsi" w:eastAsia="Batang" w:hAnsiTheme="minorHAnsi" w:cs="Arial"/>
          <w:b/>
          <w:bCs/>
          <w:color w:val="000000"/>
          <w:sz w:val="20"/>
          <w:szCs w:val="20"/>
        </w:rPr>
        <w:t>Palmas-TO</w:t>
      </w:r>
      <w:proofErr w:type="spellEnd"/>
      <w:r w:rsidRPr="00AD5828">
        <w:rPr>
          <w:rFonts w:asciiTheme="minorHAnsi" w:eastAsia="Batang" w:hAnsiTheme="minorHAnsi" w:cs="Arial"/>
          <w:b/>
          <w:bCs/>
          <w:color w:val="000000"/>
          <w:sz w:val="20"/>
          <w:szCs w:val="20"/>
        </w:rPr>
        <w:t xml:space="preserve">, </w:t>
      </w:r>
      <w:r w:rsidRPr="00AD5828">
        <w:rPr>
          <w:rFonts w:asciiTheme="minorHAnsi" w:eastAsia="Batang" w:hAnsiTheme="minorHAnsi" w:cs="Arial"/>
          <w:color w:val="000000"/>
          <w:sz w:val="20"/>
          <w:szCs w:val="20"/>
        </w:rPr>
        <w:t>em dia e horário comercial</w:t>
      </w:r>
      <w:r w:rsidRPr="00AD5828">
        <w:rPr>
          <w:rFonts w:asciiTheme="minorHAnsi" w:eastAsia="Batang" w:hAnsiTheme="minorHAnsi" w:cs="Arial"/>
          <w:bCs/>
          <w:color w:val="000000"/>
          <w:sz w:val="20"/>
          <w:szCs w:val="20"/>
        </w:rPr>
        <w:t xml:space="preserve">, a qual deve ser realizada </w:t>
      </w:r>
      <w:r w:rsidRPr="00AD5828">
        <w:rPr>
          <w:rFonts w:asciiTheme="minorHAnsi" w:eastAsia="Batang" w:hAnsiTheme="minorHAnsi" w:cs="Arial"/>
          <w:color w:val="000000"/>
          <w:sz w:val="20"/>
          <w:szCs w:val="20"/>
        </w:rPr>
        <w:t>na conformidade da Nota de Empenho</w:t>
      </w:r>
      <w:r w:rsidRPr="00AD5828">
        <w:rPr>
          <w:rFonts w:asciiTheme="minorHAnsi" w:eastAsia="Batang" w:hAnsiTheme="minorHAnsi" w:cs="Arial"/>
          <w:bCs/>
          <w:color w:val="000000"/>
          <w:sz w:val="20"/>
          <w:szCs w:val="20"/>
        </w:rPr>
        <w:t>,</w:t>
      </w:r>
      <w:r w:rsidRPr="00AD5828">
        <w:rPr>
          <w:rFonts w:asciiTheme="minorHAnsi" w:eastAsia="Batang" w:hAnsiTheme="minorHAnsi" w:cs="Arial"/>
          <w:color w:val="000000"/>
          <w:sz w:val="20"/>
          <w:szCs w:val="20"/>
        </w:rPr>
        <w:t xml:space="preserve"> na presença de servidores devidamente autorizados, como determina o § 8°, do artigo 15, da Lei 8.666/93, em dia e horário comercial.  </w:t>
      </w:r>
    </w:p>
    <w:p w:rsidR="0009525F" w:rsidRDefault="00560426" w:rsidP="00560426">
      <w:pPr>
        <w:tabs>
          <w:tab w:val="left" w:pos="0"/>
        </w:tabs>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C37999">
        <w:rPr>
          <w:rFonts w:asciiTheme="minorHAnsi" w:hAnsiTheme="minorHAnsi" w:cstheme="minorHAnsi"/>
          <w:b/>
          <w:sz w:val="20"/>
          <w:szCs w:val="20"/>
        </w:rPr>
        <w:t>QUIN</w:t>
      </w:r>
      <w:r w:rsidRPr="00631A9C">
        <w:rPr>
          <w:rFonts w:asciiTheme="minorHAnsi" w:hAnsiTheme="minorHAnsi" w:cstheme="minorHAnsi"/>
          <w:b/>
          <w:sz w:val="20"/>
          <w:szCs w:val="20"/>
        </w:rPr>
        <w:t>TA– DAS CONDIÇÕES DE FORNECIMENTO</w:t>
      </w:r>
      <w:r w:rsidR="00DE134E" w:rsidRPr="00631A9C">
        <w:rPr>
          <w:rFonts w:asciiTheme="minorHAnsi" w:hAnsiTheme="minorHAnsi" w:cstheme="minorHAnsi"/>
          <w:b/>
          <w:sz w:val="20"/>
          <w:szCs w:val="20"/>
        </w:rPr>
        <w:t xml:space="preserve"> E </w:t>
      </w:r>
      <w:r w:rsidRPr="00631A9C">
        <w:rPr>
          <w:rFonts w:asciiTheme="minorHAnsi" w:hAnsiTheme="minorHAnsi" w:cstheme="minorHAnsi"/>
          <w:b/>
          <w:sz w:val="20"/>
          <w:szCs w:val="20"/>
        </w:rPr>
        <w:t>RECEBIMENTO DOS EQUIPAMENTOS</w:t>
      </w:r>
    </w:p>
    <w:p w:rsidR="00DD5407" w:rsidRPr="00AD5828" w:rsidRDefault="0015460E" w:rsidP="00DD5407">
      <w:pPr>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5</w:t>
      </w:r>
      <w:r w:rsidR="00DD5407" w:rsidRPr="006A2AA0">
        <w:rPr>
          <w:rFonts w:asciiTheme="minorHAnsi" w:hAnsiTheme="minorHAnsi" w:cs="Arial"/>
          <w:b/>
          <w:color w:val="000000"/>
          <w:sz w:val="20"/>
          <w:szCs w:val="20"/>
        </w:rPr>
        <w:t>.1.</w:t>
      </w:r>
      <w:r w:rsidR="00DD5407" w:rsidRPr="00AD5828">
        <w:rPr>
          <w:rFonts w:asciiTheme="minorHAnsi" w:hAnsiTheme="minorHAnsi" w:cs="Arial"/>
          <w:b/>
          <w:color w:val="000000"/>
          <w:sz w:val="20"/>
          <w:szCs w:val="20"/>
          <w:u w:val="single"/>
        </w:rPr>
        <w:t>Relativo às condições de fornecimento, a CONTRATADA deverá:</w:t>
      </w:r>
    </w:p>
    <w:p w:rsidR="00DD5407" w:rsidRPr="00AD5828" w:rsidRDefault="00DD5407" w:rsidP="00DD5407">
      <w:pPr>
        <w:pStyle w:val="PargrafodaLista"/>
        <w:numPr>
          <w:ilvl w:val="0"/>
          <w:numId w:val="47"/>
        </w:numPr>
        <w:spacing w:after="0" w:line="240" w:lineRule="auto"/>
        <w:contextualSpacing w:val="0"/>
        <w:jc w:val="both"/>
        <w:rPr>
          <w:rFonts w:asciiTheme="minorHAnsi" w:hAnsiTheme="minorHAnsi" w:cs="Arial"/>
          <w:vanish/>
          <w:color w:val="000000"/>
          <w:sz w:val="20"/>
          <w:szCs w:val="20"/>
        </w:rPr>
      </w:pPr>
    </w:p>
    <w:p w:rsidR="00DD5407" w:rsidRPr="00AD5828" w:rsidRDefault="00DD5407" w:rsidP="00DD5407">
      <w:pPr>
        <w:pStyle w:val="PargrafodaLista"/>
        <w:numPr>
          <w:ilvl w:val="0"/>
          <w:numId w:val="47"/>
        </w:numPr>
        <w:spacing w:after="0" w:line="240" w:lineRule="auto"/>
        <w:contextualSpacing w:val="0"/>
        <w:jc w:val="both"/>
        <w:rPr>
          <w:rFonts w:asciiTheme="minorHAnsi" w:hAnsiTheme="minorHAnsi" w:cs="Arial"/>
          <w:vanish/>
          <w:color w:val="000000"/>
          <w:sz w:val="20"/>
          <w:szCs w:val="20"/>
        </w:rPr>
      </w:pPr>
    </w:p>
    <w:p w:rsidR="00DD5407" w:rsidRPr="00AD5828" w:rsidRDefault="00DD5407" w:rsidP="00DD5407">
      <w:pPr>
        <w:pStyle w:val="PargrafodaLista"/>
        <w:numPr>
          <w:ilvl w:val="0"/>
          <w:numId w:val="47"/>
        </w:numPr>
        <w:spacing w:after="0" w:line="240" w:lineRule="auto"/>
        <w:contextualSpacing w:val="0"/>
        <w:jc w:val="both"/>
        <w:rPr>
          <w:rFonts w:asciiTheme="minorHAnsi" w:hAnsiTheme="minorHAnsi" w:cs="Arial"/>
          <w:vanish/>
          <w:color w:val="000000"/>
          <w:sz w:val="20"/>
          <w:szCs w:val="20"/>
        </w:rPr>
      </w:pPr>
    </w:p>
    <w:p w:rsidR="00DD5407" w:rsidRPr="00AD5828" w:rsidRDefault="00DD5407" w:rsidP="00DD5407">
      <w:pPr>
        <w:pStyle w:val="PargrafodaLista"/>
        <w:numPr>
          <w:ilvl w:val="0"/>
          <w:numId w:val="47"/>
        </w:numPr>
        <w:spacing w:after="0" w:line="240" w:lineRule="auto"/>
        <w:contextualSpacing w:val="0"/>
        <w:jc w:val="both"/>
        <w:rPr>
          <w:rFonts w:asciiTheme="minorHAnsi" w:hAnsiTheme="minorHAnsi" w:cs="Arial"/>
          <w:vanish/>
          <w:color w:val="000000"/>
          <w:sz w:val="20"/>
          <w:szCs w:val="20"/>
        </w:rPr>
      </w:pPr>
    </w:p>
    <w:p w:rsidR="00DD5407" w:rsidRPr="00AD5828" w:rsidRDefault="00DD5407" w:rsidP="00DD5407">
      <w:pPr>
        <w:pStyle w:val="PargrafodaLista"/>
        <w:numPr>
          <w:ilvl w:val="0"/>
          <w:numId w:val="47"/>
        </w:numPr>
        <w:spacing w:after="0" w:line="240" w:lineRule="auto"/>
        <w:contextualSpacing w:val="0"/>
        <w:jc w:val="both"/>
        <w:rPr>
          <w:rFonts w:asciiTheme="minorHAnsi" w:hAnsiTheme="minorHAnsi" w:cs="Arial"/>
          <w:vanish/>
          <w:color w:val="000000"/>
          <w:sz w:val="20"/>
          <w:szCs w:val="20"/>
        </w:rPr>
      </w:pPr>
    </w:p>
    <w:p w:rsidR="00DD5407" w:rsidRPr="00AD5828" w:rsidRDefault="00DD5407" w:rsidP="00DD5407">
      <w:pPr>
        <w:pStyle w:val="PargrafodaLista"/>
        <w:numPr>
          <w:ilvl w:val="1"/>
          <w:numId w:val="47"/>
        </w:numPr>
        <w:spacing w:after="0" w:line="240" w:lineRule="auto"/>
        <w:contextualSpacing w:val="0"/>
        <w:jc w:val="both"/>
        <w:rPr>
          <w:rFonts w:asciiTheme="minorHAnsi" w:hAnsiTheme="minorHAnsi" w:cs="Arial"/>
          <w:vanish/>
          <w:color w:val="000000"/>
          <w:sz w:val="20"/>
          <w:szCs w:val="20"/>
        </w:rPr>
      </w:pPr>
    </w:p>
    <w:p w:rsidR="00DD5407" w:rsidRPr="00AD5828" w:rsidRDefault="0015460E" w:rsidP="00DD5407">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5</w:t>
      </w:r>
      <w:r w:rsidR="00DD5407">
        <w:rPr>
          <w:rFonts w:asciiTheme="minorHAnsi" w:hAnsiTheme="minorHAnsi" w:cs="Arial"/>
          <w:color w:val="000000"/>
          <w:sz w:val="20"/>
          <w:szCs w:val="20"/>
        </w:rPr>
        <w:t xml:space="preserve">.1.1. </w:t>
      </w:r>
      <w:r w:rsidR="00DD5407" w:rsidRPr="00AD5828">
        <w:rPr>
          <w:rFonts w:asciiTheme="minorHAnsi" w:hAnsiTheme="minorHAnsi" w:cs="Arial"/>
          <w:color w:val="000000"/>
          <w:sz w:val="20"/>
          <w:szCs w:val="20"/>
        </w:rPr>
        <w:t>A empresa vencedora deverá garantir a substituição ou reparos imediatos de produtos em prazo de garantia, no todo ou em parte, eventualmente necessários à manutenção, evitando a interrupção no uso dos mesmos;</w:t>
      </w:r>
    </w:p>
    <w:p w:rsidR="00DD5407" w:rsidRPr="00AD5828" w:rsidRDefault="0015460E" w:rsidP="00DD5407">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5</w:t>
      </w:r>
      <w:r w:rsidR="00DD5407">
        <w:rPr>
          <w:rFonts w:asciiTheme="minorHAnsi" w:hAnsiTheme="minorHAnsi" w:cs="Arial"/>
          <w:color w:val="000000"/>
          <w:sz w:val="20"/>
          <w:szCs w:val="20"/>
        </w:rPr>
        <w:t xml:space="preserve">.1.2. </w:t>
      </w:r>
      <w:r w:rsidR="00DD5407" w:rsidRPr="00AD5828">
        <w:rPr>
          <w:rFonts w:asciiTheme="minorHAnsi" w:hAnsiTheme="minorHAnsi" w:cs="Arial"/>
          <w:color w:val="000000"/>
          <w:sz w:val="20"/>
          <w:szCs w:val="20"/>
        </w:rPr>
        <w:t>Entregar os produtos obedecendo rigorosamente às condições do Edital, de seus Anexos e do Contrato;</w:t>
      </w:r>
    </w:p>
    <w:p w:rsidR="00DD5407" w:rsidRDefault="0015460E" w:rsidP="00DD5407">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5</w:t>
      </w:r>
      <w:r w:rsidR="00DD5407">
        <w:rPr>
          <w:rFonts w:asciiTheme="minorHAnsi" w:hAnsiTheme="minorHAnsi" w:cs="Arial"/>
          <w:color w:val="000000"/>
          <w:sz w:val="20"/>
          <w:szCs w:val="20"/>
        </w:rPr>
        <w:t xml:space="preserve">.1.3. </w:t>
      </w:r>
      <w:r w:rsidR="00DD5407" w:rsidRPr="00AD5828">
        <w:rPr>
          <w:rFonts w:asciiTheme="minorHAnsi" w:hAnsiTheme="minorHAnsi" w:cs="Arial"/>
          <w:color w:val="000000"/>
          <w:sz w:val="20"/>
          <w:szCs w:val="20"/>
        </w:rPr>
        <w:t>Entregar os produtos obedecendo rigorosamente à legislação vigente inerente ao objeto.</w:t>
      </w:r>
      <w:r w:rsidR="00DD5407" w:rsidRPr="00AD5828">
        <w:rPr>
          <w:rFonts w:asciiTheme="minorHAnsi" w:hAnsiTheme="minorHAnsi" w:cs="Arial"/>
          <w:color w:val="000000"/>
          <w:sz w:val="20"/>
          <w:szCs w:val="20"/>
        </w:rPr>
        <w:tab/>
      </w:r>
    </w:p>
    <w:p w:rsidR="0009525F" w:rsidRDefault="0015460E" w:rsidP="0097373E">
      <w:pPr>
        <w:spacing w:before="120" w:after="0" w:line="240" w:lineRule="auto"/>
        <w:jc w:val="both"/>
        <w:rPr>
          <w:rFonts w:asciiTheme="minorHAnsi" w:hAnsiTheme="minorHAnsi" w:cstheme="minorHAnsi"/>
          <w:b/>
          <w:sz w:val="20"/>
          <w:szCs w:val="20"/>
          <w:u w:val="single"/>
        </w:rPr>
      </w:pPr>
      <w:r>
        <w:rPr>
          <w:rFonts w:asciiTheme="minorHAnsi" w:hAnsiTheme="minorHAnsi" w:cstheme="minorHAnsi"/>
          <w:b/>
          <w:sz w:val="20"/>
          <w:szCs w:val="20"/>
          <w:u w:val="single"/>
        </w:rPr>
        <w:t>5</w:t>
      </w:r>
      <w:r w:rsidR="00AF7247" w:rsidRPr="00631A9C">
        <w:rPr>
          <w:rFonts w:asciiTheme="minorHAnsi" w:hAnsiTheme="minorHAnsi" w:cstheme="minorHAnsi"/>
          <w:b/>
          <w:sz w:val="20"/>
          <w:szCs w:val="20"/>
          <w:u w:val="single"/>
        </w:rPr>
        <w:t>.2. Do recebimento dos equipamentos:</w:t>
      </w:r>
    </w:p>
    <w:p w:rsidR="00DE423B" w:rsidRPr="00AD5828" w:rsidRDefault="0015460E" w:rsidP="00DE423B">
      <w:pPr>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lastRenderedPageBreak/>
        <w:t>5.2</w:t>
      </w:r>
      <w:r w:rsidR="00DE423B" w:rsidRPr="008649B8">
        <w:rPr>
          <w:rFonts w:asciiTheme="minorHAnsi" w:hAnsiTheme="minorHAnsi" w:cs="Arial"/>
          <w:b/>
          <w:color w:val="000000"/>
          <w:sz w:val="20"/>
          <w:szCs w:val="20"/>
        </w:rPr>
        <w:t>.1.</w:t>
      </w:r>
      <w:r w:rsidR="00DE423B" w:rsidRPr="00AD5828">
        <w:rPr>
          <w:rFonts w:asciiTheme="minorHAnsi" w:hAnsiTheme="minorHAnsi" w:cs="Arial"/>
          <w:color w:val="000000"/>
          <w:sz w:val="20"/>
          <w:szCs w:val="20"/>
        </w:rPr>
        <w:t>Todos os produtos deverão estar em conformidade com a Nota de Empenho, que poderá estar acompanhada da Relação de itens ou de outro documento emitido pela SES/TO;</w:t>
      </w:r>
    </w:p>
    <w:p w:rsidR="00DE423B" w:rsidRPr="00AD5828" w:rsidRDefault="0015460E" w:rsidP="00DE423B">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5.2</w:t>
      </w:r>
      <w:r w:rsidR="00DE423B" w:rsidRPr="008649B8">
        <w:rPr>
          <w:rFonts w:asciiTheme="minorHAnsi" w:eastAsia="Batang" w:hAnsiTheme="minorHAnsi" w:cs="Arial"/>
          <w:b/>
          <w:color w:val="000000"/>
          <w:sz w:val="20"/>
          <w:szCs w:val="20"/>
        </w:rPr>
        <w:t>.2.</w:t>
      </w:r>
      <w:r w:rsidR="00DE423B" w:rsidRPr="00AD5828">
        <w:rPr>
          <w:rFonts w:asciiTheme="minorHAnsi" w:eastAsia="Batang" w:hAnsiTheme="minorHAnsi" w:cs="Arial"/>
          <w:color w:val="000000"/>
          <w:sz w:val="20"/>
          <w:szCs w:val="20"/>
        </w:rPr>
        <w:t xml:space="preserve">O recebimento será </w:t>
      </w:r>
      <w:r w:rsidR="00DE423B" w:rsidRPr="00AD5828">
        <w:rPr>
          <w:rFonts w:asciiTheme="minorHAnsi" w:hAnsiTheme="minorHAnsi" w:cs="Arial"/>
          <w:sz w:val="20"/>
          <w:szCs w:val="20"/>
        </w:rPr>
        <w:t>confiado a uma Comissão composta de, no mínimo, 03 (três) membros (</w:t>
      </w:r>
      <w:r w:rsidR="00DE423B" w:rsidRPr="00AD5828">
        <w:rPr>
          <w:rFonts w:asciiTheme="minorHAnsi" w:eastAsia="Batang" w:hAnsiTheme="minorHAnsi" w:cs="Arial"/>
          <w:color w:val="000000"/>
          <w:sz w:val="20"/>
          <w:szCs w:val="20"/>
        </w:rPr>
        <w:t>servidores) devidamente autorizados, conforme estabelece o § 8°, do artigo 15, da Lei 8.666/93;</w:t>
      </w:r>
    </w:p>
    <w:p w:rsidR="00DE423B" w:rsidRPr="00AD5828" w:rsidRDefault="0015460E" w:rsidP="00DE423B">
      <w:pPr>
        <w:spacing w:after="0" w:line="240" w:lineRule="auto"/>
        <w:jc w:val="both"/>
        <w:rPr>
          <w:rFonts w:asciiTheme="minorHAnsi" w:eastAsia="Batang" w:hAnsiTheme="minorHAnsi" w:cs="Arial"/>
          <w:bCs/>
          <w:sz w:val="20"/>
          <w:szCs w:val="20"/>
        </w:rPr>
      </w:pPr>
      <w:r>
        <w:rPr>
          <w:rFonts w:asciiTheme="minorHAnsi" w:eastAsia="Batang" w:hAnsiTheme="minorHAnsi" w:cs="Arial"/>
          <w:b/>
          <w:bCs/>
          <w:color w:val="000000"/>
          <w:sz w:val="20"/>
          <w:szCs w:val="20"/>
        </w:rPr>
        <w:t>5.2</w:t>
      </w:r>
      <w:r w:rsidR="00DE423B" w:rsidRPr="008649B8">
        <w:rPr>
          <w:rFonts w:asciiTheme="minorHAnsi" w:eastAsia="Batang" w:hAnsiTheme="minorHAnsi" w:cs="Arial"/>
          <w:b/>
          <w:bCs/>
          <w:color w:val="000000"/>
          <w:sz w:val="20"/>
          <w:szCs w:val="20"/>
        </w:rPr>
        <w:t>.3.</w:t>
      </w:r>
      <w:r w:rsidR="00DE423B" w:rsidRPr="00AD5828">
        <w:rPr>
          <w:rFonts w:asciiTheme="minorHAnsi" w:eastAsia="Batang" w:hAnsiTheme="minorHAnsi" w:cs="Arial"/>
          <w:bCs/>
          <w:color w:val="000000"/>
          <w:sz w:val="20"/>
          <w:szCs w:val="20"/>
        </w:rPr>
        <w:t xml:space="preserve">Todos os produtos deverão estar em conformidade com a Nota de Empenho, que poderá estar acompanhada da </w:t>
      </w:r>
      <w:r w:rsidR="00DE423B" w:rsidRPr="00AD5828">
        <w:rPr>
          <w:rFonts w:asciiTheme="minorHAnsi" w:hAnsiTheme="minorHAnsi" w:cs="Arial"/>
          <w:bCs/>
          <w:color w:val="000000"/>
          <w:sz w:val="20"/>
          <w:szCs w:val="20"/>
        </w:rPr>
        <w:t xml:space="preserve">Relação de Itens ou de </w:t>
      </w:r>
      <w:r w:rsidR="00DE423B" w:rsidRPr="00AD5828">
        <w:rPr>
          <w:rFonts w:asciiTheme="minorHAnsi" w:eastAsia="Batang" w:hAnsiTheme="minorHAnsi" w:cs="Arial"/>
          <w:bCs/>
          <w:color w:val="000000"/>
          <w:sz w:val="20"/>
          <w:szCs w:val="20"/>
        </w:rPr>
        <w:t>outro documento emitido pela SESAU/TO;</w:t>
      </w:r>
    </w:p>
    <w:p w:rsidR="00DE423B" w:rsidRPr="00AD5828" w:rsidRDefault="0015460E" w:rsidP="00DE423B">
      <w:pPr>
        <w:spacing w:after="0" w:line="240" w:lineRule="auto"/>
        <w:jc w:val="both"/>
        <w:rPr>
          <w:rFonts w:asciiTheme="minorHAnsi" w:hAnsiTheme="minorHAnsi" w:cs="Arial"/>
          <w:b/>
          <w:sz w:val="20"/>
          <w:szCs w:val="20"/>
          <w:u w:val="single"/>
        </w:rPr>
      </w:pPr>
      <w:r>
        <w:rPr>
          <w:rFonts w:asciiTheme="minorHAnsi" w:eastAsia="Batang" w:hAnsiTheme="minorHAnsi" w:cs="Arial"/>
          <w:b/>
          <w:sz w:val="20"/>
          <w:szCs w:val="20"/>
          <w:u w:val="single"/>
        </w:rPr>
        <w:t>5.2</w:t>
      </w:r>
      <w:r w:rsidR="00DE423B">
        <w:rPr>
          <w:rFonts w:asciiTheme="minorHAnsi" w:eastAsia="Batang" w:hAnsiTheme="minorHAnsi" w:cs="Arial"/>
          <w:b/>
          <w:sz w:val="20"/>
          <w:szCs w:val="20"/>
          <w:u w:val="single"/>
        </w:rPr>
        <w:t xml:space="preserve">.4. </w:t>
      </w:r>
      <w:r w:rsidR="00DE423B" w:rsidRPr="00AD5828">
        <w:rPr>
          <w:rFonts w:asciiTheme="minorHAnsi" w:eastAsia="Batang" w:hAnsiTheme="minorHAnsi" w:cs="Arial"/>
          <w:b/>
          <w:sz w:val="20"/>
          <w:szCs w:val="20"/>
          <w:u w:val="single"/>
        </w:rPr>
        <w:t xml:space="preserve">O recebimento se dará em observância com </w:t>
      </w:r>
      <w:r w:rsidR="00DE423B" w:rsidRPr="00AD5828">
        <w:rPr>
          <w:rFonts w:asciiTheme="minorHAnsi" w:hAnsiTheme="minorHAnsi" w:cs="Arial"/>
          <w:b/>
          <w:sz w:val="20"/>
          <w:szCs w:val="20"/>
          <w:u w:val="single"/>
        </w:rPr>
        <w:t xml:space="preserve">os artigos </w:t>
      </w:r>
      <w:smartTag w:uri="urn:schemas-microsoft-com:office:smarttags" w:element="metricconverter">
        <w:smartTagPr>
          <w:attr w:name="ProductID" w:val="73 a"/>
        </w:smartTagPr>
        <w:r w:rsidR="00DE423B" w:rsidRPr="00AD5828">
          <w:rPr>
            <w:rFonts w:asciiTheme="minorHAnsi" w:hAnsiTheme="minorHAnsi" w:cs="Arial"/>
            <w:b/>
            <w:sz w:val="20"/>
            <w:szCs w:val="20"/>
            <w:u w:val="single"/>
          </w:rPr>
          <w:t>73 a</w:t>
        </w:r>
      </w:smartTag>
      <w:r w:rsidR="00DE423B" w:rsidRPr="00AD5828">
        <w:rPr>
          <w:rFonts w:asciiTheme="minorHAnsi" w:hAnsiTheme="minorHAnsi" w:cs="Arial"/>
          <w:b/>
          <w:sz w:val="20"/>
          <w:szCs w:val="20"/>
          <w:u w:val="single"/>
        </w:rPr>
        <w:t xml:space="preserve"> 76 da Lei 8.666/1993, e ainda:</w:t>
      </w:r>
    </w:p>
    <w:p w:rsidR="00DE423B" w:rsidRPr="00AD5828" w:rsidRDefault="00DE423B" w:rsidP="00DE423B">
      <w:pPr>
        <w:pStyle w:val="PargrafodaLista"/>
        <w:numPr>
          <w:ilvl w:val="0"/>
          <w:numId w:val="47"/>
        </w:numPr>
        <w:spacing w:after="0" w:line="240" w:lineRule="auto"/>
        <w:contextualSpacing w:val="0"/>
        <w:jc w:val="both"/>
        <w:rPr>
          <w:rFonts w:asciiTheme="minorHAnsi" w:hAnsiTheme="minorHAnsi" w:cs="Arial"/>
          <w:iCs/>
          <w:vanish/>
          <w:sz w:val="20"/>
          <w:szCs w:val="20"/>
          <w:lang w:eastAsia="pt-BR"/>
        </w:rPr>
      </w:pPr>
    </w:p>
    <w:p w:rsidR="00DE423B" w:rsidRPr="00AD5828" w:rsidRDefault="00DE423B" w:rsidP="00DE423B">
      <w:pPr>
        <w:pStyle w:val="PargrafodaLista"/>
        <w:numPr>
          <w:ilvl w:val="0"/>
          <w:numId w:val="47"/>
        </w:numPr>
        <w:spacing w:after="0" w:line="240" w:lineRule="auto"/>
        <w:contextualSpacing w:val="0"/>
        <w:jc w:val="both"/>
        <w:rPr>
          <w:rFonts w:asciiTheme="minorHAnsi" w:hAnsiTheme="minorHAnsi" w:cs="Arial"/>
          <w:iCs/>
          <w:vanish/>
          <w:sz w:val="20"/>
          <w:szCs w:val="20"/>
          <w:lang w:eastAsia="pt-BR"/>
        </w:rPr>
      </w:pPr>
    </w:p>
    <w:p w:rsidR="00DE423B" w:rsidRPr="00AD5828" w:rsidRDefault="00DE423B" w:rsidP="00DE423B">
      <w:pPr>
        <w:pStyle w:val="PargrafodaLista"/>
        <w:numPr>
          <w:ilvl w:val="1"/>
          <w:numId w:val="47"/>
        </w:numPr>
        <w:spacing w:after="0" w:line="240" w:lineRule="auto"/>
        <w:contextualSpacing w:val="0"/>
        <w:jc w:val="both"/>
        <w:rPr>
          <w:rFonts w:asciiTheme="minorHAnsi" w:hAnsiTheme="minorHAnsi" w:cs="Arial"/>
          <w:iCs/>
          <w:vanish/>
          <w:sz w:val="20"/>
          <w:szCs w:val="20"/>
          <w:lang w:eastAsia="pt-BR"/>
        </w:rPr>
      </w:pPr>
    </w:p>
    <w:p w:rsidR="00DE423B" w:rsidRPr="00AD5828" w:rsidRDefault="00DE423B" w:rsidP="00DE423B">
      <w:pPr>
        <w:pStyle w:val="PargrafodaLista"/>
        <w:numPr>
          <w:ilvl w:val="1"/>
          <w:numId w:val="47"/>
        </w:numPr>
        <w:spacing w:after="0" w:line="240" w:lineRule="auto"/>
        <w:contextualSpacing w:val="0"/>
        <w:jc w:val="both"/>
        <w:rPr>
          <w:rFonts w:asciiTheme="minorHAnsi" w:hAnsiTheme="minorHAnsi" w:cs="Arial"/>
          <w:iCs/>
          <w:vanish/>
          <w:sz w:val="20"/>
          <w:szCs w:val="20"/>
          <w:lang w:eastAsia="pt-BR"/>
        </w:rPr>
      </w:pPr>
    </w:p>
    <w:p w:rsidR="00DE423B" w:rsidRPr="00AD5828" w:rsidRDefault="00DE423B" w:rsidP="00DE423B">
      <w:pPr>
        <w:pStyle w:val="PargrafodaLista"/>
        <w:numPr>
          <w:ilvl w:val="1"/>
          <w:numId w:val="47"/>
        </w:numPr>
        <w:spacing w:after="0" w:line="240" w:lineRule="auto"/>
        <w:contextualSpacing w:val="0"/>
        <w:jc w:val="both"/>
        <w:rPr>
          <w:rFonts w:asciiTheme="minorHAnsi" w:hAnsiTheme="minorHAnsi" w:cs="Arial"/>
          <w:iCs/>
          <w:vanish/>
          <w:sz w:val="20"/>
          <w:szCs w:val="20"/>
          <w:lang w:eastAsia="pt-BR"/>
        </w:rPr>
      </w:pPr>
    </w:p>
    <w:p w:rsidR="00DE423B" w:rsidRPr="00AD5828" w:rsidRDefault="00DE423B" w:rsidP="00DE423B">
      <w:pPr>
        <w:pStyle w:val="PargrafodaLista"/>
        <w:numPr>
          <w:ilvl w:val="1"/>
          <w:numId w:val="47"/>
        </w:numPr>
        <w:spacing w:after="0" w:line="240" w:lineRule="auto"/>
        <w:contextualSpacing w:val="0"/>
        <w:jc w:val="both"/>
        <w:rPr>
          <w:rFonts w:asciiTheme="minorHAnsi" w:hAnsiTheme="minorHAnsi" w:cs="Arial"/>
          <w:iCs/>
          <w:vanish/>
          <w:sz w:val="20"/>
          <w:szCs w:val="20"/>
          <w:lang w:eastAsia="pt-BR"/>
        </w:rPr>
      </w:pPr>
    </w:p>
    <w:p w:rsidR="00DE423B" w:rsidRPr="00AD5828" w:rsidRDefault="0015460E" w:rsidP="00DE423B">
      <w:pPr>
        <w:spacing w:after="0" w:line="240" w:lineRule="auto"/>
        <w:jc w:val="both"/>
        <w:rPr>
          <w:rFonts w:asciiTheme="minorHAnsi" w:hAnsiTheme="minorHAnsi" w:cs="Arial"/>
          <w:sz w:val="20"/>
          <w:szCs w:val="20"/>
        </w:rPr>
      </w:pPr>
      <w:r>
        <w:rPr>
          <w:rFonts w:asciiTheme="minorHAnsi" w:hAnsiTheme="minorHAnsi" w:cs="Arial"/>
          <w:iCs/>
          <w:sz w:val="20"/>
          <w:szCs w:val="20"/>
        </w:rPr>
        <w:t>5.2</w:t>
      </w:r>
      <w:r w:rsidR="00DE423B">
        <w:rPr>
          <w:rFonts w:asciiTheme="minorHAnsi" w:hAnsiTheme="minorHAnsi" w:cs="Arial"/>
          <w:iCs/>
          <w:sz w:val="20"/>
          <w:szCs w:val="20"/>
        </w:rPr>
        <w:t xml:space="preserve">.4.1. </w:t>
      </w:r>
      <w:r w:rsidR="00DE423B" w:rsidRPr="00AD5828">
        <w:rPr>
          <w:rFonts w:asciiTheme="minorHAnsi" w:hAnsiTheme="minorHAnsi" w:cs="Arial"/>
          <w:iCs/>
          <w:sz w:val="20"/>
          <w:szCs w:val="20"/>
        </w:rPr>
        <w:t>PROVISORIAMENTE</w:t>
      </w:r>
      <w:r w:rsidR="00DE423B" w:rsidRPr="00AD5828">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DE423B" w:rsidRPr="00AD5828" w:rsidRDefault="0015460E" w:rsidP="00DE423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5.2</w:t>
      </w:r>
      <w:r w:rsidR="00DE423B">
        <w:rPr>
          <w:rFonts w:asciiTheme="minorHAnsi" w:hAnsiTheme="minorHAnsi" w:cs="Arial"/>
          <w:sz w:val="20"/>
          <w:szCs w:val="20"/>
        </w:rPr>
        <w:t xml:space="preserve">.4.1.1. </w:t>
      </w:r>
      <w:r w:rsidR="00DE423B" w:rsidRPr="00AD5828">
        <w:rPr>
          <w:rFonts w:asciiTheme="minorHAnsi" w:hAnsiTheme="minorHAnsi" w:cs="Arial"/>
          <w:sz w:val="20"/>
          <w:szCs w:val="20"/>
        </w:rPr>
        <w:t xml:space="preserve">A SESAU/TO terá o prazo máximo de até </w:t>
      </w:r>
      <w:r w:rsidR="00DE423B" w:rsidRPr="00AD5828">
        <w:rPr>
          <w:rFonts w:asciiTheme="minorHAnsi" w:hAnsiTheme="minorHAnsi" w:cs="Arial"/>
          <w:b/>
          <w:bCs/>
          <w:sz w:val="20"/>
          <w:szCs w:val="20"/>
        </w:rPr>
        <w:t>05 (cinco) dias úteis</w:t>
      </w:r>
      <w:r w:rsidR="00DE423B" w:rsidRPr="00AD5828">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DE423B" w:rsidRPr="00AD5828" w:rsidRDefault="0015460E" w:rsidP="00DE423B">
      <w:pPr>
        <w:spacing w:after="0" w:line="240" w:lineRule="auto"/>
        <w:jc w:val="both"/>
        <w:rPr>
          <w:rFonts w:asciiTheme="minorHAnsi" w:hAnsiTheme="minorHAnsi" w:cs="Arial"/>
          <w:sz w:val="20"/>
          <w:szCs w:val="20"/>
        </w:rPr>
      </w:pPr>
      <w:r>
        <w:rPr>
          <w:rFonts w:asciiTheme="minorHAnsi" w:hAnsiTheme="minorHAnsi" w:cs="Arial"/>
          <w:iCs/>
          <w:sz w:val="20"/>
          <w:szCs w:val="20"/>
        </w:rPr>
        <w:t>5.2</w:t>
      </w:r>
      <w:r w:rsidR="00DE423B">
        <w:rPr>
          <w:rFonts w:asciiTheme="minorHAnsi" w:hAnsiTheme="minorHAnsi" w:cs="Arial"/>
          <w:iCs/>
          <w:sz w:val="20"/>
          <w:szCs w:val="20"/>
        </w:rPr>
        <w:t xml:space="preserve">.4.2. </w:t>
      </w:r>
      <w:r w:rsidR="00DE423B" w:rsidRPr="00AD5828">
        <w:rPr>
          <w:rFonts w:asciiTheme="minorHAnsi" w:hAnsiTheme="minorHAnsi" w:cs="Arial"/>
          <w:iCs/>
          <w:sz w:val="20"/>
          <w:szCs w:val="20"/>
        </w:rPr>
        <w:t>DEFINITIVAMENTE</w:t>
      </w:r>
      <w:r w:rsidR="00DE423B" w:rsidRPr="00AD5828">
        <w:rPr>
          <w:rFonts w:asciiTheme="minorHAnsi" w:hAnsiTheme="minorHAnsi" w:cs="Arial"/>
          <w:sz w:val="20"/>
          <w:szCs w:val="20"/>
        </w:rPr>
        <w:t>, após a verificação da qualidade e quantidade dos produtos e consequente aceitação;</w:t>
      </w:r>
    </w:p>
    <w:p w:rsidR="00DE423B" w:rsidRPr="00AD5828" w:rsidRDefault="0015460E" w:rsidP="00DE423B">
      <w:pPr>
        <w:spacing w:after="0" w:line="240" w:lineRule="auto"/>
        <w:jc w:val="both"/>
        <w:rPr>
          <w:rFonts w:asciiTheme="minorHAnsi" w:hAnsiTheme="minorHAnsi" w:cs="Arial"/>
          <w:sz w:val="20"/>
          <w:szCs w:val="20"/>
        </w:rPr>
      </w:pPr>
      <w:r>
        <w:rPr>
          <w:rFonts w:asciiTheme="minorHAnsi" w:hAnsiTheme="minorHAnsi" w:cs="Arial"/>
          <w:b/>
          <w:sz w:val="20"/>
          <w:szCs w:val="20"/>
        </w:rPr>
        <w:t>5.2</w:t>
      </w:r>
      <w:r w:rsidR="00DE423B" w:rsidRPr="008649B8">
        <w:rPr>
          <w:rFonts w:asciiTheme="minorHAnsi" w:hAnsiTheme="minorHAnsi" w:cs="Arial"/>
          <w:b/>
          <w:sz w:val="20"/>
          <w:szCs w:val="20"/>
        </w:rPr>
        <w:t>.5.</w:t>
      </w:r>
      <w:r w:rsidR="00DE423B" w:rsidRPr="00AD5828">
        <w:rPr>
          <w:rFonts w:asciiTheme="minorHAnsi" w:hAnsiTheme="minorHAnsi" w:cs="Arial"/>
          <w:sz w:val="20"/>
          <w:szCs w:val="20"/>
        </w:rPr>
        <w:t>Após o recebimento provisório a SESAU/TO atestará a Nota Fiscal se constatado que os produtos atendem ao edital;</w:t>
      </w:r>
    </w:p>
    <w:p w:rsidR="00DE423B" w:rsidRPr="00AD5828" w:rsidRDefault="0015460E" w:rsidP="00DE423B">
      <w:pPr>
        <w:spacing w:after="0" w:line="240" w:lineRule="auto"/>
        <w:jc w:val="both"/>
        <w:rPr>
          <w:rFonts w:asciiTheme="minorHAnsi" w:hAnsiTheme="minorHAnsi" w:cs="Arial"/>
          <w:sz w:val="20"/>
          <w:szCs w:val="20"/>
        </w:rPr>
      </w:pPr>
      <w:r>
        <w:rPr>
          <w:rFonts w:asciiTheme="minorHAnsi" w:hAnsiTheme="minorHAnsi" w:cs="Arial"/>
          <w:b/>
          <w:sz w:val="20"/>
          <w:szCs w:val="20"/>
        </w:rPr>
        <w:t>5.2</w:t>
      </w:r>
      <w:r w:rsidR="00DE423B" w:rsidRPr="008649B8">
        <w:rPr>
          <w:rFonts w:asciiTheme="minorHAnsi" w:hAnsiTheme="minorHAnsi" w:cs="Arial"/>
          <w:b/>
          <w:sz w:val="20"/>
          <w:szCs w:val="20"/>
        </w:rPr>
        <w:t>.6.</w:t>
      </w:r>
      <w:r w:rsidR="00DE423B" w:rsidRPr="00AD5828">
        <w:rPr>
          <w:rFonts w:asciiTheme="minorHAnsi" w:hAnsiTheme="minorHAnsi" w:cs="Arial"/>
          <w:sz w:val="20"/>
          <w:szCs w:val="20"/>
        </w:rPr>
        <w:t xml:space="preserve">Caso os produtos se encontrem desconforme ao exigido no Edital, a SESAU/TO notificará a Contratada para substituí-los no prazo de até </w:t>
      </w:r>
      <w:r w:rsidR="00DE423B" w:rsidRPr="00AD5828">
        <w:rPr>
          <w:rFonts w:asciiTheme="minorHAnsi" w:hAnsiTheme="minorHAnsi" w:cs="Arial"/>
          <w:b/>
          <w:bCs/>
          <w:sz w:val="20"/>
          <w:szCs w:val="20"/>
        </w:rPr>
        <w:t>05 (cinco) dias úteis</w:t>
      </w:r>
      <w:r w:rsidR="00DE423B" w:rsidRPr="00AD5828">
        <w:rPr>
          <w:rFonts w:asciiTheme="minorHAnsi" w:hAnsiTheme="minorHAnsi" w:cs="Arial"/>
          <w:sz w:val="20"/>
          <w:szCs w:val="20"/>
        </w:rPr>
        <w:t>contados da notificação;</w:t>
      </w:r>
    </w:p>
    <w:p w:rsidR="00DE423B" w:rsidRPr="00AD5828" w:rsidRDefault="00DE423B" w:rsidP="00DE423B">
      <w:pPr>
        <w:pStyle w:val="PargrafodaLista"/>
        <w:numPr>
          <w:ilvl w:val="1"/>
          <w:numId w:val="47"/>
        </w:numPr>
        <w:spacing w:after="0" w:line="240" w:lineRule="auto"/>
        <w:contextualSpacing w:val="0"/>
        <w:jc w:val="both"/>
        <w:rPr>
          <w:rFonts w:asciiTheme="minorHAnsi" w:hAnsiTheme="minorHAnsi" w:cs="Arial"/>
          <w:vanish/>
          <w:color w:val="000000"/>
          <w:sz w:val="20"/>
          <w:szCs w:val="20"/>
        </w:rPr>
      </w:pPr>
    </w:p>
    <w:p w:rsidR="00DE423B" w:rsidRPr="00AD5828" w:rsidRDefault="00DE423B" w:rsidP="00DE423B">
      <w:pPr>
        <w:pStyle w:val="PargrafodaLista"/>
        <w:numPr>
          <w:ilvl w:val="1"/>
          <w:numId w:val="47"/>
        </w:numPr>
        <w:spacing w:after="0" w:line="240" w:lineRule="auto"/>
        <w:contextualSpacing w:val="0"/>
        <w:jc w:val="both"/>
        <w:rPr>
          <w:rFonts w:asciiTheme="minorHAnsi" w:hAnsiTheme="minorHAnsi" w:cs="Arial"/>
          <w:vanish/>
          <w:color w:val="000000"/>
          <w:sz w:val="20"/>
          <w:szCs w:val="20"/>
        </w:rPr>
      </w:pPr>
    </w:p>
    <w:p w:rsidR="00DE423B" w:rsidRPr="00AD5828" w:rsidRDefault="0015460E" w:rsidP="00DE423B">
      <w:pPr>
        <w:spacing w:after="0" w:line="240" w:lineRule="auto"/>
        <w:jc w:val="both"/>
        <w:rPr>
          <w:rFonts w:asciiTheme="minorHAnsi" w:hAnsiTheme="minorHAnsi" w:cs="Arial"/>
          <w:sz w:val="20"/>
          <w:szCs w:val="20"/>
        </w:rPr>
      </w:pPr>
      <w:r>
        <w:rPr>
          <w:rFonts w:asciiTheme="minorHAnsi" w:hAnsiTheme="minorHAnsi" w:cs="Arial"/>
          <w:color w:val="000000"/>
          <w:sz w:val="20"/>
          <w:szCs w:val="20"/>
        </w:rPr>
        <w:t>5.2</w:t>
      </w:r>
      <w:r w:rsidR="00DE423B">
        <w:rPr>
          <w:rFonts w:asciiTheme="minorHAnsi" w:hAnsiTheme="minorHAnsi" w:cs="Arial"/>
          <w:color w:val="000000"/>
          <w:sz w:val="20"/>
          <w:szCs w:val="20"/>
        </w:rPr>
        <w:t xml:space="preserve">.6.1. </w:t>
      </w:r>
      <w:r w:rsidR="00DE423B" w:rsidRPr="00AD5828">
        <w:rPr>
          <w:rFonts w:asciiTheme="minorHAnsi" w:hAnsiTheme="minorHAnsi" w:cs="Arial"/>
          <w:color w:val="000000"/>
          <w:sz w:val="20"/>
          <w:szCs w:val="20"/>
        </w:rPr>
        <w:t>Neste caso, o recebimento do(s) produto(s) escoimado(s) dos vícios que deram</w:t>
      </w:r>
      <w:r w:rsidR="00DE423B" w:rsidRPr="00AD5828">
        <w:rPr>
          <w:rFonts w:asciiTheme="minorHAnsi" w:hAnsiTheme="minorHAnsi" w:cs="Arial"/>
          <w:sz w:val="20"/>
          <w:szCs w:val="20"/>
        </w:rPr>
        <w:t xml:space="preserve"> causa a sua troca será considerado recebimento provisório, ensejando nova contagem de prazo para o recebimento definitivo, estando a Contratada passível de penalidade(s) pelo descumprimento das condições </w:t>
      </w:r>
      <w:proofErr w:type="spellStart"/>
      <w:r w:rsidR="00DE423B" w:rsidRPr="00AD5828">
        <w:rPr>
          <w:rFonts w:asciiTheme="minorHAnsi" w:hAnsiTheme="minorHAnsi" w:cs="Arial"/>
          <w:sz w:val="20"/>
          <w:szCs w:val="20"/>
        </w:rPr>
        <w:t>editalícias</w:t>
      </w:r>
      <w:proofErr w:type="spellEnd"/>
      <w:r w:rsidR="00DE423B" w:rsidRPr="00AD5828">
        <w:rPr>
          <w:rFonts w:asciiTheme="minorHAnsi" w:hAnsiTheme="minorHAnsi" w:cs="Arial"/>
          <w:sz w:val="20"/>
          <w:szCs w:val="20"/>
        </w:rPr>
        <w:t>;</w:t>
      </w:r>
    </w:p>
    <w:p w:rsidR="00DE423B" w:rsidRPr="00AD5828" w:rsidRDefault="0015460E" w:rsidP="00DE423B">
      <w:pPr>
        <w:spacing w:after="0" w:line="240" w:lineRule="auto"/>
        <w:jc w:val="both"/>
        <w:rPr>
          <w:rFonts w:asciiTheme="minorHAnsi" w:hAnsiTheme="minorHAnsi" w:cs="Arial"/>
          <w:sz w:val="20"/>
          <w:szCs w:val="20"/>
        </w:rPr>
      </w:pPr>
      <w:r>
        <w:rPr>
          <w:rFonts w:asciiTheme="minorHAnsi" w:hAnsiTheme="minorHAnsi" w:cs="Arial"/>
          <w:b/>
          <w:sz w:val="20"/>
          <w:szCs w:val="20"/>
        </w:rPr>
        <w:t>5.2</w:t>
      </w:r>
      <w:r w:rsidR="00DE423B" w:rsidRPr="008649B8">
        <w:rPr>
          <w:rFonts w:asciiTheme="minorHAnsi" w:hAnsiTheme="minorHAnsi" w:cs="Arial"/>
          <w:b/>
          <w:sz w:val="20"/>
          <w:szCs w:val="20"/>
        </w:rPr>
        <w:t>.7.</w:t>
      </w:r>
      <w:r w:rsidR="00DE423B" w:rsidRPr="00AD5828">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E423B" w:rsidRPr="00AD5828" w:rsidRDefault="0015460E" w:rsidP="00DE423B">
      <w:pPr>
        <w:spacing w:after="0" w:line="240" w:lineRule="auto"/>
        <w:jc w:val="both"/>
        <w:rPr>
          <w:rFonts w:asciiTheme="minorHAnsi" w:hAnsiTheme="minorHAnsi" w:cs="Arial"/>
          <w:snapToGrid w:val="0"/>
          <w:color w:val="000000"/>
          <w:sz w:val="20"/>
          <w:szCs w:val="20"/>
        </w:rPr>
      </w:pPr>
      <w:r>
        <w:rPr>
          <w:rFonts w:asciiTheme="minorHAnsi" w:hAnsiTheme="minorHAnsi" w:cs="Arial"/>
          <w:b/>
          <w:snapToGrid w:val="0"/>
          <w:color w:val="000000"/>
          <w:sz w:val="20"/>
          <w:szCs w:val="20"/>
        </w:rPr>
        <w:t>5.2</w:t>
      </w:r>
      <w:r w:rsidR="00DE423B" w:rsidRPr="008649B8">
        <w:rPr>
          <w:rFonts w:asciiTheme="minorHAnsi" w:hAnsiTheme="minorHAnsi" w:cs="Arial"/>
          <w:b/>
          <w:snapToGrid w:val="0"/>
          <w:color w:val="000000"/>
          <w:sz w:val="20"/>
          <w:szCs w:val="20"/>
        </w:rPr>
        <w:t>.8.</w:t>
      </w:r>
      <w:r w:rsidR="00DE423B" w:rsidRPr="00AD5828">
        <w:rPr>
          <w:rFonts w:asciiTheme="minorHAnsi" w:hAnsiTheme="minorHAnsi" w:cs="Arial"/>
          <w:snapToGrid w:val="0"/>
          <w:color w:val="000000"/>
          <w:sz w:val="20"/>
          <w:szCs w:val="20"/>
        </w:rPr>
        <w:t>A carga e a descarga serão por conta da Contratada, sem ônus de frete para a SESAU/TO;</w:t>
      </w:r>
    </w:p>
    <w:p w:rsidR="00DE423B" w:rsidRPr="00AD5828" w:rsidRDefault="0015460E" w:rsidP="00DE423B">
      <w:pPr>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5.2</w:t>
      </w:r>
      <w:r w:rsidR="00DE423B">
        <w:rPr>
          <w:rFonts w:asciiTheme="minorHAnsi" w:hAnsiTheme="minorHAnsi" w:cs="Arial"/>
          <w:b/>
          <w:bCs/>
          <w:color w:val="000000"/>
          <w:sz w:val="20"/>
          <w:szCs w:val="20"/>
          <w:u w:val="single"/>
        </w:rPr>
        <w:t xml:space="preserve">.9. </w:t>
      </w:r>
      <w:r w:rsidR="00DE423B" w:rsidRPr="00AD5828">
        <w:rPr>
          <w:rFonts w:asciiTheme="minorHAnsi" w:hAnsiTheme="minorHAnsi" w:cs="Arial"/>
          <w:b/>
          <w:bCs/>
          <w:color w:val="000000"/>
          <w:sz w:val="20"/>
          <w:szCs w:val="20"/>
          <w:u w:val="single"/>
        </w:rPr>
        <w:t xml:space="preserve">A SESAU </w:t>
      </w:r>
      <w:r w:rsidR="00DE423B" w:rsidRPr="00AD5828">
        <w:rPr>
          <w:rFonts w:asciiTheme="minorHAnsi" w:eastAsia="Batang" w:hAnsiTheme="minorHAnsi" w:cs="Arial"/>
          <w:b/>
          <w:bCs/>
          <w:color w:val="000000"/>
          <w:sz w:val="20"/>
          <w:szCs w:val="20"/>
          <w:u w:val="single"/>
        </w:rPr>
        <w:t>recusará os produtos nas seguintes hipóteses:</w:t>
      </w:r>
    </w:p>
    <w:p w:rsidR="00DE423B" w:rsidRPr="00AD5828" w:rsidRDefault="00DE423B" w:rsidP="00DE423B">
      <w:pPr>
        <w:pStyle w:val="PargrafodaLista"/>
        <w:numPr>
          <w:ilvl w:val="1"/>
          <w:numId w:val="47"/>
        </w:numPr>
        <w:spacing w:after="0" w:line="240" w:lineRule="auto"/>
        <w:contextualSpacing w:val="0"/>
        <w:jc w:val="both"/>
        <w:rPr>
          <w:rFonts w:asciiTheme="minorHAnsi" w:hAnsiTheme="minorHAnsi" w:cs="Arial"/>
          <w:vanish/>
          <w:color w:val="000000"/>
          <w:sz w:val="20"/>
          <w:szCs w:val="20"/>
        </w:rPr>
      </w:pPr>
    </w:p>
    <w:p w:rsidR="00DE423B" w:rsidRPr="00AD5828" w:rsidRDefault="00DE423B" w:rsidP="00DE423B">
      <w:pPr>
        <w:pStyle w:val="PargrafodaLista"/>
        <w:numPr>
          <w:ilvl w:val="1"/>
          <w:numId w:val="47"/>
        </w:numPr>
        <w:spacing w:after="0" w:line="240" w:lineRule="auto"/>
        <w:contextualSpacing w:val="0"/>
        <w:jc w:val="both"/>
        <w:rPr>
          <w:rFonts w:asciiTheme="minorHAnsi" w:hAnsiTheme="minorHAnsi" w:cs="Arial"/>
          <w:vanish/>
          <w:color w:val="000000"/>
          <w:sz w:val="20"/>
          <w:szCs w:val="20"/>
        </w:rPr>
      </w:pPr>
    </w:p>
    <w:p w:rsidR="00DE423B" w:rsidRPr="00AD5828" w:rsidRDefault="00DE423B" w:rsidP="00DE423B">
      <w:pPr>
        <w:pStyle w:val="PargrafodaLista"/>
        <w:numPr>
          <w:ilvl w:val="1"/>
          <w:numId w:val="47"/>
        </w:numPr>
        <w:spacing w:after="0" w:line="240" w:lineRule="auto"/>
        <w:contextualSpacing w:val="0"/>
        <w:jc w:val="both"/>
        <w:rPr>
          <w:rFonts w:asciiTheme="minorHAnsi" w:hAnsiTheme="minorHAnsi" w:cs="Arial"/>
          <w:vanish/>
          <w:color w:val="000000"/>
          <w:sz w:val="20"/>
          <w:szCs w:val="20"/>
        </w:rPr>
      </w:pPr>
    </w:p>
    <w:p w:rsidR="00DE423B" w:rsidRPr="00AD5828" w:rsidRDefault="0015460E" w:rsidP="00DE423B">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5.2</w:t>
      </w:r>
      <w:r w:rsidR="00DE423B">
        <w:rPr>
          <w:rFonts w:asciiTheme="minorHAnsi" w:hAnsiTheme="minorHAnsi" w:cs="Arial"/>
          <w:color w:val="000000"/>
          <w:sz w:val="20"/>
          <w:szCs w:val="20"/>
        </w:rPr>
        <w:t xml:space="preserve">.9.1. </w:t>
      </w:r>
      <w:r w:rsidR="00DE423B" w:rsidRPr="00AD5828">
        <w:rPr>
          <w:rFonts w:asciiTheme="minorHAnsi" w:hAnsiTheme="minorHAnsi" w:cs="Arial"/>
          <w:color w:val="000000"/>
          <w:sz w:val="20"/>
          <w:szCs w:val="20"/>
        </w:rPr>
        <w:t>Qualquer situação em desacordo entre os produtos e o Edital de licitação e de seus Anexos ou a Nota de Empenho</w:t>
      </w:r>
      <w:r w:rsidR="00DE423B" w:rsidRPr="00AD5828">
        <w:rPr>
          <w:rFonts w:asciiTheme="minorHAnsi" w:hAnsiTheme="minorHAnsi" w:cs="Arial"/>
          <w:sz w:val="20"/>
          <w:szCs w:val="20"/>
        </w:rPr>
        <w:t>;</w:t>
      </w:r>
    </w:p>
    <w:p w:rsidR="00DE423B" w:rsidRPr="00AD5828" w:rsidRDefault="0015460E" w:rsidP="00DE423B">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5.2</w:t>
      </w:r>
      <w:r w:rsidR="00DE423B">
        <w:rPr>
          <w:rFonts w:asciiTheme="minorHAnsi" w:eastAsia="Batang" w:hAnsiTheme="minorHAnsi" w:cs="Arial"/>
          <w:color w:val="000000"/>
          <w:sz w:val="20"/>
          <w:szCs w:val="20"/>
        </w:rPr>
        <w:t xml:space="preserve">.9.2. </w:t>
      </w:r>
      <w:r w:rsidR="00DE423B" w:rsidRPr="00AD5828">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DE423B" w:rsidRPr="00AD5828" w:rsidRDefault="0015460E" w:rsidP="00DE423B">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5.2</w:t>
      </w:r>
      <w:r w:rsidR="00DE423B">
        <w:rPr>
          <w:rFonts w:asciiTheme="minorHAnsi" w:eastAsia="Batang" w:hAnsiTheme="minorHAnsi" w:cs="Arial"/>
          <w:color w:val="000000"/>
          <w:sz w:val="20"/>
          <w:szCs w:val="20"/>
        </w:rPr>
        <w:t xml:space="preserve">.9.3. </w:t>
      </w:r>
      <w:r w:rsidR="00DE423B" w:rsidRPr="00AD5828">
        <w:rPr>
          <w:rFonts w:asciiTheme="minorHAnsi" w:eastAsia="Batang" w:hAnsiTheme="minorHAnsi" w:cs="Arial"/>
          <w:color w:val="000000"/>
          <w:sz w:val="20"/>
          <w:szCs w:val="20"/>
        </w:rPr>
        <w:t>Apresentarem vícios de qualidade, funcionamento ou serem impróprios para o uso, ou ainda defeitos de fabricação;</w:t>
      </w:r>
    </w:p>
    <w:p w:rsidR="00313276" w:rsidRDefault="0015460E" w:rsidP="00313276">
      <w:pPr>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5.2</w:t>
      </w:r>
      <w:r w:rsidR="00DE423B" w:rsidRPr="00BF4F43">
        <w:rPr>
          <w:rFonts w:asciiTheme="minorHAnsi" w:hAnsiTheme="minorHAnsi" w:cs="Arial"/>
          <w:b/>
          <w:color w:val="000000"/>
          <w:sz w:val="20"/>
          <w:szCs w:val="20"/>
        </w:rPr>
        <w:t>.10.</w:t>
      </w:r>
      <w:r w:rsidR="00DE423B" w:rsidRPr="00AD5828">
        <w:rPr>
          <w:rFonts w:asciiTheme="minorHAnsi" w:hAnsiTheme="minorHAnsi" w:cs="Arial"/>
          <w:color w:val="000000"/>
          <w:sz w:val="20"/>
          <w:szCs w:val="20"/>
        </w:rPr>
        <w:t>Ainda que ocorra a situação prevista n</w:t>
      </w:r>
      <w:r w:rsidR="00DE423B" w:rsidRPr="00AD5828">
        <w:rPr>
          <w:rFonts w:asciiTheme="minorHAnsi" w:eastAsia="Batang" w:hAnsiTheme="minorHAnsi" w:cs="Arial"/>
          <w:color w:val="000000"/>
          <w:sz w:val="20"/>
          <w:szCs w:val="20"/>
        </w:rPr>
        <w:t>a línea “d” do inciso II do art. 65 da Lei Federal nº 8.666/93, a SESAU/TO, se julgar conveniente, poderá optar por cancelar o contrato (quando for o caso) e iniciar outro processo Licitatório.</w:t>
      </w:r>
    </w:p>
    <w:p w:rsidR="00313276" w:rsidRDefault="00313276" w:rsidP="00313276">
      <w:pPr>
        <w:spacing w:after="0" w:line="240" w:lineRule="auto"/>
        <w:jc w:val="both"/>
        <w:rPr>
          <w:rFonts w:asciiTheme="minorHAnsi" w:eastAsia="Batang" w:hAnsiTheme="minorHAnsi" w:cs="Arial"/>
          <w:color w:val="000000"/>
          <w:sz w:val="20"/>
          <w:szCs w:val="20"/>
        </w:rPr>
      </w:pPr>
    </w:p>
    <w:p w:rsidR="00B946A1" w:rsidRPr="00313276" w:rsidRDefault="00B946A1" w:rsidP="00313276">
      <w:pPr>
        <w:spacing w:after="0" w:line="240" w:lineRule="auto"/>
        <w:jc w:val="both"/>
        <w:rPr>
          <w:rFonts w:asciiTheme="minorHAnsi" w:eastAsia="Batang" w:hAnsiTheme="minorHAnsi" w:cs="Arial"/>
          <w:color w:val="000000"/>
          <w:sz w:val="20"/>
          <w:szCs w:val="20"/>
        </w:rPr>
      </w:pPr>
      <w:r w:rsidRPr="00631A9C">
        <w:rPr>
          <w:rFonts w:asciiTheme="minorHAnsi" w:hAnsiTheme="minorHAnsi" w:cstheme="minorHAnsi"/>
          <w:b/>
          <w:sz w:val="20"/>
          <w:szCs w:val="20"/>
        </w:rPr>
        <w:t xml:space="preserve">CLÁUSULA </w:t>
      </w:r>
      <w:r w:rsidR="0000455E" w:rsidRPr="00631A9C">
        <w:rPr>
          <w:rFonts w:asciiTheme="minorHAnsi" w:hAnsiTheme="minorHAnsi" w:cstheme="minorHAnsi"/>
          <w:b/>
          <w:sz w:val="20"/>
          <w:szCs w:val="20"/>
        </w:rPr>
        <w:t>S</w:t>
      </w:r>
      <w:r w:rsidR="00AC0A14">
        <w:rPr>
          <w:rFonts w:asciiTheme="minorHAnsi" w:hAnsiTheme="minorHAnsi" w:cstheme="minorHAnsi"/>
          <w:b/>
          <w:sz w:val="20"/>
          <w:szCs w:val="20"/>
        </w:rPr>
        <w:t>EXT</w:t>
      </w:r>
      <w:r w:rsidR="0000455E" w:rsidRPr="00631A9C">
        <w:rPr>
          <w:rFonts w:asciiTheme="minorHAnsi" w:hAnsiTheme="minorHAnsi" w:cstheme="minorHAnsi"/>
          <w:b/>
          <w:sz w:val="20"/>
          <w:szCs w:val="20"/>
        </w:rPr>
        <w:t>A</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 LICITAÇÃO</w:t>
      </w:r>
    </w:p>
    <w:p w:rsidR="00B946A1" w:rsidRPr="00631A9C" w:rsidRDefault="00B946A1" w:rsidP="0097373E">
      <w:pPr>
        <w:spacing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631A9C">
        <w:rPr>
          <w:rFonts w:asciiTheme="minorHAnsi" w:hAnsiTheme="minorHAnsi" w:cstheme="minorHAnsi"/>
          <w:sz w:val="20"/>
          <w:szCs w:val="20"/>
        </w:rPr>
        <w:t>Edital</w:t>
      </w:r>
      <w:r w:rsidRPr="00631A9C">
        <w:rPr>
          <w:rFonts w:asciiTheme="minorHAnsi" w:hAnsiTheme="minorHAnsi" w:cstheme="minorHAnsi"/>
          <w:sz w:val="20"/>
          <w:szCs w:val="20"/>
        </w:rPr>
        <w:t xml:space="preserve"> constante de folhas ....... /</w:t>
      </w:r>
      <w:proofErr w:type="gramStart"/>
      <w:r w:rsidRPr="00631A9C">
        <w:rPr>
          <w:rFonts w:asciiTheme="minorHAnsi" w:hAnsiTheme="minorHAnsi" w:cstheme="minorHAnsi"/>
          <w:sz w:val="20"/>
          <w:szCs w:val="20"/>
        </w:rPr>
        <w:t>.......</w:t>
      </w:r>
      <w:proofErr w:type="gramEnd"/>
      <w:r w:rsidRPr="00631A9C">
        <w:rPr>
          <w:rFonts w:asciiTheme="minorHAnsi" w:hAnsiTheme="minorHAnsi" w:cstheme="minorHAnsi"/>
          <w:sz w:val="20"/>
          <w:szCs w:val="20"/>
        </w:rPr>
        <w:t xml:space="preserve">, do Processo nº </w:t>
      </w:r>
      <w:r w:rsidR="006364DB" w:rsidRPr="00631A9C">
        <w:rPr>
          <w:rFonts w:asciiTheme="minorHAnsi" w:hAnsiTheme="minorHAnsi" w:cstheme="minorHAnsi"/>
          <w:sz w:val="20"/>
          <w:szCs w:val="20"/>
        </w:rPr>
        <w:t>201</w:t>
      </w:r>
      <w:r w:rsidR="00864668">
        <w:rPr>
          <w:rFonts w:asciiTheme="minorHAnsi" w:hAnsiTheme="minorHAnsi" w:cstheme="minorHAnsi"/>
          <w:sz w:val="20"/>
          <w:szCs w:val="20"/>
        </w:rPr>
        <w:t>7</w:t>
      </w:r>
      <w:r w:rsidR="006364DB" w:rsidRPr="00631A9C">
        <w:rPr>
          <w:rFonts w:asciiTheme="minorHAnsi" w:hAnsiTheme="minorHAnsi" w:cstheme="minorHAnsi"/>
          <w:sz w:val="20"/>
          <w:szCs w:val="20"/>
        </w:rPr>
        <w:t>/30550/00</w:t>
      </w:r>
      <w:r w:rsidR="00864668">
        <w:rPr>
          <w:rFonts w:asciiTheme="minorHAnsi" w:hAnsiTheme="minorHAnsi" w:cstheme="minorHAnsi"/>
          <w:sz w:val="20"/>
          <w:szCs w:val="20"/>
        </w:rPr>
        <w:t>9005</w:t>
      </w:r>
      <w:r w:rsidRPr="00631A9C">
        <w:rPr>
          <w:rFonts w:asciiTheme="minorHAnsi" w:hAnsiTheme="minorHAnsi" w:cstheme="minorHAnsi"/>
          <w:sz w:val="20"/>
          <w:szCs w:val="20"/>
        </w:rPr>
        <w:t xml:space="preserve">, a que se vincula este contrato, além de submeter-se, também aos preceitos de direito público, </w:t>
      </w:r>
      <w:proofErr w:type="spellStart"/>
      <w:r w:rsidRPr="00631A9C">
        <w:rPr>
          <w:rFonts w:asciiTheme="minorHAnsi" w:hAnsiTheme="minorHAnsi" w:cstheme="minorHAnsi"/>
          <w:sz w:val="20"/>
          <w:szCs w:val="20"/>
        </w:rPr>
        <w:t>aplicando-se-lhes</w:t>
      </w:r>
      <w:proofErr w:type="spellEnd"/>
      <w:r w:rsidRPr="00631A9C">
        <w:rPr>
          <w:rFonts w:asciiTheme="minorHAnsi" w:hAnsiTheme="minorHAnsi" w:cstheme="minorHAnsi"/>
          <w:sz w:val="20"/>
          <w:szCs w:val="20"/>
        </w:rPr>
        <w:t>, supletivamente, os princípios da teoria geral dos contratos e as disposições de direito privado.</w:t>
      </w:r>
    </w:p>
    <w:p w:rsidR="00B946A1" w:rsidRPr="00631A9C" w:rsidRDefault="00B946A1" w:rsidP="00034F10">
      <w:pPr>
        <w:spacing w:before="120"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CLÁUSULA </w:t>
      </w:r>
      <w:r w:rsidR="00745382">
        <w:rPr>
          <w:rFonts w:asciiTheme="minorHAnsi" w:hAnsiTheme="minorHAnsi" w:cstheme="minorHAnsi"/>
          <w:b/>
          <w:sz w:val="20"/>
          <w:szCs w:val="20"/>
        </w:rPr>
        <w:t>SÉTIMA</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DAS OBRIGAÇÕES DO CONTRATANTE</w:t>
      </w:r>
    </w:p>
    <w:p w:rsidR="00B946A1" w:rsidRDefault="003A4F98" w:rsidP="00D16BE2">
      <w:pPr>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O CONTRATANTE obriga-se:</w:t>
      </w:r>
    </w:p>
    <w:p w:rsidR="006B026F" w:rsidRPr="00AD5828" w:rsidRDefault="00DD76A2" w:rsidP="006B026F">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6B026F" w:rsidRPr="00A75453">
        <w:rPr>
          <w:rFonts w:asciiTheme="minorHAnsi" w:eastAsia="Batang" w:hAnsiTheme="minorHAnsi" w:cs="Arial"/>
          <w:b/>
          <w:color w:val="000000"/>
          <w:sz w:val="20"/>
          <w:szCs w:val="20"/>
        </w:rPr>
        <w:t>.1.</w:t>
      </w:r>
      <w:r w:rsidR="006B026F" w:rsidRPr="00AD5828">
        <w:rPr>
          <w:rFonts w:asciiTheme="minorHAnsi" w:eastAsia="Batang" w:hAnsiTheme="minorHAnsi" w:cs="Arial"/>
          <w:color w:val="000000"/>
          <w:sz w:val="20"/>
          <w:szCs w:val="20"/>
        </w:rPr>
        <w:t>Prestar as informações e os esclarecimentos que venham a ser solicitados pela CONTRATADA;</w:t>
      </w:r>
    </w:p>
    <w:p w:rsidR="006B026F" w:rsidRPr="00AD5828" w:rsidRDefault="00DD76A2" w:rsidP="006B026F">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6B026F" w:rsidRPr="00A75453">
        <w:rPr>
          <w:rFonts w:asciiTheme="minorHAnsi" w:eastAsia="Batang" w:hAnsiTheme="minorHAnsi" w:cs="Arial"/>
          <w:b/>
          <w:color w:val="000000"/>
          <w:sz w:val="20"/>
          <w:szCs w:val="20"/>
        </w:rPr>
        <w:t>.2.</w:t>
      </w:r>
      <w:r w:rsidR="006B026F" w:rsidRPr="00AD5828">
        <w:rPr>
          <w:rFonts w:asciiTheme="minorHAnsi" w:eastAsia="Batang" w:hAnsiTheme="minorHAnsi" w:cs="Arial"/>
          <w:color w:val="000000"/>
          <w:sz w:val="20"/>
          <w:szCs w:val="20"/>
        </w:rPr>
        <w:t>Disponibilizar o local de entrega e a Comissão responsável pelo recebimento;</w:t>
      </w:r>
    </w:p>
    <w:p w:rsidR="006B026F" w:rsidRPr="00AD5828" w:rsidRDefault="00DD76A2" w:rsidP="006B026F">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6B026F" w:rsidRPr="00A75453">
        <w:rPr>
          <w:rFonts w:asciiTheme="minorHAnsi" w:eastAsia="Batang" w:hAnsiTheme="minorHAnsi" w:cs="Arial"/>
          <w:b/>
          <w:color w:val="000000"/>
          <w:sz w:val="20"/>
          <w:szCs w:val="20"/>
        </w:rPr>
        <w:t>.3.</w:t>
      </w:r>
      <w:r w:rsidR="006B026F" w:rsidRPr="00AD5828">
        <w:rPr>
          <w:rFonts w:asciiTheme="minorHAnsi" w:eastAsia="Batang" w:hAnsiTheme="minorHAnsi" w:cs="Arial"/>
          <w:color w:val="000000"/>
          <w:sz w:val="20"/>
          <w:szCs w:val="20"/>
        </w:rPr>
        <w:t>Receber os produtos adjudicados, nos termos, prazos quantidade, qualidade e condições estabelecidas neste Edital;</w:t>
      </w:r>
    </w:p>
    <w:p w:rsidR="006B026F" w:rsidRPr="00AD5828" w:rsidRDefault="00DD76A2" w:rsidP="006B026F">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6B026F" w:rsidRPr="00A75453">
        <w:rPr>
          <w:rFonts w:asciiTheme="minorHAnsi" w:eastAsia="Batang" w:hAnsiTheme="minorHAnsi" w:cs="Arial"/>
          <w:b/>
          <w:color w:val="000000"/>
          <w:sz w:val="20"/>
          <w:szCs w:val="20"/>
        </w:rPr>
        <w:t>.4</w:t>
      </w:r>
      <w:r w:rsidR="006B026F">
        <w:rPr>
          <w:rFonts w:asciiTheme="minorHAnsi" w:eastAsia="Batang" w:hAnsiTheme="minorHAnsi" w:cs="Arial"/>
          <w:color w:val="000000"/>
          <w:sz w:val="20"/>
          <w:szCs w:val="20"/>
        </w:rPr>
        <w:t xml:space="preserve">. </w:t>
      </w:r>
      <w:r w:rsidR="006B026F" w:rsidRPr="00AD5828">
        <w:rPr>
          <w:rFonts w:asciiTheme="minorHAnsi" w:eastAsia="Batang" w:hAnsiTheme="minorHAnsi" w:cs="Arial"/>
          <w:color w:val="000000"/>
          <w:sz w:val="20"/>
          <w:szCs w:val="20"/>
        </w:rPr>
        <w:t>Rejeitar, no todo ou em parte, os produtos que a CONTRATADA entregar fora das especificações do Edital;</w:t>
      </w:r>
    </w:p>
    <w:p w:rsidR="006B026F" w:rsidRPr="00AD5828" w:rsidRDefault="00DD76A2" w:rsidP="006B026F">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6B026F" w:rsidRPr="00A75453">
        <w:rPr>
          <w:rFonts w:asciiTheme="minorHAnsi" w:eastAsia="Batang" w:hAnsiTheme="minorHAnsi" w:cs="Arial"/>
          <w:b/>
          <w:color w:val="000000"/>
          <w:sz w:val="20"/>
          <w:szCs w:val="20"/>
        </w:rPr>
        <w:t>.5.</w:t>
      </w:r>
      <w:r w:rsidR="006B026F" w:rsidRPr="00AD5828">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6B026F" w:rsidRPr="00AD5828" w:rsidRDefault="00DD76A2" w:rsidP="006B026F">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6B026F" w:rsidRPr="00A75453">
        <w:rPr>
          <w:rFonts w:asciiTheme="minorHAnsi" w:eastAsia="Batang" w:hAnsiTheme="minorHAnsi" w:cs="Arial"/>
          <w:b/>
          <w:color w:val="000000"/>
          <w:sz w:val="20"/>
          <w:szCs w:val="20"/>
        </w:rPr>
        <w:t>.6.</w:t>
      </w:r>
      <w:r w:rsidR="006B026F" w:rsidRPr="00AD5828">
        <w:rPr>
          <w:rFonts w:asciiTheme="minorHAnsi" w:eastAsia="Batang" w:hAnsiTheme="minorHAnsi" w:cs="Arial"/>
          <w:color w:val="000000"/>
          <w:sz w:val="20"/>
          <w:szCs w:val="20"/>
        </w:rPr>
        <w:t>Fiscalizar a execução do objeto, aplicando as sanções cabíveis, quando for o caso;</w:t>
      </w:r>
    </w:p>
    <w:p w:rsidR="006B026F" w:rsidRPr="00DD76A2" w:rsidRDefault="00DD76A2" w:rsidP="00D16BE2">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7</w:t>
      </w:r>
      <w:r w:rsidR="006B026F" w:rsidRPr="00A75453">
        <w:rPr>
          <w:rFonts w:asciiTheme="minorHAnsi" w:eastAsia="Batang" w:hAnsiTheme="minorHAnsi" w:cs="Arial"/>
          <w:b/>
          <w:color w:val="000000"/>
          <w:sz w:val="20"/>
          <w:szCs w:val="20"/>
        </w:rPr>
        <w:t>.7.</w:t>
      </w:r>
      <w:r w:rsidR="006B026F" w:rsidRPr="00AD5828">
        <w:rPr>
          <w:rFonts w:asciiTheme="minorHAnsi" w:eastAsia="Batang" w:hAnsiTheme="minorHAnsi" w:cs="Arial"/>
          <w:color w:val="000000"/>
          <w:sz w:val="20"/>
          <w:szCs w:val="20"/>
        </w:rPr>
        <w:t>Efetuar o pagamento à CONTRATADA no prazo determinado no Edital e em seus anexos, inclusive, no contrato.</w:t>
      </w:r>
    </w:p>
    <w:p w:rsidR="00B946A1" w:rsidRPr="00631A9C" w:rsidRDefault="00B946A1" w:rsidP="00034F10">
      <w:pPr>
        <w:spacing w:before="120"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CLÁUSULA </w:t>
      </w:r>
      <w:r w:rsidR="00DD76A2">
        <w:rPr>
          <w:rFonts w:asciiTheme="minorHAnsi" w:hAnsiTheme="minorHAnsi" w:cstheme="minorHAnsi"/>
          <w:b/>
          <w:sz w:val="20"/>
          <w:szCs w:val="20"/>
        </w:rPr>
        <w:t>OITAVA</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DAS OBRIGAÇÕES DA CONTRATADA</w:t>
      </w:r>
    </w:p>
    <w:p w:rsidR="00B946A1" w:rsidRDefault="00B946A1" w:rsidP="00E335CB">
      <w:pPr>
        <w:tabs>
          <w:tab w:val="left" w:pos="0"/>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 CONTRATADA obriga-se a:</w:t>
      </w:r>
    </w:p>
    <w:p w:rsidR="00EC49D7" w:rsidRPr="00AD5828" w:rsidRDefault="00DD76A2" w:rsidP="00EC49D7">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EC49D7" w:rsidRPr="002E163A">
        <w:rPr>
          <w:rFonts w:asciiTheme="minorHAnsi" w:eastAsia="Batang" w:hAnsiTheme="minorHAnsi" w:cs="Arial"/>
          <w:b/>
          <w:color w:val="000000"/>
          <w:sz w:val="20"/>
          <w:szCs w:val="20"/>
        </w:rPr>
        <w:t>.1.</w:t>
      </w:r>
      <w:r w:rsidR="00EC49D7" w:rsidRPr="00AD5828">
        <w:rPr>
          <w:rFonts w:asciiTheme="minorHAnsi" w:eastAsia="Batang" w:hAnsiTheme="minorHAnsi" w:cs="Arial"/>
          <w:color w:val="000000"/>
          <w:sz w:val="20"/>
          <w:szCs w:val="20"/>
        </w:rPr>
        <w:t>Fornecer o objeto deste Contrato, nas condições estipuladas neste Edital, na Proposta aprovada, na Nota de Empenho e quando for o caso, na ordem de fornecimento, isentos de defeitos de fabricação;</w:t>
      </w:r>
    </w:p>
    <w:p w:rsidR="00EC49D7" w:rsidRPr="00AD5828" w:rsidRDefault="00DD76A2" w:rsidP="00EC49D7">
      <w:pPr>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8</w:t>
      </w:r>
      <w:r w:rsidR="00EC49D7" w:rsidRPr="002E163A">
        <w:rPr>
          <w:rFonts w:asciiTheme="minorHAnsi" w:eastAsia="Batang" w:hAnsiTheme="minorHAnsi" w:cs="Arial"/>
          <w:b/>
          <w:color w:val="000000"/>
          <w:sz w:val="20"/>
          <w:szCs w:val="20"/>
        </w:rPr>
        <w:t>.2.</w:t>
      </w:r>
      <w:proofErr w:type="gramEnd"/>
      <w:r w:rsidR="00EC49D7" w:rsidRPr="00AD5828">
        <w:rPr>
          <w:rFonts w:asciiTheme="minorHAnsi" w:eastAsia="Batang" w:hAnsiTheme="minorHAnsi" w:cs="Arial"/>
          <w:color w:val="000000"/>
          <w:sz w:val="20"/>
          <w:szCs w:val="20"/>
        </w:rPr>
        <w:t>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EC49D7" w:rsidRPr="00AD5828" w:rsidRDefault="00DD76A2" w:rsidP="00EC49D7">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EC49D7" w:rsidRPr="002E163A">
        <w:rPr>
          <w:rFonts w:asciiTheme="minorHAnsi" w:eastAsia="Batang" w:hAnsiTheme="minorHAnsi" w:cs="Arial"/>
          <w:b/>
          <w:color w:val="000000"/>
          <w:sz w:val="20"/>
          <w:szCs w:val="20"/>
        </w:rPr>
        <w:t>.3.</w:t>
      </w:r>
      <w:r w:rsidR="00EC49D7" w:rsidRPr="00AD5828">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C49D7" w:rsidRPr="00AD5828" w:rsidRDefault="00DD76A2" w:rsidP="00EC49D7">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EC49D7" w:rsidRPr="002E163A">
        <w:rPr>
          <w:rFonts w:asciiTheme="minorHAnsi" w:eastAsia="Batang" w:hAnsiTheme="minorHAnsi" w:cs="Arial"/>
          <w:b/>
          <w:color w:val="000000"/>
          <w:sz w:val="20"/>
          <w:szCs w:val="20"/>
        </w:rPr>
        <w:t>.4.</w:t>
      </w:r>
      <w:r w:rsidR="00EC49D7" w:rsidRPr="00AD5828">
        <w:rPr>
          <w:rFonts w:asciiTheme="minorHAnsi" w:eastAsia="Batang" w:hAnsiTheme="minorHAnsi" w:cs="Arial"/>
          <w:color w:val="000000"/>
          <w:sz w:val="20"/>
          <w:szCs w:val="20"/>
        </w:rPr>
        <w:t>Fornecer o nome e o endereço do fabricante com o telefone do serviço de atendimento ao consumidor;</w:t>
      </w:r>
    </w:p>
    <w:p w:rsidR="00EC49D7" w:rsidRPr="00AD5828" w:rsidRDefault="00DD76A2" w:rsidP="00EC49D7">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EC49D7" w:rsidRPr="002E163A">
        <w:rPr>
          <w:rFonts w:asciiTheme="minorHAnsi" w:eastAsia="Batang" w:hAnsiTheme="minorHAnsi" w:cs="Arial"/>
          <w:b/>
          <w:color w:val="000000"/>
          <w:sz w:val="20"/>
          <w:szCs w:val="20"/>
        </w:rPr>
        <w:t>.5.</w:t>
      </w:r>
      <w:r w:rsidR="00EC49D7" w:rsidRPr="00AD5828">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EC49D7" w:rsidRPr="00AD5828" w:rsidRDefault="00DD76A2" w:rsidP="00EC49D7">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EC49D7" w:rsidRPr="002E163A">
        <w:rPr>
          <w:rFonts w:asciiTheme="minorHAnsi" w:eastAsia="Batang" w:hAnsiTheme="minorHAnsi" w:cs="Arial"/>
          <w:b/>
          <w:color w:val="000000"/>
          <w:sz w:val="20"/>
          <w:szCs w:val="20"/>
        </w:rPr>
        <w:t>.6.</w:t>
      </w:r>
      <w:r w:rsidR="00EC49D7" w:rsidRPr="00AD5828">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EC49D7" w:rsidRPr="00AD5828" w:rsidRDefault="00DD76A2" w:rsidP="00EC49D7">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EC49D7" w:rsidRPr="002E163A">
        <w:rPr>
          <w:rFonts w:asciiTheme="minorHAnsi" w:eastAsia="Batang" w:hAnsiTheme="minorHAnsi" w:cs="Arial"/>
          <w:b/>
          <w:color w:val="000000"/>
          <w:sz w:val="20"/>
          <w:szCs w:val="20"/>
        </w:rPr>
        <w:t>.7.</w:t>
      </w:r>
      <w:r w:rsidR="00EC49D7" w:rsidRPr="00AD5828">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EC49D7" w:rsidRPr="00AD5828">
        <w:rPr>
          <w:rFonts w:asciiTheme="minorHAnsi" w:eastAsia="Batang" w:hAnsiTheme="minorHAnsi" w:cs="Arial"/>
          <w:color w:val="000000"/>
          <w:sz w:val="20"/>
          <w:szCs w:val="20"/>
        </w:rPr>
        <w:t>à</w:t>
      </w:r>
      <w:proofErr w:type="gramEnd"/>
      <w:r w:rsidR="00EC49D7" w:rsidRPr="00AD5828">
        <w:rPr>
          <w:rFonts w:asciiTheme="minorHAnsi" w:eastAsia="Batang" w:hAnsiTheme="minorHAnsi" w:cs="Arial"/>
          <w:color w:val="000000"/>
          <w:sz w:val="20"/>
          <w:szCs w:val="20"/>
        </w:rPr>
        <w:t xml:space="preserve"> CONTRATANTE a responsabilidade por seu pagamento, nem poderá onerar o objeto do contrato;</w:t>
      </w:r>
    </w:p>
    <w:p w:rsidR="00EC49D7" w:rsidRPr="00AD5828" w:rsidRDefault="00DD76A2" w:rsidP="00EC49D7">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EC49D7" w:rsidRPr="002E163A">
        <w:rPr>
          <w:rFonts w:asciiTheme="minorHAnsi" w:eastAsia="Batang" w:hAnsiTheme="minorHAnsi" w:cs="Arial"/>
          <w:b/>
          <w:color w:val="000000"/>
          <w:sz w:val="20"/>
          <w:szCs w:val="20"/>
        </w:rPr>
        <w:t>.8.</w:t>
      </w:r>
      <w:r w:rsidR="00EC49D7" w:rsidRPr="00AD5828">
        <w:rPr>
          <w:rFonts w:asciiTheme="minorHAnsi" w:eastAsia="Batang" w:hAnsiTheme="minorHAnsi" w:cs="Arial"/>
          <w:color w:val="000000"/>
          <w:sz w:val="20"/>
          <w:szCs w:val="20"/>
        </w:rPr>
        <w:t>Comunicar a SESAU/TO, no prazo máximo de 05 (cinco) dias corridos que antecedem o prazo de vencimento da entrega, os motivos que impossibilite o seu cumprimento;</w:t>
      </w:r>
    </w:p>
    <w:p w:rsidR="00EC49D7" w:rsidRPr="00AD5828" w:rsidRDefault="00DD76A2" w:rsidP="00EC49D7">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EC49D7" w:rsidRPr="002E163A">
        <w:rPr>
          <w:rFonts w:asciiTheme="minorHAnsi" w:eastAsia="Batang" w:hAnsiTheme="minorHAnsi" w:cs="Arial"/>
          <w:b/>
          <w:color w:val="000000"/>
          <w:sz w:val="20"/>
          <w:szCs w:val="20"/>
        </w:rPr>
        <w:t>.9.</w:t>
      </w:r>
      <w:r w:rsidR="00EC49D7" w:rsidRPr="00AD5828">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EC49D7" w:rsidRPr="00AD5828" w:rsidRDefault="00DD76A2" w:rsidP="00EC49D7">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EC49D7" w:rsidRPr="002E163A">
        <w:rPr>
          <w:rFonts w:asciiTheme="minorHAnsi" w:eastAsia="Batang" w:hAnsiTheme="minorHAnsi" w:cs="Arial"/>
          <w:b/>
          <w:color w:val="000000"/>
          <w:sz w:val="20"/>
          <w:szCs w:val="20"/>
        </w:rPr>
        <w:t>.10.</w:t>
      </w:r>
      <w:r w:rsidR="00EC49D7" w:rsidRPr="00AD5828">
        <w:rPr>
          <w:rFonts w:asciiTheme="minorHAnsi" w:eastAsia="Batang" w:hAnsiTheme="minorHAnsi" w:cs="Arial"/>
          <w:color w:val="000000"/>
          <w:sz w:val="20"/>
          <w:szCs w:val="20"/>
        </w:rPr>
        <w:t>Manter as condições de habilitação e qualificação técnica exigida no edital do pregão;</w:t>
      </w:r>
    </w:p>
    <w:p w:rsidR="00EC49D7" w:rsidRPr="004906FF" w:rsidRDefault="00DD76A2" w:rsidP="004906FF">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EC49D7" w:rsidRPr="002E163A">
        <w:rPr>
          <w:rFonts w:asciiTheme="minorHAnsi" w:eastAsia="Batang" w:hAnsiTheme="minorHAnsi" w:cs="Arial"/>
          <w:b/>
          <w:color w:val="000000"/>
          <w:sz w:val="20"/>
          <w:szCs w:val="20"/>
        </w:rPr>
        <w:t>.11.</w:t>
      </w:r>
      <w:r w:rsidR="00EC49D7" w:rsidRPr="00AD5828">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631A9C" w:rsidRDefault="00B946A1" w:rsidP="003B261F">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4906FF">
        <w:rPr>
          <w:rFonts w:asciiTheme="minorHAnsi" w:hAnsiTheme="minorHAnsi" w:cstheme="minorHAnsi"/>
          <w:b/>
          <w:sz w:val="20"/>
          <w:szCs w:val="20"/>
        </w:rPr>
        <w:t>NONA</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DO PREÇO</w:t>
      </w:r>
    </w:p>
    <w:p w:rsidR="00B946A1" w:rsidRPr="00631A9C" w:rsidRDefault="00B946A1" w:rsidP="001B1CD8">
      <w:pPr>
        <w:spacing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O CONTRATANTE pagará à CONTRATADA, pela </w:t>
      </w:r>
      <w:r w:rsidR="006C56E3" w:rsidRPr="00631A9C">
        <w:rPr>
          <w:rFonts w:asciiTheme="minorHAnsi" w:hAnsiTheme="minorHAnsi" w:cstheme="minorHAnsi"/>
          <w:sz w:val="20"/>
          <w:szCs w:val="20"/>
        </w:rPr>
        <w:t>aquisição do</w:t>
      </w:r>
      <w:r w:rsidR="00A001D4" w:rsidRPr="00631A9C">
        <w:rPr>
          <w:rFonts w:asciiTheme="minorHAnsi" w:hAnsiTheme="minorHAnsi" w:cstheme="minorHAnsi"/>
          <w:sz w:val="20"/>
          <w:szCs w:val="20"/>
        </w:rPr>
        <w:t>(</w:t>
      </w:r>
      <w:r w:rsidR="001B1CD8" w:rsidRPr="00631A9C">
        <w:rPr>
          <w:rFonts w:asciiTheme="minorHAnsi" w:hAnsiTheme="minorHAnsi" w:cstheme="minorHAnsi"/>
          <w:sz w:val="20"/>
          <w:szCs w:val="20"/>
        </w:rPr>
        <w:t>s</w:t>
      </w:r>
      <w:r w:rsidR="00A001D4" w:rsidRPr="00631A9C">
        <w:rPr>
          <w:rFonts w:asciiTheme="minorHAnsi" w:hAnsiTheme="minorHAnsi" w:cstheme="minorHAnsi"/>
          <w:sz w:val="20"/>
          <w:szCs w:val="20"/>
        </w:rPr>
        <w:t>)</w:t>
      </w:r>
      <w:r w:rsidR="00F0746E" w:rsidRPr="00631A9C">
        <w:rPr>
          <w:rFonts w:asciiTheme="minorHAnsi" w:hAnsiTheme="minorHAnsi" w:cstheme="minorHAnsi"/>
          <w:sz w:val="20"/>
          <w:szCs w:val="20"/>
        </w:rPr>
        <w:t>produto</w:t>
      </w:r>
      <w:r w:rsidR="00A001D4" w:rsidRPr="00631A9C">
        <w:rPr>
          <w:rFonts w:asciiTheme="minorHAnsi" w:hAnsiTheme="minorHAnsi" w:cstheme="minorHAnsi"/>
          <w:sz w:val="20"/>
          <w:szCs w:val="20"/>
        </w:rPr>
        <w:t>(</w:t>
      </w:r>
      <w:r w:rsidR="00F0746E" w:rsidRPr="00631A9C">
        <w:rPr>
          <w:rFonts w:asciiTheme="minorHAnsi" w:hAnsiTheme="minorHAnsi" w:cstheme="minorHAnsi"/>
          <w:sz w:val="20"/>
          <w:szCs w:val="20"/>
        </w:rPr>
        <w:t>s</w:t>
      </w:r>
      <w:r w:rsidR="00A001D4" w:rsidRPr="00631A9C">
        <w:rPr>
          <w:rFonts w:asciiTheme="minorHAnsi" w:hAnsiTheme="minorHAnsi" w:cstheme="minorHAnsi"/>
          <w:sz w:val="20"/>
          <w:szCs w:val="20"/>
        </w:rPr>
        <w:t>)</w:t>
      </w:r>
      <w:r w:rsidRPr="00631A9C">
        <w:rPr>
          <w:rFonts w:asciiTheme="minorHAnsi" w:hAnsiTheme="minorHAnsi" w:cstheme="minorHAnsi"/>
          <w:sz w:val="20"/>
          <w:szCs w:val="20"/>
        </w:rPr>
        <w:t xml:space="preserve"> o valor total de R$ .......................... (...........................................................).</w:t>
      </w:r>
    </w:p>
    <w:p w:rsidR="00B946A1" w:rsidRPr="00631A9C" w:rsidRDefault="00B946A1" w:rsidP="003B261F">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00455E" w:rsidRPr="00631A9C">
        <w:rPr>
          <w:rFonts w:asciiTheme="minorHAnsi" w:hAnsiTheme="minorHAnsi" w:cstheme="minorHAnsi"/>
          <w:b/>
          <w:sz w:val="20"/>
          <w:szCs w:val="20"/>
        </w:rPr>
        <w:t>DÉCIMA</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DO PAGAMENTO</w:t>
      </w:r>
    </w:p>
    <w:p w:rsidR="00703727" w:rsidRPr="00AD5828" w:rsidRDefault="00703727" w:rsidP="00703727">
      <w:pPr>
        <w:spacing w:after="0" w:line="240" w:lineRule="auto"/>
        <w:jc w:val="both"/>
        <w:rPr>
          <w:rFonts w:asciiTheme="minorHAnsi" w:eastAsia="Batang" w:hAnsiTheme="minorHAnsi" w:cs="Arial"/>
          <w:color w:val="000000"/>
          <w:sz w:val="20"/>
          <w:szCs w:val="20"/>
        </w:rPr>
      </w:pPr>
      <w:r w:rsidRPr="00A6699A">
        <w:rPr>
          <w:rFonts w:asciiTheme="minorHAnsi" w:eastAsia="Batang" w:hAnsiTheme="minorHAnsi" w:cs="Arial"/>
          <w:b/>
          <w:color w:val="000000"/>
          <w:sz w:val="20"/>
          <w:szCs w:val="20"/>
        </w:rPr>
        <w:t>1</w:t>
      </w:r>
      <w:r w:rsidR="001F5795">
        <w:rPr>
          <w:rFonts w:asciiTheme="minorHAnsi" w:eastAsia="Batang" w:hAnsiTheme="minorHAnsi" w:cs="Arial"/>
          <w:b/>
          <w:color w:val="000000"/>
          <w:sz w:val="20"/>
          <w:szCs w:val="20"/>
        </w:rPr>
        <w:t>0</w:t>
      </w:r>
      <w:r w:rsidRPr="00A6699A">
        <w:rPr>
          <w:rFonts w:asciiTheme="minorHAnsi" w:eastAsia="Batang" w:hAnsiTheme="minorHAnsi" w:cs="Arial"/>
          <w:b/>
          <w:color w:val="000000"/>
          <w:sz w:val="20"/>
          <w:szCs w:val="20"/>
        </w:rPr>
        <w:t>.1.</w:t>
      </w:r>
      <w:r w:rsidRPr="00AD5828">
        <w:rPr>
          <w:rFonts w:asciiTheme="minorHAnsi" w:eastAsia="Batang" w:hAnsiTheme="minorHAnsi" w:cs="Arial"/>
          <w:color w:val="000000"/>
          <w:sz w:val="20"/>
          <w:szCs w:val="20"/>
        </w:rPr>
        <w:t>Efetuada a entrega, a CONTRATADA protocolará a Nota Fiscal/Fatura, perante a CONTRATANTE devidamente preenchida;</w:t>
      </w:r>
    </w:p>
    <w:p w:rsidR="00703727" w:rsidRPr="00AD5828" w:rsidRDefault="00703727" w:rsidP="00703727">
      <w:pPr>
        <w:spacing w:after="0" w:line="240" w:lineRule="auto"/>
        <w:jc w:val="both"/>
        <w:rPr>
          <w:rFonts w:asciiTheme="minorHAnsi" w:eastAsia="Batang" w:hAnsiTheme="minorHAnsi" w:cs="Arial"/>
          <w:color w:val="000000"/>
          <w:sz w:val="20"/>
          <w:szCs w:val="20"/>
        </w:rPr>
      </w:pPr>
      <w:r w:rsidRPr="00A6699A">
        <w:rPr>
          <w:rFonts w:asciiTheme="minorHAnsi" w:eastAsia="Batang" w:hAnsiTheme="minorHAnsi" w:cs="Arial"/>
          <w:b/>
          <w:color w:val="000000"/>
          <w:sz w:val="20"/>
          <w:szCs w:val="20"/>
        </w:rPr>
        <w:t>1</w:t>
      </w:r>
      <w:r w:rsidR="001F5795">
        <w:rPr>
          <w:rFonts w:asciiTheme="minorHAnsi" w:eastAsia="Batang" w:hAnsiTheme="minorHAnsi" w:cs="Arial"/>
          <w:b/>
          <w:color w:val="000000"/>
          <w:sz w:val="20"/>
          <w:szCs w:val="20"/>
        </w:rPr>
        <w:t>0</w:t>
      </w:r>
      <w:r w:rsidRPr="00A6699A">
        <w:rPr>
          <w:rFonts w:asciiTheme="minorHAnsi" w:eastAsia="Batang" w:hAnsiTheme="minorHAnsi" w:cs="Arial"/>
          <w:b/>
          <w:color w:val="000000"/>
          <w:sz w:val="20"/>
          <w:szCs w:val="20"/>
        </w:rPr>
        <w:t>.2.</w:t>
      </w:r>
      <w:r w:rsidRPr="00AD5828">
        <w:rPr>
          <w:rFonts w:asciiTheme="minorHAnsi" w:eastAsia="Batang" w:hAnsiTheme="minorHAnsi" w:cs="Arial"/>
          <w:color w:val="000000"/>
          <w:sz w:val="20"/>
          <w:szCs w:val="20"/>
        </w:rPr>
        <w:t>Caso Nota Fiscal/Fatura esteja em desacordo, será devolvida para correção;</w:t>
      </w:r>
    </w:p>
    <w:p w:rsidR="00703727" w:rsidRPr="00AD5828" w:rsidRDefault="00703727" w:rsidP="00703727">
      <w:pPr>
        <w:spacing w:after="0" w:line="240" w:lineRule="auto"/>
        <w:jc w:val="both"/>
        <w:rPr>
          <w:rFonts w:asciiTheme="minorHAnsi" w:eastAsia="Batang" w:hAnsiTheme="minorHAnsi" w:cs="Arial"/>
          <w:color w:val="000000"/>
          <w:sz w:val="20"/>
          <w:szCs w:val="20"/>
        </w:rPr>
      </w:pPr>
      <w:r w:rsidRPr="00A6699A">
        <w:rPr>
          <w:rFonts w:asciiTheme="minorHAnsi" w:eastAsia="Batang" w:hAnsiTheme="minorHAnsi" w:cs="Arial"/>
          <w:b/>
          <w:color w:val="000000"/>
          <w:sz w:val="20"/>
          <w:szCs w:val="20"/>
        </w:rPr>
        <w:t>1</w:t>
      </w:r>
      <w:r w:rsidR="001F5795">
        <w:rPr>
          <w:rFonts w:asciiTheme="minorHAnsi" w:eastAsia="Batang" w:hAnsiTheme="minorHAnsi" w:cs="Arial"/>
          <w:b/>
          <w:color w:val="000000"/>
          <w:sz w:val="20"/>
          <w:szCs w:val="20"/>
        </w:rPr>
        <w:t>0</w:t>
      </w:r>
      <w:r w:rsidRPr="00A6699A">
        <w:rPr>
          <w:rFonts w:asciiTheme="minorHAnsi" w:eastAsia="Batang" w:hAnsiTheme="minorHAnsi" w:cs="Arial"/>
          <w:b/>
          <w:color w:val="000000"/>
          <w:sz w:val="20"/>
          <w:szCs w:val="20"/>
        </w:rPr>
        <w:t>.3.</w:t>
      </w:r>
      <w:r w:rsidRPr="00AD5828">
        <w:rPr>
          <w:rFonts w:asciiTheme="minorHAnsi" w:eastAsia="Batang" w:hAnsiTheme="minorHAnsi" w:cs="Arial"/>
          <w:color w:val="000000"/>
          <w:sz w:val="20"/>
          <w:szCs w:val="20"/>
        </w:rPr>
        <w:t xml:space="preserve">A CONTRATANTE terá um prazo de até </w:t>
      </w:r>
      <w:r w:rsidRPr="00AD5828">
        <w:rPr>
          <w:rFonts w:asciiTheme="minorHAnsi" w:eastAsia="Batang" w:hAnsiTheme="minorHAnsi" w:cs="Arial"/>
          <w:b/>
          <w:color w:val="000000"/>
          <w:sz w:val="20"/>
          <w:szCs w:val="20"/>
        </w:rPr>
        <w:t>05 (cinco) dias úteis</w:t>
      </w:r>
      <w:r w:rsidRPr="00AD5828">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703727" w:rsidRPr="00AD5828" w:rsidRDefault="00703727" w:rsidP="00703727">
      <w:pPr>
        <w:spacing w:after="0" w:line="240" w:lineRule="auto"/>
        <w:jc w:val="both"/>
        <w:rPr>
          <w:rFonts w:asciiTheme="minorHAnsi" w:eastAsia="Batang" w:hAnsiTheme="minorHAnsi" w:cs="Arial"/>
          <w:color w:val="000000"/>
          <w:sz w:val="20"/>
          <w:szCs w:val="20"/>
        </w:rPr>
      </w:pPr>
      <w:proofErr w:type="gramStart"/>
      <w:r w:rsidRPr="00A6699A">
        <w:rPr>
          <w:rFonts w:asciiTheme="minorHAnsi" w:eastAsia="Batang" w:hAnsiTheme="minorHAnsi" w:cs="Arial"/>
          <w:b/>
          <w:color w:val="000000"/>
          <w:sz w:val="20"/>
          <w:szCs w:val="20"/>
        </w:rPr>
        <w:t>1</w:t>
      </w:r>
      <w:r w:rsidR="001F5795">
        <w:rPr>
          <w:rFonts w:asciiTheme="minorHAnsi" w:eastAsia="Batang" w:hAnsiTheme="minorHAnsi" w:cs="Arial"/>
          <w:b/>
          <w:color w:val="000000"/>
          <w:sz w:val="20"/>
          <w:szCs w:val="20"/>
        </w:rPr>
        <w:t>0</w:t>
      </w:r>
      <w:r w:rsidRPr="00A6699A">
        <w:rPr>
          <w:rFonts w:asciiTheme="minorHAnsi" w:eastAsia="Batang" w:hAnsiTheme="minorHAnsi" w:cs="Arial"/>
          <w:b/>
          <w:color w:val="000000"/>
          <w:sz w:val="20"/>
          <w:szCs w:val="20"/>
        </w:rPr>
        <w:t>.4.</w:t>
      </w:r>
      <w:proofErr w:type="gramEnd"/>
      <w:r w:rsidRPr="00AD5828">
        <w:rPr>
          <w:rFonts w:asciiTheme="minorHAnsi" w:eastAsia="Batang" w:hAnsiTheme="minorHAnsi" w:cs="Arial"/>
          <w:color w:val="000000"/>
          <w:sz w:val="20"/>
          <w:szCs w:val="20"/>
        </w:rPr>
        <w:t>O prazo previsto para pagamento que será de acordo com a alínea a, inciso XIV do Art. 40, da Lei de Licitações – Lei 8666/9, prazo este que será contado a partir da apresentação da Nota Fiscal/Fatura, devidamente atestada;</w:t>
      </w:r>
    </w:p>
    <w:p w:rsidR="00703727" w:rsidRPr="00AD5828" w:rsidRDefault="00703727" w:rsidP="00703727">
      <w:pPr>
        <w:spacing w:after="0" w:line="240" w:lineRule="auto"/>
        <w:jc w:val="both"/>
        <w:rPr>
          <w:rFonts w:asciiTheme="minorHAnsi" w:eastAsia="Batang" w:hAnsiTheme="minorHAnsi" w:cs="Arial"/>
          <w:color w:val="000000"/>
          <w:sz w:val="20"/>
          <w:szCs w:val="20"/>
        </w:rPr>
      </w:pPr>
      <w:proofErr w:type="gramStart"/>
      <w:r w:rsidRPr="00A6699A">
        <w:rPr>
          <w:rFonts w:asciiTheme="minorHAnsi" w:eastAsia="Batang" w:hAnsiTheme="minorHAnsi" w:cs="Arial"/>
          <w:b/>
          <w:color w:val="000000"/>
          <w:sz w:val="20"/>
          <w:szCs w:val="20"/>
        </w:rPr>
        <w:t>1</w:t>
      </w:r>
      <w:r w:rsidR="001F5795">
        <w:rPr>
          <w:rFonts w:asciiTheme="minorHAnsi" w:eastAsia="Batang" w:hAnsiTheme="minorHAnsi" w:cs="Arial"/>
          <w:b/>
          <w:color w:val="000000"/>
          <w:sz w:val="20"/>
          <w:szCs w:val="20"/>
        </w:rPr>
        <w:t>0</w:t>
      </w:r>
      <w:r w:rsidRPr="00A6699A">
        <w:rPr>
          <w:rFonts w:asciiTheme="minorHAnsi" w:eastAsia="Batang" w:hAnsiTheme="minorHAnsi" w:cs="Arial"/>
          <w:b/>
          <w:color w:val="000000"/>
          <w:sz w:val="20"/>
          <w:szCs w:val="20"/>
        </w:rPr>
        <w:t>.5.</w:t>
      </w:r>
      <w:proofErr w:type="gramEnd"/>
      <w:r w:rsidRPr="00AD5828">
        <w:rPr>
          <w:rFonts w:asciiTheme="minorHAnsi" w:eastAsia="Batang" w:hAnsiTheme="minorHAnsi" w:cs="Arial"/>
          <w:color w:val="000000"/>
          <w:sz w:val="20"/>
          <w:szCs w:val="20"/>
        </w:rPr>
        <w:t>Na ocorrência de rejeição da(s) Nota(s) Fiscal(is), motivada por erro ou incorreções, o prazo estipulado no parágrafo anterior, passará a ser contado a partir da data da sua representação;</w:t>
      </w:r>
    </w:p>
    <w:p w:rsidR="0058530C" w:rsidRPr="002C612B" w:rsidRDefault="00703727" w:rsidP="002C612B">
      <w:pPr>
        <w:spacing w:after="0" w:line="240" w:lineRule="auto"/>
        <w:jc w:val="both"/>
        <w:rPr>
          <w:rFonts w:asciiTheme="minorHAnsi" w:eastAsia="Batang" w:hAnsiTheme="minorHAnsi" w:cs="Arial"/>
          <w:color w:val="000000"/>
          <w:sz w:val="20"/>
          <w:szCs w:val="20"/>
        </w:rPr>
      </w:pPr>
      <w:r w:rsidRPr="00A6699A">
        <w:rPr>
          <w:rFonts w:asciiTheme="minorHAnsi" w:eastAsia="Batang" w:hAnsiTheme="minorHAnsi" w:cs="Arial"/>
          <w:b/>
          <w:color w:val="000000"/>
          <w:sz w:val="20"/>
          <w:szCs w:val="20"/>
        </w:rPr>
        <w:t>1</w:t>
      </w:r>
      <w:r w:rsidR="001F5795">
        <w:rPr>
          <w:rFonts w:asciiTheme="minorHAnsi" w:eastAsia="Batang" w:hAnsiTheme="minorHAnsi" w:cs="Arial"/>
          <w:b/>
          <w:color w:val="000000"/>
          <w:sz w:val="20"/>
          <w:szCs w:val="20"/>
        </w:rPr>
        <w:t>0</w:t>
      </w:r>
      <w:r w:rsidRPr="00A6699A">
        <w:rPr>
          <w:rFonts w:asciiTheme="minorHAnsi" w:eastAsia="Batang" w:hAnsiTheme="minorHAnsi" w:cs="Arial"/>
          <w:b/>
          <w:color w:val="000000"/>
          <w:sz w:val="20"/>
          <w:szCs w:val="20"/>
        </w:rPr>
        <w:t>.6.</w:t>
      </w:r>
      <w:r w:rsidRPr="00AD5828">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58530C" w:rsidRPr="00631A9C" w:rsidRDefault="0058530C" w:rsidP="003E0406">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CLÁUSULA DÉCIMA </w:t>
      </w:r>
      <w:r w:rsidR="002C612B">
        <w:rPr>
          <w:rFonts w:asciiTheme="minorHAnsi" w:hAnsiTheme="minorHAnsi" w:cstheme="minorHAnsi"/>
          <w:b/>
          <w:sz w:val="20"/>
          <w:szCs w:val="20"/>
        </w:rPr>
        <w:t>PRIMEIRA</w:t>
      </w:r>
      <w:r w:rsidRPr="00631A9C">
        <w:rPr>
          <w:rFonts w:asciiTheme="minorHAnsi" w:hAnsiTheme="minorHAnsi" w:cstheme="minorHAnsi"/>
          <w:b/>
          <w:sz w:val="20"/>
          <w:szCs w:val="20"/>
        </w:rPr>
        <w:t xml:space="preserve"> –</w:t>
      </w:r>
      <w:r w:rsidR="002D0256">
        <w:rPr>
          <w:rFonts w:asciiTheme="minorHAnsi" w:hAnsiTheme="minorHAnsi" w:cstheme="minorHAnsi"/>
          <w:b/>
          <w:sz w:val="20"/>
          <w:szCs w:val="20"/>
        </w:rPr>
        <w:t>DA GARANTIA CONTRATUAL</w:t>
      </w:r>
    </w:p>
    <w:p w:rsidR="00B87DD9" w:rsidRPr="00AD5828" w:rsidRDefault="00B87DD9" w:rsidP="00B87DD9">
      <w:pPr>
        <w:spacing w:after="0" w:line="240" w:lineRule="auto"/>
        <w:jc w:val="both"/>
        <w:rPr>
          <w:rFonts w:asciiTheme="minorHAnsi" w:hAnsiTheme="minorHAnsi" w:cs="Arial"/>
          <w:sz w:val="20"/>
          <w:szCs w:val="20"/>
        </w:rPr>
      </w:pPr>
      <w:r w:rsidRPr="00A6699A">
        <w:rPr>
          <w:rFonts w:asciiTheme="minorHAnsi" w:hAnsiTheme="minorHAnsi" w:cs="Arial"/>
          <w:b/>
          <w:sz w:val="20"/>
          <w:szCs w:val="20"/>
        </w:rPr>
        <w:lastRenderedPageBreak/>
        <w:t>1</w:t>
      </w:r>
      <w:r w:rsidR="00B354C1">
        <w:rPr>
          <w:rFonts w:asciiTheme="minorHAnsi" w:hAnsiTheme="minorHAnsi" w:cs="Arial"/>
          <w:b/>
          <w:sz w:val="20"/>
          <w:szCs w:val="20"/>
        </w:rPr>
        <w:t>1</w:t>
      </w:r>
      <w:r w:rsidRPr="00A6699A">
        <w:rPr>
          <w:rFonts w:asciiTheme="minorHAnsi" w:hAnsiTheme="minorHAnsi" w:cs="Arial"/>
          <w:b/>
          <w:sz w:val="20"/>
          <w:szCs w:val="20"/>
        </w:rPr>
        <w:t>.1.</w:t>
      </w:r>
      <w:r w:rsidRPr="00AD5828">
        <w:rPr>
          <w:rFonts w:asciiTheme="minorHAnsi" w:hAnsiTheme="minorHAnsi" w:cs="Arial"/>
          <w:sz w:val="20"/>
          <w:szCs w:val="20"/>
        </w:rPr>
        <w:t xml:space="preserve">Nos termos do art. 56 da Lei nº 8.666/93, caberá à contratada prestar garantia correspondente a </w:t>
      </w:r>
      <w:r w:rsidRPr="00AD5828">
        <w:rPr>
          <w:rFonts w:asciiTheme="minorHAnsi" w:hAnsiTheme="minorHAnsi" w:cs="Arial"/>
          <w:b/>
          <w:sz w:val="20"/>
          <w:szCs w:val="20"/>
        </w:rPr>
        <w:t>3% (três por cento)</w:t>
      </w:r>
      <w:r w:rsidRPr="00AD5828">
        <w:rPr>
          <w:rFonts w:asciiTheme="minorHAnsi" w:hAnsiTheme="minorHAnsi" w:cs="Arial"/>
          <w:sz w:val="20"/>
          <w:szCs w:val="20"/>
        </w:rPr>
        <w:t xml:space="preserve"> do valor do Contrato, cabendo-lhe escolher uma das modalidades especificas de garantias previstas no art. 56, §1º, da lei federal nº 8.666/93;</w:t>
      </w:r>
    </w:p>
    <w:p w:rsidR="00B87DD9" w:rsidRPr="00AD5828" w:rsidRDefault="00B87DD9" w:rsidP="00B87DD9">
      <w:pPr>
        <w:spacing w:after="0" w:line="240" w:lineRule="auto"/>
        <w:jc w:val="both"/>
        <w:rPr>
          <w:rFonts w:asciiTheme="minorHAnsi" w:hAnsiTheme="minorHAnsi" w:cs="Arial"/>
          <w:sz w:val="20"/>
          <w:szCs w:val="20"/>
        </w:rPr>
      </w:pPr>
      <w:r w:rsidRPr="00A6699A">
        <w:rPr>
          <w:rFonts w:asciiTheme="minorHAnsi" w:hAnsiTheme="minorHAnsi" w:cs="Arial"/>
          <w:b/>
          <w:sz w:val="20"/>
          <w:szCs w:val="20"/>
        </w:rPr>
        <w:t>1</w:t>
      </w:r>
      <w:r w:rsidR="00B354C1">
        <w:rPr>
          <w:rFonts w:asciiTheme="minorHAnsi" w:hAnsiTheme="minorHAnsi" w:cs="Arial"/>
          <w:b/>
          <w:sz w:val="20"/>
          <w:szCs w:val="20"/>
        </w:rPr>
        <w:t>1</w:t>
      </w:r>
      <w:r w:rsidRPr="00A6699A">
        <w:rPr>
          <w:rFonts w:asciiTheme="minorHAnsi" w:hAnsiTheme="minorHAnsi" w:cs="Arial"/>
          <w:b/>
          <w:sz w:val="20"/>
          <w:szCs w:val="20"/>
        </w:rPr>
        <w:t>.2.</w:t>
      </w:r>
      <w:r w:rsidRPr="00AD5828">
        <w:rPr>
          <w:rFonts w:asciiTheme="minorHAnsi" w:hAnsiTheme="minorHAnsi" w:cs="Arial"/>
          <w:sz w:val="20"/>
          <w:szCs w:val="20"/>
        </w:rPr>
        <w:t xml:space="preserve">A </w:t>
      </w:r>
      <w:r w:rsidRPr="00AD5828">
        <w:rPr>
          <w:rFonts w:asciiTheme="minorHAnsi" w:hAnsiTheme="minorHAnsi" w:cs="Arial"/>
          <w:bCs/>
          <w:sz w:val="20"/>
          <w:szCs w:val="20"/>
        </w:rPr>
        <w:t>garantia</w:t>
      </w:r>
      <w:r w:rsidRPr="00AD5828">
        <w:rPr>
          <w:rFonts w:asciiTheme="minorHAnsi" w:hAnsiTheme="minorHAnsi" w:cs="Arial"/>
          <w:sz w:val="20"/>
          <w:szCs w:val="20"/>
        </w:rPr>
        <w:t xml:space="preserve"> assegurará qualquer que seja a modalidade escolhida, o pagamento de:</w:t>
      </w:r>
    </w:p>
    <w:p w:rsidR="00B87DD9" w:rsidRPr="00AD5828" w:rsidRDefault="00B87DD9" w:rsidP="00B87DD9">
      <w:pPr>
        <w:pStyle w:val="PargrafodaLista"/>
        <w:numPr>
          <w:ilvl w:val="0"/>
          <w:numId w:val="47"/>
        </w:numPr>
        <w:spacing w:after="0" w:line="240" w:lineRule="auto"/>
        <w:contextualSpacing w:val="0"/>
        <w:jc w:val="both"/>
        <w:rPr>
          <w:rFonts w:asciiTheme="minorHAnsi" w:hAnsiTheme="minorHAnsi" w:cs="Arial"/>
          <w:vanish/>
          <w:sz w:val="20"/>
          <w:szCs w:val="20"/>
        </w:rPr>
      </w:pPr>
    </w:p>
    <w:p w:rsidR="00B87DD9" w:rsidRPr="00AD5828" w:rsidRDefault="00B87DD9" w:rsidP="00B87DD9">
      <w:pPr>
        <w:pStyle w:val="PargrafodaLista"/>
        <w:numPr>
          <w:ilvl w:val="0"/>
          <w:numId w:val="47"/>
        </w:numPr>
        <w:spacing w:after="0" w:line="240" w:lineRule="auto"/>
        <w:contextualSpacing w:val="0"/>
        <w:jc w:val="both"/>
        <w:rPr>
          <w:rFonts w:asciiTheme="minorHAnsi" w:hAnsiTheme="minorHAnsi" w:cs="Arial"/>
          <w:vanish/>
          <w:sz w:val="20"/>
          <w:szCs w:val="20"/>
        </w:rPr>
      </w:pPr>
    </w:p>
    <w:p w:rsidR="00B87DD9" w:rsidRPr="00AD5828" w:rsidRDefault="00B87DD9" w:rsidP="00B87DD9">
      <w:pPr>
        <w:pStyle w:val="PargrafodaLista"/>
        <w:numPr>
          <w:ilvl w:val="0"/>
          <w:numId w:val="47"/>
        </w:numPr>
        <w:spacing w:after="0" w:line="240" w:lineRule="auto"/>
        <w:contextualSpacing w:val="0"/>
        <w:jc w:val="both"/>
        <w:rPr>
          <w:rFonts w:asciiTheme="minorHAnsi" w:hAnsiTheme="minorHAnsi" w:cs="Arial"/>
          <w:vanish/>
          <w:sz w:val="20"/>
          <w:szCs w:val="20"/>
        </w:rPr>
      </w:pPr>
    </w:p>
    <w:p w:rsidR="00B87DD9" w:rsidRPr="00AD5828" w:rsidRDefault="00B87DD9" w:rsidP="00B87DD9">
      <w:pPr>
        <w:pStyle w:val="PargrafodaLista"/>
        <w:numPr>
          <w:ilvl w:val="0"/>
          <w:numId w:val="47"/>
        </w:numPr>
        <w:spacing w:after="0" w:line="240" w:lineRule="auto"/>
        <w:contextualSpacing w:val="0"/>
        <w:jc w:val="both"/>
        <w:rPr>
          <w:rFonts w:asciiTheme="minorHAnsi" w:hAnsiTheme="minorHAnsi" w:cs="Arial"/>
          <w:vanish/>
          <w:sz w:val="20"/>
          <w:szCs w:val="20"/>
        </w:rPr>
      </w:pPr>
    </w:p>
    <w:p w:rsidR="00B87DD9" w:rsidRPr="00AD5828" w:rsidRDefault="00B87DD9" w:rsidP="00B87DD9">
      <w:pPr>
        <w:pStyle w:val="PargrafodaLista"/>
        <w:numPr>
          <w:ilvl w:val="0"/>
          <w:numId w:val="47"/>
        </w:numPr>
        <w:spacing w:after="0" w:line="240" w:lineRule="auto"/>
        <w:contextualSpacing w:val="0"/>
        <w:jc w:val="both"/>
        <w:rPr>
          <w:rFonts w:asciiTheme="minorHAnsi" w:hAnsiTheme="minorHAnsi" w:cs="Arial"/>
          <w:vanish/>
          <w:sz w:val="20"/>
          <w:szCs w:val="20"/>
        </w:rPr>
      </w:pPr>
    </w:p>
    <w:p w:rsidR="00B87DD9" w:rsidRPr="00AD5828" w:rsidRDefault="00B87DD9" w:rsidP="00B87DD9">
      <w:pPr>
        <w:pStyle w:val="PargrafodaLista"/>
        <w:numPr>
          <w:ilvl w:val="1"/>
          <w:numId w:val="47"/>
        </w:numPr>
        <w:spacing w:after="0" w:line="240" w:lineRule="auto"/>
        <w:contextualSpacing w:val="0"/>
        <w:jc w:val="both"/>
        <w:rPr>
          <w:rFonts w:asciiTheme="minorHAnsi" w:hAnsiTheme="minorHAnsi" w:cs="Arial"/>
          <w:vanish/>
          <w:sz w:val="20"/>
          <w:szCs w:val="20"/>
        </w:rPr>
      </w:pPr>
    </w:p>
    <w:p w:rsidR="00B87DD9" w:rsidRPr="00AD5828" w:rsidRDefault="00B87DD9" w:rsidP="00B87DD9">
      <w:pPr>
        <w:pStyle w:val="PargrafodaLista"/>
        <w:numPr>
          <w:ilvl w:val="1"/>
          <w:numId w:val="47"/>
        </w:numPr>
        <w:spacing w:after="0" w:line="240" w:lineRule="auto"/>
        <w:contextualSpacing w:val="0"/>
        <w:jc w:val="both"/>
        <w:rPr>
          <w:rFonts w:asciiTheme="minorHAnsi" w:hAnsiTheme="minorHAnsi" w:cs="Arial"/>
          <w:vanish/>
          <w:sz w:val="20"/>
          <w:szCs w:val="20"/>
        </w:rPr>
      </w:pPr>
    </w:p>
    <w:p w:rsidR="00B87DD9" w:rsidRPr="00AD5828" w:rsidRDefault="00B87DD9" w:rsidP="00B87DD9">
      <w:pPr>
        <w:spacing w:after="0" w:line="240" w:lineRule="auto"/>
        <w:jc w:val="both"/>
        <w:rPr>
          <w:rFonts w:asciiTheme="minorHAnsi" w:hAnsiTheme="minorHAnsi" w:cs="Arial"/>
          <w:sz w:val="20"/>
          <w:szCs w:val="20"/>
        </w:rPr>
      </w:pPr>
      <w:r>
        <w:rPr>
          <w:rFonts w:asciiTheme="minorHAnsi" w:hAnsiTheme="minorHAnsi" w:cs="Arial"/>
          <w:sz w:val="20"/>
          <w:szCs w:val="20"/>
        </w:rPr>
        <w:t>1</w:t>
      </w:r>
      <w:r w:rsidR="00B354C1">
        <w:rPr>
          <w:rFonts w:asciiTheme="minorHAnsi" w:hAnsiTheme="minorHAnsi" w:cs="Arial"/>
          <w:sz w:val="20"/>
          <w:szCs w:val="20"/>
        </w:rPr>
        <w:t>1</w:t>
      </w:r>
      <w:r>
        <w:rPr>
          <w:rFonts w:asciiTheme="minorHAnsi" w:hAnsiTheme="minorHAnsi" w:cs="Arial"/>
          <w:sz w:val="20"/>
          <w:szCs w:val="20"/>
        </w:rPr>
        <w:t xml:space="preserve">.2.1. </w:t>
      </w:r>
      <w:r w:rsidRPr="00AD5828">
        <w:rPr>
          <w:rFonts w:asciiTheme="minorHAnsi" w:hAnsiTheme="minorHAnsi" w:cs="Arial"/>
          <w:sz w:val="20"/>
          <w:szCs w:val="20"/>
        </w:rPr>
        <w:t xml:space="preserve">Prejuízo advindo do não cumprimento do objeto do contrato e do não adimplemento das demais obrigações nele previstas; </w:t>
      </w:r>
    </w:p>
    <w:p w:rsidR="00B87DD9" w:rsidRPr="00AD5828" w:rsidRDefault="00B87DD9" w:rsidP="00B87DD9">
      <w:pPr>
        <w:spacing w:after="0" w:line="240" w:lineRule="auto"/>
        <w:jc w:val="both"/>
        <w:rPr>
          <w:rFonts w:asciiTheme="minorHAnsi" w:hAnsiTheme="minorHAnsi" w:cs="Arial"/>
          <w:sz w:val="20"/>
          <w:szCs w:val="20"/>
        </w:rPr>
      </w:pPr>
      <w:r>
        <w:rPr>
          <w:rFonts w:asciiTheme="minorHAnsi" w:hAnsiTheme="minorHAnsi" w:cs="Arial"/>
          <w:sz w:val="20"/>
          <w:szCs w:val="20"/>
        </w:rPr>
        <w:t>1</w:t>
      </w:r>
      <w:r w:rsidR="00B354C1">
        <w:rPr>
          <w:rFonts w:asciiTheme="minorHAnsi" w:hAnsiTheme="minorHAnsi" w:cs="Arial"/>
          <w:sz w:val="20"/>
          <w:szCs w:val="20"/>
        </w:rPr>
        <w:t>1</w:t>
      </w:r>
      <w:r>
        <w:rPr>
          <w:rFonts w:asciiTheme="minorHAnsi" w:hAnsiTheme="minorHAnsi" w:cs="Arial"/>
          <w:sz w:val="20"/>
          <w:szCs w:val="20"/>
        </w:rPr>
        <w:t xml:space="preserve">.2.2. </w:t>
      </w:r>
      <w:r w:rsidRPr="00AD5828">
        <w:rPr>
          <w:rFonts w:asciiTheme="minorHAnsi" w:hAnsiTheme="minorHAnsi" w:cs="Arial"/>
          <w:sz w:val="20"/>
          <w:szCs w:val="20"/>
        </w:rPr>
        <w:t xml:space="preserve">Prejuízos causados à administração ou terceiros, decorrentes de culpa ou dolo durante a execução do contrato; </w:t>
      </w:r>
    </w:p>
    <w:p w:rsidR="00B87DD9" w:rsidRPr="00AD5828" w:rsidRDefault="00B87DD9" w:rsidP="00B87DD9">
      <w:pPr>
        <w:spacing w:after="0" w:line="240" w:lineRule="auto"/>
        <w:jc w:val="both"/>
        <w:rPr>
          <w:rFonts w:asciiTheme="minorHAnsi" w:hAnsiTheme="minorHAnsi" w:cs="Arial"/>
          <w:sz w:val="20"/>
          <w:szCs w:val="20"/>
        </w:rPr>
      </w:pPr>
      <w:r>
        <w:rPr>
          <w:rFonts w:asciiTheme="minorHAnsi" w:hAnsiTheme="minorHAnsi" w:cs="Arial"/>
          <w:sz w:val="20"/>
          <w:szCs w:val="20"/>
        </w:rPr>
        <w:t>1</w:t>
      </w:r>
      <w:r w:rsidR="00B354C1">
        <w:rPr>
          <w:rFonts w:asciiTheme="minorHAnsi" w:hAnsiTheme="minorHAnsi" w:cs="Arial"/>
          <w:sz w:val="20"/>
          <w:szCs w:val="20"/>
        </w:rPr>
        <w:t>1</w:t>
      </w:r>
      <w:r>
        <w:rPr>
          <w:rFonts w:asciiTheme="minorHAnsi" w:hAnsiTheme="minorHAnsi" w:cs="Arial"/>
          <w:sz w:val="20"/>
          <w:szCs w:val="20"/>
        </w:rPr>
        <w:t xml:space="preserve">.2.3. </w:t>
      </w:r>
      <w:r w:rsidRPr="00AD5828">
        <w:rPr>
          <w:rFonts w:asciiTheme="minorHAnsi" w:hAnsiTheme="minorHAnsi" w:cs="Arial"/>
          <w:sz w:val="20"/>
          <w:szCs w:val="20"/>
        </w:rPr>
        <w:t xml:space="preserve">As multas moratórias e punitivas aplicadas pela Administração à contratada; </w:t>
      </w:r>
    </w:p>
    <w:p w:rsidR="00B87DD9" w:rsidRPr="00AD5828" w:rsidRDefault="00B87DD9" w:rsidP="00B87DD9">
      <w:pPr>
        <w:spacing w:after="0" w:line="240" w:lineRule="auto"/>
        <w:jc w:val="both"/>
        <w:rPr>
          <w:rFonts w:asciiTheme="minorHAnsi" w:hAnsiTheme="minorHAnsi" w:cs="Arial"/>
          <w:sz w:val="20"/>
          <w:szCs w:val="20"/>
        </w:rPr>
      </w:pPr>
      <w:r>
        <w:rPr>
          <w:rFonts w:asciiTheme="minorHAnsi" w:hAnsiTheme="minorHAnsi" w:cs="Arial"/>
          <w:sz w:val="20"/>
          <w:szCs w:val="20"/>
        </w:rPr>
        <w:t>1</w:t>
      </w:r>
      <w:r w:rsidR="00B354C1">
        <w:rPr>
          <w:rFonts w:asciiTheme="minorHAnsi" w:hAnsiTheme="minorHAnsi" w:cs="Arial"/>
          <w:sz w:val="20"/>
          <w:szCs w:val="20"/>
        </w:rPr>
        <w:t>1</w:t>
      </w:r>
      <w:r>
        <w:rPr>
          <w:rFonts w:asciiTheme="minorHAnsi" w:hAnsiTheme="minorHAnsi" w:cs="Arial"/>
          <w:sz w:val="20"/>
          <w:szCs w:val="20"/>
        </w:rPr>
        <w:t xml:space="preserve">.2.4. </w:t>
      </w:r>
      <w:r w:rsidRPr="00AD5828">
        <w:rPr>
          <w:rFonts w:asciiTheme="minorHAnsi" w:hAnsiTheme="minorHAnsi" w:cs="Arial"/>
          <w:sz w:val="20"/>
          <w:szCs w:val="20"/>
        </w:rPr>
        <w:t>Obrigações trabalhistas, fiscais e previdenciárias de qualquer natureza, não honradas pela contratada;</w:t>
      </w:r>
    </w:p>
    <w:p w:rsidR="00B87DD9" w:rsidRPr="00AD5828" w:rsidRDefault="00B87DD9" w:rsidP="00B87DD9">
      <w:pPr>
        <w:spacing w:after="0" w:line="240" w:lineRule="auto"/>
        <w:jc w:val="both"/>
        <w:rPr>
          <w:rFonts w:asciiTheme="minorHAnsi" w:hAnsiTheme="minorHAnsi" w:cs="Arial"/>
          <w:bCs/>
          <w:sz w:val="20"/>
          <w:szCs w:val="20"/>
        </w:rPr>
      </w:pPr>
      <w:r w:rsidRPr="00A6699A">
        <w:rPr>
          <w:rFonts w:asciiTheme="minorHAnsi" w:hAnsiTheme="minorHAnsi" w:cs="Arial"/>
          <w:b/>
          <w:bCs/>
          <w:sz w:val="20"/>
          <w:szCs w:val="20"/>
        </w:rPr>
        <w:t>1</w:t>
      </w:r>
      <w:r w:rsidR="00B354C1">
        <w:rPr>
          <w:rFonts w:asciiTheme="minorHAnsi" w:hAnsiTheme="minorHAnsi" w:cs="Arial"/>
          <w:b/>
          <w:bCs/>
          <w:sz w:val="20"/>
          <w:szCs w:val="20"/>
        </w:rPr>
        <w:t>1</w:t>
      </w:r>
      <w:r w:rsidRPr="00A6699A">
        <w:rPr>
          <w:rFonts w:asciiTheme="minorHAnsi" w:hAnsiTheme="minorHAnsi" w:cs="Arial"/>
          <w:b/>
          <w:bCs/>
          <w:sz w:val="20"/>
          <w:szCs w:val="20"/>
        </w:rPr>
        <w:t>.3.</w:t>
      </w:r>
      <w:r w:rsidRPr="00AD5828">
        <w:rPr>
          <w:rFonts w:asciiTheme="minorHAnsi" w:hAnsiTheme="minorHAnsi" w:cs="Arial"/>
          <w:bCs/>
          <w:sz w:val="20"/>
          <w:szCs w:val="20"/>
        </w:rPr>
        <w:t>Não serão aceitas garantias na modalidade seguro-garantia em cujos termos não constem expressamente os eventos indicados nos subitens 1</w:t>
      </w:r>
      <w:r w:rsidR="00B354C1">
        <w:rPr>
          <w:rFonts w:asciiTheme="minorHAnsi" w:hAnsiTheme="minorHAnsi" w:cs="Arial"/>
          <w:bCs/>
          <w:sz w:val="20"/>
          <w:szCs w:val="20"/>
        </w:rPr>
        <w:t>1</w:t>
      </w:r>
      <w:r w:rsidRPr="00AD5828">
        <w:rPr>
          <w:rFonts w:asciiTheme="minorHAnsi" w:hAnsiTheme="minorHAnsi" w:cs="Arial"/>
          <w:bCs/>
          <w:sz w:val="20"/>
          <w:szCs w:val="20"/>
        </w:rPr>
        <w:t>.2.1, 1</w:t>
      </w:r>
      <w:r w:rsidR="00B354C1">
        <w:rPr>
          <w:rFonts w:asciiTheme="minorHAnsi" w:hAnsiTheme="minorHAnsi" w:cs="Arial"/>
          <w:bCs/>
          <w:sz w:val="20"/>
          <w:szCs w:val="20"/>
        </w:rPr>
        <w:t>1</w:t>
      </w:r>
      <w:r w:rsidRPr="00AD5828">
        <w:rPr>
          <w:rFonts w:asciiTheme="minorHAnsi" w:hAnsiTheme="minorHAnsi" w:cs="Arial"/>
          <w:bCs/>
          <w:sz w:val="20"/>
          <w:szCs w:val="20"/>
        </w:rPr>
        <w:t>.2.2, 1</w:t>
      </w:r>
      <w:r w:rsidR="00B354C1">
        <w:rPr>
          <w:rFonts w:asciiTheme="minorHAnsi" w:hAnsiTheme="minorHAnsi" w:cs="Arial"/>
          <w:bCs/>
          <w:sz w:val="20"/>
          <w:szCs w:val="20"/>
        </w:rPr>
        <w:t>1</w:t>
      </w:r>
      <w:r w:rsidRPr="00AD5828">
        <w:rPr>
          <w:rFonts w:asciiTheme="minorHAnsi" w:hAnsiTheme="minorHAnsi" w:cs="Arial"/>
          <w:bCs/>
          <w:sz w:val="20"/>
          <w:szCs w:val="20"/>
        </w:rPr>
        <w:t>.2.3 e 1</w:t>
      </w:r>
      <w:r w:rsidR="00B354C1">
        <w:rPr>
          <w:rFonts w:asciiTheme="minorHAnsi" w:hAnsiTheme="minorHAnsi" w:cs="Arial"/>
          <w:bCs/>
          <w:sz w:val="20"/>
          <w:szCs w:val="20"/>
        </w:rPr>
        <w:t>1</w:t>
      </w:r>
      <w:r w:rsidRPr="00AD5828">
        <w:rPr>
          <w:rFonts w:asciiTheme="minorHAnsi" w:hAnsiTheme="minorHAnsi" w:cs="Arial"/>
          <w:bCs/>
          <w:sz w:val="20"/>
          <w:szCs w:val="20"/>
        </w:rPr>
        <w:t>.2.4 do item 1</w:t>
      </w:r>
      <w:r w:rsidR="00B354C1">
        <w:rPr>
          <w:rFonts w:asciiTheme="minorHAnsi" w:hAnsiTheme="minorHAnsi" w:cs="Arial"/>
          <w:bCs/>
          <w:sz w:val="20"/>
          <w:szCs w:val="20"/>
        </w:rPr>
        <w:t>1</w:t>
      </w:r>
      <w:r w:rsidRPr="00AD5828">
        <w:rPr>
          <w:rFonts w:asciiTheme="minorHAnsi" w:hAnsiTheme="minorHAnsi" w:cs="Arial"/>
          <w:bCs/>
          <w:sz w:val="20"/>
          <w:szCs w:val="20"/>
        </w:rPr>
        <w:t>.2;</w:t>
      </w:r>
    </w:p>
    <w:p w:rsidR="00B87DD9" w:rsidRPr="00AD5828" w:rsidRDefault="00B87DD9" w:rsidP="00B87DD9">
      <w:pPr>
        <w:spacing w:after="0" w:line="240" w:lineRule="auto"/>
        <w:jc w:val="both"/>
        <w:rPr>
          <w:rFonts w:asciiTheme="minorHAnsi" w:hAnsiTheme="minorHAnsi" w:cs="Arial"/>
          <w:bCs/>
          <w:sz w:val="20"/>
          <w:szCs w:val="20"/>
        </w:rPr>
      </w:pPr>
      <w:r w:rsidRPr="00A6699A">
        <w:rPr>
          <w:rFonts w:asciiTheme="minorHAnsi" w:hAnsiTheme="minorHAnsi" w:cs="Arial"/>
          <w:b/>
          <w:sz w:val="20"/>
          <w:szCs w:val="20"/>
        </w:rPr>
        <w:t>1</w:t>
      </w:r>
      <w:r w:rsidR="00B354C1">
        <w:rPr>
          <w:rFonts w:asciiTheme="minorHAnsi" w:hAnsiTheme="minorHAnsi" w:cs="Arial"/>
          <w:b/>
          <w:sz w:val="20"/>
          <w:szCs w:val="20"/>
        </w:rPr>
        <w:t>1</w:t>
      </w:r>
      <w:r w:rsidRPr="00A6699A">
        <w:rPr>
          <w:rFonts w:asciiTheme="minorHAnsi" w:hAnsiTheme="minorHAnsi" w:cs="Arial"/>
          <w:b/>
          <w:sz w:val="20"/>
          <w:szCs w:val="20"/>
        </w:rPr>
        <w:t>.4.</w:t>
      </w:r>
      <w:r w:rsidRPr="00AD5828">
        <w:rPr>
          <w:rFonts w:asciiTheme="minorHAnsi" w:hAnsiTheme="minorHAnsi" w:cs="Arial"/>
          <w:sz w:val="20"/>
          <w:szCs w:val="20"/>
        </w:rPr>
        <w:t>A</w:t>
      </w:r>
      <w:r w:rsidRPr="00AD5828">
        <w:rPr>
          <w:rFonts w:asciiTheme="minorHAnsi" w:hAnsiTheme="minorHAnsi" w:cs="Arial"/>
          <w:bCs/>
          <w:sz w:val="20"/>
          <w:szCs w:val="20"/>
        </w:rPr>
        <w:t xml:space="preserve"> garantia em dinheiro deverá ser efetuada em conta específica, sugerida pela Administração;</w:t>
      </w:r>
    </w:p>
    <w:p w:rsidR="00B87DD9" w:rsidRPr="00AD5828" w:rsidRDefault="00B87DD9" w:rsidP="00B87DD9">
      <w:pPr>
        <w:spacing w:after="0" w:line="240" w:lineRule="auto"/>
        <w:jc w:val="both"/>
        <w:rPr>
          <w:rFonts w:asciiTheme="minorHAnsi" w:hAnsiTheme="minorHAnsi" w:cs="Arial"/>
          <w:bCs/>
          <w:sz w:val="20"/>
          <w:szCs w:val="20"/>
        </w:rPr>
      </w:pPr>
      <w:r w:rsidRPr="00A6699A">
        <w:rPr>
          <w:rFonts w:asciiTheme="minorHAnsi" w:hAnsiTheme="minorHAnsi" w:cs="Arial"/>
          <w:b/>
          <w:bCs/>
          <w:sz w:val="20"/>
          <w:szCs w:val="20"/>
        </w:rPr>
        <w:t>1</w:t>
      </w:r>
      <w:r w:rsidR="00B354C1">
        <w:rPr>
          <w:rFonts w:asciiTheme="minorHAnsi" w:hAnsiTheme="minorHAnsi" w:cs="Arial"/>
          <w:b/>
          <w:bCs/>
          <w:sz w:val="20"/>
          <w:szCs w:val="20"/>
        </w:rPr>
        <w:t>1</w:t>
      </w:r>
      <w:r w:rsidRPr="00A6699A">
        <w:rPr>
          <w:rFonts w:asciiTheme="minorHAnsi" w:hAnsiTheme="minorHAnsi" w:cs="Arial"/>
          <w:b/>
          <w:bCs/>
          <w:sz w:val="20"/>
          <w:szCs w:val="20"/>
        </w:rPr>
        <w:t>.5.</w:t>
      </w:r>
      <w:r w:rsidRPr="00AD5828">
        <w:rPr>
          <w:rFonts w:asciiTheme="minorHAnsi" w:hAnsiTheme="minorHAnsi" w:cs="Arial"/>
          <w:bCs/>
          <w:sz w:val="20"/>
          <w:szCs w:val="20"/>
        </w:rPr>
        <w:t xml:space="preserve">A não apresentação da garantia, em até 15 (quinze) dias após o recebimento da </w:t>
      </w:r>
      <w:r w:rsidRPr="00AD5828">
        <w:rPr>
          <w:rFonts w:asciiTheme="minorHAnsi" w:hAnsiTheme="minorHAnsi" w:cs="Arial"/>
          <w:b/>
          <w:bCs/>
          <w:sz w:val="20"/>
          <w:szCs w:val="20"/>
        </w:rPr>
        <w:t>Nota de Empenho</w:t>
      </w:r>
      <w:r w:rsidRPr="00AD5828">
        <w:rPr>
          <w:rFonts w:asciiTheme="minorHAnsi" w:hAnsiTheme="minorHAnsi" w:cs="Arial"/>
          <w:bCs/>
          <w:sz w:val="20"/>
          <w:szCs w:val="20"/>
        </w:rPr>
        <w:t>, acarretará em aplicação de multa de 5% (cinco por cento) do valor do contrato;</w:t>
      </w:r>
    </w:p>
    <w:p w:rsidR="00B87DD9" w:rsidRPr="00AD5828" w:rsidRDefault="00B87DD9" w:rsidP="00B87DD9">
      <w:pPr>
        <w:spacing w:after="0" w:line="240" w:lineRule="auto"/>
        <w:jc w:val="both"/>
        <w:rPr>
          <w:rFonts w:asciiTheme="minorHAnsi" w:hAnsiTheme="minorHAnsi" w:cs="Arial"/>
          <w:bCs/>
          <w:sz w:val="20"/>
          <w:szCs w:val="20"/>
        </w:rPr>
      </w:pPr>
      <w:r w:rsidRPr="00A6699A">
        <w:rPr>
          <w:rFonts w:asciiTheme="minorHAnsi" w:hAnsiTheme="minorHAnsi" w:cs="Arial"/>
          <w:b/>
          <w:bCs/>
          <w:sz w:val="20"/>
          <w:szCs w:val="20"/>
        </w:rPr>
        <w:t>1</w:t>
      </w:r>
      <w:r w:rsidR="00B354C1">
        <w:rPr>
          <w:rFonts w:asciiTheme="minorHAnsi" w:hAnsiTheme="minorHAnsi" w:cs="Arial"/>
          <w:b/>
          <w:bCs/>
          <w:sz w:val="20"/>
          <w:szCs w:val="20"/>
        </w:rPr>
        <w:t>1</w:t>
      </w:r>
      <w:r w:rsidRPr="00A6699A">
        <w:rPr>
          <w:rFonts w:asciiTheme="minorHAnsi" w:hAnsiTheme="minorHAnsi" w:cs="Arial"/>
          <w:b/>
          <w:bCs/>
          <w:sz w:val="20"/>
          <w:szCs w:val="20"/>
        </w:rPr>
        <w:t>.6.</w:t>
      </w:r>
      <w:r w:rsidRPr="00AD5828">
        <w:rPr>
          <w:rFonts w:asciiTheme="minorHAnsi" w:hAnsiTheme="minorHAnsi" w:cs="Arial"/>
          <w:bCs/>
          <w:sz w:val="20"/>
          <w:szCs w:val="20"/>
        </w:rPr>
        <w:t>O garantidor não poderá ser parte interessada para figurar em processo administrativo instaurado pela SES-TO com o objetivo de apurar os prejuízos e/ou aplicar sanções à contratada;</w:t>
      </w:r>
    </w:p>
    <w:p w:rsidR="00B87DD9" w:rsidRPr="00AD5828" w:rsidRDefault="00B87DD9" w:rsidP="00B87DD9">
      <w:pPr>
        <w:spacing w:after="0" w:line="240" w:lineRule="auto"/>
        <w:jc w:val="both"/>
        <w:rPr>
          <w:rFonts w:asciiTheme="minorHAnsi" w:hAnsiTheme="minorHAnsi" w:cs="Arial"/>
          <w:bCs/>
          <w:sz w:val="20"/>
          <w:szCs w:val="20"/>
        </w:rPr>
      </w:pPr>
      <w:r w:rsidRPr="00A6699A">
        <w:rPr>
          <w:rFonts w:asciiTheme="minorHAnsi" w:hAnsiTheme="minorHAnsi" w:cs="Arial"/>
          <w:b/>
          <w:bCs/>
          <w:sz w:val="20"/>
          <w:szCs w:val="20"/>
        </w:rPr>
        <w:t>1</w:t>
      </w:r>
      <w:r w:rsidR="00B354C1">
        <w:rPr>
          <w:rFonts w:asciiTheme="minorHAnsi" w:hAnsiTheme="minorHAnsi" w:cs="Arial"/>
          <w:b/>
          <w:bCs/>
          <w:sz w:val="20"/>
          <w:szCs w:val="20"/>
        </w:rPr>
        <w:t>1</w:t>
      </w:r>
      <w:r w:rsidRPr="00A6699A">
        <w:rPr>
          <w:rFonts w:asciiTheme="minorHAnsi" w:hAnsiTheme="minorHAnsi" w:cs="Arial"/>
          <w:b/>
          <w:bCs/>
          <w:sz w:val="20"/>
          <w:szCs w:val="20"/>
        </w:rPr>
        <w:t>.7.</w:t>
      </w:r>
      <w:r w:rsidRPr="00AD5828">
        <w:rPr>
          <w:rFonts w:asciiTheme="minorHAnsi" w:hAnsiTheme="minorHAnsi" w:cs="Arial"/>
          <w:bCs/>
          <w:sz w:val="20"/>
          <w:szCs w:val="20"/>
        </w:rPr>
        <w:t xml:space="preserve">Será considerada extinta a garantia: </w:t>
      </w:r>
    </w:p>
    <w:p w:rsidR="00B87DD9" w:rsidRPr="00AD5828" w:rsidRDefault="00B87DD9" w:rsidP="00B87DD9">
      <w:pPr>
        <w:pStyle w:val="PargrafodaLista"/>
        <w:numPr>
          <w:ilvl w:val="1"/>
          <w:numId w:val="47"/>
        </w:numPr>
        <w:spacing w:after="0" w:line="240" w:lineRule="auto"/>
        <w:contextualSpacing w:val="0"/>
        <w:jc w:val="both"/>
        <w:rPr>
          <w:rFonts w:asciiTheme="minorHAnsi" w:hAnsiTheme="minorHAnsi" w:cs="Arial"/>
          <w:vanish/>
          <w:sz w:val="20"/>
          <w:szCs w:val="20"/>
        </w:rPr>
      </w:pPr>
    </w:p>
    <w:p w:rsidR="00B87DD9" w:rsidRPr="00AD5828" w:rsidRDefault="00B87DD9" w:rsidP="00B87DD9">
      <w:pPr>
        <w:pStyle w:val="PargrafodaLista"/>
        <w:numPr>
          <w:ilvl w:val="1"/>
          <w:numId w:val="47"/>
        </w:numPr>
        <w:spacing w:after="0" w:line="240" w:lineRule="auto"/>
        <w:contextualSpacing w:val="0"/>
        <w:jc w:val="both"/>
        <w:rPr>
          <w:rFonts w:asciiTheme="minorHAnsi" w:hAnsiTheme="minorHAnsi" w:cs="Arial"/>
          <w:vanish/>
          <w:sz w:val="20"/>
          <w:szCs w:val="20"/>
        </w:rPr>
      </w:pPr>
    </w:p>
    <w:p w:rsidR="00B87DD9" w:rsidRPr="00AD5828" w:rsidRDefault="00B87DD9" w:rsidP="00B87DD9">
      <w:pPr>
        <w:pStyle w:val="PargrafodaLista"/>
        <w:numPr>
          <w:ilvl w:val="1"/>
          <w:numId w:val="47"/>
        </w:numPr>
        <w:spacing w:after="0" w:line="240" w:lineRule="auto"/>
        <w:contextualSpacing w:val="0"/>
        <w:jc w:val="both"/>
        <w:rPr>
          <w:rFonts w:asciiTheme="minorHAnsi" w:hAnsiTheme="minorHAnsi" w:cs="Arial"/>
          <w:vanish/>
          <w:sz w:val="20"/>
          <w:szCs w:val="20"/>
        </w:rPr>
      </w:pPr>
    </w:p>
    <w:p w:rsidR="00B87DD9" w:rsidRPr="00AD5828" w:rsidRDefault="00B87DD9" w:rsidP="00B87DD9">
      <w:pPr>
        <w:pStyle w:val="PargrafodaLista"/>
        <w:numPr>
          <w:ilvl w:val="1"/>
          <w:numId w:val="47"/>
        </w:numPr>
        <w:spacing w:after="0" w:line="240" w:lineRule="auto"/>
        <w:contextualSpacing w:val="0"/>
        <w:jc w:val="both"/>
        <w:rPr>
          <w:rFonts w:asciiTheme="minorHAnsi" w:hAnsiTheme="minorHAnsi" w:cs="Arial"/>
          <w:vanish/>
          <w:sz w:val="20"/>
          <w:szCs w:val="20"/>
        </w:rPr>
      </w:pPr>
    </w:p>
    <w:p w:rsidR="00B87DD9" w:rsidRPr="00AD5828" w:rsidRDefault="00B87DD9" w:rsidP="00B87DD9">
      <w:pPr>
        <w:pStyle w:val="PargrafodaLista"/>
        <w:numPr>
          <w:ilvl w:val="1"/>
          <w:numId w:val="47"/>
        </w:numPr>
        <w:spacing w:after="0" w:line="240" w:lineRule="auto"/>
        <w:contextualSpacing w:val="0"/>
        <w:jc w:val="both"/>
        <w:rPr>
          <w:rFonts w:asciiTheme="minorHAnsi" w:hAnsiTheme="minorHAnsi" w:cs="Arial"/>
          <w:vanish/>
          <w:sz w:val="20"/>
          <w:szCs w:val="20"/>
        </w:rPr>
      </w:pPr>
    </w:p>
    <w:p w:rsidR="00B87DD9" w:rsidRPr="00AD5828" w:rsidRDefault="00B87DD9" w:rsidP="00B87DD9">
      <w:pPr>
        <w:spacing w:after="0" w:line="240" w:lineRule="auto"/>
        <w:jc w:val="both"/>
        <w:rPr>
          <w:rFonts w:asciiTheme="minorHAnsi" w:hAnsiTheme="minorHAnsi" w:cs="Arial"/>
          <w:sz w:val="20"/>
          <w:szCs w:val="20"/>
        </w:rPr>
      </w:pPr>
      <w:r>
        <w:rPr>
          <w:rFonts w:asciiTheme="minorHAnsi" w:hAnsiTheme="minorHAnsi" w:cs="Arial"/>
          <w:sz w:val="20"/>
          <w:szCs w:val="20"/>
        </w:rPr>
        <w:t>1</w:t>
      </w:r>
      <w:r w:rsidR="00B354C1">
        <w:rPr>
          <w:rFonts w:asciiTheme="minorHAnsi" w:hAnsiTheme="minorHAnsi" w:cs="Arial"/>
          <w:sz w:val="20"/>
          <w:szCs w:val="20"/>
        </w:rPr>
        <w:t>1</w:t>
      </w:r>
      <w:r>
        <w:rPr>
          <w:rFonts w:asciiTheme="minorHAnsi" w:hAnsiTheme="minorHAnsi" w:cs="Arial"/>
          <w:sz w:val="20"/>
          <w:szCs w:val="20"/>
        </w:rPr>
        <w:t xml:space="preserve">.7.1. </w:t>
      </w:r>
      <w:r w:rsidRPr="00AD5828">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B87DD9" w:rsidRPr="00AD5828" w:rsidRDefault="00B87DD9" w:rsidP="00B87DD9">
      <w:pPr>
        <w:spacing w:after="0" w:line="240" w:lineRule="auto"/>
        <w:jc w:val="both"/>
        <w:rPr>
          <w:rFonts w:asciiTheme="minorHAnsi" w:hAnsiTheme="minorHAnsi" w:cs="Arial"/>
          <w:sz w:val="20"/>
          <w:szCs w:val="20"/>
        </w:rPr>
      </w:pPr>
      <w:r>
        <w:rPr>
          <w:rFonts w:asciiTheme="minorHAnsi" w:hAnsiTheme="minorHAnsi" w:cs="Arial"/>
          <w:sz w:val="20"/>
          <w:szCs w:val="20"/>
        </w:rPr>
        <w:t>1</w:t>
      </w:r>
      <w:r w:rsidR="00B354C1">
        <w:rPr>
          <w:rFonts w:asciiTheme="minorHAnsi" w:hAnsiTheme="minorHAnsi" w:cs="Arial"/>
          <w:sz w:val="20"/>
          <w:szCs w:val="20"/>
        </w:rPr>
        <w:t>1</w:t>
      </w:r>
      <w:r>
        <w:rPr>
          <w:rFonts w:asciiTheme="minorHAnsi" w:hAnsiTheme="minorHAnsi" w:cs="Arial"/>
          <w:sz w:val="20"/>
          <w:szCs w:val="20"/>
        </w:rPr>
        <w:t xml:space="preserve">.7.2. </w:t>
      </w:r>
      <w:r w:rsidRPr="00AD5828">
        <w:rPr>
          <w:rFonts w:asciiTheme="minorHAnsi" w:hAnsiTheme="minorHAnsi" w:cs="Arial"/>
          <w:sz w:val="20"/>
          <w:szCs w:val="20"/>
        </w:rPr>
        <w:t>No término da vigência deste contrato, caso a Administração não comunique a ocorrência de sinistros;</w:t>
      </w:r>
    </w:p>
    <w:p w:rsidR="00B87DD9" w:rsidRPr="00AD5828" w:rsidRDefault="00B87DD9" w:rsidP="00B87DD9">
      <w:pPr>
        <w:spacing w:after="0" w:line="240" w:lineRule="auto"/>
        <w:jc w:val="both"/>
        <w:rPr>
          <w:rFonts w:asciiTheme="minorHAnsi" w:hAnsiTheme="minorHAnsi" w:cs="Arial"/>
          <w:sz w:val="20"/>
          <w:szCs w:val="20"/>
        </w:rPr>
      </w:pPr>
      <w:r>
        <w:rPr>
          <w:rFonts w:asciiTheme="minorHAnsi" w:hAnsiTheme="minorHAnsi" w:cs="Arial"/>
          <w:b/>
          <w:sz w:val="20"/>
          <w:szCs w:val="20"/>
        </w:rPr>
        <w:t>1</w:t>
      </w:r>
      <w:r w:rsidR="00B354C1">
        <w:rPr>
          <w:rFonts w:asciiTheme="minorHAnsi" w:hAnsiTheme="minorHAnsi" w:cs="Arial"/>
          <w:b/>
          <w:sz w:val="20"/>
          <w:szCs w:val="20"/>
        </w:rPr>
        <w:t>1</w:t>
      </w:r>
      <w:r>
        <w:rPr>
          <w:rFonts w:asciiTheme="minorHAnsi" w:hAnsiTheme="minorHAnsi" w:cs="Arial"/>
          <w:b/>
          <w:sz w:val="20"/>
          <w:szCs w:val="20"/>
        </w:rPr>
        <w:t xml:space="preserve">.8. </w:t>
      </w:r>
      <w:r w:rsidRPr="00AD5828">
        <w:rPr>
          <w:rFonts w:asciiTheme="minorHAnsi" w:hAnsiTheme="minorHAnsi" w:cs="Arial"/>
          <w:b/>
          <w:sz w:val="20"/>
          <w:szCs w:val="20"/>
        </w:rPr>
        <w:t>Isenção de responsabilidade da Garantia</w:t>
      </w:r>
      <w:r w:rsidRPr="00AD5828">
        <w:rPr>
          <w:rFonts w:asciiTheme="minorHAnsi" w:hAnsiTheme="minorHAnsi" w:cs="Arial"/>
          <w:sz w:val="20"/>
          <w:szCs w:val="20"/>
        </w:rPr>
        <w:t xml:space="preserve">: a Secretaria da Saúde do Estado do Tocantins não executará a garantia na ocorrência de mais das seguintes </w:t>
      </w:r>
      <w:r w:rsidRPr="00AD5828">
        <w:rPr>
          <w:rFonts w:asciiTheme="minorHAnsi" w:hAnsiTheme="minorHAnsi" w:cs="Arial"/>
          <w:bCs/>
          <w:sz w:val="20"/>
          <w:szCs w:val="20"/>
        </w:rPr>
        <w:t>hipóteses</w:t>
      </w:r>
      <w:r w:rsidRPr="00AD5828">
        <w:rPr>
          <w:rFonts w:asciiTheme="minorHAnsi" w:hAnsiTheme="minorHAnsi" w:cs="Arial"/>
          <w:sz w:val="20"/>
          <w:szCs w:val="20"/>
        </w:rPr>
        <w:t xml:space="preserve">: </w:t>
      </w:r>
    </w:p>
    <w:p w:rsidR="00B87DD9" w:rsidRPr="00AD5828" w:rsidRDefault="00B87DD9" w:rsidP="00B87DD9">
      <w:pPr>
        <w:pStyle w:val="PargrafodaLista"/>
        <w:numPr>
          <w:ilvl w:val="1"/>
          <w:numId w:val="47"/>
        </w:numPr>
        <w:spacing w:after="0" w:line="240" w:lineRule="auto"/>
        <w:contextualSpacing w:val="0"/>
        <w:jc w:val="both"/>
        <w:rPr>
          <w:rFonts w:asciiTheme="minorHAnsi" w:hAnsiTheme="minorHAnsi" w:cs="Arial"/>
          <w:vanish/>
          <w:sz w:val="20"/>
          <w:szCs w:val="20"/>
        </w:rPr>
      </w:pPr>
    </w:p>
    <w:p w:rsidR="00B87DD9" w:rsidRPr="00AD5828" w:rsidRDefault="00B87DD9" w:rsidP="00B87DD9">
      <w:pPr>
        <w:spacing w:after="0" w:line="240" w:lineRule="auto"/>
        <w:jc w:val="both"/>
        <w:rPr>
          <w:rFonts w:asciiTheme="minorHAnsi" w:hAnsiTheme="minorHAnsi" w:cs="Arial"/>
          <w:sz w:val="20"/>
          <w:szCs w:val="20"/>
        </w:rPr>
      </w:pPr>
      <w:r>
        <w:rPr>
          <w:rFonts w:asciiTheme="minorHAnsi" w:hAnsiTheme="minorHAnsi" w:cs="Arial"/>
          <w:sz w:val="20"/>
          <w:szCs w:val="20"/>
        </w:rPr>
        <w:t>1</w:t>
      </w:r>
      <w:r w:rsidR="00B354C1">
        <w:rPr>
          <w:rFonts w:asciiTheme="minorHAnsi" w:hAnsiTheme="minorHAnsi" w:cs="Arial"/>
          <w:sz w:val="20"/>
          <w:szCs w:val="20"/>
        </w:rPr>
        <w:t>1</w:t>
      </w:r>
      <w:r>
        <w:rPr>
          <w:rFonts w:asciiTheme="minorHAnsi" w:hAnsiTheme="minorHAnsi" w:cs="Arial"/>
          <w:sz w:val="20"/>
          <w:szCs w:val="20"/>
        </w:rPr>
        <w:t xml:space="preserve">.8.1. </w:t>
      </w:r>
      <w:r w:rsidRPr="00AD5828">
        <w:rPr>
          <w:rFonts w:asciiTheme="minorHAnsi" w:hAnsiTheme="minorHAnsi" w:cs="Arial"/>
          <w:sz w:val="20"/>
          <w:szCs w:val="20"/>
        </w:rPr>
        <w:t xml:space="preserve">Caso fortuito ou força maior; </w:t>
      </w:r>
    </w:p>
    <w:p w:rsidR="00B87DD9" w:rsidRPr="00AD5828" w:rsidRDefault="00B87DD9" w:rsidP="00B87DD9">
      <w:pPr>
        <w:spacing w:after="0" w:line="240" w:lineRule="auto"/>
        <w:jc w:val="both"/>
        <w:rPr>
          <w:rFonts w:asciiTheme="minorHAnsi" w:hAnsiTheme="minorHAnsi" w:cs="Arial"/>
          <w:sz w:val="20"/>
          <w:szCs w:val="20"/>
        </w:rPr>
      </w:pPr>
      <w:r>
        <w:rPr>
          <w:rFonts w:asciiTheme="minorHAnsi" w:hAnsiTheme="minorHAnsi" w:cs="Arial"/>
          <w:sz w:val="20"/>
          <w:szCs w:val="20"/>
        </w:rPr>
        <w:t>1</w:t>
      </w:r>
      <w:r w:rsidR="00B354C1">
        <w:rPr>
          <w:rFonts w:asciiTheme="minorHAnsi" w:hAnsiTheme="minorHAnsi" w:cs="Arial"/>
          <w:sz w:val="20"/>
          <w:szCs w:val="20"/>
        </w:rPr>
        <w:t>1</w:t>
      </w:r>
      <w:r>
        <w:rPr>
          <w:rFonts w:asciiTheme="minorHAnsi" w:hAnsiTheme="minorHAnsi" w:cs="Arial"/>
          <w:sz w:val="20"/>
          <w:szCs w:val="20"/>
        </w:rPr>
        <w:t xml:space="preserve">.8.2. </w:t>
      </w:r>
      <w:r w:rsidRPr="00AD5828">
        <w:rPr>
          <w:rFonts w:asciiTheme="minorHAnsi" w:hAnsiTheme="minorHAnsi" w:cs="Arial"/>
          <w:sz w:val="20"/>
          <w:szCs w:val="20"/>
        </w:rPr>
        <w:t xml:space="preserve">Alteração, sem prévia anuência da seguradora ou do fiador, das obrigações contratuais; </w:t>
      </w:r>
    </w:p>
    <w:p w:rsidR="00B87DD9" w:rsidRPr="00AD5828" w:rsidRDefault="00B87DD9" w:rsidP="00B87DD9">
      <w:pPr>
        <w:spacing w:after="0" w:line="240" w:lineRule="auto"/>
        <w:jc w:val="both"/>
        <w:rPr>
          <w:rFonts w:asciiTheme="minorHAnsi" w:hAnsiTheme="minorHAnsi" w:cs="Arial"/>
          <w:sz w:val="20"/>
          <w:szCs w:val="20"/>
        </w:rPr>
      </w:pPr>
      <w:r>
        <w:rPr>
          <w:rFonts w:asciiTheme="minorHAnsi" w:hAnsiTheme="minorHAnsi" w:cs="Arial"/>
          <w:sz w:val="20"/>
          <w:szCs w:val="20"/>
        </w:rPr>
        <w:t>1</w:t>
      </w:r>
      <w:r w:rsidR="00B354C1">
        <w:rPr>
          <w:rFonts w:asciiTheme="minorHAnsi" w:hAnsiTheme="minorHAnsi" w:cs="Arial"/>
          <w:sz w:val="20"/>
          <w:szCs w:val="20"/>
        </w:rPr>
        <w:t>1</w:t>
      </w:r>
      <w:r>
        <w:rPr>
          <w:rFonts w:asciiTheme="minorHAnsi" w:hAnsiTheme="minorHAnsi" w:cs="Arial"/>
          <w:sz w:val="20"/>
          <w:szCs w:val="20"/>
        </w:rPr>
        <w:t xml:space="preserve">.8.3. </w:t>
      </w:r>
      <w:r w:rsidRPr="00AD5828">
        <w:rPr>
          <w:rFonts w:asciiTheme="minorHAnsi" w:hAnsiTheme="minorHAnsi" w:cs="Arial"/>
          <w:sz w:val="20"/>
          <w:szCs w:val="20"/>
        </w:rPr>
        <w:t>Descumprimento das obrigações pela contratada decorrentes de atos ou fatos praticados pela Administração;</w:t>
      </w:r>
    </w:p>
    <w:p w:rsidR="00B87DD9" w:rsidRPr="00AD5828" w:rsidRDefault="00B87DD9" w:rsidP="00B87DD9">
      <w:pPr>
        <w:spacing w:after="0" w:line="240" w:lineRule="auto"/>
        <w:jc w:val="both"/>
        <w:rPr>
          <w:rFonts w:asciiTheme="minorHAnsi" w:hAnsiTheme="minorHAnsi" w:cs="Arial"/>
          <w:sz w:val="20"/>
          <w:szCs w:val="20"/>
        </w:rPr>
      </w:pPr>
      <w:r>
        <w:rPr>
          <w:rFonts w:asciiTheme="minorHAnsi" w:hAnsiTheme="minorHAnsi" w:cs="Arial"/>
          <w:sz w:val="20"/>
          <w:szCs w:val="20"/>
        </w:rPr>
        <w:t>1</w:t>
      </w:r>
      <w:r w:rsidR="00B354C1">
        <w:rPr>
          <w:rFonts w:asciiTheme="minorHAnsi" w:hAnsiTheme="minorHAnsi" w:cs="Arial"/>
          <w:sz w:val="20"/>
          <w:szCs w:val="20"/>
        </w:rPr>
        <w:t>1</w:t>
      </w:r>
      <w:r>
        <w:rPr>
          <w:rFonts w:asciiTheme="minorHAnsi" w:hAnsiTheme="minorHAnsi" w:cs="Arial"/>
          <w:sz w:val="20"/>
          <w:szCs w:val="20"/>
        </w:rPr>
        <w:t xml:space="preserve">.8.4. </w:t>
      </w:r>
      <w:r w:rsidRPr="00AD5828">
        <w:rPr>
          <w:rFonts w:asciiTheme="minorHAnsi" w:hAnsiTheme="minorHAnsi" w:cs="Arial"/>
          <w:sz w:val="20"/>
          <w:szCs w:val="20"/>
        </w:rPr>
        <w:t xml:space="preserve">Atos ilícitos dolosos praticados por servidores da Administração. </w:t>
      </w:r>
    </w:p>
    <w:p w:rsidR="00B87DD9" w:rsidRPr="00AD5828" w:rsidRDefault="00B87DD9" w:rsidP="00B87DD9">
      <w:pPr>
        <w:spacing w:after="0" w:line="240" w:lineRule="auto"/>
        <w:jc w:val="both"/>
        <w:rPr>
          <w:rFonts w:asciiTheme="minorHAnsi" w:hAnsiTheme="minorHAnsi" w:cs="Arial"/>
          <w:sz w:val="20"/>
          <w:szCs w:val="20"/>
        </w:rPr>
      </w:pPr>
      <w:r w:rsidRPr="00A6699A">
        <w:rPr>
          <w:rFonts w:asciiTheme="minorHAnsi" w:hAnsiTheme="minorHAnsi" w:cs="Arial"/>
          <w:b/>
          <w:sz w:val="20"/>
          <w:szCs w:val="20"/>
        </w:rPr>
        <w:t>1</w:t>
      </w:r>
      <w:r w:rsidR="00B354C1">
        <w:rPr>
          <w:rFonts w:asciiTheme="minorHAnsi" w:hAnsiTheme="minorHAnsi" w:cs="Arial"/>
          <w:b/>
          <w:sz w:val="20"/>
          <w:szCs w:val="20"/>
        </w:rPr>
        <w:t>1</w:t>
      </w:r>
      <w:r w:rsidRPr="00A6699A">
        <w:rPr>
          <w:rFonts w:asciiTheme="minorHAnsi" w:hAnsiTheme="minorHAnsi" w:cs="Arial"/>
          <w:b/>
          <w:sz w:val="20"/>
          <w:szCs w:val="20"/>
        </w:rPr>
        <w:t>.9.</w:t>
      </w:r>
      <w:r w:rsidRPr="00AD5828">
        <w:rPr>
          <w:rFonts w:asciiTheme="minorHAnsi" w:hAnsiTheme="minorHAnsi" w:cs="Arial"/>
          <w:sz w:val="20"/>
          <w:szCs w:val="20"/>
        </w:rPr>
        <w:t>Caberá à própria Administração instaurar a isenção da responsabilidade prevista nos subitens 1</w:t>
      </w:r>
      <w:r w:rsidR="00B354C1">
        <w:rPr>
          <w:rFonts w:asciiTheme="minorHAnsi" w:hAnsiTheme="minorHAnsi" w:cs="Arial"/>
          <w:sz w:val="20"/>
          <w:szCs w:val="20"/>
        </w:rPr>
        <w:t>1</w:t>
      </w:r>
      <w:r w:rsidRPr="00AD5828">
        <w:rPr>
          <w:rFonts w:asciiTheme="minorHAnsi" w:hAnsiTheme="minorHAnsi" w:cs="Arial"/>
          <w:sz w:val="20"/>
          <w:szCs w:val="20"/>
        </w:rPr>
        <w:t>.8.3 e 1</w:t>
      </w:r>
      <w:r w:rsidR="00B354C1">
        <w:rPr>
          <w:rFonts w:asciiTheme="minorHAnsi" w:hAnsiTheme="minorHAnsi" w:cs="Arial"/>
          <w:sz w:val="20"/>
          <w:szCs w:val="20"/>
        </w:rPr>
        <w:t>1</w:t>
      </w:r>
      <w:r w:rsidRPr="00AD5828">
        <w:rPr>
          <w:rFonts w:asciiTheme="minorHAnsi" w:hAnsiTheme="minorHAnsi" w:cs="Arial"/>
          <w:sz w:val="20"/>
          <w:szCs w:val="20"/>
        </w:rPr>
        <w:t>.8.4 do item 1</w:t>
      </w:r>
      <w:r w:rsidR="00B354C1">
        <w:rPr>
          <w:rFonts w:asciiTheme="minorHAnsi" w:hAnsiTheme="minorHAnsi" w:cs="Arial"/>
          <w:sz w:val="20"/>
          <w:szCs w:val="20"/>
        </w:rPr>
        <w:t>1</w:t>
      </w:r>
      <w:r w:rsidRPr="00AD5828">
        <w:rPr>
          <w:rFonts w:asciiTheme="minorHAnsi" w:hAnsiTheme="minorHAnsi" w:cs="Arial"/>
          <w:sz w:val="20"/>
          <w:szCs w:val="20"/>
        </w:rPr>
        <w:t>.8, não sendo a entidade garantidora parte no processo instaurado;</w:t>
      </w:r>
    </w:p>
    <w:p w:rsidR="00B87DD9" w:rsidRDefault="00B87DD9" w:rsidP="00B87DD9">
      <w:pPr>
        <w:spacing w:after="0" w:line="240" w:lineRule="auto"/>
        <w:jc w:val="both"/>
        <w:rPr>
          <w:rFonts w:asciiTheme="minorHAnsi" w:hAnsiTheme="minorHAnsi" w:cs="Arial"/>
          <w:bCs/>
          <w:sz w:val="20"/>
          <w:szCs w:val="20"/>
        </w:rPr>
      </w:pPr>
      <w:r w:rsidRPr="00A6699A">
        <w:rPr>
          <w:rFonts w:asciiTheme="minorHAnsi" w:hAnsiTheme="minorHAnsi" w:cs="Arial"/>
          <w:b/>
          <w:bCs/>
          <w:sz w:val="20"/>
          <w:szCs w:val="20"/>
        </w:rPr>
        <w:t>1</w:t>
      </w:r>
      <w:r w:rsidR="00B354C1">
        <w:rPr>
          <w:rFonts w:asciiTheme="minorHAnsi" w:hAnsiTheme="minorHAnsi" w:cs="Arial"/>
          <w:b/>
          <w:bCs/>
          <w:sz w:val="20"/>
          <w:szCs w:val="20"/>
        </w:rPr>
        <w:t>1</w:t>
      </w:r>
      <w:r w:rsidRPr="00A6699A">
        <w:rPr>
          <w:rFonts w:asciiTheme="minorHAnsi" w:hAnsiTheme="minorHAnsi" w:cs="Arial"/>
          <w:b/>
          <w:bCs/>
          <w:sz w:val="20"/>
          <w:szCs w:val="20"/>
        </w:rPr>
        <w:t>.10.</w:t>
      </w:r>
      <w:r w:rsidRPr="00AD5828">
        <w:rPr>
          <w:rFonts w:asciiTheme="minorHAnsi" w:hAnsiTheme="minorHAnsi" w:cs="Arial"/>
          <w:bCs/>
          <w:sz w:val="20"/>
          <w:szCs w:val="20"/>
        </w:rPr>
        <w:t>Não serão aceitas garantias que incluam isenções de responsabilidade que não previstas no presente item.</w:t>
      </w:r>
    </w:p>
    <w:p w:rsidR="00C51C25" w:rsidRPr="00631A9C" w:rsidRDefault="00C51C25" w:rsidP="00C51C25">
      <w:pPr>
        <w:spacing w:after="0" w:line="240" w:lineRule="auto"/>
        <w:jc w:val="both"/>
        <w:rPr>
          <w:rFonts w:asciiTheme="minorHAnsi" w:hAnsiTheme="minorHAnsi" w:cstheme="minorHAnsi"/>
          <w:color w:val="000000"/>
          <w:sz w:val="20"/>
          <w:szCs w:val="20"/>
        </w:rPr>
      </w:pPr>
    </w:p>
    <w:p w:rsidR="00B946A1" w:rsidRPr="00631A9C" w:rsidRDefault="00B946A1" w:rsidP="00700E6C">
      <w:pPr>
        <w:spacing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2152BF" w:rsidRPr="00631A9C">
        <w:rPr>
          <w:rFonts w:asciiTheme="minorHAnsi" w:hAnsiTheme="minorHAnsi" w:cstheme="minorHAnsi"/>
          <w:b/>
          <w:sz w:val="20"/>
          <w:szCs w:val="20"/>
        </w:rPr>
        <w:t xml:space="preserve">DÉCIMA </w:t>
      </w:r>
      <w:r w:rsidR="00AE2CE4">
        <w:rPr>
          <w:rFonts w:asciiTheme="minorHAnsi" w:hAnsiTheme="minorHAnsi" w:cstheme="minorHAnsi"/>
          <w:b/>
          <w:sz w:val="20"/>
          <w:szCs w:val="20"/>
        </w:rPr>
        <w:t>SEGUNDA</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51413" w:rsidRPr="00631A9C" w:rsidTr="00FC5F1C">
        <w:tc>
          <w:tcPr>
            <w:tcW w:w="8789" w:type="dxa"/>
          </w:tcPr>
          <w:p w:rsidR="00D51413" w:rsidRPr="00631A9C" w:rsidRDefault="00D51413" w:rsidP="00FC5F1C">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31A9C">
              <w:rPr>
                <w:rFonts w:asciiTheme="minorHAnsi" w:hAnsiTheme="minorHAnsi" w:cstheme="minorHAnsi"/>
                <w:b/>
                <w:bCs/>
                <w:spacing w:val="-1"/>
                <w:position w:val="-1"/>
                <w:sz w:val="20"/>
                <w:szCs w:val="20"/>
              </w:rPr>
              <w:t>Fonte de Recursos:</w:t>
            </w:r>
            <w:r w:rsidRPr="00631A9C">
              <w:rPr>
                <w:rFonts w:asciiTheme="minorHAnsi" w:hAnsiTheme="minorHAnsi" w:cstheme="minorHAnsi"/>
                <w:bCs/>
                <w:spacing w:val="-1"/>
                <w:position w:val="-1"/>
                <w:sz w:val="20"/>
                <w:szCs w:val="20"/>
              </w:rPr>
              <w:t xml:space="preserve"> 0249</w:t>
            </w:r>
            <w:r w:rsidR="00DD0973" w:rsidRPr="00631A9C">
              <w:rPr>
                <w:rFonts w:asciiTheme="minorHAnsi" w:hAnsiTheme="minorHAnsi" w:cstheme="minorHAnsi"/>
                <w:bCs/>
                <w:spacing w:val="-1"/>
                <w:position w:val="-1"/>
                <w:sz w:val="20"/>
                <w:szCs w:val="20"/>
              </w:rPr>
              <w:t>/0102</w:t>
            </w:r>
            <w:r w:rsidRPr="00631A9C">
              <w:rPr>
                <w:rFonts w:asciiTheme="minorHAnsi" w:hAnsiTheme="minorHAnsi" w:cstheme="minorHAnsi"/>
                <w:b/>
                <w:bCs/>
                <w:spacing w:val="-1"/>
                <w:position w:val="-1"/>
                <w:sz w:val="20"/>
                <w:szCs w:val="20"/>
              </w:rPr>
              <w:tab/>
            </w:r>
          </w:p>
        </w:tc>
      </w:tr>
      <w:tr w:rsidR="00D51413" w:rsidRPr="00631A9C" w:rsidTr="00FC5F1C">
        <w:tc>
          <w:tcPr>
            <w:tcW w:w="8789" w:type="dxa"/>
            <w:shd w:val="clear" w:color="auto" w:fill="auto"/>
          </w:tcPr>
          <w:p w:rsidR="00D51413" w:rsidRPr="00631A9C" w:rsidRDefault="00D51413" w:rsidP="00FC5F1C">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31A9C">
              <w:rPr>
                <w:rFonts w:asciiTheme="minorHAnsi" w:hAnsiTheme="minorHAnsi" w:cstheme="minorHAnsi"/>
                <w:b/>
                <w:bCs/>
                <w:spacing w:val="-1"/>
                <w:position w:val="-1"/>
                <w:sz w:val="20"/>
                <w:szCs w:val="20"/>
              </w:rPr>
              <w:t>Ação do PPA / Orçamento:</w:t>
            </w:r>
            <w:r w:rsidR="00DD0973" w:rsidRPr="00631A9C">
              <w:rPr>
                <w:rFonts w:asciiTheme="minorHAnsi" w:hAnsiTheme="minorHAnsi" w:cstheme="minorHAnsi"/>
                <w:bCs/>
                <w:spacing w:val="-1"/>
                <w:position w:val="-1"/>
                <w:sz w:val="20"/>
                <w:szCs w:val="20"/>
              </w:rPr>
              <w:t>3006</w:t>
            </w:r>
            <w:r w:rsidRPr="00631A9C">
              <w:rPr>
                <w:rFonts w:asciiTheme="minorHAnsi" w:hAnsiTheme="minorHAnsi" w:cstheme="minorHAnsi"/>
                <w:b/>
                <w:bCs/>
                <w:spacing w:val="-1"/>
                <w:position w:val="-1"/>
                <w:sz w:val="20"/>
                <w:szCs w:val="20"/>
              </w:rPr>
              <w:tab/>
            </w:r>
          </w:p>
        </w:tc>
      </w:tr>
      <w:tr w:rsidR="00D51413" w:rsidRPr="00631A9C" w:rsidTr="00FC5F1C">
        <w:tc>
          <w:tcPr>
            <w:tcW w:w="8789" w:type="dxa"/>
          </w:tcPr>
          <w:p w:rsidR="00D51413" w:rsidRPr="00631A9C" w:rsidRDefault="00D51413" w:rsidP="00FC5F1C">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31A9C">
              <w:rPr>
                <w:rFonts w:asciiTheme="minorHAnsi" w:hAnsiTheme="minorHAnsi" w:cstheme="minorHAnsi"/>
                <w:b/>
                <w:bCs/>
                <w:spacing w:val="-1"/>
                <w:position w:val="-1"/>
                <w:sz w:val="20"/>
                <w:szCs w:val="20"/>
              </w:rPr>
              <w:t>Natureza da Despesa:</w:t>
            </w:r>
            <w:r w:rsidRPr="00631A9C">
              <w:rPr>
                <w:rFonts w:asciiTheme="minorHAnsi" w:hAnsiTheme="minorHAnsi" w:cstheme="minorHAnsi"/>
                <w:bCs/>
                <w:spacing w:val="-1"/>
                <w:position w:val="-1"/>
                <w:sz w:val="20"/>
                <w:szCs w:val="20"/>
              </w:rPr>
              <w:t>44.90.52</w:t>
            </w:r>
          </w:p>
        </w:tc>
      </w:tr>
    </w:tbl>
    <w:p w:rsidR="00B946A1" w:rsidRPr="00631A9C" w:rsidRDefault="00B946A1" w:rsidP="00AC1697">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CLÁUSULA DÉCIMA</w:t>
      </w:r>
      <w:r w:rsidR="00515AE6">
        <w:rPr>
          <w:rFonts w:asciiTheme="minorHAnsi" w:hAnsiTheme="minorHAnsi" w:cstheme="minorHAnsi"/>
          <w:b/>
          <w:sz w:val="20"/>
          <w:szCs w:val="20"/>
        </w:rPr>
        <w:t>TERCEIRA</w:t>
      </w:r>
      <w:r w:rsidR="009963B0" w:rsidRPr="00631A9C">
        <w:rPr>
          <w:rFonts w:asciiTheme="minorHAnsi" w:hAnsiTheme="minorHAnsi" w:cstheme="minorHAnsi"/>
          <w:b/>
          <w:sz w:val="20"/>
          <w:szCs w:val="20"/>
        </w:rPr>
        <w:t>–</w:t>
      </w:r>
      <w:r w:rsidR="004F6BFD" w:rsidRPr="00631A9C">
        <w:rPr>
          <w:rFonts w:asciiTheme="minorHAnsi" w:hAnsiTheme="minorHAnsi" w:cstheme="minorHAnsi"/>
          <w:b/>
          <w:sz w:val="20"/>
          <w:szCs w:val="20"/>
        </w:rPr>
        <w:t>DA FISCALIZAÇÃO</w:t>
      </w:r>
      <w:r w:rsidR="00882AC9">
        <w:rPr>
          <w:rFonts w:asciiTheme="minorHAnsi" w:hAnsiTheme="minorHAnsi" w:cstheme="minorHAnsi"/>
          <w:b/>
          <w:sz w:val="20"/>
          <w:szCs w:val="20"/>
        </w:rPr>
        <w:t xml:space="preserve"> DO CONTRATO E DAS ATRIBUIÇÕES DO FISCAL </w:t>
      </w:r>
    </w:p>
    <w:p w:rsidR="002979C4" w:rsidRPr="00AD5828" w:rsidRDefault="002979C4" w:rsidP="002979C4">
      <w:pPr>
        <w:spacing w:after="0" w:line="240" w:lineRule="auto"/>
        <w:jc w:val="both"/>
        <w:rPr>
          <w:rFonts w:asciiTheme="minorHAnsi" w:hAnsiTheme="minorHAnsi" w:cs="Arial"/>
          <w:sz w:val="20"/>
          <w:szCs w:val="20"/>
        </w:rPr>
      </w:pPr>
      <w:r w:rsidRPr="00A6699A">
        <w:rPr>
          <w:rFonts w:asciiTheme="minorHAnsi" w:hAnsiTheme="minorHAnsi" w:cs="Arial"/>
          <w:b/>
          <w:sz w:val="20"/>
          <w:szCs w:val="20"/>
        </w:rPr>
        <w:t>1</w:t>
      </w:r>
      <w:r>
        <w:rPr>
          <w:rFonts w:asciiTheme="minorHAnsi" w:hAnsiTheme="minorHAnsi" w:cs="Arial"/>
          <w:b/>
          <w:sz w:val="20"/>
          <w:szCs w:val="20"/>
        </w:rPr>
        <w:t>3</w:t>
      </w:r>
      <w:r w:rsidRPr="00A6699A">
        <w:rPr>
          <w:rFonts w:asciiTheme="minorHAnsi" w:hAnsiTheme="minorHAnsi" w:cs="Arial"/>
          <w:b/>
          <w:sz w:val="20"/>
          <w:szCs w:val="20"/>
        </w:rPr>
        <w:t>.1.</w:t>
      </w:r>
      <w:r w:rsidRPr="00AD5828">
        <w:rPr>
          <w:rFonts w:asciiTheme="minorHAnsi" w:hAnsiTheme="minorHAnsi" w:cs="Arial"/>
          <w:sz w:val="20"/>
          <w:szCs w:val="20"/>
        </w:rPr>
        <w:t xml:space="preserve">Nos termos do art. 56 da Lei nº 8.666/93, caberá à contratada prestar garantia correspondente a </w:t>
      </w:r>
      <w:r w:rsidRPr="00AD5828">
        <w:rPr>
          <w:rFonts w:asciiTheme="minorHAnsi" w:hAnsiTheme="minorHAnsi" w:cs="Arial"/>
          <w:b/>
          <w:sz w:val="20"/>
          <w:szCs w:val="20"/>
        </w:rPr>
        <w:t>3% (três por cento)</w:t>
      </w:r>
      <w:r w:rsidRPr="00AD5828">
        <w:rPr>
          <w:rFonts w:asciiTheme="minorHAnsi" w:hAnsiTheme="minorHAnsi" w:cs="Arial"/>
          <w:sz w:val="20"/>
          <w:szCs w:val="20"/>
        </w:rPr>
        <w:t xml:space="preserve"> do valor do Contrato, cabendo-lhe escolher uma das modalidades especificas de garantias previstas no art. 56, §1º, da lei federal nº 8.666/93;</w:t>
      </w:r>
    </w:p>
    <w:p w:rsidR="002979C4" w:rsidRPr="00AD5828" w:rsidRDefault="002979C4" w:rsidP="002979C4">
      <w:pPr>
        <w:spacing w:after="0" w:line="240" w:lineRule="auto"/>
        <w:jc w:val="both"/>
        <w:rPr>
          <w:rFonts w:asciiTheme="minorHAnsi" w:hAnsiTheme="minorHAnsi" w:cs="Arial"/>
          <w:sz w:val="20"/>
          <w:szCs w:val="20"/>
        </w:rPr>
      </w:pPr>
      <w:r w:rsidRPr="00A6699A">
        <w:rPr>
          <w:rFonts w:asciiTheme="minorHAnsi" w:hAnsiTheme="minorHAnsi" w:cs="Arial"/>
          <w:b/>
          <w:sz w:val="20"/>
          <w:szCs w:val="20"/>
        </w:rPr>
        <w:t>1</w:t>
      </w:r>
      <w:r>
        <w:rPr>
          <w:rFonts w:asciiTheme="minorHAnsi" w:hAnsiTheme="minorHAnsi" w:cs="Arial"/>
          <w:b/>
          <w:sz w:val="20"/>
          <w:szCs w:val="20"/>
        </w:rPr>
        <w:t>3</w:t>
      </w:r>
      <w:r w:rsidRPr="00A6699A">
        <w:rPr>
          <w:rFonts w:asciiTheme="minorHAnsi" w:hAnsiTheme="minorHAnsi" w:cs="Arial"/>
          <w:b/>
          <w:sz w:val="20"/>
          <w:szCs w:val="20"/>
        </w:rPr>
        <w:t>.2.</w:t>
      </w:r>
      <w:r w:rsidRPr="00AD5828">
        <w:rPr>
          <w:rFonts w:asciiTheme="minorHAnsi" w:hAnsiTheme="minorHAnsi" w:cs="Arial"/>
          <w:sz w:val="20"/>
          <w:szCs w:val="20"/>
        </w:rPr>
        <w:t xml:space="preserve">A </w:t>
      </w:r>
      <w:r w:rsidRPr="00AD5828">
        <w:rPr>
          <w:rFonts w:asciiTheme="minorHAnsi" w:hAnsiTheme="minorHAnsi" w:cs="Arial"/>
          <w:bCs/>
          <w:sz w:val="20"/>
          <w:szCs w:val="20"/>
        </w:rPr>
        <w:t>garantia</w:t>
      </w:r>
      <w:r w:rsidRPr="00AD5828">
        <w:rPr>
          <w:rFonts w:asciiTheme="minorHAnsi" w:hAnsiTheme="minorHAnsi" w:cs="Arial"/>
          <w:sz w:val="20"/>
          <w:szCs w:val="20"/>
        </w:rPr>
        <w:t xml:space="preserve"> assegurará qualquer que seja a modalidade escolhida, o pagamento de:</w:t>
      </w:r>
    </w:p>
    <w:p w:rsidR="002979C4" w:rsidRPr="00AD5828" w:rsidRDefault="002979C4" w:rsidP="002979C4">
      <w:pPr>
        <w:pStyle w:val="PargrafodaLista"/>
        <w:numPr>
          <w:ilvl w:val="0"/>
          <w:numId w:val="47"/>
        </w:numPr>
        <w:spacing w:after="0" w:line="240" w:lineRule="auto"/>
        <w:contextualSpacing w:val="0"/>
        <w:jc w:val="both"/>
        <w:rPr>
          <w:rFonts w:asciiTheme="minorHAnsi" w:hAnsiTheme="minorHAnsi" w:cs="Arial"/>
          <w:vanish/>
          <w:sz w:val="20"/>
          <w:szCs w:val="20"/>
        </w:rPr>
      </w:pPr>
    </w:p>
    <w:p w:rsidR="002979C4" w:rsidRPr="00AD5828" w:rsidRDefault="002979C4" w:rsidP="002979C4">
      <w:pPr>
        <w:pStyle w:val="PargrafodaLista"/>
        <w:numPr>
          <w:ilvl w:val="0"/>
          <w:numId w:val="47"/>
        </w:numPr>
        <w:spacing w:after="0" w:line="240" w:lineRule="auto"/>
        <w:contextualSpacing w:val="0"/>
        <w:jc w:val="both"/>
        <w:rPr>
          <w:rFonts w:asciiTheme="minorHAnsi" w:hAnsiTheme="minorHAnsi" w:cs="Arial"/>
          <w:vanish/>
          <w:sz w:val="20"/>
          <w:szCs w:val="20"/>
        </w:rPr>
      </w:pPr>
    </w:p>
    <w:p w:rsidR="002979C4" w:rsidRPr="00AD5828" w:rsidRDefault="002979C4" w:rsidP="002979C4">
      <w:pPr>
        <w:pStyle w:val="PargrafodaLista"/>
        <w:numPr>
          <w:ilvl w:val="0"/>
          <w:numId w:val="47"/>
        </w:numPr>
        <w:spacing w:after="0" w:line="240" w:lineRule="auto"/>
        <w:contextualSpacing w:val="0"/>
        <w:jc w:val="both"/>
        <w:rPr>
          <w:rFonts w:asciiTheme="minorHAnsi" w:hAnsiTheme="minorHAnsi" w:cs="Arial"/>
          <w:vanish/>
          <w:sz w:val="20"/>
          <w:szCs w:val="20"/>
        </w:rPr>
      </w:pPr>
    </w:p>
    <w:p w:rsidR="002979C4" w:rsidRPr="00AD5828" w:rsidRDefault="002979C4" w:rsidP="002979C4">
      <w:pPr>
        <w:pStyle w:val="PargrafodaLista"/>
        <w:numPr>
          <w:ilvl w:val="0"/>
          <w:numId w:val="47"/>
        </w:numPr>
        <w:spacing w:after="0" w:line="240" w:lineRule="auto"/>
        <w:contextualSpacing w:val="0"/>
        <w:jc w:val="both"/>
        <w:rPr>
          <w:rFonts w:asciiTheme="minorHAnsi" w:hAnsiTheme="minorHAnsi" w:cs="Arial"/>
          <w:vanish/>
          <w:sz w:val="20"/>
          <w:szCs w:val="20"/>
        </w:rPr>
      </w:pPr>
    </w:p>
    <w:p w:rsidR="002979C4" w:rsidRPr="00AD5828" w:rsidRDefault="002979C4" w:rsidP="002979C4">
      <w:pPr>
        <w:pStyle w:val="PargrafodaLista"/>
        <w:numPr>
          <w:ilvl w:val="0"/>
          <w:numId w:val="47"/>
        </w:numPr>
        <w:spacing w:after="0" w:line="240" w:lineRule="auto"/>
        <w:contextualSpacing w:val="0"/>
        <w:jc w:val="both"/>
        <w:rPr>
          <w:rFonts w:asciiTheme="minorHAnsi" w:hAnsiTheme="minorHAnsi" w:cs="Arial"/>
          <w:vanish/>
          <w:sz w:val="20"/>
          <w:szCs w:val="20"/>
        </w:rPr>
      </w:pPr>
    </w:p>
    <w:p w:rsidR="002979C4" w:rsidRPr="00AD5828" w:rsidRDefault="002979C4" w:rsidP="002979C4">
      <w:pPr>
        <w:pStyle w:val="PargrafodaLista"/>
        <w:numPr>
          <w:ilvl w:val="1"/>
          <w:numId w:val="47"/>
        </w:numPr>
        <w:spacing w:after="0" w:line="240" w:lineRule="auto"/>
        <w:contextualSpacing w:val="0"/>
        <w:jc w:val="both"/>
        <w:rPr>
          <w:rFonts w:asciiTheme="minorHAnsi" w:hAnsiTheme="minorHAnsi" w:cs="Arial"/>
          <w:vanish/>
          <w:sz w:val="20"/>
          <w:szCs w:val="20"/>
        </w:rPr>
      </w:pPr>
    </w:p>
    <w:p w:rsidR="002979C4" w:rsidRPr="00AD5828" w:rsidRDefault="002979C4" w:rsidP="002979C4">
      <w:pPr>
        <w:pStyle w:val="PargrafodaLista"/>
        <w:numPr>
          <w:ilvl w:val="1"/>
          <w:numId w:val="47"/>
        </w:numPr>
        <w:spacing w:after="0" w:line="240" w:lineRule="auto"/>
        <w:contextualSpacing w:val="0"/>
        <w:jc w:val="both"/>
        <w:rPr>
          <w:rFonts w:asciiTheme="minorHAnsi" w:hAnsiTheme="minorHAnsi" w:cs="Arial"/>
          <w:vanish/>
          <w:sz w:val="20"/>
          <w:szCs w:val="20"/>
        </w:rPr>
      </w:pPr>
    </w:p>
    <w:p w:rsidR="002979C4" w:rsidRPr="00AD5828" w:rsidRDefault="002979C4" w:rsidP="002979C4">
      <w:pPr>
        <w:spacing w:after="0" w:line="240" w:lineRule="auto"/>
        <w:jc w:val="both"/>
        <w:rPr>
          <w:rFonts w:asciiTheme="minorHAnsi" w:hAnsiTheme="minorHAnsi" w:cs="Arial"/>
          <w:sz w:val="20"/>
          <w:szCs w:val="20"/>
        </w:rPr>
      </w:pPr>
      <w:r>
        <w:rPr>
          <w:rFonts w:asciiTheme="minorHAnsi" w:hAnsiTheme="minorHAnsi" w:cs="Arial"/>
          <w:sz w:val="20"/>
          <w:szCs w:val="20"/>
        </w:rPr>
        <w:t xml:space="preserve">13.2.1. </w:t>
      </w:r>
      <w:r w:rsidRPr="00AD5828">
        <w:rPr>
          <w:rFonts w:asciiTheme="minorHAnsi" w:hAnsiTheme="minorHAnsi" w:cs="Arial"/>
          <w:sz w:val="20"/>
          <w:szCs w:val="20"/>
        </w:rPr>
        <w:t xml:space="preserve">Prejuízo advindo do não cumprimento do objeto do contrato e do não adimplemento das demais obrigações nele previstas; </w:t>
      </w:r>
    </w:p>
    <w:p w:rsidR="002979C4" w:rsidRPr="00AD5828" w:rsidRDefault="002979C4" w:rsidP="002979C4">
      <w:pPr>
        <w:spacing w:after="0" w:line="240" w:lineRule="auto"/>
        <w:jc w:val="both"/>
        <w:rPr>
          <w:rFonts w:asciiTheme="minorHAnsi" w:hAnsiTheme="minorHAnsi" w:cs="Arial"/>
          <w:sz w:val="20"/>
          <w:szCs w:val="20"/>
        </w:rPr>
      </w:pPr>
      <w:r>
        <w:rPr>
          <w:rFonts w:asciiTheme="minorHAnsi" w:hAnsiTheme="minorHAnsi" w:cs="Arial"/>
          <w:sz w:val="20"/>
          <w:szCs w:val="20"/>
        </w:rPr>
        <w:t xml:space="preserve">13.2.2. </w:t>
      </w:r>
      <w:r w:rsidRPr="00AD5828">
        <w:rPr>
          <w:rFonts w:asciiTheme="minorHAnsi" w:hAnsiTheme="minorHAnsi" w:cs="Arial"/>
          <w:sz w:val="20"/>
          <w:szCs w:val="20"/>
        </w:rPr>
        <w:t xml:space="preserve">Prejuízos causados à administração ou terceiros, decorrentes de culpa ou dolo durante a execução do contrato; </w:t>
      </w:r>
    </w:p>
    <w:p w:rsidR="002979C4" w:rsidRPr="00AD5828" w:rsidRDefault="002979C4" w:rsidP="002979C4">
      <w:pPr>
        <w:spacing w:after="0" w:line="240" w:lineRule="auto"/>
        <w:jc w:val="both"/>
        <w:rPr>
          <w:rFonts w:asciiTheme="minorHAnsi" w:hAnsiTheme="minorHAnsi" w:cs="Arial"/>
          <w:sz w:val="20"/>
          <w:szCs w:val="20"/>
        </w:rPr>
      </w:pPr>
      <w:r>
        <w:rPr>
          <w:rFonts w:asciiTheme="minorHAnsi" w:hAnsiTheme="minorHAnsi" w:cs="Arial"/>
          <w:sz w:val="20"/>
          <w:szCs w:val="20"/>
        </w:rPr>
        <w:t xml:space="preserve">13.2.3. </w:t>
      </w:r>
      <w:r w:rsidRPr="00AD5828">
        <w:rPr>
          <w:rFonts w:asciiTheme="minorHAnsi" w:hAnsiTheme="minorHAnsi" w:cs="Arial"/>
          <w:sz w:val="20"/>
          <w:szCs w:val="20"/>
        </w:rPr>
        <w:t xml:space="preserve">As multas moratórias e punitivas aplicadas pela Administração à contratada; </w:t>
      </w:r>
    </w:p>
    <w:p w:rsidR="002979C4" w:rsidRPr="00AD5828" w:rsidRDefault="002979C4" w:rsidP="002979C4">
      <w:pPr>
        <w:spacing w:after="0" w:line="240" w:lineRule="auto"/>
        <w:jc w:val="both"/>
        <w:rPr>
          <w:rFonts w:asciiTheme="minorHAnsi" w:hAnsiTheme="minorHAnsi" w:cs="Arial"/>
          <w:sz w:val="20"/>
          <w:szCs w:val="20"/>
        </w:rPr>
      </w:pPr>
      <w:r>
        <w:rPr>
          <w:rFonts w:asciiTheme="minorHAnsi" w:hAnsiTheme="minorHAnsi" w:cs="Arial"/>
          <w:sz w:val="20"/>
          <w:szCs w:val="20"/>
        </w:rPr>
        <w:t xml:space="preserve">13.2.4. </w:t>
      </w:r>
      <w:r w:rsidRPr="00AD5828">
        <w:rPr>
          <w:rFonts w:asciiTheme="minorHAnsi" w:hAnsiTheme="minorHAnsi" w:cs="Arial"/>
          <w:sz w:val="20"/>
          <w:szCs w:val="20"/>
        </w:rPr>
        <w:t>Obrigações trabalhistas, fiscais e previdenciárias de qualquer natureza, não honradas pela contratada;</w:t>
      </w:r>
    </w:p>
    <w:p w:rsidR="002979C4" w:rsidRPr="00AD5828" w:rsidRDefault="002979C4" w:rsidP="002979C4">
      <w:pPr>
        <w:spacing w:after="0" w:line="240" w:lineRule="auto"/>
        <w:jc w:val="both"/>
        <w:rPr>
          <w:rFonts w:asciiTheme="minorHAnsi" w:hAnsiTheme="minorHAnsi" w:cs="Arial"/>
          <w:bCs/>
          <w:sz w:val="20"/>
          <w:szCs w:val="20"/>
        </w:rPr>
      </w:pPr>
      <w:r w:rsidRPr="00A6699A">
        <w:rPr>
          <w:rFonts w:asciiTheme="minorHAnsi" w:hAnsiTheme="minorHAnsi" w:cs="Arial"/>
          <w:b/>
          <w:bCs/>
          <w:sz w:val="20"/>
          <w:szCs w:val="20"/>
        </w:rPr>
        <w:lastRenderedPageBreak/>
        <w:t>1</w:t>
      </w:r>
      <w:r>
        <w:rPr>
          <w:rFonts w:asciiTheme="minorHAnsi" w:hAnsiTheme="minorHAnsi" w:cs="Arial"/>
          <w:b/>
          <w:bCs/>
          <w:sz w:val="20"/>
          <w:szCs w:val="20"/>
        </w:rPr>
        <w:t>3</w:t>
      </w:r>
      <w:r w:rsidRPr="00A6699A">
        <w:rPr>
          <w:rFonts w:asciiTheme="minorHAnsi" w:hAnsiTheme="minorHAnsi" w:cs="Arial"/>
          <w:b/>
          <w:bCs/>
          <w:sz w:val="20"/>
          <w:szCs w:val="20"/>
        </w:rPr>
        <w:t>.3.</w:t>
      </w:r>
      <w:r w:rsidRPr="00AD5828">
        <w:rPr>
          <w:rFonts w:asciiTheme="minorHAnsi" w:hAnsiTheme="minorHAnsi" w:cs="Arial"/>
          <w:bCs/>
          <w:sz w:val="20"/>
          <w:szCs w:val="20"/>
        </w:rPr>
        <w:t>Não serão aceitas garantias na modalidade seguro-garantia em cujos termos não constem expressamente os eventos indicados nos subitens 16.2.1, 16.2.2, 16.2.3 e 16.2.4 do item 16.2;</w:t>
      </w:r>
    </w:p>
    <w:p w:rsidR="002979C4" w:rsidRPr="00AD5828" w:rsidRDefault="002979C4" w:rsidP="002979C4">
      <w:pPr>
        <w:spacing w:after="0" w:line="240" w:lineRule="auto"/>
        <w:jc w:val="both"/>
        <w:rPr>
          <w:rFonts w:asciiTheme="minorHAnsi" w:hAnsiTheme="minorHAnsi" w:cs="Arial"/>
          <w:bCs/>
          <w:sz w:val="20"/>
          <w:szCs w:val="20"/>
        </w:rPr>
      </w:pPr>
      <w:r w:rsidRPr="00A6699A">
        <w:rPr>
          <w:rFonts w:asciiTheme="minorHAnsi" w:hAnsiTheme="minorHAnsi" w:cs="Arial"/>
          <w:b/>
          <w:sz w:val="20"/>
          <w:szCs w:val="20"/>
        </w:rPr>
        <w:t>1</w:t>
      </w:r>
      <w:r>
        <w:rPr>
          <w:rFonts w:asciiTheme="minorHAnsi" w:hAnsiTheme="minorHAnsi" w:cs="Arial"/>
          <w:b/>
          <w:sz w:val="20"/>
          <w:szCs w:val="20"/>
        </w:rPr>
        <w:t>3</w:t>
      </w:r>
      <w:r w:rsidRPr="00A6699A">
        <w:rPr>
          <w:rFonts w:asciiTheme="minorHAnsi" w:hAnsiTheme="minorHAnsi" w:cs="Arial"/>
          <w:b/>
          <w:sz w:val="20"/>
          <w:szCs w:val="20"/>
        </w:rPr>
        <w:t>.4.</w:t>
      </w:r>
      <w:r w:rsidRPr="00AD5828">
        <w:rPr>
          <w:rFonts w:asciiTheme="minorHAnsi" w:hAnsiTheme="minorHAnsi" w:cs="Arial"/>
          <w:sz w:val="20"/>
          <w:szCs w:val="20"/>
        </w:rPr>
        <w:t>A</w:t>
      </w:r>
      <w:r w:rsidRPr="00AD5828">
        <w:rPr>
          <w:rFonts w:asciiTheme="minorHAnsi" w:hAnsiTheme="minorHAnsi" w:cs="Arial"/>
          <w:bCs/>
          <w:sz w:val="20"/>
          <w:szCs w:val="20"/>
        </w:rPr>
        <w:t xml:space="preserve"> garantia em dinheiro deverá ser efetuada em conta específica, sugerida pela Administração;</w:t>
      </w:r>
    </w:p>
    <w:p w:rsidR="002979C4" w:rsidRPr="00AD5828" w:rsidRDefault="002979C4" w:rsidP="002979C4">
      <w:pPr>
        <w:spacing w:after="0" w:line="240" w:lineRule="auto"/>
        <w:jc w:val="both"/>
        <w:rPr>
          <w:rFonts w:asciiTheme="minorHAnsi" w:hAnsiTheme="minorHAnsi" w:cs="Arial"/>
          <w:bCs/>
          <w:sz w:val="20"/>
          <w:szCs w:val="20"/>
        </w:rPr>
      </w:pPr>
      <w:r w:rsidRPr="00A6699A">
        <w:rPr>
          <w:rFonts w:asciiTheme="minorHAnsi" w:hAnsiTheme="minorHAnsi" w:cs="Arial"/>
          <w:b/>
          <w:bCs/>
          <w:sz w:val="20"/>
          <w:szCs w:val="20"/>
        </w:rPr>
        <w:t>1</w:t>
      </w:r>
      <w:r>
        <w:rPr>
          <w:rFonts w:asciiTheme="minorHAnsi" w:hAnsiTheme="minorHAnsi" w:cs="Arial"/>
          <w:b/>
          <w:bCs/>
          <w:sz w:val="20"/>
          <w:szCs w:val="20"/>
        </w:rPr>
        <w:t>3</w:t>
      </w:r>
      <w:r w:rsidRPr="00A6699A">
        <w:rPr>
          <w:rFonts w:asciiTheme="minorHAnsi" w:hAnsiTheme="minorHAnsi" w:cs="Arial"/>
          <w:b/>
          <w:bCs/>
          <w:sz w:val="20"/>
          <w:szCs w:val="20"/>
        </w:rPr>
        <w:t>.5.</w:t>
      </w:r>
      <w:r w:rsidRPr="00AD5828">
        <w:rPr>
          <w:rFonts w:asciiTheme="minorHAnsi" w:hAnsiTheme="minorHAnsi" w:cs="Arial"/>
          <w:bCs/>
          <w:sz w:val="20"/>
          <w:szCs w:val="20"/>
        </w:rPr>
        <w:t xml:space="preserve">A não apresentação da garantia, em até 15 (quinze) dias após o recebimento da </w:t>
      </w:r>
      <w:r w:rsidRPr="00AD5828">
        <w:rPr>
          <w:rFonts w:asciiTheme="minorHAnsi" w:hAnsiTheme="minorHAnsi" w:cs="Arial"/>
          <w:b/>
          <w:bCs/>
          <w:sz w:val="20"/>
          <w:szCs w:val="20"/>
        </w:rPr>
        <w:t>Nota de Empenho</w:t>
      </w:r>
      <w:r w:rsidRPr="00AD5828">
        <w:rPr>
          <w:rFonts w:asciiTheme="minorHAnsi" w:hAnsiTheme="minorHAnsi" w:cs="Arial"/>
          <w:bCs/>
          <w:sz w:val="20"/>
          <w:szCs w:val="20"/>
        </w:rPr>
        <w:t>, acarretará em aplicação de multa de 5% (cinco por cento) do valor do contrato;</w:t>
      </w:r>
    </w:p>
    <w:p w:rsidR="002979C4" w:rsidRPr="00AD5828" w:rsidRDefault="002979C4" w:rsidP="002979C4">
      <w:pPr>
        <w:spacing w:after="0" w:line="240" w:lineRule="auto"/>
        <w:jc w:val="both"/>
        <w:rPr>
          <w:rFonts w:asciiTheme="minorHAnsi" w:hAnsiTheme="minorHAnsi" w:cs="Arial"/>
          <w:bCs/>
          <w:sz w:val="20"/>
          <w:szCs w:val="20"/>
        </w:rPr>
      </w:pPr>
      <w:r w:rsidRPr="00A6699A">
        <w:rPr>
          <w:rFonts w:asciiTheme="minorHAnsi" w:hAnsiTheme="minorHAnsi" w:cs="Arial"/>
          <w:b/>
          <w:bCs/>
          <w:sz w:val="20"/>
          <w:szCs w:val="20"/>
        </w:rPr>
        <w:t>1</w:t>
      </w:r>
      <w:r>
        <w:rPr>
          <w:rFonts w:asciiTheme="minorHAnsi" w:hAnsiTheme="minorHAnsi" w:cs="Arial"/>
          <w:b/>
          <w:bCs/>
          <w:sz w:val="20"/>
          <w:szCs w:val="20"/>
        </w:rPr>
        <w:t>3</w:t>
      </w:r>
      <w:r w:rsidRPr="00A6699A">
        <w:rPr>
          <w:rFonts w:asciiTheme="minorHAnsi" w:hAnsiTheme="minorHAnsi" w:cs="Arial"/>
          <w:b/>
          <w:bCs/>
          <w:sz w:val="20"/>
          <w:szCs w:val="20"/>
        </w:rPr>
        <w:t>.6.</w:t>
      </w:r>
      <w:r w:rsidRPr="00AD5828">
        <w:rPr>
          <w:rFonts w:asciiTheme="minorHAnsi" w:hAnsiTheme="minorHAnsi" w:cs="Arial"/>
          <w:bCs/>
          <w:sz w:val="20"/>
          <w:szCs w:val="20"/>
        </w:rPr>
        <w:t>O garantidor não poderá ser parte interessada para figurar em processo administrativo instaurado pela SES-TO com o objetivo de apurar os prejuízos e/ou aplicar sanções à contratada;</w:t>
      </w:r>
    </w:p>
    <w:p w:rsidR="002979C4" w:rsidRPr="00AD5828" w:rsidRDefault="002979C4" w:rsidP="002979C4">
      <w:pPr>
        <w:spacing w:after="0" w:line="240" w:lineRule="auto"/>
        <w:jc w:val="both"/>
        <w:rPr>
          <w:rFonts w:asciiTheme="minorHAnsi" w:hAnsiTheme="minorHAnsi" w:cs="Arial"/>
          <w:bCs/>
          <w:sz w:val="20"/>
          <w:szCs w:val="20"/>
        </w:rPr>
      </w:pPr>
      <w:r w:rsidRPr="00A6699A">
        <w:rPr>
          <w:rFonts w:asciiTheme="minorHAnsi" w:hAnsiTheme="minorHAnsi" w:cs="Arial"/>
          <w:b/>
          <w:bCs/>
          <w:sz w:val="20"/>
          <w:szCs w:val="20"/>
        </w:rPr>
        <w:t>1</w:t>
      </w:r>
      <w:r>
        <w:rPr>
          <w:rFonts w:asciiTheme="minorHAnsi" w:hAnsiTheme="minorHAnsi" w:cs="Arial"/>
          <w:b/>
          <w:bCs/>
          <w:sz w:val="20"/>
          <w:szCs w:val="20"/>
        </w:rPr>
        <w:t>3</w:t>
      </w:r>
      <w:r w:rsidRPr="00A6699A">
        <w:rPr>
          <w:rFonts w:asciiTheme="minorHAnsi" w:hAnsiTheme="minorHAnsi" w:cs="Arial"/>
          <w:b/>
          <w:bCs/>
          <w:sz w:val="20"/>
          <w:szCs w:val="20"/>
        </w:rPr>
        <w:t>.7.</w:t>
      </w:r>
      <w:r w:rsidRPr="00AD5828">
        <w:rPr>
          <w:rFonts w:asciiTheme="minorHAnsi" w:hAnsiTheme="minorHAnsi" w:cs="Arial"/>
          <w:bCs/>
          <w:sz w:val="20"/>
          <w:szCs w:val="20"/>
        </w:rPr>
        <w:t xml:space="preserve">Será considerada extinta a garantia: </w:t>
      </w:r>
    </w:p>
    <w:p w:rsidR="002979C4" w:rsidRPr="00AD5828" w:rsidRDefault="002979C4" w:rsidP="002979C4">
      <w:pPr>
        <w:pStyle w:val="PargrafodaLista"/>
        <w:numPr>
          <w:ilvl w:val="1"/>
          <w:numId w:val="47"/>
        </w:numPr>
        <w:spacing w:after="0" w:line="240" w:lineRule="auto"/>
        <w:contextualSpacing w:val="0"/>
        <w:jc w:val="both"/>
        <w:rPr>
          <w:rFonts w:asciiTheme="minorHAnsi" w:hAnsiTheme="minorHAnsi" w:cs="Arial"/>
          <w:vanish/>
          <w:sz w:val="20"/>
          <w:szCs w:val="20"/>
        </w:rPr>
      </w:pPr>
    </w:p>
    <w:p w:rsidR="002979C4" w:rsidRPr="00AD5828" w:rsidRDefault="002979C4" w:rsidP="002979C4">
      <w:pPr>
        <w:pStyle w:val="PargrafodaLista"/>
        <w:numPr>
          <w:ilvl w:val="1"/>
          <w:numId w:val="47"/>
        </w:numPr>
        <w:spacing w:after="0" w:line="240" w:lineRule="auto"/>
        <w:contextualSpacing w:val="0"/>
        <w:jc w:val="both"/>
        <w:rPr>
          <w:rFonts w:asciiTheme="minorHAnsi" w:hAnsiTheme="minorHAnsi" w:cs="Arial"/>
          <w:vanish/>
          <w:sz w:val="20"/>
          <w:szCs w:val="20"/>
        </w:rPr>
      </w:pPr>
    </w:p>
    <w:p w:rsidR="002979C4" w:rsidRPr="00AD5828" w:rsidRDefault="002979C4" w:rsidP="002979C4">
      <w:pPr>
        <w:pStyle w:val="PargrafodaLista"/>
        <w:numPr>
          <w:ilvl w:val="1"/>
          <w:numId w:val="47"/>
        </w:numPr>
        <w:spacing w:after="0" w:line="240" w:lineRule="auto"/>
        <w:contextualSpacing w:val="0"/>
        <w:jc w:val="both"/>
        <w:rPr>
          <w:rFonts w:asciiTheme="minorHAnsi" w:hAnsiTheme="minorHAnsi" w:cs="Arial"/>
          <w:vanish/>
          <w:sz w:val="20"/>
          <w:szCs w:val="20"/>
        </w:rPr>
      </w:pPr>
    </w:p>
    <w:p w:rsidR="002979C4" w:rsidRPr="00AD5828" w:rsidRDefault="002979C4" w:rsidP="002979C4">
      <w:pPr>
        <w:pStyle w:val="PargrafodaLista"/>
        <w:numPr>
          <w:ilvl w:val="1"/>
          <w:numId w:val="47"/>
        </w:numPr>
        <w:spacing w:after="0" w:line="240" w:lineRule="auto"/>
        <w:contextualSpacing w:val="0"/>
        <w:jc w:val="both"/>
        <w:rPr>
          <w:rFonts w:asciiTheme="minorHAnsi" w:hAnsiTheme="minorHAnsi" w:cs="Arial"/>
          <w:vanish/>
          <w:sz w:val="20"/>
          <w:szCs w:val="20"/>
        </w:rPr>
      </w:pPr>
    </w:p>
    <w:p w:rsidR="002979C4" w:rsidRPr="00AD5828" w:rsidRDefault="002979C4" w:rsidP="002979C4">
      <w:pPr>
        <w:pStyle w:val="PargrafodaLista"/>
        <w:numPr>
          <w:ilvl w:val="1"/>
          <w:numId w:val="47"/>
        </w:numPr>
        <w:spacing w:after="0" w:line="240" w:lineRule="auto"/>
        <w:contextualSpacing w:val="0"/>
        <w:jc w:val="both"/>
        <w:rPr>
          <w:rFonts w:asciiTheme="minorHAnsi" w:hAnsiTheme="minorHAnsi" w:cs="Arial"/>
          <w:vanish/>
          <w:sz w:val="20"/>
          <w:szCs w:val="20"/>
        </w:rPr>
      </w:pPr>
    </w:p>
    <w:p w:rsidR="002979C4" w:rsidRPr="00AD5828" w:rsidRDefault="002979C4" w:rsidP="002979C4">
      <w:pPr>
        <w:spacing w:after="0" w:line="240" w:lineRule="auto"/>
        <w:jc w:val="both"/>
        <w:rPr>
          <w:rFonts w:asciiTheme="minorHAnsi" w:hAnsiTheme="minorHAnsi" w:cs="Arial"/>
          <w:sz w:val="20"/>
          <w:szCs w:val="20"/>
        </w:rPr>
      </w:pPr>
      <w:r>
        <w:rPr>
          <w:rFonts w:asciiTheme="minorHAnsi" w:hAnsiTheme="minorHAnsi" w:cs="Arial"/>
          <w:sz w:val="20"/>
          <w:szCs w:val="20"/>
        </w:rPr>
        <w:t xml:space="preserve">13.7.1. </w:t>
      </w:r>
      <w:r w:rsidRPr="00AD5828">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2979C4" w:rsidRPr="00AD5828" w:rsidRDefault="002979C4" w:rsidP="002979C4">
      <w:pPr>
        <w:spacing w:after="0" w:line="240" w:lineRule="auto"/>
        <w:jc w:val="both"/>
        <w:rPr>
          <w:rFonts w:asciiTheme="minorHAnsi" w:hAnsiTheme="minorHAnsi" w:cs="Arial"/>
          <w:sz w:val="20"/>
          <w:szCs w:val="20"/>
        </w:rPr>
      </w:pPr>
      <w:r>
        <w:rPr>
          <w:rFonts w:asciiTheme="minorHAnsi" w:hAnsiTheme="minorHAnsi" w:cs="Arial"/>
          <w:sz w:val="20"/>
          <w:szCs w:val="20"/>
        </w:rPr>
        <w:t xml:space="preserve">13.7.2. </w:t>
      </w:r>
      <w:r w:rsidRPr="00AD5828">
        <w:rPr>
          <w:rFonts w:asciiTheme="minorHAnsi" w:hAnsiTheme="minorHAnsi" w:cs="Arial"/>
          <w:sz w:val="20"/>
          <w:szCs w:val="20"/>
        </w:rPr>
        <w:t>No término da vigência deste contrato, caso a Administração não comunique a ocorrência de sinistros;</w:t>
      </w:r>
    </w:p>
    <w:p w:rsidR="002979C4" w:rsidRPr="00AD5828" w:rsidRDefault="002979C4" w:rsidP="002979C4">
      <w:pPr>
        <w:spacing w:after="0" w:line="240" w:lineRule="auto"/>
        <w:jc w:val="both"/>
        <w:rPr>
          <w:rFonts w:asciiTheme="minorHAnsi" w:hAnsiTheme="minorHAnsi" w:cs="Arial"/>
          <w:sz w:val="20"/>
          <w:szCs w:val="20"/>
        </w:rPr>
      </w:pPr>
      <w:r>
        <w:rPr>
          <w:rFonts w:asciiTheme="minorHAnsi" w:hAnsiTheme="minorHAnsi" w:cs="Arial"/>
          <w:b/>
          <w:sz w:val="20"/>
          <w:szCs w:val="20"/>
        </w:rPr>
        <w:t xml:space="preserve">13.8. </w:t>
      </w:r>
      <w:r w:rsidRPr="00AD5828">
        <w:rPr>
          <w:rFonts w:asciiTheme="minorHAnsi" w:hAnsiTheme="minorHAnsi" w:cs="Arial"/>
          <w:b/>
          <w:sz w:val="20"/>
          <w:szCs w:val="20"/>
        </w:rPr>
        <w:t>Isenção de responsabilidade da Garantia</w:t>
      </w:r>
      <w:r w:rsidRPr="00AD5828">
        <w:rPr>
          <w:rFonts w:asciiTheme="minorHAnsi" w:hAnsiTheme="minorHAnsi" w:cs="Arial"/>
          <w:sz w:val="20"/>
          <w:szCs w:val="20"/>
        </w:rPr>
        <w:t xml:space="preserve">: a Secretaria da Saúde do Estado do Tocantins não executará a garantia na ocorrência de mais das seguintes </w:t>
      </w:r>
      <w:r w:rsidRPr="00AD5828">
        <w:rPr>
          <w:rFonts w:asciiTheme="minorHAnsi" w:hAnsiTheme="minorHAnsi" w:cs="Arial"/>
          <w:bCs/>
          <w:sz w:val="20"/>
          <w:szCs w:val="20"/>
        </w:rPr>
        <w:t>hipóteses</w:t>
      </w:r>
      <w:r w:rsidRPr="00AD5828">
        <w:rPr>
          <w:rFonts w:asciiTheme="minorHAnsi" w:hAnsiTheme="minorHAnsi" w:cs="Arial"/>
          <w:sz w:val="20"/>
          <w:szCs w:val="20"/>
        </w:rPr>
        <w:t xml:space="preserve">: </w:t>
      </w:r>
    </w:p>
    <w:p w:rsidR="002979C4" w:rsidRPr="00AD5828" w:rsidRDefault="002979C4" w:rsidP="002979C4">
      <w:pPr>
        <w:pStyle w:val="PargrafodaLista"/>
        <w:numPr>
          <w:ilvl w:val="1"/>
          <w:numId w:val="47"/>
        </w:numPr>
        <w:spacing w:after="0" w:line="240" w:lineRule="auto"/>
        <w:contextualSpacing w:val="0"/>
        <w:jc w:val="both"/>
        <w:rPr>
          <w:rFonts w:asciiTheme="minorHAnsi" w:hAnsiTheme="minorHAnsi" w:cs="Arial"/>
          <w:vanish/>
          <w:sz w:val="20"/>
          <w:szCs w:val="20"/>
        </w:rPr>
      </w:pPr>
    </w:p>
    <w:p w:rsidR="002979C4" w:rsidRPr="00AD5828" w:rsidRDefault="002979C4" w:rsidP="002979C4">
      <w:pPr>
        <w:spacing w:after="0" w:line="240" w:lineRule="auto"/>
        <w:jc w:val="both"/>
        <w:rPr>
          <w:rFonts w:asciiTheme="minorHAnsi" w:hAnsiTheme="minorHAnsi" w:cs="Arial"/>
          <w:sz w:val="20"/>
          <w:szCs w:val="20"/>
        </w:rPr>
      </w:pPr>
      <w:r>
        <w:rPr>
          <w:rFonts w:asciiTheme="minorHAnsi" w:hAnsiTheme="minorHAnsi" w:cs="Arial"/>
          <w:sz w:val="20"/>
          <w:szCs w:val="20"/>
        </w:rPr>
        <w:t xml:space="preserve">13.8.1. </w:t>
      </w:r>
      <w:r w:rsidRPr="00AD5828">
        <w:rPr>
          <w:rFonts w:asciiTheme="minorHAnsi" w:hAnsiTheme="minorHAnsi" w:cs="Arial"/>
          <w:sz w:val="20"/>
          <w:szCs w:val="20"/>
        </w:rPr>
        <w:t xml:space="preserve">Caso fortuito ou força maior; </w:t>
      </w:r>
    </w:p>
    <w:p w:rsidR="002979C4" w:rsidRPr="00AD5828" w:rsidRDefault="002979C4" w:rsidP="002979C4">
      <w:pPr>
        <w:spacing w:after="0" w:line="240" w:lineRule="auto"/>
        <w:jc w:val="both"/>
        <w:rPr>
          <w:rFonts w:asciiTheme="minorHAnsi" w:hAnsiTheme="minorHAnsi" w:cs="Arial"/>
          <w:sz w:val="20"/>
          <w:szCs w:val="20"/>
        </w:rPr>
      </w:pPr>
      <w:r>
        <w:rPr>
          <w:rFonts w:asciiTheme="minorHAnsi" w:hAnsiTheme="minorHAnsi" w:cs="Arial"/>
          <w:sz w:val="20"/>
          <w:szCs w:val="20"/>
        </w:rPr>
        <w:t xml:space="preserve">13.8.2. </w:t>
      </w:r>
      <w:r w:rsidRPr="00AD5828">
        <w:rPr>
          <w:rFonts w:asciiTheme="minorHAnsi" w:hAnsiTheme="minorHAnsi" w:cs="Arial"/>
          <w:sz w:val="20"/>
          <w:szCs w:val="20"/>
        </w:rPr>
        <w:t xml:space="preserve">Alteração, sem prévia anuência da seguradora ou do fiador, das obrigações contratuais; </w:t>
      </w:r>
    </w:p>
    <w:p w:rsidR="002979C4" w:rsidRPr="00AD5828" w:rsidRDefault="002979C4" w:rsidP="002979C4">
      <w:pPr>
        <w:spacing w:after="0" w:line="240" w:lineRule="auto"/>
        <w:jc w:val="both"/>
        <w:rPr>
          <w:rFonts w:asciiTheme="minorHAnsi" w:hAnsiTheme="minorHAnsi" w:cs="Arial"/>
          <w:sz w:val="20"/>
          <w:szCs w:val="20"/>
        </w:rPr>
      </w:pPr>
      <w:r>
        <w:rPr>
          <w:rFonts w:asciiTheme="minorHAnsi" w:hAnsiTheme="minorHAnsi" w:cs="Arial"/>
          <w:sz w:val="20"/>
          <w:szCs w:val="20"/>
        </w:rPr>
        <w:t xml:space="preserve">13.8.3. </w:t>
      </w:r>
      <w:r w:rsidRPr="00AD5828">
        <w:rPr>
          <w:rFonts w:asciiTheme="minorHAnsi" w:hAnsiTheme="minorHAnsi" w:cs="Arial"/>
          <w:sz w:val="20"/>
          <w:szCs w:val="20"/>
        </w:rPr>
        <w:t>Descumprimento das obrigações pela contratada decorrentes de atos ou fatos praticados pela Administração;</w:t>
      </w:r>
    </w:p>
    <w:p w:rsidR="002979C4" w:rsidRPr="00AD5828" w:rsidRDefault="002979C4" w:rsidP="002979C4">
      <w:pPr>
        <w:spacing w:after="0" w:line="240" w:lineRule="auto"/>
        <w:jc w:val="both"/>
        <w:rPr>
          <w:rFonts w:asciiTheme="minorHAnsi" w:hAnsiTheme="minorHAnsi" w:cs="Arial"/>
          <w:sz w:val="20"/>
          <w:szCs w:val="20"/>
        </w:rPr>
      </w:pPr>
      <w:r>
        <w:rPr>
          <w:rFonts w:asciiTheme="minorHAnsi" w:hAnsiTheme="minorHAnsi" w:cs="Arial"/>
          <w:sz w:val="20"/>
          <w:szCs w:val="20"/>
        </w:rPr>
        <w:t xml:space="preserve">13.8.4. </w:t>
      </w:r>
      <w:r w:rsidRPr="00AD5828">
        <w:rPr>
          <w:rFonts w:asciiTheme="minorHAnsi" w:hAnsiTheme="minorHAnsi" w:cs="Arial"/>
          <w:sz w:val="20"/>
          <w:szCs w:val="20"/>
        </w:rPr>
        <w:t xml:space="preserve">Atos ilícitos dolosos praticados por servidores da Administração. </w:t>
      </w:r>
    </w:p>
    <w:p w:rsidR="002979C4" w:rsidRPr="00AD5828" w:rsidRDefault="002979C4" w:rsidP="002979C4">
      <w:pPr>
        <w:spacing w:after="0" w:line="240" w:lineRule="auto"/>
        <w:jc w:val="both"/>
        <w:rPr>
          <w:rFonts w:asciiTheme="minorHAnsi" w:hAnsiTheme="minorHAnsi" w:cs="Arial"/>
          <w:sz w:val="20"/>
          <w:szCs w:val="20"/>
        </w:rPr>
      </w:pPr>
      <w:r w:rsidRPr="00A6699A">
        <w:rPr>
          <w:rFonts w:asciiTheme="minorHAnsi" w:hAnsiTheme="minorHAnsi" w:cs="Arial"/>
          <w:b/>
          <w:sz w:val="20"/>
          <w:szCs w:val="20"/>
        </w:rPr>
        <w:t>1</w:t>
      </w:r>
      <w:r>
        <w:rPr>
          <w:rFonts w:asciiTheme="minorHAnsi" w:hAnsiTheme="minorHAnsi" w:cs="Arial"/>
          <w:b/>
          <w:sz w:val="20"/>
          <w:szCs w:val="20"/>
        </w:rPr>
        <w:t>3</w:t>
      </w:r>
      <w:r w:rsidRPr="00A6699A">
        <w:rPr>
          <w:rFonts w:asciiTheme="minorHAnsi" w:hAnsiTheme="minorHAnsi" w:cs="Arial"/>
          <w:b/>
          <w:sz w:val="20"/>
          <w:szCs w:val="20"/>
        </w:rPr>
        <w:t>.9.</w:t>
      </w:r>
      <w:r w:rsidRPr="00AD5828">
        <w:rPr>
          <w:rFonts w:asciiTheme="minorHAnsi" w:hAnsiTheme="minorHAnsi" w:cs="Arial"/>
          <w:sz w:val="20"/>
          <w:szCs w:val="20"/>
        </w:rPr>
        <w:t>Caberá à própria Administração instaurar a isenção da responsabilidade prevista nos subitens 16.8.3 e 1</w:t>
      </w:r>
      <w:r>
        <w:rPr>
          <w:rFonts w:asciiTheme="minorHAnsi" w:hAnsiTheme="minorHAnsi" w:cs="Arial"/>
          <w:sz w:val="20"/>
          <w:szCs w:val="20"/>
        </w:rPr>
        <w:t>3</w:t>
      </w:r>
      <w:r w:rsidRPr="00AD5828">
        <w:rPr>
          <w:rFonts w:asciiTheme="minorHAnsi" w:hAnsiTheme="minorHAnsi" w:cs="Arial"/>
          <w:sz w:val="20"/>
          <w:szCs w:val="20"/>
        </w:rPr>
        <w:t>.8.4 do item 16.8, não sendo a entidade garantidora parte no processo instaurado;</w:t>
      </w:r>
    </w:p>
    <w:p w:rsidR="002979C4" w:rsidRDefault="002979C4" w:rsidP="002979C4">
      <w:pPr>
        <w:spacing w:after="0" w:line="240" w:lineRule="auto"/>
        <w:jc w:val="both"/>
        <w:rPr>
          <w:rFonts w:asciiTheme="minorHAnsi" w:hAnsiTheme="minorHAnsi" w:cs="Arial"/>
          <w:bCs/>
          <w:sz w:val="20"/>
          <w:szCs w:val="20"/>
        </w:rPr>
      </w:pPr>
      <w:r w:rsidRPr="00A6699A">
        <w:rPr>
          <w:rFonts w:asciiTheme="minorHAnsi" w:hAnsiTheme="minorHAnsi" w:cs="Arial"/>
          <w:b/>
          <w:bCs/>
          <w:sz w:val="20"/>
          <w:szCs w:val="20"/>
        </w:rPr>
        <w:t>1</w:t>
      </w:r>
      <w:r>
        <w:rPr>
          <w:rFonts w:asciiTheme="minorHAnsi" w:hAnsiTheme="minorHAnsi" w:cs="Arial"/>
          <w:b/>
          <w:bCs/>
          <w:sz w:val="20"/>
          <w:szCs w:val="20"/>
        </w:rPr>
        <w:t>3</w:t>
      </w:r>
      <w:r w:rsidRPr="00A6699A">
        <w:rPr>
          <w:rFonts w:asciiTheme="minorHAnsi" w:hAnsiTheme="minorHAnsi" w:cs="Arial"/>
          <w:b/>
          <w:bCs/>
          <w:sz w:val="20"/>
          <w:szCs w:val="20"/>
        </w:rPr>
        <w:t>.10.</w:t>
      </w:r>
      <w:r w:rsidRPr="00AD5828">
        <w:rPr>
          <w:rFonts w:asciiTheme="minorHAnsi" w:hAnsiTheme="minorHAnsi" w:cs="Arial"/>
          <w:bCs/>
          <w:sz w:val="20"/>
          <w:szCs w:val="20"/>
        </w:rPr>
        <w:t>Não serão aceitas garantias que incluam isenções de responsabilidade que não previstas no presente item.</w:t>
      </w:r>
    </w:p>
    <w:p w:rsidR="00B946A1" w:rsidRPr="00631A9C" w:rsidRDefault="00B946A1" w:rsidP="00C020A0">
      <w:pPr>
        <w:spacing w:before="120" w:after="0" w:line="240" w:lineRule="auto"/>
        <w:jc w:val="both"/>
        <w:outlineLvl w:val="0"/>
        <w:rPr>
          <w:rFonts w:asciiTheme="minorHAnsi" w:hAnsiTheme="minorHAnsi" w:cstheme="minorHAnsi"/>
          <w:b/>
          <w:sz w:val="20"/>
          <w:szCs w:val="20"/>
        </w:rPr>
      </w:pPr>
      <w:r w:rsidRPr="00631A9C">
        <w:rPr>
          <w:rFonts w:asciiTheme="minorHAnsi" w:hAnsiTheme="minorHAnsi" w:cstheme="minorHAnsi"/>
          <w:b/>
          <w:sz w:val="20"/>
          <w:szCs w:val="20"/>
        </w:rPr>
        <w:t xml:space="preserve">CLÁUSULA DÉCIMA </w:t>
      </w:r>
      <w:r w:rsidR="000E6AA4" w:rsidRPr="00631A9C">
        <w:rPr>
          <w:rFonts w:asciiTheme="minorHAnsi" w:hAnsiTheme="minorHAnsi" w:cstheme="minorHAnsi"/>
          <w:b/>
          <w:sz w:val="20"/>
          <w:szCs w:val="20"/>
        </w:rPr>
        <w:t>QU</w:t>
      </w:r>
      <w:r w:rsidR="00076CB6">
        <w:rPr>
          <w:rFonts w:asciiTheme="minorHAnsi" w:hAnsiTheme="minorHAnsi" w:cstheme="minorHAnsi"/>
          <w:b/>
          <w:sz w:val="20"/>
          <w:szCs w:val="20"/>
        </w:rPr>
        <w:t>AR</w:t>
      </w:r>
      <w:r w:rsidR="000E6AA4" w:rsidRPr="00631A9C">
        <w:rPr>
          <w:rFonts w:asciiTheme="minorHAnsi" w:hAnsiTheme="minorHAnsi" w:cstheme="minorHAnsi"/>
          <w:b/>
          <w:sz w:val="20"/>
          <w:szCs w:val="20"/>
        </w:rPr>
        <w:t>TA</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RESCISÃO CONTRATUAL.</w:t>
      </w:r>
    </w:p>
    <w:p w:rsidR="00B946A1" w:rsidRPr="00631A9C" w:rsidRDefault="00B946A1" w:rsidP="001B1CD8">
      <w:pPr>
        <w:pStyle w:val="Corpodetexto2"/>
        <w:spacing w:line="240" w:lineRule="auto"/>
        <w:jc w:val="both"/>
        <w:rPr>
          <w:rFonts w:asciiTheme="minorHAnsi" w:hAnsiTheme="minorHAnsi" w:cstheme="minorHAnsi"/>
          <w:b/>
          <w:sz w:val="20"/>
          <w:szCs w:val="20"/>
        </w:rPr>
      </w:pPr>
      <w:r w:rsidRPr="00631A9C">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631A9C">
          <w:rPr>
            <w:rFonts w:asciiTheme="minorHAnsi" w:hAnsiTheme="minorHAnsi" w:cstheme="minorHAnsi"/>
            <w:sz w:val="20"/>
            <w:szCs w:val="20"/>
          </w:rPr>
          <w:t>77 a</w:t>
        </w:r>
      </w:smartTag>
      <w:r w:rsidRPr="00631A9C">
        <w:rPr>
          <w:rFonts w:asciiTheme="minorHAnsi" w:hAnsiTheme="minorHAnsi" w:cstheme="minorHAnsi"/>
          <w:sz w:val="20"/>
          <w:szCs w:val="20"/>
        </w:rPr>
        <w:t xml:space="preserve"> 80 da Lei nº 8.666/93.</w:t>
      </w:r>
    </w:p>
    <w:p w:rsidR="00B946A1" w:rsidRPr="00631A9C" w:rsidRDefault="00B946A1" w:rsidP="0097373E">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DÉCIMA </w:t>
      </w:r>
      <w:r w:rsidR="00076CB6">
        <w:rPr>
          <w:rFonts w:asciiTheme="minorHAnsi" w:hAnsiTheme="minorHAnsi" w:cstheme="minorHAnsi"/>
          <w:b/>
          <w:sz w:val="20"/>
          <w:szCs w:val="20"/>
        </w:rPr>
        <w:t>QUINTA</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DAS PENALIDADES</w:t>
      </w:r>
    </w:p>
    <w:p w:rsidR="00B946A1" w:rsidRPr="00631A9C" w:rsidRDefault="00B946A1" w:rsidP="00376B72">
      <w:pPr>
        <w:spacing w:after="0" w:line="240" w:lineRule="auto"/>
        <w:jc w:val="both"/>
        <w:rPr>
          <w:rFonts w:asciiTheme="minorHAnsi" w:hAnsiTheme="minorHAnsi" w:cstheme="minorHAnsi"/>
          <w:sz w:val="20"/>
          <w:szCs w:val="20"/>
        </w:rPr>
      </w:pPr>
      <w:proofErr w:type="gramStart"/>
      <w:r w:rsidRPr="00631A9C">
        <w:rPr>
          <w:rFonts w:asciiTheme="minorHAnsi" w:hAnsiTheme="minorHAnsi" w:cstheme="minorHAnsi"/>
          <w:b/>
          <w:snapToGrid w:val="0"/>
          <w:sz w:val="20"/>
          <w:szCs w:val="20"/>
        </w:rPr>
        <w:t>1</w:t>
      </w:r>
      <w:r w:rsidR="00F777D1">
        <w:rPr>
          <w:rFonts w:asciiTheme="minorHAnsi" w:hAnsiTheme="minorHAnsi" w:cstheme="minorHAnsi"/>
          <w:b/>
          <w:snapToGrid w:val="0"/>
          <w:sz w:val="20"/>
          <w:szCs w:val="20"/>
        </w:rPr>
        <w:t>5</w:t>
      </w:r>
      <w:r w:rsidRPr="00631A9C">
        <w:rPr>
          <w:rFonts w:asciiTheme="minorHAnsi" w:hAnsiTheme="minorHAnsi" w:cstheme="minorHAnsi"/>
          <w:b/>
          <w:snapToGrid w:val="0"/>
          <w:sz w:val="20"/>
          <w:szCs w:val="20"/>
        </w:rPr>
        <w:t>.1</w:t>
      </w:r>
      <w:r w:rsidR="00C020A0" w:rsidRPr="00631A9C">
        <w:rPr>
          <w:rFonts w:asciiTheme="minorHAnsi" w:hAnsiTheme="minorHAnsi" w:cstheme="minorHAnsi"/>
          <w:b/>
          <w:snapToGrid w:val="0"/>
          <w:sz w:val="20"/>
          <w:szCs w:val="20"/>
        </w:rPr>
        <w:t>.</w:t>
      </w:r>
      <w:proofErr w:type="gramEnd"/>
      <w:r w:rsidRPr="00631A9C">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631A9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31A9C">
        <w:rPr>
          <w:rFonts w:asciiTheme="minorHAnsi" w:hAnsiTheme="minorHAnsi" w:cstheme="minorHAnsi"/>
          <w:sz w:val="20"/>
          <w:szCs w:val="20"/>
        </w:rPr>
        <w:t>,</w:t>
      </w:r>
      <w:r w:rsidR="00C10A03" w:rsidRPr="00631A9C">
        <w:rPr>
          <w:rFonts w:asciiTheme="minorHAnsi" w:hAnsiTheme="minorHAnsi" w:cstheme="minorHAnsi"/>
          <w:sz w:val="20"/>
          <w:szCs w:val="20"/>
        </w:rPr>
        <w:t xml:space="preserve"> e</w:t>
      </w:r>
      <w:r w:rsidRPr="00631A9C">
        <w:rPr>
          <w:rFonts w:asciiTheme="minorHAnsi" w:hAnsiTheme="minorHAnsi" w:cstheme="minorHAnsi"/>
          <w:sz w:val="20"/>
          <w:szCs w:val="20"/>
        </w:rPr>
        <w:t xml:space="preserve"> será descredenciad</w:t>
      </w:r>
      <w:r w:rsidR="00C10A03" w:rsidRPr="00631A9C">
        <w:rPr>
          <w:rFonts w:asciiTheme="minorHAnsi" w:hAnsiTheme="minorHAnsi" w:cstheme="minorHAnsi"/>
          <w:sz w:val="20"/>
          <w:szCs w:val="20"/>
        </w:rPr>
        <w:t>a</w:t>
      </w:r>
      <w:r w:rsidRPr="00631A9C">
        <w:rPr>
          <w:rFonts w:asciiTheme="minorHAnsi" w:hAnsiTheme="minorHAnsi" w:cstheme="minorHAnsi"/>
          <w:sz w:val="20"/>
          <w:szCs w:val="20"/>
        </w:rPr>
        <w:t xml:space="preserve"> no SICAF</w:t>
      </w:r>
      <w:r w:rsidR="000E50C1" w:rsidRPr="00631A9C">
        <w:rPr>
          <w:rFonts w:asciiTheme="minorHAnsi" w:hAnsiTheme="minorHAnsi" w:cstheme="minorHAnsi"/>
          <w:sz w:val="20"/>
          <w:szCs w:val="20"/>
        </w:rPr>
        <w:t>, ou nossistemas</w:t>
      </w:r>
      <w:r w:rsidRPr="00631A9C">
        <w:rPr>
          <w:rFonts w:asciiTheme="minorHAnsi" w:hAnsiTheme="minorHAnsi" w:cstheme="minorHAnsi"/>
          <w:sz w:val="20"/>
          <w:szCs w:val="20"/>
        </w:rPr>
        <w:t xml:space="preserve"> de cadastramento de fornecedores a que se refere o inciso XIV do art. 4</w:t>
      </w:r>
      <w:r w:rsidR="0080494C" w:rsidRPr="00631A9C">
        <w:rPr>
          <w:rFonts w:asciiTheme="minorHAnsi" w:hAnsiTheme="minorHAnsi" w:cstheme="minorHAnsi"/>
          <w:sz w:val="20"/>
          <w:szCs w:val="20"/>
        </w:rPr>
        <w:t>º</w:t>
      </w:r>
      <w:r w:rsidRPr="00631A9C">
        <w:rPr>
          <w:rFonts w:asciiTheme="minorHAnsi" w:hAnsiTheme="minorHAnsi" w:cstheme="minorHAnsi"/>
          <w:sz w:val="20"/>
          <w:szCs w:val="20"/>
        </w:rPr>
        <w:t xml:space="preserve"> da Lei 10.520/02, pelo prazo de até 5 (cinco) anos, sem prejuízo</w:t>
      </w:r>
      <w:r w:rsidR="00E5718C" w:rsidRPr="00631A9C">
        <w:rPr>
          <w:rFonts w:asciiTheme="minorHAnsi" w:hAnsiTheme="minorHAnsi" w:cstheme="minorHAnsi"/>
          <w:sz w:val="20"/>
          <w:szCs w:val="20"/>
        </w:rPr>
        <w:t xml:space="preserve"> do disposto nos arts. 86 e 87 da Lei 8.666/93,</w:t>
      </w:r>
      <w:r w:rsidRPr="00631A9C">
        <w:rPr>
          <w:rFonts w:asciiTheme="minorHAnsi" w:hAnsiTheme="minorHAnsi" w:cstheme="minorHAnsi"/>
          <w:sz w:val="20"/>
          <w:szCs w:val="20"/>
        </w:rPr>
        <w:t xml:space="preserve"> das multas previstas em </w:t>
      </w:r>
      <w:r w:rsidR="005F6698" w:rsidRPr="00631A9C">
        <w:rPr>
          <w:rFonts w:asciiTheme="minorHAnsi" w:hAnsiTheme="minorHAnsi" w:cstheme="minorHAnsi"/>
          <w:sz w:val="20"/>
          <w:szCs w:val="20"/>
        </w:rPr>
        <w:t>Edital</w:t>
      </w:r>
      <w:r w:rsidR="00E5718C" w:rsidRPr="00631A9C">
        <w:rPr>
          <w:rFonts w:asciiTheme="minorHAnsi" w:hAnsiTheme="minorHAnsi" w:cstheme="minorHAnsi"/>
          <w:sz w:val="20"/>
          <w:szCs w:val="20"/>
        </w:rPr>
        <w:t>,</w:t>
      </w:r>
      <w:r w:rsidRPr="00631A9C">
        <w:rPr>
          <w:rFonts w:asciiTheme="minorHAnsi" w:hAnsiTheme="minorHAnsi" w:cstheme="minorHAnsi"/>
          <w:sz w:val="20"/>
          <w:szCs w:val="20"/>
        </w:rPr>
        <w:t xml:space="preserve"> no contrato e </w:t>
      </w:r>
      <w:r w:rsidR="00E5718C" w:rsidRPr="00631A9C">
        <w:rPr>
          <w:rFonts w:asciiTheme="minorHAnsi" w:hAnsiTheme="minorHAnsi" w:cstheme="minorHAnsi"/>
          <w:sz w:val="20"/>
          <w:szCs w:val="20"/>
        </w:rPr>
        <w:t>n</w:t>
      </w:r>
      <w:r w:rsidRPr="00631A9C">
        <w:rPr>
          <w:rFonts w:asciiTheme="minorHAnsi" w:hAnsiTheme="minorHAnsi" w:cstheme="minorHAnsi"/>
          <w:sz w:val="20"/>
          <w:szCs w:val="20"/>
        </w:rPr>
        <w:t>as demais cominações legais.</w:t>
      </w:r>
    </w:p>
    <w:p w:rsidR="00B946A1" w:rsidRPr="00631A9C"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631A9C">
        <w:rPr>
          <w:rFonts w:asciiTheme="minorHAnsi" w:hAnsiTheme="minorHAnsi" w:cstheme="minorHAnsi"/>
          <w:b/>
          <w:snapToGrid w:val="0"/>
          <w:sz w:val="20"/>
          <w:szCs w:val="20"/>
        </w:rPr>
        <w:t>1</w:t>
      </w:r>
      <w:r w:rsidR="00F777D1">
        <w:rPr>
          <w:rFonts w:asciiTheme="minorHAnsi" w:hAnsiTheme="minorHAnsi" w:cstheme="minorHAnsi"/>
          <w:b/>
          <w:snapToGrid w:val="0"/>
          <w:sz w:val="20"/>
          <w:szCs w:val="20"/>
        </w:rPr>
        <w:t>5</w:t>
      </w:r>
      <w:r w:rsidRPr="00631A9C">
        <w:rPr>
          <w:rFonts w:asciiTheme="minorHAnsi" w:hAnsiTheme="minorHAnsi" w:cstheme="minorHAnsi"/>
          <w:b/>
          <w:snapToGrid w:val="0"/>
          <w:sz w:val="20"/>
          <w:szCs w:val="20"/>
        </w:rPr>
        <w:t>.2</w:t>
      </w:r>
      <w:r w:rsidR="00C020A0" w:rsidRPr="00631A9C">
        <w:rPr>
          <w:rFonts w:asciiTheme="minorHAnsi" w:hAnsiTheme="minorHAnsi" w:cstheme="minorHAnsi"/>
          <w:b/>
          <w:snapToGrid w:val="0"/>
          <w:sz w:val="20"/>
          <w:szCs w:val="20"/>
        </w:rPr>
        <w:t>.</w:t>
      </w:r>
      <w:r w:rsidRPr="00631A9C">
        <w:rPr>
          <w:rFonts w:asciiTheme="minorHAnsi" w:hAnsiTheme="minorHAnsi" w:cstheme="minorHAnsi"/>
          <w:snapToGrid w:val="0"/>
          <w:sz w:val="20"/>
          <w:szCs w:val="20"/>
        </w:rPr>
        <w:t xml:space="preserve"> A multa será aplicada à razão de </w:t>
      </w:r>
      <w:r w:rsidRPr="00631A9C">
        <w:rPr>
          <w:rFonts w:asciiTheme="minorHAnsi" w:hAnsiTheme="minorHAnsi" w:cstheme="minorHAnsi"/>
          <w:snapToGrid w:val="0"/>
          <w:sz w:val="20"/>
          <w:szCs w:val="20"/>
          <w:shd w:val="clear" w:color="auto" w:fill="FFFFFF"/>
        </w:rPr>
        <w:t>1% (um por cento)</w:t>
      </w:r>
      <w:r w:rsidRPr="00631A9C">
        <w:rPr>
          <w:rFonts w:asciiTheme="minorHAnsi" w:hAnsiTheme="minorHAnsi" w:cstheme="minorHAnsi"/>
          <w:snapToGrid w:val="0"/>
          <w:sz w:val="20"/>
          <w:szCs w:val="20"/>
        </w:rPr>
        <w:t xml:space="preserve"> sobre o valor total do contrato, por dia de atraso.</w:t>
      </w:r>
    </w:p>
    <w:p w:rsidR="00B946A1" w:rsidRPr="00631A9C" w:rsidRDefault="00B946A1" w:rsidP="00376B72">
      <w:pPr>
        <w:shd w:val="clear" w:color="auto" w:fill="FFFFFF"/>
        <w:spacing w:after="0" w:line="240" w:lineRule="auto"/>
        <w:jc w:val="both"/>
        <w:rPr>
          <w:rFonts w:asciiTheme="minorHAnsi" w:hAnsiTheme="minorHAnsi" w:cstheme="minorHAnsi"/>
          <w:snapToGrid w:val="0"/>
          <w:sz w:val="20"/>
          <w:szCs w:val="20"/>
        </w:rPr>
      </w:pPr>
      <w:r w:rsidRPr="00631A9C">
        <w:rPr>
          <w:rFonts w:asciiTheme="minorHAnsi" w:hAnsiTheme="minorHAnsi" w:cstheme="minorHAnsi"/>
          <w:b/>
          <w:snapToGrid w:val="0"/>
          <w:sz w:val="20"/>
          <w:szCs w:val="20"/>
        </w:rPr>
        <w:t>1</w:t>
      </w:r>
      <w:r w:rsidR="00F777D1">
        <w:rPr>
          <w:rFonts w:asciiTheme="minorHAnsi" w:hAnsiTheme="minorHAnsi" w:cstheme="minorHAnsi"/>
          <w:b/>
          <w:snapToGrid w:val="0"/>
          <w:sz w:val="20"/>
          <w:szCs w:val="20"/>
        </w:rPr>
        <w:t>5</w:t>
      </w:r>
      <w:r w:rsidRPr="00631A9C">
        <w:rPr>
          <w:rFonts w:asciiTheme="minorHAnsi" w:hAnsiTheme="minorHAnsi" w:cstheme="minorHAnsi"/>
          <w:b/>
          <w:snapToGrid w:val="0"/>
          <w:sz w:val="20"/>
          <w:szCs w:val="20"/>
        </w:rPr>
        <w:t>.3</w:t>
      </w:r>
      <w:r w:rsidR="00C020A0" w:rsidRPr="00631A9C">
        <w:rPr>
          <w:rFonts w:asciiTheme="minorHAnsi" w:hAnsiTheme="minorHAnsi" w:cstheme="minorHAnsi"/>
          <w:b/>
          <w:snapToGrid w:val="0"/>
          <w:sz w:val="20"/>
          <w:szCs w:val="20"/>
        </w:rPr>
        <w:t>.</w:t>
      </w:r>
      <w:r w:rsidRPr="00631A9C">
        <w:rPr>
          <w:rFonts w:asciiTheme="minorHAnsi" w:hAnsiTheme="minorHAnsi" w:cstheme="minorHAnsi"/>
          <w:snapToGrid w:val="0"/>
          <w:sz w:val="20"/>
          <w:szCs w:val="20"/>
        </w:rPr>
        <w:t xml:space="preserve"> O valor máximo das multas não poderá exceder, cumulativamente, a</w:t>
      </w:r>
      <w:r w:rsidR="00944C9B" w:rsidRPr="00631A9C">
        <w:rPr>
          <w:rFonts w:asciiTheme="minorHAnsi" w:hAnsiTheme="minorHAnsi" w:cstheme="minorHAnsi"/>
          <w:snapToGrid w:val="0"/>
          <w:sz w:val="20"/>
          <w:szCs w:val="20"/>
          <w:shd w:val="clear" w:color="auto" w:fill="FFFFFF"/>
        </w:rPr>
        <w:t>3</w:t>
      </w:r>
      <w:r w:rsidRPr="00631A9C">
        <w:rPr>
          <w:rFonts w:asciiTheme="minorHAnsi" w:hAnsiTheme="minorHAnsi" w:cstheme="minorHAnsi"/>
          <w:snapToGrid w:val="0"/>
          <w:sz w:val="20"/>
          <w:szCs w:val="20"/>
          <w:shd w:val="clear" w:color="auto" w:fill="FFFFFF"/>
        </w:rPr>
        <w:t>0% (</w:t>
      </w:r>
      <w:r w:rsidR="00944C9B" w:rsidRPr="00631A9C">
        <w:rPr>
          <w:rFonts w:asciiTheme="minorHAnsi" w:hAnsiTheme="minorHAnsi" w:cstheme="minorHAnsi"/>
          <w:snapToGrid w:val="0"/>
          <w:sz w:val="20"/>
          <w:szCs w:val="20"/>
          <w:shd w:val="clear" w:color="auto" w:fill="FFFFFF"/>
        </w:rPr>
        <w:t>trinta</w:t>
      </w:r>
      <w:r w:rsidRPr="00631A9C">
        <w:rPr>
          <w:rFonts w:asciiTheme="minorHAnsi" w:hAnsiTheme="minorHAnsi" w:cstheme="minorHAnsi"/>
          <w:snapToGrid w:val="0"/>
          <w:sz w:val="20"/>
          <w:szCs w:val="20"/>
          <w:shd w:val="clear" w:color="auto" w:fill="FFFFFF"/>
        </w:rPr>
        <w:t xml:space="preserve"> por cento) </w:t>
      </w:r>
      <w:r w:rsidRPr="00631A9C">
        <w:rPr>
          <w:rFonts w:asciiTheme="minorHAnsi" w:hAnsiTheme="minorHAnsi" w:cstheme="minorHAnsi"/>
          <w:snapToGrid w:val="0"/>
          <w:sz w:val="20"/>
          <w:szCs w:val="20"/>
        </w:rPr>
        <w:t>do valor do contrato.</w:t>
      </w:r>
    </w:p>
    <w:p w:rsidR="00B946A1" w:rsidRPr="00631A9C" w:rsidRDefault="00B946A1" w:rsidP="00376B72">
      <w:pPr>
        <w:spacing w:after="0" w:line="240" w:lineRule="auto"/>
        <w:jc w:val="both"/>
        <w:outlineLvl w:val="0"/>
        <w:rPr>
          <w:rFonts w:asciiTheme="minorHAnsi" w:hAnsiTheme="minorHAnsi" w:cstheme="minorHAnsi"/>
          <w:snapToGrid w:val="0"/>
          <w:sz w:val="20"/>
          <w:szCs w:val="20"/>
        </w:rPr>
      </w:pPr>
      <w:r w:rsidRPr="00631A9C">
        <w:rPr>
          <w:rFonts w:asciiTheme="minorHAnsi" w:hAnsiTheme="minorHAnsi" w:cstheme="minorHAnsi"/>
          <w:b/>
          <w:snapToGrid w:val="0"/>
          <w:sz w:val="20"/>
          <w:szCs w:val="20"/>
        </w:rPr>
        <w:t>1</w:t>
      </w:r>
      <w:r w:rsidR="00F777D1">
        <w:rPr>
          <w:rFonts w:asciiTheme="minorHAnsi" w:hAnsiTheme="minorHAnsi" w:cstheme="minorHAnsi"/>
          <w:b/>
          <w:snapToGrid w:val="0"/>
          <w:sz w:val="20"/>
          <w:szCs w:val="20"/>
        </w:rPr>
        <w:t>5</w:t>
      </w:r>
      <w:r w:rsidRPr="00631A9C">
        <w:rPr>
          <w:rFonts w:asciiTheme="minorHAnsi" w:hAnsiTheme="minorHAnsi" w:cstheme="minorHAnsi"/>
          <w:b/>
          <w:snapToGrid w:val="0"/>
          <w:sz w:val="20"/>
          <w:szCs w:val="20"/>
        </w:rPr>
        <w:t>.4</w:t>
      </w:r>
      <w:r w:rsidR="00C020A0" w:rsidRPr="00631A9C">
        <w:rPr>
          <w:rFonts w:asciiTheme="minorHAnsi" w:hAnsiTheme="minorHAnsi" w:cstheme="minorHAnsi"/>
          <w:b/>
          <w:snapToGrid w:val="0"/>
          <w:sz w:val="20"/>
          <w:szCs w:val="20"/>
        </w:rPr>
        <w:t>.</w:t>
      </w:r>
      <w:r w:rsidRPr="00631A9C">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631A9C" w:rsidRDefault="00B946A1" w:rsidP="00376B72">
      <w:pPr>
        <w:spacing w:after="0" w:line="240" w:lineRule="auto"/>
        <w:jc w:val="both"/>
        <w:rPr>
          <w:rFonts w:asciiTheme="minorHAnsi" w:hAnsiTheme="minorHAnsi" w:cstheme="minorHAnsi"/>
          <w:snapToGrid w:val="0"/>
          <w:sz w:val="20"/>
          <w:szCs w:val="20"/>
        </w:rPr>
      </w:pPr>
      <w:r w:rsidRPr="00631A9C">
        <w:rPr>
          <w:rFonts w:asciiTheme="minorHAnsi" w:hAnsiTheme="minorHAnsi" w:cstheme="minorHAnsi"/>
          <w:b/>
          <w:snapToGrid w:val="0"/>
          <w:sz w:val="20"/>
          <w:szCs w:val="20"/>
        </w:rPr>
        <w:t>1</w:t>
      </w:r>
      <w:r w:rsidR="00F777D1">
        <w:rPr>
          <w:rFonts w:asciiTheme="minorHAnsi" w:hAnsiTheme="minorHAnsi" w:cstheme="minorHAnsi"/>
          <w:b/>
          <w:snapToGrid w:val="0"/>
          <w:sz w:val="20"/>
          <w:szCs w:val="20"/>
        </w:rPr>
        <w:t>5</w:t>
      </w:r>
      <w:r w:rsidRPr="00631A9C">
        <w:rPr>
          <w:rFonts w:asciiTheme="minorHAnsi" w:hAnsiTheme="minorHAnsi" w:cstheme="minorHAnsi"/>
          <w:b/>
          <w:snapToGrid w:val="0"/>
          <w:sz w:val="20"/>
          <w:szCs w:val="20"/>
        </w:rPr>
        <w:t>.5</w:t>
      </w:r>
      <w:r w:rsidR="00C020A0" w:rsidRPr="00631A9C">
        <w:rPr>
          <w:rFonts w:asciiTheme="minorHAnsi" w:hAnsiTheme="minorHAnsi" w:cstheme="minorHAnsi"/>
          <w:b/>
          <w:snapToGrid w:val="0"/>
          <w:sz w:val="20"/>
          <w:szCs w:val="20"/>
        </w:rPr>
        <w:t>.</w:t>
      </w:r>
      <w:r w:rsidRPr="00631A9C">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631A9C"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1</w:t>
      </w:r>
      <w:r w:rsidR="00F777D1">
        <w:rPr>
          <w:rFonts w:asciiTheme="minorHAnsi" w:hAnsiTheme="minorHAnsi" w:cstheme="minorHAnsi"/>
          <w:b/>
          <w:sz w:val="20"/>
          <w:szCs w:val="20"/>
        </w:rPr>
        <w:t>5</w:t>
      </w:r>
      <w:r w:rsidRPr="00631A9C">
        <w:rPr>
          <w:rFonts w:asciiTheme="minorHAnsi" w:hAnsiTheme="minorHAnsi" w:cstheme="minorHAnsi"/>
          <w:b/>
          <w:sz w:val="20"/>
          <w:szCs w:val="20"/>
        </w:rPr>
        <w:t xml:space="preserve">.6. </w:t>
      </w:r>
      <w:r w:rsidRPr="00631A9C">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631A9C">
        <w:rPr>
          <w:rFonts w:asciiTheme="minorHAnsi" w:hAnsiTheme="minorHAnsi" w:cstheme="minorHAnsi"/>
          <w:b/>
          <w:sz w:val="20"/>
          <w:szCs w:val="20"/>
        </w:rPr>
        <w:t>.</w:t>
      </w:r>
    </w:p>
    <w:p w:rsidR="00B35D1F" w:rsidRPr="00631A9C" w:rsidRDefault="00B35D1F" w:rsidP="00B35D1F">
      <w:pPr>
        <w:tabs>
          <w:tab w:val="left" w:pos="284"/>
          <w:tab w:val="left" w:pos="709"/>
        </w:tabs>
        <w:spacing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DÉCIMA </w:t>
      </w:r>
      <w:r w:rsidR="00155057" w:rsidRPr="00631A9C">
        <w:rPr>
          <w:rFonts w:asciiTheme="minorHAnsi" w:hAnsiTheme="minorHAnsi" w:cstheme="minorHAnsi"/>
          <w:b/>
          <w:sz w:val="20"/>
          <w:szCs w:val="20"/>
        </w:rPr>
        <w:t>S</w:t>
      </w:r>
      <w:r w:rsidR="00076CB6">
        <w:rPr>
          <w:rFonts w:asciiTheme="minorHAnsi" w:hAnsiTheme="minorHAnsi" w:cstheme="minorHAnsi"/>
          <w:b/>
          <w:sz w:val="20"/>
          <w:szCs w:val="20"/>
        </w:rPr>
        <w:t>EXTA</w:t>
      </w:r>
      <w:r w:rsidRPr="00631A9C">
        <w:rPr>
          <w:rFonts w:asciiTheme="minorHAnsi" w:hAnsiTheme="minorHAnsi" w:cstheme="minorHAnsi"/>
          <w:b/>
          <w:sz w:val="20"/>
          <w:szCs w:val="20"/>
        </w:rPr>
        <w:t xml:space="preserve">– </w:t>
      </w:r>
      <w:r w:rsidR="00076CB6">
        <w:rPr>
          <w:rFonts w:asciiTheme="minorHAnsi" w:hAnsiTheme="minorHAnsi" w:cstheme="minorHAnsi"/>
          <w:b/>
          <w:sz w:val="20"/>
          <w:szCs w:val="20"/>
        </w:rPr>
        <w:t>DAS SANÇOES POR INADIMPLEMENTO</w:t>
      </w:r>
    </w:p>
    <w:p w:rsidR="00B940CB" w:rsidRPr="00AD5828" w:rsidRDefault="00B940CB" w:rsidP="00B940CB">
      <w:pPr>
        <w:spacing w:after="0" w:line="240" w:lineRule="auto"/>
        <w:jc w:val="both"/>
        <w:rPr>
          <w:rFonts w:asciiTheme="minorHAnsi" w:hAnsiTheme="minorHAnsi" w:cs="Arial"/>
          <w:sz w:val="20"/>
          <w:szCs w:val="20"/>
        </w:rPr>
      </w:pPr>
      <w:proofErr w:type="gramStart"/>
      <w:r w:rsidRPr="00480AE8">
        <w:rPr>
          <w:rFonts w:asciiTheme="minorHAnsi" w:hAnsiTheme="minorHAnsi" w:cs="Arial"/>
          <w:b/>
          <w:sz w:val="20"/>
          <w:szCs w:val="20"/>
        </w:rPr>
        <w:t>1</w:t>
      </w:r>
      <w:r w:rsidR="00490CF1">
        <w:rPr>
          <w:rFonts w:asciiTheme="minorHAnsi" w:hAnsiTheme="minorHAnsi" w:cs="Arial"/>
          <w:b/>
          <w:sz w:val="20"/>
          <w:szCs w:val="20"/>
        </w:rPr>
        <w:t>6</w:t>
      </w:r>
      <w:r w:rsidRPr="00480AE8">
        <w:rPr>
          <w:rFonts w:asciiTheme="minorHAnsi" w:hAnsiTheme="minorHAnsi" w:cs="Arial"/>
          <w:b/>
          <w:sz w:val="20"/>
          <w:szCs w:val="20"/>
        </w:rPr>
        <w:t>.1.</w:t>
      </w:r>
      <w:proofErr w:type="gramEnd"/>
      <w:r w:rsidRPr="00AD5828">
        <w:rPr>
          <w:rFonts w:asciiTheme="minorHAnsi" w:hAnsiTheme="minorHAnsi" w:cs="Arial"/>
          <w:sz w:val="20"/>
          <w:szCs w:val="20"/>
        </w:rPr>
        <w:t>A licitante/Contratada poderá sancionada com o impedimento de licitar/contratar com a Administração Pública Direta e Indireta da União, dos Estados, do Distrito Federal e dos Municípios, e será descredenciada no SICAF, pelo prazo de até 5 (cinco) anos, sem prejuízo de multa de até 30% (trinta por cento) do valor contratado e demais cominações legais, nos seguintes casos:</w:t>
      </w:r>
    </w:p>
    <w:p w:rsidR="00B940CB" w:rsidRPr="00AD5828" w:rsidRDefault="00B940CB" w:rsidP="00B940CB">
      <w:pPr>
        <w:pStyle w:val="PargrafodaLista"/>
        <w:numPr>
          <w:ilvl w:val="0"/>
          <w:numId w:val="47"/>
        </w:numPr>
        <w:spacing w:after="0" w:line="240" w:lineRule="auto"/>
        <w:contextualSpacing w:val="0"/>
        <w:jc w:val="both"/>
        <w:rPr>
          <w:rFonts w:asciiTheme="minorHAnsi" w:hAnsiTheme="minorHAnsi" w:cs="Arial"/>
          <w:vanish/>
          <w:sz w:val="20"/>
          <w:szCs w:val="20"/>
          <w:lang w:eastAsia="pt-BR"/>
        </w:rPr>
      </w:pPr>
    </w:p>
    <w:p w:rsidR="00B940CB" w:rsidRPr="00AD5828" w:rsidRDefault="00B940CB" w:rsidP="00B940CB">
      <w:pPr>
        <w:pStyle w:val="PargrafodaLista"/>
        <w:numPr>
          <w:ilvl w:val="1"/>
          <w:numId w:val="47"/>
        </w:numPr>
        <w:spacing w:after="0" w:line="240" w:lineRule="auto"/>
        <w:contextualSpacing w:val="0"/>
        <w:jc w:val="both"/>
        <w:rPr>
          <w:rFonts w:asciiTheme="minorHAnsi" w:hAnsiTheme="minorHAnsi" w:cs="Arial"/>
          <w:vanish/>
          <w:sz w:val="20"/>
          <w:szCs w:val="20"/>
          <w:lang w:eastAsia="pt-BR"/>
        </w:rPr>
      </w:pPr>
    </w:p>
    <w:p w:rsidR="00B940CB" w:rsidRPr="00AD5828" w:rsidRDefault="00B940CB" w:rsidP="00B940CB">
      <w:pPr>
        <w:spacing w:after="0" w:line="240" w:lineRule="auto"/>
        <w:jc w:val="both"/>
        <w:rPr>
          <w:rFonts w:asciiTheme="minorHAnsi" w:hAnsiTheme="minorHAnsi" w:cs="Arial"/>
          <w:sz w:val="20"/>
          <w:szCs w:val="20"/>
        </w:rPr>
      </w:pPr>
      <w:r>
        <w:rPr>
          <w:rFonts w:asciiTheme="minorHAnsi" w:hAnsiTheme="minorHAnsi" w:cs="Arial"/>
          <w:sz w:val="20"/>
          <w:szCs w:val="20"/>
        </w:rPr>
        <w:t>1</w:t>
      </w:r>
      <w:r w:rsidR="00490CF1">
        <w:rPr>
          <w:rFonts w:asciiTheme="minorHAnsi" w:hAnsiTheme="minorHAnsi" w:cs="Arial"/>
          <w:sz w:val="20"/>
          <w:szCs w:val="20"/>
        </w:rPr>
        <w:t>6</w:t>
      </w:r>
      <w:r>
        <w:rPr>
          <w:rFonts w:asciiTheme="minorHAnsi" w:hAnsiTheme="minorHAnsi" w:cs="Arial"/>
          <w:sz w:val="20"/>
          <w:szCs w:val="20"/>
        </w:rPr>
        <w:t xml:space="preserve">.1.1. </w:t>
      </w:r>
      <w:r w:rsidRPr="00AD5828">
        <w:rPr>
          <w:rFonts w:asciiTheme="minorHAnsi" w:hAnsiTheme="minorHAnsi" w:cs="Arial"/>
          <w:sz w:val="20"/>
          <w:szCs w:val="20"/>
        </w:rPr>
        <w:t>Cometer fraude fiscal;</w:t>
      </w:r>
    </w:p>
    <w:p w:rsidR="00B940CB" w:rsidRPr="00AD5828" w:rsidRDefault="00B940CB" w:rsidP="00B940CB">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1</w:t>
      </w:r>
      <w:r w:rsidR="00490CF1">
        <w:rPr>
          <w:rFonts w:asciiTheme="minorHAnsi" w:hAnsiTheme="minorHAnsi" w:cs="Arial"/>
          <w:sz w:val="20"/>
          <w:szCs w:val="20"/>
        </w:rPr>
        <w:t>6</w:t>
      </w:r>
      <w:r>
        <w:rPr>
          <w:rFonts w:asciiTheme="minorHAnsi" w:hAnsiTheme="minorHAnsi" w:cs="Arial"/>
          <w:sz w:val="20"/>
          <w:szCs w:val="20"/>
        </w:rPr>
        <w:t>.1.2. Apresentar documento falso;</w:t>
      </w:r>
    </w:p>
    <w:p w:rsidR="00B940CB" w:rsidRPr="00AD5828" w:rsidRDefault="00B940CB" w:rsidP="00B940CB">
      <w:pPr>
        <w:spacing w:after="0" w:line="240" w:lineRule="auto"/>
        <w:jc w:val="both"/>
        <w:rPr>
          <w:rFonts w:asciiTheme="minorHAnsi" w:hAnsiTheme="minorHAnsi" w:cs="Arial"/>
          <w:sz w:val="20"/>
          <w:szCs w:val="20"/>
        </w:rPr>
      </w:pPr>
      <w:r>
        <w:rPr>
          <w:rFonts w:asciiTheme="minorHAnsi" w:hAnsiTheme="minorHAnsi" w:cs="Arial"/>
          <w:sz w:val="20"/>
          <w:szCs w:val="20"/>
        </w:rPr>
        <w:t>1</w:t>
      </w:r>
      <w:r w:rsidR="00490CF1">
        <w:rPr>
          <w:rFonts w:asciiTheme="minorHAnsi" w:hAnsiTheme="minorHAnsi" w:cs="Arial"/>
          <w:sz w:val="20"/>
          <w:szCs w:val="20"/>
        </w:rPr>
        <w:t>6</w:t>
      </w:r>
      <w:r>
        <w:rPr>
          <w:rFonts w:asciiTheme="minorHAnsi" w:hAnsiTheme="minorHAnsi" w:cs="Arial"/>
          <w:sz w:val="20"/>
          <w:szCs w:val="20"/>
        </w:rPr>
        <w:t xml:space="preserve">.1.3. </w:t>
      </w:r>
      <w:r w:rsidRPr="00AD5828">
        <w:rPr>
          <w:rFonts w:asciiTheme="minorHAnsi" w:hAnsiTheme="minorHAnsi" w:cs="Arial"/>
          <w:sz w:val="20"/>
          <w:szCs w:val="20"/>
        </w:rPr>
        <w:t>Fizer declaração falsa;</w:t>
      </w:r>
    </w:p>
    <w:p w:rsidR="00B940CB" w:rsidRPr="00AD5828" w:rsidRDefault="00B940CB" w:rsidP="00B940CB">
      <w:pPr>
        <w:spacing w:after="0" w:line="240" w:lineRule="auto"/>
        <w:jc w:val="both"/>
        <w:rPr>
          <w:rFonts w:asciiTheme="minorHAnsi" w:hAnsiTheme="minorHAnsi" w:cs="Arial"/>
          <w:sz w:val="20"/>
          <w:szCs w:val="20"/>
        </w:rPr>
      </w:pPr>
      <w:r>
        <w:rPr>
          <w:rFonts w:asciiTheme="minorHAnsi" w:hAnsiTheme="minorHAnsi" w:cs="Arial"/>
          <w:sz w:val="20"/>
          <w:szCs w:val="20"/>
        </w:rPr>
        <w:t>1</w:t>
      </w:r>
      <w:r w:rsidR="00490CF1">
        <w:rPr>
          <w:rFonts w:asciiTheme="minorHAnsi" w:hAnsiTheme="minorHAnsi" w:cs="Arial"/>
          <w:sz w:val="20"/>
          <w:szCs w:val="20"/>
        </w:rPr>
        <w:t>6</w:t>
      </w:r>
      <w:r>
        <w:rPr>
          <w:rFonts w:asciiTheme="minorHAnsi" w:hAnsiTheme="minorHAnsi" w:cs="Arial"/>
          <w:sz w:val="20"/>
          <w:szCs w:val="20"/>
        </w:rPr>
        <w:t xml:space="preserve">.1.4. </w:t>
      </w:r>
      <w:r w:rsidRPr="00AD5828">
        <w:rPr>
          <w:rFonts w:asciiTheme="minorHAnsi" w:hAnsiTheme="minorHAnsi" w:cs="Arial"/>
          <w:sz w:val="20"/>
          <w:szCs w:val="20"/>
        </w:rPr>
        <w:t>Comportar-se de modo inidôneo;</w:t>
      </w:r>
    </w:p>
    <w:p w:rsidR="00B940CB" w:rsidRPr="00AD5828" w:rsidRDefault="00B940CB" w:rsidP="00B940CB">
      <w:pPr>
        <w:spacing w:after="0" w:line="240" w:lineRule="auto"/>
        <w:jc w:val="both"/>
        <w:rPr>
          <w:rFonts w:asciiTheme="minorHAnsi" w:hAnsiTheme="minorHAnsi" w:cs="Arial"/>
          <w:sz w:val="20"/>
          <w:szCs w:val="20"/>
        </w:rPr>
      </w:pPr>
      <w:r>
        <w:rPr>
          <w:rFonts w:asciiTheme="minorHAnsi" w:hAnsiTheme="minorHAnsi" w:cs="Arial"/>
          <w:sz w:val="20"/>
          <w:szCs w:val="20"/>
        </w:rPr>
        <w:t>1</w:t>
      </w:r>
      <w:r w:rsidR="00490CF1">
        <w:rPr>
          <w:rFonts w:asciiTheme="minorHAnsi" w:hAnsiTheme="minorHAnsi" w:cs="Arial"/>
          <w:sz w:val="20"/>
          <w:szCs w:val="20"/>
        </w:rPr>
        <w:t>6</w:t>
      </w:r>
      <w:r>
        <w:rPr>
          <w:rFonts w:asciiTheme="minorHAnsi" w:hAnsiTheme="minorHAnsi" w:cs="Arial"/>
          <w:sz w:val="20"/>
          <w:szCs w:val="20"/>
        </w:rPr>
        <w:t xml:space="preserve">.1.5. </w:t>
      </w:r>
      <w:r w:rsidRPr="00AD5828">
        <w:rPr>
          <w:rFonts w:asciiTheme="minorHAnsi" w:hAnsiTheme="minorHAnsi" w:cs="Arial"/>
          <w:sz w:val="20"/>
          <w:szCs w:val="20"/>
        </w:rPr>
        <w:t>Deixar de entregar a documentação exigida no certame;</w:t>
      </w:r>
    </w:p>
    <w:p w:rsidR="00B940CB" w:rsidRPr="00AD5828" w:rsidRDefault="00B940CB" w:rsidP="00B940CB">
      <w:pPr>
        <w:spacing w:after="0" w:line="240" w:lineRule="auto"/>
        <w:jc w:val="both"/>
        <w:rPr>
          <w:rFonts w:asciiTheme="minorHAnsi" w:hAnsiTheme="minorHAnsi" w:cs="Arial"/>
          <w:sz w:val="20"/>
          <w:szCs w:val="20"/>
        </w:rPr>
      </w:pPr>
      <w:r>
        <w:rPr>
          <w:rFonts w:asciiTheme="minorHAnsi" w:hAnsiTheme="minorHAnsi" w:cs="Arial"/>
          <w:sz w:val="20"/>
          <w:szCs w:val="20"/>
        </w:rPr>
        <w:t>1</w:t>
      </w:r>
      <w:r w:rsidR="00490CF1">
        <w:rPr>
          <w:rFonts w:asciiTheme="minorHAnsi" w:hAnsiTheme="minorHAnsi" w:cs="Arial"/>
          <w:sz w:val="20"/>
          <w:szCs w:val="20"/>
        </w:rPr>
        <w:t>6</w:t>
      </w:r>
      <w:r>
        <w:rPr>
          <w:rFonts w:asciiTheme="minorHAnsi" w:hAnsiTheme="minorHAnsi" w:cs="Arial"/>
          <w:sz w:val="20"/>
          <w:szCs w:val="20"/>
        </w:rPr>
        <w:t xml:space="preserve">.1.6. </w:t>
      </w:r>
      <w:r w:rsidRPr="00AD5828">
        <w:rPr>
          <w:rFonts w:asciiTheme="minorHAnsi" w:hAnsiTheme="minorHAnsi" w:cs="Arial"/>
          <w:sz w:val="20"/>
          <w:szCs w:val="20"/>
        </w:rPr>
        <w:t>Não mantiver a proposta;</w:t>
      </w:r>
    </w:p>
    <w:p w:rsidR="00B940CB" w:rsidRPr="00AD5828" w:rsidRDefault="00B940CB" w:rsidP="00B940CB">
      <w:pPr>
        <w:spacing w:after="0" w:line="240" w:lineRule="auto"/>
        <w:jc w:val="both"/>
        <w:rPr>
          <w:rFonts w:asciiTheme="minorHAnsi" w:hAnsiTheme="minorHAnsi" w:cs="Arial"/>
          <w:sz w:val="20"/>
          <w:szCs w:val="20"/>
        </w:rPr>
      </w:pPr>
      <w:r>
        <w:rPr>
          <w:rFonts w:asciiTheme="minorHAnsi" w:hAnsiTheme="minorHAnsi" w:cs="Arial"/>
          <w:sz w:val="20"/>
          <w:szCs w:val="20"/>
        </w:rPr>
        <w:t>1</w:t>
      </w:r>
      <w:r w:rsidR="00490CF1">
        <w:rPr>
          <w:rFonts w:asciiTheme="minorHAnsi" w:hAnsiTheme="minorHAnsi" w:cs="Arial"/>
          <w:sz w:val="20"/>
          <w:szCs w:val="20"/>
        </w:rPr>
        <w:t>6</w:t>
      </w:r>
      <w:r>
        <w:rPr>
          <w:rFonts w:asciiTheme="minorHAnsi" w:hAnsiTheme="minorHAnsi" w:cs="Arial"/>
          <w:sz w:val="20"/>
          <w:szCs w:val="20"/>
        </w:rPr>
        <w:t xml:space="preserve">.1.7. </w:t>
      </w:r>
      <w:r w:rsidRPr="00AD5828">
        <w:rPr>
          <w:rFonts w:asciiTheme="minorHAnsi" w:hAnsiTheme="minorHAnsi" w:cs="Arial"/>
          <w:sz w:val="20"/>
          <w:szCs w:val="20"/>
        </w:rPr>
        <w:t>Fraudar ou retardar de qualquer forma a execução do contrato;</w:t>
      </w:r>
    </w:p>
    <w:p w:rsidR="00B940CB" w:rsidRPr="00AD5828" w:rsidRDefault="00B940CB" w:rsidP="00B940CB">
      <w:pPr>
        <w:spacing w:after="0" w:line="240" w:lineRule="auto"/>
        <w:jc w:val="both"/>
        <w:rPr>
          <w:rFonts w:asciiTheme="minorHAnsi" w:hAnsiTheme="minorHAnsi" w:cs="Arial"/>
          <w:sz w:val="20"/>
          <w:szCs w:val="20"/>
        </w:rPr>
      </w:pPr>
      <w:r>
        <w:rPr>
          <w:rFonts w:asciiTheme="minorHAnsi" w:hAnsiTheme="minorHAnsi" w:cs="Arial"/>
          <w:sz w:val="20"/>
          <w:szCs w:val="20"/>
        </w:rPr>
        <w:t>1</w:t>
      </w:r>
      <w:r w:rsidR="00490CF1">
        <w:rPr>
          <w:rFonts w:asciiTheme="minorHAnsi" w:hAnsiTheme="minorHAnsi" w:cs="Arial"/>
          <w:sz w:val="20"/>
          <w:szCs w:val="20"/>
        </w:rPr>
        <w:t>6</w:t>
      </w:r>
      <w:r>
        <w:rPr>
          <w:rFonts w:asciiTheme="minorHAnsi" w:hAnsiTheme="minorHAnsi" w:cs="Arial"/>
          <w:sz w:val="20"/>
          <w:szCs w:val="20"/>
        </w:rPr>
        <w:t xml:space="preserve">.1.8. </w:t>
      </w:r>
      <w:r w:rsidRPr="00AD5828">
        <w:rPr>
          <w:rFonts w:asciiTheme="minorHAnsi" w:hAnsiTheme="minorHAnsi" w:cs="Arial"/>
          <w:sz w:val="20"/>
          <w:szCs w:val="20"/>
        </w:rPr>
        <w:t>Não cumprir com a execução do contrato;</w:t>
      </w:r>
    </w:p>
    <w:p w:rsidR="00B940CB" w:rsidRPr="00AD5828" w:rsidRDefault="00B940CB" w:rsidP="00B940CB">
      <w:pPr>
        <w:spacing w:after="0" w:line="240" w:lineRule="auto"/>
        <w:jc w:val="both"/>
        <w:rPr>
          <w:rFonts w:asciiTheme="minorHAnsi" w:hAnsiTheme="minorHAnsi" w:cs="Arial"/>
          <w:sz w:val="20"/>
          <w:szCs w:val="20"/>
        </w:rPr>
      </w:pPr>
      <w:r w:rsidRPr="00480AE8">
        <w:rPr>
          <w:rFonts w:asciiTheme="minorHAnsi" w:hAnsiTheme="minorHAnsi" w:cs="Arial"/>
          <w:b/>
          <w:sz w:val="20"/>
          <w:szCs w:val="20"/>
        </w:rPr>
        <w:t>1</w:t>
      </w:r>
      <w:r w:rsidR="00490CF1">
        <w:rPr>
          <w:rFonts w:asciiTheme="minorHAnsi" w:hAnsiTheme="minorHAnsi" w:cs="Arial"/>
          <w:b/>
          <w:sz w:val="20"/>
          <w:szCs w:val="20"/>
        </w:rPr>
        <w:t>6</w:t>
      </w:r>
      <w:r w:rsidRPr="00480AE8">
        <w:rPr>
          <w:rFonts w:asciiTheme="minorHAnsi" w:hAnsiTheme="minorHAnsi" w:cs="Arial"/>
          <w:b/>
          <w:sz w:val="20"/>
          <w:szCs w:val="20"/>
        </w:rPr>
        <w:t>.2.</w:t>
      </w:r>
      <w:r w:rsidRPr="00AD5828">
        <w:rPr>
          <w:rFonts w:asciiTheme="minorHAnsi" w:hAnsiTheme="minorHAnsi" w:cs="Arial"/>
          <w:sz w:val="20"/>
          <w:szCs w:val="20"/>
        </w:rPr>
        <w:t>Para os fins deste item, reputar-se-ão inidôneos atos como os descritos nos arts. 90, 92, 93, 94, 95 e 96 da Lei nº 8.666/93.</w:t>
      </w:r>
    </w:p>
    <w:p w:rsidR="00B940CB" w:rsidRPr="00AD5828" w:rsidRDefault="00B940CB" w:rsidP="00B940CB">
      <w:pPr>
        <w:spacing w:after="0" w:line="240" w:lineRule="auto"/>
        <w:jc w:val="both"/>
        <w:rPr>
          <w:rFonts w:asciiTheme="minorHAnsi" w:hAnsiTheme="minorHAnsi" w:cs="Arial"/>
          <w:sz w:val="20"/>
          <w:szCs w:val="20"/>
        </w:rPr>
      </w:pPr>
      <w:r w:rsidRPr="00480AE8">
        <w:rPr>
          <w:rFonts w:asciiTheme="minorHAnsi" w:hAnsiTheme="minorHAnsi" w:cs="Arial"/>
          <w:b/>
          <w:sz w:val="20"/>
          <w:szCs w:val="20"/>
        </w:rPr>
        <w:t>1</w:t>
      </w:r>
      <w:r w:rsidR="00490CF1">
        <w:rPr>
          <w:rFonts w:asciiTheme="minorHAnsi" w:hAnsiTheme="minorHAnsi" w:cs="Arial"/>
          <w:b/>
          <w:sz w:val="20"/>
          <w:szCs w:val="20"/>
        </w:rPr>
        <w:t>6</w:t>
      </w:r>
      <w:r w:rsidRPr="00480AE8">
        <w:rPr>
          <w:rFonts w:asciiTheme="minorHAnsi" w:hAnsiTheme="minorHAnsi" w:cs="Arial"/>
          <w:b/>
          <w:sz w:val="20"/>
          <w:szCs w:val="20"/>
        </w:rPr>
        <w:t>.3.</w:t>
      </w:r>
      <w:r w:rsidRPr="00AD5828">
        <w:rPr>
          <w:rFonts w:asciiTheme="minorHAnsi" w:hAnsiTheme="minorHAnsi" w:cs="Arial"/>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B940CB" w:rsidRPr="00AD5828" w:rsidRDefault="00B940CB" w:rsidP="00B940CB">
      <w:pPr>
        <w:spacing w:after="0" w:line="240" w:lineRule="auto"/>
        <w:jc w:val="both"/>
        <w:rPr>
          <w:rFonts w:asciiTheme="minorHAnsi" w:hAnsiTheme="minorHAnsi" w:cs="Arial"/>
          <w:sz w:val="20"/>
          <w:szCs w:val="20"/>
        </w:rPr>
      </w:pPr>
      <w:r w:rsidRPr="00480AE8">
        <w:rPr>
          <w:rFonts w:asciiTheme="minorHAnsi" w:hAnsiTheme="minorHAnsi" w:cs="Arial"/>
          <w:b/>
          <w:sz w:val="20"/>
          <w:szCs w:val="20"/>
        </w:rPr>
        <w:t>1</w:t>
      </w:r>
      <w:r w:rsidR="00490CF1">
        <w:rPr>
          <w:rFonts w:asciiTheme="minorHAnsi" w:hAnsiTheme="minorHAnsi" w:cs="Arial"/>
          <w:b/>
          <w:sz w:val="20"/>
          <w:szCs w:val="20"/>
        </w:rPr>
        <w:t>6</w:t>
      </w:r>
      <w:r w:rsidRPr="00480AE8">
        <w:rPr>
          <w:rFonts w:asciiTheme="minorHAnsi" w:hAnsiTheme="minorHAnsi" w:cs="Arial"/>
          <w:b/>
          <w:sz w:val="20"/>
          <w:szCs w:val="20"/>
        </w:rPr>
        <w:t>.4.</w:t>
      </w:r>
      <w:r w:rsidRPr="00AD5828">
        <w:rPr>
          <w:rFonts w:asciiTheme="minorHAnsi" w:hAnsiTheme="minorHAnsi" w:cs="Arial"/>
          <w:sz w:val="20"/>
          <w:szCs w:val="20"/>
        </w:rPr>
        <w:t>A multa será aplicada, após o julgamento da defesa apresentada pela Contratada no prazo de até 05(cinco) dias úteis contados da data de sua notificação. Decaído este prazo, sem manifestação da Contratada, a Contratante aplicará e executará automaticamente a multa.</w:t>
      </w:r>
    </w:p>
    <w:p w:rsidR="00B940CB" w:rsidRPr="00AD5828" w:rsidRDefault="00B940CB" w:rsidP="00B940CB">
      <w:pPr>
        <w:spacing w:after="0" w:line="240" w:lineRule="auto"/>
        <w:jc w:val="both"/>
        <w:rPr>
          <w:rFonts w:asciiTheme="minorHAnsi" w:hAnsiTheme="minorHAnsi" w:cs="Arial"/>
          <w:sz w:val="20"/>
          <w:szCs w:val="20"/>
        </w:rPr>
      </w:pPr>
      <w:r w:rsidRPr="00480AE8">
        <w:rPr>
          <w:rFonts w:asciiTheme="minorHAnsi" w:hAnsiTheme="minorHAnsi" w:cs="Arial"/>
          <w:b/>
          <w:sz w:val="20"/>
          <w:szCs w:val="20"/>
        </w:rPr>
        <w:t>1</w:t>
      </w:r>
      <w:r w:rsidR="00490CF1">
        <w:rPr>
          <w:rFonts w:asciiTheme="minorHAnsi" w:hAnsiTheme="minorHAnsi" w:cs="Arial"/>
          <w:b/>
          <w:sz w:val="20"/>
          <w:szCs w:val="20"/>
        </w:rPr>
        <w:t>6</w:t>
      </w:r>
      <w:r w:rsidRPr="00480AE8">
        <w:rPr>
          <w:rFonts w:asciiTheme="minorHAnsi" w:hAnsiTheme="minorHAnsi" w:cs="Arial"/>
          <w:b/>
          <w:sz w:val="20"/>
          <w:szCs w:val="20"/>
        </w:rPr>
        <w:t>.5.</w:t>
      </w:r>
      <w:r w:rsidRPr="00AD5828">
        <w:rPr>
          <w:rFonts w:asciiTheme="minorHAnsi" w:hAnsiTheme="minorHAnsi" w:cs="Arial"/>
          <w:sz w:val="20"/>
          <w:szCs w:val="20"/>
        </w:rPr>
        <w:t>Para julgamento da defesa apresentada pela Contratada ou aplicação da multa, fica facultada da área responsável consultar a Superintendência de Assuntos Jurídicos da SES/TO.</w:t>
      </w:r>
    </w:p>
    <w:p w:rsidR="00B940CB" w:rsidRPr="00AD5828" w:rsidRDefault="00B940CB" w:rsidP="00B940CB">
      <w:pPr>
        <w:spacing w:after="0" w:line="240" w:lineRule="auto"/>
        <w:jc w:val="both"/>
        <w:rPr>
          <w:rFonts w:asciiTheme="minorHAnsi" w:hAnsiTheme="minorHAnsi" w:cs="Arial"/>
          <w:sz w:val="20"/>
          <w:szCs w:val="20"/>
        </w:rPr>
      </w:pPr>
      <w:r w:rsidRPr="00480AE8">
        <w:rPr>
          <w:rFonts w:asciiTheme="minorHAnsi" w:hAnsiTheme="minorHAnsi" w:cs="Arial"/>
          <w:b/>
          <w:sz w:val="20"/>
          <w:szCs w:val="20"/>
        </w:rPr>
        <w:t>1</w:t>
      </w:r>
      <w:r w:rsidR="00490CF1">
        <w:rPr>
          <w:rFonts w:asciiTheme="minorHAnsi" w:hAnsiTheme="minorHAnsi" w:cs="Arial"/>
          <w:b/>
          <w:sz w:val="20"/>
          <w:szCs w:val="20"/>
        </w:rPr>
        <w:t>6</w:t>
      </w:r>
      <w:r w:rsidRPr="00480AE8">
        <w:rPr>
          <w:rFonts w:asciiTheme="minorHAnsi" w:hAnsiTheme="minorHAnsi" w:cs="Arial"/>
          <w:b/>
          <w:sz w:val="20"/>
          <w:szCs w:val="20"/>
        </w:rPr>
        <w:t>.6.</w:t>
      </w:r>
      <w:r w:rsidRPr="00AD5828">
        <w:rPr>
          <w:rFonts w:asciiTheme="minorHAnsi" w:hAnsiTheme="minorHAnsi" w:cs="Arial"/>
          <w:sz w:val="20"/>
          <w:szCs w:val="20"/>
        </w:rPr>
        <w:t>As multas previstas nesta seção não eximem a adjudicatária ou Contratada da reparação dos eventuais danos, perdas ou prejuízos que seu ato punível venha causar à Administração ou a terceiros.</w:t>
      </w:r>
    </w:p>
    <w:p w:rsidR="00B940CB" w:rsidRPr="00AD5828" w:rsidRDefault="00B940CB" w:rsidP="00B940CB">
      <w:pPr>
        <w:spacing w:after="0" w:line="240" w:lineRule="auto"/>
        <w:jc w:val="both"/>
        <w:rPr>
          <w:rFonts w:asciiTheme="minorHAnsi" w:hAnsiTheme="minorHAnsi" w:cs="Arial"/>
          <w:sz w:val="20"/>
          <w:szCs w:val="20"/>
          <w:u w:val="single"/>
        </w:rPr>
      </w:pPr>
      <w:r w:rsidRPr="00480AE8">
        <w:rPr>
          <w:rFonts w:asciiTheme="minorHAnsi" w:hAnsiTheme="minorHAnsi" w:cs="Arial"/>
          <w:b/>
          <w:sz w:val="20"/>
          <w:szCs w:val="20"/>
          <w:u w:val="single"/>
        </w:rPr>
        <w:t>1</w:t>
      </w:r>
      <w:r w:rsidR="00490CF1">
        <w:rPr>
          <w:rFonts w:asciiTheme="minorHAnsi" w:hAnsiTheme="minorHAnsi" w:cs="Arial"/>
          <w:b/>
          <w:sz w:val="20"/>
          <w:szCs w:val="20"/>
          <w:u w:val="single"/>
        </w:rPr>
        <w:t>6</w:t>
      </w:r>
      <w:r w:rsidRPr="00480AE8">
        <w:rPr>
          <w:rFonts w:asciiTheme="minorHAnsi" w:hAnsiTheme="minorHAnsi" w:cs="Arial"/>
          <w:b/>
          <w:sz w:val="20"/>
          <w:szCs w:val="20"/>
          <w:u w:val="single"/>
        </w:rPr>
        <w:t>.7.</w:t>
      </w:r>
      <w:r w:rsidRPr="00AD5828">
        <w:rPr>
          <w:rFonts w:asciiTheme="minorHAnsi" w:hAnsiTheme="minorHAnsi" w:cs="Arial"/>
          <w:sz w:val="20"/>
          <w:szCs w:val="20"/>
          <w:u w:val="single"/>
        </w:rPr>
        <w:t>Poderá haver ainda, pena de:</w:t>
      </w:r>
    </w:p>
    <w:p w:rsidR="00B940CB" w:rsidRPr="00AD5828" w:rsidRDefault="00B940CB" w:rsidP="00B940CB">
      <w:pPr>
        <w:pStyle w:val="PargrafodaLista"/>
        <w:numPr>
          <w:ilvl w:val="1"/>
          <w:numId w:val="47"/>
        </w:numPr>
        <w:spacing w:after="0" w:line="240" w:lineRule="auto"/>
        <w:contextualSpacing w:val="0"/>
        <w:jc w:val="both"/>
        <w:rPr>
          <w:rFonts w:asciiTheme="minorHAnsi" w:hAnsiTheme="minorHAnsi" w:cs="Arial"/>
          <w:vanish/>
          <w:sz w:val="20"/>
          <w:szCs w:val="20"/>
          <w:u w:val="single"/>
          <w:lang w:eastAsia="pt-BR"/>
        </w:rPr>
      </w:pPr>
    </w:p>
    <w:p w:rsidR="00B940CB" w:rsidRPr="00AD5828" w:rsidRDefault="00B940CB" w:rsidP="00B940CB">
      <w:pPr>
        <w:pStyle w:val="PargrafodaLista"/>
        <w:numPr>
          <w:ilvl w:val="1"/>
          <w:numId w:val="47"/>
        </w:numPr>
        <w:spacing w:after="0" w:line="240" w:lineRule="auto"/>
        <w:contextualSpacing w:val="0"/>
        <w:jc w:val="both"/>
        <w:rPr>
          <w:rFonts w:asciiTheme="minorHAnsi" w:hAnsiTheme="minorHAnsi" w:cs="Arial"/>
          <w:vanish/>
          <w:sz w:val="20"/>
          <w:szCs w:val="20"/>
          <w:u w:val="single"/>
          <w:lang w:eastAsia="pt-BR"/>
        </w:rPr>
      </w:pPr>
    </w:p>
    <w:p w:rsidR="00B940CB" w:rsidRPr="00AD5828" w:rsidRDefault="00B940CB" w:rsidP="00B940CB">
      <w:pPr>
        <w:pStyle w:val="PargrafodaLista"/>
        <w:numPr>
          <w:ilvl w:val="1"/>
          <w:numId w:val="47"/>
        </w:numPr>
        <w:spacing w:after="0" w:line="240" w:lineRule="auto"/>
        <w:contextualSpacing w:val="0"/>
        <w:jc w:val="both"/>
        <w:rPr>
          <w:rFonts w:asciiTheme="minorHAnsi" w:hAnsiTheme="minorHAnsi" w:cs="Arial"/>
          <w:vanish/>
          <w:sz w:val="20"/>
          <w:szCs w:val="20"/>
          <w:u w:val="single"/>
          <w:lang w:eastAsia="pt-BR"/>
        </w:rPr>
      </w:pPr>
    </w:p>
    <w:p w:rsidR="00B940CB" w:rsidRPr="00AD5828" w:rsidRDefault="00B940CB" w:rsidP="00B940CB">
      <w:pPr>
        <w:pStyle w:val="PargrafodaLista"/>
        <w:numPr>
          <w:ilvl w:val="1"/>
          <w:numId w:val="47"/>
        </w:numPr>
        <w:spacing w:after="0" w:line="240" w:lineRule="auto"/>
        <w:contextualSpacing w:val="0"/>
        <w:jc w:val="both"/>
        <w:rPr>
          <w:rFonts w:asciiTheme="minorHAnsi" w:hAnsiTheme="minorHAnsi" w:cs="Arial"/>
          <w:vanish/>
          <w:sz w:val="20"/>
          <w:szCs w:val="20"/>
          <w:u w:val="single"/>
          <w:lang w:eastAsia="pt-BR"/>
        </w:rPr>
      </w:pPr>
    </w:p>
    <w:p w:rsidR="00B940CB" w:rsidRPr="00AD5828" w:rsidRDefault="00B940CB" w:rsidP="00B940CB">
      <w:pPr>
        <w:pStyle w:val="PargrafodaLista"/>
        <w:numPr>
          <w:ilvl w:val="1"/>
          <w:numId w:val="47"/>
        </w:numPr>
        <w:spacing w:after="0" w:line="240" w:lineRule="auto"/>
        <w:contextualSpacing w:val="0"/>
        <w:jc w:val="both"/>
        <w:rPr>
          <w:rFonts w:asciiTheme="minorHAnsi" w:hAnsiTheme="minorHAnsi" w:cs="Arial"/>
          <w:vanish/>
          <w:sz w:val="20"/>
          <w:szCs w:val="20"/>
          <w:u w:val="single"/>
          <w:lang w:eastAsia="pt-BR"/>
        </w:rPr>
      </w:pPr>
    </w:p>
    <w:p w:rsidR="00B940CB" w:rsidRPr="00AD5828" w:rsidRDefault="00B940CB" w:rsidP="00B940CB">
      <w:pPr>
        <w:pStyle w:val="PargrafodaLista"/>
        <w:numPr>
          <w:ilvl w:val="1"/>
          <w:numId w:val="47"/>
        </w:numPr>
        <w:spacing w:after="0" w:line="240" w:lineRule="auto"/>
        <w:contextualSpacing w:val="0"/>
        <w:jc w:val="both"/>
        <w:rPr>
          <w:rFonts w:asciiTheme="minorHAnsi" w:hAnsiTheme="minorHAnsi" w:cs="Arial"/>
          <w:vanish/>
          <w:sz w:val="20"/>
          <w:szCs w:val="20"/>
          <w:u w:val="single"/>
          <w:lang w:eastAsia="pt-BR"/>
        </w:rPr>
      </w:pPr>
    </w:p>
    <w:p w:rsidR="00B940CB" w:rsidRPr="00AD5828" w:rsidRDefault="00B940CB" w:rsidP="00B940CB">
      <w:pPr>
        <w:spacing w:after="0" w:line="240" w:lineRule="auto"/>
        <w:jc w:val="both"/>
        <w:rPr>
          <w:rFonts w:asciiTheme="minorHAnsi" w:hAnsiTheme="minorHAnsi" w:cs="Arial"/>
          <w:sz w:val="20"/>
          <w:szCs w:val="20"/>
        </w:rPr>
      </w:pPr>
      <w:r>
        <w:rPr>
          <w:rFonts w:asciiTheme="minorHAnsi" w:hAnsiTheme="minorHAnsi" w:cs="Arial"/>
          <w:sz w:val="20"/>
          <w:szCs w:val="20"/>
          <w:u w:val="single"/>
        </w:rPr>
        <w:t>1</w:t>
      </w:r>
      <w:r w:rsidR="00490CF1">
        <w:rPr>
          <w:rFonts w:asciiTheme="minorHAnsi" w:hAnsiTheme="minorHAnsi" w:cs="Arial"/>
          <w:sz w:val="20"/>
          <w:szCs w:val="20"/>
          <w:u w:val="single"/>
        </w:rPr>
        <w:t>6</w:t>
      </w:r>
      <w:r>
        <w:rPr>
          <w:rFonts w:asciiTheme="minorHAnsi" w:hAnsiTheme="minorHAnsi" w:cs="Arial"/>
          <w:sz w:val="20"/>
          <w:szCs w:val="20"/>
          <w:u w:val="single"/>
        </w:rPr>
        <w:t xml:space="preserve">.7.1. </w:t>
      </w:r>
      <w:r w:rsidRPr="00AD5828">
        <w:rPr>
          <w:rFonts w:asciiTheme="minorHAnsi" w:hAnsiTheme="minorHAnsi" w:cs="Arial"/>
          <w:sz w:val="20"/>
          <w:szCs w:val="20"/>
          <w:u w:val="single"/>
        </w:rPr>
        <w:t>Advertência</w:t>
      </w:r>
      <w:r w:rsidRPr="00AD5828">
        <w:rPr>
          <w:rFonts w:asciiTheme="minorHAnsi" w:hAnsiTheme="minorHAnsi" w:cs="Arial"/>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B940CB" w:rsidRPr="00AD5828" w:rsidRDefault="00B940CB" w:rsidP="00B940CB">
      <w:pPr>
        <w:spacing w:after="0" w:line="240" w:lineRule="auto"/>
        <w:jc w:val="both"/>
        <w:rPr>
          <w:rFonts w:asciiTheme="minorHAnsi" w:hAnsiTheme="minorHAnsi" w:cs="Arial"/>
          <w:sz w:val="20"/>
          <w:szCs w:val="20"/>
        </w:rPr>
      </w:pPr>
      <w:r>
        <w:rPr>
          <w:rFonts w:asciiTheme="minorHAnsi" w:hAnsiTheme="minorHAnsi" w:cs="Arial"/>
          <w:sz w:val="20"/>
          <w:szCs w:val="20"/>
        </w:rPr>
        <w:t>1</w:t>
      </w:r>
      <w:r w:rsidR="00490CF1">
        <w:rPr>
          <w:rFonts w:asciiTheme="minorHAnsi" w:hAnsiTheme="minorHAnsi" w:cs="Arial"/>
          <w:sz w:val="20"/>
          <w:szCs w:val="20"/>
        </w:rPr>
        <w:t>6</w:t>
      </w:r>
      <w:r>
        <w:rPr>
          <w:rFonts w:asciiTheme="minorHAnsi" w:hAnsiTheme="minorHAnsi" w:cs="Arial"/>
          <w:sz w:val="20"/>
          <w:szCs w:val="20"/>
        </w:rPr>
        <w:t xml:space="preserve">.7.2. </w:t>
      </w:r>
      <w:r w:rsidRPr="00AD5828">
        <w:rPr>
          <w:rFonts w:asciiTheme="minorHAnsi" w:hAnsiTheme="minorHAnsi" w:cs="Arial"/>
          <w:sz w:val="20"/>
          <w:szCs w:val="20"/>
        </w:rPr>
        <w:t>Suspensão temporária de participar em licitação e impedimento de contratar com a Administração Pública Direta e Indireta da União, dos Estados, do Distrito Federal e dos Municípios, pelo prazo não superior a 05 (cinco) anos;</w:t>
      </w:r>
    </w:p>
    <w:p w:rsidR="00B940CB" w:rsidRPr="00AD5828" w:rsidRDefault="00B940CB" w:rsidP="00B940CB">
      <w:pPr>
        <w:spacing w:after="0" w:line="240" w:lineRule="auto"/>
        <w:jc w:val="both"/>
        <w:rPr>
          <w:rFonts w:asciiTheme="minorHAnsi" w:hAnsiTheme="minorHAnsi" w:cs="Arial"/>
          <w:sz w:val="20"/>
          <w:szCs w:val="20"/>
        </w:rPr>
      </w:pPr>
      <w:r>
        <w:rPr>
          <w:rFonts w:asciiTheme="minorHAnsi" w:hAnsiTheme="minorHAnsi" w:cs="Arial"/>
          <w:sz w:val="20"/>
          <w:szCs w:val="20"/>
        </w:rPr>
        <w:t>1</w:t>
      </w:r>
      <w:r w:rsidR="00490CF1">
        <w:rPr>
          <w:rFonts w:asciiTheme="minorHAnsi" w:hAnsiTheme="minorHAnsi" w:cs="Arial"/>
          <w:sz w:val="20"/>
          <w:szCs w:val="20"/>
        </w:rPr>
        <w:t>6</w:t>
      </w:r>
      <w:r>
        <w:rPr>
          <w:rFonts w:asciiTheme="minorHAnsi" w:hAnsiTheme="minorHAnsi" w:cs="Arial"/>
          <w:sz w:val="20"/>
          <w:szCs w:val="20"/>
        </w:rPr>
        <w:t xml:space="preserve">.7.3. </w:t>
      </w:r>
      <w:r w:rsidRPr="00AD5828">
        <w:rPr>
          <w:rFonts w:asciiTheme="minorHAnsi" w:hAnsiTheme="minorHAnsi" w:cs="Arial"/>
          <w:sz w:val="20"/>
          <w:szCs w:val="20"/>
        </w:rPr>
        <w:t xml:space="preserve">Declaração de inidoneidade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AD5828">
        <w:rPr>
          <w:rFonts w:asciiTheme="minorHAnsi" w:hAnsiTheme="minorHAnsi" w:cs="Arial"/>
          <w:sz w:val="20"/>
          <w:szCs w:val="20"/>
        </w:rPr>
        <w:t>após</w:t>
      </w:r>
      <w:proofErr w:type="gramEnd"/>
      <w:r w:rsidRPr="00AD5828">
        <w:rPr>
          <w:rFonts w:asciiTheme="minorHAnsi" w:hAnsiTheme="minorHAnsi" w:cs="Arial"/>
          <w:sz w:val="20"/>
          <w:szCs w:val="20"/>
        </w:rPr>
        <w:t xml:space="preserve"> decorrido o prazo da sanção aplicada com base na alínea anterior.</w:t>
      </w:r>
    </w:p>
    <w:p w:rsidR="00B940CB" w:rsidRPr="00AD5828" w:rsidRDefault="00B940CB" w:rsidP="00B940CB">
      <w:pPr>
        <w:spacing w:after="0" w:line="240" w:lineRule="auto"/>
        <w:jc w:val="both"/>
        <w:rPr>
          <w:rFonts w:asciiTheme="minorHAnsi" w:hAnsiTheme="minorHAnsi" w:cs="Arial"/>
          <w:sz w:val="20"/>
          <w:szCs w:val="20"/>
        </w:rPr>
      </w:pPr>
      <w:r w:rsidRPr="00480AE8">
        <w:rPr>
          <w:rFonts w:asciiTheme="minorHAnsi" w:hAnsiTheme="minorHAnsi" w:cs="Arial"/>
          <w:b/>
          <w:sz w:val="20"/>
          <w:szCs w:val="20"/>
        </w:rPr>
        <w:t>1</w:t>
      </w:r>
      <w:r w:rsidR="00490CF1">
        <w:rPr>
          <w:rFonts w:asciiTheme="minorHAnsi" w:hAnsiTheme="minorHAnsi" w:cs="Arial"/>
          <w:b/>
          <w:sz w:val="20"/>
          <w:szCs w:val="20"/>
        </w:rPr>
        <w:t>6</w:t>
      </w:r>
      <w:r w:rsidRPr="00480AE8">
        <w:rPr>
          <w:rFonts w:asciiTheme="minorHAnsi" w:hAnsiTheme="minorHAnsi" w:cs="Arial"/>
          <w:b/>
          <w:sz w:val="20"/>
          <w:szCs w:val="20"/>
        </w:rPr>
        <w:t>.8.</w:t>
      </w:r>
      <w:r w:rsidRPr="00AD5828">
        <w:rPr>
          <w:rFonts w:asciiTheme="minorHAnsi" w:hAnsiTheme="minorHAnsi" w:cs="Arial"/>
          <w:sz w:val="20"/>
          <w:szCs w:val="20"/>
        </w:rPr>
        <w:t>As sanções são independentes e a aplicação de uma não exclui a das outras.</w:t>
      </w:r>
    </w:p>
    <w:p w:rsidR="00B940CB" w:rsidRPr="00AD5828" w:rsidRDefault="00B940CB" w:rsidP="00B940CB">
      <w:pPr>
        <w:spacing w:after="0" w:line="240" w:lineRule="auto"/>
        <w:jc w:val="both"/>
        <w:rPr>
          <w:rFonts w:asciiTheme="minorHAnsi" w:hAnsiTheme="minorHAnsi" w:cs="Arial"/>
          <w:sz w:val="20"/>
          <w:szCs w:val="20"/>
        </w:rPr>
      </w:pPr>
      <w:r w:rsidRPr="00480AE8">
        <w:rPr>
          <w:rFonts w:asciiTheme="minorHAnsi" w:hAnsiTheme="minorHAnsi" w:cs="Arial"/>
          <w:b/>
          <w:sz w:val="20"/>
          <w:szCs w:val="20"/>
        </w:rPr>
        <w:t>1</w:t>
      </w:r>
      <w:r w:rsidR="00490CF1">
        <w:rPr>
          <w:rFonts w:asciiTheme="minorHAnsi" w:hAnsiTheme="minorHAnsi" w:cs="Arial"/>
          <w:b/>
          <w:sz w:val="20"/>
          <w:szCs w:val="20"/>
        </w:rPr>
        <w:t>6</w:t>
      </w:r>
      <w:r w:rsidRPr="00480AE8">
        <w:rPr>
          <w:rFonts w:asciiTheme="minorHAnsi" w:hAnsiTheme="minorHAnsi" w:cs="Arial"/>
          <w:b/>
          <w:sz w:val="20"/>
          <w:szCs w:val="20"/>
        </w:rPr>
        <w:t>.9.</w:t>
      </w:r>
      <w:r w:rsidRPr="00AD5828">
        <w:rPr>
          <w:rFonts w:asciiTheme="minorHAnsi" w:hAnsiTheme="minorHAnsi" w:cs="Arial"/>
          <w:sz w:val="20"/>
          <w:szCs w:val="20"/>
        </w:rPr>
        <w:t>Todas as sanções poderão, a critério da SES/TO, tramitar nos autos que correm o procedimento licitatório.</w:t>
      </w:r>
    </w:p>
    <w:p w:rsidR="00B946A1" w:rsidRPr="00631A9C" w:rsidRDefault="00B946A1" w:rsidP="00C020A0">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DÉCIMA </w:t>
      </w:r>
      <w:r w:rsidR="00594837">
        <w:rPr>
          <w:rFonts w:asciiTheme="minorHAnsi" w:hAnsiTheme="minorHAnsi" w:cstheme="minorHAnsi"/>
          <w:b/>
          <w:sz w:val="20"/>
          <w:szCs w:val="20"/>
        </w:rPr>
        <w:t>SÉTIMA</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 VIGÊNCIA </w:t>
      </w:r>
    </w:p>
    <w:p w:rsidR="00012DFB" w:rsidRPr="00631A9C" w:rsidRDefault="00012DFB" w:rsidP="00012DFB">
      <w:pPr>
        <w:tabs>
          <w:tab w:val="left"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O prazo de vigência do contrato fica adstrito aos créditos orçamentários, nos termos do caput do art. 57 da Lei n 8.666/93.</w:t>
      </w:r>
    </w:p>
    <w:p w:rsidR="00B946A1" w:rsidRPr="00631A9C" w:rsidRDefault="00B946A1" w:rsidP="00C020A0">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DÉCIMA </w:t>
      </w:r>
      <w:r w:rsidR="00594837">
        <w:rPr>
          <w:rFonts w:asciiTheme="minorHAnsi" w:hAnsiTheme="minorHAnsi" w:cstheme="minorHAnsi"/>
          <w:b/>
          <w:sz w:val="20"/>
          <w:szCs w:val="20"/>
        </w:rPr>
        <w:t>OITAVA</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 PUBLICAÇÃO</w:t>
      </w:r>
    </w:p>
    <w:p w:rsidR="00B946A1" w:rsidRPr="00631A9C" w:rsidRDefault="00B946A1" w:rsidP="001B1CD8">
      <w:pPr>
        <w:spacing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631A9C" w:rsidRDefault="00B946A1" w:rsidP="00C020A0">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594837">
        <w:rPr>
          <w:rFonts w:asciiTheme="minorHAnsi" w:hAnsiTheme="minorHAnsi" w:cstheme="minorHAnsi"/>
          <w:b/>
          <w:sz w:val="20"/>
          <w:szCs w:val="20"/>
        </w:rPr>
        <w:t>DÉCIMA NONA</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DO CONTROLE</w:t>
      </w:r>
    </w:p>
    <w:p w:rsidR="00B946A1" w:rsidRPr="00631A9C" w:rsidRDefault="00B946A1" w:rsidP="001B1CD8">
      <w:pPr>
        <w:spacing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631A9C" w:rsidRDefault="009963B0" w:rsidP="009963B0">
      <w:pPr>
        <w:spacing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155057" w:rsidRPr="00631A9C">
        <w:rPr>
          <w:rFonts w:asciiTheme="minorHAnsi" w:hAnsiTheme="minorHAnsi" w:cstheme="minorHAnsi"/>
          <w:b/>
          <w:sz w:val="20"/>
          <w:szCs w:val="20"/>
        </w:rPr>
        <w:t xml:space="preserve">VIGÉSIMA </w:t>
      </w:r>
      <w:r w:rsidRPr="00631A9C">
        <w:rPr>
          <w:rFonts w:asciiTheme="minorHAnsi" w:hAnsiTheme="minorHAnsi" w:cstheme="minorHAnsi"/>
          <w:b/>
          <w:sz w:val="20"/>
          <w:szCs w:val="20"/>
        </w:rPr>
        <w:t>– DA ALTERAÇÃO</w:t>
      </w:r>
    </w:p>
    <w:p w:rsidR="009963B0" w:rsidRPr="00631A9C" w:rsidRDefault="009963B0" w:rsidP="001B1CD8">
      <w:pPr>
        <w:spacing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O presente contrato poderá ser alterado nas formas e condições previstas no artigo 65 da Lei 8.666/93.</w:t>
      </w:r>
    </w:p>
    <w:p w:rsidR="005145E3" w:rsidRPr="00631A9C" w:rsidRDefault="005145E3" w:rsidP="005145E3">
      <w:pPr>
        <w:spacing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B35D1F" w:rsidRPr="00631A9C">
        <w:rPr>
          <w:rFonts w:asciiTheme="minorHAnsi" w:hAnsiTheme="minorHAnsi" w:cstheme="minorHAnsi"/>
          <w:b/>
          <w:sz w:val="20"/>
          <w:szCs w:val="20"/>
        </w:rPr>
        <w:t>VIGÉSIMA</w:t>
      </w:r>
      <w:r w:rsidR="00594837">
        <w:rPr>
          <w:rFonts w:asciiTheme="minorHAnsi" w:hAnsiTheme="minorHAnsi" w:cstheme="minorHAnsi"/>
          <w:b/>
          <w:sz w:val="20"/>
          <w:szCs w:val="20"/>
        </w:rPr>
        <w:t>PRIMEIRA</w:t>
      </w:r>
      <w:r w:rsidRPr="00631A9C">
        <w:rPr>
          <w:rFonts w:asciiTheme="minorHAnsi" w:hAnsiTheme="minorHAnsi" w:cstheme="minorHAnsi"/>
          <w:b/>
          <w:sz w:val="20"/>
          <w:szCs w:val="20"/>
        </w:rPr>
        <w:t>– DOS CASOS OMISSOS</w:t>
      </w:r>
    </w:p>
    <w:p w:rsidR="00462025" w:rsidRPr="00631A9C" w:rsidRDefault="00462025" w:rsidP="00462025">
      <w:pPr>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lastRenderedPageBreak/>
        <w:t>O presente Instrumento, inclusive os casos omissos regulam-se pela Lei nº 10.520/2002, Decreto nº 5.450/2005, subsidiariamente pela Lei nº 8.666/1993 e Decreto Estadual nº 2434/2005.</w:t>
      </w:r>
    </w:p>
    <w:p w:rsidR="005145E3" w:rsidRPr="00631A9C" w:rsidRDefault="005145E3" w:rsidP="005145E3">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5301D6" w:rsidRPr="00631A9C">
        <w:rPr>
          <w:rFonts w:asciiTheme="minorHAnsi" w:hAnsiTheme="minorHAnsi" w:cstheme="minorHAnsi"/>
          <w:b/>
          <w:sz w:val="20"/>
          <w:szCs w:val="20"/>
        </w:rPr>
        <w:t>VIGÉSIMA</w:t>
      </w:r>
      <w:r w:rsidR="00594837">
        <w:rPr>
          <w:rFonts w:asciiTheme="minorHAnsi" w:hAnsiTheme="minorHAnsi" w:cstheme="minorHAnsi"/>
          <w:b/>
          <w:sz w:val="20"/>
          <w:szCs w:val="20"/>
        </w:rPr>
        <w:t xml:space="preserve"> SEGUNDA</w:t>
      </w:r>
      <w:r w:rsidRPr="00631A9C">
        <w:rPr>
          <w:rFonts w:asciiTheme="minorHAnsi" w:hAnsiTheme="minorHAnsi" w:cstheme="minorHAnsi"/>
          <w:b/>
          <w:sz w:val="20"/>
          <w:szCs w:val="20"/>
        </w:rPr>
        <w:t xml:space="preserve"> – DO FISCAL DO CONTRATO</w:t>
      </w:r>
    </w:p>
    <w:p w:rsidR="005145E3" w:rsidRPr="00631A9C" w:rsidRDefault="005145E3" w:rsidP="005145E3">
      <w:pPr>
        <w:spacing w:after="120" w:line="240" w:lineRule="auto"/>
        <w:jc w:val="both"/>
        <w:rPr>
          <w:rFonts w:asciiTheme="minorHAnsi" w:hAnsiTheme="minorHAnsi" w:cstheme="minorHAnsi"/>
          <w:b/>
          <w:sz w:val="20"/>
          <w:szCs w:val="20"/>
        </w:rPr>
      </w:pPr>
      <w:r w:rsidRPr="00631A9C">
        <w:rPr>
          <w:rFonts w:asciiTheme="minorHAnsi" w:hAnsiTheme="minorHAnsi" w:cstheme="minorHAnsi"/>
          <w:sz w:val="20"/>
          <w:szCs w:val="20"/>
        </w:rPr>
        <w:t>O fiscal do contrato bem como o seu respectivo suplente, referente ao presente contrato, serão indicados pelo gestor da pasta através de portaria assinada e publicada no Diário Oficial do Estado.</w:t>
      </w:r>
    </w:p>
    <w:p w:rsidR="005145E3" w:rsidRPr="00631A9C" w:rsidRDefault="005145E3" w:rsidP="005145E3">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5301D6" w:rsidRPr="00631A9C">
        <w:rPr>
          <w:rFonts w:asciiTheme="minorHAnsi" w:hAnsiTheme="minorHAnsi" w:cstheme="minorHAnsi"/>
          <w:b/>
          <w:sz w:val="20"/>
          <w:szCs w:val="20"/>
        </w:rPr>
        <w:t xml:space="preserve">VIGÉSIMA </w:t>
      </w:r>
      <w:r w:rsidR="00594837">
        <w:rPr>
          <w:rFonts w:asciiTheme="minorHAnsi" w:hAnsiTheme="minorHAnsi" w:cstheme="minorHAnsi"/>
          <w:b/>
          <w:sz w:val="20"/>
          <w:szCs w:val="20"/>
        </w:rPr>
        <w:t>TERCEIRA</w:t>
      </w:r>
      <w:r w:rsidRPr="00631A9C">
        <w:rPr>
          <w:rFonts w:asciiTheme="minorHAnsi" w:hAnsiTheme="minorHAnsi" w:cstheme="minorHAnsi"/>
          <w:b/>
          <w:sz w:val="20"/>
          <w:szCs w:val="20"/>
        </w:rPr>
        <w:t xml:space="preserve"> – DO FORO</w:t>
      </w:r>
    </w:p>
    <w:p w:rsidR="005145E3" w:rsidRPr="00631A9C" w:rsidRDefault="005145E3" w:rsidP="005145E3">
      <w:pPr>
        <w:spacing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5145E3" w:rsidRPr="00631A9C" w:rsidRDefault="005145E3" w:rsidP="005145E3">
      <w:pPr>
        <w:spacing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E por estarem de acordo, lavrou-se o presente termo, em 03 (três) vias de igual teor e forma, as quais foram lidas e assinadas pelas partes </w:t>
      </w:r>
      <w:r w:rsidRPr="00631A9C">
        <w:rPr>
          <w:rFonts w:asciiTheme="minorHAnsi" w:hAnsiTheme="minorHAnsi" w:cstheme="minorHAnsi"/>
          <w:b/>
          <w:sz w:val="20"/>
          <w:szCs w:val="20"/>
        </w:rPr>
        <w:t>CONTRATANTES</w:t>
      </w:r>
      <w:r w:rsidRPr="00631A9C">
        <w:rPr>
          <w:rFonts w:asciiTheme="minorHAnsi" w:hAnsiTheme="minorHAnsi" w:cstheme="minorHAnsi"/>
          <w:sz w:val="20"/>
          <w:szCs w:val="20"/>
        </w:rPr>
        <w:t>, na presença das testemunhas abaixo.</w:t>
      </w:r>
    </w:p>
    <w:p w:rsidR="003D49EF" w:rsidRPr="00631A9C" w:rsidRDefault="003D49EF" w:rsidP="009963B0">
      <w:pPr>
        <w:spacing w:after="120" w:line="240" w:lineRule="auto"/>
        <w:jc w:val="both"/>
        <w:rPr>
          <w:rFonts w:asciiTheme="minorHAnsi" w:hAnsiTheme="minorHAnsi" w:cstheme="minorHAnsi"/>
          <w:sz w:val="20"/>
          <w:szCs w:val="20"/>
        </w:rPr>
      </w:pPr>
    </w:p>
    <w:p w:rsidR="003D49EF" w:rsidRPr="00631A9C" w:rsidRDefault="003D49EF" w:rsidP="009963B0">
      <w:pPr>
        <w:spacing w:after="120" w:line="240" w:lineRule="auto"/>
        <w:jc w:val="both"/>
        <w:rPr>
          <w:rFonts w:asciiTheme="minorHAnsi" w:hAnsiTheme="minorHAnsi" w:cstheme="minorHAnsi"/>
          <w:sz w:val="20"/>
          <w:szCs w:val="20"/>
        </w:rPr>
      </w:pPr>
    </w:p>
    <w:p w:rsidR="00376B72" w:rsidRPr="00631A9C" w:rsidRDefault="00B946A1" w:rsidP="00BC0356">
      <w:pPr>
        <w:spacing w:before="120"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Palmas, aos .......... de .................................... de 201</w:t>
      </w:r>
      <w:r w:rsidR="00F021FF" w:rsidRPr="00631A9C">
        <w:rPr>
          <w:rFonts w:asciiTheme="minorHAnsi" w:hAnsiTheme="minorHAnsi" w:cstheme="minorHAnsi"/>
          <w:sz w:val="20"/>
          <w:szCs w:val="20"/>
        </w:rPr>
        <w:t>8</w:t>
      </w:r>
      <w:r w:rsidRPr="00631A9C">
        <w:rPr>
          <w:rFonts w:asciiTheme="minorHAnsi" w:hAnsiTheme="minorHAnsi" w:cstheme="minorHAnsi"/>
          <w:sz w:val="20"/>
          <w:szCs w:val="20"/>
        </w:rPr>
        <w:t>.</w:t>
      </w:r>
    </w:p>
    <w:p w:rsidR="009963B0" w:rsidRPr="00631A9C" w:rsidRDefault="009963B0" w:rsidP="00BC0356">
      <w:pPr>
        <w:spacing w:before="120" w:after="120" w:line="240" w:lineRule="auto"/>
        <w:jc w:val="both"/>
        <w:rPr>
          <w:rFonts w:asciiTheme="minorHAnsi" w:hAnsiTheme="minorHAnsi" w:cstheme="minorHAnsi"/>
          <w:sz w:val="20"/>
          <w:szCs w:val="20"/>
        </w:rPr>
      </w:pPr>
    </w:p>
    <w:p w:rsidR="00376B72" w:rsidRPr="00631A9C" w:rsidRDefault="00B946A1" w:rsidP="00975295">
      <w:pPr>
        <w:spacing w:before="120" w:after="120" w:line="240" w:lineRule="auto"/>
        <w:jc w:val="center"/>
        <w:rPr>
          <w:rFonts w:asciiTheme="minorHAnsi" w:hAnsiTheme="minorHAnsi" w:cstheme="minorHAnsi"/>
          <w:sz w:val="20"/>
          <w:szCs w:val="20"/>
        </w:rPr>
      </w:pPr>
      <w:r w:rsidRPr="00631A9C">
        <w:rPr>
          <w:rFonts w:asciiTheme="minorHAnsi" w:hAnsiTheme="minorHAnsi" w:cstheme="minorHAnsi"/>
          <w:sz w:val="20"/>
          <w:szCs w:val="20"/>
        </w:rPr>
        <w:t>................................</w:t>
      </w:r>
    </w:p>
    <w:p w:rsidR="00B946A1" w:rsidRPr="00631A9C" w:rsidRDefault="00B946A1" w:rsidP="00975295">
      <w:pPr>
        <w:spacing w:before="120" w:after="120" w:line="240" w:lineRule="auto"/>
        <w:jc w:val="center"/>
        <w:rPr>
          <w:rFonts w:asciiTheme="minorHAnsi" w:hAnsiTheme="minorHAnsi" w:cstheme="minorHAnsi"/>
          <w:sz w:val="20"/>
          <w:szCs w:val="20"/>
        </w:rPr>
      </w:pPr>
      <w:r w:rsidRPr="00631A9C">
        <w:rPr>
          <w:rFonts w:asciiTheme="minorHAnsi" w:hAnsiTheme="minorHAnsi" w:cstheme="minorHAnsi"/>
          <w:b/>
          <w:sz w:val="20"/>
          <w:szCs w:val="20"/>
        </w:rPr>
        <w:t>PELO CONTRATANTE</w:t>
      </w:r>
    </w:p>
    <w:p w:rsidR="00B946A1" w:rsidRPr="00631A9C" w:rsidRDefault="00B946A1" w:rsidP="00975295">
      <w:pPr>
        <w:spacing w:before="120" w:after="120" w:line="240" w:lineRule="auto"/>
        <w:jc w:val="center"/>
        <w:rPr>
          <w:rFonts w:asciiTheme="minorHAnsi" w:hAnsiTheme="minorHAnsi" w:cstheme="minorHAnsi"/>
          <w:sz w:val="20"/>
          <w:szCs w:val="20"/>
        </w:rPr>
      </w:pPr>
      <w:r w:rsidRPr="00631A9C">
        <w:rPr>
          <w:rFonts w:asciiTheme="minorHAnsi" w:hAnsiTheme="minorHAnsi" w:cstheme="minorHAnsi"/>
          <w:sz w:val="20"/>
          <w:szCs w:val="20"/>
        </w:rPr>
        <w:t>................................</w:t>
      </w:r>
    </w:p>
    <w:p w:rsidR="00B946A1" w:rsidRPr="00631A9C" w:rsidRDefault="00B946A1" w:rsidP="00BC0356">
      <w:pPr>
        <w:spacing w:before="120" w:after="120" w:line="240" w:lineRule="auto"/>
        <w:jc w:val="center"/>
        <w:rPr>
          <w:rFonts w:asciiTheme="minorHAnsi" w:hAnsiTheme="minorHAnsi" w:cstheme="minorHAnsi"/>
          <w:b/>
          <w:sz w:val="20"/>
          <w:szCs w:val="20"/>
        </w:rPr>
      </w:pPr>
      <w:r w:rsidRPr="00631A9C">
        <w:rPr>
          <w:rFonts w:asciiTheme="minorHAnsi" w:hAnsiTheme="minorHAnsi" w:cstheme="minorHAnsi"/>
          <w:b/>
          <w:sz w:val="20"/>
          <w:szCs w:val="20"/>
        </w:rPr>
        <w:t>PELA CONTRATADA</w:t>
      </w:r>
    </w:p>
    <w:p w:rsidR="00B946A1" w:rsidRPr="00631A9C" w:rsidRDefault="00B946A1" w:rsidP="00975295">
      <w:pPr>
        <w:spacing w:before="120" w:after="12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TESTEMUNHAS:</w:t>
      </w:r>
    </w:p>
    <w:p w:rsidR="00C46929" w:rsidRPr="00631A9C" w:rsidRDefault="00C46929" w:rsidP="00435762">
      <w:pPr>
        <w:pStyle w:val="Corpodetexto2"/>
        <w:spacing w:before="120" w:line="240" w:lineRule="auto"/>
        <w:ind w:right="516"/>
        <w:rPr>
          <w:rFonts w:asciiTheme="minorHAnsi" w:hAnsiTheme="minorHAnsi" w:cstheme="minorHAnsi"/>
          <w:b/>
          <w:sz w:val="20"/>
          <w:szCs w:val="20"/>
          <w:u w:val="single"/>
        </w:rPr>
      </w:pPr>
    </w:p>
    <w:p w:rsidR="00C46929" w:rsidRPr="00631A9C" w:rsidRDefault="00C46929"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656C58" w:rsidRPr="00631A9C" w:rsidRDefault="00656C58"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25418A">
      <w:pPr>
        <w:pStyle w:val="Corpodetexto2"/>
        <w:spacing w:before="120" w:line="240" w:lineRule="auto"/>
        <w:ind w:right="516"/>
        <w:rPr>
          <w:rFonts w:asciiTheme="minorHAnsi" w:hAnsiTheme="minorHAnsi" w:cstheme="minorHAnsi"/>
          <w:b/>
          <w:sz w:val="20"/>
          <w:szCs w:val="20"/>
          <w:u w:val="single"/>
        </w:rPr>
      </w:pPr>
    </w:p>
    <w:p w:rsidR="001E3649" w:rsidRPr="00631A9C" w:rsidRDefault="009963B0" w:rsidP="00C46929">
      <w:pPr>
        <w:pStyle w:val="Corpodetexto2"/>
        <w:spacing w:before="120" w:line="240" w:lineRule="auto"/>
        <w:ind w:right="516"/>
        <w:jc w:val="center"/>
        <w:rPr>
          <w:rFonts w:asciiTheme="minorHAnsi" w:hAnsiTheme="minorHAnsi" w:cstheme="minorHAnsi"/>
          <w:b/>
          <w:sz w:val="20"/>
          <w:szCs w:val="20"/>
        </w:rPr>
      </w:pPr>
      <w:r w:rsidRPr="00631A9C">
        <w:rPr>
          <w:rFonts w:asciiTheme="minorHAnsi" w:hAnsiTheme="minorHAnsi" w:cstheme="minorHAnsi"/>
          <w:b/>
          <w:sz w:val="20"/>
          <w:szCs w:val="20"/>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631A9C" w:rsidTr="006E5C81">
        <w:trPr>
          <w:trHeight w:val="4886"/>
        </w:trPr>
        <w:tc>
          <w:tcPr>
            <w:tcW w:w="9039" w:type="dxa"/>
          </w:tcPr>
          <w:p w:rsidR="001E3649" w:rsidRPr="00631A9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31A9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MODELO </w:t>
            </w:r>
            <w:r w:rsidR="00C46929" w:rsidRPr="00631A9C">
              <w:rPr>
                <w:rFonts w:asciiTheme="minorHAnsi" w:hAnsiTheme="minorHAnsi" w:cstheme="minorHAnsi"/>
                <w:b/>
                <w:bCs/>
                <w:color w:val="000000"/>
                <w:sz w:val="20"/>
                <w:szCs w:val="20"/>
              </w:rPr>
              <w:t>1</w:t>
            </w:r>
          </w:p>
          <w:p w:rsidR="001E3649" w:rsidRPr="00631A9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Carta de Correção de Proposta de Preços </w:t>
            </w:r>
          </w:p>
          <w:p w:rsidR="001E3649" w:rsidRPr="00631A9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631A9C" w:rsidTr="006E5C81">
              <w:trPr>
                <w:trHeight w:val="258"/>
                <w:jc w:val="center"/>
              </w:trPr>
              <w:tc>
                <w:tcPr>
                  <w:tcW w:w="9130" w:type="dxa"/>
                  <w:gridSpan w:val="6"/>
                </w:tcPr>
                <w:p w:rsidR="001E3649" w:rsidRPr="00631A9C"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631A9C">
                    <w:rPr>
                      <w:rFonts w:asciiTheme="minorHAnsi" w:eastAsia="Batang" w:hAnsiTheme="minorHAnsi" w:cstheme="minorHAnsi"/>
                      <w:b/>
                      <w:color w:val="000000"/>
                      <w:sz w:val="20"/>
                      <w:szCs w:val="20"/>
                    </w:rPr>
                    <w:t>CARTA DE CORREÇÃO DE PROPOSTA DE PREÇOS</w:t>
                  </w:r>
                </w:p>
              </w:tc>
            </w:tr>
            <w:tr w:rsidR="001E3649" w:rsidRPr="00631A9C" w:rsidTr="006E5C81">
              <w:trPr>
                <w:trHeight w:val="1009"/>
                <w:jc w:val="center"/>
              </w:trPr>
              <w:tc>
                <w:tcPr>
                  <w:tcW w:w="9130" w:type="dxa"/>
                  <w:gridSpan w:val="6"/>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Pregão Eletrônico nº.:</w:t>
                  </w:r>
                </w:p>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Processo:</w:t>
                  </w:r>
                </w:p>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Empresa:</w:t>
                  </w:r>
                </w:p>
                <w:p w:rsidR="001E3649" w:rsidRPr="00631A9C" w:rsidRDefault="001E3649" w:rsidP="00202D55">
                  <w:pPr>
                    <w:tabs>
                      <w:tab w:val="left" w:pos="7200"/>
                    </w:tabs>
                    <w:spacing w:after="0" w:line="240" w:lineRule="auto"/>
                    <w:jc w:val="both"/>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Nota: carta elaborada com base no item 1</w:t>
                  </w:r>
                  <w:r w:rsidR="00202D55" w:rsidRPr="00631A9C">
                    <w:rPr>
                      <w:rFonts w:asciiTheme="minorHAnsi" w:eastAsia="Batang" w:hAnsiTheme="minorHAnsi" w:cstheme="minorHAnsi"/>
                      <w:color w:val="000000"/>
                      <w:sz w:val="20"/>
                      <w:szCs w:val="20"/>
                    </w:rPr>
                    <w:t>4</w:t>
                  </w:r>
                  <w:r w:rsidRPr="00631A9C">
                    <w:rPr>
                      <w:rFonts w:asciiTheme="minorHAnsi" w:eastAsia="Batang" w:hAnsiTheme="minorHAnsi" w:cstheme="minorHAnsi"/>
                      <w:color w:val="000000"/>
                      <w:sz w:val="20"/>
                      <w:szCs w:val="20"/>
                    </w:rPr>
                    <w:t>.3, do Edital.</w:t>
                  </w:r>
                </w:p>
              </w:tc>
            </w:tr>
            <w:tr w:rsidR="001E3649" w:rsidRPr="00631A9C" w:rsidTr="006E5C81">
              <w:trPr>
                <w:trHeight w:val="503"/>
                <w:jc w:val="center"/>
              </w:trPr>
              <w:tc>
                <w:tcPr>
                  <w:tcW w:w="611"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Item</w:t>
                  </w:r>
                </w:p>
              </w:tc>
              <w:tc>
                <w:tcPr>
                  <w:tcW w:w="851"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Unidade</w:t>
                  </w:r>
                </w:p>
              </w:tc>
              <w:tc>
                <w:tcPr>
                  <w:tcW w:w="3490"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Descrição resumida</w:t>
                  </w:r>
                </w:p>
              </w:tc>
              <w:tc>
                <w:tcPr>
                  <w:tcW w:w="1110"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Marca</w:t>
                  </w:r>
                </w:p>
              </w:tc>
              <w:tc>
                <w:tcPr>
                  <w:tcW w:w="1111"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631A9C">
                    <w:rPr>
                      <w:rFonts w:asciiTheme="minorHAnsi" w:eastAsia="Batang" w:hAnsiTheme="minorHAnsi" w:cstheme="minorHAnsi"/>
                      <w:color w:val="000000"/>
                      <w:sz w:val="20"/>
                      <w:szCs w:val="20"/>
                    </w:rPr>
                    <w:t>Vlr</w:t>
                  </w:r>
                  <w:proofErr w:type="spellEnd"/>
                  <w:r w:rsidRPr="00631A9C">
                    <w:rPr>
                      <w:rFonts w:asciiTheme="minorHAnsi" w:eastAsia="Batang" w:hAnsiTheme="minorHAnsi" w:cstheme="minorHAnsi"/>
                      <w:color w:val="000000"/>
                      <w:sz w:val="20"/>
                      <w:szCs w:val="20"/>
                    </w:rPr>
                    <w:t xml:space="preserve"> Unitário</w:t>
                  </w:r>
                </w:p>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(R$)</w:t>
                  </w:r>
                </w:p>
              </w:tc>
              <w:tc>
                <w:tcPr>
                  <w:tcW w:w="1955"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Valor Total (R$)</w:t>
                  </w:r>
                </w:p>
              </w:tc>
            </w:tr>
            <w:tr w:rsidR="001E3649" w:rsidRPr="00631A9C" w:rsidTr="006E5C81">
              <w:trPr>
                <w:trHeight w:val="245"/>
                <w:jc w:val="center"/>
              </w:trPr>
              <w:tc>
                <w:tcPr>
                  <w:tcW w:w="611"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631A9C" w:rsidTr="006E5C81">
              <w:trPr>
                <w:trHeight w:val="245"/>
                <w:jc w:val="center"/>
              </w:trPr>
              <w:tc>
                <w:tcPr>
                  <w:tcW w:w="611"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31A9C" w:rsidTr="006E5C81">
              <w:trPr>
                <w:trHeight w:val="258"/>
                <w:jc w:val="center"/>
              </w:trPr>
              <w:tc>
                <w:tcPr>
                  <w:tcW w:w="611"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31A9C" w:rsidTr="006E5C81">
              <w:trPr>
                <w:trHeight w:val="245"/>
                <w:jc w:val="center"/>
              </w:trPr>
              <w:tc>
                <w:tcPr>
                  <w:tcW w:w="7175" w:type="dxa"/>
                  <w:gridSpan w:val="5"/>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Total</w:t>
                  </w:r>
                </w:p>
              </w:tc>
              <w:tc>
                <w:tcPr>
                  <w:tcW w:w="1955"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31A9C" w:rsidTr="006E5C81">
              <w:trPr>
                <w:trHeight w:val="333"/>
                <w:jc w:val="center"/>
              </w:trPr>
              <w:tc>
                <w:tcPr>
                  <w:tcW w:w="9130" w:type="dxa"/>
                  <w:gridSpan w:val="6"/>
                  <w:vAlign w:val="bottom"/>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__________________________</w:t>
                  </w:r>
                </w:p>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Pregoeiro</w:t>
                  </w:r>
                </w:p>
              </w:tc>
            </w:tr>
          </w:tbl>
          <w:p w:rsidR="001E3649" w:rsidRPr="00631A9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31A9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992EC0" w:rsidRPr="00631A9C" w:rsidRDefault="00992EC0" w:rsidP="00C46929">
      <w:pPr>
        <w:pStyle w:val="Corpodetexto2"/>
        <w:spacing w:before="120" w:line="240" w:lineRule="auto"/>
        <w:ind w:right="516"/>
        <w:rPr>
          <w:rFonts w:asciiTheme="minorHAnsi" w:hAnsiTheme="minorHAnsi" w:cstheme="minorHAnsi"/>
          <w:b/>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MODELO </w:t>
      </w:r>
      <w:r w:rsidR="00C46929" w:rsidRPr="00631A9C">
        <w:rPr>
          <w:rFonts w:asciiTheme="minorHAnsi" w:hAnsiTheme="minorHAnsi" w:cstheme="minorHAnsi"/>
          <w:b/>
          <w:bCs/>
          <w:color w:val="000000"/>
          <w:sz w:val="20"/>
          <w:szCs w:val="20"/>
        </w:rPr>
        <w:t>2</w:t>
      </w: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Declaração de atendimento ao art. 9º, inciso III da Lei 8.666/93</w:t>
      </w: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992EC0" w:rsidRPr="00631A9C" w:rsidRDefault="00992EC0" w:rsidP="00992EC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631A9C">
        <w:rPr>
          <w:rFonts w:asciiTheme="minorHAnsi" w:hAnsiTheme="minorHAnsi" w:cstheme="minorHAnsi"/>
          <w:sz w:val="20"/>
          <w:szCs w:val="20"/>
        </w:rPr>
        <w:t>Ref.: Pregão Eletrônico N° ________/201</w:t>
      </w:r>
      <w:r w:rsidR="00F021FF" w:rsidRPr="00631A9C">
        <w:rPr>
          <w:rFonts w:asciiTheme="minorHAnsi" w:hAnsiTheme="minorHAnsi" w:cstheme="minorHAnsi"/>
          <w:sz w:val="20"/>
          <w:szCs w:val="20"/>
        </w:rPr>
        <w:t>8</w:t>
      </w:r>
      <w:r w:rsidRPr="00631A9C">
        <w:rPr>
          <w:rFonts w:asciiTheme="minorHAnsi" w:hAnsiTheme="minorHAnsi" w:cstheme="minorHAnsi"/>
          <w:sz w:val="20"/>
          <w:szCs w:val="20"/>
        </w:rPr>
        <w:t xml:space="preserve">. </w:t>
      </w:r>
    </w:p>
    <w:p w:rsidR="00992EC0" w:rsidRPr="00631A9C" w:rsidRDefault="00992EC0" w:rsidP="00992EC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31A9C">
        <w:rPr>
          <w:rFonts w:asciiTheme="minorHAnsi" w:hAnsiTheme="minorHAnsi" w:cstheme="minorHAnsi"/>
          <w:bCs/>
          <w:color w:val="000000"/>
          <w:sz w:val="20"/>
          <w:szCs w:val="20"/>
        </w:rPr>
        <w:t>Palmas-TO</w:t>
      </w:r>
      <w:proofErr w:type="spellEnd"/>
      <w:r w:rsidRPr="00631A9C">
        <w:rPr>
          <w:rFonts w:asciiTheme="minorHAnsi" w:hAnsiTheme="minorHAnsi" w:cstheme="minorHAnsi"/>
          <w:bCs/>
          <w:color w:val="000000"/>
          <w:sz w:val="20"/>
          <w:szCs w:val="20"/>
        </w:rPr>
        <w:t>, .......de ...........</w:t>
      </w:r>
      <w:r w:rsidR="00F021FF" w:rsidRPr="00631A9C">
        <w:rPr>
          <w:rFonts w:asciiTheme="minorHAnsi" w:hAnsiTheme="minorHAnsi" w:cstheme="minorHAnsi"/>
          <w:bCs/>
          <w:color w:val="000000"/>
          <w:sz w:val="20"/>
          <w:szCs w:val="20"/>
        </w:rPr>
        <w:t>......................... de 2018</w:t>
      </w:r>
      <w:r w:rsidRPr="00631A9C">
        <w:rPr>
          <w:rFonts w:asciiTheme="minorHAnsi" w:hAnsiTheme="minorHAnsi" w:cstheme="minorHAnsi"/>
          <w:bCs/>
          <w:color w:val="000000"/>
          <w:sz w:val="20"/>
          <w:szCs w:val="20"/>
        </w:rPr>
        <w:t xml:space="preserve">. </w:t>
      </w: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 xml:space="preserve">Proponente: (razão social da empresa proponente) </w:t>
      </w: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 xml:space="preserve">Objeto Licitado: </w:t>
      </w: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631A9C">
        <w:rPr>
          <w:rFonts w:asciiTheme="minorHAnsi" w:hAnsiTheme="minorHAnsi" w:cstheme="minorHAnsi"/>
          <w:bCs/>
          <w:i/>
          <w:iCs/>
          <w:color w:val="000000"/>
          <w:sz w:val="20"/>
          <w:szCs w:val="20"/>
        </w:rPr>
        <w:t>(discrição do objeto)</w:t>
      </w: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Nome e Assinatura do Responsável Legal da Empresa</w:t>
      </w:r>
    </w:p>
    <w:p w:rsidR="00992EC0" w:rsidRPr="00631A9C" w:rsidRDefault="00992EC0" w:rsidP="009963B0">
      <w:pPr>
        <w:pStyle w:val="Corpodetexto2"/>
        <w:spacing w:before="120" w:line="240" w:lineRule="auto"/>
        <w:ind w:right="516"/>
        <w:jc w:val="center"/>
        <w:rPr>
          <w:rFonts w:asciiTheme="minorHAnsi" w:hAnsiTheme="minorHAnsi" w:cstheme="minorHAnsi"/>
          <w:b/>
          <w:sz w:val="20"/>
          <w:szCs w:val="20"/>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84985" w:rsidRDefault="00D849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84985" w:rsidRDefault="00D849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84985" w:rsidRDefault="00D849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87FD1" w:rsidRDefault="00487FD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84985" w:rsidRDefault="00D84985"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lastRenderedPageBreak/>
        <w:t xml:space="preserve">MODELO </w:t>
      </w:r>
      <w:proofErr w:type="gramStart"/>
      <w:r>
        <w:rPr>
          <w:b/>
          <w:bCs/>
          <w:color w:val="000000"/>
          <w:spacing w:val="-1"/>
          <w:sz w:val="20"/>
          <w:szCs w:val="20"/>
        </w:rPr>
        <w:t>3</w:t>
      </w:r>
      <w:proofErr w:type="gramEnd"/>
    </w:p>
    <w:p w:rsidR="00D84985" w:rsidRDefault="00D84985" w:rsidP="00656C58">
      <w:pPr>
        <w:widowControl w:val="0"/>
        <w:autoSpaceDE w:val="0"/>
        <w:autoSpaceDN w:val="0"/>
        <w:adjustRightInd w:val="0"/>
        <w:spacing w:before="33" w:after="0" w:line="240" w:lineRule="auto"/>
        <w:ind w:right="2043" w:firstLine="1276"/>
        <w:jc w:val="center"/>
        <w:rPr>
          <w:b/>
          <w:bCs/>
          <w:color w:val="000000"/>
          <w:spacing w:val="-1"/>
          <w:sz w:val="20"/>
          <w:szCs w:val="20"/>
        </w:rPr>
      </w:pPr>
      <w:r>
        <w:rPr>
          <w:b/>
          <w:bCs/>
          <w:color w:val="000000"/>
          <w:spacing w:val="-1"/>
          <w:sz w:val="20"/>
          <w:szCs w:val="20"/>
        </w:rPr>
        <w:t>Termo de Compromisso</w:t>
      </w:r>
    </w:p>
    <w:p w:rsidR="00D84985" w:rsidRDefault="00D84985" w:rsidP="00656C58">
      <w:pPr>
        <w:widowControl w:val="0"/>
        <w:autoSpaceDE w:val="0"/>
        <w:autoSpaceDN w:val="0"/>
        <w:adjustRightInd w:val="0"/>
        <w:spacing w:before="33" w:after="0" w:line="240" w:lineRule="auto"/>
        <w:ind w:right="2043" w:firstLine="1276"/>
        <w:jc w:val="both"/>
        <w:rPr>
          <w:b/>
          <w:bCs/>
          <w:color w:val="000000"/>
          <w:spacing w:val="-1"/>
          <w:sz w:val="20"/>
          <w:szCs w:val="20"/>
        </w:rPr>
      </w:pPr>
    </w:p>
    <w:p w:rsidR="00D84985" w:rsidRPr="00D84985" w:rsidRDefault="00D84985" w:rsidP="00656C58">
      <w:pPr>
        <w:tabs>
          <w:tab w:val="left" w:pos="4208"/>
        </w:tabs>
        <w:spacing w:after="0" w:line="240" w:lineRule="auto"/>
        <w:ind w:firstLine="1276"/>
        <w:jc w:val="both"/>
        <w:rPr>
          <w:rFonts w:asciiTheme="minorHAnsi" w:eastAsia="Batang" w:hAnsiTheme="minorHAnsi" w:cs="Arial"/>
          <w:sz w:val="20"/>
          <w:szCs w:val="20"/>
        </w:rPr>
      </w:pPr>
      <w:r w:rsidRPr="00D84985">
        <w:rPr>
          <w:rFonts w:asciiTheme="minorHAnsi" w:eastAsia="Batang" w:hAnsiTheme="minorHAnsi" w:cs="Arial"/>
          <w:sz w:val="20"/>
          <w:szCs w:val="20"/>
        </w:rPr>
        <w:t xml:space="preserve">A empresa _____ pessoa jurídica de direito privado, inscrita no CNPJ nº. _______, localizada no endereço _______, neste ato representada </w:t>
      </w:r>
      <w:proofErr w:type="gramStart"/>
      <w:r w:rsidRPr="00D84985">
        <w:rPr>
          <w:rFonts w:asciiTheme="minorHAnsi" w:eastAsia="Batang" w:hAnsiTheme="minorHAnsi" w:cs="Arial"/>
          <w:sz w:val="20"/>
          <w:szCs w:val="20"/>
        </w:rPr>
        <w:t>pelo(</w:t>
      </w:r>
      <w:proofErr w:type="gramEnd"/>
      <w:r w:rsidRPr="00D84985">
        <w:rPr>
          <w:rFonts w:asciiTheme="minorHAnsi" w:eastAsia="Batang" w:hAnsiTheme="minorHAnsi" w:cs="Arial"/>
          <w:sz w:val="20"/>
          <w:szCs w:val="20"/>
        </w:rPr>
        <w:t>a) Sr.(a) ________, portador do RG nº ________, e CPF/MF nº ________, participante do Pregão Eletrônico em epígrafe, vem à presença da Secretaria da Saúde do Estado do Tocantins, firmar o presente compromisso, conforme segue:</w:t>
      </w:r>
    </w:p>
    <w:p w:rsidR="00D84985" w:rsidRPr="00D84985" w:rsidRDefault="00D84985" w:rsidP="00656C58">
      <w:pPr>
        <w:spacing w:after="0" w:line="240" w:lineRule="auto"/>
        <w:ind w:firstLine="1276"/>
        <w:jc w:val="both"/>
        <w:rPr>
          <w:rFonts w:asciiTheme="minorHAnsi" w:eastAsia="Batang" w:hAnsiTheme="minorHAnsi" w:cs="Arial"/>
          <w:sz w:val="20"/>
          <w:szCs w:val="20"/>
        </w:rPr>
      </w:pPr>
    </w:p>
    <w:p w:rsidR="00D84985" w:rsidRPr="00D84985" w:rsidRDefault="00D84985" w:rsidP="00656C58">
      <w:pPr>
        <w:spacing w:after="0" w:line="240" w:lineRule="auto"/>
        <w:ind w:firstLine="1276"/>
        <w:jc w:val="both"/>
        <w:rPr>
          <w:rFonts w:asciiTheme="minorHAnsi" w:hAnsiTheme="minorHAnsi" w:cs="Arial"/>
          <w:bCs/>
          <w:sz w:val="20"/>
          <w:szCs w:val="20"/>
        </w:rPr>
      </w:pPr>
      <w:r w:rsidRPr="00D84985">
        <w:rPr>
          <w:rFonts w:asciiTheme="minorHAnsi" w:eastAsia="Batang" w:hAnsiTheme="minorHAnsi" w:cs="Arial"/>
          <w:sz w:val="20"/>
          <w:szCs w:val="20"/>
        </w:rPr>
        <w:t xml:space="preserve">- A empresa se compromete a entregar juntamente com a Nota Fiscal, o </w:t>
      </w:r>
      <w:r w:rsidRPr="00D84985">
        <w:rPr>
          <w:rFonts w:asciiTheme="minorHAnsi" w:hAnsiTheme="minorHAnsi" w:cs="Arial"/>
          <w:sz w:val="20"/>
          <w:szCs w:val="20"/>
        </w:rPr>
        <w:t xml:space="preserve">Certificado do Registro dos Produtos, na Agencia Nacional da Vigilância Sanitária, ou sua Publicação na Internet ou Diário Oficial da União, em conformidade com o artigo 5º § 3º da Portaria nº 2.814 - GM/98 </w:t>
      </w:r>
      <w:r w:rsidRPr="00D84985">
        <w:rPr>
          <w:rFonts w:asciiTheme="minorHAnsi" w:hAnsiTheme="minorHAnsi" w:cs="Arial"/>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D84985">
        <w:rPr>
          <w:rFonts w:asciiTheme="minorHAnsi" w:hAnsiTheme="minorHAnsi" w:cs="Arial"/>
          <w:sz w:val="20"/>
          <w:szCs w:val="20"/>
        </w:rPr>
        <w:t>item/lote (se fora o caso)</w:t>
      </w:r>
      <w:r w:rsidRPr="00D84985">
        <w:rPr>
          <w:rFonts w:asciiTheme="minorHAnsi" w:hAnsiTheme="minorHAnsi" w:cs="Arial"/>
          <w:bCs/>
          <w:sz w:val="20"/>
          <w:szCs w:val="20"/>
        </w:rPr>
        <w:t xml:space="preserve"> cotado;</w:t>
      </w:r>
    </w:p>
    <w:p w:rsidR="00D84985" w:rsidRPr="00D84985" w:rsidRDefault="00D84985" w:rsidP="00656C58">
      <w:pPr>
        <w:spacing w:after="0" w:line="240" w:lineRule="auto"/>
        <w:ind w:firstLine="1276"/>
        <w:jc w:val="both"/>
        <w:rPr>
          <w:rFonts w:asciiTheme="minorHAnsi" w:hAnsiTheme="minorHAnsi" w:cs="Arial"/>
          <w:bCs/>
          <w:sz w:val="20"/>
          <w:szCs w:val="20"/>
        </w:rPr>
      </w:pPr>
    </w:p>
    <w:p w:rsidR="00D84985" w:rsidRPr="00D84985" w:rsidRDefault="00D84985" w:rsidP="00656C58">
      <w:pPr>
        <w:widowControl w:val="0"/>
        <w:autoSpaceDE w:val="0"/>
        <w:autoSpaceDN w:val="0"/>
        <w:adjustRightInd w:val="0"/>
        <w:spacing w:before="33" w:after="0" w:line="240" w:lineRule="auto"/>
        <w:ind w:firstLine="1276"/>
        <w:jc w:val="both"/>
        <w:rPr>
          <w:rFonts w:asciiTheme="minorHAnsi" w:hAnsiTheme="minorHAnsi"/>
          <w:b/>
          <w:bCs/>
          <w:color w:val="000000"/>
          <w:spacing w:val="-1"/>
          <w:sz w:val="20"/>
          <w:szCs w:val="20"/>
        </w:rPr>
      </w:pPr>
      <w:r w:rsidRPr="00D84985">
        <w:rPr>
          <w:rFonts w:asciiTheme="minorHAnsi" w:hAnsiTheme="minorHAnsi" w:cs="Arial"/>
          <w:bCs/>
          <w:sz w:val="20"/>
          <w:szCs w:val="20"/>
        </w:rPr>
        <w:t xml:space="preserve">- </w:t>
      </w:r>
      <w:r w:rsidRPr="00D84985">
        <w:rPr>
          <w:rFonts w:asciiTheme="minorHAnsi" w:eastAsia="Batang" w:hAnsiTheme="minorHAnsi" w:cs="Arial"/>
          <w:sz w:val="20"/>
          <w:szCs w:val="20"/>
        </w:rPr>
        <w:t xml:space="preserve">A empresa </w:t>
      </w:r>
      <w:r w:rsidRPr="00D84985">
        <w:rPr>
          <w:rFonts w:asciiTheme="minorHAnsi" w:hAnsiTheme="minorHAnsi" w:cs="Arial"/>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D84985" w:rsidRPr="00D84985" w:rsidSect="00270A5D">
      <w:headerReference w:type="default" r:id="rId14"/>
      <w:footerReference w:type="default" r:id="rId15"/>
      <w:pgSz w:w="11920" w:h="16840"/>
      <w:pgMar w:top="2098"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E3" w:rsidRDefault="00617BE3">
      <w:pPr>
        <w:spacing w:after="0" w:line="240" w:lineRule="auto"/>
      </w:pPr>
      <w:r>
        <w:separator/>
      </w:r>
    </w:p>
  </w:endnote>
  <w:endnote w:type="continuationSeparator" w:id="0">
    <w:p w:rsidR="00617BE3" w:rsidRDefault="0061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E3" w:rsidRPr="004764DB" w:rsidRDefault="00617BE3"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Pr>
        <w:rFonts w:ascii="Arial" w:hAnsi="Arial" w:cs="Arial"/>
        <w:color w:val="000000"/>
        <w:sz w:val="16"/>
        <w:szCs w:val="16"/>
      </w:rPr>
      <w:t>SCL/G</w:t>
    </w:r>
    <w:r>
      <w:rPr>
        <w:rFonts w:ascii="Arial" w:hAnsi="Arial" w:cs="Arial"/>
        <w:noProof/>
        <w:sz w:val="16"/>
        <w:szCs w:val="16"/>
      </w:rPr>
      <w:pict>
        <v:rect id="Rectangle 5" o:spid="_x0000_s4300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617BE3" w:rsidRPr="00171348" w:rsidRDefault="00617BE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E1444" w:rsidRPr="00BE1444">
                  <w:rPr>
                    <w:rFonts w:ascii="Cambria" w:hAnsi="Cambria"/>
                    <w:noProof/>
                    <w:sz w:val="32"/>
                    <w:szCs w:val="44"/>
                  </w:rPr>
                  <w:t>1</w:t>
                </w:r>
                <w:r w:rsidRPr="00171348">
                  <w:rPr>
                    <w:sz w:val="16"/>
                  </w:rPr>
                  <w:fldChar w:fldCharType="end"/>
                </w:r>
              </w:p>
            </w:txbxContent>
          </v:textbox>
          <w10:wrap anchorx="page" anchory="page"/>
        </v:rect>
      </w:pict>
    </w:r>
    <w:r w:rsidRPr="004764DB">
      <w:rPr>
        <w:rFonts w:ascii="Arial" w:hAnsi="Arial" w:cs="Arial"/>
        <w:color w:val="000000"/>
        <w:sz w:val="16"/>
        <w:szCs w:val="16"/>
      </w:rPr>
      <w:t>NE</w:t>
    </w:r>
  </w:p>
  <w:p w:rsidR="00617BE3" w:rsidRDefault="00617BE3"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17BE3" w:rsidRPr="005D646A" w:rsidRDefault="00617BE3">
    <w:pPr>
      <w:pStyle w:val="Rodap"/>
      <w:rPr>
        <w:sz w:val="20"/>
      </w:rPr>
    </w:pPr>
  </w:p>
  <w:p w:rsidR="00617BE3" w:rsidRDefault="00617BE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E3" w:rsidRDefault="00617BE3">
      <w:pPr>
        <w:spacing w:after="0" w:line="240" w:lineRule="auto"/>
      </w:pPr>
      <w:r>
        <w:separator/>
      </w:r>
    </w:p>
  </w:footnote>
  <w:footnote w:type="continuationSeparator" w:id="0">
    <w:p w:rsidR="00617BE3" w:rsidRDefault="00617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E3" w:rsidRDefault="00617BE3" w:rsidP="00D57641">
    <w:pPr>
      <w:widowControl w:val="0"/>
      <w:tabs>
        <w:tab w:val="left" w:pos="889"/>
      </w:tabs>
      <w:autoSpaceDE w:val="0"/>
      <w:autoSpaceDN w:val="0"/>
      <w:adjustRightInd w:val="0"/>
      <w:spacing w:after="0" w:line="240" w:lineRule="auto"/>
      <w:jc w:val="right"/>
      <w:rPr>
        <w:noProof/>
      </w:rPr>
    </w:pPr>
  </w:p>
  <w:p w:rsidR="00617BE3" w:rsidRDefault="00617BE3" w:rsidP="00D57641">
    <w:pPr>
      <w:widowControl w:val="0"/>
      <w:tabs>
        <w:tab w:val="left" w:pos="889"/>
      </w:tabs>
      <w:autoSpaceDE w:val="0"/>
      <w:autoSpaceDN w:val="0"/>
      <w:adjustRightInd w:val="0"/>
      <w:spacing w:after="0" w:line="240" w:lineRule="auto"/>
      <w:jc w:val="right"/>
      <w:rPr>
        <w:noProof/>
      </w:rPr>
    </w:pPr>
  </w:p>
  <w:p w:rsidR="00617BE3" w:rsidRDefault="00617BE3" w:rsidP="00376B72">
    <w:pPr>
      <w:widowControl w:val="0"/>
      <w:tabs>
        <w:tab w:val="left" w:pos="1390"/>
      </w:tabs>
      <w:autoSpaceDE w:val="0"/>
      <w:autoSpaceDN w:val="0"/>
      <w:adjustRightInd w:val="0"/>
      <w:spacing w:after="0" w:line="200" w:lineRule="exact"/>
      <w:rPr>
        <w:noProof/>
      </w:rPr>
    </w:pPr>
    <w:r>
      <w:rPr>
        <w:noProof/>
      </w:rPr>
      <w:tab/>
    </w:r>
  </w:p>
  <w:p w:rsidR="00617BE3" w:rsidRDefault="00617BE3" w:rsidP="00376B72">
    <w:pPr>
      <w:widowControl w:val="0"/>
      <w:tabs>
        <w:tab w:val="left" w:pos="889"/>
      </w:tabs>
      <w:autoSpaceDE w:val="0"/>
      <w:autoSpaceDN w:val="0"/>
      <w:adjustRightInd w:val="0"/>
      <w:spacing w:after="0" w:line="200" w:lineRule="exact"/>
      <w:rPr>
        <w:noProof/>
      </w:rPr>
    </w:pPr>
  </w:p>
  <w:p w:rsidR="00617BE3" w:rsidRDefault="00617BE3" w:rsidP="00107986">
    <w:pPr>
      <w:widowControl w:val="0"/>
      <w:autoSpaceDE w:val="0"/>
      <w:autoSpaceDN w:val="0"/>
      <w:adjustRightInd w:val="0"/>
      <w:spacing w:after="0" w:line="200" w:lineRule="exact"/>
      <w:rPr>
        <w:rFonts w:ascii="Arial" w:hAnsi="Arial" w:cs="Arial"/>
        <w:b/>
        <w:bCs/>
        <w:sz w:val="18"/>
      </w:rPr>
    </w:pPr>
  </w:p>
  <w:p w:rsidR="00617BE3" w:rsidRPr="00376B72" w:rsidRDefault="00617BE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138</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4301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617BE3" w:rsidRDefault="00617BE3" w:rsidP="00107986">
                <w:pPr>
                  <w:widowControl w:val="0"/>
                  <w:autoSpaceDE w:val="0"/>
                  <w:autoSpaceDN w:val="0"/>
                  <w:adjustRightInd w:val="0"/>
                  <w:spacing w:after="0" w:line="240" w:lineRule="auto"/>
                  <w:jc w:val="center"/>
                  <w:rPr>
                    <w:rFonts w:ascii="Times New Roman" w:hAnsi="Times New Roman"/>
                    <w:sz w:val="24"/>
                    <w:szCs w:val="24"/>
                  </w:rPr>
                </w:pPr>
              </w:p>
              <w:p w:rsidR="00617BE3" w:rsidRDefault="00617BE3" w:rsidP="00107986">
                <w:pPr>
                  <w:widowControl w:val="0"/>
                  <w:autoSpaceDE w:val="0"/>
                  <w:autoSpaceDN w:val="0"/>
                  <w:adjustRightInd w:val="0"/>
                  <w:spacing w:after="0" w:line="240" w:lineRule="auto"/>
                  <w:jc w:val="center"/>
                  <w:rPr>
                    <w:rFonts w:ascii="Times New Roman" w:hAnsi="Times New Roman"/>
                    <w:sz w:val="24"/>
                    <w:szCs w:val="24"/>
                  </w:rPr>
                </w:pPr>
                <w:r w:rsidRPr="00107986">
                  <w:rPr>
                    <w:rFonts w:ascii="Times New Roman" w:hAnsi="Times New Roman"/>
                    <w:noProof/>
                    <w:sz w:val="24"/>
                    <w:szCs w:val="24"/>
                  </w:rPr>
                  <w:drawing>
                    <wp:inline distT="0" distB="0" distL="0" distR="0">
                      <wp:extent cx="4890052" cy="794632"/>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v:textbox>
          <w10:wrap anchorx="page" anchory="page"/>
        </v:rect>
      </w:pict>
    </w:r>
    <w:r>
      <w:rPr>
        <w:noProof/>
      </w:rPr>
      <w:pict>
        <v:shapetype id="_x0000_t202" coordsize="21600,21600" o:spt="202" path="m,l,21600r21600,l21600,xe">
          <v:stroke joinstyle="miter"/>
          <v:path gradientshapeok="t" o:connecttype="rect"/>
        </v:shapetype>
        <v:shape id="Text Box 3" o:spid="_x0000_s4301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17BE3" w:rsidRPr="00886D34" w:rsidRDefault="00617BE3" w:rsidP="00886D34">
                <w:pPr>
                  <w:rPr>
                    <w:szCs w:val="21"/>
                  </w:rPr>
                </w:pPr>
              </w:p>
            </w:txbxContent>
          </v:textbox>
          <w10:wrap anchorx="page" anchory="page"/>
        </v:shape>
      </w:pict>
    </w:r>
    <w:r>
      <w:rPr>
        <w:rFonts w:ascii="Arial Narrow" w:hAnsi="Arial Narrow" w:cs="Arial"/>
        <w:b/>
        <w:bCs/>
        <w:color w:val="000000"/>
        <w:sz w:val="18"/>
      </w:rPr>
      <w:t>9005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EF9"/>
    <w:multiLevelType w:val="multilevel"/>
    <w:tmpl w:val="97E005F0"/>
    <w:lvl w:ilvl="0">
      <w:start w:val="15"/>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475AFB"/>
    <w:multiLevelType w:val="multilevel"/>
    <w:tmpl w:val="466C277C"/>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Calibri" w:hAnsi="Calibri" w:cs="Arial" w:hint="default"/>
        <w:b w:val="0"/>
        <w:i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3B83C9C"/>
    <w:multiLevelType w:val="multilevel"/>
    <w:tmpl w:val="6D4A0FE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Calibri" w:hAnsi="Calibri" w:cs="Arial" w:hint="default"/>
        <w:color w:val="auto"/>
        <w:sz w:val="22"/>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52F5E15"/>
    <w:multiLevelType w:val="multilevel"/>
    <w:tmpl w:val="13C245CA"/>
    <w:lvl w:ilvl="0">
      <w:start w:val="1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59B158D"/>
    <w:multiLevelType w:val="multilevel"/>
    <w:tmpl w:val="69B6E7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7785D7B"/>
    <w:multiLevelType w:val="multilevel"/>
    <w:tmpl w:val="6EF408E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E6A641C"/>
    <w:multiLevelType w:val="hybridMultilevel"/>
    <w:tmpl w:val="8A460EE0"/>
    <w:lvl w:ilvl="0" w:tplc="E86C210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4">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789521A"/>
    <w:multiLevelType w:val="hybridMultilevel"/>
    <w:tmpl w:val="08CA963C"/>
    <w:lvl w:ilvl="0" w:tplc="4CC23190">
      <w:start w:val="1"/>
      <w:numFmt w:val="lowerLetter"/>
      <w:lvlText w:val="%1)"/>
      <w:lvlJc w:val="left"/>
      <w:pPr>
        <w:tabs>
          <w:tab w:val="num" w:pos="780"/>
        </w:tabs>
        <w:ind w:left="780" w:hanging="360"/>
      </w:pPr>
      <w:rPr>
        <w:rFonts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6">
    <w:nsid w:val="390C35ED"/>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E2A0905"/>
    <w:multiLevelType w:val="multilevel"/>
    <w:tmpl w:val="424A9F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FD80235"/>
    <w:multiLevelType w:val="multilevel"/>
    <w:tmpl w:val="B9C0936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0A7111D"/>
    <w:multiLevelType w:val="hybridMultilevel"/>
    <w:tmpl w:val="A874F2F0"/>
    <w:lvl w:ilvl="0" w:tplc="6A34C636">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6">
    <w:nsid w:val="5B243AA0"/>
    <w:multiLevelType w:val="multilevel"/>
    <w:tmpl w:val="655CCF2E"/>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7">
    <w:nsid w:val="5B6C7C95"/>
    <w:multiLevelType w:val="multilevel"/>
    <w:tmpl w:val="E2F699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3032D61"/>
    <w:multiLevelType w:val="multilevel"/>
    <w:tmpl w:val="C108DD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4B83133"/>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6">
    <w:nsid w:val="7BA12C26"/>
    <w:multiLevelType w:val="multilevel"/>
    <w:tmpl w:val="85EE9CAA"/>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ascii="Calibri" w:hAnsi="Calibri" w:cs="Arial" w:hint="default"/>
        <w:b w:val="0"/>
        <w:sz w:val="22"/>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35"/>
  </w:num>
  <w:num w:numId="2">
    <w:abstractNumId w:val="6"/>
  </w:num>
  <w:num w:numId="3">
    <w:abstractNumId w:val="5"/>
  </w:num>
  <w:num w:numId="4">
    <w:abstractNumId w:val="19"/>
  </w:num>
  <w:num w:numId="5">
    <w:abstractNumId w:val="32"/>
  </w:num>
  <w:num w:numId="6">
    <w:abstractNumId w:val="7"/>
  </w:num>
  <w:num w:numId="7">
    <w:abstractNumId w:val="16"/>
  </w:num>
  <w:num w:numId="8">
    <w:abstractNumId w:val="2"/>
  </w:num>
  <w:num w:numId="9">
    <w:abstractNumId w:val="33"/>
  </w:num>
  <w:num w:numId="10">
    <w:abstractNumId w:val="17"/>
  </w:num>
  <w:num w:numId="11">
    <w:abstractNumId w:val="3"/>
  </w:num>
  <w:num w:numId="12">
    <w:abstractNumId w:val="9"/>
  </w:num>
  <w:num w:numId="13">
    <w:abstractNumId w:val="40"/>
  </w:num>
  <w:num w:numId="14">
    <w:abstractNumId w:val="27"/>
  </w:num>
  <w:num w:numId="15">
    <w:abstractNumId w:val="44"/>
  </w:num>
  <w:num w:numId="16">
    <w:abstractNumId w:val="15"/>
  </w:num>
  <w:num w:numId="17">
    <w:abstractNumId w:val="4"/>
  </w:num>
  <w:num w:numId="18">
    <w:abstractNumId w:val="14"/>
  </w:num>
  <w:num w:numId="19">
    <w:abstractNumId w:val="18"/>
  </w:num>
  <w:num w:numId="20">
    <w:abstractNumId w:val="24"/>
  </w:num>
  <w:num w:numId="21">
    <w:abstractNumId w:val="34"/>
  </w:num>
  <w:num w:numId="22">
    <w:abstractNumId w:val="13"/>
  </w:num>
  <w:num w:numId="23">
    <w:abstractNumId w:val="43"/>
  </w:num>
  <w:num w:numId="24">
    <w:abstractNumId w:val="28"/>
  </w:num>
  <w:num w:numId="25">
    <w:abstractNumId w:val="45"/>
  </w:num>
  <w:num w:numId="26">
    <w:abstractNumId w:val="23"/>
  </w:num>
  <w:num w:numId="27">
    <w:abstractNumId w:val="39"/>
  </w:num>
  <w:num w:numId="28">
    <w:abstractNumId w:val="38"/>
  </w:num>
  <w:num w:numId="29">
    <w:abstractNumId w:val="21"/>
  </w:num>
  <w:num w:numId="30">
    <w:abstractNumId w:val="36"/>
  </w:num>
  <w:num w:numId="31">
    <w:abstractNumId w:val="22"/>
  </w:num>
  <w:num w:numId="32">
    <w:abstractNumId w:val="25"/>
  </w:num>
  <w:num w:numId="33">
    <w:abstractNumId w:val="29"/>
  </w:num>
  <w:num w:numId="34">
    <w:abstractNumId w:val="37"/>
  </w:num>
  <w:num w:numId="35">
    <w:abstractNumId w:val="42"/>
  </w:num>
  <w:num w:numId="36">
    <w:abstractNumId w:val="1"/>
  </w:num>
  <w:num w:numId="37">
    <w:abstractNumId w:val="31"/>
  </w:num>
  <w:num w:numId="38">
    <w:abstractNumId w:val="41"/>
  </w:num>
  <w:num w:numId="39">
    <w:abstractNumId w:val="26"/>
  </w:num>
  <w:num w:numId="40">
    <w:abstractNumId w:val="10"/>
  </w:num>
  <w:num w:numId="41">
    <w:abstractNumId w:val="11"/>
  </w:num>
  <w:num w:numId="42">
    <w:abstractNumId w:val="8"/>
  </w:num>
  <w:num w:numId="43">
    <w:abstractNumId w:val="0"/>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3015"/>
    <o:shapelayout v:ext="edit">
      <o:idmap v:ext="edit" data="4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455E"/>
    <w:rsid w:val="00005616"/>
    <w:rsid w:val="00010772"/>
    <w:rsid w:val="00010866"/>
    <w:rsid w:val="00012DFB"/>
    <w:rsid w:val="00013783"/>
    <w:rsid w:val="00013CF4"/>
    <w:rsid w:val="00014B0A"/>
    <w:rsid w:val="00014FEB"/>
    <w:rsid w:val="000151FA"/>
    <w:rsid w:val="00015FE7"/>
    <w:rsid w:val="000161D6"/>
    <w:rsid w:val="000206D8"/>
    <w:rsid w:val="00020BB7"/>
    <w:rsid w:val="000212D3"/>
    <w:rsid w:val="00021FC3"/>
    <w:rsid w:val="0002302C"/>
    <w:rsid w:val="00024E77"/>
    <w:rsid w:val="00025C98"/>
    <w:rsid w:val="00025CE9"/>
    <w:rsid w:val="00027D31"/>
    <w:rsid w:val="00032526"/>
    <w:rsid w:val="00034930"/>
    <w:rsid w:val="00034F10"/>
    <w:rsid w:val="0003511E"/>
    <w:rsid w:val="00041DAE"/>
    <w:rsid w:val="0004408F"/>
    <w:rsid w:val="0004672D"/>
    <w:rsid w:val="0004748C"/>
    <w:rsid w:val="00051AAF"/>
    <w:rsid w:val="00052FFF"/>
    <w:rsid w:val="00054F6A"/>
    <w:rsid w:val="00056856"/>
    <w:rsid w:val="00057024"/>
    <w:rsid w:val="00062AAE"/>
    <w:rsid w:val="00063361"/>
    <w:rsid w:val="00063BA6"/>
    <w:rsid w:val="00066F4A"/>
    <w:rsid w:val="000701A3"/>
    <w:rsid w:val="0007136A"/>
    <w:rsid w:val="00071501"/>
    <w:rsid w:val="00073513"/>
    <w:rsid w:val="00074675"/>
    <w:rsid w:val="000750B5"/>
    <w:rsid w:val="00075130"/>
    <w:rsid w:val="0007687B"/>
    <w:rsid w:val="00076CB6"/>
    <w:rsid w:val="00076D6C"/>
    <w:rsid w:val="00080133"/>
    <w:rsid w:val="00080F78"/>
    <w:rsid w:val="000817C5"/>
    <w:rsid w:val="0008223C"/>
    <w:rsid w:val="00084A3E"/>
    <w:rsid w:val="000857F2"/>
    <w:rsid w:val="0008602A"/>
    <w:rsid w:val="000861E8"/>
    <w:rsid w:val="00086BC2"/>
    <w:rsid w:val="00087DE4"/>
    <w:rsid w:val="00090106"/>
    <w:rsid w:val="0009024A"/>
    <w:rsid w:val="00091D33"/>
    <w:rsid w:val="000922C6"/>
    <w:rsid w:val="0009525F"/>
    <w:rsid w:val="0009549F"/>
    <w:rsid w:val="00095808"/>
    <w:rsid w:val="000963C2"/>
    <w:rsid w:val="0009681A"/>
    <w:rsid w:val="000971DA"/>
    <w:rsid w:val="000A00B6"/>
    <w:rsid w:val="000A261E"/>
    <w:rsid w:val="000A6E69"/>
    <w:rsid w:val="000A79A2"/>
    <w:rsid w:val="000A79D8"/>
    <w:rsid w:val="000B022E"/>
    <w:rsid w:val="000B16BC"/>
    <w:rsid w:val="000B2BBF"/>
    <w:rsid w:val="000B3F24"/>
    <w:rsid w:val="000B4B6B"/>
    <w:rsid w:val="000B62EE"/>
    <w:rsid w:val="000C03A0"/>
    <w:rsid w:val="000C1924"/>
    <w:rsid w:val="000C5541"/>
    <w:rsid w:val="000C6D75"/>
    <w:rsid w:val="000C7CDE"/>
    <w:rsid w:val="000D21A3"/>
    <w:rsid w:val="000D30D3"/>
    <w:rsid w:val="000D3E3E"/>
    <w:rsid w:val="000D4323"/>
    <w:rsid w:val="000D6055"/>
    <w:rsid w:val="000E0279"/>
    <w:rsid w:val="000E213B"/>
    <w:rsid w:val="000E50C1"/>
    <w:rsid w:val="000E58FA"/>
    <w:rsid w:val="000E5D4F"/>
    <w:rsid w:val="000E6751"/>
    <w:rsid w:val="000E6AA4"/>
    <w:rsid w:val="000E70D0"/>
    <w:rsid w:val="000E7467"/>
    <w:rsid w:val="000F07AE"/>
    <w:rsid w:val="000F28E2"/>
    <w:rsid w:val="000F454F"/>
    <w:rsid w:val="000F7DFB"/>
    <w:rsid w:val="00100E8F"/>
    <w:rsid w:val="001037FC"/>
    <w:rsid w:val="00107986"/>
    <w:rsid w:val="00111077"/>
    <w:rsid w:val="0011127F"/>
    <w:rsid w:val="00111B8A"/>
    <w:rsid w:val="0011567F"/>
    <w:rsid w:val="001214D3"/>
    <w:rsid w:val="00123068"/>
    <w:rsid w:val="00123515"/>
    <w:rsid w:val="001236C8"/>
    <w:rsid w:val="0012557F"/>
    <w:rsid w:val="001270A0"/>
    <w:rsid w:val="00131D86"/>
    <w:rsid w:val="00134941"/>
    <w:rsid w:val="001359E2"/>
    <w:rsid w:val="00143CEB"/>
    <w:rsid w:val="00144989"/>
    <w:rsid w:val="001452F5"/>
    <w:rsid w:val="00150C86"/>
    <w:rsid w:val="00153D31"/>
    <w:rsid w:val="00153FC8"/>
    <w:rsid w:val="0015460E"/>
    <w:rsid w:val="00155057"/>
    <w:rsid w:val="00155086"/>
    <w:rsid w:val="001552EE"/>
    <w:rsid w:val="00160904"/>
    <w:rsid w:val="00160C11"/>
    <w:rsid w:val="00162246"/>
    <w:rsid w:val="001626F9"/>
    <w:rsid w:val="00162B86"/>
    <w:rsid w:val="00164DF3"/>
    <w:rsid w:val="00164FAB"/>
    <w:rsid w:val="00166183"/>
    <w:rsid w:val="00167617"/>
    <w:rsid w:val="00170326"/>
    <w:rsid w:val="00173B20"/>
    <w:rsid w:val="00176976"/>
    <w:rsid w:val="00176CC1"/>
    <w:rsid w:val="0017768B"/>
    <w:rsid w:val="001801EE"/>
    <w:rsid w:val="001821C8"/>
    <w:rsid w:val="00182D15"/>
    <w:rsid w:val="00185F99"/>
    <w:rsid w:val="00186591"/>
    <w:rsid w:val="0019158F"/>
    <w:rsid w:val="00191DBF"/>
    <w:rsid w:val="00192A62"/>
    <w:rsid w:val="001936C0"/>
    <w:rsid w:val="00195BEB"/>
    <w:rsid w:val="0019657B"/>
    <w:rsid w:val="00196B2C"/>
    <w:rsid w:val="001974C1"/>
    <w:rsid w:val="001A0DE0"/>
    <w:rsid w:val="001A16C1"/>
    <w:rsid w:val="001A2F8E"/>
    <w:rsid w:val="001A3BA7"/>
    <w:rsid w:val="001A4C40"/>
    <w:rsid w:val="001A4C82"/>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7A2"/>
    <w:rsid w:val="001D4C88"/>
    <w:rsid w:val="001D51AE"/>
    <w:rsid w:val="001D56D2"/>
    <w:rsid w:val="001E1518"/>
    <w:rsid w:val="001E216F"/>
    <w:rsid w:val="001E230E"/>
    <w:rsid w:val="001E2730"/>
    <w:rsid w:val="001E3649"/>
    <w:rsid w:val="001E450C"/>
    <w:rsid w:val="001E4A83"/>
    <w:rsid w:val="001F2647"/>
    <w:rsid w:val="001F2B1B"/>
    <w:rsid w:val="001F2F69"/>
    <w:rsid w:val="001F34C2"/>
    <w:rsid w:val="001F4070"/>
    <w:rsid w:val="001F4858"/>
    <w:rsid w:val="001F5795"/>
    <w:rsid w:val="001F74AC"/>
    <w:rsid w:val="00200436"/>
    <w:rsid w:val="00200999"/>
    <w:rsid w:val="00200B9F"/>
    <w:rsid w:val="00200FA2"/>
    <w:rsid w:val="00202D55"/>
    <w:rsid w:val="00202FDF"/>
    <w:rsid w:val="0020437A"/>
    <w:rsid w:val="00205AF0"/>
    <w:rsid w:val="002069ED"/>
    <w:rsid w:val="002102D8"/>
    <w:rsid w:val="00211E06"/>
    <w:rsid w:val="00212127"/>
    <w:rsid w:val="002151B2"/>
    <w:rsid w:val="002152BF"/>
    <w:rsid w:val="002153BD"/>
    <w:rsid w:val="0021573B"/>
    <w:rsid w:val="00220941"/>
    <w:rsid w:val="00224E68"/>
    <w:rsid w:val="00225100"/>
    <w:rsid w:val="00226517"/>
    <w:rsid w:val="00226A15"/>
    <w:rsid w:val="00227661"/>
    <w:rsid w:val="00227AAD"/>
    <w:rsid w:val="0023546F"/>
    <w:rsid w:val="00235902"/>
    <w:rsid w:val="00235B5B"/>
    <w:rsid w:val="00235E58"/>
    <w:rsid w:val="002377C8"/>
    <w:rsid w:val="00240641"/>
    <w:rsid w:val="002436BD"/>
    <w:rsid w:val="00245101"/>
    <w:rsid w:val="00245FFA"/>
    <w:rsid w:val="00246C52"/>
    <w:rsid w:val="00250367"/>
    <w:rsid w:val="00250688"/>
    <w:rsid w:val="00250EE2"/>
    <w:rsid w:val="00253CAE"/>
    <w:rsid w:val="0025418A"/>
    <w:rsid w:val="00254E36"/>
    <w:rsid w:val="00260DFB"/>
    <w:rsid w:val="002617B5"/>
    <w:rsid w:val="0026426E"/>
    <w:rsid w:val="00266E4B"/>
    <w:rsid w:val="002676BE"/>
    <w:rsid w:val="0027089E"/>
    <w:rsid w:val="00270A5D"/>
    <w:rsid w:val="00273950"/>
    <w:rsid w:val="00275074"/>
    <w:rsid w:val="002750E0"/>
    <w:rsid w:val="0027599D"/>
    <w:rsid w:val="002773CF"/>
    <w:rsid w:val="00280953"/>
    <w:rsid w:val="0028153D"/>
    <w:rsid w:val="00281E49"/>
    <w:rsid w:val="0028287D"/>
    <w:rsid w:val="00282A05"/>
    <w:rsid w:val="00283031"/>
    <w:rsid w:val="00283CE5"/>
    <w:rsid w:val="002852F8"/>
    <w:rsid w:val="00286D23"/>
    <w:rsid w:val="002917AD"/>
    <w:rsid w:val="0029305D"/>
    <w:rsid w:val="002959C0"/>
    <w:rsid w:val="00296D19"/>
    <w:rsid w:val="002979C4"/>
    <w:rsid w:val="00297AFD"/>
    <w:rsid w:val="002A0356"/>
    <w:rsid w:val="002A17AD"/>
    <w:rsid w:val="002A3695"/>
    <w:rsid w:val="002A5014"/>
    <w:rsid w:val="002A5C62"/>
    <w:rsid w:val="002A5FEE"/>
    <w:rsid w:val="002A6BAC"/>
    <w:rsid w:val="002B13C0"/>
    <w:rsid w:val="002B2363"/>
    <w:rsid w:val="002B24D6"/>
    <w:rsid w:val="002B3089"/>
    <w:rsid w:val="002B65AD"/>
    <w:rsid w:val="002B6A71"/>
    <w:rsid w:val="002B6C99"/>
    <w:rsid w:val="002C0806"/>
    <w:rsid w:val="002C11F2"/>
    <w:rsid w:val="002C27EB"/>
    <w:rsid w:val="002C2FB9"/>
    <w:rsid w:val="002C39B5"/>
    <w:rsid w:val="002C612B"/>
    <w:rsid w:val="002C69A5"/>
    <w:rsid w:val="002C7430"/>
    <w:rsid w:val="002C7529"/>
    <w:rsid w:val="002D0256"/>
    <w:rsid w:val="002D36ED"/>
    <w:rsid w:val="002D46FD"/>
    <w:rsid w:val="002D485F"/>
    <w:rsid w:val="002D52C8"/>
    <w:rsid w:val="002D5C38"/>
    <w:rsid w:val="002E163A"/>
    <w:rsid w:val="002E4185"/>
    <w:rsid w:val="002E4C3B"/>
    <w:rsid w:val="002F0392"/>
    <w:rsid w:val="002F7107"/>
    <w:rsid w:val="003031A9"/>
    <w:rsid w:val="00305D35"/>
    <w:rsid w:val="003074CF"/>
    <w:rsid w:val="003107E8"/>
    <w:rsid w:val="00312BE4"/>
    <w:rsid w:val="00313276"/>
    <w:rsid w:val="003156FF"/>
    <w:rsid w:val="00315CF6"/>
    <w:rsid w:val="00320869"/>
    <w:rsid w:val="003218F7"/>
    <w:rsid w:val="00322761"/>
    <w:rsid w:val="0032364F"/>
    <w:rsid w:val="00323E04"/>
    <w:rsid w:val="00326AF3"/>
    <w:rsid w:val="00327921"/>
    <w:rsid w:val="00331083"/>
    <w:rsid w:val="003313B0"/>
    <w:rsid w:val="00332378"/>
    <w:rsid w:val="00333713"/>
    <w:rsid w:val="00336A19"/>
    <w:rsid w:val="00340D5A"/>
    <w:rsid w:val="003435AD"/>
    <w:rsid w:val="00343707"/>
    <w:rsid w:val="00344632"/>
    <w:rsid w:val="00344E12"/>
    <w:rsid w:val="00345C40"/>
    <w:rsid w:val="0035061B"/>
    <w:rsid w:val="003516E5"/>
    <w:rsid w:val="003528E2"/>
    <w:rsid w:val="00352CFD"/>
    <w:rsid w:val="00353111"/>
    <w:rsid w:val="003535BC"/>
    <w:rsid w:val="00355751"/>
    <w:rsid w:val="0035606A"/>
    <w:rsid w:val="003564DD"/>
    <w:rsid w:val="00356C8F"/>
    <w:rsid w:val="003574D4"/>
    <w:rsid w:val="00360641"/>
    <w:rsid w:val="00360E55"/>
    <w:rsid w:val="00361289"/>
    <w:rsid w:val="0036154A"/>
    <w:rsid w:val="00362188"/>
    <w:rsid w:val="00363175"/>
    <w:rsid w:val="00365BB3"/>
    <w:rsid w:val="00365CDC"/>
    <w:rsid w:val="00367D0D"/>
    <w:rsid w:val="003709D6"/>
    <w:rsid w:val="00372592"/>
    <w:rsid w:val="00372C21"/>
    <w:rsid w:val="00373D8B"/>
    <w:rsid w:val="00375D5A"/>
    <w:rsid w:val="00376B72"/>
    <w:rsid w:val="00376CF1"/>
    <w:rsid w:val="00381A99"/>
    <w:rsid w:val="003823B7"/>
    <w:rsid w:val="00384F13"/>
    <w:rsid w:val="00385582"/>
    <w:rsid w:val="00387741"/>
    <w:rsid w:val="00390104"/>
    <w:rsid w:val="00394F13"/>
    <w:rsid w:val="00394F46"/>
    <w:rsid w:val="00395565"/>
    <w:rsid w:val="00395D78"/>
    <w:rsid w:val="00396EEE"/>
    <w:rsid w:val="00397C41"/>
    <w:rsid w:val="003A1638"/>
    <w:rsid w:val="003A4F98"/>
    <w:rsid w:val="003B0F10"/>
    <w:rsid w:val="003B261F"/>
    <w:rsid w:val="003B2691"/>
    <w:rsid w:val="003B45C8"/>
    <w:rsid w:val="003B4AD0"/>
    <w:rsid w:val="003B6103"/>
    <w:rsid w:val="003B6487"/>
    <w:rsid w:val="003B683C"/>
    <w:rsid w:val="003B6A8E"/>
    <w:rsid w:val="003B7C99"/>
    <w:rsid w:val="003C0868"/>
    <w:rsid w:val="003C2C09"/>
    <w:rsid w:val="003C42ED"/>
    <w:rsid w:val="003C4687"/>
    <w:rsid w:val="003C4CE4"/>
    <w:rsid w:val="003C6465"/>
    <w:rsid w:val="003D0C53"/>
    <w:rsid w:val="003D1922"/>
    <w:rsid w:val="003D2878"/>
    <w:rsid w:val="003D47FD"/>
    <w:rsid w:val="003D49EF"/>
    <w:rsid w:val="003D57FB"/>
    <w:rsid w:val="003D5BC9"/>
    <w:rsid w:val="003D65BF"/>
    <w:rsid w:val="003E0406"/>
    <w:rsid w:val="003E064D"/>
    <w:rsid w:val="003E0AAD"/>
    <w:rsid w:val="003E0C0F"/>
    <w:rsid w:val="003E10B5"/>
    <w:rsid w:val="003E1296"/>
    <w:rsid w:val="003E2B15"/>
    <w:rsid w:val="003E3302"/>
    <w:rsid w:val="003E375F"/>
    <w:rsid w:val="003E573D"/>
    <w:rsid w:val="003E7DE1"/>
    <w:rsid w:val="003F0393"/>
    <w:rsid w:val="003F1F20"/>
    <w:rsid w:val="003F3530"/>
    <w:rsid w:val="003F4743"/>
    <w:rsid w:val="003F60FA"/>
    <w:rsid w:val="004010E1"/>
    <w:rsid w:val="004017F6"/>
    <w:rsid w:val="00401DBE"/>
    <w:rsid w:val="0040295F"/>
    <w:rsid w:val="004036CC"/>
    <w:rsid w:val="00403852"/>
    <w:rsid w:val="00404259"/>
    <w:rsid w:val="004061C6"/>
    <w:rsid w:val="004075AA"/>
    <w:rsid w:val="004117FC"/>
    <w:rsid w:val="00411ACA"/>
    <w:rsid w:val="0041375C"/>
    <w:rsid w:val="004139C4"/>
    <w:rsid w:val="00416768"/>
    <w:rsid w:val="00416C75"/>
    <w:rsid w:val="004215BD"/>
    <w:rsid w:val="00421849"/>
    <w:rsid w:val="00422DC6"/>
    <w:rsid w:val="00423297"/>
    <w:rsid w:val="004258BB"/>
    <w:rsid w:val="0042593C"/>
    <w:rsid w:val="00425D44"/>
    <w:rsid w:val="00427EA2"/>
    <w:rsid w:val="004307A9"/>
    <w:rsid w:val="004330BE"/>
    <w:rsid w:val="004342E1"/>
    <w:rsid w:val="004347E4"/>
    <w:rsid w:val="00434DF3"/>
    <w:rsid w:val="00435487"/>
    <w:rsid w:val="00435762"/>
    <w:rsid w:val="004373A1"/>
    <w:rsid w:val="00443B6E"/>
    <w:rsid w:val="0044416A"/>
    <w:rsid w:val="00444A12"/>
    <w:rsid w:val="00445692"/>
    <w:rsid w:val="004458FD"/>
    <w:rsid w:val="0044603F"/>
    <w:rsid w:val="0044748B"/>
    <w:rsid w:val="00451032"/>
    <w:rsid w:val="0045186C"/>
    <w:rsid w:val="00451EEC"/>
    <w:rsid w:val="00453444"/>
    <w:rsid w:val="00455919"/>
    <w:rsid w:val="00456308"/>
    <w:rsid w:val="004564C1"/>
    <w:rsid w:val="00457A54"/>
    <w:rsid w:val="004605AF"/>
    <w:rsid w:val="004609F5"/>
    <w:rsid w:val="00462025"/>
    <w:rsid w:val="00462D92"/>
    <w:rsid w:val="00463190"/>
    <w:rsid w:val="00465951"/>
    <w:rsid w:val="00467A26"/>
    <w:rsid w:val="004709DE"/>
    <w:rsid w:val="004728EC"/>
    <w:rsid w:val="00473367"/>
    <w:rsid w:val="00473B76"/>
    <w:rsid w:val="00473BBF"/>
    <w:rsid w:val="00473CD6"/>
    <w:rsid w:val="004741D4"/>
    <w:rsid w:val="00475157"/>
    <w:rsid w:val="004764DB"/>
    <w:rsid w:val="004779F5"/>
    <w:rsid w:val="00480AE8"/>
    <w:rsid w:val="0048183B"/>
    <w:rsid w:val="0048224C"/>
    <w:rsid w:val="00485207"/>
    <w:rsid w:val="00485B8F"/>
    <w:rsid w:val="004861B8"/>
    <w:rsid w:val="00487C8C"/>
    <w:rsid w:val="00487FD1"/>
    <w:rsid w:val="004906FF"/>
    <w:rsid w:val="00490CF1"/>
    <w:rsid w:val="00490DF9"/>
    <w:rsid w:val="00491A9D"/>
    <w:rsid w:val="00491F97"/>
    <w:rsid w:val="00493836"/>
    <w:rsid w:val="00493CF6"/>
    <w:rsid w:val="0049591C"/>
    <w:rsid w:val="004967B7"/>
    <w:rsid w:val="00496948"/>
    <w:rsid w:val="004A0DE6"/>
    <w:rsid w:val="004A1F08"/>
    <w:rsid w:val="004A201A"/>
    <w:rsid w:val="004A4C34"/>
    <w:rsid w:val="004A5CDE"/>
    <w:rsid w:val="004B77E4"/>
    <w:rsid w:val="004C11D0"/>
    <w:rsid w:val="004C11E1"/>
    <w:rsid w:val="004C1569"/>
    <w:rsid w:val="004C18BC"/>
    <w:rsid w:val="004C1E27"/>
    <w:rsid w:val="004C2A6C"/>
    <w:rsid w:val="004C7549"/>
    <w:rsid w:val="004D007E"/>
    <w:rsid w:val="004D1C38"/>
    <w:rsid w:val="004D2480"/>
    <w:rsid w:val="004D2A8A"/>
    <w:rsid w:val="004D2E04"/>
    <w:rsid w:val="004D4A34"/>
    <w:rsid w:val="004D60C8"/>
    <w:rsid w:val="004D785B"/>
    <w:rsid w:val="004E246E"/>
    <w:rsid w:val="004E248E"/>
    <w:rsid w:val="004E28ED"/>
    <w:rsid w:val="004E306E"/>
    <w:rsid w:val="004E3F06"/>
    <w:rsid w:val="004E6CFF"/>
    <w:rsid w:val="004E6FC1"/>
    <w:rsid w:val="004F0D65"/>
    <w:rsid w:val="004F14B9"/>
    <w:rsid w:val="004F14F1"/>
    <w:rsid w:val="004F3368"/>
    <w:rsid w:val="004F3BBC"/>
    <w:rsid w:val="004F3E8C"/>
    <w:rsid w:val="004F4C41"/>
    <w:rsid w:val="004F6BFD"/>
    <w:rsid w:val="00502FD9"/>
    <w:rsid w:val="00503101"/>
    <w:rsid w:val="0050347E"/>
    <w:rsid w:val="00504872"/>
    <w:rsid w:val="0050744F"/>
    <w:rsid w:val="00510017"/>
    <w:rsid w:val="005114F6"/>
    <w:rsid w:val="005145E3"/>
    <w:rsid w:val="005152B4"/>
    <w:rsid w:val="00515AE6"/>
    <w:rsid w:val="00516035"/>
    <w:rsid w:val="005169CE"/>
    <w:rsid w:val="005200CD"/>
    <w:rsid w:val="005203EF"/>
    <w:rsid w:val="00521431"/>
    <w:rsid w:val="00521C3B"/>
    <w:rsid w:val="00523142"/>
    <w:rsid w:val="00524132"/>
    <w:rsid w:val="005259A6"/>
    <w:rsid w:val="005301D6"/>
    <w:rsid w:val="0053045B"/>
    <w:rsid w:val="00530767"/>
    <w:rsid w:val="00531412"/>
    <w:rsid w:val="005332B5"/>
    <w:rsid w:val="00535932"/>
    <w:rsid w:val="00542A83"/>
    <w:rsid w:val="0054320F"/>
    <w:rsid w:val="0054373B"/>
    <w:rsid w:val="00543A27"/>
    <w:rsid w:val="00545B25"/>
    <w:rsid w:val="00553DE0"/>
    <w:rsid w:val="0055439C"/>
    <w:rsid w:val="0055526E"/>
    <w:rsid w:val="00560426"/>
    <w:rsid w:val="005604F7"/>
    <w:rsid w:val="005607A8"/>
    <w:rsid w:val="0056140C"/>
    <w:rsid w:val="00564927"/>
    <w:rsid w:val="00565363"/>
    <w:rsid w:val="00567495"/>
    <w:rsid w:val="00567995"/>
    <w:rsid w:val="00572346"/>
    <w:rsid w:val="005725F1"/>
    <w:rsid w:val="00572F93"/>
    <w:rsid w:val="005747E2"/>
    <w:rsid w:val="005748C1"/>
    <w:rsid w:val="00575DAC"/>
    <w:rsid w:val="005767EF"/>
    <w:rsid w:val="00580ACF"/>
    <w:rsid w:val="00583B7F"/>
    <w:rsid w:val="0058433C"/>
    <w:rsid w:val="0058530C"/>
    <w:rsid w:val="00586446"/>
    <w:rsid w:val="0059034F"/>
    <w:rsid w:val="0059074C"/>
    <w:rsid w:val="005916E5"/>
    <w:rsid w:val="00594837"/>
    <w:rsid w:val="00595080"/>
    <w:rsid w:val="005956C9"/>
    <w:rsid w:val="005968B1"/>
    <w:rsid w:val="00597BB3"/>
    <w:rsid w:val="005A1C7A"/>
    <w:rsid w:val="005A22B4"/>
    <w:rsid w:val="005A2BEC"/>
    <w:rsid w:val="005A592E"/>
    <w:rsid w:val="005A65D0"/>
    <w:rsid w:val="005A6ECC"/>
    <w:rsid w:val="005A7C11"/>
    <w:rsid w:val="005B0AC9"/>
    <w:rsid w:val="005B17ED"/>
    <w:rsid w:val="005B1E1A"/>
    <w:rsid w:val="005B34B7"/>
    <w:rsid w:val="005B36EC"/>
    <w:rsid w:val="005B40BC"/>
    <w:rsid w:val="005B4DDE"/>
    <w:rsid w:val="005B6150"/>
    <w:rsid w:val="005C04E9"/>
    <w:rsid w:val="005C086A"/>
    <w:rsid w:val="005C10C6"/>
    <w:rsid w:val="005C4415"/>
    <w:rsid w:val="005C59C5"/>
    <w:rsid w:val="005C6969"/>
    <w:rsid w:val="005C7683"/>
    <w:rsid w:val="005D02CA"/>
    <w:rsid w:val="005D0909"/>
    <w:rsid w:val="005D0DA5"/>
    <w:rsid w:val="005D3A14"/>
    <w:rsid w:val="005D4DDB"/>
    <w:rsid w:val="005D4ECE"/>
    <w:rsid w:val="005D646A"/>
    <w:rsid w:val="005D663D"/>
    <w:rsid w:val="005E075A"/>
    <w:rsid w:val="005E1414"/>
    <w:rsid w:val="005E1CAB"/>
    <w:rsid w:val="005E3A8B"/>
    <w:rsid w:val="005E7BD0"/>
    <w:rsid w:val="005F3531"/>
    <w:rsid w:val="005F5DBA"/>
    <w:rsid w:val="005F6698"/>
    <w:rsid w:val="00600004"/>
    <w:rsid w:val="006007D6"/>
    <w:rsid w:val="00601024"/>
    <w:rsid w:val="00606801"/>
    <w:rsid w:val="006109D2"/>
    <w:rsid w:val="00610A4F"/>
    <w:rsid w:val="00611FE6"/>
    <w:rsid w:val="00613BCE"/>
    <w:rsid w:val="006161DB"/>
    <w:rsid w:val="0061637B"/>
    <w:rsid w:val="0061647D"/>
    <w:rsid w:val="006169C5"/>
    <w:rsid w:val="00617132"/>
    <w:rsid w:val="00617BE3"/>
    <w:rsid w:val="00621113"/>
    <w:rsid w:val="0062161B"/>
    <w:rsid w:val="00622967"/>
    <w:rsid w:val="006249AC"/>
    <w:rsid w:val="00627DAE"/>
    <w:rsid w:val="00630A6B"/>
    <w:rsid w:val="00631A9C"/>
    <w:rsid w:val="0063209B"/>
    <w:rsid w:val="006332C9"/>
    <w:rsid w:val="00633358"/>
    <w:rsid w:val="0063374C"/>
    <w:rsid w:val="006347F0"/>
    <w:rsid w:val="006364DB"/>
    <w:rsid w:val="00642C36"/>
    <w:rsid w:val="00642F15"/>
    <w:rsid w:val="006437FA"/>
    <w:rsid w:val="00650D01"/>
    <w:rsid w:val="00651B3C"/>
    <w:rsid w:val="00651F50"/>
    <w:rsid w:val="00652012"/>
    <w:rsid w:val="00652328"/>
    <w:rsid w:val="00656C58"/>
    <w:rsid w:val="006621F9"/>
    <w:rsid w:val="00663F6A"/>
    <w:rsid w:val="00665844"/>
    <w:rsid w:val="006663B5"/>
    <w:rsid w:val="00667583"/>
    <w:rsid w:val="006703EA"/>
    <w:rsid w:val="006706CA"/>
    <w:rsid w:val="00670D3B"/>
    <w:rsid w:val="00671CBC"/>
    <w:rsid w:val="006728E0"/>
    <w:rsid w:val="006763D6"/>
    <w:rsid w:val="00676D42"/>
    <w:rsid w:val="006777EA"/>
    <w:rsid w:val="00680A97"/>
    <w:rsid w:val="00687289"/>
    <w:rsid w:val="0069143B"/>
    <w:rsid w:val="006946AE"/>
    <w:rsid w:val="006949F7"/>
    <w:rsid w:val="006968CB"/>
    <w:rsid w:val="006A06C2"/>
    <w:rsid w:val="006A2AA0"/>
    <w:rsid w:val="006A3A8A"/>
    <w:rsid w:val="006A41FA"/>
    <w:rsid w:val="006A4633"/>
    <w:rsid w:val="006A5776"/>
    <w:rsid w:val="006A6F97"/>
    <w:rsid w:val="006A7107"/>
    <w:rsid w:val="006B026F"/>
    <w:rsid w:val="006B2BD2"/>
    <w:rsid w:val="006B3517"/>
    <w:rsid w:val="006B5A81"/>
    <w:rsid w:val="006C3849"/>
    <w:rsid w:val="006C56E3"/>
    <w:rsid w:val="006C5995"/>
    <w:rsid w:val="006C5C3C"/>
    <w:rsid w:val="006D72FF"/>
    <w:rsid w:val="006E0309"/>
    <w:rsid w:val="006E2022"/>
    <w:rsid w:val="006E2533"/>
    <w:rsid w:val="006E351F"/>
    <w:rsid w:val="006E462F"/>
    <w:rsid w:val="006E5900"/>
    <w:rsid w:val="006E5C81"/>
    <w:rsid w:val="006F1ABE"/>
    <w:rsid w:val="006F2E18"/>
    <w:rsid w:val="006F33C9"/>
    <w:rsid w:val="006F3A19"/>
    <w:rsid w:val="006F610C"/>
    <w:rsid w:val="006F6E61"/>
    <w:rsid w:val="007001F5"/>
    <w:rsid w:val="00700E6C"/>
    <w:rsid w:val="00701D85"/>
    <w:rsid w:val="00702AA5"/>
    <w:rsid w:val="00703727"/>
    <w:rsid w:val="00704429"/>
    <w:rsid w:val="007060E6"/>
    <w:rsid w:val="00706368"/>
    <w:rsid w:val="00707E85"/>
    <w:rsid w:val="00710332"/>
    <w:rsid w:val="00711FDF"/>
    <w:rsid w:val="0071431E"/>
    <w:rsid w:val="00716717"/>
    <w:rsid w:val="00723846"/>
    <w:rsid w:val="00725418"/>
    <w:rsid w:val="00725DFF"/>
    <w:rsid w:val="00725F87"/>
    <w:rsid w:val="0073024D"/>
    <w:rsid w:val="007317B9"/>
    <w:rsid w:val="00733B7E"/>
    <w:rsid w:val="00733E98"/>
    <w:rsid w:val="00735FD2"/>
    <w:rsid w:val="00740FBC"/>
    <w:rsid w:val="00741C7C"/>
    <w:rsid w:val="007439F7"/>
    <w:rsid w:val="00743D46"/>
    <w:rsid w:val="00743F36"/>
    <w:rsid w:val="00745382"/>
    <w:rsid w:val="00746C8F"/>
    <w:rsid w:val="00747A9E"/>
    <w:rsid w:val="0075202E"/>
    <w:rsid w:val="00754080"/>
    <w:rsid w:val="00754EEA"/>
    <w:rsid w:val="00754F8B"/>
    <w:rsid w:val="00756B98"/>
    <w:rsid w:val="00757ECD"/>
    <w:rsid w:val="007607C2"/>
    <w:rsid w:val="00761785"/>
    <w:rsid w:val="00764FC1"/>
    <w:rsid w:val="007656B6"/>
    <w:rsid w:val="007672CB"/>
    <w:rsid w:val="00770332"/>
    <w:rsid w:val="00772854"/>
    <w:rsid w:val="00772BC2"/>
    <w:rsid w:val="00775F92"/>
    <w:rsid w:val="00777EB5"/>
    <w:rsid w:val="00780C3F"/>
    <w:rsid w:val="007818B7"/>
    <w:rsid w:val="00782628"/>
    <w:rsid w:val="00782728"/>
    <w:rsid w:val="007838FD"/>
    <w:rsid w:val="00784357"/>
    <w:rsid w:val="00784E19"/>
    <w:rsid w:val="00786A5C"/>
    <w:rsid w:val="00787D98"/>
    <w:rsid w:val="00792966"/>
    <w:rsid w:val="0079483E"/>
    <w:rsid w:val="0079638F"/>
    <w:rsid w:val="00796CCE"/>
    <w:rsid w:val="0079748B"/>
    <w:rsid w:val="007A597B"/>
    <w:rsid w:val="007A5A6D"/>
    <w:rsid w:val="007A5B3A"/>
    <w:rsid w:val="007A6D37"/>
    <w:rsid w:val="007A7502"/>
    <w:rsid w:val="007B1A5E"/>
    <w:rsid w:val="007B3248"/>
    <w:rsid w:val="007B5B51"/>
    <w:rsid w:val="007B5BDE"/>
    <w:rsid w:val="007B77E8"/>
    <w:rsid w:val="007C18BC"/>
    <w:rsid w:val="007C1A99"/>
    <w:rsid w:val="007C22A9"/>
    <w:rsid w:val="007C3977"/>
    <w:rsid w:val="007C46C9"/>
    <w:rsid w:val="007C6025"/>
    <w:rsid w:val="007C6305"/>
    <w:rsid w:val="007C6677"/>
    <w:rsid w:val="007C6A8D"/>
    <w:rsid w:val="007D10C3"/>
    <w:rsid w:val="007D57B0"/>
    <w:rsid w:val="007D6C57"/>
    <w:rsid w:val="007D7B5F"/>
    <w:rsid w:val="007E1742"/>
    <w:rsid w:val="007E1B60"/>
    <w:rsid w:val="007E38CB"/>
    <w:rsid w:val="007E56FA"/>
    <w:rsid w:val="007E5BE8"/>
    <w:rsid w:val="007E637D"/>
    <w:rsid w:val="007F1002"/>
    <w:rsid w:val="007F7435"/>
    <w:rsid w:val="007F7726"/>
    <w:rsid w:val="0080023A"/>
    <w:rsid w:val="0080033E"/>
    <w:rsid w:val="00800B3F"/>
    <w:rsid w:val="008016F5"/>
    <w:rsid w:val="00801794"/>
    <w:rsid w:val="008028A7"/>
    <w:rsid w:val="0080322E"/>
    <w:rsid w:val="00804539"/>
    <w:rsid w:val="0080494C"/>
    <w:rsid w:val="0080514C"/>
    <w:rsid w:val="0080585F"/>
    <w:rsid w:val="008058ED"/>
    <w:rsid w:val="00806F91"/>
    <w:rsid w:val="00810D8C"/>
    <w:rsid w:val="00812F2E"/>
    <w:rsid w:val="0081464D"/>
    <w:rsid w:val="00817264"/>
    <w:rsid w:val="008205EC"/>
    <w:rsid w:val="008209F0"/>
    <w:rsid w:val="00820B5B"/>
    <w:rsid w:val="00820BDF"/>
    <w:rsid w:val="00822A16"/>
    <w:rsid w:val="00824774"/>
    <w:rsid w:val="00825E3A"/>
    <w:rsid w:val="00826D35"/>
    <w:rsid w:val="00827372"/>
    <w:rsid w:val="00830C03"/>
    <w:rsid w:val="00831475"/>
    <w:rsid w:val="00834267"/>
    <w:rsid w:val="0083646D"/>
    <w:rsid w:val="008366FB"/>
    <w:rsid w:val="00836F07"/>
    <w:rsid w:val="00840537"/>
    <w:rsid w:val="00840676"/>
    <w:rsid w:val="00842D5B"/>
    <w:rsid w:val="008454FB"/>
    <w:rsid w:val="00847DC5"/>
    <w:rsid w:val="00851A42"/>
    <w:rsid w:val="00851B14"/>
    <w:rsid w:val="008526AD"/>
    <w:rsid w:val="00854C9E"/>
    <w:rsid w:val="00855B82"/>
    <w:rsid w:val="00855F4A"/>
    <w:rsid w:val="00857887"/>
    <w:rsid w:val="00860844"/>
    <w:rsid w:val="00862F09"/>
    <w:rsid w:val="008632C4"/>
    <w:rsid w:val="00863876"/>
    <w:rsid w:val="00864668"/>
    <w:rsid w:val="008649B8"/>
    <w:rsid w:val="008650FA"/>
    <w:rsid w:val="00866700"/>
    <w:rsid w:val="00867246"/>
    <w:rsid w:val="00874DCC"/>
    <w:rsid w:val="00874F05"/>
    <w:rsid w:val="00875827"/>
    <w:rsid w:val="008778CF"/>
    <w:rsid w:val="00881E49"/>
    <w:rsid w:val="00882204"/>
    <w:rsid w:val="0088262D"/>
    <w:rsid w:val="00882AC9"/>
    <w:rsid w:val="00882EDC"/>
    <w:rsid w:val="0088365D"/>
    <w:rsid w:val="0088367F"/>
    <w:rsid w:val="008836DF"/>
    <w:rsid w:val="00883FD5"/>
    <w:rsid w:val="00886D34"/>
    <w:rsid w:val="00886EEB"/>
    <w:rsid w:val="008872DB"/>
    <w:rsid w:val="0088772D"/>
    <w:rsid w:val="00891781"/>
    <w:rsid w:val="00891870"/>
    <w:rsid w:val="0089281F"/>
    <w:rsid w:val="00895965"/>
    <w:rsid w:val="00895ECC"/>
    <w:rsid w:val="0089651B"/>
    <w:rsid w:val="00896E13"/>
    <w:rsid w:val="008A2C87"/>
    <w:rsid w:val="008A4E49"/>
    <w:rsid w:val="008A50AF"/>
    <w:rsid w:val="008A6B12"/>
    <w:rsid w:val="008A7A56"/>
    <w:rsid w:val="008B67F7"/>
    <w:rsid w:val="008B6A8C"/>
    <w:rsid w:val="008C11F4"/>
    <w:rsid w:val="008C291D"/>
    <w:rsid w:val="008C29FF"/>
    <w:rsid w:val="008C2A46"/>
    <w:rsid w:val="008C2BED"/>
    <w:rsid w:val="008C3009"/>
    <w:rsid w:val="008C34DB"/>
    <w:rsid w:val="008C3E5E"/>
    <w:rsid w:val="008C42BC"/>
    <w:rsid w:val="008C4DEE"/>
    <w:rsid w:val="008C5C25"/>
    <w:rsid w:val="008C6D19"/>
    <w:rsid w:val="008D21CB"/>
    <w:rsid w:val="008D429D"/>
    <w:rsid w:val="008D706D"/>
    <w:rsid w:val="008D7322"/>
    <w:rsid w:val="008E1AAD"/>
    <w:rsid w:val="008E5409"/>
    <w:rsid w:val="008E55DC"/>
    <w:rsid w:val="008E63FA"/>
    <w:rsid w:val="008E65F7"/>
    <w:rsid w:val="008E7DBD"/>
    <w:rsid w:val="008F280E"/>
    <w:rsid w:val="008F3A13"/>
    <w:rsid w:val="008F40D1"/>
    <w:rsid w:val="008F4EB0"/>
    <w:rsid w:val="00901BD0"/>
    <w:rsid w:val="00902CF7"/>
    <w:rsid w:val="00905C8D"/>
    <w:rsid w:val="00907F99"/>
    <w:rsid w:val="00911BC0"/>
    <w:rsid w:val="00913420"/>
    <w:rsid w:val="00913E20"/>
    <w:rsid w:val="00913FDE"/>
    <w:rsid w:val="009172D2"/>
    <w:rsid w:val="00921B72"/>
    <w:rsid w:val="009237F3"/>
    <w:rsid w:val="009246A8"/>
    <w:rsid w:val="009248CE"/>
    <w:rsid w:val="009252A0"/>
    <w:rsid w:val="009258C9"/>
    <w:rsid w:val="009347EE"/>
    <w:rsid w:val="009357FB"/>
    <w:rsid w:val="00936FCC"/>
    <w:rsid w:val="009379D3"/>
    <w:rsid w:val="0094142E"/>
    <w:rsid w:val="009422A6"/>
    <w:rsid w:val="00944C9B"/>
    <w:rsid w:val="00946F78"/>
    <w:rsid w:val="0094706E"/>
    <w:rsid w:val="00950D81"/>
    <w:rsid w:val="0095252B"/>
    <w:rsid w:val="00954141"/>
    <w:rsid w:val="009612CE"/>
    <w:rsid w:val="009639A0"/>
    <w:rsid w:val="00967610"/>
    <w:rsid w:val="00967891"/>
    <w:rsid w:val="009678B2"/>
    <w:rsid w:val="009707DE"/>
    <w:rsid w:val="009711AB"/>
    <w:rsid w:val="0097214A"/>
    <w:rsid w:val="0097321E"/>
    <w:rsid w:val="0097373E"/>
    <w:rsid w:val="00973A14"/>
    <w:rsid w:val="00975295"/>
    <w:rsid w:val="0097787A"/>
    <w:rsid w:val="00982060"/>
    <w:rsid w:val="0098322D"/>
    <w:rsid w:val="0098391E"/>
    <w:rsid w:val="00984DB9"/>
    <w:rsid w:val="00985E64"/>
    <w:rsid w:val="00986296"/>
    <w:rsid w:val="00986392"/>
    <w:rsid w:val="00987037"/>
    <w:rsid w:val="0098711E"/>
    <w:rsid w:val="00992EC0"/>
    <w:rsid w:val="009963B0"/>
    <w:rsid w:val="009A0FAF"/>
    <w:rsid w:val="009A19F5"/>
    <w:rsid w:val="009A2BF6"/>
    <w:rsid w:val="009A789B"/>
    <w:rsid w:val="009B1BAC"/>
    <w:rsid w:val="009B384F"/>
    <w:rsid w:val="009B4B66"/>
    <w:rsid w:val="009C228C"/>
    <w:rsid w:val="009C28D9"/>
    <w:rsid w:val="009C382F"/>
    <w:rsid w:val="009C422C"/>
    <w:rsid w:val="009C482D"/>
    <w:rsid w:val="009C5093"/>
    <w:rsid w:val="009C61A3"/>
    <w:rsid w:val="009D1D1D"/>
    <w:rsid w:val="009D20AB"/>
    <w:rsid w:val="009D3410"/>
    <w:rsid w:val="009D3993"/>
    <w:rsid w:val="009D79A0"/>
    <w:rsid w:val="009E010B"/>
    <w:rsid w:val="009E2C6A"/>
    <w:rsid w:val="009E4D4D"/>
    <w:rsid w:val="009F45E1"/>
    <w:rsid w:val="009F487A"/>
    <w:rsid w:val="009F4A6D"/>
    <w:rsid w:val="009F6B66"/>
    <w:rsid w:val="00A001D4"/>
    <w:rsid w:val="00A01877"/>
    <w:rsid w:val="00A01D2F"/>
    <w:rsid w:val="00A04CDE"/>
    <w:rsid w:val="00A0638C"/>
    <w:rsid w:val="00A06B20"/>
    <w:rsid w:val="00A07947"/>
    <w:rsid w:val="00A1054E"/>
    <w:rsid w:val="00A1347C"/>
    <w:rsid w:val="00A15D73"/>
    <w:rsid w:val="00A160B3"/>
    <w:rsid w:val="00A17658"/>
    <w:rsid w:val="00A17FB4"/>
    <w:rsid w:val="00A203E3"/>
    <w:rsid w:val="00A253F3"/>
    <w:rsid w:val="00A27610"/>
    <w:rsid w:val="00A300F8"/>
    <w:rsid w:val="00A301B0"/>
    <w:rsid w:val="00A30B24"/>
    <w:rsid w:val="00A317BF"/>
    <w:rsid w:val="00A31A30"/>
    <w:rsid w:val="00A33C8D"/>
    <w:rsid w:val="00A36270"/>
    <w:rsid w:val="00A377A0"/>
    <w:rsid w:val="00A40897"/>
    <w:rsid w:val="00A4279C"/>
    <w:rsid w:val="00A430BC"/>
    <w:rsid w:val="00A447FB"/>
    <w:rsid w:val="00A44E0E"/>
    <w:rsid w:val="00A47621"/>
    <w:rsid w:val="00A47E4A"/>
    <w:rsid w:val="00A514D2"/>
    <w:rsid w:val="00A51E90"/>
    <w:rsid w:val="00A5509B"/>
    <w:rsid w:val="00A55D10"/>
    <w:rsid w:val="00A60D88"/>
    <w:rsid w:val="00A60F39"/>
    <w:rsid w:val="00A62F51"/>
    <w:rsid w:val="00A63100"/>
    <w:rsid w:val="00A6378D"/>
    <w:rsid w:val="00A6380A"/>
    <w:rsid w:val="00A648B5"/>
    <w:rsid w:val="00A6699A"/>
    <w:rsid w:val="00A67D5F"/>
    <w:rsid w:val="00A70DEA"/>
    <w:rsid w:val="00A7537A"/>
    <w:rsid w:val="00A75453"/>
    <w:rsid w:val="00A829F9"/>
    <w:rsid w:val="00A83E1D"/>
    <w:rsid w:val="00A865E8"/>
    <w:rsid w:val="00A90579"/>
    <w:rsid w:val="00A91321"/>
    <w:rsid w:val="00A93217"/>
    <w:rsid w:val="00A962B4"/>
    <w:rsid w:val="00A96722"/>
    <w:rsid w:val="00A9690E"/>
    <w:rsid w:val="00A97A4E"/>
    <w:rsid w:val="00A97E06"/>
    <w:rsid w:val="00AA22D6"/>
    <w:rsid w:val="00AA2752"/>
    <w:rsid w:val="00AA5946"/>
    <w:rsid w:val="00AA5F59"/>
    <w:rsid w:val="00AA6768"/>
    <w:rsid w:val="00AA6DC1"/>
    <w:rsid w:val="00AB0DF0"/>
    <w:rsid w:val="00AB1E8B"/>
    <w:rsid w:val="00AB3FC5"/>
    <w:rsid w:val="00AB4F42"/>
    <w:rsid w:val="00AB5118"/>
    <w:rsid w:val="00AB5249"/>
    <w:rsid w:val="00AB63EC"/>
    <w:rsid w:val="00AB7C04"/>
    <w:rsid w:val="00AC0A14"/>
    <w:rsid w:val="00AC1697"/>
    <w:rsid w:val="00AC20CA"/>
    <w:rsid w:val="00AC2941"/>
    <w:rsid w:val="00AC6521"/>
    <w:rsid w:val="00AC6860"/>
    <w:rsid w:val="00AD007E"/>
    <w:rsid w:val="00AD1933"/>
    <w:rsid w:val="00AD1F48"/>
    <w:rsid w:val="00AD306F"/>
    <w:rsid w:val="00AD375C"/>
    <w:rsid w:val="00AD4B9F"/>
    <w:rsid w:val="00AD4ED1"/>
    <w:rsid w:val="00AD5828"/>
    <w:rsid w:val="00AD7843"/>
    <w:rsid w:val="00AD7BDE"/>
    <w:rsid w:val="00AD7F43"/>
    <w:rsid w:val="00AE0553"/>
    <w:rsid w:val="00AE1C0E"/>
    <w:rsid w:val="00AE2CE4"/>
    <w:rsid w:val="00AE2EBF"/>
    <w:rsid w:val="00AE4ABE"/>
    <w:rsid w:val="00AE5F3A"/>
    <w:rsid w:val="00AE6D76"/>
    <w:rsid w:val="00AF1018"/>
    <w:rsid w:val="00AF1C12"/>
    <w:rsid w:val="00AF3C66"/>
    <w:rsid w:val="00AF429F"/>
    <w:rsid w:val="00AF59C0"/>
    <w:rsid w:val="00AF5C6E"/>
    <w:rsid w:val="00AF6108"/>
    <w:rsid w:val="00AF7247"/>
    <w:rsid w:val="00B018E8"/>
    <w:rsid w:val="00B02BC4"/>
    <w:rsid w:val="00B0461F"/>
    <w:rsid w:val="00B04653"/>
    <w:rsid w:val="00B04EE6"/>
    <w:rsid w:val="00B07711"/>
    <w:rsid w:val="00B109BB"/>
    <w:rsid w:val="00B10D21"/>
    <w:rsid w:val="00B121DB"/>
    <w:rsid w:val="00B122D5"/>
    <w:rsid w:val="00B12917"/>
    <w:rsid w:val="00B1552E"/>
    <w:rsid w:val="00B16881"/>
    <w:rsid w:val="00B1692F"/>
    <w:rsid w:val="00B17A5F"/>
    <w:rsid w:val="00B216D5"/>
    <w:rsid w:val="00B258B7"/>
    <w:rsid w:val="00B27273"/>
    <w:rsid w:val="00B30D74"/>
    <w:rsid w:val="00B31106"/>
    <w:rsid w:val="00B312D1"/>
    <w:rsid w:val="00B33954"/>
    <w:rsid w:val="00B354C1"/>
    <w:rsid w:val="00B35D1F"/>
    <w:rsid w:val="00B36DE8"/>
    <w:rsid w:val="00B44AA8"/>
    <w:rsid w:val="00B47D86"/>
    <w:rsid w:val="00B501EE"/>
    <w:rsid w:val="00B53EFF"/>
    <w:rsid w:val="00B5470C"/>
    <w:rsid w:val="00B559EF"/>
    <w:rsid w:val="00B57B0B"/>
    <w:rsid w:val="00B61F86"/>
    <w:rsid w:val="00B70FB9"/>
    <w:rsid w:val="00B7120D"/>
    <w:rsid w:val="00B71C39"/>
    <w:rsid w:val="00B744F3"/>
    <w:rsid w:val="00B745CC"/>
    <w:rsid w:val="00B747E8"/>
    <w:rsid w:val="00B75F96"/>
    <w:rsid w:val="00B76D36"/>
    <w:rsid w:val="00B76FAA"/>
    <w:rsid w:val="00B806B0"/>
    <w:rsid w:val="00B80C4B"/>
    <w:rsid w:val="00B83C56"/>
    <w:rsid w:val="00B87DD9"/>
    <w:rsid w:val="00B906B7"/>
    <w:rsid w:val="00B91184"/>
    <w:rsid w:val="00B919BC"/>
    <w:rsid w:val="00B940CB"/>
    <w:rsid w:val="00B946A1"/>
    <w:rsid w:val="00B950BD"/>
    <w:rsid w:val="00B956A7"/>
    <w:rsid w:val="00BA15D3"/>
    <w:rsid w:val="00BA258E"/>
    <w:rsid w:val="00BB059D"/>
    <w:rsid w:val="00BB0FD6"/>
    <w:rsid w:val="00BB16D8"/>
    <w:rsid w:val="00BB6432"/>
    <w:rsid w:val="00BB692A"/>
    <w:rsid w:val="00BB7A60"/>
    <w:rsid w:val="00BC0356"/>
    <w:rsid w:val="00BC07FB"/>
    <w:rsid w:val="00BC0996"/>
    <w:rsid w:val="00BC23E7"/>
    <w:rsid w:val="00BD26A5"/>
    <w:rsid w:val="00BD4429"/>
    <w:rsid w:val="00BE0184"/>
    <w:rsid w:val="00BE06A3"/>
    <w:rsid w:val="00BE0AD6"/>
    <w:rsid w:val="00BE0C04"/>
    <w:rsid w:val="00BE1444"/>
    <w:rsid w:val="00BE2B40"/>
    <w:rsid w:val="00BE2B50"/>
    <w:rsid w:val="00BE3DED"/>
    <w:rsid w:val="00BE405B"/>
    <w:rsid w:val="00BF002D"/>
    <w:rsid w:val="00BF4F43"/>
    <w:rsid w:val="00BF54CC"/>
    <w:rsid w:val="00BF6653"/>
    <w:rsid w:val="00BF70C1"/>
    <w:rsid w:val="00C00D4F"/>
    <w:rsid w:val="00C017AC"/>
    <w:rsid w:val="00C01D4C"/>
    <w:rsid w:val="00C020A0"/>
    <w:rsid w:val="00C02FC4"/>
    <w:rsid w:val="00C059A4"/>
    <w:rsid w:val="00C10A03"/>
    <w:rsid w:val="00C10EB7"/>
    <w:rsid w:val="00C12E7B"/>
    <w:rsid w:val="00C142C3"/>
    <w:rsid w:val="00C15B97"/>
    <w:rsid w:val="00C16F6E"/>
    <w:rsid w:val="00C21B7B"/>
    <w:rsid w:val="00C22078"/>
    <w:rsid w:val="00C2256E"/>
    <w:rsid w:val="00C25259"/>
    <w:rsid w:val="00C2576C"/>
    <w:rsid w:val="00C25EC4"/>
    <w:rsid w:val="00C27149"/>
    <w:rsid w:val="00C317FA"/>
    <w:rsid w:val="00C31B6A"/>
    <w:rsid w:val="00C32626"/>
    <w:rsid w:val="00C3336E"/>
    <w:rsid w:val="00C338FD"/>
    <w:rsid w:val="00C34230"/>
    <w:rsid w:val="00C34788"/>
    <w:rsid w:val="00C37999"/>
    <w:rsid w:val="00C40CC7"/>
    <w:rsid w:val="00C430FE"/>
    <w:rsid w:val="00C43537"/>
    <w:rsid w:val="00C44517"/>
    <w:rsid w:val="00C44BBD"/>
    <w:rsid w:val="00C460BE"/>
    <w:rsid w:val="00C463FF"/>
    <w:rsid w:val="00C4685E"/>
    <w:rsid w:val="00C46929"/>
    <w:rsid w:val="00C46FA2"/>
    <w:rsid w:val="00C51C25"/>
    <w:rsid w:val="00C52CAB"/>
    <w:rsid w:val="00C532A8"/>
    <w:rsid w:val="00C53A1C"/>
    <w:rsid w:val="00C5499C"/>
    <w:rsid w:val="00C55862"/>
    <w:rsid w:val="00C55B44"/>
    <w:rsid w:val="00C64EFD"/>
    <w:rsid w:val="00C709E9"/>
    <w:rsid w:val="00C70AF9"/>
    <w:rsid w:val="00C7205F"/>
    <w:rsid w:val="00C72A40"/>
    <w:rsid w:val="00C735AD"/>
    <w:rsid w:val="00C738D0"/>
    <w:rsid w:val="00C77CAD"/>
    <w:rsid w:val="00C80151"/>
    <w:rsid w:val="00C81F08"/>
    <w:rsid w:val="00C82F66"/>
    <w:rsid w:val="00C83C07"/>
    <w:rsid w:val="00C84E42"/>
    <w:rsid w:val="00C92FC0"/>
    <w:rsid w:val="00C93155"/>
    <w:rsid w:val="00C93240"/>
    <w:rsid w:val="00C935B8"/>
    <w:rsid w:val="00C9388B"/>
    <w:rsid w:val="00C95883"/>
    <w:rsid w:val="00C95C50"/>
    <w:rsid w:val="00C9791E"/>
    <w:rsid w:val="00CA0190"/>
    <w:rsid w:val="00CA612F"/>
    <w:rsid w:val="00CA71B6"/>
    <w:rsid w:val="00CB0124"/>
    <w:rsid w:val="00CB08E0"/>
    <w:rsid w:val="00CB1B5D"/>
    <w:rsid w:val="00CB220E"/>
    <w:rsid w:val="00CB2EF8"/>
    <w:rsid w:val="00CB36FF"/>
    <w:rsid w:val="00CB510E"/>
    <w:rsid w:val="00CB75F4"/>
    <w:rsid w:val="00CC035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3A6C"/>
    <w:rsid w:val="00CE4024"/>
    <w:rsid w:val="00CE6479"/>
    <w:rsid w:val="00CE780B"/>
    <w:rsid w:val="00CE7838"/>
    <w:rsid w:val="00CF0C51"/>
    <w:rsid w:val="00CF17AE"/>
    <w:rsid w:val="00CF2E36"/>
    <w:rsid w:val="00CF30B8"/>
    <w:rsid w:val="00CF3404"/>
    <w:rsid w:val="00CF38B3"/>
    <w:rsid w:val="00CF5F26"/>
    <w:rsid w:val="00D03FB1"/>
    <w:rsid w:val="00D07B6F"/>
    <w:rsid w:val="00D07D15"/>
    <w:rsid w:val="00D122F8"/>
    <w:rsid w:val="00D13FED"/>
    <w:rsid w:val="00D1461C"/>
    <w:rsid w:val="00D14D65"/>
    <w:rsid w:val="00D150E6"/>
    <w:rsid w:val="00D15758"/>
    <w:rsid w:val="00D16027"/>
    <w:rsid w:val="00D16135"/>
    <w:rsid w:val="00D16B53"/>
    <w:rsid w:val="00D16BE2"/>
    <w:rsid w:val="00D2006A"/>
    <w:rsid w:val="00D20857"/>
    <w:rsid w:val="00D23DDC"/>
    <w:rsid w:val="00D242E6"/>
    <w:rsid w:val="00D257B6"/>
    <w:rsid w:val="00D25A59"/>
    <w:rsid w:val="00D260B3"/>
    <w:rsid w:val="00D32258"/>
    <w:rsid w:val="00D34555"/>
    <w:rsid w:val="00D360B5"/>
    <w:rsid w:val="00D3616A"/>
    <w:rsid w:val="00D42E36"/>
    <w:rsid w:val="00D43913"/>
    <w:rsid w:val="00D4474A"/>
    <w:rsid w:val="00D46DE6"/>
    <w:rsid w:val="00D51413"/>
    <w:rsid w:val="00D530CA"/>
    <w:rsid w:val="00D5318C"/>
    <w:rsid w:val="00D531BF"/>
    <w:rsid w:val="00D54B9F"/>
    <w:rsid w:val="00D559F7"/>
    <w:rsid w:val="00D5717F"/>
    <w:rsid w:val="00D57641"/>
    <w:rsid w:val="00D609CA"/>
    <w:rsid w:val="00D618BF"/>
    <w:rsid w:val="00D64153"/>
    <w:rsid w:val="00D64389"/>
    <w:rsid w:val="00D64E35"/>
    <w:rsid w:val="00D679E9"/>
    <w:rsid w:val="00D67DB9"/>
    <w:rsid w:val="00D7044B"/>
    <w:rsid w:val="00D70BFB"/>
    <w:rsid w:val="00D70CAC"/>
    <w:rsid w:val="00D70EC4"/>
    <w:rsid w:val="00D72C43"/>
    <w:rsid w:val="00D736E5"/>
    <w:rsid w:val="00D73A03"/>
    <w:rsid w:val="00D76076"/>
    <w:rsid w:val="00D77BE9"/>
    <w:rsid w:val="00D77EF9"/>
    <w:rsid w:val="00D814C7"/>
    <w:rsid w:val="00D83CA5"/>
    <w:rsid w:val="00D84985"/>
    <w:rsid w:val="00D85985"/>
    <w:rsid w:val="00D87106"/>
    <w:rsid w:val="00D93CEA"/>
    <w:rsid w:val="00D93D78"/>
    <w:rsid w:val="00D96460"/>
    <w:rsid w:val="00DA18E4"/>
    <w:rsid w:val="00DA2071"/>
    <w:rsid w:val="00DA2A20"/>
    <w:rsid w:val="00DA2E27"/>
    <w:rsid w:val="00DA4AFE"/>
    <w:rsid w:val="00DA53FB"/>
    <w:rsid w:val="00DA660B"/>
    <w:rsid w:val="00DB2576"/>
    <w:rsid w:val="00DB3EA8"/>
    <w:rsid w:val="00DB5945"/>
    <w:rsid w:val="00DC06E0"/>
    <w:rsid w:val="00DC2E7F"/>
    <w:rsid w:val="00DC3BDB"/>
    <w:rsid w:val="00DC3E33"/>
    <w:rsid w:val="00DD0973"/>
    <w:rsid w:val="00DD21E6"/>
    <w:rsid w:val="00DD2B5B"/>
    <w:rsid w:val="00DD5407"/>
    <w:rsid w:val="00DD5616"/>
    <w:rsid w:val="00DD76A2"/>
    <w:rsid w:val="00DE01C6"/>
    <w:rsid w:val="00DE134E"/>
    <w:rsid w:val="00DE2D56"/>
    <w:rsid w:val="00DE2F28"/>
    <w:rsid w:val="00DE423B"/>
    <w:rsid w:val="00DE6276"/>
    <w:rsid w:val="00DE77D6"/>
    <w:rsid w:val="00DF347C"/>
    <w:rsid w:val="00DF500B"/>
    <w:rsid w:val="00DF67AD"/>
    <w:rsid w:val="00DF7EFD"/>
    <w:rsid w:val="00E007E2"/>
    <w:rsid w:val="00E00DF3"/>
    <w:rsid w:val="00E07CA6"/>
    <w:rsid w:val="00E07D22"/>
    <w:rsid w:val="00E10E00"/>
    <w:rsid w:val="00E12BEF"/>
    <w:rsid w:val="00E12F54"/>
    <w:rsid w:val="00E136B1"/>
    <w:rsid w:val="00E15006"/>
    <w:rsid w:val="00E166E5"/>
    <w:rsid w:val="00E2008F"/>
    <w:rsid w:val="00E20320"/>
    <w:rsid w:val="00E21BF0"/>
    <w:rsid w:val="00E227A0"/>
    <w:rsid w:val="00E245A5"/>
    <w:rsid w:val="00E272A4"/>
    <w:rsid w:val="00E27E78"/>
    <w:rsid w:val="00E30274"/>
    <w:rsid w:val="00E32622"/>
    <w:rsid w:val="00E335CB"/>
    <w:rsid w:val="00E34247"/>
    <w:rsid w:val="00E34948"/>
    <w:rsid w:val="00E35553"/>
    <w:rsid w:val="00E3596D"/>
    <w:rsid w:val="00E4087D"/>
    <w:rsid w:val="00E413F3"/>
    <w:rsid w:val="00E41632"/>
    <w:rsid w:val="00E511E1"/>
    <w:rsid w:val="00E53FF8"/>
    <w:rsid w:val="00E549D3"/>
    <w:rsid w:val="00E55325"/>
    <w:rsid w:val="00E57146"/>
    <w:rsid w:val="00E5718C"/>
    <w:rsid w:val="00E57C00"/>
    <w:rsid w:val="00E612DE"/>
    <w:rsid w:val="00E65C59"/>
    <w:rsid w:val="00E71722"/>
    <w:rsid w:val="00E71B49"/>
    <w:rsid w:val="00E72072"/>
    <w:rsid w:val="00E7236F"/>
    <w:rsid w:val="00E72465"/>
    <w:rsid w:val="00E75101"/>
    <w:rsid w:val="00E76DD5"/>
    <w:rsid w:val="00E81064"/>
    <w:rsid w:val="00E813F7"/>
    <w:rsid w:val="00E822CF"/>
    <w:rsid w:val="00E8676A"/>
    <w:rsid w:val="00E906EA"/>
    <w:rsid w:val="00E90B91"/>
    <w:rsid w:val="00E91E07"/>
    <w:rsid w:val="00E93B88"/>
    <w:rsid w:val="00E948B2"/>
    <w:rsid w:val="00E951E9"/>
    <w:rsid w:val="00E96672"/>
    <w:rsid w:val="00EA0243"/>
    <w:rsid w:val="00EA0D46"/>
    <w:rsid w:val="00EA3D83"/>
    <w:rsid w:val="00EA4756"/>
    <w:rsid w:val="00EA485E"/>
    <w:rsid w:val="00EA4D0C"/>
    <w:rsid w:val="00EA72A1"/>
    <w:rsid w:val="00EB1CF4"/>
    <w:rsid w:val="00EB373D"/>
    <w:rsid w:val="00EB3F4F"/>
    <w:rsid w:val="00EB4ADE"/>
    <w:rsid w:val="00EB7A3B"/>
    <w:rsid w:val="00EB7B8F"/>
    <w:rsid w:val="00EB7BE4"/>
    <w:rsid w:val="00EC3695"/>
    <w:rsid w:val="00EC3D56"/>
    <w:rsid w:val="00EC43FE"/>
    <w:rsid w:val="00EC49D7"/>
    <w:rsid w:val="00ED05DB"/>
    <w:rsid w:val="00ED0A4F"/>
    <w:rsid w:val="00ED0BB0"/>
    <w:rsid w:val="00ED2F5B"/>
    <w:rsid w:val="00ED44CB"/>
    <w:rsid w:val="00ED4E30"/>
    <w:rsid w:val="00ED58D4"/>
    <w:rsid w:val="00EE4200"/>
    <w:rsid w:val="00EE7DEF"/>
    <w:rsid w:val="00EF1CB7"/>
    <w:rsid w:val="00EF1D29"/>
    <w:rsid w:val="00EF3C89"/>
    <w:rsid w:val="00EF42C1"/>
    <w:rsid w:val="00F021FF"/>
    <w:rsid w:val="00F02488"/>
    <w:rsid w:val="00F02BD0"/>
    <w:rsid w:val="00F047B6"/>
    <w:rsid w:val="00F05288"/>
    <w:rsid w:val="00F069B7"/>
    <w:rsid w:val="00F06BA0"/>
    <w:rsid w:val="00F06BE1"/>
    <w:rsid w:val="00F0746E"/>
    <w:rsid w:val="00F0762F"/>
    <w:rsid w:val="00F076C4"/>
    <w:rsid w:val="00F1073D"/>
    <w:rsid w:val="00F11A25"/>
    <w:rsid w:val="00F12A20"/>
    <w:rsid w:val="00F134C9"/>
    <w:rsid w:val="00F15AC5"/>
    <w:rsid w:val="00F15E38"/>
    <w:rsid w:val="00F17704"/>
    <w:rsid w:val="00F20840"/>
    <w:rsid w:val="00F21554"/>
    <w:rsid w:val="00F21B94"/>
    <w:rsid w:val="00F21D91"/>
    <w:rsid w:val="00F22FDD"/>
    <w:rsid w:val="00F23E0C"/>
    <w:rsid w:val="00F2442D"/>
    <w:rsid w:val="00F2479D"/>
    <w:rsid w:val="00F253D2"/>
    <w:rsid w:val="00F25DF2"/>
    <w:rsid w:val="00F305C4"/>
    <w:rsid w:val="00F32A4C"/>
    <w:rsid w:val="00F3598B"/>
    <w:rsid w:val="00F37057"/>
    <w:rsid w:val="00F4112A"/>
    <w:rsid w:val="00F50AEB"/>
    <w:rsid w:val="00F50F91"/>
    <w:rsid w:val="00F51D8C"/>
    <w:rsid w:val="00F538C5"/>
    <w:rsid w:val="00F53A48"/>
    <w:rsid w:val="00F54522"/>
    <w:rsid w:val="00F567A2"/>
    <w:rsid w:val="00F60130"/>
    <w:rsid w:val="00F60FDB"/>
    <w:rsid w:val="00F624C8"/>
    <w:rsid w:val="00F63580"/>
    <w:rsid w:val="00F64457"/>
    <w:rsid w:val="00F6723B"/>
    <w:rsid w:val="00F713B2"/>
    <w:rsid w:val="00F7152B"/>
    <w:rsid w:val="00F722F2"/>
    <w:rsid w:val="00F72BF0"/>
    <w:rsid w:val="00F74A20"/>
    <w:rsid w:val="00F7537A"/>
    <w:rsid w:val="00F777D1"/>
    <w:rsid w:val="00F81762"/>
    <w:rsid w:val="00F82341"/>
    <w:rsid w:val="00F82A2F"/>
    <w:rsid w:val="00F86541"/>
    <w:rsid w:val="00F94161"/>
    <w:rsid w:val="00F97601"/>
    <w:rsid w:val="00F977B8"/>
    <w:rsid w:val="00FA0280"/>
    <w:rsid w:val="00FA0520"/>
    <w:rsid w:val="00FA0834"/>
    <w:rsid w:val="00FA144E"/>
    <w:rsid w:val="00FA413C"/>
    <w:rsid w:val="00FA42D9"/>
    <w:rsid w:val="00FA5890"/>
    <w:rsid w:val="00FA650C"/>
    <w:rsid w:val="00FA6725"/>
    <w:rsid w:val="00FA7929"/>
    <w:rsid w:val="00FA7941"/>
    <w:rsid w:val="00FB153B"/>
    <w:rsid w:val="00FB1F76"/>
    <w:rsid w:val="00FB50B8"/>
    <w:rsid w:val="00FB71A1"/>
    <w:rsid w:val="00FB71EA"/>
    <w:rsid w:val="00FB7DF1"/>
    <w:rsid w:val="00FC28FD"/>
    <w:rsid w:val="00FC2B0E"/>
    <w:rsid w:val="00FC47D3"/>
    <w:rsid w:val="00FC5029"/>
    <w:rsid w:val="00FC5F1C"/>
    <w:rsid w:val="00FC6BCA"/>
    <w:rsid w:val="00FC76E0"/>
    <w:rsid w:val="00FD18A3"/>
    <w:rsid w:val="00FD439C"/>
    <w:rsid w:val="00FD5507"/>
    <w:rsid w:val="00FD56C2"/>
    <w:rsid w:val="00FD5DBE"/>
    <w:rsid w:val="00FD65D2"/>
    <w:rsid w:val="00FD751E"/>
    <w:rsid w:val="00FD7C00"/>
    <w:rsid w:val="00FE0983"/>
    <w:rsid w:val="00FE2D76"/>
    <w:rsid w:val="00FE3B08"/>
    <w:rsid w:val="00FE4144"/>
    <w:rsid w:val="00FE5918"/>
    <w:rsid w:val="00FE5A21"/>
    <w:rsid w:val="00FE680B"/>
    <w:rsid w:val="00FE6FA7"/>
    <w:rsid w:val="00FF26F1"/>
    <w:rsid w:val="00FF646D"/>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bodytitle">
    <w:name w:val="bodytitle"/>
    <w:rsid w:val="00D36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bodytitle">
    <w:name w:val="bodytitle"/>
    <w:rsid w:val="00D3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E922-91DB-4F10-9815-D5F381D8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40</Pages>
  <Words>19115</Words>
  <Characters>110831</Characters>
  <Application>Microsoft Office Word</Application>
  <DocSecurity>0</DocSecurity>
  <Lines>923</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129687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151</cp:revision>
  <cp:lastPrinted>2018-03-26T19:31:00Z</cp:lastPrinted>
  <dcterms:created xsi:type="dcterms:W3CDTF">2018-03-26T12:18:00Z</dcterms:created>
  <dcterms:modified xsi:type="dcterms:W3CDTF">2018-06-01T12:05:00Z</dcterms:modified>
</cp:coreProperties>
</file>