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017A18">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017A18">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BC0E3D"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BC0E3D"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D12492" w:rsidRPr="00FD4A8D" w:rsidRDefault="00D12492" w:rsidP="00FD4A8D">
      <w:pPr>
        <w:widowControl w:val="0"/>
        <w:autoSpaceDE w:val="0"/>
        <w:autoSpaceDN w:val="0"/>
        <w:adjustRightInd w:val="0"/>
        <w:spacing w:after="0"/>
        <w:ind w:left="753"/>
        <w:rPr>
          <w:b/>
          <w:bCs/>
          <w:color w:val="000000"/>
          <w:sz w:val="20"/>
          <w:szCs w:val="20"/>
        </w:rPr>
      </w:pPr>
      <w:r>
        <w:rPr>
          <w:b/>
          <w:bCs/>
          <w:color w:val="000000"/>
          <w:spacing w:val="-1"/>
          <w:sz w:val="20"/>
          <w:szCs w:val="20"/>
        </w:rPr>
        <w:t xml:space="preserve">09.  </w:t>
      </w:r>
      <w:r w:rsidR="00695AC6" w:rsidRPr="00FC47D3">
        <w:rPr>
          <w:b/>
          <w:bCs/>
          <w:color w:val="000000"/>
          <w:sz w:val="20"/>
          <w:szCs w:val="20"/>
        </w:rPr>
        <w:t>DO BENEFÍCIO ÀS MICROEMPRESAS E EMPRESAS DE PEQUENO PORTE</w:t>
      </w:r>
    </w:p>
    <w:p w:rsidR="00754F8B" w:rsidRPr="00FC47D3" w:rsidRDefault="00FD4A8D"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D4A8D">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A5203" w:rsidRPr="00FC47D3" w:rsidRDefault="00FD4A8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CA5203">
        <w:rPr>
          <w:b/>
          <w:bCs/>
          <w:color w:val="000000"/>
          <w:sz w:val="20"/>
          <w:szCs w:val="20"/>
        </w:rPr>
        <w:t>. DAS SANÇÕES ADMINISTRATIVA</w:t>
      </w:r>
      <w:r w:rsidR="00755107">
        <w:rPr>
          <w:b/>
          <w:bCs/>
          <w:color w:val="000000"/>
          <w:sz w:val="20"/>
          <w:szCs w:val="20"/>
        </w:rPr>
        <w:t>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4550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96782F">
        <w:rPr>
          <w:color w:val="000000"/>
          <w:sz w:val="20"/>
          <w:szCs w:val="20"/>
        </w:rPr>
        <w:t xml:space="preserve"> </w:t>
      </w:r>
      <w:r w:rsidRPr="00FC47D3">
        <w:rPr>
          <w:color w:val="000000"/>
          <w:spacing w:val="-2"/>
          <w:sz w:val="20"/>
          <w:szCs w:val="20"/>
        </w:rPr>
        <w:t>I</w:t>
      </w:r>
      <w:r w:rsidR="00C73D54">
        <w:rPr>
          <w:color w:val="000000"/>
          <w:spacing w:val="-2"/>
          <w:sz w:val="20"/>
          <w:szCs w:val="20"/>
        </w:rPr>
        <w:t xml:space="preserve"> </w:t>
      </w:r>
      <w:r w:rsidR="005D646A">
        <w:rPr>
          <w:color w:val="000000"/>
          <w:sz w:val="20"/>
          <w:szCs w:val="20"/>
        </w:rPr>
        <w:t>–</w:t>
      </w:r>
      <w:r w:rsidR="00C73D5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96782F">
        <w:rPr>
          <w:bCs/>
          <w:sz w:val="20"/>
          <w:szCs w:val="20"/>
        </w:rPr>
        <w:t xml:space="preserve"> </w:t>
      </w:r>
      <w:r w:rsidRPr="00FC47D3">
        <w:rPr>
          <w:bCs/>
          <w:sz w:val="20"/>
          <w:szCs w:val="20"/>
        </w:rPr>
        <w:t>I</w:t>
      </w:r>
      <w:r w:rsidR="006A6F97">
        <w:rPr>
          <w:bCs/>
          <w:sz w:val="20"/>
          <w:szCs w:val="20"/>
        </w:rPr>
        <w:t>I</w:t>
      </w:r>
      <w:r w:rsidR="005D646A">
        <w:rPr>
          <w:bCs/>
          <w:sz w:val="20"/>
          <w:szCs w:val="20"/>
        </w:rPr>
        <w:t>I</w:t>
      </w:r>
      <w:r w:rsidR="00C73D54">
        <w:rPr>
          <w:bCs/>
          <w:sz w:val="20"/>
          <w:szCs w:val="20"/>
        </w:rPr>
        <w:t xml:space="preserve"> </w:t>
      </w:r>
      <w:r w:rsidR="006A6F97">
        <w:rPr>
          <w:bCs/>
          <w:sz w:val="20"/>
          <w:szCs w:val="20"/>
        </w:rPr>
        <w:t>–</w:t>
      </w:r>
      <w:r w:rsidR="00C73D54">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6782F">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C73D54">
        <w:rPr>
          <w:color w:val="000000"/>
          <w:sz w:val="20"/>
          <w:szCs w:val="20"/>
        </w:rPr>
        <w:t xml:space="preserve"> </w:t>
      </w:r>
      <w:r w:rsidRPr="00CB03EE">
        <w:rPr>
          <w:rFonts w:cs="Calibri"/>
          <w:color w:val="000000"/>
          <w:sz w:val="20"/>
          <w:szCs w:val="20"/>
        </w:rPr>
        <w:t>Carta de Correção de Proposta de Preços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6782F">
        <w:rPr>
          <w:rFonts w:cs="Calibri"/>
          <w:color w:val="000000"/>
          <w:sz w:val="20"/>
          <w:szCs w:val="20"/>
        </w:rPr>
        <w:t xml:space="preserve"> </w:t>
      </w:r>
      <w:r w:rsidRPr="00CB03EE">
        <w:rPr>
          <w:rFonts w:cs="Calibri"/>
          <w:color w:val="000000"/>
          <w:sz w:val="20"/>
          <w:szCs w:val="20"/>
        </w:rPr>
        <w:t xml:space="preserve">2 </w:t>
      </w:r>
      <w:r>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F72115">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F72115">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F72115">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090F22" w:rsidRPr="00CB03EE" w:rsidRDefault="00090F22" w:rsidP="00090F22">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6782F">
        <w:rPr>
          <w:rFonts w:cs="Calibri"/>
          <w:color w:val="000000"/>
          <w:sz w:val="20"/>
          <w:szCs w:val="20"/>
        </w:rPr>
        <w:t xml:space="preserve"> </w:t>
      </w:r>
      <w:r w:rsidRPr="00CB03EE">
        <w:rPr>
          <w:rFonts w:cs="Calibri"/>
          <w:color w:val="000000"/>
          <w:sz w:val="20"/>
          <w:szCs w:val="20"/>
        </w:rPr>
        <w:t xml:space="preserve">3 </w:t>
      </w:r>
      <w:r>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F72115">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F72115">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F72115">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C73D5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73D54">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C73D54">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 xml:space="preserve">5 </w:t>
      </w:r>
      <w:r>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D1249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FE4DD2">
              <w:rPr>
                <w:rFonts w:cs="Arial Narrow"/>
                <w:bCs/>
                <w:spacing w:val="-1"/>
                <w:position w:val="-1"/>
                <w:sz w:val="16"/>
                <w:szCs w:val="16"/>
              </w:rPr>
              <w:t>52</w:t>
            </w:r>
            <w:r w:rsidR="0025570A">
              <w:rPr>
                <w:rFonts w:cs="Arial Narrow"/>
                <w:bCs/>
                <w:spacing w:val="-1"/>
                <w:position w:val="-1"/>
                <w:sz w:val="16"/>
                <w:szCs w:val="16"/>
              </w:rPr>
              <w:t xml:space="preserve">3 </w:t>
            </w:r>
            <w:r w:rsidRPr="00CD233E">
              <w:rPr>
                <w:rFonts w:cs="Arial Narrow"/>
                <w:bCs/>
                <w:spacing w:val="-1"/>
                <w:position w:val="-1"/>
                <w:sz w:val="16"/>
                <w:szCs w:val="16"/>
              </w:rPr>
              <w:t xml:space="preserve">de </w:t>
            </w:r>
            <w:r>
              <w:rPr>
                <w:rFonts w:cs="Arial Narrow"/>
                <w:bCs/>
                <w:spacing w:val="-1"/>
                <w:position w:val="-1"/>
                <w:sz w:val="16"/>
                <w:szCs w:val="16"/>
              </w:rPr>
              <w:t>25/07</w:t>
            </w:r>
            <w:r w:rsidRPr="00CD233E">
              <w:rPr>
                <w:rFonts w:cs="Arial Narrow"/>
                <w:bCs/>
                <w:spacing w:val="-1"/>
                <w:position w:val="-1"/>
                <w:sz w:val="16"/>
                <w:szCs w:val="16"/>
              </w:rPr>
              <w:t>/201</w:t>
            </w:r>
            <w:r w:rsidR="0025570A">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C243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C24333">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24333">
              <w:rPr>
                <w:rFonts w:cs="Arial Narrow"/>
                <w:bCs/>
                <w:spacing w:val="-1"/>
                <w:position w:val="-1"/>
                <w:sz w:val="16"/>
                <w:szCs w:val="16"/>
              </w:rPr>
              <w:t>1581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D2393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A0A3A">
              <w:rPr>
                <w:rFonts w:cs="Arial Narrow"/>
                <w:b/>
                <w:bCs/>
                <w:spacing w:val="-1"/>
                <w:position w:val="-1"/>
                <w:sz w:val="16"/>
                <w:szCs w:val="16"/>
              </w:rPr>
              <w:t xml:space="preserve"> </w:t>
            </w:r>
            <w:r w:rsidR="00D23931">
              <w:rPr>
                <w:rFonts w:cs="Arial Narrow"/>
                <w:b/>
                <w:bCs/>
                <w:spacing w:val="-1"/>
                <w:position w:val="-1"/>
                <w:sz w:val="16"/>
                <w:szCs w:val="16"/>
              </w:rPr>
              <w:t>21 de junho de 2018</w:t>
            </w:r>
            <w:r w:rsidRPr="00CD233E">
              <w:rPr>
                <w:rFonts w:cs="Arial Narrow"/>
                <w:b/>
                <w:bCs/>
                <w:spacing w:val="-1"/>
                <w:position w:val="-1"/>
                <w:sz w:val="16"/>
                <w:szCs w:val="16"/>
              </w:rPr>
              <w:tab/>
              <w:t>Hora da abertura:</w:t>
            </w:r>
            <w:r w:rsidR="009A0A3A">
              <w:rPr>
                <w:rFonts w:cs="Arial Narrow"/>
                <w:b/>
                <w:bCs/>
                <w:spacing w:val="-1"/>
                <w:position w:val="-1"/>
                <w:sz w:val="16"/>
                <w:szCs w:val="16"/>
              </w:rPr>
              <w:t xml:space="preserve"> </w:t>
            </w:r>
            <w:r w:rsidR="00D23931">
              <w:rPr>
                <w:rFonts w:cs="Arial Narrow"/>
                <w:b/>
                <w:bCs/>
                <w:spacing w:val="-1"/>
                <w:position w:val="-1"/>
                <w:sz w:val="16"/>
                <w:szCs w:val="16"/>
              </w:rPr>
              <w:t>08h30min</w:t>
            </w:r>
            <w:r w:rsidR="00A063DD">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 SIM                      </w:t>
            </w:r>
            <w:proofErr w:type="gramStart"/>
            <w:r w:rsidRPr="00CD233E">
              <w:rPr>
                <w:rFonts w:cs="Arial Narrow"/>
                <w:b/>
                <w:bCs/>
                <w:spacing w:val="-1"/>
                <w:position w:val="-1"/>
                <w:sz w:val="16"/>
                <w:szCs w:val="16"/>
              </w:rPr>
              <w:t xml:space="preserve">( </w:t>
            </w:r>
            <w:proofErr w:type="gramEnd"/>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C243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C24333">
              <w:rPr>
                <w:rFonts w:cs="Arial Narrow"/>
                <w:bCs/>
                <w:spacing w:val="-1"/>
                <w:position w:val="-1"/>
                <w:sz w:val="16"/>
                <w:szCs w:val="16"/>
              </w:rPr>
              <w:t>Unidades Próprias</w:t>
            </w:r>
          </w:p>
        </w:tc>
      </w:tr>
      <w:tr w:rsidR="001974C1" w:rsidRPr="00CD233E" w:rsidTr="00840676">
        <w:tc>
          <w:tcPr>
            <w:tcW w:w="8789" w:type="dxa"/>
          </w:tcPr>
          <w:p w:rsidR="001974C1" w:rsidRPr="00CD233E" w:rsidRDefault="001974C1" w:rsidP="00C2433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C24333">
              <w:rPr>
                <w:rFonts w:cs="Arial Narrow"/>
                <w:bCs/>
                <w:spacing w:val="-1"/>
                <w:position w:val="-1"/>
                <w:sz w:val="16"/>
                <w:szCs w:val="16"/>
              </w:rPr>
              <w:t>Geral HGPP</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243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2433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C24333">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346973">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D23931">
              <w:rPr>
                <w:rFonts w:cs="Arial Narrow"/>
                <w:b/>
                <w:bCs/>
                <w:spacing w:val="-1"/>
                <w:position w:val="-1"/>
                <w:sz w:val="16"/>
                <w:szCs w:val="16"/>
              </w:rPr>
              <w:t xml:space="preserve"> Rubisléia Ramos Pereira Mesquita</w:t>
            </w:r>
          </w:p>
        </w:tc>
      </w:tr>
      <w:tr w:rsidR="001974C1" w:rsidRPr="00CD233E" w:rsidTr="00840676">
        <w:tc>
          <w:tcPr>
            <w:tcW w:w="8789" w:type="dxa"/>
            <w:shd w:val="clear" w:color="auto" w:fill="auto"/>
          </w:tcPr>
          <w:p w:rsidR="001974C1" w:rsidRPr="00346973" w:rsidRDefault="001974C1" w:rsidP="00346973">
            <w:pPr>
              <w:autoSpaceDE w:val="0"/>
              <w:autoSpaceDN w:val="0"/>
              <w:adjustRightInd w:val="0"/>
              <w:spacing w:after="0" w:line="240" w:lineRule="auto"/>
              <w:jc w:val="both"/>
              <w:rPr>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A3048C">
              <w:rPr>
                <w:rFonts w:cs="Arial Narrow"/>
                <w:bCs/>
                <w:spacing w:val="-1"/>
                <w:position w:val="-1"/>
                <w:sz w:val="16"/>
                <w:szCs w:val="16"/>
              </w:rPr>
              <w:t>1722</w:t>
            </w:r>
            <w:r w:rsidR="00BD1371">
              <w:rPr>
                <w:rFonts w:cs="Arial Narrow"/>
                <w:bCs/>
                <w:spacing w:val="-1"/>
                <w:position w:val="-1"/>
                <w:sz w:val="16"/>
                <w:szCs w:val="16"/>
              </w:rPr>
              <w:t>/17</w:t>
            </w:r>
            <w:r w:rsidR="00A3048C">
              <w:rPr>
                <w:rFonts w:cs="Arial Narrow"/>
                <w:bCs/>
                <w:spacing w:val="-1"/>
                <w:position w:val="-1"/>
                <w:sz w:val="16"/>
                <w:szCs w:val="16"/>
              </w:rPr>
              <w:t>15</w:t>
            </w:r>
            <w:r w:rsidR="00346973">
              <w:rPr>
                <w:rFonts w:cs="Arial Narrow"/>
                <w:bCs/>
                <w:spacing w:val="-1"/>
                <w:position w:val="-1"/>
                <w:sz w:val="16"/>
                <w:szCs w:val="16"/>
              </w:rPr>
              <w:t xml:space="preserve">       </w:t>
            </w:r>
            <w:r w:rsidRPr="00CD233E">
              <w:rPr>
                <w:rFonts w:cs="Arial Narrow"/>
                <w:b/>
                <w:bCs/>
                <w:spacing w:val="-1"/>
                <w:position w:val="-1"/>
                <w:sz w:val="16"/>
                <w:szCs w:val="16"/>
              </w:rPr>
              <w:t>E-mail:</w:t>
            </w:r>
            <w:r w:rsidR="00346973">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346973">
              <w:rPr>
                <w:rFonts w:cs="Arial Narrow"/>
                <w:bCs/>
                <w:spacing w:val="-1"/>
                <w:position w:val="-1"/>
                <w:sz w:val="16"/>
                <w:szCs w:val="16"/>
              </w:rPr>
              <w:t>/</w:t>
            </w:r>
            <w:r w:rsidR="00346973" w:rsidRPr="0043024E">
              <w:rPr>
                <w:sz w:val="16"/>
                <w:szCs w:val="16"/>
              </w:rPr>
              <w:t>cpl.saudeto@gmail.com</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346973">
              <w:rPr>
                <w:rFonts w:cs="Arial Narrow"/>
                <w:b/>
                <w:bCs/>
                <w:spacing w:val="-1"/>
                <w:position w:val="-1"/>
                <w:sz w:val="16"/>
                <w:szCs w:val="16"/>
              </w:rPr>
              <w:t xml:space="preserve"> </w:t>
            </w:r>
            <w:r w:rsidR="00617132" w:rsidRPr="00CD233E">
              <w:rPr>
                <w:rFonts w:cs="Arial Narrow"/>
                <w:bCs/>
                <w:spacing w:val="-1"/>
                <w:position w:val="-1"/>
                <w:sz w:val="16"/>
                <w:szCs w:val="16"/>
              </w:rPr>
              <w:t>Av.</w:t>
            </w:r>
            <w:r w:rsidR="00346973">
              <w:rPr>
                <w:rFonts w:cs="Arial Narrow"/>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BC2332" w:rsidRPr="00653572" w:rsidRDefault="00C7205F" w:rsidP="00653572">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BC2332">
        <w:rPr>
          <w:rFonts w:asciiTheme="minorHAnsi" w:eastAsia="Batang" w:hAnsiTheme="minorHAnsi" w:cs="Courier New"/>
          <w:b/>
          <w:color w:val="000000"/>
          <w:sz w:val="20"/>
          <w:szCs w:val="20"/>
        </w:rPr>
        <w:t>1.1.</w:t>
      </w:r>
      <w:r w:rsidR="0020437A" w:rsidRPr="00BC2332">
        <w:rPr>
          <w:rFonts w:asciiTheme="minorHAnsi" w:eastAsia="Batang" w:hAnsiTheme="minorHAnsi" w:cs="Courier New"/>
          <w:color w:val="000000"/>
          <w:sz w:val="20"/>
          <w:szCs w:val="20"/>
        </w:rPr>
        <w:t xml:space="preserve">O presente pregão tem </w:t>
      </w:r>
      <w:r w:rsidR="006A6F97" w:rsidRPr="00BC2332">
        <w:rPr>
          <w:rFonts w:asciiTheme="minorHAnsi" w:eastAsia="Batang" w:hAnsiTheme="minorHAnsi" w:cs="Courier New"/>
          <w:color w:val="000000"/>
          <w:sz w:val="20"/>
          <w:szCs w:val="20"/>
        </w:rPr>
        <w:t xml:space="preserve">por </w:t>
      </w:r>
      <w:r w:rsidR="00BC2332" w:rsidRPr="00BC2332">
        <w:rPr>
          <w:rFonts w:asciiTheme="minorHAnsi" w:hAnsiTheme="minorHAnsi" w:cs="Arial"/>
          <w:sz w:val="20"/>
          <w:szCs w:val="20"/>
        </w:rPr>
        <w:t>objeto a aquisição de material de consumo (PROTESE DE COTOVELO), destinada ao Hospital Geral Público de Palmas - HGPP</w:t>
      </w:r>
      <w:r w:rsidR="00A67D5F" w:rsidRPr="00BC2332">
        <w:rPr>
          <w:rFonts w:asciiTheme="minorHAnsi" w:eastAsia="Batang" w:hAnsiTheme="minorHAnsi" w:cs="Courier New"/>
          <w:color w:val="000000"/>
          <w:sz w:val="20"/>
          <w:szCs w:val="20"/>
        </w:rPr>
        <w:t>, conforme especificações técnicas contidas no Termo de Referência, Anexo II.</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443E07">
        <w:rPr>
          <w:b/>
          <w:bCs/>
          <w:color w:val="000000"/>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691F26">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691F26">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691F26">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w:t>
      </w:r>
      <w:r w:rsidR="00F70637">
        <w:rPr>
          <w:bCs/>
          <w:color w:val="000000"/>
          <w:sz w:val="20"/>
          <w:szCs w:val="20"/>
        </w:rPr>
        <w:t xml:space="preserve">a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691F26">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w:t>
      </w:r>
      <w:r w:rsidR="00907FC9">
        <w:rPr>
          <w:sz w:val="20"/>
          <w:szCs w:val="20"/>
        </w:rPr>
        <w:t xml:space="preserve"> interessadas deverão </w:t>
      </w:r>
      <w:proofErr w:type="gramStart"/>
      <w:r w:rsidR="00907FC9">
        <w:rPr>
          <w:sz w:val="20"/>
          <w:szCs w:val="20"/>
        </w:rPr>
        <w:t xml:space="preserve">proceder </w:t>
      </w:r>
      <w:r w:rsidRPr="00FC47D3">
        <w:rPr>
          <w:sz w:val="20"/>
          <w:szCs w:val="20"/>
        </w:rPr>
        <w:t>o</w:t>
      </w:r>
      <w:proofErr w:type="gramEnd"/>
      <w:r w:rsidRPr="00FC47D3">
        <w:rPr>
          <w:sz w:val="20"/>
          <w:szCs w:val="20"/>
        </w:rPr>
        <w:t xml:space="preserve">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9229C" w:rsidRPr="0043024E" w:rsidRDefault="005B17ED" w:rsidP="0059229C">
      <w:pPr>
        <w:autoSpaceDE w:val="0"/>
        <w:autoSpaceDN w:val="0"/>
        <w:adjustRightInd w:val="0"/>
        <w:spacing w:after="0" w:line="240" w:lineRule="auto"/>
        <w:jc w:val="both"/>
        <w:rPr>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0059229C" w:rsidRPr="0059229C">
          <w:rPr>
            <w:rStyle w:val="Hyperlink"/>
            <w:rFonts w:cstheme="minorHAnsi"/>
            <w:b/>
            <w:color w:val="auto"/>
            <w:sz w:val="20"/>
            <w:szCs w:val="20"/>
            <w:u w:val="none"/>
            <w:shd w:val="clear" w:color="auto" w:fill="FFFFFF"/>
          </w:rPr>
          <w:t>superintendencia.licitacao@saude.to.gov.br</w:t>
        </w:r>
      </w:hyperlink>
      <w:r w:rsidR="0059229C">
        <w:t xml:space="preserve"> </w:t>
      </w:r>
      <w:r w:rsidR="0059229C" w:rsidRPr="0043024E">
        <w:rPr>
          <w:sz w:val="20"/>
          <w:szCs w:val="20"/>
        </w:rPr>
        <w:t xml:space="preserve">obrigatoriamente com cópia para </w:t>
      </w:r>
      <w:r w:rsidR="0059229C" w:rsidRPr="0043024E">
        <w:rPr>
          <w:b/>
          <w:sz w:val="20"/>
          <w:szCs w:val="20"/>
        </w:rPr>
        <w:t>cpl.saudeto@gmail.com</w:t>
      </w:r>
      <w:r w:rsidR="0059229C" w:rsidRPr="0043024E">
        <w:rPr>
          <w:sz w:val="20"/>
          <w:szCs w:val="20"/>
        </w:rPr>
        <w:t>. O solicitante deverá confirmar recebimento do e-mail através do telefone (63) 3218-3247.</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6660C5">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6C1D47" w:rsidRDefault="008D429D" w:rsidP="00166183">
      <w:pPr>
        <w:autoSpaceDE w:val="0"/>
        <w:autoSpaceDN w:val="0"/>
        <w:adjustRightInd w:val="0"/>
        <w:spacing w:after="0" w:line="240" w:lineRule="auto"/>
        <w:jc w:val="both"/>
        <w:rPr>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006C1D47" w:rsidRPr="0059229C">
          <w:rPr>
            <w:rStyle w:val="Hyperlink"/>
            <w:rFonts w:cstheme="minorHAnsi"/>
            <w:b/>
            <w:color w:val="auto"/>
            <w:sz w:val="20"/>
            <w:szCs w:val="20"/>
            <w:u w:val="none"/>
            <w:shd w:val="clear" w:color="auto" w:fill="FFFFFF"/>
          </w:rPr>
          <w:t>superintendencia.licitacao@saude.to.gov.br</w:t>
        </w:r>
      </w:hyperlink>
      <w:r w:rsidR="006C1D47">
        <w:t xml:space="preserve"> </w:t>
      </w:r>
      <w:r w:rsidR="006C1D47" w:rsidRPr="0043024E">
        <w:rPr>
          <w:sz w:val="20"/>
          <w:szCs w:val="20"/>
        </w:rPr>
        <w:t xml:space="preserve">obrigatoriamente com cópia para </w:t>
      </w:r>
      <w:r w:rsidR="006C1D47" w:rsidRPr="0043024E">
        <w:rPr>
          <w:b/>
          <w:sz w:val="20"/>
          <w:szCs w:val="20"/>
        </w:rPr>
        <w:t>cpl.saudeto@gmail.com</w:t>
      </w:r>
      <w:r w:rsidR="006C1D47" w:rsidRPr="0043024E">
        <w:rPr>
          <w:sz w:val="20"/>
          <w:szCs w:val="20"/>
        </w:rPr>
        <w:t>. O solicitante deverá confirmar recebimento do e-mail através do telefone (63) 3218-3247.</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293EA8">
        <w:rPr>
          <w:color w:val="000000"/>
          <w:sz w:val="20"/>
          <w:szCs w:val="20"/>
        </w:rPr>
        <w:t xml:space="preserve"> </w:t>
      </w:r>
      <w:hyperlink r:id="rId14" w:history="1">
        <w:r w:rsidR="00D14D65" w:rsidRPr="00CB03EE">
          <w:rPr>
            <w:rFonts w:cs="Calibri"/>
            <w:b/>
            <w:color w:val="000000"/>
            <w:sz w:val="20"/>
            <w:szCs w:val="20"/>
          </w:rPr>
          <w:t>www.publinexo.com.br</w:t>
        </w:r>
      </w:hyperlink>
      <w:r w:rsidR="00293EA8">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sidR="00855522">
        <w:rPr>
          <w:sz w:val="20"/>
          <w:szCs w:val="20"/>
        </w:rPr>
        <w:t xml:space="preserve"> </w:t>
      </w:r>
      <w:r>
        <w:rPr>
          <w:sz w:val="20"/>
          <w:szCs w:val="20"/>
        </w:rPr>
        <w:t>demais</w:t>
      </w:r>
      <w:r w:rsidR="00855522">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907FC9" w:rsidRDefault="00907FC9" w:rsidP="00907FC9">
      <w:pPr>
        <w:widowControl w:val="0"/>
        <w:autoSpaceDE w:val="0"/>
        <w:autoSpaceDN w:val="0"/>
        <w:adjustRightInd w:val="0"/>
        <w:spacing w:after="0" w:line="240" w:lineRule="auto"/>
        <w:ind w:right="-17"/>
        <w:jc w:val="both"/>
        <w:rPr>
          <w:bCs/>
          <w:color w:val="000000"/>
          <w:sz w:val="20"/>
          <w:szCs w:val="20"/>
        </w:rPr>
      </w:pPr>
      <w:r w:rsidRPr="00BC2332">
        <w:rPr>
          <w:b/>
          <w:bCs/>
          <w:color w:val="000000"/>
          <w:sz w:val="20"/>
          <w:szCs w:val="20"/>
        </w:rPr>
        <w:t>5.1</w:t>
      </w:r>
      <w:r w:rsidR="00A3048C">
        <w:rPr>
          <w:b/>
          <w:bCs/>
          <w:color w:val="000000"/>
          <w:sz w:val="20"/>
          <w:szCs w:val="20"/>
        </w:rPr>
        <w:t>.</w:t>
      </w:r>
      <w:r w:rsidRPr="00BC2332">
        <w:rPr>
          <w:bCs/>
          <w:color w:val="000000"/>
          <w:sz w:val="20"/>
          <w:szCs w:val="20"/>
        </w:rPr>
        <w:t xml:space="preserve"> A Licitante deverá encaminhar proposta, exclusivamente por meio do SISTEMA eletrônico, </w:t>
      </w:r>
      <w:r w:rsidRPr="00BC2332">
        <w:rPr>
          <w:b/>
          <w:bCs/>
          <w:color w:val="000000"/>
          <w:sz w:val="20"/>
          <w:szCs w:val="20"/>
          <w:u w:val="single"/>
        </w:rPr>
        <w:t xml:space="preserve">até </w:t>
      </w:r>
      <w:proofErr w:type="gramStart"/>
      <w:r w:rsidRPr="00BC2332">
        <w:rPr>
          <w:b/>
          <w:bCs/>
          <w:color w:val="000000"/>
          <w:sz w:val="20"/>
          <w:szCs w:val="20"/>
          <w:u w:val="single"/>
        </w:rPr>
        <w:t>1</w:t>
      </w:r>
      <w:proofErr w:type="gramEnd"/>
      <w:r w:rsidRPr="00BC2332">
        <w:rPr>
          <w:b/>
          <w:bCs/>
          <w:color w:val="000000"/>
          <w:sz w:val="20"/>
          <w:szCs w:val="20"/>
          <w:u w:val="single"/>
        </w:rPr>
        <w:t xml:space="preserve"> (uma) hora antes do horário marcado para abertura da sessão, </w:t>
      </w:r>
      <w:r w:rsidRPr="00BC2332">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6660C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6660C5">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 xml:space="preserve">s, em tempo real, do valor do menor </w:t>
      </w:r>
      <w:r w:rsidRPr="00FC47D3">
        <w:rPr>
          <w:bCs/>
          <w:color w:val="000000"/>
          <w:sz w:val="20"/>
          <w:szCs w:val="20"/>
        </w:rPr>
        <w:lastRenderedPageBreak/>
        <w:t>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6660C5">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695AC6" w:rsidRPr="00FC47D3" w:rsidRDefault="00695AC6" w:rsidP="00695AC6">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695AC6" w:rsidRPr="00FC47D3" w:rsidRDefault="00695AC6" w:rsidP="00695AC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695AC6" w:rsidRPr="00FC47D3" w:rsidRDefault="00695AC6" w:rsidP="00695AC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695AC6" w:rsidRPr="00FC47D3" w:rsidRDefault="00695AC6" w:rsidP="00695AC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695AC6" w:rsidRPr="00FC47D3" w:rsidRDefault="00695AC6" w:rsidP="00695AC6">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695AC6" w:rsidRPr="00FC47D3" w:rsidRDefault="00695AC6" w:rsidP="00695AC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FD4A8D" w:rsidRPr="00FD4A8D" w:rsidRDefault="00695AC6" w:rsidP="00695AC6">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FD4A8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FD4A8D"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75895">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sidR="00375895">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375895">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w:t>
      </w:r>
      <w:r w:rsidRPr="00C064C8">
        <w:rPr>
          <w:bCs/>
          <w:color w:val="000000"/>
          <w:sz w:val="20"/>
          <w:szCs w:val="20"/>
        </w:rPr>
        <w:lastRenderedPageBreak/>
        <w:t xml:space="preserve">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009072E2">
        <w:rPr>
          <w:b/>
          <w:bCs/>
          <w:color w:val="000000"/>
          <w:sz w:val="20"/>
          <w:szCs w:val="20"/>
        </w:rPr>
        <w:t>MENOR VALOR UNITÁRIO</w:t>
      </w:r>
      <w:r w:rsidRPr="00D260B3">
        <w:rPr>
          <w:b/>
          <w:bCs/>
          <w:color w:val="000000"/>
          <w:sz w:val="20"/>
          <w:szCs w:val="20"/>
        </w:rPr>
        <w:t xml:space="preserve">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5895">
        <w:rPr>
          <w:b/>
          <w:bCs/>
          <w:color w:val="000000"/>
          <w:sz w:val="20"/>
          <w:szCs w:val="20"/>
        </w:rPr>
        <w:t>1</w:t>
      </w:r>
      <w:r>
        <w:rPr>
          <w:b/>
          <w:bCs/>
          <w:color w:val="000000"/>
          <w:sz w:val="20"/>
          <w:szCs w:val="20"/>
        </w:rPr>
        <w:t>.7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70637">
        <w:rPr>
          <w:b/>
          <w:bCs/>
          <w:color w:val="000000"/>
          <w:sz w:val="20"/>
          <w:szCs w:val="20"/>
        </w:rPr>
        <w:t>1</w:t>
      </w:r>
      <w:r>
        <w:rPr>
          <w:b/>
          <w:bCs/>
          <w:color w:val="000000"/>
          <w:sz w:val="20"/>
          <w:szCs w:val="20"/>
        </w:rPr>
        <w:t>.8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70637">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7063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F70637">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53572">
        <w:rPr>
          <w:bCs/>
          <w:sz w:val="20"/>
          <w:szCs w:val="20"/>
        </w:rPr>
        <w:t>0</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710F5">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w:t>
      </w:r>
      <w:r w:rsidRPr="00FC47D3">
        <w:rPr>
          <w:bCs/>
          <w:color w:val="000000"/>
          <w:sz w:val="20"/>
          <w:szCs w:val="20"/>
        </w:rPr>
        <w:lastRenderedPageBreak/>
        <w:t xml:space="preserve">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FC47D3">
        <w:rPr>
          <w:bCs/>
          <w:color w:val="000000"/>
          <w:sz w:val="20"/>
          <w:szCs w:val="20"/>
        </w:rPr>
        <w:t>d</w:t>
      </w:r>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C46BB1" w:rsidRPr="00FC47D3" w:rsidRDefault="00C46BB1" w:rsidP="00166183">
      <w:pPr>
        <w:widowControl w:val="0"/>
        <w:autoSpaceDE w:val="0"/>
        <w:autoSpaceDN w:val="0"/>
        <w:adjustRightInd w:val="0"/>
        <w:spacing w:after="0" w:line="240" w:lineRule="auto"/>
        <w:jc w:val="both"/>
        <w:rPr>
          <w:bCs/>
          <w:color w:val="000000"/>
          <w:sz w:val="20"/>
          <w:szCs w:val="20"/>
        </w:rPr>
      </w:pPr>
      <w:r w:rsidRPr="00C46BB1">
        <w:rPr>
          <w:b/>
          <w:bCs/>
          <w:color w:val="000000"/>
          <w:sz w:val="20"/>
          <w:szCs w:val="20"/>
        </w:rPr>
        <w:t>12.9.</w:t>
      </w:r>
      <w:r w:rsidRPr="00C46BB1">
        <w:rPr>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C47D3" w:rsidRDefault="005524F6"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12</w:t>
      </w:r>
      <w:r w:rsidR="00FB50B8" w:rsidRPr="00FC47D3">
        <w:rPr>
          <w:b/>
          <w:bCs/>
          <w:color w:val="000000"/>
          <w:sz w:val="20"/>
          <w:szCs w:val="20"/>
          <w:u w:val="single"/>
        </w:rPr>
        <w:t>.1</w:t>
      </w:r>
      <w:r w:rsidR="00C46BB1">
        <w:rPr>
          <w:b/>
          <w:bCs/>
          <w:color w:val="000000"/>
          <w:sz w:val="20"/>
          <w:szCs w:val="20"/>
          <w:u w:val="single"/>
        </w:rPr>
        <w:t>0</w:t>
      </w:r>
      <w:r w:rsidR="00FB50B8"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00FB50B8" w:rsidRPr="00FC47D3">
        <w:rPr>
          <w:b/>
          <w:bCs/>
          <w:color w:val="000000"/>
          <w:sz w:val="20"/>
          <w:szCs w:val="20"/>
          <w:u w:val="single"/>
        </w:rPr>
        <w:t>, obrigatoriamente as propostas terão:</w:t>
      </w:r>
    </w:p>
    <w:p w:rsidR="009916C0" w:rsidRPr="00FC47D3" w:rsidRDefault="00FB50B8" w:rsidP="009916C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w:t>
      </w:r>
      <w:r w:rsidR="009916C0" w:rsidRPr="00FC47D3">
        <w:rPr>
          <w:bCs/>
          <w:color w:val="000000"/>
          <w:sz w:val="20"/>
          <w:szCs w:val="20"/>
        </w:rPr>
        <w:t xml:space="preserve">contados </w:t>
      </w:r>
      <w:r w:rsidR="009916C0">
        <w:rPr>
          <w:bCs/>
          <w:color w:val="000000"/>
          <w:sz w:val="20"/>
          <w:szCs w:val="20"/>
        </w:rPr>
        <w:t>da abertura da sessão inaugural</w:t>
      </w:r>
      <w:r w:rsidR="009916C0" w:rsidRPr="00FC47D3">
        <w:rPr>
          <w:bCs/>
          <w:color w:val="000000"/>
          <w:sz w:val="20"/>
          <w:szCs w:val="20"/>
        </w:rPr>
        <w:t>;</w:t>
      </w:r>
    </w:p>
    <w:p w:rsidR="008E29FF"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6660C5">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6660C5">
        <w:rPr>
          <w:bCs/>
          <w:color w:val="000000"/>
          <w:sz w:val="20"/>
          <w:szCs w:val="20"/>
        </w:rPr>
        <w:t xml:space="preserve"> </w:t>
      </w:r>
      <w:r w:rsidR="00AF429F" w:rsidRPr="00AF429F">
        <w:rPr>
          <w:bCs/>
          <w:color w:val="000000"/>
          <w:sz w:val="20"/>
          <w:szCs w:val="20"/>
        </w:rPr>
        <w:t>feita</w:t>
      </w:r>
      <w:r w:rsidR="006660C5">
        <w:rPr>
          <w:bCs/>
          <w:color w:val="000000"/>
          <w:sz w:val="20"/>
          <w:szCs w:val="20"/>
        </w:rPr>
        <w:t xml:space="preserve"> </w:t>
      </w:r>
      <w:r w:rsidR="00D23DDC" w:rsidRPr="00D23DDC">
        <w:rPr>
          <w:bCs/>
          <w:color w:val="000000"/>
          <w:sz w:val="20"/>
          <w:szCs w:val="20"/>
        </w:rPr>
        <w:t>no máximo de até</w:t>
      </w:r>
      <w:r w:rsidR="006660C5">
        <w:rPr>
          <w:bCs/>
          <w:color w:val="000000"/>
          <w:sz w:val="20"/>
          <w:szCs w:val="20"/>
        </w:rPr>
        <w:t xml:space="preserve"> </w:t>
      </w:r>
      <w:r w:rsidR="00D30755">
        <w:rPr>
          <w:b/>
          <w:bCs/>
          <w:color w:val="000000"/>
          <w:sz w:val="20"/>
          <w:szCs w:val="20"/>
        </w:rPr>
        <w:t>07</w:t>
      </w:r>
      <w:r w:rsidR="00A430BC" w:rsidRPr="009379D3">
        <w:rPr>
          <w:b/>
          <w:bCs/>
          <w:color w:val="000000"/>
          <w:sz w:val="20"/>
          <w:szCs w:val="20"/>
        </w:rPr>
        <w:t xml:space="preserve"> (</w:t>
      </w:r>
      <w:r w:rsidR="00D30755">
        <w:rPr>
          <w:b/>
          <w:bCs/>
          <w:color w:val="000000"/>
          <w:sz w:val="20"/>
          <w:szCs w:val="20"/>
        </w:rPr>
        <w:t>sete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w:t>
      </w:r>
      <w:proofErr w:type="gramStart"/>
      <w:r w:rsidR="00AF429F" w:rsidRPr="009379D3">
        <w:rPr>
          <w:b/>
          <w:bCs/>
          <w:color w:val="000000"/>
          <w:sz w:val="20"/>
          <w:szCs w:val="20"/>
        </w:rPr>
        <w:t>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w:t>
      </w:r>
      <w:proofErr w:type="gramEnd"/>
      <w:r w:rsidR="008E29FF" w:rsidRPr="00FC47D3">
        <w:rPr>
          <w:bCs/>
          <w:color w:val="000000"/>
          <w:sz w:val="20"/>
          <w:szCs w:val="20"/>
        </w:rPr>
        <w:t xml:space="preserve">contados </w:t>
      </w:r>
      <w:r w:rsidR="008E29FF">
        <w:rPr>
          <w:bCs/>
          <w:color w:val="000000"/>
          <w:sz w:val="20"/>
          <w:szCs w:val="20"/>
        </w:rPr>
        <w:t xml:space="preserve">da data da solicitação do </w:t>
      </w:r>
      <w:r w:rsidR="00D30755">
        <w:rPr>
          <w:bCs/>
          <w:color w:val="000000"/>
          <w:sz w:val="20"/>
          <w:szCs w:val="20"/>
        </w:rPr>
        <w:t>HGP</w:t>
      </w:r>
      <w:r w:rsidR="00F338F9">
        <w:rPr>
          <w:bCs/>
          <w:color w:val="000000"/>
          <w:sz w:val="20"/>
          <w:szCs w:val="20"/>
        </w:rPr>
        <w:t>;</w:t>
      </w:r>
      <w:r w:rsidR="00D54C58">
        <w:rPr>
          <w:bCs/>
          <w:color w:val="000000"/>
          <w:sz w:val="20"/>
          <w:szCs w:val="20"/>
        </w:rPr>
        <w:t xml:space="preserve"> em conformidade com o </w:t>
      </w:r>
      <w:r w:rsidR="00F338F9" w:rsidRPr="00F338F9">
        <w:rPr>
          <w:b/>
          <w:bCs/>
          <w:color w:val="000000"/>
          <w:sz w:val="20"/>
          <w:szCs w:val="20"/>
        </w:rPr>
        <w:t>subitem</w:t>
      </w:r>
      <w:r w:rsidR="00D54C58" w:rsidRPr="00F338F9">
        <w:rPr>
          <w:b/>
          <w:bCs/>
          <w:color w:val="000000"/>
          <w:sz w:val="20"/>
          <w:szCs w:val="20"/>
        </w:rPr>
        <w:t xml:space="preserve"> 9.1.</w:t>
      </w:r>
      <w:r w:rsidR="00F338F9">
        <w:rPr>
          <w:bCs/>
          <w:color w:val="000000"/>
          <w:sz w:val="20"/>
          <w:szCs w:val="20"/>
        </w:rPr>
        <w:t xml:space="preserve"> do termo de referência. </w:t>
      </w:r>
    </w:p>
    <w:p w:rsidR="00F338F9" w:rsidRDefault="00173B20" w:rsidP="00F338F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8E29FF" w:rsidRPr="00D23DDC">
        <w:rPr>
          <w:bCs/>
          <w:color w:val="000000"/>
          <w:sz w:val="20"/>
          <w:szCs w:val="20"/>
        </w:rPr>
        <w:t xml:space="preserve">contados </w:t>
      </w:r>
      <w:r w:rsidR="008E29FF">
        <w:rPr>
          <w:bCs/>
          <w:color w:val="000000"/>
          <w:sz w:val="20"/>
          <w:szCs w:val="20"/>
        </w:rPr>
        <w:t>da apresentação da nota fiscal;</w:t>
      </w:r>
      <w:r w:rsidR="00F338F9">
        <w:rPr>
          <w:bCs/>
          <w:color w:val="000000"/>
          <w:sz w:val="20"/>
          <w:szCs w:val="20"/>
        </w:rPr>
        <w:t xml:space="preserve"> em conformidade com o </w:t>
      </w:r>
      <w:r w:rsidR="00F338F9" w:rsidRPr="00F338F9">
        <w:rPr>
          <w:b/>
          <w:bCs/>
          <w:color w:val="000000"/>
          <w:sz w:val="20"/>
          <w:szCs w:val="20"/>
        </w:rPr>
        <w:t>subitem 1</w:t>
      </w:r>
      <w:r w:rsidR="00D30755">
        <w:rPr>
          <w:b/>
          <w:bCs/>
          <w:color w:val="000000"/>
          <w:sz w:val="20"/>
          <w:szCs w:val="20"/>
        </w:rPr>
        <w:t>5</w:t>
      </w:r>
      <w:r w:rsidR="00F338F9" w:rsidRPr="00F338F9">
        <w:rPr>
          <w:b/>
          <w:bCs/>
          <w:color w:val="000000"/>
          <w:sz w:val="20"/>
          <w:szCs w:val="20"/>
        </w:rPr>
        <w:t>.</w:t>
      </w:r>
      <w:r w:rsidR="00D30755">
        <w:rPr>
          <w:b/>
          <w:bCs/>
          <w:color w:val="000000"/>
          <w:sz w:val="20"/>
          <w:szCs w:val="20"/>
        </w:rPr>
        <w:t>1</w:t>
      </w:r>
      <w:r w:rsidR="00F338F9" w:rsidRPr="00F338F9">
        <w:rPr>
          <w:b/>
          <w:bCs/>
          <w:color w:val="000000"/>
          <w:sz w:val="20"/>
          <w:szCs w:val="20"/>
        </w:rPr>
        <w:t>.</w:t>
      </w:r>
      <w:r w:rsidR="00F338F9">
        <w:rPr>
          <w:bCs/>
          <w:color w:val="000000"/>
          <w:sz w:val="20"/>
          <w:szCs w:val="20"/>
        </w:rPr>
        <w:t xml:space="preserve"> do termo de referência. </w:t>
      </w:r>
    </w:p>
    <w:p w:rsidR="001A7376" w:rsidRDefault="00E951E9" w:rsidP="00D30755">
      <w:pPr>
        <w:autoSpaceDE w:val="0"/>
        <w:autoSpaceDN w:val="0"/>
        <w:adjustRightInd w:val="0"/>
        <w:spacing w:after="0" w:line="240" w:lineRule="auto"/>
        <w:jc w:val="both"/>
        <w:rPr>
          <w:rFonts w:asciiTheme="minorHAnsi" w:hAnsiTheme="minorHAnsi" w:cs="Arial"/>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proofErr w:type="gramStart"/>
      <w:r w:rsidR="00173B20">
        <w:rPr>
          <w:b/>
          <w:bCs/>
          <w:color w:val="000000"/>
          <w:sz w:val="20"/>
          <w:szCs w:val="20"/>
        </w:rPr>
        <w:t>produtos</w:t>
      </w:r>
      <w:r w:rsidR="00A90579" w:rsidRPr="00457A54">
        <w:rPr>
          <w:bCs/>
          <w:color w:val="000000"/>
          <w:sz w:val="20"/>
          <w:szCs w:val="20"/>
        </w:rPr>
        <w:t>:</w:t>
      </w:r>
      <w:proofErr w:type="gramEnd"/>
      <w:r w:rsidR="00D30755" w:rsidRPr="00D30755">
        <w:rPr>
          <w:rFonts w:asciiTheme="minorHAnsi" w:hAnsiTheme="minorHAnsi" w:cs="Arial"/>
          <w:sz w:val="20"/>
          <w:szCs w:val="20"/>
        </w:rPr>
        <w:t>Os produtos devem ter validade mínima de 24 meses, contados a p</w:t>
      </w:r>
      <w:r w:rsidR="00D30755">
        <w:rPr>
          <w:rFonts w:asciiTheme="minorHAnsi" w:hAnsiTheme="minorHAnsi" w:cs="Arial"/>
          <w:sz w:val="20"/>
          <w:szCs w:val="20"/>
        </w:rPr>
        <w:t>artir da entrega ao Contratante, CONFORME Item 5 do Termo de Referência.</w:t>
      </w:r>
    </w:p>
    <w:p w:rsidR="00D30755" w:rsidRPr="00D30755" w:rsidRDefault="00D30755" w:rsidP="00D30755">
      <w:pPr>
        <w:autoSpaceDE w:val="0"/>
        <w:autoSpaceDN w:val="0"/>
        <w:adjustRightInd w:val="0"/>
        <w:spacing w:after="0" w:line="240" w:lineRule="auto"/>
        <w:jc w:val="both"/>
        <w:rPr>
          <w:rFonts w:asciiTheme="minorHAnsi" w:hAnsiTheme="minorHAnsi" w:cs="Arial"/>
          <w:sz w:val="20"/>
          <w:szCs w:val="20"/>
        </w:rPr>
      </w:pPr>
    </w:p>
    <w:p w:rsidR="00BE2B40" w:rsidRDefault="00F338F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EA3D83"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F338F9">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044169">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F338F9">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F338F9">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B158F7" w:rsidRPr="00B158F7" w:rsidRDefault="00B158F7" w:rsidP="00B158F7">
      <w:pPr>
        <w:spacing w:after="0" w:line="240" w:lineRule="auto"/>
        <w:jc w:val="both"/>
        <w:rPr>
          <w:rFonts w:cs="Arial"/>
          <w:sz w:val="20"/>
          <w:szCs w:val="20"/>
        </w:rPr>
      </w:pPr>
      <w:r w:rsidRPr="00286211">
        <w:rPr>
          <w:rFonts w:cs="Arial"/>
          <w:b/>
          <w:sz w:val="20"/>
          <w:szCs w:val="20"/>
        </w:rPr>
        <w:t>a)</w:t>
      </w:r>
      <w:r w:rsidRPr="00B158F7">
        <w:rPr>
          <w:rFonts w:cs="Arial"/>
          <w:sz w:val="20"/>
          <w:szCs w:val="20"/>
        </w:rPr>
        <w:t xml:space="preserve"> Atestado (s) de capacidade técnica ou certidão, expedido por pessoa jurídica de direito público ou privado, que comprovem ter o licitante fornecido produtos, de maneira satisfatória, compatíveis em características com o objeto desta licitação;</w:t>
      </w:r>
    </w:p>
    <w:p w:rsidR="00D122F8" w:rsidRPr="00286211" w:rsidRDefault="00B158F7" w:rsidP="00286211">
      <w:pPr>
        <w:spacing w:after="0" w:line="240" w:lineRule="auto"/>
        <w:jc w:val="both"/>
        <w:rPr>
          <w:rFonts w:cs="Arial"/>
          <w:sz w:val="20"/>
          <w:szCs w:val="20"/>
        </w:rPr>
      </w:pPr>
      <w:r w:rsidRPr="00B158F7">
        <w:rPr>
          <w:rFonts w:cs="Arial"/>
          <w:sz w:val="20"/>
          <w:szCs w:val="20"/>
        </w:rPr>
        <w:t>b) Licença de Funcionamento da licitante, emitida pela ANVISA/MS ou pela Vigilância Sanitária Municipal ou</w:t>
      </w:r>
      <w:r w:rsidR="00286211">
        <w:rPr>
          <w:rFonts w:cs="Arial"/>
          <w:sz w:val="20"/>
          <w:szCs w:val="20"/>
        </w:rPr>
        <w:t xml:space="preserve"> Estadual da sede da licitante;</w:t>
      </w:r>
    </w:p>
    <w:p w:rsidR="00D122F8" w:rsidRDefault="00A3048C"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1A7376"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d</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A3048C"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e</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A3048C"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orte deverá apresentar a respecti</w:t>
      </w:r>
      <w:r w:rsidR="00090F22">
        <w:rPr>
          <w:rFonts w:cs="Calibri"/>
          <w:bCs/>
          <w:color w:val="000000"/>
          <w:sz w:val="20"/>
          <w:szCs w:val="20"/>
        </w:rPr>
        <w:t xml:space="preserve">va declaração, conforme Modelo </w:t>
      </w:r>
      <w:proofErr w:type="gramStart"/>
      <w:r w:rsidR="00090F22">
        <w:rPr>
          <w:rFonts w:cs="Calibri"/>
          <w:bCs/>
          <w:color w:val="000000"/>
          <w:sz w:val="20"/>
          <w:szCs w:val="20"/>
        </w:rPr>
        <w:t>4</w:t>
      </w:r>
      <w:proofErr w:type="gramEnd"/>
      <w:r w:rsidR="00E822CF" w:rsidRPr="00CB03EE">
        <w:rPr>
          <w:rFonts w:cs="Calibri"/>
          <w:bCs/>
          <w:color w:val="000000"/>
          <w:sz w:val="20"/>
          <w:szCs w:val="20"/>
        </w:rPr>
        <w:t>;</w:t>
      </w:r>
    </w:p>
    <w:p w:rsidR="00CD1D7E" w:rsidRPr="00D72CE9" w:rsidRDefault="00A3048C" w:rsidP="00E822CF">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g</w:t>
      </w:r>
      <w:r w:rsidR="00CD1D7E" w:rsidRPr="00CD1D7E">
        <w:rPr>
          <w:rFonts w:cs="Calibri"/>
          <w:b/>
          <w:bCs/>
          <w:color w:val="000000"/>
          <w:sz w:val="20"/>
          <w:szCs w:val="20"/>
        </w:rPr>
        <w:t>)</w:t>
      </w:r>
      <w:r w:rsidR="00044169">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A3048C" w:rsidP="001F25CC">
      <w:pPr>
        <w:spacing w:after="0" w:line="240" w:lineRule="auto"/>
        <w:jc w:val="both"/>
        <w:rPr>
          <w:bCs/>
          <w:sz w:val="20"/>
          <w:szCs w:val="20"/>
        </w:rPr>
      </w:pPr>
      <w:r>
        <w:rPr>
          <w:b/>
          <w:bCs/>
          <w:sz w:val="20"/>
          <w:szCs w:val="20"/>
        </w:rPr>
        <w:lastRenderedPageBreak/>
        <w:t>h</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6660C5">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3048C" w:rsidP="005D4ECE">
      <w:pPr>
        <w:widowControl w:val="0"/>
        <w:autoSpaceDE w:val="0"/>
        <w:autoSpaceDN w:val="0"/>
        <w:adjustRightInd w:val="0"/>
        <w:spacing w:after="0" w:line="240" w:lineRule="auto"/>
        <w:jc w:val="both"/>
        <w:rPr>
          <w:bCs/>
          <w:sz w:val="20"/>
          <w:szCs w:val="20"/>
        </w:rPr>
      </w:pPr>
      <w:r>
        <w:rPr>
          <w:b/>
          <w:bCs/>
          <w:sz w:val="20"/>
          <w:szCs w:val="20"/>
        </w:rPr>
        <w:t>i</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86211">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28621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w:t>
      </w:r>
      <w:r w:rsidR="00830BC7">
        <w:rPr>
          <w:rFonts w:eastAsia="Batang" w:cs="Calibri"/>
          <w:sz w:val="20"/>
          <w:szCs w:val="20"/>
        </w:rPr>
        <w:t xml:space="preserve">; e-mail; banco; agência; conta </w:t>
      </w:r>
      <w:r w:rsidR="0011567F" w:rsidRPr="00572F93">
        <w:rPr>
          <w:rFonts w:eastAsia="Batang" w:cs="Calibri"/>
          <w:sz w:val="20"/>
          <w:szCs w:val="20"/>
        </w:rPr>
        <w:t xml:space="preserve">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3978E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28621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28621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286211">
        <w:rPr>
          <w:b/>
          <w:bCs/>
          <w:sz w:val="20"/>
          <w:szCs w:val="20"/>
        </w:rPr>
        <w:t>3</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28621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286211">
        <w:rPr>
          <w:b/>
          <w:bCs/>
          <w:sz w:val="20"/>
          <w:szCs w:val="20"/>
        </w:rPr>
        <w:t xml:space="preserve">item </w:t>
      </w:r>
      <w:r w:rsidR="00C317FA" w:rsidRPr="00286211">
        <w:rPr>
          <w:b/>
          <w:bCs/>
          <w:sz w:val="20"/>
          <w:szCs w:val="20"/>
        </w:rPr>
        <w:t>1</w:t>
      </w:r>
      <w:r w:rsidR="00286211" w:rsidRPr="00286211">
        <w:rPr>
          <w:b/>
          <w:bCs/>
          <w:sz w:val="20"/>
          <w:szCs w:val="20"/>
        </w:rPr>
        <w:t>3</w:t>
      </w:r>
      <w:r w:rsidR="00C21B7B" w:rsidRPr="00286211">
        <w:rPr>
          <w:b/>
          <w:bCs/>
          <w:sz w:val="20"/>
          <w:szCs w:val="20"/>
        </w:rPr>
        <w:t>.</w:t>
      </w:r>
      <w:r w:rsidR="00AA6768" w:rsidRPr="00286211">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w:t>
      </w:r>
      <w:r w:rsidRPr="00FC47D3">
        <w:rPr>
          <w:bCs/>
          <w:color w:val="000000"/>
          <w:sz w:val="20"/>
          <w:szCs w:val="20"/>
        </w:rPr>
        <w:lastRenderedPageBreak/>
        <w:t xml:space="preserve">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286211">
        <w:rPr>
          <w:b/>
          <w:bCs/>
          <w:sz w:val="20"/>
          <w:szCs w:val="20"/>
        </w:rPr>
        <w:t>item 1</w:t>
      </w:r>
      <w:r w:rsidR="00286211" w:rsidRPr="00286211">
        <w:rPr>
          <w:b/>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EB65CA">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A56960">
        <w:rPr>
          <w:b/>
          <w:bCs/>
          <w:color w:val="000000"/>
          <w:sz w:val="20"/>
          <w:szCs w:val="20"/>
        </w:rPr>
        <w:t>6</w:t>
      </w:r>
      <w:r w:rsidR="004D785B" w:rsidRPr="00FC47D3">
        <w:rPr>
          <w:b/>
          <w:bCs/>
          <w:color w:val="000000"/>
          <w:sz w:val="20"/>
          <w:szCs w:val="20"/>
        </w:rPr>
        <w:t>.1.</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A56960">
        <w:rPr>
          <w:b/>
          <w:bCs/>
          <w:color w:val="000000"/>
          <w:sz w:val="20"/>
          <w:szCs w:val="20"/>
        </w:rPr>
        <w:t>6</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8577BC" w:rsidRPr="00FC47D3" w:rsidRDefault="00A56960" w:rsidP="008577BC">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8577BC" w:rsidRPr="00FC47D3">
        <w:rPr>
          <w:b/>
          <w:bCs/>
          <w:color w:val="000000"/>
          <w:sz w:val="20"/>
          <w:szCs w:val="20"/>
        </w:rPr>
        <w:t xml:space="preserve">. DAS SANÇÕES ADMINISTRATIVAS </w:t>
      </w:r>
    </w:p>
    <w:p w:rsidR="008577BC" w:rsidRPr="00FC47D3" w:rsidRDefault="00D71D1F"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.1.</w:t>
      </w:r>
      <w:r w:rsidR="008577BC">
        <w:rPr>
          <w:bCs/>
          <w:color w:val="000000"/>
          <w:sz w:val="20"/>
          <w:szCs w:val="20"/>
        </w:rPr>
        <w:t xml:space="preserve"> A Licitante será sancionada</w:t>
      </w:r>
      <w:r w:rsidR="008577BC" w:rsidRPr="00FC47D3">
        <w:rPr>
          <w:bCs/>
          <w:color w:val="000000"/>
          <w:sz w:val="20"/>
          <w:szCs w:val="20"/>
        </w:rPr>
        <w:t xml:space="preserve"> com o impedimento de licitar e contratar com a </w:t>
      </w:r>
      <w:r w:rsidR="008577BC" w:rsidRPr="001A3BA7">
        <w:rPr>
          <w:bCs/>
          <w:color w:val="000000"/>
          <w:sz w:val="20"/>
          <w:szCs w:val="20"/>
          <w:shd w:val="clear" w:color="auto" w:fill="FFFFFF"/>
        </w:rPr>
        <w:t xml:space="preserve">Administração Pública </w:t>
      </w:r>
      <w:r w:rsidR="008577BC">
        <w:rPr>
          <w:bCs/>
          <w:color w:val="000000"/>
          <w:sz w:val="20"/>
          <w:szCs w:val="20"/>
          <w:shd w:val="clear" w:color="auto" w:fill="FFFFFF"/>
        </w:rPr>
        <w:t>Direta e Indireta da União, dos Estados, do Distrito Federal e dos Municípios</w:t>
      </w:r>
      <w:r w:rsidR="008577BC">
        <w:rPr>
          <w:bCs/>
          <w:color w:val="000000"/>
          <w:sz w:val="20"/>
          <w:szCs w:val="20"/>
        </w:rPr>
        <w:t xml:space="preserve"> e será descredenciada</w:t>
      </w:r>
      <w:r w:rsidR="008577BC" w:rsidRPr="00FC47D3">
        <w:rPr>
          <w:bCs/>
          <w:color w:val="000000"/>
          <w:sz w:val="20"/>
          <w:szCs w:val="20"/>
        </w:rPr>
        <w:t xml:space="preserve"> no SICAF, pelo prazo de até 5 (cinco) anos, sem prejuízo de multa de até </w:t>
      </w:r>
      <w:r w:rsidR="008577BC" w:rsidRPr="00FC47D3">
        <w:rPr>
          <w:bCs/>
          <w:sz w:val="20"/>
          <w:szCs w:val="20"/>
        </w:rPr>
        <w:t xml:space="preserve">30% (trinta por cento) </w:t>
      </w:r>
      <w:r w:rsidR="008577BC" w:rsidRPr="00FC47D3">
        <w:rPr>
          <w:bCs/>
          <w:color w:val="000000"/>
          <w:sz w:val="20"/>
          <w:szCs w:val="20"/>
        </w:rPr>
        <w:t>do valor contratado e demais cominações legais, nos seguintes casos: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577BC" w:rsidRPr="00FC47D3" w:rsidRDefault="00BE4EC1"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.2.</w:t>
      </w:r>
      <w:r w:rsidR="008577BC" w:rsidRPr="00FC47D3">
        <w:rPr>
          <w:bCs/>
          <w:color w:val="000000"/>
          <w:sz w:val="20"/>
          <w:szCs w:val="20"/>
        </w:rPr>
        <w:t xml:space="preserve"> Para os fins deste item, reputar-se-ão inidôneos atos como os descritos no art. 90, 92, 93, 94, 95 e 96 da Lei nº 8.666/93;</w:t>
      </w:r>
    </w:p>
    <w:p w:rsidR="008577BC" w:rsidRPr="00FC47D3" w:rsidRDefault="00BE4EC1"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.3.</w:t>
      </w:r>
      <w:r>
        <w:rPr>
          <w:b/>
          <w:bCs/>
          <w:color w:val="000000"/>
          <w:sz w:val="20"/>
          <w:szCs w:val="20"/>
        </w:rPr>
        <w:t xml:space="preserve"> </w:t>
      </w:r>
      <w:r w:rsidR="008577BC" w:rsidRPr="00485207">
        <w:rPr>
          <w:bCs/>
          <w:color w:val="000000"/>
          <w:sz w:val="20"/>
          <w:szCs w:val="20"/>
        </w:rPr>
        <w:t xml:space="preserve">Para os fins do </w:t>
      </w:r>
      <w:r w:rsidR="008577BC" w:rsidRPr="00C02A29">
        <w:rPr>
          <w:b/>
          <w:bCs/>
          <w:sz w:val="20"/>
          <w:szCs w:val="20"/>
        </w:rPr>
        <w:t xml:space="preserve">item </w:t>
      </w:r>
      <w:r w:rsidR="00C02A29" w:rsidRPr="00C02A29">
        <w:rPr>
          <w:b/>
          <w:bCs/>
          <w:sz w:val="20"/>
          <w:szCs w:val="20"/>
        </w:rPr>
        <w:t>16</w:t>
      </w:r>
      <w:r w:rsidR="00044169">
        <w:rPr>
          <w:b/>
          <w:bCs/>
          <w:sz w:val="20"/>
          <w:szCs w:val="20"/>
        </w:rPr>
        <w:t>.2</w:t>
      </w:r>
      <w:r w:rsidR="008577BC" w:rsidRPr="00485207">
        <w:rPr>
          <w:bCs/>
          <w:sz w:val="20"/>
          <w:szCs w:val="20"/>
        </w:rPr>
        <w:t>,</w:t>
      </w:r>
      <w:r w:rsidR="008577BC" w:rsidRPr="00485207">
        <w:rPr>
          <w:bCs/>
          <w:color w:val="000000"/>
          <w:sz w:val="20"/>
          <w:szCs w:val="20"/>
        </w:rPr>
        <w:t xml:space="preserve"> a cada dia de atraso será cobrado </w:t>
      </w:r>
      <w:r w:rsidR="008577BC">
        <w:rPr>
          <w:bCs/>
          <w:color w:val="000000"/>
          <w:sz w:val="20"/>
          <w:szCs w:val="20"/>
        </w:rPr>
        <w:t>1</w:t>
      </w:r>
      <w:r w:rsidR="008577BC" w:rsidRPr="00485207">
        <w:rPr>
          <w:bCs/>
          <w:color w:val="000000"/>
          <w:sz w:val="20"/>
          <w:szCs w:val="20"/>
        </w:rPr>
        <w:t>% (um</w:t>
      </w:r>
      <w:r w:rsidR="006660C5">
        <w:rPr>
          <w:bCs/>
          <w:color w:val="000000"/>
          <w:sz w:val="20"/>
          <w:szCs w:val="20"/>
        </w:rPr>
        <w:t xml:space="preserve"> </w:t>
      </w:r>
      <w:r w:rsidR="008577BC" w:rsidRPr="00485207">
        <w:rPr>
          <w:bCs/>
          <w:color w:val="000000"/>
          <w:sz w:val="20"/>
          <w:szCs w:val="20"/>
        </w:rPr>
        <w:t xml:space="preserve">por cento) de multa até o limite de </w:t>
      </w:r>
      <w:r w:rsidR="008577BC">
        <w:rPr>
          <w:bCs/>
          <w:color w:val="000000"/>
          <w:sz w:val="20"/>
          <w:szCs w:val="20"/>
        </w:rPr>
        <w:t>30</w:t>
      </w:r>
      <w:r w:rsidR="008577BC" w:rsidRPr="00485207">
        <w:rPr>
          <w:bCs/>
          <w:color w:val="000000"/>
          <w:sz w:val="20"/>
          <w:szCs w:val="20"/>
        </w:rPr>
        <w:t>% (</w:t>
      </w:r>
      <w:r w:rsidR="008577BC">
        <w:rPr>
          <w:bCs/>
          <w:color w:val="000000"/>
          <w:sz w:val="20"/>
          <w:szCs w:val="20"/>
        </w:rPr>
        <w:t>trinta</w:t>
      </w:r>
      <w:r w:rsidR="008577BC" w:rsidRPr="00485207">
        <w:rPr>
          <w:bCs/>
          <w:color w:val="000000"/>
          <w:sz w:val="20"/>
          <w:szCs w:val="20"/>
        </w:rPr>
        <w:t xml:space="preserve"> por cento)</w:t>
      </w:r>
      <w:r w:rsidR="008577BC">
        <w:rPr>
          <w:bCs/>
          <w:color w:val="000000"/>
          <w:sz w:val="20"/>
          <w:szCs w:val="20"/>
        </w:rPr>
        <w:t>,</w:t>
      </w:r>
      <w:r w:rsidR="008577BC" w:rsidRPr="00485207">
        <w:rPr>
          <w:bCs/>
          <w:color w:val="000000"/>
          <w:sz w:val="20"/>
          <w:szCs w:val="20"/>
        </w:rPr>
        <w:t xml:space="preserve"> ocasião em</w:t>
      </w:r>
      <w:r w:rsidR="008577BC">
        <w:rPr>
          <w:bCs/>
          <w:color w:val="000000"/>
          <w:sz w:val="20"/>
          <w:szCs w:val="20"/>
        </w:rPr>
        <w:t xml:space="preserve"> que</w:t>
      </w:r>
      <w:r w:rsidR="008577BC" w:rsidRPr="00485207">
        <w:rPr>
          <w:bCs/>
          <w:color w:val="000000"/>
          <w:sz w:val="20"/>
          <w:szCs w:val="20"/>
        </w:rPr>
        <w:t xml:space="preserve"> será rescindido unilateralmente o contrato, sendo convocadas as </w:t>
      </w:r>
      <w:r w:rsidR="008577BC">
        <w:rPr>
          <w:bCs/>
          <w:color w:val="000000"/>
          <w:sz w:val="20"/>
          <w:szCs w:val="20"/>
        </w:rPr>
        <w:t>Licitante</w:t>
      </w:r>
      <w:r w:rsidR="008577BC"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8577BC" w:rsidRPr="00485207">
          <w:rPr>
            <w:bCs/>
            <w:color w:val="000000"/>
            <w:sz w:val="20"/>
            <w:szCs w:val="20"/>
          </w:rPr>
          <w:t>81 a</w:t>
        </w:r>
      </w:smartTag>
      <w:r w:rsidR="008577BC" w:rsidRPr="00485207">
        <w:rPr>
          <w:bCs/>
          <w:color w:val="000000"/>
          <w:sz w:val="20"/>
          <w:szCs w:val="20"/>
        </w:rPr>
        <w:t xml:space="preserve"> 88 da Lei 8666</w:t>
      </w:r>
      <w:r w:rsidR="008577BC" w:rsidRPr="00485207">
        <w:rPr>
          <w:bCs/>
          <w:color w:val="000000"/>
          <w:sz w:val="20"/>
          <w:szCs w:val="20"/>
        </w:rPr>
        <w:sym w:font="Symbol" w:char="002F"/>
      </w:r>
      <w:r w:rsidR="008577BC" w:rsidRPr="00485207">
        <w:rPr>
          <w:bCs/>
          <w:color w:val="000000"/>
          <w:sz w:val="20"/>
          <w:szCs w:val="20"/>
        </w:rPr>
        <w:t>93;</w:t>
      </w:r>
    </w:p>
    <w:p w:rsidR="008577BC" w:rsidRPr="00FC47D3" w:rsidRDefault="00BE4EC1"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.4.</w:t>
      </w:r>
      <w:r w:rsidR="008577BC" w:rsidRPr="00FC47D3">
        <w:rPr>
          <w:bCs/>
          <w:color w:val="000000"/>
          <w:sz w:val="20"/>
          <w:szCs w:val="20"/>
        </w:rPr>
        <w:t xml:space="preserve"> A </w:t>
      </w:r>
      <w:r w:rsidR="008577BC">
        <w:rPr>
          <w:bCs/>
          <w:color w:val="000000"/>
          <w:sz w:val="20"/>
          <w:szCs w:val="20"/>
        </w:rPr>
        <w:t>multa, eventualmente imposta à c</w:t>
      </w:r>
      <w:r w:rsidR="008577BC"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8577BC">
        <w:rPr>
          <w:bCs/>
          <w:color w:val="000000"/>
          <w:sz w:val="20"/>
          <w:szCs w:val="20"/>
        </w:rPr>
        <w:t>à</w:t>
      </w:r>
      <w:r w:rsidR="008577BC" w:rsidRPr="00FC47D3">
        <w:rPr>
          <w:bCs/>
          <w:color w:val="000000"/>
          <w:sz w:val="20"/>
          <w:szCs w:val="20"/>
        </w:rPr>
        <w:t xml:space="preserve"> cobrança judicial da multa;</w:t>
      </w:r>
    </w:p>
    <w:p w:rsidR="008577BC" w:rsidRPr="00FC47D3" w:rsidRDefault="00BE4EC1"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.5.</w:t>
      </w:r>
      <w:r w:rsidR="008577BC" w:rsidRPr="00FC47D3">
        <w:rPr>
          <w:bCs/>
          <w:color w:val="000000"/>
          <w:sz w:val="20"/>
          <w:szCs w:val="20"/>
        </w:rPr>
        <w:t xml:space="preserve"> A multa será aplicada, após o julgame</w:t>
      </w:r>
      <w:r w:rsidR="008577BC">
        <w:rPr>
          <w:bCs/>
          <w:color w:val="000000"/>
          <w:sz w:val="20"/>
          <w:szCs w:val="20"/>
        </w:rPr>
        <w:t>nto da defesa apresentada pela c</w:t>
      </w:r>
      <w:r w:rsidR="008577BC" w:rsidRPr="00FC47D3">
        <w:rPr>
          <w:bCs/>
          <w:color w:val="000000"/>
          <w:sz w:val="20"/>
          <w:szCs w:val="20"/>
        </w:rPr>
        <w:t>ontratada no prazo de até 05 (cinco) dias úteis contados da data de sua notificação. Decaído e</w:t>
      </w:r>
      <w:r w:rsidR="008577BC">
        <w:rPr>
          <w:bCs/>
          <w:color w:val="000000"/>
          <w:sz w:val="20"/>
          <w:szCs w:val="20"/>
        </w:rPr>
        <w:t>ste prazo, sem manifestação da contratada, a c</w:t>
      </w:r>
      <w:r w:rsidR="008577BC" w:rsidRPr="00FC47D3">
        <w:rPr>
          <w:bCs/>
          <w:color w:val="000000"/>
          <w:sz w:val="20"/>
          <w:szCs w:val="20"/>
        </w:rPr>
        <w:t>ontratante aplicará e executará automaticamente a multa;</w:t>
      </w:r>
    </w:p>
    <w:p w:rsidR="008577BC" w:rsidRPr="00FC47D3" w:rsidRDefault="00BE4EC1"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.6.</w:t>
      </w:r>
      <w:r w:rsidR="008577BC" w:rsidRPr="00FC47D3">
        <w:rPr>
          <w:bCs/>
          <w:color w:val="000000"/>
          <w:sz w:val="20"/>
          <w:szCs w:val="20"/>
        </w:rPr>
        <w:t xml:space="preserve"> Para julgame</w:t>
      </w:r>
      <w:r w:rsidR="008577BC">
        <w:rPr>
          <w:bCs/>
          <w:color w:val="000000"/>
          <w:sz w:val="20"/>
          <w:szCs w:val="20"/>
        </w:rPr>
        <w:t>nto da defesa apresentada pela c</w:t>
      </w:r>
      <w:r w:rsidR="008577BC" w:rsidRPr="00FC47D3">
        <w:rPr>
          <w:bCs/>
          <w:color w:val="000000"/>
          <w:sz w:val="20"/>
          <w:szCs w:val="20"/>
        </w:rPr>
        <w:t xml:space="preserve">ontratada ou aplicação da multa, fica facultada da área </w:t>
      </w:r>
      <w:r w:rsidR="008577BC">
        <w:rPr>
          <w:bCs/>
          <w:color w:val="000000"/>
          <w:sz w:val="20"/>
          <w:szCs w:val="20"/>
        </w:rPr>
        <w:t>responsável</w:t>
      </w:r>
      <w:r w:rsidR="008577BC" w:rsidRPr="00FC47D3">
        <w:rPr>
          <w:bCs/>
          <w:color w:val="000000"/>
          <w:sz w:val="20"/>
          <w:szCs w:val="20"/>
        </w:rPr>
        <w:t xml:space="preserve"> consultar a </w:t>
      </w:r>
      <w:r w:rsidR="008577BC">
        <w:rPr>
          <w:bCs/>
          <w:color w:val="000000"/>
          <w:sz w:val="20"/>
          <w:szCs w:val="20"/>
        </w:rPr>
        <w:t xml:space="preserve">Superintendência de Assuntos Jurídicos </w:t>
      </w:r>
      <w:r w:rsidR="008577BC" w:rsidRPr="00FC47D3">
        <w:rPr>
          <w:bCs/>
          <w:color w:val="000000"/>
          <w:sz w:val="20"/>
          <w:szCs w:val="20"/>
        </w:rPr>
        <w:t>da SESAU/TO.</w:t>
      </w:r>
    </w:p>
    <w:p w:rsidR="008577BC" w:rsidRPr="00FC47D3" w:rsidRDefault="00BE4EC1"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.7.</w:t>
      </w:r>
      <w:r w:rsidR="008577BC" w:rsidRPr="00FC47D3">
        <w:rPr>
          <w:bCs/>
          <w:color w:val="000000"/>
          <w:sz w:val="20"/>
          <w:szCs w:val="20"/>
        </w:rPr>
        <w:t xml:space="preserve"> As multas previstas nesta seção não eximem a </w:t>
      </w:r>
      <w:r w:rsidR="008577BC">
        <w:rPr>
          <w:bCs/>
          <w:color w:val="000000"/>
          <w:sz w:val="20"/>
          <w:szCs w:val="20"/>
        </w:rPr>
        <w:t>a</w:t>
      </w:r>
      <w:r w:rsidR="008577BC" w:rsidRPr="00FC47D3">
        <w:rPr>
          <w:bCs/>
          <w:color w:val="000000"/>
          <w:sz w:val="20"/>
          <w:szCs w:val="20"/>
        </w:rPr>
        <w:t xml:space="preserve">djudicatária ou </w:t>
      </w:r>
      <w:r w:rsidR="008577BC">
        <w:rPr>
          <w:bCs/>
          <w:color w:val="000000"/>
          <w:sz w:val="20"/>
          <w:szCs w:val="20"/>
        </w:rPr>
        <w:t>c</w:t>
      </w:r>
      <w:r w:rsidR="008577BC" w:rsidRPr="00FC47D3">
        <w:rPr>
          <w:bCs/>
          <w:color w:val="000000"/>
          <w:sz w:val="20"/>
          <w:szCs w:val="20"/>
        </w:rPr>
        <w:t xml:space="preserve">ontratada da reparação dos eventuais </w:t>
      </w:r>
      <w:r w:rsidR="008577BC" w:rsidRPr="00FC47D3">
        <w:rPr>
          <w:bCs/>
          <w:color w:val="000000"/>
          <w:sz w:val="20"/>
          <w:szCs w:val="20"/>
        </w:rPr>
        <w:lastRenderedPageBreak/>
        <w:t>danos, perdas ou prejuízos que seu ato punível venha causar à Administração ou a terceiros.</w:t>
      </w:r>
    </w:p>
    <w:p w:rsidR="008577BC" w:rsidRPr="00FC47D3" w:rsidRDefault="00BE4EC1" w:rsidP="008577BC">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17</w:t>
      </w:r>
      <w:r w:rsidR="008577BC" w:rsidRPr="00FC47D3">
        <w:rPr>
          <w:b/>
          <w:bCs/>
          <w:color w:val="000000"/>
          <w:sz w:val="20"/>
          <w:szCs w:val="20"/>
          <w:u w:val="single"/>
        </w:rPr>
        <w:t>.8. Poderá haver ainda, pena de: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8577BC" w:rsidRPr="00FC47D3" w:rsidRDefault="00BE4EC1"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.9.</w:t>
      </w:r>
      <w:r w:rsidR="008577BC" w:rsidRPr="00FC47D3">
        <w:rPr>
          <w:bCs/>
          <w:color w:val="000000"/>
          <w:sz w:val="20"/>
          <w:szCs w:val="20"/>
        </w:rPr>
        <w:t xml:space="preserve"> As sanções são independentes e a aplicação de uma não exclui a das outras.</w:t>
      </w:r>
    </w:p>
    <w:p w:rsidR="008577BC" w:rsidRPr="008577BC" w:rsidRDefault="00BE4EC1"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17</w:t>
      </w:r>
      <w:r w:rsidR="008577BC" w:rsidRPr="00FC47D3">
        <w:rPr>
          <w:b/>
          <w:bCs/>
          <w:color w:val="000000"/>
          <w:sz w:val="20"/>
          <w:szCs w:val="20"/>
        </w:rPr>
        <w:t>.10.</w:t>
      </w:r>
      <w:r w:rsidR="008577BC" w:rsidRPr="00FC47D3">
        <w:rPr>
          <w:bCs/>
          <w:color w:val="000000"/>
          <w:sz w:val="20"/>
          <w:szCs w:val="20"/>
        </w:rPr>
        <w:t xml:space="preserve"> Todas as sanções poderão, a critério da SESAU/TO, tramitar nos autos que cor</w:t>
      </w:r>
      <w:r w:rsidR="008577BC">
        <w:rPr>
          <w:bCs/>
          <w:color w:val="000000"/>
          <w:sz w:val="20"/>
          <w:szCs w:val="20"/>
        </w:rPr>
        <w:t>rem o procedimento licitatório.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E4EC1">
        <w:rPr>
          <w:b/>
          <w:bCs/>
          <w:color w:val="000000"/>
          <w:sz w:val="20"/>
          <w:szCs w:val="20"/>
        </w:rPr>
        <w:t>8</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E4EC1">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E4EC1">
        <w:rPr>
          <w:b/>
          <w:bCs/>
          <w:color w:val="000000"/>
          <w:sz w:val="20"/>
          <w:szCs w:val="20"/>
        </w:rPr>
        <w:t>8</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E4EC1">
        <w:rPr>
          <w:b/>
          <w:bCs/>
          <w:color w:val="000000"/>
          <w:sz w:val="20"/>
          <w:szCs w:val="20"/>
        </w:rPr>
        <w:t>8</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E4EC1">
        <w:rPr>
          <w:b/>
          <w:bCs/>
          <w:color w:val="000000"/>
          <w:sz w:val="20"/>
          <w:szCs w:val="20"/>
        </w:rPr>
        <w:t>8</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E4EC1">
        <w:rPr>
          <w:b/>
          <w:bCs/>
          <w:color w:val="000000"/>
          <w:sz w:val="20"/>
          <w:szCs w:val="20"/>
        </w:rPr>
        <w:t>8</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E4EC1">
        <w:rPr>
          <w:b/>
          <w:bCs/>
          <w:color w:val="000000"/>
          <w:sz w:val="20"/>
          <w:szCs w:val="20"/>
        </w:rPr>
        <w:t>8</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DD083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E4EC1">
        <w:rPr>
          <w:b/>
          <w:bCs/>
          <w:color w:val="000000"/>
          <w:sz w:val="20"/>
          <w:szCs w:val="20"/>
        </w:rPr>
        <w:t>8</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E4EC1">
        <w:rPr>
          <w:b/>
          <w:bCs/>
          <w:color w:val="000000"/>
          <w:sz w:val="20"/>
          <w:szCs w:val="20"/>
        </w:rPr>
        <w:t>8</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E4EC1">
        <w:rPr>
          <w:b/>
          <w:bCs/>
          <w:color w:val="000000"/>
          <w:sz w:val="20"/>
          <w:szCs w:val="20"/>
        </w:rPr>
        <w:t>8</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E4EC1">
        <w:rPr>
          <w:b/>
          <w:bCs/>
          <w:color w:val="000000"/>
          <w:sz w:val="20"/>
          <w:szCs w:val="20"/>
        </w:rPr>
        <w:t>8</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E4EC1">
        <w:rPr>
          <w:b/>
          <w:bCs/>
          <w:color w:val="000000"/>
          <w:sz w:val="20"/>
          <w:szCs w:val="20"/>
        </w:rPr>
        <w:t>8</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E4EC1">
        <w:rPr>
          <w:b/>
          <w:bCs/>
          <w:color w:val="000000"/>
          <w:sz w:val="20"/>
          <w:szCs w:val="20"/>
        </w:rPr>
        <w:t>8</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E4EC1">
        <w:rPr>
          <w:b/>
          <w:bCs/>
          <w:color w:val="000000"/>
          <w:sz w:val="20"/>
          <w:szCs w:val="20"/>
        </w:rPr>
        <w:t>8</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proofErr w:type="gramStart"/>
      <w:r>
        <w:rPr>
          <w:b/>
          <w:bCs/>
          <w:color w:val="000000"/>
          <w:sz w:val="20"/>
          <w:szCs w:val="20"/>
        </w:rPr>
        <w:t>1</w:t>
      </w:r>
      <w:r w:rsidR="00BE4EC1">
        <w:rPr>
          <w:b/>
          <w:bCs/>
          <w:color w:val="000000"/>
          <w:sz w:val="20"/>
          <w:szCs w:val="20"/>
        </w:rPr>
        <w:t>8</w:t>
      </w:r>
      <w:r w:rsidR="005A7C11"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BE4EC1">
        <w:rPr>
          <w:b/>
          <w:bCs/>
          <w:color w:val="000000"/>
          <w:sz w:val="20"/>
          <w:szCs w:val="20"/>
        </w:rPr>
        <w:t>8</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DD083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E4EC1">
        <w:rPr>
          <w:b/>
          <w:bCs/>
          <w:color w:val="000000"/>
          <w:sz w:val="20"/>
          <w:szCs w:val="20"/>
        </w:rPr>
        <w:t>9</w:t>
      </w:r>
      <w:r w:rsidR="00AB7C04" w:rsidRPr="00FC47D3">
        <w:rPr>
          <w:b/>
          <w:bCs/>
          <w:color w:val="000000"/>
          <w:sz w:val="20"/>
          <w:szCs w:val="20"/>
        </w:rPr>
        <w:t>. DO FORO</w:t>
      </w:r>
    </w:p>
    <w:p w:rsidR="00901BD0" w:rsidRDefault="00DD083C"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w:t>
      </w:r>
      <w:r w:rsidR="00BE4EC1">
        <w:rPr>
          <w:b/>
          <w:bCs/>
          <w:color w:val="000000"/>
          <w:sz w:val="20"/>
          <w:szCs w:val="20"/>
        </w:rPr>
        <w:t>9</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BE4EC1" w:rsidP="006660C5">
      <w:pPr>
        <w:widowControl w:val="0"/>
        <w:autoSpaceDE w:val="0"/>
        <w:autoSpaceDN w:val="0"/>
        <w:adjustRightInd w:val="0"/>
        <w:spacing w:before="120" w:after="0" w:line="240" w:lineRule="auto"/>
        <w:jc w:val="right"/>
        <w:rPr>
          <w:bCs/>
          <w:color w:val="000000"/>
          <w:sz w:val="20"/>
          <w:szCs w:val="20"/>
        </w:rPr>
      </w:pPr>
      <w:r>
        <w:rPr>
          <w:bCs/>
          <w:color w:val="000000"/>
          <w:sz w:val="20"/>
          <w:szCs w:val="20"/>
        </w:rPr>
        <w:t>Palmas,</w:t>
      </w:r>
      <w:r w:rsidR="006660C5">
        <w:rPr>
          <w:bCs/>
          <w:color w:val="000000"/>
          <w:sz w:val="20"/>
          <w:szCs w:val="20"/>
        </w:rPr>
        <w:t xml:space="preserve"> 01 de junho </w:t>
      </w:r>
      <w:r>
        <w:rPr>
          <w:bCs/>
          <w:color w:val="000000"/>
          <w:sz w:val="20"/>
          <w:szCs w:val="20"/>
        </w:rPr>
        <w:t>de 2018</w:t>
      </w:r>
      <w:r w:rsidR="00D72C43" w:rsidRPr="00901BD0">
        <w:rPr>
          <w:bCs/>
          <w:color w:val="000000"/>
          <w:sz w:val="20"/>
          <w:szCs w:val="20"/>
        </w:rPr>
        <w:t>.</w:t>
      </w:r>
    </w:p>
    <w:p w:rsidR="00901BD0" w:rsidRDefault="00901BD0" w:rsidP="00FE48FB">
      <w:pPr>
        <w:widowControl w:val="0"/>
        <w:autoSpaceDE w:val="0"/>
        <w:autoSpaceDN w:val="0"/>
        <w:adjustRightInd w:val="0"/>
        <w:spacing w:before="120" w:after="0" w:line="240" w:lineRule="auto"/>
        <w:rPr>
          <w:bCs/>
          <w:color w:val="000000"/>
          <w:sz w:val="20"/>
          <w:szCs w:val="20"/>
        </w:rPr>
      </w:pPr>
    </w:p>
    <w:p w:rsidR="00A063DD" w:rsidRDefault="00A063DD" w:rsidP="00901BD0">
      <w:pPr>
        <w:widowControl w:val="0"/>
        <w:autoSpaceDE w:val="0"/>
        <w:autoSpaceDN w:val="0"/>
        <w:adjustRightInd w:val="0"/>
        <w:spacing w:before="120" w:after="0" w:line="240" w:lineRule="auto"/>
        <w:jc w:val="center"/>
        <w:rPr>
          <w:bCs/>
          <w:color w:val="000000"/>
          <w:sz w:val="20"/>
          <w:szCs w:val="20"/>
        </w:rPr>
      </w:pPr>
    </w:p>
    <w:p w:rsidR="00A063DD" w:rsidRPr="006660C5" w:rsidRDefault="006660C5" w:rsidP="00901BD0">
      <w:pPr>
        <w:widowControl w:val="0"/>
        <w:autoSpaceDE w:val="0"/>
        <w:autoSpaceDN w:val="0"/>
        <w:adjustRightInd w:val="0"/>
        <w:spacing w:before="120" w:after="0" w:line="240" w:lineRule="auto"/>
        <w:jc w:val="center"/>
        <w:rPr>
          <w:bCs/>
          <w:i/>
          <w:color w:val="000000"/>
          <w:sz w:val="20"/>
          <w:szCs w:val="20"/>
        </w:rPr>
      </w:pPr>
      <w:r w:rsidRPr="006660C5">
        <w:rPr>
          <w:bCs/>
          <w:i/>
          <w:color w:val="000000"/>
          <w:sz w:val="20"/>
          <w:szCs w:val="20"/>
          <w:highlight w:val="lightGray"/>
        </w:rPr>
        <w:t>Assinado digitalmente</w:t>
      </w: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FE4DD2" w:rsidRDefault="00FE4DD2" w:rsidP="003D65BF">
      <w:pPr>
        <w:widowControl w:val="0"/>
        <w:autoSpaceDE w:val="0"/>
        <w:autoSpaceDN w:val="0"/>
        <w:adjustRightInd w:val="0"/>
        <w:spacing w:after="0" w:line="240" w:lineRule="auto"/>
        <w:jc w:val="center"/>
        <w:rPr>
          <w:bCs/>
          <w:color w:val="000000"/>
          <w:sz w:val="20"/>
          <w:szCs w:val="20"/>
        </w:rPr>
      </w:pPr>
    </w:p>
    <w:p w:rsidR="00E15B93" w:rsidRDefault="00E15B93"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CA6E0C" w:rsidRDefault="00CA6E0C" w:rsidP="00E15B93">
      <w:pPr>
        <w:widowControl w:val="0"/>
        <w:autoSpaceDE w:val="0"/>
        <w:autoSpaceDN w:val="0"/>
        <w:adjustRightInd w:val="0"/>
        <w:spacing w:after="0" w:line="240" w:lineRule="auto"/>
        <w:rPr>
          <w:bCs/>
          <w:color w:val="000000"/>
          <w:sz w:val="20"/>
          <w:szCs w:val="20"/>
        </w:rPr>
      </w:pPr>
    </w:p>
    <w:p w:rsidR="00FE48FB" w:rsidRDefault="00FE48FB" w:rsidP="00E15B93">
      <w:pPr>
        <w:widowControl w:val="0"/>
        <w:autoSpaceDE w:val="0"/>
        <w:autoSpaceDN w:val="0"/>
        <w:adjustRightInd w:val="0"/>
        <w:spacing w:after="0" w:line="240" w:lineRule="auto"/>
        <w:rPr>
          <w:bCs/>
          <w:color w:val="000000"/>
          <w:sz w:val="20"/>
          <w:szCs w:val="20"/>
        </w:rPr>
      </w:pPr>
    </w:p>
    <w:p w:rsidR="00FE48FB" w:rsidRDefault="00FE48FB" w:rsidP="00E15B93">
      <w:pPr>
        <w:widowControl w:val="0"/>
        <w:autoSpaceDE w:val="0"/>
        <w:autoSpaceDN w:val="0"/>
        <w:adjustRightInd w:val="0"/>
        <w:spacing w:after="0" w:line="240" w:lineRule="auto"/>
        <w:rPr>
          <w:bCs/>
          <w:color w:val="000000"/>
          <w:sz w:val="20"/>
          <w:szCs w:val="20"/>
        </w:rPr>
      </w:pPr>
    </w:p>
    <w:p w:rsidR="00FE48FB" w:rsidRDefault="00FE48FB" w:rsidP="00E15B93">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0E20DE">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Style w:val="Tabelacomgrade"/>
        <w:tblW w:w="9039" w:type="dxa"/>
        <w:tblLook w:val="04A0" w:firstRow="1" w:lastRow="0" w:firstColumn="1" w:lastColumn="0" w:noHBand="0" w:noVBand="1"/>
      </w:tblPr>
      <w:tblGrid>
        <w:gridCol w:w="738"/>
        <w:gridCol w:w="788"/>
        <w:gridCol w:w="992"/>
        <w:gridCol w:w="6521"/>
      </w:tblGrid>
      <w:tr w:rsidR="00E15B93" w:rsidRPr="00125AC2" w:rsidTr="00215A5F">
        <w:trPr>
          <w:trHeight w:hRule="exact" w:val="284"/>
        </w:trPr>
        <w:tc>
          <w:tcPr>
            <w:tcW w:w="738" w:type="dxa"/>
            <w:shd w:val="clear" w:color="auto" w:fill="D9D9D9" w:themeFill="background1" w:themeFillShade="D9"/>
            <w:vAlign w:val="center"/>
          </w:tcPr>
          <w:p w:rsidR="00E15B93" w:rsidRPr="00E15B93" w:rsidRDefault="00E15B93" w:rsidP="00215A5F">
            <w:pPr>
              <w:autoSpaceDE w:val="0"/>
              <w:autoSpaceDN w:val="0"/>
              <w:adjustRightInd w:val="0"/>
              <w:spacing w:after="120" w:line="240" w:lineRule="auto"/>
              <w:jc w:val="center"/>
              <w:rPr>
                <w:rFonts w:asciiTheme="minorHAnsi" w:hAnsiTheme="minorHAnsi" w:cs="Arial"/>
                <w:sz w:val="20"/>
                <w:szCs w:val="20"/>
              </w:rPr>
            </w:pPr>
            <w:r w:rsidRPr="00E15B93">
              <w:rPr>
                <w:rFonts w:asciiTheme="minorHAnsi" w:hAnsiTheme="minorHAnsi" w:cs="Arial"/>
                <w:sz w:val="20"/>
                <w:szCs w:val="20"/>
              </w:rPr>
              <w:t>Item</w:t>
            </w:r>
          </w:p>
        </w:tc>
        <w:tc>
          <w:tcPr>
            <w:tcW w:w="788" w:type="dxa"/>
            <w:shd w:val="clear" w:color="auto" w:fill="D9D9D9" w:themeFill="background1" w:themeFillShade="D9"/>
            <w:vAlign w:val="center"/>
          </w:tcPr>
          <w:p w:rsidR="00E15B93" w:rsidRPr="00E15B93" w:rsidRDefault="00E15B93" w:rsidP="00215A5F">
            <w:pPr>
              <w:autoSpaceDE w:val="0"/>
              <w:autoSpaceDN w:val="0"/>
              <w:adjustRightInd w:val="0"/>
              <w:spacing w:after="120" w:line="240" w:lineRule="auto"/>
              <w:jc w:val="center"/>
              <w:rPr>
                <w:rFonts w:asciiTheme="minorHAnsi" w:hAnsiTheme="minorHAnsi" w:cs="Arial"/>
                <w:sz w:val="20"/>
                <w:szCs w:val="20"/>
              </w:rPr>
            </w:pPr>
            <w:r w:rsidRPr="00E15B93">
              <w:rPr>
                <w:rFonts w:asciiTheme="minorHAnsi" w:hAnsiTheme="minorHAnsi" w:cs="Arial"/>
                <w:sz w:val="20"/>
                <w:szCs w:val="20"/>
              </w:rPr>
              <w:t>Qtd</w:t>
            </w:r>
          </w:p>
        </w:tc>
        <w:tc>
          <w:tcPr>
            <w:tcW w:w="992" w:type="dxa"/>
            <w:shd w:val="clear" w:color="auto" w:fill="D9D9D9" w:themeFill="background1" w:themeFillShade="D9"/>
            <w:vAlign w:val="center"/>
          </w:tcPr>
          <w:p w:rsidR="00E15B93" w:rsidRPr="00E15B93" w:rsidRDefault="00E15B93" w:rsidP="00215A5F">
            <w:pPr>
              <w:autoSpaceDE w:val="0"/>
              <w:autoSpaceDN w:val="0"/>
              <w:adjustRightInd w:val="0"/>
              <w:spacing w:after="120" w:line="240" w:lineRule="auto"/>
              <w:jc w:val="center"/>
              <w:rPr>
                <w:rFonts w:asciiTheme="minorHAnsi" w:hAnsiTheme="minorHAnsi" w:cs="Arial"/>
                <w:sz w:val="20"/>
                <w:szCs w:val="20"/>
              </w:rPr>
            </w:pPr>
            <w:proofErr w:type="spellStart"/>
            <w:r w:rsidRPr="00E15B93">
              <w:rPr>
                <w:rFonts w:asciiTheme="minorHAnsi" w:hAnsiTheme="minorHAnsi" w:cs="Arial"/>
                <w:sz w:val="20"/>
                <w:szCs w:val="20"/>
              </w:rPr>
              <w:t>Und</w:t>
            </w:r>
            <w:proofErr w:type="spellEnd"/>
          </w:p>
        </w:tc>
        <w:tc>
          <w:tcPr>
            <w:tcW w:w="6521" w:type="dxa"/>
            <w:shd w:val="clear" w:color="auto" w:fill="D9D9D9" w:themeFill="background1" w:themeFillShade="D9"/>
          </w:tcPr>
          <w:p w:rsidR="00E15B93" w:rsidRPr="00E15B93" w:rsidRDefault="00E15B93" w:rsidP="00215A5F">
            <w:pPr>
              <w:autoSpaceDE w:val="0"/>
              <w:autoSpaceDN w:val="0"/>
              <w:adjustRightInd w:val="0"/>
              <w:spacing w:after="120" w:line="240" w:lineRule="auto"/>
              <w:jc w:val="center"/>
              <w:rPr>
                <w:rFonts w:asciiTheme="minorHAnsi" w:hAnsiTheme="minorHAnsi" w:cs="Arial"/>
                <w:sz w:val="20"/>
                <w:szCs w:val="20"/>
              </w:rPr>
            </w:pPr>
            <w:r w:rsidRPr="00E15B93">
              <w:rPr>
                <w:rFonts w:asciiTheme="minorHAnsi" w:hAnsiTheme="minorHAnsi" w:cs="Arial"/>
                <w:sz w:val="20"/>
                <w:szCs w:val="20"/>
              </w:rPr>
              <w:t>Descrição</w:t>
            </w:r>
          </w:p>
        </w:tc>
      </w:tr>
      <w:tr w:rsidR="00E15B93" w:rsidRPr="00125AC2" w:rsidTr="00215A5F">
        <w:tc>
          <w:tcPr>
            <w:tcW w:w="738" w:type="dxa"/>
            <w:vAlign w:val="center"/>
          </w:tcPr>
          <w:p w:rsidR="00E15B93" w:rsidRPr="00E15B93" w:rsidRDefault="00E15B93" w:rsidP="00215A5F">
            <w:pPr>
              <w:autoSpaceDE w:val="0"/>
              <w:autoSpaceDN w:val="0"/>
              <w:adjustRightInd w:val="0"/>
              <w:spacing w:after="0" w:line="240" w:lineRule="auto"/>
              <w:jc w:val="center"/>
              <w:rPr>
                <w:rFonts w:asciiTheme="minorHAnsi" w:hAnsiTheme="minorHAnsi" w:cs="Arial"/>
                <w:sz w:val="20"/>
                <w:szCs w:val="20"/>
              </w:rPr>
            </w:pPr>
            <w:r w:rsidRPr="00E15B93">
              <w:rPr>
                <w:rFonts w:asciiTheme="minorHAnsi" w:hAnsiTheme="minorHAnsi" w:cs="Arial"/>
                <w:sz w:val="20"/>
                <w:szCs w:val="20"/>
              </w:rPr>
              <w:t>01</w:t>
            </w:r>
          </w:p>
        </w:tc>
        <w:tc>
          <w:tcPr>
            <w:tcW w:w="788" w:type="dxa"/>
            <w:vAlign w:val="center"/>
          </w:tcPr>
          <w:p w:rsidR="00E15B93" w:rsidRPr="00E15B93" w:rsidRDefault="00E15B93" w:rsidP="00215A5F">
            <w:pPr>
              <w:spacing w:after="0" w:line="240" w:lineRule="auto"/>
              <w:jc w:val="center"/>
              <w:rPr>
                <w:rFonts w:asciiTheme="minorHAnsi" w:hAnsiTheme="minorHAnsi" w:cs="Arial"/>
                <w:sz w:val="20"/>
                <w:szCs w:val="20"/>
              </w:rPr>
            </w:pPr>
            <w:proofErr w:type="gramStart"/>
            <w:r w:rsidRPr="00E15B93">
              <w:rPr>
                <w:rFonts w:asciiTheme="minorHAnsi" w:hAnsiTheme="minorHAnsi" w:cs="Arial"/>
                <w:sz w:val="20"/>
                <w:szCs w:val="20"/>
              </w:rPr>
              <w:t>1</w:t>
            </w:r>
            <w:proofErr w:type="gramEnd"/>
          </w:p>
        </w:tc>
        <w:tc>
          <w:tcPr>
            <w:tcW w:w="992" w:type="dxa"/>
            <w:vAlign w:val="center"/>
          </w:tcPr>
          <w:p w:rsidR="00E15B93" w:rsidRPr="00E15B93" w:rsidRDefault="00E15B93" w:rsidP="00215A5F">
            <w:pPr>
              <w:spacing w:after="0" w:line="240" w:lineRule="auto"/>
              <w:jc w:val="center"/>
              <w:rPr>
                <w:rFonts w:asciiTheme="minorHAnsi" w:hAnsiTheme="minorHAnsi" w:cs="Arial"/>
                <w:sz w:val="20"/>
                <w:szCs w:val="20"/>
              </w:rPr>
            </w:pPr>
            <w:r w:rsidRPr="00E15B93">
              <w:rPr>
                <w:rFonts w:asciiTheme="minorHAnsi" w:hAnsiTheme="minorHAnsi" w:cs="Arial"/>
                <w:sz w:val="20"/>
                <w:szCs w:val="20"/>
              </w:rPr>
              <w:t>Kit</w:t>
            </w:r>
          </w:p>
        </w:tc>
        <w:tc>
          <w:tcPr>
            <w:tcW w:w="6521" w:type="dxa"/>
            <w:vAlign w:val="center"/>
          </w:tcPr>
          <w:p w:rsidR="00E15B93" w:rsidRPr="00E15B93" w:rsidRDefault="00E15B93" w:rsidP="00215A5F">
            <w:pPr>
              <w:spacing w:after="0" w:line="240" w:lineRule="auto"/>
              <w:jc w:val="both"/>
              <w:rPr>
                <w:rFonts w:asciiTheme="minorHAnsi" w:hAnsiTheme="minorHAnsi" w:cs="Arial"/>
                <w:b/>
                <w:sz w:val="20"/>
                <w:szCs w:val="20"/>
              </w:rPr>
            </w:pPr>
            <w:r w:rsidRPr="00E15B93">
              <w:rPr>
                <w:rFonts w:asciiTheme="minorHAnsi" w:hAnsiTheme="minorHAnsi" w:cs="Arial"/>
                <w:b/>
                <w:sz w:val="20"/>
                <w:szCs w:val="20"/>
              </w:rPr>
              <w:t>PRÓTESE TOTAL DE COTOVELO.</w:t>
            </w:r>
          </w:p>
          <w:p w:rsidR="00E15B93" w:rsidRPr="00E15B93" w:rsidRDefault="00E15B93" w:rsidP="00215A5F">
            <w:pPr>
              <w:spacing w:after="0" w:line="240" w:lineRule="auto"/>
              <w:jc w:val="both"/>
              <w:rPr>
                <w:rFonts w:asciiTheme="minorHAnsi" w:hAnsiTheme="minorHAnsi"/>
                <w:b/>
                <w:sz w:val="20"/>
                <w:szCs w:val="20"/>
              </w:rPr>
            </w:pPr>
            <w:r w:rsidRPr="00E15B93">
              <w:rPr>
                <w:rFonts w:asciiTheme="minorHAnsi" w:hAnsiTheme="minorHAnsi" w:cs="Arial"/>
                <w:sz w:val="20"/>
                <w:szCs w:val="20"/>
              </w:rPr>
              <w:t>Conjunto de prótese não convencional para reconstrução de cotovelo, articulada. Fabricada em liga de titânio ou aço inoxidável. Produto estéril, acondicionado em envelope individual. (</w:t>
            </w:r>
            <w:proofErr w:type="gramStart"/>
            <w:r w:rsidRPr="00E15B93">
              <w:rPr>
                <w:rFonts w:asciiTheme="minorHAnsi" w:hAnsiTheme="minorHAnsi" w:cs="Arial"/>
                <w:sz w:val="20"/>
                <w:szCs w:val="20"/>
              </w:rPr>
              <w:t>Comodato instrumentais</w:t>
            </w:r>
            <w:proofErr w:type="gramEnd"/>
            <w:r w:rsidRPr="00E15B93">
              <w:rPr>
                <w:rFonts w:asciiTheme="minorHAnsi" w:hAnsiTheme="minorHAnsi" w:cs="Arial"/>
                <w:sz w:val="20"/>
                <w:szCs w:val="20"/>
              </w:rPr>
              <w:t>)</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E15B93" w:rsidRDefault="00E15B9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774643" w:rsidRDefault="00774643"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01. DO OBJETO</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1.1 O presente Termo de Referência tem por objeto a aquisição de material de consumo (PROTESE DE COTOVELO), destinada ao Hospital Geral Público de Palmas - HGPP, conforme condições descritas a seguir. </w:t>
      </w: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2. DA JUSTIFICATIVA</w:t>
      </w:r>
    </w:p>
    <w:p w:rsidR="00774643" w:rsidRPr="00774643" w:rsidRDefault="00774643" w:rsidP="00774643">
      <w:pPr>
        <w:spacing w:after="0" w:line="240" w:lineRule="auto"/>
        <w:ind w:left="-57"/>
        <w:jc w:val="both"/>
        <w:rPr>
          <w:rFonts w:asciiTheme="minorHAnsi" w:hAnsiTheme="minorHAnsi" w:cs="Arial"/>
          <w:sz w:val="20"/>
          <w:szCs w:val="20"/>
        </w:rPr>
      </w:pPr>
      <w:r w:rsidRPr="00774643">
        <w:rPr>
          <w:rFonts w:asciiTheme="minorHAnsi" w:hAnsiTheme="minorHAnsi" w:cs="Arial"/>
          <w:sz w:val="20"/>
          <w:szCs w:val="20"/>
        </w:rPr>
        <w:t xml:space="preserve">2.1. </w:t>
      </w:r>
      <w:r w:rsidRPr="00774643">
        <w:rPr>
          <w:rFonts w:asciiTheme="minorHAnsi" w:hAnsiTheme="minorHAnsi"/>
          <w:color w:val="000000"/>
          <w:sz w:val="20"/>
          <w:szCs w:val="20"/>
        </w:rPr>
        <w:t xml:space="preserve">A prótese solicitada se destina ao paciente </w:t>
      </w:r>
      <w:proofErr w:type="gramStart"/>
      <w:r w:rsidRPr="00774643">
        <w:rPr>
          <w:rFonts w:asciiTheme="minorHAnsi" w:hAnsiTheme="minorHAnsi"/>
          <w:color w:val="000000"/>
          <w:sz w:val="20"/>
          <w:szCs w:val="20"/>
        </w:rPr>
        <w:t>G</w:t>
      </w:r>
      <w:r w:rsidR="007700F0">
        <w:rPr>
          <w:rFonts w:asciiTheme="minorHAnsi" w:hAnsiTheme="minorHAnsi"/>
          <w:color w:val="000000"/>
          <w:sz w:val="20"/>
          <w:szCs w:val="20"/>
        </w:rPr>
        <w:t>.</w:t>
      </w:r>
      <w:r w:rsidRPr="00774643">
        <w:rPr>
          <w:rFonts w:asciiTheme="minorHAnsi" w:hAnsiTheme="minorHAnsi"/>
          <w:color w:val="000000"/>
          <w:sz w:val="20"/>
          <w:szCs w:val="20"/>
        </w:rPr>
        <w:t>H</w:t>
      </w:r>
      <w:r w:rsidR="007700F0">
        <w:rPr>
          <w:rFonts w:asciiTheme="minorHAnsi" w:hAnsiTheme="minorHAnsi"/>
          <w:color w:val="000000"/>
          <w:sz w:val="20"/>
          <w:szCs w:val="20"/>
        </w:rPr>
        <w:t>.R.</w:t>
      </w:r>
      <w:proofErr w:type="gramEnd"/>
      <w:r w:rsidR="007700F0">
        <w:rPr>
          <w:rFonts w:asciiTheme="minorHAnsi" w:hAnsiTheme="minorHAnsi"/>
          <w:color w:val="000000"/>
          <w:sz w:val="20"/>
          <w:szCs w:val="20"/>
        </w:rPr>
        <w:t>S</w:t>
      </w:r>
      <w:r w:rsidRPr="00774643">
        <w:rPr>
          <w:rFonts w:asciiTheme="minorHAnsi" w:hAnsiTheme="minorHAnsi"/>
          <w:color w:val="000000"/>
          <w:sz w:val="20"/>
          <w:szCs w:val="20"/>
        </w:rPr>
        <w:t xml:space="preserve">, atendido pelo serviço de ortopedia e traumatologia do HGPP, </w:t>
      </w:r>
      <w:proofErr w:type="spellStart"/>
      <w:r w:rsidRPr="00774643">
        <w:rPr>
          <w:rFonts w:asciiTheme="minorHAnsi" w:hAnsiTheme="minorHAnsi"/>
          <w:color w:val="000000"/>
          <w:sz w:val="20"/>
          <w:szCs w:val="20"/>
        </w:rPr>
        <w:t>politraumatizado</w:t>
      </w:r>
      <w:proofErr w:type="spellEnd"/>
      <w:r w:rsidRPr="00774643">
        <w:rPr>
          <w:rFonts w:asciiTheme="minorHAnsi" w:hAnsiTheme="minorHAnsi"/>
          <w:color w:val="000000"/>
          <w:sz w:val="20"/>
          <w:szCs w:val="20"/>
        </w:rPr>
        <w:t xml:space="preserve"> em decorrência de acidente automobilístico, tem destruição total da articulação do cotovelo esquerdo. Necessita da prótese para substituição da articulação destruída e possível retorno à atividade cotidiana. Na falta da cirurgia o indivíduo ficará incapacitado para os movimentos úteis do braço atingido.</w:t>
      </w: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3. DA ESPECIFICAÇÃO E QUANTIDADE DOS PRODUTOS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3.1 Os produtos deverão estar de acordo com as condições e especificações </w:t>
      </w:r>
      <w:r>
        <w:rPr>
          <w:rFonts w:asciiTheme="minorHAnsi" w:hAnsiTheme="minorHAnsi" w:cs="Arial"/>
          <w:sz w:val="20"/>
          <w:szCs w:val="20"/>
        </w:rPr>
        <w:t>descritas no Anexo I;</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4. DA QUALIDADE DOS PRODUTOS: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4.1. Os produtos devem ser:</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a) de alta qualidade, com excelente acabamento, sem falhas ou quaisquer outras avarias;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b) entregues obedecendo rigorosamente as clausulas do Edital e seus anexos.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c) acondicionados na caixa própria para esterilização.</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4.2. Produtos contendo baixa qualidade, em desacordo com o edital e seus anexos ou com a legislação vigente aplicada, serão rejeitados pela Secretaria da Saúde.</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5. DA VALIDADE DOS PRODUTOS:</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r w:rsidRPr="00774643">
        <w:rPr>
          <w:rFonts w:asciiTheme="minorHAnsi" w:hAnsiTheme="minorHAnsi" w:cs="Arial"/>
          <w:sz w:val="20"/>
          <w:szCs w:val="20"/>
        </w:rPr>
        <w:t>51. Os produtos devem ter validade mínima de 24 meses, contados a partir da entrega ao Contratante.</w:t>
      </w:r>
    </w:p>
    <w:p w:rsidR="00774643" w:rsidRPr="00774643" w:rsidRDefault="00774643" w:rsidP="00774643">
      <w:pPr>
        <w:autoSpaceDE w:val="0"/>
        <w:autoSpaceDN w:val="0"/>
        <w:adjustRightInd w:val="0"/>
        <w:spacing w:after="0" w:line="240" w:lineRule="auto"/>
        <w:jc w:val="both"/>
        <w:rPr>
          <w:rFonts w:asciiTheme="minorHAnsi" w:hAnsiTheme="minorHAnsi" w:cs="Arial"/>
          <w:color w:val="000000"/>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6. DA ADJUDICAÇÃO:</w:t>
      </w:r>
    </w:p>
    <w:p w:rsidR="00774643" w:rsidRPr="00774643" w:rsidRDefault="00774643" w:rsidP="00774643">
      <w:pPr>
        <w:spacing w:after="0" w:line="240" w:lineRule="auto"/>
        <w:jc w:val="both"/>
        <w:rPr>
          <w:rFonts w:asciiTheme="minorHAnsi" w:hAnsiTheme="minorHAnsi"/>
          <w:sz w:val="20"/>
          <w:szCs w:val="20"/>
        </w:rPr>
      </w:pPr>
      <w:r w:rsidRPr="00774643">
        <w:rPr>
          <w:rFonts w:asciiTheme="minorHAnsi" w:hAnsiTheme="minorHAnsi" w:cs="Arial"/>
          <w:sz w:val="20"/>
          <w:szCs w:val="20"/>
        </w:rPr>
        <w:t>6.1. A adjudicação será por item, utilizando-se o critério do menor preço.</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6.2. Não se admitirá proposta de preços cujo valor ofertado para o item seja superior ao preço máximo que a Administração se dispõe a pagar.</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sz w:val="20"/>
          <w:szCs w:val="20"/>
        </w:rPr>
        <w:t>7. DA QUALIFICAÇÃO TÉCNICA DOS LICITANTES</w:t>
      </w:r>
      <w:r w:rsidRPr="00774643">
        <w:rPr>
          <w:rFonts w:asciiTheme="minorHAnsi" w:hAnsiTheme="minorHAnsi" w:cs="Arial"/>
          <w:b/>
          <w:bCs/>
          <w:color w:val="000000" w:themeColor="text1"/>
          <w:sz w:val="20"/>
          <w:szCs w:val="20"/>
        </w:rPr>
        <w:tab/>
      </w:r>
    </w:p>
    <w:p w:rsidR="00774643" w:rsidRPr="00774643" w:rsidRDefault="00774643" w:rsidP="00774643">
      <w:pPr>
        <w:spacing w:after="0" w:line="240" w:lineRule="auto"/>
        <w:ind w:right="-1"/>
        <w:jc w:val="both"/>
        <w:rPr>
          <w:rFonts w:asciiTheme="minorHAnsi" w:hAnsiTheme="minorHAnsi" w:cs="Arial"/>
          <w:sz w:val="20"/>
          <w:szCs w:val="20"/>
        </w:rPr>
      </w:pPr>
      <w:r w:rsidRPr="00774643">
        <w:rPr>
          <w:rFonts w:asciiTheme="minorHAnsi" w:hAnsiTheme="minorHAnsi" w:cs="Arial"/>
          <w:sz w:val="20"/>
          <w:szCs w:val="20"/>
        </w:rPr>
        <w:t>7.1. As licitantes devem apresentar documentos técnicos</w:t>
      </w:r>
      <w:r>
        <w:rPr>
          <w:rFonts w:asciiTheme="minorHAnsi" w:hAnsiTheme="minorHAnsi" w:cs="Arial"/>
          <w:sz w:val="20"/>
          <w:szCs w:val="20"/>
        </w:rPr>
        <w:t xml:space="preserve"> conforme Item 13 do Edital;</w:t>
      </w:r>
    </w:p>
    <w:p w:rsidR="00774643" w:rsidRPr="00774643" w:rsidRDefault="00774643" w:rsidP="00774643">
      <w:pPr>
        <w:autoSpaceDE w:val="0"/>
        <w:autoSpaceDN w:val="0"/>
        <w:adjustRightInd w:val="0"/>
        <w:spacing w:after="0" w:line="240" w:lineRule="auto"/>
        <w:jc w:val="both"/>
        <w:rPr>
          <w:rFonts w:asciiTheme="minorHAnsi"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sz w:val="20"/>
          <w:szCs w:val="20"/>
        </w:rPr>
        <w:t>8. DAS AMOSTRAS</w:t>
      </w:r>
      <w:r w:rsidRPr="00774643">
        <w:rPr>
          <w:rFonts w:asciiTheme="minorHAnsi" w:hAnsiTheme="minorHAnsi" w:cs="Arial"/>
          <w:b/>
          <w:bCs/>
          <w:color w:val="000000" w:themeColor="text1"/>
          <w:sz w:val="20"/>
          <w:szCs w:val="20"/>
        </w:rPr>
        <w:tab/>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8.1. Caso julgue necessário, a SESAU/TO poderá solicitar amostra ou catálogo à empresa licitante, objetivando verificar se os produtos ofertados atendem as exigências do Edital e de seus anexos, nos termos do artigo 43, IV da Lei Federal 8.666/1.993.</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8.1.1. A amostra ou catálogo serão aferidos por uma Comissão composta por, no mínimo, três servidores.</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8.1.2. Terá a proposta/amostra desclassificada, sem prejuízo das sanções cabíveis, a licitante que:</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a) Não apresentar a amostra ou catálogo no prazo e nas condições solicitadas;</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b) Apresentar produto de baixa qualidade;</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r w:rsidRPr="00774643">
        <w:rPr>
          <w:rFonts w:asciiTheme="minorHAnsi" w:hAnsiTheme="minorHAnsi" w:cs="Arial"/>
          <w:sz w:val="20"/>
          <w:szCs w:val="20"/>
        </w:rPr>
        <w:t>c) O produto ofertado não contemplar as exigências do Edital e de seus anexos, ou a legislação aplicada.</w:t>
      </w:r>
    </w:p>
    <w:p w:rsidR="00774643" w:rsidRPr="00774643" w:rsidRDefault="00774643" w:rsidP="0077464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sz w:val="20"/>
          <w:szCs w:val="20"/>
        </w:rPr>
        <w:t>09. DO PRAZO DE ENTREGA DOS PRODUTOS</w:t>
      </w:r>
      <w:r w:rsidRPr="00774643">
        <w:rPr>
          <w:rFonts w:asciiTheme="minorHAnsi" w:hAnsiTheme="minorHAnsi" w:cs="Arial"/>
          <w:b/>
          <w:bCs/>
          <w:color w:val="000000" w:themeColor="text1"/>
          <w:sz w:val="20"/>
          <w:szCs w:val="20"/>
        </w:rPr>
        <w:tab/>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9.1. A entrega deverá ser feita no prazo máximo de 07 (sete) dias corridos, contados da data da solicitação do HGPP.</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9.2. Se a CONTRATADA não cumprir o prazo de entrega ou recusar-se a retirar a Nota de Empenho, sem justificativa formal aceita pela CONTRATANTE, decairá seu do direito de fornecer os produtos adjudicados, </w:t>
      </w:r>
      <w:r w:rsidRPr="00774643">
        <w:rPr>
          <w:rFonts w:asciiTheme="minorHAnsi" w:hAnsiTheme="minorHAnsi" w:cs="Arial"/>
          <w:sz w:val="20"/>
          <w:szCs w:val="20"/>
        </w:rPr>
        <w:lastRenderedPageBreak/>
        <w:t>sujeitando-se as penalidades previstas no Edital, sendo convocados os licitantes remanescentes em ordem de classificação para contratar com a SESAU/TO.</w:t>
      </w:r>
    </w:p>
    <w:p w:rsidR="00774643" w:rsidRPr="00774643" w:rsidRDefault="00774643" w:rsidP="00774643">
      <w:pPr>
        <w:tabs>
          <w:tab w:val="left" w:pos="7200"/>
        </w:tabs>
        <w:spacing w:after="0" w:line="240" w:lineRule="auto"/>
        <w:jc w:val="both"/>
        <w:rPr>
          <w:rFonts w:asciiTheme="minorHAnsi" w:eastAsia="Batang"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10. DO LOCAL DE ENTREGA DOS PRODUTOS</w:t>
      </w:r>
      <w:r w:rsidRPr="00774643">
        <w:rPr>
          <w:rFonts w:asciiTheme="minorHAnsi" w:hAnsiTheme="minorHAnsi" w:cs="Arial"/>
          <w:b/>
          <w:bCs/>
          <w:color w:val="000000" w:themeColor="text1"/>
          <w:sz w:val="20"/>
          <w:szCs w:val="20"/>
        </w:rPr>
        <w:tab/>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10.1. O produto deverá ser entregue no Hospital Geral Público de Palmas</w:t>
      </w:r>
      <w:r w:rsidRPr="00774643">
        <w:rPr>
          <w:rFonts w:asciiTheme="minorHAnsi" w:hAnsiTheme="minorHAnsi" w:cs="Arial"/>
          <w:bCs/>
          <w:sz w:val="20"/>
          <w:szCs w:val="20"/>
        </w:rPr>
        <w:t>, Quadra 201 Sul, Avenida NS 01, Conjunto 02, Lote 01, Palmas – TO,</w:t>
      </w:r>
      <w:r w:rsidRPr="00774643">
        <w:rPr>
          <w:rFonts w:asciiTheme="minorHAnsi" w:hAnsiTheme="minorHAnsi" w:cs="Arial"/>
          <w:sz w:val="20"/>
          <w:szCs w:val="20"/>
        </w:rPr>
        <w:t>em qualquer dia e horário.</w:t>
      </w:r>
    </w:p>
    <w:p w:rsidR="00774643" w:rsidRPr="00774643" w:rsidRDefault="00774643" w:rsidP="00774643">
      <w:pPr>
        <w:tabs>
          <w:tab w:val="left" w:pos="7200"/>
        </w:tabs>
        <w:spacing w:after="0" w:line="240" w:lineRule="auto"/>
        <w:jc w:val="both"/>
        <w:rPr>
          <w:rFonts w:asciiTheme="minorHAnsi" w:hAnsiTheme="minorHAnsi" w:cs="Arial"/>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11. CONDIÇÕES DE RECEBIMENTO E ACEITAÇÃO DOS PRODUTOS</w:t>
      </w:r>
      <w:r w:rsidRPr="00774643">
        <w:rPr>
          <w:rFonts w:asciiTheme="minorHAnsi" w:hAnsiTheme="minorHAnsi" w:cs="Arial"/>
          <w:b/>
          <w:bCs/>
          <w:color w:val="000000" w:themeColor="text1"/>
          <w:sz w:val="20"/>
          <w:szCs w:val="20"/>
        </w:rPr>
        <w:tab/>
      </w:r>
    </w:p>
    <w:p w:rsidR="00774643" w:rsidRPr="00774643" w:rsidRDefault="00774643" w:rsidP="00774643">
      <w:pPr>
        <w:shd w:val="clear" w:color="auto" w:fill="FFFFFF"/>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11.1. O recebimento será confiado a uma Comissão composta de, no mínimo, </w:t>
      </w:r>
      <w:proofErr w:type="gramStart"/>
      <w:r w:rsidRPr="00774643">
        <w:rPr>
          <w:rFonts w:asciiTheme="minorHAnsi" w:hAnsiTheme="minorHAnsi" w:cs="Arial"/>
          <w:sz w:val="20"/>
          <w:szCs w:val="20"/>
        </w:rPr>
        <w:t>3</w:t>
      </w:r>
      <w:proofErr w:type="gramEnd"/>
      <w:r w:rsidRPr="00774643">
        <w:rPr>
          <w:rFonts w:asciiTheme="minorHAnsi" w:hAnsiTheme="minorHAnsi" w:cs="Arial"/>
          <w:sz w:val="20"/>
          <w:szCs w:val="20"/>
        </w:rPr>
        <w:t xml:space="preserve"> (três) membros (servidores) devidamente autorizados, conforme estabelece o § 8°, do artigo 15, da Lei 8.666/93;</w:t>
      </w:r>
    </w:p>
    <w:p w:rsidR="00774643" w:rsidRPr="00774643" w:rsidRDefault="00774643" w:rsidP="00774643">
      <w:pPr>
        <w:pStyle w:val="Corpodetexto3"/>
        <w:tabs>
          <w:tab w:val="left" w:pos="7200"/>
        </w:tabs>
        <w:spacing w:after="0"/>
        <w:jc w:val="both"/>
        <w:rPr>
          <w:rFonts w:asciiTheme="minorHAnsi" w:hAnsiTheme="minorHAnsi" w:cs="Arial"/>
          <w:b w:val="0"/>
          <w:bCs w:val="0"/>
        </w:rPr>
      </w:pPr>
      <w:r w:rsidRPr="00774643">
        <w:rPr>
          <w:rFonts w:asciiTheme="minorHAnsi" w:hAnsiTheme="minorHAnsi" w:cs="Arial"/>
          <w:b w:val="0"/>
          <w:bCs w:val="0"/>
        </w:rPr>
        <w:t>11.2. Todos os produtos deverão estar em conformidade com a Nota de Empenho, que poderá estar acompanhada da Relação de Itens ou de outro documento emitido pela SESAU/TO;</w:t>
      </w:r>
    </w:p>
    <w:p w:rsidR="00774643" w:rsidRPr="00774643" w:rsidRDefault="00774643" w:rsidP="00774643">
      <w:pPr>
        <w:spacing w:after="0" w:line="240" w:lineRule="auto"/>
        <w:jc w:val="both"/>
        <w:rPr>
          <w:rFonts w:asciiTheme="minorHAnsi" w:hAnsiTheme="minorHAnsi" w:cs="Arial"/>
          <w:sz w:val="20"/>
          <w:szCs w:val="20"/>
        </w:rPr>
      </w:pPr>
      <w:r w:rsidRPr="00774643">
        <w:rPr>
          <w:rFonts w:asciiTheme="minorHAnsi" w:hAnsiTheme="minorHAnsi" w:cs="Arial"/>
          <w:sz w:val="20"/>
          <w:szCs w:val="20"/>
        </w:rPr>
        <w:t>11.3. O recebimento não exclui a responsabilidade civil pela solidez e segurança dos produtos, nem ético-profissional pela perfeita execução do contrato, dentro dos limites estabelecidos pela lei ou pelo contrato.</w:t>
      </w:r>
    </w:p>
    <w:p w:rsidR="00774643" w:rsidRPr="00774643" w:rsidRDefault="00774643" w:rsidP="00774643">
      <w:pPr>
        <w:shd w:val="clear" w:color="auto" w:fill="FFFFFF"/>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11.4. A carga e a descarga serão por conta da Contratada, sem ônus de frete para a SESAU/TO.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11.5. A SESAU recusará os produtos nas seguintes hipóteses:</w:t>
      </w:r>
    </w:p>
    <w:p w:rsidR="00774643" w:rsidRPr="00774643" w:rsidRDefault="00774643" w:rsidP="00774643">
      <w:pPr>
        <w:tabs>
          <w:tab w:val="left" w:pos="1418"/>
        </w:tabs>
        <w:spacing w:after="0" w:line="240" w:lineRule="auto"/>
        <w:jc w:val="both"/>
        <w:rPr>
          <w:rFonts w:asciiTheme="minorHAnsi" w:hAnsiTheme="minorHAnsi" w:cs="Arial"/>
          <w:sz w:val="20"/>
          <w:szCs w:val="20"/>
        </w:rPr>
      </w:pPr>
      <w:r w:rsidRPr="00774643">
        <w:rPr>
          <w:rFonts w:asciiTheme="minorHAnsi" w:hAnsiTheme="minorHAnsi" w:cs="Arial"/>
          <w:sz w:val="20"/>
          <w:szCs w:val="20"/>
        </w:rPr>
        <w:t>a) Qualquer situação em desacordo entre os produtos e o Edital de licitação e de seus Anexos ou a Nota de Empenho;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b) Nota Fiscal/Fatura com especificação do objeto, quantidades em desacordo com o discriminado no Edital, seus anexos e na proposta adjudicada;</w:t>
      </w:r>
    </w:p>
    <w:p w:rsidR="00774643" w:rsidRPr="00774643" w:rsidRDefault="00774643" w:rsidP="00774643">
      <w:pPr>
        <w:shd w:val="clear" w:color="auto" w:fill="FFFFFF"/>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c) Apresentarem vícios de qualidade, funcionamento ou serem impróprios para o uso, ou ainda defeitos de fabricação;</w:t>
      </w:r>
    </w:p>
    <w:p w:rsidR="00774643" w:rsidRPr="00774643" w:rsidRDefault="00774643" w:rsidP="00774643">
      <w:pPr>
        <w:shd w:val="clear" w:color="auto" w:fill="FFFFFF"/>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11.6. Ainda que ocorra a situação prevista na línea “d” do inciso II do art. 65 da Lei Federal nº 8.666/93, a SESAU/TO, se julgar conveniente, poderá optar por cancelar o contrato (quando for o caso) e iniciar outro processo Licitatório.</w:t>
      </w:r>
    </w:p>
    <w:p w:rsidR="00774643" w:rsidRPr="00774643" w:rsidRDefault="00774643" w:rsidP="00774643">
      <w:pPr>
        <w:shd w:val="clear" w:color="auto" w:fill="FFFFFF"/>
        <w:tabs>
          <w:tab w:val="left" w:pos="7200"/>
        </w:tabs>
        <w:spacing w:after="0" w:line="240" w:lineRule="auto"/>
        <w:jc w:val="both"/>
        <w:rPr>
          <w:rFonts w:asciiTheme="minorHAnsi" w:hAnsiTheme="minorHAnsi" w:cs="Arial"/>
          <w:b/>
          <w:bCs/>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12. DAS OBRIGAÇÕES DO CONTRATANTE</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12.1 São obrigações do Contratante:</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a) Prestar as informações e os esclarecimentos que venham a ser solicitados pela CONTRATADA;</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b) Disponibilizar o local de entrega e a Comissão responsável pelo recebimento;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c) Receber os produtos adjudicados, nos termos, prazos quantidade, qualidade e condições estabelecidas neste Edital.</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d) Processar a limpeza e a esterilização dos instrumentais cirúrgicos em comodato e esterilizar as placas e parafusos consignados.</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e) Efetuar o pagamento à CONTRATADA no prazo determinado no Edital.</w:t>
      </w:r>
    </w:p>
    <w:p w:rsidR="00774643" w:rsidRPr="00774643" w:rsidRDefault="00774643" w:rsidP="00774643">
      <w:pPr>
        <w:tabs>
          <w:tab w:val="left" w:pos="7200"/>
        </w:tabs>
        <w:spacing w:after="0" w:line="240" w:lineRule="auto"/>
        <w:jc w:val="both"/>
        <w:rPr>
          <w:rFonts w:asciiTheme="minorHAnsi" w:hAnsiTheme="minorHAnsi" w:cs="Arial"/>
          <w:b/>
          <w:bCs/>
          <w:sz w:val="20"/>
          <w:szCs w:val="20"/>
          <w:u w:val="single"/>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13.  DAS OBRIGAÇÕES DA CONTRATADA</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13.1. São obrigações da Contratada:</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a) Fornecer o objeto deste Contrato, nas condições estipuladas neste Edital, na Proposta aprovada, na Nota de Empenho e quando for o caso, </w:t>
      </w:r>
      <w:proofErr w:type="gramStart"/>
      <w:r w:rsidRPr="00774643">
        <w:rPr>
          <w:rFonts w:asciiTheme="minorHAnsi" w:hAnsiTheme="minorHAnsi" w:cs="Arial"/>
          <w:sz w:val="20"/>
          <w:szCs w:val="20"/>
        </w:rPr>
        <w:t>na ordens</w:t>
      </w:r>
      <w:proofErr w:type="gramEnd"/>
      <w:r w:rsidRPr="00774643">
        <w:rPr>
          <w:rFonts w:asciiTheme="minorHAnsi" w:hAnsiTheme="minorHAnsi" w:cs="Arial"/>
          <w:sz w:val="20"/>
          <w:szCs w:val="20"/>
        </w:rPr>
        <w:t xml:space="preserve"> de fornecimento, isentos de defeitos de fabricação;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b) Entregar, na forma de comodato, todos os instrumentais cirúrgicos necessários à colocação do implante no paciente.</w:t>
      </w:r>
    </w:p>
    <w:p w:rsidR="00774643" w:rsidRPr="00774643" w:rsidRDefault="000E491F" w:rsidP="00774643">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c</w:t>
      </w:r>
      <w:r w:rsidR="00774643" w:rsidRPr="00774643">
        <w:rPr>
          <w:rFonts w:asciiTheme="minorHAnsi" w:hAnsiTheme="minorHAnsi" w:cs="Arial"/>
          <w:sz w:val="20"/>
          <w:szCs w:val="20"/>
        </w:rPr>
        <w:t xml:space="preserve">) Entregar os produtos na presença </w:t>
      </w:r>
      <w:proofErr w:type="gramStart"/>
      <w:r w:rsidR="00774643" w:rsidRPr="00774643">
        <w:rPr>
          <w:rFonts w:asciiTheme="minorHAnsi" w:hAnsiTheme="minorHAnsi" w:cs="Arial"/>
          <w:sz w:val="20"/>
          <w:szCs w:val="20"/>
        </w:rPr>
        <w:t>do(</w:t>
      </w:r>
      <w:proofErr w:type="gramEnd"/>
      <w:r w:rsidR="00774643" w:rsidRPr="00774643">
        <w:rPr>
          <w:rFonts w:asciiTheme="minorHAnsi" w:hAnsiTheme="minorHAnsi" w:cs="Arial"/>
          <w:sz w:val="20"/>
          <w:szCs w:val="20"/>
        </w:rPr>
        <w:t>s) servidor(es) devidamente designado(s) na conformidade do § 8° do artigo 15 da Lei Federal n° 8.666/93, no local informado neste Termo, acompanhados da Nota Fiscal preenchida contendo a especificação e quantidade correta dos produtos;</w:t>
      </w:r>
    </w:p>
    <w:p w:rsidR="00774643" w:rsidRPr="00774643" w:rsidRDefault="000E491F" w:rsidP="00774643">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d</w:t>
      </w:r>
      <w:r w:rsidR="00774643" w:rsidRPr="00774643">
        <w:rPr>
          <w:rFonts w:asciiTheme="minorHAnsi" w:hAnsiTheme="minorHAnsi" w:cs="Arial"/>
          <w:sz w:val="20"/>
          <w:szCs w:val="20"/>
        </w:rPr>
        <w:t>) Fornecer o nome e o endereço do fabricante dos produtos com o telefone do serviço de atendimento ao consumidor;</w:t>
      </w:r>
    </w:p>
    <w:p w:rsidR="00774643" w:rsidRPr="00774643" w:rsidRDefault="000E491F" w:rsidP="00774643">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e</w:t>
      </w:r>
      <w:r w:rsidR="00774643" w:rsidRPr="00774643">
        <w:rPr>
          <w:rFonts w:asciiTheme="minorHAnsi" w:hAnsiTheme="minorHAnsi" w:cs="Arial"/>
          <w:sz w:val="20"/>
          <w:szCs w:val="20"/>
        </w:rPr>
        <w:t xml:space="preserve">) Reparar, corrigir, remover, as suas expensas, no todo em parte </w:t>
      </w:r>
      <w:proofErr w:type="gramStart"/>
      <w:r w:rsidR="00774643" w:rsidRPr="00774643">
        <w:rPr>
          <w:rFonts w:asciiTheme="minorHAnsi" w:hAnsiTheme="minorHAnsi" w:cs="Arial"/>
          <w:sz w:val="20"/>
          <w:szCs w:val="20"/>
        </w:rPr>
        <w:t>o(</w:t>
      </w:r>
      <w:proofErr w:type="gramEnd"/>
      <w:r w:rsidR="00774643" w:rsidRPr="00774643">
        <w:rPr>
          <w:rFonts w:asciiTheme="minorHAnsi" w:hAnsiTheme="minorHAnsi" w:cs="Arial"/>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774643" w:rsidRPr="00774643" w:rsidRDefault="00774643" w:rsidP="00774643">
      <w:pPr>
        <w:tabs>
          <w:tab w:val="left" w:pos="7200"/>
        </w:tabs>
        <w:spacing w:after="0" w:line="240" w:lineRule="auto"/>
        <w:jc w:val="both"/>
        <w:rPr>
          <w:rFonts w:asciiTheme="minorHAnsi" w:hAnsiTheme="minorHAnsi" w:cs="Arial"/>
          <w:sz w:val="20"/>
          <w:szCs w:val="20"/>
        </w:rPr>
      </w:pPr>
    </w:p>
    <w:p w:rsidR="00774643" w:rsidRPr="00774643" w:rsidRDefault="000E491F" w:rsidP="00774643">
      <w:pPr>
        <w:tabs>
          <w:tab w:val="left" w:pos="7200"/>
        </w:tabs>
        <w:spacing w:after="0" w:line="240" w:lineRule="auto"/>
        <w:jc w:val="both"/>
        <w:rPr>
          <w:rFonts w:asciiTheme="minorHAnsi" w:hAnsiTheme="minorHAnsi" w:cs="Arial"/>
          <w:sz w:val="20"/>
          <w:szCs w:val="20"/>
        </w:rPr>
      </w:pPr>
      <w:bookmarkStart w:id="3" w:name="art71§1"/>
      <w:bookmarkStart w:id="4" w:name="art71§2"/>
      <w:bookmarkEnd w:id="3"/>
      <w:bookmarkEnd w:id="4"/>
      <w:r>
        <w:rPr>
          <w:rFonts w:asciiTheme="minorHAnsi" w:hAnsiTheme="minorHAnsi" w:cs="Arial"/>
          <w:sz w:val="20"/>
          <w:szCs w:val="20"/>
        </w:rPr>
        <w:t>f</w:t>
      </w:r>
      <w:r w:rsidR="00774643" w:rsidRPr="00774643">
        <w:rPr>
          <w:rFonts w:asciiTheme="minorHAnsi" w:hAnsiTheme="minorHAnsi" w:cs="Arial"/>
          <w:sz w:val="20"/>
          <w:szCs w:val="20"/>
        </w:rPr>
        <w:t>) Comunicar a SESAU/TO, no prazo máximo de 03 (três) dias corridos que antecedem o prazo de vencimento da entrega, os motivos que impossibilite o seu cumprimento;</w:t>
      </w:r>
    </w:p>
    <w:p w:rsidR="00774643" w:rsidRPr="00774643" w:rsidRDefault="000E491F" w:rsidP="00774643">
      <w:pPr>
        <w:tabs>
          <w:tab w:val="left" w:pos="7200"/>
        </w:tabs>
        <w:spacing w:after="0" w:line="240" w:lineRule="auto"/>
        <w:jc w:val="both"/>
        <w:rPr>
          <w:rFonts w:asciiTheme="minorHAnsi" w:hAnsiTheme="minorHAnsi" w:cs="Arial"/>
          <w:sz w:val="20"/>
          <w:szCs w:val="20"/>
        </w:rPr>
      </w:pPr>
      <w:r>
        <w:rPr>
          <w:rFonts w:asciiTheme="minorHAnsi" w:hAnsiTheme="minorHAnsi" w:cs="Arial"/>
          <w:sz w:val="20"/>
          <w:szCs w:val="20"/>
        </w:rPr>
        <w:t>g</w:t>
      </w:r>
      <w:r w:rsidR="00774643" w:rsidRPr="00774643">
        <w:rPr>
          <w:rFonts w:asciiTheme="minorHAnsi" w:hAnsiTheme="minorHAnsi" w:cs="Arial"/>
          <w:sz w:val="20"/>
          <w:szCs w:val="20"/>
        </w:rPr>
        <w:t xml:space="preserve">) Cumprir com a legislação vigente inerente ao objeto, inclusive com todos os encargos tributários, fiscais, trabalhista, devendo arcar ainda, com todas as despesas e custo necessários ao cumprimento do objeto. </w:t>
      </w:r>
    </w:p>
    <w:p w:rsidR="00774643" w:rsidRPr="00774643" w:rsidRDefault="00774643" w:rsidP="00774643">
      <w:pPr>
        <w:tabs>
          <w:tab w:val="left" w:pos="7200"/>
        </w:tabs>
        <w:spacing w:after="0" w:line="240" w:lineRule="auto"/>
        <w:jc w:val="both"/>
        <w:rPr>
          <w:rFonts w:asciiTheme="minorHAnsi" w:eastAsia="Batang" w:hAnsiTheme="minorHAnsi" w:cs="Arial"/>
          <w:color w:val="000000"/>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14. DA FISCALIZAÇÃO</w:t>
      </w:r>
      <w:r w:rsidRPr="00774643">
        <w:rPr>
          <w:rFonts w:asciiTheme="minorHAnsi" w:hAnsiTheme="minorHAnsi" w:cs="Arial"/>
          <w:b/>
          <w:bCs/>
          <w:color w:val="000000" w:themeColor="text1"/>
          <w:sz w:val="20"/>
          <w:szCs w:val="20"/>
        </w:rPr>
        <w:tab/>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14.1. Conforme artigo 67 da Lei Federal nº 8.666, de 21 de junho de 1.993, a fiscalização e acompanhamento da execução do objeto </w:t>
      </w:r>
      <w:proofErr w:type="gramStart"/>
      <w:r w:rsidRPr="00774643">
        <w:rPr>
          <w:rFonts w:asciiTheme="minorHAnsi" w:hAnsiTheme="minorHAnsi" w:cs="Arial"/>
          <w:sz w:val="20"/>
          <w:szCs w:val="20"/>
        </w:rPr>
        <w:t>será</w:t>
      </w:r>
      <w:proofErr w:type="gramEnd"/>
      <w:r w:rsidRPr="00774643">
        <w:rPr>
          <w:rFonts w:asciiTheme="minorHAnsi" w:hAnsiTheme="minorHAnsi" w:cs="Arial"/>
          <w:sz w:val="20"/>
          <w:szCs w:val="20"/>
        </w:rPr>
        <w:t xml:space="preserve"> por meio da Diretoria Administrativa do HGPP;</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14.1.2. As decisões e providências que ultrapassarem a competência do representante deverão ser solicitadas a seus superiores em tempo hábil para a adoção das medidas convenientes;</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14.1.3.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74643" w:rsidRPr="00774643" w:rsidRDefault="00774643" w:rsidP="00774643">
      <w:pPr>
        <w:spacing w:after="0" w:line="240" w:lineRule="auto"/>
        <w:jc w:val="both"/>
        <w:rPr>
          <w:rFonts w:asciiTheme="minorHAnsi" w:hAnsiTheme="minorHAnsi" w:cs="Arial"/>
          <w:sz w:val="20"/>
          <w:szCs w:val="20"/>
        </w:rPr>
      </w:pPr>
    </w:p>
    <w:p w:rsidR="00774643" w:rsidRPr="00774643" w:rsidRDefault="00774643" w:rsidP="00774643">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Arial"/>
          <w:b/>
          <w:bCs/>
          <w:color w:val="000000" w:themeColor="text1"/>
          <w:sz w:val="20"/>
          <w:szCs w:val="20"/>
        </w:rPr>
      </w:pPr>
      <w:r w:rsidRPr="00774643">
        <w:rPr>
          <w:rFonts w:asciiTheme="minorHAnsi" w:hAnsiTheme="minorHAnsi" w:cs="Arial"/>
          <w:b/>
          <w:bCs/>
          <w:color w:val="000000" w:themeColor="text1"/>
          <w:sz w:val="20"/>
          <w:szCs w:val="20"/>
        </w:rPr>
        <w:t>15. DO PAGAMENTO</w:t>
      </w:r>
      <w:r w:rsidRPr="00774643">
        <w:rPr>
          <w:rFonts w:asciiTheme="minorHAnsi" w:hAnsiTheme="minorHAnsi" w:cs="Arial"/>
          <w:b/>
          <w:bCs/>
          <w:color w:val="000000" w:themeColor="text1"/>
          <w:sz w:val="20"/>
          <w:szCs w:val="20"/>
        </w:rPr>
        <w:tab/>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15.1. O pagamento será efetuado em até 30 (trinta) dias corridos, contados da entrega da nota fiscal de venda.</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 xml:space="preserve">15.2. Na ocorrência de rejeição da(s) Nota(s) </w:t>
      </w:r>
      <w:proofErr w:type="gramStart"/>
      <w:r w:rsidRPr="00774643">
        <w:rPr>
          <w:rFonts w:asciiTheme="minorHAnsi" w:hAnsiTheme="minorHAnsi" w:cs="Arial"/>
          <w:sz w:val="20"/>
          <w:szCs w:val="20"/>
        </w:rPr>
        <w:t>Fiscal(</w:t>
      </w:r>
      <w:proofErr w:type="gramEnd"/>
      <w:r w:rsidRPr="00774643">
        <w:rPr>
          <w:rFonts w:asciiTheme="minorHAnsi" w:hAnsiTheme="minorHAnsi" w:cs="Arial"/>
          <w:sz w:val="20"/>
          <w:szCs w:val="20"/>
        </w:rPr>
        <w:t>is), motivada por erro ou incorreções, o prazo estipulado no parágrafo anterior, passará a ser contado a partir da data da sua representação.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15.3. Os pagamentos serão efetuados por meio de ordem bancária.</w:t>
      </w:r>
    </w:p>
    <w:p w:rsidR="00774643" w:rsidRPr="00774643" w:rsidRDefault="00774643" w:rsidP="00774643">
      <w:pPr>
        <w:tabs>
          <w:tab w:val="left" w:pos="7200"/>
        </w:tabs>
        <w:spacing w:after="0" w:line="240" w:lineRule="auto"/>
        <w:jc w:val="both"/>
        <w:rPr>
          <w:rFonts w:asciiTheme="minorHAnsi" w:hAnsiTheme="minorHAnsi" w:cs="Arial"/>
          <w:sz w:val="20"/>
          <w:szCs w:val="20"/>
        </w:rPr>
      </w:pPr>
    </w:p>
    <w:p w:rsidR="00774643" w:rsidRPr="00774643" w:rsidRDefault="00774643" w:rsidP="00774643">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7200"/>
        </w:tabs>
        <w:spacing w:after="0" w:line="240" w:lineRule="auto"/>
        <w:jc w:val="both"/>
        <w:rPr>
          <w:rFonts w:asciiTheme="minorHAnsi" w:hAnsiTheme="minorHAnsi" w:cs="Arial"/>
          <w:b/>
          <w:bCs/>
          <w:sz w:val="20"/>
          <w:szCs w:val="20"/>
        </w:rPr>
      </w:pPr>
      <w:r w:rsidRPr="00774643">
        <w:rPr>
          <w:rFonts w:asciiTheme="minorHAnsi" w:hAnsiTheme="minorHAnsi" w:cs="Arial"/>
          <w:b/>
          <w:bCs/>
          <w:sz w:val="20"/>
          <w:szCs w:val="20"/>
        </w:rPr>
        <w:t>1</w:t>
      </w:r>
      <w:r w:rsidR="006940CB">
        <w:rPr>
          <w:rFonts w:asciiTheme="minorHAnsi" w:hAnsiTheme="minorHAnsi" w:cs="Arial"/>
          <w:b/>
          <w:bCs/>
          <w:sz w:val="20"/>
          <w:szCs w:val="20"/>
        </w:rPr>
        <w:t>6</w:t>
      </w:r>
      <w:r w:rsidRPr="00774643">
        <w:rPr>
          <w:rFonts w:asciiTheme="minorHAnsi" w:hAnsiTheme="minorHAnsi" w:cs="Arial"/>
          <w:b/>
          <w:bCs/>
          <w:sz w:val="20"/>
          <w:szCs w:val="20"/>
        </w:rPr>
        <w:t>. DA VIGÊNCIA DO CONTRATO</w:t>
      </w:r>
    </w:p>
    <w:p w:rsidR="00774643" w:rsidRPr="00774643" w:rsidRDefault="00774643" w:rsidP="00774643">
      <w:pPr>
        <w:tabs>
          <w:tab w:val="left" w:pos="7200"/>
        </w:tabs>
        <w:spacing w:after="0" w:line="240" w:lineRule="auto"/>
        <w:jc w:val="both"/>
        <w:rPr>
          <w:rFonts w:asciiTheme="minorHAnsi" w:hAnsiTheme="minorHAnsi" w:cs="Arial"/>
          <w:sz w:val="20"/>
          <w:szCs w:val="20"/>
        </w:rPr>
      </w:pPr>
      <w:r w:rsidRPr="00774643">
        <w:rPr>
          <w:rFonts w:asciiTheme="minorHAnsi" w:hAnsiTheme="minorHAnsi" w:cs="Arial"/>
          <w:sz w:val="20"/>
          <w:szCs w:val="20"/>
        </w:rPr>
        <w:t>1</w:t>
      </w:r>
      <w:r w:rsidR="006940CB">
        <w:rPr>
          <w:rFonts w:asciiTheme="minorHAnsi" w:hAnsiTheme="minorHAnsi" w:cs="Arial"/>
          <w:sz w:val="20"/>
          <w:szCs w:val="20"/>
        </w:rPr>
        <w:t>6</w:t>
      </w:r>
      <w:r w:rsidRPr="00774643">
        <w:rPr>
          <w:rFonts w:asciiTheme="minorHAnsi" w:hAnsiTheme="minorHAnsi" w:cs="Arial"/>
          <w:sz w:val="20"/>
          <w:szCs w:val="20"/>
        </w:rPr>
        <w:t>.1. A duração do contrato ficará adstrita à vigência dos respectivos créditos orçamentários.</w:t>
      </w:r>
    </w:p>
    <w:p w:rsidR="008E7DBD" w:rsidRPr="00774643" w:rsidRDefault="008E7DBD" w:rsidP="00774643">
      <w:pPr>
        <w:spacing w:after="0" w:line="240" w:lineRule="auto"/>
        <w:jc w:val="both"/>
        <w:rPr>
          <w:rFonts w:asciiTheme="minorHAnsi" w:eastAsia="Batang" w:hAnsiTheme="minorHAnsi"/>
          <w:color w:val="000000"/>
          <w:sz w:val="20"/>
          <w:szCs w:val="20"/>
        </w:rPr>
      </w:pPr>
    </w:p>
    <w:p w:rsidR="00AD1F48" w:rsidRDefault="00AD1F48"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Default="00774643" w:rsidP="00AD1F48">
      <w:pPr>
        <w:tabs>
          <w:tab w:val="left" w:pos="1800"/>
        </w:tabs>
        <w:jc w:val="center"/>
        <w:rPr>
          <w:sz w:val="20"/>
          <w:szCs w:val="20"/>
        </w:rPr>
      </w:pPr>
    </w:p>
    <w:p w:rsidR="00774643" w:rsidRPr="001657AA" w:rsidRDefault="00774643" w:rsidP="00AD1F48">
      <w:pPr>
        <w:tabs>
          <w:tab w:val="left" w:pos="1800"/>
        </w:tabs>
        <w:jc w:val="center"/>
        <w:rPr>
          <w:rFonts w:cs="Calibri"/>
          <w:sz w:val="20"/>
          <w:szCs w:val="20"/>
        </w:rPr>
      </w:pPr>
    </w:p>
    <w:p w:rsidR="00774643" w:rsidRPr="001657AA" w:rsidRDefault="00774643" w:rsidP="00AD1F48">
      <w:pPr>
        <w:tabs>
          <w:tab w:val="left" w:pos="1800"/>
        </w:tabs>
        <w:jc w:val="center"/>
        <w:rPr>
          <w:rFonts w:cs="Calibri"/>
          <w:sz w:val="20"/>
          <w:szCs w:val="20"/>
        </w:rPr>
      </w:pPr>
    </w:p>
    <w:p w:rsidR="001657AA" w:rsidRDefault="001657AA" w:rsidP="00AD1F48">
      <w:pPr>
        <w:tabs>
          <w:tab w:val="left" w:pos="1800"/>
        </w:tabs>
        <w:jc w:val="center"/>
        <w:rPr>
          <w:rFonts w:cs="Calibri"/>
          <w:b/>
          <w:bCs/>
          <w:sz w:val="20"/>
          <w:szCs w:val="20"/>
          <w:u w:val="single"/>
        </w:rPr>
      </w:pPr>
    </w:p>
    <w:p w:rsidR="00FE48FB" w:rsidRPr="001657AA" w:rsidRDefault="00FE48FB" w:rsidP="00AD1F48">
      <w:pPr>
        <w:tabs>
          <w:tab w:val="left" w:pos="1800"/>
        </w:tabs>
        <w:jc w:val="center"/>
        <w:rPr>
          <w:rFonts w:cs="Calibri"/>
          <w:b/>
          <w:bCs/>
          <w:sz w:val="20"/>
          <w:szCs w:val="20"/>
          <w:u w:val="single"/>
        </w:rPr>
      </w:pPr>
    </w:p>
    <w:p w:rsidR="006E5900" w:rsidRPr="001657AA" w:rsidRDefault="00166183" w:rsidP="00AD1F48">
      <w:pPr>
        <w:tabs>
          <w:tab w:val="left" w:pos="1800"/>
        </w:tabs>
        <w:jc w:val="center"/>
        <w:rPr>
          <w:rFonts w:cs="Calibri"/>
          <w:b/>
          <w:bCs/>
          <w:sz w:val="20"/>
          <w:szCs w:val="20"/>
          <w:u w:val="single"/>
        </w:rPr>
      </w:pPr>
      <w:r w:rsidRPr="001657AA">
        <w:rPr>
          <w:rFonts w:cs="Calibri"/>
          <w:b/>
          <w:bCs/>
          <w:sz w:val="20"/>
          <w:szCs w:val="20"/>
          <w:u w:val="single"/>
        </w:rPr>
        <w:lastRenderedPageBreak/>
        <w:t>A</w:t>
      </w:r>
      <w:r w:rsidR="006E5900" w:rsidRPr="001657AA">
        <w:rPr>
          <w:rFonts w:cs="Calibri"/>
          <w:b/>
          <w:bCs/>
          <w:sz w:val="20"/>
          <w:szCs w:val="20"/>
          <w:u w:val="single"/>
        </w:rPr>
        <w:t xml:space="preserve">NEXO </w:t>
      </w:r>
      <w:r w:rsidR="00611FE6" w:rsidRPr="001657AA">
        <w:rPr>
          <w:rFonts w:cs="Calibri"/>
          <w:b/>
          <w:bCs/>
          <w:sz w:val="20"/>
          <w:szCs w:val="20"/>
          <w:u w:val="single"/>
        </w:rPr>
        <w:t>I</w:t>
      </w:r>
      <w:r w:rsidR="006E5900" w:rsidRPr="001657AA">
        <w:rPr>
          <w:rFonts w:cs="Calibri"/>
          <w:b/>
          <w:bCs/>
          <w:sz w:val="20"/>
          <w:szCs w:val="20"/>
          <w:u w:val="single"/>
        </w:rPr>
        <w:t>II</w:t>
      </w:r>
    </w:p>
    <w:p w:rsidR="00B946A1" w:rsidRPr="001657AA"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1657AA">
        <w:rPr>
          <w:rFonts w:cs="Calibri"/>
          <w:b/>
          <w:bCs/>
          <w:color w:val="000000"/>
          <w:sz w:val="20"/>
          <w:szCs w:val="20"/>
        </w:rPr>
        <w:t>MINUTA DO CONTRATO</w:t>
      </w:r>
    </w:p>
    <w:p w:rsidR="00B946A1" w:rsidRPr="001657AA" w:rsidRDefault="00B946A1" w:rsidP="00975295">
      <w:pPr>
        <w:spacing w:before="120" w:after="120" w:line="240" w:lineRule="auto"/>
        <w:jc w:val="both"/>
        <w:rPr>
          <w:rFonts w:cs="Calibri"/>
          <w:b/>
          <w:sz w:val="20"/>
          <w:szCs w:val="20"/>
        </w:rPr>
      </w:pPr>
      <w:r w:rsidRPr="001657AA">
        <w:rPr>
          <w:rFonts w:cs="Calibri"/>
          <w:b/>
          <w:sz w:val="20"/>
          <w:szCs w:val="20"/>
        </w:rPr>
        <w:t>TERMO DE CONTRATO QUE ENTRE SI</w:t>
      </w:r>
      <w:r w:rsidR="00166183" w:rsidRPr="001657AA">
        <w:rPr>
          <w:rFonts w:cs="Calibri"/>
          <w:b/>
          <w:sz w:val="20"/>
          <w:szCs w:val="20"/>
        </w:rPr>
        <w:t xml:space="preserve"> CELEBRAM NA FORMA E NAS CONDIÇÕ</w:t>
      </w:r>
      <w:r w:rsidRPr="001657AA">
        <w:rPr>
          <w:rFonts w:cs="Calibri"/>
          <w:b/>
          <w:sz w:val="20"/>
          <w:szCs w:val="20"/>
        </w:rPr>
        <w:t xml:space="preserve">ES SEGUINTES, DE UM LADO COMO CONTRATANTE, O ESTADO DO TOCANTINS, ATRAVÉS DA SECRETARIA DE ESTADO DA SAÚDE, E DE OUTRO COMO CONTRATADA, A </w:t>
      </w:r>
      <w:proofErr w:type="gramStart"/>
      <w:r w:rsidRPr="001657AA">
        <w:rPr>
          <w:rFonts w:cs="Calibri"/>
          <w:b/>
          <w:sz w:val="20"/>
          <w:szCs w:val="20"/>
        </w:rPr>
        <w:t>EMPRESA ...</w:t>
      </w:r>
      <w:proofErr w:type="gramEnd"/>
      <w:r w:rsidRPr="001657AA">
        <w:rPr>
          <w:rFonts w:cs="Calibri"/>
          <w:b/>
          <w:sz w:val="20"/>
          <w:szCs w:val="20"/>
        </w:rPr>
        <w:t>.............</w:t>
      </w:r>
    </w:p>
    <w:p w:rsidR="00B946A1" w:rsidRPr="001657AA" w:rsidRDefault="00B946A1" w:rsidP="00975295">
      <w:pPr>
        <w:spacing w:before="120" w:after="120" w:line="240" w:lineRule="auto"/>
        <w:jc w:val="both"/>
        <w:rPr>
          <w:rFonts w:cs="Calibri"/>
          <w:snapToGrid w:val="0"/>
          <w:sz w:val="20"/>
          <w:szCs w:val="20"/>
        </w:rPr>
      </w:pPr>
      <w:r w:rsidRPr="001657AA">
        <w:rPr>
          <w:rFonts w:cs="Calibri"/>
          <w:sz w:val="20"/>
          <w:szCs w:val="20"/>
        </w:rPr>
        <w:t xml:space="preserve">O </w:t>
      </w:r>
      <w:r w:rsidRPr="001657AA">
        <w:rPr>
          <w:rFonts w:cs="Calibri"/>
          <w:b/>
          <w:sz w:val="20"/>
          <w:szCs w:val="20"/>
        </w:rPr>
        <w:t>ESTADO DO TOCANTINS</w:t>
      </w:r>
      <w:r w:rsidRPr="001657AA">
        <w:rPr>
          <w:rFonts w:cs="Calibri"/>
          <w:sz w:val="20"/>
          <w:szCs w:val="20"/>
        </w:rPr>
        <w:t xml:space="preserve">, pessoa jurídica de direito público interno, com sede e foro nesta Capital, através da Secretaria Estadual de Saúde, inscrita no CNPJ sob nº 25.053.117/0001-64, pelo Excelentíssimo Senhor Secretário da Saúde, </w:t>
      </w:r>
      <w:r w:rsidR="00D21FE7" w:rsidRPr="001657AA">
        <w:rPr>
          <w:rFonts w:cs="Calibri"/>
          <w:b/>
          <w:sz w:val="20"/>
          <w:szCs w:val="20"/>
        </w:rPr>
        <w:t>Renato Jayme da Silva</w:t>
      </w:r>
      <w:r w:rsidR="00D21FE7" w:rsidRPr="001657AA">
        <w:rPr>
          <w:rFonts w:cs="Calibri"/>
          <w:sz w:val="20"/>
          <w:szCs w:val="20"/>
        </w:rPr>
        <w:t>, brasileiro, residente e domiciliado nesta capital, nomeado Secretário da Saúde, pelo Ato Governamental de nº. 579 – NM</w:t>
      </w:r>
      <w:r w:rsidR="00D21FE7" w:rsidRPr="001657AA">
        <w:rPr>
          <w:rFonts w:cs="Calibri"/>
          <w:snapToGrid w:val="0"/>
          <w:sz w:val="20"/>
          <w:szCs w:val="20"/>
        </w:rPr>
        <w:t xml:space="preserve">. </w:t>
      </w:r>
      <w:proofErr w:type="gramStart"/>
      <w:r w:rsidR="00D21FE7" w:rsidRPr="001657AA">
        <w:rPr>
          <w:rFonts w:cs="Calibri"/>
          <w:snapToGrid w:val="0"/>
          <w:sz w:val="20"/>
          <w:szCs w:val="20"/>
        </w:rPr>
        <w:t>publicado</w:t>
      </w:r>
      <w:proofErr w:type="gramEnd"/>
      <w:r w:rsidR="00D21FE7" w:rsidRPr="001657AA">
        <w:rPr>
          <w:rFonts w:cs="Calibri"/>
          <w:snapToGrid w:val="0"/>
          <w:sz w:val="20"/>
          <w:szCs w:val="20"/>
        </w:rPr>
        <w:t xml:space="preserve"> no Diário Oficial do Estado nº. 5.095, de </w:t>
      </w:r>
      <w:r w:rsidR="00D21FE7" w:rsidRPr="001657AA">
        <w:rPr>
          <w:rFonts w:cs="Calibri"/>
          <w:sz w:val="20"/>
          <w:szCs w:val="20"/>
        </w:rPr>
        <w:t>19 de abril de 2018</w:t>
      </w:r>
      <w:r w:rsidRPr="001657AA">
        <w:rPr>
          <w:rFonts w:cs="Calibri"/>
          <w:sz w:val="20"/>
          <w:szCs w:val="20"/>
        </w:rPr>
        <w:t xml:space="preserve">, doravante denominada CONTRATANTE, e a </w:t>
      </w:r>
      <w:proofErr w:type="gramStart"/>
      <w:r w:rsidRPr="001657AA">
        <w:rPr>
          <w:rFonts w:cs="Calibri"/>
          <w:sz w:val="20"/>
          <w:szCs w:val="20"/>
        </w:rPr>
        <w:t>empresa ...</w:t>
      </w:r>
      <w:proofErr w:type="gramEnd"/>
      <w:r w:rsidRPr="001657AA">
        <w:rPr>
          <w:rFonts w:cs="Calibri"/>
          <w:sz w:val="20"/>
          <w:szCs w:val="20"/>
        </w:rPr>
        <w:t xml:space="preserve">........................................................... </w:t>
      </w:r>
      <w:proofErr w:type="gramStart"/>
      <w:r w:rsidRPr="001657AA">
        <w:rPr>
          <w:rFonts w:cs="Calibri"/>
          <w:sz w:val="20"/>
          <w:szCs w:val="20"/>
        </w:rPr>
        <w:t>pessoa</w:t>
      </w:r>
      <w:proofErr w:type="gramEnd"/>
      <w:r w:rsidRPr="001657AA">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1657AA">
        <w:rPr>
          <w:rFonts w:cs="Calibri"/>
          <w:sz w:val="20"/>
          <w:szCs w:val="20"/>
        </w:rPr>
        <w:t>.......</w:t>
      </w:r>
      <w:proofErr w:type="gramEnd"/>
      <w:r w:rsidRPr="001657AA">
        <w:rPr>
          <w:rFonts w:cs="Calibri"/>
          <w:sz w:val="20"/>
          <w:szCs w:val="20"/>
        </w:rPr>
        <w:t>, CPF nº .........................................., resolvem celebrar o presente CONTRATO,</w:t>
      </w:r>
      <w:r w:rsidR="006B5A81" w:rsidRPr="001657AA">
        <w:rPr>
          <w:rFonts w:cs="Calibri"/>
          <w:sz w:val="20"/>
          <w:szCs w:val="20"/>
        </w:rPr>
        <w:t xml:space="preserve"> elaborado de acordo com a minuta aprovada pela </w:t>
      </w:r>
      <w:r w:rsidR="0038534E" w:rsidRPr="001657AA">
        <w:rPr>
          <w:rFonts w:cs="Calibri"/>
          <w:b/>
          <w:sz w:val="20"/>
          <w:szCs w:val="20"/>
        </w:rPr>
        <w:t>SUPERINTENDÊNCIA DE ASSUNTOS JURÍDICOS</w:t>
      </w:r>
      <w:r w:rsidR="006B5A81" w:rsidRPr="001657AA">
        <w:rPr>
          <w:rFonts w:cs="Calibri"/>
          <w:sz w:val="20"/>
          <w:szCs w:val="20"/>
        </w:rPr>
        <w:t xml:space="preserve"> e pela </w:t>
      </w:r>
      <w:r w:rsidR="0038534E" w:rsidRPr="001657AA">
        <w:rPr>
          <w:rFonts w:cs="Calibri"/>
          <w:sz w:val="20"/>
          <w:szCs w:val="20"/>
        </w:rPr>
        <w:t>PROCURADORIA GERAL DO ESTADO</w:t>
      </w:r>
      <w:r w:rsidR="006B5A81" w:rsidRPr="001657AA">
        <w:rPr>
          <w:rFonts w:cs="Calibri"/>
          <w:sz w:val="20"/>
          <w:szCs w:val="20"/>
        </w:rPr>
        <w:t xml:space="preserve">, </w:t>
      </w:r>
      <w:r w:rsidRPr="001657AA">
        <w:rPr>
          <w:rFonts w:cs="Calibri"/>
          <w:snapToGrid w:val="0"/>
          <w:sz w:val="20"/>
          <w:szCs w:val="20"/>
        </w:rPr>
        <w:t>observadas as disposições da Lei nº 8.666/93 e subsidiariamente a Lei nº 10.520/02, Decreto</w:t>
      </w:r>
      <w:r w:rsidR="00B36DE8" w:rsidRPr="001657AA">
        <w:rPr>
          <w:rFonts w:cs="Calibri"/>
          <w:snapToGrid w:val="0"/>
          <w:sz w:val="20"/>
          <w:szCs w:val="20"/>
        </w:rPr>
        <w:t xml:space="preserve"> Federal nº</w:t>
      </w:r>
      <w:r w:rsidRPr="001657AA">
        <w:rPr>
          <w:rFonts w:cs="Calibri"/>
          <w:snapToGrid w:val="0"/>
          <w:sz w:val="20"/>
          <w:szCs w:val="20"/>
        </w:rPr>
        <w:t xml:space="preserve"> 5.450/05e suas alterações, mediante as cláusulas e condições seguintes:</w:t>
      </w:r>
    </w:p>
    <w:p w:rsidR="00B946A1" w:rsidRPr="001657AA" w:rsidRDefault="00B946A1" w:rsidP="0097373E">
      <w:pPr>
        <w:spacing w:before="120" w:after="0" w:line="240" w:lineRule="auto"/>
        <w:jc w:val="both"/>
        <w:rPr>
          <w:rFonts w:cs="Calibri"/>
          <w:sz w:val="20"/>
          <w:szCs w:val="20"/>
        </w:rPr>
      </w:pPr>
      <w:r w:rsidRPr="001657AA">
        <w:rPr>
          <w:rFonts w:cs="Calibri"/>
          <w:b/>
          <w:sz w:val="20"/>
          <w:szCs w:val="20"/>
        </w:rPr>
        <w:t xml:space="preserve">CLÁUSULA PRIMEIRA </w:t>
      </w:r>
      <w:r w:rsidR="009963B0" w:rsidRPr="001657AA">
        <w:rPr>
          <w:rFonts w:cs="Calibri"/>
          <w:b/>
          <w:sz w:val="20"/>
          <w:szCs w:val="20"/>
        </w:rPr>
        <w:t>–</w:t>
      </w:r>
      <w:r w:rsidRPr="001657AA">
        <w:rPr>
          <w:rFonts w:cs="Calibri"/>
          <w:b/>
          <w:sz w:val="20"/>
          <w:szCs w:val="20"/>
        </w:rPr>
        <w:t xml:space="preserve"> DO OBJETO</w:t>
      </w:r>
    </w:p>
    <w:p w:rsidR="00B946A1" w:rsidRPr="001657AA" w:rsidRDefault="00B946A1" w:rsidP="00E41DCE">
      <w:pPr>
        <w:spacing w:after="0" w:line="240" w:lineRule="auto"/>
        <w:jc w:val="both"/>
        <w:rPr>
          <w:rFonts w:cs="Calibri"/>
          <w:sz w:val="20"/>
          <w:szCs w:val="20"/>
        </w:rPr>
      </w:pPr>
      <w:r w:rsidRPr="001657AA">
        <w:rPr>
          <w:rFonts w:cs="Calibri"/>
          <w:sz w:val="20"/>
          <w:szCs w:val="20"/>
        </w:rPr>
        <w:t xml:space="preserve">O presente contrato tem por </w:t>
      </w:r>
      <w:r w:rsidR="00E41DCE" w:rsidRPr="001657AA">
        <w:rPr>
          <w:rFonts w:cs="Calibri"/>
          <w:sz w:val="20"/>
          <w:szCs w:val="20"/>
        </w:rPr>
        <w:t>objeto a aquisição de material de consumo (PROTESE DE COTOVELO), destinada ao Hospital Geral Público de Palmas - HGPP</w:t>
      </w:r>
      <w:r w:rsidR="00543A27" w:rsidRPr="001657AA">
        <w:rPr>
          <w:rFonts w:cs="Calibri"/>
          <w:sz w:val="20"/>
          <w:szCs w:val="20"/>
        </w:rPr>
        <w:t xml:space="preserve">, </w:t>
      </w:r>
      <w:r w:rsidRPr="001657AA">
        <w:rPr>
          <w:rFonts w:cs="Calibri"/>
          <w:sz w:val="20"/>
          <w:szCs w:val="20"/>
        </w:rPr>
        <w:t xml:space="preserve">no prazo e nas condições a seguir ajustadas, decorrentes do Pregão Eletrônico nº </w:t>
      </w:r>
      <w:r w:rsidR="008526AD" w:rsidRPr="001657AA">
        <w:rPr>
          <w:rFonts w:cs="Calibri"/>
          <w:sz w:val="20"/>
          <w:szCs w:val="20"/>
        </w:rPr>
        <w:t>XXX</w:t>
      </w:r>
      <w:r w:rsidR="00144989" w:rsidRPr="001657AA">
        <w:rPr>
          <w:rFonts w:cs="Calibri"/>
          <w:sz w:val="20"/>
          <w:szCs w:val="20"/>
        </w:rPr>
        <w:t>/201</w:t>
      </w:r>
      <w:r w:rsidR="00833D79" w:rsidRPr="001657AA">
        <w:rPr>
          <w:rFonts w:cs="Calibri"/>
          <w:sz w:val="20"/>
          <w:szCs w:val="20"/>
        </w:rPr>
        <w:t>8</w:t>
      </w:r>
      <w:r w:rsidRPr="001657AA">
        <w:rPr>
          <w:rFonts w:cs="Calibri"/>
          <w:sz w:val="20"/>
          <w:szCs w:val="20"/>
        </w:rPr>
        <w:t xml:space="preserve">, com motivação e finalidade descritas no Termo de Referência do </w:t>
      </w:r>
      <w:r w:rsidR="00144989" w:rsidRPr="001657AA">
        <w:rPr>
          <w:rFonts w:cs="Calibri"/>
          <w:sz w:val="20"/>
          <w:szCs w:val="20"/>
        </w:rPr>
        <w:t>órgão</w:t>
      </w:r>
      <w:r w:rsidRPr="001657AA">
        <w:rPr>
          <w:rFonts w:cs="Calibri"/>
          <w:sz w:val="20"/>
          <w:szCs w:val="20"/>
        </w:rPr>
        <w:t xml:space="preserve"> requisitante.</w:t>
      </w:r>
    </w:p>
    <w:p w:rsidR="00E41DCE" w:rsidRPr="001657AA" w:rsidRDefault="00E41DCE" w:rsidP="00E41DCE">
      <w:pPr>
        <w:spacing w:after="0" w:line="240" w:lineRule="auto"/>
        <w:jc w:val="both"/>
        <w:rPr>
          <w:rFonts w:cs="Calibri"/>
          <w:b/>
          <w:sz w:val="20"/>
          <w:szCs w:val="20"/>
        </w:rPr>
      </w:pPr>
    </w:p>
    <w:p w:rsidR="00B946A1" w:rsidRPr="001657AA" w:rsidRDefault="00B946A1" w:rsidP="00E41DCE">
      <w:pPr>
        <w:spacing w:after="0" w:line="240" w:lineRule="auto"/>
        <w:jc w:val="both"/>
        <w:rPr>
          <w:rFonts w:cs="Calibri"/>
          <w:sz w:val="20"/>
          <w:szCs w:val="20"/>
        </w:rPr>
      </w:pPr>
      <w:r w:rsidRPr="001657AA">
        <w:rPr>
          <w:rFonts w:cs="Calibri"/>
          <w:b/>
          <w:sz w:val="20"/>
          <w:szCs w:val="20"/>
        </w:rPr>
        <w:t xml:space="preserve">PARÁGRAFO ÚNICO </w:t>
      </w:r>
      <w:r w:rsidR="009963B0" w:rsidRPr="001657AA">
        <w:rPr>
          <w:rFonts w:cs="Calibri"/>
          <w:b/>
          <w:sz w:val="20"/>
          <w:szCs w:val="20"/>
        </w:rPr>
        <w:t>–</w:t>
      </w:r>
      <w:r w:rsidRPr="001657AA">
        <w:rPr>
          <w:rFonts w:cs="Calibri"/>
          <w:b/>
          <w:sz w:val="20"/>
          <w:szCs w:val="20"/>
        </w:rPr>
        <w:t xml:space="preserve"> DA ESPECIFICAÇÃO DO OBJETO</w:t>
      </w:r>
    </w:p>
    <w:p w:rsidR="00B946A1" w:rsidRPr="001657AA" w:rsidRDefault="00B946A1" w:rsidP="00E41DCE">
      <w:pPr>
        <w:spacing w:after="0" w:line="240" w:lineRule="auto"/>
        <w:jc w:val="both"/>
        <w:rPr>
          <w:rFonts w:cs="Calibri"/>
          <w:sz w:val="20"/>
          <w:szCs w:val="20"/>
        </w:rPr>
      </w:pPr>
      <w:r w:rsidRPr="001657AA">
        <w:rPr>
          <w:rFonts w:cs="Calibri"/>
          <w:sz w:val="20"/>
          <w:szCs w:val="20"/>
        </w:rPr>
        <w:t xml:space="preserve">A aquisição deste Contrato as quantidades e observações constantes do Objeto da Licitação do Pregão Eletrônico nº </w:t>
      </w:r>
      <w:r w:rsidR="008C351A" w:rsidRPr="001657AA">
        <w:rPr>
          <w:rFonts w:cs="Calibri"/>
          <w:sz w:val="20"/>
          <w:szCs w:val="20"/>
        </w:rPr>
        <w:t>XXX</w:t>
      </w:r>
      <w:r w:rsidRPr="001657AA">
        <w:rPr>
          <w:rFonts w:cs="Calibri"/>
          <w:sz w:val="20"/>
          <w:szCs w:val="20"/>
        </w:rPr>
        <w:t>/201</w:t>
      </w:r>
      <w:r w:rsidR="00833D79" w:rsidRPr="001657AA">
        <w:rPr>
          <w:rFonts w:cs="Calibri"/>
          <w:sz w:val="20"/>
          <w:szCs w:val="20"/>
        </w:rPr>
        <w:t>8</w:t>
      </w:r>
      <w:r w:rsidRPr="001657AA">
        <w:rPr>
          <w:rFonts w:cs="Calibri"/>
          <w:sz w:val="20"/>
          <w:szCs w:val="20"/>
        </w:rPr>
        <w:t xml:space="preserve">, conforme Processo nº </w:t>
      </w:r>
      <w:r w:rsidR="003A4F98" w:rsidRPr="001657AA">
        <w:rPr>
          <w:rFonts w:cs="Calibri"/>
          <w:sz w:val="20"/>
          <w:szCs w:val="20"/>
          <w:shd w:val="clear" w:color="auto" w:fill="FFFFFF"/>
        </w:rPr>
        <w:t>201</w:t>
      </w:r>
      <w:r w:rsidR="00E41DCE" w:rsidRPr="001657AA">
        <w:rPr>
          <w:rFonts w:cs="Calibri"/>
          <w:sz w:val="20"/>
          <w:szCs w:val="20"/>
          <w:shd w:val="clear" w:color="auto" w:fill="FFFFFF"/>
        </w:rPr>
        <w:t>7</w:t>
      </w:r>
      <w:r w:rsidR="003A4F98" w:rsidRPr="001657AA">
        <w:rPr>
          <w:rFonts w:cs="Calibri"/>
          <w:sz w:val="20"/>
          <w:szCs w:val="20"/>
          <w:shd w:val="clear" w:color="auto" w:fill="FFFFFF"/>
        </w:rPr>
        <w:t>/30550/</w:t>
      </w:r>
      <w:r w:rsidR="008E7DBD" w:rsidRPr="001657AA">
        <w:rPr>
          <w:rFonts w:cs="Calibri"/>
          <w:sz w:val="20"/>
          <w:szCs w:val="20"/>
          <w:shd w:val="clear" w:color="auto" w:fill="FFFFFF"/>
        </w:rPr>
        <w:t>00</w:t>
      </w:r>
      <w:r w:rsidR="00E41DCE" w:rsidRPr="001657AA">
        <w:rPr>
          <w:rFonts w:cs="Calibri"/>
          <w:sz w:val="20"/>
          <w:szCs w:val="20"/>
          <w:shd w:val="clear" w:color="auto" w:fill="FFFFFF"/>
        </w:rPr>
        <w:t>1581</w:t>
      </w:r>
      <w:r w:rsidRPr="001657AA">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1657AA" w:rsidTr="00DE6276">
        <w:trPr>
          <w:trHeight w:val="20"/>
          <w:tblHeader/>
        </w:trPr>
        <w:tc>
          <w:tcPr>
            <w:tcW w:w="565" w:type="dxa"/>
            <w:vAlign w:val="center"/>
          </w:tcPr>
          <w:p w:rsidR="00B946A1" w:rsidRPr="001657AA" w:rsidRDefault="00B946A1" w:rsidP="00975295">
            <w:pPr>
              <w:spacing w:before="120" w:after="120" w:line="240" w:lineRule="auto"/>
              <w:jc w:val="center"/>
              <w:rPr>
                <w:rFonts w:cs="Calibri"/>
                <w:b/>
                <w:bCs/>
                <w:color w:val="000000"/>
                <w:sz w:val="20"/>
                <w:szCs w:val="20"/>
              </w:rPr>
            </w:pPr>
            <w:r w:rsidRPr="001657AA">
              <w:rPr>
                <w:rFonts w:cs="Calibri"/>
                <w:b/>
                <w:bCs/>
                <w:color w:val="000000"/>
                <w:sz w:val="20"/>
                <w:szCs w:val="20"/>
              </w:rPr>
              <w:t>Item</w:t>
            </w:r>
          </w:p>
        </w:tc>
        <w:tc>
          <w:tcPr>
            <w:tcW w:w="623" w:type="dxa"/>
            <w:shd w:val="clear" w:color="auto" w:fill="auto"/>
            <w:vAlign w:val="center"/>
          </w:tcPr>
          <w:p w:rsidR="00B946A1" w:rsidRPr="001657AA" w:rsidRDefault="00B946A1" w:rsidP="00975295">
            <w:pPr>
              <w:spacing w:before="120" w:after="120" w:line="240" w:lineRule="auto"/>
              <w:jc w:val="center"/>
              <w:rPr>
                <w:rFonts w:cs="Calibri"/>
                <w:b/>
                <w:bCs/>
                <w:color w:val="000000"/>
                <w:sz w:val="20"/>
                <w:szCs w:val="20"/>
              </w:rPr>
            </w:pPr>
            <w:r w:rsidRPr="001657AA">
              <w:rPr>
                <w:rFonts w:cs="Calibri"/>
                <w:b/>
                <w:bCs/>
                <w:color w:val="000000"/>
                <w:sz w:val="20"/>
                <w:szCs w:val="20"/>
              </w:rPr>
              <w:t>Qtd</w:t>
            </w:r>
          </w:p>
        </w:tc>
        <w:tc>
          <w:tcPr>
            <w:tcW w:w="567" w:type="dxa"/>
            <w:shd w:val="clear" w:color="auto" w:fill="auto"/>
            <w:vAlign w:val="center"/>
          </w:tcPr>
          <w:p w:rsidR="00B946A1" w:rsidRPr="001657AA" w:rsidRDefault="00B946A1" w:rsidP="00975295">
            <w:pPr>
              <w:spacing w:before="120" w:after="120" w:line="240" w:lineRule="auto"/>
              <w:jc w:val="center"/>
              <w:rPr>
                <w:rFonts w:cs="Calibri"/>
                <w:b/>
                <w:bCs/>
                <w:color w:val="000000"/>
                <w:sz w:val="20"/>
                <w:szCs w:val="20"/>
              </w:rPr>
            </w:pPr>
            <w:proofErr w:type="spellStart"/>
            <w:r w:rsidRPr="001657AA">
              <w:rPr>
                <w:rFonts w:cs="Calibri"/>
                <w:b/>
                <w:bCs/>
                <w:color w:val="000000"/>
                <w:sz w:val="20"/>
                <w:szCs w:val="20"/>
              </w:rPr>
              <w:t>Und</w:t>
            </w:r>
            <w:proofErr w:type="spellEnd"/>
          </w:p>
        </w:tc>
        <w:tc>
          <w:tcPr>
            <w:tcW w:w="4057" w:type="dxa"/>
            <w:shd w:val="clear" w:color="auto" w:fill="auto"/>
            <w:vAlign w:val="center"/>
          </w:tcPr>
          <w:p w:rsidR="00B946A1" w:rsidRPr="001657AA" w:rsidRDefault="00B946A1" w:rsidP="00975295">
            <w:pPr>
              <w:spacing w:before="120" w:after="120" w:line="240" w:lineRule="auto"/>
              <w:jc w:val="center"/>
              <w:rPr>
                <w:rFonts w:cs="Calibri"/>
                <w:b/>
                <w:bCs/>
                <w:color w:val="000000"/>
                <w:sz w:val="20"/>
                <w:szCs w:val="20"/>
              </w:rPr>
            </w:pPr>
            <w:r w:rsidRPr="001657AA">
              <w:rPr>
                <w:rFonts w:cs="Calibri"/>
                <w:b/>
                <w:bCs/>
                <w:color w:val="000000"/>
                <w:sz w:val="20"/>
                <w:szCs w:val="20"/>
              </w:rPr>
              <w:t>Especificações</w:t>
            </w:r>
          </w:p>
        </w:tc>
        <w:tc>
          <w:tcPr>
            <w:tcW w:w="1843" w:type="dxa"/>
            <w:vAlign w:val="center"/>
          </w:tcPr>
          <w:p w:rsidR="00B946A1" w:rsidRPr="001657AA" w:rsidRDefault="00B946A1" w:rsidP="00975295">
            <w:pPr>
              <w:spacing w:before="120" w:after="120" w:line="240" w:lineRule="auto"/>
              <w:jc w:val="center"/>
              <w:rPr>
                <w:rFonts w:cs="Calibri"/>
                <w:b/>
                <w:bCs/>
                <w:color w:val="000000"/>
                <w:sz w:val="20"/>
                <w:szCs w:val="20"/>
              </w:rPr>
            </w:pPr>
            <w:r w:rsidRPr="001657AA">
              <w:rPr>
                <w:rFonts w:cs="Calibri"/>
                <w:b/>
                <w:bCs/>
                <w:color w:val="000000"/>
                <w:sz w:val="20"/>
                <w:szCs w:val="20"/>
              </w:rPr>
              <w:t>Preço</w:t>
            </w:r>
          </w:p>
          <w:p w:rsidR="00B946A1" w:rsidRPr="001657AA" w:rsidRDefault="00B946A1" w:rsidP="00975295">
            <w:pPr>
              <w:spacing w:before="120" w:after="120" w:line="240" w:lineRule="auto"/>
              <w:jc w:val="center"/>
              <w:rPr>
                <w:rFonts w:cs="Calibri"/>
                <w:b/>
                <w:bCs/>
                <w:color w:val="000000"/>
                <w:sz w:val="20"/>
                <w:szCs w:val="20"/>
              </w:rPr>
            </w:pPr>
            <w:r w:rsidRPr="001657AA">
              <w:rPr>
                <w:rFonts w:cs="Calibri"/>
                <w:b/>
                <w:bCs/>
                <w:color w:val="000000"/>
                <w:sz w:val="20"/>
                <w:szCs w:val="20"/>
              </w:rPr>
              <w:t>Unitário</w:t>
            </w:r>
          </w:p>
        </w:tc>
        <w:tc>
          <w:tcPr>
            <w:tcW w:w="1134" w:type="dxa"/>
            <w:vAlign w:val="center"/>
          </w:tcPr>
          <w:p w:rsidR="00B946A1" w:rsidRPr="001657AA" w:rsidRDefault="00B946A1" w:rsidP="00975295">
            <w:pPr>
              <w:spacing w:before="120" w:after="120" w:line="240" w:lineRule="auto"/>
              <w:jc w:val="center"/>
              <w:rPr>
                <w:rFonts w:cs="Calibri"/>
                <w:b/>
                <w:bCs/>
                <w:color w:val="000000"/>
                <w:sz w:val="20"/>
                <w:szCs w:val="20"/>
              </w:rPr>
            </w:pPr>
            <w:r w:rsidRPr="001657AA">
              <w:rPr>
                <w:rFonts w:cs="Calibri"/>
                <w:b/>
                <w:bCs/>
                <w:color w:val="000000"/>
                <w:sz w:val="20"/>
                <w:szCs w:val="20"/>
              </w:rPr>
              <w:t>Preço</w:t>
            </w:r>
          </w:p>
          <w:p w:rsidR="00B946A1" w:rsidRPr="001657AA" w:rsidRDefault="00B946A1" w:rsidP="00975295">
            <w:pPr>
              <w:spacing w:before="120" w:after="120" w:line="240" w:lineRule="auto"/>
              <w:jc w:val="center"/>
              <w:rPr>
                <w:rFonts w:cs="Calibri"/>
                <w:b/>
                <w:bCs/>
                <w:color w:val="000000"/>
                <w:sz w:val="20"/>
                <w:szCs w:val="20"/>
              </w:rPr>
            </w:pPr>
            <w:r w:rsidRPr="001657AA">
              <w:rPr>
                <w:rFonts w:cs="Calibri"/>
                <w:b/>
                <w:bCs/>
                <w:color w:val="000000"/>
                <w:sz w:val="20"/>
                <w:szCs w:val="20"/>
              </w:rPr>
              <w:t>Global</w:t>
            </w:r>
          </w:p>
        </w:tc>
      </w:tr>
      <w:tr w:rsidR="00B946A1" w:rsidRPr="001657AA" w:rsidTr="00DE6276">
        <w:trPr>
          <w:trHeight w:val="20"/>
        </w:trPr>
        <w:tc>
          <w:tcPr>
            <w:tcW w:w="565" w:type="dxa"/>
            <w:vAlign w:val="center"/>
          </w:tcPr>
          <w:p w:rsidR="00B946A1" w:rsidRPr="001657AA"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1657AA"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1657AA"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1657AA" w:rsidRDefault="00B946A1" w:rsidP="00975295">
            <w:pPr>
              <w:spacing w:before="120" w:after="120" w:line="240" w:lineRule="auto"/>
              <w:jc w:val="both"/>
              <w:rPr>
                <w:rFonts w:cs="Calibri"/>
                <w:color w:val="000000"/>
                <w:sz w:val="20"/>
                <w:szCs w:val="20"/>
              </w:rPr>
            </w:pPr>
          </w:p>
        </w:tc>
        <w:tc>
          <w:tcPr>
            <w:tcW w:w="1843" w:type="dxa"/>
            <w:vAlign w:val="center"/>
          </w:tcPr>
          <w:p w:rsidR="00B946A1" w:rsidRPr="001657AA" w:rsidRDefault="00B946A1" w:rsidP="00975295">
            <w:pPr>
              <w:spacing w:before="120" w:after="120" w:line="240" w:lineRule="auto"/>
              <w:jc w:val="both"/>
              <w:rPr>
                <w:rFonts w:cs="Calibri"/>
                <w:color w:val="000000"/>
                <w:sz w:val="20"/>
                <w:szCs w:val="20"/>
              </w:rPr>
            </w:pPr>
          </w:p>
        </w:tc>
        <w:tc>
          <w:tcPr>
            <w:tcW w:w="1134" w:type="dxa"/>
            <w:vAlign w:val="center"/>
          </w:tcPr>
          <w:p w:rsidR="00B946A1" w:rsidRPr="001657AA" w:rsidRDefault="00B946A1" w:rsidP="00975295">
            <w:pPr>
              <w:spacing w:before="120" w:after="120" w:line="240" w:lineRule="auto"/>
              <w:jc w:val="both"/>
              <w:rPr>
                <w:rFonts w:cs="Calibri"/>
                <w:color w:val="000000"/>
                <w:sz w:val="20"/>
                <w:szCs w:val="20"/>
              </w:rPr>
            </w:pPr>
          </w:p>
        </w:tc>
      </w:tr>
      <w:tr w:rsidR="00B946A1" w:rsidRPr="001657AA" w:rsidTr="00DE6276">
        <w:trPr>
          <w:trHeight w:val="20"/>
        </w:trPr>
        <w:tc>
          <w:tcPr>
            <w:tcW w:w="565" w:type="dxa"/>
            <w:vAlign w:val="center"/>
          </w:tcPr>
          <w:p w:rsidR="00B946A1" w:rsidRPr="001657AA"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1657AA"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1657AA"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1657AA" w:rsidRDefault="00B946A1" w:rsidP="00975295">
            <w:pPr>
              <w:spacing w:before="120" w:after="120" w:line="240" w:lineRule="auto"/>
              <w:jc w:val="both"/>
              <w:rPr>
                <w:rFonts w:cs="Calibri"/>
                <w:color w:val="000000"/>
                <w:sz w:val="20"/>
                <w:szCs w:val="20"/>
              </w:rPr>
            </w:pPr>
          </w:p>
        </w:tc>
        <w:tc>
          <w:tcPr>
            <w:tcW w:w="1843" w:type="dxa"/>
            <w:vAlign w:val="center"/>
          </w:tcPr>
          <w:p w:rsidR="00B946A1" w:rsidRPr="001657AA" w:rsidRDefault="00B946A1" w:rsidP="00975295">
            <w:pPr>
              <w:spacing w:before="120" w:after="120" w:line="240" w:lineRule="auto"/>
              <w:jc w:val="both"/>
              <w:rPr>
                <w:rFonts w:cs="Calibri"/>
                <w:color w:val="000000"/>
                <w:sz w:val="20"/>
                <w:szCs w:val="20"/>
              </w:rPr>
            </w:pPr>
          </w:p>
        </w:tc>
        <w:tc>
          <w:tcPr>
            <w:tcW w:w="1134" w:type="dxa"/>
            <w:vAlign w:val="center"/>
          </w:tcPr>
          <w:p w:rsidR="00B946A1" w:rsidRPr="001657AA" w:rsidRDefault="00B946A1" w:rsidP="00975295">
            <w:pPr>
              <w:spacing w:before="120" w:after="120" w:line="240" w:lineRule="auto"/>
              <w:jc w:val="both"/>
              <w:rPr>
                <w:rFonts w:cs="Calibri"/>
                <w:color w:val="000000"/>
                <w:sz w:val="20"/>
                <w:szCs w:val="20"/>
              </w:rPr>
            </w:pPr>
          </w:p>
        </w:tc>
      </w:tr>
      <w:tr w:rsidR="00B946A1" w:rsidRPr="001657AA" w:rsidTr="00DE6276">
        <w:tblPrEx>
          <w:tblLook w:val="0000" w:firstRow="0" w:lastRow="0" w:firstColumn="0" w:lastColumn="0" w:noHBand="0" w:noVBand="0"/>
        </w:tblPrEx>
        <w:trPr>
          <w:trHeight w:val="20"/>
        </w:trPr>
        <w:tc>
          <w:tcPr>
            <w:tcW w:w="7655" w:type="dxa"/>
            <w:gridSpan w:val="5"/>
            <w:vAlign w:val="center"/>
          </w:tcPr>
          <w:p w:rsidR="00B946A1" w:rsidRPr="001657AA" w:rsidRDefault="00B946A1" w:rsidP="00975295">
            <w:pPr>
              <w:spacing w:before="120" w:after="120" w:line="240" w:lineRule="auto"/>
              <w:rPr>
                <w:rFonts w:cs="Calibri"/>
                <w:b/>
                <w:sz w:val="20"/>
                <w:szCs w:val="20"/>
              </w:rPr>
            </w:pPr>
            <w:r w:rsidRPr="001657AA">
              <w:rPr>
                <w:rFonts w:cs="Calibri"/>
                <w:b/>
                <w:sz w:val="20"/>
                <w:szCs w:val="20"/>
              </w:rPr>
              <w:t>VALOR TOTAL</w:t>
            </w:r>
          </w:p>
        </w:tc>
        <w:tc>
          <w:tcPr>
            <w:tcW w:w="1134" w:type="dxa"/>
            <w:vAlign w:val="center"/>
          </w:tcPr>
          <w:p w:rsidR="00B946A1" w:rsidRPr="001657AA" w:rsidRDefault="00B946A1" w:rsidP="00975295">
            <w:pPr>
              <w:spacing w:before="120" w:after="120" w:line="240" w:lineRule="auto"/>
              <w:jc w:val="both"/>
              <w:rPr>
                <w:rFonts w:cs="Calibri"/>
                <w:b/>
                <w:sz w:val="20"/>
                <w:szCs w:val="20"/>
              </w:rPr>
            </w:pPr>
          </w:p>
        </w:tc>
      </w:tr>
    </w:tbl>
    <w:p w:rsidR="00B946A1" w:rsidRPr="001657AA" w:rsidRDefault="00B946A1" w:rsidP="00975295">
      <w:pPr>
        <w:spacing w:before="120" w:after="120" w:line="240" w:lineRule="auto"/>
        <w:jc w:val="both"/>
        <w:rPr>
          <w:rFonts w:cs="Calibri"/>
          <w:sz w:val="20"/>
          <w:szCs w:val="20"/>
        </w:rPr>
      </w:pPr>
      <w:r w:rsidRPr="001657AA">
        <w:rPr>
          <w:rFonts w:cs="Calibri"/>
          <w:sz w:val="20"/>
          <w:szCs w:val="20"/>
        </w:rPr>
        <w:t>(AS ESPECIFICAÇÕES DETALHADAS DO OBJETO CONTRATADO SERÃO INSERIDAS NO MOMENTO DA ASSINATURA DO CONTRATO, COM BASE NA PROPOSTA DA EMPRESA VENCEDORA)</w:t>
      </w:r>
    </w:p>
    <w:p w:rsidR="00376B72" w:rsidRPr="001657AA" w:rsidRDefault="00B946A1" w:rsidP="00FA5890">
      <w:pPr>
        <w:pStyle w:val="Corpodetexto3"/>
        <w:suppressAutoHyphens/>
        <w:spacing w:after="0"/>
        <w:jc w:val="both"/>
        <w:rPr>
          <w:rFonts w:ascii="Calibri" w:hAnsi="Calibri" w:cs="Calibri"/>
          <w:caps/>
        </w:rPr>
      </w:pPr>
      <w:r w:rsidRPr="001657AA">
        <w:rPr>
          <w:rFonts w:ascii="Calibri" w:hAnsi="Calibri" w:cs="Calibri"/>
          <w:caps/>
        </w:rPr>
        <w:t xml:space="preserve">CLÁUSULA SEGUNDA – </w:t>
      </w:r>
      <w:r w:rsidR="00BD26A5" w:rsidRPr="001657AA">
        <w:rPr>
          <w:rFonts w:ascii="Calibri" w:hAnsi="Calibri" w:cs="Calibri"/>
          <w:caps/>
        </w:rPr>
        <w:t xml:space="preserve">DA </w:t>
      </w:r>
      <w:r w:rsidR="00F6723B" w:rsidRPr="001657AA">
        <w:rPr>
          <w:rFonts w:ascii="Calibri" w:hAnsi="Calibri" w:cs="Calibri"/>
          <w:caps/>
        </w:rPr>
        <w:t>FORMA</w:t>
      </w:r>
      <w:r w:rsidR="00BD26A5" w:rsidRPr="001657AA">
        <w:rPr>
          <w:rFonts w:ascii="Calibri" w:hAnsi="Calibri" w:cs="Calibri"/>
          <w:caps/>
        </w:rPr>
        <w:t xml:space="preserve">E </w:t>
      </w:r>
      <w:r w:rsidRPr="001657AA">
        <w:rPr>
          <w:rFonts w:ascii="Calibri" w:hAnsi="Calibri" w:cs="Calibri"/>
          <w:caps/>
        </w:rPr>
        <w:t>D</w:t>
      </w:r>
      <w:r w:rsidR="00EA0243" w:rsidRPr="001657AA">
        <w:rPr>
          <w:rFonts w:ascii="Calibri" w:hAnsi="Calibri" w:cs="Calibri"/>
          <w:caps/>
        </w:rPr>
        <w:t xml:space="preserve">O </w:t>
      </w:r>
      <w:r w:rsidRPr="001657AA">
        <w:rPr>
          <w:rFonts w:ascii="Calibri" w:hAnsi="Calibri" w:cs="Calibri"/>
          <w:caps/>
        </w:rPr>
        <w:t>PRAZO</w:t>
      </w:r>
      <w:r w:rsidR="000E4B8D" w:rsidRPr="001657AA">
        <w:rPr>
          <w:rFonts w:ascii="Calibri" w:hAnsi="Calibri" w:cs="Calibri"/>
          <w:caps/>
        </w:rPr>
        <w:t xml:space="preserve"> de entrega</w:t>
      </w:r>
      <w:r w:rsidR="00022269" w:rsidRPr="001657AA">
        <w:rPr>
          <w:rFonts w:ascii="Calibri" w:hAnsi="Calibri" w:cs="Calibri"/>
          <w:caps/>
        </w:rPr>
        <w:t>DOS PRODUTOS</w:t>
      </w:r>
    </w:p>
    <w:p w:rsidR="00BD26A5" w:rsidRPr="001657AA" w:rsidRDefault="00BD26A5" w:rsidP="00FA5890">
      <w:pPr>
        <w:pStyle w:val="Corpodetexto3"/>
        <w:suppressAutoHyphens/>
        <w:spacing w:after="0"/>
        <w:jc w:val="both"/>
        <w:rPr>
          <w:rFonts w:ascii="Calibri" w:hAnsi="Calibri" w:cs="Calibri"/>
        </w:rPr>
      </w:pPr>
      <w:r w:rsidRPr="001657AA">
        <w:rPr>
          <w:rFonts w:ascii="Calibri" w:hAnsi="Calibri" w:cs="Calibri"/>
          <w:u w:val="single"/>
        </w:rPr>
        <w:t>2.1. Da</w:t>
      </w:r>
      <w:r w:rsidR="00F6723B" w:rsidRPr="001657AA">
        <w:rPr>
          <w:rFonts w:ascii="Calibri" w:hAnsi="Calibri" w:cs="Calibri"/>
          <w:u w:val="single"/>
        </w:rPr>
        <w:t>forma</w:t>
      </w:r>
      <w:r w:rsidR="00022269" w:rsidRPr="001657AA">
        <w:rPr>
          <w:rFonts w:ascii="Calibri" w:hAnsi="Calibri" w:cs="Calibri"/>
          <w:u w:val="single"/>
        </w:rPr>
        <w:t xml:space="preserve"> de entrega dos produtos</w:t>
      </w:r>
      <w:r w:rsidRPr="001657AA">
        <w:rPr>
          <w:rFonts w:ascii="Calibri" w:hAnsi="Calibri" w:cs="Calibri"/>
          <w:u w:val="single"/>
        </w:rPr>
        <w:t>:</w:t>
      </w:r>
    </w:p>
    <w:p w:rsidR="008209F0" w:rsidRPr="001657AA" w:rsidRDefault="008209F0" w:rsidP="008209F0">
      <w:pPr>
        <w:tabs>
          <w:tab w:val="left" w:pos="567"/>
        </w:tabs>
        <w:spacing w:after="0" w:line="240" w:lineRule="auto"/>
        <w:jc w:val="both"/>
        <w:rPr>
          <w:rFonts w:cs="Calibri"/>
          <w:b/>
          <w:sz w:val="20"/>
          <w:szCs w:val="20"/>
        </w:rPr>
      </w:pPr>
      <w:r w:rsidRPr="001657AA">
        <w:rPr>
          <w:rFonts w:cs="Calibri"/>
          <w:b/>
          <w:sz w:val="20"/>
          <w:szCs w:val="20"/>
        </w:rPr>
        <w:t>2.1.1.</w:t>
      </w:r>
      <w:r w:rsidRPr="001657AA">
        <w:rPr>
          <w:rFonts w:cs="Calibri"/>
          <w:sz w:val="20"/>
          <w:szCs w:val="20"/>
        </w:rPr>
        <w:t xml:space="preserve"> Os produtos devem ser entregues</w:t>
      </w:r>
      <w:r w:rsidR="00DA4AFE" w:rsidRPr="001657AA">
        <w:rPr>
          <w:rFonts w:cs="Calibri"/>
          <w:sz w:val="20"/>
          <w:szCs w:val="20"/>
        </w:rPr>
        <w:t xml:space="preserve"> obedecendo rigorosamente às clá</w:t>
      </w:r>
      <w:r w:rsidRPr="001657AA">
        <w:rPr>
          <w:rFonts w:cs="Calibri"/>
          <w:sz w:val="20"/>
          <w:szCs w:val="20"/>
        </w:rPr>
        <w:t>usulas do Edital e seus anexos.</w:t>
      </w:r>
    </w:p>
    <w:p w:rsidR="009E010B" w:rsidRPr="001657AA" w:rsidRDefault="008209F0" w:rsidP="008209F0">
      <w:pPr>
        <w:shd w:val="clear" w:color="auto" w:fill="FFFFFF"/>
        <w:tabs>
          <w:tab w:val="left" w:pos="7200"/>
        </w:tabs>
        <w:spacing w:after="0" w:line="240" w:lineRule="auto"/>
        <w:jc w:val="both"/>
        <w:rPr>
          <w:rFonts w:cs="Calibri"/>
          <w:sz w:val="20"/>
          <w:szCs w:val="20"/>
        </w:rPr>
      </w:pPr>
      <w:r w:rsidRPr="001657AA">
        <w:rPr>
          <w:rFonts w:cs="Calibri"/>
          <w:b/>
          <w:sz w:val="20"/>
          <w:szCs w:val="20"/>
        </w:rPr>
        <w:t xml:space="preserve">2.1.2. </w:t>
      </w:r>
      <w:r w:rsidRPr="001657AA">
        <w:rPr>
          <w:rFonts w:cs="Calibri"/>
          <w:sz w:val="20"/>
          <w:szCs w:val="20"/>
        </w:rPr>
        <w:t>Os produtos devem ser entregues acondicionados, sempre que possível, em embalagens lacradas individualmente, identificados, e em perfeitas condições de armazenagem.</w:t>
      </w:r>
    </w:p>
    <w:p w:rsidR="008209F0" w:rsidRPr="001657AA" w:rsidRDefault="008209F0" w:rsidP="008209F0">
      <w:pPr>
        <w:shd w:val="clear" w:color="auto" w:fill="FFFFFF"/>
        <w:tabs>
          <w:tab w:val="left" w:pos="7200"/>
        </w:tabs>
        <w:spacing w:after="0" w:line="240" w:lineRule="auto"/>
        <w:jc w:val="both"/>
        <w:rPr>
          <w:rFonts w:cs="Calibri"/>
          <w:sz w:val="20"/>
          <w:szCs w:val="20"/>
        </w:rPr>
      </w:pPr>
      <w:proofErr w:type="gramStart"/>
      <w:r w:rsidRPr="001657AA">
        <w:rPr>
          <w:rFonts w:cs="Calibri"/>
          <w:b/>
          <w:sz w:val="20"/>
          <w:szCs w:val="20"/>
        </w:rPr>
        <w:t>2.1.3.</w:t>
      </w:r>
      <w:proofErr w:type="gramEnd"/>
      <w:r w:rsidR="00543A27" w:rsidRPr="001657AA">
        <w:rPr>
          <w:rFonts w:cs="Calibri"/>
          <w:sz w:val="20"/>
          <w:szCs w:val="20"/>
        </w:rPr>
        <w:t>Os produtos devem ser de alta qualidade, excelente acabamento, sem falhas ou quaisquer outras avarias.</w:t>
      </w:r>
    </w:p>
    <w:p w:rsidR="00376CF1" w:rsidRPr="001657AA" w:rsidRDefault="00376CF1" w:rsidP="008209F0">
      <w:pPr>
        <w:shd w:val="clear" w:color="auto" w:fill="FFFFFF"/>
        <w:tabs>
          <w:tab w:val="left" w:pos="7200"/>
        </w:tabs>
        <w:spacing w:after="0" w:line="240" w:lineRule="auto"/>
        <w:jc w:val="both"/>
        <w:rPr>
          <w:rFonts w:cs="Calibri"/>
          <w:sz w:val="20"/>
          <w:szCs w:val="20"/>
        </w:rPr>
      </w:pPr>
      <w:proofErr w:type="gramStart"/>
      <w:r w:rsidRPr="001657AA">
        <w:rPr>
          <w:rFonts w:cs="Calibri"/>
          <w:b/>
          <w:sz w:val="20"/>
          <w:szCs w:val="20"/>
        </w:rPr>
        <w:t>2.1.4.</w:t>
      </w:r>
      <w:proofErr w:type="gramEnd"/>
      <w:r w:rsidR="004741D4" w:rsidRPr="001657AA">
        <w:rPr>
          <w:rFonts w:cs="Calibri"/>
          <w:sz w:val="20"/>
          <w:szCs w:val="20"/>
        </w:rPr>
        <w:t>Os produtos deverão possuir embalagem individual, contendo:</w:t>
      </w:r>
    </w:p>
    <w:p w:rsidR="00543A27" w:rsidRPr="001657AA" w:rsidRDefault="00543A27" w:rsidP="00543A27">
      <w:pPr>
        <w:autoSpaceDE w:val="0"/>
        <w:autoSpaceDN w:val="0"/>
        <w:adjustRightInd w:val="0"/>
        <w:spacing w:after="0" w:line="240" w:lineRule="auto"/>
        <w:jc w:val="both"/>
        <w:rPr>
          <w:rFonts w:cs="Calibri"/>
          <w:sz w:val="20"/>
          <w:szCs w:val="20"/>
        </w:rPr>
      </w:pPr>
      <w:r w:rsidRPr="001657AA">
        <w:rPr>
          <w:rFonts w:cs="Calibri"/>
          <w:sz w:val="20"/>
          <w:szCs w:val="20"/>
        </w:rPr>
        <w:t xml:space="preserve">a) nome e </w:t>
      </w:r>
      <w:r w:rsidRPr="001657AA">
        <w:rPr>
          <w:rFonts w:cs="Calibri"/>
          <w:i/>
          <w:iCs/>
          <w:sz w:val="20"/>
          <w:szCs w:val="20"/>
        </w:rPr>
        <w:t>website</w:t>
      </w:r>
      <w:r w:rsidRPr="001657AA">
        <w:rPr>
          <w:rFonts w:cs="Calibri"/>
          <w:sz w:val="20"/>
          <w:szCs w:val="20"/>
        </w:rPr>
        <w:t xml:space="preserve"> do fabricante;</w:t>
      </w:r>
    </w:p>
    <w:p w:rsidR="00543A27" w:rsidRPr="001657AA" w:rsidRDefault="00543A27" w:rsidP="00543A27">
      <w:pPr>
        <w:autoSpaceDE w:val="0"/>
        <w:autoSpaceDN w:val="0"/>
        <w:adjustRightInd w:val="0"/>
        <w:spacing w:after="0" w:line="240" w:lineRule="auto"/>
        <w:jc w:val="both"/>
        <w:rPr>
          <w:rFonts w:cs="Calibri"/>
          <w:sz w:val="20"/>
          <w:szCs w:val="20"/>
        </w:rPr>
      </w:pPr>
      <w:r w:rsidRPr="001657AA">
        <w:rPr>
          <w:rFonts w:cs="Calibri"/>
          <w:sz w:val="20"/>
          <w:szCs w:val="20"/>
        </w:rPr>
        <w:lastRenderedPageBreak/>
        <w:t>b) data do término da garantia;</w:t>
      </w:r>
    </w:p>
    <w:p w:rsidR="00543A27" w:rsidRPr="001657AA" w:rsidRDefault="00543A27" w:rsidP="00543A27">
      <w:pPr>
        <w:autoSpaceDE w:val="0"/>
        <w:autoSpaceDN w:val="0"/>
        <w:adjustRightInd w:val="0"/>
        <w:spacing w:after="0" w:line="240" w:lineRule="auto"/>
        <w:jc w:val="both"/>
        <w:rPr>
          <w:rFonts w:cs="Calibri"/>
          <w:sz w:val="20"/>
          <w:szCs w:val="20"/>
        </w:rPr>
      </w:pPr>
      <w:r w:rsidRPr="001657AA">
        <w:rPr>
          <w:rFonts w:cs="Calibri"/>
          <w:sz w:val="20"/>
          <w:szCs w:val="20"/>
        </w:rPr>
        <w:t>c) dados para acionamento da garantia.</w:t>
      </w:r>
    </w:p>
    <w:p w:rsidR="00005616" w:rsidRPr="001657AA" w:rsidRDefault="009E010B" w:rsidP="00FA5890">
      <w:pPr>
        <w:tabs>
          <w:tab w:val="left" w:pos="567"/>
        </w:tabs>
        <w:spacing w:after="0" w:line="240" w:lineRule="auto"/>
        <w:jc w:val="both"/>
        <w:rPr>
          <w:rFonts w:cs="Calibri"/>
          <w:b/>
          <w:sz w:val="20"/>
          <w:szCs w:val="20"/>
          <w:u w:val="single"/>
        </w:rPr>
      </w:pPr>
      <w:r w:rsidRPr="001657AA">
        <w:rPr>
          <w:rFonts w:cs="Calibri"/>
          <w:b/>
          <w:sz w:val="20"/>
          <w:szCs w:val="20"/>
          <w:u w:val="single"/>
        </w:rPr>
        <w:t>2.</w:t>
      </w:r>
      <w:r w:rsidR="0038534E" w:rsidRPr="001657AA">
        <w:rPr>
          <w:rFonts w:cs="Calibri"/>
          <w:b/>
          <w:sz w:val="20"/>
          <w:szCs w:val="20"/>
          <w:u w:val="single"/>
        </w:rPr>
        <w:t>2</w:t>
      </w:r>
      <w:r w:rsidR="00005616" w:rsidRPr="001657AA">
        <w:rPr>
          <w:rFonts w:cs="Calibri"/>
          <w:b/>
          <w:sz w:val="20"/>
          <w:szCs w:val="20"/>
          <w:u w:val="single"/>
        </w:rPr>
        <w:t>. Do prazo</w:t>
      </w:r>
      <w:r w:rsidR="004564C1" w:rsidRPr="001657AA">
        <w:rPr>
          <w:rFonts w:cs="Calibri"/>
          <w:b/>
          <w:sz w:val="20"/>
          <w:szCs w:val="20"/>
          <w:u w:val="single"/>
        </w:rPr>
        <w:t xml:space="preserve"> de entrega dos </w:t>
      </w:r>
      <w:r w:rsidR="003074CF" w:rsidRPr="001657AA">
        <w:rPr>
          <w:rFonts w:cs="Calibri"/>
          <w:b/>
          <w:sz w:val="20"/>
          <w:szCs w:val="20"/>
          <w:u w:val="single"/>
        </w:rPr>
        <w:t>produtos</w:t>
      </w:r>
      <w:r w:rsidR="00005616" w:rsidRPr="001657AA">
        <w:rPr>
          <w:rFonts w:cs="Calibri"/>
          <w:b/>
          <w:sz w:val="20"/>
          <w:szCs w:val="20"/>
          <w:u w:val="single"/>
        </w:rPr>
        <w:t>:</w:t>
      </w:r>
    </w:p>
    <w:p w:rsidR="00010A59" w:rsidRPr="001657AA" w:rsidRDefault="009E010B" w:rsidP="00010A59">
      <w:pPr>
        <w:tabs>
          <w:tab w:val="left" w:pos="7200"/>
        </w:tabs>
        <w:spacing w:after="0" w:line="240" w:lineRule="auto"/>
        <w:jc w:val="both"/>
        <w:rPr>
          <w:rFonts w:cs="Calibri"/>
          <w:sz w:val="20"/>
          <w:szCs w:val="20"/>
        </w:rPr>
      </w:pPr>
      <w:proofErr w:type="gramStart"/>
      <w:r w:rsidRPr="001657AA">
        <w:rPr>
          <w:rFonts w:cs="Calibri"/>
          <w:b/>
          <w:sz w:val="20"/>
          <w:szCs w:val="20"/>
        </w:rPr>
        <w:t>2.</w:t>
      </w:r>
      <w:r w:rsidR="0038534E" w:rsidRPr="001657AA">
        <w:rPr>
          <w:rFonts w:cs="Calibri"/>
          <w:b/>
          <w:sz w:val="20"/>
          <w:szCs w:val="20"/>
        </w:rPr>
        <w:t>2</w:t>
      </w:r>
      <w:r w:rsidR="00025C98" w:rsidRPr="001657AA">
        <w:rPr>
          <w:rFonts w:cs="Calibri"/>
          <w:b/>
          <w:sz w:val="20"/>
          <w:szCs w:val="20"/>
        </w:rPr>
        <w:t>.1.</w:t>
      </w:r>
      <w:proofErr w:type="gramEnd"/>
      <w:r w:rsidR="00010A59" w:rsidRPr="001657AA">
        <w:rPr>
          <w:rFonts w:cs="Calibri"/>
          <w:sz w:val="20"/>
          <w:szCs w:val="20"/>
        </w:rPr>
        <w:t>A entrega deverá ser feita no prazo máximo de 07 (sete) dias corridos, contados da data da solicitação do HGPP.</w:t>
      </w:r>
    </w:p>
    <w:p w:rsidR="007317B9" w:rsidRPr="001657AA" w:rsidRDefault="00010A59" w:rsidP="00010A59">
      <w:pPr>
        <w:tabs>
          <w:tab w:val="left" w:pos="7200"/>
        </w:tabs>
        <w:spacing w:after="0" w:line="240" w:lineRule="auto"/>
        <w:jc w:val="both"/>
        <w:rPr>
          <w:rFonts w:cs="Calibri"/>
          <w:sz w:val="20"/>
          <w:szCs w:val="20"/>
        </w:rPr>
      </w:pPr>
      <w:r w:rsidRPr="001657AA">
        <w:rPr>
          <w:rFonts w:cs="Calibri"/>
          <w:b/>
          <w:sz w:val="20"/>
          <w:szCs w:val="20"/>
        </w:rPr>
        <w:t>2.2.2.</w:t>
      </w:r>
      <w:r w:rsidRPr="001657AA">
        <w:rPr>
          <w:rFonts w:cs="Calibri"/>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SESAU/TO.</w:t>
      </w:r>
    </w:p>
    <w:p w:rsidR="00B946A1" w:rsidRPr="001657AA" w:rsidRDefault="007C3977" w:rsidP="004564C1">
      <w:pPr>
        <w:spacing w:before="120" w:after="0" w:line="240" w:lineRule="auto"/>
        <w:jc w:val="both"/>
        <w:rPr>
          <w:rFonts w:cs="Calibri"/>
          <w:b/>
          <w:sz w:val="20"/>
          <w:szCs w:val="20"/>
        </w:rPr>
      </w:pPr>
      <w:r w:rsidRPr="001657AA">
        <w:rPr>
          <w:rFonts w:cs="Calibri"/>
          <w:b/>
          <w:sz w:val="20"/>
          <w:szCs w:val="20"/>
        </w:rPr>
        <w:t>CLÁUSULA TERCEIRA – DA VALIDADE</w:t>
      </w:r>
      <w:r w:rsidR="00B47D86" w:rsidRPr="001657AA">
        <w:rPr>
          <w:rFonts w:cs="Calibri"/>
          <w:b/>
          <w:sz w:val="20"/>
          <w:szCs w:val="20"/>
        </w:rPr>
        <w:t>E DO LOCAL DE ENTREGA</w:t>
      </w:r>
      <w:r w:rsidR="00D46722" w:rsidRPr="001657AA">
        <w:rPr>
          <w:rFonts w:cs="Calibri"/>
          <w:b/>
          <w:sz w:val="20"/>
          <w:szCs w:val="20"/>
        </w:rPr>
        <w:t xml:space="preserve"> DOS PRODUTOS</w:t>
      </w:r>
    </w:p>
    <w:p w:rsidR="00B47D86" w:rsidRPr="001657AA" w:rsidRDefault="0019657B" w:rsidP="005B40BC">
      <w:pPr>
        <w:spacing w:after="0" w:line="240" w:lineRule="auto"/>
        <w:jc w:val="both"/>
        <w:rPr>
          <w:rFonts w:cs="Calibri"/>
          <w:b/>
          <w:bCs/>
          <w:sz w:val="20"/>
          <w:szCs w:val="20"/>
          <w:u w:val="single"/>
        </w:rPr>
      </w:pPr>
      <w:r w:rsidRPr="001657AA">
        <w:rPr>
          <w:rFonts w:cs="Calibri"/>
          <w:b/>
          <w:bCs/>
          <w:sz w:val="20"/>
          <w:szCs w:val="20"/>
          <w:u w:val="single"/>
        </w:rPr>
        <w:t xml:space="preserve">3.1. </w:t>
      </w:r>
      <w:r w:rsidR="00B47D86" w:rsidRPr="001657AA">
        <w:rPr>
          <w:rFonts w:cs="Calibri"/>
          <w:b/>
          <w:bCs/>
          <w:sz w:val="20"/>
          <w:szCs w:val="20"/>
          <w:u w:val="single"/>
        </w:rPr>
        <w:t xml:space="preserve">Da </w:t>
      </w:r>
      <w:r w:rsidR="007C3977" w:rsidRPr="001657AA">
        <w:rPr>
          <w:rFonts w:cs="Calibri"/>
          <w:b/>
          <w:bCs/>
          <w:sz w:val="20"/>
          <w:szCs w:val="20"/>
          <w:u w:val="single"/>
        </w:rPr>
        <w:t>validade</w:t>
      </w:r>
      <w:r w:rsidR="004564C1" w:rsidRPr="001657AA">
        <w:rPr>
          <w:rFonts w:cs="Calibri"/>
          <w:b/>
          <w:bCs/>
          <w:sz w:val="20"/>
          <w:szCs w:val="20"/>
          <w:u w:val="single"/>
        </w:rPr>
        <w:t xml:space="preserve"> dos </w:t>
      </w:r>
      <w:r w:rsidR="00162246" w:rsidRPr="001657AA">
        <w:rPr>
          <w:rFonts w:cs="Calibri"/>
          <w:b/>
          <w:bCs/>
          <w:sz w:val="20"/>
          <w:szCs w:val="20"/>
          <w:u w:val="single"/>
        </w:rPr>
        <w:t>produtos</w:t>
      </w:r>
      <w:r w:rsidR="00B47D86" w:rsidRPr="001657AA">
        <w:rPr>
          <w:rFonts w:cs="Calibri"/>
          <w:b/>
          <w:bCs/>
          <w:sz w:val="20"/>
          <w:szCs w:val="20"/>
          <w:u w:val="single"/>
        </w:rPr>
        <w:t>:</w:t>
      </w:r>
    </w:p>
    <w:p w:rsidR="00010A59" w:rsidRPr="001657AA" w:rsidRDefault="0079483E" w:rsidP="00010A59">
      <w:pPr>
        <w:autoSpaceDE w:val="0"/>
        <w:autoSpaceDN w:val="0"/>
        <w:adjustRightInd w:val="0"/>
        <w:spacing w:after="0" w:line="240" w:lineRule="auto"/>
        <w:jc w:val="both"/>
        <w:rPr>
          <w:rFonts w:cs="Calibri"/>
          <w:sz w:val="20"/>
          <w:szCs w:val="20"/>
        </w:rPr>
      </w:pPr>
      <w:proofErr w:type="gramStart"/>
      <w:r w:rsidRPr="001657AA">
        <w:rPr>
          <w:rFonts w:cs="Calibri"/>
          <w:b/>
          <w:sz w:val="20"/>
          <w:szCs w:val="20"/>
        </w:rPr>
        <w:t>3.1.1.</w:t>
      </w:r>
      <w:proofErr w:type="gramEnd"/>
      <w:r w:rsidR="00010A59" w:rsidRPr="001657AA">
        <w:rPr>
          <w:rFonts w:cs="Calibri"/>
          <w:sz w:val="20"/>
          <w:szCs w:val="20"/>
        </w:rPr>
        <w:t>Os produtos devem ter validade mínima de 24 meses, contados a partir da entrega ao Contratante.</w:t>
      </w:r>
    </w:p>
    <w:p w:rsidR="00B47D86" w:rsidRPr="001657AA" w:rsidRDefault="0079483E" w:rsidP="00095808">
      <w:pPr>
        <w:spacing w:after="0" w:line="240" w:lineRule="auto"/>
        <w:jc w:val="both"/>
        <w:rPr>
          <w:rFonts w:cs="Calibri"/>
          <w:b/>
          <w:bCs/>
          <w:sz w:val="20"/>
          <w:szCs w:val="20"/>
          <w:u w:val="single"/>
        </w:rPr>
      </w:pPr>
      <w:r w:rsidRPr="001657AA">
        <w:rPr>
          <w:rFonts w:cs="Calibri"/>
          <w:b/>
          <w:bCs/>
          <w:sz w:val="20"/>
          <w:szCs w:val="20"/>
          <w:u w:val="single"/>
        </w:rPr>
        <w:t>3.2</w:t>
      </w:r>
      <w:r w:rsidR="0019657B" w:rsidRPr="001657AA">
        <w:rPr>
          <w:rFonts w:cs="Calibri"/>
          <w:b/>
          <w:bCs/>
          <w:sz w:val="20"/>
          <w:szCs w:val="20"/>
          <w:u w:val="single"/>
        </w:rPr>
        <w:t xml:space="preserve">. </w:t>
      </w:r>
      <w:r w:rsidR="00B47D86" w:rsidRPr="001657AA">
        <w:rPr>
          <w:rFonts w:cs="Calibri"/>
          <w:b/>
          <w:bCs/>
          <w:sz w:val="20"/>
          <w:szCs w:val="20"/>
          <w:u w:val="single"/>
        </w:rPr>
        <w:t xml:space="preserve">Do </w:t>
      </w:r>
      <w:r w:rsidR="00F727E6" w:rsidRPr="001657AA">
        <w:rPr>
          <w:rFonts w:cs="Calibri"/>
          <w:b/>
          <w:bCs/>
          <w:sz w:val="20"/>
          <w:szCs w:val="20"/>
          <w:u w:val="single"/>
        </w:rPr>
        <w:t>l</w:t>
      </w:r>
      <w:r w:rsidR="00B47D86" w:rsidRPr="001657AA">
        <w:rPr>
          <w:rFonts w:cs="Calibri"/>
          <w:b/>
          <w:bCs/>
          <w:sz w:val="20"/>
          <w:szCs w:val="20"/>
          <w:u w:val="single"/>
        </w:rPr>
        <w:t>ocal</w:t>
      </w:r>
      <w:r w:rsidR="00034F10" w:rsidRPr="001657AA">
        <w:rPr>
          <w:rFonts w:cs="Calibri"/>
          <w:b/>
          <w:bCs/>
          <w:sz w:val="20"/>
          <w:szCs w:val="20"/>
          <w:u w:val="single"/>
        </w:rPr>
        <w:t xml:space="preserve"> entrega</w:t>
      </w:r>
      <w:r w:rsidR="00B53A42" w:rsidRPr="001657AA">
        <w:rPr>
          <w:rFonts w:cs="Calibri"/>
          <w:b/>
          <w:bCs/>
          <w:sz w:val="20"/>
          <w:szCs w:val="20"/>
          <w:u w:val="single"/>
        </w:rPr>
        <w:t xml:space="preserve"> dos produtos</w:t>
      </w:r>
      <w:r w:rsidR="00B47D86" w:rsidRPr="001657AA">
        <w:rPr>
          <w:rFonts w:cs="Calibri"/>
          <w:b/>
          <w:bCs/>
          <w:sz w:val="20"/>
          <w:szCs w:val="20"/>
          <w:u w:val="single"/>
        </w:rPr>
        <w:t>:</w:t>
      </w:r>
    </w:p>
    <w:p w:rsidR="00010A59" w:rsidRPr="001657AA" w:rsidRDefault="0079483E" w:rsidP="00010A59">
      <w:pPr>
        <w:tabs>
          <w:tab w:val="left" w:pos="7200"/>
        </w:tabs>
        <w:spacing w:after="0" w:line="240" w:lineRule="auto"/>
        <w:jc w:val="both"/>
        <w:rPr>
          <w:rFonts w:cs="Calibri"/>
          <w:sz w:val="20"/>
          <w:szCs w:val="20"/>
        </w:rPr>
      </w:pPr>
      <w:proofErr w:type="gramStart"/>
      <w:r w:rsidRPr="001657AA">
        <w:rPr>
          <w:rFonts w:eastAsia="Batang" w:cs="Calibri"/>
          <w:b/>
          <w:color w:val="000000"/>
          <w:sz w:val="20"/>
          <w:szCs w:val="20"/>
        </w:rPr>
        <w:t>3.2.1.</w:t>
      </w:r>
      <w:proofErr w:type="gramEnd"/>
      <w:r w:rsidR="00010A59" w:rsidRPr="001657AA">
        <w:rPr>
          <w:rFonts w:cs="Calibri"/>
          <w:sz w:val="20"/>
          <w:szCs w:val="20"/>
        </w:rPr>
        <w:t>O produto deverá ser entregue no Hospital Geral Público de Palmas</w:t>
      </w:r>
      <w:r w:rsidR="00010A59" w:rsidRPr="001657AA">
        <w:rPr>
          <w:rFonts w:cs="Calibri"/>
          <w:bCs/>
          <w:sz w:val="20"/>
          <w:szCs w:val="20"/>
        </w:rPr>
        <w:t>, Quadra 201 Sul, Avenida NS 01, Conjunto 02, Lote 01, Palmas – TO,</w:t>
      </w:r>
      <w:r w:rsidR="00010A59" w:rsidRPr="001657AA">
        <w:rPr>
          <w:rFonts w:cs="Calibri"/>
          <w:sz w:val="20"/>
          <w:szCs w:val="20"/>
        </w:rPr>
        <w:t>em qualquer dia e horário.</w:t>
      </w:r>
    </w:p>
    <w:p w:rsidR="00F32C2F" w:rsidRPr="001657AA" w:rsidRDefault="00F32C2F" w:rsidP="005B40BC">
      <w:pPr>
        <w:spacing w:after="0" w:line="240" w:lineRule="auto"/>
        <w:jc w:val="both"/>
        <w:rPr>
          <w:rFonts w:cs="Calibri"/>
          <w:bCs/>
          <w:color w:val="000000"/>
          <w:sz w:val="20"/>
          <w:szCs w:val="20"/>
        </w:rPr>
      </w:pPr>
    </w:p>
    <w:p w:rsidR="00F32C2F" w:rsidRPr="001657AA" w:rsidRDefault="00F32C2F" w:rsidP="00F32C2F">
      <w:pPr>
        <w:spacing w:after="0" w:line="240" w:lineRule="auto"/>
        <w:jc w:val="both"/>
        <w:rPr>
          <w:rFonts w:cs="Calibri"/>
          <w:bCs/>
          <w:sz w:val="20"/>
          <w:szCs w:val="20"/>
        </w:rPr>
      </w:pPr>
      <w:r w:rsidRPr="001657AA">
        <w:rPr>
          <w:rFonts w:cs="Calibri"/>
          <w:b/>
          <w:sz w:val="20"/>
          <w:szCs w:val="20"/>
        </w:rPr>
        <w:t>CLÁUSULA QUARTA– DAS CONDIÇÕES DE RECEBIMENTO E ACEITAÇÃO DOS PRODUTOS</w:t>
      </w:r>
    </w:p>
    <w:p w:rsidR="00010A59" w:rsidRPr="001657AA" w:rsidRDefault="000E491F" w:rsidP="00010A59">
      <w:pPr>
        <w:shd w:val="clear" w:color="auto" w:fill="FFFFFF"/>
        <w:tabs>
          <w:tab w:val="left" w:pos="7200"/>
        </w:tabs>
        <w:spacing w:after="0" w:line="240" w:lineRule="auto"/>
        <w:jc w:val="both"/>
        <w:rPr>
          <w:rFonts w:cs="Calibri"/>
          <w:sz w:val="20"/>
          <w:szCs w:val="20"/>
        </w:rPr>
      </w:pPr>
      <w:r w:rsidRPr="001657AA">
        <w:rPr>
          <w:rFonts w:cs="Calibri"/>
          <w:b/>
          <w:sz w:val="20"/>
          <w:szCs w:val="20"/>
        </w:rPr>
        <w:t>4.1.</w:t>
      </w:r>
      <w:r w:rsidR="00010A59" w:rsidRPr="001657AA">
        <w:rPr>
          <w:rFonts w:cs="Calibri"/>
          <w:sz w:val="20"/>
          <w:szCs w:val="20"/>
        </w:rPr>
        <w:t xml:space="preserve"> O recebimento será confiado a uma Comissão composta de, no mínimo, </w:t>
      </w:r>
      <w:proofErr w:type="gramStart"/>
      <w:r w:rsidR="00010A59" w:rsidRPr="001657AA">
        <w:rPr>
          <w:rFonts w:cs="Calibri"/>
          <w:sz w:val="20"/>
          <w:szCs w:val="20"/>
        </w:rPr>
        <w:t>3</w:t>
      </w:r>
      <w:proofErr w:type="gramEnd"/>
      <w:r w:rsidR="00010A59" w:rsidRPr="001657AA">
        <w:rPr>
          <w:rFonts w:cs="Calibri"/>
          <w:sz w:val="20"/>
          <w:szCs w:val="20"/>
        </w:rPr>
        <w:t xml:space="preserve"> (três) membros (servidores) devidamente autorizados, conforme estabelece o § 8°, do artigo 15, da Lei 8.666/93;</w:t>
      </w:r>
    </w:p>
    <w:p w:rsidR="00010A59" w:rsidRPr="001657AA" w:rsidRDefault="000E491F" w:rsidP="00010A59">
      <w:pPr>
        <w:pStyle w:val="Corpodetexto3"/>
        <w:tabs>
          <w:tab w:val="left" w:pos="7200"/>
        </w:tabs>
        <w:spacing w:after="0"/>
        <w:jc w:val="both"/>
        <w:rPr>
          <w:rFonts w:ascii="Calibri" w:hAnsi="Calibri" w:cs="Calibri"/>
          <w:b w:val="0"/>
          <w:bCs w:val="0"/>
        </w:rPr>
      </w:pPr>
      <w:r w:rsidRPr="001657AA">
        <w:rPr>
          <w:rFonts w:ascii="Calibri" w:hAnsi="Calibri" w:cs="Calibri"/>
          <w:bCs w:val="0"/>
        </w:rPr>
        <w:t>4</w:t>
      </w:r>
      <w:r w:rsidR="00010A59" w:rsidRPr="001657AA">
        <w:rPr>
          <w:rFonts w:ascii="Calibri" w:hAnsi="Calibri" w:cs="Calibri"/>
          <w:bCs w:val="0"/>
        </w:rPr>
        <w:t>.2.</w:t>
      </w:r>
      <w:r w:rsidR="00010A59" w:rsidRPr="001657AA">
        <w:rPr>
          <w:rFonts w:ascii="Calibri" w:hAnsi="Calibri" w:cs="Calibri"/>
          <w:b w:val="0"/>
          <w:bCs w:val="0"/>
        </w:rPr>
        <w:t xml:space="preserve"> Todos os produtos deverão estar em conformidade com a Nota de Empenho, que poderá estar acompanhada da Relação de Itens ou de outro documento emitido pela SESAU/TO;</w:t>
      </w:r>
    </w:p>
    <w:p w:rsidR="00010A59" w:rsidRPr="001657AA" w:rsidRDefault="000E491F" w:rsidP="00010A59">
      <w:pPr>
        <w:spacing w:after="0" w:line="240" w:lineRule="auto"/>
        <w:jc w:val="both"/>
        <w:rPr>
          <w:rFonts w:cs="Calibri"/>
          <w:sz w:val="20"/>
          <w:szCs w:val="20"/>
        </w:rPr>
      </w:pPr>
      <w:r w:rsidRPr="001657AA">
        <w:rPr>
          <w:rFonts w:cs="Calibri"/>
          <w:b/>
          <w:sz w:val="20"/>
          <w:szCs w:val="20"/>
        </w:rPr>
        <w:t>4</w:t>
      </w:r>
      <w:r w:rsidR="00010A59" w:rsidRPr="001657AA">
        <w:rPr>
          <w:rFonts w:cs="Calibri"/>
          <w:b/>
          <w:sz w:val="20"/>
          <w:szCs w:val="20"/>
        </w:rPr>
        <w:t>.3.</w:t>
      </w:r>
      <w:r w:rsidR="00010A59" w:rsidRPr="001657AA">
        <w:rPr>
          <w:rFonts w:cs="Calibri"/>
          <w:sz w:val="20"/>
          <w:szCs w:val="20"/>
        </w:rPr>
        <w:t xml:space="preserve"> O recebimento não exclui a responsabilidade civil pela solidez e segurança dos produtos, nem ético-profissional pela perfeita execução do contrato, dentro dos limites estabelecidos pela lei ou pelo contrato.</w:t>
      </w:r>
    </w:p>
    <w:p w:rsidR="00010A59" w:rsidRPr="001657AA" w:rsidRDefault="000E491F" w:rsidP="00010A59">
      <w:pPr>
        <w:shd w:val="clear" w:color="auto" w:fill="FFFFFF"/>
        <w:tabs>
          <w:tab w:val="left" w:pos="7200"/>
        </w:tabs>
        <w:spacing w:after="0" w:line="240" w:lineRule="auto"/>
        <w:jc w:val="both"/>
        <w:rPr>
          <w:rFonts w:cs="Calibri"/>
          <w:sz w:val="20"/>
          <w:szCs w:val="20"/>
        </w:rPr>
      </w:pPr>
      <w:r w:rsidRPr="001657AA">
        <w:rPr>
          <w:rFonts w:cs="Calibri"/>
          <w:b/>
          <w:sz w:val="20"/>
          <w:szCs w:val="20"/>
        </w:rPr>
        <w:t>4</w:t>
      </w:r>
      <w:r w:rsidR="00010A59" w:rsidRPr="001657AA">
        <w:rPr>
          <w:rFonts w:cs="Calibri"/>
          <w:b/>
          <w:sz w:val="20"/>
          <w:szCs w:val="20"/>
        </w:rPr>
        <w:t>.4.</w:t>
      </w:r>
      <w:r w:rsidR="00010A59" w:rsidRPr="001657AA">
        <w:rPr>
          <w:rFonts w:cs="Calibri"/>
          <w:sz w:val="20"/>
          <w:szCs w:val="20"/>
        </w:rPr>
        <w:t xml:space="preserve"> A carga e a descarga serão por conta da Contratada, sem ônus de frete para a SESAU/TO.</w:t>
      </w:r>
    </w:p>
    <w:p w:rsidR="00010A59" w:rsidRPr="001657AA" w:rsidRDefault="000E491F" w:rsidP="00010A59">
      <w:pPr>
        <w:tabs>
          <w:tab w:val="left" w:pos="7200"/>
        </w:tabs>
        <w:spacing w:after="0" w:line="240" w:lineRule="auto"/>
        <w:jc w:val="both"/>
        <w:rPr>
          <w:rFonts w:cs="Calibri"/>
          <w:sz w:val="20"/>
          <w:szCs w:val="20"/>
        </w:rPr>
      </w:pPr>
      <w:r w:rsidRPr="001657AA">
        <w:rPr>
          <w:rFonts w:cs="Calibri"/>
          <w:b/>
          <w:sz w:val="20"/>
          <w:szCs w:val="20"/>
        </w:rPr>
        <w:t>4</w:t>
      </w:r>
      <w:r w:rsidR="00010A59" w:rsidRPr="001657AA">
        <w:rPr>
          <w:rFonts w:cs="Calibri"/>
          <w:b/>
          <w:sz w:val="20"/>
          <w:szCs w:val="20"/>
        </w:rPr>
        <w:t>.5.</w:t>
      </w:r>
      <w:r w:rsidR="00010A59" w:rsidRPr="001657AA">
        <w:rPr>
          <w:rFonts w:cs="Calibri"/>
          <w:sz w:val="20"/>
          <w:szCs w:val="20"/>
        </w:rPr>
        <w:t xml:space="preserve"> A SESAU recusará os produtos nas seguintes hipóteses:</w:t>
      </w:r>
    </w:p>
    <w:p w:rsidR="00010A59" w:rsidRPr="001657AA" w:rsidRDefault="00010A59" w:rsidP="00010A59">
      <w:pPr>
        <w:tabs>
          <w:tab w:val="left" w:pos="1418"/>
        </w:tabs>
        <w:spacing w:after="0" w:line="240" w:lineRule="auto"/>
        <w:jc w:val="both"/>
        <w:rPr>
          <w:rFonts w:cs="Calibri"/>
          <w:sz w:val="20"/>
          <w:szCs w:val="20"/>
        </w:rPr>
      </w:pPr>
      <w:r w:rsidRPr="001657AA">
        <w:rPr>
          <w:rFonts w:cs="Calibri"/>
          <w:sz w:val="20"/>
          <w:szCs w:val="20"/>
        </w:rPr>
        <w:t>a) Qualquer situação em desacordo entre os produtos e o Edital de licitação e de seus Anexos ou a Nota de Empenho;</w:t>
      </w:r>
    </w:p>
    <w:p w:rsidR="00010A59" w:rsidRPr="001657AA" w:rsidRDefault="00010A59" w:rsidP="00010A59">
      <w:pPr>
        <w:tabs>
          <w:tab w:val="left" w:pos="7200"/>
        </w:tabs>
        <w:spacing w:after="0" w:line="240" w:lineRule="auto"/>
        <w:jc w:val="both"/>
        <w:rPr>
          <w:rFonts w:cs="Calibri"/>
          <w:sz w:val="20"/>
          <w:szCs w:val="20"/>
        </w:rPr>
      </w:pPr>
      <w:r w:rsidRPr="001657AA">
        <w:rPr>
          <w:rFonts w:cs="Calibri"/>
          <w:sz w:val="20"/>
          <w:szCs w:val="20"/>
        </w:rPr>
        <w:t>b) Nota Fiscal/Fatura com especificação do objeto, quantidades em desacordo com o discriminado no Edital, seus anexos e na proposta adjudicada;</w:t>
      </w:r>
    </w:p>
    <w:p w:rsidR="00010A59" w:rsidRPr="001657AA" w:rsidRDefault="00010A59" w:rsidP="00010A59">
      <w:pPr>
        <w:shd w:val="clear" w:color="auto" w:fill="FFFFFF"/>
        <w:tabs>
          <w:tab w:val="left" w:pos="7200"/>
        </w:tabs>
        <w:spacing w:after="0" w:line="240" w:lineRule="auto"/>
        <w:jc w:val="both"/>
        <w:rPr>
          <w:rFonts w:cs="Calibri"/>
          <w:sz w:val="20"/>
          <w:szCs w:val="20"/>
        </w:rPr>
      </w:pPr>
      <w:r w:rsidRPr="001657AA">
        <w:rPr>
          <w:rFonts w:cs="Calibri"/>
          <w:sz w:val="20"/>
          <w:szCs w:val="20"/>
        </w:rPr>
        <w:t>c) Apresentarem vícios de qualidade, funcionamento ou serem impróprios para o uso, ou ainda defeitos de fabricação;</w:t>
      </w:r>
    </w:p>
    <w:p w:rsidR="00010A59" w:rsidRPr="001657AA" w:rsidRDefault="000E491F" w:rsidP="00337FBA">
      <w:pPr>
        <w:shd w:val="clear" w:color="auto" w:fill="FFFFFF"/>
        <w:tabs>
          <w:tab w:val="left" w:pos="7200"/>
        </w:tabs>
        <w:spacing w:after="0" w:line="240" w:lineRule="auto"/>
        <w:jc w:val="both"/>
        <w:rPr>
          <w:rFonts w:cs="Calibri"/>
          <w:sz w:val="20"/>
          <w:szCs w:val="20"/>
        </w:rPr>
      </w:pPr>
      <w:r w:rsidRPr="001657AA">
        <w:rPr>
          <w:rFonts w:cs="Calibri"/>
          <w:b/>
          <w:sz w:val="20"/>
          <w:szCs w:val="20"/>
        </w:rPr>
        <w:t>4</w:t>
      </w:r>
      <w:r w:rsidR="00010A59" w:rsidRPr="001657AA">
        <w:rPr>
          <w:rFonts w:cs="Calibri"/>
          <w:b/>
          <w:sz w:val="20"/>
          <w:szCs w:val="20"/>
        </w:rPr>
        <w:t>.6.</w:t>
      </w:r>
      <w:r w:rsidR="00010A59" w:rsidRPr="001657AA">
        <w:rPr>
          <w:rFonts w:cs="Calibri"/>
          <w:sz w:val="20"/>
          <w:szCs w:val="20"/>
        </w:rPr>
        <w:t xml:space="preserve"> Ainda que ocorra a situação prevista na línea “d” do inciso II do art. 65 da Lei Federal nº 8.666/93, a SESAU/TO, se julgar conveniente, poderá optar por cancelar o contrato (quando for o caso) e iniciar outro processo Licitatório.</w:t>
      </w:r>
    </w:p>
    <w:p w:rsidR="00B946A1" w:rsidRPr="001657AA" w:rsidRDefault="00B946A1" w:rsidP="0097373E">
      <w:pPr>
        <w:spacing w:before="120" w:after="0" w:line="240" w:lineRule="auto"/>
        <w:jc w:val="both"/>
        <w:rPr>
          <w:rFonts w:cs="Calibri"/>
          <w:sz w:val="20"/>
          <w:szCs w:val="20"/>
        </w:rPr>
      </w:pPr>
      <w:r w:rsidRPr="001657AA">
        <w:rPr>
          <w:rFonts w:cs="Calibri"/>
          <w:b/>
          <w:sz w:val="20"/>
          <w:szCs w:val="20"/>
        </w:rPr>
        <w:t>CLÁUSULA QU</w:t>
      </w:r>
      <w:r w:rsidR="00337FBA" w:rsidRPr="001657AA">
        <w:rPr>
          <w:rFonts w:cs="Calibri"/>
          <w:b/>
          <w:sz w:val="20"/>
          <w:szCs w:val="20"/>
        </w:rPr>
        <w:t>IN</w:t>
      </w:r>
      <w:r w:rsidR="00034F10" w:rsidRPr="001657AA">
        <w:rPr>
          <w:rFonts w:cs="Calibri"/>
          <w:b/>
          <w:sz w:val="20"/>
          <w:szCs w:val="20"/>
        </w:rPr>
        <w:t>TA</w:t>
      </w:r>
      <w:r w:rsidR="009963B0" w:rsidRPr="001657AA">
        <w:rPr>
          <w:rFonts w:cs="Calibri"/>
          <w:b/>
          <w:sz w:val="20"/>
          <w:szCs w:val="20"/>
        </w:rPr>
        <w:t>–</w:t>
      </w:r>
      <w:r w:rsidRPr="001657AA">
        <w:rPr>
          <w:rFonts w:cs="Calibri"/>
          <w:b/>
          <w:sz w:val="20"/>
          <w:szCs w:val="20"/>
        </w:rPr>
        <w:t xml:space="preserve"> DA LICITAÇÃO</w:t>
      </w:r>
    </w:p>
    <w:p w:rsidR="00B946A1" w:rsidRPr="001657AA" w:rsidRDefault="00B946A1" w:rsidP="0097373E">
      <w:pPr>
        <w:spacing w:after="120" w:line="240" w:lineRule="auto"/>
        <w:jc w:val="both"/>
        <w:rPr>
          <w:rFonts w:cs="Calibri"/>
          <w:sz w:val="20"/>
          <w:szCs w:val="20"/>
        </w:rPr>
      </w:pPr>
      <w:r w:rsidRPr="001657AA">
        <w:rPr>
          <w:rFonts w:cs="Calibri"/>
          <w:sz w:val="20"/>
          <w:szCs w:val="20"/>
        </w:rPr>
        <w:t xml:space="preserve">A aquisição, consubstanciada no presente contrato, foram objeto de licitação, sob a modalidade Pregão, na forma eletrônica, conforme </w:t>
      </w:r>
      <w:r w:rsidR="005F6698" w:rsidRPr="001657AA">
        <w:rPr>
          <w:rFonts w:cs="Calibri"/>
          <w:sz w:val="20"/>
          <w:szCs w:val="20"/>
        </w:rPr>
        <w:t>Edital</w:t>
      </w:r>
      <w:r w:rsidRPr="001657AA">
        <w:rPr>
          <w:rFonts w:cs="Calibri"/>
          <w:sz w:val="20"/>
          <w:szCs w:val="20"/>
        </w:rPr>
        <w:t xml:space="preserve"> constante de </w:t>
      </w:r>
      <w:proofErr w:type="gramStart"/>
      <w:r w:rsidRPr="001657AA">
        <w:rPr>
          <w:rFonts w:cs="Calibri"/>
          <w:sz w:val="20"/>
          <w:szCs w:val="20"/>
        </w:rPr>
        <w:t>folhas ...</w:t>
      </w:r>
      <w:proofErr w:type="gramEnd"/>
      <w:r w:rsidRPr="001657AA">
        <w:rPr>
          <w:rFonts w:cs="Calibri"/>
          <w:sz w:val="20"/>
          <w:szCs w:val="20"/>
        </w:rPr>
        <w:t>.... /</w:t>
      </w:r>
      <w:proofErr w:type="gramStart"/>
      <w:r w:rsidRPr="001657AA">
        <w:rPr>
          <w:rFonts w:cs="Calibri"/>
          <w:sz w:val="20"/>
          <w:szCs w:val="20"/>
        </w:rPr>
        <w:t>.......</w:t>
      </w:r>
      <w:proofErr w:type="gramEnd"/>
      <w:r w:rsidRPr="001657AA">
        <w:rPr>
          <w:rFonts w:cs="Calibri"/>
          <w:sz w:val="20"/>
          <w:szCs w:val="20"/>
        </w:rPr>
        <w:t xml:space="preserve">, do Processo nº </w:t>
      </w:r>
      <w:r w:rsidR="006364DB" w:rsidRPr="001657AA">
        <w:rPr>
          <w:rFonts w:cs="Calibri"/>
          <w:sz w:val="20"/>
          <w:szCs w:val="20"/>
        </w:rPr>
        <w:t>201</w:t>
      </w:r>
      <w:r w:rsidR="00CB6D96" w:rsidRPr="001657AA">
        <w:rPr>
          <w:rFonts w:cs="Calibri"/>
          <w:sz w:val="20"/>
          <w:szCs w:val="20"/>
        </w:rPr>
        <w:t>7</w:t>
      </w:r>
      <w:r w:rsidR="006364DB" w:rsidRPr="001657AA">
        <w:rPr>
          <w:rFonts w:cs="Calibri"/>
          <w:sz w:val="20"/>
          <w:szCs w:val="20"/>
        </w:rPr>
        <w:t>/30550/00</w:t>
      </w:r>
      <w:r w:rsidR="00CB6D96" w:rsidRPr="001657AA">
        <w:rPr>
          <w:rFonts w:cs="Calibri"/>
          <w:sz w:val="20"/>
          <w:szCs w:val="20"/>
        </w:rPr>
        <w:t>1581</w:t>
      </w:r>
      <w:r w:rsidRPr="001657AA">
        <w:rPr>
          <w:rFonts w:cs="Calibri"/>
          <w:sz w:val="20"/>
          <w:szCs w:val="20"/>
        </w:rPr>
        <w:t xml:space="preserve">, a que se vincula este contrato, além de submeter-se, também aos preceitos de direito público, </w:t>
      </w:r>
      <w:proofErr w:type="spellStart"/>
      <w:r w:rsidRPr="001657AA">
        <w:rPr>
          <w:rFonts w:cs="Calibri"/>
          <w:sz w:val="20"/>
          <w:szCs w:val="20"/>
        </w:rPr>
        <w:t>aplicando-se-lhes</w:t>
      </w:r>
      <w:proofErr w:type="spellEnd"/>
      <w:r w:rsidRPr="001657AA">
        <w:rPr>
          <w:rFonts w:cs="Calibri"/>
          <w:sz w:val="20"/>
          <w:szCs w:val="20"/>
        </w:rPr>
        <w:t>, supletivamente, os princípios da teoria geral dos contratos e as disposições de direito privado.</w:t>
      </w:r>
    </w:p>
    <w:p w:rsidR="00B946A1" w:rsidRPr="001657AA" w:rsidRDefault="00B946A1" w:rsidP="00034F10">
      <w:pPr>
        <w:spacing w:before="120" w:after="0" w:line="240" w:lineRule="auto"/>
        <w:jc w:val="both"/>
        <w:rPr>
          <w:rFonts w:cs="Calibri"/>
          <w:sz w:val="20"/>
          <w:szCs w:val="20"/>
        </w:rPr>
      </w:pPr>
      <w:r w:rsidRPr="001657AA">
        <w:rPr>
          <w:rFonts w:cs="Calibri"/>
          <w:b/>
          <w:sz w:val="20"/>
          <w:szCs w:val="20"/>
        </w:rPr>
        <w:t xml:space="preserve">CLÁUSULA </w:t>
      </w:r>
      <w:r w:rsidR="00337FBA" w:rsidRPr="001657AA">
        <w:rPr>
          <w:rFonts w:cs="Calibri"/>
          <w:b/>
          <w:sz w:val="20"/>
          <w:szCs w:val="20"/>
        </w:rPr>
        <w:t>SEX</w:t>
      </w:r>
      <w:r w:rsidR="00034F10" w:rsidRPr="001657AA">
        <w:rPr>
          <w:rFonts w:cs="Calibri"/>
          <w:b/>
          <w:sz w:val="20"/>
          <w:szCs w:val="20"/>
        </w:rPr>
        <w:t>TA</w:t>
      </w:r>
      <w:r w:rsidR="009963B0" w:rsidRPr="001657AA">
        <w:rPr>
          <w:rFonts w:cs="Calibri"/>
          <w:b/>
          <w:sz w:val="20"/>
          <w:szCs w:val="20"/>
        </w:rPr>
        <w:t>–</w:t>
      </w:r>
      <w:r w:rsidRPr="001657AA">
        <w:rPr>
          <w:rFonts w:cs="Calibri"/>
          <w:b/>
          <w:sz w:val="20"/>
          <w:szCs w:val="20"/>
        </w:rPr>
        <w:t xml:space="preserve"> DAS OBRIGAÇÕES DO CONTRATANTE</w:t>
      </w:r>
    </w:p>
    <w:p w:rsidR="00B946A1" w:rsidRPr="001657AA" w:rsidRDefault="003A4F98" w:rsidP="00376B72">
      <w:pPr>
        <w:spacing w:after="0" w:line="240" w:lineRule="auto"/>
        <w:jc w:val="both"/>
        <w:rPr>
          <w:rFonts w:cs="Calibri"/>
          <w:sz w:val="20"/>
          <w:szCs w:val="20"/>
        </w:rPr>
      </w:pPr>
      <w:r w:rsidRPr="001657AA">
        <w:rPr>
          <w:rFonts w:cs="Calibri"/>
          <w:sz w:val="20"/>
          <w:szCs w:val="20"/>
        </w:rPr>
        <w:t>O CONTRATANTE obriga-se:</w:t>
      </w:r>
    </w:p>
    <w:p w:rsidR="00060273" w:rsidRPr="001657AA" w:rsidRDefault="00060273" w:rsidP="00060273">
      <w:pPr>
        <w:tabs>
          <w:tab w:val="left" w:pos="7200"/>
        </w:tabs>
        <w:spacing w:after="0" w:line="240" w:lineRule="auto"/>
        <w:jc w:val="both"/>
        <w:rPr>
          <w:rFonts w:cs="Calibri"/>
          <w:sz w:val="20"/>
          <w:szCs w:val="20"/>
        </w:rPr>
      </w:pPr>
      <w:r w:rsidRPr="001657AA">
        <w:rPr>
          <w:rFonts w:cs="Calibri"/>
          <w:b/>
          <w:sz w:val="20"/>
          <w:szCs w:val="20"/>
        </w:rPr>
        <w:t>6.1.</w:t>
      </w:r>
      <w:r w:rsidRPr="001657AA">
        <w:rPr>
          <w:rFonts w:cs="Calibri"/>
          <w:sz w:val="20"/>
          <w:szCs w:val="20"/>
        </w:rPr>
        <w:t xml:space="preserve"> Prestar as informações e os esclarecimentos que venham a ser solicitados pela CONTRATADA;</w:t>
      </w:r>
    </w:p>
    <w:p w:rsidR="00060273" w:rsidRPr="001657AA" w:rsidRDefault="00060273" w:rsidP="00060273">
      <w:pPr>
        <w:tabs>
          <w:tab w:val="left" w:pos="7200"/>
        </w:tabs>
        <w:spacing w:after="0" w:line="240" w:lineRule="auto"/>
        <w:jc w:val="both"/>
        <w:rPr>
          <w:rFonts w:cs="Calibri"/>
          <w:sz w:val="20"/>
          <w:szCs w:val="20"/>
        </w:rPr>
      </w:pPr>
      <w:r w:rsidRPr="001657AA">
        <w:rPr>
          <w:rFonts w:cs="Calibri"/>
          <w:b/>
          <w:sz w:val="20"/>
          <w:szCs w:val="20"/>
        </w:rPr>
        <w:t>6.2.</w:t>
      </w:r>
      <w:r w:rsidRPr="001657AA">
        <w:rPr>
          <w:rFonts w:cs="Calibri"/>
          <w:sz w:val="20"/>
          <w:szCs w:val="20"/>
        </w:rPr>
        <w:t xml:space="preserve"> Disponibilizar o local de entrega e a Comissão responsável pelo recebimento;</w:t>
      </w:r>
    </w:p>
    <w:p w:rsidR="00060273" w:rsidRPr="001657AA" w:rsidRDefault="00060273" w:rsidP="00060273">
      <w:pPr>
        <w:tabs>
          <w:tab w:val="left" w:pos="7200"/>
        </w:tabs>
        <w:spacing w:after="0" w:line="240" w:lineRule="auto"/>
        <w:jc w:val="both"/>
        <w:rPr>
          <w:rFonts w:cs="Calibri"/>
          <w:sz w:val="20"/>
          <w:szCs w:val="20"/>
        </w:rPr>
      </w:pPr>
      <w:r w:rsidRPr="001657AA">
        <w:rPr>
          <w:rFonts w:cs="Calibri"/>
          <w:b/>
          <w:sz w:val="20"/>
          <w:szCs w:val="20"/>
        </w:rPr>
        <w:t>6.3.</w:t>
      </w:r>
      <w:r w:rsidRPr="001657AA">
        <w:rPr>
          <w:rFonts w:cs="Calibri"/>
          <w:sz w:val="20"/>
          <w:szCs w:val="20"/>
        </w:rPr>
        <w:t xml:space="preserve"> Receber os produtos adjudicados, nos termos, prazos quantidade, qualidade e condições estabelecidas neste Edital.</w:t>
      </w:r>
    </w:p>
    <w:p w:rsidR="00060273" w:rsidRPr="001657AA" w:rsidRDefault="00060273" w:rsidP="00060273">
      <w:pPr>
        <w:tabs>
          <w:tab w:val="left" w:pos="7200"/>
        </w:tabs>
        <w:spacing w:after="0" w:line="240" w:lineRule="auto"/>
        <w:jc w:val="both"/>
        <w:rPr>
          <w:rFonts w:cs="Calibri"/>
          <w:sz w:val="20"/>
          <w:szCs w:val="20"/>
        </w:rPr>
      </w:pPr>
      <w:r w:rsidRPr="001657AA">
        <w:rPr>
          <w:rFonts w:cs="Calibri"/>
          <w:b/>
          <w:sz w:val="20"/>
          <w:szCs w:val="20"/>
        </w:rPr>
        <w:t>6.4.</w:t>
      </w:r>
      <w:r w:rsidRPr="001657AA">
        <w:rPr>
          <w:rFonts w:cs="Calibri"/>
          <w:sz w:val="20"/>
          <w:szCs w:val="20"/>
        </w:rPr>
        <w:t xml:space="preserve"> Processar a limpeza e a esterilização dos instrumentais cirúrgicos em comodato e esterilizar as placas e parafusos consignados.</w:t>
      </w:r>
    </w:p>
    <w:p w:rsidR="00060273" w:rsidRPr="001657AA" w:rsidRDefault="00060273" w:rsidP="00060273">
      <w:pPr>
        <w:tabs>
          <w:tab w:val="left" w:pos="7200"/>
        </w:tabs>
        <w:spacing w:after="0" w:line="240" w:lineRule="auto"/>
        <w:jc w:val="both"/>
        <w:rPr>
          <w:rFonts w:cs="Calibri"/>
          <w:sz w:val="20"/>
          <w:szCs w:val="20"/>
        </w:rPr>
      </w:pPr>
      <w:r w:rsidRPr="001657AA">
        <w:rPr>
          <w:rFonts w:cs="Calibri"/>
          <w:b/>
          <w:sz w:val="20"/>
          <w:szCs w:val="20"/>
        </w:rPr>
        <w:t>6.5.</w:t>
      </w:r>
      <w:r w:rsidRPr="001657AA">
        <w:rPr>
          <w:rFonts w:cs="Calibri"/>
          <w:sz w:val="20"/>
          <w:szCs w:val="20"/>
        </w:rPr>
        <w:t xml:space="preserve"> Efetuar o pagamento à CONTRATADA no prazo determinado no Edital.</w:t>
      </w:r>
    </w:p>
    <w:p w:rsidR="00B946A1" w:rsidRPr="001657AA" w:rsidRDefault="00B946A1" w:rsidP="00034F10">
      <w:pPr>
        <w:spacing w:before="120" w:after="0" w:line="240" w:lineRule="auto"/>
        <w:jc w:val="both"/>
        <w:rPr>
          <w:rFonts w:cs="Calibri"/>
          <w:sz w:val="20"/>
          <w:szCs w:val="20"/>
        </w:rPr>
      </w:pPr>
      <w:r w:rsidRPr="001657AA">
        <w:rPr>
          <w:rFonts w:cs="Calibri"/>
          <w:b/>
          <w:sz w:val="20"/>
          <w:szCs w:val="20"/>
        </w:rPr>
        <w:t>CLÁUSULA S</w:t>
      </w:r>
      <w:r w:rsidR="000D7406" w:rsidRPr="001657AA">
        <w:rPr>
          <w:rFonts w:cs="Calibri"/>
          <w:b/>
          <w:sz w:val="20"/>
          <w:szCs w:val="20"/>
        </w:rPr>
        <w:t>ÉTIM</w:t>
      </w:r>
      <w:r w:rsidR="003B261F" w:rsidRPr="001657AA">
        <w:rPr>
          <w:rFonts w:cs="Calibri"/>
          <w:b/>
          <w:sz w:val="20"/>
          <w:szCs w:val="20"/>
        </w:rPr>
        <w:t>A</w:t>
      </w:r>
      <w:r w:rsidR="009963B0" w:rsidRPr="001657AA">
        <w:rPr>
          <w:rFonts w:cs="Calibri"/>
          <w:b/>
          <w:sz w:val="20"/>
          <w:szCs w:val="20"/>
        </w:rPr>
        <w:t>–</w:t>
      </w:r>
      <w:r w:rsidRPr="001657AA">
        <w:rPr>
          <w:rFonts w:cs="Calibri"/>
          <w:b/>
          <w:sz w:val="20"/>
          <w:szCs w:val="20"/>
        </w:rPr>
        <w:t xml:space="preserve"> DAS OBRIGAÇÕES DA CONTRATADA</w:t>
      </w:r>
    </w:p>
    <w:p w:rsidR="00B946A1" w:rsidRPr="001657AA" w:rsidRDefault="00B946A1" w:rsidP="00376B72">
      <w:pPr>
        <w:spacing w:after="0" w:line="240" w:lineRule="auto"/>
        <w:jc w:val="both"/>
        <w:rPr>
          <w:rFonts w:cs="Calibri"/>
          <w:sz w:val="20"/>
          <w:szCs w:val="20"/>
        </w:rPr>
      </w:pPr>
      <w:r w:rsidRPr="001657AA">
        <w:rPr>
          <w:rFonts w:cs="Calibri"/>
          <w:sz w:val="20"/>
          <w:szCs w:val="20"/>
        </w:rPr>
        <w:t>A CONTRATADA obriga-se a:</w:t>
      </w:r>
    </w:p>
    <w:p w:rsidR="003B4D08" w:rsidRPr="001657AA" w:rsidRDefault="003B4D08" w:rsidP="003B4D08">
      <w:pPr>
        <w:tabs>
          <w:tab w:val="left" w:pos="7200"/>
        </w:tabs>
        <w:spacing w:after="0" w:line="240" w:lineRule="auto"/>
        <w:jc w:val="both"/>
        <w:rPr>
          <w:rFonts w:cs="Calibri"/>
          <w:sz w:val="20"/>
          <w:szCs w:val="20"/>
        </w:rPr>
      </w:pPr>
      <w:r w:rsidRPr="001657AA">
        <w:rPr>
          <w:rFonts w:cs="Calibri"/>
          <w:b/>
          <w:sz w:val="20"/>
          <w:szCs w:val="20"/>
        </w:rPr>
        <w:lastRenderedPageBreak/>
        <w:t>7.1.</w:t>
      </w:r>
      <w:r w:rsidRPr="001657AA">
        <w:rPr>
          <w:rFonts w:cs="Calibri"/>
          <w:sz w:val="20"/>
          <w:szCs w:val="20"/>
        </w:rPr>
        <w:t xml:space="preserve"> Fornecer o objeto deste Contrato, nas condições estipuladas neste Edital, na Proposta aprovada, na Nota de Empenho e quando for o caso, </w:t>
      </w:r>
      <w:proofErr w:type="gramStart"/>
      <w:r w:rsidRPr="001657AA">
        <w:rPr>
          <w:rFonts w:cs="Calibri"/>
          <w:sz w:val="20"/>
          <w:szCs w:val="20"/>
        </w:rPr>
        <w:t>na ordens</w:t>
      </w:r>
      <w:proofErr w:type="gramEnd"/>
      <w:r w:rsidRPr="001657AA">
        <w:rPr>
          <w:rFonts w:cs="Calibri"/>
          <w:sz w:val="20"/>
          <w:szCs w:val="20"/>
        </w:rPr>
        <w:t xml:space="preserve"> de fornecimento, isentos de defeitos de fabricação;</w:t>
      </w:r>
    </w:p>
    <w:p w:rsidR="003B4D08" w:rsidRPr="001657AA" w:rsidRDefault="003B4D08" w:rsidP="003B4D08">
      <w:pPr>
        <w:tabs>
          <w:tab w:val="left" w:pos="7200"/>
        </w:tabs>
        <w:spacing w:after="0" w:line="240" w:lineRule="auto"/>
        <w:jc w:val="both"/>
        <w:rPr>
          <w:rFonts w:cs="Calibri"/>
          <w:sz w:val="20"/>
          <w:szCs w:val="20"/>
        </w:rPr>
      </w:pPr>
      <w:r w:rsidRPr="001657AA">
        <w:rPr>
          <w:rFonts w:cs="Calibri"/>
          <w:b/>
          <w:sz w:val="20"/>
          <w:szCs w:val="20"/>
        </w:rPr>
        <w:t>7.2.</w:t>
      </w:r>
      <w:r w:rsidRPr="001657AA">
        <w:rPr>
          <w:rFonts w:cs="Calibri"/>
          <w:sz w:val="20"/>
          <w:szCs w:val="20"/>
        </w:rPr>
        <w:t xml:space="preserve"> Entregar, na forma de comodato, todos os instrumentais cirúrgicos necessários à colocação do implante no paciente.</w:t>
      </w:r>
    </w:p>
    <w:p w:rsidR="003B4D08" w:rsidRPr="001657AA" w:rsidRDefault="003B4D08" w:rsidP="003B4D08">
      <w:pPr>
        <w:tabs>
          <w:tab w:val="left" w:pos="7200"/>
        </w:tabs>
        <w:spacing w:after="0" w:line="240" w:lineRule="auto"/>
        <w:jc w:val="both"/>
        <w:rPr>
          <w:rFonts w:cs="Calibri"/>
          <w:sz w:val="20"/>
          <w:szCs w:val="20"/>
        </w:rPr>
      </w:pPr>
      <w:r w:rsidRPr="001657AA">
        <w:rPr>
          <w:rFonts w:cs="Calibri"/>
          <w:b/>
          <w:sz w:val="20"/>
          <w:szCs w:val="20"/>
        </w:rPr>
        <w:t>7.3.</w:t>
      </w:r>
      <w:r w:rsidRPr="001657AA">
        <w:rPr>
          <w:rFonts w:cs="Calibri"/>
          <w:sz w:val="20"/>
          <w:szCs w:val="20"/>
        </w:rPr>
        <w:t xml:space="preserve"> Entregar os produtos na presença do(s) </w:t>
      </w:r>
      <w:proofErr w:type="gramStart"/>
      <w:r w:rsidRPr="001657AA">
        <w:rPr>
          <w:rFonts w:cs="Calibri"/>
          <w:sz w:val="20"/>
          <w:szCs w:val="20"/>
        </w:rPr>
        <w:t>servidor(</w:t>
      </w:r>
      <w:proofErr w:type="gramEnd"/>
      <w:r w:rsidRPr="001657AA">
        <w:rPr>
          <w:rFonts w:cs="Calibri"/>
          <w:sz w:val="20"/>
          <w:szCs w:val="20"/>
        </w:rPr>
        <w:t>es) devidamente designado(s) na conformidade do § 8° do artigo 15 da Lei Federal n° 8.666/93, no local informado neste Termo, acompanhados da Nota Fiscal preenchida contendo a especificação e quantidade correta dos produtos;</w:t>
      </w:r>
    </w:p>
    <w:p w:rsidR="003B4D08" w:rsidRPr="001657AA" w:rsidRDefault="003B4D08" w:rsidP="003B4D08">
      <w:pPr>
        <w:tabs>
          <w:tab w:val="left" w:pos="7200"/>
        </w:tabs>
        <w:spacing w:after="0" w:line="240" w:lineRule="auto"/>
        <w:jc w:val="both"/>
        <w:rPr>
          <w:rFonts w:cs="Calibri"/>
          <w:sz w:val="20"/>
          <w:szCs w:val="20"/>
        </w:rPr>
      </w:pPr>
      <w:r w:rsidRPr="001657AA">
        <w:rPr>
          <w:rFonts w:cs="Calibri"/>
          <w:b/>
          <w:sz w:val="20"/>
          <w:szCs w:val="20"/>
        </w:rPr>
        <w:t>7.4.</w:t>
      </w:r>
      <w:r w:rsidRPr="001657AA">
        <w:rPr>
          <w:rFonts w:cs="Calibri"/>
          <w:sz w:val="20"/>
          <w:szCs w:val="20"/>
        </w:rPr>
        <w:t xml:space="preserve"> Fornecer o nome e o endereço do fabricante dos produtos com o telefone do serviço de atendimento ao consumidor;</w:t>
      </w:r>
    </w:p>
    <w:p w:rsidR="003B4D08" w:rsidRPr="001657AA" w:rsidRDefault="003B4D08" w:rsidP="003B4D08">
      <w:pPr>
        <w:tabs>
          <w:tab w:val="left" w:pos="7200"/>
        </w:tabs>
        <w:spacing w:after="0" w:line="240" w:lineRule="auto"/>
        <w:jc w:val="both"/>
        <w:rPr>
          <w:rFonts w:cs="Calibri"/>
          <w:sz w:val="20"/>
          <w:szCs w:val="20"/>
        </w:rPr>
      </w:pPr>
      <w:r w:rsidRPr="001657AA">
        <w:rPr>
          <w:rFonts w:cs="Calibri"/>
          <w:b/>
          <w:sz w:val="20"/>
          <w:szCs w:val="20"/>
        </w:rPr>
        <w:t>7.5.</w:t>
      </w:r>
      <w:r w:rsidRPr="001657AA">
        <w:rPr>
          <w:rFonts w:cs="Calibri"/>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3B4D08" w:rsidRPr="001657AA" w:rsidRDefault="003B4D08" w:rsidP="003B4D08">
      <w:pPr>
        <w:tabs>
          <w:tab w:val="left" w:pos="7200"/>
        </w:tabs>
        <w:spacing w:after="0" w:line="240" w:lineRule="auto"/>
        <w:jc w:val="both"/>
        <w:rPr>
          <w:rFonts w:cs="Calibri"/>
          <w:sz w:val="20"/>
          <w:szCs w:val="20"/>
        </w:rPr>
      </w:pPr>
      <w:r w:rsidRPr="001657AA">
        <w:rPr>
          <w:rFonts w:cs="Calibri"/>
          <w:b/>
          <w:sz w:val="20"/>
          <w:szCs w:val="20"/>
        </w:rPr>
        <w:t>7.6.</w:t>
      </w:r>
      <w:r w:rsidRPr="001657AA">
        <w:rPr>
          <w:rFonts w:cs="Calibri"/>
          <w:sz w:val="20"/>
          <w:szCs w:val="20"/>
        </w:rPr>
        <w:t xml:space="preserve"> Comunicar a SESAU/TO, no prazo máximo de 03 (três) dias corridos que antecedem o prazo de vencimento da entrega, os motivos que impossibilite o seu cumprimento;</w:t>
      </w:r>
    </w:p>
    <w:p w:rsidR="003B4D08" w:rsidRPr="001657AA" w:rsidRDefault="003B4D08" w:rsidP="003B4D08">
      <w:pPr>
        <w:tabs>
          <w:tab w:val="left" w:pos="7200"/>
        </w:tabs>
        <w:spacing w:after="0" w:line="240" w:lineRule="auto"/>
        <w:jc w:val="both"/>
        <w:rPr>
          <w:rFonts w:cs="Calibri"/>
          <w:sz w:val="20"/>
          <w:szCs w:val="20"/>
        </w:rPr>
      </w:pPr>
      <w:r w:rsidRPr="001657AA">
        <w:rPr>
          <w:rFonts w:cs="Calibri"/>
          <w:b/>
          <w:sz w:val="20"/>
          <w:szCs w:val="20"/>
        </w:rPr>
        <w:t>7.7.</w:t>
      </w:r>
      <w:r w:rsidRPr="001657AA">
        <w:rPr>
          <w:rFonts w:cs="Calibri"/>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1657AA" w:rsidRDefault="00B946A1" w:rsidP="003B261F">
      <w:pPr>
        <w:spacing w:before="120" w:after="0" w:line="240" w:lineRule="auto"/>
        <w:jc w:val="both"/>
        <w:rPr>
          <w:rFonts w:cs="Calibri"/>
          <w:b/>
          <w:sz w:val="20"/>
          <w:szCs w:val="20"/>
        </w:rPr>
      </w:pPr>
      <w:r w:rsidRPr="001657AA">
        <w:rPr>
          <w:rFonts w:cs="Calibri"/>
          <w:b/>
          <w:sz w:val="20"/>
          <w:szCs w:val="20"/>
        </w:rPr>
        <w:t xml:space="preserve">CLÁUSULA </w:t>
      </w:r>
      <w:r w:rsidR="002F26B7" w:rsidRPr="001657AA">
        <w:rPr>
          <w:rFonts w:cs="Calibri"/>
          <w:b/>
          <w:sz w:val="20"/>
          <w:szCs w:val="20"/>
        </w:rPr>
        <w:t>OITAVA</w:t>
      </w:r>
      <w:r w:rsidR="009963B0" w:rsidRPr="001657AA">
        <w:rPr>
          <w:rFonts w:cs="Calibri"/>
          <w:b/>
          <w:sz w:val="20"/>
          <w:szCs w:val="20"/>
        </w:rPr>
        <w:t>–</w:t>
      </w:r>
      <w:r w:rsidRPr="001657AA">
        <w:rPr>
          <w:rFonts w:cs="Calibri"/>
          <w:b/>
          <w:sz w:val="20"/>
          <w:szCs w:val="20"/>
        </w:rPr>
        <w:t xml:space="preserve"> DO PREÇO</w:t>
      </w:r>
    </w:p>
    <w:p w:rsidR="00B946A1" w:rsidRPr="001657AA" w:rsidRDefault="00B946A1" w:rsidP="001B1CD8">
      <w:pPr>
        <w:spacing w:after="120" w:line="240" w:lineRule="auto"/>
        <w:jc w:val="both"/>
        <w:rPr>
          <w:rFonts w:cs="Calibri"/>
          <w:sz w:val="20"/>
          <w:szCs w:val="20"/>
        </w:rPr>
      </w:pPr>
      <w:r w:rsidRPr="001657AA">
        <w:rPr>
          <w:rFonts w:cs="Calibri"/>
          <w:sz w:val="20"/>
          <w:szCs w:val="20"/>
        </w:rPr>
        <w:t xml:space="preserve">O CONTRATANTE pagará à CONTRATADA, pela </w:t>
      </w:r>
      <w:r w:rsidR="006C56E3" w:rsidRPr="001657AA">
        <w:rPr>
          <w:rFonts w:cs="Calibri"/>
          <w:sz w:val="20"/>
          <w:szCs w:val="20"/>
        </w:rPr>
        <w:t>aquisição do</w:t>
      </w:r>
      <w:r w:rsidR="00A001D4" w:rsidRPr="001657AA">
        <w:rPr>
          <w:rFonts w:cs="Calibri"/>
          <w:sz w:val="20"/>
          <w:szCs w:val="20"/>
        </w:rPr>
        <w:t>(</w:t>
      </w:r>
      <w:r w:rsidR="001B1CD8" w:rsidRPr="001657AA">
        <w:rPr>
          <w:rFonts w:cs="Calibri"/>
          <w:sz w:val="20"/>
          <w:szCs w:val="20"/>
        </w:rPr>
        <w:t>s</w:t>
      </w:r>
      <w:proofErr w:type="gramStart"/>
      <w:r w:rsidR="00A001D4" w:rsidRPr="001657AA">
        <w:rPr>
          <w:rFonts w:cs="Calibri"/>
          <w:sz w:val="20"/>
          <w:szCs w:val="20"/>
        </w:rPr>
        <w:t>)</w:t>
      </w:r>
      <w:r w:rsidR="00F727E6" w:rsidRPr="001657AA">
        <w:rPr>
          <w:rFonts w:cs="Calibri"/>
          <w:sz w:val="20"/>
          <w:szCs w:val="20"/>
        </w:rPr>
        <w:t>produto</w:t>
      </w:r>
      <w:proofErr w:type="gramEnd"/>
      <w:r w:rsidR="00A001D4" w:rsidRPr="001657AA">
        <w:rPr>
          <w:rFonts w:cs="Calibri"/>
          <w:sz w:val="20"/>
          <w:szCs w:val="20"/>
        </w:rPr>
        <w:t>(</w:t>
      </w:r>
      <w:r w:rsidR="001B1CD8" w:rsidRPr="001657AA">
        <w:rPr>
          <w:rFonts w:cs="Calibri"/>
          <w:sz w:val="20"/>
          <w:szCs w:val="20"/>
        </w:rPr>
        <w:t>s</w:t>
      </w:r>
      <w:r w:rsidR="00A001D4" w:rsidRPr="001657AA">
        <w:rPr>
          <w:rFonts w:cs="Calibri"/>
          <w:sz w:val="20"/>
          <w:szCs w:val="20"/>
        </w:rPr>
        <w:t>)</w:t>
      </w:r>
      <w:r w:rsidRPr="001657AA">
        <w:rPr>
          <w:rFonts w:cs="Calibri"/>
          <w:sz w:val="20"/>
          <w:szCs w:val="20"/>
        </w:rPr>
        <w:t xml:space="preserve"> o valor total de R$ .......................... (</w:t>
      </w:r>
      <w:proofErr w:type="gramStart"/>
      <w:r w:rsidRPr="001657AA">
        <w:rPr>
          <w:rFonts w:cs="Calibri"/>
          <w:sz w:val="20"/>
          <w:szCs w:val="20"/>
        </w:rPr>
        <w:t>...........................................................</w:t>
      </w:r>
      <w:proofErr w:type="gramEnd"/>
      <w:r w:rsidRPr="001657AA">
        <w:rPr>
          <w:rFonts w:cs="Calibri"/>
          <w:sz w:val="20"/>
          <w:szCs w:val="20"/>
        </w:rPr>
        <w:t>).</w:t>
      </w:r>
    </w:p>
    <w:p w:rsidR="00B946A1" w:rsidRPr="001657AA" w:rsidRDefault="00B946A1" w:rsidP="002F26B7">
      <w:pPr>
        <w:spacing w:after="0" w:line="240" w:lineRule="auto"/>
        <w:jc w:val="both"/>
        <w:rPr>
          <w:rFonts w:cs="Calibri"/>
          <w:b/>
          <w:sz w:val="20"/>
          <w:szCs w:val="20"/>
        </w:rPr>
      </w:pPr>
      <w:r w:rsidRPr="001657AA">
        <w:rPr>
          <w:rFonts w:cs="Calibri"/>
          <w:b/>
          <w:sz w:val="20"/>
          <w:szCs w:val="20"/>
        </w:rPr>
        <w:t xml:space="preserve">CLÁUSULA </w:t>
      </w:r>
      <w:r w:rsidR="002F26B7" w:rsidRPr="001657AA">
        <w:rPr>
          <w:rFonts w:cs="Calibri"/>
          <w:b/>
          <w:sz w:val="20"/>
          <w:szCs w:val="20"/>
        </w:rPr>
        <w:t>NON</w:t>
      </w:r>
      <w:r w:rsidR="003B261F" w:rsidRPr="001657AA">
        <w:rPr>
          <w:rFonts w:cs="Calibri"/>
          <w:b/>
          <w:sz w:val="20"/>
          <w:szCs w:val="20"/>
        </w:rPr>
        <w:t>A</w:t>
      </w:r>
      <w:r w:rsidR="009963B0" w:rsidRPr="001657AA">
        <w:rPr>
          <w:rFonts w:cs="Calibri"/>
          <w:b/>
          <w:sz w:val="20"/>
          <w:szCs w:val="20"/>
        </w:rPr>
        <w:t>–</w:t>
      </w:r>
      <w:r w:rsidRPr="001657AA">
        <w:rPr>
          <w:rFonts w:cs="Calibri"/>
          <w:b/>
          <w:sz w:val="20"/>
          <w:szCs w:val="20"/>
        </w:rPr>
        <w:t xml:space="preserve"> DO PAGAMENTO</w:t>
      </w:r>
    </w:p>
    <w:p w:rsidR="002F26B7" w:rsidRPr="001657AA" w:rsidRDefault="002F26B7" w:rsidP="002F26B7">
      <w:pPr>
        <w:tabs>
          <w:tab w:val="left" w:pos="7200"/>
        </w:tabs>
        <w:spacing w:after="0" w:line="240" w:lineRule="auto"/>
        <w:jc w:val="both"/>
        <w:rPr>
          <w:rFonts w:cs="Calibri"/>
          <w:sz w:val="20"/>
          <w:szCs w:val="20"/>
        </w:rPr>
      </w:pPr>
      <w:r w:rsidRPr="001657AA">
        <w:rPr>
          <w:rFonts w:cs="Calibri"/>
          <w:b/>
          <w:sz w:val="20"/>
          <w:szCs w:val="20"/>
        </w:rPr>
        <w:t>9.1.</w:t>
      </w:r>
      <w:r w:rsidRPr="001657AA">
        <w:rPr>
          <w:rFonts w:cs="Calibri"/>
          <w:sz w:val="20"/>
          <w:szCs w:val="20"/>
        </w:rPr>
        <w:t xml:space="preserve"> O pagamento será efetuado em até 30 (trinta) dias corridos, contados da entrega da nota fiscal de venda.</w:t>
      </w:r>
    </w:p>
    <w:p w:rsidR="002F26B7" w:rsidRPr="001657AA" w:rsidRDefault="002F26B7" w:rsidP="002F26B7">
      <w:pPr>
        <w:tabs>
          <w:tab w:val="left" w:pos="7200"/>
        </w:tabs>
        <w:spacing w:after="0" w:line="240" w:lineRule="auto"/>
        <w:jc w:val="both"/>
        <w:rPr>
          <w:rFonts w:cs="Calibri"/>
          <w:sz w:val="20"/>
          <w:szCs w:val="20"/>
        </w:rPr>
      </w:pPr>
      <w:r w:rsidRPr="001657AA">
        <w:rPr>
          <w:rFonts w:cs="Calibri"/>
          <w:b/>
          <w:sz w:val="20"/>
          <w:szCs w:val="20"/>
        </w:rPr>
        <w:t>9.2.</w:t>
      </w:r>
      <w:r w:rsidRPr="001657AA">
        <w:rPr>
          <w:rFonts w:cs="Calibri"/>
          <w:sz w:val="20"/>
          <w:szCs w:val="20"/>
        </w:rPr>
        <w:t xml:space="preserve"> Na ocorrência de rejeição da(s) Nota(s) </w:t>
      </w:r>
      <w:proofErr w:type="gramStart"/>
      <w:r w:rsidRPr="001657AA">
        <w:rPr>
          <w:rFonts w:cs="Calibri"/>
          <w:sz w:val="20"/>
          <w:szCs w:val="20"/>
        </w:rPr>
        <w:t>Fiscal(</w:t>
      </w:r>
      <w:proofErr w:type="gramEnd"/>
      <w:r w:rsidRPr="001657AA">
        <w:rPr>
          <w:rFonts w:cs="Calibri"/>
          <w:sz w:val="20"/>
          <w:szCs w:val="20"/>
        </w:rPr>
        <w:t>is), motivada por erro ou incorreções, o prazo estipulado no parágrafo anterior, passará a ser contado a partir da data da sua representação.</w:t>
      </w:r>
    </w:p>
    <w:p w:rsidR="002F26B7" w:rsidRPr="001657AA" w:rsidRDefault="002F26B7" w:rsidP="002F26B7">
      <w:pPr>
        <w:tabs>
          <w:tab w:val="left" w:pos="7200"/>
        </w:tabs>
        <w:spacing w:after="0" w:line="240" w:lineRule="auto"/>
        <w:jc w:val="both"/>
        <w:rPr>
          <w:rFonts w:cs="Calibri"/>
          <w:sz w:val="20"/>
          <w:szCs w:val="20"/>
        </w:rPr>
      </w:pPr>
      <w:r w:rsidRPr="001657AA">
        <w:rPr>
          <w:rFonts w:cs="Calibri"/>
          <w:b/>
          <w:sz w:val="20"/>
          <w:szCs w:val="20"/>
        </w:rPr>
        <w:t>9.3.</w:t>
      </w:r>
      <w:r w:rsidRPr="001657AA">
        <w:rPr>
          <w:rFonts w:cs="Calibri"/>
          <w:sz w:val="20"/>
          <w:szCs w:val="20"/>
        </w:rPr>
        <w:t xml:space="preserve"> Os pagamentos serão efetuados por meio de ordem bancária.</w:t>
      </w:r>
    </w:p>
    <w:p w:rsidR="002F26B7" w:rsidRPr="001657AA" w:rsidRDefault="002F26B7" w:rsidP="00700E6C">
      <w:pPr>
        <w:spacing w:after="0" w:line="240" w:lineRule="auto"/>
        <w:jc w:val="both"/>
        <w:rPr>
          <w:rFonts w:cs="Calibri"/>
          <w:b/>
          <w:sz w:val="20"/>
          <w:szCs w:val="20"/>
        </w:rPr>
      </w:pPr>
    </w:p>
    <w:p w:rsidR="00B946A1" w:rsidRPr="001657AA" w:rsidRDefault="00B946A1" w:rsidP="00700E6C">
      <w:pPr>
        <w:spacing w:after="0" w:line="240" w:lineRule="auto"/>
        <w:jc w:val="both"/>
        <w:rPr>
          <w:rFonts w:cs="Calibri"/>
          <w:b/>
          <w:sz w:val="20"/>
          <w:szCs w:val="20"/>
        </w:rPr>
      </w:pPr>
      <w:r w:rsidRPr="001657AA">
        <w:rPr>
          <w:rFonts w:cs="Calibri"/>
          <w:b/>
          <w:sz w:val="20"/>
          <w:szCs w:val="20"/>
        </w:rPr>
        <w:t xml:space="preserve">CLÁUSULA </w:t>
      </w:r>
      <w:r w:rsidR="00BD7D9B" w:rsidRPr="001657AA">
        <w:rPr>
          <w:rFonts w:cs="Calibri"/>
          <w:b/>
          <w:sz w:val="20"/>
          <w:szCs w:val="20"/>
        </w:rPr>
        <w:t>DÉCIMA</w:t>
      </w:r>
      <w:r w:rsidR="009963B0" w:rsidRPr="001657AA">
        <w:rPr>
          <w:rFonts w:cs="Calibri"/>
          <w:b/>
          <w:sz w:val="20"/>
          <w:szCs w:val="20"/>
        </w:rPr>
        <w:t>–</w:t>
      </w:r>
      <w:r w:rsidRPr="001657AA">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918DF" w:rsidRPr="001657AA" w:rsidTr="00215A5F">
        <w:tc>
          <w:tcPr>
            <w:tcW w:w="8789" w:type="dxa"/>
          </w:tcPr>
          <w:p w:rsidR="00C918DF" w:rsidRPr="001657AA" w:rsidRDefault="00C918DF" w:rsidP="00215A5F">
            <w:pPr>
              <w:widowControl w:val="0"/>
              <w:tabs>
                <w:tab w:val="left" w:pos="4287"/>
              </w:tabs>
              <w:autoSpaceDE w:val="0"/>
              <w:autoSpaceDN w:val="0"/>
              <w:adjustRightInd w:val="0"/>
              <w:spacing w:after="0" w:line="240" w:lineRule="auto"/>
              <w:jc w:val="both"/>
              <w:rPr>
                <w:rFonts w:cs="Calibri"/>
                <w:b/>
                <w:bCs/>
                <w:spacing w:val="-1"/>
                <w:position w:val="-1"/>
                <w:sz w:val="20"/>
                <w:szCs w:val="20"/>
              </w:rPr>
            </w:pPr>
            <w:r w:rsidRPr="001657AA">
              <w:rPr>
                <w:rFonts w:cs="Calibri"/>
                <w:b/>
                <w:bCs/>
                <w:spacing w:val="-1"/>
                <w:position w:val="-1"/>
                <w:sz w:val="20"/>
                <w:szCs w:val="20"/>
              </w:rPr>
              <w:t>Fonte de Recursos:</w:t>
            </w:r>
            <w:r w:rsidRPr="001657AA">
              <w:rPr>
                <w:rFonts w:cs="Calibri"/>
                <w:bCs/>
                <w:spacing w:val="-1"/>
                <w:position w:val="-1"/>
                <w:sz w:val="20"/>
                <w:szCs w:val="20"/>
              </w:rPr>
              <w:t xml:space="preserve"> 0250</w:t>
            </w:r>
            <w:r w:rsidRPr="001657AA">
              <w:rPr>
                <w:rFonts w:cs="Calibri"/>
                <w:b/>
                <w:bCs/>
                <w:spacing w:val="-1"/>
                <w:position w:val="-1"/>
                <w:sz w:val="20"/>
                <w:szCs w:val="20"/>
              </w:rPr>
              <w:tab/>
            </w:r>
          </w:p>
        </w:tc>
      </w:tr>
      <w:tr w:rsidR="00C918DF" w:rsidRPr="001657AA" w:rsidTr="00215A5F">
        <w:tc>
          <w:tcPr>
            <w:tcW w:w="8789" w:type="dxa"/>
            <w:shd w:val="clear" w:color="auto" w:fill="auto"/>
          </w:tcPr>
          <w:p w:rsidR="00C918DF" w:rsidRPr="001657AA" w:rsidRDefault="00C918DF" w:rsidP="00215A5F">
            <w:pPr>
              <w:widowControl w:val="0"/>
              <w:tabs>
                <w:tab w:val="left" w:pos="4287"/>
              </w:tabs>
              <w:autoSpaceDE w:val="0"/>
              <w:autoSpaceDN w:val="0"/>
              <w:adjustRightInd w:val="0"/>
              <w:spacing w:after="0" w:line="240" w:lineRule="auto"/>
              <w:jc w:val="both"/>
              <w:rPr>
                <w:rFonts w:cs="Calibri"/>
                <w:b/>
                <w:bCs/>
                <w:spacing w:val="-1"/>
                <w:position w:val="-1"/>
                <w:sz w:val="20"/>
                <w:szCs w:val="20"/>
              </w:rPr>
            </w:pPr>
            <w:r w:rsidRPr="001657AA">
              <w:rPr>
                <w:rFonts w:cs="Calibri"/>
                <w:b/>
                <w:bCs/>
                <w:spacing w:val="-1"/>
                <w:position w:val="-1"/>
                <w:sz w:val="20"/>
                <w:szCs w:val="20"/>
              </w:rPr>
              <w:t xml:space="preserve">Ação do PPA / </w:t>
            </w:r>
            <w:proofErr w:type="gramStart"/>
            <w:r w:rsidRPr="001657AA">
              <w:rPr>
                <w:rFonts w:cs="Calibri"/>
                <w:b/>
                <w:bCs/>
                <w:spacing w:val="-1"/>
                <w:position w:val="-1"/>
                <w:sz w:val="20"/>
                <w:szCs w:val="20"/>
              </w:rPr>
              <w:t>Orçamento:</w:t>
            </w:r>
            <w:proofErr w:type="gramEnd"/>
            <w:r w:rsidRPr="001657AA">
              <w:rPr>
                <w:rFonts w:cs="Calibri"/>
                <w:bCs/>
                <w:spacing w:val="-1"/>
                <w:position w:val="-1"/>
                <w:sz w:val="20"/>
                <w:szCs w:val="20"/>
              </w:rPr>
              <w:t>4113</w:t>
            </w:r>
            <w:r w:rsidRPr="001657AA">
              <w:rPr>
                <w:rFonts w:cs="Calibri"/>
                <w:b/>
                <w:bCs/>
                <w:spacing w:val="-1"/>
                <w:position w:val="-1"/>
                <w:sz w:val="20"/>
                <w:szCs w:val="20"/>
              </w:rPr>
              <w:tab/>
            </w:r>
          </w:p>
        </w:tc>
      </w:tr>
      <w:tr w:rsidR="00C918DF" w:rsidRPr="001657AA" w:rsidTr="00215A5F">
        <w:tc>
          <w:tcPr>
            <w:tcW w:w="8789" w:type="dxa"/>
          </w:tcPr>
          <w:p w:rsidR="00C918DF" w:rsidRPr="001657AA" w:rsidRDefault="00C918DF" w:rsidP="00215A5F">
            <w:pPr>
              <w:widowControl w:val="0"/>
              <w:tabs>
                <w:tab w:val="left" w:pos="4287"/>
              </w:tabs>
              <w:autoSpaceDE w:val="0"/>
              <w:autoSpaceDN w:val="0"/>
              <w:adjustRightInd w:val="0"/>
              <w:spacing w:after="0" w:line="240" w:lineRule="auto"/>
              <w:jc w:val="both"/>
              <w:rPr>
                <w:rFonts w:cs="Calibri"/>
                <w:b/>
                <w:bCs/>
                <w:spacing w:val="-1"/>
                <w:position w:val="-1"/>
                <w:sz w:val="20"/>
                <w:szCs w:val="20"/>
              </w:rPr>
            </w:pPr>
            <w:r w:rsidRPr="001657AA">
              <w:rPr>
                <w:rFonts w:cs="Calibri"/>
                <w:b/>
                <w:bCs/>
                <w:spacing w:val="-1"/>
                <w:position w:val="-1"/>
                <w:sz w:val="20"/>
                <w:szCs w:val="20"/>
              </w:rPr>
              <w:t xml:space="preserve">Natureza da </w:t>
            </w:r>
            <w:proofErr w:type="gramStart"/>
            <w:r w:rsidRPr="001657AA">
              <w:rPr>
                <w:rFonts w:cs="Calibri"/>
                <w:b/>
                <w:bCs/>
                <w:spacing w:val="-1"/>
                <w:position w:val="-1"/>
                <w:sz w:val="20"/>
                <w:szCs w:val="20"/>
              </w:rPr>
              <w:t>Despesa:</w:t>
            </w:r>
            <w:proofErr w:type="gramEnd"/>
            <w:r w:rsidRPr="001657AA">
              <w:rPr>
                <w:rFonts w:cs="Calibri"/>
                <w:bCs/>
                <w:spacing w:val="-1"/>
                <w:position w:val="-1"/>
                <w:sz w:val="20"/>
                <w:szCs w:val="20"/>
              </w:rPr>
              <w:t>33.90.30</w:t>
            </w:r>
          </w:p>
        </w:tc>
      </w:tr>
    </w:tbl>
    <w:p w:rsidR="009E123D" w:rsidRPr="001657AA" w:rsidRDefault="009E123D" w:rsidP="003870D4">
      <w:pPr>
        <w:spacing w:after="0" w:line="240" w:lineRule="auto"/>
        <w:jc w:val="both"/>
        <w:rPr>
          <w:rFonts w:cs="Calibri"/>
          <w:b/>
          <w:sz w:val="20"/>
          <w:szCs w:val="20"/>
        </w:rPr>
      </w:pPr>
    </w:p>
    <w:p w:rsidR="00B946A1" w:rsidRPr="001657AA" w:rsidRDefault="00B946A1" w:rsidP="003870D4">
      <w:pPr>
        <w:spacing w:after="0" w:line="240" w:lineRule="auto"/>
        <w:jc w:val="both"/>
        <w:rPr>
          <w:rFonts w:cs="Calibri"/>
          <w:b/>
          <w:sz w:val="20"/>
          <w:szCs w:val="20"/>
        </w:rPr>
      </w:pPr>
      <w:r w:rsidRPr="001657AA">
        <w:rPr>
          <w:rFonts w:cs="Calibri"/>
          <w:b/>
          <w:sz w:val="20"/>
          <w:szCs w:val="20"/>
        </w:rPr>
        <w:t xml:space="preserve">CLÁUSULA DÉCIMA </w:t>
      </w:r>
      <w:proofErr w:type="gramStart"/>
      <w:r w:rsidR="00BD7D9B" w:rsidRPr="001657AA">
        <w:rPr>
          <w:rFonts w:cs="Calibri"/>
          <w:b/>
          <w:sz w:val="20"/>
          <w:szCs w:val="20"/>
        </w:rPr>
        <w:t xml:space="preserve">PRIMEIRA </w:t>
      </w:r>
      <w:r w:rsidR="009963B0" w:rsidRPr="001657AA">
        <w:rPr>
          <w:rFonts w:cs="Calibri"/>
          <w:b/>
          <w:sz w:val="20"/>
          <w:szCs w:val="20"/>
        </w:rPr>
        <w:t>–</w:t>
      </w:r>
      <w:r w:rsidR="009F28FB" w:rsidRPr="001657AA">
        <w:rPr>
          <w:rFonts w:cs="Calibri"/>
          <w:b/>
          <w:sz w:val="20"/>
          <w:szCs w:val="20"/>
        </w:rPr>
        <w:t>DA</w:t>
      </w:r>
      <w:proofErr w:type="gramEnd"/>
      <w:r w:rsidR="009F28FB" w:rsidRPr="001657AA">
        <w:rPr>
          <w:rFonts w:cs="Calibri"/>
          <w:b/>
          <w:sz w:val="20"/>
          <w:szCs w:val="20"/>
        </w:rPr>
        <w:t xml:space="preserve"> FISCALIZAÇÃO</w:t>
      </w:r>
    </w:p>
    <w:p w:rsidR="003870D4" w:rsidRPr="001657AA" w:rsidRDefault="000E491F" w:rsidP="003870D4">
      <w:pPr>
        <w:tabs>
          <w:tab w:val="left" w:pos="7200"/>
        </w:tabs>
        <w:spacing w:after="0" w:line="240" w:lineRule="auto"/>
        <w:jc w:val="both"/>
        <w:rPr>
          <w:rFonts w:cs="Calibri"/>
          <w:sz w:val="20"/>
          <w:szCs w:val="20"/>
        </w:rPr>
      </w:pPr>
      <w:r w:rsidRPr="001657AA">
        <w:rPr>
          <w:rFonts w:cs="Calibri"/>
          <w:b/>
          <w:sz w:val="20"/>
          <w:szCs w:val="20"/>
        </w:rPr>
        <w:t>11</w:t>
      </w:r>
      <w:r w:rsidR="003870D4" w:rsidRPr="001657AA">
        <w:rPr>
          <w:rFonts w:cs="Calibri"/>
          <w:b/>
          <w:sz w:val="20"/>
          <w:szCs w:val="20"/>
        </w:rPr>
        <w:t>.1.</w:t>
      </w:r>
      <w:r w:rsidR="003870D4" w:rsidRPr="001657AA">
        <w:rPr>
          <w:rFonts w:cs="Calibri"/>
          <w:sz w:val="20"/>
          <w:szCs w:val="20"/>
        </w:rPr>
        <w:t xml:space="preserve"> Conforme artigo 67 da Lei Federal nº 8.666, de 21 de junho de 1.993, a fiscalização e acompanhamento da execução do objeto </w:t>
      </w:r>
      <w:proofErr w:type="gramStart"/>
      <w:r w:rsidR="003870D4" w:rsidRPr="001657AA">
        <w:rPr>
          <w:rFonts w:cs="Calibri"/>
          <w:sz w:val="20"/>
          <w:szCs w:val="20"/>
        </w:rPr>
        <w:t>será</w:t>
      </w:r>
      <w:proofErr w:type="gramEnd"/>
      <w:r w:rsidR="003870D4" w:rsidRPr="001657AA">
        <w:rPr>
          <w:rFonts w:cs="Calibri"/>
          <w:sz w:val="20"/>
          <w:szCs w:val="20"/>
        </w:rPr>
        <w:t xml:space="preserve"> por meio da Diretoria Administrativa do HGPP;</w:t>
      </w:r>
    </w:p>
    <w:p w:rsidR="003870D4" w:rsidRPr="001657AA" w:rsidRDefault="000E491F" w:rsidP="003870D4">
      <w:pPr>
        <w:tabs>
          <w:tab w:val="left" w:pos="7200"/>
        </w:tabs>
        <w:spacing w:after="0" w:line="240" w:lineRule="auto"/>
        <w:jc w:val="both"/>
        <w:rPr>
          <w:rFonts w:cs="Calibri"/>
          <w:sz w:val="20"/>
          <w:szCs w:val="20"/>
        </w:rPr>
      </w:pPr>
      <w:r w:rsidRPr="001657AA">
        <w:rPr>
          <w:rFonts w:cs="Calibri"/>
          <w:b/>
          <w:sz w:val="20"/>
          <w:szCs w:val="20"/>
        </w:rPr>
        <w:t>11</w:t>
      </w:r>
      <w:r w:rsidR="003870D4" w:rsidRPr="001657AA">
        <w:rPr>
          <w:rFonts w:cs="Calibri"/>
          <w:b/>
          <w:sz w:val="20"/>
          <w:szCs w:val="20"/>
        </w:rPr>
        <w:t>.1.2.</w:t>
      </w:r>
      <w:r w:rsidR="003870D4" w:rsidRPr="001657AA">
        <w:rPr>
          <w:rFonts w:cs="Calibri"/>
          <w:sz w:val="20"/>
          <w:szCs w:val="20"/>
        </w:rPr>
        <w:t xml:space="preserve"> As decisões e providências que ultrapassarem a competência do representante deverão ser solicitadas a seus superiores em tempo hábil para a adoção das medidas convenientes;</w:t>
      </w:r>
    </w:p>
    <w:p w:rsidR="003870D4" w:rsidRPr="001657AA" w:rsidRDefault="000E491F" w:rsidP="003870D4">
      <w:pPr>
        <w:tabs>
          <w:tab w:val="left" w:pos="7200"/>
        </w:tabs>
        <w:spacing w:after="0" w:line="240" w:lineRule="auto"/>
        <w:jc w:val="both"/>
        <w:rPr>
          <w:rFonts w:cs="Calibri"/>
          <w:sz w:val="20"/>
          <w:szCs w:val="20"/>
        </w:rPr>
      </w:pPr>
      <w:r w:rsidRPr="001657AA">
        <w:rPr>
          <w:rFonts w:cs="Calibri"/>
          <w:b/>
          <w:sz w:val="20"/>
          <w:szCs w:val="20"/>
        </w:rPr>
        <w:t>11</w:t>
      </w:r>
      <w:r w:rsidR="003870D4" w:rsidRPr="001657AA">
        <w:rPr>
          <w:rFonts w:cs="Calibri"/>
          <w:b/>
          <w:sz w:val="20"/>
          <w:szCs w:val="20"/>
        </w:rPr>
        <w:t>.1.3.</w:t>
      </w:r>
      <w:r w:rsidR="003870D4" w:rsidRPr="001657AA">
        <w:rPr>
          <w:rFonts w:cs="Calibri"/>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1657AA" w:rsidRDefault="00B946A1" w:rsidP="00C020A0">
      <w:pPr>
        <w:spacing w:before="120" w:after="0" w:line="240" w:lineRule="auto"/>
        <w:jc w:val="both"/>
        <w:outlineLvl w:val="0"/>
        <w:rPr>
          <w:rFonts w:cs="Calibri"/>
          <w:b/>
          <w:sz w:val="20"/>
          <w:szCs w:val="20"/>
        </w:rPr>
      </w:pPr>
      <w:r w:rsidRPr="001657AA">
        <w:rPr>
          <w:rFonts w:cs="Calibri"/>
          <w:b/>
          <w:sz w:val="20"/>
          <w:szCs w:val="20"/>
        </w:rPr>
        <w:t xml:space="preserve">CLÁUSULA DÉCIMA </w:t>
      </w:r>
      <w:r w:rsidR="003870D4" w:rsidRPr="001657AA">
        <w:rPr>
          <w:rFonts w:cs="Calibri"/>
          <w:b/>
          <w:sz w:val="20"/>
          <w:szCs w:val="20"/>
        </w:rPr>
        <w:t>SEGUND</w:t>
      </w:r>
      <w:r w:rsidR="003B261F" w:rsidRPr="001657AA">
        <w:rPr>
          <w:rFonts w:cs="Calibri"/>
          <w:b/>
          <w:sz w:val="20"/>
          <w:szCs w:val="20"/>
        </w:rPr>
        <w:t>A</w:t>
      </w:r>
      <w:r w:rsidR="009963B0" w:rsidRPr="001657AA">
        <w:rPr>
          <w:rFonts w:cs="Calibri"/>
          <w:b/>
          <w:sz w:val="20"/>
          <w:szCs w:val="20"/>
        </w:rPr>
        <w:t>–</w:t>
      </w:r>
      <w:r w:rsidRPr="001657AA">
        <w:rPr>
          <w:rFonts w:cs="Calibri"/>
          <w:b/>
          <w:sz w:val="20"/>
          <w:szCs w:val="20"/>
        </w:rPr>
        <w:t xml:space="preserve"> RESCISÃO CONTRATUAL.</w:t>
      </w:r>
    </w:p>
    <w:p w:rsidR="00B946A1" w:rsidRPr="001657AA" w:rsidRDefault="00B946A1" w:rsidP="001B1CD8">
      <w:pPr>
        <w:pStyle w:val="Corpodetexto2"/>
        <w:spacing w:line="240" w:lineRule="auto"/>
        <w:jc w:val="both"/>
        <w:rPr>
          <w:rFonts w:cs="Calibri"/>
          <w:b/>
          <w:sz w:val="20"/>
          <w:szCs w:val="20"/>
        </w:rPr>
      </w:pPr>
      <w:r w:rsidRPr="001657AA">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1657AA">
          <w:rPr>
            <w:rFonts w:cs="Calibri"/>
            <w:sz w:val="20"/>
            <w:szCs w:val="20"/>
          </w:rPr>
          <w:t>77 a</w:t>
        </w:r>
      </w:smartTag>
      <w:r w:rsidRPr="001657AA">
        <w:rPr>
          <w:rFonts w:cs="Calibri"/>
          <w:sz w:val="20"/>
          <w:szCs w:val="20"/>
        </w:rPr>
        <w:t xml:space="preserve"> 80 da Lei nº 8.666/93.</w:t>
      </w:r>
    </w:p>
    <w:p w:rsidR="00B946A1" w:rsidRPr="001657AA" w:rsidRDefault="00B946A1" w:rsidP="0097373E">
      <w:pPr>
        <w:spacing w:before="120" w:after="0" w:line="240" w:lineRule="auto"/>
        <w:jc w:val="both"/>
        <w:rPr>
          <w:rFonts w:cs="Calibri"/>
          <w:b/>
          <w:sz w:val="20"/>
          <w:szCs w:val="20"/>
        </w:rPr>
      </w:pPr>
      <w:r w:rsidRPr="001657AA">
        <w:rPr>
          <w:rFonts w:cs="Calibri"/>
          <w:b/>
          <w:sz w:val="20"/>
          <w:szCs w:val="20"/>
        </w:rPr>
        <w:t xml:space="preserve">CLÁUSULA DÉCIMA </w:t>
      </w:r>
      <w:r w:rsidR="003870D4" w:rsidRPr="001657AA">
        <w:rPr>
          <w:rFonts w:cs="Calibri"/>
          <w:b/>
          <w:sz w:val="20"/>
          <w:szCs w:val="20"/>
        </w:rPr>
        <w:t>TERCEIRA</w:t>
      </w:r>
      <w:r w:rsidR="009963B0" w:rsidRPr="001657AA">
        <w:rPr>
          <w:rFonts w:cs="Calibri"/>
          <w:b/>
          <w:sz w:val="20"/>
          <w:szCs w:val="20"/>
        </w:rPr>
        <w:t>–</w:t>
      </w:r>
      <w:r w:rsidRPr="001657AA">
        <w:rPr>
          <w:rFonts w:cs="Calibri"/>
          <w:b/>
          <w:sz w:val="20"/>
          <w:szCs w:val="20"/>
        </w:rPr>
        <w:t xml:space="preserve"> DAS PENALIDADES</w:t>
      </w:r>
    </w:p>
    <w:p w:rsidR="00B946A1" w:rsidRPr="001657AA" w:rsidRDefault="00B946A1" w:rsidP="00376B72">
      <w:pPr>
        <w:spacing w:after="0" w:line="240" w:lineRule="auto"/>
        <w:jc w:val="both"/>
        <w:rPr>
          <w:rFonts w:cs="Calibri"/>
          <w:sz w:val="20"/>
          <w:szCs w:val="20"/>
        </w:rPr>
      </w:pPr>
      <w:proofErr w:type="gramStart"/>
      <w:r w:rsidRPr="001657AA">
        <w:rPr>
          <w:rFonts w:cs="Calibri"/>
          <w:b/>
          <w:snapToGrid w:val="0"/>
          <w:sz w:val="20"/>
          <w:szCs w:val="20"/>
        </w:rPr>
        <w:t>1</w:t>
      </w:r>
      <w:r w:rsidR="00152F4B" w:rsidRPr="001657AA">
        <w:rPr>
          <w:rFonts w:cs="Calibri"/>
          <w:b/>
          <w:snapToGrid w:val="0"/>
          <w:sz w:val="20"/>
          <w:szCs w:val="20"/>
        </w:rPr>
        <w:t>3</w:t>
      </w:r>
      <w:r w:rsidRPr="001657AA">
        <w:rPr>
          <w:rFonts w:cs="Calibri"/>
          <w:b/>
          <w:snapToGrid w:val="0"/>
          <w:sz w:val="20"/>
          <w:szCs w:val="20"/>
        </w:rPr>
        <w:t>.1</w:t>
      </w:r>
      <w:r w:rsidR="00C020A0" w:rsidRPr="001657AA">
        <w:rPr>
          <w:rFonts w:cs="Calibri"/>
          <w:b/>
          <w:snapToGrid w:val="0"/>
          <w:sz w:val="20"/>
          <w:szCs w:val="20"/>
        </w:rPr>
        <w:t>.</w:t>
      </w:r>
      <w:proofErr w:type="gramEnd"/>
      <w:r w:rsidRPr="001657AA">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sidRPr="001657AA">
        <w:rPr>
          <w:rFonts w:cs="Calibri"/>
          <w:sz w:val="20"/>
          <w:szCs w:val="20"/>
        </w:rPr>
        <w:t xml:space="preserve">Administração Pública Direta e </w:t>
      </w:r>
      <w:r w:rsidR="00E824A4" w:rsidRPr="001657AA">
        <w:rPr>
          <w:rFonts w:cs="Calibri"/>
          <w:sz w:val="20"/>
          <w:szCs w:val="20"/>
        </w:rPr>
        <w:lastRenderedPageBreak/>
        <w:t>Indireta da União, dos Estados, do Distrito Federal e dos Municípios</w:t>
      </w:r>
      <w:r w:rsidRPr="001657AA">
        <w:rPr>
          <w:rFonts w:cs="Calibri"/>
          <w:sz w:val="20"/>
          <w:szCs w:val="20"/>
        </w:rPr>
        <w:t>,</w:t>
      </w:r>
      <w:r w:rsidR="00E824A4" w:rsidRPr="001657AA">
        <w:rPr>
          <w:rFonts w:cs="Calibri"/>
          <w:sz w:val="20"/>
          <w:szCs w:val="20"/>
        </w:rPr>
        <w:t xml:space="preserve"> e</w:t>
      </w:r>
      <w:r w:rsidRPr="001657AA">
        <w:rPr>
          <w:rFonts w:cs="Calibri"/>
          <w:sz w:val="20"/>
          <w:szCs w:val="20"/>
        </w:rPr>
        <w:t xml:space="preserve"> será descredenciad</w:t>
      </w:r>
      <w:r w:rsidR="00E824A4" w:rsidRPr="001657AA">
        <w:rPr>
          <w:rFonts w:cs="Calibri"/>
          <w:sz w:val="20"/>
          <w:szCs w:val="20"/>
        </w:rPr>
        <w:t>a</w:t>
      </w:r>
      <w:r w:rsidRPr="001657AA">
        <w:rPr>
          <w:rFonts w:cs="Calibri"/>
          <w:sz w:val="20"/>
          <w:szCs w:val="20"/>
        </w:rPr>
        <w:t xml:space="preserve"> no SICAF</w:t>
      </w:r>
      <w:r w:rsidR="000E50C1" w:rsidRPr="001657AA">
        <w:rPr>
          <w:rFonts w:cs="Calibri"/>
          <w:sz w:val="20"/>
          <w:szCs w:val="20"/>
        </w:rPr>
        <w:t>, ou nossistemas</w:t>
      </w:r>
      <w:r w:rsidRPr="001657AA">
        <w:rPr>
          <w:rFonts w:cs="Calibri"/>
          <w:sz w:val="20"/>
          <w:szCs w:val="20"/>
        </w:rPr>
        <w:t xml:space="preserve"> de cadastramento de fornecedores a que se refere o inciso XIV do art. 4</w:t>
      </w:r>
      <w:r w:rsidR="0080494C" w:rsidRPr="001657AA">
        <w:rPr>
          <w:rFonts w:cs="Calibri"/>
          <w:sz w:val="20"/>
          <w:szCs w:val="20"/>
        </w:rPr>
        <w:t>º</w:t>
      </w:r>
      <w:r w:rsidRPr="001657AA">
        <w:rPr>
          <w:rFonts w:cs="Calibri"/>
          <w:sz w:val="20"/>
          <w:szCs w:val="20"/>
        </w:rPr>
        <w:t xml:space="preserve"> da Lei 10.520/02, pelo prazo de até 5 (cinco) anos, sem prejuízo</w:t>
      </w:r>
      <w:r w:rsidR="00FD0118" w:rsidRPr="001657AA">
        <w:rPr>
          <w:rFonts w:cs="Calibri"/>
          <w:sz w:val="20"/>
          <w:szCs w:val="20"/>
        </w:rPr>
        <w:t xml:space="preserve"> do disposto nos arts. 86 e 87 da Lei 8.666/93,</w:t>
      </w:r>
      <w:r w:rsidRPr="001657AA">
        <w:rPr>
          <w:rFonts w:cs="Calibri"/>
          <w:sz w:val="20"/>
          <w:szCs w:val="20"/>
        </w:rPr>
        <w:t xml:space="preserve"> das multas previstas em </w:t>
      </w:r>
      <w:r w:rsidR="005F6698" w:rsidRPr="001657AA">
        <w:rPr>
          <w:rFonts w:cs="Calibri"/>
          <w:sz w:val="20"/>
          <w:szCs w:val="20"/>
        </w:rPr>
        <w:t>Edital</w:t>
      </w:r>
      <w:r w:rsidR="00FD0118" w:rsidRPr="001657AA">
        <w:rPr>
          <w:rFonts w:cs="Calibri"/>
          <w:sz w:val="20"/>
          <w:szCs w:val="20"/>
        </w:rPr>
        <w:t>,</w:t>
      </w:r>
      <w:r w:rsidRPr="001657AA">
        <w:rPr>
          <w:rFonts w:cs="Calibri"/>
          <w:sz w:val="20"/>
          <w:szCs w:val="20"/>
        </w:rPr>
        <w:t xml:space="preserve"> no contrato e </w:t>
      </w:r>
      <w:r w:rsidR="00FD0118" w:rsidRPr="001657AA">
        <w:rPr>
          <w:rFonts w:cs="Calibri"/>
          <w:sz w:val="20"/>
          <w:szCs w:val="20"/>
        </w:rPr>
        <w:t>n</w:t>
      </w:r>
      <w:r w:rsidRPr="001657AA">
        <w:rPr>
          <w:rFonts w:cs="Calibri"/>
          <w:sz w:val="20"/>
          <w:szCs w:val="20"/>
        </w:rPr>
        <w:t>as demais cominações legais.</w:t>
      </w:r>
    </w:p>
    <w:p w:rsidR="00B946A1" w:rsidRPr="001657AA" w:rsidRDefault="00B946A1" w:rsidP="00376B72">
      <w:pPr>
        <w:shd w:val="clear" w:color="auto" w:fill="FFFFFF"/>
        <w:spacing w:after="0" w:line="240" w:lineRule="auto"/>
        <w:jc w:val="both"/>
        <w:outlineLvl w:val="0"/>
        <w:rPr>
          <w:rFonts w:cs="Calibri"/>
          <w:snapToGrid w:val="0"/>
          <w:sz w:val="20"/>
          <w:szCs w:val="20"/>
        </w:rPr>
      </w:pPr>
      <w:r w:rsidRPr="001657AA">
        <w:rPr>
          <w:rFonts w:cs="Calibri"/>
          <w:b/>
          <w:snapToGrid w:val="0"/>
          <w:sz w:val="20"/>
          <w:szCs w:val="20"/>
        </w:rPr>
        <w:t>1</w:t>
      </w:r>
      <w:r w:rsidR="00152F4B" w:rsidRPr="001657AA">
        <w:rPr>
          <w:rFonts w:cs="Calibri"/>
          <w:b/>
          <w:snapToGrid w:val="0"/>
          <w:sz w:val="20"/>
          <w:szCs w:val="20"/>
        </w:rPr>
        <w:t>3</w:t>
      </w:r>
      <w:r w:rsidRPr="001657AA">
        <w:rPr>
          <w:rFonts w:cs="Calibri"/>
          <w:b/>
          <w:snapToGrid w:val="0"/>
          <w:sz w:val="20"/>
          <w:szCs w:val="20"/>
        </w:rPr>
        <w:t>.2</w:t>
      </w:r>
      <w:r w:rsidR="00C020A0" w:rsidRPr="001657AA">
        <w:rPr>
          <w:rFonts w:cs="Calibri"/>
          <w:b/>
          <w:snapToGrid w:val="0"/>
          <w:sz w:val="20"/>
          <w:szCs w:val="20"/>
        </w:rPr>
        <w:t>.</w:t>
      </w:r>
      <w:r w:rsidRPr="001657AA">
        <w:rPr>
          <w:rFonts w:cs="Calibri"/>
          <w:snapToGrid w:val="0"/>
          <w:sz w:val="20"/>
          <w:szCs w:val="20"/>
        </w:rPr>
        <w:t xml:space="preserve"> A multa será aplicada à razão de </w:t>
      </w:r>
      <w:r w:rsidRPr="001657AA">
        <w:rPr>
          <w:rFonts w:cs="Calibri"/>
          <w:snapToGrid w:val="0"/>
          <w:sz w:val="20"/>
          <w:szCs w:val="20"/>
          <w:shd w:val="clear" w:color="auto" w:fill="FFFFFF"/>
        </w:rPr>
        <w:t>1% (um por cento)</w:t>
      </w:r>
      <w:r w:rsidRPr="001657AA">
        <w:rPr>
          <w:rFonts w:cs="Calibri"/>
          <w:snapToGrid w:val="0"/>
          <w:sz w:val="20"/>
          <w:szCs w:val="20"/>
        </w:rPr>
        <w:t xml:space="preserve"> sobre o valor total do contrato, por dia de atraso.</w:t>
      </w:r>
    </w:p>
    <w:p w:rsidR="00B946A1" w:rsidRPr="001657AA" w:rsidRDefault="00B946A1" w:rsidP="00376B72">
      <w:pPr>
        <w:shd w:val="clear" w:color="auto" w:fill="FFFFFF"/>
        <w:spacing w:after="0" w:line="240" w:lineRule="auto"/>
        <w:jc w:val="both"/>
        <w:rPr>
          <w:rFonts w:cs="Calibri"/>
          <w:snapToGrid w:val="0"/>
          <w:sz w:val="20"/>
          <w:szCs w:val="20"/>
        </w:rPr>
      </w:pPr>
      <w:r w:rsidRPr="001657AA">
        <w:rPr>
          <w:rFonts w:cs="Calibri"/>
          <w:b/>
          <w:snapToGrid w:val="0"/>
          <w:sz w:val="20"/>
          <w:szCs w:val="20"/>
        </w:rPr>
        <w:t>1</w:t>
      </w:r>
      <w:r w:rsidR="00152F4B" w:rsidRPr="001657AA">
        <w:rPr>
          <w:rFonts w:cs="Calibri"/>
          <w:b/>
          <w:snapToGrid w:val="0"/>
          <w:sz w:val="20"/>
          <w:szCs w:val="20"/>
        </w:rPr>
        <w:t>3</w:t>
      </w:r>
      <w:r w:rsidRPr="001657AA">
        <w:rPr>
          <w:rFonts w:cs="Calibri"/>
          <w:b/>
          <w:snapToGrid w:val="0"/>
          <w:sz w:val="20"/>
          <w:szCs w:val="20"/>
        </w:rPr>
        <w:t>.3</w:t>
      </w:r>
      <w:r w:rsidR="00C020A0" w:rsidRPr="001657AA">
        <w:rPr>
          <w:rFonts w:cs="Calibri"/>
          <w:b/>
          <w:snapToGrid w:val="0"/>
          <w:sz w:val="20"/>
          <w:szCs w:val="20"/>
        </w:rPr>
        <w:t>.</w:t>
      </w:r>
      <w:r w:rsidRPr="001657AA">
        <w:rPr>
          <w:rFonts w:cs="Calibri"/>
          <w:snapToGrid w:val="0"/>
          <w:sz w:val="20"/>
          <w:szCs w:val="20"/>
        </w:rPr>
        <w:t xml:space="preserve"> O valor máximo das multas não poderá exceder, cumulativamente, a</w:t>
      </w:r>
      <w:r w:rsidR="00944C9B" w:rsidRPr="001657AA">
        <w:rPr>
          <w:rFonts w:cs="Calibri"/>
          <w:snapToGrid w:val="0"/>
          <w:sz w:val="20"/>
          <w:szCs w:val="20"/>
          <w:shd w:val="clear" w:color="auto" w:fill="FFFFFF"/>
        </w:rPr>
        <w:t>3</w:t>
      </w:r>
      <w:r w:rsidRPr="001657AA">
        <w:rPr>
          <w:rFonts w:cs="Calibri"/>
          <w:snapToGrid w:val="0"/>
          <w:sz w:val="20"/>
          <w:szCs w:val="20"/>
          <w:shd w:val="clear" w:color="auto" w:fill="FFFFFF"/>
        </w:rPr>
        <w:t>0% (</w:t>
      </w:r>
      <w:r w:rsidR="00944C9B" w:rsidRPr="001657AA">
        <w:rPr>
          <w:rFonts w:cs="Calibri"/>
          <w:snapToGrid w:val="0"/>
          <w:sz w:val="20"/>
          <w:szCs w:val="20"/>
          <w:shd w:val="clear" w:color="auto" w:fill="FFFFFF"/>
        </w:rPr>
        <w:t>trinta</w:t>
      </w:r>
      <w:r w:rsidRPr="001657AA">
        <w:rPr>
          <w:rFonts w:cs="Calibri"/>
          <w:snapToGrid w:val="0"/>
          <w:sz w:val="20"/>
          <w:szCs w:val="20"/>
          <w:shd w:val="clear" w:color="auto" w:fill="FFFFFF"/>
        </w:rPr>
        <w:t xml:space="preserve"> por cento) </w:t>
      </w:r>
      <w:r w:rsidRPr="001657AA">
        <w:rPr>
          <w:rFonts w:cs="Calibri"/>
          <w:snapToGrid w:val="0"/>
          <w:sz w:val="20"/>
          <w:szCs w:val="20"/>
        </w:rPr>
        <w:t>do valor do contrato.</w:t>
      </w:r>
    </w:p>
    <w:p w:rsidR="00B946A1" w:rsidRPr="001657AA" w:rsidRDefault="00B946A1" w:rsidP="00376B72">
      <w:pPr>
        <w:spacing w:after="0" w:line="240" w:lineRule="auto"/>
        <w:jc w:val="both"/>
        <w:outlineLvl w:val="0"/>
        <w:rPr>
          <w:rFonts w:cs="Calibri"/>
          <w:snapToGrid w:val="0"/>
          <w:sz w:val="20"/>
          <w:szCs w:val="20"/>
        </w:rPr>
      </w:pPr>
      <w:r w:rsidRPr="001657AA">
        <w:rPr>
          <w:rFonts w:cs="Calibri"/>
          <w:b/>
          <w:snapToGrid w:val="0"/>
          <w:sz w:val="20"/>
          <w:szCs w:val="20"/>
        </w:rPr>
        <w:t>1</w:t>
      </w:r>
      <w:r w:rsidR="00152F4B" w:rsidRPr="001657AA">
        <w:rPr>
          <w:rFonts w:cs="Calibri"/>
          <w:b/>
          <w:snapToGrid w:val="0"/>
          <w:sz w:val="20"/>
          <w:szCs w:val="20"/>
        </w:rPr>
        <w:t>3</w:t>
      </w:r>
      <w:r w:rsidRPr="001657AA">
        <w:rPr>
          <w:rFonts w:cs="Calibri"/>
          <w:b/>
          <w:snapToGrid w:val="0"/>
          <w:sz w:val="20"/>
          <w:szCs w:val="20"/>
        </w:rPr>
        <w:t>.4</w:t>
      </w:r>
      <w:r w:rsidR="00C020A0" w:rsidRPr="001657AA">
        <w:rPr>
          <w:rFonts w:cs="Calibri"/>
          <w:b/>
          <w:snapToGrid w:val="0"/>
          <w:sz w:val="20"/>
          <w:szCs w:val="20"/>
        </w:rPr>
        <w:t>.</w:t>
      </w:r>
      <w:r w:rsidRPr="001657AA">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1657AA">
        <w:rPr>
          <w:rFonts w:cs="Calibri"/>
          <w:snapToGrid w:val="0"/>
          <w:sz w:val="20"/>
          <w:szCs w:val="20"/>
        </w:rPr>
        <w:t>5</w:t>
      </w:r>
      <w:proofErr w:type="gramEnd"/>
      <w:r w:rsidRPr="001657AA">
        <w:rPr>
          <w:rFonts w:cs="Calibri"/>
          <w:snapToGrid w:val="0"/>
          <w:sz w:val="20"/>
          <w:szCs w:val="20"/>
        </w:rPr>
        <w:t xml:space="preserve"> (cinco) dias úteis a contar da intimação do ato.</w:t>
      </w:r>
    </w:p>
    <w:p w:rsidR="00B946A1" w:rsidRPr="001657AA" w:rsidRDefault="00B946A1" w:rsidP="00376B72">
      <w:pPr>
        <w:spacing w:after="0" w:line="240" w:lineRule="auto"/>
        <w:jc w:val="both"/>
        <w:rPr>
          <w:rFonts w:cs="Calibri"/>
          <w:snapToGrid w:val="0"/>
          <w:sz w:val="20"/>
          <w:szCs w:val="20"/>
        </w:rPr>
      </w:pPr>
      <w:r w:rsidRPr="001657AA">
        <w:rPr>
          <w:rFonts w:cs="Calibri"/>
          <w:b/>
          <w:snapToGrid w:val="0"/>
          <w:sz w:val="20"/>
          <w:szCs w:val="20"/>
        </w:rPr>
        <w:t>1</w:t>
      </w:r>
      <w:r w:rsidR="00152F4B" w:rsidRPr="001657AA">
        <w:rPr>
          <w:rFonts w:cs="Calibri"/>
          <w:b/>
          <w:snapToGrid w:val="0"/>
          <w:sz w:val="20"/>
          <w:szCs w:val="20"/>
        </w:rPr>
        <w:t>3</w:t>
      </w:r>
      <w:r w:rsidRPr="001657AA">
        <w:rPr>
          <w:rFonts w:cs="Calibri"/>
          <w:b/>
          <w:snapToGrid w:val="0"/>
          <w:sz w:val="20"/>
          <w:szCs w:val="20"/>
        </w:rPr>
        <w:t>.5</w:t>
      </w:r>
      <w:r w:rsidR="00C020A0" w:rsidRPr="001657AA">
        <w:rPr>
          <w:rFonts w:cs="Calibri"/>
          <w:b/>
          <w:snapToGrid w:val="0"/>
          <w:sz w:val="20"/>
          <w:szCs w:val="20"/>
        </w:rPr>
        <w:t>.</w:t>
      </w:r>
      <w:r w:rsidRPr="001657AA">
        <w:rPr>
          <w:rFonts w:cs="Calibri"/>
          <w:snapToGrid w:val="0"/>
          <w:sz w:val="20"/>
          <w:szCs w:val="20"/>
        </w:rPr>
        <w:t xml:space="preserve"> Nenhuma parte será responsável perante a outra pelos atrasos ocasionados por motivo de força maior ou caso fortuito.</w:t>
      </w:r>
    </w:p>
    <w:p w:rsidR="00B946A1" w:rsidRPr="001657AA" w:rsidRDefault="00B946A1" w:rsidP="001B1CD8">
      <w:pPr>
        <w:tabs>
          <w:tab w:val="left" w:pos="284"/>
          <w:tab w:val="left" w:pos="709"/>
        </w:tabs>
        <w:spacing w:after="120" w:line="240" w:lineRule="auto"/>
        <w:jc w:val="both"/>
        <w:rPr>
          <w:rFonts w:cs="Calibri"/>
          <w:b/>
          <w:sz w:val="20"/>
          <w:szCs w:val="20"/>
        </w:rPr>
      </w:pPr>
      <w:r w:rsidRPr="001657AA">
        <w:rPr>
          <w:rFonts w:cs="Calibri"/>
          <w:b/>
          <w:sz w:val="20"/>
          <w:szCs w:val="20"/>
        </w:rPr>
        <w:t>1</w:t>
      </w:r>
      <w:r w:rsidR="00152F4B" w:rsidRPr="001657AA">
        <w:rPr>
          <w:rFonts w:cs="Calibri"/>
          <w:b/>
          <w:sz w:val="20"/>
          <w:szCs w:val="20"/>
        </w:rPr>
        <w:t>3</w:t>
      </w:r>
      <w:r w:rsidRPr="001657AA">
        <w:rPr>
          <w:rFonts w:cs="Calibri"/>
          <w:b/>
          <w:sz w:val="20"/>
          <w:szCs w:val="20"/>
        </w:rPr>
        <w:t xml:space="preserve">.6. </w:t>
      </w:r>
      <w:r w:rsidRPr="001657AA">
        <w:rPr>
          <w:rFonts w:cs="Calibri"/>
          <w:sz w:val="20"/>
          <w:szCs w:val="20"/>
        </w:rPr>
        <w:t>O procedimento para aplicação das sanções será de responsabilidade do órgão requisitante, sem prejuízo do direito ao contraditório e da ampla defesa</w:t>
      </w:r>
      <w:r w:rsidRPr="001657AA">
        <w:rPr>
          <w:rFonts w:cs="Calibri"/>
          <w:b/>
          <w:sz w:val="20"/>
          <w:szCs w:val="20"/>
        </w:rPr>
        <w:t>.</w:t>
      </w:r>
    </w:p>
    <w:p w:rsidR="00B946A1" w:rsidRPr="001657AA" w:rsidRDefault="00B946A1" w:rsidP="00C020A0">
      <w:pPr>
        <w:spacing w:before="120" w:after="0" w:line="240" w:lineRule="auto"/>
        <w:jc w:val="both"/>
        <w:rPr>
          <w:rFonts w:cs="Calibri"/>
          <w:b/>
          <w:sz w:val="20"/>
          <w:szCs w:val="20"/>
        </w:rPr>
      </w:pPr>
      <w:r w:rsidRPr="001657AA">
        <w:rPr>
          <w:rFonts w:cs="Calibri"/>
          <w:b/>
          <w:sz w:val="20"/>
          <w:szCs w:val="20"/>
        </w:rPr>
        <w:t xml:space="preserve">CLÁUSULA DÉCIMA </w:t>
      </w:r>
      <w:r w:rsidR="009E123D" w:rsidRPr="001657AA">
        <w:rPr>
          <w:rFonts w:cs="Calibri"/>
          <w:b/>
          <w:sz w:val="20"/>
          <w:szCs w:val="20"/>
        </w:rPr>
        <w:t>QUARTA</w:t>
      </w:r>
      <w:r w:rsidR="009963B0" w:rsidRPr="001657AA">
        <w:rPr>
          <w:rFonts w:cs="Calibri"/>
          <w:b/>
          <w:sz w:val="20"/>
          <w:szCs w:val="20"/>
        </w:rPr>
        <w:t>–</w:t>
      </w:r>
      <w:r w:rsidRPr="001657AA">
        <w:rPr>
          <w:rFonts w:cs="Calibri"/>
          <w:b/>
          <w:sz w:val="20"/>
          <w:szCs w:val="20"/>
        </w:rPr>
        <w:t xml:space="preserve"> DA VIGÊNCIA </w:t>
      </w:r>
    </w:p>
    <w:p w:rsidR="000A00B6" w:rsidRPr="001657AA" w:rsidRDefault="00E95715" w:rsidP="000A00B6">
      <w:pPr>
        <w:pStyle w:val="Recuodecorpodetexto2"/>
        <w:spacing w:after="0" w:line="240" w:lineRule="auto"/>
        <w:ind w:left="0"/>
        <w:jc w:val="both"/>
        <w:rPr>
          <w:rFonts w:cs="Calibri"/>
          <w:sz w:val="20"/>
          <w:szCs w:val="20"/>
        </w:rPr>
      </w:pPr>
      <w:r w:rsidRPr="001657AA">
        <w:rPr>
          <w:rFonts w:cs="Calibri"/>
          <w:bCs/>
          <w:color w:val="000000"/>
          <w:sz w:val="20"/>
          <w:szCs w:val="20"/>
        </w:rPr>
        <w:t>A duração do contrato ficará adstrita a vigência dos respectivos créditos orçamentários</w:t>
      </w:r>
      <w:r w:rsidR="00E41AD2" w:rsidRPr="001657AA">
        <w:rPr>
          <w:rFonts w:cs="Calibri"/>
          <w:bCs/>
          <w:color w:val="000000"/>
          <w:sz w:val="20"/>
          <w:szCs w:val="20"/>
        </w:rPr>
        <w:t>.</w:t>
      </w:r>
    </w:p>
    <w:p w:rsidR="00B946A1" w:rsidRPr="001657AA" w:rsidRDefault="00B946A1" w:rsidP="00C020A0">
      <w:pPr>
        <w:spacing w:before="120" w:after="0" w:line="240" w:lineRule="auto"/>
        <w:jc w:val="both"/>
        <w:rPr>
          <w:rFonts w:cs="Calibri"/>
          <w:b/>
          <w:sz w:val="20"/>
          <w:szCs w:val="20"/>
        </w:rPr>
      </w:pPr>
      <w:r w:rsidRPr="001657AA">
        <w:rPr>
          <w:rFonts w:cs="Calibri"/>
          <w:b/>
          <w:sz w:val="20"/>
          <w:szCs w:val="20"/>
        </w:rPr>
        <w:t xml:space="preserve">CLÁUSULA DÉCIMA </w:t>
      </w:r>
      <w:r w:rsidR="003B261F" w:rsidRPr="001657AA">
        <w:rPr>
          <w:rFonts w:cs="Calibri"/>
          <w:b/>
          <w:sz w:val="20"/>
          <w:szCs w:val="20"/>
        </w:rPr>
        <w:t>QU</w:t>
      </w:r>
      <w:r w:rsidR="009E123D" w:rsidRPr="001657AA">
        <w:rPr>
          <w:rFonts w:cs="Calibri"/>
          <w:b/>
          <w:sz w:val="20"/>
          <w:szCs w:val="20"/>
        </w:rPr>
        <w:t>IN</w:t>
      </w:r>
      <w:r w:rsidR="003B261F" w:rsidRPr="001657AA">
        <w:rPr>
          <w:rFonts w:cs="Calibri"/>
          <w:b/>
          <w:sz w:val="20"/>
          <w:szCs w:val="20"/>
        </w:rPr>
        <w:t>TA</w:t>
      </w:r>
      <w:r w:rsidR="009963B0" w:rsidRPr="001657AA">
        <w:rPr>
          <w:rFonts w:cs="Calibri"/>
          <w:b/>
          <w:sz w:val="20"/>
          <w:szCs w:val="20"/>
        </w:rPr>
        <w:t>–</w:t>
      </w:r>
      <w:r w:rsidRPr="001657AA">
        <w:rPr>
          <w:rFonts w:cs="Calibri"/>
          <w:b/>
          <w:sz w:val="20"/>
          <w:szCs w:val="20"/>
        </w:rPr>
        <w:t xml:space="preserve"> DA PUBLICAÇÃO</w:t>
      </w:r>
    </w:p>
    <w:p w:rsidR="00B946A1" w:rsidRPr="001657AA" w:rsidRDefault="00B946A1" w:rsidP="001B1CD8">
      <w:pPr>
        <w:spacing w:after="120" w:line="240" w:lineRule="auto"/>
        <w:jc w:val="both"/>
        <w:rPr>
          <w:rFonts w:cs="Calibri"/>
          <w:sz w:val="20"/>
          <w:szCs w:val="20"/>
        </w:rPr>
      </w:pPr>
      <w:r w:rsidRPr="001657AA">
        <w:rPr>
          <w:rFonts w:cs="Calibri"/>
          <w:sz w:val="20"/>
          <w:szCs w:val="20"/>
        </w:rPr>
        <w:t>O CONTRATANTE, no prazo de até 20 (vinte) dias após assinatura deste Contrato, providenciará a sua publicação, por extrato, no Diário Oficial do Estado.</w:t>
      </w:r>
    </w:p>
    <w:p w:rsidR="00B946A1" w:rsidRPr="001657AA" w:rsidRDefault="00B946A1" w:rsidP="00C020A0">
      <w:pPr>
        <w:spacing w:before="120" w:after="0" w:line="240" w:lineRule="auto"/>
        <w:jc w:val="both"/>
        <w:rPr>
          <w:rFonts w:cs="Calibri"/>
          <w:b/>
          <w:sz w:val="20"/>
          <w:szCs w:val="20"/>
        </w:rPr>
      </w:pPr>
      <w:r w:rsidRPr="001657AA">
        <w:rPr>
          <w:rFonts w:cs="Calibri"/>
          <w:b/>
          <w:sz w:val="20"/>
          <w:szCs w:val="20"/>
        </w:rPr>
        <w:t xml:space="preserve">CLÁUSULA DÉCIMA </w:t>
      </w:r>
      <w:r w:rsidR="009E123D" w:rsidRPr="001657AA">
        <w:rPr>
          <w:rFonts w:cs="Calibri"/>
          <w:b/>
          <w:sz w:val="20"/>
          <w:szCs w:val="20"/>
        </w:rPr>
        <w:t>SEX</w:t>
      </w:r>
      <w:r w:rsidR="003B261F" w:rsidRPr="001657AA">
        <w:rPr>
          <w:rFonts w:cs="Calibri"/>
          <w:b/>
          <w:sz w:val="20"/>
          <w:szCs w:val="20"/>
        </w:rPr>
        <w:t>TA</w:t>
      </w:r>
      <w:r w:rsidR="009963B0" w:rsidRPr="001657AA">
        <w:rPr>
          <w:rFonts w:cs="Calibri"/>
          <w:b/>
          <w:sz w:val="20"/>
          <w:szCs w:val="20"/>
        </w:rPr>
        <w:t>–</w:t>
      </w:r>
      <w:r w:rsidRPr="001657AA">
        <w:rPr>
          <w:rFonts w:cs="Calibri"/>
          <w:b/>
          <w:sz w:val="20"/>
          <w:szCs w:val="20"/>
        </w:rPr>
        <w:t xml:space="preserve"> DO CONTROLE</w:t>
      </w:r>
    </w:p>
    <w:p w:rsidR="00B946A1" w:rsidRPr="001657AA" w:rsidRDefault="00B946A1" w:rsidP="001B1CD8">
      <w:pPr>
        <w:spacing w:after="120" w:line="240" w:lineRule="auto"/>
        <w:jc w:val="both"/>
        <w:rPr>
          <w:rFonts w:cs="Calibri"/>
          <w:sz w:val="20"/>
          <w:szCs w:val="20"/>
        </w:rPr>
      </w:pPr>
      <w:r w:rsidRPr="001657AA">
        <w:rPr>
          <w:rFonts w:cs="Calibri"/>
          <w:sz w:val="20"/>
          <w:szCs w:val="20"/>
        </w:rPr>
        <w:t>O presente contrato será submetido à fiscalização da entidade de controle externo competente, de conformidade com a fonte de recursos que subvencionam a presente aquisição.</w:t>
      </w:r>
    </w:p>
    <w:p w:rsidR="009963B0" w:rsidRPr="001657AA" w:rsidRDefault="009963B0" w:rsidP="009963B0">
      <w:pPr>
        <w:spacing w:after="0" w:line="240" w:lineRule="auto"/>
        <w:jc w:val="both"/>
        <w:rPr>
          <w:rFonts w:cs="Calibri"/>
          <w:b/>
          <w:sz w:val="20"/>
          <w:szCs w:val="20"/>
        </w:rPr>
      </w:pPr>
      <w:r w:rsidRPr="001657AA">
        <w:rPr>
          <w:rFonts w:cs="Calibri"/>
          <w:b/>
          <w:sz w:val="20"/>
          <w:szCs w:val="20"/>
        </w:rPr>
        <w:t>CLÁUSULA DÉCIMA S</w:t>
      </w:r>
      <w:r w:rsidR="009E123D" w:rsidRPr="001657AA">
        <w:rPr>
          <w:rFonts w:cs="Calibri"/>
          <w:b/>
          <w:sz w:val="20"/>
          <w:szCs w:val="20"/>
        </w:rPr>
        <w:t>ÉTIM</w:t>
      </w:r>
      <w:r w:rsidRPr="001657AA">
        <w:rPr>
          <w:rFonts w:cs="Calibri"/>
          <w:b/>
          <w:sz w:val="20"/>
          <w:szCs w:val="20"/>
        </w:rPr>
        <w:t>A – DA ALTERAÇÃO</w:t>
      </w:r>
    </w:p>
    <w:p w:rsidR="009963B0" w:rsidRPr="001657AA" w:rsidRDefault="009963B0" w:rsidP="001B1CD8">
      <w:pPr>
        <w:spacing w:after="120" w:line="240" w:lineRule="auto"/>
        <w:jc w:val="both"/>
        <w:rPr>
          <w:rFonts w:cs="Calibri"/>
          <w:sz w:val="20"/>
          <w:szCs w:val="20"/>
        </w:rPr>
      </w:pPr>
      <w:r w:rsidRPr="001657AA">
        <w:rPr>
          <w:rFonts w:cs="Calibri"/>
          <w:sz w:val="20"/>
          <w:szCs w:val="20"/>
        </w:rPr>
        <w:t>O presente contrato poderá ser alterado nas formas e condições previstas no artigo 65 da Lei 8.666/93.</w:t>
      </w:r>
    </w:p>
    <w:p w:rsidR="00376BD5" w:rsidRPr="001657AA" w:rsidRDefault="00376BD5" w:rsidP="00376BD5">
      <w:pPr>
        <w:spacing w:after="0" w:line="240" w:lineRule="auto"/>
        <w:jc w:val="both"/>
        <w:rPr>
          <w:rFonts w:cs="Calibri"/>
          <w:b/>
          <w:sz w:val="20"/>
          <w:szCs w:val="20"/>
        </w:rPr>
      </w:pPr>
      <w:r w:rsidRPr="001657AA">
        <w:rPr>
          <w:rFonts w:cs="Calibri"/>
          <w:b/>
          <w:sz w:val="20"/>
          <w:szCs w:val="20"/>
        </w:rPr>
        <w:t>CLÁUSULA DÉCIMA</w:t>
      </w:r>
      <w:r w:rsidR="009E123D" w:rsidRPr="001657AA">
        <w:rPr>
          <w:rFonts w:cs="Calibri"/>
          <w:b/>
          <w:sz w:val="20"/>
          <w:szCs w:val="20"/>
        </w:rPr>
        <w:t>OITAV</w:t>
      </w:r>
      <w:r w:rsidRPr="001657AA">
        <w:rPr>
          <w:rFonts w:cs="Calibri"/>
          <w:b/>
          <w:sz w:val="20"/>
          <w:szCs w:val="20"/>
        </w:rPr>
        <w:t>A – DOS CASOS OMISSOS</w:t>
      </w:r>
    </w:p>
    <w:p w:rsidR="00376BD5" w:rsidRPr="001657AA" w:rsidRDefault="00376BD5" w:rsidP="00376BD5">
      <w:pPr>
        <w:spacing w:after="0" w:line="240" w:lineRule="auto"/>
        <w:jc w:val="both"/>
        <w:rPr>
          <w:rFonts w:cs="Calibri"/>
          <w:sz w:val="20"/>
          <w:szCs w:val="20"/>
        </w:rPr>
      </w:pPr>
      <w:r w:rsidRPr="001657AA">
        <w:rPr>
          <w:rFonts w:cs="Calibri"/>
          <w:sz w:val="20"/>
          <w:szCs w:val="20"/>
        </w:rPr>
        <w:t>O presente Instrumento, inclusive os casos omissos regulam-se pela Lei nº 10.520/2002, Decreto nº 5.450/2005, subsidiariamente pela Lei nº 8.666/1993 e Decreto Estadual nº 2434/2005.</w:t>
      </w:r>
    </w:p>
    <w:p w:rsidR="00B946A1" w:rsidRPr="001657AA" w:rsidRDefault="00B946A1" w:rsidP="00C020A0">
      <w:pPr>
        <w:spacing w:before="120" w:after="0" w:line="240" w:lineRule="auto"/>
        <w:jc w:val="both"/>
        <w:rPr>
          <w:rFonts w:cs="Calibri"/>
          <w:b/>
          <w:sz w:val="20"/>
          <w:szCs w:val="20"/>
        </w:rPr>
      </w:pPr>
      <w:r w:rsidRPr="001657AA">
        <w:rPr>
          <w:rFonts w:cs="Calibri"/>
          <w:b/>
          <w:sz w:val="20"/>
          <w:szCs w:val="20"/>
        </w:rPr>
        <w:t>CLÁUSULA DÉCIMA</w:t>
      </w:r>
      <w:r w:rsidR="009E123D" w:rsidRPr="001657AA">
        <w:rPr>
          <w:rFonts w:cs="Calibri"/>
          <w:b/>
          <w:sz w:val="20"/>
          <w:szCs w:val="20"/>
        </w:rPr>
        <w:t>NON</w:t>
      </w:r>
      <w:r w:rsidR="009963B0" w:rsidRPr="001657AA">
        <w:rPr>
          <w:rFonts w:cs="Calibri"/>
          <w:b/>
          <w:sz w:val="20"/>
          <w:szCs w:val="20"/>
        </w:rPr>
        <w:t>A</w:t>
      </w:r>
      <w:r w:rsidRPr="001657AA">
        <w:rPr>
          <w:rFonts w:cs="Calibri"/>
          <w:b/>
          <w:sz w:val="20"/>
          <w:szCs w:val="20"/>
        </w:rPr>
        <w:t xml:space="preserve"> – DO FISCAL DO CONTRATO</w:t>
      </w:r>
    </w:p>
    <w:p w:rsidR="00C020A0" w:rsidRPr="001657AA" w:rsidRDefault="00B946A1" w:rsidP="001B1CD8">
      <w:pPr>
        <w:spacing w:after="120" w:line="240" w:lineRule="auto"/>
        <w:jc w:val="both"/>
        <w:rPr>
          <w:rFonts w:cs="Calibri"/>
          <w:b/>
          <w:sz w:val="20"/>
          <w:szCs w:val="20"/>
        </w:rPr>
      </w:pPr>
      <w:r w:rsidRPr="001657AA">
        <w:rPr>
          <w:rFonts w:cs="Calibri"/>
          <w:sz w:val="20"/>
          <w:szCs w:val="20"/>
        </w:rPr>
        <w:t xml:space="preserve">O fiscal do contrato bem como o seu respectivo suplente, referente ao presente contrato, serão indicados pelo gestor da pasta através de portaria assinada e publicada no </w:t>
      </w:r>
      <w:r w:rsidR="00B07711" w:rsidRPr="001657AA">
        <w:rPr>
          <w:rFonts w:cs="Calibri"/>
          <w:sz w:val="20"/>
          <w:szCs w:val="20"/>
        </w:rPr>
        <w:t>Diário Oficial do Estado</w:t>
      </w:r>
      <w:r w:rsidRPr="001657AA">
        <w:rPr>
          <w:rFonts w:cs="Calibri"/>
          <w:sz w:val="20"/>
          <w:szCs w:val="20"/>
        </w:rPr>
        <w:t>.</w:t>
      </w:r>
    </w:p>
    <w:p w:rsidR="00B946A1" w:rsidRPr="001657AA" w:rsidRDefault="00B946A1" w:rsidP="00C020A0">
      <w:pPr>
        <w:spacing w:before="120" w:after="0" w:line="240" w:lineRule="auto"/>
        <w:jc w:val="both"/>
        <w:rPr>
          <w:rFonts w:cs="Calibri"/>
          <w:b/>
          <w:sz w:val="20"/>
          <w:szCs w:val="20"/>
        </w:rPr>
      </w:pPr>
      <w:r w:rsidRPr="001657AA">
        <w:rPr>
          <w:rFonts w:cs="Calibri"/>
          <w:b/>
          <w:sz w:val="20"/>
          <w:szCs w:val="20"/>
        </w:rPr>
        <w:t xml:space="preserve">CLÁUSULA </w:t>
      </w:r>
      <w:r w:rsidR="009E123D" w:rsidRPr="001657AA">
        <w:rPr>
          <w:rFonts w:cs="Calibri"/>
          <w:b/>
          <w:sz w:val="20"/>
          <w:szCs w:val="20"/>
        </w:rPr>
        <w:t>VIGÉSIMA</w:t>
      </w:r>
      <w:r w:rsidR="009963B0" w:rsidRPr="001657AA">
        <w:rPr>
          <w:rFonts w:cs="Calibri"/>
          <w:b/>
          <w:sz w:val="20"/>
          <w:szCs w:val="20"/>
        </w:rPr>
        <w:t>–</w:t>
      </w:r>
      <w:r w:rsidRPr="001657AA">
        <w:rPr>
          <w:rFonts w:cs="Calibri"/>
          <w:b/>
          <w:sz w:val="20"/>
          <w:szCs w:val="20"/>
        </w:rPr>
        <w:t xml:space="preserve"> DO FORO</w:t>
      </w:r>
    </w:p>
    <w:p w:rsidR="009963B0" w:rsidRPr="001657AA" w:rsidRDefault="00B946A1" w:rsidP="001B1CD8">
      <w:pPr>
        <w:spacing w:after="120" w:line="240" w:lineRule="auto"/>
        <w:jc w:val="both"/>
        <w:rPr>
          <w:rFonts w:cs="Calibri"/>
          <w:sz w:val="20"/>
          <w:szCs w:val="20"/>
        </w:rPr>
      </w:pPr>
      <w:r w:rsidRPr="001657AA">
        <w:rPr>
          <w:rFonts w:cs="Calibri"/>
          <w:sz w:val="20"/>
          <w:szCs w:val="20"/>
        </w:rPr>
        <w:t>Fica eleito o foro da Capital do Estado do To</w:t>
      </w:r>
      <w:r w:rsidR="00200436" w:rsidRPr="001657AA">
        <w:rPr>
          <w:rFonts w:cs="Calibri"/>
          <w:sz w:val="20"/>
          <w:szCs w:val="20"/>
        </w:rPr>
        <w:t xml:space="preserve">cantins - Vara da </w:t>
      </w:r>
      <w:r w:rsidRPr="001657AA">
        <w:rPr>
          <w:rFonts w:cs="Calibri"/>
          <w:sz w:val="20"/>
          <w:szCs w:val="20"/>
        </w:rPr>
        <w:t>Fazenda Pública, com renúncia expressa a outros, por mais privilegiados que forem para dirimir quaisquer questões fundadas neste Contrato.</w:t>
      </w:r>
    </w:p>
    <w:p w:rsidR="009711AB" w:rsidRPr="001657AA" w:rsidRDefault="00B946A1" w:rsidP="009963B0">
      <w:pPr>
        <w:spacing w:after="120" w:line="240" w:lineRule="auto"/>
        <w:jc w:val="both"/>
        <w:rPr>
          <w:rFonts w:cs="Calibri"/>
          <w:sz w:val="20"/>
          <w:szCs w:val="20"/>
        </w:rPr>
      </w:pPr>
      <w:r w:rsidRPr="001657AA">
        <w:rPr>
          <w:rFonts w:cs="Calibri"/>
          <w:sz w:val="20"/>
          <w:szCs w:val="20"/>
        </w:rPr>
        <w:t xml:space="preserve">E por estarem de acordo, lavrou-se o presente termo, em 03 (três) vias de igual teor e forma, as quais foram lidas e assinadas pelas partes </w:t>
      </w:r>
      <w:r w:rsidRPr="001657AA">
        <w:rPr>
          <w:rFonts w:cs="Calibri"/>
          <w:b/>
          <w:sz w:val="20"/>
          <w:szCs w:val="20"/>
        </w:rPr>
        <w:t>CONTRATANTES</w:t>
      </w:r>
      <w:r w:rsidRPr="001657AA">
        <w:rPr>
          <w:rFonts w:cs="Calibri"/>
          <w:sz w:val="20"/>
          <w:szCs w:val="20"/>
        </w:rPr>
        <w:t>, na presença das testemunhas abaixo.</w:t>
      </w:r>
    </w:p>
    <w:p w:rsidR="009963B0" w:rsidRPr="001657AA" w:rsidRDefault="009963B0" w:rsidP="009963B0">
      <w:pPr>
        <w:spacing w:after="120" w:line="240" w:lineRule="auto"/>
        <w:jc w:val="both"/>
        <w:rPr>
          <w:rFonts w:cs="Calibri"/>
          <w:sz w:val="20"/>
          <w:szCs w:val="20"/>
        </w:rPr>
      </w:pPr>
    </w:p>
    <w:p w:rsidR="00376B72" w:rsidRPr="001657AA" w:rsidRDefault="00B946A1" w:rsidP="00BC0356">
      <w:pPr>
        <w:spacing w:before="120" w:after="120" w:line="240" w:lineRule="auto"/>
        <w:jc w:val="both"/>
        <w:rPr>
          <w:rFonts w:cs="Calibri"/>
          <w:sz w:val="20"/>
          <w:szCs w:val="20"/>
        </w:rPr>
      </w:pPr>
      <w:r w:rsidRPr="001657AA">
        <w:rPr>
          <w:rFonts w:cs="Calibri"/>
          <w:sz w:val="20"/>
          <w:szCs w:val="20"/>
        </w:rPr>
        <w:t xml:space="preserve">Palmas, </w:t>
      </w:r>
      <w:proofErr w:type="gramStart"/>
      <w:r w:rsidRPr="001657AA">
        <w:rPr>
          <w:rFonts w:cs="Calibri"/>
          <w:sz w:val="20"/>
          <w:szCs w:val="20"/>
        </w:rPr>
        <w:t>aos ...</w:t>
      </w:r>
      <w:proofErr w:type="gramEnd"/>
      <w:r w:rsidRPr="001657AA">
        <w:rPr>
          <w:rFonts w:cs="Calibri"/>
          <w:sz w:val="20"/>
          <w:szCs w:val="20"/>
        </w:rPr>
        <w:t xml:space="preserve">....... </w:t>
      </w:r>
      <w:proofErr w:type="gramStart"/>
      <w:r w:rsidRPr="001657AA">
        <w:rPr>
          <w:rFonts w:cs="Calibri"/>
          <w:sz w:val="20"/>
          <w:szCs w:val="20"/>
        </w:rPr>
        <w:t>de</w:t>
      </w:r>
      <w:proofErr w:type="gramEnd"/>
      <w:r w:rsidRPr="001657AA">
        <w:rPr>
          <w:rFonts w:cs="Calibri"/>
          <w:sz w:val="20"/>
          <w:szCs w:val="20"/>
        </w:rPr>
        <w:t xml:space="preserve"> .................................... </w:t>
      </w:r>
      <w:proofErr w:type="gramStart"/>
      <w:r w:rsidRPr="001657AA">
        <w:rPr>
          <w:rFonts w:cs="Calibri"/>
          <w:sz w:val="20"/>
          <w:szCs w:val="20"/>
        </w:rPr>
        <w:t>de</w:t>
      </w:r>
      <w:proofErr w:type="gramEnd"/>
      <w:r w:rsidRPr="001657AA">
        <w:rPr>
          <w:rFonts w:cs="Calibri"/>
          <w:sz w:val="20"/>
          <w:szCs w:val="20"/>
        </w:rPr>
        <w:t xml:space="preserve"> 201</w:t>
      </w:r>
      <w:r w:rsidR="00833D79" w:rsidRPr="001657AA">
        <w:rPr>
          <w:rFonts w:cs="Calibri"/>
          <w:sz w:val="20"/>
          <w:szCs w:val="20"/>
        </w:rPr>
        <w:t>8</w:t>
      </w:r>
      <w:r w:rsidRPr="001657AA">
        <w:rPr>
          <w:rFonts w:cs="Calibri"/>
          <w:sz w:val="20"/>
          <w:szCs w:val="20"/>
        </w:rPr>
        <w:t>.</w:t>
      </w:r>
    </w:p>
    <w:p w:rsidR="009963B0" w:rsidRPr="001657AA" w:rsidRDefault="009963B0" w:rsidP="00BC0356">
      <w:pPr>
        <w:spacing w:before="120" w:after="120" w:line="240" w:lineRule="auto"/>
        <w:jc w:val="both"/>
        <w:rPr>
          <w:rFonts w:cs="Calibri"/>
          <w:sz w:val="20"/>
          <w:szCs w:val="20"/>
        </w:rPr>
      </w:pPr>
    </w:p>
    <w:p w:rsidR="00376B72" w:rsidRPr="001657AA" w:rsidRDefault="00B946A1" w:rsidP="00975295">
      <w:pPr>
        <w:spacing w:before="120" w:after="120" w:line="240" w:lineRule="auto"/>
        <w:jc w:val="center"/>
        <w:rPr>
          <w:rFonts w:cs="Calibri"/>
          <w:sz w:val="20"/>
          <w:szCs w:val="20"/>
        </w:rPr>
      </w:pPr>
      <w:proofErr w:type="gramStart"/>
      <w:r w:rsidRPr="001657AA">
        <w:rPr>
          <w:rFonts w:cs="Calibri"/>
          <w:sz w:val="20"/>
          <w:szCs w:val="20"/>
        </w:rPr>
        <w:t>................................</w:t>
      </w:r>
      <w:proofErr w:type="gramEnd"/>
    </w:p>
    <w:p w:rsidR="00B946A1" w:rsidRPr="001657AA" w:rsidRDefault="00B946A1" w:rsidP="00975295">
      <w:pPr>
        <w:spacing w:before="120" w:after="120" w:line="240" w:lineRule="auto"/>
        <w:jc w:val="center"/>
        <w:rPr>
          <w:rFonts w:cs="Calibri"/>
          <w:sz w:val="20"/>
          <w:szCs w:val="20"/>
        </w:rPr>
      </w:pPr>
      <w:r w:rsidRPr="001657AA">
        <w:rPr>
          <w:rFonts w:cs="Calibri"/>
          <w:b/>
          <w:sz w:val="20"/>
          <w:szCs w:val="20"/>
        </w:rPr>
        <w:t>PELO CONTRATANTE</w:t>
      </w:r>
    </w:p>
    <w:p w:rsidR="00B946A1" w:rsidRPr="001657AA" w:rsidRDefault="00B946A1" w:rsidP="00975295">
      <w:pPr>
        <w:spacing w:before="120" w:after="120" w:line="240" w:lineRule="auto"/>
        <w:jc w:val="center"/>
        <w:rPr>
          <w:rFonts w:cs="Calibri"/>
          <w:sz w:val="20"/>
          <w:szCs w:val="20"/>
        </w:rPr>
      </w:pPr>
      <w:proofErr w:type="gramStart"/>
      <w:r w:rsidRPr="001657AA">
        <w:rPr>
          <w:rFonts w:cs="Calibri"/>
          <w:sz w:val="20"/>
          <w:szCs w:val="20"/>
        </w:rPr>
        <w:t>................................</w:t>
      </w:r>
      <w:proofErr w:type="gramEnd"/>
    </w:p>
    <w:p w:rsidR="00B946A1" w:rsidRPr="001657AA" w:rsidRDefault="00B946A1" w:rsidP="00BC0356">
      <w:pPr>
        <w:spacing w:before="120" w:after="120" w:line="240" w:lineRule="auto"/>
        <w:jc w:val="center"/>
        <w:rPr>
          <w:rFonts w:cs="Calibri"/>
          <w:b/>
          <w:sz w:val="20"/>
          <w:szCs w:val="20"/>
        </w:rPr>
      </w:pPr>
      <w:r w:rsidRPr="001657AA">
        <w:rPr>
          <w:rFonts w:cs="Calibri"/>
          <w:b/>
          <w:sz w:val="20"/>
          <w:szCs w:val="20"/>
        </w:rPr>
        <w:t>PELA CONTRATADA</w:t>
      </w:r>
    </w:p>
    <w:p w:rsidR="001657AA" w:rsidRPr="001657AA" w:rsidRDefault="00B946A1" w:rsidP="00975295">
      <w:pPr>
        <w:spacing w:before="120" w:after="120" w:line="240" w:lineRule="auto"/>
        <w:jc w:val="both"/>
        <w:rPr>
          <w:rFonts w:cs="Calibri"/>
          <w:b/>
          <w:sz w:val="20"/>
          <w:szCs w:val="20"/>
        </w:rPr>
      </w:pPr>
      <w:r w:rsidRPr="001657AA">
        <w:rPr>
          <w:rFonts w:cs="Calibri"/>
          <w:b/>
          <w:sz w:val="20"/>
          <w:szCs w:val="20"/>
        </w:rPr>
        <w:t>TESTEMUNHAS:</w:t>
      </w:r>
    </w:p>
    <w:p w:rsidR="001657AA" w:rsidRPr="001657AA" w:rsidRDefault="001657AA" w:rsidP="00975295">
      <w:pPr>
        <w:spacing w:before="120" w:after="120" w:line="240" w:lineRule="auto"/>
        <w:jc w:val="both"/>
        <w:rPr>
          <w:rFonts w:cs="Calibri"/>
          <w:b/>
          <w:sz w:val="20"/>
          <w:szCs w:val="20"/>
        </w:rPr>
      </w:pPr>
    </w:p>
    <w:p w:rsidR="009963B0" w:rsidRPr="001657AA" w:rsidRDefault="009963B0" w:rsidP="009963B0">
      <w:pPr>
        <w:pStyle w:val="Corpodetexto2"/>
        <w:spacing w:before="120" w:line="240" w:lineRule="auto"/>
        <w:ind w:right="516"/>
        <w:jc w:val="center"/>
        <w:rPr>
          <w:rFonts w:cs="Calibri"/>
          <w:b/>
          <w:sz w:val="20"/>
          <w:szCs w:val="20"/>
        </w:rPr>
      </w:pPr>
      <w:r w:rsidRPr="001657AA">
        <w:rPr>
          <w:rFonts w:cs="Calibr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1657AA" w:rsidTr="00D12492">
        <w:tc>
          <w:tcPr>
            <w:tcW w:w="9039" w:type="dxa"/>
          </w:tcPr>
          <w:p w:rsidR="001E3649" w:rsidRPr="001657AA" w:rsidRDefault="001E3649" w:rsidP="00D12492">
            <w:pPr>
              <w:widowControl w:val="0"/>
              <w:autoSpaceDE w:val="0"/>
              <w:autoSpaceDN w:val="0"/>
              <w:adjustRightInd w:val="0"/>
              <w:spacing w:after="0" w:line="240" w:lineRule="auto"/>
              <w:jc w:val="center"/>
              <w:rPr>
                <w:rFonts w:cs="Calibri"/>
                <w:b/>
                <w:bCs/>
                <w:color w:val="000000"/>
                <w:sz w:val="20"/>
                <w:szCs w:val="20"/>
              </w:rPr>
            </w:pPr>
          </w:p>
          <w:p w:rsidR="005000F6" w:rsidRPr="001657AA" w:rsidRDefault="001F21BB" w:rsidP="005000F6">
            <w:pPr>
              <w:widowControl w:val="0"/>
              <w:autoSpaceDE w:val="0"/>
              <w:autoSpaceDN w:val="0"/>
              <w:adjustRightInd w:val="0"/>
              <w:spacing w:after="0" w:line="240" w:lineRule="auto"/>
              <w:jc w:val="center"/>
              <w:rPr>
                <w:rFonts w:cs="Calibri"/>
                <w:b/>
                <w:bCs/>
                <w:color w:val="000000"/>
                <w:sz w:val="20"/>
                <w:szCs w:val="20"/>
              </w:rPr>
            </w:pPr>
            <w:r w:rsidRPr="001657AA">
              <w:rPr>
                <w:rFonts w:cs="Calibri"/>
                <w:b/>
                <w:bCs/>
                <w:color w:val="000000"/>
                <w:sz w:val="20"/>
                <w:szCs w:val="20"/>
              </w:rPr>
              <w:t xml:space="preserve">MODELO </w:t>
            </w:r>
            <w:proofErr w:type="gramStart"/>
            <w:r w:rsidRPr="001657AA">
              <w:rPr>
                <w:rFonts w:cs="Calibri"/>
                <w:b/>
                <w:bCs/>
                <w:color w:val="000000"/>
                <w:sz w:val="20"/>
                <w:szCs w:val="20"/>
              </w:rPr>
              <w:t>1</w:t>
            </w:r>
            <w:proofErr w:type="gramEnd"/>
          </w:p>
          <w:p w:rsidR="005000F6" w:rsidRPr="001657AA" w:rsidRDefault="005000F6" w:rsidP="005000F6">
            <w:pPr>
              <w:widowControl w:val="0"/>
              <w:autoSpaceDE w:val="0"/>
              <w:autoSpaceDN w:val="0"/>
              <w:adjustRightInd w:val="0"/>
              <w:spacing w:after="0" w:line="240" w:lineRule="auto"/>
              <w:jc w:val="center"/>
              <w:rPr>
                <w:rFonts w:cs="Calibri"/>
                <w:b/>
                <w:bCs/>
                <w:color w:val="000000"/>
                <w:sz w:val="20"/>
                <w:szCs w:val="20"/>
              </w:rPr>
            </w:pPr>
            <w:r w:rsidRPr="001657AA">
              <w:rPr>
                <w:rFonts w:cs="Calibri"/>
                <w:b/>
                <w:bCs/>
                <w:color w:val="000000"/>
                <w:sz w:val="20"/>
                <w:szCs w:val="20"/>
              </w:rPr>
              <w:t xml:space="preserve">Carta de Correção de Proposta de Preços </w:t>
            </w:r>
          </w:p>
          <w:p w:rsidR="005000F6" w:rsidRPr="001657AA"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1657AA" w:rsidTr="00D12492">
              <w:trPr>
                <w:trHeight w:val="258"/>
                <w:jc w:val="center"/>
              </w:trPr>
              <w:tc>
                <w:tcPr>
                  <w:tcW w:w="9130" w:type="dxa"/>
                  <w:gridSpan w:val="6"/>
                </w:tcPr>
                <w:p w:rsidR="005000F6" w:rsidRPr="001657AA" w:rsidRDefault="005000F6" w:rsidP="00D12492">
                  <w:pPr>
                    <w:tabs>
                      <w:tab w:val="left" w:pos="7200"/>
                    </w:tabs>
                    <w:spacing w:after="0" w:line="240" w:lineRule="auto"/>
                    <w:jc w:val="center"/>
                    <w:rPr>
                      <w:rFonts w:eastAsia="Batang" w:cs="Calibri"/>
                      <w:b/>
                      <w:color w:val="000000"/>
                      <w:sz w:val="20"/>
                      <w:szCs w:val="20"/>
                    </w:rPr>
                  </w:pPr>
                  <w:r w:rsidRPr="001657AA">
                    <w:rPr>
                      <w:rFonts w:eastAsia="Batang" w:cs="Calibri"/>
                      <w:b/>
                      <w:color w:val="000000"/>
                      <w:sz w:val="20"/>
                      <w:szCs w:val="20"/>
                    </w:rPr>
                    <w:t>CARTA DE CORREÇÃO DE PROPOSTA DE PREÇOS</w:t>
                  </w:r>
                </w:p>
              </w:tc>
            </w:tr>
            <w:tr w:rsidR="005000F6" w:rsidRPr="001657AA" w:rsidTr="00D12492">
              <w:trPr>
                <w:trHeight w:val="1009"/>
                <w:jc w:val="center"/>
              </w:trPr>
              <w:tc>
                <w:tcPr>
                  <w:tcW w:w="9130" w:type="dxa"/>
                  <w:gridSpan w:val="6"/>
                </w:tcPr>
                <w:p w:rsidR="005000F6" w:rsidRPr="001657AA" w:rsidRDefault="005000F6" w:rsidP="00D12492">
                  <w:pPr>
                    <w:tabs>
                      <w:tab w:val="left" w:pos="7200"/>
                    </w:tabs>
                    <w:spacing w:after="0" w:line="240" w:lineRule="auto"/>
                    <w:jc w:val="both"/>
                    <w:rPr>
                      <w:rFonts w:eastAsia="Batang" w:cs="Calibri"/>
                      <w:color w:val="000000"/>
                      <w:sz w:val="20"/>
                      <w:szCs w:val="20"/>
                    </w:rPr>
                  </w:pPr>
                  <w:r w:rsidRPr="001657AA">
                    <w:rPr>
                      <w:rFonts w:eastAsia="Batang" w:cs="Calibri"/>
                      <w:color w:val="000000"/>
                      <w:sz w:val="20"/>
                      <w:szCs w:val="20"/>
                    </w:rPr>
                    <w:t>Pregão Eletrônico nº</w:t>
                  </w:r>
                  <w:proofErr w:type="gramStart"/>
                  <w:r w:rsidRPr="001657AA">
                    <w:rPr>
                      <w:rFonts w:eastAsia="Batang" w:cs="Calibri"/>
                      <w:color w:val="000000"/>
                      <w:sz w:val="20"/>
                      <w:szCs w:val="20"/>
                    </w:rPr>
                    <w:t>.:</w:t>
                  </w:r>
                  <w:proofErr w:type="gramEnd"/>
                </w:p>
                <w:p w:rsidR="005000F6" w:rsidRPr="001657AA" w:rsidRDefault="005000F6" w:rsidP="00D12492">
                  <w:pPr>
                    <w:tabs>
                      <w:tab w:val="left" w:pos="7200"/>
                    </w:tabs>
                    <w:spacing w:after="0" w:line="240" w:lineRule="auto"/>
                    <w:jc w:val="both"/>
                    <w:rPr>
                      <w:rFonts w:eastAsia="Batang" w:cs="Calibri"/>
                      <w:color w:val="000000"/>
                      <w:sz w:val="20"/>
                      <w:szCs w:val="20"/>
                    </w:rPr>
                  </w:pPr>
                  <w:r w:rsidRPr="001657AA">
                    <w:rPr>
                      <w:rFonts w:eastAsia="Batang" w:cs="Calibri"/>
                      <w:color w:val="000000"/>
                      <w:sz w:val="20"/>
                      <w:szCs w:val="20"/>
                    </w:rPr>
                    <w:t>Processo:</w:t>
                  </w:r>
                </w:p>
                <w:p w:rsidR="005000F6" w:rsidRPr="001657AA" w:rsidRDefault="005000F6" w:rsidP="00D12492">
                  <w:pPr>
                    <w:tabs>
                      <w:tab w:val="left" w:pos="7200"/>
                    </w:tabs>
                    <w:spacing w:after="0" w:line="240" w:lineRule="auto"/>
                    <w:jc w:val="both"/>
                    <w:rPr>
                      <w:rFonts w:eastAsia="Batang" w:cs="Calibri"/>
                      <w:color w:val="000000"/>
                      <w:sz w:val="20"/>
                      <w:szCs w:val="20"/>
                    </w:rPr>
                  </w:pPr>
                  <w:r w:rsidRPr="001657AA">
                    <w:rPr>
                      <w:rFonts w:eastAsia="Batang" w:cs="Calibri"/>
                      <w:color w:val="000000"/>
                      <w:sz w:val="20"/>
                      <w:szCs w:val="20"/>
                    </w:rPr>
                    <w:t>Empresa:</w:t>
                  </w:r>
                </w:p>
                <w:p w:rsidR="005000F6" w:rsidRPr="001657AA" w:rsidRDefault="005000F6" w:rsidP="00D12492">
                  <w:pPr>
                    <w:tabs>
                      <w:tab w:val="left" w:pos="7200"/>
                    </w:tabs>
                    <w:spacing w:after="0" w:line="240" w:lineRule="auto"/>
                    <w:jc w:val="both"/>
                    <w:rPr>
                      <w:rFonts w:eastAsia="Batang" w:cs="Calibri"/>
                      <w:color w:val="000000"/>
                      <w:sz w:val="20"/>
                      <w:szCs w:val="20"/>
                    </w:rPr>
                  </w:pPr>
                  <w:r w:rsidRPr="001657AA">
                    <w:rPr>
                      <w:rFonts w:eastAsia="Batang" w:cs="Calibri"/>
                      <w:color w:val="000000"/>
                      <w:sz w:val="20"/>
                      <w:szCs w:val="20"/>
                    </w:rPr>
                    <w:t>Nota: carta elaborada com base no item 12.3, do Edital.</w:t>
                  </w:r>
                </w:p>
              </w:tc>
            </w:tr>
            <w:tr w:rsidR="005000F6" w:rsidRPr="001657AA" w:rsidTr="00D12492">
              <w:trPr>
                <w:trHeight w:val="503"/>
                <w:jc w:val="center"/>
              </w:trPr>
              <w:tc>
                <w:tcPr>
                  <w:tcW w:w="611" w:type="dxa"/>
                  <w:vAlign w:val="center"/>
                </w:tcPr>
                <w:p w:rsidR="005000F6" w:rsidRPr="001657AA" w:rsidRDefault="005000F6" w:rsidP="00D12492">
                  <w:pPr>
                    <w:tabs>
                      <w:tab w:val="left" w:pos="7200"/>
                    </w:tabs>
                    <w:spacing w:after="0" w:line="240" w:lineRule="auto"/>
                    <w:jc w:val="center"/>
                    <w:rPr>
                      <w:rFonts w:eastAsia="Batang" w:cs="Calibri"/>
                      <w:color w:val="000000"/>
                      <w:sz w:val="20"/>
                      <w:szCs w:val="20"/>
                    </w:rPr>
                  </w:pPr>
                  <w:r w:rsidRPr="001657AA">
                    <w:rPr>
                      <w:rFonts w:eastAsia="Batang" w:cs="Calibri"/>
                      <w:color w:val="000000"/>
                      <w:sz w:val="20"/>
                      <w:szCs w:val="20"/>
                    </w:rPr>
                    <w:t>Item</w:t>
                  </w:r>
                </w:p>
              </w:tc>
              <w:tc>
                <w:tcPr>
                  <w:tcW w:w="851" w:type="dxa"/>
                  <w:vAlign w:val="center"/>
                </w:tcPr>
                <w:p w:rsidR="005000F6" w:rsidRPr="001657AA" w:rsidRDefault="005000F6" w:rsidP="00D12492">
                  <w:pPr>
                    <w:tabs>
                      <w:tab w:val="left" w:pos="7200"/>
                    </w:tabs>
                    <w:spacing w:after="0" w:line="240" w:lineRule="auto"/>
                    <w:jc w:val="center"/>
                    <w:rPr>
                      <w:rFonts w:eastAsia="Batang" w:cs="Calibri"/>
                      <w:color w:val="000000"/>
                      <w:sz w:val="20"/>
                      <w:szCs w:val="20"/>
                    </w:rPr>
                  </w:pPr>
                  <w:r w:rsidRPr="001657AA">
                    <w:rPr>
                      <w:rFonts w:eastAsia="Batang" w:cs="Calibri"/>
                      <w:color w:val="000000"/>
                      <w:sz w:val="20"/>
                      <w:szCs w:val="20"/>
                    </w:rPr>
                    <w:t>Unidade</w:t>
                  </w:r>
                </w:p>
              </w:tc>
              <w:tc>
                <w:tcPr>
                  <w:tcW w:w="3490" w:type="dxa"/>
                  <w:vAlign w:val="center"/>
                </w:tcPr>
                <w:p w:rsidR="005000F6" w:rsidRPr="001657AA" w:rsidRDefault="005000F6" w:rsidP="00D12492">
                  <w:pPr>
                    <w:tabs>
                      <w:tab w:val="left" w:pos="7200"/>
                    </w:tabs>
                    <w:spacing w:after="0" w:line="240" w:lineRule="auto"/>
                    <w:jc w:val="center"/>
                    <w:rPr>
                      <w:rFonts w:eastAsia="Batang" w:cs="Calibri"/>
                      <w:color w:val="000000"/>
                      <w:sz w:val="20"/>
                      <w:szCs w:val="20"/>
                    </w:rPr>
                  </w:pPr>
                  <w:r w:rsidRPr="001657AA">
                    <w:rPr>
                      <w:rFonts w:eastAsia="Batang" w:cs="Calibri"/>
                      <w:color w:val="000000"/>
                      <w:sz w:val="20"/>
                      <w:szCs w:val="20"/>
                    </w:rPr>
                    <w:t>Descrição resumida</w:t>
                  </w:r>
                </w:p>
              </w:tc>
              <w:tc>
                <w:tcPr>
                  <w:tcW w:w="1110" w:type="dxa"/>
                  <w:vAlign w:val="center"/>
                </w:tcPr>
                <w:p w:rsidR="005000F6" w:rsidRPr="001657AA" w:rsidRDefault="005000F6" w:rsidP="00D12492">
                  <w:pPr>
                    <w:tabs>
                      <w:tab w:val="left" w:pos="7200"/>
                    </w:tabs>
                    <w:spacing w:after="0" w:line="240" w:lineRule="auto"/>
                    <w:jc w:val="center"/>
                    <w:rPr>
                      <w:rFonts w:eastAsia="Batang" w:cs="Calibri"/>
                      <w:color w:val="000000"/>
                      <w:sz w:val="20"/>
                      <w:szCs w:val="20"/>
                    </w:rPr>
                  </w:pPr>
                  <w:r w:rsidRPr="001657AA">
                    <w:rPr>
                      <w:rFonts w:eastAsia="Batang" w:cs="Calibri"/>
                      <w:color w:val="000000"/>
                      <w:sz w:val="20"/>
                      <w:szCs w:val="20"/>
                    </w:rPr>
                    <w:t>Marca</w:t>
                  </w:r>
                </w:p>
              </w:tc>
              <w:tc>
                <w:tcPr>
                  <w:tcW w:w="1111" w:type="dxa"/>
                  <w:vAlign w:val="center"/>
                </w:tcPr>
                <w:p w:rsidR="005000F6" w:rsidRPr="001657AA" w:rsidRDefault="005000F6" w:rsidP="00D12492">
                  <w:pPr>
                    <w:tabs>
                      <w:tab w:val="left" w:pos="7200"/>
                    </w:tabs>
                    <w:spacing w:after="0" w:line="240" w:lineRule="auto"/>
                    <w:jc w:val="center"/>
                    <w:rPr>
                      <w:rFonts w:eastAsia="Batang" w:cs="Calibri"/>
                      <w:color w:val="000000"/>
                      <w:sz w:val="20"/>
                      <w:szCs w:val="20"/>
                    </w:rPr>
                  </w:pPr>
                  <w:proofErr w:type="spellStart"/>
                  <w:r w:rsidRPr="001657AA">
                    <w:rPr>
                      <w:rFonts w:eastAsia="Batang" w:cs="Calibri"/>
                      <w:color w:val="000000"/>
                      <w:sz w:val="20"/>
                      <w:szCs w:val="20"/>
                    </w:rPr>
                    <w:t>Vlr</w:t>
                  </w:r>
                  <w:proofErr w:type="spellEnd"/>
                  <w:r w:rsidRPr="001657AA">
                    <w:rPr>
                      <w:rFonts w:eastAsia="Batang" w:cs="Calibri"/>
                      <w:color w:val="000000"/>
                      <w:sz w:val="20"/>
                      <w:szCs w:val="20"/>
                    </w:rPr>
                    <w:t xml:space="preserve"> Unitário</w:t>
                  </w:r>
                </w:p>
                <w:p w:rsidR="005000F6" w:rsidRPr="001657AA" w:rsidRDefault="005000F6" w:rsidP="00D12492">
                  <w:pPr>
                    <w:tabs>
                      <w:tab w:val="left" w:pos="7200"/>
                    </w:tabs>
                    <w:spacing w:after="0" w:line="240" w:lineRule="auto"/>
                    <w:jc w:val="center"/>
                    <w:rPr>
                      <w:rFonts w:eastAsia="Batang" w:cs="Calibri"/>
                      <w:color w:val="000000"/>
                      <w:sz w:val="20"/>
                      <w:szCs w:val="20"/>
                    </w:rPr>
                  </w:pPr>
                  <w:r w:rsidRPr="001657AA">
                    <w:rPr>
                      <w:rFonts w:eastAsia="Batang" w:cs="Calibri"/>
                      <w:color w:val="000000"/>
                      <w:sz w:val="20"/>
                      <w:szCs w:val="20"/>
                    </w:rPr>
                    <w:t>(R$)</w:t>
                  </w:r>
                </w:p>
              </w:tc>
              <w:tc>
                <w:tcPr>
                  <w:tcW w:w="1955" w:type="dxa"/>
                  <w:vAlign w:val="center"/>
                </w:tcPr>
                <w:p w:rsidR="005000F6" w:rsidRPr="001657AA" w:rsidRDefault="005000F6" w:rsidP="00D12492">
                  <w:pPr>
                    <w:tabs>
                      <w:tab w:val="left" w:pos="7200"/>
                    </w:tabs>
                    <w:spacing w:after="0" w:line="240" w:lineRule="auto"/>
                    <w:jc w:val="center"/>
                    <w:rPr>
                      <w:rFonts w:eastAsia="Batang" w:cs="Calibri"/>
                      <w:color w:val="000000"/>
                      <w:sz w:val="20"/>
                      <w:szCs w:val="20"/>
                    </w:rPr>
                  </w:pPr>
                  <w:r w:rsidRPr="001657AA">
                    <w:rPr>
                      <w:rFonts w:eastAsia="Batang" w:cs="Calibri"/>
                      <w:color w:val="000000"/>
                      <w:sz w:val="20"/>
                      <w:szCs w:val="20"/>
                    </w:rPr>
                    <w:t>Valor Total (R$)</w:t>
                  </w:r>
                </w:p>
              </w:tc>
            </w:tr>
            <w:tr w:rsidR="005000F6" w:rsidRPr="001657AA" w:rsidTr="00D12492">
              <w:trPr>
                <w:trHeight w:val="245"/>
                <w:jc w:val="center"/>
              </w:trPr>
              <w:tc>
                <w:tcPr>
                  <w:tcW w:w="611" w:type="dxa"/>
                  <w:vAlign w:val="center"/>
                </w:tcPr>
                <w:p w:rsidR="005000F6" w:rsidRPr="001657AA" w:rsidRDefault="005000F6" w:rsidP="00D12492">
                  <w:pPr>
                    <w:tabs>
                      <w:tab w:val="left" w:pos="7200"/>
                    </w:tabs>
                    <w:spacing w:after="0" w:line="240" w:lineRule="auto"/>
                    <w:jc w:val="center"/>
                    <w:rPr>
                      <w:rFonts w:eastAsia="Batang" w:cs="Calibri"/>
                      <w:color w:val="000000"/>
                      <w:sz w:val="20"/>
                      <w:szCs w:val="20"/>
                    </w:rPr>
                  </w:pPr>
                </w:p>
              </w:tc>
              <w:tc>
                <w:tcPr>
                  <w:tcW w:w="851" w:type="dxa"/>
                  <w:vAlign w:val="center"/>
                </w:tcPr>
                <w:p w:rsidR="005000F6" w:rsidRPr="001657AA" w:rsidRDefault="005000F6" w:rsidP="00D12492">
                  <w:pPr>
                    <w:tabs>
                      <w:tab w:val="left" w:pos="7200"/>
                    </w:tabs>
                    <w:spacing w:after="0" w:line="240" w:lineRule="auto"/>
                    <w:jc w:val="center"/>
                    <w:rPr>
                      <w:rFonts w:eastAsia="Batang" w:cs="Calibri"/>
                      <w:color w:val="000000"/>
                      <w:sz w:val="20"/>
                      <w:szCs w:val="20"/>
                    </w:rPr>
                  </w:pPr>
                </w:p>
              </w:tc>
              <w:tc>
                <w:tcPr>
                  <w:tcW w:w="3490" w:type="dxa"/>
                  <w:vAlign w:val="center"/>
                </w:tcPr>
                <w:p w:rsidR="005000F6" w:rsidRPr="001657AA" w:rsidRDefault="005000F6" w:rsidP="00D12492">
                  <w:pPr>
                    <w:tabs>
                      <w:tab w:val="left" w:pos="7200"/>
                    </w:tabs>
                    <w:spacing w:after="0" w:line="240" w:lineRule="auto"/>
                    <w:jc w:val="center"/>
                    <w:rPr>
                      <w:rFonts w:eastAsia="Batang" w:cs="Calibri"/>
                      <w:color w:val="000000"/>
                      <w:sz w:val="20"/>
                      <w:szCs w:val="20"/>
                    </w:rPr>
                  </w:pPr>
                </w:p>
              </w:tc>
              <w:tc>
                <w:tcPr>
                  <w:tcW w:w="1110" w:type="dxa"/>
                  <w:vAlign w:val="center"/>
                </w:tcPr>
                <w:p w:rsidR="005000F6" w:rsidRPr="001657AA" w:rsidRDefault="005000F6" w:rsidP="00D12492">
                  <w:pPr>
                    <w:tabs>
                      <w:tab w:val="left" w:pos="7200"/>
                    </w:tabs>
                    <w:spacing w:after="0" w:line="240" w:lineRule="auto"/>
                    <w:jc w:val="center"/>
                    <w:rPr>
                      <w:rFonts w:eastAsia="Batang" w:cs="Calibri"/>
                      <w:color w:val="000000"/>
                      <w:sz w:val="20"/>
                      <w:szCs w:val="20"/>
                    </w:rPr>
                  </w:pPr>
                </w:p>
              </w:tc>
              <w:tc>
                <w:tcPr>
                  <w:tcW w:w="1111" w:type="dxa"/>
                  <w:vAlign w:val="center"/>
                </w:tcPr>
                <w:p w:rsidR="005000F6" w:rsidRPr="001657AA" w:rsidRDefault="005000F6" w:rsidP="00D12492">
                  <w:pPr>
                    <w:tabs>
                      <w:tab w:val="left" w:pos="7200"/>
                    </w:tabs>
                    <w:spacing w:after="0" w:line="240" w:lineRule="auto"/>
                    <w:jc w:val="center"/>
                    <w:rPr>
                      <w:rFonts w:eastAsia="Batang" w:cs="Calibri"/>
                      <w:color w:val="000000"/>
                      <w:sz w:val="20"/>
                      <w:szCs w:val="20"/>
                    </w:rPr>
                  </w:pPr>
                </w:p>
              </w:tc>
              <w:tc>
                <w:tcPr>
                  <w:tcW w:w="1955" w:type="dxa"/>
                  <w:vAlign w:val="center"/>
                </w:tcPr>
                <w:p w:rsidR="005000F6" w:rsidRPr="001657AA" w:rsidRDefault="005000F6" w:rsidP="00D12492">
                  <w:pPr>
                    <w:tabs>
                      <w:tab w:val="left" w:pos="7200"/>
                    </w:tabs>
                    <w:spacing w:after="0" w:line="240" w:lineRule="auto"/>
                    <w:jc w:val="center"/>
                    <w:rPr>
                      <w:rFonts w:eastAsia="Batang" w:cs="Calibri"/>
                      <w:color w:val="000000"/>
                      <w:sz w:val="20"/>
                      <w:szCs w:val="20"/>
                    </w:rPr>
                  </w:pPr>
                </w:p>
              </w:tc>
            </w:tr>
            <w:tr w:rsidR="005000F6" w:rsidRPr="001657AA" w:rsidTr="00D12492">
              <w:trPr>
                <w:trHeight w:val="245"/>
                <w:jc w:val="center"/>
              </w:trPr>
              <w:tc>
                <w:tcPr>
                  <w:tcW w:w="611" w:type="dxa"/>
                </w:tcPr>
                <w:p w:rsidR="005000F6" w:rsidRPr="001657AA"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1657AA"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1657AA"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1657AA"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1657AA"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1657AA" w:rsidRDefault="005000F6" w:rsidP="00D12492">
                  <w:pPr>
                    <w:tabs>
                      <w:tab w:val="left" w:pos="7200"/>
                    </w:tabs>
                    <w:spacing w:after="0" w:line="240" w:lineRule="auto"/>
                    <w:jc w:val="both"/>
                    <w:rPr>
                      <w:rFonts w:eastAsia="Batang" w:cs="Calibri"/>
                      <w:color w:val="000000"/>
                      <w:sz w:val="20"/>
                      <w:szCs w:val="20"/>
                    </w:rPr>
                  </w:pPr>
                </w:p>
              </w:tc>
            </w:tr>
            <w:tr w:rsidR="005000F6" w:rsidRPr="001657AA" w:rsidTr="00D12492">
              <w:trPr>
                <w:trHeight w:val="258"/>
                <w:jc w:val="center"/>
              </w:trPr>
              <w:tc>
                <w:tcPr>
                  <w:tcW w:w="611" w:type="dxa"/>
                </w:tcPr>
                <w:p w:rsidR="005000F6" w:rsidRPr="001657AA"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1657AA"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1657AA"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1657AA"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1657AA"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1657AA" w:rsidRDefault="005000F6" w:rsidP="00D12492">
                  <w:pPr>
                    <w:tabs>
                      <w:tab w:val="left" w:pos="7200"/>
                    </w:tabs>
                    <w:spacing w:after="0" w:line="240" w:lineRule="auto"/>
                    <w:jc w:val="both"/>
                    <w:rPr>
                      <w:rFonts w:eastAsia="Batang" w:cs="Calibri"/>
                      <w:color w:val="000000"/>
                      <w:sz w:val="20"/>
                      <w:szCs w:val="20"/>
                    </w:rPr>
                  </w:pPr>
                </w:p>
              </w:tc>
            </w:tr>
            <w:tr w:rsidR="005000F6" w:rsidRPr="001657AA" w:rsidTr="00D12492">
              <w:trPr>
                <w:trHeight w:val="245"/>
                <w:jc w:val="center"/>
              </w:trPr>
              <w:tc>
                <w:tcPr>
                  <w:tcW w:w="7175" w:type="dxa"/>
                  <w:gridSpan w:val="5"/>
                </w:tcPr>
                <w:p w:rsidR="005000F6" w:rsidRPr="001657AA" w:rsidRDefault="005000F6" w:rsidP="00D12492">
                  <w:pPr>
                    <w:tabs>
                      <w:tab w:val="left" w:pos="7200"/>
                    </w:tabs>
                    <w:spacing w:after="0" w:line="240" w:lineRule="auto"/>
                    <w:jc w:val="center"/>
                    <w:rPr>
                      <w:rFonts w:eastAsia="Batang" w:cs="Calibri"/>
                      <w:color w:val="000000"/>
                      <w:sz w:val="20"/>
                      <w:szCs w:val="20"/>
                    </w:rPr>
                  </w:pPr>
                  <w:r w:rsidRPr="001657AA">
                    <w:rPr>
                      <w:rFonts w:eastAsia="Batang" w:cs="Calibri"/>
                      <w:color w:val="000000"/>
                      <w:sz w:val="20"/>
                      <w:szCs w:val="20"/>
                    </w:rPr>
                    <w:t>Total</w:t>
                  </w:r>
                </w:p>
              </w:tc>
              <w:tc>
                <w:tcPr>
                  <w:tcW w:w="1955" w:type="dxa"/>
                </w:tcPr>
                <w:p w:rsidR="005000F6" w:rsidRPr="001657AA" w:rsidRDefault="005000F6" w:rsidP="00D12492">
                  <w:pPr>
                    <w:tabs>
                      <w:tab w:val="left" w:pos="7200"/>
                    </w:tabs>
                    <w:spacing w:after="0" w:line="240" w:lineRule="auto"/>
                    <w:jc w:val="both"/>
                    <w:rPr>
                      <w:rFonts w:eastAsia="Batang" w:cs="Calibri"/>
                      <w:color w:val="000000"/>
                      <w:sz w:val="20"/>
                      <w:szCs w:val="20"/>
                    </w:rPr>
                  </w:pPr>
                </w:p>
              </w:tc>
            </w:tr>
            <w:tr w:rsidR="005000F6" w:rsidRPr="001657AA" w:rsidTr="00D12492">
              <w:trPr>
                <w:trHeight w:val="333"/>
                <w:jc w:val="center"/>
              </w:trPr>
              <w:tc>
                <w:tcPr>
                  <w:tcW w:w="9130" w:type="dxa"/>
                  <w:gridSpan w:val="6"/>
                  <w:vAlign w:val="bottom"/>
                </w:tcPr>
                <w:p w:rsidR="005000F6" w:rsidRPr="001657AA" w:rsidRDefault="005000F6" w:rsidP="00D12492">
                  <w:pPr>
                    <w:tabs>
                      <w:tab w:val="left" w:pos="7200"/>
                    </w:tabs>
                    <w:spacing w:after="0" w:line="240" w:lineRule="auto"/>
                    <w:jc w:val="center"/>
                    <w:rPr>
                      <w:rFonts w:eastAsia="Batang" w:cs="Calibri"/>
                      <w:color w:val="000000"/>
                      <w:sz w:val="20"/>
                      <w:szCs w:val="20"/>
                    </w:rPr>
                  </w:pPr>
                  <w:r w:rsidRPr="001657AA">
                    <w:rPr>
                      <w:rFonts w:eastAsia="Batang" w:cs="Calibri"/>
                      <w:color w:val="000000"/>
                      <w:sz w:val="20"/>
                      <w:szCs w:val="20"/>
                    </w:rPr>
                    <w:t>__________________________</w:t>
                  </w:r>
                </w:p>
                <w:p w:rsidR="005000F6" w:rsidRPr="001657AA" w:rsidRDefault="005000F6" w:rsidP="00D12492">
                  <w:pPr>
                    <w:tabs>
                      <w:tab w:val="left" w:pos="7200"/>
                    </w:tabs>
                    <w:spacing w:after="0" w:line="240" w:lineRule="auto"/>
                    <w:jc w:val="center"/>
                    <w:rPr>
                      <w:rFonts w:eastAsia="Batang" w:cs="Calibri"/>
                      <w:color w:val="000000"/>
                      <w:sz w:val="20"/>
                      <w:szCs w:val="20"/>
                    </w:rPr>
                  </w:pPr>
                  <w:r w:rsidRPr="001657AA">
                    <w:rPr>
                      <w:rFonts w:eastAsia="Batang" w:cs="Calibri"/>
                      <w:color w:val="000000"/>
                      <w:sz w:val="20"/>
                      <w:szCs w:val="20"/>
                    </w:rPr>
                    <w:t>Pregoeiro</w:t>
                  </w:r>
                </w:p>
              </w:tc>
            </w:tr>
          </w:tbl>
          <w:p w:rsidR="001E3649" w:rsidRPr="001657AA" w:rsidRDefault="001E3649" w:rsidP="00D12492">
            <w:pPr>
              <w:widowControl w:val="0"/>
              <w:autoSpaceDE w:val="0"/>
              <w:autoSpaceDN w:val="0"/>
              <w:adjustRightInd w:val="0"/>
              <w:spacing w:after="0" w:line="240" w:lineRule="auto"/>
              <w:jc w:val="center"/>
              <w:rPr>
                <w:rFonts w:cs="Calibri"/>
                <w:b/>
                <w:bCs/>
                <w:color w:val="000000"/>
                <w:sz w:val="20"/>
                <w:szCs w:val="20"/>
              </w:rPr>
            </w:pPr>
          </w:p>
        </w:tc>
      </w:tr>
      <w:tr w:rsidR="001E3649" w:rsidRPr="001657AA" w:rsidTr="00D12492">
        <w:tc>
          <w:tcPr>
            <w:tcW w:w="9039" w:type="dxa"/>
          </w:tcPr>
          <w:p w:rsidR="001E3649" w:rsidRPr="001657AA"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1657AA" w:rsidRDefault="001E3649" w:rsidP="00D12492">
            <w:pPr>
              <w:widowControl w:val="0"/>
              <w:autoSpaceDE w:val="0"/>
              <w:autoSpaceDN w:val="0"/>
              <w:adjustRightInd w:val="0"/>
              <w:spacing w:after="0" w:line="240" w:lineRule="auto"/>
              <w:jc w:val="center"/>
              <w:rPr>
                <w:rFonts w:cs="Calibri"/>
                <w:b/>
                <w:bCs/>
                <w:color w:val="000000"/>
                <w:sz w:val="20"/>
                <w:szCs w:val="20"/>
              </w:rPr>
            </w:pPr>
            <w:r w:rsidRPr="001657AA">
              <w:rPr>
                <w:rFonts w:cs="Calibri"/>
                <w:b/>
                <w:bCs/>
                <w:color w:val="000000"/>
                <w:sz w:val="20"/>
                <w:szCs w:val="20"/>
              </w:rPr>
              <w:t xml:space="preserve">MODELO </w:t>
            </w:r>
            <w:proofErr w:type="gramStart"/>
            <w:r w:rsidRPr="001657AA">
              <w:rPr>
                <w:rFonts w:cs="Calibri"/>
                <w:b/>
                <w:bCs/>
                <w:color w:val="000000"/>
                <w:sz w:val="20"/>
                <w:szCs w:val="20"/>
              </w:rPr>
              <w:t>2</w:t>
            </w:r>
            <w:proofErr w:type="gramEnd"/>
          </w:p>
          <w:p w:rsidR="001E3649" w:rsidRPr="001657AA" w:rsidRDefault="001E3649" w:rsidP="00D12492">
            <w:pPr>
              <w:widowControl w:val="0"/>
              <w:autoSpaceDE w:val="0"/>
              <w:autoSpaceDN w:val="0"/>
              <w:adjustRightInd w:val="0"/>
              <w:spacing w:after="0" w:line="240" w:lineRule="auto"/>
              <w:jc w:val="center"/>
              <w:rPr>
                <w:rFonts w:cs="Calibri"/>
                <w:b/>
                <w:bCs/>
                <w:color w:val="000000"/>
                <w:sz w:val="20"/>
                <w:szCs w:val="20"/>
              </w:rPr>
            </w:pPr>
            <w:r w:rsidRPr="001657AA">
              <w:rPr>
                <w:rFonts w:cs="Calibri"/>
                <w:b/>
                <w:bCs/>
                <w:color w:val="000000"/>
                <w:sz w:val="20"/>
                <w:szCs w:val="20"/>
              </w:rPr>
              <w:t>Declaração de Comprovação do Atendimento do inciso XXXIII do art. 7º da Constituição Federal</w:t>
            </w:r>
          </w:p>
          <w:p w:rsidR="001E3649" w:rsidRPr="001657AA" w:rsidRDefault="001E3649" w:rsidP="00D12492">
            <w:pPr>
              <w:pStyle w:val="Default"/>
              <w:jc w:val="both"/>
              <w:rPr>
                <w:sz w:val="20"/>
                <w:szCs w:val="20"/>
              </w:rPr>
            </w:pPr>
          </w:p>
          <w:p w:rsidR="001E3649" w:rsidRPr="001657AA" w:rsidRDefault="001E3649" w:rsidP="00D12492">
            <w:pPr>
              <w:pStyle w:val="Default"/>
              <w:jc w:val="both"/>
              <w:rPr>
                <w:sz w:val="20"/>
                <w:szCs w:val="20"/>
              </w:rPr>
            </w:pPr>
            <w:r w:rsidRPr="001657AA">
              <w:rPr>
                <w:sz w:val="20"/>
                <w:szCs w:val="20"/>
              </w:rPr>
              <w:t>Ref.: Pregão Eletrônico N° ________/201</w:t>
            </w:r>
            <w:r w:rsidR="001657AA" w:rsidRPr="001657AA">
              <w:rPr>
                <w:sz w:val="20"/>
                <w:szCs w:val="20"/>
              </w:rPr>
              <w:t>8</w:t>
            </w:r>
            <w:r w:rsidRPr="001657AA">
              <w:rPr>
                <w:sz w:val="20"/>
                <w:szCs w:val="20"/>
              </w:rPr>
              <w:t xml:space="preserve">. </w:t>
            </w:r>
          </w:p>
          <w:p w:rsidR="001E3649" w:rsidRPr="001657AA" w:rsidRDefault="001E3649" w:rsidP="00D12492">
            <w:pPr>
              <w:pStyle w:val="Default"/>
              <w:jc w:val="both"/>
              <w:rPr>
                <w:sz w:val="20"/>
                <w:szCs w:val="20"/>
              </w:rPr>
            </w:pPr>
          </w:p>
          <w:p w:rsidR="001E3649" w:rsidRPr="001657AA" w:rsidRDefault="001E3649" w:rsidP="00D12492">
            <w:pPr>
              <w:pStyle w:val="Default"/>
              <w:jc w:val="both"/>
              <w:rPr>
                <w:sz w:val="20"/>
                <w:szCs w:val="20"/>
              </w:rPr>
            </w:pPr>
            <w:proofErr w:type="gramStart"/>
            <w:r w:rsidRPr="001657AA">
              <w:rPr>
                <w:sz w:val="20"/>
                <w:szCs w:val="20"/>
              </w:rPr>
              <w:t>.................................</w:t>
            </w:r>
            <w:proofErr w:type="gramEnd"/>
            <w:r w:rsidRPr="001657AA">
              <w:rPr>
                <w:sz w:val="20"/>
                <w:szCs w:val="20"/>
              </w:rPr>
              <w:t xml:space="preserve">, inscrito no CNPJ n°..................., por intermédio de seu representante legal o(a) Sr(a)...................................., portador(a) da Carteira de Identidade no............................ </w:t>
            </w:r>
            <w:proofErr w:type="gramStart"/>
            <w:r w:rsidRPr="001657AA">
              <w:rPr>
                <w:sz w:val="20"/>
                <w:szCs w:val="20"/>
              </w:rPr>
              <w:t>e</w:t>
            </w:r>
            <w:proofErr w:type="gramEnd"/>
            <w:r w:rsidRPr="001657AA">
              <w:rPr>
                <w:sz w:val="20"/>
                <w:szCs w:val="20"/>
              </w:rPr>
              <w:t xml:space="preserve"> do CPF no ........................., </w:t>
            </w:r>
            <w:r w:rsidRPr="001657AA">
              <w:rPr>
                <w:b/>
                <w:bCs/>
                <w:sz w:val="20"/>
                <w:szCs w:val="20"/>
              </w:rPr>
              <w:t>DECLARA</w:t>
            </w:r>
            <w:r w:rsidRPr="001657AA">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1657AA" w:rsidRDefault="001E3649" w:rsidP="00D12492">
            <w:pPr>
              <w:pStyle w:val="Default"/>
              <w:jc w:val="both"/>
              <w:rPr>
                <w:sz w:val="20"/>
                <w:szCs w:val="20"/>
              </w:rPr>
            </w:pPr>
            <w:r w:rsidRPr="001657AA">
              <w:rPr>
                <w:sz w:val="20"/>
                <w:szCs w:val="20"/>
              </w:rPr>
              <w:t xml:space="preserve">***Ressalva: emprega menor, a partir de quatorze anos, na condição de aprendiz </w:t>
            </w:r>
            <w:proofErr w:type="gramStart"/>
            <w:r w:rsidRPr="001657AA">
              <w:rPr>
                <w:sz w:val="20"/>
                <w:szCs w:val="20"/>
              </w:rPr>
              <w:t xml:space="preserve">( </w:t>
            </w:r>
            <w:proofErr w:type="gramEnd"/>
            <w:r w:rsidRPr="001657AA">
              <w:rPr>
                <w:sz w:val="20"/>
                <w:szCs w:val="20"/>
              </w:rPr>
              <w:t xml:space="preserve">). </w:t>
            </w:r>
          </w:p>
          <w:p w:rsidR="001E3649" w:rsidRPr="001657AA" w:rsidRDefault="001E3649" w:rsidP="00D12492">
            <w:pPr>
              <w:pStyle w:val="Default"/>
              <w:jc w:val="center"/>
              <w:rPr>
                <w:sz w:val="20"/>
                <w:szCs w:val="20"/>
              </w:rPr>
            </w:pPr>
            <w:proofErr w:type="gramStart"/>
            <w:r w:rsidRPr="001657AA">
              <w:rPr>
                <w:sz w:val="20"/>
                <w:szCs w:val="20"/>
              </w:rPr>
              <w:t>............................................</w:t>
            </w:r>
            <w:proofErr w:type="gramEnd"/>
          </w:p>
          <w:p w:rsidR="001E3649" w:rsidRPr="001657AA" w:rsidRDefault="001E3649" w:rsidP="00D12492">
            <w:pPr>
              <w:pStyle w:val="Default"/>
              <w:jc w:val="center"/>
              <w:rPr>
                <w:sz w:val="20"/>
                <w:szCs w:val="20"/>
              </w:rPr>
            </w:pPr>
            <w:r w:rsidRPr="001657AA">
              <w:rPr>
                <w:sz w:val="20"/>
                <w:szCs w:val="20"/>
              </w:rPr>
              <w:t>(data)</w:t>
            </w:r>
          </w:p>
          <w:p w:rsidR="001E3649" w:rsidRPr="001657AA" w:rsidRDefault="001E3649" w:rsidP="00D12492">
            <w:pPr>
              <w:pStyle w:val="Default"/>
              <w:jc w:val="center"/>
              <w:rPr>
                <w:sz w:val="20"/>
                <w:szCs w:val="20"/>
              </w:rPr>
            </w:pPr>
            <w:proofErr w:type="gramStart"/>
            <w:r w:rsidRPr="001657AA">
              <w:rPr>
                <w:sz w:val="20"/>
                <w:szCs w:val="20"/>
              </w:rPr>
              <w:t>...........................................................</w:t>
            </w:r>
            <w:proofErr w:type="gramEnd"/>
          </w:p>
          <w:p w:rsidR="001E3649" w:rsidRPr="001657AA" w:rsidRDefault="001E3649" w:rsidP="00D12492">
            <w:pPr>
              <w:pStyle w:val="Default"/>
              <w:jc w:val="center"/>
              <w:rPr>
                <w:sz w:val="20"/>
                <w:szCs w:val="20"/>
              </w:rPr>
            </w:pPr>
            <w:r w:rsidRPr="001657AA">
              <w:rPr>
                <w:sz w:val="20"/>
                <w:szCs w:val="20"/>
              </w:rPr>
              <w:t>(nome e assinatura do representante legal da empresa)</w:t>
            </w:r>
          </w:p>
          <w:p w:rsidR="001E3649" w:rsidRPr="001657AA" w:rsidRDefault="001E3649" w:rsidP="00D12492">
            <w:pPr>
              <w:widowControl w:val="0"/>
              <w:autoSpaceDE w:val="0"/>
              <w:autoSpaceDN w:val="0"/>
              <w:adjustRightInd w:val="0"/>
              <w:spacing w:after="0" w:line="240" w:lineRule="auto"/>
              <w:jc w:val="center"/>
              <w:rPr>
                <w:rFonts w:cs="Calibri"/>
                <w:sz w:val="20"/>
                <w:szCs w:val="20"/>
              </w:rPr>
            </w:pPr>
            <w:r w:rsidRPr="001657AA">
              <w:rPr>
                <w:rFonts w:cs="Calibri"/>
                <w:sz w:val="20"/>
                <w:szCs w:val="20"/>
              </w:rPr>
              <w:t>(***Observação: em caso afirmativo, assinalar a ressalva acima)</w:t>
            </w:r>
          </w:p>
          <w:p w:rsidR="001E3649" w:rsidRPr="001657AA"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Pr="001657AA" w:rsidRDefault="001E3649" w:rsidP="009963B0">
      <w:pPr>
        <w:pStyle w:val="Corpodetexto2"/>
        <w:spacing w:before="120" w:line="240" w:lineRule="auto"/>
        <w:ind w:right="516"/>
        <w:jc w:val="center"/>
        <w:rPr>
          <w:rFonts w:cs="Calibri"/>
          <w:b/>
          <w:sz w:val="20"/>
          <w:szCs w:val="20"/>
        </w:rPr>
      </w:pPr>
    </w:p>
    <w:p w:rsidR="001E3649" w:rsidRPr="001657AA" w:rsidRDefault="001E3649" w:rsidP="009963B0">
      <w:pPr>
        <w:pStyle w:val="Corpodetexto2"/>
        <w:spacing w:before="120" w:line="240" w:lineRule="auto"/>
        <w:ind w:right="516"/>
        <w:jc w:val="center"/>
        <w:rPr>
          <w:rFonts w:cs="Calibri"/>
          <w:b/>
          <w:sz w:val="20"/>
          <w:szCs w:val="20"/>
        </w:rPr>
      </w:pPr>
    </w:p>
    <w:p w:rsidR="001E3649" w:rsidRPr="001657AA" w:rsidRDefault="001E3649" w:rsidP="009963B0">
      <w:pPr>
        <w:pStyle w:val="Corpodetexto2"/>
        <w:spacing w:before="120" w:line="240" w:lineRule="auto"/>
        <w:ind w:right="516"/>
        <w:jc w:val="center"/>
        <w:rPr>
          <w:rFonts w:cs="Calibri"/>
          <w:b/>
          <w:sz w:val="20"/>
          <w:szCs w:val="20"/>
        </w:rPr>
      </w:pPr>
    </w:p>
    <w:p w:rsidR="001E3649" w:rsidRPr="001657AA" w:rsidRDefault="001E3649" w:rsidP="009963B0">
      <w:pPr>
        <w:pStyle w:val="Corpodetexto2"/>
        <w:spacing w:before="120" w:line="240" w:lineRule="auto"/>
        <w:ind w:right="516"/>
        <w:jc w:val="center"/>
        <w:rPr>
          <w:rFonts w:cs="Calibri"/>
          <w:b/>
          <w:sz w:val="20"/>
          <w:szCs w:val="20"/>
        </w:rPr>
      </w:pPr>
    </w:p>
    <w:p w:rsidR="001E3649" w:rsidRPr="001657AA" w:rsidRDefault="001E3649" w:rsidP="009963B0">
      <w:pPr>
        <w:pStyle w:val="Corpodetexto2"/>
        <w:spacing w:before="120" w:line="240" w:lineRule="auto"/>
        <w:ind w:right="516"/>
        <w:jc w:val="center"/>
        <w:rPr>
          <w:rFonts w:cs="Calibri"/>
          <w:b/>
          <w:sz w:val="20"/>
          <w:szCs w:val="20"/>
        </w:rPr>
      </w:pPr>
    </w:p>
    <w:p w:rsidR="001E3649" w:rsidRPr="001657AA" w:rsidRDefault="001E3649" w:rsidP="009963B0">
      <w:pPr>
        <w:pStyle w:val="Corpodetexto2"/>
        <w:spacing w:before="120" w:line="240" w:lineRule="auto"/>
        <w:ind w:right="516"/>
        <w:jc w:val="center"/>
        <w:rPr>
          <w:rFonts w:cs="Calibri"/>
          <w:b/>
          <w:sz w:val="20"/>
          <w:szCs w:val="20"/>
        </w:rPr>
      </w:pPr>
    </w:p>
    <w:p w:rsidR="001E3649" w:rsidRPr="001657AA" w:rsidRDefault="001E3649" w:rsidP="009963B0">
      <w:pPr>
        <w:pStyle w:val="Corpodetexto2"/>
        <w:spacing w:before="120" w:line="240" w:lineRule="auto"/>
        <w:ind w:right="516"/>
        <w:jc w:val="center"/>
        <w:rPr>
          <w:rFonts w:cs="Calibri"/>
          <w:b/>
          <w:sz w:val="20"/>
          <w:szCs w:val="20"/>
        </w:rPr>
      </w:pPr>
    </w:p>
    <w:p w:rsidR="001E3649" w:rsidRPr="001657AA" w:rsidRDefault="001E3649" w:rsidP="009963B0">
      <w:pPr>
        <w:pStyle w:val="Corpodetexto2"/>
        <w:spacing w:before="120" w:line="240" w:lineRule="auto"/>
        <w:ind w:right="516"/>
        <w:jc w:val="center"/>
        <w:rPr>
          <w:rFonts w:cs="Calibr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1657AA" w:rsidTr="00D12492">
        <w:trPr>
          <w:trHeight w:val="4279"/>
        </w:trPr>
        <w:tc>
          <w:tcPr>
            <w:tcW w:w="9039" w:type="dxa"/>
          </w:tcPr>
          <w:p w:rsidR="001E3649" w:rsidRPr="001657AA"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1657AA" w:rsidRDefault="001E3649" w:rsidP="00D12492">
            <w:pPr>
              <w:widowControl w:val="0"/>
              <w:autoSpaceDE w:val="0"/>
              <w:autoSpaceDN w:val="0"/>
              <w:adjustRightInd w:val="0"/>
              <w:spacing w:after="0" w:line="240" w:lineRule="auto"/>
              <w:jc w:val="center"/>
              <w:rPr>
                <w:rFonts w:cs="Calibri"/>
                <w:b/>
                <w:bCs/>
                <w:color w:val="000000"/>
                <w:sz w:val="20"/>
                <w:szCs w:val="20"/>
              </w:rPr>
            </w:pPr>
            <w:r w:rsidRPr="001657AA">
              <w:rPr>
                <w:rFonts w:cs="Calibri"/>
                <w:b/>
                <w:bCs/>
                <w:color w:val="000000"/>
                <w:sz w:val="20"/>
                <w:szCs w:val="20"/>
              </w:rPr>
              <w:t xml:space="preserve">MODELO </w:t>
            </w:r>
            <w:proofErr w:type="gramStart"/>
            <w:r w:rsidRPr="001657AA">
              <w:rPr>
                <w:rFonts w:cs="Calibri"/>
                <w:b/>
                <w:bCs/>
                <w:color w:val="000000"/>
                <w:sz w:val="20"/>
                <w:szCs w:val="20"/>
              </w:rPr>
              <w:t>3</w:t>
            </w:r>
            <w:proofErr w:type="gramEnd"/>
          </w:p>
          <w:p w:rsidR="001E3649" w:rsidRPr="001657AA" w:rsidRDefault="001E3649" w:rsidP="00D12492">
            <w:pPr>
              <w:widowControl w:val="0"/>
              <w:autoSpaceDE w:val="0"/>
              <w:autoSpaceDN w:val="0"/>
              <w:adjustRightInd w:val="0"/>
              <w:spacing w:after="0" w:line="240" w:lineRule="auto"/>
              <w:jc w:val="center"/>
              <w:rPr>
                <w:rFonts w:cs="Calibri"/>
                <w:b/>
                <w:bCs/>
                <w:color w:val="000000"/>
                <w:sz w:val="20"/>
                <w:szCs w:val="20"/>
              </w:rPr>
            </w:pPr>
            <w:r w:rsidRPr="001657AA">
              <w:rPr>
                <w:rFonts w:cs="Calibri"/>
                <w:b/>
                <w:bCs/>
                <w:color w:val="000000"/>
                <w:sz w:val="20"/>
                <w:szCs w:val="20"/>
              </w:rPr>
              <w:t>Declaração de Inexistência de Fatos Supervenientes Impeditivos da Habilitação</w:t>
            </w:r>
          </w:p>
          <w:p w:rsidR="001E3649" w:rsidRPr="001657AA" w:rsidRDefault="001E3649" w:rsidP="00D12492">
            <w:pPr>
              <w:widowControl w:val="0"/>
              <w:autoSpaceDE w:val="0"/>
              <w:autoSpaceDN w:val="0"/>
              <w:adjustRightInd w:val="0"/>
              <w:spacing w:after="0" w:line="240" w:lineRule="auto"/>
              <w:jc w:val="both"/>
              <w:rPr>
                <w:rFonts w:cs="Calibri"/>
                <w:b/>
                <w:bCs/>
                <w:color w:val="000000"/>
                <w:sz w:val="20"/>
                <w:szCs w:val="20"/>
              </w:rPr>
            </w:pPr>
          </w:p>
          <w:p w:rsidR="001E3649" w:rsidRPr="001657AA" w:rsidRDefault="001E3649" w:rsidP="00D12492">
            <w:pPr>
              <w:pStyle w:val="Default"/>
              <w:jc w:val="both"/>
              <w:rPr>
                <w:sz w:val="20"/>
                <w:szCs w:val="20"/>
              </w:rPr>
            </w:pPr>
            <w:r w:rsidRPr="001657AA">
              <w:rPr>
                <w:sz w:val="20"/>
                <w:szCs w:val="20"/>
              </w:rPr>
              <w:t>Ref.: Pregão Eletrônico N° ________/201</w:t>
            </w:r>
            <w:r w:rsidR="001657AA" w:rsidRPr="001657AA">
              <w:rPr>
                <w:sz w:val="20"/>
                <w:szCs w:val="20"/>
              </w:rPr>
              <w:t>8</w:t>
            </w:r>
            <w:r w:rsidRPr="001657AA">
              <w:rPr>
                <w:sz w:val="20"/>
                <w:szCs w:val="20"/>
              </w:rPr>
              <w:t xml:space="preserve">. </w:t>
            </w:r>
          </w:p>
          <w:p w:rsidR="001E3649" w:rsidRPr="001657AA" w:rsidRDefault="001E3649" w:rsidP="00D12492">
            <w:pPr>
              <w:widowControl w:val="0"/>
              <w:autoSpaceDE w:val="0"/>
              <w:autoSpaceDN w:val="0"/>
              <w:adjustRightInd w:val="0"/>
              <w:spacing w:after="0" w:line="240" w:lineRule="auto"/>
              <w:jc w:val="right"/>
              <w:rPr>
                <w:rFonts w:cs="Calibri"/>
                <w:bCs/>
                <w:color w:val="000000"/>
                <w:sz w:val="20"/>
                <w:szCs w:val="20"/>
              </w:rPr>
            </w:pPr>
            <w:proofErr w:type="spellStart"/>
            <w:r w:rsidRPr="001657AA">
              <w:rPr>
                <w:rFonts w:cs="Calibri"/>
                <w:bCs/>
                <w:color w:val="000000"/>
                <w:sz w:val="20"/>
                <w:szCs w:val="20"/>
              </w:rPr>
              <w:t>Palmas-TO</w:t>
            </w:r>
            <w:proofErr w:type="spellEnd"/>
            <w:proofErr w:type="gramStart"/>
            <w:r w:rsidRPr="001657AA">
              <w:rPr>
                <w:rFonts w:cs="Calibri"/>
                <w:bCs/>
                <w:color w:val="000000"/>
                <w:sz w:val="20"/>
                <w:szCs w:val="20"/>
              </w:rPr>
              <w:t>, ...</w:t>
            </w:r>
            <w:proofErr w:type="gramEnd"/>
            <w:r w:rsidRPr="001657AA">
              <w:rPr>
                <w:rFonts w:cs="Calibri"/>
                <w:bCs/>
                <w:color w:val="000000"/>
                <w:sz w:val="20"/>
                <w:szCs w:val="20"/>
              </w:rPr>
              <w:t xml:space="preserve">....de .................................... </w:t>
            </w:r>
            <w:proofErr w:type="gramStart"/>
            <w:r w:rsidRPr="001657AA">
              <w:rPr>
                <w:rFonts w:cs="Calibri"/>
                <w:bCs/>
                <w:color w:val="000000"/>
                <w:sz w:val="20"/>
                <w:szCs w:val="20"/>
              </w:rPr>
              <w:t>de</w:t>
            </w:r>
            <w:proofErr w:type="gramEnd"/>
            <w:r w:rsidRPr="001657AA">
              <w:rPr>
                <w:rFonts w:cs="Calibri"/>
                <w:bCs/>
                <w:color w:val="000000"/>
                <w:sz w:val="20"/>
                <w:szCs w:val="20"/>
              </w:rPr>
              <w:t xml:space="preserve"> 201</w:t>
            </w:r>
            <w:r w:rsidR="001657AA" w:rsidRPr="001657AA">
              <w:rPr>
                <w:rFonts w:cs="Calibri"/>
                <w:bCs/>
                <w:color w:val="000000"/>
                <w:sz w:val="20"/>
                <w:szCs w:val="20"/>
              </w:rPr>
              <w:t>8</w:t>
            </w:r>
            <w:r w:rsidRPr="001657AA">
              <w:rPr>
                <w:rFonts w:cs="Calibri"/>
                <w:bCs/>
                <w:color w:val="000000"/>
                <w:sz w:val="20"/>
                <w:szCs w:val="20"/>
              </w:rPr>
              <w:t xml:space="preserve">. </w:t>
            </w:r>
          </w:p>
          <w:p w:rsidR="001E3649" w:rsidRPr="001657AA" w:rsidRDefault="001E3649" w:rsidP="00D12492">
            <w:pPr>
              <w:widowControl w:val="0"/>
              <w:autoSpaceDE w:val="0"/>
              <w:autoSpaceDN w:val="0"/>
              <w:adjustRightInd w:val="0"/>
              <w:spacing w:after="0" w:line="240" w:lineRule="auto"/>
              <w:rPr>
                <w:rFonts w:cs="Calibri"/>
                <w:bCs/>
                <w:color w:val="000000"/>
                <w:sz w:val="20"/>
                <w:szCs w:val="20"/>
              </w:rPr>
            </w:pPr>
          </w:p>
          <w:p w:rsidR="001E3649" w:rsidRPr="001657AA" w:rsidRDefault="001E3649" w:rsidP="00D12492">
            <w:pPr>
              <w:widowControl w:val="0"/>
              <w:autoSpaceDE w:val="0"/>
              <w:autoSpaceDN w:val="0"/>
              <w:adjustRightInd w:val="0"/>
              <w:spacing w:after="0" w:line="240" w:lineRule="auto"/>
              <w:rPr>
                <w:rFonts w:cs="Calibri"/>
                <w:bCs/>
                <w:color w:val="000000"/>
                <w:sz w:val="20"/>
                <w:szCs w:val="20"/>
              </w:rPr>
            </w:pPr>
            <w:r w:rsidRPr="001657AA">
              <w:rPr>
                <w:rFonts w:cs="Calibri"/>
                <w:bCs/>
                <w:color w:val="000000"/>
                <w:sz w:val="20"/>
                <w:szCs w:val="20"/>
              </w:rPr>
              <w:t xml:space="preserve">Proponente: (razão social da empresa proponente) </w:t>
            </w:r>
          </w:p>
          <w:p w:rsidR="001E3649" w:rsidRPr="001657AA" w:rsidRDefault="001E3649" w:rsidP="00D12492">
            <w:pPr>
              <w:widowControl w:val="0"/>
              <w:autoSpaceDE w:val="0"/>
              <w:autoSpaceDN w:val="0"/>
              <w:adjustRightInd w:val="0"/>
              <w:spacing w:after="0" w:line="240" w:lineRule="auto"/>
              <w:rPr>
                <w:rFonts w:cs="Calibri"/>
                <w:bCs/>
                <w:color w:val="000000"/>
                <w:sz w:val="20"/>
                <w:szCs w:val="20"/>
              </w:rPr>
            </w:pPr>
            <w:r w:rsidRPr="001657AA">
              <w:rPr>
                <w:rFonts w:cs="Calibri"/>
                <w:bCs/>
                <w:color w:val="000000"/>
                <w:sz w:val="20"/>
                <w:szCs w:val="20"/>
              </w:rPr>
              <w:t xml:space="preserve">Objeto Licitado: </w:t>
            </w:r>
          </w:p>
          <w:p w:rsidR="001E3649" w:rsidRPr="001657AA" w:rsidRDefault="001E3649" w:rsidP="00D12492">
            <w:pPr>
              <w:widowControl w:val="0"/>
              <w:autoSpaceDE w:val="0"/>
              <w:autoSpaceDN w:val="0"/>
              <w:adjustRightInd w:val="0"/>
              <w:spacing w:after="0" w:line="240" w:lineRule="auto"/>
              <w:rPr>
                <w:rFonts w:cs="Calibri"/>
                <w:b/>
                <w:bCs/>
                <w:color w:val="000000"/>
                <w:sz w:val="20"/>
                <w:szCs w:val="20"/>
              </w:rPr>
            </w:pPr>
            <w:r w:rsidRPr="001657AA">
              <w:rPr>
                <w:rFonts w:cs="Calibri"/>
                <w:bCs/>
                <w:i/>
                <w:iCs/>
                <w:color w:val="000000"/>
                <w:sz w:val="20"/>
                <w:szCs w:val="20"/>
              </w:rPr>
              <w:t>(discrição do objeto)</w:t>
            </w:r>
          </w:p>
          <w:p w:rsidR="001E3649" w:rsidRPr="001657AA" w:rsidRDefault="001E3649" w:rsidP="00D12492">
            <w:pPr>
              <w:widowControl w:val="0"/>
              <w:autoSpaceDE w:val="0"/>
              <w:autoSpaceDN w:val="0"/>
              <w:adjustRightInd w:val="0"/>
              <w:spacing w:after="0" w:line="240" w:lineRule="auto"/>
              <w:jc w:val="both"/>
              <w:rPr>
                <w:rFonts w:cs="Calibri"/>
                <w:b/>
                <w:bCs/>
                <w:color w:val="000000"/>
                <w:sz w:val="20"/>
                <w:szCs w:val="20"/>
              </w:rPr>
            </w:pPr>
          </w:p>
          <w:p w:rsidR="001E3649" w:rsidRPr="001657AA" w:rsidRDefault="001E3649" w:rsidP="00D12492">
            <w:pPr>
              <w:widowControl w:val="0"/>
              <w:autoSpaceDE w:val="0"/>
              <w:autoSpaceDN w:val="0"/>
              <w:adjustRightInd w:val="0"/>
              <w:spacing w:after="0" w:line="240" w:lineRule="auto"/>
              <w:jc w:val="both"/>
              <w:rPr>
                <w:rFonts w:cs="Calibri"/>
                <w:bCs/>
                <w:color w:val="000000"/>
                <w:sz w:val="20"/>
                <w:szCs w:val="20"/>
              </w:rPr>
            </w:pPr>
            <w:r w:rsidRPr="001657AA">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1657AA" w:rsidRDefault="001E3649" w:rsidP="00D12492">
            <w:pPr>
              <w:widowControl w:val="0"/>
              <w:autoSpaceDE w:val="0"/>
              <w:autoSpaceDN w:val="0"/>
              <w:adjustRightInd w:val="0"/>
              <w:spacing w:after="0" w:line="240" w:lineRule="auto"/>
              <w:jc w:val="center"/>
              <w:rPr>
                <w:rFonts w:cs="Calibri"/>
                <w:bCs/>
                <w:color w:val="000000"/>
                <w:sz w:val="20"/>
                <w:szCs w:val="20"/>
              </w:rPr>
            </w:pPr>
          </w:p>
          <w:p w:rsidR="001E3649" w:rsidRPr="001657AA" w:rsidRDefault="001E3649" w:rsidP="00D12492">
            <w:pPr>
              <w:widowControl w:val="0"/>
              <w:autoSpaceDE w:val="0"/>
              <w:autoSpaceDN w:val="0"/>
              <w:adjustRightInd w:val="0"/>
              <w:spacing w:after="0" w:line="240" w:lineRule="auto"/>
              <w:jc w:val="center"/>
              <w:rPr>
                <w:rFonts w:cs="Calibri"/>
                <w:bCs/>
                <w:color w:val="000000"/>
                <w:sz w:val="20"/>
                <w:szCs w:val="20"/>
              </w:rPr>
            </w:pPr>
            <w:r w:rsidRPr="001657AA">
              <w:rPr>
                <w:rFonts w:cs="Calibri"/>
                <w:bCs/>
                <w:color w:val="000000"/>
                <w:sz w:val="20"/>
                <w:szCs w:val="20"/>
              </w:rPr>
              <w:t>Nome e Assinatura do Responsável Legal da Empresa</w:t>
            </w:r>
          </w:p>
          <w:p w:rsidR="001E3649" w:rsidRPr="001657AA" w:rsidRDefault="001E3649" w:rsidP="00D12492">
            <w:pPr>
              <w:widowControl w:val="0"/>
              <w:autoSpaceDE w:val="0"/>
              <w:autoSpaceDN w:val="0"/>
              <w:adjustRightInd w:val="0"/>
              <w:spacing w:after="0" w:line="240" w:lineRule="auto"/>
              <w:jc w:val="center"/>
              <w:rPr>
                <w:rFonts w:cs="Calibri"/>
                <w:b/>
                <w:bCs/>
                <w:color w:val="000000"/>
                <w:sz w:val="20"/>
                <w:szCs w:val="20"/>
              </w:rPr>
            </w:pPr>
          </w:p>
        </w:tc>
      </w:tr>
      <w:tr w:rsidR="001E3649" w:rsidRPr="001657AA" w:rsidTr="00D12492">
        <w:trPr>
          <w:trHeight w:val="4886"/>
        </w:trPr>
        <w:tc>
          <w:tcPr>
            <w:tcW w:w="9039" w:type="dxa"/>
          </w:tcPr>
          <w:p w:rsidR="001E3649" w:rsidRPr="001657AA" w:rsidRDefault="001E3649" w:rsidP="00D12492">
            <w:pPr>
              <w:widowControl w:val="0"/>
              <w:autoSpaceDE w:val="0"/>
              <w:autoSpaceDN w:val="0"/>
              <w:adjustRightInd w:val="0"/>
              <w:spacing w:after="0" w:line="240" w:lineRule="auto"/>
              <w:jc w:val="center"/>
              <w:rPr>
                <w:rFonts w:cs="Calibri"/>
                <w:b/>
                <w:bCs/>
                <w:color w:val="000000"/>
                <w:sz w:val="20"/>
                <w:szCs w:val="20"/>
              </w:rPr>
            </w:pPr>
          </w:p>
          <w:p w:rsidR="001F21BB" w:rsidRPr="001657AA" w:rsidRDefault="001F21BB" w:rsidP="001F21BB">
            <w:pPr>
              <w:widowControl w:val="0"/>
              <w:autoSpaceDE w:val="0"/>
              <w:autoSpaceDN w:val="0"/>
              <w:adjustRightInd w:val="0"/>
              <w:spacing w:after="0" w:line="240" w:lineRule="auto"/>
              <w:rPr>
                <w:rFonts w:cs="Calibri"/>
                <w:b/>
                <w:bCs/>
                <w:color w:val="000000"/>
                <w:sz w:val="20"/>
                <w:szCs w:val="20"/>
              </w:rPr>
            </w:pPr>
            <w:r w:rsidRPr="001657AA">
              <w:rPr>
                <w:rFonts w:cs="Calibri"/>
                <w:b/>
                <w:bCs/>
                <w:color w:val="000000"/>
                <w:sz w:val="20"/>
                <w:szCs w:val="20"/>
              </w:rPr>
              <w:t xml:space="preserve">                                                                                      MODELO </w:t>
            </w:r>
            <w:proofErr w:type="gramStart"/>
            <w:r w:rsidRPr="001657AA">
              <w:rPr>
                <w:rFonts w:cs="Calibri"/>
                <w:b/>
                <w:bCs/>
                <w:color w:val="000000"/>
                <w:sz w:val="20"/>
                <w:szCs w:val="20"/>
              </w:rPr>
              <w:t>4</w:t>
            </w:r>
            <w:proofErr w:type="gramEnd"/>
          </w:p>
          <w:p w:rsidR="001F21BB" w:rsidRPr="001657AA" w:rsidRDefault="001F21BB" w:rsidP="001F21BB">
            <w:pPr>
              <w:widowControl w:val="0"/>
              <w:autoSpaceDE w:val="0"/>
              <w:autoSpaceDN w:val="0"/>
              <w:adjustRightInd w:val="0"/>
              <w:spacing w:after="0" w:line="240" w:lineRule="auto"/>
              <w:jc w:val="center"/>
              <w:rPr>
                <w:rFonts w:cs="Calibri"/>
                <w:b/>
                <w:bCs/>
                <w:color w:val="000000"/>
                <w:sz w:val="20"/>
                <w:szCs w:val="20"/>
              </w:rPr>
            </w:pPr>
            <w:r w:rsidRPr="001657AA">
              <w:rPr>
                <w:rFonts w:cs="Calibri"/>
                <w:b/>
                <w:bCs/>
                <w:color w:val="000000"/>
                <w:sz w:val="20"/>
                <w:szCs w:val="20"/>
              </w:rPr>
              <w:t>Declaração de Microempresa ou Empresa de Pequeno Porte</w:t>
            </w:r>
          </w:p>
          <w:p w:rsidR="001F21BB" w:rsidRPr="001657AA" w:rsidRDefault="001F21BB" w:rsidP="001F21BB">
            <w:pPr>
              <w:pStyle w:val="Default"/>
              <w:jc w:val="both"/>
              <w:rPr>
                <w:sz w:val="20"/>
                <w:szCs w:val="20"/>
              </w:rPr>
            </w:pPr>
          </w:p>
          <w:p w:rsidR="001F21BB" w:rsidRPr="001657AA" w:rsidRDefault="001F21BB" w:rsidP="001F21BB">
            <w:pPr>
              <w:pStyle w:val="Default"/>
              <w:jc w:val="both"/>
              <w:rPr>
                <w:sz w:val="20"/>
                <w:szCs w:val="20"/>
              </w:rPr>
            </w:pPr>
            <w:r w:rsidRPr="001657AA">
              <w:rPr>
                <w:sz w:val="20"/>
                <w:szCs w:val="20"/>
              </w:rPr>
              <w:t>Ref.: Pregão Eletrônico N° ________/201</w:t>
            </w:r>
            <w:r w:rsidR="001657AA" w:rsidRPr="001657AA">
              <w:rPr>
                <w:sz w:val="20"/>
                <w:szCs w:val="20"/>
              </w:rPr>
              <w:t>8</w:t>
            </w:r>
            <w:r w:rsidRPr="001657AA">
              <w:rPr>
                <w:sz w:val="20"/>
                <w:szCs w:val="20"/>
              </w:rPr>
              <w:t xml:space="preserve">. </w:t>
            </w:r>
          </w:p>
          <w:p w:rsidR="001F21BB" w:rsidRPr="001657AA" w:rsidRDefault="001F21BB" w:rsidP="001F21BB">
            <w:pPr>
              <w:widowControl w:val="0"/>
              <w:autoSpaceDE w:val="0"/>
              <w:autoSpaceDN w:val="0"/>
              <w:adjustRightInd w:val="0"/>
              <w:spacing w:after="0" w:line="240" w:lineRule="auto"/>
              <w:jc w:val="both"/>
              <w:rPr>
                <w:rFonts w:cs="Calibri"/>
                <w:bCs/>
                <w:color w:val="000000"/>
                <w:sz w:val="20"/>
                <w:szCs w:val="20"/>
              </w:rPr>
            </w:pPr>
          </w:p>
          <w:p w:rsidR="001F21BB" w:rsidRPr="001657AA" w:rsidRDefault="001F21BB" w:rsidP="001F21BB">
            <w:pPr>
              <w:widowControl w:val="0"/>
              <w:autoSpaceDE w:val="0"/>
              <w:autoSpaceDN w:val="0"/>
              <w:adjustRightInd w:val="0"/>
              <w:spacing w:after="0" w:line="240" w:lineRule="auto"/>
              <w:jc w:val="both"/>
              <w:rPr>
                <w:rFonts w:cs="Calibri"/>
                <w:bCs/>
                <w:color w:val="000000"/>
                <w:sz w:val="20"/>
                <w:szCs w:val="20"/>
              </w:rPr>
            </w:pPr>
            <w:r w:rsidRPr="001657AA">
              <w:rPr>
                <w:rFonts w:cs="Calibri"/>
                <w:bCs/>
                <w:color w:val="000000"/>
                <w:sz w:val="20"/>
                <w:szCs w:val="20"/>
              </w:rPr>
              <w:t xml:space="preserve">A </w:t>
            </w:r>
            <w:proofErr w:type="gramStart"/>
            <w:r w:rsidRPr="001657AA">
              <w:rPr>
                <w:rFonts w:cs="Calibri"/>
                <w:bCs/>
                <w:color w:val="000000"/>
                <w:sz w:val="20"/>
                <w:szCs w:val="20"/>
              </w:rPr>
              <w:t>empresa ...</w:t>
            </w:r>
            <w:proofErr w:type="gramEnd"/>
            <w:r w:rsidRPr="001657AA">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F21BB" w:rsidRPr="001657AA"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Pr="001657AA"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Pr="001657AA" w:rsidRDefault="001F21BB" w:rsidP="001F21BB">
            <w:pPr>
              <w:widowControl w:val="0"/>
              <w:autoSpaceDE w:val="0"/>
              <w:autoSpaceDN w:val="0"/>
              <w:adjustRightInd w:val="0"/>
              <w:spacing w:after="0" w:line="240" w:lineRule="auto"/>
              <w:jc w:val="center"/>
              <w:rPr>
                <w:rFonts w:cs="Calibri"/>
                <w:bCs/>
                <w:color w:val="000000"/>
                <w:sz w:val="20"/>
                <w:szCs w:val="20"/>
              </w:rPr>
            </w:pPr>
          </w:p>
          <w:p w:rsidR="001F21BB" w:rsidRPr="001657AA" w:rsidRDefault="001F21BB" w:rsidP="001F21BB">
            <w:pPr>
              <w:widowControl w:val="0"/>
              <w:autoSpaceDE w:val="0"/>
              <w:autoSpaceDN w:val="0"/>
              <w:adjustRightInd w:val="0"/>
              <w:spacing w:after="0" w:line="240" w:lineRule="auto"/>
              <w:jc w:val="center"/>
              <w:rPr>
                <w:rFonts w:cs="Calibri"/>
                <w:bCs/>
                <w:color w:val="000000"/>
                <w:sz w:val="20"/>
                <w:szCs w:val="20"/>
              </w:rPr>
            </w:pPr>
            <w:r w:rsidRPr="001657AA">
              <w:rPr>
                <w:rFonts w:cs="Calibri"/>
                <w:bCs/>
                <w:color w:val="000000"/>
                <w:sz w:val="20"/>
                <w:szCs w:val="20"/>
              </w:rPr>
              <w:t>Local, data e assinatura</w:t>
            </w:r>
          </w:p>
          <w:p w:rsidR="001F21BB" w:rsidRPr="001657AA" w:rsidRDefault="001F21BB" w:rsidP="001F21BB">
            <w:pPr>
              <w:widowControl w:val="0"/>
              <w:autoSpaceDE w:val="0"/>
              <w:autoSpaceDN w:val="0"/>
              <w:adjustRightInd w:val="0"/>
              <w:spacing w:after="0" w:line="240" w:lineRule="auto"/>
              <w:jc w:val="center"/>
              <w:rPr>
                <w:rFonts w:cs="Calibri"/>
                <w:b/>
                <w:bCs/>
                <w:color w:val="000000"/>
                <w:sz w:val="20"/>
                <w:szCs w:val="20"/>
              </w:rPr>
            </w:pPr>
          </w:p>
          <w:p w:rsidR="001E3649" w:rsidRPr="001657AA" w:rsidRDefault="001E3649" w:rsidP="00D12492">
            <w:pPr>
              <w:widowControl w:val="0"/>
              <w:autoSpaceDE w:val="0"/>
              <w:autoSpaceDN w:val="0"/>
              <w:adjustRightInd w:val="0"/>
              <w:spacing w:after="0" w:line="240" w:lineRule="auto"/>
              <w:jc w:val="center"/>
              <w:rPr>
                <w:rFonts w:cs="Calibri"/>
                <w:b/>
                <w:bCs/>
                <w:color w:val="000000"/>
                <w:sz w:val="20"/>
                <w:szCs w:val="20"/>
              </w:rPr>
            </w:pPr>
          </w:p>
          <w:p w:rsidR="001E3649" w:rsidRPr="001657AA"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Pr="001657AA" w:rsidRDefault="001E3649" w:rsidP="009963B0">
      <w:pPr>
        <w:pStyle w:val="Corpodetexto2"/>
        <w:spacing w:before="120" w:line="240" w:lineRule="auto"/>
        <w:ind w:right="516"/>
        <w:jc w:val="center"/>
        <w:rPr>
          <w:rFonts w:cs="Calibri"/>
          <w:b/>
          <w:sz w:val="20"/>
          <w:szCs w:val="20"/>
        </w:rPr>
      </w:pPr>
    </w:p>
    <w:p w:rsidR="001E3649" w:rsidRPr="001657AA" w:rsidRDefault="001E3649" w:rsidP="009963B0">
      <w:pPr>
        <w:pStyle w:val="Corpodetexto2"/>
        <w:spacing w:before="120" w:line="240" w:lineRule="auto"/>
        <w:ind w:right="516"/>
        <w:jc w:val="center"/>
        <w:rPr>
          <w:rFonts w:cs="Calibri"/>
          <w:b/>
          <w:sz w:val="20"/>
          <w:szCs w:val="20"/>
        </w:rPr>
      </w:pPr>
    </w:p>
    <w:p w:rsidR="00BF54CC" w:rsidRPr="001657AA" w:rsidRDefault="00BF54CC"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EC0BCA" w:rsidRPr="001657AA" w:rsidRDefault="00EC0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EC0BCA" w:rsidRPr="001657AA" w:rsidRDefault="00EC0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EC0BCA" w:rsidRPr="001657AA" w:rsidRDefault="00EC0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D30755" w:rsidRPr="001657AA" w:rsidRDefault="00D30755"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D30755" w:rsidRPr="001657AA" w:rsidRDefault="00D30755"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D30755" w:rsidRPr="001657AA" w:rsidRDefault="00D30755"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D30755" w:rsidRPr="001657AA" w:rsidRDefault="00D30755"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D30755" w:rsidRPr="001657AA" w:rsidRDefault="00D30755"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EC0BCA" w:rsidRPr="001657AA" w:rsidRDefault="00EC0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EC0BCA" w:rsidRPr="001657AA" w:rsidRDefault="00EC0BCA" w:rsidP="00BF54CC">
      <w:pPr>
        <w:widowControl w:val="0"/>
        <w:autoSpaceDE w:val="0"/>
        <w:autoSpaceDN w:val="0"/>
        <w:adjustRightInd w:val="0"/>
        <w:spacing w:before="33" w:after="0" w:line="240" w:lineRule="auto"/>
        <w:ind w:left="2034" w:right="2043"/>
        <w:jc w:val="center"/>
        <w:rPr>
          <w:rFonts w:cs="Calibri"/>
          <w:b/>
          <w:bCs/>
          <w:color w:val="000000"/>
          <w:spacing w:val="-1"/>
          <w:sz w:val="20"/>
          <w:szCs w:val="20"/>
        </w:rPr>
      </w:pP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1657AA">
        <w:rPr>
          <w:rFonts w:cs="Calibri"/>
          <w:b/>
          <w:bCs/>
          <w:color w:val="000000"/>
          <w:sz w:val="20"/>
          <w:szCs w:val="20"/>
        </w:rPr>
        <w:t xml:space="preserve">MODELO </w:t>
      </w:r>
      <w:proofErr w:type="gramStart"/>
      <w:r w:rsidRPr="001657AA">
        <w:rPr>
          <w:rFonts w:cs="Calibri"/>
          <w:b/>
          <w:bCs/>
          <w:color w:val="000000"/>
          <w:sz w:val="20"/>
          <w:szCs w:val="20"/>
        </w:rPr>
        <w:t>5</w:t>
      </w:r>
      <w:proofErr w:type="gramEnd"/>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sidRPr="001657AA">
        <w:rPr>
          <w:rFonts w:cs="Calibri"/>
          <w:b/>
          <w:bCs/>
          <w:color w:val="000000"/>
          <w:sz w:val="20"/>
          <w:szCs w:val="20"/>
        </w:rPr>
        <w:t>Declaração de atendimento ao art. 9º, inciso III da Lei 8.666/93</w:t>
      </w: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Pr="001657A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sidRPr="001657AA">
        <w:rPr>
          <w:sz w:val="20"/>
          <w:szCs w:val="20"/>
        </w:rPr>
        <w:t>Ref.: Pregão Eletrônico N° ________/201</w:t>
      </w:r>
      <w:r w:rsidR="001657AA" w:rsidRPr="001657AA">
        <w:rPr>
          <w:sz w:val="20"/>
          <w:szCs w:val="20"/>
        </w:rPr>
        <w:t>8</w:t>
      </w:r>
      <w:r w:rsidRPr="001657AA">
        <w:rPr>
          <w:sz w:val="20"/>
          <w:szCs w:val="20"/>
        </w:rPr>
        <w:t xml:space="preserve">. </w:t>
      </w:r>
    </w:p>
    <w:p w:rsidR="00EC0BCA" w:rsidRPr="001657A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sidRPr="001657AA">
        <w:rPr>
          <w:rFonts w:cs="Calibri"/>
          <w:bCs/>
          <w:color w:val="000000"/>
          <w:sz w:val="20"/>
          <w:szCs w:val="20"/>
        </w:rPr>
        <w:t>Palmas-TO</w:t>
      </w:r>
      <w:proofErr w:type="spellEnd"/>
      <w:proofErr w:type="gramStart"/>
      <w:r w:rsidRPr="001657AA">
        <w:rPr>
          <w:rFonts w:cs="Calibri"/>
          <w:bCs/>
          <w:color w:val="000000"/>
          <w:sz w:val="20"/>
          <w:szCs w:val="20"/>
        </w:rPr>
        <w:t>, ...</w:t>
      </w:r>
      <w:proofErr w:type="gramEnd"/>
      <w:r w:rsidRPr="001657AA">
        <w:rPr>
          <w:rFonts w:cs="Calibri"/>
          <w:bCs/>
          <w:color w:val="000000"/>
          <w:sz w:val="20"/>
          <w:szCs w:val="20"/>
        </w:rPr>
        <w:t xml:space="preserve">....de .................................... </w:t>
      </w:r>
      <w:proofErr w:type="gramStart"/>
      <w:r w:rsidRPr="001657AA">
        <w:rPr>
          <w:rFonts w:cs="Calibri"/>
          <w:bCs/>
          <w:color w:val="000000"/>
          <w:sz w:val="20"/>
          <w:szCs w:val="20"/>
        </w:rPr>
        <w:t>de</w:t>
      </w:r>
      <w:proofErr w:type="gramEnd"/>
      <w:r w:rsidRPr="001657AA">
        <w:rPr>
          <w:rFonts w:cs="Calibri"/>
          <w:bCs/>
          <w:color w:val="000000"/>
          <w:sz w:val="20"/>
          <w:szCs w:val="20"/>
        </w:rPr>
        <w:t xml:space="preserve"> 201</w:t>
      </w:r>
      <w:r w:rsidR="001657AA" w:rsidRPr="001657AA">
        <w:rPr>
          <w:rFonts w:cs="Calibri"/>
          <w:bCs/>
          <w:color w:val="000000"/>
          <w:sz w:val="20"/>
          <w:szCs w:val="20"/>
        </w:rPr>
        <w:t>8</w:t>
      </w:r>
      <w:r w:rsidRPr="001657AA">
        <w:rPr>
          <w:rFonts w:cs="Calibri"/>
          <w:bCs/>
          <w:color w:val="000000"/>
          <w:sz w:val="20"/>
          <w:szCs w:val="20"/>
        </w:rPr>
        <w:t xml:space="preserve">. </w:t>
      </w: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1657AA">
        <w:rPr>
          <w:rFonts w:cs="Calibri"/>
          <w:bCs/>
          <w:color w:val="000000"/>
          <w:sz w:val="20"/>
          <w:szCs w:val="20"/>
        </w:rPr>
        <w:t xml:space="preserve">Proponente: (razão social da empresa proponente) </w:t>
      </w: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sidRPr="001657AA">
        <w:rPr>
          <w:rFonts w:cs="Calibri"/>
          <w:bCs/>
          <w:color w:val="000000"/>
          <w:sz w:val="20"/>
          <w:szCs w:val="20"/>
        </w:rPr>
        <w:t xml:space="preserve">Objeto Licitado: </w:t>
      </w: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sidRPr="001657AA">
        <w:rPr>
          <w:rFonts w:cs="Calibri"/>
          <w:bCs/>
          <w:i/>
          <w:iCs/>
          <w:color w:val="000000"/>
          <w:sz w:val="20"/>
          <w:szCs w:val="20"/>
        </w:rPr>
        <w:t>(discrição do objeto)</w:t>
      </w: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sidRPr="001657AA">
        <w:rPr>
          <w:rFonts w:cs="Calibri"/>
          <w:bCs/>
          <w:color w:val="000000"/>
          <w:sz w:val="20"/>
          <w:szCs w:val="20"/>
        </w:rPr>
        <w:t xml:space="preserve">                                    A empresa _____ pessoa jurídica de direito privado, inscrita no CNPJ nº. _______, localizada no endereço _______, neste ato representada </w:t>
      </w:r>
      <w:proofErr w:type="gramStart"/>
      <w:r w:rsidRPr="001657AA">
        <w:rPr>
          <w:rFonts w:cs="Calibri"/>
          <w:bCs/>
          <w:color w:val="000000"/>
          <w:sz w:val="20"/>
          <w:szCs w:val="20"/>
        </w:rPr>
        <w:t>pelo(</w:t>
      </w:r>
      <w:proofErr w:type="gramEnd"/>
      <w:r w:rsidRPr="001657AA">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Pr="001657A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sidRPr="001657AA">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53483">
      <w:headerReference w:type="default" r:id="rId18"/>
      <w:footerReference w:type="default" r:id="rId19"/>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A5F" w:rsidRDefault="00215A5F">
      <w:pPr>
        <w:spacing w:after="0" w:line="240" w:lineRule="auto"/>
      </w:pPr>
      <w:r>
        <w:separator/>
      </w:r>
    </w:p>
  </w:endnote>
  <w:endnote w:type="continuationSeparator" w:id="0">
    <w:p w:rsidR="00215A5F" w:rsidRDefault="0021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5F" w:rsidRPr="00833D79" w:rsidRDefault="00215A5F"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833D79">
      <w:rPr>
        <w:rFonts w:ascii="Arial" w:hAnsi="Arial" w:cs="Arial"/>
        <w:color w:val="000000"/>
        <w:sz w:val="16"/>
        <w:szCs w:val="16"/>
      </w:rPr>
      <w:t>SCL/D</w:t>
    </w:r>
    <w:r w:rsidR="006660C5">
      <w:rPr>
        <w:rFonts w:ascii="Arial" w:hAnsi="Arial" w:cs="Arial"/>
        <w:noProof/>
        <w:sz w:val="16"/>
        <w:szCs w:val="16"/>
      </w:rPr>
      <w:pict>
        <v:rect id="Rectangle 5" o:spid="_x0000_s614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215A5F" w:rsidRPr="00171348" w:rsidRDefault="00215A5F" w:rsidP="00462D92">
                <w:pPr>
                  <w:pStyle w:val="Rodap"/>
                  <w:rPr>
                    <w:rFonts w:ascii="Cambria" w:hAnsi="Cambria"/>
                    <w:sz w:val="32"/>
                    <w:szCs w:val="44"/>
                  </w:rPr>
                </w:pPr>
                <w:r w:rsidRPr="00171348">
                  <w:rPr>
                    <w:rFonts w:ascii="Cambria" w:hAnsi="Cambria"/>
                    <w:sz w:val="16"/>
                  </w:rPr>
                  <w:t>Página</w:t>
                </w:r>
                <w:r w:rsidR="006517E7" w:rsidRPr="00171348">
                  <w:rPr>
                    <w:sz w:val="16"/>
                  </w:rPr>
                  <w:fldChar w:fldCharType="begin"/>
                </w:r>
                <w:r w:rsidRPr="00171348">
                  <w:rPr>
                    <w:sz w:val="16"/>
                  </w:rPr>
                  <w:instrText xml:space="preserve"> PAGE    \* MERGEFORMAT </w:instrText>
                </w:r>
                <w:r w:rsidR="006517E7" w:rsidRPr="00171348">
                  <w:rPr>
                    <w:sz w:val="16"/>
                  </w:rPr>
                  <w:fldChar w:fldCharType="separate"/>
                </w:r>
                <w:r w:rsidR="006660C5" w:rsidRPr="006660C5">
                  <w:rPr>
                    <w:rFonts w:ascii="Cambria" w:hAnsi="Cambria"/>
                    <w:noProof/>
                    <w:sz w:val="32"/>
                    <w:szCs w:val="44"/>
                  </w:rPr>
                  <w:t>1</w:t>
                </w:r>
                <w:r w:rsidR="006517E7" w:rsidRPr="00171348">
                  <w:rPr>
                    <w:sz w:val="16"/>
                  </w:rPr>
                  <w:fldChar w:fldCharType="end"/>
                </w:r>
              </w:p>
            </w:txbxContent>
          </v:textbox>
          <w10:wrap anchorx="page" anchory="page"/>
        </v:rect>
      </w:pict>
    </w:r>
    <w:r w:rsidR="00A3048C" w:rsidRPr="00833D79">
      <w:rPr>
        <w:rFonts w:ascii="Arial" w:hAnsi="Arial" w:cs="Arial"/>
        <w:color w:val="000000"/>
        <w:sz w:val="16"/>
        <w:szCs w:val="16"/>
      </w:rPr>
      <w:t>L</w:t>
    </w:r>
  </w:p>
  <w:p w:rsidR="00215A5F" w:rsidRDefault="00215A5F"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215A5F" w:rsidRPr="005D646A" w:rsidRDefault="00215A5F">
    <w:pPr>
      <w:pStyle w:val="Rodap"/>
      <w:rPr>
        <w:sz w:val="20"/>
      </w:rPr>
    </w:pPr>
  </w:p>
  <w:p w:rsidR="00215A5F" w:rsidRDefault="00215A5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A5F" w:rsidRDefault="00215A5F">
      <w:pPr>
        <w:spacing w:after="0" w:line="240" w:lineRule="auto"/>
      </w:pPr>
      <w:r>
        <w:separator/>
      </w:r>
    </w:p>
  </w:footnote>
  <w:footnote w:type="continuationSeparator" w:id="0">
    <w:p w:rsidR="00215A5F" w:rsidRDefault="00215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5F" w:rsidRDefault="00215A5F" w:rsidP="00476343">
    <w:pPr>
      <w:widowControl w:val="0"/>
      <w:tabs>
        <w:tab w:val="left" w:pos="889"/>
      </w:tabs>
      <w:autoSpaceDE w:val="0"/>
      <w:autoSpaceDN w:val="0"/>
      <w:adjustRightInd w:val="0"/>
      <w:spacing w:after="0" w:line="240" w:lineRule="auto"/>
      <w:jc w:val="right"/>
      <w:rPr>
        <w:noProof/>
      </w:rPr>
    </w:pPr>
  </w:p>
  <w:p w:rsidR="00A3048C" w:rsidRDefault="00A3048C" w:rsidP="00476343">
    <w:pPr>
      <w:widowControl w:val="0"/>
      <w:tabs>
        <w:tab w:val="left" w:pos="889"/>
      </w:tabs>
      <w:autoSpaceDE w:val="0"/>
      <w:autoSpaceDN w:val="0"/>
      <w:adjustRightInd w:val="0"/>
      <w:spacing w:after="0" w:line="240" w:lineRule="auto"/>
      <w:jc w:val="right"/>
      <w:rPr>
        <w:noProof/>
      </w:rPr>
    </w:pPr>
  </w:p>
  <w:p w:rsidR="00215A5F" w:rsidRDefault="00215A5F" w:rsidP="00376B72">
    <w:pPr>
      <w:widowControl w:val="0"/>
      <w:tabs>
        <w:tab w:val="left" w:pos="1390"/>
      </w:tabs>
      <w:autoSpaceDE w:val="0"/>
      <w:autoSpaceDN w:val="0"/>
      <w:adjustRightInd w:val="0"/>
      <w:spacing w:after="0" w:line="200" w:lineRule="exact"/>
      <w:rPr>
        <w:noProof/>
      </w:rPr>
    </w:pPr>
    <w:r>
      <w:rPr>
        <w:noProof/>
      </w:rPr>
      <w:tab/>
    </w:r>
  </w:p>
  <w:p w:rsidR="00215A5F" w:rsidRDefault="00215A5F" w:rsidP="00376B72">
    <w:pPr>
      <w:widowControl w:val="0"/>
      <w:tabs>
        <w:tab w:val="left" w:pos="889"/>
      </w:tabs>
      <w:autoSpaceDE w:val="0"/>
      <w:autoSpaceDN w:val="0"/>
      <w:adjustRightInd w:val="0"/>
      <w:spacing w:after="0" w:line="200" w:lineRule="exact"/>
      <w:rPr>
        <w:noProof/>
      </w:rPr>
    </w:pPr>
  </w:p>
  <w:p w:rsidR="00215A5F" w:rsidRDefault="00215A5F" w:rsidP="00453483">
    <w:pPr>
      <w:widowControl w:val="0"/>
      <w:autoSpaceDE w:val="0"/>
      <w:autoSpaceDN w:val="0"/>
      <w:adjustRightInd w:val="0"/>
      <w:spacing w:after="0" w:line="200" w:lineRule="exact"/>
      <w:rPr>
        <w:rFonts w:ascii="Arial" w:hAnsi="Arial" w:cs="Arial"/>
        <w:b/>
        <w:bCs/>
        <w:sz w:val="18"/>
      </w:rPr>
    </w:pPr>
  </w:p>
  <w:p w:rsidR="00215A5F" w:rsidRDefault="00215A5F" w:rsidP="00376B72">
    <w:pPr>
      <w:widowControl w:val="0"/>
      <w:autoSpaceDE w:val="0"/>
      <w:autoSpaceDN w:val="0"/>
      <w:adjustRightInd w:val="0"/>
      <w:spacing w:after="0" w:line="200" w:lineRule="exact"/>
      <w:jc w:val="center"/>
      <w:rPr>
        <w:rFonts w:ascii="Arial" w:hAnsi="Arial" w:cs="Arial"/>
        <w:b/>
        <w:bCs/>
        <w:sz w:val="18"/>
      </w:rPr>
    </w:pPr>
  </w:p>
  <w:p w:rsidR="00215A5F" w:rsidRPr="00376B72" w:rsidRDefault="00215A5F"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D23931">
      <w:rPr>
        <w:rFonts w:ascii="Arial Narrow" w:hAnsi="Arial Narrow" w:cs="Arial"/>
        <w:b/>
        <w:bCs/>
        <w:color w:val="000000"/>
        <w:sz w:val="18"/>
      </w:rPr>
      <w:t>145</w:t>
    </w:r>
    <w:r w:rsidRPr="004B2232">
      <w:rPr>
        <w:rFonts w:ascii="Arial Narrow" w:hAnsi="Arial Narrow" w:cs="Arial"/>
        <w:b/>
        <w:bCs/>
        <w:color w:val="000000"/>
        <w:sz w:val="18"/>
      </w:rPr>
      <w:t>/201</w:t>
    </w:r>
    <w:r w:rsidR="009949AE">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6660C5">
      <w:rPr>
        <w:noProof/>
      </w:rPr>
      <w:pict>
        <v:rect id="Rectangle 1" o:spid="_x0000_s614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215A5F" w:rsidRDefault="00215A5F" w:rsidP="009949AE">
                <w:pPr>
                  <w:widowControl w:val="0"/>
                  <w:autoSpaceDE w:val="0"/>
                  <w:autoSpaceDN w:val="0"/>
                  <w:adjustRightInd w:val="0"/>
                  <w:spacing w:after="0" w:line="240" w:lineRule="auto"/>
                  <w:jc w:val="center"/>
                  <w:rPr>
                    <w:rFonts w:ascii="Times New Roman" w:hAnsi="Times New Roman"/>
                    <w:sz w:val="24"/>
                    <w:szCs w:val="24"/>
                  </w:rPr>
                </w:pPr>
              </w:p>
              <w:p w:rsidR="009949AE" w:rsidRDefault="009949AE" w:rsidP="00BD1372">
                <w:pPr>
                  <w:widowControl w:val="0"/>
                  <w:autoSpaceDE w:val="0"/>
                  <w:autoSpaceDN w:val="0"/>
                  <w:adjustRightInd w:val="0"/>
                  <w:spacing w:after="0" w:line="240" w:lineRule="auto"/>
                  <w:rPr>
                    <w:rFonts w:ascii="Times New Roman" w:hAnsi="Times New Roman"/>
                    <w:sz w:val="24"/>
                    <w:szCs w:val="24"/>
                  </w:rPr>
                </w:pPr>
              </w:p>
              <w:p w:rsidR="009949AE" w:rsidRDefault="009949AE" w:rsidP="009949AE">
                <w:pPr>
                  <w:widowControl w:val="0"/>
                  <w:autoSpaceDE w:val="0"/>
                  <w:autoSpaceDN w:val="0"/>
                  <w:adjustRightInd w:val="0"/>
                  <w:spacing w:after="0" w:line="240" w:lineRule="auto"/>
                  <w:jc w:val="center"/>
                  <w:rPr>
                    <w:rFonts w:ascii="Times New Roman" w:hAnsi="Times New Roman"/>
                    <w:sz w:val="24"/>
                    <w:szCs w:val="24"/>
                  </w:rPr>
                </w:pPr>
                <w:r w:rsidRPr="009949AE">
                  <w:rPr>
                    <w:rFonts w:ascii="Times New Roman" w:hAnsi="Times New Roman"/>
                    <w:noProof/>
                    <w:sz w:val="24"/>
                    <w:szCs w:val="24"/>
                  </w:rPr>
                  <w:drawing>
                    <wp:inline distT="0" distB="0" distL="0" distR="0">
                      <wp:extent cx="4890052" cy="79463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20041" cy="799505"/>
                              </a:xfrm>
                              <a:prstGeom prst="rect">
                                <a:avLst/>
                              </a:prstGeom>
                              <a:noFill/>
                              <a:ln>
                                <a:noFill/>
                              </a:ln>
                            </pic:spPr>
                          </pic:pic>
                        </a:graphicData>
                      </a:graphic>
                    </wp:inline>
                  </w:drawing>
                </w:r>
              </w:p>
            </w:txbxContent>
          </v:textbox>
          <w10:wrap anchorx="page" anchory="page"/>
        </v:rect>
      </w:pict>
    </w:r>
    <w:r w:rsidR="006660C5">
      <w:rPr>
        <w:noProof/>
      </w:rPr>
      <w:pict>
        <v:shapetype id="_x0000_t202" coordsize="21600,21600" o:spt="202" path="m,l,21600r21600,l21600,xe">
          <v:stroke joinstyle="miter"/>
          <v:path gradientshapeok="t" o:connecttype="rect"/>
        </v:shapetype>
        <v:shape id="Text Box 3" o:spid="_x0000_s614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215A5F" w:rsidRPr="00886D34" w:rsidRDefault="00215A5F" w:rsidP="00886D34">
                <w:pPr>
                  <w:rPr>
                    <w:szCs w:val="21"/>
                  </w:rPr>
                </w:pPr>
              </w:p>
            </w:txbxContent>
          </v:textbox>
          <w10:wrap anchorx="page" anchory="page"/>
        </v:shape>
      </w:pict>
    </w:r>
    <w:r>
      <w:rPr>
        <w:rFonts w:ascii="Arial Narrow" w:hAnsi="Arial Narrow" w:cs="Arial"/>
        <w:b/>
        <w:bCs/>
        <w:color w:val="000000"/>
        <w:sz w:val="18"/>
      </w:rPr>
      <w:t>1581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51"/>
    <o:shapelayout v:ext="edit">
      <o:idmap v:ext="edit" data="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0A59"/>
    <w:rsid w:val="00014B0A"/>
    <w:rsid w:val="00014FEB"/>
    <w:rsid w:val="000151FA"/>
    <w:rsid w:val="000161D6"/>
    <w:rsid w:val="00017A18"/>
    <w:rsid w:val="000206D8"/>
    <w:rsid w:val="00020BB7"/>
    <w:rsid w:val="00021FC3"/>
    <w:rsid w:val="00022269"/>
    <w:rsid w:val="00025C98"/>
    <w:rsid w:val="00025CE9"/>
    <w:rsid w:val="00027D31"/>
    <w:rsid w:val="00032526"/>
    <w:rsid w:val="00034F10"/>
    <w:rsid w:val="0003511E"/>
    <w:rsid w:val="00041DAE"/>
    <w:rsid w:val="00044169"/>
    <w:rsid w:val="0004672D"/>
    <w:rsid w:val="0004748C"/>
    <w:rsid w:val="00051AAF"/>
    <w:rsid w:val="00052FFF"/>
    <w:rsid w:val="00054F6A"/>
    <w:rsid w:val="00056856"/>
    <w:rsid w:val="00060273"/>
    <w:rsid w:val="00063361"/>
    <w:rsid w:val="00063BA6"/>
    <w:rsid w:val="000701A3"/>
    <w:rsid w:val="0007136A"/>
    <w:rsid w:val="00071501"/>
    <w:rsid w:val="00073513"/>
    <w:rsid w:val="00074675"/>
    <w:rsid w:val="00076044"/>
    <w:rsid w:val="00076D6C"/>
    <w:rsid w:val="00076F14"/>
    <w:rsid w:val="00080133"/>
    <w:rsid w:val="00080C73"/>
    <w:rsid w:val="000817C5"/>
    <w:rsid w:val="00086BC2"/>
    <w:rsid w:val="00087DE4"/>
    <w:rsid w:val="00090106"/>
    <w:rsid w:val="00090F22"/>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46CB"/>
    <w:rsid w:val="000D6055"/>
    <w:rsid w:val="000D6BCD"/>
    <w:rsid w:val="000D7406"/>
    <w:rsid w:val="000E0279"/>
    <w:rsid w:val="000E20DE"/>
    <w:rsid w:val="000E491F"/>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2F4B"/>
    <w:rsid w:val="00153D31"/>
    <w:rsid w:val="00153FC8"/>
    <w:rsid w:val="001552EE"/>
    <w:rsid w:val="00160904"/>
    <w:rsid w:val="00162246"/>
    <w:rsid w:val="001626F9"/>
    <w:rsid w:val="00162B86"/>
    <w:rsid w:val="00164B99"/>
    <w:rsid w:val="00164C9C"/>
    <w:rsid w:val="00164DF3"/>
    <w:rsid w:val="001657AA"/>
    <w:rsid w:val="00166183"/>
    <w:rsid w:val="00167617"/>
    <w:rsid w:val="00173B20"/>
    <w:rsid w:val="00176658"/>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A7376"/>
    <w:rsid w:val="001B1CD8"/>
    <w:rsid w:val="001B4D61"/>
    <w:rsid w:val="001B7DC5"/>
    <w:rsid w:val="001C0403"/>
    <w:rsid w:val="001C0814"/>
    <w:rsid w:val="001C3C43"/>
    <w:rsid w:val="001C43EE"/>
    <w:rsid w:val="001D2C43"/>
    <w:rsid w:val="001D4521"/>
    <w:rsid w:val="001D4C88"/>
    <w:rsid w:val="001D51AE"/>
    <w:rsid w:val="001D56D2"/>
    <w:rsid w:val="001D6EFF"/>
    <w:rsid w:val="001E1518"/>
    <w:rsid w:val="001E216F"/>
    <w:rsid w:val="001E230E"/>
    <w:rsid w:val="001E3649"/>
    <w:rsid w:val="001E450C"/>
    <w:rsid w:val="001E4A83"/>
    <w:rsid w:val="001E6D75"/>
    <w:rsid w:val="001F0E55"/>
    <w:rsid w:val="001F21BB"/>
    <w:rsid w:val="001F25CC"/>
    <w:rsid w:val="001F2647"/>
    <w:rsid w:val="001F2B1B"/>
    <w:rsid w:val="001F2F69"/>
    <w:rsid w:val="001F34C2"/>
    <w:rsid w:val="001F4070"/>
    <w:rsid w:val="001F4858"/>
    <w:rsid w:val="001F6D93"/>
    <w:rsid w:val="001F74AC"/>
    <w:rsid w:val="00200436"/>
    <w:rsid w:val="00200B9F"/>
    <w:rsid w:val="00200FA2"/>
    <w:rsid w:val="00202FDF"/>
    <w:rsid w:val="0020437A"/>
    <w:rsid w:val="002102D8"/>
    <w:rsid w:val="00212127"/>
    <w:rsid w:val="0021573B"/>
    <w:rsid w:val="00215A5F"/>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5570A"/>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211"/>
    <w:rsid w:val="00286D23"/>
    <w:rsid w:val="002917AD"/>
    <w:rsid w:val="00293EA8"/>
    <w:rsid w:val="002959C0"/>
    <w:rsid w:val="00297AFD"/>
    <w:rsid w:val="002A0356"/>
    <w:rsid w:val="002A18BE"/>
    <w:rsid w:val="002A5014"/>
    <w:rsid w:val="002A5639"/>
    <w:rsid w:val="002A5C62"/>
    <w:rsid w:val="002A6BAC"/>
    <w:rsid w:val="002B10AA"/>
    <w:rsid w:val="002B2363"/>
    <w:rsid w:val="002B3089"/>
    <w:rsid w:val="002C11F2"/>
    <w:rsid w:val="002C2FB9"/>
    <w:rsid w:val="002C39B5"/>
    <w:rsid w:val="002C7430"/>
    <w:rsid w:val="002C7529"/>
    <w:rsid w:val="002D46FD"/>
    <w:rsid w:val="002D485F"/>
    <w:rsid w:val="002D52C8"/>
    <w:rsid w:val="002F26B7"/>
    <w:rsid w:val="002F6F81"/>
    <w:rsid w:val="002F7107"/>
    <w:rsid w:val="00305D35"/>
    <w:rsid w:val="003074CF"/>
    <w:rsid w:val="003156FF"/>
    <w:rsid w:val="00323E04"/>
    <w:rsid w:val="003313B0"/>
    <w:rsid w:val="00333713"/>
    <w:rsid w:val="00337FBA"/>
    <w:rsid w:val="00340D5A"/>
    <w:rsid w:val="00343707"/>
    <w:rsid w:val="00344632"/>
    <w:rsid w:val="00344E12"/>
    <w:rsid w:val="00345509"/>
    <w:rsid w:val="00345C40"/>
    <w:rsid w:val="00346973"/>
    <w:rsid w:val="003516E5"/>
    <w:rsid w:val="003528E2"/>
    <w:rsid w:val="00353111"/>
    <w:rsid w:val="00355751"/>
    <w:rsid w:val="0035606A"/>
    <w:rsid w:val="00356C8F"/>
    <w:rsid w:val="003574D4"/>
    <w:rsid w:val="00357811"/>
    <w:rsid w:val="00360641"/>
    <w:rsid w:val="00361289"/>
    <w:rsid w:val="0036251E"/>
    <w:rsid w:val="00362A76"/>
    <w:rsid w:val="00365CDC"/>
    <w:rsid w:val="00367D0D"/>
    <w:rsid w:val="003709D6"/>
    <w:rsid w:val="00372592"/>
    <w:rsid w:val="00373D8B"/>
    <w:rsid w:val="00375895"/>
    <w:rsid w:val="00375D5A"/>
    <w:rsid w:val="00376B72"/>
    <w:rsid w:val="00376BD5"/>
    <w:rsid w:val="00376CF1"/>
    <w:rsid w:val="00384F13"/>
    <w:rsid w:val="0038534E"/>
    <w:rsid w:val="003870D4"/>
    <w:rsid w:val="00390104"/>
    <w:rsid w:val="00390BD8"/>
    <w:rsid w:val="003978E2"/>
    <w:rsid w:val="00397C41"/>
    <w:rsid w:val="003A1638"/>
    <w:rsid w:val="003A4F98"/>
    <w:rsid w:val="003B261F"/>
    <w:rsid w:val="003B45C8"/>
    <w:rsid w:val="003B4AD0"/>
    <w:rsid w:val="003B4D08"/>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2BF"/>
    <w:rsid w:val="00421849"/>
    <w:rsid w:val="0042593C"/>
    <w:rsid w:val="00425D44"/>
    <w:rsid w:val="004307A9"/>
    <w:rsid w:val="004330BE"/>
    <w:rsid w:val="004342E1"/>
    <w:rsid w:val="00434DF3"/>
    <w:rsid w:val="00435487"/>
    <w:rsid w:val="004373A1"/>
    <w:rsid w:val="00443B6E"/>
    <w:rsid w:val="00443E07"/>
    <w:rsid w:val="0044416A"/>
    <w:rsid w:val="00444A12"/>
    <w:rsid w:val="00445692"/>
    <w:rsid w:val="004458FD"/>
    <w:rsid w:val="0044603F"/>
    <w:rsid w:val="0044748B"/>
    <w:rsid w:val="0045186C"/>
    <w:rsid w:val="00453444"/>
    <w:rsid w:val="00453483"/>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C40EF"/>
    <w:rsid w:val="004D007E"/>
    <w:rsid w:val="004D1B78"/>
    <w:rsid w:val="004D1C38"/>
    <w:rsid w:val="004D2480"/>
    <w:rsid w:val="004D2E04"/>
    <w:rsid w:val="004D4A34"/>
    <w:rsid w:val="004D60C8"/>
    <w:rsid w:val="004D785B"/>
    <w:rsid w:val="004E248E"/>
    <w:rsid w:val="004E28ED"/>
    <w:rsid w:val="004E306E"/>
    <w:rsid w:val="004E3F06"/>
    <w:rsid w:val="004E54D4"/>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4A4E"/>
    <w:rsid w:val="00545B25"/>
    <w:rsid w:val="005524F6"/>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229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7E7"/>
    <w:rsid w:val="00651B3C"/>
    <w:rsid w:val="00652328"/>
    <w:rsid w:val="00653572"/>
    <w:rsid w:val="006621F9"/>
    <w:rsid w:val="00663F6A"/>
    <w:rsid w:val="006660C5"/>
    <w:rsid w:val="006663B5"/>
    <w:rsid w:val="00667583"/>
    <w:rsid w:val="006706CA"/>
    <w:rsid w:val="00671CBC"/>
    <w:rsid w:val="006728E0"/>
    <w:rsid w:val="006763D6"/>
    <w:rsid w:val="006769F2"/>
    <w:rsid w:val="00676D42"/>
    <w:rsid w:val="006777EA"/>
    <w:rsid w:val="00680A97"/>
    <w:rsid w:val="00687289"/>
    <w:rsid w:val="0069143B"/>
    <w:rsid w:val="00691F26"/>
    <w:rsid w:val="006940CB"/>
    <w:rsid w:val="006946AE"/>
    <w:rsid w:val="006949F7"/>
    <w:rsid w:val="006949FB"/>
    <w:rsid w:val="00695AC6"/>
    <w:rsid w:val="006A3A8A"/>
    <w:rsid w:val="006A50E9"/>
    <w:rsid w:val="006A5776"/>
    <w:rsid w:val="006A6F97"/>
    <w:rsid w:val="006A7107"/>
    <w:rsid w:val="006B2BD2"/>
    <w:rsid w:val="006B5A81"/>
    <w:rsid w:val="006C1D47"/>
    <w:rsid w:val="006C5202"/>
    <w:rsid w:val="006C56E3"/>
    <w:rsid w:val="006C5C3C"/>
    <w:rsid w:val="006C7CB7"/>
    <w:rsid w:val="006E0309"/>
    <w:rsid w:val="006E2022"/>
    <w:rsid w:val="006E2533"/>
    <w:rsid w:val="006E29BB"/>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2277"/>
    <w:rsid w:val="00743F36"/>
    <w:rsid w:val="00747A9E"/>
    <w:rsid w:val="0075202E"/>
    <w:rsid w:val="00754080"/>
    <w:rsid w:val="007540C3"/>
    <w:rsid w:val="00754EEA"/>
    <w:rsid w:val="00754F8B"/>
    <w:rsid w:val="00755107"/>
    <w:rsid w:val="00761785"/>
    <w:rsid w:val="00764FC1"/>
    <w:rsid w:val="007656B6"/>
    <w:rsid w:val="007672CB"/>
    <w:rsid w:val="007700F0"/>
    <w:rsid w:val="00770332"/>
    <w:rsid w:val="00772854"/>
    <w:rsid w:val="00772BC2"/>
    <w:rsid w:val="00774643"/>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3AA"/>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A2A"/>
    <w:rsid w:val="00830BC7"/>
    <w:rsid w:val="00830C03"/>
    <w:rsid w:val="00831475"/>
    <w:rsid w:val="00833D79"/>
    <w:rsid w:val="00834267"/>
    <w:rsid w:val="008366FB"/>
    <w:rsid w:val="00840537"/>
    <w:rsid w:val="00840676"/>
    <w:rsid w:val="00842D5B"/>
    <w:rsid w:val="008434D5"/>
    <w:rsid w:val="00847DC5"/>
    <w:rsid w:val="00851B14"/>
    <w:rsid w:val="008526AD"/>
    <w:rsid w:val="00854A62"/>
    <w:rsid w:val="00854C9E"/>
    <w:rsid w:val="00855522"/>
    <w:rsid w:val="008577BC"/>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706D"/>
    <w:rsid w:val="008D7322"/>
    <w:rsid w:val="008E29FF"/>
    <w:rsid w:val="008E5409"/>
    <w:rsid w:val="008E63FA"/>
    <w:rsid w:val="008E65F7"/>
    <w:rsid w:val="008E7DBD"/>
    <w:rsid w:val="008F280E"/>
    <w:rsid w:val="008F40D1"/>
    <w:rsid w:val="00901BD0"/>
    <w:rsid w:val="00902CF7"/>
    <w:rsid w:val="00905C8D"/>
    <w:rsid w:val="009072E2"/>
    <w:rsid w:val="00907FC9"/>
    <w:rsid w:val="00911BC0"/>
    <w:rsid w:val="00913420"/>
    <w:rsid w:val="00913FDE"/>
    <w:rsid w:val="009172D2"/>
    <w:rsid w:val="00921B72"/>
    <w:rsid w:val="009237F3"/>
    <w:rsid w:val="009252A0"/>
    <w:rsid w:val="009337FF"/>
    <w:rsid w:val="009347EE"/>
    <w:rsid w:val="009357FB"/>
    <w:rsid w:val="009379D3"/>
    <w:rsid w:val="0094142E"/>
    <w:rsid w:val="00944C9B"/>
    <w:rsid w:val="00946F78"/>
    <w:rsid w:val="0094706E"/>
    <w:rsid w:val="0095252B"/>
    <w:rsid w:val="0096782F"/>
    <w:rsid w:val="00967891"/>
    <w:rsid w:val="009707DE"/>
    <w:rsid w:val="009711AB"/>
    <w:rsid w:val="0097214A"/>
    <w:rsid w:val="0097373E"/>
    <w:rsid w:val="00975295"/>
    <w:rsid w:val="00982060"/>
    <w:rsid w:val="00984DB9"/>
    <w:rsid w:val="00985E64"/>
    <w:rsid w:val="00987037"/>
    <w:rsid w:val="0098711E"/>
    <w:rsid w:val="009916C0"/>
    <w:rsid w:val="009949AE"/>
    <w:rsid w:val="009963B0"/>
    <w:rsid w:val="009A0A3A"/>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123D"/>
    <w:rsid w:val="009E2C6A"/>
    <w:rsid w:val="009E4D4D"/>
    <w:rsid w:val="009E767F"/>
    <w:rsid w:val="009F28FB"/>
    <w:rsid w:val="009F487A"/>
    <w:rsid w:val="009F4A6D"/>
    <w:rsid w:val="00A001D4"/>
    <w:rsid w:val="00A01877"/>
    <w:rsid w:val="00A04CDE"/>
    <w:rsid w:val="00A0638C"/>
    <w:rsid w:val="00A063DD"/>
    <w:rsid w:val="00A06B20"/>
    <w:rsid w:val="00A07947"/>
    <w:rsid w:val="00A1054E"/>
    <w:rsid w:val="00A13CF7"/>
    <w:rsid w:val="00A15D73"/>
    <w:rsid w:val="00A160B3"/>
    <w:rsid w:val="00A17FB4"/>
    <w:rsid w:val="00A203E3"/>
    <w:rsid w:val="00A23EC2"/>
    <w:rsid w:val="00A301B0"/>
    <w:rsid w:val="00A3048C"/>
    <w:rsid w:val="00A31A30"/>
    <w:rsid w:val="00A33C8D"/>
    <w:rsid w:val="00A361D5"/>
    <w:rsid w:val="00A36270"/>
    <w:rsid w:val="00A377A0"/>
    <w:rsid w:val="00A40897"/>
    <w:rsid w:val="00A4279C"/>
    <w:rsid w:val="00A430BC"/>
    <w:rsid w:val="00A447FB"/>
    <w:rsid w:val="00A44E0E"/>
    <w:rsid w:val="00A47621"/>
    <w:rsid w:val="00A47E4A"/>
    <w:rsid w:val="00A514D2"/>
    <w:rsid w:val="00A56960"/>
    <w:rsid w:val="00A57F39"/>
    <w:rsid w:val="00A60D88"/>
    <w:rsid w:val="00A62F51"/>
    <w:rsid w:val="00A63100"/>
    <w:rsid w:val="00A6378D"/>
    <w:rsid w:val="00A6380A"/>
    <w:rsid w:val="00A67D5F"/>
    <w:rsid w:val="00A70DEA"/>
    <w:rsid w:val="00A710F5"/>
    <w:rsid w:val="00A77508"/>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4CE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6089"/>
    <w:rsid w:val="00B04EE6"/>
    <w:rsid w:val="00B060DA"/>
    <w:rsid w:val="00B07711"/>
    <w:rsid w:val="00B10D21"/>
    <w:rsid w:val="00B122D5"/>
    <w:rsid w:val="00B1552E"/>
    <w:rsid w:val="00B158F7"/>
    <w:rsid w:val="00B16881"/>
    <w:rsid w:val="00B1692F"/>
    <w:rsid w:val="00B17585"/>
    <w:rsid w:val="00B17A5F"/>
    <w:rsid w:val="00B216D5"/>
    <w:rsid w:val="00B21A00"/>
    <w:rsid w:val="00B27273"/>
    <w:rsid w:val="00B30D74"/>
    <w:rsid w:val="00B31106"/>
    <w:rsid w:val="00B33954"/>
    <w:rsid w:val="00B36DE8"/>
    <w:rsid w:val="00B44AA8"/>
    <w:rsid w:val="00B47D86"/>
    <w:rsid w:val="00B53A42"/>
    <w:rsid w:val="00B53EFF"/>
    <w:rsid w:val="00B5470C"/>
    <w:rsid w:val="00B57B0B"/>
    <w:rsid w:val="00B63748"/>
    <w:rsid w:val="00B64CAF"/>
    <w:rsid w:val="00B70FB9"/>
    <w:rsid w:val="00B7120D"/>
    <w:rsid w:val="00B71C39"/>
    <w:rsid w:val="00B747E8"/>
    <w:rsid w:val="00B759C6"/>
    <w:rsid w:val="00B76FAA"/>
    <w:rsid w:val="00B946A1"/>
    <w:rsid w:val="00B950BD"/>
    <w:rsid w:val="00BA15D3"/>
    <w:rsid w:val="00BA258E"/>
    <w:rsid w:val="00BB059D"/>
    <w:rsid w:val="00BB16D8"/>
    <w:rsid w:val="00BB7A60"/>
    <w:rsid w:val="00BC0356"/>
    <w:rsid w:val="00BC0996"/>
    <w:rsid w:val="00BC0E3D"/>
    <w:rsid w:val="00BC2332"/>
    <w:rsid w:val="00BC23E7"/>
    <w:rsid w:val="00BC785D"/>
    <w:rsid w:val="00BD1371"/>
    <w:rsid w:val="00BD1372"/>
    <w:rsid w:val="00BD26A5"/>
    <w:rsid w:val="00BD4429"/>
    <w:rsid w:val="00BD7D9B"/>
    <w:rsid w:val="00BE0184"/>
    <w:rsid w:val="00BE0C04"/>
    <w:rsid w:val="00BE2B40"/>
    <w:rsid w:val="00BE3DED"/>
    <w:rsid w:val="00BE4EC1"/>
    <w:rsid w:val="00BF002D"/>
    <w:rsid w:val="00BF54CC"/>
    <w:rsid w:val="00BF6653"/>
    <w:rsid w:val="00BF70C1"/>
    <w:rsid w:val="00C00D4F"/>
    <w:rsid w:val="00C01624"/>
    <w:rsid w:val="00C017AC"/>
    <w:rsid w:val="00C01D4C"/>
    <w:rsid w:val="00C020A0"/>
    <w:rsid w:val="00C02A29"/>
    <w:rsid w:val="00C02FC4"/>
    <w:rsid w:val="00C059A4"/>
    <w:rsid w:val="00C10EB7"/>
    <w:rsid w:val="00C142C3"/>
    <w:rsid w:val="00C16F6E"/>
    <w:rsid w:val="00C21B7B"/>
    <w:rsid w:val="00C22078"/>
    <w:rsid w:val="00C2256E"/>
    <w:rsid w:val="00C24333"/>
    <w:rsid w:val="00C2576C"/>
    <w:rsid w:val="00C317FA"/>
    <w:rsid w:val="00C32626"/>
    <w:rsid w:val="00C3336E"/>
    <w:rsid w:val="00C338FD"/>
    <w:rsid w:val="00C34788"/>
    <w:rsid w:val="00C40CC7"/>
    <w:rsid w:val="00C43537"/>
    <w:rsid w:val="00C44BBD"/>
    <w:rsid w:val="00C460BE"/>
    <w:rsid w:val="00C463FF"/>
    <w:rsid w:val="00C46BB1"/>
    <w:rsid w:val="00C532A8"/>
    <w:rsid w:val="00C53A1C"/>
    <w:rsid w:val="00C5499C"/>
    <w:rsid w:val="00C55862"/>
    <w:rsid w:val="00C55B44"/>
    <w:rsid w:val="00C64EFD"/>
    <w:rsid w:val="00C64F1E"/>
    <w:rsid w:val="00C709E9"/>
    <w:rsid w:val="00C7205F"/>
    <w:rsid w:val="00C72A40"/>
    <w:rsid w:val="00C735AD"/>
    <w:rsid w:val="00C738D0"/>
    <w:rsid w:val="00C73D54"/>
    <w:rsid w:val="00C80083"/>
    <w:rsid w:val="00C80151"/>
    <w:rsid w:val="00C82F66"/>
    <w:rsid w:val="00C84E42"/>
    <w:rsid w:val="00C918DF"/>
    <w:rsid w:val="00C93155"/>
    <w:rsid w:val="00C935B8"/>
    <w:rsid w:val="00C9388B"/>
    <w:rsid w:val="00C95883"/>
    <w:rsid w:val="00CA0190"/>
    <w:rsid w:val="00CA5203"/>
    <w:rsid w:val="00CA6E0C"/>
    <w:rsid w:val="00CB0124"/>
    <w:rsid w:val="00CB08E0"/>
    <w:rsid w:val="00CB1B5D"/>
    <w:rsid w:val="00CB220E"/>
    <w:rsid w:val="00CB6D96"/>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492"/>
    <w:rsid w:val="00D12618"/>
    <w:rsid w:val="00D14D65"/>
    <w:rsid w:val="00D150E6"/>
    <w:rsid w:val="00D16027"/>
    <w:rsid w:val="00D16135"/>
    <w:rsid w:val="00D2006A"/>
    <w:rsid w:val="00D20857"/>
    <w:rsid w:val="00D21FE7"/>
    <w:rsid w:val="00D22572"/>
    <w:rsid w:val="00D23931"/>
    <w:rsid w:val="00D23DDC"/>
    <w:rsid w:val="00D242E6"/>
    <w:rsid w:val="00D257B6"/>
    <w:rsid w:val="00D25A59"/>
    <w:rsid w:val="00D260B3"/>
    <w:rsid w:val="00D27D47"/>
    <w:rsid w:val="00D30755"/>
    <w:rsid w:val="00D32258"/>
    <w:rsid w:val="00D32D1D"/>
    <w:rsid w:val="00D3616A"/>
    <w:rsid w:val="00D43913"/>
    <w:rsid w:val="00D4474A"/>
    <w:rsid w:val="00D46722"/>
    <w:rsid w:val="00D46DE6"/>
    <w:rsid w:val="00D51993"/>
    <w:rsid w:val="00D530CA"/>
    <w:rsid w:val="00D5318C"/>
    <w:rsid w:val="00D546AD"/>
    <w:rsid w:val="00D54C58"/>
    <w:rsid w:val="00D5717F"/>
    <w:rsid w:val="00D609CA"/>
    <w:rsid w:val="00D618BF"/>
    <w:rsid w:val="00D6255D"/>
    <w:rsid w:val="00D64153"/>
    <w:rsid w:val="00D64389"/>
    <w:rsid w:val="00D64E35"/>
    <w:rsid w:val="00D67DB9"/>
    <w:rsid w:val="00D7044B"/>
    <w:rsid w:val="00D70BFB"/>
    <w:rsid w:val="00D70CAC"/>
    <w:rsid w:val="00D70EC4"/>
    <w:rsid w:val="00D71D1F"/>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083C"/>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1F59"/>
    <w:rsid w:val="00E07CA6"/>
    <w:rsid w:val="00E07D22"/>
    <w:rsid w:val="00E12BEF"/>
    <w:rsid w:val="00E12F54"/>
    <w:rsid w:val="00E136B1"/>
    <w:rsid w:val="00E15006"/>
    <w:rsid w:val="00E15B93"/>
    <w:rsid w:val="00E166E5"/>
    <w:rsid w:val="00E20320"/>
    <w:rsid w:val="00E227A0"/>
    <w:rsid w:val="00E245A5"/>
    <w:rsid w:val="00E272A4"/>
    <w:rsid w:val="00E30274"/>
    <w:rsid w:val="00E32622"/>
    <w:rsid w:val="00E34247"/>
    <w:rsid w:val="00E34948"/>
    <w:rsid w:val="00E3596D"/>
    <w:rsid w:val="00E4087D"/>
    <w:rsid w:val="00E413F3"/>
    <w:rsid w:val="00E41AD2"/>
    <w:rsid w:val="00E41DCE"/>
    <w:rsid w:val="00E511E1"/>
    <w:rsid w:val="00E53FF8"/>
    <w:rsid w:val="00E549D3"/>
    <w:rsid w:val="00E57146"/>
    <w:rsid w:val="00E57C00"/>
    <w:rsid w:val="00E612DE"/>
    <w:rsid w:val="00E65C59"/>
    <w:rsid w:val="00E71722"/>
    <w:rsid w:val="00E71B49"/>
    <w:rsid w:val="00E72072"/>
    <w:rsid w:val="00E7236F"/>
    <w:rsid w:val="00E72465"/>
    <w:rsid w:val="00E738A3"/>
    <w:rsid w:val="00E75101"/>
    <w:rsid w:val="00E76DD5"/>
    <w:rsid w:val="00E813F7"/>
    <w:rsid w:val="00E822CF"/>
    <w:rsid w:val="00E824A4"/>
    <w:rsid w:val="00E8676A"/>
    <w:rsid w:val="00E91E07"/>
    <w:rsid w:val="00E93B88"/>
    <w:rsid w:val="00E948B2"/>
    <w:rsid w:val="00E94D53"/>
    <w:rsid w:val="00E951E9"/>
    <w:rsid w:val="00E95715"/>
    <w:rsid w:val="00E96672"/>
    <w:rsid w:val="00EA0243"/>
    <w:rsid w:val="00EA0D46"/>
    <w:rsid w:val="00EA3D83"/>
    <w:rsid w:val="00EA4756"/>
    <w:rsid w:val="00EA485E"/>
    <w:rsid w:val="00EA4D0C"/>
    <w:rsid w:val="00EB1CF4"/>
    <w:rsid w:val="00EB373D"/>
    <w:rsid w:val="00EB65CA"/>
    <w:rsid w:val="00EB7A3B"/>
    <w:rsid w:val="00EB7B8F"/>
    <w:rsid w:val="00EB7BE4"/>
    <w:rsid w:val="00EC0BCA"/>
    <w:rsid w:val="00EC3D56"/>
    <w:rsid w:val="00EC43FE"/>
    <w:rsid w:val="00ED2DEF"/>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2C2F"/>
    <w:rsid w:val="00F338F9"/>
    <w:rsid w:val="00F37057"/>
    <w:rsid w:val="00F4112A"/>
    <w:rsid w:val="00F50F91"/>
    <w:rsid w:val="00F51D8C"/>
    <w:rsid w:val="00F53A48"/>
    <w:rsid w:val="00F54522"/>
    <w:rsid w:val="00F567A2"/>
    <w:rsid w:val="00F60FDB"/>
    <w:rsid w:val="00F63580"/>
    <w:rsid w:val="00F641DF"/>
    <w:rsid w:val="00F64457"/>
    <w:rsid w:val="00F6723B"/>
    <w:rsid w:val="00F70637"/>
    <w:rsid w:val="00F713B2"/>
    <w:rsid w:val="00F7152B"/>
    <w:rsid w:val="00F72115"/>
    <w:rsid w:val="00F722F2"/>
    <w:rsid w:val="00F727E6"/>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64C"/>
    <w:rsid w:val="00FC6BCA"/>
    <w:rsid w:val="00FC76E0"/>
    <w:rsid w:val="00FD0118"/>
    <w:rsid w:val="00FD439C"/>
    <w:rsid w:val="00FD4A8D"/>
    <w:rsid w:val="00FD56C2"/>
    <w:rsid w:val="00FD5DBE"/>
    <w:rsid w:val="00FD7C00"/>
    <w:rsid w:val="00FE0983"/>
    <w:rsid w:val="00FE11A8"/>
    <w:rsid w:val="00FE2D76"/>
    <w:rsid w:val="00FE3B08"/>
    <w:rsid w:val="00FE48FB"/>
    <w:rsid w:val="00FE4DD2"/>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8693-36E7-43C5-BF31-EC438D27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23</Pages>
  <Words>10196</Words>
  <Characters>60097</Characters>
  <Application>Microsoft Office Word</Application>
  <DocSecurity>0</DocSecurity>
  <Lines>500</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70153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77</cp:revision>
  <cp:lastPrinted>2017-10-04T13:29:00Z</cp:lastPrinted>
  <dcterms:created xsi:type="dcterms:W3CDTF">2017-08-03T12:02:00Z</dcterms:created>
  <dcterms:modified xsi:type="dcterms:W3CDTF">2018-06-01T14:45:00Z</dcterms:modified>
</cp:coreProperties>
</file>