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8F692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D1B9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D1B9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8D1B93">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567698"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567698"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754F8B"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A911B4">
        <w:rPr>
          <w:b/>
          <w:bCs/>
          <w:color w:val="000000"/>
          <w:sz w:val="20"/>
          <w:szCs w:val="20"/>
        </w:rPr>
        <w:t>0</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A911B4">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A911B4">
        <w:rPr>
          <w:b/>
          <w:bCs/>
          <w:color w:val="000000"/>
          <w:sz w:val="20"/>
          <w:szCs w:val="20"/>
        </w:rPr>
        <w:t>2</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A911B4">
        <w:rPr>
          <w:b/>
          <w:bCs/>
          <w:color w:val="000000"/>
          <w:sz w:val="20"/>
          <w:szCs w:val="20"/>
        </w:rPr>
        <w:t>3</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A911B4">
        <w:rPr>
          <w:b/>
          <w:bCs/>
          <w:color w:val="000000"/>
          <w:sz w:val="20"/>
          <w:szCs w:val="20"/>
        </w:rPr>
        <w:t>4</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11B4">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11B4">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911B4">
        <w:rPr>
          <w:b/>
          <w:bCs/>
          <w:color w:val="000000"/>
          <w:sz w:val="20"/>
          <w:szCs w:val="20"/>
        </w:rPr>
        <w:t>7</w:t>
      </w:r>
      <w:r>
        <w:rPr>
          <w:b/>
          <w:bCs/>
          <w:color w:val="000000"/>
          <w:sz w:val="20"/>
          <w:szCs w:val="20"/>
        </w:rPr>
        <w:t xml:space="preserve">.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911B4">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A911B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DE34E3">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11B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11B4">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proofErr w:type="spellStart"/>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w:t>
      </w:r>
      <w:proofErr w:type="spellEnd"/>
      <w:r w:rsidR="005D646A">
        <w:rPr>
          <w:rFonts w:eastAsia="Batang" w:cs="Courier New"/>
          <w:color w:val="000000"/>
          <w:sz w:val="20"/>
          <w:szCs w:val="20"/>
        </w:rPr>
        <w:t xml:space="preserve">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proofErr w:type="spellStart"/>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w:t>
      </w:r>
      <w:proofErr w:type="spellEnd"/>
      <w:r w:rsidR="006A6F97">
        <w:rPr>
          <w:bCs/>
          <w:spacing w:val="-2"/>
          <w:sz w:val="20"/>
          <w:szCs w:val="20"/>
        </w:rPr>
        <w:t xml:space="preserve">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z w:val="20"/>
          <w:szCs w:val="20"/>
        </w:rPr>
        <w:t>Carta</w:t>
      </w:r>
      <w:proofErr w:type="gramEnd"/>
      <w:r w:rsidRPr="00CB03EE">
        <w:rPr>
          <w:rFonts w:cs="Calibri"/>
          <w:color w:val="000000"/>
          <w:sz w:val="20"/>
          <w:szCs w:val="20"/>
        </w:rPr>
        <w:t xml:space="preserve">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spellEnd"/>
      <w:r w:rsidRPr="00CB03EE">
        <w:rPr>
          <w:rFonts w:cs="Calibri"/>
          <w:color w:val="000000"/>
          <w:sz w:val="20"/>
          <w:szCs w:val="20"/>
        </w:rPr>
        <w:t>.</w:t>
      </w:r>
      <w:proofErr w:type="spellStart"/>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proofErr w:type="spellStart"/>
      <w:r w:rsidRPr="00CB03EE">
        <w:rPr>
          <w:rFonts w:cs="Calibri"/>
          <w:color w:val="000000"/>
          <w:spacing w:val="-2"/>
          <w:sz w:val="20"/>
          <w:szCs w:val="20"/>
        </w:rPr>
        <w:t>7</w:t>
      </w:r>
      <w:r w:rsidRPr="00CB03EE">
        <w:rPr>
          <w:rFonts w:cs="Calibri"/>
          <w:color w:val="000000"/>
          <w:sz w:val="20"/>
          <w:szCs w:val="20"/>
        </w:rPr>
        <w:t>ºda</w:t>
      </w:r>
      <w:proofErr w:type="spellEnd"/>
      <w:r w:rsidRPr="00CB03EE">
        <w:rPr>
          <w:rFonts w:cs="Calibri"/>
          <w:color w:val="000000"/>
          <w:sz w:val="20"/>
          <w:szCs w:val="20"/>
        </w:rPr>
        <w:t xml:space="preserve">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567698">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proofErr w:type="spellEnd"/>
      <w:r w:rsidRPr="00CB03EE">
        <w:rPr>
          <w:rFonts w:cs="Calibri"/>
          <w:color w:val="000000"/>
          <w:sz w:val="20"/>
          <w:szCs w:val="20"/>
        </w:rPr>
        <w:t xml:space="preserve">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 xml:space="preserve">os </w:t>
      </w:r>
      <w:proofErr w:type="spellStart"/>
      <w:r w:rsidRPr="00CB03EE">
        <w:rPr>
          <w:rFonts w:cs="Calibri"/>
          <w:color w:val="000000"/>
          <w:sz w:val="20"/>
          <w:szCs w:val="20"/>
        </w:rPr>
        <w:t>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o</w:t>
      </w:r>
      <w:proofErr w:type="gramEnd"/>
      <w:r w:rsidRPr="00CB03EE">
        <w:rPr>
          <w:rFonts w:cs="Calibri"/>
          <w:color w:val="000000"/>
          <w:sz w:val="20"/>
          <w:szCs w:val="20"/>
        </w:rPr>
        <w:t xml:space="preserve">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w:t>
      </w:r>
      <w:proofErr w:type="spellEnd"/>
      <w:r w:rsidRPr="00CB03EE">
        <w:rPr>
          <w:rFonts w:cs="Calibri"/>
          <w:color w:val="000000"/>
          <w:sz w:val="20"/>
          <w:szCs w:val="20"/>
        </w:rPr>
        <w:t xml:space="preserve"> </w:t>
      </w:r>
      <w:proofErr w:type="spellStart"/>
      <w:r w:rsidRPr="00CB03EE">
        <w:rPr>
          <w:rFonts w:cs="Calibri"/>
          <w:color w:val="000000"/>
          <w:sz w:val="20"/>
          <w:szCs w:val="20"/>
        </w:rPr>
        <w:t>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091E15" w:rsidP="00153FC8">
      <w:pPr>
        <w:widowControl w:val="0"/>
        <w:autoSpaceDE w:val="0"/>
        <w:autoSpaceDN w:val="0"/>
        <w:adjustRightInd w:val="0"/>
        <w:spacing w:after="0"/>
        <w:ind w:left="1101"/>
        <w:rPr>
          <w:bCs/>
          <w:sz w:val="20"/>
          <w:szCs w:val="20"/>
        </w:rPr>
      </w:pPr>
      <w:r>
        <w:rPr>
          <w:bCs/>
          <w:sz w:val="20"/>
          <w:szCs w:val="20"/>
        </w:rPr>
        <w:t xml:space="preserve">MODELO 6 </w:t>
      </w:r>
      <w:r>
        <w:rPr>
          <w:color w:val="000000"/>
          <w:sz w:val="20"/>
          <w:szCs w:val="20"/>
        </w:rPr>
        <w:t xml:space="preserve">– Termo de Compromisso </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39067B" w:rsidRDefault="0039067B" w:rsidP="00153FC8">
      <w:pPr>
        <w:widowControl w:val="0"/>
        <w:autoSpaceDE w:val="0"/>
        <w:autoSpaceDN w:val="0"/>
        <w:adjustRightInd w:val="0"/>
        <w:spacing w:after="0"/>
        <w:ind w:left="1101"/>
        <w:rPr>
          <w:bCs/>
          <w:sz w:val="20"/>
          <w:szCs w:val="20"/>
        </w:rPr>
      </w:pPr>
    </w:p>
    <w:p w:rsidR="0039067B" w:rsidRDefault="0039067B" w:rsidP="00153FC8">
      <w:pPr>
        <w:widowControl w:val="0"/>
        <w:autoSpaceDE w:val="0"/>
        <w:autoSpaceDN w:val="0"/>
        <w:adjustRightInd w:val="0"/>
        <w:spacing w:after="0"/>
        <w:ind w:left="1101"/>
        <w:rPr>
          <w:bCs/>
          <w:sz w:val="20"/>
          <w:szCs w:val="20"/>
        </w:rPr>
      </w:pPr>
    </w:p>
    <w:p w:rsidR="0016093A" w:rsidRDefault="0016093A" w:rsidP="00E80326">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B85AD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24ED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24ED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80326">
              <w:rPr>
                <w:rFonts w:cs="Arial Narrow"/>
                <w:b/>
                <w:bCs/>
                <w:spacing w:val="-1"/>
                <w:position w:val="-1"/>
                <w:sz w:val="16"/>
                <w:szCs w:val="16"/>
              </w:rPr>
              <w:t xml:space="preserve"> </w:t>
            </w:r>
            <w:r w:rsidR="00C463FF" w:rsidRPr="00CD233E">
              <w:rPr>
                <w:rFonts w:cs="Arial Narrow"/>
                <w:bCs/>
                <w:spacing w:val="-1"/>
                <w:position w:val="-1"/>
                <w:sz w:val="16"/>
                <w:szCs w:val="16"/>
              </w:rPr>
              <w:t>201</w:t>
            </w:r>
            <w:r w:rsidR="00B85AD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85AD1">
              <w:rPr>
                <w:rFonts w:cs="Arial Narrow"/>
                <w:bCs/>
                <w:spacing w:val="-1"/>
                <w:position w:val="-1"/>
                <w:sz w:val="16"/>
                <w:szCs w:val="16"/>
              </w:rPr>
              <w:t>4443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33D4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550E0">
              <w:rPr>
                <w:rFonts w:cs="Arial Narrow"/>
                <w:b/>
                <w:bCs/>
                <w:spacing w:val="-1"/>
                <w:position w:val="-1"/>
                <w:sz w:val="16"/>
                <w:szCs w:val="16"/>
              </w:rPr>
              <w:t xml:space="preserve"> 28 de setembro de 2018</w:t>
            </w:r>
            <w:r w:rsidRPr="00CD233E">
              <w:rPr>
                <w:rFonts w:cs="Arial Narrow"/>
                <w:b/>
                <w:bCs/>
                <w:spacing w:val="-1"/>
                <w:position w:val="-1"/>
                <w:sz w:val="16"/>
                <w:szCs w:val="16"/>
              </w:rPr>
              <w:tab/>
              <w:t>Hora da abertura:</w:t>
            </w:r>
            <w:r w:rsidR="00F550E0">
              <w:rPr>
                <w:rFonts w:cs="Arial Narrow"/>
                <w:b/>
                <w:bCs/>
                <w:spacing w:val="-1"/>
                <w:position w:val="-1"/>
                <w:sz w:val="16"/>
                <w:szCs w:val="16"/>
              </w:rPr>
              <w:t xml:space="preserve"> 08h30min</w:t>
            </w:r>
            <w:r w:rsidR="007C3262">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00B85AD1">
              <w:rPr>
                <w:rFonts w:cs="Arial Narrow"/>
                <w:b/>
                <w:bCs/>
                <w:spacing w:val="-1"/>
                <w:position w:val="-1"/>
                <w:sz w:val="16"/>
                <w:szCs w:val="16"/>
              </w:rPr>
              <w:t xml:space="preserve">) SIM                      </w:t>
            </w:r>
            <w:proofErr w:type="gramStart"/>
            <w:r w:rsidR="00B85AD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E30274" w:rsidP="007C3262">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 xml:space="preserve">Superintendência de </w:t>
            </w:r>
            <w:r w:rsidR="007C326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7C3262" w:rsidP="00344632">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B85AD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 / Orçamento:</w:t>
            </w:r>
            <w:r w:rsidR="00E80326">
              <w:rPr>
                <w:rFonts w:cs="Arial Narrow"/>
                <w:b/>
                <w:bCs/>
                <w:spacing w:val="-1"/>
                <w:position w:val="-1"/>
                <w:sz w:val="16"/>
                <w:szCs w:val="16"/>
              </w:rPr>
              <w:t xml:space="preserve"> </w:t>
            </w:r>
            <w:r>
              <w:rPr>
                <w:rFonts w:cs="Arial Narrow"/>
                <w:bCs/>
                <w:spacing w:val="-1"/>
                <w:position w:val="-1"/>
                <w:sz w:val="16"/>
                <w:szCs w:val="16"/>
              </w:rPr>
              <w:t>4113</w:t>
            </w:r>
            <w:r w:rsidR="001974C1"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80326">
              <w:rPr>
                <w:rFonts w:cs="Arial Narrow"/>
                <w:b/>
                <w:bCs/>
                <w:spacing w:val="-1"/>
                <w:position w:val="-1"/>
                <w:sz w:val="16"/>
                <w:szCs w:val="16"/>
              </w:rPr>
              <w:t xml:space="preserve"> </w:t>
            </w:r>
            <w:r w:rsidR="00B85AD1">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Bionexo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033D4F">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97A5C">
              <w:rPr>
                <w:rFonts w:asciiTheme="minorHAnsi" w:hAnsiTheme="minorHAnsi" w:cs="Arial Narrow"/>
                <w:b/>
                <w:bCs/>
                <w:spacing w:val="-1"/>
                <w:position w:val="-1"/>
                <w:sz w:val="16"/>
                <w:szCs w:val="16"/>
              </w:rPr>
              <w:t xml:space="preserve"> </w:t>
            </w:r>
            <w:proofErr w:type="spellStart"/>
            <w:r w:rsidR="00697A5C">
              <w:rPr>
                <w:rFonts w:asciiTheme="minorHAnsi" w:hAnsiTheme="minorHAnsi" w:cs="Arial Narrow"/>
                <w:b/>
                <w:bCs/>
                <w:spacing w:val="-1"/>
                <w:position w:val="-1"/>
                <w:sz w:val="16"/>
                <w:szCs w:val="16"/>
              </w:rPr>
              <w:t>Rubisléia</w:t>
            </w:r>
            <w:proofErr w:type="spellEnd"/>
            <w:r w:rsidR="00697A5C">
              <w:rPr>
                <w:rFonts w:asciiTheme="minorHAnsi" w:hAnsiTheme="minorHAnsi" w:cs="Arial Narrow"/>
                <w:b/>
                <w:bCs/>
                <w:spacing w:val="-1"/>
                <w:position w:val="-1"/>
                <w:sz w:val="16"/>
                <w:szCs w:val="16"/>
              </w:rPr>
              <w:t xml:space="preserve"> Ramos Pereira Mesquita</w:t>
            </w:r>
          </w:p>
        </w:tc>
      </w:tr>
      <w:tr w:rsidR="001974C1" w:rsidRPr="00CD233E" w:rsidTr="00840676">
        <w:tc>
          <w:tcPr>
            <w:tcW w:w="8789" w:type="dxa"/>
            <w:shd w:val="clear" w:color="auto" w:fill="auto"/>
          </w:tcPr>
          <w:p w:rsidR="001974C1" w:rsidRPr="00CD233E" w:rsidRDefault="001974C1" w:rsidP="00E45E3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E80326">
              <w:rPr>
                <w:rFonts w:cs="Arial Narrow"/>
                <w:bCs/>
                <w:spacing w:val="-1"/>
                <w:position w:val="-1"/>
                <w:sz w:val="16"/>
                <w:szCs w:val="16"/>
              </w:rPr>
              <w:t xml:space="preserve"> </w:t>
            </w:r>
            <w:r w:rsidR="00CD0289" w:rsidRPr="00CD233E">
              <w:rPr>
                <w:rFonts w:cs="Arial Narrow"/>
                <w:bCs/>
                <w:spacing w:val="-1"/>
                <w:position w:val="-1"/>
                <w:sz w:val="16"/>
                <w:szCs w:val="16"/>
              </w:rPr>
              <w:t>3218-</w:t>
            </w:r>
            <w:r w:rsidR="00E45E34">
              <w:rPr>
                <w:rFonts w:cs="Arial Narrow"/>
                <w:bCs/>
                <w:spacing w:val="-1"/>
                <w:position w:val="-1"/>
                <w:sz w:val="16"/>
                <w:szCs w:val="16"/>
              </w:rPr>
              <w:t>1715</w:t>
            </w:r>
            <w:r w:rsidR="00810BB1">
              <w:rPr>
                <w:rFonts w:cs="Arial Narrow"/>
                <w:bCs/>
                <w:spacing w:val="-1"/>
                <w:position w:val="-1"/>
                <w:sz w:val="16"/>
                <w:szCs w:val="16"/>
              </w:rPr>
              <w:t>/17</w:t>
            </w:r>
            <w:r w:rsidR="00E45E34">
              <w:rPr>
                <w:rFonts w:cs="Arial Narrow"/>
                <w:bCs/>
                <w:spacing w:val="-1"/>
                <w:position w:val="-1"/>
                <w:sz w:val="16"/>
                <w:szCs w:val="16"/>
              </w:rPr>
              <w:t>22</w:t>
            </w:r>
            <w:r w:rsidR="007C3262">
              <w:rPr>
                <w:rFonts w:cs="Arial Narrow"/>
                <w:bCs/>
                <w:spacing w:val="-1"/>
                <w:position w:val="-1"/>
                <w:sz w:val="16"/>
                <w:szCs w:val="16"/>
              </w:rPr>
              <w:tab/>
            </w:r>
            <w:r w:rsidR="007C3262">
              <w:rPr>
                <w:rFonts w:cs="Arial Narrow"/>
                <w:bCs/>
                <w:spacing w:val="-1"/>
                <w:position w:val="-1"/>
                <w:sz w:val="16"/>
                <w:szCs w:val="16"/>
              </w:rPr>
              <w:tab/>
            </w:r>
            <w:r w:rsidRPr="00CD233E">
              <w:rPr>
                <w:rFonts w:cs="Arial Narrow"/>
                <w:b/>
                <w:bCs/>
                <w:spacing w:val="-1"/>
                <w:position w:val="-1"/>
                <w:sz w:val="16"/>
                <w:szCs w:val="16"/>
              </w:rPr>
              <w:t>E-mail:</w:t>
            </w:r>
            <w:r w:rsidR="00E80326">
              <w:rPr>
                <w:rFonts w:cs="Arial Narrow"/>
                <w:b/>
                <w:bCs/>
                <w:spacing w:val="-1"/>
                <w:position w:val="-1"/>
                <w:sz w:val="16"/>
                <w:szCs w:val="16"/>
              </w:rPr>
              <w:t xml:space="preserve"> </w:t>
            </w:r>
            <w:hyperlink r:id="rId8" w:history="1">
              <w:r w:rsidR="007C3262" w:rsidRPr="005B07B8">
                <w:rPr>
                  <w:rStyle w:val="Hyperlink"/>
                  <w:rFonts w:cs="Arial Narrow"/>
                  <w:bCs/>
                  <w:color w:val="auto"/>
                  <w:spacing w:val="-1"/>
                  <w:position w:val="-1"/>
                  <w:sz w:val="16"/>
                  <w:szCs w:val="16"/>
                  <w:u w:val="none"/>
                </w:rPr>
                <w:t>superintendencia.licitacao@saude.to.gov.br</w:t>
              </w:r>
            </w:hyperlink>
            <w:r w:rsidR="007C3262">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8032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E80326">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F550E0">
        <w:rPr>
          <w:rFonts w:asciiTheme="minorHAnsi" w:hAnsiTheme="minorHAnsi"/>
          <w:b/>
          <w:bCs/>
          <w:sz w:val="20"/>
          <w:szCs w:val="20"/>
        </w:rPr>
        <w:t xml:space="preserve"> </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Pr="009B6677"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30221E">
        <w:rPr>
          <w:rFonts w:asciiTheme="minorHAnsi" w:eastAsia="Batang" w:hAnsiTheme="minorHAnsi" w:cs="Courier New"/>
          <w:b/>
          <w:color w:val="000000"/>
          <w:sz w:val="20"/>
          <w:szCs w:val="20"/>
        </w:rPr>
        <w:t xml:space="preserve"> </w:t>
      </w:r>
      <w:r w:rsidR="004307A9" w:rsidRPr="009B6677">
        <w:rPr>
          <w:rFonts w:asciiTheme="minorHAnsi" w:eastAsia="Batang" w:hAnsiTheme="minorHAnsi" w:cs="Courier New"/>
          <w:color w:val="000000"/>
          <w:sz w:val="20"/>
          <w:szCs w:val="20"/>
        </w:rPr>
        <w:t xml:space="preserve">para eventual e provável </w:t>
      </w:r>
      <w:r w:rsidR="00C75FD1">
        <w:rPr>
          <w:rFonts w:asciiTheme="minorHAnsi" w:hAnsiTheme="minorHAnsi"/>
          <w:sz w:val="20"/>
          <w:szCs w:val="20"/>
        </w:rPr>
        <w:t>a A</w:t>
      </w:r>
      <w:r w:rsidR="009B6677" w:rsidRPr="009B6677">
        <w:rPr>
          <w:rFonts w:asciiTheme="minorHAnsi" w:hAnsiTheme="minorHAnsi"/>
          <w:sz w:val="20"/>
          <w:szCs w:val="20"/>
        </w:rPr>
        <w:t xml:space="preserve">quisição </w:t>
      </w:r>
      <w:r w:rsidR="00A7339D">
        <w:rPr>
          <w:rFonts w:asciiTheme="minorHAnsi" w:hAnsiTheme="minorHAnsi"/>
          <w:color w:val="000000"/>
          <w:sz w:val="20"/>
          <w:szCs w:val="20"/>
        </w:rPr>
        <w:t xml:space="preserve">por </w:t>
      </w:r>
      <w:r w:rsidR="00A7339D" w:rsidRPr="00A7339D">
        <w:rPr>
          <w:rFonts w:asciiTheme="minorHAnsi" w:hAnsiTheme="minorHAnsi"/>
          <w:b/>
          <w:color w:val="000000"/>
          <w:sz w:val="20"/>
          <w:szCs w:val="20"/>
        </w:rPr>
        <w:t xml:space="preserve">Sistema de Consignação de </w:t>
      </w:r>
      <w:proofErr w:type="spellStart"/>
      <w:r w:rsidR="00A7339D" w:rsidRPr="00A7339D">
        <w:rPr>
          <w:rFonts w:asciiTheme="minorHAnsi" w:hAnsiTheme="minorHAnsi"/>
          <w:b/>
          <w:color w:val="000000"/>
          <w:sz w:val="20"/>
          <w:szCs w:val="20"/>
        </w:rPr>
        <w:t>Órtese</w:t>
      </w:r>
      <w:proofErr w:type="spellEnd"/>
      <w:r w:rsidR="00A7339D" w:rsidRPr="00A7339D">
        <w:rPr>
          <w:rFonts w:asciiTheme="minorHAnsi" w:hAnsiTheme="minorHAnsi"/>
          <w:b/>
          <w:color w:val="000000"/>
          <w:sz w:val="20"/>
          <w:szCs w:val="20"/>
        </w:rPr>
        <w:t>, Prótese e Materiais Especiais (OPME)</w:t>
      </w:r>
      <w:r w:rsidR="00A7339D">
        <w:rPr>
          <w:rFonts w:asciiTheme="minorHAnsi" w:hAnsiTheme="minorHAnsi"/>
          <w:color w:val="000000"/>
          <w:sz w:val="20"/>
          <w:szCs w:val="20"/>
        </w:rPr>
        <w:t xml:space="preserve">, padronizadas pela Tabela SUS, para realização de </w:t>
      </w:r>
      <w:r w:rsidR="00A7339D">
        <w:rPr>
          <w:rFonts w:asciiTheme="minorHAnsi" w:hAnsiTheme="minorHAnsi"/>
          <w:b/>
          <w:color w:val="000000"/>
          <w:sz w:val="20"/>
          <w:szCs w:val="20"/>
        </w:rPr>
        <w:t>C</w:t>
      </w:r>
      <w:r w:rsidR="00A7339D" w:rsidRPr="00A7339D">
        <w:rPr>
          <w:rFonts w:asciiTheme="minorHAnsi" w:hAnsiTheme="minorHAnsi"/>
          <w:b/>
          <w:color w:val="000000"/>
          <w:sz w:val="20"/>
          <w:szCs w:val="20"/>
        </w:rPr>
        <w:t xml:space="preserve">irurgias de </w:t>
      </w:r>
      <w:proofErr w:type="spellStart"/>
      <w:r w:rsidR="00A7339D" w:rsidRPr="00A7339D">
        <w:rPr>
          <w:rFonts w:asciiTheme="minorHAnsi" w:hAnsiTheme="minorHAnsi"/>
          <w:b/>
          <w:color w:val="000000"/>
          <w:sz w:val="20"/>
          <w:szCs w:val="20"/>
        </w:rPr>
        <w:t>Gastroenterologia</w:t>
      </w:r>
      <w:proofErr w:type="spellEnd"/>
      <w:r w:rsidR="00A7339D">
        <w:rPr>
          <w:rFonts w:asciiTheme="minorHAnsi" w:hAnsiTheme="minorHAnsi"/>
          <w:color w:val="000000"/>
          <w:sz w:val="20"/>
          <w:szCs w:val="20"/>
        </w:rPr>
        <w:t>,</w:t>
      </w:r>
      <w:r w:rsidR="00A67D5F" w:rsidRPr="009B6677">
        <w:rPr>
          <w:rFonts w:asciiTheme="minorHAnsi" w:eastAsia="Batang" w:hAnsiTheme="minorHAnsi" w:cs="Courier New"/>
          <w:color w:val="000000"/>
          <w:sz w:val="20"/>
          <w:szCs w:val="20"/>
        </w:rPr>
        <w:t>conforme especificações técnicas contidas no Termo de Referência, Anexo II.</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7C3262" w:rsidRDefault="007C3262" w:rsidP="00C41659">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C10A03" w:rsidRPr="001A3BA7">
        <w:rPr>
          <w:bCs/>
          <w:color w:val="000000"/>
          <w:sz w:val="20"/>
          <w:szCs w:val="20"/>
          <w:shd w:val="clear" w:color="auto" w:fill="FFFFFF"/>
        </w:rPr>
        <w:t>Administração</w:t>
      </w:r>
      <w:proofErr w:type="spellEnd"/>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C10A03" w:rsidRPr="001A3BA7">
        <w:rPr>
          <w:bCs/>
          <w:color w:val="000000"/>
          <w:sz w:val="20"/>
          <w:szCs w:val="20"/>
          <w:shd w:val="clear" w:color="auto" w:fill="FFFFFF"/>
        </w:rPr>
        <w:t>Administração</w:t>
      </w:r>
      <w:proofErr w:type="spellEnd"/>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7C3262" w:rsidRDefault="007C3262" w:rsidP="00C41659">
      <w:pPr>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C3262" w:rsidRDefault="007C3262" w:rsidP="00C41659">
      <w:pPr>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007C3262">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7C3262">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3" w:history="1">
        <w:r w:rsidR="00D14D65" w:rsidRPr="00CB03EE">
          <w:rPr>
            <w:rFonts w:cs="Calibri"/>
            <w:b/>
            <w:color w:val="000000"/>
            <w:sz w:val="20"/>
            <w:szCs w:val="20"/>
          </w:rPr>
          <w:t>www</w:t>
        </w:r>
        <w:proofErr w:type="spellEnd"/>
        <w:r w:rsidR="00D14D65" w:rsidRPr="00CB03EE">
          <w:rPr>
            <w:rFonts w:cs="Calibri"/>
            <w:b/>
            <w:color w:val="000000"/>
            <w:sz w:val="20"/>
            <w:szCs w:val="20"/>
          </w:rPr>
          <w:t>.publinexo.com.</w:t>
        </w:r>
        <w:proofErr w:type="spellStart"/>
        <w:r w:rsidR="00D14D65" w:rsidRPr="00CB03EE">
          <w:rPr>
            <w:rFonts w:cs="Calibri"/>
            <w:b/>
            <w:color w:val="000000"/>
            <w:sz w:val="20"/>
            <w:szCs w:val="20"/>
          </w:rPr>
          <w:t>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spellStart"/>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7C3262" w:rsidRDefault="007C3262" w:rsidP="00C41659">
      <w:pPr>
        <w:widowControl w:val="0"/>
        <w:autoSpaceDE w:val="0"/>
        <w:autoSpaceDN w:val="0"/>
        <w:adjustRightInd w:val="0"/>
        <w:spacing w:after="0" w:line="240" w:lineRule="auto"/>
        <w:ind w:right="96"/>
        <w:jc w:val="both"/>
        <w:rPr>
          <w:b/>
          <w:bCs/>
          <w:color w:val="000000"/>
          <w:sz w:val="20"/>
          <w:szCs w:val="20"/>
        </w:rPr>
      </w:pP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w:t>
      </w:r>
      <w:r w:rsidRPr="007C3262">
        <w:rPr>
          <w:b/>
          <w:bCs/>
          <w:color w:val="000000"/>
          <w:sz w:val="20"/>
          <w:szCs w:val="20"/>
        </w:rPr>
        <w:t xml:space="preserve">,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7C3262" w:rsidRDefault="007C3262" w:rsidP="00C41659">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spellStart"/>
      <w:proofErr w:type="gramEnd"/>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spellStart"/>
      <w:proofErr w:type="gramStart"/>
      <w:r w:rsidR="001C3C43">
        <w:rPr>
          <w:bCs/>
          <w:color w:val="000000"/>
          <w:sz w:val="20"/>
          <w:szCs w:val="20"/>
        </w:rPr>
        <w:t>da</w:t>
      </w:r>
      <w:r w:rsidR="00EB373D">
        <w:rPr>
          <w:bCs/>
          <w:color w:val="000000"/>
          <w:sz w:val="20"/>
          <w:szCs w:val="20"/>
        </w:rPr>
        <w:t>Licitante</w:t>
      </w:r>
      <w:proofErr w:type="spellEnd"/>
      <w:proofErr w:type="gramEnd"/>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A911B4">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lastRenderedPageBreak/>
        <w:t>1</w:t>
      </w:r>
      <w:r w:rsidR="00A911B4">
        <w:rPr>
          <w:b/>
          <w:bCs/>
          <w:color w:val="000000" w:themeColor="text1"/>
          <w:sz w:val="20"/>
          <w:szCs w:val="20"/>
        </w:rPr>
        <w:t>1</w:t>
      </w:r>
      <w:r w:rsidRPr="00677E3B">
        <w:rPr>
          <w:b/>
          <w:bCs/>
          <w:color w:val="000000" w:themeColor="text1"/>
          <w:sz w:val="20"/>
          <w:szCs w:val="20"/>
        </w:rPr>
        <w:t xml:space="preserve">.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w:t>
      </w:r>
      <w:r w:rsidR="00A911B4">
        <w:rPr>
          <w:b/>
          <w:bCs/>
          <w:color w:val="000000" w:themeColor="text1"/>
          <w:sz w:val="20"/>
          <w:szCs w:val="20"/>
          <w:u w:val="single"/>
        </w:rPr>
        <w:t>1</w:t>
      </w:r>
      <w:r w:rsidRPr="00677E3B">
        <w:rPr>
          <w:b/>
          <w:bCs/>
          <w:color w:val="000000" w:themeColor="text1"/>
          <w:sz w:val="20"/>
          <w:szCs w:val="20"/>
          <w:u w:val="single"/>
        </w:rPr>
        <w:t>.1.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w:t>
      </w:r>
      <w:r w:rsidR="00A911B4">
        <w:rPr>
          <w:b/>
          <w:bCs/>
          <w:color w:val="000000" w:themeColor="text1"/>
          <w:sz w:val="20"/>
          <w:szCs w:val="20"/>
          <w:u w:val="single"/>
        </w:rPr>
        <w:t>1</w:t>
      </w:r>
      <w:r w:rsidRPr="00677E3B">
        <w:rPr>
          <w:b/>
          <w:bCs/>
          <w:color w:val="000000" w:themeColor="text1"/>
          <w:sz w:val="20"/>
          <w:szCs w:val="20"/>
          <w:u w:val="single"/>
        </w:rPr>
        <w:t>.2.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w:t>
      </w:r>
      <w:r w:rsidR="00A911B4">
        <w:rPr>
          <w:b/>
          <w:bCs/>
          <w:color w:val="000000" w:themeColor="text1"/>
          <w:sz w:val="20"/>
          <w:szCs w:val="20"/>
        </w:rPr>
        <w:t>1</w:t>
      </w:r>
      <w:r w:rsidRPr="00677E3B">
        <w:rPr>
          <w:b/>
          <w:bCs/>
          <w:color w:val="000000" w:themeColor="text1"/>
          <w:sz w:val="20"/>
          <w:szCs w:val="20"/>
        </w:rPr>
        <w:t xml:space="preserve">.3.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w:t>
      </w:r>
      <w:r w:rsidR="00A911B4">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w:t>
      </w:r>
      <w:r w:rsidR="00A911B4">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.6</w:t>
      </w:r>
      <w:r w:rsidR="00677E3B" w:rsidRPr="00677E3B">
        <w:rPr>
          <w:b/>
          <w:bCs/>
          <w:color w:val="000000" w:themeColor="text1"/>
          <w:sz w:val="20"/>
          <w:szCs w:val="20"/>
        </w:rPr>
        <w:t>.</w:t>
      </w:r>
      <w:r w:rsidR="00677E3B" w:rsidRPr="00677E3B">
        <w:rPr>
          <w:bCs/>
          <w:color w:val="000000" w:themeColor="text1"/>
          <w:sz w:val="20"/>
          <w:szCs w:val="20"/>
        </w:rPr>
        <w:t xml:space="preserve"> A classificação das propostas será pelo critério de </w:t>
      </w:r>
      <w:r w:rsidR="00677E3B" w:rsidRPr="00677E3B">
        <w:rPr>
          <w:b/>
          <w:bCs/>
          <w:color w:val="000000" w:themeColor="text1"/>
          <w:sz w:val="20"/>
          <w:szCs w:val="20"/>
        </w:rPr>
        <w:t xml:space="preserve">MENOR PREÇO POR </w:t>
      </w:r>
      <w:r w:rsidR="000D54A7">
        <w:rPr>
          <w:b/>
          <w:bCs/>
          <w:color w:val="000000" w:themeColor="text1"/>
          <w:sz w:val="20"/>
          <w:szCs w:val="20"/>
        </w:rPr>
        <w:t>GRUPO</w:t>
      </w:r>
      <w:r w:rsidR="00602B18">
        <w:rPr>
          <w:b/>
          <w:bCs/>
          <w:color w:val="000000" w:themeColor="text1"/>
          <w:sz w:val="20"/>
          <w:szCs w:val="20"/>
        </w:rPr>
        <w:t xml:space="preserve"> E ITEM</w:t>
      </w:r>
      <w:r w:rsidR="00677E3B" w:rsidRPr="00677E3B">
        <w:rPr>
          <w:bCs/>
          <w:color w:val="000000" w:themeColor="text1"/>
          <w:sz w:val="20"/>
          <w:szCs w:val="20"/>
        </w:rPr>
        <w:t xml:space="preserve">, observado o </w:t>
      </w:r>
      <w:r w:rsidR="00677E3B" w:rsidRPr="00677E3B">
        <w:rPr>
          <w:b/>
          <w:bCs/>
          <w:color w:val="000000" w:themeColor="text1"/>
          <w:sz w:val="20"/>
          <w:szCs w:val="20"/>
        </w:rPr>
        <w:t xml:space="preserve">PREÇO UNITÁRIO DE REFERÊNCIA, </w:t>
      </w:r>
      <w:r w:rsidR="00677E3B" w:rsidRPr="00677E3B">
        <w:rPr>
          <w:bCs/>
          <w:color w:val="000000" w:themeColor="text1"/>
          <w:sz w:val="20"/>
          <w:szCs w:val="20"/>
        </w:rPr>
        <w:t xml:space="preserve">obtidos por meio de pesquisa de mercado. </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.7</w:t>
      </w:r>
      <w:r w:rsidR="00677E3B" w:rsidRPr="00677E3B">
        <w:rPr>
          <w:b/>
          <w:bCs/>
          <w:color w:val="000000" w:themeColor="text1"/>
          <w:sz w:val="20"/>
          <w:szCs w:val="20"/>
        </w:rPr>
        <w:t>.</w:t>
      </w:r>
      <w:r w:rsidR="00677E3B" w:rsidRPr="00677E3B">
        <w:rPr>
          <w:bCs/>
          <w:color w:val="000000" w:themeColor="text1"/>
          <w:sz w:val="20"/>
          <w:szCs w:val="20"/>
        </w:rPr>
        <w:t xml:space="preserve"> Os </w:t>
      </w:r>
      <w:r w:rsidR="00677E3B" w:rsidRPr="00677E3B">
        <w:rPr>
          <w:b/>
          <w:bCs/>
          <w:color w:val="000000" w:themeColor="text1"/>
          <w:sz w:val="20"/>
          <w:szCs w:val="20"/>
        </w:rPr>
        <w:t>PREÇOS UNITÁRIOS DE REFERÊNCIA</w:t>
      </w:r>
      <w:r w:rsidR="00677E3B"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.8</w:t>
      </w:r>
      <w:r w:rsidR="00677E3B" w:rsidRPr="00677E3B">
        <w:rPr>
          <w:b/>
          <w:bCs/>
          <w:color w:val="000000" w:themeColor="text1"/>
          <w:sz w:val="20"/>
          <w:szCs w:val="20"/>
        </w:rPr>
        <w:t>.</w:t>
      </w:r>
      <w:r w:rsidR="00677E3B" w:rsidRPr="00677E3B">
        <w:rPr>
          <w:bCs/>
          <w:color w:val="000000" w:themeColor="text1"/>
          <w:sz w:val="20"/>
          <w:szCs w:val="20"/>
        </w:rPr>
        <w:t xml:space="preserve"> Confirmada a aceitabilidade da proposta,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divulgará o resultado do julgamento do preço, </w:t>
      </w:r>
      <w:r w:rsidR="00677E3B" w:rsidRPr="00677E3B">
        <w:rPr>
          <w:b/>
          <w:bCs/>
          <w:color w:val="000000" w:themeColor="text1"/>
          <w:sz w:val="20"/>
          <w:szCs w:val="20"/>
          <w:u w:val="single"/>
        </w:rPr>
        <w:t>disponibilizando quando solicitado pelas Licitantes após o encerramento da etapa de lances, o preço estimado para contratação</w:t>
      </w:r>
      <w:r w:rsidR="00677E3B" w:rsidRPr="00677E3B">
        <w:rPr>
          <w:bCs/>
          <w:color w:val="000000" w:themeColor="text1"/>
          <w:sz w:val="20"/>
          <w:szCs w:val="20"/>
        </w:rPr>
        <w:t xml:space="preserve">, procedendo </w:t>
      </w:r>
      <w:r w:rsidR="00677E3B" w:rsidRPr="00677E3B">
        <w:rPr>
          <w:b/>
          <w:bCs/>
          <w:color w:val="000000" w:themeColor="text1"/>
          <w:sz w:val="20"/>
          <w:szCs w:val="20"/>
        </w:rPr>
        <w:t>posteriormente</w:t>
      </w:r>
      <w:r w:rsidR="00677E3B" w:rsidRPr="00677E3B">
        <w:rPr>
          <w:bCs/>
          <w:color w:val="000000" w:themeColor="text1"/>
          <w:sz w:val="20"/>
          <w:szCs w:val="20"/>
        </w:rPr>
        <w:t xml:space="preserve"> à verificação da habilitação da Licitante, conforme as disposições deste Edital e seus Anexos. </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.9</w:t>
      </w:r>
      <w:r w:rsidR="00677E3B" w:rsidRPr="00677E3B">
        <w:rPr>
          <w:b/>
          <w:bCs/>
          <w:color w:val="000000" w:themeColor="text1"/>
          <w:sz w:val="20"/>
          <w:szCs w:val="20"/>
        </w:rPr>
        <w:t>.</w:t>
      </w:r>
      <w:r w:rsidR="00677E3B" w:rsidRPr="00677E3B">
        <w:rPr>
          <w:bCs/>
          <w:color w:val="000000" w:themeColor="text1"/>
          <w:sz w:val="20"/>
          <w:szCs w:val="20"/>
        </w:rPr>
        <w:t xml:space="preserve"> Se a proposta de preços não for classificada ou se a Licitante não atender às exigências </w:t>
      </w:r>
      <w:proofErr w:type="spellStart"/>
      <w:r w:rsidR="00677E3B" w:rsidRPr="00677E3B">
        <w:rPr>
          <w:bCs/>
          <w:color w:val="000000" w:themeColor="text1"/>
          <w:sz w:val="20"/>
          <w:szCs w:val="20"/>
        </w:rPr>
        <w:t>habilitatórias</w:t>
      </w:r>
      <w:proofErr w:type="spellEnd"/>
      <w:r w:rsidR="00677E3B" w:rsidRPr="00677E3B">
        <w:rPr>
          <w:bCs/>
          <w:color w:val="000000" w:themeColor="text1"/>
          <w:sz w:val="20"/>
          <w:szCs w:val="20"/>
        </w:rPr>
        <w:t xml:space="preserve">,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677E3B" w:rsidRPr="00677E3B">
        <w:rPr>
          <w:rFonts w:cs="Calibri"/>
          <w:bCs/>
          <w:color w:val="000000" w:themeColor="text1"/>
          <w:sz w:val="20"/>
          <w:szCs w:val="20"/>
        </w:rPr>
        <w:t>adjudicado o objeto do certame.</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A911B4">
        <w:rPr>
          <w:rFonts w:cs="Calibri"/>
          <w:b/>
          <w:bCs/>
          <w:color w:val="000000" w:themeColor="text1"/>
          <w:sz w:val="20"/>
          <w:szCs w:val="20"/>
        </w:rPr>
        <w:t>1</w:t>
      </w:r>
      <w:r>
        <w:rPr>
          <w:rFonts w:cs="Calibri"/>
          <w:b/>
          <w:bCs/>
          <w:color w:val="000000" w:themeColor="text1"/>
          <w:sz w:val="20"/>
          <w:szCs w:val="20"/>
        </w:rPr>
        <w:t>.10</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00677E3B" w:rsidRPr="00677E3B">
        <w:rPr>
          <w:rFonts w:cs="Calibri"/>
          <w:bCs/>
          <w:color w:val="000000" w:themeColor="text1"/>
          <w:sz w:val="20"/>
          <w:szCs w:val="20"/>
        </w:rPr>
        <w:t>o(</w:t>
      </w:r>
      <w:proofErr w:type="gramEnd"/>
      <w:r w:rsidR="00677E3B" w:rsidRPr="00677E3B">
        <w:rPr>
          <w:rFonts w:cs="Calibri"/>
          <w:bCs/>
          <w:color w:val="000000" w:themeColor="text1"/>
          <w:sz w:val="20"/>
          <w:szCs w:val="20"/>
        </w:rPr>
        <w:t>a) Pregoeiro(a) declarará a(s) empresa(s) vencedora(s) do(s) respectivo(s) item(</w:t>
      </w:r>
      <w:proofErr w:type="spellStart"/>
      <w:r w:rsidR="00677E3B" w:rsidRPr="00677E3B">
        <w:rPr>
          <w:rFonts w:cs="Calibri"/>
          <w:bCs/>
          <w:color w:val="000000" w:themeColor="text1"/>
          <w:sz w:val="20"/>
          <w:szCs w:val="20"/>
        </w:rPr>
        <w:t>ns</w:t>
      </w:r>
      <w:proofErr w:type="spellEnd"/>
      <w:r w:rsidR="00677E3B" w:rsidRPr="00677E3B">
        <w:rPr>
          <w:rFonts w:cs="Calibri"/>
          <w:bCs/>
          <w:color w:val="000000" w:themeColor="text1"/>
          <w:sz w:val="20"/>
          <w:szCs w:val="20"/>
        </w:rPr>
        <w:t>).</w:t>
      </w:r>
    </w:p>
    <w:p w:rsidR="00F05288" w:rsidRPr="00FC47D3" w:rsidRDefault="00A3386F" w:rsidP="00677E3B">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A911B4">
        <w:rPr>
          <w:rFonts w:cs="Calibri"/>
          <w:b/>
          <w:bCs/>
          <w:color w:val="000000" w:themeColor="text1"/>
          <w:sz w:val="20"/>
          <w:szCs w:val="20"/>
        </w:rPr>
        <w:t>1</w:t>
      </w:r>
      <w:r>
        <w:rPr>
          <w:rFonts w:cs="Calibri"/>
          <w:b/>
          <w:bCs/>
          <w:color w:val="000000" w:themeColor="text1"/>
          <w:sz w:val="20"/>
          <w:szCs w:val="20"/>
        </w:rPr>
        <w:t>.11</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911B4">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911B4">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proofErr w:type="gramStart"/>
      <w:r w:rsidR="00F06BE1">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911B4">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911B4">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C50FC" w:rsidRPr="00FC47D3" w:rsidRDefault="00FC50FC" w:rsidP="00166183">
      <w:pPr>
        <w:widowControl w:val="0"/>
        <w:autoSpaceDE w:val="0"/>
        <w:autoSpaceDN w:val="0"/>
        <w:adjustRightInd w:val="0"/>
        <w:spacing w:after="0" w:line="240" w:lineRule="auto"/>
        <w:jc w:val="both"/>
        <w:rPr>
          <w:bCs/>
          <w:color w:val="000000"/>
          <w:sz w:val="20"/>
          <w:szCs w:val="20"/>
        </w:rPr>
      </w:pPr>
      <w:proofErr w:type="gramStart"/>
      <w:r w:rsidRPr="00FC50FC">
        <w:rPr>
          <w:b/>
          <w:bCs/>
          <w:color w:val="000000"/>
          <w:sz w:val="20"/>
          <w:szCs w:val="20"/>
        </w:rPr>
        <w:t>1</w:t>
      </w:r>
      <w:r w:rsidR="00A911B4">
        <w:rPr>
          <w:b/>
          <w:bCs/>
          <w:color w:val="000000"/>
          <w:sz w:val="20"/>
          <w:szCs w:val="20"/>
        </w:rPr>
        <w:t>2</w:t>
      </w:r>
      <w:r w:rsidRPr="00FC50FC">
        <w:rPr>
          <w:b/>
          <w:bCs/>
          <w:color w:val="000000"/>
          <w:sz w:val="20"/>
          <w:szCs w:val="20"/>
        </w:rPr>
        <w:t>.9.</w:t>
      </w:r>
      <w:proofErr w:type="gramEnd"/>
      <w:r w:rsidRPr="00FC50FC">
        <w:rPr>
          <w:bCs/>
          <w:color w:val="000000"/>
          <w:sz w:val="20"/>
          <w:szCs w:val="20"/>
        </w:rPr>
        <w:t xml:space="preserve">No preço ofertado deverão estar incluídos todos os insumos que o compõe, tais como as despesas com </w:t>
      </w:r>
      <w:proofErr w:type="spellStart"/>
      <w:r w:rsidRPr="00FC50FC">
        <w:rPr>
          <w:bCs/>
          <w:color w:val="000000"/>
          <w:sz w:val="20"/>
          <w:szCs w:val="20"/>
        </w:rPr>
        <w:t>mão-de-obra</w:t>
      </w:r>
      <w:proofErr w:type="spellEnd"/>
      <w:r w:rsidRPr="00FC50FC">
        <w:rPr>
          <w:bCs/>
          <w:color w:val="000000"/>
          <w:sz w:val="20"/>
          <w:szCs w:val="20"/>
        </w:rPr>
        <w:t>,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11B4">
        <w:rPr>
          <w:b/>
          <w:bCs/>
          <w:color w:val="000000"/>
          <w:sz w:val="20"/>
          <w:szCs w:val="20"/>
          <w:u w:val="single"/>
        </w:rPr>
        <w:t>2</w:t>
      </w:r>
      <w:r w:rsidRPr="00FC47D3">
        <w:rPr>
          <w:b/>
          <w:bCs/>
          <w:color w:val="000000"/>
          <w:sz w:val="20"/>
          <w:szCs w:val="20"/>
          <w:u w:val="single"/>
        </w:rPr>
        <w:t>.1</w:t>
      </w:r>
      <w:r w:rsidR="00FC50FC">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w:t>
      </w:r>
      <w:proofErr w:type="spellStart"/>
      <w:r w:rsidRPr="00FC47D3">
        <w:rPr>
          <w:bCs/>
          <w:color w:val="000000"/>
          <w:sz w:val="20"/>
          <w:szCs w:val="20"/>
        </w:rPr>
        <w:t>no</w:t>
      </w:r>
      <w:r w:rsidRPr="00A90579">
        <w:rPr>
          <w:bCs/>
          <w:color w:val="000000"/>
          <w:sz w:val="20"/>
          <w:szCs w:val="20"/>
        </w:rPr>
        <w:t>mínimo</w:t>
      </w:r>
      <w:proofErr w:type="spellEnd"/>
      <w:r w:rsidRPr="00A90579">
        <w:rPr>
          <w:bCs/>
          <w:color w:val="000000"/>
          <w:sz w:val="20"/>
          <w:szCs w:val="20"/>
        </w:rPr>
        <w:t xml:space="preserve">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7C3262">
        <w:rPr>
          <w:bCs/>
          <w:color w:val="000000"/>
          <w:sz w:val="20"/>
          <w:szCs w:val="20"/>
        </w:rPr>
        <w:t xml:space="preserve">a entrega </w:t>
      </w:r>
      <w:r w:rsidR="00D70CAC" w:rsidRPr="00D70CAC">
        <w:rPr>
          <w:bCs/>
          <w:color w:val="000000"/>
          <w:sz w:val="20"/>
          <w:szCs w:val="20"/>
        </w:rPr>
        <w:t xml:space="preserve">deverá </w:t>
      </w:r>
      <w:proofErr w:type="spellStart"/>
      <w:r w:rsidR="00D70CAC" w:rsidRPr="00D70CAC">
        <w:rPr>
          <w:bCs/>
          <w:color w:val="000000"/>
          <w:sz w:val="20"/>
          <w:szCs w:val="20"/>
        </w:rPr>
        <w:t>ser</w:t>
      </w:r>
      <w:r w:rsidR="00AF429F" w:rsidRPr="00AF429F">
        <w:rPr>
          <w:bCs/>
          <w:color w:val="000000"/>
          <w:sz w:val="20"/>
          <w:szCs w:val="20"/>
        </w:rPr>
        <w:t>feita</w:t>
      </w:r>
      <w:r w:rsidR="00D23DDC" w:rsidRPr="00D23DDC">
        <w:rPr>
          <w:bCs/>
          <w:color w:val="000000"/>
          <w:sz w:val="20"/>
          <w:szCs w:val="20"/>
        </w:rPr>
        <w:t>no</w:t>
      </w:r>
      <w:proofErr w:type="spellEnd"/>
      <w:r w:rsidR="00D23DDC" w:rsidRPr="00D23DDC">
        <w:rPr>
          <w:bCs/>
          <w:color w:val="000000"/>
          <w:sz w:val="20"/>
          <w:szCs w:val="20"/>
        </w:rPr>
        <w:t xml:space="preserve"> máximo de até</w:t>
      </w:r>
      <w:r w:rsidR="006E20C5">
        <w:rPr>
          <w:b/>
          <w:bCs/>
          <w:color w:val="000000"/>
          <w:sz w:val="20"/>
          <w:szCs w:val="20"/>
        </w:rPr>
        <w:t>10</w:t>
      </w:r>
      <w:r w:rsidR="00A430BC" w:rsidRPr="009379D3">
        <w:rPr>
          <w:b/>
          <w:bCs/>
          <w:color w:val="000000"/>
          <w:sz w:val="20"/>
          <w:szCs w:val="20"/>
        </w:rPr>
        <w:t xml:space="preserve"> (</w:t>
      </w:r>
      <w:r w:rsidR="006E20C5">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6E20C5">
        <w:rPr>
          <w:b/>
          <w:bCs/>
          <w:color w:val="000000"/>
          <w:sz w:val="20"/>
          <w:szCs w:val="20"/>
        </w:rPr>
        <w:t xml:space="preserve"> nas unidades hospitalares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E20C5">
        <w:rPr>
          <w:bCs/>
          <w:color w:val="000000"/>
          <w:sz w:val="20"/>
          <w:szCs w:val="20"/>
        </w:rPr>
        <w:t>7</w:t>
      </w:r>
      <w:r w:rsidR="009379D3">
        <w:rPr>
          <w:bCs/>
          <w:color w:val="000000"/>
          <w:sz w:val="20"/>
          <w:szCs w:val="20"/>
        </w:rPr>
        <w:t>.1</w:t>
      </w:r>
      <w:r w:rsidR="00173B20">
        <w:rPr>
          <w:bCs/>
          <w:color w:val="000000"/>
          <w:sz w:val="20"/>
          <w:szCs w:val="20"/>
        </w:rPr>
        <w:t>.</w:t>
      </w:r>
      <w:proofErr w:type="spellStart"/>
      <w:r w:rsidR="008F280E">
        <w:rPr>
          <w:bCs/>
          <w:color w:val="000000"/>
          <w:sz w:val="20"/>
          <w:szCs w:val="20"/>
        </w:rPr>
        <w:t>do</w:t>
      </w:r>
      <w:r w:rsidR="00A90579" w:rsidRPr="008F280E">
        <w:rPr>
          <w:bCs/>
          <w:color w:val="000000"/>
          <w:sz w:val="20"/>
          <w:szCs w:val="20"/>
        </w:rPr>
        <w:t>Termo</w:t>
      </w:r>
      <w:proofErr w:type="spell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proofErr w:type="spellStart"/>
      <w:r w:rsidRPr="00FC47D3">
        <w:rPr>
          <w:bCs/>
          <w:color w:val="000000"/>
          <w:sz w:val="20"/>
          <w:szCs w:val="20"/>
        </w:rPr>
        <w:t>Oprazo</w:t>
      </w:r>
      <w:proofErr w:type="spellEnd"/>
      <w:r w:rsidRPr="00FC47D3">
        <w:rPr>
          <w:bCs/>
          <w:color w:val="000000"/>
          <w:sz w:val="20"/>
          <w:szCs w:val="20"/>
        </w:rPr>
        <w:t xml:space="preserve"> de </w:t>
      </w:r>
      <w:r w:rsidRPr="00A90579">
        <w:rPr>
          <w:b/>
          <w:bCs/>
          <w:color w:val="000000"/>
          <w:sz w:val="20"/>
          <w:szCs w:val="20"/>
        </w:rPr>
        <w:t>pagamento</w:t>
      </w:r>
      <w:r>
        <w:rPr>
          <w:bCs/>
          <w:color w:val="000000"/>
          <w:sz w:val="20"/>
          <w:szCs w:val="20"/>
        </w:rPr>
        <w:t xml:space="preserve">: conforme item </w:t>
      </w:r>
      <w:r w:rsidR="009379D3">
        <w:rPr>
          <w:bCs/>
          <w:color w:val="000000"/>
          <w:sz w:val="20"/>
          <w:szCs w:val="20"/>
        </w:rPr>
        <w:t>1</w:t>
      </w:r>
      <w:r w:rsidR="002B2DAF">
        <w:rPr>
          <w:bCs/>
          <w:color w:val="000000"/>
          <w:sz w:val="20"/>
          <w:szCs w:val="20"/>
        </w:rPr>
        <w:t>4</w:t>
      </w:r>
      <w:r w:rsidR="009379D3">
        <w:rPr>
          <w:bCs/>
          <w:color w:val="000000"/>
          <w:sz w:val="20"/>
          <w:szCs w:val="20"/>
        </w:rPr>
        <w:t>.</w:t>
      </w:r>
      <w:r w:rsidR="002B2DAF">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DA412A">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173B20" w:rsidRPr="00AF429F">
        <w:rPr>
          <w:bCs/>
          <w:color w:val="000000"/>
          <w:sz w:val="20"/>
          <w:szCs w:val="20"/>
        </w:rPr>
        <w:t>conforme</w:t>
      </w:r>
      <w:r w:rsidR="00DA412A">
        <w:rPr>
          <w:bCs/>
          <w:color w:val="000000"/>
          <w:sz w:val="20"/>
          <w:szCs w:val="20"/>
        </w:rPr>
        <w:t xml:space="preserve"> item 4</w:t>
      </w:r>
      <w:r w:rsidR="00173B20">
        <w:rPr>
          <w:bCs/>
          <w:color w:val="000000"/>
          <w:sz w:val="20"/>
          <w:szCs w:val="20"/>
        </w:rPr>
        <w:t>.</w:t>
      </w:r>
      <w:r w:rsidR="00541613">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A911B4">
        <w:rPr>
          <w:b/>
          <w:bCs/>
          <w:color w:val="000000"/>
          <w:sz w:val="20"/>
          <w:szCs w:val="20"/>
        </w:rPr>
        <w:t>3</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C326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911B4">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A3386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911B4">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B2120" w:rsidRPr="006B2120" w:rsidRDefault="00082E7F" w:rsidP="00082E7F">
      <w:pPr>
        <w:autoSpaceDE w:val="0"/>
        <w:autoSpaceDN w:val="0"/>
        <w:adjustRightInd w:val="0"/>
        <w:spacing w:after="0" w:line="240" w:lineRule="auto"/>
        <w:jc w:val="both"/>
        <w:rPr>
          <w:rFonts w:cs="Arial"/>
          <w:color w:val="262626" w:themeColor="text1" w:themeTint="D9"/>
          <w:sz w:val="20"/>
          <w:szCs w:val="20"/>
        </w:rPr>
      </w:pPr>
      <w:proofErr w:type="gramStart"/>
      <w:r w:rsidRPr="00082E7F">
        <w:rPr>
          <w:rFonts w:asciiTheme="minorHAnsi" w:hAnsiTheme="minorHAnsi"/>
          <w:b/>
          <w:color w:val="000000"/>
          <w:sz w:val="20"/>
          <w:szCs w:val="20"/>
        </w:rPr>
        <w:t>a</w:t>
      </w:r>
      <w:proofErr w:type="gramEnd"/>
      <w:r w:rsidRPr="00082E7F">
        <w:rPr>
          <w:rFonts w:asciiTheme="minorHAnsi" w:hAnsiTheme="minorHAnsi"/>
          <w:b/>
          <w:color w:val="000000"/>
          <w:sz w:val="20"/>
          <w:szCs w:val="20"/>
        </w:rPr>
        <w:t>)</w:t>
      </w:r>
      <w:r w:rsidR="006B2120" w:rsidRPr="006B2120">
        <w:rPr>
          <w:rFonts w:cs="Arial"/>
          <w:color w:val="262626" w:themeColor="text1" w:themeTint="D9"/>
          <w:sz w:val="20"/>
          <w:szCs w:val="20"/>
        </w:rPr>
        <w:t>Atestado(s) de capacidade técnica ou certidão, expedido por pessoa jurídica de direito público ou privado, que comprovem ter a licitante fornecido produtos/serviços, de maneira satisfatória, compatíveis em características com o objeto desta licitação;</w:t>
      </w:r>
    </w:p>
    <w:p w:rsidR="00082E7F" w:rsidRPr="006B2120" w:rsidRDefault="00082E7F" w:rsidP="006B2120">
      <w:pPr>
        <w:autoSpaceDE w:val="0"/>
        <w:spacing w:after="0"/>
        <w:jc w:val="both"/>
        <w:rPr>
          <w:rFonts w:ascii="Arial" w:hAnsi="Arial" w:cs="Arial"/>
          <w:color w:val="262626" w:themeColor="text1" w:themeTint="D9"/>
          <w:sz w:val="24"/>
          <w:szCs w:val="24"/>
        </w:rPr>
      </w:pPr>
      <w:proofErr w:type="gramStart"/>
      <w:r w:rsidRPr="00082E7F">
        <w:rPr>
          <w:rFonts w:asciiTheme="minorHAnsi" w:hAnsiTheme="minorHAnsi"/>
          <w:b/>
          <w:color w:val="000000"/>
          <w:sz w:val="20"/>
          <w:szCs w:val="20"/>
        </w:rPr>
        <w:t>b)</w:t>
      </w:r>
      <w:proofErr w:type="gramEnd"/>
      <w:r w:rsidR="006B2120" w:rsidRPr="006B2120">
        <w:rPr>
          <w:rFonts w:cs="Arial"/>
          <w:color w:val="262626" w:themeColor="text1" w:themeTint="D9"/>
          <w:sz w:val="20"/>
          <w:szCs w:val="20"/>
        </w:rPr>
        <w:t>Comprovação da autorização de funcionamento da licitante, emitida pela ANVISA/MS ou pela Vigilância Sanitária Municipal ou Estadual da sede da licitante, de acordo com a lei Federal nº 6.360 de 23/09/1976;</w:t>
      </w:r>
    </w:p>
    <w:p w:rsidR="00D122F8" w:rsidRDefault="00082E7F" w:rsidP="006B212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 xml:space="preserve">Certidão Negativa de Débitos Trabalhistas (CNDT), para comprovar a inexistência de débitos inadimplidos </w:t>
      </w:r>
      <w:r w:rsidR="00D122F8" w:rsidRPr="003D5859">
        <w:rPr>
          <w:bCs/>
          <w:color w:val="000000"/>
          <w:sz w:val="20"/>
          <w:szCs w:val="20"/>
        </w:rPr>
        <w:lastRenderedPageBreak/>
        <w:t>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B26A11">
        <w:rPr>
          <w:rFonts w:cs="Calibri"/>
          <w:bCs/>
          <w:color w:val="000000"/>
          <w:sz w:val="20"/>
          <w:szCs w:val="20"/>
        </w:rPr>
        <w:t>4</w:t>
      </w:r>
      <w:proofErr w:type="gramEnd"/>
      <w:r w:rsidR="00E822CF" w:rsidRPr="00CB03EE">
        <w:rPr>
          <w:rFonts w:cs="Calibri"/>
          <w:bCs/>
          <w:color w:val="000000"/>
          <w:sz w:val="20"/>
          <w:szCs w:val="20"/>
        </w:rPr>
        <w:t>;</w:t>
      </w:r>
    </w:p>
    <w:p w:rsidR="00277E1B" w:rsidRDefault="00082E7F"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00277E1B" w:rsidRPr="006343CF">
        <w:rPr>
          <w:rFonts w:cs="Calibri"/>
          <w:b/>
          <w:bCs/>
          <w:color w:val="000000"/>
          <w:sz w:val="20"/>
          <w:szCs w:val="20"/>
        </w:rPr>
        <w:t>)</w:t>
      </w:r>
      <w:proofErr w:type="gramEnd"/>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sidR="00801AA7">
        <w:rPr>
          <w:bCs/>
          <w:color w:val="000000"/>
          <w:sz w:val="20"/>
          <w:szCs w:val="20"/>
        </w:rPr>
        <w:t xml:space="preserve"> Termo de C</w:t>
      </w:r>
      <w:r>
        <w:rPr>
          <w:bCs/>
          <w:color w:val="000000"/>
          <w:sz w:val="20"/>
          <w:szCs w:val="20"/>
        </w:rPr>
        <w:t xml:space="preserve">ompromisso conforme Modelo </w:t>
      </w:r>
      <w:proofErr w:type="gramStart"/>
      <w:r>
        <w:rPr>
          <w:bCs/>
          <w:color w:val="000000"/>
          <w:sz w:val="20"/>
          <w:szCs w:val="20"/>
        </w:rPr>
        <w:t>6</w:t>
      </w:r>
      <w:proofErr w:type="gramEnd"/>
      <w:r>
        <w:rPr>
          <w:bCs/>
          <w:color w:val="000000"/>
          <w:sz w:val="20"/>
          <w:szCs w:val="20"/>
        </w:rPr>
        <w:t>;</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w:t>
      </w:r>
      <w:proofErr w:type="spellStart"/>
      <w:proofErr w:type="gramStart"/>
      <w:r w:rsidR="00A01877" w:rsidRPr="00166183">
        <w:rPr>
          <w:bCs/>
          <w:sz w:val="20"/>
          <w:szCs w:val="20"/>
        </w:rPr>
        <w:t>d</w:t>
      </w:r>
      <w:r w:rsidR="00A377A0">
        <w:rPr>
          <w:bCs/>
          <w:sz w:val="20"/>
          <w:szCs w:val="20"/>
        </w:rPr>
        <w:t>a</w:t>
      </w:r>
      <w:r w:rsidR="00EB373D">
        <w:rPr>
          <w:bCs/>
          <w:sz w:val="20"/>
          <w:szCs w:val="20"/>
        </w:rPr>
        <w:t>Licitante</w:t>
      </w:r>
      <w:proofErr w:type="spellEnd"/>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spellStart"/>
      <w:r w:rsidR="00A01877" w:rsidRPr="00166183">
        <w:rPr>
          <w:bCs/>
          <w:sz w:val="20"/>
          <w:szCs w:val="20"/>
        </w:rPr>
        <w:t>n</w:t>
      </w:r>
      <w:r w:rsidR="00806F91">
        <w:rPr>
          <w:bCs/>
          <w:sz w:val="20"/>
          <w:szCs w:val="20"/>
        </w:rPr>
        <w:t>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11B4">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A911B4">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7C326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A911B4">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007C3262">
        <w:rPr>
          <w:rStyle w:val="Hyperlink"/>
          <w:rFonts w:eastAsia="Batang" w:cs="Calibri"/>
          <w:b/>
          <w:color w:val="000000" w:themeColor="text1"/>
          <w:sz w:val="20"/>
          <w:szCs w:val="20"/>
          <w:u w:val="none"/>
        </w:rPr>
        <w:t xml:space="preserve"> e/ou cpl.saudeto@gmail.com</w:t>
      </w:r>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911B4">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911B4">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spellStart"/>
      <w:proofErr w:type="gramStart"/>
      <w:r w:rsidR="00CC1EAA">
        <w:rPr>
          <w:bCs/>
          <w:sz w:val="20"/>
          <w:szCs w:val="20"/>
        </w:rPr>
        <w:t>da</w:t>
      </w:r>
      <w:r w:rsidR="00DA2071" w:rsidRPr="00FC47D3">
        <w:rPr>
          <w:bCs/>
          <w:sz w:val="20"/>
          <w:szCs w:val="20"/>
        </w:rPr>
        <w:t>Secretaria</w:t>
      </w:r>
      <w:proofErr w:type="spellEnd"/>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911B4">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7C3262">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911B4">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A911B4">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11B4">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E16BA">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lastRenderedPageBreak/>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AD7CB9">
        <w:rPr>
          <w:b/>
          <w:bCs/>
          <w:sz w:val="20"/>
          <w:szCs w:val="20"/>
        </w:rPr>
        <w:t>item 1</w:t>
      </w:r>
      <w:r w:rsidR="009E16BA">
        <w:rPr>
          <w:b/>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EB373D">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A911B4">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A911B4">
        <w:rPr>
          <w:b/>
          <w:bCs/>
          <w:sz w:val="20"/>
          <w:szCs w:val="20"/>
        </w:rPr>
        <w:t>4</w:t>
      </w:r>
      <w:r w:rsidRPr="00FC47D3">
        <w:rPr>
          <w:b/>
          <w:bCs/>
          <w:sz w:val="20"/>
          <w:szCs w:val="20"/>
        </w:rPr>
        <w:t>.4.</w:t>
      </w:r>
      <w:proofErr w:type="spellStart"/>
      <w:proofErr w:type="gramEnd"/>
      <w:r w:rsidR="007B1A5E">
        <w:rPr>
          <w:bCs/>
          <w:sz w:val="20"/>
          <w:szCs w:val="20"/>
        </w:rPr>
        <w:t>A</w:t>
      </w:r>
      <w:r w:rsidR="00EB373D">
        <w:rPr>
          <w:bCs/>
          <w:sz w:val="20"/>
          <w:szCs w:val="20"/>
        </w:rPr>
        <w:t>Licitante</w:t>
      </w:r>
      <w:proofErr w:type="spell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xml:space="preserve">, em igual prazo, que começará a correr do término do </w:t>
      </w:r>
      <w:r w:rsidRPr="00FC47D3">
        <w:rPr>
          <w:bCs/>
          <w:sz w:val="20"/>
          <w:szCs w:val="20"/>
        </w:rPr>
        <w:lastRenderedPageBreak/>
        <w:t>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9E16BA" w:rsidRDefault="009E16BA"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9E16BA" w:rsidRDefault="009E16BA"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A911B4">
        <w:rPr>
          <w:b/>
          <w:bCs/>
          <w:sz w:val="20"/>
          <w:szCs w:val="20"/>
        </w:rPr>
        <w:t>6</w:t>
      </w:r>
      <w:r w:rsidR="000B022E" w:rsidRPr="00FC47D3">
        <w:rPr>
          <w:b/>
          <w:bCs/>
          <w:sz w:val="20"/>
          <w:szCs w:val="20"/>
        </w:rPr>
        <w:t>.1</w:t>
      </w:r>
      <w:r w:rsidR="004E6FC1">
        <w:rPr>
          <w:b/>
          <w:bCs/>
          <w:sz w:val="20"/>
          <w:szCs w:val="20"/>
        </w:rPr>
        <w:t>.</w:t>
      </w:r>
      <w:proofErr w:type="gramEnd"/>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w:t>
      </w:r>
      <w:proofErr w:type="spellStart"/>
      <w:proofErr w:type="gramStart"/>
      <w:r w:rsidR="00687289" w:rsidRPr="00FC47D3">
        <w:rPr>
          <w:bCs/>
          <w:sz w:val="20"/>
          <w:szCs w:val="20"/>
        </w:rPr>
        <w:t>primeir</w:t>
      </w:r>
      <w:r w:rsidR="00A377A0">
        <w:rPr>
          <w:bCs/>
          <w:sz w:val="20"/>
          <w:szCs w:val="20"/>
        </w:rPr>
        <w:t>a</w:t>
      </w:r>
      <w:r w:rsidR="00EB373D">
        <w:rPr>
          <w:bCs/>
          <w:sz w:val="20"/>
          <w:szCs w:val="20"/>
        </w:rPr>
        <w:t>Licitante</w:t>
      </w:r>
      <w:proofErr w:type="spellEnd"/>
      <w:proofErr w:type="gramEnd"/>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A911B4">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xml:space="preserve">, via telefone e/ou </w:t>
      </w:r>
      <w:proofErr w:type="gramStart"/>
      <w:r w:rsidR="006161DB">
        <w:rPr>
          <w:bCs/>
          <w:sz w:val="20"/>
          <w:szCs w:val="20"/>
        </w:rPr>
        <w:t>e-mail,</w:t>
      </w:r>
      <w:proofErr w:type="spellStart"/>
      <w:proofErr w:type="gramEnd"/>
      <w:r w:rsidR="006161DB">
        <w:rPr>
          <w:bCs/>
          <w:sz w:val="20"/>
          <w:szCs w:val="20"/>
        </w:rPr>
        <w:t>a</w:t>
      </w:r>
      <w:r w:rsidR="00EB373D">
        <w:rPr>
          <w:bCs/>
          <w:sz w:val="20"/>
          <w:szCs w:val="20"/>
        </w:rPr>
        <w:t>Licitante</w:t>
      </w:r>
      <w:proofErr w:type="spellEnd"/>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spellStart"/>
      <w:proofErr w:type="gramStart"/>
      <w:r w:rsidR="00A377A0">
        <w:rPr>
          <w:bCs/>
          <w:sz w:val="20"/>
          <w:szCs w:val="20"/>
        </w:rPr>
        <w:t>a</w:t>
      </w:r>
      <w:r w:rsidR="00EB373D">
        <w:rPr>
          <w:bCs/>
          <w:sz w:val="20"/>
          <w:szCs w:val="20"/>
        </w:rPr>
        <w:t>Licitante</w:t>
      </w:r>
      <w:proofErr w:type="spellEnd"/>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spellStart"/>
      <w:proofErr w:type="gramStart"/>
      <w:r w:rsidR="00A377A0">
        <w:rPr>
          <w:bCs/>
          <w:sz w:val="20"/>
          <w:szCs w:val="20"/>
        </w:rPr>
        <w:t>a</w:t>
      </w:r>
      <w:r w:rsidR="00EB373D">
        <w:rPr>
          <w:bCs/>
          <w:sz w:val="20"/>
          <w:szCs w:val="20"/>
        </w:rPr>
        <w:t>Licitante</w:t>
      </w:r>
      <w:proofErr w:type="spellEnd"/>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proofErr w:type="spellStart"/>
      <w:r w:rsidR="00A377A0">
        <w:rPr>
          <w:bCs/>
          <w:sz w:val="20"/>
          <w:szCs w:val="20"/>
        </w:rPr>
        <w:t>a</w:t>
      </w:r>
      <w:r w:rsidR="00EB373D">
        <w:rPr>
          <w:bCs/>
          <w:sz w:val="20"/>
          <w:szCs w:val="20"/>
        </w:rPr>
        <w:t>Licitante</w:t>
      </w:r>
      <w:proofErr w:type="spellEnd"/>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9E16BA">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A911B4">
        <w:rPr>
          <w:b/>
          <w:bCs/>
          <w:sz w:val="20"/>
          <w:szCs w:val="20"/>
        </w:rPr>
        <w:t>6</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gramStart"/>
      <w:r w:rsidR="00687289" w:rsidRPr="00FC47D3">
        <w:rPr>
          <w:bCs/>
          <w:sz w:val="20"/>
          <w:szCs w:val="20"/>
        </w:rPr>
        <w:t>horas</w:t>
      </w:r>
      <w:r w:rsidR="00A27610">
        <w:rPr>
          <w:bCs/>
          <w:sz w:val="20"/>
          <w:szCs w:val="20"/>
        </w:rPr>
        <w:t>,</w:t>
      </w:r>
      <w:proofErr w:type="gramEnd"/>
      <w:r w:rsidR="00A27610" w:rsidRPr="00FC47D3">
        <w:rPr>
          <w:bCs/>
          <w:sz w:val="20"/>
          <w:szCs w:val="20"/>
        </w:rPr>
        <w:t>ficando, neste caso dispensado o envio da v</w:t>
      </w:r>
      <w:r w:rsidR="00A27610">
        <w:rPr>
          <w:bCs/>
          <w:sz w:val="20"/>
          <w:szCs w:val="20"/>
        </w:rPr>
        <w:t>ia original, observado o item 1</w:t>
      </w:r>
      <w:r w:rsidR="009E16BA">
        <w:rPr>
          <w:bCs/>
          <w:sz w:val="20"/>
          <w:szCs w:val="20"/>
        </w:rPr>
        <w:t>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A911B4">
        <w:rPr>
          <w:b/>
          <w:bCs/>
          <w:sz w:val="20"/>
          <w:szCs w:val="20"/>
        </w:rPr>
        <w:t>6</w:t>
      </w:r>
      <w:r w:rsidRPr="00FC47D3">
        <w:rPr>
          <w:b/>
          <w:bCs/>
          <w:sz w:val="20"/>
          <w:szCs w:val="20"/>
        </w:rPr>
        <w:t>.2.</w:t>
      </w:r>
      <w:proofErr w:type="gramEnd"/>
      <w:r w:rsidRPr="00FC47D3">
        <w:rPr>
          <w:b/>
          <w:bCs/>
          <w:sz w:val="20"/>
          <w:szCs w:val="20"/>
        </w:rPr>
        <w:t>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A911B4">
        <w:rPr>
          <w:b/>
          <w:bCs/>
          <w:sz w:val="20"/>
          <w:szCs w:val="20"/>
        </w:rPr>
        <w:t>6</w:t>
      </w:r>
      <w:r w:rsidRPr="00FC47D3">
        <w:rPr>
          <w:b/>
          <w:bCs/>
          <w:sz w:val="20"/>
          <w:szCs w:val="20"/>
        </w:rPr>
        <w:t>.3.</w:t>
      </w:r>
      <w:proofErr w:type="gramEnd"/>
      <w:r w:rsidRPr="00FC47D3">
        <w:rPr>
          <w:b/>
          <w:bCs/>
          <w:sz w:val="20"/>
          <w:szCs w:val="20"/>
        </w:rPr>
        <w:t>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w:t>
      </w:r>
      <w:r w:rsidR="00687289" w:rsidRPr="00FC47D3">
        <w:rPr>
          <w:bCs/>
          <w:sz w:val="20"/>
          <w:szCs w:val="20"/>
        </w:rPr>
        <w:lastRenderedPageBreak/>
        <w:t>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9E16BA">
        <w:rPr>
          <w:b/>
          <w:bCs/>
          <w:sz w:val="20"/>
          <w:szCs w:val="20"/>
        </w:rPr>
        <w:t>6</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A911B4">
        <w:rPr>
          <w:b/>
          <w:bCs/>
          <w:sz w:val="20"/>
          <w:szCs w:val="20"/>
        </w:rPr>
        <w:t>6</w:t>
      </w:r>
      <w:r w:rsidRPr="00FC47D3">
        <w:rPr>
          <w:b/>
          <w:bCs/>
          <w:sz w:val="20"/>
          <w:szCs w:val="20"/>
        </w:rPr>
        <w:t>.4.</w:t>
      </w:r>
      <w:proofErr w:type="gramEnd"/>
      <w:r w:rsidRPr="00FC47D3">
        <w:rPr>
          <w:b/>
          <w:bCs/>
          <w:sz w:val="20"/>
          <w:szCs w:val="20"/>
        </w:rPr>
        <w:t>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A911B4">
        <w:rPr>
          <w:b/>
          <w:bCs/>
          <w:sz w:val="20"/>
          <w:szCs w:val="20"/>
        </w:rPr>
        <w:t>6</w:t>
      </w:r>
      <w:r w:rsidRPr="00FC47D3">
        <w:rPr>
          <w:b/>
          <w:bCs/>
          <w:sz w:val="20"/>
          <w:szCs w:val="20"/>
        </w:rPr>
        <w:t>.5.</w:t>
      </w:r>
      <w:proofErr w:type="gramEnd"/>
      <w:r w:rsidRPr="00FC47D3">
        <w:rPr>
          <w:b/>
          <w:bCs/>
          <w:sz w:val="20"/>
          <w:szCs w:val="20"/>
        </w:rPr>
        <w:t>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A911B4">
        <w:rPr>
          <w:b/>
          <w:bCs/>
          <w:sz w:val="20"/>
          <w:szCs w:val="20"/>
        </w:rPr>
        <w:t>6</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Pr>
          <w:bCs/>
          <w:sz w:val="20"/>
          <w:szCs w:val="20"/>
        </w:rPr>
        <w:t>promover</w:t>
      </w:r>
      <w:proofErr w:type="gramEnd"/>
      <w:r>
        <w:rPr>
          <w:bCs/>
          <w:sz w:val="20"/>
          <w:szCs w:val="20"/>
        </w:rPr>
        <w:t xml:space="preserve">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A911B4">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A911B4">
        <w:rPr>
          <w:b/>
          <w:bCs/>
          <w:sz w:val="20"/>
          <w:szCs w:val="20"/>
        </w:rPr>
        <w:t>6</w:t>
      </w:r>
      <w:r w:rsidRPr="00FC47D3">
        <w:rPr>
          <w:b/>
          <w:bCs/>
          <w:sz w:val="20"/>
          <w:szCs w:val="20"/>
        </w:rPr>
        <w:t>.6.</w:t>
      </w:r>
      <w:proofErr w:type="gramEnd"/>
      <w:r w:rsidRPr="00FC47D3">
        <w:rPr>
          <w:b/>
          <w:bCs/>
          <w:sz w:val="20"/>
          <w:szCs w:val="20"/>
        </w:rPr>
        <w:t>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.1.1.</w:t>
      </w:r>
      <w:proofErr w:type="gramEnd"/>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.1.2.</w:t>
      </w:r>
      <w:proofErr w:type="gramEnd"/>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lastRenderedPageBreak/>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A911B4">
        <w:rPr>
          <w:b/>
          <w:bCs/>
          <w:sz w:val="20"/>
          <w:szCs w:val="20"/>
        </w:rPr>
        <w:t>6</w:t>
      </w:r>
      <w:r w:rsidRPr="00D67DB9">
        <w:rPr>
          <w:b/>
          <w:bCs/>
          <w:sz w:val="20"/>
          <w:szCs w:val="20"/>
        </w:rPr>
        <w:t>.6.1.3.</w:t>
      </w:r>
      <w:r>
        <w:rPr>
          <w:bCs/>
          <w:sz w:val="20"/>
          <w:szCs w:val="20"/>
        </w:rPr>
        <w:t xml:space="preserve"> </w:t>
      </w:r>
      <w:proofErr w:type="spellStart"/>
      <w:r>
        <w:rPr>
          <w:bCs/>
          <w:sz w:val="20"/>
          <w:szCs w:val="20"/>
        </w:rPr>
        <w:t>Quandocaracterizada</w:t>
      </w:r>
      <w:proofErr w:type="spellEnd"/>
      <w:r>
        <w:rPr>
          <w:bCs/>
          <w:sz w:val="20"/>
          <w:szCs w:val="20"/>
        </w:rPr>
        <w:t xml:space="preserve">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9E16BA" w:rsidRDefault="009E16BA"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A911B4">
        <w:rPr>
          <w:b/>
          <w:bCs/>
          <w:sz w:val="20"/>
          <w:szCs w:val="20"/>
        </w:rPr>
        <w:t>7</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9E16BA" w:rsidRDefault="009E16BA"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9E16BA">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 xml:space="preserve">. DO CONTRATO E CONDIÇÕES PARA A CONTRATAÇÃO </w:t>
      </w:r>
    </w:p>
    <w:p w:rsidR="00B91507" w:rsidRPr="00B91507" w:rsidRDefault="008E411B" w:rsidP="00B91507">
      <w:pPr>
        <w:autoSpaceDE w:val="0"/>
        <w:spacing w:before="120" w:after="0"/>
        <w:jc w:val="both"/>
        <w:rPr>
          <w:rFonts w:cs="Arial"/>
          <w:iCs/>
          <w:color w:val="262626"/>
          <w:sz w:val="20"/>
          <w:szCs w:val="20"/>
          <w:lang w:eastAsia="ar-SA"/>
        </w:rPr>
      </w:pPr>
      <w:bookmarkStart w:id="0" w:name="art57"/>
      <w:bookmarkEnd w:id="0"/>
      <w:proofErr w:type="gramStart"/>
      <w:r w:rsidRPr="00B91507">
        <w:rPr>
          <w:b/>
          <w:bCs/>
          <w:color w:val="000000"/>
          <w:sz w:val="20"/>
          <w:szCs w:val="20"/>
        </w:rPr>
        <w:t>1</w:t>
      </w:r>
      <w:r w:rsidR="00A911B4">
        <w:rPr>
          <w:b/>
          <w:bCs/>
          <w:color w:val="000000"/>
          <w:sz w:val="20"/>
          <w:szCs w:val="20"/>
        </w:rPr>
        <w:t>8</w:t>
      </w:r>
      <w:r w:rsidR="004D785B" w:rsidRPr="00B91507">
        <w:rPr>
          <w:b/>
          <w:bCs/>
          <w:color w:val="000000"/>
          <w:sz w:val="20"/>
          <w:szCs w:val="20"/>
        </w:rPr>
        <w:t>.1</w:t>
      </w:r>
      <w:bookmarkStart w:id="1" w:name="art57i"/>
      <w:bookmarkEnd w:id="1"/>
      <w:r w:rsidR="00157E9B" w:rsidRPr="00B91507">
        <w:rPr>
          <w:b/>
          <w:bCs/>
          <w:color w:val="000000"/>
          <w:sz w:val="20"/>
          <w:szCs w:val="20"/>
        </w:rPr>
        <w:t>.</w:t>
      </w:r>
      <w:proofErr w:type="gramEnd"/>
      <w:r w:rsidR="00B91507" w:rsidRPr="00B91507">
        <w:rPr>
          <w:rFonts w:cs="Arial"/>
          <w:iCs/>
          <w:color w:val="262626"/>
          <w:sz w:val="20"/>
          <w:szCs w:val="20"/>
          <w:lang w:eastAsia="ar-SA"/>
        </w:rPr>
        <w:t xml:space="preserve">O </w:t>
      </w:r>
      <w:r w:rsidR="00B91507" w:rsidRPr="00B91507">
        <w:rPr>
          <w:rFonts w:cs="Arial"/>
          <w:color w:val="262626"/>
          <w:sz w:val="20"/>
          <w:szCs w:val="20"/>
        </w:rPr>
        <w:t>presente</w:t>
      </w:r>
      <w:r w:rsidR="00B91507" w:rsidRPr="00B91507">
        <w:rPr>
          <w:rFonts w:cs="Arial"/>
          <w:iCs/>
          <w:color w:val="262626"/>
          <w:sz w:val="20"/>
          <w:szCs w:val="20"/>
          <w:lang w:eastAsia="ar-SA"/>
        </w:rPr>
        <w:t xml:space="preserve"> Termo de Referencia de Ata de Registro de Preço se efetivará por meio da assinatura do competente </w:t>
      </w:r>
      <w:r w:rsidR="00B91507" w:rsidRPr="00B91507">
        <w:rPr>
          <w:rFonts w:cs="Arial"/>
          <w:b/>
          <w:iCs/>
          <w:color w:val="262626"/>
          <w:sz w:val="20"/>
          <w:szCs w:val="20"/>
          <w:lang w:eastAsia="ar-SA"/>
        </w:rPr>
        <w:t>Termo Contratual e terá vigência 12 (doze) meses a partir da data de assinatura do contrato</w:t>
      </w:r>
      <w:r w:rsidR="00B91507" w:rsidRPr="00B91507">
        <w:rPr>
          <w:rFonts w:cs="Arial"/>
          <w:iCs/>
          <w:color w:val="262626"/>
          <w:sz w:val="20"/>
          <w:szCs w:val="20"/>
          <w:lang w:eastAsia="ar-SA"/>
        </w:rPr>
        <w:t>, podendo ser alterado de conformidade ao inciso I do Art. 57 da Lei 8.666/93.</w:t>
      </w:r>
    </w:p>
    <w:p w:rsidR="004D785B" w:rsidRPr="00FC47D3" w:rsidRDefault="008E411B" w:rsidP="00B91507">
      <w:pPr>
        <w:pStyle w:val="PargrafodaLista"/>
        <w:spacing w:after="0" w:line="240" w:lineRule="auto"/>
        <w:ind w:left="0" w:right="-1"/>
        <w:contextualSpacing w:val="0"/>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A911B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C44F4" w:rsidRPr="00FC47D3">
        <w:rPr>
          <w:b/>
          <w:bCs/>
          <w:color w:val="000000"/>
          <w:sz w:val="20"/>
          <w:szCs w:val="20"/>
        </w:rPr>
        <w:t xml:space="preserve">. DAS SANÇÕES ADMINISTRATIVAS </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.1.</w:t>
      </w:r>
      <w:r w:rsidR="005C44F4">
        <w:rPr>
          <w:bCs/>
          <w:color w:val="000000"/>
          <w:sz w:val="20"/>
          <w:szCs w:val="20"/>
        </w:rPr>
        <w:t xml:space="preserve"> A Licitante será sancionada</w:t>
      </w:r>
      <w:r w:rsidR="005C44F4" w:rsidRPr="00FC47D3">
        <w:rPr>
          <w:bCs/>
          <w:color w:val="000000"/>
          <w:sz w:val="20"/>
          <w:szCs w:val="20"/>
        </w:rPr>
        <w:t xml:space="preserve"> com o impedimento de licitar e contratar com a </w:t>
      </w:r>
      <w:r w:rsidR="005C44F4" w:rsidRPr="001A3BA7">
        <w:rPr>
          <w:bCs/>
          <w:color w:val="000000"/>
          <w:sz w:val="20"/>
          <w:szCs w:val="20"/>
          <w:shd w:val="clear" w:color="auto" w:fill="FFFFFF"/>
        </w:rPr>
        <w:t xml:space="preserve">Administração Pública </w:t>
      </w:r>
      <w:r w:rsidR="005C44F4">
        <w:rPr>
          <w:bCs/>
          <w:color w:val="000000"/>
          <w:sz w:val="20"/>
          <w:szCs w:val="20"/>
          <w:shd w:val="clear" w:color="auto" w:fill="FFFFFF"/>
        </w:rPr>
        <w:lastRenderedPageBreak/>
        <w:t>Direta e Indireta da União, dos Estados, do Distrito Federal e dos Municípios</w:t>
      </w:r>
      <w:r w:rsidR="005C44F4">
        <w:rPr>
          <w:bCs/>
          <w:color w:val="000000"/>
          <w:sz w:val="20"/>
          <w:szCs w:val="20"/>
        </w:rPr>
        <w:t xml:space="preserve"> e será descredenciada</w:t>
      </w:r>
      <w:r w:rsidR="005C44F4" w:rsidRPr="00FC47D3">
        <w:rPr>
          <w:bCs/>
          <w:color w:val="000000"/>
          <w:sz w:val="20"/>
          <w:szCs w:val="20"/>
        </w:rPr>
        <w:t xml:space="preserve"> no SICAF, pelo prazo de até </w:t>
      </w:r>
      <w:proofErr w:type="gramStart"/>
      <w:r w:rsidR="005C44F4" w:rsidRPr="00FC47D3">
        <w:rPr>
          <w:bCs/>
          <w:color w:val="000000"/>
          <w:sz w:val="20"/>
          <w:szCs w:val="20"/>
        </w:rPr>
        <w:t>5</w:t>
      </w:r>
      <w:proofErr w:type="gramEnd"/>
      <w:r w:rsidR="005C44F4" w:rsidRPr="00FC47D3">
        <w:rPr>
          <w:bCs/>
          <w:color w:val="000000"/>
          <w:sz w:val="20"/>
          <w:szCs w:val="20"/>
        </w:rPr>
        <w:t xml:space="preserve"> (cinco) anos, sem prejuízo de multa de até </w:t>
      </w:r>
      <w:r w:rsidR="005C44F4" w:rsidRPr="00FC47D3">
        <w:rPr>
          <w:bCs/>
          <w:sz w:val="20"/>
          <w:szCs w:val="20"/>
        </w:rPr>
        <w:t xml:space="preserve">30% (trinta por cento) </w:t>
      </w:r>
      <w:r w:rsidR="005C44F4"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.2.</w:t>
      </w:r>
      <w:r w:rsidR="005C44F4" w:rsidRPr="00FC47D3">
        <w:rPr>
          <w:bCs/>
          <w:color w:val="000000"/>
          <w:sz w:val="20"/>
          <w:szCs w:val="20"/>
        </w:rPr>
        <w:t xml:space="preserve"> Para os fins deste item, reputar-se-ão inidôneos atos como os descritos no art. 90, 92, 93, 94, 95 e 96 da Lei nº 8.666/93;</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5C44F4" w:rsidRPr="00FC47D3">
        <w:rPr>
          <w:b/>
          <w:bCs/>
          <w:color w:val="000000"/>
          <w:sz w:val="20"/>
          <w:szCs w:val="20"/>
        </w:rPr>
        <w:t>.3.</w:t>
      </w:r>
      <w:proofErr w:type="gramEnd"/>
      <w:r w:rsidR="005C44F4" w:rsidRPr="00485207">
        <w:rPr>
          <w:bCs/>
          <w:color w:val="000000"/>
          <w:sz w:val="20"/>
          <w:szCs w:val="20"/>
        </w:rPr>
        <w:t xml:space="preserve">Para os fins do </w:t>
      </w:r>
      <w:r w:rsidR="00B91507">
        <w:rPr>
          <w:bCs/>
          <w:sz w:val="20"/>
          <w:szCs w:val="20"/>
        </w:rPr>
        <w:t xml:space="preserve">item </w:t>
      </w:r>
      <w:r w:rsidR="00B91507" w:rsidRPr="00B91507">
        <w:rPr>
          <w:b/>
          <w:bCs/>
          <w:sz w:val="20"/>
          <w:szCs w:val="20"/>
        </w:rPr>
        <w:t>1</w:t>
      </w:r>
      <w:r w:rsidR="009E16BA">
        <w:rPr>
          <w:b/>
          <w:bCs/>
          <w:sz w:val="20"/>
          <w:szCs w:val="20"/>
        </w:rPr>
        <w:t>8</w:t>
      </w:r>
      <w:r w:rsidR="005C44F4" w:rsidRPr="00B91507">
        <w:rPr>
          <w:b/>
          <w:bCs/>
          <w:sz w:val="20"/>
          <w:szCs w:val="20"/>
        </w:rPr>
        <w:t>.2</w:t>
      </w:r>
      <w:r w:rsidR="005C44F4" w:rsidRPr="00485207">
        <w:rPr>
          <w:bCs/>
          <w:sz w:val="20"/>
          <w:szCs w:val="20"/>
        </w:rPr>
        <w:t>,</w:t>
      </w:r>
      <w:r w:rsidR="005C44F4" w:rsidRPr="00485207">
        <w:rPr>
          <w:bCs/>
          <w:color w:val="000000"/>
          <w:sz w:val="20"/>
          <w:szCs w:val="20"/>
        </w:rPr>
        <w:t xml:space="preserve"> a cada dia de atraso será cobrado </w:t>
      </w:r>
      <w:r w:rsidR="005C44F4">
        <w:rPr>
          <w:bCs/>
          <w:color w:val="000000"/>
          <w:sz w:val="20"/>
          <w:szCs w:val="20"/>
        </w:rPr>
        <w:t>1</w:t>
      </w:r>
      <w:r w:rsidR="005C44F4" w:rsidRPr="00485207">
        <w:rPr>
          <w:bCs/>
          <w:color w:val="000000"/>
          <w:sz w:val="20"/>
          <w:szCs w:val="20"/>
        </w:rPr>
        <w:t>% (</w:t>
      </w:r>
      <w:proofErr w:type="spellStart"/>
      <w:r w:rsidR="005C44F4" w:rsidRPr="00485207">
        <w:rPr>
          <w:bCs/>
          <w:color w:val="000000"/>
          <w:sz w:val="20"/>
          <w:szCs w:val="20"/>
        </w:rPr>
        <w:t>umpor</w:t>
      </w:r>
      <w:proofErr w:type="spellEnd"/>
      <w:r w:rsidR="005C44F4" w:rsidRPr="00485207">
        <w:rPr>
          <w:bCs/>
          <w:color w:val="000000"/>
          <w:sz w:val="20"/>
          <w:szCs w:val="20"/>
        </w:rPr>
        <w:t xml:space="preserve"> cento) de multa até o limite de </w:t>
      </w:r>
      <w:r w:rsidR="005C44F4">
        <w:rPr>
          <w:bCs/>
          <w:color w:val="000000"/>
          <w:sz w:val="20"/>
          <w:szCs w:val="20"/>
        </w:rPr>
        <w:t>30</w:t>
      </w:r>
      <w:r w:rsidR="005C44F4" w:rsidRPr="00485207">
        <w:rPr>
          <w:bCs/>
          <w:color w:val="000000"/>
          <w:sz w:val="20"/>
          <w:szCs w:val="20"/>
        </w:rPr>
        <w:t>% (</w:t>
      </w:r>
      <w:r w:rsidR="005C44F4">
        <w:rPr>
          <w:bCs/>
          <w:color w:val="000000"/>
          <w:sz w:val="20"/>
          <w:szCs w:val="20"/>
        </w:rPr>
        <w:t>trinta</w:t>
      </w:r>
      <w:r w:rsidR="005C44F4" w:rsidRPr="00485207">
        <w:rPr>
          <w:bCs/>
          <w:color w:val="000000"/>
          <w:sz w:val="20"/>
          <w:szCs w:val="20"/>
        </w:rPr>
        <w:t xml:space="preserve"> por cento)</w:t>
      </w:r>
      <w:r w:rsidR="005C44F4">
        <w:rPr>
          <w:bCs/>
          <w:color w:val="000000"/>
          <w:sz w:val="20"/>
          <w:szCs w:val="20"/>
        </w:rPr>
        <w:t>,</w:t>
      </w:r>
      <w:r w:rsidR="005C44F4" w:rsidRPr="00485207">
        <w:rPr>
          <w:bCs/>
          <w:color w:val="000000"/>
          <w:sz w:val="20"/>
          <w:szCs w:val="20"/>
        </w:rPr>
        <w:t xml:space="preserve"> ocasião em</w:t>
      </w:r>
      <w:r w:rsidR="005C44F4">
        <w:rPr>
          <w:bCs/>
          <w:color w:val="000000"/>
          <w:sz w:val="20"/>
          <w:szCs w:val="20"/>
        </w:rPr>
        <w:t xml:space="preserve"> que</w:t>
      </w:r>
      <w:r w:rsidR="005C44F4" w:rsidRPr="00485207">
        <w:rPr>
          <w:bCs/>
          <w:color w:val="000000"/>
          <w:sz w:val="20"/>
          <w:szCs w:val="20"/>
        </w:rPr>
        <w:t xml:space="preserve"> será rescindido unilateralmente o contrato, sendo convocadas as </w:t>
      </w:r>
      <w:r w:rsidR="005C44F4">
        <w:rPr>
          <w:bCs/>
          <w:color w:val="000000"/>
          <w:sz w:val="20"/>
          <w:szCs w:val="20"/>
        </w:rPr>
        <w:t>Licitante</w:t>
      </w:r>
      <w:r w:rsidR="005C44F4"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5C44F4" w:rsidRPr="00485207">
          <w:rPr>
            <w:bCs/>
            <w:color w:val="000000"/>
            <w:sz w:val="20"/>
            <w:szCs w:val="20"/>
          </w:rPr>
          <w:t>81 a</w:t>
        </w:r>
      </w:smartTag>
      <w:r w:rsidR="005C44F4" w:rsidRPr="00485207">
        <w:rPr>
          <w:bCs/>
          <w:color w:val="000000"/>
          <w:sz w:val="20"/>
          <w:szCs w:val="20"/>
        </w:rPr>
        <w:t xml:space="preserve"> 88 da Lei 8666</w:t>
      </w:r>
      <w:r w:rsidR="005C44F4" w:rsidRPr="00485207">
        <w:rPr>
          <w:bCs/>
          <w:color w:val="000000"/>
          <w:sz w:val="20"/>
          <w:szCs w:val="20"/>
        </w:rPr>
        <w:sym w:font="Symbol" w:char="002F"/>
      </w:r>
      <w:r w:rsidR="005C44F4" w:rsidRPr="00485207">
        <w:rPr>
          <w:bCs/>
          <w:color w:val="000000"/>
          <w:sz w:val="20"/>
          <w:szCs w:val="20"/>
        </w:rPr>
        <w:t>93;</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.4.</w:t>
      </w:r>
      <w:r w:rsidR="005C44F4" w:rsidRPr="00FC47D3">
        <w:rPr>
          <w:bCs/>
          <w:color w:val="000000"/>
          <w:sz w:val="20"/>
          <w:szCs w:val="20"/>
        </w:rPr>
        <w:t xml:space="preserve"> A </w:t>
      </w:r>
      <w:r w:rsidR="005C44F4">
        <w:rPr>
          <w:bCs/>
          <w:color w:val="000000"/>
          <w:sz w:val="20"/>
          <w:szCs w:val="20"/>
        </w:rPr>
        <w:t>multa, eventualmente imposta à c</w:t>
      </w:r>
      <w:r w:rsidR="005C44F4"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5C44F4">
        <w:rPr>
          <w:bCs/>
          <w:color w:val="000000"/>
          <w:sz w:val="20"/>
          <w:szCs w:val="20"/>
        </w:rPr>
        <w:t>à</w:t>
      </w:r>
      <w:r w:rsidR="005C44F4" w:rsidRPr="00FC47D3">
        <w:rPr>
          <w:bCs/>
          <w:color w:val="000000"/>
          <w:sz w:val="20"/>
          <w:szCs w:val="20"/>
        </w:rPr>
        <w:t xml:space="preserve"> cobrança judicial da multa;</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.5.</w:t>
      </w:r>
      <w:r w:rsidR="005C44F4" w:rsidRPr="00FC47D3">
        <w:rPr>
          <w:bCs/>
          <w:color w:val="000000"/>
          <w:sz w:val="20"/>
          <w:szCs w:val="20"/>
        </w:rPr>
        <w:t xml:space="preserve"> A multa será aplicada, após o julgame</w:t>
      </w:r>
      <w:r w:rsidR="005C44F4">
        <w:rPr>
          <w:bCs/>
          <w:color w:val="000000"/>
          <w:sz w:val="20"/>
          <w:szCs w:val="20"/>
        </w:rPr>
        <w:t>nto da defesa apresentada pela c</w:t>
      </w:r>
      <w:r w:rsidR="005C44F4" w:rsidRPr="00FC47D3">
        <w:rPr>
          <w:bCs/>
          <w:color w:val="000000"/>
          <w:sz w:val="20"/>
          <w:szCs w:val="20"/>
        </w:rPr>
        <w:t>ontratada no prazo de até 05 (cinco) dias úteis contados da data de sua notificação. Decaído e</w:t>
      </w:r>
      <w:r w:rsidR="005C44F4">
        <w:rPr>
          <w:bCs/>
          <w:color w:val="000000"/>
          <w:sz w:val="20"/>
          <w:szCs w:val="20"/>
        </w:rPr>
        <w:t>ste prazo, sem manifestação da contratada, a c</w:t>
      </w:r>
      <w:r w:rsidR="005C44F4" w:rsidRPr="00FC47D3">
        <w:rPr>
          <w:bCs/>
          <w:color w:val="000000"/>
          <w:sz w:val="20"/>
          <w:szCs w:val="20"/>
        </w:rPr>
        <w:t>ontratante aplicará e executará automaticamente a multa;</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.6.</w:t>
      </w:r>
      <w:r w:rsidR="005C44F4" w:rsidRPr="00FC47D3">
        <w:rPr>
          <w:bCs/>
          <w:color w:val="000000"/>
          <w:sz w:val="20"/>
          <w:szCs w:val="20"/>
        </w:rPr>
        <w:t xml:space="preserve"> Para julgame</w:t>
      </w:r>
      <w:r w:rsidR="005C44F4">
        <w:rPr>
          <w:bCs/>
          <w:color w:val="000000"/>
          <w:sz w:val="20"/>
          <w:szCs w:val="20"/>
        </w:rPr>
        <w:t>nto da defesa apresentada pela c</w:t>
      </w:r>
      <w:r w:rsidR="005C44F4" w:rsidRPr="00FC47D3">
        <w:rPr>
          <w:bCs/>
          <w:color w:val="000000"/>
          <w:sz w:val="20"/>
          <w:szCs w:val="20"/>
        </w:rPr>
        <w:t xml:space="preserve">ontratada ou aplicação da multa, fica facultada da área </w:t>
      </w:r>
      <w:r w:rsidR="005C44F4">
        <w:rPr>
          <w:bCs/>
          <w:color w:val="000000"/>
          <w:sz w:val="20"/>
          <w:szCs w:val="20"/>
        </w:rPr>
        <w:t>responsável</w:t>
      </w:r>
      <w:r w:rsidR="005C44F4" w:rsidRPr="00FC47D3">
        <w:rPr>
          <w:bCs/>
          <w:color w:val="000000"/>
          <w:sz w:val="20"/>
          <w:szCs w:val="20"/>
        </w:rPr>
        <w:t xml:space="preserve"> consultar a </w:t>
      </w:r>
      <w:r w:rsidR="005C44F4">
        <w:rPr>
          <w:bCs/>
          <w:color w:val="000000"/>
          <w:sz w:val="20"/>
          <w:szCs w:val="20"/>
        </w:rPr>
        <w:t xml:space="preserve">Superintendência de Assuntos Jurídicos </w:t>
      </w:r>
      <w:r w:rsidR="005C44F4" w:rsidRPr="00FC47D3">
        <w:rPr>
          <w:bCs/>
          <w:color w:val="000000"/>
          <w:sz w:val="20"/>
          <w:szCs w:val="20"/>
        </w:rPr>
        <w:t>da SESAU/TO.</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.7.</w:t>
      </w:r>
      <w:r w:rsidR="005C44F4" w:rsidRPr="00FC47D3">
        <w:rPr>
          <w:bCs/>
          <w:color w:val="000000"/>
          <w:sz w:val="20"/>
          <w:szCs w:val="20"/>
        </w:rPr>
        <w:t xml:space="preserve"> As multas previstas nesta seção não eximem a </w:t>
      </w:r>
      <w:r w:rsidR="005C44F4">
        <w:rPr>
          <w:bCs/>
          <w:color w:val="000000"/>
          <w:sz w:val="20"/>
          <w:szCs w:val="20"/>
        </w:rPr>
        <w:t>a</w:t>
      </w:r>
      <w:r w:rsidR="005C44F4" w:rsidRPr="00FC47D3">
        <w:rPr>
          <w:bCs/>
          <w:color w:val="000000"/>
          <w:sz w:val="20"/>
          <w:szCs w:val="20"/>
        </w:rPr>
        <w:t xml:space="preserve">djudicatária ou </w:t>
      </w:r>
      <w:r w:rsidR="005C44F4">
        <w:rPr>
          <w:bCs/>
          <w:color w:val="000000"/>
          <w:sz w:val="20"/>
          <w:szCs w:val="20"/>
        </w:rPr>
        <w:t>c</w:t>
      </w:r>
      <w:r w:rsidR="005C44F4" w:rsidRPr="00FC47D3">
        <w:rPr>
          <w:bCs/>
          <w:color w:val="000000"/>
          <w:sz w:val="20"/>
          <w:szCs w:val="20"/>
        </w:rPr>
        <w:t>ontratada da reparação dos eventuais danos, perdas ou prejuízos que seu ato punível venha causar à Administração ou a terceiros.</w:t>
      </w:r>
    </w:p>
    <w:p w:rsidR="005C44F4" w:rsidRPr="00FC47D3" w:rsidRDefault="00A911B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5C44F4"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.9.</w:t>
      </w:r>
      <w:r w:rsidR="005C44F4" w:rsidRPr="00FC47D3">
        <w:rPr>
          <w:bCs/>
          <w:color w:val="000000"/>
          <w:sz w:val="20"/>
          <w:szCs w:val="20"/>
        </w:rPr>
        <w:t xml:space="preserve"> As sanções são independentes e a aplicação de uma não exclui a das outras.</w:t>
      </w:r>
    </w:p>
    <w:p w:rsidR="005C44F4" w:rsidRPr="005C44F4"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.10.</w:t>
      </w:r>
      <w:r w:rsidR="005C44F4" w:rsidRPr="00FC47D3">
        <w:rPr>
          <w:bCs/>
          <w:color w:val="000000"/>
          <w:sz w:val="20"/>
          <w:szCs w:val="20"/>
        </w:rPr>
        <w:t xml:space="preserve"> Todas as sanções poderão, a critério da SESAU/TO, tramitar nos autos que correm o procedimento licitatório.</w:t>
      </w:r>
    </w:p>
    <w:p w:rsidR="00AB7C04" w:rsidRPr="00FC47D3" w:rsidRDefault="00A911B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00AB7C04" w:rsidRPr="00FC47D3">
        <w:rPr>
          <w:bCs/>
          <w:color w:val="000000"/>
          <w:sz w:val="20"/>
          <w:szCs w:val="20"/>
        </w:rPr>
        <w:t xml:space="preserve"> permitir;</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proofErr w:type="spellStart"/>
      <w:proofErr w:type="gramStart"/>
      <w:r w:rsidR="005A65D0">
        <w:rPr>
          <w:bCs/>
          <w:color w:val="000000"/>
          <w:sz w:val="20"/>
          <w:szCs w:val="20"/>
        </w:rPr>
        <w:t>AC</w:t>
      </w:r>
      <w:r w:rsidR="0097214A" w:rsidRPr="00FC47D3">
        <w:rPr>
          <w:bCs/>
          <w:color w:val="000000"/>
          <w:sz w:val="20"/>
          <w:szCs w:val="20"/>
        </w:rPr>
        <w:t>ontratad</w:t>
      </w:r>
      <w:r w:rsidR="005A65D0">
        <w:rPr>
          <w:bCs/>
          <w:color w:val="000000"/>
          <w:sz w:val="20"/>
          <w:szCs w:val="20"/>
        </w:rPr>
        <w:t>a</w:t>
      </w:r>
      <w:proofErr w:type="spellEnd"/>
      <w:proofErr w:type="gramEnd"/>
      <w:r w:rsidR="0097214A" w:rsidRPr="00FC47D3">
        <w:rPr>
          <w:bCs/>
          <w:color w:val="000000"/>
          <w:sz w:val="20"/>
          <w:szCs w:val="20"/>
        </w:rPr>
        <w:t xml:space="preserve"> não poderá subcontratar o objeto em parte, sem a expressa anuência da Contratante.</w:t>
      </w:r>
    </w:p>
    <w:p w:rsidR="005A7C11" w:rsidRPr="005A7C11" w:rsidRDefault="00A911B4"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20</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A911B4"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911B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00AB7C04" w:rsidRPr="00FC47D3">
        <w:rPr>
          <w:b/>
          <w:bCs/>
          <w:color w:val="000000"/>
          <w:sz w:val="20"/>
          <w:szCs w:val="20"/>
        </w:rPr>
        <w:t>. DO FORO</w:t>
      </w:r>
    </w:p>
    <w:p w:rsidR="00901BD0" w:rsidRDefault="00A911B4"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A37358" w:rsidRPr="00741AAF" w:rsidRDefault="00A37358" w:rsidP="00A37358">
      <w:pPr>
        <w:widowControl w:val="0"/>
        <w:autoSpaceDE w:val="0"/>
        <w:autoSpaceDN w:val="0"/>
        <w:adjustRightInd w:val="0"/>
        <w:spacing w:before="120" w:after="0" w:line="240" w:lineRule="auto"/>
        <w:jc w:val="right"/>
        <w:rPr>
          <w:rFonts w:asciiTheme="minorHAnsi" w:hAnsiTheme="minorHAnsi"/>
          <w:bCs/>
          <w:color w:val="000000"/>
          <w:sz w:val="20"/>
          <w:szCs w:val="20"/>
        </w:rPr>
      </w:pPr>
      <w:r w:rsidRPr="00741AAF">
        <w:rPr>
          <w:rFonts w:asciiTheme="minorHAnsi" w:hAnsiTheme="minorHAnsi"/>
          <w:bCs/>
          <w:color w:val="000000"/>
          <w:sz w:val="20"/>
          <w:szCs w:val="20"/>
        </w:rPr>
        <w:t xml:space="preserve">Palmas, </w:t>
      </w:r>
      <w:r>
        <w:rPr>
          <w:rFonts w:asciiTheme="minorHAnsi" w:hAnsiTheme="minorHAnsi"/>
          <w:bCs/>
          <w:color w:val="000000"/>
          <w:sz w:val="20"/>
          <w:szCs w:val="20"/>
        </w:rPr>
        <w:t xml:space="preserve">12 </w:t>
      </w:r>
      <w:r w:rsidRPr="00741AAF">
        <w:rPr>
          <w:rFonts w:asciiTheme="minorHAnsi" w:hAnsiTheme="minorHAnsi"/>
          <w:bCs/>
          <w:color w:val="000000"/>
          <w:sz w:val="20"/>
          <w:szCs w:val="20"/>
        </w:rPr>
        <w:t xml:space="preserve">de </w:t>
      </w:r>
      <w:r>
        <w:rPr>
          <w:rFonts w:asciiTheme="minorHAnsi" w:hAnsiTheme="minorHAnsi"/>
          <w:bCs/>
          <w:color w:val="000000"/>
          <w:sz w:val="20"/>
          <w:szCs w:val="20"/>
        </w:rPr>
        <w:t>setembro</w:t>
      </w:r>
      <w:r w:rsidRPr="00741AAF">
        <w:rPr>
          <w:rFonts w:asciiTheme="minorHAnsi" w:hAnsiTheme="minorHAnsi"/>
          <w:bCs/>
          <w:color w:val="000000"/>
          <w:sz w:val="20"/>
          <w:szCs w:val="20"/>
        </w:rPr>
        <w:t xml:space="preserve"> de 2018.</w:t>
      </w:r>
    </w:p>
    <w:p w:rsidR="00A37358" w:rsidRDefault="00A37358" w:rsidP="00A37358">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E80326" w:rsidRDefault="00E80326" w:rsidP="00A37358">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39067B" w:rsidRDefault="0039067B" w:rsidP="00A37358">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A37358" w:rsidRPr="00741AAF" w:rsidRDefault="00A37358" w:rsidP="00A37358">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741AAF">
        <w:rPr>
          <w:rFonts w:asciiTheme="minorHAnsi" w:hAnsiTheme="minorHAnsi"/>
          <w:b/>
          <w:bCs/>
          <w:color w:val="000000"/>
          <w:sz w:val="20"/>
          <w:szCs w:val="20"/>
        </w:rPr>
        <w:t>Kássia</w:t>
      </w:r>
      <w:proofErr w:type="spellEnd"/>
      <w:r w:rsidRPr="00741AAF">
        <w:rPr>
          <w:rFonts w:asciiTheme="minorHAnsi" w:hAnsiTheme="minorHAnsi"/>
          <w:b/>
          <w:bCs/>
          <w:color w:val="000000"/>
          <w:sz w:val="20"/>
          <w:szCs w:val="20"/>
        </w:rPr>
        <w:t xml:space="preserve"> Divina Pinheiro Barbosa </w:t>
      </w:r>
      <w:proofErr w:type="spellStart"/>
      <w:r w:rsidRPr="00741AAF">
        <w:rPr>
          <w:rFonts w:asciiTheme="minorHAnsi" w:hAnsiTheme="minorHAnsi"/>
          <w:b/>
          <w:bCs/>
          <w:color w:val="000000"/>
          <w:sz w:val="20"/>
          <w:szCs w:val="20"/>
        </w:rPr>
        <w:t>Koelln</w:t>
      </w:r>
      <w:proofErr w:type="spellEnd"/>
    </w:p>
    <w:p w:rsidR="00A37358" w:rsidRDefault="00A37358" w:rsidP="00A37358">
      <w:pPr>
        <w:widowControl w:val="0"/>
        <w:autoSpaceDE w:val="0"/>
        <w:autoSpaceDN w:val="0"/>
        <w:adjustRightInd w:val="0"/>
        <w:spacing w:after="0" w:line="240" w:lineRule="auto"/>
        <w:jc w:val="center"/>
        <w:rPr>
          <w:rFonts w:asciiTheme="minorHAnsi" w:hAnsiTheme="minorHAnsi"/>
          <w:bCs/>
          <w:color w:val="000000"/>
          <w:sz w:val="20"/>
          <w:szCs w:val="20"/>
        </w:rPr>
      </w:pPr>
      <w:r w:rsidRPr="00741AAF">
        <w:rPr>
          <w:rFonts w:asciiTheme="minorHAnsi" w:hAnsiTheme="minorHAnsi"/>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A37358" w:rsidRDefault="00A37358" w:rsidP="00F904F2">
      <w:pPr>
        <w:tabs>
          <w:tab w:val="left" w:pos="7200"/>
        </w:tabs>
        <w:spacing w:after="0"/>
        <w:rPr>
          <w:rFonts w:eastAsia="Batang" w:cs="Courier New"/>
          <w:b/>
          <w:bCs/>
          <w:color w:val="000000"/>
          <w:sz w:val="20"/>
          <w:szCs w:val="20"/>
          <w:u w:val="single"/>
        </w:rPr>
      </w:pPr>
    </w:p>
    <w:p w:rsidR="00A37358" w:rsidRDefault="00A37358"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792F53">
        <w:rPr>
          <w:rFonts w:cs="Courier New"/>
          <w:b/>
          <w:color w:val="000000"/>
          <w:sz w:val="20"/>
          <w:szCs w:val="20"/>
          <w:u w:val="single"/>
        </w:rPr>
        <w:t>grupo</w:t>
      </w:r>
      <w:r w:rsidR="002804B6">
        <w:rPr>
          <w:rFonts w:cs="Courier New"/>
          <w:b/>
          <w:color w:val="000000"/>
          <w:sz w:val="20"/>
          <w:szCs w:val="20"/>
          <w:u w:val="single"/>
        </w:rPr>
        <w:t xml:space="preserve"> e item </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782B1D" w:rsidRPr="00CD3371" w:rsidRDefault="00A911B4"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782B1D"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2B6C99" w:rsidRDefault="002B6C99" w:rsidP="00C10EB7">
      <w:pPr>
        <w:spacing w:after="0"/>
        <w:jc w:val="both"/>
        <w:rPr>
          <w:rFonts w:cs="Courier New"/>
          <w:b/>
          <w:sz w:val="20"/>
          <w:szCs w:val="20"/>
        </w:rPr>
      </w:pPr>
    </w:p>
    <w:p w:rsidR="002B6C99" w:rsidRPr="00793D7E" w:rsidRDefault="00793D7E" w:rsidP="00C10EB7">
      <w:pPr>
        <w:spacing w:after="0"/>
        <w:jc w:val="both"/>
        <w:rPr>
          <w:rFonts w:cs="Courier New"/>
          <w:b/>
          <w:sz w:val="24"/>
          <w:szCs w:val="24"/>
        </w:rPr>
      </w:pPr>
      <w:r>
        <w:rPr>
          <w:rFonts w:cs="Courier New"/>
          <w:b/>
          <w:sz w:val="24"/>
          <w:szCs w:val="24"/>
        </w:rPr>
        <w:t xml:space="preserve">LOTE 01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4252"/>
        <w:gridCol w:w="2552"/>
        <w:gridCol w:w="1701"/>
      </w:tblGrid>
      <w:tr w:rsidR="00793D7E" w:rsidRPr="00F134C9" w:rsidTr="006E7D65">
        <w:trPr>
          <w:trHeight w:val="525"/>
        </w:trPr>
        <w:tc>
          <w:tcPr>
            <w:tcW w:w="850" w:type="dxa"/>
          </w:tcPr>
          <w:p w:rsidR="00793D7E" w:rsidRPr="00F134C9" w:rsidRDefault="00793D7E" w:rsidP="006E7D65">
            <w:pPr>
              <w:spacing w:after="0"/>
              <w:ind w:left="-1"/>
              <w:jc w:val="center"/>
              <w:rPr>
                <w:rFonts w:cs="Calibri"/>
                <w:b/>
                <w:sz w:val="18"/>
                <w:szCs w:val="18"/>
              </w:rPr>
            </w:pPr>
            <w:r>
              <w:rPr>
                <w:rFonts w:cs="Calibri"/>
                <w:b/>
                <w:sz w:val="18"/>
                <w:szCs w:val="18"/>
              </w:rPr>
              <w:t xml:space="preserve">LOTE </w:t>
            </w:r>
          </w:p>
        </w:tc>
        <w:tc>
          <w:tcPr>
            <w:tcW w:w="4252" w:type="dxa"/>
          </w:tcPr>
          <w:p w:rsidR="00793D7E" w:rsidRPr="00F134C9" w:rsidRDefault="00793D7E" w:rsidP="006E7D65">
            <w:pPr>
              <w:spacing w:after="0"/>
              <w:ind w:left="-1"/>
              <w:jc w:val="center"/>
              <w:rPr>
                <w:rFonts w:cs="Calibri"/>
                <w:b/>
                <w:sz w:val="18"/>
                <w:szCs w:val="18"/>
              </w:rPr>
            </w:pPr>
            <w:r w:rsidRPr="00F134C9">
              <w:rPr>
                <w:rFonts w:cs="Calibri"/>
                <w:b/>
                <w:sz w:val="18"/>
                <w:szCs w:val="18"/>
              </w:rPr>
              <w:t>DESCRIÇÃO</w:t>
            </w:r>
          </w:p>
        </w:tc>
        <w:tc>
          <w:tcPr>
            <w:tcW w:w="2552" w:type="dxa"/>
          </w:tcPr>
          <w:p w:rsidR="00793D7E" w:rsidRPr="00F134C9" w:rsidRDefault="00793D7E" w:rsidP="006E7D65">
            <w:pPr>
              <w:spacing w:after="0"/>
              <w:ind w:left="-1"/>
              <w:jc w:val="center"/>
              <w:rPr>
                <w:rFonts w:cs="Calibri"/>
                <w:b/>
                <w:sz w:val="18"/>
                <w:szCs w:val="18"/>
              </w:rPr>
            </w:pPr>
            <w:r>
              <w:rPr>
                <w:rFonts w:cs="Calibri"/>
                <w:b/>
                <w:sz w:val="18"/>
                <w:szCs w:val="18"/>
              </w:rPr>
              <w:t>Código SUS</w:t>
            </w:r>
          </w:p>
        </w:tc>
        <w:tc>
          <w:tcPr>
            <w:tcW w:w="1701" w:type="dxa"/>
          </w:tcPr>
          <w:p w:rsidR="00793D7E" w:rsidRPr="00F134C9" w:rsidRDefault="00793D7E" w:rsidP="006E7D65">
            <w:pPr>
              <w:spacing w:after="0" w:line="240" w:lineRule="auto"/>
              <w:jc w:val="center"/>
              <w:rPr>
                <w:rFonts w:cs="Calibri"/>
                <w:b/>
                <w:sz w:val="18"/>
                <w:szCs w:val="18"/>
              </w:rPr>
            </w:pPr>
            <w:r>
              <w:rPr>
                <w:rFonts w:cs="Calibri"/>
                <w:b/>
                <w:sz w:val="18"/>
                <w:szCs w:val="18"/>
              </w:rPr>
              <w:t>Quantidade</w:t>
            </w:r>
          </w:p>
        </w:tc>
      </w:tr>
      <w:tr w:rsidR="00793D7E" w:rsidTr="006E7D65">
        <w:trPr>
          <w:trHeight w:val="525"/>
        </w:trPr>
        <w:tc>
          <w:tcPr>
            <w:tcW w:w="850" w:type="dxa"/>
          </w:tcPr>
          <w:p w:rsidR="00793D7E" w:rsidRDefault="0097609E" w:rsidP="006E7D65">
            <w:pPr>
              <w:spacing w:after="0"/>
              <w:ind w:left="-1"/>
              <w:jc w:val="center"/>
              <w:rPr>
                <w:rFonts w:cs="Calibri"/>
                <w:b/>
                <w:sz w:val="18"/>
                <w:szCs w:val="18"/>
              </w:rPr>
            </w:pPr>
            <w:r>
              <w:rPr>
                <w:rFonts w:cs="Calibri"/>
                <w:b/>
                <w:sz w:val="18"/>
                <w:szCs w:val="18"/>
              </w:rPr>
              <w:t>01</w:t>
            </w:r>
          </w:p>
        </w:tc>
        <w:tc>
          <w:tcPr>
            <w:tcW w:w="4252" w:type="dxa"/>
          </w:tcPr>
          <w:p w:rsidR="00793D7E" w:rsidRPr="00F134C9" w:rsidRDefault="00793D7E" w:rsidP="006E7D65">
            <w:pPr>
              <w:spacing w:after="0"/>
              <w:rPr>
                <w:rFonts w:cs="Calibri"/>
                <w:b/>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55cm</w:t>
            </w:r>
            <w:proofErr w:type="gramEnd"/>
          </w:p>
        </w:tc>
        <w:tc>
          <w:tcPr>
            <w:tcW w:w="2552" w:type="dxa"/>
          </w:tcPr>
          <w:p w:rsidR="00793D7E" w:rsidRDefault="00793D7E" w:rsidP="006E7D65">
            <w:pPr>
              <w:spacing w:after="0"/>
              <w:ind w:left="-1"/>
              <w:jc w:val="center"/>
              <w:rPr>
                <w:rFonts w:cs="Calibri"/>
                <w:b/>
                <w:sz w:val="18"/>
                <w:szCs w:val="18"/>
              </w:rPr>
            </w:pPr>
            <w:r w:rsidRPr="00A6076A">
              <w:rPr>
                <w:rFonts w:ascii="Arial" w:hAnsi="Arial" w:cs="Arial"/>
                <w:color w:val="000000"/>
                <w:sz w:val="18"/>
                <w:szCs w:val="18"/>
              </w:rPr>
              <w:t>07.02.05.003-2</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221</w:t>
            </w:r>
          </w:p>
        </w:tc>
      </w:tr>
      <w:tr w:rsidR="00793D7E" w:rsidTr="006E7D65">
        <w:trPr>
          <w:trHeight w:val="525"/>
        </w:trPr>
        <w:tc>
          <w:tcPr>
            <w:tcW w:w="850" w:type="dxa"/>
          </w:tcPr>
          <w:p w:rsidR="00793D7E" w:rsidRDefault="0097609E" w:rsidP="006E7D65">
            <w:pPr>
              <w:spacing w:after="0"/>
              <w:ind w:left="-1"/>
              <w:jc w:val="center"/>
              <w:rPr>
                <w:rFonts w:cs="Calibri"/>
                <w:b/>
                <w:sz w:val="18"/>
                <w:szCs w:val="18"/>
              </w:rPr>
            </w:pPr>
            <w:r>
              <w:rPr>
                <w:rFonts w:cs="Calibri"/>
                <w:b/>
                <w:sz w:val="18"/>
                <w:szCs w:val="18"/>
              </w:rPr>
              <w:t>02</w:t>
            </w:r>
          </w:p>
        </w:tc>
        <w:tc>
          <w:tcPr>
            <w:tcW w:w="4252" w:type="dxa"/>
            <w:vAlign w:val="bottom"/>
          </w:tcPr>
          <w:p w:rsidR="00793D7E" w:rsidRPr="00A6076A" w:rsidRDefault="00793D7E"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55mm</w:t>
            </w:r>
            <w:proofErr w:type="gramEnd"/>
          </w:p>
        </w:tc>
        <w:tc>
          <w:tcPr>
            <w:tcW w:w="2552" w:type="dxa"/>
            <w:vAlign w:val="bottom"/>
          </w:tcPr>
          <w:p w:rsidR="00793D7E" w:rsidRPr="00A6076A" w:rsidRDefault="00793D7E"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82</w:t>
            </w:r>
          </w:p>
        </w:tc>
      </w:tr>
    </w:tbl>
    <w:p w:rsidR="002B6C99" w:rsidRDefault="002B6C99" w:rsidP="00C10EB7">
      <w:pPr>
        <w:spacing w:after="0"/>
        <w:jc w:val="both"/>
        <w:rPr>
          <w:rFonts w:cs="Courier New"/>
          <w:b/>
          <w:sz w:val="20"/>
          <w:szCs w:val="20"/>
        </w:rPr>
      </w:pPr>
    </w:p>
    <w:p w:rsidR="002B6C99" w:rsidRPr="006E7D65" w:rsidRDefault="002B6C99" w:rsidP="00C10EB7">
      <w:pPr>
        <w:spacing w:after="0"/>
        <w:jc w:val="both"/>
        <w:rPr>
          <w:rFonts w:cs="Courier New"/>
          <w:b/>
          <w:sz w:val="24"/>
          <w:szCs w:val="24"/>
        </w:rPr>
      </w:pPr>
    </w:p>
    <w:p w:rsidR="002B6C99" w:rsidRDefault="002B6C99" w:rsidP="00C10EB7">
      <w:pPr>
        <w:spacing w:after="0"/>
        <w:jc w:val="both"/>
        <w:rPr>
          <w:rFonts w:cs="Courier New"/>
          <w:b/>
          <w:sz w:val="20"/>
          <w:szCs w:val="20"/>
        </w:rPr>
      </w:pPr>
      <w:bookmarkStart w:id="2" w:name="_GoBack"/>
      <w:bookmarkEnd w:id="2"/>
    </w:p>
    <w:p w:rsidR="002B6C99" w:rsidRDefault="002B6C99" w:rsidP="00C10EB7">
      <w:pPr>
        <w:spacing w:after="0"/>
        <w:jc w:val="both"/>
        <w:rPr>
          <w:rFonts w:cs="Courier New"/>
          <w:b/>
          <w:sz w:val="20"/>
          <w:szCs w:val="20"/>
        </w:rPr>
      </w:pPr>
    </w:p>
    <w:p w:rsidR="00E45E34" w:rsidRDefault="00E45E34">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FB7DF1" w:rsidRPr="00A3386F" w:rsidRDefault="002C3543" w:rsidP="00E45E34">
      <w:pPr>
        <w:tabs>
          <w:tab w:val="left" w:pos="3560"/>
          <w:tab w:val="center" w:pos="4394"/>
        </w:tabs>
        <w:spacing w:after="120" w:line="240" w:lineRule="auto"/>
        <w:jc w:val="center"/>
        <w:rPr>
          <w:rFonts w:eastAsia="Batang" w:cs="Courier New"/>
          <w:b/>
          <w:bCs/>
          <w:color w:val="000000"/>
          <w:sz w:val="20"/>
          <w:szCs w:val="20"/>
        </w:rPr>
      </w:pPr>
      <w:r w:rsidRPr="00A3386F">
        <w:rPr>
          <w:rFonts w:eastAsia="Batang" w:cs="Courier New"/>
          <w:b/>
          <w:bCs/>
          <w:color w:val="000000"/>
          <w:sz w:val="20"/>
          <w:szCs w:val="20"/>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B4176B" w:rsidRDefault="00820BDF" w:rsidP="00B4176B">
      <w:pPr>
        <w:autoSpaceDE w:val="0"/>
        <w:spacing w:before="120" w:after="120"/>
        <w:jc w:val="both"/>
        <w:rPr>
          <w:rFonts w:cs="Arial"/>
          <w:iCs/>
          <w:color w:val="262626" w:themeColor="text1" w:themeTint="D9"/>
          <w:sz w:val="20"/>
          <w:szCs w:val="20"/>
          <w:lang w:eastAsia="ar-SA"/>
        </w:rPr>
      </w:pPr>
      <w:proofErr w:type="gramStart"/>
      <w:r w:rsidRPr="00820BDF">
        <w:rPr>
          <w:rFonts w:cs="Calibri"/>
          <w:b/>
          <w:sz w:val="20"/>
          <w:szCs w:val="20"/>
        </w:rPr>
        <w:t>1.1</w:t>
      </w:r>
      <w:r w:rsidRPr="00463D7C">
        <w:rPr>
          <w:rFonts w:asciiTheme="minorHAnsi" w:hAnsiTheme="minorHAnsi" w:cs="Calibri"/>
          <w:b/>
          <w:sz w:val="20"/>
          <w:szCs w:val="20"/>
        </w:rPr>
        <w:t>.</w:t>
      </w:r>
      <w:proofErr w:type="gramEnd"/>
      <w:r w:rsidR="00B4176B" w:rsidRPr="00B4176B">
        <w:rPr>
          <w:rFonts w:cs="Arial"/>
          <w:iCs/>
          <w:color w:val="262626" w:themeColor="text1" w:themeTint="D9"/>
          <w:sz w:val="20"/>
          <w:szCs w:val="20"/>
          <w:lang w:eastAsia="ar-SA"/>
        </w:rPr>
        <w:t xml:space="preserve">Ata de Registro de Preço para aquisição por </w:t>
      </w:r>
      <w:r w:rsidR="00B4176B" w:rsidRPr="00B4176B">
        <w:rPr>
          <w:rFonts w:cs="Arial"/>
          <w:b/>
          <w:iCs/>
          <w:color w:val="262626" w:themeColor="text1" w:themeTint="D9"/>
          <w:sz w:val="20"/>
          <w:szCs w:val="20"/>
          <w:lang w:eastAsia="ar-SA"/>
        </w:rPr>
        <w:t>SISTEMA DE CONSIGNAÇÃO DE ÓRTESES, PRÓTESES E MATERIAIS ESPECIAIS (OPME),</w:t>
      </w:r>
      <w:r w:rsidR="00B4176B" w:rsidRPr="00B4176B">
        <w:rPr>
          <w:rFonts w:cs="Arial"/>
          <w:iCs/>
          <w:color w:val="262626" w:themeColor="text1" w:themeTint="D9"/>
          <w:sz w:val="20"/>
          <w:szCs w:val="20"/>
          <w:lang w:eastAsia="ar-SA"/>
        </w:rPr>
        <w:t xml:space="preserve"> padronizadas pela Tabela SUS, para realização de </w:t>
      </w:r>
      <w:r w:rsidR="00B4176B" w:rsidRPr="00B4176B">
        <w:rPr>
          <w:rFonts w:cs="Arial"/>
          <w:b/>
          <w:iCs/>
          <w:color w:val="0D0D0D" w:themeColor="text1" w:themeTint="F2"/>
          <w:sz w:val="20"/>
          <w:szCs w:val="20"/>
          <w:lang w:eastAsia="ar-SA"/>
        </w:rPr>
        <w:t xml:space="preserve">CIRÚRGIAS DE GASTROENTEROLOGIA, </w:t>
      </w:r>
      <w:r w:rsidR="00B4176B" w:rsidRPr="00B4176B">
        <w:rPr>
          <w:rFonts w:cs="Arial"/>
          <w:iCs/>
          <w:color w:val="262626" w:themeColor="text1" w:themeTint="D9"/>
          <w:sz w:val="20"/>
          <w:szCs w:val="20"/>
          <w:lang w:eastAsia="ar-SA"/>
        </w:rPr>
        <w:t xml:space="preserve">de acordo com as especificações constantes no Item </w:t>
      </w:r>
      <w:r w:rsidR="00B4176B">
        <w:rPr>
          <w:rFonts w:cs="Arial"/>
          <w:iCs/>
          <w:color w:val="262626" w:themeColor="text1" w:themeTint="D9"/>
          <w:sz w:val="20"/>
          <w:szCs w:val="20"/>
          <w:lang w:eastAsia="ar-SA"/>
        </w:rPr>
        <w:t>14 do edital</w:t>
      </w:r>
      <w:r w:rsidR="00B4176B" w:rsidRPr="00B4176B">
        <w:rPr>
          <w:rFonts w:cs="Arial"/>
          <w:iCs/>
          <w:color w:val="262626" w:themeColor="text1" w:themeTint="D9"/>
          <w:sz w:val="20"/>
          <w:szCs w:val="20"/>
          <w:lang w:eastAsia="ar-SA"/>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4176B" w:rsidRPr="00B4176B" w:rsidRDefault="00B4176B" w:rsidP="00B4176B">
      <w:pPr>
        <w:autoSpaceDE w:val="0"/>
        <w:spacing w:before="120" w:after="0"/>
        <w:jc w:val="both"/>
        <w:rPr>
          <w:rFonts w:cs="Arial"/>
          <w:sz w:val="20"/>
          <w:szCs w:val="20"/>
        </w:rPr>
      </w:pPr>
      <w:r w:rsidRPr="00B4176B">
        <w:rPr>
          <w:rFonts w:cs="Arial"/>
          <w:color w:val="262626" w:themeColor="text1" w:themeTint="D9"/>
          <w:sz w:val="20"/>
          <w:szCs w:val="20"/>
        </w:rPr>
        <w:t xml:space="preserve">As </w:t>
      </w:r>
      <w:proofErr w:type="spellStart"/>
      <w:r w:rsidRPr="00B4176B">
        <w:rPr>
          <w:rFonts w:cs="Arial"/>
          <w:color w:val="262626" w:themeColor="text1" w:themeTint="D9"/>
          <w:sz w:val="20"/>
          <w:szCs w:val="20"/>
        </w:rPr>
        <w:t>Órteses</w:t>
      </w:r>
      <w:proofErr w:type="spellEnd"/>
      <w:r w:rsidRPr="00B4176B">
        <w:rPr>
          <w:rFonts w:cs="Arial"/>
          <w:color w:val="262626" w:themeColor="text1" w:themeTint="D9"/>
          <w:sz w:val="20"/>
          <w:szCs w:val="20"/>
        </w:rPr>
        <w:t xml:space="preserve">, Próteses e Materiais Especiais - (OPME), são insumos utilizados na assistência à saúde e relacionados a uma intervenção médica, odontologia ou de reabilitação, diagnostica ou terapêutica. Podem ser </w:t>
      </w:r>
      <w:r w:rsidRPr="00B4176B">
        <w:rPr>
          <w:rFonts w:cs="Arial"/>
          <w:sz w:val="20"/>
          <w:szCs w:val="20"/>
        </w:rPr>
        <w:t>implantáveis ou não, sua finalidade é auxiliar a função de partes do corpo ou manter o funcionamento delas.</w:t>
      </w:r>
    </w:p>
    <w:p w:rsidR="00B4176B" w:rsidRPr="00B4176B" w:rsidRDefault="00B4176B" w:rsidP="00B4176B">
      <w:pPr>
        <w:tabs>
          <w:tab w:val="left" w:pos="1560"/>
        </w:tabs>
        <w:spacing w:after="0"/>
        <w:jc w:val="both"/>
        <w:rPr>
          <w:rStyle w:val="apple-converted-space"/>
          <w:sz w:val="20"/>
          <w:szCs w:val="20"/>
          <w:shd w:val="clear" w:color="auto" w:fill="FFFFFF"/>
        </w:rPr>
      </w:pPr>
      <w:proofErr w:type="spellStart"/>
      <w:r w:rsidRPr="00B4176B">
        <w:rPr>
          <w:rStyle w:val="apple-converted-space"/>
          <w:rFonts w:cs="Arial"/>
          <w:sz w:val="20"/>
          <w:szCs w:val="20"/>
          <w:shd w:val="clear" w:color="auto" w:fill="FFFFFF"/>
        </w:rPr>
        <w:t>Órteses</w:t>
      </w:r>
      <w:proofErr w:type="spellEnd"/>
      <w:r w:rsidRPr="00B4176B">
        <w:rPr>
          <w:rStyle w:val="apple-converted-space"/>
          <w:rFonts w:cs="Arial"/>
          <w:sz w:val="20"/>
          <w:szCs w:val="20"/>
          <w:shd w:val="clear" w:color="auto" w:fill="FFFFFF"/>
        </w:rPr>
        <w:t xml:space="preserve">, Próteses e Materiais Especiais são produtos em constante necessidade para procedimentos cirúrgicos. </w:t>
      </w:r>
      <w:proofErr w:type="spellStart"/>
      <w:r w:rsidRPr="00B4176B">
        <w:rPr>
          <w:rStyle w:val="apple-converted-space"/>
          <w:rFonts w:cs="Arial"/>
          <w:sz w:val="20"/>
          <w:szCs w:val="20"/>
          <w:shd w:val="clear" w:color="auto" w:fill="FFFFFF"/>
        </w:rPr>
        <w:t>Órteses</w:t>
      </w:r>
      <w:proofErr w:type="spellEnd"/>
      <w:r w:rsidRPr="00B4176B">
        <w:rPr>
          <w:rStyle w:val="apple-converted-space"/>
          <w:rFonts w:cs="Arial"/>
          <w:sz w:val="20"/>
          <w:szCs w:val="20"/>
          <w:shd w:val="clear" w:color="auto" w:fill="FFFFFF"/>
        </w:rPr>
        <w:t xml:space="preserve"> são</w:t>
      </w:r>
      <w:r w:rsidRPr="00B4176B">
        <w:rPr>
          <w:rFonts w:cs="Arial"/>
          <w:sz w:val="20"/>
          <w:szCs w:val="20"/>
          <w:shd w:val="clear" w:color="auto" w:fill="FFFFFF"/>
        </w:rPr>
        <w:t xml:space="preserve"> dispositivos permanentes ou transitórios, utilizados para</w:t>
      </w:r>
      <w:r w:rsidRPr="00B4176B">
        <w:rPr>
          <w:rStyle w:val="apple-converted-space"/>
          <w:rFonts w:cs="Arial"/>
          <w:sz w:val="20"/>
          <w:szCs w:val="20"/>
          <w:shd w:val="clear" w:color="auto" w:fill="FFFFFF"/>
        </w:rPr>
        <w:t> </w:t>
      </w:r>
      <w:r w:rsidRPr="00B4176B">
        <w:rPr>
          <w:rFonts w:cs="Arial"/>
          <w:bCs/>
          <w:sz w:val="20"/>
          <w:szCs w:val="20"/>
          <w:shd w:val="clear" w:color="auto" w:fill="FFFFFF"/>
        </w:rPr>
        <w:t>auxiliar</w:t>
      </w:r>
      <w:r w:rsidRPr="00B4176B">
        <w:rPr>
          <w:rStyle w:val="apple-converted-space"/>
          <w:rFonts w:cs="Arial"/>
          <w:sz w:val="20"/>
          <w:szCs w:val="20"/>
          <w:shd w:val="clear" w:color="auto" w:fill="FFFFFF"/>
        </w:rPr>
        <w:t> </w:t>
      </w:r>
      <w:r w:rsidRPr="00B4176B">
        <w:rPr>
          <w:rFonts w:cs="Arial"/>
          <w:sz w:val="20"/>
          <w:szCs w:val="20"/>
          <w:shd w:val="clear" w:color="auto" w:fill="FFFFFF"/>
        </w:rPr>
        <w:t xml:space="preserve">as funções de um membro, órgão ou tecido, evitando deformidades ou sua progressão e/ou compensando insuficiências funcionais, </w:t>
      </w:r>
      <w:r w:rsidRPr="00B4176B">
        <w:rPr>
          <w:rStyle w:val="apple-converted-space"/>
          <w:rFonts w:cs="Arial"/>
          <w:sz w:val="20"/>
          <w:szCs w:val="20"/>
          <w:shd w:val="clear" w:color="auto" w:fill="FFFFFF"/>
        </w:rPr>
        <w:t>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w:t>
      </w:r>
      <w:r w:rsidRPr="00B4176B">
        <w:rPr>
          <w:rFonts w:cs="Arial"/>
          <w:sz w:val="20"/>
          <w:szCs w:val="20"/>
        </w:rPr>
        <w:t xml:space="preserve"> como por exemplo, a prótese de quadril (substitui uma articulação)</w:t>
      </w:r>
      <w:r w:rsidRPr="00B4176B">
        <w:rPr>
          <w:rStyle w:val="apple-converted-space"/>
          <w:rFonts w:cs="Arial"/>
          <w:sz w:val="20"/>
          <w:szCs w:val="20"/>
          <w:shd w:val="clear" w:color="auto" w:fill="FFFFFF"/>
        </w:rPr>
        <w:t xml:space="preserve">. Já os materiais especiais são produtos utilizados para aproximar estruturas orgânicas </w:t>
      </w:r>
      <w:r w:rsidRPr="00B4176B">
        <w:rPr>
          <w:rFonts w:cs="Arial"/>
          <w:sz w:val="20"/>
          <w:szCs w:val="20"/>
        </w:rPr>
        <w:t>(tecidos e ossos), dentre os quais se destacam placas, pinos, parafusos, hastes, entre outros</w:t>
      </w:r>
      <w:r w:rsidRPr="00B4176B">
        <w:rPr>
          <w:rStyle w:val="apple-converted-space"/>
          <w:rFonts w:cs="Arial"/>
          <w:sz w:val="20"/>
          <w:szCs w:val="20"/>
          <w:shd w:val="clear" w:color="auto" w:fill="FFFFFF"/>
        </w:rPr>
        <w:t>.</w:t>
      </w:r>
    </w:p>
    <w:p w:rsidR="005727DD" w:rsidRPr="005727DD" w:rsidRDefault="00B4176B" w:rsidP="00B4176B">
      <w:pPr>
        <w:autoSpaceDE w:val="0"/>
        <w:spacing w:before="120" w:after="0"/>
        <w:jc w:val="both"/>
        <w:rPr>
          <w:rFonts w:cs="Arial"/>
          <w:sz w:val="20"/>
          <w:szCs w:val="20"/>
        </w:rPr>
      </w:pPr>
      <w:r w:rsidRPr="00B4176B">
        <w:rPr>
          <w:rFonts w:cs="Arial"/>
          <w:sz w:val="20"/>
          <w:szCs w:val="20"/>
        </w:rPr>
        <w:t>Sabendo que nas principais especialidades médicas que utilizam as OPME são as cirurgias de média e alta complexidade, podendo ser cirurgias de urgência e emergência inclusive CIRÚRGIAS DE GASTROENTEROLOGIA, tornando imprescindível a aquisição destes grampeadores e cargas, visando à qualidade e o bom atendimento da população que dependem dos serviços de saúde publica/SUS no Estado do Tocantins e com o intuito de cumprir o previsto no art. 196 da CRFB/88.</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 xml:space="preserve">A aquisição de </w:t>
      </w:r>
      <w:proofErr w:type="spellStart"/>
      <w:r w:rsidRPr="00B4176B">
        <w:rPr>
          <w:rStyle w:val="apple-converted-space"/>
          <w:sz w:val="20"/>
          <w:szCs w:val="20"/>
          <w:shd w:val="clear" w:color="auto" w:fill="FFFFFF"/>
        </w:rPr>
        <w:t>órteses</w:t>
      </w:r>
      <w:proofErr w:type="spellEnd"/>
      <w:r w:rsidRPr="00B4176B">
        <w:rPr>
          <w:rStyle w:val="apple-converted-space"/>
          <w:sz w:val="20"/>
          <w:szCs w:val="20"/>
          <w:shd w:val="clear" w:color="auto" w:fill="FFFFFF"/>
        </w:rPr>
        <w:t xml:space="preserve">, próteses e materiais especiais </w:t>
      </w:r>
      <w:r w:rsidRPr="00B4176B">
        <w:rPr>
          <w:rStyle w:val="apple-converted-space"/>
          <w:rFonts w:cs="Arial"/>
          <w:sz w:val="20"/>
          <w:szCs w:val="20"/>
          <w:shd w:val="clear" w:color="auto" w:fill="FFFFFF"/>
        </w:rPr>
        <w:t xml:space="preserve">contemplados neste Termo são necessárias para a realização de cirurgias de </w:t>
      </w:r>
      <w:proofErr w:type="spellStart"/>
      <w:r w:rsidRPr="00B4176B">
        <w:rPr>
          <w:rStyle w:val="apple-converted-space"/>
          <w:sz w:val="20"/>
          <w:szCs w:val="20"/>
          <w:shd w:val="clear" w:color="auto" w:fill="FFFFFF"/>
        </w:rPr>
        <w:t>gastroenterologia</w:t>
      </w:r>
      <w:proofErr w:type="spellEnd"/>
      <w:r w:rsidRPr="00B4176B">
        <w:rPr>
          <w:rStyle w:val="apple-converted-space"/>
          <w:sz w:val="20"/>
          <w:szCs w:val="20"/>
          <w:shd w:val="clear" w:color="auto" w:fill="FFFFFF"/>
        </w:rPr>
        <w:t xml:space="preserve">, </w:t>
      </w:r>
      <w:r w:rsidRPr="00B4176B">
        <w:rPr>
          <w:rStyle w:val="apple-converted-space"/>
          <w:rFonts w:cs="Arial"/>
          <w:sz w:val="20"/>
          <w:szCs w:val="20"/>
          <w:shd w:val="clear" w:color="auto" w:fill="FFFFFF"/>
        </w:rPr>
        <w:t xml:space="preserve">uma vez que estes procedimentos requerem a utilização de insumos específicos. </w:t>
      </w:r>
      <w:r w:rsidRPr="00B4176B">
        <w:rPr>
          <w:rFonts w:cs="Arial"/>
          <w:sz w:val="20"/>
          <w:szCs w:val="20"/>
        </w:rPr>
        <w:t>Uma das funções do grampeador linear é juntar os segmentos intestinais, sendo que a falta deste material no hospital acarreta diretamente no acréscimo de tempo de internação do paciente dentro de uma unidade hospitalar.</w:t>
      </w:r>
      <w:r w:rsidRPr="00B4176B">
        <w:rPr>
          <w:rStyle w:val="apple-converted-space"/>
          <w:sz w:val="20"/>
          <w:szCs w:val="20"/>
          <w:shd w:val="clear" w:color="auto" w:fill="FFFFFF"/>
        </w:rPr>
        <w:t xml:space="preserve"> Salientasse ainda, que a falta desses materiais pode gerar demandas judiciais que oneram significativamente os custos da máquina pública.</w:t>
      </w:r>
    </w:p>
    <w:p w:rsidR="00B4176B" w:rsidRPr="00B4176B" w:rsidRDefault="00B4176B" w:rsidP="00B4176B">
      <w:pPr>
        <w:autoSpaceDE w:val="0"/>
        <w:spacing w:before="120" w:after="0"/>
        <w:jc w:val="both"/>
        <w:rPr>
          <w:rStyle w:val="apple-converted-space"/>
          <w:rFonts w:cs="Arial"/>
          <w:sz w:val="20"/>
          <w:szCs w:val="20"/>
        </w:rPr>
      </w:pPr>
      <w:r w:rsidRPr="00B4176B">
        <w:rPr>
          <w:rFonts w:cs="Arial"/>
          <w:sz w:val="20"/>
          <w:szCs w:val="20"/>
        </w:rPr>
        <w:t xml:space="preserve">Os parâmetros técnicos usados para demonstrarem os quantitativos aferidos para esta ata de registro de preços encontram respaldo através dos dados retirados do sistema de controle de ata, considerando a quantidade executada na ATA 198/14 e 014/16 do processo 4610/2015, tendo assim uma estimativa próxima da realidade no que tange a quantidade solicitada, conforme disposto no ANEXO I, visando o atendimento de pacientes nos casos de cirurgias de urgência e emergência e ainda o que estão aguardando as cirurgias eletivas, bem como a novas demandas de urgência e emergência e também as novas demandas, que possam surgir a partir da necessidade da população, visto que é dever </w:t>
      </w:r>
      <w:r w:rsidRPr="00B4176B">
        <w:rPr>
          <w:rStyle w:val="apple-converted-space"/>
          <w:sz w:val="20"/>
          <w:szCs w:val="20"/>
          <w:shd w:val="clear" w:color="auto" w:fill="FFFFFF"/>
        </w:rPr>
        <w:t>do Estado garantir uma assistência segura, responsável e permanente aos usuários do SUS.</w:t>
      </w:r>
    </w:p>
    <w:p w:rsidR="00B4176B" w:rsidRPr="00B4176B" w:rsidRDefault="00B4176B" w:rsidP="00B4176B">
      <w:pPr>
        <w:autoSpaceDE w:val="0"/>
        <w:spacing w:before="120" w:after="0"/>
        <w:jc w:val="both"/>
        <w:rPr>
          <w:rFonts w:cs="Arial"/>
          <w:sz w:val="20"/>
          <w:szCs w:val="20"/>
        </w:rPr>
      </w:pPr>
      <w:r w:rsidRPr="00B4176B">
        <w:rPr>
          <w:rStyle w:val="apple-converted-space"/>
          <w:sz w:val="20"/>
          <w:szCs w:val="20"/>
          <w:shd w:val="clear" w:color="auto" w:fill="FFFFFF"/>
        </w:rPr>
        <w:t xml:space="preserve">O objetivo é promover um planejamento que contemple as aquisições desses materiais, dessa maneira, a SESAU busca garantir o bom funcionamento das unidades hospitalares, o atendimento cirúrgico dos </w:t>
      </w:r>
      <w:r w:rsidRPr="00B4176B">
        <w:rPr>
          <w:rStyle w:val="apple-converted-space"/>
          <w:sz w:val="20"/>
          <w:szCs w:val="20"/>
          <w:shd w:val="clear" w:color="auto" w:fill="FFFFFF"/>
        </w:rPr>
        <w:lastRenderedPageBreak/>
        <w:t xml:space="preserve">pacientes e ainda </w:t>
      </w:r>
      <w:r w:rsidRPr="00B4176B">
        <w:rPr>
          <w:rFonts w:cs="Arial"/>
          <w:sz w:val="20"/>
          <w:szCs w:val="20"/>
        </w:rPr>
        <w:t xml:space="preserve">evitar os </w:t>
      </w:r>
      <w:proofErr w:type="spellStart"/>
      <w:r w:rsidRPr="00B4176B">
        <w:rPr>
          <w:rFonts w:cs="Arial"/>
          <w:sz w:val="20"/>
          <w:szCs w:val="20"/>
        </w:rPr>
        <w:t>freqüentes</w:t>
      </w:r>
      <w:proofErr w:type="spellEnd"/>
      <w:r w:rsidRPr="00B4176B">
        <w:rPr>
          <w:rFonts w:cs="Arial"/>
          <w:sz w:val="20"/>
          <w:szCs w:val="20"/>
        </w:rPr>
        <w:t xml:space="preserve"> processos de contratação desse tipo, cujas demandas, por vezes, são eventuais e imprevistas.</w:t>
      </w:r>
    </w:p>
    <w:p w:rsidR="00B4176B" w:rsidRPr="00B4176B" w:rsidRDefault="00B4176B" w:rsidP="00B4176B">
      <w:pPr>
        <w:autoSpaceDE w:val="0"/>
        <w:spacing w:before="120" w:after="0"/>
        <w:jc w:val="both"/>
        <w:rPr>
          <w:rFonts w:cs="Arial"/>
          <w:sz w:val="20"/>
          <w:szCs w:val="20"/>
        </w:rPr>
      </w:pPr>
      <w:r w:rsidRPr="00B4176B">
        <w:rPr>
          <w:rFonts w:cs="Arial"/>
          <w:sz w:val="20"/>
          <w:szCs w:val="20"/>
        </w:rPr>
        <w:t xml:space="preserve">Ressalta-se a impossibilidade de se apontar um número exato do material, uma vez que a demanda pode ultrapassar o que fora solicitado, bem como não ser utilizada, pois as demandas podem variar. O que é feito é uma estimativa baseada nos números de materiais utilizados dentro do período de </w:t>
      </w:r>
      <w:proofErr w:type="gramStart"/>
      <w:r w:rsidRPr="00B4176B">
        <w:rPr>
          <w:rFonts w:cs="Arial"/>
          <w:sz w:val="20"/>
          <w:szCs w:val="20"/>
        </w:rPr>
        <w:t>01 (um) ano em cada hospital, acrescidos</w:t>
      </w:r>
      <w:proofErr w:type="gramEnd"/>
      <w:r w:rsidRPr="00B4176B">
        <w:rPr>
          <w:rFonts w:cs="Arial"/>
          <w:sz w:val="20"/>
          <w:szCs w:val="20"/>
        </w:rPr>
        <w:t xml:space="preserve"> de aproximadamente 30%, visando prevenir a falta de material caso a demanda venha a ser amplificada.</w:t>
      </w:r>
    </w:p>
    <w:p w:rsidR="00B4176B" w:rsidRPr="00B4176B" w:rsidRDefault="00B4176B" w:rsidP="00B4176B">
      <w:pPr>
        <w:autoSpaceDE w:val="0"/>
        <w:spacing w:before="120" w:after="0"/>
        <w:jc w:val="both"/>
        <w:rPr>
          <w:rFonts w:cs="Arial"/>
          <w:color w:val="FF0000"/>
          <w:sz w:val="20"/>
          <w:szCs w:val="20"/>
        </w:rPr>
      </w:pPr>
      <w:r w:rsidRPr="00B4176B">
        <w:rPr>
          <w:rFonts w:cs="Arial"/>
          <w:sz w:val="20"/>
          <w:szCs w:val="20"/>
        </w:rPr>
        <w:t xml:space="preserve">A margem de segurança previne a Administração quanto a fatores externos, como o aumento da demanda dessas cirurgias ou greves de profissionais da saúde, entre elas as dos médicos anestesistas, como as de 2015 e 2016 (reportagens em anexo), que influenciam diretamente na memória de cálculo. Tal fato encontra explicação na paralisação da oferta cirúrgica e do uso do material em um determinado período de tempo, não permitindo que se encontre um número exato dos materiais utilizados pelo fato da demanda ter ficado parada, por isso a margem de segurança é necessária, a finalidade é garantir que os pacientes que estão aguardando o procedimento cirúrgico não restem prejudicados. </w:t>
      </w:r>
    </w:p>
    <w:p w:rsidR="00B4176B" w:rsidRPr="00B4176B" w:rsidRDefault="00B4176B" w:rsidP="00B4176B">
      <w:pPr>
        <w:autoSpaceDE w:val="0"/>
        <w:spacing w:before="120" w:after="0"/>
        <w:jc w:val="both"/>
        <w:rPr>
          <w:rFonts w:cs="Arial"/>
          <w:sz w:val="20"/>
          <w:szCs w:val="20"/>
        </w:rPr>
      </w:pPr>
      <w:r w:rsidRPr="00B4176B">
        <w:rPr>
          <w:rFonts w:cs="Arial"/>
          <w:sz w:val="20"/>
          <w:szCs w:val="20"/>
        </w:rPr>
        <w:t>A aquisição via Sistema de Registro de Preços encontra amparo na legislação e permite que a SESAU adquira os materiais de forma prática e econômica. De tal maneira, a Secretaria não precisa pagar para ter o material disponível, pois nesse sistema só se paga quando surge a necessidade do uso, ficando a SESAU responsável pelo pagamento daquilo que de fato consumiu, visto que serão fornecidas por sistema de consignação. Assim, evita-se o estoque de materiais, pois os mesmos são solicitados apenas quando surgem as necessidades evitando assim a ocorrência de ônus ao erário público.</w:t>
      </w:r>
    </w:p>
    <w:p w:rsidR="00B4176B" w:rsidRPr="00B4176B" w:rsidRDefault="00B4176B" w:rsidP="00B4176B">
      <w:pPr>
        <w:autoSpaceDE w:val="0"/>
        <w:spacing w:before="120" w:after="0"/>
        <w:jc w:val="both"/>
        <w:rPr>
          <w:rFonts w:cs="Arial"/>
          <w:sz w:val="20"/>
          <w:szCs w:val="20"/>
        </w:rPr>
      </w:pPr>
      <w:r w:rsidRPr="00B4176B">
        <w:rPr>
          <w:rFonts w:cs="Arial"/>
          <w:sz w:val="20"/>
          <w:szCs w:val="20"/>
        </w:rPr>
        <w:t>Fato que não beneficia tão somente de forma financeira a SESAU traz também benefícios ambientais e de sustentabilidade, uma vez que o sistema de consignação desqualifica a necessidade de estoques, assim reduzindo os impactos ambientais com a diminuição no descarte do produto e aplicando-se uma forma de fornecimento e consumo sustentável e consequentemente econômico.</w:t>
      </w:r>
    </w:p>
    <w:p w:rsidR="00B4176B" w:rsidRPr="00B4176B" w:rsidRDefault="00B4176B" w:rsidP="00B4176B">
      <w:pPr>
        <w:autoSpaceDE w:val="0"/>
        <w:spacing w:before="120" w:after="0"/>
        <w:jc w:val="both"/>
        <w:rPr>
          <w:rFonts w:cs="Arial"/>
          <w:sz w:val="20"/>
          <w:szCs w:val="20"/>
        </w:rPr>
      </w:pPr>
      <w:r w:rsidRPr="00B4176B">
        <w:rPr>
          <w:rFonts w:cs="Arial"/>
          <w:sz w:val="20"/>
          <w:szCs w:val="20"/>
        </w:rPr>
        <w:t xml:space="preserve">Os Hospitais Regionais contemplados no item </w:t>
      </w:r>
      <w:proofErr w:type="gramStart"/>
      <w:r w:rsidRPr="00B4176B">
        <w:rPr>
          <w:rFonts w:cs="Arial"/>
          <w:sz w:val="20"/>
          <w:szCs w:val="20"/>
        </w:rPr>
        <w:t>6</w:t>
      </w:r>
      <w:proofErr w:type="gramEnd"/>
      <w:r w:rsidRPr="00B4176B">
        <w:rPr>
          <w:rFonts w:cs="Arial"/>
          <w:sz w:val="20"/>
          <w:szCs w:val="20"/>
        </w:rPr>
        <w:t xml:space="preserve"> deste Termo são referência em atendimentos de serviços de saúde/SUS para a maioria dos municípios do Tocantins, chegando a atender demandas de estados vizinhos como Pará, Mato Grosso e Maranhão.  </w:t>
      </w:r>
    </w:p>
    <w:p w:rsidR="00B4176B" w:rsidRPr="00B4176B" w:rsidRDefault="00B4176B" w:rsidP="00B4176B">
      <w:pPr>
        <w:autoSpaceDE w:val="0"/>
        <w:spacing w:before="120" w:after="0"/>
        <w:jc w:val="both"/>
        <w:rPr>
          <w:rFonts w:cs="Arial"/>
          <w:sz w:val="20"/>
          <w:szCs w:val="20"/>
        </w:rPr>
      </w:pPr>
      <w:r w:rsidRPr="00B4176B">
        <w:rPr>
          <w:rFonts w:cs="Arial"/>
          <w:sz w:val="20"/>
          <w:szCs w:val="20"/>
        </w:rPr>
        <w:t xml:space="preserve">Para aquisição das </w:t>
      </w:r>
      <w:proofErr w:type="spellStart"/>
      <w:r w:rsidRPr="00B4176B">
        <w:rPr>
          <w:rFonts w:cs="Arial"/>
          <w:sz w:val="20"/>
          <w:szCs w:val="20"/>
        </w:rPr>
        <w:t>Órteses</w:t>
      </w:r>
      <w:proofErr w:type="spellEnd"/>
      <w:r w:rsidRPr="00B4176B">
        <w:rPr>
          <w:rFonts w:cs="Arial"/>
          <w:sz w:val="20"/>
          <w:szCs w:val="20"/>
        </w:rPr>
        <w:t>, Próteses e Materiais Especiais (OPME), a administração pública vale-se de uma tabela de preços estipulada pelo Ministério da Saúde (comumente conhecida como “tabela SUS/SIGTAP”), sendo que tais produtos somente serão adquiridos por valores menores ou iguais nela consignados.</w:t>
      </w:r>
    </w:p>
    <w:p w:rsidR="00B4176B" w:rsidRPr="00B4176B" w:rsidRDefault="00B4176B" w:rsidP="00B4176B">
      <w:pPr>
        <w:spacing w:after="0"/>
        <w:jc w:val="both"/>
        <w:rPr>
          <w:rFonts w:cs="Arial"/>
          <w:sz w:val="20"/>
          <w:szCs w:val="20"/>
        </w:rPr>
      </w:pPr>
      <w:r w:rsidRPr="00B4176B">
        <w:rPr>
          <w:rFonts w:cs="Arial"/>
          <w:sz w:val="20"/>
          <w:szCs w:val="20"/>
        </w:rPr>
        <w:t xml:space="preserve">Vale ressaltar ainda que a aquisição em comento alcança os objetivos do Plano Plurianual. O PPA é composto por objetivos, diretrizes e metas, onde um dos objetivos é: “Melhorar o desempenho, </w:t>
      </w:r>
      <w:proofErr w:type="spellStart"/>
      <w:r w:rsidRPr="00B4176B">
        <w:rPr>
          <w:rFonts w:cs="Arial"/>
          <w:sz w:val="20"/>
          <w:szCs w:val="20"/>
        </w:rPr>
        <w:t>resolutividade</w:t>
      </w:r>
      <w:proofErr w:type="spellEnd"/>
      <w:r w:rsidRPr="00B4176B">
        <w:rPr>
          <w:rFonts w:cs="Arial"/>
          <w:sz w:val="20"/>
          <w:szCs w:val="20"/>
        </w:rPr>
        <w:t xml:space="preserve"> e qualidade das unidades hospitalares do Estado”. Dentre as ações orçamentárias para o alcance do objetivo está a ação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próteses e </w:t>
      </w:r>
      <w:proofErr w:type="spellStart"/>
      <w:r w:rsidRPr="00B4176B">
        <w:rPr>
          <w:rFonts w:cs="Arial"/>
          <w:sz w:val="20"/>
          <w:szCs w:val="20"/>
        </w:rPr>
        <w:t>órteses</w:t>
      </w:r>
      <w:proofErr w:type="spellEnd"/>
      <w:r w:rsidRPr="00B4176B">
        <w:rPr>
          <w:rFonts w:cs="Arial"/>
          <w:sz w:val="20"/>
          <w:szCs w:val="20"/>
        </w:rPr>
        <w:t xml:space="preserve"> são materiais utilizados nesses procedimentos, estando contemplados na referida ação, conforme documento anexo (Fonte: Sistema Planeja);</w:t>
      </w:r>
    </w:p>
    <w:p w:rsidR="00B4176B" w:rsidRDefault="00B4176B" w:rsidP="00B4176B">
      <w:pPr>
        <w:autoSpaceDE w:val="0"/>
        <w:spacing w:before="120" w:after="0"/>
        <w:jc w:val="both"/>
        <w:rPr>
          <w:rFonts w:cs="Arial"/>
          <w:sz w:val="20"/>
          <w:szCs w:val="20"/>
        </w:rPr>
      </w:pPr>
      <w:r w:rsidRPr="00B4176B">
        <w:rPr>
          <w:rFonts w:cs="Arial"/>
          <w:sz w:val="20"/>
          <w:szCs w:val="20"/>
        </w:rPr>
        <w:t xml:space="preserve">Assim, ressaltamos que próteses e </w:t>
      </w:r>
      <w:proofErr w:type="spellStart"/>
      <w:r w:rsidRPr="00B4176B">
        <w:rPr>
          <w:rFonts w:cs="Arial"/>
          <w:sz w:val="20"/>
          <w:szCs w:val="20"/>
        </w:rPr>
        <w:t>órteses</w:t>
      </w:r>
      <w:proofErr w:type="spellEnd"/>
      <w:r w:rsidRPr="00B4176B">
        <w:rPr>
          <w:rFonts w:cs="Arial"/>
          <w:sz w:val="20"/>
          <w:szCs w:val="20"/>
        </w:rPr>
        <w:t xml:space="preserve"> estão contempladas nas metas do PPA através da ação 4113, constante na Lei 3.177 – Lei Orçamentária Anual, exercício 2017, publicada no Diário Oficial do Estado n° 4.775.</w:t>
      </w:r>
    </w:p>
    <w:p w:rsidR="003D1DC9" w:rsidRPr="00E166E5" w:rsidRDefault="003D1DC9" w:rsidP="003D1DC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3</w:t>
      </w:r>
      <w:r w:rsidRPr="00E166E5">
        <w:rPr>
          <w:rFonts w:cs="Calibri"/>
          <w:b/>
          <w:bCs/>
          <w:color w:val="FFFFFF"/>
          <w:sz w:val="20"/>
          <w:szCs w:val="20"/>
        </w:rPr>
        <w:t xml:space="preserve">. </w:t>
      </w:r>
      <w:r>
        <w:rPr>
          <w:rFonts w:cs="Calibri"/>
          <w:b/>
          <w:bCs/>
          <w:color w:val="FFFFFF"/>
          <w:sz w:val="20"/>
          <w:szCs w:val="20"/>
        </w:rPr>
        <w:t>DA QUALIFICAÇÃO TÉCNICA DA LICITANTE</w:t>
      </w:r>
    </w:p>
    <w:p w:rsidR="003D1DC9" w:rsidRDefault="003D1DC9" w:rsidP="003D1DC9">
      <w:pPr>
        <w:spacing w:after="0" w:line="240" w:lineRule="auto"/>
        <w:ind w:right="-1"/>
        <w:jc w:val="both"/>
        <w:rPr>
          <w:rFonts w:cs="Courier New"/>
          <w:bCs/>
          <w:iCs/>
          <w:color w:val="000000"/>
          <w:sz w:val="20"/>
          <w:szCs w:val="20"/>
        </w:rPr>
      </w:pPr>
      <w:r>
        <w:rPr>
          <w:rFonts w:cs="Courier New"/>
          <w:b/>
          <w:bCs/>
          <w:iCs/>
          <w:color w:val="000000"/>
          <w:sz w:val="20"/>
          <w:szCs w:val="20"/>
        </w:rPr>
        <w:lastRenderedPageBreak/>
        <w:t>3</w:t>
      </w:r>
      <w:r w:rsidRPr="00F429CD">
        <w:rPr>
          <w:rFonts w:cs="Courier New"/>
          <w:b/>
          <w:bCs/>
          <w:iCs/>
          <w:color w:val="000000"/>
          <w:sz w:val="20"/>
          <w:szCs w:val="20"/>
        </w:rPr>
        <w:t>.1.</w:t>
      </w:r>
      <w:r w:rsidRPr="00F429CD">
        <w:rPr>
          <w:rFonts w:cs="Courier New"/>
          <w:bCs/>
          <w:iCs/>
          <w:color w:val="000000"/>
          <w:sz w:val="20"/>
          <w:szCs w:val="20"/>
        </w:rPr>
        <w:t xml:space="preserve"> As licitantes devem apresentar documentos técnicos conforme item 1</w:t>
      </w:r>
      <w:r>
        <w:rPr>
          <w:rFonts w:cs="Courier New"/>
          <w:bCs/>
          <w:iCs/>
          <w:color w:val="000000"/>
          <w:sz w:val="20"/>
          <w:szCs w:val="20"/>
        </w:rPr>
        <w:t>4</w:t>
      </w:r>
      <w:r w:rsidRPr="00F429CD">
        <w:rPr>
          <w:rFonts w:cs="Courier New"/>
          <w:bCs/>
          <w:iCs/>
          <w:color w:val="000000"/>
          <w:sz w:val="20"/>
          <w:szCs w:val="20"/>
        </w:rPr>
        <w:t xml:space="preserve"> do Edital;</w:t>
      </w:r>
    </w:p>
    <w:p w:rsidR="00E45E34" w:rsidRDefault="00E45E34" w:rsidP="003D1DC9">
      <w:pPr>
        <w:spacing w:after="0" w:line="240" w:lineRule="auto"/>
        <w:ind w:right="-1"/>
        <w:jc w:val="both"/>
        <w:rPr>
          <w:rFonts w:cs="Courier New"/>
          <w:bCs/>
          <w:iCs/>
          <w:color w:val="000000"/>
          <w:sz w:val="20"/>
          <w:szCs w:val="20"/>
        </w:rPr>
      </w:pPr>
    </w:p>
    <w:p w:rsidR="00503101" w:rsidRPr="00E166E5" w:rsidRDefault="003D1DC9" w:rsidP="00AD1F48">
      <w:pPr>
        <w:shd w:val="clear" w:color="auto" w:fill="3333FF"/>
        <w:spacing w:after="0"/>
        <w:jc w:val="both"/>
        <w:rPr>
          <w:rFonts w:cs="Calibri"/>
          <w:b/>
          <w:bCs/>
          <w:color w:val="FFFFFF"/>
          <w:sz w:val="20"/>
          <w:szCs w:val="20"/>
        </w:rPr>
      </w:pPr>
      <w:r>
        <w:rPr>
          <w:rFonts w:cs="Calibri"/>
          <w:b/>
          <w:color w:val="FFFFFF"/>
          <w:sz w:val="20"/>
          <w:szCs w:val="20"/>
        </w:rPr>
        <w:t>04</w:t>
      </w:r>
      <w:r w:rsidR="00503101" w:rsidRPr="00E166E5">
        <w:rPr>
          <w:rFonts w:cs="Calibri"/>
          <w:b/>
          <w:color w:val="FFFFFF"/>
          <w:sz w:val="20"/>
          <w:szCs w:val="20"/>
        </w:rPr>
        <w:t xml:space="preserve">. </w:t>
      </w:r>
      <w:r w:rsidR="001D2C43">
        <w:rPr>
          <w:rFonts w:cs="Calibri"/>
          <w:b/>
          <w:color w:val="FFFFFF"/>
          <w:sz w:val="20"/>
          <w:szCs w:val="20"/>
        </w:rPr>
        <w:t>DOS PRODUTOS</w:t>
      </w:r>
    </w:p>
    <w:p w:rsidR="001D2C43" w:rsidRDefault="003D1DC9" w:rsidP="00E53FF8">
      <w:pPr>
        <w:spacing w:after="0" w:line="240" w:lineRule="auto"/>
        <w:jc w:val="both"/>
        <w:rPr>
          <w:b/>
          <w:bCs/>
          <w:sz w:val="20"/>
          <w:szCs w:val="20"/>
          <w:u w:val="single"/>
        </w:rPr>
      </w:pPr>
      <w:r>
        <w:rPr>
          <w:b/>
          <w:bCs/>
          <w:sz w:val="20"/>
          <w:szCs w:val="20"/>
          <w:u w:val="single"/>
        </w:rPr>
        <w:t>4</w:t>
      </w:r>
      <w:r w:rsidR="001D2C43">
        <w:rPr>
          <w:b/>
          <w:bCs/>
          <w:sz w:val="20"/>
          <w:szCs w:val="20"/>
          <w:u w:val="single"/>
        </w:rPr>
        <w:t>.1. DA DESCRIÇÃO TÉCNICA DOS PRODUTOS:</w:t>
      </w:r>
    </w:p>
    <w:p w:rsidR="001D2C43" w:rsidRPr="001D2C43" w:rsidRDefault="003D1DC9" w:rsidP="00E45E34">
      <w:pPr>
        <w:spacing w:after="0" w:line="240" w:lineRule="auto"/>
        <w:jc w:val="both"/>
        <w:rPr>
          <w:rFonts w:cs="Calibri"/>
          <w:sz w:val="20"/>
          <w:szCs w:val="20"/>
        </w:rPr>
      </w:pPr>
      <w:r>
        <w:rPr>
          <w:rFonts w:cs="Calibri"/>
          <w:b/>
          <w:sz w:val="20"/>
          <w:szCs w:val="20"/>
        </w:rPr>
        <w:t>4</w:t>
      </w:r>
      <w:r w:rsidR="001D2C43" w:rsidRPr="001D2C43">
        <w:rPr>
          <w:rFonts w:cs="Calibri"/>
          <w:b/>
          <w:sz w:val="20"/>
          <w:szCs w:val="20"/>
        </w:rPr>
        <w:t>.1.1.</w:t>
      </w:r>
      <w:r w:rsidR="001D2C43" w:rsidRPr="001D2C43">
        <w:rPr>
          <w:rFonts w:cs="Calibri"/>
          <w:sz w:val="20"/>
          <w:szCs w:val="20"/>
        </w:rPr>
        <w:t xml:space="preserve"> Os produtos a serem adquiridos possuem a seguinte especificação técnica conforme Anexo I.</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4.2. </w:t>
      </w:r>
      <w:r w:rsidRPr="00FB08A6">
        <w:rPr>
          <w:rFonts w:cs="Arial"/>
          <w:b/>
          <w:color w:val="262626" w:themeColor="text1" w:themeTint="D9"/>
          <w:sz w:val="20"/>
          <w:szCs w:val="20"/>
        </w:rPr>
        <w:t>DAS MEDIDAS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4.2.1. </w:t>
      </w:r>
      <w:r w:rsidRPr="00FB08A6">
        <w:rPr>
          <w:rFonts w:cs="Arial"/>
          <w:color w:val="262626" w:themeColor="text1" w:themeTint="D9"/>
          <w:sz w:val="20"/>
          <w:szCs w:val="20"/>
        </w:rPr>
        <w:t>Serão</w:t>
      </w:r>
      <w:r w:rsidRPr="00FB08A6">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9D3F24"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4.2.2. </w:t>
      </w:r>
      <w:r w:rsidRPr="00FB08A6">
        <w:rPr>
          <w:rFonts w:cs="Arial"/>
          <w:iCs/>
          <w:color w:val="262626" w:themeColor="text1" w:themeTint="D9"/>
          <w:sz w:val="20"/>
          <w:szCs w:val="20"/>
          <w:lang w:eastAsia="ar-SA"/>
        </w:rPr>
        <w:t xml:space="preserve">As medidas exatas dos produtos serão informadas na Nota de Empenho, conforme os modelos de fábrica as </w:t>
      </w:r>
      <w:proofErr w:type="gramStart"/>
      <w:r w:rsidRPr="00FB08A6">
        <w:rPr>
          <w:rFonts w:cs="Arial"/>
          <w:iCs/>
          <w:color w:val="262626" w:themeColor="text1" w:themeTint="D9"/>
          <w:sz w:val="20"/>
          <w:szCs w:val="20"/>
          <w:lang w:eastAsia="ar-SA"/>
        </w:rPr>
        <w:t>serem</w:t>
      </w:r>
      <w:proofErr w:type="gramEnd"/>
      <w:r w:rsidRPr="00FB08A6">
        <w:rPr>
          <w:rFonts w:cs="Arial"/>
          <w:iCs/>
          <w:color w:val="262626" w:themeColor="text1" w:themeTint="D9"/>
          <w:sz w:val="20"/>
          <w:szCs w:val="20"/>
          <w:lang w:eastAsia="ar-SA"/>
        </w:rPr>
        <w:t xml:space="preserve"> informados pela Contratada.</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4.3. </w:t>
      </w:r>
      <w:r w:rsidRPr="00FB08A6">
        <w:rPr>
          <w:rFonts w:cs="Arial"/>
          <w:b/>
          <w:color w:val="262626" w:themeColor="text1" w:themeTint="D9"/>
          <w:sz w:val="20"/>
          <w:szCs w:val="20"/>
        </w:rPr>
        <w:t>DA QUALIDADE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4.3.1. </w:t>
      </w:r>
      <w:r w:rsidRPr="00FB08A6">
        <w:rPr>
          <w:rFonts w:cs="Arial"/>
          <w:iCs/>
          <w:color w:val="262626" w:themeColor="text1" w:themeTint="D9"/>
          <w:sz w:val="20"/>
          <w:szCs w:val="20"/>
          <w:lang w:eastAsia="ar-SA"/>
        </w:rPr>
        <w:t>Os produtos devem ser:</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 alta qualidade, com excelente acabamento, sem falhas ou quaisquer outras avarias;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Entregues obedecendo rigorosamente as clausulas do Edital e seus anexos.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Acondicionados em embalagens lacradas individualmente, identificados e em perfeitas condições de armazenagem.</w:t>
      </w:r>
    </w:p>
    <w:p w:rsid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Os grampos devem ser 100% compatíveis com os grampeadores ofertados.</w:t>
      </w:r>
    </w:p>
    <w:p w:rsidR="00FB08A6" w:rsidRPr="00FB08A6" w:rsidRDefault="00FB08A6" w:rsidP="00E45E34">
      <w:pPr>
        <w:spacing w:after="0" w:line="240" w:lineRule="auto"/>
        <w:ind w:left="720"/>
        <w:jc w:val="both"/>
        <w:rPr>
          <w:rFonts w:cs="Arial"/>
          <w:iCs/>
          <w:color w:val="262626" w:themeColor="text1" w:themeTint="D9"/>
          <w:sz w:val="20"/>
          <w:szCs w:val="20"/>
          <w:lang w:eastAsia="ar-SA"/>
        </w:rPr>
      </w:pP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4.3.2. </w:t>
      </w:r>
      <w:r w:rsidRPr="00FB08A6">
        <w:rPr>
          <w:rFonts w:cs="Arial"/>
          <w:iCs/>
          <w:color w:val="262626" w:themeColor="text1" w:themeTint="D9"/>
          <w:sz w:val="20"/>
          <w:szCs w:val="20"/>
          <w:lang w:eastAsia="ar-SA"/>
        </w:rPr>
        <w:t>Produtos contendo baixa qualidade, em desacordo com o edital e seus anexos, serão rejeitados pela Secretaria da Saúde.</w:t>
      </w:r>
    </w:p>
    <w:p w:rsidR="00FB08A6" w:rsidRPr="00FB08A6" w:rsidRDefault="009D3F24"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4.4. </w:t>
      </w:r>
      <w:r w:rsidR="00FB08A6" w:rsidRPr="00FB08A6">
        <w:rPr>
          <w:rFonts w:cs="Arial"/>
          <w:b/>
          <w:color w:val="262626" w:themeColor="text1" w:themeTint="D9"/>
          <w:sz w:val="20"/>
          <w:szCs w:val="20"/>
        </w:rPr>
        <w:t>DA IDENTIFICAÇÃO / EMBALAGEM DOS PRODUTOS:</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4.4.1. </w:t>
      </w:r>
      <w:r w:rsidR="00FB08A6" w:rsidRPr="00FB08A6">
        <w:rPr>
          <w:rFonts w:cs="Arial"/>
          <w:iCs/>
          <w:color w:val="262626" w:themeColor="text1" w:themeTint="D9"/>
          <w:sz w:val="20"/>
          <w:szCs w:val="20"/>
          <w:lang w:eastAsia="ar-SA"/>
        </w:rPr>
        <w:t>Os produtos fornecidos deverão possuir embalagem, contendo:</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Nome e sitio eletrônico do fabricante;</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Data do término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Dados para acionamento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Descrição dos Produtos</w:t>
      </w:r>
    </w:p>
    <w:p w:rsidR="00FB08A6" w:rsidRPr="00FB08A6" w:rsidRDefault="009D3F24" w:rsidP="00E45E34">
      <w:pPr>
        <w:autoSpaceDE w:val="0"/>
        <w:spacing w:after="0"/>
        <w:ind w:left="142"/>
        <w:jc w:val="both"/>
        <w:rPr>
          <w:rFonts w:cs="Arial"/>
          <w:b/>
          <w:color w:val="262626" w:themeColor="text1" w:themeTint="D9"/>
          <w:sz w:val="20"/>
          <w:szCs w:val="20"/>
        </w:rPr>
      </w:pPr>
      <w:r>
        <w:rPr>
          <w:rFonts w:cs="Arial"/>
          <w:b/>
          <w:color w:val="262626" w:themeColor="text1" w:themeTint="D9"/>
          <w:sz w:val="20"/>
          <w:szCs w:val="20"/>
        </w:rPr>
        <w:t xml:space="preserve">4.5. </w:t>
      </w:r>
      <w:r w:rsidR="00FB08A6" w:rsidRPr="00FB08A6">
        <w:rPr>
          <w:rFonts w:cs="Arial"/>
          <w:b/>
          <w:color w:val="262626" w:themeColor="text1" w:themeTint="D9"/>
          <w:sz w:val="20"/>
          <w:szCs w:val="20"/>
        </w:rPr>
        <w:t>DA GARANTIA/VALIDADE DOS PRODUTOS:</w:t>
      </w:r>
    </w:p>
    <w:p w:rsidR="00FB08A6" w:rsidRPr="009D3F24" w:rsidRDefault="009D3F24" w:rsidP="00E45E34">
      <w:pPr>
        <w:autoSpaceDE w:val="0"/>
        <w:spacing w:after="0"/>
        <w:jc w:val="both"/>
        <w:rPr>
          <w:rFonts w:cs="Arial"/>
          <w:b/>
          <w:color w:val="262626" w:themeColor="text1" w:themeTint="D9"/>
          <w:sz w:val="20"/>
          <w:szCs w:val="20"/>
        </w:rPr>
      </w:pPr>
      <w:r>
        <w:rPr>
          <w:rFonts w:eastAsia="Arial" w:cs="Arial"/>
          <w:sz w:val="20"/>
          <w:szCs w:val="20"/>
        </w:rPr>
        <w:t xml:space="preserve">4.5.1. </w:t>
      </w:r>
      <w:r w:rsidR="00FB08A6" w:rsidRPr="009D3F24">
        <w:rPr>
          <w:rFonts w:eastAsia="Arial" w:cs="Arial"/>
          <w:sz w:val="20"/>
          <w:szCs w:val="20"/>
        </w:rPr>
        <w:t xml:space="preserve">A(s) contratada(s) </w:t>
      </w:r>
      <w:proofErr w:type="gramStart"/>
      <w:r w:rsidR="00FB08A6" w:rsidRPr="009D3F24">
        <w:rPr>
          <w:rFonts w:eastAsia="Arial" w:cs="Arial"/>
          <w:sz w:val="20"/>
          <w:szCs w:val="20"/>
        </w:rPr>
        <w:t>deverá(</w:t>
      </w:r>
      <w:proofErr w:type="spellStart"/>
      <w:proofErr w:type="gramEnd"/>
      <w:r w:rsidR="00FB08A6" w:rsidRPr="009D3F24">
        <w:rPr>
          <w:rFonts w:eastAsia="Arial" w:cs="Arial"/>
          <w:sz w:val="20"/>
          <w:szCs w:val="20"/>
        </w:rPr>
        <w:t>ão</w:t>
      </w:r>
      <w:proofErr w:type="spellEnd"/>
      <w:r w:rsidR="00FB08A6" w:rsidRPr="009D3F24">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FB08A6" w:rsidRPr="009D3F24">
        <w:rPr>
          <w:rFonts w:eastAsia="Arial" w:cs="Arial"/>
          <w:b/>
          <w:sz w:val="20"/>
          <w:szCs w:val="20"/>
        </w:rPr>
        <w:t>CONTRATADA.</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4.5.2. </w:t>
      </w:r>
      <w:r w:rsidR="00FB08A6" w:rsidRPr="00FB08A6">
        <w:rPr>
          <w:rFonts w:cs="Arial"/>
          <w:iCs/>
          <w:color w:val="262626" w:themeColor="text1" w:themeTint="D9"/>
          <w:sz w:val="20"/>
          <w:szCs w:val="20"/>
          <w:lang w:eastAsia="ar-SA"/>
        </w:rPr>
        <w:t xml:space="preserve">Durante o período de </w:t>
      </w:r>
      <w:proofErr w:type="spellStart"/>
      <w:proofErr w:type="gramStart"/>
      <w:r w:rsidR="00FB08A6" w:rsidRPr="00FB08A6">
        <w:rPr>
          <w:rFonts w:cs="Arial"/>
          <w:iCs/>
          <w:color w:val="262626" w:themeColor="text1" w:themeTint="D9"/>
          <w:sz w:val="20"/>
          <w:szCs w:val="20"/>
          <w:lang w:eastAsia="ar-SA"/>
        </w:rPr>
        <w:t>CONTRATOvigente</w:t>
      </w:r>
      <w:proofErr w:type="spellEnd"/>
      <w:proofErr w:type="gramEnd"/>
      <w:r w:rsidR="00FB08A6" w:rsidRPr="00FB08A6">
        <w:rPr>
          <w:rFonts w:cs="Arial"/>
          <w:iCs/>
          <w:color w:val="262626" w:themeColor="text1" w:themeTint="D9"/>
          <w:sz w:val="20"/>
          <w:szCs w:val="20"/>
          <w:lang w:eastAsia="ar-SA"/>
        </w:rPr>
        <w:t xml:space="preserve"> com a SES/TO, a Contratada deverá arcar com substituições em decorrência de defeitos de fabricação, transporte, avarias, embalagem ou armazenamento e outros eventos, para os quais a Contratante não concorreu.</w:t>
      </w:r>
    </w:p>
    <w:p w:rsidR="00FB08A6" w:rsidRPr="00FB08A6" w:rsidRDefault="00FB08A6" w:rsidP="00E45E34">
      <w:pPr>
        <w:numPr>
          <w:ilvl w:val="2"/>
          <w:numId w:val="35"/>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 prazo para a Contratada atender ao item acima, deverá ser de no máximo até 10 (DEZ) dias corridos, contados do envio da nota de empenho.</w:t>
      </w:r>
    </w:p>
    <w:p w:rsidR="00FB08A6" w:rsidRPr="00FB08A6" w:rsidRDefault="009D3F24"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4.6. </w:t>
      </w:r>
      <w:r w:rsidR="00FB08A6" w:rsidRPr="00FB08A6">
        <w:rPr>
          <w:rFonts w:cs="Arial"/>
          <w:b/>
          <w:color w:val="262626" w:themeColor="text1" w:themeTint="D9"/>
          <w:sz w:val="20"/>
          <w:szCs w:val="20"/>
        </w:rPr>
        <w:t>DA(S) AMOSTRA / PROSPECTO (S) E DOCUMENTO (S) ADICIONAL (IS):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4.6.1. </w:t>
      </w:r>
      <w:r w:rsidR="00FB08A6" w:rsidRPr="009D3F24">
        <w:rPr>
          <w:rFonts w:cs="Arial"/>
          <w:color w:val="262626" w:themeColor="text1" w:themeTint="D9"/>
          <w:sz w:val="20"/>
          <w:szCs w:val="20"/>
        </w:rPr>
        <w:t>A(s) empresa(s) autora(s) do menor lance e habilitada(s) deverá (ao) apresentar, catálogos dos itens classificados, com todas as especificações técnicas do produto.</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4.6.2. </w:t>
      </w:r>
      <w:r w:rsidR="00FB08A6" w:rsidRPr="009D3F24">
        <w:rPr>
          <w:rFonts w:cs="Arial"/>
          <w:color w:val="262626" w:themeColor="text1" w:themeTint="D9"/>
          <w:sz w:val="20"/>
          <w:szCs w:val="20"/>
        </w:rPr>
        <w:t>Sempre que a contratada julgar necessário poderá ser solicitado amostras de todos os itens classificados para efeito de controle de qualidade e posterior aprovação, a empresa terá 10 dias corridos para apresentar as amostras.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lastRenderedPageBreak/>
        <w:t xml:space="preserve">4.6.3. </w:t>
      </w:r>
      <w:r w:rsidR="00FB08A6" w:rsidRPr="009D3F24">
        <w:rPr>
          <w:rFonts w:cs="Arial"/>
          <w:color w:val="262626" w:themeColor="text1" w:themeTint="D9"/>
          <w:sz w:val="20"/>
          <w:szCs w:val="20"/>
        </w:rPr>
        <w:t>Quando da entrega das amostras deverão acompanhar listagem contendo a descrição completa de todos os itens apresentados, código do produto, quantidade enviada, marca e fabricante, em papel timbrado da empresa;</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4.6.4. </w:t>
      </w:r>
      <w:r w:rsidR="00FB08A6" w:rsidRPr="009D3F24">
        <w:rPr>
          <w:rFonts w:cs="Arial"/>
          <w:color w:val="262626" w:themeColor="text1" w:themeTint="D9"/>
          <w:sz w:val="20"/>
          <w:szCs w:val="20"/>
        </w:rPr>
        <w:t xml:space="preserve">As mostras apresentadas serão entregue no </w:t>
      </w:r>
      <w:r w:rsidR="00FB08A6" w:rsidRPr="009D3F24">
        <w:rPr>
          <w:rFonts w:cs="Arial"/>
          <w:b/>
          <w:color w:val="262626" w:themeColor="text1" w:themeTint="D9"/>
          <w:sz w:val="20"/>
          <w:szCs w:val="20"/>
        </w:rPr>
        <w:t>HOSPITAL GERAL PÚBLICO DE PALMAS</w:t>
      </w:r>
      <w:r w:rsidR="00FB08A6" w:rsidRPr="009D3F24">
        <w:rPr>
          <w:rFonts w:cs="Arial"/>
          <w:color w:val="262626" w:themeColor="text1" w:themeTint="D9"/>
          <w:sz w:val="20"/>
          <w:szCs w:val="20"/>
        </w:rPr>
        <w:t xml:space="preserve"> e serão analisadas pelo clinico responsável da área (especialidade) com o objetivo de aferir sua compatibilidade com as especificações contidas na planilha deste termo de referencia, bem como as consignadas na proposta apresentada. A equipe Técnica terá até 10 dias corridos para emissão do parecer técnico, aprovando ou não o material.</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4.6.5. </w:t>
      </w:r>
      <w:r w:rsidR="00FB08A6" w:rsidRPr="009D3F24">
        <w:rPr>
          <w:rFonts w:cs="Arial"/>
          <w:color w:val="262626" w:themeColor="text1" w:themeTint="D9"/>
          <w:sz w:val="20"/>
          <w:szCs w:val="20"/>
        </w:rPr>
        <w:t xml:space="preserve">A proposta será desclassificada, caso a amostra seja apresentada fora das especificações técnicas solicitadas em edital ou caso não seja apresentada a amostra solicitada no prazo para o item;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4.6.6. </w:t>
      </w:r>
      <w:r w:rsidR="00FB08A6" w:rsidRPr="009D3F24">
        <w:rPr>
          <w:rFonts w:cs="Arial"/>
          <w:color w:val="262626" w:themeColor="text1" w:themeTint="D9"/>
          <w:sz w:val="20"/>
          <w:szCs w:val="20"/>
        </w:rPr>
        <w:t xml:space="preserve">As amostras aprovadas permanecerão em poder do Hospital Geral de Palmas para confrontação quando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4.6.7. </w:t>
      </w:r>
      <w:r w:rsidR="00FB08A6" w:rsidRPr="009D3F24">
        <w:rPr>
          <w:rFonts w:cs="Arial"/>
          <w:color w:val="262626" w:themeColor="text1" w:themeTint="D9"/>
          <w:sz w:val="20"/>
          <w:szCs w:val="20"/>
        </w:rPr>
        <w:t xml:space="preserve">Em nenhuma hipótese as amostras apresentadas serão tidas como início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4.6.8. </w:t>
      </w:r>
      <w:r w:rsidR="00FB08A6" w:rsidRPr="009D3F24">
        <w:rPr>
          <w:rFonts w:cs="Arial"/>
          <w:color w:val="262626" w:themeColor="text1" w:themeTint="D9"/>
          <w:sz w:val="20"/>
          <w:szCs w:val="20"/>
        </w:rPr>
        <w:t>Caso não seja aprovada a amostra, a empresa será desclassificada e será chamada o próximo colocado na fase de lances para o mesmo procedimento.</w:t>
      </w:r>
    </w:p>
    <w:p w:rsidR="00FB08A6" w:rsidRPr="009D3F24" w:rsidRDefault="001757A1" w:rsidP="00E45E34">
      <w:pPr>
        <w:autoSpaceDE w:val="0"/>
        <w:spacing w:before="120" w:after="0"/>
        <w:jc w:val="both"/>
        <w:rPr>
          <w:rFonts w:cs="Arial"/>
          <w:b/>
          <w:color w:val="262626" w:themeColor="text1" w:themeTint="D9"/>
          <w:sz w:val="20"/>
          <w:szCs w:val="20"/>
        </w:rPr>
      </w:pPr>
      <w:proofErr w:type="gramStart"/>
      <w:r>
        <w:rPr>
          <w:rFonts w:cs="Arial"/>
          <w:color w:val="262626" w:themeColor="text1" w:themeTint="D9"/>
          <w:sz w:val="20"/>
          <w:szCs w:val="20"/>
        </w:rPr>
        <w:t>4.7.</w:t>
      </w:r>
      <w:proofErr w:type="gramEnd"/>
      <w:r w:rsidR="00FB08A6" w:rsidRPr="009D3F24">
        <w:rPr>
          <w:rFonts w:cs="Arial"/>
          <w:color w:val="262626" w:themeColor="text1" w:themeTint="D9"/>
          <w:sz w:val="20"/>
          <w:szCs w:val="20"/>
        </w:rPr>
        <w:t xml:space="preserve">A empresa que apresentar a(s) AMOSTRA(S) e que a(s) mesma(s) for reprovada(s) queira contestar o parecer Técnico, terá um prazo de até 24 horas após a emissão do mesmo, para apresentar por escrito a contestação juntamente com novo material para análise. </w:t>
      </w:r>
    </w:p>
    <w:p w:rsidR="00FB08A6" w:rsidRPr="00FB08A6" w:rsidRDefault="001757A1"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4.8. </w:t>
      </w:r>
      <w:r w:rsidR="00FB08A6" w:rsidRPr="00FB08A6">
        <w:rPr>
          <w:rFonts w:cs="Arial"/>
          <w:b/>
          <w:color w:val="262626" w:themeColor="text1" w:themeTint="D9"/>
          <w:sz w:val="20"/>
          <w:szCs w:val="20"/>
        </w:rPr>
        <w:t>DA ADJUDICAÇÃO:</w:t>
      </w:r>
    </w:p>
    <w:p w:rsidR="00FB08A6" w:rsidRPr="00FB08A6" w:rsidRDefault="00FB08A6" w:rsidP="00E45E34">
      <w:pPr>
        <w:pStyle w:val="PargrafodaLista"/>
        <w:numPr>
          <w:ilvl w:val="1"/>
          <w:numId w:val="32"/>
        </w:numPr>
        <w:spacing w:before="120" w:after="0" w:line="240" w:lineRule="auto"/>
        <w:ind w:firstLine="0"/>
        <w:contextualSpacing w:val="0"/>
        <w:jc w:val="both"/>
        <w:rPr>
          <w:rFonts w:cs="Arial"/>
          <w:iCs/>
          <w:vanish/>
          <w:color w:val="262626" w:themeColor="text1" w:themeTint="D9"/>
          <w:sz w:val="20"/>
          <w:szCs w:val="20"/>
          <w:lang w:eastAsia="ar-SA"/>
        </w:rPr>
      </w:pP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A adjudicação será por grupo.</w:t>
      </w: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Não se admitirá proposta de preços cujo valor ofertado para o item seja superior ao preço máximo que a SES/TO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001757A1">
        <w:rPr>
          <w:rFonts w:cs="Calibri"/>
          <w:b/>
          <w:bCs/>
          <w:color w:val="FFFFFF"/>
          <w:sz w:val="20"/>
          <w:szCs w:val="20"/>
        </w:rPr>
        <w:t>. CRITÉRIO DE JULGAMENTO DA PROPOSTA</w:t>
      </w:r>
    </w:p>
    <w:p w:rsidR="001757A1" w:rsidRPr="001757A1" w:rsidRDefault="001757A1" w:rsidP="001757A1">
      <w:pPr>
        <w:autoSpaceDE w:val="0"/>
        <w:spacing w:after="120" w:line="360" w:lineRule="auto"/>
        <w:jc w:val="both"/>
        <w:rPr>
          <w:rFonts w:cs="Arial"/>
          <w:color w:val="0D0D0D" w:themeColor="text1" w:themeTint="F2"/>
          <w:sz w:val="20"/>
          <w:szCs w:val="20"/>
        </w:rPr>
      </w:pPr>
      <w:r>
        <w:rPr>
          <w:rFonts w:cs="Arial"/>
          <w:color w:val="0D0D0D" w:themeColor="text1" w:themeTint="F2"/>
          <w:sz w:val="20"/>
          <w:szCs w:val="20"/>
        </w:rPr>
        <w:t xml:space="preserve">5.1. </w:t>
      </w:r>
      <w:proofErr w:type="gramStart"/>
      <w:r w:rsidRPr="001757A1">
        <w:rPr>
          <w:rFonts w:cs="Arial"/>
          <w:color w:val="0D0D0D" w:themeColor="text1" w:themeTint="F2"/>
          <w:sz w:val="20"/>
          <w:szCs w:val="20"/>
        </w:rPr>
        <w:t>Se faz</w:t>
      </w:r>
      <w:proofErr w:type="gramEnd"/>
      <w:r w:rsidRPr="001757A1">
        <w:rPr>
          <w:rFonts w:cs="Arial"/>
          <w:color w:val="0D0D0D" w:themeColor="text1" w:themeTint="F2"/>
          <w:sz w:val="20"/>
          <w:szCs w:val="20"/>
        </w:rPr>
        <w:t xml:space="preserve"> necessário que a aquisição seja por grupo</w:t>
      </w:r>
      <w:r w:rsidRPr="001757A1">
        <w:rPr>
          <w:rFonts w:cs="Arial"/>
          <w:color w:val="0D0D0D"/>
          <w:sz w:val="20"/>
          <w:szCs w:val="20"/>
        </w:rPr>
        <w:t xml:space="preserve"> uma vez que os materiais solicitados se complementam entre si. A aquisição por grupo garante que todos os materiais serão adquiridos por meio da licitação e impedem que algum dos itens “acessórios” </w:t>
      </w:r>
      <w:proofErr w:type="gramStart"/>
      <w:r w:rsidRPr="001757A1">
        <w:rPr>
          <w:rFonts w:cs="Arial"/>
          <w:color w:val="0D0D0D"/>
          <w:sz w:val="20"/>
          <w:szCs w:val="20"/>
        </w:rPr>
        <w:t>restem</w:t>
      </w:r>
      <w:proofErr w:type="gramEnd"/>
      <w:r w:rsidRPr="001757A1">
        <w:rPr>
          <w:rFonts w:cs="Arial"/>
          <w:color w:val="0D0D0D"/>
          <w:sz w:val="20"/>
          <w:szCs w:val="20"/>
        </w:rPr>
        <w:t xml:space="preserve"> desertos ou fracassados, dessa maneira, fica resguardado o sucesso</w:t>
      </w:r>
      <w:r w:rsidRPr="001757A1">
        <w:rPr>
          <w:rFonts w:cs="Arial"/>
          <w:color w:val="0D0D0D" w:themeColor="text1" w:themeTint="F2"/>
          <w:sz w:val="20"/>
          <w:szCs w:val="20"/>
        </w:rPr>
        <w:t xml:space="preserve"> de todos os itens da licitação</w:t>
      </w:r>
      <w:r w:rsidRPr="001757A1">
        <w:rPr>
          <w:rFonts w:cs="Arial"/>
          <w:color w:val="0D0D0D"/>
          <w:sz w:val="20"/>
          <w:szCs w:val="20"/>
        </w:rPr>
        <w:t>.</w:t>
      </w:r>
    </w:p>
    <w:p w:rsidR="001757A1" w:rsidRPr="00392D35" w:rsidRDefault="001757A1" w:rsidP="001757A1">
      <w:pPr>
        <w:autoSpaceDE w:val="0"/>
        <w:spacing w:after="120" w:line="360" w:lineRule="auto"/>
        <w:jc w:val="both"/>
        <w:rPr>
          <w:rFonts w:ascii="Arial" w:hAnsi="Arial" w:cs="Arial"/>
          <w:color w:val="0D0D0D" w:themeColor="text1" w:themeTint="F2"/>
          <w:sz w:val="24"/>
          <w:szCs w:val="24"/>
        </w:rPr>
      </w:pPr>
      <w:r>
        <w:rPr>
          <w:rFonts w:cs="Arial"/>
          <w:color w:val="0D0D0D" w:themeColor="text1" w:themeTint="F2"/>
          <w:sz w:val="20"/>
          <w:szCs w:val="20"/>
        </w:rPr>
        <w:t xml:space="preserve">5.2. </w:t>
      </w:r>
      <w:r w:rsidRPr="001757A1">
        <w:rPr>
          <w:rFonts w:cs="Arial"/>
          <w:color w:val="0D0D0D" w:themeColor="text1" w:themeTint="F2"/>
          <w:sz w:val="20"/>
          <w:szCs w:val="20"/>
        </w:rPr>
        <w:t xml:space="preserve">Assim deverá ser considerada vencedora a licitante que atender as exigências deste Termo de </w:t>
      </w:r>
      <w:proofErr w:type="spellStart"/>
      <w:r w:rsidRPr="001757A1">
        <w:rPr>
          <w:rFonts w:cs="Arial"/>
          <w:color w:val="0D0D0D" w:themeColor="text1" w:themeTint="F2"/>
          <w:sz w:val="20"/>
          <w:szCs w:val="20"/>
        </w:rPr>
        <w:t>Referênciae</w:t>
      </w:r>
      <w:proofErr w:type="spellEnd"/>
      <w:r w:rsidRPr="001757A1">
        <w:rPr>
          <w:rFonts w:cs="Arial"/>
          <w:color w:val="0D0D0D" w:themeColor="text1" w:themeTint="F2"/>
          <w:sz w:val="20"/>
          <w:szCs w:val="20"/>
        </w:rPr>
        <w:t xml:space="preserve"> apresentar o menor preço por grupo.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757A1">
        <w:rPr>
          <w:rFonts w:cs="Calibri"/>
          <w:b/>
          <w:bCs/>
          <w:color w:val="FFFFFF"/>
          <w:sz w:val="20"/>
          <w:szCs w:val="20"/>
        </w:rPr>
        <w:t xml:space="preserve">LOCAL DE EXECUÇÃO/ENTREGA </w:t>
      </w:r>
    </w:p>
    <w:p w:rsidR="001757A1" w:rsidRPr="001757A1" w:rsidRDefault="001757A1" w:rsidP="001757A1">
      <w:pPr>
        <w:autoSpaceDE w:val="0"/>
        <w:spacing w:before="120" w:after="0" w:line="360" w:lineRule="auto"/>
        <w:jc w:val="both"/>
        <w:rPr>
          <w:rFonts w:cs="Arial"/>
          <w:color w:val="262626" w:themeColor="text1" w:themeTint="D9"/>
          <w:sz w:val="20"/>
          <w:szCs w:val="20"/>
        </w:rPr>
      </w:pPr>
      <w:r>
        <w:rPr>
          <w:rFonts w:cs="Arial"/>
          <w:color w:val="262626" w:themeColor="text1" w:themeTint="D9"/>
          <w:sz w:val="20"/>
          <w:szCs w:val="20"/>
        </w:rPr>
        <w:t xml:space="preserve">6.1. </w:t>
      </w:r>
      <w:r w:rsidRPr="001757A1">
        <w:rPr>
          <w:rFonts w:cs="Arial"/>
          <w:color w:val="262626" w:themeColor="text1" w:themeTint="D9"/>
          <w:sz w:val="20"/>
          <w:szCs w:val="20"/>
        </w:rPr>
        <w:t>Os materiais deverão ser entregues /disponibilizados nos HOSPITAIS, conforme endereço abaixo:</w:t>
      </w:r>
    </w:p>
    <w:p w:rsidR="001757A1" w:rsidRPr="001757A1" w:rsidRDefault="001757A1" w:rsidP="001757A1">
      <w:pPr>
        <w:autoSpaceDE w:val="0"/>
        <w:spacing w:after="0"/>
        <w:jc w:val="both"/>
        <w:rPr>
          <w:rFonts w:cs="Arial"/>
          <w:color w:val="262626" w:themeColor="text1" w:themeTint="D9"/>
          <w:sz w:val="20"/>
          <w:szCs w:val="20"/>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
        <w:gridCol w:w="4703"/>
        <w:gridCol w:w="3765"/>
      </w:tblGrid>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01</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GERAL DE PALMAS DR. FRANCISCO AYRES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QUADRA 201 SUL, AV. NS 01, CONJ. 02, LOTE 01 PALMAS – TO CEP </w:t>
            </w:r>
            <w:proofErr w:type="gramStart"/>
            <w:r w:rsidRPr="001757A1">
              <w:rPr>
                <w:rFonts w:cs="Arial"/>
                <w:b/>
                <w:color w:val="262626" w:themeColor="text1" w:themeTint="D9"/>
                <w:sz w:val="20"/>
                <w:szCs w:val="20"/>
              </w:rPr>
              <w:t>77.015.202</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02</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ARAGUAINA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RUA 13 DE MAIO, 1336, CENTRO ARAGUAÍNA – TO CEP </w:t>
            </w:r>
            <w:proofErr w:type="gramStart"/>
            <w:r w:rsidRPr="001757A1">
              <w:rPr>
                <w:rFonts w:cs="Arial"/>
                <w:b/>
                <w:color w:val="262626" w:themeColor="text1" w:themeTint="D9"/>
                <w:sz w:val="20"/>
                <w:szCs w:val="20"/>
              </w:rPr>
              <w:t>77.803.130</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lastRenderedPageBreak/>
              <w:t>03</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GURUPI</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AV JK, Nº 1641, GURUPI - TO CEP 77 405 </w:t>
            </w:r>
            <w:proofErr w:type="gramStart"/>
            <w:r w:rsidRPr="001757A1">
              <w:rPr>
                <w:rFonts w:cs="Arial"/>
                <w:b/>
                <w:color w:val="262626" w:themeColor="text1" w:themeTint="D9"/>
                <w:sz w:val="20"/>
                <w:szCs w:val="20"/>
              </w:rPr>
              <w:t>110</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04</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INFANTIL DE PALMAS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QD 202 SUL RUA NSB LOTE </w:t>
            </w:r>
            <w:proofErr w:type="gramStart"/>
            <w:r w:rsidRPr="001757A1">
              <w:rPr>
                <w:rFonts w:cs="Arial"/>
                <w:b/>
                <w:color w:val="262626" w:themeColor="text1" w:themeTint="D9"/>
                <w:sz w:val="20"/>
                <w:szCs w:val="20"/>
              </w:rPr>
              <w:t>9</w:t>
            </w:r>
            <w:proofErr w:type="gramEnd"/>
            <w:r w:rsidRPr="001757A1">
              <w:rPr>
                <w:rFonts w:cs="Arial"/>
                <w:b/>
                <w:color w:val="262626" w:themeColor="text1" w:themeTint="D9"/>
                <w:sz w:val="20"/>
                <w:szCs w:val="20"/>
              </w:rPr>
              <w:t xml:space="preserve"> CEP 77.102- 040 – PALMAS - TO</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05</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E MATERNIDADE DONA REGINA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104 NORTE NE 05, LTS 31/41 PALMAS – TO CEP </w:t>
            </w:r>
            <w:proofErr w:type="gramStart"/>
            <w:r w:rsidRPr="001757A1">
              <w:rPr>
                <w:rFonts w:cs="Arial"/>
                <w:b/>
                <w:color w:val="262626" w:themeColor="text1" w:themeTint="D9"/>
                <w:sz w:val="20"/>
                <w:szCs w:val="20"/>
              </w:rPr>
              <w:t>77.006.020</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06</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PARAÍSO</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03, LT 01/19 PARAÍSO TO 77.405-</w:t>
            </w:r>
            <w:proofErr w:type="gramStart"/>
            <w:r w:rsidRPr="001757A1">
              <w:rPr>
                <w:rFonts w:cs="Arial"/>
                <w:b/>
                <w:color w:val="262626" w:themeColor="text1" w:themeTint="D9"/>
                <w:sz w:val="20"/>
                <w:szCs w:val="20"/>
              </w:rPr>
              <w:t>110</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07</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PORTO NACIONAL</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MURILO BRAGA, 592 CENTRO PORTO NACIONAL TO CEP 77.500-</w:t>
            </w:r>
            <w:proofErr w:type="gramStart"/>
            <w:r w:rsidRPr="001757A1">
              <w:rPr>
                <w:rFonts w:cs="Arial"/>
                <w:b/>
                <w:color w:val="262626" w:themeColor="text1" w:themeTint="D9"/>
                <w:sz w:val="20"/>
                <w:szCs w:val="20"/>
              </w:rPr>
              <w:t>000</w:t>
            </w:r>
            <w:proofErr w:type="gramEnd"/>
          </w:p>
        </w:tc>
      </w:tr>
    </w:tbl>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8A2B99">
        <w:rPr>
          <w:rFonts w:cs="Calibri"/>
          <w:b/>
          <w:bCs/>
          <w:color w:val="FFFFFF"/>
          <w:sz w:val="20"/>
          <w:szCs w:val="20"/>
        </w:rPr>
        <w:t xml:space="preserve">DO PRAZO DE ENTREGA DOS PRODUTOS </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7.1. </w:t>
      </w:r>
      <w:r w:rsidRPr="008A2B99">
        <w:rPr>
          <w:rFonts w:cs="Arial"/>
          <w:color w:val="262626" w:themeColor="text1" w:themeTint="D9"/>
          <w:sz w:val="20"/>
          <w:szCs w:val="20"/>
        </w:rPr>
        <w:t xml:space="preserve">A entrega deverá ser feita no prazo máximo de 10 (dez) dias </w:t>
      </w:r>
      <w:proofErr w:type="spellStart"/>
      <w:r w:rsidRPr="008A2B99">
        <w:rPr>
          <w:rFonts w:cs="Arial"/>
          <w:color w:val="262626" w:themeColor="text1" w:themeTint="D9"/>
          <w:sz w:val="20"/>
          <w:szCs w:val="20"/>
        </w:rPr>
        <w:t>corridosnas</w:t>
      </w:r>
      <w:proofErr w:type="spellEnd"/>
      <w:r w:rsidRPr="008A2B99">
        <w:rPr>
          <w:rFonts w:cs="Arial"/>
          <w:color w:val="262626" w:themeColor="text1" w:themeTint="D9"/>
          <w:sz w:val="20"/>
          <w:szCs w:val="20"/>
        </w:rPr>
        <w:t xml:space="preserve"> unidades hospitalares, </w:t>
      </w:r>
      <w:r w:rsidRPr="008A2B99">
        <w:rPr>
          <w:rFonts w:cs="Arial"/>
          <w:b/>
          <w:color w:val="262626" w:themeColor="text1" w:themeTint="D9"/>
          <w:sz w:val="20"/>
          <w:szCs w:val="20"/>
        </w:rPr>
        <w:t>contados do recebimento da Nota de Empenho</w:t>
      </w:r>
      <w:r w:rsidRPr="008A2B99">
        <w:rPr>
          <w:rFonts w:cs="Arial"/>
          <w:color w:val="262626" w:themeColor="text1" w:themeTint="D9"/>
          <w:sz w:val="20"/>
          <w:szCs w:val="20"/>
        </w:rPr>
        <w:t>, salvo, se por motivo justo, a CONTRATADA solicitar prorrogação, e este pedido ser aceito pela SES/TO;</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7.2. </w:t>
      </w:r>
      <w:r w:rsidRPr="008A2B99">
        <w:rPr>
          <w:rFonts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642209">
        <w:rPr>
          <w:rFonts w:cs="Calibri"/>
          <w:b/>
          <w:bCs/>
          <w:color w:val="FFFFFF"/>
          <w:sz w:val="20"/>
          <w:szCs w:val="20"/>
        </w:rPr>
        <w:t xml:space="preserve">. DAS </w:t>
      </w:r>
      <w:r w:rsidR="00F17704">
        <w:rPr>
          <w:rFonts w:cs="Calibri"/>
          <w:b/>
          <w:bCs/>
          <w:color w:val="FFFFFF"/>
          <w:sz w:val="20"/>
          <w:szCs w:val="20"/>
        </w:rPr>
        <w:t xml:space="preserve">CONDIÇÕES DE </w:t>
      </w:r>
      <w:r>
        <w:rPr>
          <w:rFonts w:cs="Calibri"/>
          <w:b/>
          <w:bCs/>
          <w:color w:val="FFFFFF"/>
          <w:sz w:val="20"/>
          <w:szCs w:val="20"/>
        </w:rPr>
        <w:t>FORNECIMENTO</w:t>
      </w:r>
    </w:p>
    <w:p w:rsidR="00642209" w:rsidRPr="00642209" w:rsidRDefault="00642209" w:rsidP="00E80E3A">
      <w:pPr>
        <w:autoSpaceDE w:val="0"/>
        <w:spacing w:after="0"/>
        <w:jc w:val="both"/>
        <w:rPr>
          <w:rFonts w:cs="Arial"/>
          <w:iCs/>
          <w:vanish/>
          <w:color w:val="262626" w:themeColor="text1" w:themeTint="D9"/>
          <w:sz w:val="20"/>
          <w:szCs w:val="20"/>
          <w:lang w:eastAsia="ar-SA"/>
        </w:rPr>
      </w:pPr>
      <w:r>
        <w:rPr>
          <w:rFonts w:cs="Arial"/>
          <w:color w:val="262626" w:themeColor="text1" w:themeTint="D9"/>
          <w:sz w:val="20"/>
          <w:szCs w:val="20"/>
        </w:rPr>
        <w:t xml:space="preserve">8.1. </w:t>
      </w:r>
      <w:r w:rsidRPr="00642209">
        <w:rPr>
          <w:rFonts w:cs="Arial"/>
          <w:color w:val="262626" w:themeColor="text1" w:themeTint="D9"/>
          <w:sz w:val="20"/>
          <w:szCs w:val="20"/>
        </w:rPr>
        <w:t xml:space="preserve">Relativo às condições de fornecimento, a CONTRATADA </w:t>
      </w:r>
      <w:proofErr w:type="gramStart"/>
      <w:r w:rsidRPr="00642209">
        <w:rPr>
          <w:rFonts w:cs="Arial"/>
          <w:color w:val="262626" w:themeColor="text1" w:themeTint="D9"/>
          <w:sz w:val="20"/>
          <w:szCs w:val="20"/>
        </w:rPr>
        <w:t>deverá:</w:t>
      </w:r>
      <w:proofErr w:type="gramEnd"/>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vanish/>
          <w:color w:val="262626" w:themeColor="text1" w:themeTint="D9"/>
          <w:sz w:val="20"/>
          <w:szCs w:val="20"/>
          <w:lang w:eastAsia="ar-SA"/>
        </w:rPr>
      </w:pPr>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color w:val="262626" w:themeColor="text1" w:themeTint="D9"/>
          <w:sz w:val="20"/>
          <w:szCs w:val="20"/>
          <w:lang w:eastAsia="ar-SA"/>
        </w:rPr>
      </w:pP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8.1.1. </w:t>
      </w:r>
      <w:r w:rsidRPr="00642209">
        <w:rPr>
          <w:rFonts w:cs="Arial"/>
          <w:iCs/>
          <w:color w:val="262626" w:themeColor="text1" w:themeTint="D9"/>
          <w:sz w:val="20"/>
          <w:szCs w:val="20"/>
          <w:lang w:eastAsia="ar-SA"/>
        </w:rPr>
        <w:t xml:space="preserve">A empresa devera apresentar Certificado do Registro dos Produtos na Agência Nacional de Vigilância Sanitária/MS, ou a publicação do seu número na internet ou Diário Oficial da União;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8.1.2. </w:t>
      </w:r>
      <w:r w:rsidRPr="00642209">
        <w:rPr>
          <w:rFonts w:cs="Arial"/>
          <w:color w:val="262626" w:themeColor="text1" w:themeTint="D9"/>
          <w:sz w:val="20"/>
          <w:szCs w:val="20"/>
        </w:rPr>
        <w:t>Comprovação</w:t>
      </w:r>
      <w:r w:rsidRPr="00642209">
        <w:rPr>
          <w:rFonts w:cs="Arial"/>
          <w:iCs/>
          <w:color w:val="262626" w:themeColor="text1" w:themeTint="D9"/>
          <w:sz w:val="20"/>
          <w:szCs w:val="20"/>
          <w:lang w:eastAsia="ar-SA"/>
        </w:rPr>
        <w:t xml:space="preserve"> de autorização de funcionamento da empresa licitante expedido pela Vigilância Sanitária do Ministério da Saúde, de acordo com a Lei Federal nº. 6.360 de 23/09/1976, em seu artigo 2º;</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8.1.3.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manter a disposição da unidade hospitalar um funcionário treinado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controle, reposição dos materiais e suporte técnico. A reposição dos materiais deverá ser feita no máximo em 24 horas, </w:t>
      </w:r>
      <w:proofErr w:type="gramStart"/>
      <w:r w:rsidRPr="00642209">
        <w:rPr>
          <w:rFonts w:cs="Arial"/>
          <w:iCs/>
          <w:color w:val="262626" w:themeColor="text1" w:themeTint="D9"/>
          <w:sz w:val="20"/>
          <w:szCs w:val="20"/>
          <w:lang w:eastAsia="ar-SA"/>
        </w:rPr>
        <w:t>sob pena</w:t>
      </w:r>
      <w:proofErr w:type="gramEnd"/>
      <w:r w:rsidRPr="00642209">
        <w:rPr>
          <w:rFonts w:cs="Arial"/>
          <w:iCs/>
          <w:color w:val="262626" w:themeColor="text1" w:themeTint="D9"/>
          <w:sz w:val="20"/>
          <w:szCs w:val="20"/>
          <w:lang w:eastAsia="ar-SA"/>
        </w:rPr>
        <w:t xml:space="preserve"> de sofrer as sanções previstas em contrato;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8.1.4.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prestar todo apoio técnico necessário ao bom uso dos </w:t>
      </w:r>
      <w:r w:rsidRPr="00642209">
        <w:rPr>
          <w:rFonts w:cs="Arial"/>
          <w:color w:val="262626" w:themeColor="text1" w:themeTint="D9"/>
          <w:sz w:val="20"/>
          <w:szCs w:val="20"/>
        </w:rPr>
        <w:t>materiais</w:t>
      </w:r>
      <w:r w:rsidRPr="00642209">
        <w:rPr>
          <w:rFonts w:cs="Arial"/>
          <w:iCs/>
          <w:color w:val="262626" w:themeColor="text1" w:themeTint="D9"/>
          <w:sz w:val="20"/>
          <w:szCs w:val="20"/>
          <w:lang w:eastAsia="ar-SA"/>
        </w:rPr>
        <w:t>, bem como disponibilizar um profissional especialista de produtos para acompanhar e assessorar nas cirurgias, quando necessário;</w:t>
      </w:r>
    </w:p>
    <w:p w:rsidR="00642209" w:rsidRPr="00642209" w:rsidRDefault="00642209" w:rsidP="00E80E3A">
      <w:pPr>
        <w:autoSpaceDE w:val="0"/>
        <w:spacing w:after="0"/>
        <w:jc w:val="both"/>
        <w:rPr>
          <w:rFonts w:cs="Arial"/>
          <w:b/>
          <w:iCs/>
          <w:color w:val="262626" w:themeColor="text1" w:themeTint="D9"/>
          <w:sz w:val="20"/>
          <w:szCs w:val="20"/>
          <w:lang w:eastAsia="ar-SA"/>
        </w:rPr>
      </w:pPr>
      <w:r>
        <w:rPr>
          <w:rFonts w:cs="Arial"/>
          <w:b/>
          <w:iCs/>
          <w:color w:val="262626" w:themeColor="text1" w:themeTint="D9"/>
          <w:sz w:val="20"/>
          <w:szCs w:val="20"/>
          <w:lang w:eastAsia="ar-SA"/>
        </w:rPr>
        <w:t xml:space="preserve">8.1.5. </w:t>
      </w:r>
      <w:r w:rsidRPr="00642209">
        <w:rPr>
          <w:rFonts w:cs="Arial"/>
          <w:b/>
          <w:iCs/>
          <w:color w:val="262626" w:themeColor="text1" w:themeTint="D9"/>
          <w:sz w:val="20"/>
          <w:szCs w:val="20"/>
          <w:lang w:eastAsia="ar-SA"/>
        </w:rPr>
        <w:t xml:space="preserve">A(s) empresa(s) vencedora(s) deverá (ao) fornecer sempre que requisitado, cursos e </w:t>
      </w:r>
      <w:r w:rsidRPr="00642209">
        <w:rPr>
          <w:rFonts w:cs="Arial"/>
          <w:b/>
          <w:color w:val="262626" w:themeColor="text1" w:themeTint="D9"/>
          <w:sz w:val="20"/>
          <w:szCs w:val="20"/>
        </w:rPr>
        <w:t>treinamentos</w:t>
      </w:r>
      <w:r w:rsidRPr="00642209">
        <w:rPr>
          <w:rFonts w:cs="Arial"/>
          <w:b/>
          <w:iCs/>
          <w:color w:val="262626" w:themeColor="text1" w:themeTint="D9"/>
          <w:sz w:val="20"/>
          <w:szCs w:val="20"/>
          <w:lang w:eastAsia="ar-SA"/>
        </w:rPr>
        <w:t xml:space="preserve"> práticos e teóricos, para médicos, residentes de medicina, enfermeiros e </w:t>
      </w:r>
      <w:proofErr w:type="spellStart"/>
      <w:r w:rsidRPr="00642209">
        <w:rPr>
          <w:rFonts w:cs="Arial"/>
          <w:b/>
          <w:iCs/>
          <w:color w:val="262626" w:themeColor="text1" w:themeTint="D9"/>
          <w:sz w:val="20"/>
          <w:szCs w:val="20"/>
          <w:lang w:eastAsia="ar-SA"/>
        </w:rPr>
        <w:t>instrumentadores</w:t>
      </w:r>
      <w:proofErr w:type="spellEnd"/>
      <w:r w:rsidRPr="00642209">
        <w:rPr>
          <w:rFonts w:cs="Arial"/>
          <w:b/>
          <w:iCs/>
          <w:color w:val="262626" w:themeColor="text1" w:themeTint="D9"/>
          <w:sz w:val="20"/>
          <w:szCs w:val="20"/>
          <w:lang w:eastAsia="ar-SA"/>
        </w:rPr>
        <w:t>, visando ao correto uso do material, de acordo com cronograma a ser estabelecido;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8.1.6. </w:t>
      </w:r>
      <w:r w:rsidRPr="00642209">
        <w:rPr>
          <w:rFonts w:cs="Arial"/>
          <w:iCs/>
          <w:color w:val="262626" w:themeColor="text1" w:themeTint="D9"/>
          <w:sz w:val="20"/>
          <w:szCs w:val="20"/>
          <w:lang w:eastAsia="ar-SA"/>
        </w:rPr>
        <w:t xml:space="preserve">O prazo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disponibilizar os Materiais Hospitalares (</w:t>
      </w:r>
      <w:proofErr w:type="spellStart"/>
      <w:r w:rsidRPr="00642209">
        <w:rPr>
          <w:rFonts w:cs="Arial"/>
          <w:iCs/>
          <w:color w:val="262626" w:themeColor="text1" w:themeTint="D9"/>
          <w:sz w:val="20"/>
          <w:szCs w:val="20"/>
          <w:lang w:eastAsia="ar-SA"/>
        </w:rPr>
        <w:t>Órtese</w:t>
      </w:r>
      <w:proofErr w:type="spellEnd"/>
      <w:r w:rsidRPr="00642209">
        <w:rPr>
          <w:rFonts w:cs="Arial"/>
          <w:iCs/>
          <w:color w:val="262626" w:themeColor="text1" w:themeTint="D9"/>
          <w:sz w:val="20"/>
          <w:szCs w:val="20"/>
          <w:lang w:eastAsia="ar-SA"/>
        </w:rPr>
        <w:t xml:space="preserve">, Prótese e Materiais Especiais) em consignação comodato nos hospitais, deverá ser de no máximo 10 (dez) dias corridos, contados do recebimento da Nota de Empenho;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8.1.7. </w:t>
      </w:r>
      <w:r w:rsidRPr="00642209">
        <w:rPr>
          <w:rFonts w:cs="Arial"/>
          <w:b/>
          <w:iCs/>
          <w:color w:val="262626" w:themeColor="text1" w:themeTint="D9"/>
          <w:sz w:val="20"/>
          <w:szCs w:val="20"/>
          <w:lang w:eastAsia="ar-SA"/>
        </w:rPr>
        <w:t>O fornecimento dos materiais será fracionado, de acordo com a solicitação dos Hospitais,</w:t>
      </w:r>
      <w:r w:rsidRPr="00642209">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8.1.8. </w:t>
      </w:r>
      <w:r w:rsidRPr="00642209">
        <w:rPr>
          <w:rFonts w:cs="Arial"/>
          <w:b/>
          <w:iCs/>
          <w:color w:val="262626" w:themeColor="text1" w:themeTint="D9"/>
          <w:sz w:val="20"/>
          <w:szCs w:val="20"/>
          <w:lang w:eastAsia="ar-SA"/>
        </w:rPr>
        <w:t>Os materiais deverão ser disponibilizados nos referidos hospitais</w:t>
      </w:r>
      <w:r w:rsidRPr="00642209">
        <w:rPr>
          <w:rFonts w:cs="Arial"/>
          <w:iCs/>
          <w:color w:val="262626" w:themeColor="text1" w:themeTint="D9"/>
          <w:sz w:val="20"/>
          <w:szCs w:val="20"/>
          <w:lang w:eastAsia="ar-SA"/>
        </w:rPr>
        <w:t xml:space="preserve">, em consignação, e as quantias consignadas serão fornecidas de no mínimo </w:t>
      </w:r>
      <w:proofErr w:type="gramStart"/>
      <w:r w:rsidRPr="00642209">
        <w:rPr>
          <w:rFonts w:cs="Arial"/>
          <w:iCs/>
          <w:color w:val="262626" w:themeColor="text1" w:themeTint="D9"/>
          <w:sz w:val="20"/>
          <w:szCs w:val="20"/>
          <w:lang w:eastAsia="ar-SA"/>
        </w:rPr>
        <w:t>3</w:t>
      </w:r>
      <w:proofErr w:type="gramEnd"/>
      <w:r w:rsidRPr="00642209">
        <w:rPr>
          <w:rFonts w:cs="Arial"/>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spellStart"/>
      <w:proofErr w:type="gramStart"/>
      <w:r w:rsidRPr="00642209">
        <w:rPr>
          <w:rFonts w:cs="Arial"/>
          <w:iCs/>
          <w:color w:val="262626" w:themeColor="text1" w:themeTint="D9"/>
          <w:sz w:val="20"/>
          <w:szCs w:val="20"/>
          <w:lang w:eastAsia="ar-SA"/>
        </w:rPr>
        <w:t>es</w:t>
      </w:r>
      <w:proofErr w:type="spellEnd"/>
      <w:proofErr w:type="gramEnd"/>
      <w:r w:rsidRPr="00642209">
        <w:rPr>
          <w:rFonts w:cs="Arial"/>
          <w:iCs/>
          <w:color w:val="262626" w:themeColor="text1" w:themeTint="D9"/>
          <w:sz w:val="20"/>
          <w:szCs w:val="20"/>
          <w:lang w:eastAsia="ar-SA"/>
        </w:rPr>
        <w:t xml:space="preserve">) deverá(ao) no máximo em 24 (vinte e quatro) horas efetuar estas reposições;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 xml:space="preserve">8.2. </w:t>
      </w:r>
      <w:r w:rsidRPr="00642209">
        <w:rPr>
          <w:rFonts w:cs="Arial"/>
          <w:b/>
          <w:iCs/>
          <w:color w:val="262626" w:themeColor="text1" w:themeTint="D9"/>
          <w:sz w:val="20"/>
          <w:szCs w:val="20"/>
          <w:lang w:eastAsia="ar-SA"/>
        </w:rPr>
        <w:t>Observar que os valores deverão ser faturados com o valor homologado em licitação</w:t>
      </w:r>
      <w:r w:rsidRPr="00642209">
        <w:rPr>
          <w:rFonts w:cs="Arial"/>
          <w:iCs/>
          <w:color w:val="262626" w:themeColor="text1" w:themeTint="D9"/>
          <w:sz w:val="20"/>
          <w:szCs w:val="20"/>
          <w:lang w:eastAsia="ar-SA"/>
        </w:rPr>
        <w:t>.</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8.3. </w:t>
      </w:r>
      <w:r w:rsidRPr="00642209">
        <w:rPr>
          <w:rFonts w:cs="Arial"/>
          <w:iCs/>
          <w:color w:val="262626" w:themeColor="text1" w:themeTint="D9"/>
          <w:sz w:val="20"/>
          <w:szCs w:val="20"/>
          <w:lang w:eastAsia="ar-SA"/>
        </w:rPr>
        <w:t xml:space="preserve">A(s) empresa(s) vencedora(s) </w:t>
      </w:r>
      <w:proofErr w:type="gramStart"/>
      <w:r w:rsidRPr="00642209">
        <w:rPr>
          <w:rFonts w:cs="Arial"/>
          <w:iCs/>
          <w:color w:val="262626" w:themeColor="text1" w:themeTint="D9"/>
          <w:sz w:val="20"/>
          <w:szCs w:val="20"/>
          <w:lang w:eastAsia="ar-SA"/>
        </w:rPr>
        <w:t>deverá(</w:t>
      </w:r>
      <w:proofErr w:type="spellStart"/>
      <w:proofErr w:type="gramEnd"/>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fornecer em consignação os insumos OPME para utilização nos referidos Hospitais, </w:t>
      </w:r>
      <w:r w:rsidRPr="00642209">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642209">
        <w:rPr>
          <w:rFonts w:cs="Arial"/>
          <w:iCs/>
          <w:color w:val="262626" w:themeColor="text1" w:themeTint="D9"/>
          <w:sz w:val="20"/>
          <w:szCs w:val="20"/>
          <w:lang w:eastAsia="ar-SA"/>
        </w:rPr>
        <w:t>, e devidamente atestada por no mínimo 3(três) atesto de servidores lotados nos Hospitais citados.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proofErr w:type="gramStart"/>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proofErr w:type="gramEnd"/>
      <w:r w:rsidR="00B91201">
        <w:rPr>
          <w:rFonts w:cs="Calibri"/>
          <w:b/>
          <w:bCs/>
          <w:color w:val="FFFFFF"/>
          <w:sz w:val="20"/>
          <w:szCs w:val="20"/>
        </w:rPr>
        <w:t xml:space="preserve">DO RECEBIMENTO </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9.1. </w:t>
      </w:r>
      <w:r w:rsidRPr="00B91201">
        <w:rPr>
          <w:rFonts w:cs="Arial"/>
          <w:color w:val="262626" w:themeColor="text1" w:themeTint="D9"/>
          <w:sz w:val="20"/>
          <w:szCs w:val="20"/>
        </w:rPr>
        <w:t xml:space="preserve">A </w:t>
      </w:r>
      <w:r w:rsidRPr="00B91201">
        <w:rPr>
          <w:rFonts w:cs="Arial"/>
          <w:iCs/>
          <w:color w:val="262626" w:themeColor="text1" w:themeTint="D9"/>
          <w:sz w:val="20"/>
          <w:szCs w:val="20"/>
          <w:lang w:eastAsia="ar-SA"/>
        </w:rPr>
        <w:t>Secretaria</w:t>
      </w:r>
      <w:r w:rsidRPr="00B9120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w:t>
      </w:r>
      <w:proofErr w:type="spellStart"/>
      <w:r w:rsidRPr="00B91201">
        <w:rPr>
          <w:rFonts w:cs="Arial"/>
          <w:color w:val="262626" w:themeColor="text1" w:themeTint="D9"/>
          <w:sz w:val="20"/>
          <w:szCs w:val="20"/>
        </w:rPr>
        <w:t>Órtese</w:t>
      </w:r>
      <w:proofErr w:type="spellEnd"/>
      <w:r w:rsidRPr="00B91201">
        <w:rPr>
          <w:rFonts w:cs="Arial"/>
          <w:color w:val="262626" w:themeColor="text1" w:themeTint="D9"/>
          <w:sz w:val="20"/>
          <w:szCs w:val="20"/>
        </w:rPr>
        <w:t>, Prótese e Materiais Especiais) efetivamente utilizados em todos os procedimentos, contados do protocolo da respectiva Nota Fiscal pela(s) empresa(s) fornecedora(s) junto à unidade hospitalar;</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9.2. </w:t>
      </w:r>
      <w:r w:rsidRPr="00B91201">
        <w:rPr>
          <w:rFonts w:cs="Arial"/>
          <w:color w:val="262626" w:themeColor="text1" w:themeTint="D9"/>
          <w:sz w:val="20"/>
          <w:szCs w:val="20"/>
        </w:rPr>
        <w:t>A carga e descarga serão por conta do(s) fornecedores(s), sem ônus de frete para o órgão solicitante;</w:t>
      </w:r>
    </w:p>
    <w:p w:rsidR="00B91201" w:rsidRPr="00B91201" w:rsidRDefault="00BC7BA4"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9.3. </w:t>
      </w:r>
      <w:proofErr w:type="gramStart"/>
      <w:r w:rsidR="00B91201" w:rsidRPr="00B91201">
        <w:rPr>
          <w:rFonts w:cs="Arial"/>
          <w:color w:val="262626" w:themeColor="text1" w:themeTint="D9"/>
          <w:sz w:val="20"/>
          <w:szCs w:val="20"/>
        </w:rPr>
        <w:t>A entrega dos materiais em consignação deverão ser</w:t>
      </w:r>
      <w:proofErr w:type="gramEnd"/>
      <w:r w:rsidR="00B91201" w:rsidRPr="00B91201">
        <w:rPr>
          <w:rFonts w:cs="Arial"/>
          <w:color w:val="262626" w:themeColor="text1" w:themeTint="D9"/>
          <w:sz w:val="20"/>
          <w:szCs w:val="20"/>
        </w:rPr>
        <w:t xml:space="preserve"> nas unidades hospitalares ou onde a Administração indicar, na presença de uma equipe composta de três servidores especialistas, devidamente autorizados, que analisarão as especificações e qualidade do material, atestando ou não o recebimento; </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w:t>
      </w:r>
    </w:p>
    <w:p w:rsidR="00BC7BA4" w:rsidRPr="00BC7BA4" w:rsidRDefault="00BC7BA4" w:rsidP="00BC7BA4">
      <w:pPr>
        <w:numPr>
          <w:ilvl w:val="1"/>
          <w:numId w:val="37"/>
        </w:numPr>
        <w:autoSpaceDE w:val="0"/>
        <w:spacing w:after="0"/>
        <w:ind w:hanging="643"/>
        <w:jc w:val="both"/>
        <w:rPr>
          <w:rFonts w:cs="Arial"/>
          <w:b/>
          <w:iCs/>
          <w:color w:val="262626" w:themeColor="text1" w:themeTint="D9"/>
          <w:sz w:val="20"/>
          <w:szCs w:val="20"/>
          <w:lang w:eastAsia="ar-SA"/>
        </w:rPr>
      </w:pPr>
      <w:r>
        <w:rPr>
          <w:rFonts w:cs="Arial"/>
          <w:b/>
          <w:iCs/>
          <w:color w:val="262626" w:themeColor="text1" w:themeTint="D9"/>
          <w:sz w:val="20"/>
          <w:szCs w:val="20"/>
          <w:lang w:eastAsia="ar-SA"/>
        </w:rPr>
        <w:t>DA CONTRATADA: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 </w:t>
      </w:r>
      <w:r w:rsidRPr="00BC7BA4">
        <w:rPr>
          <w:rFonts w:cs="Arial"/>
          <w:color w:val="262626" w:themeColor="text1" w:themeTint="D9"/>
          <w:sz w:val="20"/>
          <w:szCs w:val="20"/>
        </w:rPr>
        <w:t>Executar fielmente o objeto licitado, conforme as especificações, prazos estipulados exigidos no Edital;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10.1.2. </w:t>
      </w:r>
      <w:r w:rsidRPr="00BC7BA4">
        <w:rPr>
          <w:rFonts w:cs="Arial"/>
          <w:color w:val="262626" w:themeColor="text1" w:themeTint="D9"/>
          <w:sz w:val="20"/>
          <w:szCs w:val="20"/>
        </w:rPr>
        <w:t>Disponibilizar nos hospitais os Materiais Hospitalares (</w:t>
      </w:r>
      <w:proofErr w:type="spellStart"/>
      <w:r w:rsidRPr="00BC7BA4">
        <w:rPr>
          <w:rFonts w:cs="Arial"/>
          <w:color w:val="262626" w:themeColor="text1" w:themeTint="D9"/>
          <w:sz w:val="20"/>
          <w:szCs w:val="20"/>
        </w:rPr>
        <w:t>Órtese</w:t>
      </w:r>
      <w:proofErr w:type="spellEnd"/>
      <w:r w:rsidRPr="00BC7BA4">
        <w:rPr>
          <w:rFonts w:cs="Arial"/>
          <w:color w:val="262626" w:themeColor="text1" w:themeTint="D9"/>
          <w:sz w:val="20"/>
          <w:szCs w:val="20"/>
        </w:rPr>
        <w:t>,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10.1.3. </w:t>
      </w:r>
      <w:r w:rsidRPr="00BC7BA4">
        <w:rPr>
          <w:rFonts w:cs="Arial"/>
          <w:color w:val="262626" w:themeColor="text1" w:themeTint="D9"/>
          <w:sz w:val="20"/>
          <w:szCs w:val="20"/>
        </w:rPr>
        <w:t>Reparar, corrigir, remover as suas expensas, no todo ou em parte, os Materiais Hospitalares (</w:t>
      </w:r>
      <w:proofErr w:type="spellStart"/>
      <w:r w:rsidRPr="00BC7BA4">
        <w:rPr>
          <w:rFonts w:cs="Arial"/>
          <w:color w:val="262626" w:themeColor="text1" w:themeTint="D9"/>
          <w:sz w:val="20"/>
          <w:szCs w:val="20"/>
        </w:rPr>
        <w:t>Órtese</w:t>
      </w:r>
      <w:proofErr w:type="spellEnd"/>
      <w:r w:rsidRPr="00BC7BA4">
        <w:rPr>
          <w:rFonts w:cs="Arial"/>
          <w:color w:val="262626" w:themeColor="text1" w:themeTint="D9"/>
          <w:sz w:val="20"/>
          <w:szCs w:val="20"/>
        </w:rPr>
        <w:t>, Prótese e Materiais Especiais), em que se verifiquem danos em decorrência do transporte, bem como, providenciar a substituição dos mesmos, no prazo máximo de 24 (vinte e quatro) horas, improrrogáveis, contados da notificação que lhe for entregue oficialmente;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10.1.4. </w:t>
      </w:r>
      <w:r w:rsidRPr="00BC7BA4">
        <w:rPr>
          <w:rFonts w:cs="Arial"/>
          <w:color w:val="262626" w:themeColor="text1" w:themeTint="D9"/>
          <w:sz w:val="20"/>
          <w:szCs w:val="20"/>
        </w:rPr>
        <w:t>A(s) empresa(s) vencedora(s</w:t>
      </w:r>
      <w:proofErr w:type="gramStart"/>
      <w:r w:rsidRPr="00BC7BA4">
        <w:rPr>
          <w:rFonts w:cs="Arial"/>
          <w:color w:val="262626" w:themeColor="text1" w:themeTint="D9"/>
          <w:sz w:val="20"/>
          <w:szCs w:val="20"/>
        </w:rPr>
        <w:t>)</w:t>
      </w:r>
      <w:proofErr w:type="gramEnd"/>
      <w:r w:rsidRPr="00BC7BA4">
        <w:rPr>
          <w:rFonts w:cs="Arial"/>
          <w:color w:val="262626" w:themeColor="text1" w:themeTint="D9"/>
          <w:sz w:val="20"/>
          <w:szCs w:val="20"/>
        </w:rPr>
        <w:t>/fornecedora(s) são responsáveis, pelos encargos, impostos, fretes e tributos, resultantes do fornecimento dos produtos indicados no objeto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10.1.5. </w:t>
      </w:r>
      <w:r w:rsidRPr="00BC7BA4">
        <w:rPr>
          <w:rFonts w:cs="Arial"/>
          <w:color w:val="262626" w:themeColor="text1" w:themeTint="D9"/>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10.1.6. </w:t>
      </w:r>
      <w:r w:rsidRPr="00BC7BA4">
        <w:rPr>
          <w:rFonts w:cs="Arial"/>
          <w:color w:val="262626" w:themeColor="text1" w:themeTint="D9"/>
          <w:sz w:val="20"/>
          <w:szCs w:val="20"/>
        </w:rPr>
        <w:t xml:space="preserve">Os produtos deverão apresentar embalagem contendo data de validade, número de lote, método de esterilização e no mínimo </w:t>
      </w:r>
      <w:proofErr w:type="gramStart"/>
      <w:r w:rsidRPr="00BC7BA4">
        <w:rPr>
          <w:rFonts w:cs="Arial"/>
          <w:color w:val="262626" w:themeColor="text1" w:themeTint="D9"/>
          <w:sz w:val="20"/>
          <w:szCs w:val="20"/>
        </w:rPr>
        <w:t>3</w:t>
      </w:r>
      <w:proofErr w:type="gramEnd"/>
      <w:r w:rsidRPr="00BC7BA4">
        <w:rPr>
          <w:rFonts w:cs="Arial"/>
          <w:color w:val="262626" w:themeColor="text1" w:themeTint="D9"/>
          <w:sz w:val="20"/>
          <w:szCs w:val="20"/>
        </w:rPr>
        <w:t>(três) etiquetas autocolantes de identificação, em língua portuguesa;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10.1.7. </w:t>
      </w:r>
      <w:r w:rsidRPr="00BC7BA4">
        <w:rPr>
          <w:rFonts w:cs="Arial"/>
          <w:color w:val="262626" w:themeColor="text1" w:themeTint="D9"/>
          <w:sz w:val="20"/>
          <w:szCs w:val="20"/>
        </w:rPr>
        <w:t>Responsabilizar-se pelo cumprimento, por parte de seu representante, das normas disciplinares determinadas pelas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10.1.8. </w:t>
      </w:r>
      <w:r w:rsidRPr="00BC7BA4">
        <w:rPr>
          <w:rFonts w:cs="Arial"/>
          <w:color w:val="262626" w:themeColor="text1" w:themeTint="D9"/>
          <w:sz w:val="20"/>
          <w:szCs w:val="20"/>
        </w:rPr>
        <w:t>Cumprir, além dos postulados legais vigentes de âmbito federal, estadual ou municipal, as normas de segurança das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10.1.9. </w:t>
      </w:r>
      <w:r w:rsidRPr="00BC7BA4">
        <w:rPr>
          <w:rFonts w:cs="Arial"/>
          <w:color w:val="262626" w:themeColor="text1" w:themeTint="D9"/>
          <w:sz w:val="20"/>
          <w:szCs w:val="20"/>
        </w:rPr>
        <w:t>Registrar e controlar, juntamente com a Secretaria de Estado da Saúde e os HOSPITAIS, a reposição dos materiais comercializados, bem como as ocorrências havidas;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10.1.10. </w:t>
      </w:r>
      <w:r w:rsidRPr="00BC7BA4">
        <w:rPr>
          <w:rFonts w:cs="Arial"/>
          <w:color w:val="262626" w:themeColor="text1" w:themeTint="D9"/>
          <w:sz w:val="20"/>
          <w:szCs w:val="20"/>
        </w:rPr>
        <w:t xml:space="preserve">Arcar com a responsabilidade civil, por todos e quaisquer danos materiais e pessoais, causados por culpa, dolo, negligência ou imprudência </w:t>
      </w:r>
      <w:proofErr w:type="gramStart"/>
      <w:r w:rsidRPr="00BC7BA4">
        <w:rPr>
          <w:rFonts w:cs="Arial"/>
          <w:color w:val="262626" w:themeColor="text1" w:themeTint="D9"/>
          <w:sz w:val="20"/>
          <w:szCs w:val="20"/>
        </w:rPr>
        <w:t>do(s) empregado(s) ou prepostos da(s) empresa(s) contratadas</w:t>
      </w:r>
      <w:proofErr w:type="gramEnd"/>
      <w:r w:rsidRPr="00BC7BA4">
        <w:rPr>
          <w:rFonts w:cs="Arial"/>
          <w:color w:val="262626" w:themeColor="text1" w:themeTint="D9"/>
          <w:sz w:val="20"/>
          <w:szCs w:val="20"/>
        </w:rPr>
        <w:t>(s);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10.1.11. </w:t>
      </w:r>
      <w:r w:rsidRPr="00BC7BA4">
        <w:rPr>
          <w:rFonts w:cs="Arial"/>
          <w:color w:val="262626" w:themeColor="text1" w:themeTint="D9"/>
          <w:sz w:val="20"/>
          <w:szCs w:val="20"/>
        </w:rPr>
        <w:t>Responsabilizar-se pelos danos causados aos pacientes, em face da baixa qualidade de seus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10.1.12. </w:t>
      </w:r>
      <w:r w:rsidRPr="00BC7BA4">
        <w:rPr>
          <w:rFonts w:cs="Arial"/>
          <w:color w:val="262626" w:themeColor="text1" w:themeTint="D9"/>
          <w:sz w:val="20"/>
          <w:szCs w:val="20"/>
        </w:rPr>
        <w:t>A(s) empresa(s) vencedora(s</w:t>
      </w:r>
      <w:proofErr w:type="gramStart"/>
      <w:r w:rsidRPr="00BC7BA4">
        <w:rPr>
          <w:rFonts w:cs="Arial"/>
          <w:color w:val="262626" w:themeColor="text1" w:themeTint="D9"/>
          <w:sz w:val="20"/>
          <w:szCs w:val="20"/>
        </w:rPr>
        <w:t>)</w:t>
      </w:r>
      <w:proofErr w:type="gramEnd"/>
      <w:r w:rsidRPr="00BC7BA4">
        <w:rPr>
          <w:rFonts w:cs="Arial"/>
          <w:color w:val="262626" w:themeColor="text1" w:themeTint="D9"/>
          <w:sz w:val="20"/>
          <w:szCs w:val="20"/>
        </w:rPr>
        <w:t>/fornecedora(s) se obrigam ainda a substituir, sem ônus para Secretaria de Estado da Saúde/Hospitais, no caso de qualquer defeito que impossibilite seu uso, os materiais disponibilizados aos hospitais, em Regime de Comodato;</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lastRenderedPageBreak/>
        <w:t xml:space="preserve">10.1.13. </w:t>
      </w:r>
      <w:r w:rsidRPr="00BC7BA4">
        <w:rPr>
          <w:rFonts w:cs="Arial"/>
          <w:color w:val="262626" w:themeColor="text1" w:themeTint="D9"/>
          <w:sz w:val="20"/>
          <w:szCs w:val="20"/>
        </w:rPr>
        <w:t xml:space="preserve">Responsabilizar-se pelo acompanhamento do saldo contratual constante da nota de empenho, </w:t>
      </w:r>
      <w:proofErr w:type="gramStart"/>
      <w:r w:rsidRPr="00BC7BA4">
        <w:rPr>
          <w:rFonts w:cs="Arial"/>
          <w:color w:val="262626" w:themeColor="text1" w:themeTint="D9"/>
          <w:sz w:val="20"/>
          <w:szCs w:val="20"/>
        </w:rPr>
        <w:t>sob pena</w:t>
      </w:r>
      <w:proofErr w:type="gramEnd"/>
      <w:r w:rsidRPr="00BC7BA4">
        <w:rPr>
          <w:rFonts w:cs="Arial"/>
          <w:color w:val="262626" w:themeColor="text1" w:themeTint="D9"/>
          <w:sz w:val="20"/>
          <w:szCs w:val="20"/>
        </w:rPr>
        <w:t xml:space="preserve"> de não pagamento administrativo do que for fornecido alem do empenhado, salvo autorização expressa e prévia do ordenador de despesa.  </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10.1.14. </w:t>
      </w:r>
      <w:r w:rsidRPr="00BC7BA4">
        <w:rPr>
          <w:rFonts w:cs="Arial"/>
          <w:color w:val="262626" w:themeColor="text1" w:themeTint="D9"/>
          <w:sz w:val="20"/>
          <w:szCs w:val="20"/>
        </w:rPr>
        <w:t>Manter um funcionário de seu quadro de empregadores para repor os materiais nas Unidades Hospitalares, sem ônus para a contratante.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10.1.15. </w:t>
      </w:r>
      <w:r w:rsidRPr="00BC7BA4">
        <w:rPr>
          <w:rFonts w:cs="Arial"/>
          <w:color w:val="262626" w:themeColor="text1" w:themeTint="D9"/>
          <w:sz w:val="20"/>
          <w:szCs w:val="20"/>
        </w:rPr>
        <w:t xml:space="preserve">Ficarão </w:t>
      </w:r>
      <w:proofErr w:type="gramStart"/>
      <w:r w:rsidRPr="00BC7BA4">
        <w:rPr>
          <w:rFonts w:cs="Arial"/>
          <w:color w:val="262626" w:themeColor="text1" w:themeTint="D9"/>
          <w:sz w:val="20"/>
          <w:szCs w:val="20"/>
        </w:rPr>
        <w:t>às expensas da</w:t>
      </w:r>
      <w:proofErr w:type="gramEnd"/>
      <w:r w:rsidRPr="00BC7BA4">
        <w:rPr>
          <w:rFonts w:cs="Arial"/>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C7BA4" w:rsidRPr="00BC7BA4" w:rsidRDefault="00BC7BA4" w:rsidP="00BC7BA4">
      <w:pPr>
        <w:numPr>
          <w:ilvl w:val="1"/>
          <w:numId w:val="37"/>
        </w:numPr>
        <w:autoSpaceDE w:val="0"/>
        <w:spacing w:after="0"/>
        <w:ind w:left="567" w:hanging="567"/>
        <w:jc w:val="both"/>
        <w:rPr>
          <w:rFonts w:cs="Arial"/>
          <w:b/>
          <w:iCs/>
          <w:color w:val="262626" w:themeColor="text1" w:themeTint="D9"/>
          <w:sz w:val="20"/>
          <w:szCs w:val="20"/>
          <w:lang w:eastAsia="ar-SA"/>
        </w:rPr>
      </w:pPr>
      <w:r w:rsidRPr="00BC7BA4">
        <w:rPr>
          <w:rFonts w:cs="Arial"/>
          <w:b/>
          <w:iCs/>
          <w:color w:val="262626" w:themeColor="text1" w:themeTint="D9"/>
          <w:sz w:val="20"/>
          <w:szCs w:val="20"/>
          <w:lang w:eastAsia="ar-SA"/>
        </w:rPr>
        <w:t>DA CONTRATANTE:</w:t>
      </w:r>
    </w:p>
    <w:p w:rsidR="00BC7BA4" w:rsidRPr="00BC7BA4" w:rsidRDefault="00BC7BA4" w:rsidP="00BC7BA4">
      <w:pPr>
        <w:pStyle w:val="PargrafodaLista"/>
        <w:numPr>
          <w:ilvl w:val="1"/>
          <w:numId w:val="37"/>
        </w:numPr>
        <w:spacing w:after="0" w:line="240" w:lineRule="auto"/>
        <w:ind w:left="709" w:hanging="709"/>
        <w:contextualSpacing w:val="0"/>
        <w:jc w:val="both"/>
        <w:rPr>
          <w:rFonts w:cs="Arial"/>
          <w:b/>
          <w:vanish/>
          <w:color w:val="262626" w:themeColor="text1" w:themeTint="D9"/>
          <w:sz w:val="20"/>
          <w:szCs w:val="20"/>
          <w:lang w:eastAsia="pt-BR"/>
        </w:rPr>
      </w:pP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10.2.1. </w:t>
      </w:r>
      <w:r w:rsidRPr="00BC7BA4">
        <w:rPr>
          <w:rFonts w:cs="Arial"/>
          <w:color w:val="262626" w:themeColor="text1" w:themeTint="D9"/>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10.2.2. </w:t>
      </w:r>
      <w:r w:rsidRPr="00BC7BA4">
        <w:rPr>
          <w:rFonts w:cs="Arial"/>
          <w:color w:val="262626" w:themeColor="text1" w:themeTint="D9"/>
          <w:sz w:val="20"/>
          <w:szCs w:val="20"/>
        </w:rPr>
        <w:t>Disponibilizar o espaço adequado, nas unidades hospitalares, para o acondicionamento dos Materiais Hospitalares (</w:t>
      </w:r>
      <w:proofErr w:type="spellStart"/>
      <w:r w:rsidRPr="00BC7BA4">
        <w:rPr>
          <w:rFonts w:cs="Arial"/>
          <w:color w:val="262626" w:themeColor="text1" w:themeTint="D9"/>
          <w:sz w:val="20"/>
          <w:szCs w:val="20"/>
        </w:rPr>
        <w:t>Órtese</w:t>
      </w:r>
      <w:proofErr w:type="spellEnd"/>
      <w:r w:rsidRPr="00BC7BA4">
        <w:rPr>
          <w:rFonts w:cs="Arial"/>
          <w:color w:val="262626" w:themeColor="text1" w:themeTint="D9"/>
          <w:sz w:val="20"/>
          <w:szCs w:val="20"/>
        </w:rPr>
        <w:t>, Prótese e Materiais Especiais);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10.2.3. </w:t>
      </w:r>
      <w:r w:rsidRPr="00BC7BA4">
        <w:rPr>
          <w:rFonts w:cs="Arial"/>
          <w:color w:val="262626" w:themeColor="text1" w:themeTint="D9"/>
          <w:sz w:val="20"/>
          <w:szCs w:val="20"/>
        </w:rPr>
        <w:t xml:space="preserve">Cada Unidade Hospitalar deverá disponibilizar servidor responsável pelo recebimento dos produtos, que deverá controlar a </w:t>
      </w:r>
      <w:proofErr w:type="spellStart"/>
      <w:r w:rsidRPr="00BC7BA4">
        <w:rPr>
          <w:rFonts w:cs="Arial"/>
          <w:color w:val="262626" w:themeColor="text1" w:themeTint="D9"/>
          <w:sz w:val="20"/>
          <w:szCs w:val="20"/>
        </w:rPr>
        <w:t>dispensação</w:t>
      </w:r>
      <w:proofErr w:type="spellEnd"/>
      <w:r w:rsidRPr="00BC7BA4">
        <w:rPr>
          <w:rFonts w:cs="Arial"/>
          <w:color w:val="262626" w:themeColor="text1" w:themeTint="D9"/>
          <w:sz w:val="20"/>
          <w:szCs w:val="20"/>
        </w:rPr>
        <w:t xml:space="preserve"> dos materiais consignados, afim de não haver prejuízos quanto ao faturamento dos mesmos, acompanhar e manter o </w:t>
      </w:r>
      <w:proofErr w:type="spellStart"/>
      <w:r w:rsidRPr="00BC7BA4">
        <w:rPr>
          <w:rFonts w:cs="Arial"/>
          <w:color w:val="262626" w:themeColor="text1" w:themeTint="D9"/>
          <w:sz w:val="20"/>
          <w:szCs w:val="20"/>
        </w:rPr>
        <w:t>estoqueconsignado</w:t>
      </w:r>
      <w:proofErr w:type="spellEnd"/>
      <w:r w:rsidRPr="00BC7BA4">
        <w:rPr>
          <w:rFonts w:cs="Arial"/>
          <w:color w:val="262626" w:themeColor="text1" w:themeTint="D9"/>
          <w:sz w:val="20"/>
          <w:szCs w:val="20"/>
        </w:rPr>
        <w:t xml:space="preserve"> de acordo com as quantidades previstas para o consumo de 30(trinta</w:t>
      </w:r>
      <w:proofErr w:type="gramStart"/>
      <w:r w:rsidRPr="00BC7BA4">
        <w:rPr>
          <w:rFonts w:cs="Arial"/>
          <w:color w:val="262626" w:themeColor="text1" w:themeTint="D9"/>
          <w:sz w:val="20"/>
          <w:szCs w:val="20"/>
        </w:rPr>
        <w:t>)dias</w:t>
      </w:r>
      <w:proofErr w:type="gramEnd"/>
      <w:r w:rsidRPr="00BC7BA4">
        <w:rPr>
          <w:rFonts w:cs="Arial"/>
          <w:color w:val="262626" w:themeColor="text1" w:themeTint="D9"/>
          <w:sz w:val="20"/>
          <w:szCs w:val="20"/>
        </w:rPr>
        <w:t>;</w:t>
      </w:r>
    </w:p>
    <w:p w:rsidR="00BC7BA4" w:rsidRPr="00071A20" w:rsidRDefault="00BC7BA4" w:rsidP="00BC7BA4">
      <w:pPr>
        <w:spacing w:after="0" w:line="240" w:lineRule="auto"/>
        <w:jc w:val="both"/>
        <w:rPr>
          <w:rFonts w:ascii="Arial" w:hAnsi="Arial" w:cs="Arial"/>
          <w:color w:val="262626" w:themeColor="text1" w:themeTint="D9"/>
          <w:sz w:val="24"/>
          <w:szCs w:val="24"/>
        </w:rPr>
      </w:pPr>
      <w:r>
        <w:rPr>
          <w:rFonts w:cs="Arial"/>
          <w:color w:val="262626" w:themeColor="text1" w:themeTint="D9"/>
          <w:sz w:val="20"/>
          <w:szCs w:val="20"/>
        </w:rPr>
        <w:t xml:space="preserve">10.2.4. </w:t>
      </w:r>
      <w:r w:rsidRPr="00BC7BA4">
        <w:rPr>
          <w:rFonts w:cs="Arial"/>
          <w:color w:val="262626" w:themeColor="text1" w:themeTint="D9"/>
          <w:sz w:val="20"/>
          <w:szCs w:val="20"/>
        </w:rPr>
        <w:t>Prestar as informações e os esclarecimentos que venham a ser solicitados pela(s) empresa(s) contratada(s);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5D2924" w:rsidRDefault="00A33C47" w:rsidP="00AD1F48">
      <w:pPr>
        <w:shd w:val="clear" w:color="auto" w:fill="3333FF"/>
        <w:spacing w:after="0"/>
        <w:jc w:val="both"/>
        <w:rPr>
          <w:b/>
          <w:bCs/>
          <w:color w:val="FFFFFF" w:themeColor="background1"/>
          <w:sz w:val="20"/>
          <w:szCs w:val="20"/>
        </w:rPr>
      </w:pPr>
      <w:r w:rsidRPr="005D2924">
        <w:rPr>
          <w:b/>
          <w:bCs/>
          <w:color w:val="FFFFFF" w:themeColor="background1"/>
          <w:sz w:val="20"/>
          <w:szCs w:val="20"/>
        </w:rPr>
        <w:t xml:space="preserve">11. DA FISCALIZAÇÃO DOS SERVIÇOS </w:t>
      </w:r>
      <w:r w:rsidR="005F4D2F" w:rsidRPr="005D2924">
        <w:rPr>
          <w:b/>
          <w:bCs/>
          <w:color w:val="FFFFFF" w:themeColor="background1"/>
          <w:sz w:val="20"/>
          <w:szCs w:val="20"/>
        </w:rPr>
        <w:t xml:space="preserve">(Art. 66 da Lei Federal N°. 8.666/93 e Portaria SESAU N°. 131 de 05/05/2008, </w:t>
      </w:r>
      <w:proofErr w:type="spellStart"/>
      <w:proofErr w:type="gramStart"/>
      <w:r w:rsidR="005F4D2F" w:rsidRPr="005D2924">
        <w:rPr>
          <w:b/>
          <w:bCs/>
          <w:color w:val="FFFFFF" w:themeColor="background1"/>
          <w:sz w:val="20"/>
          <w:szCs w:val="20"/>
        </w:rPr>
        <w:t>D.O.</w:t>
      </w:r>
      <w:proofErr w:type="spellEnd"/>
      <w:proofErr w:type="gramEnd"/>
      <w:r w:rsidR="005F4D2F" w:rsidRPr="005D2924">
        <w:rPr>
          <w:b/>
          <w:bCs/>
          <w:color w:val="FFFFFF" w:themeColor="background1"/>
          <w:sz w:val="20"/>
          <w:szCs w:val="20"/>
        </w:rPr>
        <w:t>E  N°. 2.642 DE 06/05/2008)</w:t>
      </w:r>
    </w:p>
    <w:p w:rsidR="00EA26F0" w:rsidRPr="00EA26F0" w:rsidRDefault="00EA26F0"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11.1. </w:t>
      </w:r>
      <w:r w:rsidRPr="00EA26F0">
        <w:rPr>
          <w:rFonts w:cs="Arial"/>
          <w:color w:val="262626" w:themeColor="text1" w:themeTint="D9"/>
          <w:sz w:val="20"/>
          <w:szCs w:val="20"/>
        </w:rPr>
        <w:t xml:space="preserve">Não obstante a </w:t>
      </w:r>
      <w:r w:rsidRPr="00EA26F0">
        <w:rPr>
          <w:rFonts w:cs="Arial"/>
          <w:b/>
          <w:iCs/>
          <w:color w:val="262626" w:themeColor="text1" w:themeTint="D9"/>
          <w:sz w:val="20"/>
          <w:szCs w:val="20"/>
          <w:lang w:eastAsia="ar-SA"/>
        </w:rPr>
        <w:t>Contratada</w:t>
      </w:r>
      <w:r w:rsidRPr="00EA26F0">
        <w:rPr>
          <w:rFonts w:cs="Arial"/>
          <w:color w:val="262626" w:themeColor="text1" w:themeTint="D9"/>
          <w:sz w:val="20"/>
          <w:szCs w:val="20"/>
        </w:rPr>
        <w:t xml:space="preserve"> ser a única e exclusiva responsável pela execução de todos os serviços, ao </w:t>
      </w:r>
      <w:r w:rsidRPr="00EA26F0">
        <w:rPr>
          <w:rFonts w:cs="Arial"/>
          <w:b/>
          <w:color w:val="262626" w:themeColor="text1" w:themeTint="D9"/>
          <w:sz w:val="20"/>
          <w:szCs w:val="20"/>
        </w:rPr>
        <w:t>Contratante</w:t>
      </w:r>
      <w:r w:rsidRPr="00EA26F0">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EA26F0">
        <w:rPr>
          <w:rFonts w:cs="Arial"/>
          <w:b/>
          <w:color w:val="262626" w:themeColor="text1" w:themeTint="D9"/>
          <w:sz w:val="20"/>
          <w:szCs w:val="20"/>
        </w:rPr>
        <w:t xml:space="preserve">Gestor e Fiscal </w:t>
      </w:r>
      <w:r w:rsidRPr="00EA26F0">
        <w:rPr>
          <w:rFonts w:cs="Arial"/>
          <w:color w:val="262626" w:themeColor="text1" w:themeTint="D9"/>
          <w:sz w:val="20"/>
          <w:szCs w:val="20"/>
        </w:rPr>
        <w:t>ora designados.</w:t>
      </w:r>
    </w:p>
    <w:p w:rsidR="00EA26F0" w:rsidRPr="00EA26F0" w:rsidRDefault="00EA26F0" w:rsidP="005D2924">
      <w:pPr>
        <w:autoSpaceDE w:val="0"/>
        <w:spacing w:after="0" w:line="240" w:lineRule="auto"/>
        <w:jc w:val="both"/>
        <w:rPr>
          <w:color w:val="000000"/>
          <w:sz w:val="20"/>
          <w:szCs w:val="20"/>
        </w:rPr>
      </w:pPr>
      <w:r>
        <w:rPr>
          <w:rFonts w:cs="Arial"/>
          <w:b/>
          <w:bCs/>
          <w:color w:val="262626" w:themeColor="text1" w:themeTint="D9"/>
          <w:sz w:val="20"/>
          <w:szCs w:val="20"/>
        </w:rPr>
        <w:t xml:space="preserve">11.2. </w:t>
      </w:r>
      <w:r w:rsidRPr="00EA26F0">
        <w:rPr>
          <w:rFonts w:cs="Arial"/>
          <w:b/>
          <w:bCs/>
          <w:color w:val="262626" w:themeColor="text1" w:themeTint="D9"/>
          <w:sz w:val="20"/>
          <w:szCs w:val="20"/>
        </w:rPr>
        <w:t xml:space="preserve">Gestor do Contrato: </w:t>
      </w:r>
      <w:r w:rsidRPr="00EA26F0">
        <w:rPr>
          <w:rFonts w:cs="Arial"/>
          <w:color w:val="262626" w:themeColor="text1" w:themeTint="D9"/>
          <w:sz w:val="20"/>
          <w:szCs w:val="20"/>
        </w:rPr>
        <w:t>conforme o Inciso I do Art. 2º da PORTARIA/SESAU N° 131, de 05 de maio de 2008, o Gestor do contrato será o Diretor Administrativo, nos hospitais</w:t>
      </w:r>
      <w:r w:rsidRPr="00EA26F0">
        <w:rPr>
          <w:rFonts w:cs="Arial"/>
          <w:bCs/>
          <w:color w:val="262626" w:themeColor="text1" w:themeTint="D9"/>
          <w:sz w:val="20"/>
          <w:szCs w:val="20"/>
        </w:rPr>
        <w:t xml:space="preserve">, responsável </w:t>
      </w:r>
      <w:r w:rsidRPr="00EA26F0">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EA26F0">
        <w:rPr>
          <w:rFonts w:cs="Arial"/>
          <w:b/>
          <w:color w:val="262626" w:themeColor="text1" w:themeTint="D9"/>
          <w:sz w:val="20"/>
          <w:szCs w:val="20"/>
        </w:rPr>
        <w:t>Fiscal de Contrato</w:t>
      </w:r>
      <w:r w:rsidRPr="00EA26F0">
        <w:rPr>
          <w:rFonts w:cs="Arial"/>
          <w:color w:val="262626" w:themeColor="text1" w:themeTint="D9"/>
          <w:sz w:val="20"/>
          <w:szCs w:val="20"/>
        </w:rPr>
        <w:t>.</w:t>
      </w:r>
    </w:p>
    <w:p w:rsidR="00EA26F0" w:rsidRPr="00EA26F0" w:rsidRDefault="00EA26F0" w:rsidP="005D2924">
      <w:pPr>
        <w:autoSpaceDE w:val="0"/>
        <w:spacing w:after="0" w:line="240" w:lineRule="auto"/>
        <w:jc w:val="both"/>
        <w:rPr>
          <w:color w:val="000000"/>
          <w:sz w:val="20"/>
          <w:szCs w:val="20"/>
        </w:rPr>
      </w:pPr>
      <w:r>
        <w:rPr>
          <w:b/>
          <w:iCs/>
          <w:color w:val="000000"/>
          <w:sz w:val="20"/>
          <w:szCs w:val="20"/>
          <w:lang w:eastAsia="ar-SA"/>
        </w:rPr>
        <w:t xml:space="preserve">11.3. </w:t>
      </w:r>
      <w:r w:rsidRPr="00EA26F0">
        <w:rPr>
          <w:b/>
          <w:iCs/>
          <w:color w:val="000000"/>
          <w:sz w:val="20"/>
          <w:szCs w:val="20"/>
          <w:lang w:eastAsia="ar-SA"/>
        </w:rPr>
        <w:t>Fiscal</w:t>
      </w:r>
      <w:r w:rsidRPr="00EA26F0">
        <w:rPr>
          <w:b/>
          <w:color w:val="000000"/>
          <w:sz w:val="20"/>
          <w:szCs w:val="20"/>
        </w:rPr>
        <w:t xml:space="preserve"> de contrato: </w:t>
      </w:r>
      <w:r w:rsidRPr="00EA26F0">
        <w:rPr>
          <w:color w:val="000000"/>
          <w:sz w:val="20"/>
          <w:szCs w:val="20"/>
        </w:rPr>
        <w:t xml:space="preserve">um servidor da Unidade Hospitalar, designado formalmente, por meio de Portaria da </w:t>
      </w:r>
      <w:r w:rsidRPr="00EA26F0">
        <w:rPr>
          <w:b/>
          <w:color w:val="000000"/>
          <w:sz w:val="20"/>
          <w:szCs w:val="20"/>
        </w:rPr>
        <w:t>Contratante,</w:t>
      </w:r>
      <w:r w:rsidRPr="00EA26F0">
        <w:rPr>
          <w:color w:val="000000"/>
          <w:sz w:val="20"/>
          <w:szCs w:val="20"/>
        </w:rPr>
        <w:t xml:space="preserve"> no </w:t>
      </w:r>
      <w:r w:rsidRPr="00EA26F0">
        <w:rPr>
          <w:b/>
          <w:color w:val="000000"/>
          <w:sz w:val="20"/>
          <w:szCs w:val="20"/>
        </w:rPr>
        <w:t xml:space="preserve">Hospital </w:t>
      </w:r>
      <w:r w:rsidRPr="00EA26F0">
        <w:rPr>
          <w:color w:val="000000"/>
          <w:sz w:val="20"/>
          <w:szCs w:val="20"/>
        </w:rPr>
        <w:t>em que for entregue o Material solicitado</w:t>
      </w:r>
      <w:r w:rsidRPr="00EA26F0">
        <w:rPr>
          <w:b/>
          <w:color w:val="000000"/>
          <w:sz w:val="20"/>
          <w:szCs w:val="20"/>
        </w:rPr>
        <w:t>,</w:t>
      </w:r>
      <w:r w:rsidRPr="00EA26F0">
        <w:rPr>
          <w:color w:val="000000"/>
          <w:sz w:val="20"/>
          <w:szCs w:val="20"/>
        </w:rPr>
        <w:t xml:space="preserve"> sendo o mesmo responsável pela </w:t>
      </w:r>
      <w:r w:rsidRPr="00EA26F0">
        <w:rPr>
          <w:b/>
          <w:color w:val="000000"/>
          <w:sz w:val="20"/>
          <w:szCs w:val="20"/>
        </w:rPr>
        <w:t>Avaliação da Qualidade da Contratada</w:t>
      </w:r>
      <w:r w:rsidRPr="00EA26F0">
        <w:rPr>
          <w:color w:val="000000"/>
          <w:sz w:val="20"/>
          <w:szCs w:val="20"/>
        </w:rPr>
        <w:t xml:space="preserve"> utilizando-se de instrumentos de avaliação, conforme os itens de orientação do</w:t>
      </w:r>
      <w:r w:rsidRPr="00EA26F0">
        <w:rPr>
          <w:b/>
          <w:color w:val="000000"/>
          <w:sz w:val="20"/>
          <w:szCs w:val="20"/>
        </w:rPr>
        <w:t xml:space="preserve"> Manual de </w:t>
      </w:r>
      <w:proofErr w:type="spellStart"/>
      <w:r w:rsidRPr="00EA26F0">
        <w:rPr>
          <w:b/>
          <w:color w:val="000000"/>
          <w:sz w:val="20"/>
          <w:szCs w:val="20"/>
        </w:rPr>
        <w:t>Acreditação</w:t>
      </w:r>
      <w:proofErr w:type="spellEnd"/>
      <w:r w:rsidRPr="00EA26F0">
        <w:rPr>
          <w:b/>
          <w:color w:val="000000"/>
          <w:sz w:val="20"/>
          <w:szCs w:val="20"/>
        </w:rPr>
        <w:t xml:space="preserve"> Hospitalar do Ministério da Saúde, </w:t>
      </w:r>
      <w:r w:rsidRPr="00EA26F0">
        <w:rPr>
          <w:color w:val="000000"/>
          <w:sz w:val="20"/>
          <w:szCs w:val="20"/>
        </w:rPr>
        <w:t xml:space="preserve">e encaminhamento de toda documentação ao </w:t>
      </w:r>
      <w:r w:rsidRPr="00EA26F0">
        <w:rPr>
          <w:b/>
          <w:color w:val="000000"/>
          <w:sz w:val="20"/>
          <w:szCs w:val="20"/>
        </w:rPr>
        <w:t>Gestor de Contrato.</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11.4. </w:t>
      </w:r>
      <w:r w:rsidRPr="00EA26F0">
        <w:rPr>
          <w:color w:val="000000"/>
          <w:sz w:val="20"/>
          <w:szCs w:val="20"/>
        </w:rPr>
        <w:t xml:space="preserve">No exercício da </w:t>
      </w:r>
      <w:r w:rsidRPr="00EA26F0">
        <w:rPr>
          <w:b/>
          <w:iCs/>
          <w:color w:val="000000"/>
          <w:sz w:val="20"/>
          <w:szCs w:val="20"/>
          <w:lang w:eastAsia="ar-SA"/>
        </w:rPr>
        <w:t>fiscalização</w:t>
      </w:r>
      <w:r w:rsidRPr="00EA26F0">
        <w:rPr>
          <w:color w:val="000000"/>
          <w:sz w:val="20"/>
          <w:szCs w:val="20"/>
        </w:rPr>
        <w:t xml:space="preserve"> dos serviços deve a </w:t>
      </w:r>
      <w:r w:rsidRPr="00EA26F0">
        <w:rPr>
          <w:b/>
          <w:color w:val="000000"/>
          <w:sz w:val="20"/>
          <w:szCs w:val="20"/>
        </w:rPr>
        <w:t>Contratante</w:t>
      </w:r>
      <w:r w:rsidRPr="00EA26F0">
        <w:rPr>
          <w:color w:val="000000"/>
          <w:sz w:val="20"/>
          <w:szCs w:val="20"/>
        </w:rPr>
        <w:t xml:space="preserve">, por meio do </w:t>
      </w:r>
      <w:r w:rsidRPr="00EA26F0">
        <w:rPr>
          <w:b/>
          <w:color w:val="000000"/>
          <w:sz w:val="20"/>
          <w:szCs w:val="20"/>
          <w:u w:val="single"/>
        </w:rPr>
        <w:t xml:space="preserve">Fiscal </w:t>
      </w:r>
      <w:r w:rsidRPr="00EA26F0">
        <w:rPr>
          <w:color w:val="000000"/>
          <w:sz w:val="20"/>
          <w:szCs w:val="20"/>
        </w:rPr>
        <w:t>do contrato:</w:t>
      </w:r>
    </w:p>
    <w:p w:rsidR="00EA26F0" w:rsidRPr="00EA26F0" w:rsidRDefault="00EA26F0" w:rsidP="005D2924">
      <w:pPr>
        <w:autoSpaceDE w:val="0"/>
        <w:spacing w:after="0" w:line="240" w:lineRule="auto"/>
        <w:jc w:val="both"/>
        <w:rPr>
          <w:vanish/>
          <w:color w:val="000000"/>
          <w:sz w:val="20"/>
          <w:szCs w:val="20"/>
        </w:rPr>
      </w:pPr>
      <w:r>
        <w:rPr>
          <w:color w:val="000000"/>
          <w:sz w:val="20"/>
          <w:szCs w:val="20"/>
        </w:rPr>
        <w:t xml:space="preserve">11.5. </w:t>
      </w:r>
      <w:r w:rsidRPr="00EA26F0">
        <w:rPr>
          <w:color w:val="000000"/>
          <w:sz w:val="20"/>
          <w:szCs w:val="20"/>
        </w:rPr>
        <w:t xml:space="preserve">Encaminhar à Contratada o Relatório Mensal dos Serviços, para conhecimento da avaliação. </w:t>
      </w: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autoSpaceDE w:val="0"/>
        <w:spacing w:after="0"/>
        <w:ind w:left="360"/>
        <w:jc w:val="both"/>
        <w:rPr>
          <w:rFonts w:cs="Times New Roman"/>
          <w:color w:val="000000"/>
          <w:sz w:val="20"/>
          <w:szCs w:val="20"/>
        </w:rPr>
      </w:pP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11.6. </w:t>
      </w:r>
      <w:r w:rsidRPr="00EA26F0">
        <w:rPr>
          <w:color w:val="000000"/>
          <w:sz w:val="20"/>
          <w:szCs w:val="20"/>
        </w:rPr>
        <w:t>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11.7. </w:t>
      </w:r>
      <w:r w:rsidRPr="00EA26F0">
        <w:rPr>
          <w:color w:val="000000"/>
          <w:sz w:val="20"/>
          <w:szCs w:val="20"/>
        </w:rPr>
        <w:t xml:space="preserve">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11.8. </w:t>
      </w:r>
      <w:r w:rsidRPr="00EA26F0">
        <w:rPr>
          <w:color w:val="000000"/>
          <w:sz w:val="20"/>
          <w:szCs w:val="20"/>
        </w:rPr>
        <w:t>A autoridade competente dos Hospitais designará Comissão/Servidor para fiscalização e gestão do(s) contrato(s).</w:t>
      </w:r>
    </w:p>
    <w:p w:rsidR="004E3A44" w:rsidRPr="004E3A44" w:rsidRDefault="00EA26F0" w:rsidP="005D2924">
      <w:pPr>
        <w:tabs>
          <w:tab w:val="left" w:pos="7200"/>
        </w:tabs>
        <w:spacing w:after="0" w:line="240" w:lineRule="auto"/>
        <w:jc w:val="both"/>
        <w:rPr>
          <w:rFonts w:asciiTheme="minorHAnsi" w:eastAsia="Batang" w:hAnsiTheme="minorHAnsi"/>
          <w:color w:val="000000"/>
          <w:sz w:val="20"/>
          <w:szCs w:val="20"/>
        </w:rPr>
      </w:pPr>
      <w:r>
        <w:rPr>
          <w:color w:val="000000"/>
          <w:sz w:val="20"/>
          <w:szCs w:val="20"/>
        </w:rPr>
        <w:t xml:space="preserve">11.9. </w:t>
      </w:r>
      <w:r w:rsidRPr="00EA26F0">
        <w:rPr>
          <w:color w:val="000000"/>
          <w:sz w:val="20"/>
          <w:szCs w:val="20"/>
        </w:rPr>
        <w:t xml:space="preserve">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w:t>
      </w:r>
      <w:r w:rsidRPr="00EA26F0">
        <w:rPr>
          <w:color w:val="000000"/>
          <w:sz w:val="20"/>
          <w:szCs w:val="20"/>
        </w:rPr>
        <w:lastRenderedPageBreak/>
        <w:t>consumo de 30 (trinta) dias, não sendo admitidas reclamações posteriores quanto a eventuais problemas relacionados ao referido inventário;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5D2924">
        <w:rPr>
          <w:rFonts w:cs="Calibri"/>
          <w:b/>
          <w:bCs/>
          <w:color w:val="FFFFFF"/>
          <w:sz w:val="20"/>
          <w:szCs w:val="20"/>
        </w:rPr>
        <w:t xml:space="preserve">SANÇÕES POR INADIMPLEMENTO CONTRATUAL </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12.1. </w:t>
      </w:r>
      <w:r w:rsidRPr="005D2924">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5D2924">
          <w:rPr>
            <w:rFonts w:cs="Arial"/>
            <w:color w:val="262626" w:themeColor="text1" w:themeTint="D9"/>
            <w:sz w:val="20"/>
            <w:szCs w:val="20"/>
          </w:rPr>
          <w:t>86 a</w:t>
        </w:r>
      </w:smartTag>
      <w:r w:rsidRPr="005D2924">
        <w:rPr>
          <w:rFonts w:cs="Arial"/>
          <w:color w:val="262626" w:themeColor="text1" w:themeTint="D9"/>
          <w:sz w:val="20"/>
          <w:szCs w:val="20"/>
        </w:rPr>
        <w:t xml:space="preserve"> 87 da Lei Federal nº. 8.666/93 em caso de descumprimento das obrigações e condições de fornecimento.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12.2. </w:t>
      </w:r>
      <w:r w:rsidRPr="005D2924">
        <w:rPr>
          <w:rFonts w:cs="Arial"/>
          <w:color w:val="262626" w:themeColor="text1" w:themeTint="D9"/>
          <w:sz w:val="20"/>
          <w:szCs w:val="20"/>
        </w:rPr>
        <w:t xml:space="preserve">A Secretaria de Estado da Saúde poderá considerar suspenso, </w:t>
      </w:r>
      <w:proofErr w:type="spellStart"/>
      <w:r w:rsidRPr="005D2924">
        <w:rPr>
          <w:rFonts w:cs="Arial"/>
          <w:color w:val="262626" w:themeColor="text1" w:themeTint="D9"/>
          <w:sz w:val="20"/>
          <w:szCs w:val="20"/>
        </w:rPr>
        <w:t>administrativamenteo</w:t>
      </w:r>
      <w:proofErr w:type="spellEnd"/>
      <w:r w:rsidRPr="005D2924">
        <w:rPr>
          <w:rFonts w:cs="Arial"/>
          <w:color w:val="262626" w:themeColor="text1" w:themeTint="D9"/>
          <w:sz w:val="20"/>
          <w:szCs w:val="20"/>
        </w:rPr>
        <w:t xml:space="preserve"> contrato, independentemente de qualquer interpelação judicial ou extrajudicial nos casos de:</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12.3. </w:t>
      </w:r>
      <w:r w:rsidRPr="005D2924">
        <w:rPr>
          <w:rFonts w:cs="Arial"/>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12.4. </w:t>
      </w:r>
      <w:r w:rsidRPr="005D2924">
        <w:rPr>
          <w:rFonts w:cs="Arial"/>
          <w:color w:val="262626" w:themeColor="text1" w:themeTint="D9"/>
          <w:sz w:val="20"/>
          <w:szCs w:val="20"/>
        </w:rPr>
        <w:t>A rescisão também se submeterá ao regime previsto no artigo 79, seus incisos e parágrafos da Lei 8.666/93 e suas alterações.</w:t>
      </w:r>
    </w:p>
    <w:p w:rsidR="007656B6" w:rsidRPr="00E166E5" w:rsidRDefault="007656B6" w:rsidP="005D2924">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13.1. </w:t>
      </w:r>
      <w:r w:rsidRPr="00E80E3A">
        <w:rPr>
          <w:rFonts w:cs="Arial"/>
          <w:color w:val="262626" w:themeColor="text1" w:themeTint="D9"/>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E80E3A">
        <w:rPr>
          <w:rFonts w:cs="Arial"/>
          <w:color w:val="262626" w:themeColor="text1" w:themeTint="D9"/>
          <w:sz w:val="20"/>
          <w:szCs w:val="20"/>
        </w:rPr>
        <w:t>3</w:t>
      </w:r>
      <w:proofErr w:type="gramEnd"/>
      <w:r w:rsidRPr="00E80E3A">
        <w:rPr>
          <w:rFonts w:cs="Arial"/>
          <w:color w:val="262626" w:themeColor="text1" w:themeTint="D9"/>
          <w:sz w:val="20"/>
          <w:szCs w:val="20"/>
        </w:rPr>
        <w:t xml:space="preserve"> (três) atesto;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13.2. </w:t>
      </w:r>
      <w:r w:rsidRPr="00E80E3A">
        <w:rPr>
          <w:rFonts w:cs="Arial"/>
          <w:color w:val="262626" w:themeColor="text1" w:themeTint="D9"/>
          <w:sz w:val="20"/>
          <w:szCs w:val="20"/>
        </w:rPr>
        <w:t>Somente será pago os produtos efetivamente solicitados e utilizados nos procedimentos clínico-cirúrgicos.</w:t>
      </w:r>
    </w:p>
    <w:p w:rsidR="00812784" w:rsidRPr="00E80E3A" w:rsidRDefault="00E80E3A" w:rsidP="00E80E3A">
      <w:pPr>
        <w:pStyle w:val="Recuodecorpodetexto2"/>
        <w:spacing w:line="240" w:lineRule="auto"/>
        <w:ind w:left="0"/>
        <w:jc w:val="both"/>
        <w:rPr>
          <w:rFonts w:ascii="Arial" w:hAnsi="Arial" w:cs="Arial"/>
          <w:sz w:val="24"/>
          <w:szCs w:val="24"/>
        </w:rPr>
      </w:pPr>
      <w:r>
        <w:rPr>
          <w:rFonts w:cs="Arial"/>
          <w:sz w:val="20"/>
          <w:szCs w:val="20"/>
        </w:rPr>
        <w:t xml:space="preserve">13.3. </w:t>
      </w:r>
      <w:r w:rsidRPr="00E80E3A">
        <w:rPr>
          <w:rFonts w:cs="Arial"/>
          <w:sz w:val="20"/>
          <w:szCs w:val="20"/>
        </w:rPr>
        <w:t>Os pagamentos serão realizados na conformidade ao inciso XIV do Art. 40º da Lei Nº 8.666, de 21 de Junho de 1.993.</w:t>
      </w: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E80E3A">
        <w:rPr>
          <w:rFonts w:cs="Calibri"/>
          <w:b/>
          <w:bCs/>
          <w:color w:val="FFFFFF"/>
          <w:sz w:val="20"/>
          <w:szCs w:val="20"/>
        </w:rPr>
        <w:t xml:space="preserve">ALTERAÇÃO DOS PREÇOS </w:t>
      </w:r>
    </w:p>
    <w:p w:rsidR="00E80E3A" w:rsidRPr="00E80E3A" w:rsidRDefault="00E80E3A" w:rsidP="00E80E3A">
      <w:pPr>
        <w:autoSpaceDE w:val="0"/>
        <w:spacing w:before="120" w:after="120"/>
        <w:jc w:val="both"/>
        <w:rPr>
          <w:rFonts w:cs="Arial"/>
          <w:color w:val="262626" w:themeColor="text1" w:themeTint="D9"/>
          <w:sz w:val="20"/>
          <w:szCs w:val="20"/>
        </w:rPr>
      </w:pPr>
      <w:proofErr w:type="gramStart"/>
      <w:r w:rsidRPr="00E80E3A">
        <w:rPr>
          <w:rFonts w:cs="Arial"/>
          <w:color w:val="262626" w:themeColor="text1" w:themeTint="D9"/>
          <w:sz w:val="20"/>
          <w:szCs w:val="20"/>
        </w:rPr>
        <w:t>14.1.</w:t>
      </w:r>
      <w:proofErr w:type="gramEnd"/>
      <w:r w:rsidRPr="00E80E3A">
        <w:rPr>
          <w:rFonts w:cs="Arial"/>
          <w:color w:val="262626" w:themeColor="text1" w:themeTint="D9"/>
          <w:sz w:val="20"/>
          <w:szCs w:val="20"/>
        </w:rPr>
        <w:t xml:space="preserve">Os valores das </w:t>
      </w:r>
      <w:r w:rsidRPr="00E80E3A">
        <w:rPr>
          <w:rFonts w:cs="Arial"/>
          <w:b/>
          <w:color w:val="262626" w:themeColor="text1" w:themeTint="D9"/>
          <w:sz w:val="20"/>
          <w:szCs w:val="20"/>
        </w:rPr>
        <w:t>ÓRTESES, PRÓTESES E MATERIAIS ESPECIAIS (OPME)</w:t>
      </w:r>
      <w:r w:rsidRPr="00E80E3A">
        <w:rPr>
          <w:rFonts w:cs="Arial"/>
          <w:color w:val="262626" w:themeColor="text1" w:themeTint="D9"/>
          <w:sz w:val="20"/>
          <w:szCs w:val="20"/>
        </w:rPr>
        <w:t xml:space="preserve"> somente sofrerão correção ou reajuste durante a vigência do Registro de Preços caso haja reajuste na </w:t>
      </w:r>
      <w:r w:rsidRPr="00E80E3A">
        <w:rPr>
          <w:rFonts w:cs="Arial"/>
          <w:b/>
          <w:color w:val="262626" w:themeColor="text1" w:themeTint="D9"/>
          <w:sz w:val="20"/>
          <w:szCs w:val="20"/>
        </w:rPr>
        <w:t>“Tabela SUS”</w:t>
      </w:r>
      <w:r w:rsidRPr="00E80E3A">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p>
    <w:p w:rsidR="00E80E3A" w:rsidRDefault="00E80E3A" w:rsidP="00E80E3A">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PRAZO DE VIGÊNCIA</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15.1. O </w:t>
      </w:r>
      <w:r w:rsidRPr="00E80E3A">
        <w:rPr>
          <w:rFonts w:cs="Arial"/>
          <w:color w:val="262626"/>
          <w:sz w:val="20"/>
          <w:szCs w:val="20"/>
        </w:rPr>
        <w:t>presente</w:t>
      </w:r>
      <w:r w:rsidRPr="00E80E3A">
        <w:rPr>
          <w:rFonts w:cs="Arial"/>
          <w:iCs/>
          <w:color w:val="262626"/>
          <w:sz w:val="20"/>
          <w:szCs w:val="20"/>
          <w:lang w:eastAsia="ar-SA"/>
        </w:rPr>
        <w:t xml:space="preserve"> Termo de Referencia de Ata de Registro de Preço se efetivará por meio da assinatura do competente </w:t>
      </w:r>
      <w:r w:rsidRPr="00E80E3A">
        <w:rPr>
          <w:rFonts w:cs="Arial"/>
          <w:b/>
          <w:iCs/>
          <w:color w:val="262626"/>
          <w:sz w:val="20"/>
          <w:szCs w:val="20"/>
          <w:lang w:eastAsia="ar-SA"/>
        </w:rPr>
        <w:t>Termo Contratual e terá vigência 12 (doze) meses a partir da data de assinatura do contrato</w:t>
      </w:r>
      <w:r w:rsidRPr="00E80E3A">
        <w:rPr>
          <w:rFonts w:cs="Arial"/>
          <w:iCs/>
          <w:color w:val="262626"/>
          <w:sz w:val="20"/>
          <w:szCs w:val="20"/>
          <w:lang w:eastAsia="ar-SA"/>
        </w:rPr>
        <w:t>, podendo ser alterado de conformidade ao inciso I do Art. 57 da Lei 8.666/93.</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15.2. </w:t>
      </w:r>
      <w:r w:rsidRPr="00E80E3A">
        <w:rPr>
          <w:rFonts w:cs="Arial"/>
          <w:sz w:val="20"/>
          <w:szCs w:val="20"/>
        </w:rPr>
        <w:t>Neste sentido, a legislação assegura a prorrogação dos contratos cujo objeto esteja contemplado no Plano Plurianual (PPA), como é o caso dos materiais deste Termo;</w:t>
      </w:r>
    </w:p>
    <w:p w:rsidR="00E80E3A" w:rsidRPr="00E80E3A" w:rsidRDefault="00E80E3A" w:rsidP="00E80E3A">
      <w:pPr>
        <w:autoSpaceDE w:val="0"/>
        <w:spacing w:after="120"/>
        <w:jc w:val="both"/>
        <w:rPr>
          <w:rFonts w:cs="Arial"/>
          <w:iCs/>
          <w:color w:val="262626"/>
          <w:sz w:val="20"/>
          <w:szCs w:val="20"/>
          <w:lang w:eastAsia="ar-SA"/>
        </w:rPr>
      </w:pPr>
      <w:r w:rsidRPr="00E80E3A">
        <w:rPr>
          <w:rFonts w:cs="Arial"/>
          <w:iCs/>
          <w:color w:val="262626"/>
          <w:sz w:val="20"/>
          <w:szCs w:val="20"/>
          <w:lang w:eastAsia="ar-SA"/>
        </w:rPr>
        <w:t>15.3. A empresa vencedora será convocada para assinatura do Termo Contratual tão logo tenha atendido todas as exigências contidas no Termo de Referência e entregue toda documentação necessária para essa assinatura.</w:t>
      </w:r>
    </w:p>
    <w:p w:rsidR="003F5DC3" w:rsidRPr="00FC2422" w:rsidRDefault="003F5DC3" w:rsidP="003F5DC3">
      <w:pPr>
        <w:spacing w:after="0" w:line="240" w:lineRule="auto"/>
        <w:ind w:right="-1"/>
        <w:jc w:val="both"/>
        <w:rPr>
          <w:rFonts w:cs="Arial"/>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proofErr w:type="gramStart"/>
      <w:r w:rsidR="00B16039">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373E06">
        <w:rPr>
          <w:rFonts w:asciiTheme="minorHAnsi" w:hAnsiTheme="minorHAnsi"/>
          <w:color w:val="000000"/>
          <w:sz w:val="20"/>
          <w:szCs w:val="20"/>
        </w:rPr>
        <w:t xml:space="preserve">por </w:t>
      </w:r>
      <w:r w:rsidR="00373E06" w:rsidRPr="00373E06">
        <w:rPr>
          <w:rFonts w:asciiTheme="minorHAnsi" w:hAnsiTheme="minorHAnsi"/>
          <w:b/>
          <w:color w:val="000000"/>
          <w:sz w:val="20"/>
          <w:szCs w:val="20"/>
        </w:rPr>
        <w:t xml:space="preserve">Sistema de Consignação de </w:t>
      </w:r>
      <w:proofErr w:type="spellStart"/>
      <w:r w:rsidR="00373E06" w:rsidRPr="00373E06">
        <w:rPr>
          <w:rFonts w:asciiTheme="minorHAnsi" w:hAnsiTheme="minorHAnsi"/>
          <w:b/>
          <w:color w:val="000000"/>
          <w:sz w:val="20"/>
          <w:szCs w:val="20"/>
        </w:rPr>
        <w:t>Órteses</w:t>
      </w:r>
      <w:proofErr w:type="spellEnd"/>
      <w:r w:rsidR="00373E06" w:rsidRPr="00373E06">
        <w:rPr>
          <w:rFonts w:asciiTheme="minorHAnsi" w:hAnsiTheme="minorHAnsi"/>
          <w:b/>
          <w:color w:val="000000"/>
          <w:sz w:val="20"/>
          <w:szCs w:val="20"/>
        </w:rPr>
        <w:t>, Próteses e Materiais Especiais (OPME)</w:t>
      </w:r>
      <w:r w:rsidR="00373E06">
        <w:rPr>
          <w:rFonts w:asciiTheme="minorHAnsi" w:hAnsiTheme="minorHAnsi"/>
          <w:color w:val="000000"/>
          <w:sz w:val="20"/>
          <w:szCs w:val="20"/>
        </w:rPr>
        <w:t>, padronizados pela Tabela SUS</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9E16BA">
        <w:rPr>
          <w:rFonts w:asciiTheme="minorHAnsi" w:hAnsiTheme="minorHAnsi" w:cs="Calibri"/>
          <w:sz w:val="20"/>
          <w:szCs w:val="20"/>
        </w:rPr>
        <w:t>8</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9E16BA">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46223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62237">
        <w:rPr>
          <w:rFonts w:cs="Calibri"/>
          <w:sz w:val="20"/>
          <w:szCs w:val="20"/>
          <w:shd w:val="clear" w:color="auto" w:fill="FFFFFF"/>
        </w:rPr>
        <w:t>4443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proofErr w:type="gramStart"/>
      <w:r w:rsidR="00BD26A5" w:rsidRPr="00975295">
        <w:rPr>
          <w:rFonts w:ascii="Calibri" w:hAnsi="Calibri" w:cs="Calibri"/>
          <w:caps/>
        </w:rPr>
        <w:t xml:space="preserve">DA </w:t>
      </w:r>
      <w:r w:rsidR="008F32D9">
        <w:rPr>
          <w:rFonts w:ascii="Calibri" w:hAnsi="Calibri" w:cs="Calibri"/>
          <w:caps/>
        </w:rPr>
        <w:t>medidas</w:t>
      </w:r>
      <w:proofErr w:type="gramEnd"/>
      <w:r w:rsidR="008F32D9">
        <w:rPr>
          <w:rFonts w:ascii="Calibri" w:hAnsi="Calibri" w:cs="Calibri"/>
          <w:caps/>
        </w:rPr>
        <w:t xml:space="preserve"> dos produtos </w:t>
      </w:r>
    </w:p>
    <w:p w:rsidR="008F32D9" w:rsidRPr="008F32D9" w:rsidRDefault="00E40D54" w:rsidP="008F32D9">
      <w:pPr>
        <w:autoSpaceDE w:val="0"/>
        <w:spacing w:after="120"/>
        <w:jc w:val="both"/>
        <w:rPr>
          <w:rFonts w:cs="Arial"/>
          <w:iCs/>
          <w:color w:val="262626" w:themeColor="text1" w:themeTint="D9"/>
          <w:sz w:val="20"/>
          <w:szCs w:val="20"/>
          <w:lang w:eastAsia="ar-SA"/>
        </w:rPr>
      </w:pPr>
      <w:r>
        <w:rPr>
          <w:rFonts w:cs="Arial"/>
          <w:b/>
          <w:color w:val="262626" w:themeColor="text1" w:themeTint="D9"/>
          <w:sz w:val="20"/>
          <w:szCs w:val="20"/>
        </w:rPr>
        <w:t>A</w:t>
      </w:r>
      <w:r w:rsidR="008F32D9" w:rsidRPr="00394F21">
        <w:rPr>
          <w:rFonts w:cs="Arial"/>
          <w:b/>
          <w:color w:val="262626" w:themeColor="text1" w:themeTint="D9"/>
          <w:sz w:val="20"/>
          <w:szCs w:val="20"/>
        </w:rPr>
        <w:t>)</w:t>
      </w:r>
      <w:r w:rsidR="008F32D9" w:rsidRPr="008F32D9">
        <w:rPr>
          <w:rFonts w:cs="Arial"/>
          <w:color w:val="262626" w:themeColor="text1" w:themeTint="D9"/>
          <w:sz w:val="20"/>
          <w:szCs w:val="20"/>
        </w:rPr>
        <w:t xml:space="preserve"> Serão</w:t>
      </w:r>
      <w:r w:rsidR="008F32D9" w:rsidRPr="008F32D9">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8F32D9" w:rsidRDefault="00E40D54" w:rsidP="008F32D9">
      <w:pPr>
        <w:autoSpaceDE w:val="0"/>
        <w:spacing w:after="120"/>
        <w:jc w:val="both"/>
        <w:rPr>
          <w:rFonts w:ascii="Arial" w:hAnsi="Arial" w:cs="Arial"/>
          <w:iCs/>
          <w:color w:val="262626" w:themeColor="text1" w:themeTint="D9"/>
          <w:sz w:val="24"/>
          <w:szCs w:val="24"/>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As medidas exatas dos produtos serão informadas na Nota de Empenho, conforme os modelos de fábrica as </w:t>
      </w:r>
      <w:proofErr w:type="gramStart"/>
      <w:r w:rsidR="008F32D9" w:rsidRPr="008F32D9">
        <w:rPr>
          <w:rFonts w:cs="Arial"/>
          <w:iCs/>
          <w:color w:val="262626" w:themeColor="text1" w:themeTint="D9"/>
          <w:sz w:val="20"/>
          <w:szCs w:val="20"/>
          <w:lang w:eastAsia="ar-SA"/>
        </w:rPr>
        <w:t>serem</w:t>
      </w:r>
      <w:proofErr w:type="gramEnd"/>
      <w:r w:rsidR="008F32D9" w:rsidRPr="008F32D9">
        <w:rPr>
          <w:rFonts w:cs="Arial"/>
          <w:iCs/>
          <w:color w:val="262626" w:themeColor="text1" w:themeTint="D9"/>
          <w:sz w:val="20"/>
          <w:szCs w:val="20"/>
          <w:lang w:eastAsia="ar-SA"/>
        </w:rPr>
        <w:t xml:space="preserve"> informados pela Contratada</w:t>
      </w:r>
      <w:r w:rsidR="008F32D9">
        <w:rPr>
          <w:rFonts w:ascii="Arial" w:hAnsi="Arial" w:cs="Arial"/>
          <w:iCs/>
          <w:color w:val="262626" w:themeColor="text1" w:themeTint="D9"/>
          <w:sz w:val="24"/>
          <w:szCs w:val="24"/>
          <w:lang w:eastAsia="ar-SA"/>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F32D9">
        <w:rPr>
          <w:rFonts w:cs="Calibri"/>
          <w:b/>
          <w:sz w:val="20"/>
          <w:szCs w:val="20"/>
        </w:rPr>
        <w:t xml:space="preserve">QUALIDADE E IDENTIFICAÇÃO NA EMBALAGEM DOS PRODUTOS </w:t>
      </w:r>
    </w:p>
    <w:p w:rsidR="008F32D9" w:rsidRPr="008F32D9" w:rsidRDefault="008F32D9" w:rsidP="008F32D9">
      <w:pPr>
        <w:autoSpaceDE w:val="0"/>
        <w:spacing w:after="120"/>
        <w:jc w:val="both"/>
        <w:rPr>
          <w:rFonts w:cs="Arial"/>
          <w:iCs/>
          <w:color w:val="262626" w:themeColor="text1" w:themeTint="D9"/>
          <w:sz w:val="20"/>
          <w:szCs w:val="20"/>
          <w:lang w:eastAsia="ar-SA"/>
        </w:rPr>
      </w:pPr>
      <w:r w:rsidRPr="008F32D9">
        <w:rPr>
          <w:rFonts w:cs="Arial"/>
          <w:iCs/>
          <w:color w:val="262626" w:themeColor="text1" w:themeTint="D9"/>
          <w:sz w:val="20"/>
          <w:szCs w:val="20"/>
          <w:lang w:eastAsia="ar-SA"/>
        </w:rPr>
        <w:t>Os produtos devem ser:</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A</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De alta qualidade, com excelente acabamento, sem falhas ou quaisquer outras avarias;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Entregues obedecendo rigorosamente as clausulas do Edital e seus anexos.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Acondicionados em embalagens lacradas individualmente, identificados e em perfeitas condições de armazenagem.</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D</w:t>
      </w:r>
      <w:r w:rsidR="008F32D9" w:rsidRPr="00E40D54">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Os grampos devem ser 100% compatíveis com os grampeadores ofertados.</w:t>
      </w:r>
    </w:p>
    <w:p w:rsidR="003321F4" w:rsidRPr="00B35213" w:rsidRDefault="00E40D54" w:rsidP="00B35213">
      <w:pPr>
        <w:autoSpaceDE w:val="0"/>
        <w:spacing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E</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Produtos contendo baixa qualidade, em desacordo com o edital e seus anexos, serão rejeitados pela Secretaria da Saúde.</w:t>
      </w:r>
    </w:p>
    <w:p w:rsidR="008F32D9" w:rsidRDefault="002333B3" w:rsidP="008F32D9">
      <w:pPr>
        <w:spacing w:after="0" w:line="240" w:lineRule="auto"/>
        <w:jc w:val="both"/>
        <w:rPr>
          <w:rFonts w:cs="Calibri"/>
          <w:b/>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sidR="008F32D9">
        <w:rPr>
          <w:rFonts w:cs="Calibri"/>
          <w:b/>
          <w:sz w:val="20"/>
          <w:szCs w:val="20"/>
        </w:rPr>
        <w:t xml:space="preserve">DA GARANTIA/VALIDADE DOS PRODUTOS </w:t>
      </w:r>
    </w:p>
    <w:p w:rsidR="008F32D9" w:rsidRPr="008F32D9" w:rsidRDefault="00E40D54" w:rsidP="00B35213">
      <w:pPr>
        <w:spacing w:after="0" w:line="240" w:lineRule="auto"/>
        <w:ind w:right="142"/>
        <w:jc w:val="both"/>
        <w:rPr>
          <w:rFonts w:cs="Arial"/>
          <w:bCs/>
          <w:sz w:val="20"/>
          <w:szCs w:val="20"/>
        </w:rPr>
      </w:pPr>
      <w:proofErr w:type="gramStart"/>
      <w:r>
        <w:rPr>
          <w:rFonts w:cs="Arial"/>
          <w:b/>
          <w:bCs/>
          <w:sz w:val="20"/>
          <w:szCs w:val="20"/>
        </w:rPr>
        <w:t>A</w:t>
      </w:r>
      <w:r w:rsidR="008F32D9" w:rsidRPr="00394F21">
        <w:rPr>
          <w:rFonts w:cs="Arial"/>
          <w:b/>
          <w:bCs/>
          <w:sz w:val="20"/>
          <w:szCs w:val="20"/>
        </w:rPr>
        <w:t>)</w:t>
      </w:r>
      <w:proofErr w:type="gramEnd"/>
      <w:r w:rsidR="008F32D9" w:rsidRPr="008F32D9">
        <w:rPr>
          <w:rFonts w:eastAsia="Arial" w:cs="Arial"/>
          <w:sz w:val="20"/>
          <w:szCs w:val="20"/>
        </w:rPr>
        <w:t>A(s) contratada(s) deverá(</w:t>
      </w:r>
      <w:proofErr w:type="spellStart"/>
      <w:r w:rsidR="008F32D9" w:rsidRPr="008F32D9">
        <w:rPr>
          <w:rFonts w:eastAsia="Arial" w:cs="Arial"/>
          <w:sz w:val="20"/>
          <w:szCs w:val="20"/>
        </w:rPr>
        <w:t>ão</w:t>
      </w:r>
      <w:proofErr w:type="spellEnd"/>
      <w:r w:rsidR="008F32D9" w:rsidRPr="008F32D9">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8F32D9" w:rsidRPr="008F32D9">
        <w:rPr>
          <w:rFonts w:eastAsia="Arial" w:cs="Arial"/>
          <w:b/>
          <w:sz w:val="20"/>
          <w:szCs w:val="20"/>
        </w:rPr>
        <w:t>CONTRATADA.</w:t>
      </w:r>
    </w:p>
    <w:p w:rsidR="008F32D9" w:rsidRPr="008F32D9" w:rsidRDefault="008F32D9" w:rsidP="008F32D9">
      <w:pPr>
        <w:pStyle w:val="PargrafodaLista"/>
        <w:numPr>
          <w:ilvl w:val="1"/>
          <w:numId w:val="45"/>
        </w:numPr>
        <w:spacing w:before="120" w:after="120" w:line="240" w:lineRule="auto"/>
        <w:contextualSpacing w:val="0"/>
        <w:jc w:val="both"/>
        <w:rPr>
          <w:rFonts w:cs="Arial"/>
          <w:iCs/>
          <w:vanish/>
          <w:color w:val="262626" w:themeColor="text1" w:themeTint="D9"/>
          <w:sz w:val="20"/>
          <w:szCs w:val="20"/>
          <w:lang w:eastAsia="ar-SA"/>
        </w:rPr>
      </w:pPr>
    </w:p>
    <w:p w:rsidR="008F32D9" w:rsidRPr="008F32D9" w:rsidRDefault="00E40D54" w:rsidP="008F32D9">
      <w:pPr>
        <w:autoSpaceDE w:val="0"/>
        <w:spacing w:before="120"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Durante o período de </w:t>
      </w:r>
      <w:proofErr w:type="spellStart"/>
      <w:proofErr w:type="gramStart"/>
      <w:r w:rsidR="008F32D9" w:rsidRPr="008F32D9">
        <w:rPr>
          <w:rFonts w:cs="Arial"/>
          <w:iCs/>
          <w:color w:val="262626" w:themeColor="text1" w:themeTint="D9"/>
          <w:sz w:val="20"/>
          <w:szCs w:val="20"/>
          <w:lang w:eastAsia="ar-SA"/>
        </w:rPr>
        <w:t>CONTRATOvigente</w:t>
      </w:r>
      <w:proofErr w:type="spellEnd"/>
      <w:proofErr w:type="gramEnd"/>
      <w:r w:rsidR="008F32D9" w:rsidRPr="008F32D9">
        <w:rPr>
          <w:rFonts w:cs="Arial"/>
          <w:iCs/>
          <w:color w:val="262626" w:themeColor="text1" w:themeTint="D9"/>
          <w:sz w:val="20"/>
          <w:szCs w:val="20"/>
          <w:lang w:eastAsia="ar-SA"/>
        </w:rPr>
        <w:t xml:space="preserve"> com a SES/TO, a Contratada deverá arcar com substituições em decorrência de defeitos de fabricação, transporte, avarias, embalagem ou armazenamento e outros eventos, para os quais a Contratante não concorreu.</w:t>
      </w:r>
    </w:p>
    <w:p w:rsidR="00B35213" w:rsidRDefault="00E40D54" w:rsidP="00B35213">
      <w:pPr>
        <w:spacing w:before="120" w:after="120" w:line="240" w:lineRule="auto"/>
        <w:ind w:right="142"/>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B35213"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 prazo para a Contratada atender ao item acima, deverá ser de no máximo até 10 (DEZ) dias corridos, contados do envio da nota de empenho.</w:t>
      </w:r>
    </w:p>
    <w:p w:rsidR="00B35213" w:rsidRDefault="00B35213"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CLÁUSULA QU</w:t>
      </w:r>
      <w:r>
        <w:rPr>
          <w:rFonts w:cs="Calibri"/>
          <w:b/>
          <w:sz w:val="20"/>
          <w:szCs w:val="20"/>
        </w:rPr>
        <w:t xml:space="preserve">INTA </w:t>
      </w:r>
      <w:r w:rsidRPr="00975295">
        <w:rPr>
          <w:rFonts w:cs="Calibri"/>
          <w:b/>
          <w:sz w:val="20"/>
          <w:szCs w:val="20"/>
        </w:rPr>
        <w:t>–</w:t>
      </w:r>
      <w:r>
        <w:rPr>
          <w:rFonts w:cs="Calibri"/>
          <w:b/>
          <w:sz w:val="20"/>
          <w:szCs w:val="20"/>
        </w:rPr>
        <w:t xml:space="preserve"> LOCAL DE EXECUÇÃO/ENTREGA </w:t>
      </w:r>
    </w:p>
    <w:p w:rsidR="00B35213" w:rsidRPr="00B35213" w:rsidRDefault="00B35213" w:rsidP="00B35213">
      <w:pPr>
        <w:autoSpaceDE w:val="0"/>
        <w:spacing w:before="120" w:after="120" w:line="360" w:lineRule="auto"/>
        <w:jc w:val="both"/>
        <w:rPr>
          <w:rFonts w:cs="Arial"/>
          <w:color w:val="262626" w:themeColor="text1" w:themeTint="D9"/>
          <w:sz w:val="20"/>
          <w:szCs w:val="20"/>
        </w:rPr>
      </w:pPr>
      <w:r w:rsidRPr="00394F21">
        <w:rPr>
          <w:rFonts w:cs="Arial"/>
          <w:b/>
          <w:color w:val="262626" w:themeColor="text1" w:themeTint="D9"/>
          <w:sz w:val="20"/>
          <w:szCs w:val="20"/>
        </w:rPr>
        <w:t>A)</w:t>
      </w:r>
      <w:r w:rsidRPr="00B35213">
        <w:rPr>
          <w:rFonts w:cs="Arial"/>
          <w:color w:val="262626" w:themeColor="text1" w:themeTint="D9"/>
          <w:sz w:val="20"/>
          <w:szCs w:val="20"/>
        </w:rPr>
        <w:t xml:space="preserve"> Os materiais deverão ser entregues /disponibilizados nos HOSPITAIS,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6"/>
        <w:gridCol w:w="4703"/>
        <w:gridCol w:w="3765"/>
      </w:tblGrid>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01</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GERAL DE PALMAS DR. FRANCISCO AYRES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QUADRA 201 SUL, AV. NS 01, CONJ. 02, LOTE 01 PALMAS – TO CEP </w:t>
            </w:r>
            <w:proofErr w:type="gramStart"/>
            <w:r w:rsidRPr="00B35213">
              <w:rPr>
                <w:rFonts w:cs="Arial"/>
                <w:b/>
                <w:color w:val="262626" w:themeColor="text1" w:themeTint="D9"/>
                <w:sz w:val="20"/>
                <w:szCs w:val="20"/>
              </w:rPr>
              <w:t>77.015.202</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02</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ARAGUAINA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RUA 13 DE MAIO, 1336, CENTRO ARAGUAÍNA – TO CEP </w:t>
            </w:r>
            <w:proofErr w:type="gramStart"/>
            <w:r w:rsidRPr="00B35213">
              <w:rPr>
                <w:rFonts w:cs="Arial"/>
                <w:b/>
                <w:color w:val="262626" w:themeColor="text1" w:themeTint="D9"/>
                <w:sz w:val="20"/>
                <w:szCs w:val="20"/>
              </w:rPr>
              <w:t>77.803.130</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03</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GURUPI</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AV JK, Nº 1641, GURUPI - TO CEP 77 405 </w:t>
            </w:r>
            <w:proofErr w:type="gramStart"/>
            <w:r w:rsidRPr="00B35213">
              <w:rPr>
                <w:rFonts w:cs="Arial"/>
                <w:b/>
                <w:color w:val="262626" w:themeColor="text1" w:themeTint="D9"/>
                <w:sz w:val="20"/>
                <w:szCs w:val="20"/>
              </w:rPr>
              <w:t>110</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04</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INFANTIL DE PALMAS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QD 202 SUL RUA NSB LOTE </w:t>
            </w:r>
            <w:proofErr w:type="gramStart"/>
            <w:r w:rsidRPr="00B35213">
              <w:rPr>
                <w:rFonts w:cs="Arial"/>
                <w:b/>
                <w:color w:val="262626" w:themeColor="text1" w:themeTint="D9"/>
                <w:sz w:val="20"/>
                <w:szCs w:val="20"/>
              </w:rPr>
              <w:t>9</w:t>
            </w:r>
            <w:proofErr w:type="gramEnd"/>
            <w:r w:rsidRPr="00B35213">
              <w:rPr>
                <w:rFonts w:cs="Arial"/>
                <w:b/>
                <w:color w:val="262626" w:themeColor="text1" w:themeTint="D9"/>
                <w:sz w:val="20"/>
                <w:szCs w:val="20"/>
              </w:rPr>
              <w:t xml:space="preserve"> CEP 77.102- 040 – PALMAS - TO</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05</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E MATERNIDADE DONA REGINA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104 NORTE NE 05, LTS 31/41 PALMAS – TO CEP </w:t>
            </w:r>
            <w:proofErr w:type="gramStart"/>
            <w:r w:rsidRPr="00B35213">
              <w:rPr>
                <w:rFonts w:cs="Arial"/>
                <w:b/>
                <w:color w:val="262626" w:themeColor="text1" w:themeTint="D9"/>
                <w:sz w:val="20"/>
                <w:szCs w:val="20"/>
              </w:rPr>
              <w:t>77.006.020</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06</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PARAÍSO</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03, LT 01/19 PARAÍSO TO 77.405-</w:t>
            </w:r>
            <w:proofErr w:type="gramStart"/>
            <w:r w:rsidRPr="00B35213">
              <w:rPr>
                <w:rFonts w:cs="Arial"/>
                <w:b/>
                <w:color w:val="262626" w:themeColor="text1" w:themeTint="D9"/>
                <w:sz w:val="20"/>
                <w:szCs w:val="20"/>
              </w:rPr>
              <w:t>110</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07</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PORTO NACIONAL</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MURILO BRAGA, 592 CENTRO PORTO NACIONAL TO CEP 77.500-</w:t>
            </w:r>
            <w:proofErr w:type="gramStart"/>
            <w:r w:rsidRPr="00B35213">
              <w:rPr>
                <w:rFonts w:cs="Arial"/>
                <w:b/>
                <w:color w:val="262626" w:themeColor="text1" w:themeTint="D9"/>
                <w:sz w:val="20"/>
                <w:szCs w:val="20"/>
              </w:rPr>
              <w:t>000</w:t>
            </w:r>
            <w:proofErr w:type="gramEnd"/>
          </w:p>
        </w:tc>
      </w:tr>
    </w:tbl>
    <w:p w:rsidR="00B35213" w:rsidRDefault="00B35213" w:rsidP="00B35213">
      <w:pPr>
        <w:spacing w:before="120" w:after="120" w:line="240" w:lineRule="auto"/>
        <w:jc w:val="both"/>
        <w:rPr>
          <w:rFonts w:cs="Arial"/>
          <w:iCs/>
          <w:color w:val="262626" w:themeColor="text1" w:themeTint="D9"/>
          <w:sz w:val="20"/>
          <w:szCs w:val="20"/>
          <w:lang w:eastAsia="ar-SA"/>
        </w:rPr>
      </w:pPr>
    </w:p>
    <w:p w:rsidR="00B35213" w:rsidRDefault="0002562F"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SEXTA</w:t>
      </w:r>
      <w:r w:rsidRPr="00975295">
        <w:rPr>
          <w:rFonts w:cs="Calibri"/>
          <w:b/>
          <w:sz w:val="20"/>
          <w:szCs w:val="20"/>
        </w:rPr>
        <w:t>–</w:t>
      </w:r>
      <w:r>
        <w:rPr>
          <w:rFonts w:cs="Calibri"/>
          <w:b/>
          <w:sz w:val="20"/>
          <w:szCs w:val="20"/>
        </w:rPr>
        <w:t xml:space="preserve"> PRAZO DE ENTREGA DOS PRODUTOS </w:t>
      </w:r>
    </w:p>
    <w:p w:rsidR="0002562F" w:rsidRP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A)</w:t>
      </w:r>
      <w:r w:rsidRPr="0002562F">
        <w:rPr>
          <w:rFonts w:cs="Arial"/>
          <w:color w:val="262626" w:themeColor="text1" w:themeTint="D9"/>
          <w:sz w:val="20"/>
          <w:szCs w:val="20"/>
        </w:rPr>
        <w:t xml:space="preserve"> A entrega deverá ser feita no prazo máximo de 10 (dez) dias </w:t>
      </w:r>
      <w:proofErr w:type="spellStart"/>
      <w:r w:rsidRPr="0002562F">
        <w:rPr>
          <w:rFonts w:cs="Arial"/>
          <w:color w:val="262626" w:themeColor="text1" w:themeTint="D9"/>
          <w:sz w:val="20"/>
          <w:szCs w:val="20"/>
        </w:rPr>
        <w:t>corridosnas</w:t>
      </w:r>
      <w:proofErr w:type="spellEnd"/>
      <w:r w:rsidRPr="0002562F">
        <w:rPr>
          <w:rFonts w:cs="Arial"/>
          <w:color w:val="262626" w:themeColor="text1" w:themeTint="D9"/>
          <w:sz w:val="20"/>
          <w:szCs w:val="20"/>
        </w:rPr>
        <w:t xml:space="preserve"> unidades hospitalares, </w:t>
      </w:r>
      <w:r w:rsidRPr="0002562F">
        <w:rPr>
          <w:rFonts w:cs="Arial"/>
          <w:b/>
          <w:color w:val="262626" w:themeColor="text1" w:themeTint="D9"/>
          <w:sz w:val="20"/>
          <w:szCs w:val="20"/>
        </w:rPr>
        <w:t>contados do recebimento da Nota de Empenho</w:t>
      </w:r>
      <w:r w:rsidRPr="0002562F">
        <w:rPr>
          <w:rFonts w:cs="Arial"/>
          <w:color w:val="262626" w:themeColor="text1" w:themeTint="D9"/>
          <w:sz w:val="20"/>
          <w:szCs w:val="20"/>
        </w:rPr>
        <w:t>, salvo, se por motivo justo, a CONTRATADA solicitar prorrogação, e este pedido ser aceito pela SES/TO;</w:t>
      </w:r>
    </w:p>
    <w:p w:rsid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lastRenderedPageBreak/>
        <w:t>B)</w:t>
      </w:r>
      <w:r w:rsidRPr="0002562F">
        <w:rPr>
          <w:rFonts w:cs="Arial"/>
          <w:color w:val="262626" w:themeColor="text1" w:themeTint="D9"/>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394F21" w:rsidRPr="0002562F" w:rsidRDefault="00394F21" w:rsidP="0002562F">
      <w:pPr>
        <w:autoSpaceDE w:val="0"/>
        <w:spacing w:after="120"/>
        <w:jc w:val="both"/>
        <w:rPr>
          <w:rFonts w:cs="Arial"/>
          <w:color w:val="262626" w:themeColor="text1" w:themeTint="D9"/>
          <w:sz w:val="20"/>
          <w:szCs w:val="20"/>
        </w:rPr>
      </w:pPr>
      <w:r w:rsidRPr="00975295">
        <w:rPr>
          <w:rFonts w:cs="Calibri"/>
          <w:b/>
          <w:sz w:val="20"/>
          <w:szCs w:val="20"/>
        </w:rPr>
        <w:t xml:space="preserve">CLÁUSULA </w:t>
      </w:r>
      <w:r w:rsidR="00296488">
        <w:rPr>
          <w:rFonts w:cs="Calibri"/>
          <w:b/>
          <w:sz w:val="20"/>
          <w:szCs w:val="20"/>
        </w:rPr>
        <w:t>SÉTIMA</w:t>
      </w:r>
      <w:r>
        <w:rPr>
          <w:rFonts w:cs="Calibri"/>
          <w:b/>
          <w:sz w:val="20"/>
          <w:szCs w:val="20"/>
        </w:rPr>
        <w:t xml:space="preserve"> – DAS CONDIÇÕES DE FORNECIMENTO </w:t>
      </w:r>
    </w:p>
    <w:p w:rsidR="00394F21" w:rsidRPr="00394F21" w:rsidRDefault="00394F21" w:rsidP="009E16BA">
      <w:pPr>
        <w:autoSpaceDE w:val="0"/>
        <w:spacing w:after="0"/>
        <w:jc w:val="both"/>
        <w:rPr>
          <w:rFonts w:cs="Arial"/>
          <w:iCs/>
          <w:vanish/>
          <w:color w:val="262626" w:themeColor="text1" w:themeTint="D9"/>
          <w:sz w:val="20"/>
          <w:szCs w:val="20"/>
          <w:lang w:eastAsia="ar-SA"/>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Relativo às condições de fornecimento, a CONTRATADA </w:t>
      </w:r>
      <w:proofErr w:type="gramStart"/>
      <w:r w:rsidRPr="00394F21">
        <w:rPr>
          <w:rFonts w:cs="Arial"/>
          <w:color w:val="262626" w:themeColor="text1" w:themeTint="D9"/>
          <w:sz w:val="20"/>
          <w:szCs w:val="20"/>
        </w:rPr>
        <w:t>deverá:</w:t>
      </w:r>
      <w:proofErr w:type="gramEnd"/>
    </w:p>
    <w:p w:rsidR="00394F21" w:rsidRPr="00394F21" w:rsidRDefault="00394F21" w:rsidP="009E16BA">
      <w:pPr>
        <w:pStyle w:val="PargrafodaLista"/>
        <w:numPr>
          <w:ilvl w:val="1"/>
          <w:numId w:val="47"/>
        </w:numPr>
        <w:spacing w:after="0" w:line="360" w:lineRule="auto"/>
        <w:ind w:left="567" w:hanging="567"/>
        <w:contextualSpacing w:val="0"/>
        <w:jc w:val="both"/>
        <w:rPr>
          <w:rFonts w:cs="Arial"/>
          <w:iCs/>
          <w:vanish/>
          <w:color w:val="262626" w:themeColor="text1" w:themeTint="D9"/>
          <w:sz w:val="20"/>
          <w:szCs w:val="20"/>
          <w:lang w:eastAsia="ar-SA"/>
        </w:rPr>
      </w:pPr>
    </w:p>
    <w:p w:rsidR="00394F21" w:rsidRPr="00394F21" w:rsidRDefault="00394F21" w:rsidP="009E16BA">
      <w:pPr>
        <w:pStyle w:val="PargrafodaLista"/>
        <w:numPr>
          <w:ilvl w:val="1"/>
          <w:numId w:val="47"/>
        </w:numPr>
        <w:spacing w:after="0" w:line="360" w:lineRule="auto"/>
        <w:ind w:left="567" w:hanging="567"/>
        <w:contextualSpacing w:val="0"/>
        <w:jc w:val="both"/>
        <w:rPr>
          <w:rFonts w:cs="Arial"/>
          <w:iCs/>
          <w:color w:val="262626" w:themeColor="text1" w:themeTint="D9"/>
          <w:sz w:val="20"/>
          <w:szCs w:val="20"/>
          <w:lang w:eastAsia="ar-SA"/>
        </w:rPr>
      </w:pP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A1)</w:t>
      </w:r>
      <w:r w:rsidRPr="00394F21">
        <w:rPr>
          <w:rFonts w:cs="Arial"/>
          <w:iCs/>
          <w:color w:val="262626" w:themeColor="text1" w:themeTint="D9"/>
          <w:sz w:val="20"/>
          <w:szCs w:val="20"/>
          <w:lang w:eastAsia="ar-SA"/>
        </w:rPr>
        <w:t xml:space="preserve"> A empresa devera apresentar Certificado do Registro dos Produtos na Agência Nacional de Vigilância Sanitária/MS, ou a publicação do seu número na internet ou Diário Oficial da União; </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color w:val="262626" w:themeColor="text1" w:themeTint="D9"/>
          <w:sz w:val="20"/>
          <w:szCs w:val="20"/>
        </w:rPr>
        <w:t>A2)</w:t>
      </w:r>
      <w:r w:rsidRPr="00394F21">
        <w:rPr>
          <w:rFonts w:cs="Arial"/>
          <w:color w:val="262626" w:themeColor="text1" w:themeTint="D9"/>
          <w:sz w:val="20"/>
          <w:szCs w:val="20"/>
        </w:rPr>
        <w:t xml:space="preserve"> Comprovação</w:t>
      </w:r>
      <w:r w:rsidRPr="00394F21">
        <w:rPr>
          <w:rFonts w:cs="Arial"/>
          <w:iCs/>
          <w:color w:val="262626" w:themeColor="text1" w:themeTint="D9"/>
          <w:sz w:val="20"/>
          <w:szCs w:val="20"/>
          <w:lang w:eastAsia="ar-SA"/>
        </w:rPr>
        <w:t xml:space="preserve"> de autorização de funcionamento da empresa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 xml:space="preserve"> expedido pela Vigilância Sanitária do Ministério da Saúde, de acordo com a Lei Federal nº. 6.360 de 23/09/1976, em seu artigo 2º;</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A3)</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manter a disposição da unidade hospitalar um funcionário treinado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controle, reposição dos materiais e suporte técnico. A reposição dos materiais deverá ser feita no máximo em 24 horas, </w:t>
      </w:r>
      <w:proofErr w:type="gramStart"/>
      <w:r w:rsidRPr="00394F21">
        <w:rPr>
          <w:rFonts w:cs="Arial"/>
          <w:iCs/>
          <w:color w:val="262626" w:themeColor="text1" w:themeTint="D9"/>
          <w:sz w:val="20"/>
          <w:szCs w:val="20"/>
          <w:lang w:eastAsia="ar-SA"/>
        </w:rPr>
        <w:t>sob pena</w:t>
      </w:r>
      <w:proofErr w:type="gramEnd"/>
      <w:r w:rsidRPr="00394F21">
        <w:rPr>
          <w:rFonts w:cs="Arial"/>
          <w:iCs/>
          <w:color w:val="262626" w:themeColor="text1" w:themeTint="D9"/>
          <w:sz w:val="20"/>
          <w:szCs w:val="20"/>
          <w:lang w:eastAsia="ar-SA"/>
        </w:rPr>
        <w:t xml:space="preserve"> de sofrer as sanções previstas em contrato;</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A4)</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w:t>
      </w:r>
      <w:r w:rsidRPr="00394F21">
        <w:rPr>
          <w:rFonts w:cs="Arial"/>
          <w:iCs/>
          <w:color w:val="262626" w:themeColor="text1" w:themeTint="D9"/>
          <w:sz w:val="20"/>
          <w:szCs w:val="20"/>
          <w:lang w:eastAsia="ar-SA"/>
        </w:rPr>
        <w:t>a(s)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prestar todo apoio técnico necessário ao bom uso dos </w:t>
      </w:r>
      <w:r w:rsidRPr="00394F21">
        <w:rPr>
          <w:rFonts w:cs="Arial"/>
          <w:color w:val="262626" w:themeColor="text1" w:themeTint="D9"/>
          <w:sz w:val="20"/>
          <w:szCs w:val="20"/>
        </w:rPr>
        <w:t>materiais</w:t>
      </w:r>
      <w:r w:rsidRPr="00394F21">
        <w:rPr>
          <w:rFonts w:cs="Arial"/>
          <w:iCs/>
          <w:color w:val="262626" w:themeColor="text1" w:themeTint="D9"/>
          <w:sz w:val="20"/>
          <w:szCs w:val="20"/>
          <w:lang w:eastAsia="ar-SA"/>
        </w:rPr>
        <w:t>, bem como disponibilizar um profissional especialista de produtos para acompanhar e assessorar nas cirurgias, quando necessário;</w:t>
      </w:r>
    </w:p>
    <w:p w:rsidR="00394F21" w:rsidRPr="00394F21" w:rsidRDefault="00394F21" w:rsidP="009E16BA">
      <w:pPr>
        <w:autoSpaceDE w:val="0"/>
        <w:spacing w:after="0"/>
        <w:jc w:val="both"/>
        <w:rPr>
          <w:rFonts w:cs="Arial"/>
          <w:b/>
          <w:iCs/>
          <w:color w:val="262626" w:themeColor="text1" w:themeTint="D9"/>
          <w:sz w:val="20"/>
          <w:szCs w:val="20"/>
          <w:lang w:eastAsia="ar-SA"/>
        </w:rPr>
      </w:pPr>
      <w:r w:rsidRPr="00394F21">
        <w:rPr>
          <w:rFonts w:cs="Arial"/>
          <w:b/>
          <w:iCs/>
          <w:color w:val="262626" w:themeColor="text1" w:themeTint="D9"/>
          <w:sz w:val="20"/>
          <w:szCs w:val="20"/>
          <w:lang w:eastAsia="ar-SA"/>
        </w:rPr>
        <w:t xml:space="preserve">A5) A(s) empresa(s) </w:t>
      </w:r>
      <w:r w:rsidR="00E45E34">
        <w:rPr>
          <w:rFonts w:cs="Arial"/>
          <w:b/>
          <w:iCs/>
          <w:color w:val="262626" w:themeColor="text1" w:themeTint="D9"/>
          <w:sz w:val="20"/>
          <w:szCs w:val="20"/>
          <w:lang w:eastAsia="ar-SA"/>
        </w:rPr>
        <w:t>contratada</w:t>
      </w:r>
      <w:r w:rsidRPr="00394F21">
        <w:rPr>
          <w:rFonts w:cs="Arial"/>
          <w:b/>
          <w:iCs/>
          <w:color w:val="262626" w:themeColor="text1" w:themeTint="D9"/>
          <w:sz w:val="20"/>
          <w:szCs w:val="20"/>
          <w:lang w:eastAsia="ar-SA"/>
        </w:rPr>
        <w:t xml:space="preserve"> deverá (ao) fornecer sempre que requisitado, cursos e </w:t>
      </w:r>
      <w:r w:rsidRPr="00394F21">
        <w:rPr>
          <w:rFonts w:cs="Arial"/>
          <w:b/>
          <w:color w:val="262626" w:themeColor="text1" w:themeTint="D9"/>
          <w:sz w:val="20"/>
          <w:szCs w:val="20"/>
        </w:rPr>
        <w:t>treinamentos</w:t>
      </w:r>
      <w:r w:rsidRPr="00394F21">
        <w:rPr>
          <w:rFonts w:cs="Arial"/>
          <w:b/>
          <w:iCs/>
          <w:color w:val="262626" w:themeColor="text1" w:themeTint="D9"/>
          <w:sz w:val="20"/>
          <w:szCs w:val="20"/>
          <w:lang w:eastAsia="ar-SA"/>
        </w:rPr>
        <w:t xml:space="preserve"> práticos e teóricos, para médicos, residentes de medicina, enfermeiros e </w:t>
      </w:r>
      <w:proofErr w:type="spellStart"/>
      <w:r w:rsidRPr="00394F21">
        <w:rPr>
          <w:rFonts w:cs="Arial"/>
          <w:b/>
          <w:iCs/>
          <w:color w:val="262626" w:themeColor="text1" w:themeTint="D9"/>
          <w:sz w:val="20"/>
          <w:szCs w:val="20"/>
          <w:lang w:eastAsia="ar-SA"/>
        </w:rPr>
        <w:t>instrumentadores</w:t>
      </w:r>
      <w:proofErr w:type="spellEnd"/>
      <w:r w:rsidRPr="00394F21">
        <w:rPr>
          <w:rFonts w:cs="Arial"/>
          <w:b/>
          <w:iCs/>
          <w:color w:val="262626" w:themeColor="text1" w:themeTint="D9"/>
          <w:sz w:val="20"/>
          <w:szCs w:val="20"/>
          <w:lang w:eastAsia="ar-SA"/>
        </w:rPr>
        <w:t>, visando ao correto uso do material, de acordo com cronograma a ser estabelecido;</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A6)</w:t>
      </w:r>
      <w:r w:rsidRPr="00394F21">
        <w:rPr>
          <w:rFonts w:cs="Arial"/>
          <w:iCs/>
          <w:color w:val="262626" w:themeColor="text1" w:themeTint="D9"/>
          <w:sz w:val="20"/>
          <w:szCs w:val="20"/>
          <w:lang w:eastAsia="ar-SA"/>
        </w:rPr>
        <w:t xml:space="preserve"> O prazo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disponibilizar os Materiais Hospitalares (</w:t>
      </w:r>
      <w:proofErr w:type="spellStart"/>
      <w:r w:rsidRPr="00394F21">
        <w:rPr>
          <w:rFonts w:cs="Arial"/>
          <w:iCs/>
          <w:color w:val="262626" w:themeColor="text1" w:themeTint="D9"/>
          <w:sz w:val="20"/>
          <w:szCs w:val="20"/>
          <w:lang w:eastAsia="ar-SA"/>
        </w:rPr>
        <w:t>Órtese</w:t>
      </w:r>
      <w:proofErr w:type="spellEnd"/>
      <w:r w:rsidRPr="00394F21">
        <w:rPr>
          <w:rFonts w:cs="Arial"/>
          <w:iCs/>
          <w:color w:val="262626" w:themeColor="text1" w:themeTint="D9"/>
          <w:sz w:val="20"/>
          <w:szCs w:val="20"/>
          <w:lang w:eastAsia="ar-SA"/>
        </w:rPr>
        <w:t xml:space="preserve">, Prótese e Materiais Especiais) em consignação comodato nos hospitais, deverá ser de no máximo 10 (dez) dias corridos, contados do recebimento da Nota de Empenho; </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A7) O fornecimento dos materiais será fracionado, de acordo com a solicitação dos Hospitais,</w:t>
      </w:r>
      <w:r w:rsidRPr="00394F21">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A8) Os materiais deverão ser disponibilizados nos referidos hospitais</w:t>
      </w:r>
      <w:r w:rsidRPr="00394F21">
        <w:rPr>
          <w:rFonts w:cs="Arial"/>
          <w:iCs/>
          <w:color w:val="262626" w:themeColor="text1" w:themeTint="D9"/>
          <w:sz w:val="20"/>
          <w:szCs w:val="20"/>
          <w:lang w:eastAsia="ar-SA"/>
        </w:rPr>
        <w:t xml:space="preserve">, em consignação, e as quantias consignadas serão fornecidas de no mínimo </w:t>
      </w:r>
      <w:proofErr w:type="gramStart"/>
      <w:r w:rsidRPr="00394F21">
        <w:rPr>
          <w:rFonts w:cs="Arial"/>
          <w:iCs/>
          <w:color w:val="262626" w:themeColor="text1" w:themeTint="D9"/>
          <w:sz w:val="20"/>
          <w:szCs w:val="20"/>
          <w:lang w:eastAsia="ar-SA"/>
        </w:rPr>
        <w:t>3</w:t>
      </w:r>
      <w:proofErr w:type="gramEnd"/>
      <w:r w:rsidRPr="00394F21">
        <w:rPr>
          <w:rFonts w:cs="Arial"/>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spellStart"/>
      <w:proofErr w:type="gramStart"/>
      <w:r w:rsidRPr="00394F21">
        <w:rPr>
          <w:rFonts w:cs="Arial"/>
          <w:iCs/>
          <w:color w:val="262626" w:themeColor="text1" w:themeTint="D9"/>
          <w:sz w:val="20"/>
          <w:szCs w:val="20"/>
          <w:lang w:eastAsia="ar-SA"/>
        </w:rPr>
        <w:t>es</w:t>
      </w:r>
      <w:proofErr w:type="spellEnd"/>
      <w:proofErr w:type="gramEnd"/>
      <w:r w:rsidRPr="00394F21">
        <w:rPr>
          <w:rFonts w:cs="Arial"/>
          <w:iCs/>
          <w:color w:val="262626" w:themeColor="text1" w:themeTint="D9"/>
          <w:sz w:val="20"/>
          <w:szCs w:val="20"/>
          <w:lang w:eastAsia="ar-SA"/>
        </w:rPr>
        <w:t xml:space="preserve">) deverá(ao) no máximo em 24 (vinte e quatro) horas efetuar estas reposições;   </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B) Observar que os valores deverão ser faturados com o valor homologado em licitação</w:t>
      </w:r>
      <w:r w:rsidRPr="00394F21">
        <w:rPr>
          <w:rFonts w:cs="Arial"/>
          <w:iCs/>
          <w:color w:val="262626" w:themeColor="text1" w:themeTint="D9"/>
          <w:sz w:val="20"/>
          <w:szCs w:val="20"/>
          <w:lang w:eastAsia="ar-SA"/>
        </w:rPr>
        <w:t>.</w:t>
      </w:r>
    </w:p>
    <w:p w:rsidR="00394F21" w:rsidRPr="00394F21" w:rsidRDefault="00394F21" w:rsidP="009E16BA">
      <w:pPr>
        <w:autoSpaceDE w:val="0"/>
        <w:spacing w:after="0"/>
        <w:jc w:val="both"/>
        <w:rPr>
          <w:rFonts w:cs="Arial"/>
          <w:iCs/>
          <w:color w:val="262626" w:themeColor="text1" w:themeTint="D9"/>
          <w:sz w:val="20"/>
          <w:szCs w:val="20"/>
          <w:lang w:eastAsia="ar-SA"/>
        </w:rPr>
      </w:pPr>
      <w:proofErr w:type="gramStart"/>
      <w:r w:rsidRPr="00BB65D9">
        <w:rPr>
          <w:rFonts w:cs="Arial"/>
          <w:b/>
          <w:iCs/>
          <w:color w:val="262626" w:themeColor="text1" w:themeTint="D9"/>
          <w:sz w:val="20"/>
          <w:szCs w:val="20"/>
          <w:lang w:eastAsia="ar-SA"/>
        </w:rPr>
        <w:t>C)</w:t>
      </w:r>
      <w:proofErr w:type="gramEnd"/>
      <w:r w:rsidRPr="00394F21">
        <w:rPr>
          <w:rFonts w:cs="Arial"/>
          <w:iCs/>
          <w:color w:val="262626" w:themeColor="text1" w:themeTint="D9"/>
          <w:sz w:val="20"/>
          <w:szCs w:val="20"/>
          <w:lang w:eastAsia="ar-SA"/>
        </w:rPr>
        <w:t>A(s) empresa(s) vencedora(s) deverá(</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fornecer em consignação os insumos OPME para utilização nos referidos Hospitais, </w:t>
      </w:r>
      <w:r w:rsidRPr="00394F21">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394F21">
        <w:rPr>
          <w:rFonts w:cs="Arial"/>
          <w:iCs/>
          <w:color w:val="262626" w:themeColor="text1" w:themeTint="D9"/>
          <w:sz w:val="20"/>
          <w:szCs w:val="20"/>
          <w:lang w:eastAsia="ar-SA"/>
        </w:rPr>
        <w:t>, e devidamente atestada por no mínimo 3(três) atesto de servidores lotados nos Hospitais citados.</w:t>
      </w:r>
    </w:p>
    <w:p w:rsidR="00B35213" w:rsidRDefault="00394F21"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OITAVA</w:t>
      </w:r>
      <w:r>
        <w:rPr>
          <w:rFonts w:cs="Calibri"/>
          <w:b/>
          <w:sz w:val="20"/>
          <w:szCs w:val="20"/>
        </w:rPr>
        <w:t xml:space="preserve"> – DO RECEBIMENTO </w:t>
      </w:r>
    </w:p>
    <w:p w:rsidR="00394F21" w:rsidRPr="00394F21" w:rsidRDefault="00394F21" w:rsidP="009E16BA">
      <w:pPr>
        <w:autoSpaceDE w:val="0"/>
        <w:spacing w:after="0"/>
        <w:jc w:val="both"/>
        <w:rPr>
          <w:rFonts w:cs="Arial"/>
          <w:color w:val="262626" w:themeColor="text1" w:themeTint="D9"/>
          <w:sz w:val="20"/>
          <w:szCs w:val="20"/>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A </w:t>
      </w:r>
      <w:r w:rsidRPr="00394F21">
        <w:rPr>
          <w:rFonts w:cs="Arial"/>
          <w:iCs/>
          <w:color w:val="262626" w:themeColor="text1" w:themeTint="D9"/>
          <w:sz w:val="20"/>
          <w:szCs w:val="20"/>
          <w:lang w:eastAsia="ar-SA"/>
        </w:rPr>
        <w:t>Secretaria</w:t>
      </w:r>
      <w:r w:rsidRPr="00394F2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w:t>
      </w:r>
      <w:proofErr w:type="spellStart"/>
      <w:r w:rsidRPr="00394F21">
        <w:rPr>
          <w:rFonts w:cs="Arial"/>
          <w:color w:val="262626" w:themeColor="text1" w:themeTint="D9"/>
          <w:sz w:val="20"/>
          <w:szCs w:val="20"/>
        </w:rPr>
        <w:t>Órtese</w:t>
      </w:r>
      <w:proofErr w:type="spellEnd"/>
      <w:r w:rsidRPr="00394F21">
        <w:rPr>
          <w:rFonts w:cs="Arial"/>
          <w:color w:val="262626" w:themeColor="text1" w:themeTint="D9"/>
          <w:sz w:val="20"/>
          <w:szCs w:val="20"/>
        </w:rPr>
        <w:t xml:space="preserve">, Prótese e Materiais Especiais) efetivamente utilizados em todos os procedimentos, contados do protocolo da respectiva Nota Fiscal </w:t>
      </w:r>
      <w:proofErr w:type="gramStart"/>
      <w:r w:rsidRPr="00394F21">
        <w:rPr>
          <w:rFonts w:cs="Arial"/>
          <w:color w:val="262626" w:themeColor="text1" w:themeTint="D9"/>
          <w:sz w:val="20"/>
          <w:szCs w:val="20"/>
        </w:rPr>
        <w:t>pela(</w:t>
      </w:r>
      <w:proofErr w:type="gramEnd"/>
      <w:r w:rsidRPr="00394F21">
        <w:rPr>
          <w:rFonts w:cs="Arial"/>
          <w:color w:val="262626" w:themeColor="text1" w:themeTint="D9"/>
          <w:sz w:val="20"/>
          <w:szCs w:val="20"/>
        </w:rPr>
        <w:t>s) empresa(s) fornecedora(s) junto à unidade hospitalar;</w:t>
      </w:r>
    </w:p>
    <w:p w:rsidR="00394F21" w:rsidRPr="00394F21" w:rsidRDefault="00394F21" w:rsidP="009E16BA">
      <w:pPr>
        <w:autoSpaceDE w:val="0"/>
        <w:spacing w:after="0"/>
        <w:jc w:val="both"/>
        <w:rPr>
          <w:rFonts w:cs="Arial"/>
          <w:color w:val="262626" w:themeColor="text1" w:themeTint="D9"/>
          <w:sz w:val="20"/>
          <w:szCs w:val="20"/>
        </w:rPr>
      </w:pPr>
      <w:r w:rsidRPr="00394F21">
        <w:rPr>
          <w:rFonts w:cs="Arial"/>
          <w:b/>
          <w:color w:val="262626" w:themeColor="text1" w:themeTint="D9"/>
          <w:sz w:val="20"/>
          <w:szCs w:val="20"/>
        </w:rPr>
        <w:t>B)</w:t>
      </w:r>
      <w:r w:rsidRPr="00394F21">
        <w:rPr>
          <w:rFonts w:cs="Arial"/>
          <w:color w:val="262626" w:themeColor="text1" w:themeTint="D9"/>
          <w:sz w:val="20"/>
          <w:szCs w:val="20"/>
        </w:rPr>
        <w:t xml:space="preserve"> A carga e descarga serão por conta </w:t>
      </w:r>
      <w:proofErr w:type="gramStart"/>
      <w:r w:rsidRPr="00394F21">
        <w:rPr>
          <w:rFonts w:cs="Arial"/>
          <w:color w:val="262626" w:themeColor="text1" w:themeTint="D9"/>
          <w:sz w:val="20"/>
          <w:szCs w:val="20"/>
        </w:rPr>
        <w:t>do(</w:t>
      </w:r>
      <w:proofErr w:type="gramEnd"/>
      <w:r w:rsidRPr="00394F21">
        <w:rPr>
          <w:rFonts w:cs="Arial"/>
          <w:color w:val="262626" w:themeColor="text1" w:themeTint="D9"/>
          <w:sz w:val="20"/>
          <w:szCs w:val="20"/>
        </w:rPr>
        <w:t>s) fornecedores(s), sem ônus de frete para o órgão solicitante;</w:t>
      </w:r>
    </w:p>
    <w:p w:rsidR="00B35213" w:rsidRPr="00B35213" w:rsidRDefault="00394F21" w:rsidP="009E16BA">
      <w:pPr>
        <w:spacing w:after="0" w:line="240" w:lineRule="auto"/>
        <w:jc w:val="both"/>
        <w:rPr>
          <w:rFonts w:cs="Arial"/>
          <w:iCs/>
          <w:color w:val="262626" w:themeColor="text1" w:themeTint="D9"/>
          <w:sz w:val="20"/>
          <w:szCs w:val="20"/>
          <w:lang w:eastAsia="ar-SA"/>
        </w:rPr>
      </w:pPr>
      <w:proofErr w:type="gramStart"/>
      <w:r w:rsidRPr="00394F21">
        <w:rPr>
          <w:rFonts w:cs="Arial"/>
          <w:b/>
          <w:color w:val="262626" w:themeColor="text1" w:themeTint="D9"/>
          <w:sz w:val="20"/>
          <w:szCs w:val="20"/>
        </w:rPr>
        <w:lastRenderedPageBreak/>
        <w:t>C)</w:t>
      </w:r>
      <w:proofErr w:type="gramEnd"/>
      <w:r w:rsidRPr="00394F21">
        <w:rPr>
          <w:rFonts w:cs="Arial"/>
          <w:color w:val="262626" w:themeColor="text1" w:themeTint="D9"/>
          <w:sz w:val="20"/>
          <w:szCs w:val="20"/>
        </w:rPr>
        <w:t>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w:t>
      </w:r>
    </w:p>
    <w:p w:rsidR="00B946A1" w:rsidRPr="00975295" w:rsidRDefault="00B946A1" w:rsidP="003321F4">
      <w:pPr>
        <w:spacing w:after="0" w:line="240" w:lineRule="auto"/>
        <w:jc w:val="both"/>
        <w:rPr>
          <w:rFonts w:cs="Calibri"/>
          <w:sz w:val="20"/>
          <w:szCs w:val="20"/>
        </w:rPr>
      </w:pPr>
      <w:r w:rsidRPr="00975295">
        <w:rPr>
          <w:rFonts w:cs="Calibri"/>
          <w:b/>
          <w:sz w:val="20"/>
          <w:szCs w:val="20"/>
        </w:rPr>
        <w:t xml:space="preserve">CLÁUSULA </w:t>
      </w:r>
      <w:r w:rsidR="00296488">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B65D9">
        <w:rPr>
          <w:rFonts w:cs="Calibri"/>
          <w:sz w:val="20"/>
          <w:szCs w:val="20"/>
        </w:rPr>
        <w:t>7</w:t>
      </w:r>
      <w:r w:rsidR="006364DB">
        <w:rPr>
          <w:rFonts w:cs="Calibri"/>
          <w:sz w:val="20"/>
          <w:szCs w:val="20"/>
        </w:rPr>
        <w:t>/30550/00</w:t>
      </w:r>
      <w:r w:rsidR="00BB65D9">
        <w:rPr>
          <w:rFonts w:cs="Calibri"/>
          <w:sz w:val="20"/>
          <w:szCs w:val="20"/>
        </w:rPr>
        <w:t>4443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3B16">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A)</w:t>
      </w:r>
      <w:r w:rsidRPr="00983B16">
        <w:rPr>
          <w:rFonts w:cs="Arial"/>
          <w:color w:val="262626" w:themeColor="text1" w:themeTint="D9"/>
          <w:sz w:val="20"/>
          <w:szCs w:val="20"/>
        </w:rPr>
        <w:t xml:space="preserve"> A CONTRATANTE obriga-se a proporcionar todas as condições para que </w:t>
      </w:r>
      <w:proofErr w:type="gramStart"/>
      <w:r w:rsidRPr="00983B16">
        <w:rPr>
          <w:rFonts w:cs="Arial"/>
          <w:color w:val="262626" w:themeColor="text1" w:themeTint="D9"/>
          <w:sz w:val="20"/>
          <w:szCs w:val="20"/>
        </w:rPr>
        <w:t>a(</w:t>
      </w:r>
      <w:proofErr w:type="gramEnd"/>
      <w:r w:rsidRPr="00983B16">
        <w:rPr>
          <w:rFonts w:cs="Arial"/>
          <w:color w:val="262626" w:themeColor="text1" w:themeTint="D9"/>
          <w:sz w:val="20"/>
          <w:szCs w:val="20"/>
        </w:rPr>
        <w:t>s) CONTRATADA(S) possa desempenhar os compromissos assumidos, bem como pagar pela aquisição dos materiais adquiridos em conformidade com termo de referencia, edital de licitação e contrato;</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o espaço adequado, nas unidades hospitalares, para o acondicionamento dos Materiais Hospitalares (</w:t>
      </w:r>
      <w:proofErr w:type="spellStart"/>
      <w:r w:rsidRPr="00983B16">
        <w:rPr>
          <w:rFonts w:cs="Arial"/>
          <w:color w:val="262626" w:themeColor="text1" w:themeTint="D9"/>
          <w:sz w:val="20"/>
          <w:szCs w:val="20"/>
        </w:rPr>
        <w:t>Órtese</w:t>
      </w:r>
      <w:proofErr w:type="spellEnd"/>
      <w:r w:rsidRPr="00983B16">
        <w:rPr>
          <w:rFonts w:cs="Arial"/>
          <w:color w:val="262626" w:themeColor="text1" w:themeTint="D9"/>
          <w:sz w:val="20"/>
          <w:szCs w:val="20"/>
        </w:rPr>
        <w:t>, Prótese e Materiais Especiais);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Cada Unidade Hospitalar deverá disponibilizar servidor responsável pelo recebimento dos produtos, que deverá controlar a </w:t>
      </w:r>
      <w:proofErr w:type="spellStart"/>
      <w:r w:rsidRPr="00983B16">
        <w:rPr>
          <w:rFonts w:cs="Arial"/>
          <w:color w:val="262626" w:themeColor="text1" w:themeTint="D9"/>
          <w:sz w:val="20"/>
          <w:szCs w:val="20"/>
        </w:rPr>
        <w:t>dispensação</w:t>
      </w:r>
      <w:proofErr w:type="spellEnd"/>
      <w:r w:rsidRPr="00983B16">
        <w:rPr>
          <w:rFonts w:cs="Arial"/>
          <w:color w:val="262626" w:themeColor="text1" w:themeTint="D9"/>
          <w:sz w:val="20"/>
          <w:szCs w:val="20"/>
        </w:rPr>
        <w:t xml:space="preserve"> dos materiais consignados, afim de não haver prejuízos quanto ao faturamento dos mesmos, acompanhar e manter o </w:t>
      </w:r>
      <w:proofErr w:type="spellStart"/>
      <w:r w:rsidRPr="00983B16">
        <w:rPr>
          <w:rFonts w:cs="Arial"/>
          <w:color w:val="262626" w:themeColor="text1" w:themeTint="D9"/>
          <w:sz w:val="20"/>
          <w:szCs w:val="20"/>
        </w:rPr>
        <w:t>estoqueconsignado</w:t>
      </w:r>
      <w:proofErr w:type="spellEnd"/>
      <w:r w:rsidRPr="00983B16">
        <w:rPr>
          <w:rFonts w:cs="Arial"/>
          <w:color w:val="262626" w:themeColor="text1" w:themeTint="D9"/>
          <w:sz w:val="20"/>
          <w:szCs w:val="20"/>
        </w:rPr>
        <w:t xml:space="preserve"> de acordo com as quantidades previstas para o consumo de 30(trinta</w:t>
      </w:r>
      <w:proofErr w:type="gramStart"/>
      <w:r w:rsidRPr="00983B16">
        <w:rPr>
          <w:rFonts w:cs="Arial"/>
          <w:color w:val="262626" w:themeColor="text1" w:themeTint="D9"/>
          <w:sz w:val="20"/>
          <w:szCs w:val="20"/>
        </w:rPr>
        <w:t>)dias</w:t>
      </w:r>
      <w:proofErr w:type="gramEnd"/>
      <w:r w:rsidRPr="00983B16">
        <w:rPr>
          <w:rFonts w:cs="Arial"/>
          <w:color w:val="262626" w:themeColor="text1" w:themeTint="D9"/>
          <w:sz w:val="20"/>
          <w:szCs w:val="20"/>
        </w:rPr>
        <w:t>;</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D)</w:t>
      </w:r>
      <w:r w:rsidRPr="00983B16">
        <w:rPr>
          <w:rFonts w:cs="Arial"/>
          <w:color w:val="262626" w:themeColor="text1" w:themeTint="D9"/>
          <w:sz w:val="20"/>
          <w:szCs w:val="20"/>
        </w:rPr>
        <w:t xml:space="preserve"> Prestar as informações e os esclarecimentos que venham a ser solicitados </w:t>
      </w:r>
      <w:proofErr w:type="gramStart"/>
      <w:r w:rsidRPr="00983B16">
        <w:rPr>
          <w:rFonts w:cs="Arial"/>
          <w:color w:val="262626" w:themeColor="text1" w:themeTint="D9"/>
          <w:sz w:val="20"/>
          <w:szCs w:val="20"/>
        </w:rPr>
        <w:t>pela(</w:t>
      </w:r>
      <w:proofErr w:type="gramEnd"/>
      <w:r w:rsidRPr="00983B16">
        <w:rPr>
          <w:rFonts w:cs="Arial"/>
          <w:color w:val="262626" w:themeColor="text1" w:themeTint="D9"/>
          <w:sz w:val="20"/>
          <w:szCs w:val="20"/>
        </w:rPr>
        <w:t>s) empresa(s) contratada(s);</w:t>
      </w:r>
    </w:p>
    <w:p w:rsidR="00B946A1" w:rsidRPr="00975295" w:rsidRDefault="00B946A1" w:rsidP="00983B16">
      <w:pPr>
        <w:spacing w:before="120" w:after="0" w:line="240" w:lineRule="auto"/>
        <w:jc w:val="both"/>
        <w:rPr>
          <w:rFonts w:cs="Calibri"/>
          <w:sz w:val="20"/>
          <w:szCs w:val="20"/>
        </w:rPr>
      </w:pPr>
      <w:r w:rsidRPr="00975295">
        <w:rPr>
          <w:rFonts w:cs="Calibri"/>
          <w:b/>
          <w:sz w:val="20"/>
          <w:szCs w:val="20"/>
        </w:rPr>
        <w:t xml:space="preserve">CLÁUSULA </w:t>
      </w:r>
      <w:r w:rsidR="00983B16" w:rsidRPr="00975295">
        <w:rPr>
          <w:rFonts w:cs="Calibri"/>
          <w:b/>
          <w:sz w:val="20"/>
          <w:szCs w:val="20"/>
        </w:rPr>
        <w:t xml:space="preserve">DÉCIMA </w:t>
      </w:r>
      <w:proofErr w:type="gramStart"/>
      <w:r w:rsidR="00983B16">
        <w:rPr>
          <w:rFonts w:cs="Calibri"/>
          <w:b/>
          <w:sz w:val="20"/>
          <w:szCs w:val="20"/>
        </w:rPr>
        <w:t xml:space="preserve">PRIMEIRA </w:t>
      </w:r>
      <w:r w:rsidR="00983B16" w:rsidRPr="00975295">
        <w:rPr>
          <w:rFonts w:cs="Calibri"/>
          <w:b/>
          <w:sz w:val="20"/>
          <w:szCs w:val="20"/>
        </w:rPr>
        <w:t>–</w:t>
      </w:r>
      <w:r w:rsidRPr="00975295">
        <w:rPr>
          <w:rFonts w:cs="Calibri"/>
          <w:b/>
          <w:sz w:val="20"/>
          <w:szCs w:val="20"/>
        </w:rPr>
        <w:t>DAS</w:t>
      </w:r>
      <w:proofErr w:type="gramEnd"/>
      <w:r w:rsidRPr="00975295">
        <w:rPr>
          <w:rFonts w:cs="Calibri"/>
          <w:b/>
          <w:sz w:val="20"/>
          <w:szCs w:val="20"/>
        </w:rPr>
        <w:t xml:space="preserve"> OBRIGAÇÕES DA CONTRATADA</w:t>
      </w:r>
    </w:p>
    <w:p w:rsidR="00983B16" w:rsidRDefault="00983B16" w:rsidP="00983B16">
      <w:pPr>
        <w:spacing w:after="0" w:line="240" w:lineRule="auto"/>
        <w:jc w:val="both"/>
        <w:rPr>
          <w:rFonts w:cs="Calibri"/>
          <w:sz w:val="20"/>
          <w:szCs w:val="20"/>
        </w:rPr>
      </w:pPr>
      <w:r>
        <w:rPr>
          <w:rFonts w:cs="Calibri"/>
          <w:sz w:val="20"/>
          <w:szCs w:val="20"/>
        </w:rPr>
        <w:t>A CONTRATADA obriga-se a:</w:t>
      </w:r>
    </w:p>
    <w:p w:rsidR="00983B16" w:rsidRPr="00983B16" w:rsidRDefault="00983B16" w:rsidP="009E16BA">
      <w:pPr>
        <w:spacing w:after="0" w:line="240" w:lineRule="auto"/>
        <w:jc w:val="both"/>
        <w:rPr>
          <w:rFonts w:cs="Arial"/>
          <w:color w:val="262626" w:themeColor="text1" w:themeTint="D9"/>
          <w:sz w:val="20"/>
          <w:szCs w:val="20"/>
        </w:rPr>
      </w:pPr>
      <w:proofErr w:type="gramStart"/>
      <w:r w:rsidRPr="00983B16">
        <w:rPr>
          <w:rFonts w:cs="Calibri"/>
          <w:b/>
          <w:sz w:val="20"/>
          <w:szCs w:val="20"/>
        </w:rPr>
        <w:t>A)</w:t>
      </w:r>
      <w:proofErr w:type="gramEnd"/>
      <w:r w:rsidRPr="00983B16">
        <w:rPr>
          <w:rFonts w:cs="Arial"/>
          <w:color w:val="262626" w:themeColor="text1" w:themeTint="D9"/>
          <w:sz w:val="20"/>
          <w:szCs w:val="20"/>
        </w:rPr>
        <w:t>Executar fielmente o objeto licitado, conforme as especificações, prazos estipulados exigidos no Edital;</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nos hospitais os Materiais Hospitalares (</w:t>
      </w:r>
      <w:proofErr w:type="spellStart"/>
      <w:r w:rsidRPr="00983B16">
        <w:rPr>
          <w:rFonts w:cs="Arial"/>
          <w:color w:val="262626" w:themeColor="text1" w:themeTint="D9"/>
          <w:sz w:val="20"/>
          <w:szCs w:val="20"/>
        </w:rPr>
        <w:t>Órtese</w:t>
      </w:r>
      <w:proofErr w:type="spellEnd"/>
      <w:r w:rsidRPr="00983B16">
        <w:rPr>
          <w:rFonts w:cs="Arial"/>
          <w:color w:val="262626" w:themeColor="text1" w:themeTint="D9"/>
          <w:sz w:val="20"/>
          <w:szCs w:val="20"/>
        </w:rPr>
        <w:t>,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Reparar, corrigir, remover as suas expensas, no todo ou em parte, os Materiais Hospitalares (</w:t>
      </w:r>
      <w:proofErr w:type="spellStart"/>
      <w:r w:rsidRPr="00983B16">
        <w:rPr>
          <w:rFonts w:cs="Arial"/>
          <w:color w:val="262626" w:themeColor="text1" w:themeTint="D9"/>
          <w:sz w:val="20"/>
          <w:szCs w:val="20"/>
        </w:rPr>
        <w:t>Órtese</w:t>
      </w:r>
      <w:proofErr w:type="spellEnd"/>
      <w:r w:rsidRPr="00983B16">
        <w:rPr>
          <w:rFonts w:cs="Arial"/>
          <w:color w:val="262626" w:themeColor="text1" w:themeTint="D9"/>
          <w:sz w:val="20"/>
          <w:szCs w:val="20"/>
        </w:rPr>
        <w:t>, Prótese e Materiais Especiais), em que se verifiquem danos em decorrência do transporte, bem como, providenciar a substituição dos mesmos, no prazo máximo de 24 (vinte e quatro) horas, improrrogáveis, contados da notificação que lhe for entregue oficialmente;</w:t>
      </w:r>
    </w:p>
    <w:p w:rsidR="00983B16" w:rsidRPr="00983B16" w:rsidRDefault="00983B16" w:rsidP="009E16BA">
      <w:pPr>
        <w:spacing w:after="0" w:line="240" w:lineRule="auto"/>
        <w:jc w:val="both"/>
        <w:rPr>
          <w:rFonts w:cs="Arial"/>
          <w:color w:val="262626" w:themeColor="text1" w:themeTint="D9"/>
          <w:sz w:val="20"/>
          <w:szCs w:val="20"/>
        </w:rPr>
      </w:pPr>
      <w:proofErr w:type="gramStart"/>
      <w:r w:rsidRPr="00983B16">
        <w:rPr>
          <w:rFonts w:cs="Arial"/>
          <w:b/>
          <w:color w:val="262626" w:themeColor="text1" w:themeTint="D9"/>
          <w:sz w:val="20"/>
          <w:szCs w:val="20"/>
        </w:rPr>
        <w:t>D)</w:t>
      </w:r>
      <w:proofErr w:type="gramEnd"/>
      <w:r w:rsidRPr="00983B16">
        <w:rPr>
          <w:rFonts w:cs="Arial"/>
          <w:color w:val="262626" w:themeColor="text1" w:themeTint="D9"/>
          <w:sz w:val="20"/>
          <w:szCs w:val="20"/>
        </w:rPr>
        <w:t>A(s) empresa(s) vencedora(s)/fornecedora(s) são responsáveis, pelos encargos, impostos, fretes e tributos, resultantes do fornecimento dos produtos indicados no objeto contratual;</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E)</w:t>
      </w:r>
      <w:r w:rsidRPr="00983B16">
        <w:rPr>
          <w:rFonts w:cs="Arial"/>
          <w:color w:val="262626" w:themeColor="text1" w:themeTint="D9"/>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F)</w:t>
      </w:r>
      <w:r w:rsidRPr="00983B16">
        <w:rPr>
          <w:rFonts w:cs="Arial"/>
          <w:color w:val="262626" w:themeColor="text1" w:themeTint="D9"/>
          <w:sz w:val="20"/>
          <w:szCs w:val="20"/>
        </w:rPr>
        <w:t xml:space="preserve"> Os produtos deverão apresentar embalagem contendo data de validade, número de lote, método de esterilização e no mínimo </w:t>
      </w:r>
      <w:proofErr w:type="gramStart"/>
      <w:r w:rsidRPr="00983B16">
        <w:rPr>
          <w:rFonts w:cs="Arial"/>
          <w:color w:val="262626" w:themeColor="text1" w:themeTint="D9"/>
          <w:sz w:val="20"/>
          <w:szCs w:val="20"/>
        </w:rPr>
        <w:t>3</w:t>
      </w:r>
      <w:proofErr w:type="gramEnd"/>
      <w:r w:rsidRPr="00983B16">
        <w:rPr>
          <w:rFonts w:cs="Arial"/>
          <w:color w:val="262626" w:themeColor="text1" w:themeTint="D9"/>
          <w:sz w:val="20"/>
          <w:szCs w:val="20"/>
        </w:rPr>
        <w:t>(três) etiquetas autocolantes de identificação, em língua portuguesa;</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G)</w:t>
      </w:r>
      <w:r w:rsidRPr="00983B16">
        <w:rPr>
          <w:rFonts w:cs="Arial"/>
          <w:color w:val="262626" w:themeColor="text1" w:themeTint="D9"/>
          <w:sz w:val="20"/>
          <w:szCs w:val="20"/>
        </w:rPr>
        <w:t xml:space="preserve"> Responsabilizar-se pelo cumprimento, por parte de seu representante, das normas disciplinares determinadas pelas unidades hospitalares;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H)</w:t>
      </w:r>
      <w:r w:rsidRPr="00983B16">
        <w:rPr>
          <w:rFonts w:cs="Arial"/>
          <w:color w:val="262626" w:themeColor="text1" w:themeTint="D9"/>
          <w:sz w:val="20"/>
          <w:szCs w:val="20"/>
        </w:rPr>
        <w:t xml:space="preserve"> Cumprir, além dos postulados legais vigentes de âmbito federal, estadual ou municipal, as normas de segurança das unidades hospitalares;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I)</w:t>
      </w:r>
      <w:r w:rsidRPr="00983B16">
        <w:rPr>
          <w:rFonts w:cs="Arial"/>
          <w:color w:val="262626" w:themeColor="text1" w:themeTint="D9"/>
          <w:sz w:val="20"/>
          <w:szCs w:val="20"/>
        </w:rPr>
        <w:t xml:space="preserve"> Registrar e controlar, juntamente com a Secretaria de Estado da Saúde e os HOSPITAIS, a reposição dos materiais comercializados, bem como as ocorrências havidas;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J)</w:t>
      </w:r>
      <w:r w:rsidRPr="00983B16">
        <w:rPr>
          <w:rFonts w:cs="Arial"/>
          <w:color w:val="262626" w:themeColor="text1" w:themeTint="D9"/>
          <w:sz w:val="20"/>
          <w:szCs w:val="20"/>
        </w:rPr>
        <w:t xml:space="preserve"> Arcar com a responsabilidade civil, por todos e quaisquer danos materiais e pessoais, causados por culpa, dolo, negligência ou imprudência </w:t>
      </w:r>
      <w:proofErr w:type="gramStart"/>
      <w:r w:rsidRPr="00983B16">
        <w:rPr>
          <w:rFonts w:cs="Arial"/>
          <w:color w:val="262626" w:themeColor="text1" w:themeTint="D9"/>
          <w:sz w:val="20"/>
          <w:szCs w:val="20"/>
        </w:rPr>
        <w:t>do(</w:t>
      </w:r>
      <w:proofErr w:type="gramEnd"/>
      <w:r w:rsidRPr="00983B16">
        <w:rPr>
          <w:rFonts w:cs="Arial"/>
          <w:color w:val="262626" w:themeColor="text1" w:themeTint="D9"/>
          <w:sz w:val="20"/>
          <w:szCs w:val="20"/>
        </w:rPr>
        <w:t>s) empregado(s) ou prepostos da(s) empresa(s) contratadas(s);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K)</w:t>
      </w:r>
      <w:r w:rsidRPr="00983B16">
        <w:rPr>
          <w:rFonts w:cs="Arial"/>
          <w:color w:val="262626" w:themeColor="text1" w:themeTint="D9"/>
          <w:sz w:val="20"/>
          <w:szCs w:val="20"/>
        </w:rPr>
        <w:t xml:space="preserve"> Responsabilizar-se pelos danos causados aos pacientes, em face da baixa qualidade de seus produtos;</w:t>
      </w:r>
    </w:p>
    <w:p w:rsidR="00983B16" w:rsidRPr="00983B16" w:rsidRDefault="00983B16" w:rsidP="009E16BA">
      <w:pPr>
        <w:spacing w:after="0" w:line="240" w:lineRule="auto"/>
        <w:jc w:val="both"/>
        <w:rPr>
          <w:rFonts w:cs="Arial"/>
          <w:color w:val="262626" w:themeColor="text1" w:themeTint="D9"/>
          <w:sz w:val="20"/>
          <w:szCs w:val="20"/>
        </w:rPr>
      </w:pPr>
      <w:proofErr w:type="gramStart"/>
      <w:r w:rsidRPr="00983B16">
        <w:rPr>
          <w:rFonts w:cs="Arial"/>
          <w:b/>
          <w:color w:val="262626" w:themeColor="text1" w:themeTint="D9"/>
          <w:sz w:val="20"/>
          <w:szCs w:val="20"/>
        </w:rPr>
        <w:t>L)</w:t>
      </w:r>
      <w:proofErr w:type="gramEnd"/>
      <w:r w:rsidRPr="00983B16">
        <w:rPr>
          <w:rFonts w:cs="Arial"/>
          <w:color w:val="262626" w:themeColor="text1" w:themeTint="D9"/>
          <w:sz w:val="20"/>
          <w:szCs w:val="20"/>
        </w:rPr>
        <w:t>A(s) empresa(s) vencedora(s)/fornecedora(s) se obrigam ainda a substituir, sem ônus para Secretaria de Estado da Saúde/Hospitais, no caso de qualquer defeito que impossibilite seu uso, os materiais disponibilizados aos hospitais, em Regime de Comodato;</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lastRenderedPageBreak/>
        <w:t>M)</w:t>
      </w:r>
      <w:r w:rsidRPr="00983B16">
        <w:rPr>
          <w:rFonts w:cs="Arial"/>
          <w:color w:val="262626" w:themeColor="text1" w:themeTint="D9"/>
          <w:sz w:val="20"/>
          <w:szCs w:val="20"/>
        </w:rPr>
        <w:t xml:space="preserve"> Responsabilizar-se pelo acompanhamento do saldo contratual constante da nota de empenho, </w:t>
      </w:r>
      <w:proofErr w:type="gramStart"/>
      <w:r w:rsidRPr="00983B16">
        <w:rPr>
          <w:rFonts w:cs="Arial"/>
          <w:color w:val="262626" w:themeColor="text1" w:themeTint="D9"/>
          <w:sz w:val="20"/>
          <w:szCs w:val="20"/>
        </w:rPr>
        <w:t>sob pena</w:t>
      </w:r>
      <w:proofErr w:type="gramEnd"/>
      <w:r w:rsidRPr="00983B16">
        <w:rPr>
          <w:rFonts w:cs="Arial"/>
          <w:color w:val="262626" w:themeColor="text1" w:themeTint="D9"/>
          <w:sz w:val="20"/>
          <w:szCs w:val="20"/>
        </w:rPr>
        <w:t xml:space="preserve"> de não pagamento administrativo do que for fornecido alem do empenhado, salvo autorização expressa e prévia do ordenador de despesa.  </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N)</w:t>
      </w:r>
      <w:r w:rsidRPr="00983B16">
        <w:rPr>
          <w:rFonts w:cs="Arial"/>
          <w:color w:val="262626" w:themeColor="text1" w:themeTint="D9"/>
          <w:sz w:val="20"/>
          <w:szCs w:val="20"/>
        </w:rPr>
        <w:t xml:space="preserve"> Manter um funcionário de seu quadro de empregadores para repor os materiais nas Unidades Hospitalares, sem ônus para a contratante.</w:t>
      </w:r>
    </w:p>
    <w:p w:rsidR="001865F5" w:rsidRPr="001865F5" w:rsidRDefault="00983B16" w:rsidP="009E16BA">
      <w:pPr>
        <w:tabs>
          <w:tab w:val="left" w:pos="7200"/>
        </w:tabs>
        <w:spacing w:after="0" w:line="240" w:lineRule="auto"/>
        <w:jc w:val="both"/>
        <w:rPr>
          <w:rFonts w:asciiTheme="minorHAnsi" w:eastAsia="Batang" w:hAnsiTheme="minorHAnsi"/>
          <w:color w:val="000000"/>
          <w:sz w:val="20"/>
          <w:szCs w:val="20"/>
        </w:rPr>
      </w:pPr>
      <w:r w:rsidRPr="00983B16">
        <w:rPr>
          <w:rFonts w:cs="Arial"/>
          <w:b/>
          <w:color w:val="262626" w:themeColor="text1" w:themeTint="D9"/>
          <w:sz w:val="20"/>
          <w:szCs w:val="20"/>
        </w:rPr>
        <w:t>O)</w:t>
      </w:r>
      <w:r w:rsidRPr="00983B16">
        <w:rPr>
          <w:rFonts w:cs="Arial"/>
          <w:color w:val="262626" w:themeColor="text1" w:themeTint="D9"/>
          <w:sz w:val="20"/>
          <w:szCs w:val="20"/>
        </w:rPr>
        <w:t xml:space="preserve"> Ficarão </w:t>
      </w:r>
      <w:proofErr w:type="gramStart"/>
      <w:r w:rsidRPr="00983B16">
        <w:rPr>
          <w:rFonts w:cs="Arial"/>
          <w:color w:val="262626" w:themeColor="text1" w:themeTint="D9"/>
          <w:sz w:val="20"/>
          <w:szCs w:val="20"/>
        </w:rPr>
        <w:t>às expensas da</w:t>
      </w:r>
      <w:proofErr w:type="gramEnd"/>
      <w:r w:rsidRPr="00983B16">
        <w:rPr>
          <w:rFonts w:cs="Arial"/>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proofErr w:type="gramStart"/>
      <w:r w:rsidR="00F22977">
        <w:rPr>
          <w:rFonts w:cs="Calibri"/>
          <w:b/>
          <w:sz w:val="20"/>
          <w:szCs w:val="20"/>
        </w:rPr>
        <w:t xml:space="preserve">TERCEIRA </w:t>
      </w:r>
      <w:r w:rsidR="00F22977" w:rsidRPr="00975295">
        <w:rPr>
          <w:rFonts w:cs="Calibri"/>
          <w:b/>
          <w:sz w:val="20"/>
          <w:szCs w:val="20"/>
        </w:rPr>
        <w:t>–</w:t>
      </w:r>
      <w:r w:rsidRPr="00975295">
        <w:rPr>
          <w:rFonts w:cs="Calibri"/>
          <w:b/>
          <w:sz w:val="20"/>
          <w:szCs w:val="20"/>
        </w:rPr>
        <w:t>DO</w:t>
      </w:r>
      <w:proofErr w:type="gramEnd"/>
      <w:r w:rsidRPr="00975295">
        <w:rPr>
          <w:rFonts w:cs="Calibri"/>
          <w:b/>
          <w:sz w:val="20"/>
          <w:szCs w:val="20"/>
        </w:rPr>
        <w:t xml:space="preserve"> PAGAMENTO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A)</w:t>
      </w:r>
      <w:r w:rsidRPr="00F22977">
        <w:rPr>
          <w:rFonts w:cs="Arial"/>
          <w:color w:val="262626" w:themeColor="text1" w:themeTint="D9"/>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F22977">
        <w:rPr>
          <w:rFonts w:cs="Arial"/>
          <w:color w:val="262626" w:themeColor="text1" w:themeTint="D9"/>
          <w:sz w:val="20"/>
          <w:szCs w:val="20"/>
        </w:rPr>
        <w:t>3</w:t>
      </w:r>
      <w:proofErr w:type="gramEnd"/>
      <w:r w:rsidRPr="00F22977">
        <w:rPr>
          <w:rFonts w:cs="Arial"/>
          <w:color w:val="262626" w:themeColor="text1" w:themeTint="D9"/>
          <w:sz w:val="20"/>
          <w:szCs w:val="20"/>
        </w:rPr>
        <w:t xml:space="preserve"> (três) atesto;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B)</w:t>
      </w:r>
      <w:r w:rsidRPr="00F22977">
        <w:rPr>
          <w:rFonts w:cs="Arial"/>
          <w:color w:val="262626" w:themeColor="text1" w:themeTint="D9"/>
          <w:sz w:val="20"/>
          <w:szCs w:val="20"/>
        </w:rPr>
        <w:t xml:space="preserve"> Somente será pago os produtos efetivamente solicitados e utilizados nos procedimentos clínico-cirúrgicos.</w:t>
      </w:r>
    </w:p>
    <w:p w:rsidR="00F22977" w:rsidRPr="00F22977" w:rsidRDefault="00F22977" w:rsidP="00F22977">
      <w:pPr>
        <w:pStyle w:val="Recuodecorpodetexto2"/>
        <w:spacing w:line="240" w:lineRule="auto"/>
        <w:ind w:left="0"/>
        <w:jc w:val="both"/>
        <w:rPr>
          <w:rFonts w:cs="Arial"/>
          <w:sz w:val="20"/>
          <w:szCs w:val="20"/>
        </w:rPr>
      </w:pPr>
      <w:r w:rsidRPr="00F22977">
        <w:rPr>
          <w:rFonts w:cs="Arial"/>
          <w:b/>
          <w:sz w:val="20"/>
          <w:szCs w:val="20"/>
        </w:rPr>
        <w:t>C)</w:t>
      </w:r>
      <w:r w:rsidRPr="00F22977">
        <w:rPr>
          <w:rFonts w:cs="Arial"/>
          <w:sz w:val="20"/>
          <w:szCs w:val="20"/>
        </w:rPr>
        <w:t xml:space="preserve"> Os pagamentos serão realizados na conformidade ao inciso XIV do Art. 40º da Lei Nº 8.666, de 21 de Junho de 1.993.</w:t>
      </w:r>
    </w:p>
    <w:p w:rsidR="00B946A1" w:rsidRPr="00975295" w:rsidRDefault="00B946A1" w:rsidP="00F22977">
      <w:pPr>
        <w:spacing w:after="0" w:line="240" w:lineRule="auto"/>
        <w:jc w:val="both"/>
        <w:rPr>
          <w:rFonts w:cs="Calibri"/>
          <w:b/>
          <w:sz w:val="20"/>
          <w:szCs w:val="20"/>
        </w:rPr>
      </w:pPr>
      <w:r w:rsidRPr="00975295">
        <w:rPr>
          <w:rFonts w:cs="Calibri"/>
          <w:b/>
          <w:sz w:val="20"/>
          <w:szCs w:val="20"/>
        </w:rPr>
        <w:t xml:space="preserve">CLÁUSULA </w:t>
      </w:r>
      <w:r w:rsidR="00D23E6D" w:rsidRPr="00975295">
        <w:rPr>
          <w:rFonts w:cs="Calibri"/>
          <w:b/>
          <w:sz w:val="20"/>
          <w:szCs w:val="20"/>
        </w:rPr>
        <w:t xml:space="preserve">DÉCIMA </w:t>
      </w:r>
      <w:r w:rsidR="00D23E6D">
        <w:rPr>
          <w:rFonts w:cs="Calibri"/>
          <w:b/>
          <w:sz w:val="20"/>
          <w:szCs w:val="20"/>
        </w:rPr>
        <w:t>QUARTA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D23E6D" w:rsidRPr="00CD233E" w:rsidTr="000C26D1">
        <w:tc>
          <w:tcPr>
            <w:tcW w:w="8789" w:type="dxa"/>
            <w:shd w:val="clear" w:color="auto" w:fill="auto"/>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Pr="00CD233E">
              <w:rPr>
                <w:rFonts w:cs="Arial Narrow"/>
                <w:b/>
                <w:bCs/>
                <w:spacing w:val="-1"/>
                <w:position w:val="-1"/>
                <w:sz w:val="16"/>
                <w:szCs w:val="16"/>
              </w:rPr>
              <w:t xml:space="preserve"> do PPA / </w:t>
            </w:r>
            <w:proofErr w:type="gramStart"/>
            <w:r w:rsidRPr="00CD233E">
              <w:rPr>
                <w:rFonts w:cs="Arial Narrow"/>
                <w:b/>
                <w:bCs/>
                <w:spacing w:val="-1"/>
                <w:position w:val="-1"/>
                <w:sz w:val="16"/>
                <w:szCs w:val="16"/>
              </w:rPr>
              <w:t>Orçamento:</w:t>
            </w:r>
            <w:proofErr w:type="gramEnd"/>
            <w:r>
              <w:rPr>
                <w:rFonts w:cs="Arial Narrow"/>
                <w:bCs/>
                <w:spacing w:val="-1"/>
                <w:position w:val="-1"/>
                <w:sz w:val="16"/>
                <w:szCs w:val="16"/>
              </w:rPr>
              <w:t>1165/4113</w:t>
            </w:r>
            <w:r w:rsidRPr="00CD233E">
              <w:rPr>
                <w:rFonts w:cs="Arial Narrow"/>
                <w:b/>
                <w:bCs/>
                <w:spacing w:val="-1"/>
                <w:position w:val="-1"/>
                <w:sz w:val="16"/>
                <w:szCs w:val="16"/>
              </w:rPr>
              <w:tab/>
            </w:r>
          </w:p>
        </w:tc>
      </w:tr>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0C26D1">
        <w:rPr>
          <w:rFonts w:cs="Calibri"/>
          <w:b/>
          <w:sz w:val="20"/>
          <w:szCs w:val="20"/>
        </w:rPr>
        <w:t xml:space="preserve"> QUINTA</w:t>
      </w:r>
      <w:r w:rsidR="009963B0" w:rsidRPr="00975295">
        <w:rPr>
          <w:rFonts w:cs="Calibri"/>
          <w:b/>
          <w:sz w:val="20"/>
          <w:szCs w:val="20"/>
        </w:rPr>
        <w:t>–</w:t>
      </w:r>
      <w:r w:rsidR="00425D9D">
        <w:rPr>
          <w:rFonts w:cs="Calibri"/>
          <w:b/>
          <w:sz w:val="20"/>
          <w:szCs w:val="20"/>
        </w:rPr>
        <w:t>DA FISCALIZAÇÃO</w:t>
      </w:r>
      <w:r w:rsidR="000C26D1">
        <w:rPr>
          <w:rFonts w:cs="Calibri"/>
          <w:b/>
          <w:sz w:val="20"/>
          <w:szCs w:val="20"/>
        </w:rPr>
        <w:t xml:space="preserve"> DOS SERVIÇOS </w:t>
      </w:r>
    </w:p>
    <w:p w:rsidR="000C26D1" w:rsidRPr="000C26D1" w:rsidRDefault="000C26D1" w:rsidP="000C26D1">
      <w:pPr>
        <w:autoSpaceDE w:val="0"/>
        <w:spacing w:after="120" w:line="240" w:lineRule="auto"/>
        <w:jc w:val="both"/>
        <w:rPr>
          <w:rFonts w:cs="Arial"/>
          <w:color w:val="262626" w:themeColor="text1" w:themeTint="D9"/>
          <w:sz w:val="20"/>
          <w:szCs w:val="20"/>
        </w:rPr>
      </w:pPr>
      <w:r w:rsidRPr="000C26D1">
        <w:rPr>
          <w:rFonts w:cs="Arial"/>
          <w:b/>
          <w:color w:val="262626" w:themeColor="text1" w:themeTint="D9"/>
          <w:sz w:val="20"/>
          <w:szCs w:val="20"/>
        </w:rPr>
        <w:t>A)</w:t>
      </w:r>
      <w:r w:rsidRPr="000C26D1">
        <w:rPr>
          <w:rFonts w:cs="Arial"/>
          <w:color w:val="262626" w:themeColor="text1" w:themeTint="D9"/>
          <w:sz w:val="20"/>
          <w:szCs w:val="20"/>
        </w:rPr>
        <w:t xml:space="preserve"> Não obstante a </w:t>
      </w:r>
      <w:r w:rsidRPr="000C26D1">
        <w:rPr>
          <w:rFonts w:cs="Arial"/>
          <w:b/>
          <w:iCs/>
          <w:color w:val="262626" w:themeColor="text1" w:themeTint="D9"/>
          <w:sz w:val="20"/>
          <w:szCs w:val="20"/>
          <w:lang w:eastAsia="ar-SA"/>
        </w:rPr>
        <w:t>Contratada</w:t>
      </w:r>
      <w:r w:rsidRPr="000C26D1">
        <w:rPr>
          <w:rFonts w:cs="Arial"/>
          <w:color w:val="262626" w:themeColor="text1" w:themeTint="D9"/>
          <w:sz w:val="20"/>
          <w:szCs w:val="20"/>
        </w:rPr>
        <w:t xml:space="preserve"> ser a única e exclusiva responsável pela execução de todos os serviços, ao </w:t>
      </w:r>
      <w:r w:rsidRPr="000C26D1">
        <w:rPr>
          <w:rFonts w:cs="Arial"/>
          <w:b/>
          <w:color w:val="262626" w:themeColor="text1" w:themeTint="D9"/>
          <w:sz w:val="20"/>
          <w:szCs w:val="20"/>
        </w:rPr>
        <w:t>Contratante</w:t>
      </w:r>
      <w:r w:rsidRPr="000C26D1">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0C26D1">
        <w:rPr>
          <w:rFonts w:cs="Arial"/>
          <w:b/>
          <w:color w:val="262626" w:themeColor="text1" w:themeTint="D9"/>
          <w:sz w:val="20"/>
          <w:szCs w:val="20"/>
        </w:rPr>
        <w:t xml:space="preserve">Gestor e Fiscal </w:t>
      </w:r>
      <w:r w:rsidRPr="000C26D1">
        <w:rPr>
          <w:rFonts w:cs="Arial"/>
          <w:color w:val="262626" w:themeColor="text1" w:themeTint="D9"/>
          <w:sz w:val="20"/>
          <w:szCs w:val="20"/>
        </w:rPr>
        <w:t>ora designados.</w:t>
      </w:r>
    </w:p>
    <w:p w:rsidR="000C26D1" w:rsidRPr="000C26D1" w:rsidRDefault="000C26D1" w:rsidP="000C26D1">
      <w:pPr>
        <w:autoSpaceDE w:val="0"/>
        <w:spacing w:after="120" w:line="240" w:lineRule="auto"/>
        <w:jc w:val="both"/>
        <w:rPr>
          <w:color w:val="000000"/>
          <w:sz w:val="20"/>
          <w:szCs w:val="20"/>
        </w:rPr>
      </w:pPr>
      <w:r w:rsidRPr="000C26D1">
        <w:rPr>
          <w:rFonts w:cs="Arial"/>
          <w:b/>
          <w:bCs/>
          <w:color w:val="262626" w:themeColor="text1" w:themeTint="D9"/>
          <w:sz w:val="20"/>
          <w:szCs w:val="20"/>
        </w:rPr>
        <w:t xml:space="preserve">B) Gestor do Contrato: </w:t>
      </w:r>
      <w:r w:rsidRPr="000C26D1">
        <w:rPr>
          <w:rFonts w:cs="Arial"/>
          <w:color w:val="262626" w:themeColor="text1" w:themeTint="D9"/>
          <w:sz w:val="20"/>
          <w:szCs w:val="20"/>
        </w:rPr>
        <w:t>conforme o Inciso I do Art. 2º da PORTARIA/SESAU N° 131, de 05 de maio de 2008, o Gestor do contrato será o Diretor Administrativo, nos hospitais</w:t>
      </w:r>
      <w:r w:rsidRPr="000C26D1">
        <w:rPr>
          <w:rFonts w:cs="Arial"/>
          <w:bCs/>
          <w:color w:val="262626" w:themeColor="text1" w:themeTint="D9"/>
          <w:sz w:val="20"/>
          <w:szCs w:val="20"/>
        </w:rPr>
        <w:t xml:space="preserve">, responsável </w:t>
      </w:r>
      <w:r w:rsidRPr="000C26D1">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26D1">
        <w:rPr>
          <w:rFonts w:cs="Arial"/>
          <w:b/>
          <w:color w:val="262626" w:themeColor="text1" w:themeTint="D9"/>
          <w:sz w:val="20"/>
          <w:szCs w:val="20"/>
        </w:rPr>
        <w:t>Fiscal de Contrato</w:t>
      </w:r>
      <w:r w:rsidRPr="000C26D1">
        <w:rPr>
          <w:rFonts w:cs="Arial"/>
          <w:color w:val="262626" w:themeColor="text1" w:themeTint="D9"/>
          <w:sz w:val="20"/>
          <w:szCs w:val="20"/>
        </w:rPr>
        <w:t>.</w:t>
      </w:r>
    </w:p>
    <w:p w:rsidR="000C26D1" w:rsidRPr="000C26D1" w:rsidRDefault="000C26D1" w:rsidP="000C26D1">
      <w:pPr>
        <w:autoSpaceDE w:val="0"/>
        <w:spacing w:after="120" w:line="240" w:lineRule="auto"/>
        <w:jc w:val="both"/>
        <w:rPr>
          <w:color w:val="000000"/>
          <w:sz w:val="20"/>
          <w:szCs w:val="20"/>
        </w:rPr>
      </w:pPr>
      <w:r w:rsidRPr="000C26D1">
        <w:rPr>
          <w:b/>
          <w:iCs/>
          <w:color w:val="000000"/>
          <w:sz w:val="20"/>
          <w:szCs w:val="20"/>
          <w:lang w:eastAsia="ar-SA"/>
        </w:rPr>
        <w:t>C) Fiscal</w:t>
      </w:r>
      <w:r w:rsidRPr="000C26D1">
        <w:rPr>
          <w:b/>
          <w:color w:val="000000"/>
          <w:sz w:val="20"/>
          <w:szCs w:val="20"/>
        </w:rPr>
        <w:t xml:space="preserve"> de contrato: </w:t>
      </w:r>
      <w:r w:rsidRPr="000C26D1">
        <w:rPr>
          <w:color w:val="000000"/>
          <w:sz w:val="20"/>
          <w:szCs w:val="20"/>
        </w:rPr>
        <w:t xml:space="preserve">um servidor da Unidade Hospitalar, designado formalmente, por meio de Portaria da </w:t>
      </w:r>
      <w:r w:rsidRPr="000C26D1">
        <w:rPr>
          <w:b/>
          <w:color w:val="000000"/>
          <w:sz w:val="20"/>
          <w:szCs w:val="20"/>
        </w:rPr>
        <w:t>Contratante,</w:t>
      </w:r>
      <w:r w:rsidRPr="000C26D1">
        <w:rPr>
          <w:color w:val="000000"/>
          <w:sz w:val="20"/>
          <w:szCs w:val="20"/>
        </w:rPr>
        <w:t xml:space="preserve"> no </w:t>
      </w:r>
      <w:r w:rsidRPr="000C26D1">
        <w:rPr>
          <w:b/>
          <w:color w:val="000000"/>
          <w:sz w:val="20"/>
          <w:szCs w:val="20"/>
        </w:rPr>
        <w:t xml:space="preserve">Hospital </w:t>
      </w:r>
      <w:r w:rsidRPr="000C26D1">
        <w:rPr>
          <w:color w:val="000000"/>
          <w:sz w:val="20"/>
          <w:szCs w:val="20"/>
        </w:rPr>
        <w:t>em que for entregue o Material solicitado</w:t>
      </w:r>
      <w:r w:rsidRPr="000C26D1">
        <w:rPr>
          <w:b/>
          <w:color w:val="000000"/>
          <w:sz w:val="20"/>
          <w:szCs w:val="20"/>
        </w:rPr>
        <w:t>,</w:t>
      </w:r>
      <w:r w:rsidRPr="000C26D1">
        <w:rPr>
          <w:color w:val="000000"/>
          <w:sz w:val="20"/>
          <w:szCs w:val="20"/>
        </w:rPr>
        <w:t xml:space="preserve"> sendo o mesmo responsável pela </w:t>
      </w:r>
      <w:r w:rsidRPr="000C26D1">
        <w:rPr>
          <w:b/>
          <w:color w:val="000000"/>
          <w:sz w:val="20"/>
          <w:szCs w:val="20"/>
        </w:rPr>
        <w:t>Avaliação da Qualidade da Contratada</w:t>
      </w:r>
      <w:r w:rsidRPr="000C26D1">
        <w:rPr>
          <w:color w:val="000000"/>
          <w:sz w:val="20"/>
          <w:szCs w:val="20"/>
        </w:rPr>
        <w:t xml:space="preserve"> utilizando-se de instrumentos de avaliação, conforme os itens de orientação do</w:t>
      </w:r>
      <w:r w:rsidRPr="000C26D1">
        <w:rPr>
          <w:b/>
          <w:color w:val="000000"/>
          <w:sz w:val="20"/>
          <w:szCs w:val="20"/>
        </w:rPr>
        <w:t xml:space="preserve"> Manual de </w:t>
      </w:r>
      <w:proofErr w:type="spellStart"/>
      <w:r w:rsidRPr="000C26D1">
        <w:rPr>
          <w:b/>
          <w:color w:val="000000"/>
          <w:sz w:val="20"/>
          <w:szCs w:val="20"/>
        </w:rPr>
        <w:t>Acreditação</w:t>
      </w:r>
      <w:proofErr w:type="spellEnd"/>
      <w:r w:rsidRPr="000C26D1">
        <w:rPr>
          <w:b/>
          <w:color w:val="000000"/>
          <w:sz w:val="20"/>
          <w:szCs w:val="20"/>
        </w:rPr>
        <w:t xml:space="preserve"> Hospitalar do Ministério da Saúde, </w:t>
      </w:r>
      <w:r w:rsidRPr="000C26D1">
        <w:rPr>
          <w:color w:val="000000"/>
          <w:sz w:val="20"/>
          <w:szCs w:val="20"/>
        </w:rPr>
        <w:t xml:space="preserve">e encaminhamento de toda documentação ao </w:t>
      </w:r>
      <w:r w:rsidRPr="000C26D1">
        <w:rPr>
          <w:b/>
          <w:color w:val="000000"/>
          <w:sz w:val="20"/>
          <w:szCs w:val="20"/>
        </w:rPr>
        <w:t>Gestor de Contrato.</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D)</w:t>
      </w:r>
      <w:r w:rsidRPr="000C26D1">
        <w:rPr>
          <w:color w:val="000000"/>
          <w:sz w:val="20"/>
          <w:szCs w:val="20"/>
        </w:rPr>
        <w:t xml:space="preserve"> No exercício da </w:t>
      </w:r>
      <w:r w:rsidRPr="000C26D1">
        <w:rPr>
          <w:b/>
          <w:iCs/>
          <w:color w:val="000000"/>
          <w:sz w:val="20"/>
          <w:szCs w:val="20"/>
          <w:lang w:eastAsia="ar-SA"/>
        </w:rPr>
        <w:t>fiscalização</w:t>
      </w:r>
      <w:r w:rsidRPr="000C26D1">
        <w:rPr>
          <w:color w:val="000000"/>
          <w:sz w:val="20"/>
          <w:szCs w:val="20"/>
        </w:rPr>
        <w:t xml:space="preserve"> dos serviços deve a </w:t>
      </w:r>
      <w:r w:rsidRPr="000C26D1">
        <w:rPr>
          <w:b/>
          <w:color w:val="000000"/>
          <w:sz w:val="20"/>
          <w:szCs w:val="20"/>
        </w:rPr>
        <w:t>Contratante</w:t>
      </w:r>
      <w:r w:rsidRPr="000C26D1">
        <w:rPr>
          <w:color w:val="000000"/>
          <w:sz w:val="20"/>
          <w:szCs w:val="20"/>
        </w:rPr>
        <w:t xml:space="preserve">, por meio do </w:t>
      </w:r>
      <w:r w:rsidRPr="000C26D1">
        <w:rPr>
          <w:b/>
          <w:color w:val="000000"/>
          <w:sz w:val="20"/>
          <w:szCs w:val="20"/>
          <w:u w:val="single"/>
        </w:rPr>
        <w:t xml:space="preserve">Fiscal </w:t>
      </w:r>
      <w:r w:rsidRPr="000C26D1">
        <w:rPr>
          <w:color w:val="000000"/>
          <w:sz w:val="20"/>
          <w:szCs w:val="20"/>
        </w:rPr>
        <w:t>do contrato:</w:t>
      </w:r>
    </w:p>
    <w:p w:rsidR="000C26D1" w:rsidRPr="000C26D1" w:rsidRDefault="000C26D1" w:rsidP="000C26D1">
      <w:pPr>
        <w:autoSpaceDE w:val="0"/>
        <w:spacing w:after="120" w:line="240" w:lineRule="auto"/>
        <w:jc w:val="both"/>
        <w:rPr>
          <w:vanish/>
          <w:color w:val="000000"/>
          <w:sz w:val="20"/>
          <w:szCs w:val="20"/>
        </w:rPr>
      </w:pPr>
      <w:r w:rsidRPr="000C26D1">
        <w:rPr>
          <w:b/>
          <w:color w:val="000000"/>
          <w:sz w:val="20"/>
          <w:szCs w:val="20"/>
        </w:rPr>
        <w:t>E)</w:t>
      </w:r>
      <w:r w:rsidRPr="000C26D1">
        <w:rPr>
          <w:color w:val="000000"/>
          <w:sz w:val="20"/>
          <w:szCs w:val="20"/>
        </w:rPr>
        <w:t xml:space="preserve"> Encaminhar à Contratada o Relatório Mensal dos Serviços, para conhecimento da avaliação. </w:t>
      </w: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autoSpaceDE w:val="0"/>
        <w:spacing w:after="160"/>
        <w:ind w:left="360"/>
        <w:jc w:val="both"/>
        <w:rPr>
          <w:rFonts w:cs="Times New Roman"/>
          <w:color w:val="000000"/>
          <w:sz w:val="20"/>
          <w:szCs w:val="20"/>
        </w:rPr>
      </w:pP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F)</w:t>
      </w:r>
      <w:r w:rsidRPr="000C26D1">
        <w:rPr>
          <w:color w:val="000000"/>
          <w:sz w:val="20"/>
          <w:szCs w:val="20"/>
        </w:rPr>
        <w:t xml:space="preserve">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G)</w:t>
      </w:r>
      <w:r w:rsidRPr="000C26D1">
        <w:rPr>
          <w:color w:val="000000"/>
          <w:sz w:val="20"/>
          <w:szCs w:val="20"/>
        </w:rPr>
        <w:t xml:space="preserve"> 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lastRenderedPageBreak/>
        <w:t>H)</w:t>
      </w:r>
      <w:r w:rsidRPr="000C26D1">
        <w:rPr>
          <w:color w:val="000000"/>
          <w:sz w:val="20"/>
          <w:szCs w:val="20"/>
        </w:rPr>
        <w:t xml:space="preserve"> A autoridade competente dos Hospitais designará Comissão/Servidor para fiscalização e gestão </w:t>
      </w:r>
      <w:proofErr w:type="gramStart"/>
      <w:r w:rsidRPr="000C26D1">
        <w:rPr>
          <w:color w:val="000000"/>
          <w:sz w:val="20"/>
          <w:szCs w:val="20"/>
        </w:rPr>
        <w:t>do(</w:t>
      </w:r>
      <w:proofErr w:type="gramEnd"/>
      <w:r w:rsidRPr="000C26D1">
        <w:rPr>
          <w:color w:val="000000"/>
          <w:sz w:val="20"/>
          <w:szCs w:val="20"/>
        </w:rPr>
        <w:t>s) contrato(s).</w:t>
      </w:r>
    </w:p>
    <w:p w:rsidR="000C26D1" w:rsidRDefault="000C26D1" w:rsidP="000C26D1">
      <w:pPr>
        <w:autoSpaceDE w:val="0"/>
        <w:spacing w:after="120" w:line="240" w:lineRule="auto"/>
        <w:jc w:val="both"/>
        <w:rPr>
          <w:color w:val="000000"/>
          <w:sz w:val="20"/>
          <w:szCs w:val="20"/>
        </w:rPr>
      </w:pPr>
      <w:r w:rsidRPr="000C26D1">
        <w:rPr>
          <w:b/>
          <w:color w:val="000000"/>
          <w:sz w:val="20"/>
          <w:szCs w:val="20"/>
        </w:rPr>
        <w:t>I)</w:t>
      </w:r>
      <w:r w:rsidRPr="000C26D1">
        <w:rPr>
          <w:color w:val="000000"/>
          <w:sz w:val="20"/>
          <w:szCs w:val="20"/>
        </w:rPr>
        <w:t xml:space="preserve"> Os produtos fornecidos em consignação serão obrigatoriamente inventariados, mensalmente, </w:t>
      </w:r>
      <w:proofErr w:type="gramStart"/>
      <w:r w:rsidRPr="000C26D1">
        <w:rPr>
          <w:color w:val="000000"/>
          <w:sz w:val="20"/>
          <w:szCs w:val="20"/>
        </w:rPr>
        <w:t>pela(</w:t>
      </w:r>
      <w:proofErr w:type="gramEnd"/>
      <w:r w:rsidRPr="000C26D1">
        <w:rPr>
          <w:color w:val="000000"/>
          <w:sz w:val="20"/>
          <w:szCs w:val="20"/>
        </w:rPr>
        <w:t>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0C26D1" w:rsidRDefault="000C26D1" w:rsidP="000C26D1">
      <w:pPr>
        <w:autoSpaceDE w:val="0"/>
        <w:spacing w:after="120" w:line="240" w:lineRule="auto"/>
        <w:jc w:val="both"/>
        <w:rPr>
          <w:color w:val="000000"/>
          <w:sz w:val="20"/>
          <w:szCs w:val="20"/>
        </w:rPr>
      </w:pPr>
      <w:r w:rsidRPr="00975295">
        <w:rPr>
          <w:rFonts w:cs="Calibri"/>
          <w:b/>
          <w:sz w:val="20"/>
          <w:szCs w:val="20"/>
        </w:rPr>
        <w:t>CLÁUSULA DÉCIMA</w:t>
      </w:r>
      <w:r>
        <w:rPr>
          <w:rFonts w:cs="Calibri"/>
          <w:b/>
          <w:sz w:val="20"/>
          <w:szCs w:val="20"/>
        </w:rPr>
        <w:t xml:space="preserve"> SEXTA – DAS SANÇÕES POR INADIMPLEMENTO CONTRATUAL </w:t>
      </w:r>
    </w:p>
    <w:p w:rsidR="000C26D1" w:rsidRPr="000C26D1" w:rsidRDefault="000C26D1" w:rsidP="000C26D1">
      <w:pPr>
        <w:autoSpaceDE w:val="0"/>
        <w:spacing w:after="0" w:line="240" w:lineRule="auto"/>
        <w:jc w:val="both"/>
        <w:rPr>
          <w:color w:val="000000"/>
          <w:sz w:val="20"/>
          <w:szCs w:val="20"/>
        </w:rPr>
      </w:pPr>
      <w:proofErr w:type="gramStart"/>
      <w:r w:rsidRPr="000C26D1">
        <w:rPr>
          <w:b/>
          <w:color w:val="000000"/>
          <w:sz w:val="20"/>
          <w:szCs w:val="20"/>
        </w:rPr>
        <w:t>A)</w:t>
      </w:r>
      <w:proofErr w:type="gramEnd"/>
      <w:r w:rsidRPr="000C26D1">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0C26D1">
          <w:rPr>
            <w:rFonts w:cs="Arial"/>
            <w:color w:val="262626" w:themeColor="text1" w:themeTint="D9"/>
            <w:sz w:val="20"/>
            <w:szCs w:val="20"/>
          </w:rPr>
          <w:t>86 a</w:t>
        </w:r>
      </w:smartTag>
      <w:r w:rsidRPr="000C26D1">
        <w:rPr>
          <w:rFonts w:cs="Arial"/>
          <w:color w:val="262626" w:themeColor="text1" w:themeTint="D9"/>
          <w:sz w:val="20"/>
          <w:szCs w:val="20"/>
        </w:rPr>
        <w:t xml:space="preserve"> 87 da Lei Federal nº. 8.666/93 em caso de descumprimento das obrigações e condições de fornecimento.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B)</w:t>
      </w:r>
      <w:r w:rsidRPr="000C26D1">
        <w:rPr>
          <w:rFonts w:cs="Arial"/>
          <w:color w:val="262626" w:themeColor="text1" w:themeTint="D9"/>
          <w:sz w:val="20"/>
          <w:szCs w:val="20"/>
        </w:rPr>
        <w:t xml:space="preserve"> A Secretaria de Estado da Saúde poderá considerar suspenso, </w:t>
      </w:r>
      <w:proofErr w:type="spellStart"/>
      <w:r w:rsidRPr="000C26D1">
        <w:rPr>
          <w:rFonts w:cs="Arial"/>
          <w:color w:val="262626" w:themeColor="text1" w:themeTint="D9"/>
          <w:sz w:val="20"/>
          <w:szCs w:val="20"/>
        </w:rPr>
        <w:t>administrativamenteo</w:t>
      </w:r>
      <w:proofErr w:type="spellEnd"/>
      <w:r w:rsidRPr="000C26D1">
        <w:rPr>
          <w:rFonts w:cs="Arial"/>
          <w:color w:val="262626" w:themeColor="text1" w:themeTint="D9"/>
          <w:sz w:val="20"/>
          <w:szCs w:val="20"/>
        </w:rPr>
        <w:t xml:space="preserve"> contrato, independentemente de qualquer interpelação judicial ou extrajudicial nos casos de:</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C)</w:t>
      </w:r>
      <w:r w:rsidRPr="000C26D1">
        <w:rPr>
          <w:rFonts w:cs="Arial"/>
          <w:color w:val="262626" w:themeColor="text1" w:themeTint="D9"/>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D)</w:t>
      </w:r>
      <w:r w:rsidRPr="000C26D1">
        <w:rPr>
          <w:rFonts w:cs="Arial"/>
          <w:color w:val="262626" w:themeColor="text1" w:themeTint="D9"/>
          <w:sz w:val="20"/>
          <w:szCs w:val="20"/>
        </w:rPr>
        <w:t xml:space="preserve"> A rescisão também se submeterá ao regime previsto no artigo 79, seus incisos e parágrafos da Lei 8.666/93 e suas alterações.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w:t>
      </w:r>
      <w:r w:rsidR="000C26D1" w:rsidRPr="00975295">
        <w:rPr>
          <w:rFonts w:cs="Calibri"/>
          <w:b/>
          <w:sz w:val="20"/>
          <w:szCs w:val="20"/>
        </w:rPr>
        <w:t>DÉCIMA</w:t>
      </w:r>
      <w:r w:rsidR="000C26D1">
        <w:rPr>
          <w:rFonts w:cs="Calibri"/>
          <w:b/>
          <w:sz w:val="20"/>
          <w:szCs w:val="20"/>
        </w:rPr>
        <w:t xml:space="preserve"> SÉTIMA</w:t>
      </w:r>
      <w:r w:rsidR="000C26D1" w:rsidRPr="00EF278F">
        <w:rPr>
          <w:rFonts w:cs="Calibri"/>
          <w:b/>
          <w:sz w:val="20"/>
          <w:szCs w:val="20"/>
        </w:rPr>
        <w:t xml:space="preserve"> – </w:t>
      </w:r>
      <w:r w:rsidRPr="00975295">
        <w:rPr>
          <w:rFonts w:cs="Calibri"/>
          <w:b/>
          <w:sz w:val="20"/>
          <w:szCs w:val="20"/>
        </w:rPr>
        <w:t>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0C26D1">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PENALIDADES</w:t>
      </w:r>
    </w:p>
    <w:p w:rsidR="00B946A1" w:rsidRPr="00975295" w:rsidRDefault="006350F5" w:rsidP="00376B72">
      <w:pPr>
        <w:spacing w:after="0" w:line="240" w:lineRule="auto"/>
        <w:jc w:val="both"/>
        <w:rPr>
          <w:rFonts w:cs="Calibri"/>
          <w:sz w:val="20"/>
          <w:szCs w:val="20"/>
        </w:rPr>
      </w:pPr>
      <w:proofErr w:type="gramStart"/>
      <w:r>
        <w:rPr>
          <w:rFonts w:cs="Calibri"/>
          <w:b/>
          <w:snapToGrid w:val="0"/>
          <w:sz w:val="20"/>
          <w:szCs w:val="20"/>
        </w:rPr>
        <w:t>A</w:t>
      </w:r>
      <w:r w:rsidR="000C26D1">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w:t>
      </w:r>
      <w:proofErr w:type="spellStart"/>
      <w:r w:rsidR="00AD2015">
        <w:rPr>
          <w:rFonts w:cs="Calibri"/>
          <w:sz w:val="20"/>
          <w:szCs w:val="20"/>
        </w:rPr>
        <w:t>arts</w:t>
      </w:r>
      <w:proofErr w:type="spellEnd"/>
      <w:r w:rsidR="00AD2015">
        <w:rPr>
          <w:rFonts w:cs="Calibri"/>
          <w:sz w:val="20"/>
          <w:szCs w:val="20"/>
        </w:rPr>
        <w:t>.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6350F5" w:rsidP="00376B72">
      <w:pPr>
        <w:shd w:val="clear" w:color="auto" w:fill="FFFFFF"/>
        <w:spacing w:after="0" w:line="240" w:lineRule="auto"/>
        <w:jc w:val="both"/>
        <w:outlineLvl w:val="0"/>
        <w:rPr>
          <w:rFonts w:cs="Calibri"/>
          <w:snapToGrid w:val="0"/>
          <w:sz w:val="20"/>
          <w:szCs w:val="20"/>
        </w:rPr>
      </w:pPr>
      <w:proofErr w:type="gramStart"/>
      <w:r>
        <w:rPr>
          <w:rFonts w:cs="Calibri"/>
          <w:b/>
          <w:snapToGrid w:val="0"/>
          <w:sz w:val="20"/>
          <w:szCs w:val="20"/>
        </w:rPr>
        <w:t>B</w:t>
      </w:r>
      <w:r w:rsidR="000C26D1">
        <w:rPr>
          <w:rFonts w:cs="Calibri"/>
          <w:b/>
          <w:snapToGrid w:val="0"/>
          <w:sz w:val="20"/>
          <w:szCs w:val="20"/>
        </w:rPr>
        <w:t>)</w:t>
      </w:r>
      <w:proofErr w:type="gramEnd"/>
      <w:r w:rsidR="00B946A1" w:rsidRPr="00975295">
        <w:rPr>
          <w:rFonts w:cs="Calibri"/>
          <w:snapToGrid w:val="0"/>
          <w:sz w:val="20"/>
          <w:szCs w:val="20"/>
        </w:rPr>
        <w:t xml:space="preserve">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6350F5"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0C26D1">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6350F5" w:rsidP="00376B72">
      <w:pPr>
        <w:spacing w:after="0" w:line="240" w:lineRule="auto"/>
        <w:jc w:val="both"/>
        <w:outlineLvl w:val="0"/>
        <w:rPr>
          <w:rFonts w:cs="Calibri"/>
          <w:snapToGrid w:val="0"/>
          <w:sz w:val="20"/>
          <w:szCs w:val="20"/>
        </w:rPr>
      </w:pPr>
      <w:proofErr w:type="gramStart"/>
      <w:r>
        <w:rPr>
          <w:rFonts w:cs="Calibri"/>
          <w:b/>
          <w:snapToGrid w:val="0"/>
          <w:sz w:val="20"/>
          <w:szCs w:val="20"/>
        </w:rPr>
        <w:t>D</w:t>
      </w:r>
      <w:r w:rsidR="000C26D1">
        <w:rPr>
          <w:rFonts w:cs="Calibri"/>
          <w:b/>
          <w:snapToGrid w:val="0"/>
          <w:sz w:val="20"/>
          <w:szCs w:val="20"/>
        </w:rPr>
        <w:t>)</w:t>
      </w:r>
      <w:proofErr w:type="gramEnd"/>
      <w:r w:rsidR="00B946A1" w:rsidRPr="00975295">
        <w:rPr>
          <w:rFonts w:cs="Calibri"/>
          <w:snapToGrid w:val="0"/>
          <w:sz w:val="20"/>
          <w:szCs w:val="20"/>
        </w:rPr>
        <w:t>As sanções acima descritas poderão ser aplicadas cumulativamente, ou não, de acordo com a gravidade da infração, facultada ampla defesa à CONTRATADA, no prazo de 5 (cinco) dias úteis a contar da intimação do ato.</w:t>
      </w:r>
    </w:p>
    <w:p w:rsidR="00B946A1" w:rsidRPr="00975295" w:rsidRDefault="006350F5" w:rsidP="00376B72">
      <w:pPr>
        <w:spacing w:after="0" w:line="240" w:lineRule="auto"/>
        <w:jc w:val="both"/>
        <w:rPr>
          <w:rFonts w:cs="Calibri"/>
          <w:snapToGrid w:val="0"/>
          <w:sz w:val="20"/>
          <w:szCs w:val="20"/>
        </w:rPr>
      </w:pPr>
      <w:proofErr w:type="gramStart"/>
      <w:r>
        <w:rPr>
          <w:rFonts w:cs="Calibri"/>
          <w:b/>
          <w:snapToGrid w:val="0"/>
          <w:sz w:val="20"/>
          <w:szCs w:val="20"/>
        </w:rPr>
        <w:t>E)</w:t>
      </w:r>
      <w:proofErr w:type="gramEnd"/>
      <w:r w:rsidR="00B946A1" w:rsidRPr="00975295">
        <w:rPr>
          <w:rFonts w:cs="Calibri"/>
          <w:snapToGrid w:val="0"/>
          <w:sz w:val="20"/>
          <w:szCs w:val="20"/>
        </w:rPr>
        <w:t>Nenhuma parte será responsável perante a outra pelos atrasos ocasionados por motivo de força maior ou caso fortuito.</w:t>
      </w:r>
    </w:p>
    <w:p w:rsidR="00B946A1" w:rsidRPr="00975295" w:rsidRDefault="006350F5" w:rsidP="001B1CD8">
      <w:pPr>
        <w:tabs>
          <w:tab w:val="left" w:pos="284"/>
          <w:tab w:val="left" w:pos="709"/>
        </w:tabs>
        <w:spacing w:after="120" w:line="240" w:lineRule="auto"/>
        <w:jc w:val="both"/>
        <w:rPr>
          <w:rFonts w:cs="Calibri"/>
          <w:b/>
          <w:sz w:val="20"/>
          <w:szCs w:val="20"/>
        </w:rPr>
      </w:pPr>
      <w:proofErr w:type="gramStart"/>
      <w:r>
        <w:rPr>
          <w:rFonts w:cs="Calibri"/>
          <w:b/>
          <w:sz w:val="20"/>
          <w:szCs w:val="20"/>
        </w:rPr>
        <w:t>F)</w:t>
      </w:r>
      <w:proofErr w:type="gramEnd"/>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350F5">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VIGÊNCIA </w:t>
      </w:r>
    </w:p>
    <w:p w:rsidR="00FC2422" w:rsidRPr="006350F5" w:rsidRDefault="006350F5" w:rsidP="006350F5">
      <w:pPr>
        <w:spacing w:before="120" w:after="0" w:line="240" w:lineRule="auto"/>
        <w:jc w:val="both"/>
        <w:rPr>
          <w:rFonts w:cs="Calibri"/>
          <w:b/>
          <w:sz w:val="20"/>
          <w:szCs w:val="20"/>
        </w:rPr>
      </w:pPr>
      <w:r>
        <w:rPr>
          <w:rFonts w:cs="Arial"/>
          <w:iCs/>
          <w:color w:val="262626"/>
          <w:lang w:eastAsia="ar-SA"/>
        </w:rPr>
        <w:t xml:space="preserve">O </w:t>
      </w:r>
      <w:r>
        <w:rPr>
          <w:rFonts w:cs="Arial"/>
          <w:color w:val="262626"/>
        </w:rPr>
        <w:t>presente</w:t>
      </w:r>
      <w:r>
        <w:rPr>
          <w:rFonts w:cs="Arial"/>
          <w:iCs/>
          <w:color w:val="262626"/>
          <w:lang w:eastAsia="ar-SA"/>
        </w:rPr>
        <w:t xml:space="preserve"> Termo de Referencia de Ata de Registro de Preço se efetivará por meio da assinatura do competente </w:t>
      </w:r>
      <w:r>
        <w:rPr>
          <w:rFonts w:cs="Arial"/>
          <w:b/>
          <w:iCs/>
          <w:color w:val="262626"/>
          <w:lang w:eastAsia="ar-SA"/>
        </w:rPr>
        <w:t>Termo Contratual e terá vigência 12 (doze) meses a partir da data de assinatura do contrato</w:t>
      </w:r>
      <w:r>
        <w:rPr>
          <w:rFonts w:cs="Arial"/>
          <w:iCs/>
          <w:color w:val="262626"/>
          <w:lang w:eastAsia="ar-SA"/>
        </w:rPr>
        <w:t>, podendo ser alterado de conformidade ao inciso I do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D423AF" w:rsidP="009963B0">
      <w:pPr>
        <w:spacing w:after="0" w:line="240" w:lineRule="auto"/>
        <w:jc w:val="both"/>
        <w:rPr>
          <w:rFonts w:cs="Calibri"/>
          <w:b/>
          <w:sz w:val="20"/>
          <w:szCs w:val="20"/>
        </w:rPr>
      </w:pPr>
      <w:r>
        <w:rPr>
          <w:rFonts w:cs="Calibri"/>
          <w:b/>
          <w:sz w:val="20"/>
          <w:szCs w:val="20"/>
        </w:rPr>
        <w:t>CLÁUSULA VIGÉSIMA SEGUNDA</w:t>
      </w:r>
      <w:r w:rsidR="009963B0" w:rsidRPr="00975295">
        <w:rPr>
          <w:rFonts w:cs="Calibri"/>
          <w:b/>
          <w:sz w:val="20"/>
          <w:szCs w:val="20"/>
        </w:rPr>
        <w:t xml:space="preserve"> – </w:t>
      </w:r>
      <w:r w:rsidR="009963B0">
        <w:rPr>
          <w:rFonts w:cs="Calibri"/>
          <w:b/>
          <w:sz w:val="20"/>
          <w:szCs w:val="20"/>
        </w:rPr>
        <w:t>DA ALTERAÇÃO</w:t>
      </w:r>
      <w:r w:rsidR="006350F5">
        <w:rPr>
          <w:rFonts w:cs="Calibri"/>
          <w:b/>
          <w:sz w:val="20"/>
          <w:szCs w:val="20"/>
        </w:rPr>
        <w:t xml:space="preserve"> DOS PREÇOS </w:t>
      </w:r>
    </w:p>
    <w:p w:rsidR="006350F5" w:rsidRDefault="006350F5" w:rsidP="00E727E4">
      <w:pPr>
        <w:spacing w:after="0" w:line="240" w:lineRule="auto"/>
        <w:jc w:val="both"/>
        <w:rPr>
          <w:rFonts w:cs="Arial"/>
          <w:color w:val="262626" w:themeColor="text1" w:themeTint="D9"/>
          <w:szCs w:val="24"/>
        </w:rPr>
      </w:pPr>
      <w:r w:rsidRPr="006350F5">
        <w:rPr>
          <w:rFonts w:cs="Arial"/>
          <w:color w:val="262626" w:themeColor="text1" w:themeTint="D9"/>
          <w:sz w:val="20"/>
          <w:szCs w:val="20"/>
        </w:rPr>
        <w:t xml:space="preserve">Os valores das </w:t>
      </w:r>
      <w:r w:rsidRPr="006350F5">
        <w:rPr>
          <w:rFonts w:cs="Arial"/>
          <w:b/>
          <w:color w:val="262626" w:themeColor="text1" w:themeTint="D9"/>
          <w:sz w:val="20"/>
          <w:szCs w:val="20"/>
        </w:rPr>
        <w:t>ÓRTESES, PRÓTESES E MATERIAIS ESPECIAIS (OPME)</w:t>
      </w:r>
      <w:r w:rsidRPr="006350F5">
        <w:rPr>
          <w:rFonts w:cs="Arial"/>
          <w:color w:val="262626" w:themeColor="text1" w:themeTint="D9"/>
          <w:sz w:val="20"/>
          <w:szCs w:val="20"/>
        </w:rPr>
        <w:t xml:space="preserve"> somente sofrerão correção ou reajuste durante a vigência do Registro de Preços caso haja reajuste na </w:t>
      </w:r>
      <w:r w:rsidRPr="006350F5">
        <w:rPr>
          <w:rFonts w:cs="Arial"/>
          <w:b/>
          <w:color w:val="262626" w:themeColor="text1" w:themeTint="D9"/>
          <w:sz w:val="20"/>
          <w:szCs w:val="20"/>
        </w:rPr>
        <w:t>“Tabela SUS”</w:t>
      </w:r>
      <w:r w:rsidRPr="006350F5">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r>
        <w:rPr>
          <w:rFonts w:cs="Arial"/>
          <w:color w:val="262626" w:themeColor="text1" w:themeTint="D9"/>
          <w:szCs w:val="24"/>
        </w:rPr>
        <w:t>.</w:t>
      </w:r>
    </w:p>
    <w:p w:rsidR="00E727E4" w:rsidRPr="00EF278F" w:rsidRDefault="00E727E4" w:rsidP="00E727E4">
      <w:pPr>
        <w:spacing w:after="0" w:line="240" w:lineRule="auto"/>
        <w:jc w:val="both"/>
        <w:rPr>
          <w:rFonts w:cs="Calibri"/>
          <w:b/>
          <w:sz w:val="20"/>
          <w:szCs w:val="20"/>
        </w:rPr>
      </w:pPr>
      <w:r w:rsidRPr="00EF278F">
        <w:rPr>
          <w:rFonts w:cs="Calibri"/>
          <w:b/>
          <w:sz w:val="20"/>
          <w:szCs w:val="20"/>
        </w:rPr>
        <w:t>CLÁUSULA</w:t>
      </w:r>
      <w:r w:rsidR="00D423AF">
        <w:rPr>
          <w:rFonts w:cs="Calibri"/>
          <w:b/>
          <w:sz w:val="20"/>
          <w:szCs w:val="20"/>
        </w:rPr>
        <w:t>VIGÉSIMATERCEIRA</w:t>
      </w:r>
      <w:r w:rsidRPr="00EF278F">
        <w:rPr>
          <w:rFonts w:cs="Calibri"/>
          <w:b/>
          <w:sz w:val="20"/>
          <w:szCs w:val="20"/>
        </w:rPr>
        <w:t>– DOS CASOS OMISSOS</w:t>
      </w:r>
    </w:p>
    <w:p w:rsidR="00E727E4" w:rsidRPr="009963B0" w:rsidRDefault="00E727E4" w:rsidP="006350F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CLÁUSULA VIGÉSIMA QUARTA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 xml:space="preserve">CLÁUSULA VIGÉSIMAQUINTA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E16BA">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350F5" w:rsidRDefault="009E16BA" w:rsidP="00A37358">
      <w:pPr>
        <w:spacing w:after="0" w:line="240" w:lineRule="auto"/>
        <w:rPr>
          <w:rFonts w:cs="Arial"/>
          <w:b/>
          <w:sz w:val="20"/>
          <w:szCs w:val="20"/>
          <w:u w:val="single"/>
        </w:rPr>
      </w:pPr>
      <w:r w:rsidRPr="009E16BA">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9E16BA">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792F53">
        <w:rPr>
          <w:rFonts w:cs="Arial"/>
          <w:sz w:val="20"/>
          <w:szCs w:val="20"/>
        </w:rPr>
        <w:t>GRUPO</w:t>
      </w:r>
      <w:r w:rsidRPr="00975295">
        <w:rPr>
          <w:rFonts w:cs="Arial"/>
          <w:sz w:val="20"/>
          <w:szCs w:val="20"/>
        </w:rPr>
        <w:t xml:space="preserve">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6350F5" w:rsidP="006350F5">
      <w:pPr>
        <w:spacing w:before="120" w:after="120" w:line="240" w:lineRule="auto"/>
        <w:jc w:val="both"/>
        <w:rPr>
          <w:rFonts w:cs="Arial"/>
          <w:sz w:val="20"/>
          <w:szCs w:val="20"/>
        </w:rPr>
      </w:pPr>
      <w:proofErr w:type="gramStart"/>
      <w:r w:rsidRPr="006350F5">
        <w:rPr>
          <w:rFonts w:cs="Arial"/>
          <w:b/>
          <w:sz w:val="20"/>
          <w:szCs w:val="20"/>
        </w:rPr>
        <w:t>a</w:t>
      </w:r>
      <w:proofErr w:type="gramEnd"/>
      <w:r w:rsidRPr="006350F5">
        <w:rPr>
          <w:rFonts w:cs="Arial"/>
          <w:b/>
          <w:sz w:val="20"/>
          <w:szCs w:val="20"/>
        </w:rPr>
        <w:t>)</w:t>
      </w:r>
      <w:r w:rsidR="00176CC1" w:rsidRPr="00975295">
        <w:rPr>
          <w:rFonts w:cs="Arial"/>
          <w:sz w:val="20"/>
          <w:szCs w:val="20"/>
        </w:rPr>
        <w:t>O Proponente vencedor e registrado, quando convocado, terá o prazo de até 05 (cinco) dias</w:t>
      </w:r>
      <w:r w:rsidR="00572346">
        <w:rPr>
          <w:rFonts w:cs="Arial"/>
          <w:sz w:val="20"/>
          <w:szCs w:val="20"/>
        </w:rPr>
        <w:t xml:space="preserve"> úteis</w:t>
      </w:r>
      <w:r w:rsidR="00176CC1"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350F5" w:rsidRPr="006350F5" w:rsidRDefault="006350F5" w:rsidP="006350F5">
      <w:pPr>
        <w:spacing w:before="120" w:after="0" w:line="240" w:lineRule="auto"/>
        <w:jc w:val="both"/>
        <w:rPr>
          <w:rFonts w:cs="Calibri"/>
          <w:b/>
          <w:sz w:val="20"/>
          <w:szCs w:val="20"/>
        </w:rPr>
      </w:pPr>
      <w:proofErr w:type="gramStart"/>
      <w:r w:rsidRPr="006350F5">
        <w:rPr>
          <w:b/>
          <w:bCs/>
          <w:color w:val="000000"/>
          <w:sz w:val="20"/>
          <w:szCs w:val="20"/>
        </w:rPr>
        <w:t>b)</w:t>
      </w:r>
      <w:proofErr w:type="gramEnd"/>
      <w:r w:rsidRPr="006350F5">
        <w:rPr>
          <w:rFonts w:cs="Arial"/>
          <w:iCs/>
          <w:color w:val="262626"/>
          <w:sz w:val="20"/>
          <w:szCs w:val="20"/>
          <w:lang w:eastAsia="ar-SA"/>
        </w:rPr>
        <w:t xml:space="preserve">O </w:t>
      </w:r>
      <w:r w:rsidRPr="006350F5">
        <w:rPr>
          <w:rFonts w:cs="Arial"/>
          <w:color w:val="262626"/>
          <w:sz w:val="20"/>
          <w:szCs w:val="20"/>
        </w:rPr>
        <w:t>presente</w:t>
      </w:r>
      <w:r w:rsidRPr="006350F5">
        <w:rPr>
          <w:rFonts w:cs="Arial"/>
          <w:iCs/>
          <w:color w:val="262626"/>
          <w:sz w:val="20"/>
          <w:szCs w:val="20"/>
          <w:lang w:eastAsia="ar-SA"/>
        </w:rPr>
        <w:t xml:space="preserve"> Termo de Referencia de Ata de Registro de Preço se efetivará por meio da assinatura do competente </w:t>
      </w:r>
      <w:r w:rsidRPr="006350F5">
        <w:rPr>
          <w:rFonts w:cs="Arial"/>
          <w:b/>
          <w:iCs/>
          <w:color w:val="262626"/>
          <w:sz w:val="20"/>
          <w:szCs w:val="20"/>
          <w:lang w:eastAsia="ar-SA"/>
        </w:rPr>
        <w:t>Termo Contratual e terá vigência 12 (doze) meses a partir da data de assinatura do contrato</w:t>
      </w:r>
      <w:r w:rsidRPr="006350F5">
        <w:rPr>
          <w:rFonts w:cs="Arial"/>
          <w:iCs/>
          <w:color w:val="262626"/>
          <w:sz w:val="20"/>
          <w:szCs w:val="20"/>
          <w:lang w:eastAsia="ar-SA"/>
        </w:rPr>
        <w:t>, podendo ser alterado de conformidade ao inciso I do Art. 57 da Lei 8.666/93.</w:t>
      </w:r>
    </w:p>
    <w:p w:rsidR="00176CC1" w:rsidRPr="006350F5" w:rsidRDefault="006350F5" w:rsidP="006350F5">
      <w:pPr>
        <w:spacing w:before="120" w:after="120" w:line="240" w:lineRule="auto"/>
        <w:ind w:right="-1"/>
        <w:jc w:val="both"/>
        <w:rPr>
          <w:rFonts w:cs="Arial"/>
          <w:color w:val="000000"/>
          <w:sz w:val="20"/>
          <w:szCs w:val="20"/>
        </w:rPr>
      </w:pPr>
      <w:proofErr w:type="gramStart"/>
      <w:r w:rsidRPr="006350F5">
        <w:rPr>
          <w:rFonts w:cs="Arial"/>
          <w:b/>
          <w:color w:val="000000"/>
          <w:sz w:val="20"/>
          <w:szCs w:val="20"/>
        </w:rPr>
        <w:t>c)</w:t>
      </w:r>
      <w:proofErr w:type="gramEnd"/>
      <w:r w:rsidR="00176CC1" w:rsidRPr="006350F5">
        <w:rPr>
          <w:rFonts w:cs="Arial"/>
          <w:color w:val="000000"/>
          <w:sz w:val="20"/>
          <w:szCs w:val="20"/>
        </w:rPr>
        <w:t>As aquisições ou contratações adicionais, não poderão exceder, por órgão ou entidade, a</w:t>
      </w:r>
      <w:r w:rsidR="00572346" w:rsidRPr="006350F5">
        <w:rPr>
          <w:rFonts w:cs="Arial"/>
          <w:color w:val="000000"/>
          <w:sz w:val="20"/>
          <w:szCs w:val="20"/>
        </w:rPr>
        <w:t xml:space="preserve"> 100%(</w:t>
      </w:r>
      <w:r w:rsidR="00176CC1" w:rsidRPr="006350F5">
        <w:rPr>
          <w:rFonts w:cs="Arial"/>
          <w:color w:val="000000"/>
          <w:sz w:val="20"/>
          <w:szCs w:val="20"/>
        </w:rPr>
        <w:t>cem por cento</w:t>
      </w:r>
      <w:r w:rsidR="00572346" w:rsidRPr="006350F5">
        <w:rPr>
          <w:rFonts w:cs="Arial"/>
          <w:color w:val="000000"/>
          <w:sz w:val="20"/>
          <w:szCs w:val="20"/>
        </w:rPr>
        <w:t>)</w:t>
      </w:r>
      <w:r w:rsidR="00176CC1" w:rsidRPr="006350F5">
        <w:rPr>
          <w:rFonts w:cs="Arial"/>
          <w:color w:val="000000"/>
          <w:sz w:val="20"/>
          <w:szCs w:val="20"/>
        </w:rPr>
        <w:t xml:space="preserve"> dos quantitativos dos itens do instrumento convocatório e registrados na ata de registro de preços para o órgão ger</w:t>
      </w:r>
      <w:r w:rsidR="0004672D" w:rsidRPr="006350F5">
        <w:rPr>
          <w:rFonts w:cs="Arial"/>
          <w:color w:val="000000"/>
          <w:sz w:val="20"/>
          <w:szCs w:val="20"/>
        </w:rPr>
        <w:t>enciador e órgãos participantes;</w:t>
      </w:r>
    </w:p>
    <w:p w:rsidR="00176CC1" w:rsidRPr="00975295" w:rsidRDefault="006350F5" w:rsidP="006350F5">
      <w:pPr>
        <w:spacing w:before="120" w:after="120" w:line="240" w:lineRule="auto"/>
        <w:jc w:val="both"/>
        <w:rPr>
          <w:rFonts w:cs="Arial"/>
          <w:b/>
          <w:sz w:val="20"/>
          <w:szCs w:val="20"/>
        </w:rPr>
      </w:pPr>
      <w:proofErr w:type="gramStart"/>
      <w:r w:rsidRPr="006350F5">
        <w:rPr>
          <w:rFonts w:cs="ArialMT"/>
          <w:b/>
          <w:sz w:val="20"/>
          <w:szCs w:val="20"/>
        </w:rPr>
        <w:t>d)</w:t>
      </w:r>
      <w:proofErr w:type="gramEnd"/>
      <w:r w:rsidR="00176CC1"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6350F5" w:rsidP="006350F5">
      <w:pPr>
        <w:spacing w:before="120" w:after="120" w:line="240" w:lineRule="auto"/>
        <w:jc w:val="both"/>
        <w:rPr>
          <w:rFonts w:cs="Arial"/>
          <w:b/>
          <w:sz w:val="20"/>
          <w:szCs w:val="20"/>
        </w:rPr>
      </w:pPr>
      <w:proofErr w:type="gramStart"/>
      <w:r w:rsidRPr="006350F5">
        <w:rPr>
          <w:rFonts w:cs="ArialMT"/>
          <w:b/>
          <w:sz w:val="20"/>
          <w:szCs w:val="20"/>
        </w:rPr>
        <w:t>e</w:t>
      </w:r>
      <w:proofErr w:type="gramEnd"/>
      <w:r w:rsidRPr="006350F5">
        <w:rPr>
          <w:rFonts w:cs="ArialMT"/>
          <w:b/>
          <w:sz w:val="20"/>
          <w:szCs w:val="20"/>
        </w:rPr>
        <w:t>)</w:t>
      </w:r>
      <w:r w:rsidR="00176CC1" w:rsidRPr="00975295">
        <w:rPr>
          <w:rFonts w:cs="ArialMT"/>
          <w:sz w:val="20"/>
          <w:szCs w:val="20"/>
        </w:rPr>
        <w:t xml:space="preserve">Desde que devidamente justificada a vantagem, a ata de registro </w:t>
      </w:r>
      <w:r w:rsidR="00975295">
        <w:rPr>
          <w:rFonts w:cs="ArialMT"/>
          <w:sz w:val="20"/>
          <w:szCs w:val="20"/>
        </w:rPr>
        <w:t>de preços, durante sua vigência</w:t>
      </w:r>
      <w:r w:rsidR="00176CC1"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00176CC1" w:rsidRPr="00975295">
        <w:rPr>
          <w:rFonts w:cs="ArialMT"/>
          <w:sz w:val="20"/>
          <w:szCs w:val="20"/>
        </w:rPr>
        <w:t xml:space="preserve"> nº. </w:t>
      </w:r>
      <w:r w:rsidR="008C2A46">
        <w:rPr>
          <w:rFonts w:cs="ArialMT"/>
          <w:sz w:val="20"/>
          <w:szCs w:val="20"/>
        </w:rPr>
        <w:t>5.344/2015</w:t>
      </w:r>
      <w:r w:rsidR="00176CC1"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E40D54" w:rsidP="00975295">
      <w:pPr>
        <w:spacing w:before="120" w:after="120" w:line="240" w:lineRule="auto"/>
        <w:jc w:val="both"/>
        <w:rPr>
          <w:sz w:val="20"/>
          <w:szCs w:val="20"/>
        </w:rPr>
      </w:pPr>
      <w:r w:rsidRPr="00E80E3A">
        <w:rPr>
          <w:rFonts w:cs="Arial"/>
          <w:sz w:val="20"/>
          <w:szCs w:val="20"/>
        </w:rPr>
        <w:t>Os pagamentos serão realizados na conformidade ao inciso XIV do Art. 40º da Lei Nº 8.666, de 21 de Junho de 1.993.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w:t>
      </w:r>
      <w:r w:rsidR="00EA7AD1">
        <w:rPr>
          <w:rFonts w:cs="Arial"/>
          <w:sz w:val="20"/>
          <w:szCs w:val="20"/>
        </w:rPr>
        <w:t>2018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E80326" w:rsidRDefault="00E80326"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lastRenderedPageBreak/>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w:t>
      </w:r>
      <w:r w:rsidR="00EA7AD1">
        <w:rPr>
          <w:rFonts w:cs="Arial"/>
          <w:b/>
          <w:sz w:val="20"/>
          <w:szCs w:val="20"/>
        </w:rPr>
        <w:t>2018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BB4683" w:rsidRPr="00EA4D61" w:rsidTr="00B85AD1">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B85AD1">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2409" w:type="dxa"/>
            <w:vAlign w:val="center"/>
          </w:tcPr>
          <w:p w:rsidR="00BB4683" w:rsidRPr="00EA4D61" w:rsidRDefault="00BB4683" w:rsidP="00B85AD1">
            <w:pPr>
              <w:spacing w:before="120" w:after="120" w:line="240" w:lineRule="auto"/>
              <w:jc w:val="both"/>
              <w:rPr>
                <w:rFonts w:cs="Arial"/>
                <w:b/>
                <w:sz w:val="20"/>
                <w:szCs w:val="20"/>
              </w:rPr>
            </w:pPr>
          </w:p>
        </w:tc>
        <w:tc>
          <w:tcPr>
            <w:tcW w:w="1560" w:type="dxa"/>
            <w:vAlign w:val="center"/>
          </w:tcPr>
          <w:p w:rsidR="00BB4683" w:rsidRPr="00EA4D61" w:rsidRDefault="00BB4683" w:rsidP="00B85AD1">
            <w:pPr>
              <w:spacing w:before="120" w:after="120" w:line="240" w:lineRule="auto"/>
              <w:jc w:val="both"/>
              <w:rPr>
                <w:rFonts w:cs="Arial"/>
                <w:b/>
                <w:sz w:val="20"/>
                <w:szCs w:val="20"/>
              </w:rPr>
            </w:pPr>
          </w:p>
        </w:tc>
        <w:tc>
          <w:tcPr>
            <w:tcW w:w="1559" w:type="dxa"/>
            <w:vAlign w:val="center"/>
          </w:tcPr>
          <w:p w:rsidR="00BB4683" w:rsidRPr="00EA4D61" w:rsidRDefault="00BB4683" w:rsidP="00B85AD1">
            <w:pPr>
              <w:spacing w:before="120" w:after="120" w:line="240" w:lineRule="auto"/>
              <w:jc w:val="both"/>
              <w:rPr>
                <w:rFonts w:cs="Arial"/>
                <w:b/>
                <w:sz w:val="20"/>
                <w:szCs w:val="20"/>
              </w:rPr>
            </w:pP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r w:rsidR="00BB4683" w:rsidRPr="00EA4D61" w:rsidTr="00B85AD1">
        <w:tblPrEx>
          <w:tblLook w:val="0000"/>
        </w:tblPrEx>
        <w:tc>
          <w:tcPr>
            <w:tcW w:w="7655" w:type="dxa"/>
            <w:gridSpan w:val="6"/>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Nota Explicativa: De acordo com o art. 11, I, e § 2º, I e II, do Decreto nº 7.892/13, será </w:t>
      </w:r>
      <w:proofErr w:type="gramStart"/>
      <w:r w:rsidRPr="00EA4D61">
        <w:rPr>
          <w:rFonts w:cs="Arial"/>
          <w:b/>
          <w:sz w:val="20"/>
          <w:szCs w:val="20"/>
        </w:rPr>
        <w:t>incluída</w:t>
      </w:r>
      <w:proofErr w:type="gramEnd"/>
      <w:r w:rsidRPr="00EA4D61">
        <w:rPr>
          <w:rFonts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E80326" w:rsidRDefault="00E80326" w:rsidP="009963B0">
      <w:pPr>
        <w:pStyle w:val="Corpodetexto2"/>
        <w:spacing w:before="120" w:line="240" w:lineRule="auto"/>
        <w:ind w:right="516"/>
        <w:jc w:val="center"/>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2C7155" w:rsidRPr="00CB03EE" w:rsidTr="00B85AD1">
              <w:trPr>
                <w:trHeight w:val="258"/>
                <w:jc w:val="center"/>
              </w:trPr>
              <w:tc>
                <w:tcPr>
                  <w:tcW w:w="9130" w:type="dxa"/>
                  <w:gridSpan w:val="6"/>
                </w:tcPr>
                <w:p w:rsidR="002C7155" w:rsidRPr="00CB03EE" w:rsidRDefault="002C7155" w:rsidP="00B85AD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B85AD1">
              <w:trPr>
                <w:trHeight w:val="1009"/>
                <w:jc w:val="center"/>
              </w:trPr>
              <w:tc>
                <w:tcPr>
                  <w:tcW w:w="9130" w:type="dxa"/>
                  <w:gridSpan w:val="6"/>
                </w:tcPr>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B85AD1">
              <w:trPr>
                <w:trHeight w:val="503"/>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B85AD1">
              <w:trPr>
                <w:trHeight w:val="245"/>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r>
            <w:tr w:rsidR="002C7155" w:rsidRPr="00CB03EE" w:rsidTr="00B85AD1">
              <w:trPr>
                <w:trHeight w:val="245"/>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58"/>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45"/>
                <w:jc w:val="center"/>
              </w:trPr>
              <w:tc>
                <w:tcPr>
                  <w:tcW w:w="7175" w:type="dxa"/>
                  <w:gridSpan w:val="5"/>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333"/>
                <w:jc w:val="center"/>
              </w:trPr>
              <w:tc>
                <w:tcPr>
                  <w:tcW w:w="9130" w:type="dxa"/>
                  <w:gridSpan w:val="6"/>
                  <w:vAlign w:val="bottom"/>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sidR="009E16BA">
              <w:rPr>
                <w:sz w:val="20"/>
                <w:szCs w:val="20"/>
              </w:rPr>
              <w:t>8</w:t>
            </w:r>
            <w:r w:rsidRPr="00CB03EE">
              <w:rPr>
                <w:sz w:val="20"/>
                <w:szCs w:val="20"/>
              </w:rPr>
              <w:t xml:space="preserve">. </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B85AD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2C7155" w:rsidRPr="00CB03EE" w:rsidRDefault="002C7155" w:rsidP="00B85AD1">
            <w:pPr>
              <w:pStyle w:val="Default"/>
              <w:jc w:val="center"/>
              <w:rPr>
                <w:sz w:val="20"/>
                <w:szCs w:val="20"/>
              </w:rPr>
            </w:pPr>
            <w:proofErr w:type="gramStart"/>
            <w:r w:rsidRPr="00CB03EE">
              <w:rPr>
                <w:sz w:val="20"/>
                <w:szCs w:val="20"/>
              </w:rPr>
              <w:t>............................................</w:t>
            </w:r>
            <w:proofErr w:type="gramEnd"/>
          </w:p>
          <w:p w:rsidR="002C7155" w:rsidRPr="00CB03EE" w:rsidRDefault="002C7155" w:rsidP="00B85AD1">
            <w:pPr>
              <w:pStyle w:val="Default"/>
              <w:jc w:val="center"/>
              <w:rPr>
                <w:sz w:val="20"/>
                <w:szCs w:val="20"/>
              </w:rPr>
            </w:pPr>
            <w:r w:rsidRPr="00CB03EE">
              <w:rPr>
                <w:sz w:val="20"/>
                <w:szCs w:val="20"/>
              </w:rPr>
              <w:t>(data)</w:t>
            </w:r>
          </w:p>
          <w:p w:rsidR="002C7155" w:rsidRPr="00CB03EE" w:rsidRDefault="002C7155" w:rsidP="00B85AD1">
            <w:pPr>
              <w:pStyle w:val="Default"/>
              <w:jc w:val="center"/>
              <w:rPr>
                <w:sz w:val="20"/>
                <w:szCs w:val="20"/>
              </w:rPr>
            </w:pPr>
            <w:proofErr w:type="gramStart"/>
            <w:r w:rsidRPr="00CB03EE">
              <w:rPr>
                <w:sz w:val="20"/>
                <w:szCs w:val="20"/>
              </w:rPr>
              <w:t>...........................................................</w:t>
            </w:r>
            <w:proofErr w:type="gramEnd"/>
          </w:p>
          <w:p w:rsidR="002C7155" w:rsidRPr="00CB03EE" w:rsidRDefault="002C7155" w:rsidP="00B85AD1">
            <w:pPr>
              <w:pStyle w:val="Default"/>
              <w:jc w:val="center"/>
              <w:rPr>
                <w:sz w:val="20"/>
                <w:szCs w:val="20"/>
              </w:rPr>
            </w:pPr>
            <w:r w:rsidRPr="00CB03EE">
              <w:rPr>
                <w:sz w:val="20"/>
                <w:szCs w:val="20"/>
              </w:rPr>
              <w:t>(nome e assinatura do representante legal da empresa)</w:t>
            </w:r>
          </w:p>
          <w:p w:rsidR="002C7155" w:rsidRPr="00CB03EE" w:rsidRDefault="002C7155" w:rsidP="00B85AD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2C7155" w:rsidRPr="00CB03EE" w:rsidTr="004B4807">
        <w:trPr>
          <w:trHeight w:val="4716"/>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sidR="009E16BA">
              <w:rPr>
                <w:sz w:val="20"/>
                <w:szCs w:val="20"/>
              </w:rPr>
              <w:t>8</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E16BA">
              <w:rPr>
                <w:rFonts w:cs="Calibri"/>
                <w:bCs/>
                <w:color w:val="000000"/>
                <w:sz w:val="20"/>
                <w:szCs w:val="20"/>
              </w:rPr>
              <w:t>8</w:t>
            </w:r>
            <w:r w:rsidRPr="00CB03EE">
              <w:rPr>
                <w:rFonts w:cs="Calibri"/>
                <w:bCs/>
                <w:color w:val="000000"/>
                <w:sz w:val="20"/>
                <w:szCs w:val="20"/>
              </w:rPr>
              <w:t xml:space="preserv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B85AD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4B4807">
        <w:trPr>
          <w:trHeight w:val="4819"/>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sidR="009E16BA">
              <w:rPr>
                <w:sz w:val="20"/>
                <w:szCs w:val="20"/>
              </w:rPr>
              <w:t>8</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Default="002C7155"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Pr="00CB03EE" w:rsidRDefault="004B4807"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A37358" w:rsidRDefault="00A37358" w:rsidP="009963B0">
      <w:pPr>
        <w:pStyle w:val="Corpodetexto2"/>
        <w:spacing w:before="120" w:line="240" w:lineRule="auto"/>
        <w:ind w:right="516"/>
        <w:jc w:val="center"/>
        <w:rPr>
          <w:rFonts w:cs="Arial"/>
          <w:b/>
        </w:rPr>
      </w:pPr>
    </w:p>
    <w:p w:rsidR="00A37358" w:rsidRDefault="00A37358"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E16BA">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E16BA">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proofErr w:type="gramStart"/>
      <w:r>
        <w:rPr>
          <w:rFonts w:cs="Arial"/>
          <w:b/>
          <w:sz w:val="20"/>
          <w:szCs w:val="20"/>
        </w:rPr>
        <w:t>6</w:t>
      </w:r>
      <w:proofErr w:type="gramEnd"/>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 xml:space="preserve">A empresa _____ pessoa jurídica de direito privado, inscrita no CNPJ nº. _______, localizada no endereço _______, neste ato representada </w:t>
      </w:r>
      <w:proofErr w:type="gramStart"/>
      <w:r w:rsidRPr="009A07BF">
        <w:rPr>
          <w:rFonts w:eastAsia="Batang"/>
          <w:sz w:val="20"/>
          <w:szCs w:val="20"/>
        </w:rPr>
        <w:t>pelo(</w:t>
      </w:r>
      <w:proofErr w:type="gramEnd"/>
      <w:r w:rsidRPr="009A07BF">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7"/>
      <w:footerReference w:type="default" r:id="rId18"/>
      <w:pgSz w:w="11920" w:h="16840"/>
      <w:pgMar w:top="1953"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B8" w:rsidRDefault="005B07B8">
      <w:pPr>
        <w:spacing w:after="0" w:line="240" w:lineRule="auto"/>
      </w:pPr>
      <w:r>
        <w:separator/>
      </w:r>
    </w:p>
  </w:endnote>
  <w:endnote w:type="continuationSeparator" w:id="0">
    <w:p w:rsidR="005B07B8" w:rsidRDefault="005B0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B8" w:rsidRDefault="005B07B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9853ED" w:rsidRPr="009853ED">
      <w:rPr>
        <w:rFonts w:ascii="Arial" w:hAnsi="Arial" w:cs="Arial"/>
        <w:noProof/>
        <w:sz w:val="20"/>
        <w:szCs w:val="20"/>
      </w:rPr>
      <w:pict>
        <v:rect id="Rectangle 5" o:spid="_x0000_s409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5B07B8" w:rsidRPr="00171348" w:rsidRDefault="005B07B8" w:rsidP="00462D92">
                <w:pPr>
                  <w:pStyle w:val="Rodap"/>
                  <w:rPr>
                    <w:rFonts w:ascii="Cambria" w:hAnsi="Cambria"/>
                    <w:sz w:val="32"/>
                    <w:szCs w:val="44"/>
                  </w:rPr>
                </w:pPr>
                <w:r w:rsidRPr="00171348">
                  <w:rPr>
                    <w:rFonts w:ascii="Cambria" w:hAnsi="Cambria"/>
                    <w:sz w:val="16"/>
                  </w:rPr>
                  <w:t>Página</w:t>
                </w:r>
                <w:r w:rsidR="009853ED" w:rsidRPr="00171348">
                  <w:rPr>
                    <w:sz w:val="16"/>
                  </w:rPr>
                  <w:fldChar w:fldCharType="begin"/>
                </w:r>
                <w:r w:rsidRPr="00171348">
                  <w:rPr>
                    <w:sz w:val="16"/>
                  </w:rPr>
                  <w:instrText xml:space="preserve"> PAGE    \* MERGEFORMAT </w:instrText>
                </w:r>
                <w:r w:rsidR="009853ED" w:rsidRPr="00171348">
                  <w:rPr>
                    <w:sz w:val="16"/>
                  </w:rPr>
                  <w:fldChar w:fldCharType="separate"/>
                </w:r>
                <w:r w:rsidR="0039067B" w:rsidRPr="0039067B">
                  <w:rPr>
                    <w:rFonts w:ascii="Cambria" w:hAnsi="Cambria"/>
                    <w:noProof/>
                    <w:sz w:val="32"/>
                    <w:szCs w:val="44"/>
                  </w:rPr>
                  <w:t>1</w:t>
                </w:r>
                <w:r w:rsidR="009853ED" w:rsidRPr="00171348">
                  <w:rPr>
                    <w:sz w:val="16"/>
                  </w:rPr>
                  <w:fldChar w:fldCharType="end"/>
                </w:r>
              </w:p>
            </w:txbxContent>
          </v:textbox>
          <w10:wrap anchorx="page" anchory="page"/>
        </v:rect>
      </w:pict>
    </w:r>
  </w:p>
  <w:p w:rsidR="005B07B8" w:rsidRDefault="00A37358"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501015</wp:posOffset>
          </wp:positionH>
          <wp:positionV relativeFrom="paragraph">
            <wp:posOffset>27305</wp:posOffset>
          </wp:positionV>
          <wp:extent cx="4813300" cy="490855"/>
          <wp:effectExtent l="19050" t="0" r="6350"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813300" cy="490855"/>
                  </a:xfrm>
                  <a:prstGeom prst="rect">
                    <a:avLst/>
                  </a:prstGeom>
                  <a:noFill/>
                  <a:ln w="9525">
                    <a:noFill/>
                    <a:miter lim="800000"/>
                    <a:headEnd/>
                    <a:tailEnd/>
                  </a:ln>
                </pic:spPr>
              </pic:pic>
            </a:graphicData>
          </a:graphic>
        </wp:anchor>
      </w:drawing>
    </w:r>
  </w:p>
  <w:p w:rsidR="005B07B8" w:rsidRPr="005D646A" w:rsidRDefault="005B07B8">
    <w:pPr>
      <w:pStyle w:val="Rodap"/>
      <w:rPr>
        <w:sz w:val="20"/>
      </w:rPr>
    </w:pPr>
  </w:p>
  <w:p w:rsidR="005B07B8" w:rsidRDefault="005B07B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B8" w:rsidRDefault="005B07B8">
      <w:pPr>
        <w:spacing w:after="0" w:line="240" w:lineRule="auto"/>
      </w:pPr>
      <w:r>
        <w:separator/>
      </w:r>
    </w:p>
  </w:footnote>
  <w:footnote w:type="continuationSeparator" w:id="0">
    <w:p w:rsidR="005B07B8" w:rsidRDefault="005B0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B8" w:rsidRDefault="008D1B93" w:rsidP="008D1B93">
    <w:pPr>
      <w:widowControl w:val="0"/>
      <w:tabs>
        <w:tab w:val="left" w:pos="889"/>
      </w:tabs>
      <w:autoSpaceDE w:val="0"/>
      <w:autoSpaceDN w:val="0"/>
      <w:adjustRightInd w:val="0"/>
      <w:spacing w:after="0" w:line="240" w:lineRule="auto"/>
      <w:jc w:val="center"/>
      <w:rPr>
        <w:noProof/>
      </w:rPr>
    </w:pPr>
    <w:r w:rsidRPr="008D1B93">
      <w:rPr>
        <w:noProof/>
      </w:rPr>
      <w:drawing>
        <wp:inline distT="0" distB="0" distL="0" distR="0">
          <wp:extent cx="4083485" cy="794853"/>
          <wp:effectExtent l="0" t="0" r="0" b="5715"/>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107384" cy="799505"/>
                  </a:xfrm>
                  <a:prstGeom prst="rect">
                    <a:avLst/>
                  </a:prstGeom>
                  <a:noFill/>
                  <a:ln>
                    <a:noFill/>
                  </a:ln>
                </pic:spPr>
              </pic:pic>
            </a:graphicData>
          </a:graphic>
        </wp:inline>
      </w:drawing>
    </w:r>
  </w:p>
  <w:p w:rsidR="005B07B8" w:rsidRDefault="005B07B8" w:rsidP="00376B72">
    <w:pPr>
      <w:widowControl w:val="0"/>
      <w:tabs>
        <w:tab w:val="left" w:pos="1390"/>
      </w:tabs>
      <w:autoSpaceDE w:val="0"/>
      <w:autoSpaceDN w:val="0"/>
      <w:adjustRightInd w:val="0"/>
      <w:spacing w:after="0" w:line="200" w:lineRule="exact"/>
      <w:rPr>
        <w:noProof/>
      </w:rPr>
    </w:pPr>
    <w:r>
      <w:rPr>
        <w:noProof/>
      </w:rPr>
      <w:tab/>
    </w:r>
  </w:p>
  <w:p w:rsidR="005B07B8" w:rsidRPr="00376B72" w:rsidRDefault="005B07B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D1B93">
      <w:rPr>
        <w:rFonts w:ascii="Arial Narrow" w:hAnsi="Arial Narrow" w:cs="Arial"/>
        <w:b/>
        <w:bCs/>
        <w:color w:val="000000"/>
        <w:sz w:val="18"/>
      </w:rPr>
      <w:t>224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9853ED">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style="mso-next-textbox:#Text Box 2" inset="0,0,0,0">
            <w:txbxContent>
              <w:p w:rsidR="005B07B8" w:rsidRDefault="005B07B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853ED">
      <w:rPr>
        <w:noProof/>
      </w:rPr>
      <w:pict>
        <v:shape id="Text Box 3" o:spid="_x0000_s409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style="mso-next-textbox:#Text Box 3" inset="0,0,0,0">
            <w:txbxContent>
              <w:p w:rsidR="005B07B8" w:rsidRPr="00886D34" w:rsidRDefault="005B07B8" w:rsidP="00886D34">
                <w:pPr>
                  <w:rPr>
                    <w:szCs w:val="21"/>
                  </w:rPr>
                </w:pPr>
              </w:p>
            </w:txbxContent>
          </v:textbox>
          <w10:wrap anchorx="page" anchory="page"/>
        </v:shape>
      </w:pict>
    </w:r>
    <w:r>
      <w:rPr>
        <w:rFonts w:ascii="Arial Narrow" w:hAnsi="Arial Narrow" w:cs="Arial"/>
        <w:b/>
        <w:bCs/>
        <w:color w:val="000000"/>
        <w:sz w:val="18"/>
      </w:rPr>
      <w:t>4443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AFB"/>
    <w:multiLevelType w:val="multilevel"/>
    <w:tmpl w:val="716E08E0"/>
    <w:lvl w:ilvl="0">
      <w:start w:val="1"/>
      <w:numFmt w:val="decimal"/>
      <w:lvlText w:val="%1."/>
      <w:lvlJc w:val="left"/>
      <w:pPr>
        <w:ind w:left="360" w:hanging="360"/>
      </w:pPr>
      <w:rPr>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2D4969"/>
    <w:multiLevelType w:val="multilevel"/>
    <w:tmpl w:val="2CF03A52"/>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5C5D27"/>
    <w:multiLevelType w:val="multilevel"/>
    <w:tmpl w:val="EB40A660"/>
    <w:lvl w:ilvl="0">
      <w:start w:val="15"/>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D901A29"/>
    <w:multiLevelType w:val="multilevel"/>
    <w:tmpl w:val="A0AEE4D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5">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82BAB"/>
    <w:multiLevelType w:val="multilevel"/>
    <w:tmpl w:val="F52EB092"/>
    <w:lvl w:ilvl="0">
      <w:start w:val="10"/>
      <w:numFmt w:val="decimal"/>
      <w:lvlText w:val="%1"/>
      <w:lvlJc w:val="left"/>
      <w:pPr>
        <w:ind w:left="660" w:hanging="660"/>
      </w:pPr>
      <w:rPr>
        <w:rFonts w:hint="default"/>
      </w:rPr>
    </w:lvl>
    <w:lvl w:ilvl="1">
      <w:start w:val="2"/>
      <w:numFmt w:val="decimal"/>
      <w:lvlText w:val="%1.%2"/>
      <w:lvlJc w:val="left"/>
      <w:pPr>
        <w:ind w:left="801" w:hanging="660"/>
      </w:pPr>
      <w:rPr>
        <w:rFonts w:hint="default"/>
      </w:rPr>
    </w:lvl>
    <w:lvl w:ilvl="2">
      <w:start w:val="1"/>
      <w:numFmt w:val="decimal"/>
      <w:lvlText w:val="%1.%2.%3"/>
      <w:lvlJc w:val="left"/>
      <w:pPr>
        <w:ind w:left="1002" w:hanging="720"/>
      </w:pPr>
      <w:rPr>
        <w:rFonts w:hint="default"/>
      </w:rPr>
    </w:lvl>
    <w:lvl w:ilvl="3">
      <w:start w:val="1"/>
      <w:numFmt w:val="decimalZero"/>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BEAC3F3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9"/>
  </w:num>
  <w:num w:numId="2">
    <w:abstractNumId w:val="5"/>
  </w:num>
  <w:num w:numId="3">
    <w:abstractNumId w:val="4"/>
  </w:num>
  <w:num w:numId="4">
    <w:abstractNumId w:val="17"/>
  </w:num>
  <w:num w:numId="5">
    <w:abstractNumId w:val="25"/>
  </w:num>
  <w:num w:numId="6">
    <w:abstractNumId w:val="6"/>
  </w:num>
  <w:num w:numId="7">
    <w:abstractNumId w:val="12"/>
  </w:num>
  <w:num w:numId="8">
    <w:abstractNumId w:val="1"/>
  </w:num>
  <w:num w:numId="9">
    <w:abstractNumId w:val="26"/>
  </w:num>
  <w:num w:numId="10">
    <w:abstractNumId w:val="13"/>
  </w:num>
  <w:num w:numId="11">
    <w:abstractNumId w:val="2"/>
  </w:num>
  <w:num w:numId="12">
    <w:abstractNumId w:val="8"/>
  </w:num>
  <w:num w:numId="13">
    <w:abstractNumId w:val="33"/>
  </w:num>
  <w:num w:numId="14">
    <w:abstractNumId w:val="23"/>
  </w:num>
  <w:num w:numId="15">
    <w:abstractNumId w:val="38"/>
  </w:num>
  <w:num w:numId="16">
    <w:abstractNumId w:val="11"/>
  </w:num>
  <w:num w:numId="17">
    <w:abstractNumId w:val="3"/>
  </w:num>
  <w:num w:numId="18">
    <w:abstractNumId w:val="10"/>
  </w:num>
  <w:num w:numId="19">
    <w:abstractNumId w:val="16"/>
  </w:num>
  <w:num w:numId="20">
    <w:abstractNumId w:val="22"/>
  </w:num>
  <w:num w:numId="21">
    <w:abstractNumId w:val="28"/>
  </w:num>
  <w:num w:numId="22">
    <w:abstractNumId w:val="9"/>
  </w:num>
  <w:num w:numId="23">
    <w:abstractNumId w:val="36"/>
  </w:num>
  <w:num w:numId="24">
    <w:abstractNumId w:val="24"/>
  </w:num>
  <w:num w:numId="25">
    <w:abstractNumId w:val="39"/>
  </w:num>
  <w:num w:numId="26">
    <w:abstractNumId w:val="21"/>
  </w:num>
  <w:num w:numId="27">
    <w:abstractNumId w:val="32"/>
  </w:num>
  <w:num w:numId="28">
    <w:abstractNumId w:val="30"/>
  </w:num>
  <w:num w:numId="29">
    <w:abstractNumId w:val="20"/>
  </w:num>
  <w:num w:numId="30">
    <w:abstractNumId w:val="40"/>
  </w:num>
  <w:num w:numId="31">
    <w:abstractNumId w:val="19"/>
  </w:num>
  <w:num w:numId="32">
    <w:abstractNumId w:val="35"/>
  </w:num>
  <w:num w:numId="33">
    <w:abstractNumId w:val="34"/>
  </w:num>
  <w:num w:numId="34">
    <w:abstractNumId w:val="15"/>
  </w:num>
  <w:num w:numId="35">
    <w:abstractNumId w:val="27"/>
  </w:num>
  <w:num w:numId="36">
    <w:abstractNumId w:val="31"/>
  </w:num>
  <w:num w:numId="37">
    <w:abstractNumId w:val="7"/>
  </w:num>
  <w:num w:numId="38">
    <w:abstractNumId w:val="37"/>
  </w:num>
  <w:num w:numId="3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5616"/>
    <w:rsid w:val="00014007"/>
    <w:rsid w:val="00014B0A"/>
    <w:rsid w:val="00014FEB"/>
    <w:rsid w:val="000151FA"/>
    <w:rsid w:val="000161D6"/>
    <w:rsid w:val="000206D8"/>
    <w:rsid w:val="00020BB7"/>
    <w:rsid w:val="000216C1"/>
    <w:rsid w:val="00021FC3"/>
    <w:rsid w:val="00022121"/>
    <w:rsid w:val="0002302C"/>
    <w:rsid w:val="0002562F"/>
    <w:rsid w:val="00025C98"/>
    <w:rsid w:val="00025CE9"/>
    <w:rsid w:val="00027D31"/>
    <w:rsid w:val="00032526"/>
    <w:rsid w:val="00033D4F"/>
    <w:rsid w:val="00034930"/>
    <w:rsid w:val="00034F10"/>
    <w:rsid w:val="0003511E"/>
    <w:rsid w:val="00041DAE"/>
    <w:rsid w:val="0004672D"/>
    <w:rsid w:val="0004748C"/>
    <w:rsid w:val="00051955"/>
    <w:rsid w:val="00051AAF"/>
    <w:rsid w:val="00052FFF"/>
    <w:rsid w:val="00054F6A"/>
    <w:rsid w:val="00056856"/>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1E15"/>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26D1"/>
    <w:rsid w:val="000C5541"/>
    <w:rsid w:val="000C6235"/>
    <w:rsid w:val="000C7CDE"/>
    <w:rsid w:val="000D21A3"/>
    <w:rsid w:val="000D30D3"/>
    <w:rsid w:val="000D3E3E"/>
    <w:rsid w:val="000D4323"/>
    <w:rsid w:val="000D4B19"/>
    <w:rsid w:val="000D54A7"/>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53D31"/>
    <w:rsid w:val="00153FC8"/>
    <w:rsid w:val="00155086"/>
    <w:rsid w:val="001552EE"/>
    <w:rsid w:val="00157E9B"/>
    <w:rsid w:val="00160904"/>
    <w:rsid w:val="0016093A"/>
    <w:rsid w:val="00162246"/>
    <w:rsid w:val="001626F9"/>
    <w:rsid w:val="00162B57"/>
    <w:rsid w:val="00162B86"/>
    <w:rsid w:val="00164DF3"/>
    <w:rsid w:val="00166183"/>
    <w:rsid w:val="00167617"/>
    <w:rsid w:val="00170326"/>
    <w:rsid w:val="00171DF7"/>
    <w:rsid w:val="00173B20"/>
    <w:rsid w:val="00174B18"/>
    <w:rsid w:val="001757A1"/>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0764"/>
    <w:rsid w:val="001E1518"/>
    <w:rsid w:val="001E216F"/>
    <w:rsid w:val="001E230E"/>
    <w:rsid w:val="001E3649"/>
    <w:rsid w:val="001E450C"/>
    <w:rsid w:val="001E4A83"/>
    <w:rsid w:val="001E50BF"/>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4B6"/>
    <w:rsid w:val="00280953"/>
    <w:rsid w:val="0028153D"/>
    <w:rsid w:val="00281E49"/>
    <w:rsid w:val="0028287D"/>
    <w:rsid w:val="00282A05"/>
    <w:rsid w:val="00283CE5"/>
    <w:rsid w:val="002852F8"/>
    <w:rsid w:val="00286D23"/>
    <w:rsid w:val="002917AD"/>
    <w:rsid w:val="00291FD1"/>
    <w:rsid w:val="002959C0"/>
    <w:rsid w:val="00296488"/>
    <w:rsid w:val="00297AFD"/>
    <w:rsid w:val="002A0356"/>
    <w:rsid w:val="002A17AD"/>
    <w:rsid w:val="002A5014"/>
    <w:rsid w:val="002A58FD"/>
    <w:rsid w:val="002A5C62"/>
    <w:rsid w:val="002A6BAC"/>
    <w:rsid w:val="002B2363"/>
    <w:rsid w:val="002B24D6"/>
    <w:rsid w:val="002B2A89"/>
    <w:rsid w:val="002B2DAF"/>
    <w:rsid w:val="002B3089"/>
    <w:rsid w:val="002B65AD"/>
    <w:rsid w:val="002B6C99"/>
    <w:rsid w:val="002C11F2"/>
    <w:rsid w:val="002C2FB9"/>
    <w:rsid w:val="002C3543"/>
    <w:rsid w:val="002C39B5"/>
    <w:rsid w:val="002C7155"/>
    <w:rsid w:val="002C7430"/>
    <w:rsid w:val="002C7529"/>
    <w:rsid w:val="002D46FD"/>
    <w:rsid w:val="002D485F"/>
    <w:rsid w:val="002D52C8"/>
    <w:rsid w:val="002E0A0B"/>
    <w:rsid w:val="002F0523"/>
    <w:rsid w:val="002F7107"/>
    <w:rsid w:val="0030221E"/>
    <w:rsid w:val="00305D35"/>
    <w:rsid w:val="003074CF"/>
    <w:rsid w:val="00307E11"/>
    <w:rsid w:val="003156FF"/>
    <w:rsid w:val="00315CF6"/>
    <w:rsid w:val="003235AE"/>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607C"/>
    <w:rsid w:val="00367D0D"/>
    <w:rsid w:val="003709D6"/>
    <w:rsid w:val="00371437"/>
    <w:rsid w:val="00372592"/>
    <w:rsid w:val="00373D8B"/>
    <w:rsid w:val="00373E06"/>
    <w:rsid w:val="00375D5A"/>
    <w:rsid w:val="00376B72"/>
    <w:rsid w:val="00376CF1"/>
    <w:rsid w:val="00384F13"/>
    <w:rsid w:val="00385582"/>
    <w:rsid w:val="00390104"/>
    <w:rsid w:val="00390209"/>
    <w:rsid w:val="0039067B"/>
    <w:rsid w:val="00394F21"/>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3B0"/>
    <w:rsid w:val="003D0C53"/>
    <w:rsid w:val="003D1922"/>
    <w:rsid w:val="003D1DC9"/>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237"/>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1124"/>
    <w:rsid w:val="004B4807"/>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2A3C"/>
    <w:rsid w:val="004E306E"/>
    <w:rsid w:val="004E3A44"/>
    <w:rsid w:val="004E3F06"/>
    <w:rsid w:val="004E6CFF"/>
    <w:rsid w:val="004E6FC1"/>
    <w:rsid w:val="004E7C1D"/>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0BB3"/>
    <w:rsid w:val="00553DE0"/>
    <w:rsid w:val="0055439C"/>
    <w:rsid w:val="005604F7"/>
    <w:rsid w:val="00565363"/>
    <w:rsid w:val="00566B45"/>
    <w:rsid w:val="00567698"/>
    <w:rsid w:val="00572346"/>
    <w:rsid w:val="005725F1"/>
    <w:rsid w:val="005727DD"/>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07B8"/>
    <w:rsid w:val="005B17ED"/>
    <w:rsid w:val="005B1E1A"/>
    <w:rsid w:val="005B34B7"/>
    <w:rsid w:val="005B36EC"/>
    <w:rsid w:val="005B40BC"/>
    <w:rsid w:val="005B4DDE"/>
    <w:rsid w:val="005B5669"/>
    <w:rsid w:val="005C04E9"/>
    <w:rsid w:val="005C086A"/>
    <w:rsid w:val="005C4415"/>
    <w:rsid w:val="005C44F4"/>
    <w:rsid w:val="005C6969"/>
    <w:rsid w:val="005C7683"/>
    <w:rsid w:val="005D02CA"/>
    <w:rsid w:val="005D0909"/>
    <w:rsid w:val="005D0DA5"/>
    <w:rsid w:val="005D2924"/>
    <w:rsid w:val="005D3A14"/>
    <w:rsid w:val="005D4ECE"/>
    <w:rsid w:val="005D646A"/>
    <w:rsid w:val="005D663D"/>
    <w:rsid w:val="005E075A"/>
    <w:rsid w:val="005E1CAB"/>
    <w:rsid w:val="005E3A8B"/>
    <w:rsid w:val="005E6701"/>
    <w:rsid w:val="005F3E7B"/>
    <w:rsid w:val="005F4D2F"/>
    <w:rsid w:val="005F5DBA"/>
    <w:rsid w:val="005F6698"/>
    <w:rsid w:val="00601024"/>
    <w:rsid w:val="00602B18"/>
    <w:rsid w:val="00602F09"/>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50F5"/>
    <w:rsid w:val="006364DB"/>
    <w:rsid w:val="00642209"/>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97A5C"/>
    <w:rsid w:val="006A3A8A"/>
    <w:rsid w:val="006A5776"/>
    <w:rsid w:val="006A6F97"/>
    <w:rsid w:val="006A7107"/>
    <w:rsid w:val="006B2120"/>
    <w:rsid w:val="006B2BD2"/>
    <w:rsid w:val="006B3517"/>
    <w:rsid w:val="006B5A81"/>
    <w:rsid w:val="006C56E3"/>
    <w:rsid w:val="006C5C3C"/>
    <w:rsid w:val="006D1660"/>
    <w:rsid w:val="006D5569"/>
    <w:rsid w:val="006E0309"/>
    <w:rsid w:val="006E1467"/>
    <w:rsid w:val="006E2022"/>
    <w:rsid w:val="006E20C5"/>
    <w:rsid w:val="006E2533"/>
    <w:rsid w:val="006E351F"/>
    <w:rsid w:val="006E462F"/>
    <w:rsid w:val="006E5900"/>
    <w:rsid w:val="006E5C81"/>
    <w:rsid w:val="006E7D65"/>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0CE8"/>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2F53"/>
    <w:rsid w:val="00793D7E"/>
    <w:rsid w:val="0079483E"/>
    <w:rsid w:val="0079638F"/>
    <w:rsid w:val="00796CCE"/>
    <w:rsid w:val="007A5A6D"/>
    <w:rsid w:val="007A6D37"/>
    <w:rsid w:val="007B1A5E"/>
    <w:rsid w:val="007B3248"/>
    <w:rsid w:val="007B5B51"/>
    <w:rsid w:val="007C18BC"/>
    <w:rsid w:val="007C1A99"/>
    <w:rsid w:val="007C22A9"/>
    <w:rsid w:val="007C3262"/>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1AA7"/>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A16"/>
    <w:rsid w:val="00822E22"/>
    <w:rsid w:val="00826D35"/>
    <w:rsid w:val="00827372"/>
    <w:rsid w:val="00827E4B"/>
    <w:rsid w:val="00830C03"/>
    <w:rsid w:val="00831475"/>
    <w:rsid w:val="00833161"/>
    <w:rsid w:val="00834267"/>
    <w:rsid w:val="008366FB"/>
    <w:rsid w:val="00836F07"/>
    <w:rsid w:val="00840537"/>
    <w:rsid w:val="00840676"/>
    <w:rsid w:val="00842D5B"/>
    <w:rsid w:val="008437B3"/>
    <w:rsid w:val="0084558F"/>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BDA"/>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2B99"/>
    <w:rsid w:val="008A6B12"/>
    <w:rsid w:val="008A7A56"/>
    <w:rsid w:val="008B4D3F"/>
    <w:rsid w:val="008B67F7"/>
    <w:rsid w:val="008C291D"/>
    <w:rsid w:val="008C29FF"/>
    <w:rsid w:val="008C2A46"/>
    <w:rsid w:val="008C3009"/>
    <w:rsid w:val="008C34DB"/>
    <w:rsid w:val="008C3E5E"/>
    <w:rsid w:val="008C5C25"/>
    <w:rsid w:val="008C6D19"/>
    <w:rsid w:val="008D1B93"/>
    <w:rsid w:val="008D429D"/>
    <w:rsid w:val="008D6E7C"/>
    <w:rsid w:val="008D706D"/>
    <w:rsid w:val="008D7322"/>
    <w:rsid w:val="008E411B"/>
    <w:rsid w:val="008E4F7D"/>
    <w:rsid w:val="008E5409"/>
    <w:rsid w:val="008E63FA"/>
    <w:rsid w:val="008E65F7"/>
    <w:rsid w:val="008E7DBD"/>
    <w:rsid w:val="008F280E"/>
    <w:rsid w:val="008F32D9"/>
    <w:rsid w:val="008F40D1"/>
    <w:rsid w:val="008F4EB0"/>
    <w:rsid w:val="008F6924"/>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56CF6"/>
    <w:rsid w:val="0096447C"/>
    <w:rsid w:val="00967891"/>
    <w:rsid w:val="009707DE"/>
    <w:rsid w:val="009711AB"/>
    <w:rsid w:val="0097214A"/>
    <w:rsid w:val="0097373E"/>
    <w:rsid w:val="00975295"/>
    <w:rsid w:val="0097609E"/>
    <w:rsid w:val="00982060"/>
    <w:rsid w:val="00983B16"/>
    <w:rsid w:val="00984DB9"/>
    <w:rsid w:val="009853ED"/>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3F24"/>
    <w:rsid w:val="009D79A0"/>
    <w:rsid w:val="009E010B"/>
    <w:rsid w:val="009E0B17"/>
    <w:rsid w:val="009E16BA"/>
    <w:rsid w:val="009E2C6A"/>
    <w:rsid w:val="009E4D4D"/>
    <w:rsid w:val="009F02E5"/>
    <w:rsid w:val="009F487A"/>
    <w:rsid w:val="009F4A6D"/>
    <w:rsid w:val="009F5E9F"/>
    <w:rsid w:val="00A001D4"/>
    <w:rsid w:val="00A01877"/>
    <w:rsid w:val="00A04CDE"/>
    <w:rsid w:val="00A0638C"/>
    <w:rsid w:val="00A06B20"/>
    <w:rsid w:val="00A07947"/>
    <w:rsid w:val="00A1054E"/>
    <w:rsid w:val="00A14831"/>
    <w:rsid w:val="00A15D73"/>
    <w:rsid w:val="00A160B3"/>
    <w:rsid w:val="00A17FB4"/>
    <w:rsid w:val="00A203E3"/>
    <w:rsid w:val="00A21FBB"/>
    <w:rsid w:val="00A253F3"/>
    <w:rsid w:val="00A27610"/>
    <w:rsid w:val="00A301B0"/>
    <w:rsid w:val="00A31A30"/>
    <w:rsid w:val="00A3386F"/>
    <w:rsid w:val="00A33C47"/>
    <w:rsid w:val="00A33C8D"/>
    <w:rsid w:val="00A36270"/>
    <w:rsid w:val="00A37358"/>
    <w:rsid w:val="00A377A0"/>
    <w:rsid w:val="00A40897"/>
    <w:rsid w:val="00A4279C"/>
    <w:rsid w:val="00A430BC"/>
    <w:rsid w:val="00A447FB"/>
    <w:rsid w:val="00A44E0E"/>
    <w:rsid w:val="00A45082"/>
    <w:rsid w:val="00A452A2"/>
    <w:rsid w:val="00A46987"/>
    <w:rsid w:val="00A47621"/>
    <w:rsid w:val="00A47E4A"/>
    <w:rsid w:val="00A514D2"/>
    <w:rsid w:val="00A60D88"/>
    <w:rsid w:val="00A62F51"/>
    <w:rsid w:val="00A63100"/>
    <w:rsid w:val="00A6378D"/>
    <w:rsid w:val="00A6380A"/>
    <w:rsid w:val="00A67D5F"/>
    <w:rsid w:val="00A70DEA"/>
    <w:rsid w:val="00A7339D"/>
    <w:rsid w:val="00A742F7"/>
    <w:rsid w:val="00A7771A"/>
    <w:rsid w:val="00A829F9"/>
    <w:rsid w:val="00A83E1D"/>
    <w:rsid w:val="00A83F65"/>
    <w:rsid w:val="00A85049"/>
    <w:rsid w:val="00A865E8"/>
    <w:rsid w:val="00A90579"/>
    <w:rsid w:val="00A911B4"/>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7843"/>
    <w:rsid w:val="00AD7BDE"/>
    <w:rsid w:val="00AD7CB9"/>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5213"/>
    <w:rsid w:val="00B36DE8"/>
    <w:rsid w:val="00B4176B"/>
    <w:rsid w:val="00B44AA8"/>
    <w:rsid w:val="00B47D86"/>
    <w:rsid w:val="00B507EC"/>
    <w:rsid w:val="00B53EFF"/>
    <w:rsid w:val="00B5470C"/>
    <w:rsid w:val="00B57B0B"/>
    <w:rsid w:val="00B642EA"/>
    <w:rsid w:val="00B70FB9"/>
    <w:rsid w:val="00B7120D"/>
    <w:rsid w:val="00B71C39"/>
    <w:rsid w:val="00B744F3"/>
    <w:rsid w:val="00B747E8"/>
    <w:rsid w:val="00B76FAA"/>
    <w:rsid w:val="00B85AD1"/>
    <w:rsid w:val="00B91201"/>
    <w:rsid w:val="00B91507"/>
    <w:rsid w:val="00B936DB"/>
    <w:rsid w:val="00B946A1"/>
    <w:rsid w:val="00B950BD"/>
    <w:rsid w:val="00BA15D3"/>
    <w:rsid w:val="00BA258E"/>
    <w:rsid w:val="00BB059D"/>
    <w:rsid w:val="00BB16D8"/>
    <w:rsid w:val="00BB4683"/>
    <w:rsid w:val="00BB6432"/>
    <w:rsid w:val="00BB65D9"/>
    <w:rsid w:val="00BB692A"/>
    <w:rsid w:val="00BB7A60"/>
    <w:rsid w:val="00BC0356"/>
    <w:rsid w:val="00BC0996"/>
    <w:rsid w:val="00BC23E7"/>
    <w:rsid w:val="00BC5205"/>
    <w:rsid w:val="00BC7BA4"/>
    <w:rsid w:val="00BD26A5"/>
    <w:rsid w:val="00BD4429"/>
    <w:rsid w:val="00BE0184"/>
    <w:rsid w:val="00BE06A3"/>
    <w:rsid w:val="00BE06C1"/>
    <w:rsid w:val="00BE0C04"/>
    <w:rsid w:val="00BE1826"/>
    <w:rsid w:val="00BE2B40"/>
    <w:rsid w:val="00BE3DED"/>
    <w:rsid w:val="00BE405B"/>
    <w:rsid w:val="00BF002D"/>
    <w:rsid w:val="00BF54CC"/>
    <w:rsid w:val="00BF613D"/>
    <w:rsid w:val="00BF6653"/>
    <w:rsid w:val="00BF70C1"/>
    <w:rsid w:val="00C00D4F"/>
    <w:rsid w:val="00C017AC"/>
    <w:rsid w:val="00C01D4C"/>
    <w:rsid w:val="00C020A0"/>
    <w:rsid w:val="00C02FC4"/>
    <w:rsid w:val="00C059A4"/>
    <w:rsid w:val="00C06610"/>
    <w:rsid w:val="00C10A03"/>
    <w:rsid w:val="00C10EB7"/>
    <w:rsid w:val="00C142C3"/>
    <w:rsid w:val="00C16CC1"/>
    <w:rsid w:val="00C16F6E"/>
    <w:rsid w:val="00C21A1D"/>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3C1A"/>
    <w:rsid w:val="00C5499C"/>
    <w:rsid w:val="00C55862"/>
    <w:rsid w:val="00C55B44"/>
    <w:rsid w:val="00C64EFD"/>
    <w:rsid w:val="00C709E9"/>
    <w:rsid w:val="00C7205F"/>
    <w:rsid w:val="00C72A40"/>
    <w:rsid w:val="00C735AD"/>
    <w:rsid w:val="00C738D0"/>
    <w:rsid w:val="00C75FD1"/>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3E6D"/>
    <w:rsid w:val="00D242E6"/>
    <w:rsid w:val="00D253F6"/>
    <w:rsid w:val="00D256A9"/>
    <w:rsid w:val="00D257B6"/>
    <w:rsid w:val="00D25A59"/>
    <w:rsid w:val="00D260B3"/>
    <w:rsid w:val="00D32258"/>
    <w:rsid w:val="00D3616A"/>
    <w:rsid w:val="00D37D2E"/>
    <w:rsid w:val="00D423AF"/>
    <w:rsid w:val="00D43913"/>
    <w:rsid w:val="00D4474A"/>
    <w:rsid w:val="00D459BC"/>
    <w:rsid w:val="00D46DE6"/>
    <w:rsid w:val="00D530CA"/>
    <w:rsid w:val="00D5318C"/>
    <w:rsid w:val="00D531BF"/>
    <w:rsid w:val="00D55588"/>
    <w:rsid w:val="00D559F7"/>
    <w:rsid w:val="00D5717F"/>
    <w:rsid w:val="00D60720"/>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11A9"/>
    <w:rsid w:val="00D83CA5"/>
    <w:rsid w:val="00D85985"/>
    <w:rsid w:val="00D93CEA"/>
    <w:rsid w:val="00D93D78"/>
    <w:rsid w:val="00D96460"/>
    <w:rsid w:val="00DA2071"/>
    <w:rsid w:val="00DA2A20"/>
    <w:rsid w:val="00DA412A"/>
    <w:rsid w:val="00DA4AFE"/>
    <w:rsid w:val="00DA53FB"/>
    <w:rsid w:val="00DB2576"/>
    <w:rsid w:val="00DB3EA8"/>
    <w:rsid w:val="00DB5945"/>
    <w:rsid w:val="00DC2E7F"/>
    <w:rsid w:val="00DC3E33"/>
    <w:rsid w:val="00DC6C66"/>
    <w:rsid w:val="00DD2B5B"/>
    <w:rsid w:val="00DD4AB4"/>
    <w:rsid w:val="00DD5616"/>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0D54"/>
    <w:rsid w:val="00E413F3"/>
    <w:rsid w:val="00E45E34"/>
    <w:rsid w:val="00E511E1"/>
    <w:rsid w:val="00E53C60"/>
    <w:rsid w:val="00E53FF8"/>
    <w:rsid w:val="00E549D3"/>
    <w:rsid w:val="00E57146"/>
    <w:rsid w:val="00E57C00"/>
    <w:rsid w:val="00E612DE"/>
    <w:rsid w:val="00E65C59"/>
    <w:rsid w:val="00E66AC7"/>
    <w:rsid w:val="00E71722"/>
    <w:rsid w:val="00E71B49"/>
    <w:rsid w:val="00E72072"/>
    <w:rsid w:val="00E7236F"/>
    <w:rsid w:val="00E72465"/>
    <w:rsid w:val="00E727E4"/>
    <w:rsid w:val="00E75101"/>
    <w:rsid w:val="00E76DD5"/>
    <w:rsid w:val="00E77AAF"/>
    <w:rsid w:val="00E80326"/>
    <w:rsid w:val="00E80E3A"/>
    <w:rsid w:val="00E813F7"/>
    <w:rsid w:val="00E813FB"/>
    <w:rsid w:val="00E822CF"/>
    <w:rsid w:val="00E8676A"/>
    <w:rsid w:val="00E91E07"/>
    <w:rsid w:val="00E93B88"/>
    <w:rsid w:val="00E948B2"/>
    <w:rsid w:val="00E951E9"/>
    <w:rsid w:val="00E96672"/>
    <w:rsid w:val="00EA0243"/>
    <w:rsid w:val="00EA0D46"/>
    <w:rsid w:val="00EA26F0"/>
    <w:rsid w:val="00EA3D83"/>
    <w:rsid w:val="00EA4756"/>
    <w:rsid w:val="00EA485E"/>
    <w:rsid w:val="00EA4D0C"/>
    <w:rsid w:val="00EA7AD1"/>
    <w:rsid w:val="00EA7ADC"/>
    <w:rsid w:val="00EB1CF4"/>
    <w:rsid w:val="00EB373D"/>
    <w:rsid w:val="00EB7A3B"/>
    <w:rsid w:val="00EB7B8F"/>
    <w:rsid w:val="00EB7BE4"/>
    <w:rsid w:val="00EC3D56"/>
    <w:rsid w:val="00EC43FE"/>
    <w:rsid w:val="00EC4D30"/>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1BF"/>
    <w:rsid w:val="00F22977"/>
    <w:rsid w:val="00F22F1A"/>
    <w:rsid w:val="00F22FDD"/>
    <w:rsid w:val="00F23E0C"/>
    <w:rsid w:val="00F2479D"/>
    <w:rsid w:val="00F24EDD"/>
    <w:rsid w:val="00F253D2"/>
    <w:rsid w:val="00F305C4"/>
    <w:rsid w:val="00F32A4C"/>
    <w:rsid w:val="00F36688"/>
    <w:rsid w:val="00F37057"/>
    <w:rsid w:val="00F4112A"/>
    <w:rsid w:val="00F50F91"/>
    <w:rsid w:val="00F51D8C"/>
    <w:rsid w:val="00F53A48"/>
    <w:rsid w:val="00F54522"/>
    <w:rsid w:val="00F550E0"/>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413C"/>
    <w:rsid w:val="00FA5890"/>
    <w:rsid w:val="00FA650C"/>
    <w:rsid w:val="00FA7929"/>
    <w:rsid w:val="00FA7941"/>
    <w:rsid w:val="00FB08A6"/>
    <w:rsid w:val="00FB0B55"/>
    <w:rsid w:val="00FB153B"/>
    <w:rsid w:val="00FB50B8"/>
    <w:rsid w:val="00FB61D5"/>
    <w:rsid w:val="00FB71A1"/>
    <w:rsid w:val="00FB71EA"/>
    <w:rsid w:val="00FB7DF1"/>
    <w:rsid w:val="00FC2422"/>
    <w:rsid w:val="00FC28FD"/>
    <w:rsid w:val="00FC2B0E"/>
    <w:rsid w:val="00FC47D3"/>
    <w:rsid w:val="00FC5029"/>
    <w:rsid w:val="00FC50FC"/>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r="http://schemas.openxmlformats.org/officeDocument/2006/relationships" xmlns:w="http://schemas.openxmlformats.org/wordprocessingml/2006/main">
  <w:divs>
    <w:div w:id="29037195">
      <w:bodyDiv w:val="1"/>
      <w:marLeft w:val="0"/>
      <w:marRight w:val="0"/>
      <w:marTop w:val="0"/>
      <w:marBottom w:val="0"/>
      <w:divBdr>
        <w:top w:val="none" w:sz="0" w:space="0" w:color="auto"/>
        <w:left w:val="none" w:sz="0" w:space="0" w:color="auto"/>
        <w:bottom w:val="none" w:sz="0" w:space="0" w:color="auto"/>
        <w:right w:val="none" w:sz="0" w:space="0" w:color="auto"/>
      </w:divBdr>
    </w:div>
    <w:div w:id="146284500">
      <w:bodyDiv w:val="1"/>
      <w:marLeft w:val="0"/>
      <w:marRight w:val="0"/>
      <w:marTop w:val="0"/>
      <w:marBottom w:val="0"/>
      <w:divBdr>
        <w:top w:val="none" w:sz="0" w:space="0" w:color="auto"/>
        <w:left w:val="none" w:sz="0" w:space="0" w:color="auto"/>
        <w:bottom w:val="none" w:sz="0" w:space="0" w:color="auto"/>
        <w:right w:val="none" w:sz="0" w:space="0" w:color="auto"/>
      </w:divBdr>
    </w:div>
    <w:div w:id="284624614">
      <w:bodyDiv w:val="1"/>
      <w:marLeft w:val="0"/>
      <w:marRight w:val="0"/>
      <w:marTop w:val="0"/>
      <w:marBottom w:val="0"/>
      <w:divBdr>
        <w:top w:val="none" w:sz="0" w:space="0" w:color="auto"/>
        <w:left w:val="none" w:sz="0" w:space="0" w:color="auto"/>
        <w:bottom w:val="none" w:sz="0" w:space="0" w:color="auto"/>
        <w:right w:val="none" w:sz="0" w:space="0" w:color="auto"/>
      </w:divBdr>
    </w:div>
    <w:div w:id="442847242">
      <w:bodyDiv w:val="1"/>
      <w:marLeft w:val="0"/>
      <w:marRight w:val="0"/>
      <w:marTop w:val="0"/>
      <w:marBottom w:val="0"/>
      <w:divBdr>
        <w:top w:val="none" w:sz="0" w:space="0" w:color="auto"/>
        <w:left w:val="none" w:sz="0" w:space="0" w:color="auto"/>
        <w:bottom w:val="none" w:sz="0" w:space="0" w:color="auto"/>
        <w:right w:val="none" w:sz="0" w:space="0" w:color="auto"/>
      </w:divBdr>
    </w:div>
    <w:div w:id="55994979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36904197">
      <w:bodyDiv w:val="1"/>
      <w:marLeft w:val="0"/>
      <w:marRight w:val="0"/>
      <w:marTop w:val="0"/>
      <w:marBottom w:val="0"/>
      <w:divBdr>
        <w:top w:val="none" w:sz="0" w:space="0" w:color="auto"/>
        <w:left w:val="none" w:sz="0" w:space="0" w:color="auto"/>
        <w:bottom w:val="none" w:sz="0" w:space="0" w:color="auto"/>
        <w:right w:val="none" w:sz="0" w:space="0" w:color="auto"/>
      </w:divBdr>
    </w:div>
    <w:div w:id="769928401">
      <w:bodyDiv w:val="1"/>
      <w:marLeft w:val="0"/>
      <w:marRight w:val="0"/>
      <w:marTop w:val="0"/>
      <w:marBottom w:val="0"/>
      <w:divBdr>
        <w:top w:val="none" w:sz="0" w:space="0" w:color="auto"/>
        <w:left w:val="none" w:sz="0" w:space="0" w:color="auto"/>
        <w:bottom w:val="none" w:sz="0" w:space="0" w:color="auto"/>
        <w:right w:val="none" w:sz="0" w:space="0" w:color="auto"/>
      </w:divBdr>
    </w:div>
    <w:div w:id="814220568">
      <w:bodyDiv w:val="1"/>
      <w:marLeft w:val="0"/>
      <w:marRight w:val="0"/>
      <w:marTop w:val="0"/>
      <w:marBottom w:val="0"/>
      <w:divBdr>
        <w:top w:val="none" w:sz="0" w:space="0" w:color="auto"/>
        <w:left w:val="none" w:sz="0" w:space="0" w:color="auto"/>
        <w:bottom w:val="none" w:sz="0" w:space="0" w:color="auto"/>
        <w:right w:val="none" w:sz="0" w:space="0" w:color="auto"/>
      </w:divBdr>
    </w:div>
    <w:div w:id="827402598">
      <w:bodyDiv w:val="1"/>
      <w:marLeft w:val="0"/>
      <w:marRight w:val="0"/>
      <w:marTop w:val="0"/>
      <w:marBottom w:val="0"/>
      <w:divBdr>
        <w:top w:val="none" w:sz="0" w:space="0" w:color="auto"/>
        <w:left w:val="none" w:sz="0" w:space="0" w:color="auto"/>
        <w:bottom w:val="none" w:sz="0" w:space="0" w:color="auto"/>
        <w:right w:val="none" w:sz="0" w:space="0" w:color="auto"/>
      </w:divBdr>
    </w:div>
    <w:div w:id="884608279">
      <w:bodyDiv w:val="1"/>
      <w:marLeft w:val="0"/>
      <w:marRight w:val="0"/>
      <w:marTop w:val="0"/>
      <w:marBottom w:val="0"/>
      <w:divBdr>
        <w:top w:val="none" w:sz="0" w:space="0" w:color="auto"/>
        <w:left w:val="none" w:sz="0" w:space="0" w:color="auto"/>
        <w:bottom w:val="none" w:sz="0" w:space="0" w:color="auto"/>
        <w:right w:val="none" w:sz="0" w:space="0" w:color="auto"/>
      </w:divBdr>
    </w:div>
    <w:div w:id="949434002">
      <w:bodyDiv w:val="1"/>
      <w:marLeft w:val="0"/>
      <w:marRight w:val="0"/>
      <w:marTop w:val="0"/>
      <w:marBottom w:val="0"/>
      <w:divBdr>
        <w:top w:val="none" w:sz="0" w:space="0" w:color="auto"/>
        <w:left w:val="none" w:sz="0" w:space="0" w:color="auto"/>
        <w:bottom w:val="none" w:sz="0" w:space="0" w:color="auto"/>
        <w:right w:val="none" w:sz="0" w:space="0" w:color="auto"/>
      </w:divBdr>
    </w:div>
    <w:div w:id="953293609">
      <w:bodyDiv w:val="1"/>
      <w:marLeft w:val="0"/>
      <w:marRight w:val="0"/>
      <w:marTop w:val="0"/>
      <w:marBottom w:val="0"/>
      <w:divBdr>
        <w:top w:val="none" w:sz="0" w:space="0" w:color="auto"/>
        <w:left w:val="none" w:sz="0" w:space="0" w:color="auto"/>
        <w:bottom w:val="none" w:sz="0" w:space="0" w:color="auto"/>
        <w:right w:val="none" w:sz="0" w:space="0" w:color="auto"/>
      </w:divBdr>
    </w:div>
    <w:div w:id="964122152">
      <w:bodyDiv w:val="1"/>
      <w:marLeft w:val="0"/>
      <w:marRight w:val="0"/>
      <w:marTop w:val="0"/>
      <w:marBottom w:val="0"/>
      <w:divBdr>
        <w:top w:val="none" w:sz="0" w:space="0" w:color="auto"/>
        <w:left w:val="none" w:sz="0" w:space="0" w:color="auto"/>
        <w:bottom w:val="none" w:sz="0" w:space="0" w:color="auto"/>
        <w:right w:val="none" w:sz="0" w:space="0" w:color="auto"/>
      </w:divBdr>
    </w:div>
    <w:div w:id="1123111214">
      <w:bodyDiv w:val="1"/>
      <w:marLeft w:val="0"/>
      <w:marRight w:val="0"/>
      <w:marTop w:val="0"/>
      <w:marBottom w:val="0"/>
      <w:divBdr>
        <w:top w:val="none" w:sz="0" w:space="0" w:color="auto"/>
        <w:left w:val="none" w:sz="0" w:space="0" w:color="auto"/>
        <w:bottom w:val="none" w:sz="0" w:space="0" w:color="auto"/>
        <w:right w:val="none" w:sz="0" w:space="0" w:color="auto"/>
      </w:divBdr>
    </w:div>
    <w:div w:id="1289164779">
      <w:bodyDiv w:val="1"/>
      <w:marLeft w:val="0"/>
      <w:marRight w:val="0"/>
      <w:marTop w:val="0"/>
      <w:marBottom w:val="0"/>
      <w:divBdr>
        <w:top w:val="none" w:sz="0" w:space="0" w:color="auto"/>
        <w:left w:val="none" w:sz="0" w:space="0" w:color="auto"/>
        <w:bottom w:val="none" w:sz="0" w:space="0" w:color="auto"/>
        <w:right w:val="none" w:sz="0" w:space="0" w:color="auto"/>
      </w:divBdr>
    </w:div>
    <w:div w:id="1350837362">
      <w:bodyDiv w:val="1"/>
      <w:marLeft w:val="0"/>
      <w:marRight w:val="0"/>
      <w:marTop w:val="0"/>
      <w:marBottom w:val="0"/>
      <w:divBdr>
        <w:top w:val="none" w:sz="0" w:space="0" w:color="auto"/>
        <w:left w:val="none" w:sz="0" w:space="0" w:color="auto"/>
        <w:bottom w:val="none" w:sz="0" w:space="0" w:color="auto"/>
        <w:right w:val="none" w:sz="0" w:space="0" w:color="auto"/>
      </w:divBdr>
    </w:div>
    <w:div w:id="1351029939">
      <w:bodyDiv w:val="1"/>
      <w:marLeft w:val="0"/>
      <w:marRight w:val="0"/>
      <w:marTop w:val="0"/>
      <w:marBottom w:val="0"/>
      <w:divBdr>
        <w:top w:val="none" w:sz="0" w:space="0" w:color="auto"/>
        <w:left w:val="none" w:sz="0" w:space="0" w:color="auto"/>
        <w:bottom w:val="none" w:sz="0" w:space="0" w:color="auto"/>
        <w:right w:val="none" w:sz="0" w:space="0" w:color="auto"/>
      </w:divBdr>
    </w:div>
    <w:div w:id="1353611073">
      <w:bodyDiv w:val="1"/>
      <w:marLeft w:val="0"/>
      <w:marRight w:val="0"/>
      <w:marTop w:val="0"/>
      <w:marBottom w:val="0"/>
      <w:divBdr>
        <w:top w:val="none" w:sz="0" w:space="0" w:color="auto"/>
        <w:left w:val="none" w:sz="0" w:space="0" w:color="auto"/>
        <w:bottom w:val="none" w:sz="0" w:space="0" w:color="auto"/>
        <w:right w:val="none" w:sz="0" w:space="0" w:color="auto"/>
      </w:divBdr>
    </w:div>
    <w:div w:id="1402677464">
      <w:bodyDiv w:val="1"/>
      <w:marLeft w:val="0"/>
      <w:marRight w:val="0"/>
      <w:marTop w:val="0"/>
      <w:marBottom w:val="0"/>
      <w:divBdr>
        <w:top w:val="none" w:sz="0" w:space="0" w:color="auto"/>
        <w:left w:val="none" w:sz="0" w:space="0" w:color="auto"/>
        <w:bottom w:val="none" w:sz="0" w:space="0" w:color="auto"/>
        <w:right w:val="none" w:sz="0" w:space="0" w:color="auto"/>
      </w:divBdr>
    </w:div>
    <w:div w:id="1784957073">
      <w:bodyDiv w:val="1"/>
      <w:marLeft w:val="0"/>
      <w:marRight w:val="0"/>
      <w:marTop w:val="0"/>
      <w:marBottom w:val="0"/>
      <w:divBdr>
        <w:top w:val="none" w:sz="0" w:space="0" w:color="auto"/>
        <w:left w:val="none" w:sz="0" w:space="0" w:color="auto"/>
        <w:bottom w:val="none" w:sz="0" w:space="0" w:color="auto"/>
        <w:right w:val="none" w:sz="0" w:space="0" w:color="auto"/>
      </w:divBdr>
    </w:div>
    <w:div w:id="1833715739">
      <w:bodyDiv w:val="1"/>
      <w:marLeft w:val="0"/>
      <w:marRight w:val="0"/>
      <w:marTop w:val="0"/>
      <w:marBottom w:val="0"/>
      <w:divBdr>
        <w:top w:val="none" w:sz="0" w:space="0" w:color="auto"/>
        <w:left w:val="none" w:sz="0" w:space="0" w:color="auto"/>
        <w:bottom w:val="none" w:sz="0" w:space="0" w:color="auto"/>
        <w:right w:val="none" w:sz="0" w:space="0" w:color="auto"/>
      </w:divBdr>
    </w:div>
    <w:div w:id="1849322093">
      <w:bodyDiv w:val="1"/>
      <w:marLeft w:val="0"/>
      <w:marRight w:val="0"/>
      <w:marTop w:val="0"/>
      <w:marBottom w:val="0"/>
      <w:divBdr>
        <w:top w:val="none" w:sz="0" w:space="0" w:color="auto"/>
        <w:left w:val="none" w:sz="0" w:space="0" w:color="auto"/>
        <w:bottom w:val="none" w:sz="0" w:space="0" w:color="auto"/>
        <w:right w:val="none" w:sz="0" w:space="0" w:color="auto"/>
      </w:divBdr>
    </w:div>
    <w:div w:id="1973555703">
      <w:bodyDiv w:val="1"/>
      <w:marLeft w:val="0"/>
      <w:marRight w:val="0"/>
      <w:marTop w:val="0"/>
      <w:marBottom w:val="0"/>
      <w:divBdr>
        <w:top w:val="none" w:sz="0" w:space="0" w:color="auto"/>
        <w:left w:val="none" w:sz="0" w:space="0" w:color="auto"/>
        <w:bottom w:val="none" w:sz="0" w:space="0" w:color="auto"/>
        <w:right w:val="none" w:sz="0" w:space="0" w:color="auto"/>
      </w:divBdr>
    </w:div>
    <w:div w:id="20780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DCE9-17BC-4C1D-B51C-5DE5D6B8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16708</Words>
  <Characters>97397</Characters>
  <Application>Microsoft Office Word</Application>
  <DocSecurity>0</DocSecurity>
  <Lines>811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10</cp:revision>
  <cp:lastPrinted>2018-09-10T16:13:00Z</cp:lastPrinted>
  <dcterms:created xsi:type="dcterms:W3CDTF">2018-09-10T16:13:00Z</dcterms:created>
  <dcterms:modified xsi:type="dcterms:W3CDTF">2018-09-13T14:31:00Z</dcterms:modified>
</cp:coreProperties>
</file>