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4A" w:rsidRDefault="00FA167B" w:rsidP="00C83015">
      <w:pPr>
        <w:pStyle w:val="Ttul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</w:rPr>
        <w:t xml:space="preserve">ANEXO 2 - </w:t>
      </w:r>
      <w:r w:rsidR="00C1466E" w:rsidRPr="00C46C22">
        <w:rPr>
          <w:rFonts w:ascii="Calibri" w:hAnsi="Calibri"/>
          <w:sz w:val="20"/>
        </w:rPr>
        <w:t xml:space="preserve">RELAÇÃO DOS </w:t>
      </w:r>
      <w:r w:rsidR="00C1466E" w:rsidRPr="00C46C22">
        <w:rPr>
          <w:rFonts w:ascii="Calibri" w:hAnsi="Calibri"/>
          <w:bCs w:val="0"/>
          <w:sz w:val="20"/>
        </w:rPr>
        <w:t xml:space="preserve">PROGRAMAS </w:t>
      </w:r>
      <w:r w:rsidR="00C1466E" w:rsidRPr="00C46C22">
        <w:rPr>
          <w:rFonts w:ascii="Calibri" w:hAnsi="Calibri"/>
          <w:sz w:val="20"/>
        </w:rPr>
        <w:t xml:space="preserve">DE </w:t>
      </w:r>
      <w:r w:rsidR="00C1466E" w:rsidRPr="00C46C22">
        <w:rPr>
          <w:rFonts w:ascii="Calibri" w:hAnsi="Calibri"/>
          <w:bCs w:val="0"/>
          <w:sz w:val="20"/>
        </w:rPr>
        <w:t>TRABALHO</w:t>
      </w:r>
      <w:r w:rsidR="00C1466E">
        <w:rPr>
          <w:rFonts w:ascii="Calibri" w:hAnsi="Calibri"/>
          <w:bCs w:val="0"/>
          <w:sz w:val="20"/>
        </w:rPr>
        <w:t>S</w:t>
      </w:r>
      <w:r w:rsidR="00C1466E" w:rsidRPr="00C46C22">
        <w:rPr>
          <w:rFonts w:ascii="Calibri" w:hAnsi="Calibri"/>
          <w:bCs w:val="0"/>
          <w:sz w:val="20"/>
        </w:rPr>
        <w:t xml:space="preserve"> </w:t>
      </w:r>
      <w:r w:rsidR="00C1466E" w:rsidRPr="00C46C22">
        <w:rPr>
          <w:rFonts w:ascii="Calibri" w:hAnsi="Calibri"/>
          <w:sz w:val="20"/>
        </w:rPr>
        <w:t>DA LEI ORÇAMENTÁRIA</w:t>
      </w:r>
      <w:r w:rsidR="00C1466E">
        <w:rPr>
          <w:rFonts w:ascii="Calibri" w:hAnsi="Calibri"/>
          <w:sz w:val="20"/>
        </w:rPr>
        <w:t xml:space="preserve"> </w:t>
      </w:r>
      <w:r w:rsidR="00C1466E" w:rsidRPr="00C46C22">
        <w:rPr>
          <w:rFonts w:ascii="Calibri" w:hAnsi="Calibri"/>
          <w:sz w:val="20"/>
        </w:rPr>
        <w:t>ANUAL - LOA 2018</w:t>
      </w:r>
      <w:r w:rsidR="00C1466E">
        <w:rPr>
          <w:rFonts w:ascii="Calibri" w:hAnsi="Calibri"/>
          <w:sz w:val="20"/>
        </w:rPr>
        <w:t xml:space="preserve"> </w:t>
      </w:r>
      <w:r w:rsidR="00C1466E" w:rsidRPr="001A3743">
        <w:rPr>
          <w:rFonts w:ascii="Calibri" w:hAnsi="Calibri"/>
          <w:sz w:val="18"/>
          <w:szCs w:val="18"/>
        </w:rPr>
        <w:t>(DOE Nº</w:t>
      </w:r>
      <w:r w:rsidR="00C1466E">
        <w:rPr>
          <w:rFonts w:ascii="Calibri" w:hAnsi="Calibri"/>
          <w:sz w:val="18"/>
          <w:szCs w:val="18"/>
        </w:rPr>
        <w:t xml:space="preserve"> </w:t>
      </w:r>
      <w:r w:rsidR="00C1466E" w:rsidRPr="001A3743">
        <w:rPr>
          <w:rFonts w:ascii="Calibri" w:hAnsi="Calibri"/>
          <w:sz w:val="18"/>
          <w:szCs w:val="18"/>
        </w:rPr>
        <w:t>5.020)</w:t>
      </w:r>
    </w:p>
    <w:p w:rsidR="002C1FF4" w:rsidRPr="00160315" w:rsidRDefault="00860AB1" w:rsidP="00C83015">
      <w:pPr>
        <w:pStyle w:val="Ttulo"/>
        <w:rPr>
          <w:rFonts w:ascii="Calibri" w:hAnsi="Calibri"/>
          <w:sz w:val="18"/>
          <w:szCs w:val="18"/>
        </w:rPr>
      </w:pPr>
      <w:r w:rsidRPr="00160315">
        <w:rPr>
          <w:rFonts w:ascii="Calibri" w:hAnsi="Calibri"/>
          <w:sz w:val="18"/>
          <w:szCs w:val="18"/>
        </w:rPr>
        <w:t>SECRETARIA DE SAÚDE DO ESTADO DO TOCANTINS</w:t>
      </w:r>
    </w:p>
    <w:p w:rsidR="00B849A2" w:rsidRPr="00160315" w:rsidRDefault="00B849A2" w:rsidP="00B849A2">
      <w:pPr>
        <w:jc w:val="center"/>
        <w:rPr>
          <w:rFonts w:ascii="Calibri" w:hAnsi="Calibri"/>
          <w:sz w:val="18"/>
          <w:szCs w:val="18"/>
        </w:rPr>
      </w:pPr>
      <w:r w:rsidRPr="00160315">
        <w:rPr>
          <w:rFonts w:ascii="Calibri" w:hAnsi="Calibri"/>
          <w:b/>
          <w:bCs/>
          <w:sz w:val="18"/>
          <w:szCs w:val="18"/>
        </w:rPr>
        <w:t>PROGRAMA</w:t>
      </w:r>
      <w:r>
        <w:rPr>
          <w:rFonts w:ascii="Calibri" w:hAnsi="Calibri"/>
          <w:b/>
          <w:bCs/>
          <w:sz w:val="18"/>
          <w:szCs w:val="18"/>
        </w:rPr>
        <w:t xml:space="preserve"> FINALÍSTICO: </w:t>
      </w:r>
      <w:r w:rsidR="001324A4">
        <w:rPr>
          <w:rFonts w:ascii="Calibri" w:hAnsi="Calibri"/>
          <w:b/>
          <w:bCs/>
          <w:sz w:val="18"/>
          <w:szCs w:val="18"/>
        </w:rPr>
        <w:t>INTEGRA SAÚDE</w:t>
      </w:r>
    </w:p>
    <w:p w:rsidR="00D9508B" w:rsidRPr="00160315" w:rsidRDefault="00D9508B" w:rsidP="00D9508B">
      <w:pPr>
        <w:jc w:val="center"/>
        <w:rPr>
          <w:rFonts w:ascii="Calibri" w:hAnsi="Calibri"/>
          <w:sz w:val="18"/>
          <w:szCs w:val="18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43"/>
        <w:gridCol w:w="5387"/>
        <w:gridCol w:w="2693"/>
      </w:tblGrid>
      <w:tr w:rsidR="00D9508B" w:rsidRPr="00160315" w:rsidTr="00846DD3">
        <w:trPr>
          <w:trHeight w:val="20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ORD.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CLASSIFICAÇÃO DA AÇÃO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AÇÃO DO ORÇAMENTO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OBJETIVO</w:t>
            </w:r>
          </w:p>
        </w:tc>
      </w:tr>
      <w:tr w:rsidR="00D9508B" w:rsidRPr="00160315" w:rsidTr="00846DD3">
        <w:trPr>
          <w:trHeight w:val="20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30550 10.302.1165.3006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Aparelhamento dos pontos da rede de atenção à saúde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75537">
              <w:rPr>
                <w:rFonts w:ascii="Calibri" w:hAnsi="Calibri"/>
                <w:b/>
                <w:sz w:val="18"/>
                <w:szCs w:val="18"/>
                <w:u w:val="single"/>
              </w:rPr>
              <w:t>Organizar os serviços do SUS por meio de Rede de Atenção à Saúde</w:t>
            </w:r>
            <w:r w:rsidRPr="00160315">
              <w:rPr>
                <w:rFonts w:ascii="Calibri" w:hAnsi="Calibri"/>
                <w:b/>
                <w:sz w:val="18"/>
                <w:szCs w:val="18"/>
              </w:rPr>
              <w:t xml:space="preserve"> de forma regulada, controlada e avaliada.</w:t>
            </w:r>
          </w:p>
        </w:tc>
      </w:tr>
      <w:tr w:rsidR="00D9508B" w:rsidRPr="00160315" w:rsidTr="00846DD3">
        <w:trPr>
          <w:trHeight w:val="20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30550 10.302.1165.3055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Reestruturação dos pontos da rede de atenção à saúde</w:t>
            </w:r>
          </w:p>
        </w:tc>
        <w:tc>
          <w:tcPr>
            <w:tcW w:w="2693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9508B" w:rsidRPr="00160315" w:rsidTr="00846DD3">
        <w:trPr>
          <w:trHeight w:val="20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30550 10.302.1165.4029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F1281F">
              <w:rPr>
                <w:rFonts w:ascii="Calibri" w:hAnsi="Calibri"/>
                <w:sz w:val="18"/>
                <w:szCs w:val="18"/>
                <w:highlight w:val="yellow"/>
              </w:rPr>
              <w:t>Coordenação da Rede de Atenção à Saúde (RAS)</w:t>
            </w:r>
            <w:bookmarkStart w:id="0" w:name="_GoBack"/>
            <w:bookmarkEnd w:id="0"/>
          </w:p>
        </w:tc>
        <w:tc>
          <w:tcPr>
            <w:tcW w:w="2693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9508B" w:rsidRPr="00160315" w:rsidTr="00846DD3">
        <w:trPr>
          <w:trHeight w:val="20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30550 10.302.1165.4030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Descentralização de ações e serviços de saúde</w:t>
            </w:r>
          </w:p>
        </w:tc>
        <w:tc>
          <w:tcPr>
            <w:tcW w:w="2693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9508B" w:rsidRPr="00160315" w:rsidTr="00846DD3">
        <w:trPr>
          <w:trHeight w:val="20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5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30550 10.302.1165.4116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Organização e viabilização dos serviços de apoio, diagnóstico e terapêutico.</w:t>
            </w:r>
          </w:p>
        </w:tc>
        <w:tc>
          <w:tcPr>
            <w:tcW w:w="2693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9508B" w:rsidRPr="00160315" w:rsidTr="00846DD3">
        <w:trPr>
          <w:trHeight w:val="20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30550 10.302.1165.4175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 xml:space="preserve">Viabilização ao incentivo do </w:t>
            </w:r>
            <w:proofErr w:type="spellStart"/>
            <w:r w:rsidRPr="00160315">
              <w:rPr>
                <w:rFonts w:ascii="Calibri" w:hAnsi="Calibri"/>
                <w:sz w:val="18"/>
                <w:szCs w:val="18"/>
              </w:rPr>
              <w:t>cofinancimento</w:t>
            </w:r>
            <w:proofErr w:type="spellEnd"/>
            <w:r w:rsidRPr="00160315">
              <w:rPr>
                <w:rFonts w:ascii="Calibri" w:hAnsi="Calibri"/>
                <w:sz w:val="18"/>
                <w:szCs w:val="18"/>
              </w:rPr>
              <w:t xml:space="preserve"> do sistema da Rede de Atenção à Saúde (RAS)</w:t>
            </w:r>
          </w:p>
        </w:tc>
        <w:tc>
          <w:tcPr>
            <w:tcW w:w="2693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9508B" w:rsidRPr="00160315" w:rsidTr="00846DD3">
        <w:trPr>
          <w:trHeight w:val="20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30550 10.302.1165.4176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Viabilização do acesso aos serviços de saúde de forma regulada e oportuna</w:t>
            </w:r>
          </w:p>
        </w:tc>
        <w:tc>
          <w:tcPr>
            <w:tcW w:w="2693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9508B" w:rsidRPr="00160315" w:rsidTr="00846DD3">
        <w:trPr>
          <w:trHeight w:val="20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8</w:t>
            </w:r>
            <w:proofErr w:type="gramEnd"/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30550.10.302.1165.3086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Construção</w:t>
            </w:r>
            <w:proofErr w:type="gramStart"/>
            <w:r w:rsidRPr="00160315">
              <w:rPr>
                <w:rFonts w:ascii="Calibri" w:hAnsi="Calibri"/>
                <w:sz w:val="18"/>
                <w:szCs w:val="18"/>
              </w:rPr>
              <w:t>, reforma</w:t>
            </w:r>
            <w:proofErr w:type="gramEnd"/>
            <w:r w:rsidRPr="00160315">
              <w:rPr>
                <w:rFonts w:ascii="Calibri" w:hAnsi="Calibri"/>
                <w:sz w:val="18"/>
                <w:szCs w:val="18"/>
              </w:rPr>
              <w:t xml:space="preserve"> e ampliação do Hospital Geral de Araguaína</w:t>
            </w:r>
          </w:p>
          <w:p w:rsidR="00D9508B" w:rsidRPr="00846DD3" w:rsidRDefault="00D9508B" w:rsidP="00846D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00FF"/>
                <w:sz w:val="16"/>
                <w:szCs w:val="16"/>
              </w:rPr>
            </w:pPr>
            <w:r w:rsidRPr="00846DD3">
              <w:rPr>
                <w:rFonts w:ascii="Calibri" w:hAnsi="Calibri"/>
                <w:i/>
                <w:color w:val="0000FF"/>
                <w:sz w:val="16"/>
                <w:szCs w:val="16"/>
              </w:rPr>
              <w:t>Ação criada por Emenda Parlamentar</w:t>
            </w:r>
          </w:p>
        </w:tc>
        <w:tc>
          <w:tcPr>
            <w:tcW w:w="269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9508B" w:rsidRPr="00160315" w:rsidRDefault="00D9508B" w:rsidP="00D9508B">
      <w:pPr>
        <w:pStyle w:val="Ttulo"/>
        <w:rPr>
          <w:rFonts w:ascii="Calibri" w:hAnsi="Calibri"/>
          <w:sz w:val="18"/>
          <w:szCs w:val="18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43"/>
        <w:gridCol w:w="5387"/>
        <w:gridCol w:w="2693"/>
      </w:tblGrid>
      <w:tr w:rsidR="00D9508B" w:rsidRPr="00160315" w:rsidTr="00846DD3">
        <w:trPr>
          <w:trHeight w:val="20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PTRES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CLASSIFICAÇÃO DA AÇÃO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AÇÃO DO ORÇAMENTO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OBJETIVO</w:t>
            </w:r>
          </w:p>
        </w:tc>
      </w:tr>
      <w:tr w:rsidR="00D9508B" w:rsidRPr="00160315" w:rsidTr="00846DD3">
        <w:trPr>
          <w:trHeight w:val="20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9</w:t>
            </w:r>
            <w:proofErr w:type="gramEnd"/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30550 10.301.1165.3004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Aparelhamento da atenção primária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sz w:val="18"/>
                <w:szCs w:val="18"/>
              </w:rPr>
              <w:t xml:space="preserve">Prestar apoio aos municípios com foco no processo de trabalho da </w:t>
            </w:r>
            <w:r w:rsidRPr="00675537">
              <w:rPr>
                <w:rFonts w:ascii="Calibri" w:hAnsi="Calibri"/>
                <w:b/>
                <w:sz w:val="18"/>
                <w:szCs w:val="18"/>
                <w:u w:val="single"/>
              </w:rPr>
              <w:t>Atenção Primária</w:t>
            </w:r>
          </w:p>
        </w:tc>
      </w:tr>
      <w:tr w:rsidR="00D9508B" w:rsidRPr="00160315" w:rsidTr="00846DD3">
        <w:trPr>
          <w:trHeight w:val="20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30550 10.301.1165.4156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Qualificação do processo de trabalho da atenção primária</w:t>
            </w:r>
          </w:p>
        </w:tc>
        <w:tc>
          <w:tcPr>
            <w:tcW w:w="269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9508B" w:rsidRPr="00160315" w:rsidRDefault="00D9508B" w:rsidP="00D9508B">
      <w:pPr>
        <w:pStyle w:val="Ttulo"/>
        <w:rPr>
          <w:rFonts w:ascii="Calibri" w:hAnsi="Calibri"/>
          <w:sz w:val="18"/>
          <w:szCs w:val="18"/>
        </w:rPr>
      </w:pPr>
    </w:p>
    <w:tbl>
      <w:tblPr>
        <w:tblW w:w="2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43"/>
        <w:gridCol w:w="5387"/>
        <w:gridCol w:w="2693"/>
        <w:gridCol w:w="5428"/>
        <w:gridCol w:w="5428"/>
        <w:gridCol w:w="5428"/>
      </w:tblGrid>
      <w:tr w:rsidR="00D9508B" w:rsidRPr="00160315" w:rsidTr="00846DD3">
        <w:trPr>
          <w:trHeight w:val="20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ORD.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CLASSIFICAÇÃO DA AÇÃO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AÇÃO DO ORÇAMENTO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OBJETIVO</w:t>
            </w:r>
          </w:p>
        </w:tc>
        <w:tc>
          <w:tcPr>
            <w:tcW w:w="5428" w:type="dxa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300008</w:t>
            </w:r>
          </w:p>
        </w:tc>
        <w:tc>
          <w:tcPr>
            <w:tcW w:w="5428" w:type="dxa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30550 10.302.1021.3194</w:t>
            </w:r>
          </w:p>
        </w:tc>
        <w:tc>
          <w:tcPr>
            <w:tcW w:w="5428" w:type="dxa"/>
            <w:vAlign w:val="center"/>
          </w:tcPr>
          <w:p w:rsidR="00D9508B" w:rsidRPr="00160315" w:rsidRDefault="00D9508B" w:rsidP="00846DD3">
            <w:pPr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Fortalecimento da Rede Cegonha</w:t>
            </w:r>
          </w:p>
        </w:tc>
      </w:tr>
      <w:tr w:rsidR="00D9508B" w:rsidRPr="00160315" w:rsidTr="00846DD3">
        <w:trPr>
          <w:gridAfter w:val="3"/>
          <w:wAfter w:w="16284" w:type="dxa"/>
          <w:trHeight w:val="20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30550 10.306.1165.4061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Fornecimento de fórmulas nutricionais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sz w:val="18"/>
                <w:szCs w:val="18"/>
              </w:rPr>
              <w:t xml:space="preserve">Promover o </w:t>
            </w:r>
            <w:r w:rsidRPr="00675537">
              <w:rPr>
                <w:rFonts w:ascii="Calibri" w:hAnsi="Calibri"/>
                <w:b/>
                <w:sz w:val="18"/>
                <w:szCs w:val="18"/>
                <w:u w:val="single"/>
              </w:rPr>
              <w:t>acesso da população a medicamentos</w:t>
            </w:r>
            <w:r w:rsidRPr="00160315">
              <w:rPr>
                <w:rFonts w:ascii="Calibri" w:hAnsi="Calibri"/>
                <w:b/>
                <w:sz w:val="18"/>
                <w:szCs w:val="18"/>
              </w:rPr>
              <w:t xml:space="preserve"> seguros, eficazes e de qualidade, garantindo sua adequada dispensação.</w:t>
            </w:r>
          </w:p>
        </w:tc>
      </w:tr>
      <w:tr w:rsidR="00D9508B" w:rsidRPr="00160315" w:rsidTr="00846DD3">
        <w:trPr>
          <w:gridAfter w:val="3"/>
          <w:wAfter w:w="16284" w:type="dxa"/>
          <w:trHeight w:val="20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30550 10.303.1165.4314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DF11A8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11A8">
              <w:rPr>
                <w:rFonts w:asciiTheme="minorHAnsi" w:hAnsiTheme="minorHAnsi"/>
                <w:sz w:val="18"/>
                <w:szCs w:val="18"/>
              </w:rPr>
              <w:t xml:space="preserve">Assistência farmacêutica de fornecimento de medicamentos, insumos farmacêuticos e correlatos - Sentenças Judiciais </w:t>
            </w:r>
            <w:r w:rsidRPr="00846DD3">
              <w:rPr>
                <w:rFonts w:asciiTheme="minorHAnsi" w:hAnsiTheme="minorHAnsi" w:cs="Arial"/>
                <w:color w:val="0000FF"/>
                <w:sz w:val="18"/>
                <w:szCs w:val="18"/>
              </w:rPr>
              <w:t>(Ação Civil Pública)</w:t>
            </w:r>
            <w:r w:rsidRPr="00DF11A8">
              <w:rPr>
                <w:rFonts w:asciiTheme="minorHAnsi" w:hAnsiTheme="minorHAnsi" w:cs="Arial"/>
                <w:color w:val="0070C0"/>
                <w:sz w:val="18"/>
                <w:szCs w:val="18"/>
              </w:rPr>
              <w:t xml:space="preserve"> </w:t>
            </w:r>
            <w:r w:rsidRPr="00DF11A8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CB06A2">
              <w:rPr>
                <w:rFonts w:asciiTheme="minorHAnsi" w:hAnsiTheme="minorHAnsi"/>
                <w:i/>
                <w:color w:val="0000FF"/>
                <w:sz w:val="18"/>
                <w:szCs w:val="18"/>
              </w:rPr>
              <w:t>atender demandas judiciais.</w:t>
            </w:r>
          </w:p>
        </w:tc>
        <w:tc>
          <w:tcPr>
            <w:tcW w:w="2693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9508B" w:rsidRPr="00160315" w:rsidTr="00846DD3">
        <w:trPr>
          <w:gridAfter w:val="3"/>
          <w:wAfter w:w="16284" w:type="dxa"/>
          <w:trHeight w:val="20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30550 10.303.1165.4174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DF11A8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11A8">
              <w:rPr>
                <w:rFonts w:asciiTheme="minorHAnsi" w:hAnsiTheme="minorHAnsi"/>
                <w:sz w:val="18"/>
                <w:szCs w:val="18"/>
              </w:rPr>
              <w:t>Viabilização ao incentivo do cofinanciamento dos componentes da assistência farmacêutica</w:t>
            </w:r>
          </w:p>
        </w:tc>
        <w:tc>
          <w:tcPr>
            <w:tcW w:w="2693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9508B" w:rsidRPr="00160315" w:rsidTr="00846DD3">
        <w:trPr>
          <w:gridAfter w:val="3"/>
          <w:wAfter w:w="16284" w:type="dxa"/>
          <w:trHeight w:val="20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30550.10.303.1165.4315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DF11A8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F11A8">
              <w:rPr>
                <w:rFonts w:asciiTheme="minorHAnsi" w:hAnsiTheme="minorHAnsi" w:cs="Arial"/>
                <w:sz w:val="18"/>
                <w:szCs w:val="18"/>
              </w:rPr>
              <w:t xml:space="preserve">Assistência farmacêutica de fornecimento de medicamentos </w:t>
            </w:r>
            <w:r w:rsidRPr="00846DD3">
              <w:rPr>
                <w:rFonts w:asciiTheme="minorHAnsi" w:hAnsiTheme="minorHAnsi" w:cs="Arial"/>
                <w:color w:val="0000FF"/>
                <w:sz w:val="18"/>
                <w:szCs w:val="18"/>
              </w:rPr>
              <w:t>(Ação Civil Pública)</w:t>
            </w:r>
            <w:r w:rsidRPr="00DF11A8">
              <w:rPr>
                <w:rFonts w:asciiTheme="minorHAnsi" w:hAnsiTheme="minorHAnsi" w:cs="Arial"/>
                <w:color w:val="0070C0"/>
                <w:sz w:val="18"/>
                <w:szCs w:val="18"/>
              </w:rPr>
              <w:t xml:space="preserve"> </w:t>
            </w:r>
            <w:r w:rsidRPr="00DF11A8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CB06A2">
              <w:rPr>
                <w:rFonts w:asciiTheme="minorHAnsi" w:hAnsiTheme="minorHAnsi"/>
                <w:i/>
                <w:color w:val="0000FF"/>
                <w:sz w:val="18"/>
                <w:szCs w:val="18"/>
              </w:rPr>
              <w:t>abastecer a assistência farmacêutica para evitar as demandas judiciais.</w:t>
            </w:r>
          </w:p>
        </w:tc>
        <w:tc>
          <w:tcPr>
            <w:tcW w:w="2693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9508B" w:rsidRPr="00160315" w:rsidRDefault="00D9508B" w:rsidP="00D9508B">
      <w:pPr>
        <w:pStyle w:val="Ttulo"/>
        <w:rPr>
          <w:rFonts w:ascii="Calibri" w:hAnsi="Calibri"/>
          <w:sz w:val="18"/>
          <w:szCs w:val="18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119"/>
        <w:gridCol w:w="5418"/>
        <w:gridCol w:w="2671"/>
      </w:tblGrid>
      <w:tr w:rsidR="00D9508B" w:rsidRPr="00160315" w:rsidTr="00846DD3">
        <w:trPr>
          <w:trHeight w:val="20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ORD.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CLASSIFICAÇÃO DA AÇÃO</w:t>
            </w:r>
          </w:p>
        </w:tc>
        <w:tc>
          <w:tcPr>
            <w:tcW w:w="5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AÇÃO DO ORÇAMENTO</w:t>
            </w:r>
          </w:p>
        </w:tc>
        <w:tc>
          <w:tcPr>
            <w:tcW w:w="2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OBJETIVO</w:t>
            </w:r>
          </w:p>
        </w:tc>
      </w:tr>
      <w:tr w:rsidR="00D9508B" w:rsidRPr="00160315" w:rsidTr="006743B6">
        <w:trPr>
          <w:trHeight w:val="20"/>
        </w:trPr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6743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6743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30550 10.302.1165.4113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6743B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Oferta da assistência à saúde de média e alta complexidade direta ao cidadão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Default="006743B6" w:rsidP="00846DD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sz w:val="18"/>
                <w:szCs w:val="18"/>
              </w:rPr>
              <w:t xml:space="preserve">Melhorar o desempenho, resolutividade e qualidade das </w:t>
            </w:r>
            <w:r w:rsidRPr="00675537">
              <w:rPr>
                <w:rFonts w:ascii="Calibri" w:hAnsi="Calibri"/>
                <w:b/>
                <w:sz w:val="18"/>
                <w:szCs w:val="18"/>
                <w:u w:val="single"/>
              </w:rPr>
              <w:t>unidades hospitalares</w:t>
            </w:r>
            <w:r w:rsidRPr="00160315">
              <w:rPr>
                <w:rFonts w:ascii="Calibri" w:hAnsi="Calibri"/>
                <w:b/>
                <w:sz w:val="18"/>
                <w:szCs w:val="18"/>
              </w:rPr>
              <w:t xml:space="preserve"> do Estado.</w:t>
            </w:r>
          </w:p>
          <w:p w:rsidR="006743B6" w:rsidRPr="00160315" w:rsidRDefault="006743B6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D9508B" w:rsidRPr="00160315" w:rsidTr="006743B6">
        <w:trPr>
          <w:trHeight w:val="20"/>
        </w:trPr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6743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6743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30550 10.302.1165.4153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6743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Qualificação de leitos no ponto de atenção hospitalar</w:t>
            </w:r>
          </w:p>
        </w:tc>
        <w:tc>
          <w:tcPr>
            <w:tcW w:w="267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9508B" w:rsidRPr="00160315" w:rsidTr="006743B6">
        <w:trPr>
          <w:trHeight w:val="20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6743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8B" w:rsidRPr="00160315" w:rsidRDefault="00D9508B" w:rsidP="006743B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30550.10.302.1165.4316</w:t>
            </w:r>
          </w:p>
        </w:tc>
        <w:tc>
          <w:tcPr>
            <w:tcW w:w="5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8B" w:rsidRPr="00160315" w:rsidRDefault="00D9508B" w:rsidP="006743B6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 xml:space="preserve">Aquisição de medicamentos, materiais, insumos da rede hospitalar, órtese e prótese </w:t>
            </w:r>
            <w:r w:rsidRPr="00A63431">
              <w:rPr>
                <w:rFonts w:ascii="Calibri" w:hAnsi="Calibri"/>
                <w:color w:val="0070C0"/>
                <w:sz w:val="18"/>
                <w:szCs w:val="18"/>
              </w:rPr>
              <w:t>(Ação Civil Pública</w:t>
            </w:r>
            <w:proofErr w:type="gramStart"/>
            <w:r w:rsidRPr="00A63431">
              <w:rPr>
                <w:rFonts w:ascii="Calibri" w:hAnsi="Calibri"/>
                <w:color w:val="0070C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9508B" w:rsidRPr="00160315" w:rsidRDefault="00D9508B" w:rsidP="00D9508B">
      <w:pPr>
        <w:pStyle w:val="Ttulo"/>
        <w:rPr>
          <w:rFonts w:ascii="Calibri" w:hAnsi="Calibri"/>
          <w:sz w:val="18"/>
          <w:szCs w:val="18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119"/>
        <w:gridCol w:w="5418"/>
        <w:gridCol w:w="2671"/>
      </w:tblGrid>
      <w:tr w:rsidR="00D9508B" w:rsidRPr="00160315" w:rsidTr="00846DD3">
        <w:trPr>
          <w:trHeight w:val="20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ORD.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CLASSIFICAÇÃO DA AÇÃO</w:t>
            </w:r>
          </w:p>
        </w:tc>
        <w:tc>
          <w:tcPr>
            <w:tcW w:w="5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AÇÃO DO ORÇAMENTO</w:t>
            </w:r>
          </w:p>
        </w:tc>
        <w:tc>
          <w:tcPr>
            <w:tcW w:w="2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OBJETIVO</w:t>
            </w:r>
          </w:p>
        </w:tc>
      </w:tr>
      <w:tr w:rsidR="00D9508B" w:rsidRPr="00160315" w:rsidTr="00846DD3">
        <w:trPr>
          <w:trHeight w:val="494"/>
        </w:trPr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30550.10.302.1165.3084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Fortalecimento da Hemorrede TO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sz w:val="18"/>
                <w:szCs w:val="18"/>
              </w:rPr>
              <w:t xml:space="preserve">Assegurar a oferta de hemocomponentes, </w:t>
            </w:r>
            <w:proofErr w:type="spellStart"/>
            <w:r w:rsidRPr="00160315">
              <w:rPr>
                <w:rFonts w:ascii="Calibri" w:hAnsi="Calibri"/>
                <w:b/>
                <w:sz w:val="18"/>
                <w:szCs w:val="18"/>
              </w:rPr>
              <w:t>procoagulantes</w:t>
            </w:r>
            <w:proofErr w:type="spellEnd"/>
            <w:r w:rsidRPr="00160315">
              <w:rPr>
                <w:rFonts w:ascii="Calibri" w:hAnsi="Calibri"/>
                <w:b/>
                <w:sz w:val="18"/>
                <w:szCs w:val="18"/>
              </w:rPr>
              <w:t>, assistência hemoterápica e hematológica com qualidade à população.</w:t>
            </w:r>
            <w:r w:rsidR="00675537">
              <w:rPr>
                <w:rFonts w:ascii="Calibri" w:hAnsi="Calibri"/>
                <w:b/>
                <w:sz w:val="18"/>
                <w:szCs w:val="18"/>
              </w:rPr>
              <w:t xml:space="preserve"> (HEMORREDE)</w:t>
            </w:r>
          </w:p>
        </w:tc>
      </w:tr>
      <w:tr w:rsidR="00D9508B" w:rsidRPr="00160315" w:rsidTr="00846DD3">
        <w:trPr>
          <w:trHeight w:val="20"/>
        </w:trPr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30550 10.302.1165.4127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 xml:space="preserve">Produção hemoterápica e hematológica na </w:t>
            </w:r>
            <w:proofErr w:type="spellStart"/>
            <w:r w:rsidRPr="00160315">
              <w:rPr>
                <w:rFonts w:ascii="Calibri" w:hAnsi="Calibri"/>
                <w:sz w:val="18"/>
                <w:szCs w:val="18"/>
              </w:rPr>
              <w:t>hemorrede</w:t>
            </w:r>
            <w:proofErr w:type="spellEnd"/>
          </w:p>
        </w:tc>
        <w:tc>
          <w:tcPr>
            <w:tcW w:w="26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9508B" w:rsidRPr="00160315" w:rsidRDefault="00D9508B" w:rsidP="00D9508B">
      <w:pPr>
        <w:pStyle w:val="Ttulo"/>
        <w:rPr>
          <w:rFonts w:ascii="Calibri" w:hAnsi="Calibri"/>
          <w:sz w:val="18"/>
          <w:szCs w:val="18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119"/>
        <w:gridCol w:w="5418"/>
        <w:gridCol w:w="2671"/>
      </w:tblGrid>
      <w:tr w:rsidR="00D9508B" w:rsidRPr="00160315" w:rsidTr="00846DD3">
        <w:trPr>
          <w:trHeight w:val="20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ORD.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CLASSIFICAÇÃO DA AÇÃO</w:t>
            </w:r>
          </w:p>
        </w:tc>
        <w:tc>
          <w:tcPr>
            <w:tcW w:w="5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AÇÃO DO ORÇAMENTO</w:t>
            </w:r>
          </w:p>
        </w:tc>
        <w:tc>
          <w:tcPr>
            <w:tcW w:w="2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OBJETIVO</w:t>
            </w:r>
          </w:p>
        </w:tc>
      </w:tr>
      <w:tr w:rsidR="00D9508B" w:rsidRPr="00160315" w:rsidTr="00846DD3">
        <w:trPr>
          <w:trHeight w:val="20"/>
        </w:trPr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30550 10.305.1165.3025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Fortalecimento do sistema de vigilância em saúde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sz w:val="18"/>
                <w:szCs w:val="18"/>
              </w:rPr>
              <w:t xml:space="preserve">Reduzir os riscos, doenças e agravos de relevância epidemiológica, sanitária, ambiental e saúde do trabalhador por meio das ações de promoção, prevenção, proteção e </w:t>
            </w:r>
            <w:r w:rsidRPr="00675537">
              <w:rPr>
                <w:rFonts w:ascii="Calibri" w:hAnsi="Calibri"/>
                <w:b/>
                <w:sz w:val="18"/>
                <w:szCs w:val="18"/>
                <w:u w:val="single"/>
              </w:rPr>
              <w:t>Vigilância em Saúde</w:t>
            </w:r>
            <w:r w:rsidRPr="00160315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</w:tr>
      <w:tr w:rsidR="00D9508B" w:rsidRPr="00160315" w:rsidTr="00846DD3">
        <w:trPr>
          <w:trHeight w:val="20"/>
        </w:trPr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30550 10.305.1165.4028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Cooperação técnica na gestão da vigilância em saúde</w:t>
            </w:r>
          </w:p>
        </w:tc>
        <w:tc>
          <w:tcPr>
            <w:tcW w:w="26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9508B" w:rsidRPr="00160315" w:rsidTr="00846DD3">
        <w:trPr>
          <w:trHeight w:val="20"/>
        </w:trPr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30550 10.304.1165.4078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Gerenciamento do risco sanitário</w:t>
            </w:r>
          </w:p>
        </w:tc>
        <w:tc>
          <w:tcPr>
            <w:tcW w:w="26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9508B" w:rsidRPr="00160315" w:rsidTr="00846DD3">
        <w:trPr>
          <w:trHeight w:val="20"/>
        </w:trPr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FC6F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</w:t>
            </w:r>
            <w:r w:rsidR="00FC6FF4">
              <w:rPr>
                <w:rFonts w:ascii="Calibri" w:hAnsi="Calibri"/>
                <w:sz w:val="18"/>
                <w:szCs w:val="18"/>
              </w:rPr>
              <w:t>305</w:t>
            </w:r>
            <w:r w:rsidRPr="00160315">
              <w:rPr>
                <w:rFonts w:ascii="Calibri" w:hAnsi="Calibri"/>
                <w:sz w:val="18"/>
                <w:szCs w:val="18"/>
              </w:rPr>
              <w:t>.1165.4093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Integração e qualificação das ações e serviços de vigilância e atenção à saúde</w:t>
            </w:r>
          </w:p>
        </w:tc>
        <w:tc>
          <w:tcPr>
            <w:tcW w:w="26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9508B" w:rsidRPr="00160315" w:rsidTr="00846DD3">
        <w:trPr>
          <w:trHeight w:val="20"/>
        </w:trPr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30550 10.305.1165.4125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Produção de análises laboratoriais de interesse à saúde pública</w:t>
            </w:r>
          </w:p>
        </w:tc>
        <w:tc>
          <w:tcPr>
            <w:tcW w:w="26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9508B" w:rsidRPr="00160315" w:rsidRDefault="00D9508B" w:rsidP="00D9508B">
      <w:pPr>
        <w:pStyle w:val="Ttulo"/>
        <w:rPr>
          <w:rFonts w:ascii="Calibri" w:hAnsi="Calibri"/>
          <w:sz w:val="18"/>
          <w:szCs w:val="18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119"/>
        <w:gridCol w:w="5418"/>
        <w:gridCol w:w="2671"/>
      </w:tblGrid>
      <w:tr w:rsidR="00D9508B" w:rsidRPr="00160315" w:rsidTr="00846DD3">
        <w:trPr>
          <w:trHeight w:val="20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ORD.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CLASSIFICAÇÃO DA AÇÃO</w:t>
            </w:r>
          </w:p>
        </w:tc>
        <w:tc>
          <w:tcPr>
            <w:tcW w:w="5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AÇÃO DO ORÇAMENTO</w:t>
            </w:r>
          </w:p>
        </w:tc>
        <w:tc>
          <w:tcPr>
            <w:tcW w:w="26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OBJETIVO</w:t>
            </w:r>
          </w:p>
        </w:tc>
      </w:tr>
      <w:tr w:rsidR="00D9508B" w:rsidRPr="00160315" w:rsidTr="00846DD3">
        <w:trPr>
          <w:trHeight w:val="20"/>
        </w:trPr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30550 10.121.1165.3015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Cooperação técnica para gestão em saúde em instrumentos de planejamento e gestão</w:t>
            </w:r>
          </w:p>
        </w:tc>
        <w:tc>
          <w:tcPr>
            <w:tcW w:w="267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6743B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sz w:val="18"/>
                <w:szCs w:val="18"/>
              </w:rPr>
              <w:t xml:space="preserve">Promover a articulação interfederativa e a </w:t>
            </w:r>
            <w:r w:rsidRPr="00675537">
              <w:rPr>
                <w:rFonts w:ascii="Calibri" w:hAnsi="Calibri"/>
                <w:b/>
                <w:sz w:val="18"/>
                <w:szCs w:val="18"/>
                <w:u w:val="single"/>
              </w:rPr>
              <w:t>gestão solidária e compartilhada</w:t>
            </w:r>
            <w:r w:rsidRPr="00160315">
              <w:rPr>
                <w:rFonts w:ascii="Calibri" w:hAnsi="Calibri"/>
                <w:b/>
                <w:sz w:val="18"/>
                <w:szCs w:val="18"/>
              </w:rPr>
              <w:t xml:space="preserve"> das políticas públicas de saúde (</w:t>
            </w:r>
            <w:proofErr w:type="spellStart"/>
            <w:r w:rsidRPr="00160315">
              <w:rPr>
                <w:rFonts w:ascii="Calibri" w:hAnsi="Calibri"/>
                <w:b/>
                <w:sz w:val="18"/>
                <w:szCs w:val="18"/>
              </w:rPr>
              <w:t>intersetorial</w:t>
            </w:r>
            <w:proofErr w:type="spellEnd"/>
            <w:r w:rsidRPr="00160315">
              <w:rPr>
                <w:rFonts w:ascii="Calibri" w:hAnsi="Calibri"/>
                <w:b/>
                <w:sz w:val="18"/>
                <w:szCs w:val="18"/>
              </w:rPr>
              <w:t xml:space="preserve"> e interinstitucional).</w:t>
            </w:r>
            <w:r w:rsidR="0067553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D9508B" w:rsidRPr="00160315" w:rsidTr="00846DD3">
        <w:trPr>
          <w:trHeight w:val="20"/>
        </w:trPr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30550 10.125.1165.4065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Fortalecimento da auditoria do SUS</w:t>
            </w:r>
          </w:p>
        </w:tc>
        <w:tc>
          <w:tcPr>
            <w:tcW w:w="26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9508B" w:rsidRPr="00160315" w:rsidTr="00846DD3">
        <w:trPr>
          <w:trHeight w:val="20"/>
        </w:trPr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30550 10.125.1165.4134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Promoção da ouvidoria do SUS</w:t>
            </w:r>
          </w:p>
        </w:tc>
        <w:tc>
          <w:tcPr>
            <w:tcW w:w="26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9508B" w:rsidRPr="00160315" w:rsidTr="006743B6">
        <w:trPr>
          <w:trHeight w:val="141"/>
        </w:trPr>
        <w:tc>
          <w:tcPr>
            <w:tcW w:w="7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30550 10.422.1165.4139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Promoção do controle social no SUS</w:t>
            </w:r>
          </w:p>
        </w:tc>
        <w:tc>
          <w:tcPr>
            <w:tcW w:w="267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9508B" w:rsidRPr="001876BC" w:rsidRDefault="00D9508B" w:rsidP="00D9508B">
      <w:pPr>
        <w:jc w:val="center"/>
        <w:rPr>
          <w:rFonts w:ascii="Calibri" w:hAnsi="Calibri"/>
          <w:b/>
          <w:bCs/>
          <w:sz w:val="18"/>
          <w:szCs w:val="18"/>
        </w:rPr>
      </w:pPr>
    </w:p>
    <w:p w:rsidR="00D9508B" w:rsidRPr="001876BC" w:rsidRDefault="00D9508B" w:rsidP="00D9508B">
      <w:pPr>
        <w:jc w:val="center"/>
        <w:rPr>
          <w:rFonts w:ascii="Calibri" w:hAnsi="Calibri"/>
          <w:b/>
          <w:bCs/>
          <w:sz w:val="18"/>
          <w:szCs w:val="18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43"/>
        <w:gridCol w:w="5103"/>
        <w:gridCol w:w="2977"/>
      </w:tblGrid>
      <w:tr w:rsidR="00D9508B" w:rsidRPr="00160315" w:rsidTr="00846DD3">
        <w:trPr>
          <w:trHeight w:val="20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ORD.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CLASSIFICAÇÃO DA AÇÃO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AÇÃO DO ORÇAMENTO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OBJETIVO</w:t>
            </w:r>
          </w:p>
        </w:tc>
      </w:tr>
      <w:tr w:rsidR="00D9508B" w:rsidRPr="00160315" w:rsidTr="0025474A">
        <w:trPr>
          <w:trHeight w:val="429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21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30550 10.332.1165.4092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Promover as políticas de gestão do trabalho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sz w:val="18"/>
                <w:szCs w:val="18"/>
              </w:rPr>
              <w:t xml:space="preserve">Promover a valorização, </w:t>
            </w:r>
            <w:r w:rsidRPr="00675537">
              <w:rPr>
                <w:rFonts w:ascii="Calibri" w:hAnsi="Calibri"/>
                <w:b/>
                <w:sz w:val="18"/>
                <w:szCs w:val="18"/>
                <w:u w:val="single"/>
              </w:rPr>
              <w:t>educação permanente</w:t>
            </w:r>
            <w:r w:rsidRPr="00160315">
              <w:rPr>
                <w:rFonts w:ascii="Calibri" w:hAnsi="Calibri"/>
                <w:b/>
                <w:sz w:val="18"/>
                <w:szCs w:val="18"/>
              </w:rPr>
              <w:t>, qualificação e formação dos trabalhadores do SUS.</w:t>
            </w:r>
          </w:p>
        </w:tc>
      </w:tr>
      <w:tr w:rsidR="00D9508B" w:rsidRPr="00160315" w:rsidTr="0025474A">
        <w:trPr>
          <w:trHeight w:val="393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30550 10.128.1165.4307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Formação dos trabalhadores do SUS</w:t>
            </w:r>
          </w:p>
        </w:tc>
        <w:tc>
          <w:tcPr>
            <w:tcW w:w="297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5474A" w:rsidRDefault="0025474A" w:rsidP="00D9508B">
      <w:pPr>
        <w:rPr>
          <w:rFonts w:ascii="Calibri" w:hAnsi="Calibri"/>
          <w:b/>
          <w:bCs/>
          <w:sz w:val="18"/>
          <w:szCs w:val="18"/>
        </w:rPr>
      </w:pPr>
    </w:p>
    <w:p w:rsidR="0025474A" w:rsidRDefault="0025474A" w:rsidP="00D9508B">
      <w:pPr>
        <w:rPr>
          <w:rFonts w:ascii="Calibri" w:hAnsi="Calibri"/>
          <w:b/>
          <w:bCs/>
          <w:sz w:val="18"/>
          <w:szCs w:val="18"/>
        </w:rPr>
      </w:pPr>
    </w:p>
    <w:p w:rsidR="0025474A" w:rsidRDefault="0025474A" w:rsidP="00D9508B">
      <w:pPr>
        <w:rPr>
          <w:rFonts w:ascii="Calibri" w:hAnsi="Calibri"/>
          <w:b/>
          <w:bCs/>
          <w:sz w:val="18"/>
          <w:szCs w:val="18"/>
        </w:rPr>
      </w:pPr>
    </w:p>
    <w:p w:rsidR="0025474A" w:rsidRDefault="0025474A" w:rsidP="00D9508B">
      <w:pPr>
        <w:rPr>
          <w:rFonts w:ascii="Calibri" w:hAnsi="Calibri"/>
          <w:b/>
          <w:bCs/>
          <w:sz w:val="18"/>
          <w:szCs w:val="18"/>
        </w:rPr>
      </w:pPr>
    </w:p>
    <w:p w:rsidR="0025474A" w:rsidRDefault="0025474A" w:rsidP="00D9508B">
      <w:pPr>
        <w:rPr>
          <w:rFonts w:ascii="Calibri" w:hAnsi="Calibri"/>
          <w:b/>
          <w:bCs/>
          <w:sz w:val="18"/>
          <w:szCs w:val="18"/>
        </w:rPr>
      </w:pPr>
    </w:p>
    <w:p w:rsidR="00D9508B" w:rsidRDefault="00D9508B" w:rsidP="00D9508B">
      <w:pPr>
        <w:rPr>
          <w:rFonts w:ascii="Calibri" w:hAnsi="Calibri"/>
          <w:bCs/>
          <w:sz w:val="18"/>
          <w:szCs w:val="18"/>
        </w:rPr>
      </w:pPr>
      <w:r w:rsidRPr="00160315">
        <w:rPr>
          <w:rFonts w:ascii="Calibri" w:hAnsi="Calibri"/>
          <w:b/>
          <w:bCs/>
          <w:sz w:val="18"/>
          <w:szCs w:val="18"/>
        </w:rPr>
        <w:t xml:space="preserve">PROGRAMA DE GESTÃO: </w:t>
      </w:r>
      <w:r w:rsidRPr="00160315">
        <w:rPr>
          <w:rFonts w:ascii="Calibri" w:hAnsi="Calibri"/>
          <w:bCs/>
          <w:sz w:val="18"/>
          <w:szCs w:val="18"/>
        </w:rPr>
        <w:t>Manutenção e Gestão do Poder Executivo</w:t>
      </w:r>
    </w:p>
    <w:p w:rsidR="0025474A" w:rsidRPr="00160315" w:rsidRDefault="0025474A" w:rsidP="00D9508B">
      <w:pPr>
        <w:rPr>
          <w:rFonts w:ascii="Calibri" w:hAnsi="Calibri"/>
          <w:sz w:val="18"/>
          <w:szCs w:val="18"/>
        </w:rPr>
      </w:pPr>
    </w:p>
    <w:tbl>
      <w:tblPr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2129"/>
        <w:gridCol w:w="8149"/>
      </w:tblGrid>
      <w:tr w:rsidR="00D9508B" w:rsidRPr="00160315" w:rsidTr="00846DD3">
        <w:trPr>
          <w:trHeight w:val="131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ORD.</w:t>
            </w:r>
          </w:p>
        </w:tc>
        <w:tc>
          <w:tcPr>
            <w:tcW w:w="21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CLASSIFICAÇÃO DA AÇÃO</w:t>
            </w:r>
          </w:p>
        </w:tc>
        <w:tc>
          <w:tcPr>
            <w:tcW w:w="81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60315">
              <w:rPr>
                <w:rFonts w:ascii="Calibri" w:hAnsi="Calibri"/>
                <w:b/>
                <w:bCs/>
                <w:sz w:val="18"/>
                <w:szCs w:val="18"/>
              </w:rPr>
              <w:t>AÇÃO DO ORÇAMENTO</w:t>
            </w:r>
          </w:p>
        </w:tc>
      </w:tr>
      <w:tr w:rsidR="00D9508B" w:rsidRPr="00160315" w:rsidTr="00846DD3">
        <w:trPr>
          <w:trHeight w:val="187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30550 10.122.1100.4200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Coordenação e Manutenção dos Serviços Administrativos Gerais</w:t>
            </w:r>
          </w:p>
        </w:tc>
      </w:tr>
      <w:tr w:rsidR="00D9508B" w:rsidRPr="00160315" w:rsidTr="00846DD3">
        <w:trPr>
          <w:trHeight w:val="84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30550 10.305.1100.4146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CB06A2" w:rsidRDefault="00D9508B" w:rsidP="002110AA">
            <w:pPr>
              <w:autoSpaceDE w:val="0"/>
              <w:autoSpaceDN w:val="0"/>
              <w:adjustRightInd w:val="0"/>
              <w:rPr>
                <w:rFonts w:ascii="Calibri" w:hAnsi="Calibri"/>
                <w:color w:val="0000FF"/>
                <w:sz w:val="18"/>
                <w:szCs w:val="18"/>
              </w:rPr>
            </w:pPr>
            <w:r w:rsidRPr="00CB06A2">
              <w:rPr>
                <w:rFonts w:ascii="Calibri" w:hAnsi="Calibri"/>
                <w:color w:val="0000FF"/>
                <w:sz w:val="18"/>
                <w:szCs w:val="18"/>
              </w:rPr>
              <w:t>Provimento de pessoal da vigilância em saúde</w:t>
            </w:r>
          </w:p>
        </w:tc>
      </w:tr>
      <w:tr w:rsidR="00D9508B" w:rsidRPr="00160315" w:rsidTr="00846DD3">
        <w:trPr>
          <w:trHeight w:val="84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30550 10.122.1100.4147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CB06A2" w:rsidRDefault="00D9508B" w:rsidP="002110AA">
            <w:pPr>
              <w:rPr>
                <w:rFonts w:ascii="Calibri" w:hAnsi="Calibri"/>
                <w:color w:val="0000FF"/>
                <w:sz w:val="18"/>
                <w:szCs w:val="18"/>
              </w:rPr>
            </w:pPr>
            <w:r w:rsidRPr="00CB06A2">
              <w:rPr>
                <w:rFonts w:ascii="Calibri" w:hAnsi="Calibri"/>
                <w:color w:val="0000FF"/>
                <w:sz w:val="18"/>
                <w:szCs w:val="18"/>
              </w:rPr>
              <w:t>Provimento de pessoal em âmbito da gestão participativa</w:t>
            </w:r>
          </w:p>
        </w:tc>
      </w:tr>
      <w:tr w:rsidR="00D9508B" w:rsidRPr="00160315" w:rsidTr="00846DD3">
        <w:trPr>
          <w:trHeight w:val="84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30550 10.303.1100.4148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CB06A2" w:rsidRDefault="00D9508B" w:rsidP="002110AA">
            <w:pPr>
              <w:autoSpaceDE w:val="0"/>
              <w:autoSpaceDN w:val="0"/>
              <w:adjustRightInd w:val="0"/>
              <w:rPr>
                <w:rFonts w:ascii="Calibri" w:hAnsi="Calibri"/>
                <w:color w:val="0000FF"/>
                <w:sz w:val="18"/>
                <w:szCs w:val="18"/>
              </w:rPr>
            </w:pPr>
            <w:r w:rsidRPr="00CB06A2">
              <w:rPr>
                <w:rFonts w:ascii="Calibri" w:hAnsi="Calibri"/>
                <w:color w:val="0000FF"/>
                <w:sz w:val="18"/>
                <w:szCs w:val="18"/>
              </w:rPr>
              <w:t>Provimento de pessoal na assistência farmacêutica</w:t>
            </w:r>
          </w:p>
        </w:tc>
      </w:tr>
      <w:tr w:rsidR="00D9508B" w:rsidRPr="00160315" w:rsidTr="00846DD3">
        <w:trPr>
          <w:trHeight w:val="84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30550 10.301.1100.4149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508B" w:rsidRPr="00CB06A2" w:rsidRDefault="00D9508B" w:rsidP="002110A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CB06A2">
              <w:rPr>
                <w:rFonts w:ascii="Calibri" w:hAnsi="Calibri"/>
                <w:color w:val="0000FF"/>
                <w:sz w:val="18"/>
                <w:szCs w:val="18"/>
              </w:rPr>
              <w:t>Provimento de pessoal na atenção primária</w:t>
            </w:r>
          </w:p>
        </w:tc>
      </w:tr>
      <w:tr w:rsidR="00D9508B" w:rsidRPr="00160315" w:rsidTr="00846DD3">
        <w:trPr>
          <w:trHeight w:val="84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30550 10.122.1100.4150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CB06A2" w:rsidRDefault="00D9508B" w:rsidP="002110A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FF"/>
                <w:sz w:val="18"/>
                <w:szCs w:val="18"/>
              </w:rPr>
            </w:pPr>
            <w:r w:rsidRPr="00CB06A2">
              <w:rPr>
                <w:rFonts w:ascii="Calibri" w:hAnsi="Calibri"/>
                <w:color w:val="0000FF"/>
                <w:sz w:val="18"/>
                <w:szCs w:val="18"/>
              </w:rPr>
              <w:t>Provimento de pessoal na gestão da educação na saúde</w:t>
            </w:r>
          </w:p>
        </w:tc>
      </w:tr>
      <w:tr w:rsidR="00D9508B" w:rsidRPr="00160315" w:rsidTr="00846DD3">
        <w:trPr>
          <w:trHeight w:val="84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30550 10.302.1100.4151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CB06A2" w:rsidRDefault="00D9508B" w:rsidP="002110AA">
            <w:pPr>
              <w:rPr>
                <w:rFonts w:ascii="Calibri" w:hAnsi="Calibri"/>
                <w:color w:val="0000FF"/>
                <w:sz w:val="18"/>
                <w:szCs w:val="18"/>
              </w:rPr>
            </w:pPr>
            <w:r w:rsidRPr="00CB06A2">
              <w:rPr>
                <w:rFonts w:ascii="Calibri" w:hAnsi="Calibri"/>
                <w:color w:val="0000FF"/>
                <w:sz w:val="18"/>
                <w:szCs w:val="18"/>
              </w:rPr>
              <w:t xml:space="preserve">Provimento de pessoal na </w:t>
            </w:r>
            <w:proofErr w:type="spellStart"/>
            <w:r w:rsidRPr="00CB06A2">
              <w:rPr>
                <w:rFonts w:ascii="Calibri" w:hAnsi="Calibri"/>
                <w:color w:val="0000FF"/>
                <w:sz w:val="18"/>
                <w:szCs w:val="18"/>
              </w:rPr>
              <w:t>hemorrede</w:t>
            </w:r>
            <w:proofErr w:type="spellEnd"/>
          </w:p>
        </w:tc>
      </w:tr>
      <w:tr w:rsidR="00D9508B" w:rsidRPr="003A7CD1" w:rsidTr="00846DD3">
        <w:trPr>
          <w:trHeight w:val="84"/>
        </w:trPr>
        <w:tc>
          <w:tcPr>
            <w:tcW w:w="7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160315" w:rsidRDefault="00D9508B" w:rsidP="00846DD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60315">
              <w:rPr>
                <w:rFonts w:ascii="Calibri" w:hAnsi="Calibri"/>
                <w:sz w:val="18"/>
                <w:szCs w:val="18"/>
              </w:rPr>
              <w:t>30550 10.302.1100.4152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508B" w:rsidRPr="00CB06A2" w:rsidRDefault="00D9508B" w:rsidP="002110AA">
            <w:pPr>
              <w:autoSpaceDE w:val="0"/>
              <w:autoSpaceDN w:val="0"/>
              <w:adjustRightInd w:val="0"/>
              <w:rPr>
                <w:rFonts w:ascii="Calibri" w:hAnsi="Calibri"/>
                <w:color w:val="0000FF"/>
                <w:sz w:val="18"/>
                <w:szCs w:val="18"/>
              </w:rPr>
            </w:pPr>
            <w:r w:rsidRPr="00CB06A2">
              <w:rPr>
                <w:rFonts w:ascii="Calibri" w:hAnsi="Calibri"/>
                <w:color w:val="0000FF"/>
                <w:sz w:val="18"/>
                <w:szCs w:val="18"/>
              </w:rPr>
              <w:t>Provimento de pessoal na média e alta complexidade</w:t>
            </w:r>
          </w:p>
        </w:tc>
      </w:tr>
    </w:tbl>
    <w:p w:rsidR="00D9508B" w:rsidRDefault="00D9508B" w:rsidP="00D9508B">
      <w:pPr>
        <w:rPr>
          <w:rFonts w:ascii="Calibri" w:hAnsi="Calibri"/>
          <w:sz w:val="18"/>
          <w:szCs w:val="18"/>
        </w:rPr>
      </w:pPr>
    </w:p>
    <w:p w:rsidR="0025474A" w:rsidRDefault="0025474A" w:rsidP="00D9508B">
      <w:pPr>
        <w:rPr>
          <w:rFonts w:ascii="Calibri" w:hAnsi="Calibri"/>
          <w:sz w:val="18"/>
          <w:szCs w:val="18"/>
        </w:rPr>
      </w:pPr>
    </w:p>
    <w:p w:rsidR="0025474A" w:rsidRPr="003A7CD1" w:rsidRDefault="0025474A" w:rsidP="00D9508B">
      <w:pPr>
        <w:rPr>
          <w:rFonts w:ascii="Calibri" w:hAnsi="Calibri"/>
          <w:sz w:val="18"/>
          <w:szCs w:val="18"/>
        </w:rPr>
      </w:pPr>
    </w:p>
    <w:p w:rsidR="00D9508B" w:rsidRPr="00A41614" w:rsidRDefault="00A41614" w:rsidP="00D9508B">
      <w:pPr>
        <w:rPr>
          <w:rFonts w:ascii="Calibri" w:hAnsi="Calibri"/>
          <w:b/>
          <w:sz w:val="18"/>
          <w:szCs w:val="18"/>
        </w:rPr>
      </w:pPr>
      <w:r w:rsidRPr="00A41614">
        <w:rPr>
          <w:rFonts w:ascii="Calibri" w:hAnsi="Calibri"/>
          <w:b/>
          <w:sz w:val="18"/>
          <w:szCs w:val="18"/>
        </w:rPr>
        <w:t>NOTA:</w:t>
      </w:r>
    </w:p>
    <w:p w:rsidR="00E613DE" w:rsidRPr="00B97C04" w:rsidRDefault="00E613DE" w:rsidP="00E613DE">
      <w:pPr>
        <w:rPr>
          <w:rFonts w:ascii="Calibri" w:hAnsi="Calibri"/>
          <w:sz w:val="18"/>
          <w:szCs w:val="18"/>
        </w:rPr>
      </w:pPr>
      <w:r w:rsidRPr="00B97C04">
        <w:rPr>
          <w:rFonts w:ascii="Calibri" w:hAnsi="Calibri"/>
          <w:sz w:val="18"/>
          <w:szCs w:val="18"/>
        </w:rPr>
        <w:t>São</w:t>
      </w:r>
      <w:r>
        <w:rPr>
          <w:rFonts w:ascii="Calibri" w:hAnsi="Calibri"/>
          <w:sz w:val="18"/>
          <w:szCs w:val="18"/>
        </w:rPr>
        <w:t>:</w:t>
      </w:r>
      <w:r w:rsidRPr="00B97C0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38</w:t>
      </w:r>
      <w:r w:rsidRPr="00B97C04">
        <w:rPr>
          <w:rFonts w:ascii="Calibri" w:hAnsi="Calibri"/>
          <w:sz w:val="18"/>
          <w:szCs w:val="18"/>
        </w:rPr>
        <w:t xml:space="preserve"> Ações Orçamentárias</w:t>
      </w:r>
      <w:r w:rsidR="002A7B6D">
        <w:rPr>
          <w:rFonts w:ascii="Calibri" w:hAnsi="Calibri"/>
          <w:sz w:val="18"/>
          <w:szCs w:val="18"/>
        </w:rPr>
        <w:t xml:space="preserve"> (37 da PAS e 01 de Emenda Parlamentar)</w:t>
      </w:r>
      <w:r w:rsidRPr="00B97C04">
        <w:rPr>
          <w:rFonts w:ascii="Calibri" w:hAnsi="Calibri"/>
          <w:sz w:val="18"/>
          <w:szCs w:val="18"/>
        </w:rPr>
        <w:t>, sendo:</w:t>
      </w:r>
    </w:p>
    <w:p w:rsidR="00E613DE" w:rsidRPr="00A41614" w:rsidRDefault="00E613DE" w:rsidP="00E613DE">
      <w:pPr>
        <w:ind w:firstLine="708"/>
        <w:rPr>
          <w:rFonts w:ascii="Calibri" w:hAnsi="Calibri"/>
          <w:sz w:val="8"/>
          <w:szCs w:val="8"/>
        </w:rPr>
      </w:pPr>
    </w:p>
    <w:p w:rsidR="00E613DE" w:rsidRDefault="00E613DE" w:rsidP="00E613DE">
      <w:pPr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0</w:t>
      </w:r>
      <w:r w:rsidR="003C1BC0">
        <w:rPr>
          <w:rFonts w:ascii="Calibri" w:hAnsi="Calibri"/>
          <w:sz w:val="18"/>
          <w:szCs w:val="18"/>
        </w:rPr>
        <w:t>7</w:t>
      </w:r>
      <w:r>
        <w:rPr>
          <w:rFonts w:ascii="Calibri" w:hAnsi="Calibri"/>
          <w:sz w:val="18"/>
          <w:szCs w:val="18"/>
        </w:rPr>
        <w:t xml:space="preserve"> Ações de provimento de pessoal (pagamento de salários</w:t>
      </w:r>
      <w:r w:rsidR="00A41614">
        <w:rPr>
          <w:rFonts w:ascii="Calibri" w:hAnsi="Calibri"/>
          <w:sz w:val="18"/>
          <w:szCs w:val="18"/>
        </w:rPr>
        <w:t xml:space="preserve"> dos servidores da saúde por área de atuação</w:t>
      </w:r>
      <w:r>
        <w:rPr>
          <w:rFonts w:ascii="Calibri" w:hAnsi="Calibri"/>
          <w:sz w:val="18"/>
          <w:szCs w:val="18"/>
        </w:rPr>
        <w:t>)</w:t>
      </w:r>
    </w:p>
    <w:p w:rsidR="00E613DE" w:rsidRDefault="00E613DE" w:rsidP="00E613DE">
      <w:pPr>
        <w:ind w:firstLine="708"/>
        <w:rPr>
          <w:rFonts w:ascii="Calibri" w:hAnsi="Calibri"/>
          <w:sz w:val="18"/>
          <w:szCs w:val="18"/>
        </w:rPr>
      </w:pPr>
      <w:r w:rsidRPr="00D81700">
        <w:rPr>
          <w:rFonts w:ascii="Calibri" w:hAnsi="Calibri"/>
          <w:sz w:val="18"/>
          <w:szCs w:val="18"/>
        </w:rPr>
        <w:t>3</w:t>
      </w:r>
      <w:r w:rsidR="00E4542D">
        <w:rPr>
          <w:rFonts w:ascii="Calibri" w:hAnsi="Calibri"/>
          <w:sz w:val="18"/>
          <w:szCs w:val="18"/>
        </w:rPr>
        <w:t>1</w:t>
      </w:r>
      <w:r w:rsidRPr="00D81700">
        <w:rPr>
          <w:rFonts w:ascii="Calibri" w:hAnsi="Calibri"/>
          <w:sz w:val="18"/>
          <w:szCs w:val="18"/>
        </w:rPr>
        <w:t xml:space="preserve"> Ações</w:t>
      </w:r>
      <w:r>
        <w:rPr>
          <w:rFonts w:ascii="Calibri" w:hAnsi="Calibri"/>
          <w:sz w:val="18"/>
          <w:szCs w:val="18"/>
        </w:rPr>
        <w:t xml:space="preserve"> </w:t>
      </w:r>
      <w:r w:rsidR="002A7B6D">
        <w:rPr>
          <w:rFonts w:ascii="Calibri" w:hAnsi="Calibri"/>
          <w:sz w:val="18"/>
          <w:szCs w:val="18"/>
        </w:rPr>
        <w:t xml:space="preserve">de </w:t>
      </w:r>
      <w:r>
        <w:rPr>
          <w:rFonts w:ascii="Calibri" w:hAnsi="Calibri"/>
          <w:sz w:val="18"/>
          <w:szCs w:val="18"/>
        </w:rPr>
        <w:t>manutenção das ações ou implantação de serviços</w:t>
      </w:r>
    </w:p>
    <w:p w:rsidR="00E613DE" w:rsidRPr="00D81700" w:rsidRDefault="00E613DE" w:rsidP="00E613DE">
      <w:pPr>
        <w:ind w:firstLine="708"/>
        <w:rPr>
          <w:rFonts w:ascii="Calibri" w:hAnsi="Calibri"/>
          <w:sz w:val="18"/>
          <w:szCs w:val="18"/>
        </w:rPr>
      </w:pPr>
    </w:p>
    <w:p w:rsidR="00160315" w:rsidRDefault="00160315">
      <w:pPr>
        <w:rPr>
          <w:rFonts w:ascii="Calibri" w:hAnsi="Calibri"/>
          <w:sz w:val="18"/>
          <w:szCs w:val="18"/>
        </w:rPr>
      </w:pPr>
    </w:p>
    <w:p w:rsidR="00160315" w:rsidRDefault="00160315">
      <w:pPr>
        <w:rPr>
          <w:rFonts w:ascii="Calibri" w:hAnsi="Calibri"/>
          <w:sz w:val="18"/>
          <w:szCs w:val="18"/>
        </w:rPr>
      </w:pPr>
    </w:p>
    <w:sectPr w:rsidR="00160315" w:rsidSect="002C1FF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425" w:bottom="28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D3" w:rsidRDefault="00846DD3">
      <w:r>
        <w:separator/>
      </w:r>
    </w:p>
  </w:endnote>
  <w:endnote w:type="continuationSeparator" w:id="0">
    <w:p w:rsidR="00846DD3" w:rsidRDefault="0084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FOFDG+Calibri">
    <w:altName w:val="GFOFDG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D3" w:rsidRDefault="00846DD3" w:rsidP="007D4F1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6DD3" w:rsidRDefault="00846DD3" w:rsidP="00DF7B1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D3" w:rsidRPr="006743B6" w:rsidRDefault="00846DD3" w:rsidP="007D4F12">
    <w:pPr>
      <w:pStyle w:val="Rodap"/>
      <w:framePr w:wrap="around" w:vAnchor="text" w:hAnchor="margin" w:xAlign="center" w:y="1"/>
      <w:rPr>
        <w:rStyle w:val="Nmerodepgina"/>
        <w:rFonts w:ascii="Calibri" w:hAnsi="Calibri"/>
        <w:b/>
        <w:color w:val="FFFFFF" w:themeColor="background1"/>
      </w:rPr>
    </w:pPr>
    <w:r w:rsidRPr="006743B6">
      <w:rPr>
        <w:rStyle w:val="Nmerodepgina"/>
        <w:rFonts w:ascii="Calibri" w:hAnsi="Calibri"/>
        <w:b/>
        <w:color w:val="FFFFFF" w:themeColor="background1"/>
      </w:rPr>
      <w:fldChar w:fldCharType="begin"/>
    </w:r>
    <w:r w:rsidRPr="006743B6">
      <w:rPr>
        <w:rStyle w:val="Nmerodepgina"/>
        <w:rFonts w:ascii="Calibri" w:hAnsi="Calibri"/>
        <w:b/>
        <w:color w:val="FFFFFF" w:themeColor="background1"/>
      </w:rPr>
      <w:instrText xml:space="preserve">PAGE  </w:instrText>
    </w:r>
    <w:r w:rsidRPr="006743B6">
      <w:rPr>
        <w:rStyle w:val="Nmerodepgina"/>
        <w:rFonts w:ascii="Calibri" w:hAnsi="Calibri"/>
        <w:b/>
        <w:color w:val="FFFFFF" w:themeColor="background1"/>
      </w:rPr>
      <w:fldChar w:fldCharType="separate"/>
    </w:r>
    <w:r w:rsidR="00F1281F">
      <w:rPr>
        <w:rStyle w:val="Nmerodepgina"/>
        <w:rFonts w:ascii="Calibri" w:hAnsi="Calibri"/>
        <w:b/>
        <w:noProof/>
        <w:color w:val="FFFFFF" w:themeColor="background1"/>
      </w:rPr>
      <w:t>1</w:t>
    </w:r>
    <w:r w:rsidRPr="006743B6">
      <w:rPr>
        <w:rStyle w:val="Nmerodepgina"/>
        <w:rFonts w:ascii="Calibri" w:hAnsi="Calibri"/>
        <w:b/>
        <w:color w:val="FFFFFF" w:themeColor="background1"/>
      </w:rPr>
      <w:fldChar w:fldCharType="end"/>
    </w:r>
  </w:p>
  <w:p w:rsidR="00846DD3" w:rsidRDefault="00846DD3" w:rsidP="00DF7B1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D3" w:rsidRDefault="00846DD3">
      <w:r>
        <w:separator/>
      </w:r>
    </w:p>
  </w:footnote>
  <w:footnote w:type="continuationSeparator" w:id="0">
    <w:p w:rsidR="00846DD3" w:rsidRDefault="0084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D3" w:rsidRDefault="00846DD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6DD3" w:rsidRDefault="00846DD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D3" w:rsidRDefault="00846DD3">
    <w:pPr>
      <w:pStyle w:val="Cabealho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C4B"/>
    <w:multiLevelType w:val="singleLevel"/>
    <w:tmpl w:val="1C66C4EC"/>
    <w:lvl w:ilvl="0"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F326CC"/>
    <w:multiLevelType w:val="hybridMultilevel"/>
    <w:tmpl w:val="4BB84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1A77"/>
    <w:multiLevelType w:val="hybridMultilevel"/>
    <w:tmpl w:val="ECC4B5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00A7"/>
    <w:multiLevelType w:val="hybridMultilevel"/>
    <w:tmpl w:val="7BBE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910C2"/>
    <w:multiLevelType w:val="hybridMultilevel"/>
    <w:tmpl w:val="23583A40"/>
    <w:lvl w:ilvl="0" w:tplc="14EAC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2ACE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5AAF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E8417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7C7F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F869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3002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ADC46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10CA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92C"/>
    <w:rsid w:val="00002AEC"/>
    <w:rsid w:val="00005285"/>
    <w:rsid w:val="0001000C"/>
    <w:rsid w:val="00011660"/>
    <w:rsid w:val="00011921"/>
    <w:rsid w:val="000153AF"/>
    <w:rsid w:val="0002356B"/>
    <w:rsid w:val="0002426A"/>
    <w:rsid w:val="000361B7"/>
    <w:rsid w:val="00042FFD"/>
    <w:rsid w:val="000473FC"/>
    <w:rsid w:val="000518A3"/>
    <w:rsid w:val="00053107"/>
    <w:rsid w:val="00064D3D"/>
    <w:rsid w:val="0006558C"/>
    <w:rsid w:val="00066882"/>
    <w:rsid w:val="00066A2B"/>
    <w:rsid w:val="000673FB"/>
    <w:rsid w:val="0008004F"/>
    <w:rsid w:val="00080261"/>
    <w:rsid w:val="00080BCE"/>
    <w:rsid w:val="00081F63"/>
    <w:rsid w:val="00082B0E"/>
    <w:rsid w:val="000849D0"/>
    <w:rsid w:val="000872CE"/>
    <w:rsid w:val="00087B30"/>
    <w:rsid w:val="00087BE1"/>
    <w:rsid w:val="00091806"/>
    <w:rsid w:val="00092E88"/>
    <w:rsid w:val="00093E7F"/>
    <w:rsid w:val="000942B2"/>
    <w:rsid w:val="00095B79"/>
    <w:rsid w:val="0009630B"/>
    <w:rsid w:val="000A4E21"/>
    <w:rsid w:val="000A5512"/>
    <w:rsid w:val="000A561E"/>
    <w:rsid w:val="000A6345"/>
    <w:rsid w:val="000A658A"/>
    <w:rsid w:val="000B0ADE"/>
    <w:rsid w:val="000B20DE"/>
    <w:rsid w:val="000B3F5E"/>
    <w:rsid w:val="000C5DC5"/>
    <w:rsid w:val="000C6531"/>
    <w:rsid w:val="000D1390"/>
    <w:rsid w:val="000D20AB"/>
    <w:rsid w:val="000D402A"/>
    <w:rsid w:val="000D5B1D"/>
    <w:rsid w:val="000D6DCF"/>
    <w:rsid w:val="000E2846"/>
    <w:rsid w:val="000E3B4C"/>
    <w:rsid w:val="000F03D2"/>
    <w:rsid w:val="000F22A3"/>
    <w:rsid w:val="000F2354"/>
    <w:rsid w:val="000F330A"/>
    <w:rsid w:val="000F5206"/>
    <w:rsid w:val="00104BF7"/>
    <w:rsid w:val="00106794"/>
    <w:rsid w:val="00106ECD"/>
    <w:rsid w:val="00107420"/>
    <w:rsid w:val="00112036"/>
    <w:rsid w:val="001123C4"/>
    <w:rsid w:val="00113403"/>
    <w:rsid w:val="0011528E"/>
    <w:rsid w:val="001155CC"/>
    <w:rsid w:val="0011650A"/>
    <w:rsid w:val="00117259"/>
    <w:rsid w:val="001228A0"/>
    <w:rsid w:val="0012316B"/>
    <w:rsid w:val="001324A4"/>
    <w:rsid w:val="001328F8"/>
    <w:rsid w:val="001344BE"/>
    <w:rsid w:val="001435EA"/>
    <w:rsid w:val="001460A2"/>
    <w:rsid w:val="00146266"/>
    <w:rsid w:val="001568BF"/>
    <w:rsid w:val="00156A6F"/>
    <w:rsid w:val="00160315"/>
    <w:rsid w:val="0016141E"/>
    <w:rsid w:val="001618DF"/>
    <w:rsid w:val="001624E4"/>
    <w:rsid w:val="00164FA9"/>
    <w:rsid w:val="001651F9"/>
    <w:rsid w:val="00170E9C"/>
    <w:rsid w:val="001758EA"/>
    <w:rsid w:val="00177DF3"/>
    <w:rsid w:val="00181C9D"/>
    <w:rsid w:val="001840D9"/>
    <w:rsid w:val="001876BC"/>
    <w:rsid w:val="001918B5"/>
    <w:rsid w:val="001951BF"/>
    <w:rsid w:val="001A3743"/>
    <w:rsid w:val="001A3A1E"/>
    <w:rsid w:val="001A474A"/>
    <w:rsid w:val="001B240F"/>
    <w:rsid w:val="001B38B9"/>
    <w:rsid w:val="001B419D"/>
    <w:rsid w:val="001D0C8E"/>
    <w:rsid w:val="001E06C9"/>
    <w:rsid w:val="001E18DB"/>
    <w:rsid w:val="001E3772"/>
    <w:rsid w:val="001E5837"/>
    <w:rsid w:val="001E62B9"/>
    <w:rsid w:val="001F2367"/>
    <w:rsid w:val="001F2E91"/>
    <w:rsid w:val="001F3024"/>
    <w:rsid w:val="001F4729"/>
    <w:rsid w:val="001F6494"/>
    <w:rsid w:val="001F7BCE"/>
    <w:rsid w:val="00200623"/>
    <w:rsid w:val="00202FBE"/>
    <w:rsid w:val="00203DC0"/>
    <w:rsid w:val="002110AA"/>
    <w:rsid w:val="00211ECB"/>
    <w:rsid w:val="00213510"/>
    <w:rsid w:val="002140BB"/>
    <w:rsid w:val="0021583B"/>
    <w:rsid w:val="00221FAD"/>
    <w:rsid w:val="0022456D"/>
    <w:rsid w:val="00234E87"/>
    <w:rsid w:val="002350EA"/>
    <w:rsid w:val="00235548"/>
    <w:rsid w:val="00237787"/>
    <w:rsid w:val="002503CA"/>
    <w:rsid w:val="0025474A"/>
    <w:rsid w:val="00254FE3"/>
    <w:rsid w:val="00256964"/>
    <w:rsid w:val="00257192"/>
    <w:rsid w:val="002602B7"/>
    <w:rsid w:val="00265280"/>
    <w:rsid w:val="00271104"/>
    <w:rsid w:val="00277B37"/>
    <w:rsid w:val="00277F55"/>
    <w:rsid w:val="00281835"/>
    <w:rsid w:val="0028567A"/>
    <w:rsid w:val="00286D7A"/>
    <w:rsid w:val="00296DBC"/>
    <w:rsid w:val="002A015F"/>
    <w:rsid w:val="002A7B6D"/>
    <w:rsid w:val="002B3781"/>
    <w:rsid w:val="002B73CF"/>
    <w:rsid w:val="002C110F"/>
    <w:rsid w:val="002C1FF4"/>
    <w:rsid w:val="002C2791"/>
    <w:rsid w:val="002D0F2F"/>
    <w:rsid w:val="002D2157"/>
    <w:rsid w:val="002D23E3"/>
    <w:rsid w:val="002D61C3"/>
    <w:rsid w:val="002E6318"/>
    <w:rsid w:val="002F6BC6"/>
    <w:rsid w:val="00300E0B"/>
    <w:rsid w:val="00302706"/>
    <w:rsid w:val="00306206"/>
    <w:rsid w:val="00312A1F"/>
    <w:rsid w:val="00314F8A"/>
    <w:rsid w:val="00325FE2"/>
    <w:rsid w:val="00330E01"/>
    <w:rsid w:val="0034032B"/>
    <w:rsid w:val="003403A2"/>
    <w:rsid w:val="00341643"/>
    <w:rsid w:val="00343A78"/>
    <w:rsid w:val="003458FF"/>
    <w:rsid w:val="00350CEE"/>
    <w:rsid w:val="0035256B"/>
    <w:rsid w:val="003537DC"/>
    <w:rsid w:val="00355B1F"/>
    <w:rsid w:val="00356BDC"/>
    <w:rsid w:val="00360A2C"/>
    <w:rsid w:val="00362AAE"/>
    <w:rsid w:val="00363FD4"/>
    <w:rsid w:val="00364BD4"/>
    <w:rsid w:val="00366D35"/>
    <w:rsid w:val="00367FE4"/>
    <w:rsid w:val="003714AF"/>
    <w:rsid w:val="003717BA"/>
    <w:rsid w:val="00371A82"/>
    <w:rsid w:val="00374143"/>
    <w:rsid w:val="00376520"/>
    <w:rsid w:val="00376D0A"/>
    <w:rsid w:val="00380B37"/>
    <w:rsid w:val="00383EC1"/>
    <w:rsid w:val="00384725"/>
    <w:rsid w:val="003877F6"/>
    <w:rsid w:val="00390041"/>
    <w:rsid w:val="003907B1"/>
    <w:rsid w:val="00390954"/>
    <w:rsid w:val="003973BF"/>
    <w:rsid w:val="003977F7"/>
    <w:rsid w:val="003A089E"/>
    <w:rsid w:val="003A32FF"/>
    <w:rsid w:val="003A3CA8"/>
    <w:rsid w:val="003A3E6A"/>
    <w:rsid w:val="003A718C"/>
    <w:rsid w:val="003A7CD1"/>
    <w:rsid w:val="003B3036"/>
    <w:rsid w:val="003B348E"/>
    <w:rsid w:val="003B3B6C"/>
    <w:rsid w:val="003B7481"/>
    <w:rsid w:val="003C051B"/>
    <w:rsid w:val="003C0F56"/>
    <w:rsid w:val="003C1BC0"/>
    <w:rsid w:val="003C38DF"/>
    <w:rsid w:val="003C4852"/>
    <w:rsid w:val="003C6BEA"/>
    <w:rsid w:val="003C6DA9"/>
    <w:rsid w:val="003D083A"/>
    <w:rsid w:val="003D7845"/>
    <w:rsid w:val="003E4B72"/>
    <w:rsid w:val="00400939"/>
    <w:rsid w:val="0040566C"/>
    <w:rsid w:val="00414001"/>
    <w:rsid w:val="004165BA"/>
    <w:rsid w:val="004224D6"/>
    <w:rsid w:val="00422EAE"/>
    <w:rsid w:val="00427E7A"/>
    <w:rsid w:val="0043537B"/>
    <w:rsid w:val="004368F1"/>
    <w:rsid w:val="0044027B"/>
    <w:rsid w:val="00442B36"/>
    <w:rsid w:val="00443E21"/>
    <w:rsid w:val="00443FF7"/>
    <w:rsid w:val="00444F0F"/>
    <w:rsid w:val="00445411"/>
    <w:rsid w:val="00452F37"/>
    <w:rsid w:val="00456194"/>
    <w:rsid w:val="00470B86"/>
    <w:rsid w:val="004722AF"/>
    <w:rsid w:val="00473350"/>
    <w:rsid w:val="004738C0"/>
    <w:rsid w:val="00490137"/>
    <w:rsid w:val="00490EC8"/>
    <w:rsid w:val="0049189D"/>
    <w:rsid w:val="00493EB3"/>
    <w:rsid w:val="004964BC"/>
    <w:rsid w:val="004972D5"/>
    <w:rsid w:val="004A0559"/>
    <w:rsid w:val="004A1927"/>
    <w:rsid w:val="004A33AA"/>
    <w:rsid w:val="004A7A94"/>
    <w:rsid w:val="004B00C0"/>
    <w:rsid w:val="004B1B4F"/>
    <w:rsid w:val="004B27D4"/>
    <w:rsid w:val="004B360F"/>
    <w:rsid w:val="004B4678"/>
    <w:rsid w:val="004B5C45"/>
    <w:rsid w:val="004B67E5"/>
    <w:rsid w:val="004C0155"/>
    <w:rsid w:val="004C45FE"/>
    <w:rsid w:val="004C474A"/>
    <w:rsid w:val="004C7027"/>
    <w:rsid w:val="004D5E3A"/>
    <w:rsid w:val="004D752E"/>
    <w:rsid w:val="004E34AE"/>
    <w:rsid w:val="004F154B"/>
    <w:rsid w:val="004F2FF9"/>
    <w:rsid w:val="004F4692"/>
    <w:rsid w:val="004F4727"/>
    <w:rsid w:val="004F5134"/>
    <w:rsid w:val="004F7799"/>
    <w:rsid w:val="004F7E86"/>
    <w:rsid w:val="00500008"/>
    <w:rsid w:val="005009AA"/>
    <w:rsid w:val="00501DA1"/>
    <w:rsid w:val="00505D8C"/>
    <w:rsid w:val="005110B0"/>
    <w:rsid w:val="00512032"/>
    <w:rsid w:val="00513C97"/>
    <w:rsid w:val="00516411"/>
    <w:rsid w:val="00516848"/>
    <w:rsid w:val="00520873"/>
    <w:rsid w:val="0052459E"/>
    <w:rsid w:val="00524F8E"/>
    <w:rsid w:val="0053282E"/>
    <w:rsid w:val="0053411A"/>
    <w:rsid w:val="00535784"/>
    <w:rsid w:val="0053788B"/>
    <w:rsid w:val="005409B4"/>
    <w:rsid w:val="00540EF6"/>
    <w:rsid w:val="0054301C"/>
    <w:rsid w:val="00550782"/>
    <w:rsid w:val="005510A8"/>
    <w:rsid w:val="005513F2"/>
    <w:rsid w:val="00553D0F"/>
    <w:rsid w:val="005555F9"/>
    <w:rsid w:val="00556C35"/>
    <w:rsid w:val="00556C95"/>
    <w:rsid w:val="00570D79"/>
    <w:rsid w:val="005731DE"/>
    <w:rsid w:val="0057370A"/>
    <w:rsid w:val="0057561D"/>
    <w:rsid w:val="00576789"/>
    <w:rsid w:val="00576F74"/>
    <w:rsid w:val="0058332C"/>
    <w:rsid w:val="005879D6"/>
    <w:rsid w:val="0059075F"/>
    <w:rsid w:val="00590CD5"/>
    <w:rsid w:val="00591CCD"/>
    <w:rsid w:val="0059429F"/>
    <w:rsid w:val="00595461"/>
    <w:rsid w:val="005A3FAE"/>
    <w:rsid w:val="005A78C1"/>
    <w:rsid w:val="005B2527"/>
    <w:rsid w:val="005C168A"/>
    <w:rsid w:val="005C1C54"/>
    <w:rsid w:val="005C1D79"/>
    <w:rsid w:val="005C4914"/>
    <w:rsid w:val="005D103E"/>
    <w:rsid w:val="005D11FA"/>
    <w:rsid w:val="005D5146"/>
    <w:rsid w:val="005D7913"/>
    <w:rsid w:val="005E0A11"/>
    <w:rsid w:val="005E328F"/>
    <w:rsid w:val="005E4755"/>
    <w:rsid w:val="005E68BB"/>
    <w:rsid w:val="005F41EA"/>
    <w:rsid w:val="005F502D"/>
    <w:rsid w:val="005F7362"/>
    <w:rsid w:val="00601109"/>
    <w:rsid w:val="00602C09"/>
    <w:rsid w:val="006042A4"/>
    <w:rsid w:val="00611575"/>
    <w:rsid w:val="00617B60"/>
    <w:rsid w:val="00620001"/>
    <w:rsid w:val="00621A55"/>
    <w:rsid w:val="006257AC"/>
    <w:rsid w:val="00625AC6"/>
    <w:rsid w:val="00631CE1"/>
    <w:rsid w:val="00634EAD"/>
    <w:rsid w:val="00635CEC"/>
    <w:rsid w:val="00637F57"/>
    <w:rsid w:val="00641D37"/>
    <w:rsid w:val="006439E5"/>
    <w:rsid w:val="006510D0"/>
    <w:rsid w:val="00651A03"/>
    <w:rsid w:val="006521FB"/>
    <w:rsid w:val="00655426"/>
    <w:rsid w:val="00657F69"/>
    <w:rsid w:val="00661023"/>
    <w:rsid w:val="006647AE"/>
    <w:rsid w:val="00666075"/>
    <w:rsid w:val="006706FF"/>
    <w:rsid w:val="006743B6"/>
    <w:rsid w:val="00675537"/>
    <w:rsid w:val="0067657A"/>
    <w:rsid w:val="00676FA6"/>
    <w:rsid w:val="006775CB"/>
    <w:rsid w:val="006806B3"/>
    <w:rsid w:val="00681130"/>
    <w:rsid w:val="00681217"/>
    <w:rsid w:val="006815B3"/>
    <w:rsid w:val="00683463"/>
    <w:rsid w:val="00685F1A"/>
    <w:rsid w:val="00694B01"/>
    <w:rsid w:val="00696AD5"/>
    <w:rsid w:val="006A32B8"/>
    <w:rsid w:val="006A47A7"/>
    <w:rsid w:val="006A49C4"/>
    <w:rsid w:val="006B0B63"/>
    <w:rsid w:val="006B1F56"/>
    <w:rsid w:val="006B3D52"/>
    <w:rsid w:val="006C1AE4"/>
    <w:rsid w:val="006C3C36"/>
    <w:rsid w:val="006C4A6B"/>
    <w:rsid w:val="006C5626"/>
    <w:rsid w:val="006C6E03"/>
    <w:rsid w:val="006C751D"/>
    <w:rsid w:val="006D05A3"/>
    <w:rsid w:val="006D24EE"/>
    <w:rsid w:val="006D4EFC"/>
    <w:rsid w:val="006E35B4"/>
    <w:rsid w:val="006E3850"/>
    <w:rsid w:val="006E5995"/>
    <w:rsid w:val="006E5D07"/>
    <w:rsid w:val="006E6D11"/>
    <w:rsid w:val="006F3033"/>
    <w:rsid w:val="006F6555"/>
    <w:rsid w:val="0070038D"/>
    <w:rsid w:val="00703723"/>
    <w:rsid w:val="00713E20"/>
    <w:rsid w:val="00715E0D"/>
    <w:rsid w:val="0071766B"/>
    <w:rsid w:val="00721C2D"/>
    <w:rsid w:val="00732E13"/>
    <w:rsid w:val="00733096"/>
    <w:rsid w:val="00735714"/>
    <w:rsid w:val="00737E39"/>
    <w:rsid w:val="0074178A"/>
    <w:rsid w:val="00741EB1"/>
    <w:rsid w:val="00744958"/>
    <w:rsid w:val="00745DB3"/>
    <w:rsid w:val="007470AF"/>
    <w:rsid w:val="00747B38"/>
    <w:rsid w:val="00750B60"/>
    <w:rsid w:val="0075566C"/>
    <w:rsid w:val="00757354"/>
    <w:rsid w:val="00757A7E"/>
    <w:rsid w:val="0076131B"/>
    <w:rsid w:val="00763180"/>
    <w:rsid w:val="00765ADD"/>
    <w:rsid w:val="00765F76"/>
    <w:rsid w:val="00766277"/>
    <w:rsid w:val="00766E67"/>
    <w:rsid w:val="00780371"/>
    <w:rsid w:val="0078655A"/>
    <w:rsid w:val="00790E2C"/>
    <w:rsid w:val="00791AE5"/>
    <w:rsid w:val="00792018"/>
    <w:rsid w:val="00792920"/>
    <w:rsid w:val="0079369B"/>
    <w:rsid w:val="0079418E"/>
    <w:rsid w:val="007A0144"/>
    <w:rsid w:val="007B2554"/>
    <w:rsid w:val="007B2991"/>
    <w:rsid w:val="007B4F6D"/>
    <w:rsid w:val="007B6298"/>
    <w:rsid w:val="007C1830"/>
    <w:rsid w:val="007C232D"/>
    <w:rsid w:val="007C2E96"/>
    <w:rsid w:val="007C5482"/>
    <w:rsid w:val="007C5737"/>
    <w:rsid w:val="007D016D"/>
    <w:rsid w:val="007D0C55"/>
    <w:rsid w:val="007D2040"/>
    <w:rsid w:val="007D4F12"/>
    <w:rsid w:val="007E193D"/>
    <w:rsid w:val="007E3E92"/>
    <w:rsid w:val="007E6075"/>
    <w:rsid w:val="007F45E0"/>
    <w:rsid w:val="007F5503"/>
    <w:rsid w:val="00800088"/>
    <w:rsid w:val="008024B2"/>
    <w:rsid w:val="00804266"/>
    <w:rsid w:val="008043B5"/>
    <w:rsid w:val="0080584E"/>
    <w:rsid w:val="0081305F"/>
    <w:rsid w:val="00817805"/>
    <w:rsid w:val="00822F67"/>
    <w:rsid w:val="00823D91"/>
    <w:rsid w:val="008270F1"/>
    <w:rsid w:val="0083035A"/>
    <w:rsid w:val="00830D1C"/>
    <w:rsid w:val="0083642D"/>
    <w:rsid w:val="00836626"/>
    <w:rsid w:val="00840572"/>
    <w:rsid w:val="00846DD3"/>
    <w:rsid w:val="00850304"/>
    <w:rsid w:val="008509C3"/>
    <w:rsid w:val="00851A7D"/>
    <w:rsid w:val="00851ABD"/>
    <w:rsid w:val="00853EED"/>
    <w:rsid w:val="00860849"/>
    <w:rsid w:val="00860AB1"/>
    <w:rsid w:val="0087165F"/>
    <w:rsid w:val="008755EA"/>
    <w:rsid w:val="0087739C"/>
    <w:rsid w:val="008822BF"/>
    <w:rsid w:val="008853DE"/>
    <w:rsid w:val="00886539"/>
    <w:rsid w:val="00891777"/>
    <w:rsid w:val="00896DC0"/>
    <w:rsid w:val="00896E67"/>
    <w:rsid w:val="008973DD"/>
    <w:rsid w:val="008A3792"/>
    <w:rsid w:val="008B209E"/>
    <w:rsid w:val="008B3DC7"/>
    <w:rsid w:val="008C3070"/>
    <w:rsid w:val="008C4E6D"/>
    <w:rsid w:val="008C576A"/>
    <w:rsid w:val="008C6361"/>
    <w:rsid w:val="008D182B"/>
    <w:rsid w:val="008D1CD9"/>
    <w:rsid w:val="008E00A6"/>
    <w:rsid w:val="008E0378"/>
    <w:rsid w:val="008E1B87"/>
    <w:rsid w:val="008E4D77"/>
    <w:rsid w:val="008E57BA"/>
    <w:rsid w:val="008F0F42"/>
    <w:rsid w:val="008F3CE8"/>
    <w:rsid w:val="008F534B"/>
    <w:rsid w:val="008F77BF"/>
    <w:rsid w:val="0090151D"/>
    <w:rsid w:val="00902F70"/>
    <w:rsid w:val="0090310A"/>
    <w:rsid w:val="009039D0"/>
    <w:rsid w:val="009053A7"/>
    <w:rsid w:val="00916DEC"/>
    <w:rsid w:val="00917AC3"/>
    <w:rsid w:val="0092182C"/>
    <w:rsid w:val="00925F64"/>
    <w:rsid w:val="00926E3D"/>
    <w:rsid w:val="00927987"/>
    <w:rsid w:val="00931563"/>
    <w:rsid w:val="009345B5"/>
    <w:rsid w:val="00937A54"/>
    <w:rsid w:val="00943C18"/>
    <w:rsid w:val="00954695"/>
    <w:rsid w:val="009577C2"/>
    <w:rsid w:val="0096179B"/>
    <w:rsid w:val="00965C4F"/>
    <w:rsid w:val="00966599"/>
    <w:rsid w:val="00971998"/>
    <w:rsid w:val="00974652"/>
    <w:rsid w:val="0098383B"/>
    <w:rsid w:val="0098707C"/>
    <w:rsid w:val="00987BEE"/>
    <w:rsid w:val="00987F8C"/>
    <w:rsid w:val="009910BB"/>
    <w:rsid w:val="00991294"/>
    <w:rsid w:val="00997772"/>
    <w:rsid w:val="00997DC6"/>
    <w:rsid w:val="009A28B6"/>
    <w:rsid w:val="009A3804"/>
    <w:rsid w:val="009A670A"/>
    <w:rsid w:val="009B0C48"/>
    <w:rsid w:val="009B3740"/>
    <w:rsid w:val="009B4653"/>
    <w:rsid w:val="009B61BA"/>
    <w:rsid w:val="009C2AB7"/>
    <w:rsid w:val="009C3505"/>
    <w:rsid w:val="009C353B"/>
    <w:rsid w:val="009C56B1"/>
    <w:rsid w:val="009D01A5"/>
    <w:rsid w:val="009D151C"/>
    <w:rsid w:val="009D46BA"/>
    <w:rsid w:val="009E5107"/>
    <w:rsid w:val="009E6296"/>
    <w:rsid w:val="009E6686"/>
    <w:rsid w:val="009F4801"/>
    <w:rsid w:val="00A01B8E"/>
    <w:rsid w:val="00A023CD"/>
    <w:rsid w:val="00A03B11"/>
    <w:rsid w:val="00A04CE8"/>
    <w:rsid w:val="00A05941"/>
    <w:rsid w:val="00A10CC2"/>
    <w:rsid w:val="00A129EB"/>
    <w:rsid w:val="00A13F0D"/>
    <w:rsid w:val="00A1404E"/>
    <w:rsid w:val="00A15C01"/>
    <w:rsid w:val="00A175AF"/>
    <w:rsid w:val="00A20095"/>
    <w:rsid w:val="00A20F89"/>
    <w:rsid w:val="00A21DCB"/>
    <w:rsid w:val="00A23042"/>
    <w:rsid w:val="00A33896"/>
    <w:rsid w:val="00A33AE0"/>
    <w:rsid w:val="00A35C1D"/>
    <w:rsid w:val="00A37642"/>
    <w:rsid w:val="00A37816"/>
    <w:rsid w:val="00A409AA"/>
    <w:rsid w:val="00A414C7"/>
    <w:rsid w:val="00A41614"/>
    <w:rsid w:val="00A41835"/>
    <w:rsid w:val="00A462C6"/>
    <w:rsid w:val="00A610AD"/>
    <w:rsid w:val="00A63431"/>
    <w:rsid w:val="00A64DD1"/>
    <w:rsid w:val="00A66F7B"/>
    <w:rsid w:val="00A708C5"/>
    <w:rsid w:val="00A719AF"/>
    <w:rsid w:val="00A71E5F"/>
    <w:rsid w:val="00A732B3"/>
    <w:rsid w:val="00A76EB1"/>
    <w:rsid w:val="00A83EF0"/>
    <w:rsid w:val="00A85B1F"/>
    <w:rsid w:val="00A86508"/>
    <w:rsid w:val="00A917B9"/>
    <w:rsid w:val="00AA0E8E"/>
    <w:rsid w:val="00AA3F67"/>
    <w:rsid w:val="00AA4E57"/>
    <w:rsid w:val="00AA504A"/>
    <w:rsid w:val="00AB0370"/>
    <w:rsid w:val="00AB0515"/>
    <w:rsid w:val="00AB0FAD"/>
    <w:rsid w:val="00AB27F0"/>
    <w:rsid w:val="00AB3251"/>
    <w:rsid w:val="00AB505E"/>
    <w:rsid w:val="00AB79E2"/>
    <w:rsid w:val="00AC3143"/>
    <w:rsid w:val="00AC3704"/>
    <w:rsid w:val="00AC3B99"/>
    <w:rsid w:val="00AC4B65"/>
    <w:rsid w:val="00AC5156"/>
    <w:rsid w:val="00AD236D"/>
    <w:rsid w:val="00AD3F67"/>
    <w:rsid w:val="00AD5DEB"/>
    <w:rsid w:val="00AD6567"/>
    <w:rsid w:val="00AD6D27"/>
    <w:rsid w:val="00AD7F4F"/>
    <w:rsid w:val="00AE05A9"/>
    <w:rsid w:val="00AE0FBF"/>
    <w:rsid w:val="00AE2E26"/>
    <w:rsid w:val="00AE4C59"/>
    <w:rsid w:val="00AE5385"/>
    <w:rsid w:val="00AE7E78"/>
    <w:rsid w:val="00AF2ADA"/>
    <w:rsid w:val="00B04DD1"/>
    <w:rsid w:val="00B056CD"/>
    <w:rsid w:val="00B05A6C"/>
    <w:rsid w:val="00B0661E"/>
    <w:rsid w:val="00B06777"/>
    <w:rsid w:val="00B07344"/>
    <w:rsid w:val="00B10DB5"/>
    <w:rsid w:val="00B13351"/>
    <w:rsid w:val="00B13E46"/>
    <w:rsid w:val="00B14B35"/>
    <w:rsid w:val="00B15AC0"/>
    <w:rsid w:val="00B168F4"/>
    <w:rsid w:val="00B22A84"/>
    <w:rsid w:val="00B313CE"/>
    <w:rsid w:val="00B32B9C"/>
    <w:rsid w:val="00B35BEA"/>
    <w:rsid w:val="00B35ED5"/>
    <w:rsid w:val="00B44857"/>
    <w:rsid w:val="00B46D75"/>
    <w:rsid w:val="00B52EFB"/>
    <w:rsid w:val="00B5620B"/>
    <w:rsid w:val="00B603FB"/>
    <w:rsid w:val="00B60A22"/>
    <w:rsid w:val="00B6195D"/>
    <w:rsid w:val="00B61F7D"/>
    <w:rsid w:val="00B655AF"/>
    <w:rsid w:val="00B666C6"/>
    <w:rsid w:val="00B67873"/>
    <w:rsid w:val="00B7146B"/>
    <w:rsid w:val="00B72926"/>
    <w:rsid w:val="00B7547F"/>
    <w:rsid w:val="00B75594"/>
    <w:rsid w:val="00B76D30"/>
    <w:rsid w:val="00B82D5F"/>
    <w:rsid w:val="00B849A2"/>
    <w:rsid w:val="00B87FEC"/>
    <w:rsid w:val="00B906F8"/>
    <w:rsid w:val="00B944CD"/>
    <w:rsid w:val="00B94E65"/>
    <w:rsid w:val="00B97C04"/>
    <w:rsid w:val="00BA44D4"/>
    <w:rsid w:val="00BA59DD"/>
    <w:rsid w:val="00BA6760"/>
    <w:rsid w:val="00BA69E0"/>
    <w:rsid w:val="00BA7A7E"/>
    <w:rsid w:val="00BB3AF8"/>
    <w:rsid w:val="00BB3FA2"/>
    <w:rsid w:val="00BB5366"/>
    <w:rsid w:val="00BC0864"/>
    <w:rsid w:val="00BC53DA"/>
    <w:rsid w:val="00BC56FA"/>
    <w:rsid w:val="00BC66D3"/>
    <w:rsid w:val="00BC6C2B"/>
    <w:rsid w:val="00BC77F8"/>
    <w:rsid w:val="00BD0FFD"/>
    <w:rsid w:val="00BD6865"/>
    <w:rsid w:val="00BD6F2A"/>
    <w:rsid w:val="00BE5335"/>
    <w:rsid w:val="00BE596A"/>
    <w:rsid w:val="00BF1783"/>
    <w:rsid w:val="00C127F5"/>
    <w:rsid w:val="00C13EC6"/>
    <w:rsid w:val="00C1466E"/>
    <w:rsid w:val="00C20947"/>
    <w:rsid w:val="00C26807"/>
    <w:rsid w:val="00C34E60"/>
    <w:rsid w:val="00C3605E"/>
    <w:rsid w:val="00C4485F"/>
    <w:rsid w:val="00C4570E"/>
    <w:rsid w:val="00C4637A"/>
    <w:rsid w:val="00C466EC"/>
    <w:rsid w:val="00C46C8B"/>
    <w:rsid w:val="00C51096"/>
    <w:rsid w:val="00C51774"/>
    <w:rsid w:val="00C5375F"/>
    <w:rsid w:val="00C53B26"/>
    <w:rsid w:val="00C56DF0"/>
    <w:rsid w:val="00C57839"/>
    <w:rsid w:val="00C60358"/>
    <w:rsid w:val="00C64B71"/>
    <w:rsid w:val="00C64BD1"/>
    <w:rsid w:val="00C65845"/>
    <w:rsid w:val="00C70FEB"/>
    <w:rsid w:val="00C715FD"/>
    <w:rsid w:val="00C72B65"/>
    <w:rsid w:val="00C731A5"/>
    <w:rsid w:val="00C76DA2"/>
    <w:rsid w:val="00C81BB2"/>
    <w:rsid w:val="00C81DEF"/>
    <w:rsid w:val="00C83015"/>
    <w:rsid w:val="00CA1B96"/>
    <w:rsid w:val="00CA1D41"/>
    <w:rsid w:val="00CA412F"/>
    <w:rsid w:val="00CA466A"/>
    <w:rsid w:val="00CA5FBF"/>
    <w:rsid w:val="00CA6083"/>
    <w:rsid w:val="00CA7BDE"/>
    <w:rsid w:val="00CB06A2"/>
    <w:rsid w:val="00CB36B7"/>
    <w:rsid w:val="00CB39F0"/>
    <w:rsid w:val="00CB3D2A"/>
    <w:rsid w:val="00CB4C99"/>
    <w:rsid w:val="00CB5E23"/>
    <w:rsid w:val="00CB6955"/>
    <w:rsid w:val="00CB6EFA"/>
    <w:rsid w:val="00CB7D5A"/>
    <w:rsid w:val="00CC2487"/>
    <w:rsid w:val="00CC33FD"/>
    <w:rsid w:val="00CC4DAE"/>
    <w:rsid w:val="00CC4F7B"/>
    <w:rsid w:val="00CC6A1F"/>
    <w:rsid w:val="00CD2248"/>
    <w:rsid w:val="00CD3CC4"/>
    <w:rsid w:val="00CD6827"/>
    <w:rsid w:val="00CE2A35"/>
    <w:rsid w:val="00CE6D07"/>
    <w:rsid w:val="00CF0E43"/>
    <w:rsid w:val="00CF3550"/>
    <w:rsid w:val="00CF4103"/>
    <w:rsid w:val="00CF4246"/>
    <w:rsid w:val="00D005D9"/>
    <w:rsid w:val="00D03952"/>
    <w:rsid w:val="00D12E0B"/>
    <w:rsid w:val="00D136DD"/>
    <w:rsid w:val="00D17BCB"/>
    <w:rsid w:val="00D23577"/>
    <w:rsid w:val="00D247F5"/>
    <w:rsid w:val="00D25052"/>
    <w:rsid w:val="00D3210E"/>
    <w:rsid w:val="00D32D3C"/>
    <w:rsid w:val="00D32D93"/>
    <w:rsid w:val="00D367AB"/>
    <w:rsid w:val="00D37EC4"/>
    <w:rsid w:val="00D4120F"/>
    <w:rsid w:val="00D45385"/>
    <w:rsid w:val="00D46D69"/>
    <w:rsid w:val="00D52410"/>
    <w:rsid w:val="00D5247A"/>
    <w:rsid w:val="00D54E60"/>
    <w:rsid w:val="00D60410"/>
    <w:rsid w:val="00D666DA"/>
    <w:rsid w:val="00D674D5"/>
    <w:rsid w:val="00D8022E"/>
    <w:rsid w:val="00D81700"/>
    <w:rsid w:val="00D867A0"/>
    <w:rsid w:val="00D90C36"/>
    <w:rsid w:val="00D9508B"/>
    <w:rsid w:val="00D96F25"/>
    <w:rsid w:val="00DA0129"/>
    <w:rsid w:val="00DA0C26"/>
    <w:rsid w:val="00DB22E0"/>
    <w:rsid w:val="00DC164F"/>
    <w:rsid w:val="00DC3A43"/>
    <w:rsid w:val="00DC4BD3"/>
    <w:rsid w:val="00DC7910"/>
    <w:rsid w:val="00DC7EEC"/>
    <w:rsid w:val="00DD1F3B"/>
    <w:rsid w:val="00DD26CC"/>
    <w:rsid w:val="00DD4F2E"/>
    <w:rsid w:val="00DE087B"/>
    <w:rsid w:val="00DE21B2"/>
    <w:rsid w:val="00DE2210"/>
    <w:rsid w:val="00DE4CC4"/>
    <w:rsid w:val="00DF0119"/>
    <w:rsid w:val="00DF11A8"/>
    <w:rsid w:val="00DF31EF"/>
    <w:rsid w:val="00DF6D38"/>
    <w:rsid w:val="00DF7B17"/>
    <w:rsid w:val="00DF7FAA"/>
    <w:rsid w:val="00E0663B"/>
    <w:rsid w:val="00E11D50"/>
    <w:rsid w:val="00E13060"/>
    <w:rsid w:val="00E30005"/>
    <w:rsid w:val="00E30BBD"/>
    <w:rsid w:val="00E348FB"/>
    <w:rsid w:val="00E40521"/>
    <w:rsid w:val="00E407CD"/>
    <w:rsid w:val="00E41CC8"/>
    <w:rsid w:val="00E4542D"/>
    <w:rsid w:val="00E522CD"/>
    <w:rsid w:val="00E52ADB"/>
    <w:rsid w:val="00E55400"/>
    <w:rsid w:val="00E572E3"/>
    <w:rsid w:val="00E573EF"/>
    <w:rsid w:val="00E613DE"/>
    <w:rsid w:val="00E61589"/>
    <w:rsid w:val="00E61B62"/>
    <w:rsid w:val="00E620E1"/>
    <w:rsid w:val="00E6522F"/>
    <w:rsid w:val="00E66C08"/>
    <w:rsid w:val="00E70FF0"/>
    <w:rsid w:val="00E72266"/>
    <w:rsid w:val="00E7293F"/>
    <w:rsid w:val="00E72BF0"/>
    <w:rsid w:val="00E74FF5"/>
    <w:rsid w:val="00E80A30"/>
    <w:rsid w:val="00E83F13"/>
    <w:rsid w:val="00E8491B"/>
    <w:rsid w:val="00E86B72"/>
    <w:rsid w:val="00E870EE"/>
    <w:rsid w:val="00E91AF0"/>
    <w:rsid w:val="00E926E0"/>
    <w:rsid w:val="00E9295D"/>
    <w:rsid w:val="00EA0862"/>
    <w:rsid w:val="00EA2A9F"/>
    <w:rsid w:val="00EA2FDA"/>
    <w:rsid w:val="00EA5F22"/>
    <w:rsid w:val="00EB00D2"/>
    <w:rsid w:val="00EB01A4"/>
    <w:rsid w:val="00EB0727"/>
    <w:rsid w:val="00EB692A"/>
    <w:rsid w:val="00EB6A6C"/>
    <w:rsid w:val="00EC0343"/>
    <w:rsid w:val="00EC7B8A"/>
    <w:rsid w:val="00ED0732"/>
    <w:rsid w:val="00ED0962"/>
    <w:rsid w:val="00ED2B3F"/>
    <w:rsid w:val="00EE3014"/>
    <w:rsid w:val="00EE36C6"/>
    <w:rsid w:val="00EE4AC7"/>
    <w:rsid w:val="00EE6797"/>
    <w:rsid w:val="00EF4589"/>
    <w:rsid w:val="00EF58DC"/>
    <w:rsid w:val="00F01A43"/>
    <w:rsid w:val="00F036D6"/>
    <w:rsid w:val="00F0477C"/>
    <w:rsid w:val="00F0616F"/>
    <w:rsid w:val="00F06492"/>
    <w:rsid w:val="00F071CA"/>
    <w:rsid w:val="00F1281F"/>
    <w:rsid w:val="00F1342E"/>
    <w:rsid w:val="00F1592C"/>
    <w:rsid w:val="00F202E0"/>
    <w:rsid w:val="00F2033E"/>
    <w:rsid w:val="00F223E4"/>
    <w:rsid w:val="00F23024"/>
    <w:rsid w:val="00F23481"/>
    <w:rsid w:val="00F25E7D"/>
    <w:rsid w:val="00F26808"/>
    <w:rsid w:val="00F271B1"/>
    <w:rsid w:val="00F30CCF"/>
    <w:rsid w:val="00F3276A"/>
    <w:rsid w:val="00F37310"/>
    <w:rsid w:val="00F41E85"/>
    <w:rsid w:val="00F53C2C"/>
    <w:rsid w:val="00F56A55"/>
    <w:rsid w:val="00F56BF4"/>
    <w:rsid w:val="00F62E4D"/>
    <w:rsid w:val="00F70263"/>
    <w:rsid w:val="00F7068E"/>
    <w:rsid w:val="00F73BBB"/>
    <w:rsid w:val="00F81788"/>
    <w:rsid w:val="00F83AF4"/>
    <w:rsid w:val="00F84FE8"/>
    <w:rsid w:val="00F92A9A"/>
    <w:rsid w:val="00F94D81"/>
    <w:rsid w:val="00F94DC2"/>
    <w:rsid w:val="00F970B8"/>
    <w:rsid w:val="00FA003B"/>
    <w:rsid w:val="00FA167B"/>
    <w:rsid w:val="00FA1D4B"/>
    <w:rsid w:val="00FA500F"/>
    <w:rsid w:val="00FA66BD"/>
    <w:rsid w:val="00FA68D3"/>
    <w:rsid w:val="00FA6FC0"/>
    <w:rsid w:val="00FB2A61"/>
    <w:rsid w:val="00FB328E"/>
    <w:rsid w:val="00FB59EF"/>
    <w:rsid w:val="00FC6F67"/>
    <w:rsid w:val="00FC6FF4"/>
    <w:rsid w:val="00FD059B"/>
    <w:rsid w:val="00FD44C1"/>
    <w:rsid w:val="00FD4E4B"/>
    <w:rsid w:val="00FE1540"/>
    <w:rsid w:val="00FF3F9D"/>
    <w:rsid w:val="00FF432A"/>
    <w:rsid w:val="00FF4677"/>
    <w:rsid w:val="00FF4BA3"/>
    <w:rsid w:val="00FF4BA5"/>
    <w:rsid w:val="00FF57A9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F67"/>
  </w:style>
  <w:style w:type="paragraph" w:styleId="Ttulo1">
    <w:name w:val="heading 1"/>
    <w:basedOn w:val="Normal"/>
    <w:next w:val="Normal"/>
    <w:qFormat/>
    <w:rsid w:val="00FC6F67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C6F67"/>
    <w:pPr>
      <w:keepNext/>
      <w:jc w:val="center"/>
      <w:outlineLvl w:val="1"/>
    </w:pPr>
    <w:rPr>
      <w:b/>
      <w:color w:val="000080"/>
    </w:rPr>
  </w:style>
  <w:style w:type="paragraph" w:styleId="Ttulo3">
    <w:name w:val="heading 3"/>
    <w:basedOn w:val="Normal"/>
    <w:next w:val="Normal"/>
    <w:qFormat/>
    <w:rsid w:val="00FC6F67"/>
    <w:pPr>
      <w:keepNext/>
      <w:jc w:val="center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qFormat/>
    <w:rsid w:val="00FC6F67"/>
    <w:pPr>
      <w:keepNext/>
      <w:outlineLvl w:val="3"/>
    </w:pPr>
    <w:rPr>
      <w:rFonts w:eastAsia="Arial Unicode MS"/>
      <w:b/>
      <w:bCs/>
      <w:sz w:val="16"/>
      <w:szCs w:val="16"/>
    </w:rPr>
  </w:style>
  <w:style w:type="paragraph" w:styleId="Ttulo5">
    <w:name w:val="heading 5"/>
    <w:basedOn w:val="Normal"/>
    <w:next w:val="Normal"/>
    <w:qFormat/>
    <w:rsid w:val="00FC6F67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C6F67"/>
    <w:pPr>
      <w:keepNext/>
      <w:jc w:val="center"/>
      <w:outlineLvl w:val="5"/>
    </w:pPr>
    <w:rPr>
      <w:b/>
      <w:bCs/>
      <w:color w:val="0000FF"/>
      <w:sz w:val="16"/>
      <w:szCs w:val="16"/>
    </w:rPr>
  </w:style>
  <w:style w:type="paragraph" w:styleId="Ttulo7">
    <w:name w:val="heading 7"/>
    <w:basedOn w:val="Normal"/>
    <w:next w:val="Normal"/>
    <w:qFormat/>
    <w:rsid w:val="00FC6F67"/>
    <w:pPr>
      <w:keepNext/>
      <w:jc w:val="center"/>
      <w:outlineLvl w:val="6"/>
    </w:pPr>
    <w:rPr>
      <w:b/>
      <w:bCs/>
      <w:color w:val="FF0000"/>
      <w:sz w:val="16"/>
      <w:szCs w:val="16"/>
    </w:rPr>
  </w:style>
  <w:style w:type="paragraph" w:styleId="Ttulo8">
    <w:name w:val="heading 8"/>
    <w:basedOn w:val="Normal"/>
    <w:next w:val="Normal"/>
    <w:qFormat/>
    <w:rsid w:val="00FC6F67"/>
    <w:pPr>
      <w:keepNext/>
      <w:jc w:val="center"/>
      <w:outlineLvl w:val="7"/>
    </w:pPr>
    <w:rPr>
      <w:b/>
      <w:bCs/>
      <w:color w:val="FF00FF"/>
      <w:sz w:val="16"/>
      <w:szCs w:val="16"/>
    </w:rPr>
  </w:style>
  <w:style w:type="paragraph" w:styleId="Ttulo9">
    <w:name w:val="heading 9"/>
    <w:basedOn w:val="Normal"/>
    <w:next w:val="Normal"/>
    <w:qFormat/>
    <w:rsid w:val="00FC6F67"/>
    <w:pPr>
      <w:keepNext/>
      <w:jc w:val="center"/>
      <w:outlineLvl w:val="8"/>
    </w:pPr>
    <w:rPr>
      <w:b/>
      <w:bCs/>
      <w:color w:val="993366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6F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C6F67"/>
  </w:style>
  <w:style w:type="paragraph" w:styleId="Rodap">
    <w:name w:val="footer"/>
    <w:basedOn w:val="Normal"/>
    <w:rsid w:val="00FC6F67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FC6F67"/>
    <w:pPr>
      <w:jc w:val="center"/>
    </w:pPr>
    <w:rPr>
      <w:b/>
      <w:bCs/>
      <w:sz w:val="16"/>
    </w:rPr>
  </w:style>
  <w:style w:type="paragraph" w:styleId="Textodebalo">
    <w:name w:val="Balloon Text"/>
    <w:basedOn w:val="Normal"/>
    <w:semiHidden/>
    <w:rsid w:val="000A56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6797"/>
    <w:pPr>
      <w:autoSpaceDE w:val="0"/>
      <w:autoSpaceDN w:val="0"/>
      <w:adjustRightInd w:val="0"/>
    </w:pPr>
    <w:rPr>
      <w:rFonts w:ascii="GFOFDG+Calibri" w:eastAsia="Calibri" w:hAnsi="GFOFDG+Calibri" w:cs="GFOFDG+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9429F"/>
    <w:pPr>
      <w:ind w:left="720"/>
      <w:contextualSpacing/>
    </w:pPr>
    <w:rPr>
      <w:sz w:val="24"/>
      <w:szCs w:val="24"/>
    </w:rPr>
  </w:style>
  <w:style w:type="character" w:customStyle="1" w:styleId="A13">
    <w:name w:val="A13"/>
    <w:uiPriority w:val="99"/>
    <w:rsid w:val="000C5DC5"/>
    <w:rPr>
      <w:b/>
      <w:bCs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FF"/>
      <w:sz w:val="16"/>
      <w:szCs w:val="1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FF0000"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FF00FF"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993366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bCs/>
      <w:sz w:val="16"/>
    </w:rPr>
  </w:style>
  <w:style w:type="paragraph" w:styleId="Textodebalo">
    <w:name w:val="Balloon Text"/>
    <w:basedOn w:val="Normal"/>
    <w:semiHidden/>
    <w:rsid w:val="000A56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6797"/>
    <w:pPr>
      <w:autoSpaceDE w:val="0"/>
      <w:autoSpaceDN w:val="0"/>
      <w:adjustRightInd w:val="0"/>
    </w:pPr>
    <w:rPr>
      <w:rFonts w:ascii="GFOFDG+Calibri" w:eastAsia="Calibri" w:hAnsi="GFOFDG+Calibri" w:cs="GFOFDG+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9429F"/>
    <w:pPr>
      <w:ind w:left="720"/>
      <w:contextualSpacing/>
    </w:pPr>
    <w:rPr>
      <w:sz w:val="24"/>
      <w:szCs w:val="24"/>
    </w:rPr>
  </w:style>
  <w:style w:type="character" w:customStyle="1" w:styleId="A13">
    <w:name w:val="A13"/>
    <w:uiPriority w:val="99"/>
    <w:rsid w:val="000C5DC5"/>
    <w:rPr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15DA-A123-435B-A6EC-FC6A0AAD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10464</TotalTime>
  <Pages>2</Pages>
  <Words>728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PTRES</vt:lpstr>
    </vt:vector>
  </TitlesOfParts>
  <Company>SESAU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PTRES</dc:title>
  <dc:creator>SESAU</dc:creator>
  <cp:lastModifiedBy>Luiza Regina Dias Noleto</cp:lastModifiedBy>
  <cp:revision>47</cp:revision>
  <cp:lastPrinted>2018-03-01T14:39:00Z</cp:lastPrinted>
  <dcterms:created xsi:type="dcterms:W3CDTF">2018-01-04T14:02:00Z</dcterms:created>
  <dcterms:modified xsi:type="dcterms:W3CDTF">2018-10-17T18:59:00Z</dcterms:modified>
</cp:coreProperties>
</file>