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671" w:type="dxa"/>
        <w:tblInd w:w="111" w:type="dxa"/>
        <w:tblLook w:val="04A0" w:firstRow="1" w:lastRow="0" w:firstColumn="1" w:lastColumn="0" w:noHBand="0" w:noVBand="1"/>
      </w:tblPr>
      <w:tblGrid>
        <w:gridCol w:w="1893"/>
        <w:gridCol w:w="229"/>
        <w:gridCol w:w="6549"/>
      </w:tblGrid>
      <w:tr w:rsidR="00AC0854" w:rsidRPr="00AC0854" w:rsidTr="004E7267">
        <w:trPr>
          <w:trHeight w:val="246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D54" w:rsidRPr="00AC0854" w:rsidRDefault="00FB7FF2" w:rsidP="000F736A">
            <w:pPr>
              <w:spacing w:after="0" w:line="480" w:lineRule="auto"/>
              <w:ind w:left="-57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0854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PROCESSO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D54" w:rsidRPr="00AC0854" w:rsidRDefault="00FB7FF2" w:rsidP="000F736A">
            <w:pPr>
              <w:spacing w:after="0" w:line="480" w:lineRule="auto"/>
              <w:ind w:hanging="10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C085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D54" w:rsidRPr="003A656B" w:rsidRDefault="00FB7FF2" w:rsidP="000F736A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A656B">
              <w:rPr>
                <w:rStyle w:val="LinkdaInternet"/>
                <w:rFonts w:ascii="Arial" w:hAnsi="Arial" w:cs="Arial"/>
                <w:color w:val="000000" w:themeColor="text1"/>
                <w:sz w:val="24"/>
                <w:szCs w:val="24"/>
                <w:highlight w:val="white"/>
                <w:u w:val="none"/>
              </w:rPr>
              <w:t>201</w:t>
            </w:r>
            <w:r w:rsidR="00714A93" w:rsidRPr="003A656B">
              <w:rPr>
                <w:rStyle w:val="LinkdaInternet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white"/>
                <w:u w:val="none"/>
              </w:rPr>
              <w:t>X</w:t>
            </w:r>
            <w:r w:rsidRPr="003A656B">
              <w:rPr>
                <w:rStyle w:val="LinkdaInternet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white"/>
                <w:u w:val="none"/>
              </w:rPr>
              <w:t>/</w:t>
            </w:r>
            <w:r w:rsidR="00714A93" w:rsidRPr="003A656B">
              <w:rPr>
                <w:rStyle w:val="LinkdaInternet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white"/>
                <w:u w:val="none"/>
              </w:rPr>
              <w:t>XXXXX</w:t>
            </w:r>
            <w:r w:rsidRPr="003A656B">
              <w:rPr>
                <w:rStyle w:val="LinkdaInternet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white"/>
                <w:u w:val="none"/>
              </w:rPr>
              <w:t>/</w:t>
            </w:r>
            <w:r w:rsidR="00714A93" w:rsidRPr="003A656B">
              <w:rPr>
                <w:rStyle w:val="LinkdaInternet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white"/>
                <w:u w:val="none"/>
              </w:rPr>
              <w:t>XXXXXX</w:t>
            </w:r>
          </w:p>
        </w:tc>
      </w:tr>
      <w:tr w:rsidR="00AC0854" w:rsidRPr="00AC0854" w:rsidTr="004E7267">
        <w:trPr>
          <w:trHeight w:val="246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D54" w:rsidRPr="00AC0854" w:rsidRDefault="00FB7FF2" w:rsidP="000F736A">
            <w:pPr>
              <w:spacing w:after="0" w:line="480" w:lineRule="auto"/>
              <w:ind w:left="-57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AC0854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INTERESSADO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D54" w:rsidRPr="00AC0854" w:rsidRDefault="00FB7FF2" w:rsidP="000F736A">
            <w:pPr>
              <w:spacing w:after="0" w:line="480" w:lineRule="auto"/>
              <w:ind w:hanging="108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AC0854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D54" w:rsidRPr="0047392A" w:rsidRDefault="0047392A" w:rsidP="0047392A">
            <w:pPr>
              <w:tabs>
                <w:tab w:val="left" w:pos="1418"/>
              </w:tabs>
              <w:spacing w:after="0" w:line="276" w:lineRule="auto"/>
              <w:ind w:right="-42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92A">
              <w:rPr>
                <w:rFonts w:ascii="Arial" w:hAnsi="Arial" w:cs="Arial"/>
                <w:sz w:val="24"/>
                <w:szCs w:val="24"/>
              </w:rPr>
              <w:t>Agência de Tecnologia da Informação – ATI</w:t>
            </w:r>
          </w:p>
        </w:tc>
      </w:tr>
      <w:tr w:rsidR="00AC0854" w:rsidRPr="00AC0854" w:rsidTr="004E7267">
        <w:trPr>
          <w:trHeight w:val="434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D54" w:rsidRPr="00AC0854" w:rsidRDefault="00FB7FF2" w:rsidP="000F736A">
            <w:pPr>
              <w:spacing w:after="0" w:line="480" w:lineRule="auto"/>
              <w:ind w:left="-57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AC0854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ASSUNTO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D54" w:rsidRPr="00AC0854" w:rsidRDefault="00FB7FF2" w:rsidP="000F736A">
            <w:pPr>
              <w:spacing w:after="0" w:line="480" w:lineRule="auto"/>
              <w:ind w:hanging="1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0854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D54" w:rsidRPr="0047392A" w:rsidRDefault="0047392A" w:rsidP="0047392A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92A">
              <w:rPr>
                <w:rFonts w:ascii="Arial" w:hAnsi="Arial" w:cs="Arial"/>
                <w:color w:val="000000" w:themeColor="text1"/>
                <w:sz w:val="24"/>
                <w:szCs w:val="24"/>
              </w:rPr>
              <w:t>Solicitação de Indicação de Fiscais Técnicos</w:t>
            </w:r>
            <w:r w:rsidRPr="0047392A">
              <w:rPr>
                <w:rFonts w:ascii="Arial" w:hAnsi="Arial" w:cs="Arial"/>
                <w:color w:val="000000" w:themeColor="text1"/>
                <w:sz w:val="24"/>
              </w:rPr>
              <w:t xml:space="preserve"> pela ATI</w:t>
            </w:r>
          </w:p>
        </w:tc>
      </w:tr>
    </w:tbl>
    <w:p w:rsidR="00B46F15" w:rsidRPr="000F736A" w:rsidRDefault="00B46F15" w:rsidP="0038490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B63A9" w:rsidRPr="000F736A" w:rsidRDefault="008B63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46F15" w:rsidRPr="00B923E3" w:rsidRDefault="003A656B">
      <w:pPr>
        <w:tabs>
          <w:tab w:val="left" w:pos="1418"/>
          <w:tab w:val="center" w:pos="4394"/>
          <w:tab w:val="left" w:pos="6737"/>
        </w:tabs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Despacho</w:t>
      </w:r>
      <w:r w:rsidRPr="003A656B">
        <w:rPr>
          <w:rFonts w:ascii="Arial" w:hAnsi="Arial" w:cs="Arial"/>
          <w:b/>
          <w:color w:val="000000"/>
          <w:sz w:val="24"/>
          <w:szCs w:val="24"/>
        </w:rPr>
        <w:t xml:space="preserve"> nº XX/2020/XXXXX/XXXX</w:t>
      </w:r>
    </w:p>
    <w:p w:rsidR="008B1C54" w:rsidRDefault="008B1C54">
      <w:pPr>
        <w:tabs>
          <w:tab w:val="left" w:pos="1418"/>
          <w:tab w:val="center" w:pos="4394"/>
          <w:tab w:val="left" w:pos="6737"/>
        </w:tabs>
        <w:spacing w:after="0" w:line="276" w:lineRule="auto"/>
        <w:jc w:val="both"/>
        <w:rPr>
          <w:rFonts w:ascii="Arial" w:hAnsi="Arial" w:cs="Arial"/>
          <w:b/>
        </w:rPr>
      </w:pPr>
    </w:p>
    <w:p w:rsidR="0047392A" w:rsidRPr="00B12F33" w:rsidRDefault="008E45EA" w:rsidP="0047392A">
      <w:pPr>
        <w:pStyle w:val="PargrafodaLista"/>
        <w:tabs>
          <w:tab w:val="left" w:pos="1418"/>
        </w:tabs>
        <w:spacing w:after="240"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C25AE8">
        <w:rPr>
          <w:color w:val="FF0000"/>
        </w:rPr>
        <w:tab/>
      </w:r>
      <w:r w:rsidR="0047392A" w:rsidRPr="00B12F33">
        <w:rPr>
          <w:color w:val="000000" w:themeColor="text1"/>
          <w:sz w:val="24"/>
          <w:szCs w:val="24"/>
        </w:rPr>
        <w:t>Considerando o Art. 67, da Lei n° 8.666, de 21 de junho de 1993 estabelece que a execução do contrato deve ser acompanhada e fiscalizada por um representante da Adm</w:t>
      </w:r>
      <w:bookmarkStart w:id="0" w:name="_GoBack"/>
      <w:bookmarkEnd w:id="0"/>
      <w:r w:rsidR="0047392A" w:rsidRPr="00B12F33">
        <w:rPr>
          <w:color w:val="000000" w:themeColor="text1"/>
          <w:sz w:val="24"/>
          <w:szCs w:val="24"/>
        </w:rPr>
        <w:t>inistração especialmente designado.</w:t>
      </w:r>
    </w:p>
    <w:p w:rsidR="0047392A" w:rsidRPr="00B12F33" w:rsidRDefault="0047392A" w:rsidP="0047392A">
      <w:pPr>
        <w:pStyle w:val="PargrafodaLista"/>
        <w:tabs>
          <w:tab w:val="left" w:pos="1418"/>
        </w:tabs>
        <w:spacing w:after="240"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B12F33">
        <w:rPr>
          <w:color w:val="000000" w:themeColor="text1"/>
          <w:sz w:val="24"/>
          <w:szCs w:val="24"/>
        </w:rPr>
        <w:t xml:space="preserve">Diante dos aspectos técnicos dos </w:t>
      </w:r>
      <w:r w:rsidR="009C13B6">
        <w:rPr>
          <w:color w:val="000000" w:themeColor="text1"/>
          <w:sz w:val="24"/>
          <w:szCs w:val="24"/>
        </w:rPr>
        <w:t>C</w:t>
      </w:r>
      <w:r w:rsidRPr="00B12F33">
        <w:rPr>
          <w:color w:val="000000" w:themeColor="text1"/>
          <w:sz w:val="24"/>
          <w:szCs w:val="24"/>
        </w:rPr>
        <w:t xml:space="preserve">ontratos de Tecnologia da Informação e Comunicação – TIC, solicitamos a indicação de 02 (dois) Servidores para atuarem como Fiscal Técnico e Substituto de Fiscal Técnico do Contrato </w:t>
      </w:r>
      <w:r w:rsidRPr="00B12F33">
        <w:rPr>
          <w:b/>
          <w:bCs/>
          <w:color w:val="000000" w:themeColor="text1"/>
          <w:sz w:val="24"/>
          <w:szCs w:val="24"/>
        </w:rPr>
        <w:t>n° XXXX/20XX</w:t>
      </w:r>
      <w:r w:rsidRPr="00B12F33">
        <w:rPr>
          <w:color w:val="000000" w:themeColor="text1"/>
          <w:sz w:val="24"/>
          <w:szCs w:val="24"/>
        </w:rPr>
        <w:t xml:space="preserve">, proveniente do Processo </w:t>
      </w:r>
      <w:r w:rsidRPr="00B12F33">
        <w:rPr>
          <w:b/>
          <w:bCs/>
          <w:color w:val="000000" w:themeColor="text1"/>
          <w:sz w:val="24"/>
          <w:szCs w:val="24"/>
        </w:rPr>
        <w:t>XXXX/XXXXX/XXXXXX</w:t>
      </w:r>
      <w:r w:rsidRPr="00B12F33">
        <w:rPr>
          <w:color w:val="000000" w:themeColor="text1"/>
          <w:sz w:val="24"/>
          <w:szCs w:val="24"/>
        </w:rPr>
        <w:t xml:space="preserve">, assinado em </w:t>
      </w:r>
      <w:r w:rsidRPr="004D353F">
        <w:rPr>
          <w:b/>
          <w:bCs/>
          <w:color w:val="000000" w:themeColor="text1"/>
          <w:sz w:val="24"/>
          <w:szCs w:val="24"/>
        </w:rPr>
        <w:t>XX/XX/XXXX</w:t>
      </w:r>
      <w:r w:rsidRPr="00B12F33">
        <w:rPr>
          <w:color w:val="000000" w:themeColor="text1"/>
          <w:sz w:val="24"/>
          <w:szCs w:val="24"/>
        </w:rPr>
        <w:t xml:space="preserve">, que encontra-se na XX renovação, vencerá em </w:t>
      </w:r>
      <w:r w:rsidRPr="004D353F">
        <w:rPr>
          <w:b/>
          <w:bCs/>
          <w:color w:val="000000" w:themeColor="text1"/>
          <w:sz w:val="24"/>
          <w:szCs w:val="24"/>
        </w:rPr>
        <w:t>XX/XX/XXXX</w:t>
      </w:r>
      <w:r w:rsidRPr="00B12F33">
        <w:rPr>
          <w:color w:val="000000" w:themeColor="text1"/>
          <w:sz w:val="24"/>
          <w:szCs w:val="24"/>
        </w:rPr>
        <w:t xml:space="preserve"> o qual estabelece com a empresa </w:t>
      </w:r>
      <w:r w:rsidRPr="004D353F">
        <w:rPr>
          <w:rFonts w:eastAsia="Calibri"/>
          <w:b/>
          <w:bCs/>
          <w:color w:val="000000" w:themeColor="text1"/>
          <w:sz w:val="24"/>
          <w:szCs w:val="24"/>
        </w:rPr>
        <w:t>XXXXXXXXXXXXXXXXXXXXXXXXXXXX</w:t>
      </w:r>
      <w:r w:rsidRPr="00B12F33">
        <w:rPr>
          <w:color w:val="000000" w:themeColor="text1"/>
          <w:sz w:val="24"/>
          <w:szCs w:val="24"/>
        </w:rPr>
        <w:t xml:space="preserve">, a contratação de serviços de </w:t>
      </w:r>
      <w:r w:rsidRPr="004D353F">
        <w:rPr>
          <w:b/>
          <w:bCs/>
          <w:color w:val="000000" w:themeColor="text1"/>
          <w:sz w:val="24"/>
          <w:szCs w:val="24"/>
        </w:rPr>
        <w:t>XXXXXXXXXXXXXXXXXXXXXXXXXXXXXXXXXXXXXXXXX</w:t>
      </w:r>
      <w:r w:rsidRPr="00B12F33">
        <w:rPr>
          <w:color w:val="000000" w:themeColor="text1"/>
          <w:sz w:val="24"/>
          <w:szCs w:val="24"/>
        </w:rPr>
        <w:t>.</w:t>
      </w:r>
    </w:p>
    <w:p w:rsidR="0047392A" w:rsidRPr="00B12F33" w:rsidRDefault="0047392A" w:rsidP="0047392A">
      <w:pPr>
        <w:pStyle w:val="PargrafodaLista"/>
        <w:tabs>
          <w:tab w:val="left" w:pos="1418"/>
        </w:tabs>
        <w:spacing w:after="240"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B12F33">
        <w:rPr>
          <w:color w:val="000000" w:themeColor="text1"/>
          <w:sz w:val="24"/>
          <w:szCs w:val="24"/>
        </w:rPr>
        <w:t xml:space="preserve">Certos do pronto atendimento, agradecemos </w:t>
      </w:r>
      <w:r w:rsidR="00C27F18">
        <w:rPr>
          <w:color w:val="000000" w:themeColor="text1"/>
          <w:sz w:val="24"/>
          <w:szCs w:val="24"/>
        </w:rPr>
        <w:t>a</w:t>
      </w:r>
      <w:r w:rsidRPr="00B12F33">
        <w:rPr>
          <w:color w:val="000000" w:themeColor="text1"/>
          <w:sz w:val="24"/>
          <w:szCs w:val="24"/>
        </w:rPr>
        <w:t xml:space="preserve"> colaboração.</w:t>
      </w:r>
    </w:p>
    <w:p w:rsidR="0047392A" w:rsidRDefault="0047392A" w:rsidP="0047392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47392A" w:rsidRPr="000F736A" w:rsidRDefault="0047392A" w:rsidP="0047392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0F736A">
        <w:rPr>
          <w:rFonts w:ascii="Arial" w:hAnsi="Arial" w:cs="Arial"/>
          <w:sz w:val="24"/>
          <w:szCs w:val="24"/>
        </w:rPr>
        <w:t xml:space="preserve">Palmas, </w:t>
      </w:r>
      <w:r>
        <w:rPr>
          <w:rFonts w:ascii="Arial" w:hAnsi="Arial" w:cs="Arial"/>
          <w:sz w:val="24"/>
          <w:szCs w:val="24"/>
        </w:rPr>
        <w:t>XX</w:t>
      </w:r>
      <w:r w:rsidRPr="000F736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XXXXXXX</w:t>
      </w:r>
      <w:r w:rsidRPr="000F736A">
        <w:rPr>
          <w:rFonts w:ascii="Arial" w:hAnsi="Arial" w:cs="Arial"/>
          <w:sz w:val="24"/>
          <w:szCs w:val="24"/>
        </w:rPr>
        <w:t xml:space="preserve"> de 2020.</w:t>
      </w:r>
    </w:p>
    <w:p w:rsidR="0047392A" w:rsidRPr="001F7BA3" w:rsidRDefault="0047392A" w:rsidP="0047392A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392A" w:rsidRPr="001F7BA3" w:rsidRDefault="0047392A" w:rsidP="0047392A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7BA3">
        <w:rPr>
          <w:rFonts w:ascii="Arial" w:hAnsi="Arial" w:cs="Arial"/>
          <w:sz w:val="24"/>
          <w:szCs w:val="24"/>
        </w:rPr>
        <w:tab/>
        <w:t>Atenciosamente,</w:t>
      </w:r>
    </w:p>
    <w:p w:rsidR="00B92C22" w:rsidRDefault="00B92C22" w:rsidP="00B92C22">
      <w:pPr>
        <w:tabs>
          <w:tab w:val="left" w:pos="1440"/>
          <w:tab w:val="center" w:pos="4536"/>
        </w:tabs>
        <w:spacing w:after="0" w:line="240" w:lineRule="auto"/>
        <w:ind w:left="-284"/>
        <w:rPr>
          <w:rFonts w:ascii="Arial" w:eastAsia="Arial" w:hAnsi="Arial" w:cs="Arial"/>
          <w:sz w:val="24"/>
          <w:szCs w:val="24"/>
          <w:lang w:val="pt"/>
        </w:rPr>
      </w:pPr>
    </w:p>
    <w:p w:rsidR="00B92C22" w:rsidRDefault="00B92C22" w:rsidP="00B92C22">
      <w:pPr>
        <w:tabs>
          <w:tab w:val="left" w:pos="1440"/>
          <w:tab w:val="center" w:pos="4536"/>
        </w:tabs>
        <w:spacing w:after="0" w:line="240" w:lineRule="auto"/>
        <w:ind w:left="-284"/>
        <w:rPr>
          <w:rFonts w:ascii="Arial" w:eastAsia="Arial" w:hAnsi="Arial" w:cs="Arial"/>
          <w:sz w:val="24"/>
          <w:szCs w:val="24"/>
          <w:lang w:val="pt"/>
        </w:rPr>
      </w:pPr>
    </w:p>
    <w:p w:rsidR="00B92C22" w:rsidRDefault="00B92C22" w:rsidP="00B92C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  <w:shd w:val="clear" w:color="auto" w:fill="D9D9D9"/>
        </w:rPr>
        <w:t>Assinatura Eletrônica</w:t>
      </w:r>
      <w:r>
        <w:rPr>
          <w:rFonts w:ascii="Times New Roman" w:hAnsi="Times New Roman"/>
        </w:rPr>
        <w:t>]</w:t>
      </w:r>
    </w:p>
    <w:p w:rsidR="0047392A" w:rsidRDefault="0047392A" w:rsidP="0047392A">
      <w:pPr>
        <w:autoSpaceDE w:val="0"/>
        <w:autoSpaceDN w:val="0"/>
        <w:adjustRightInd w:val="0"/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XXXXXXXXXXXXXXXXXXXXXXXX</w:t>
      </w:r>
    </w:p>
    <w:p w:rsidR="00B92C22" w:rsidRPr="00AC0854" w:rsidRDefault="0047392A" w:rsidP="00F2461E">
      <w:pPr>
        <w:autoSpaceDE w:val="0"/>
        <w:autoSpaceDN w:val="0"/>
        <w:adjustRightInd w:val="0"/>
        <w:spacing w:after="0"/>
        <w:jc w:val="center"/>
        <w:rPr>
          <w:rFonts w:ascii="Arial" w:eastAsia="Arial" w:hAnsi="Arial" w:cs="Arial"/>
          <w:sz w:val="24"/>
          <w:szCs w:val="24"/>
          <w:lang w:val="pt"/>
        </w:rPr>
      </w:pPr>
      <w:r>
        <w:rPr>
          <w:rFonts w:ascii="Arial" w:eastAsia="Arial" w:hAnsi="Arial" w:cs="Arial"/>
          <w:sz w:val="24"/>
          <w:szCs w:val="24"/>
        </w:rPr>
        <w:t>XXXXXXXXXXXXXXXXXXXXXXXXXX</w:t>
      </w:r>
    </w:p>
    <w:sectPr w:rsidR="00B92C22" w:rsidRPr="00AC0854" w:rsidSect="00EF79CD">
      <w:headerReference w:type="default" r:id="rId8"/>
      <w:pgSz w:w="11906" w:h="16838"/>
      <w:pgMar w:top="1644" w:right="1701" w:bottom="2267" w:left="1701" w:header="284" w:footer="18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3E3" w:rsidRDefault="00B923E3">
      <w:pPr>
        <w:spacing w:after="0" w:line="240" w:lineRule="auto"/>
      </w:pPr>
      <w:r>
        <w:separator/>
      </w:r>
    </w:p>
  </w:endnote>
  <w:endnote w:type="continuationSeparator" w:id="0">
    <w:p w:rsidR="00B923E3" w:rsidRDefault="00B9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3E3" w:rsidRDefault="00B923E3">
      <w:pPr>
        <w:spacing w:after="0" w:line="240" w:lineRule="auto"/>
      </w:pPr>
      <w:r>
        <w:separator/>
      </w:r>
    </w:p>
  </w:footnote>
  <w:footnote w:type="continuationSeparator" w:id="0">
    <w:p w:rsidR="00B923E3" w:rsidRDefault="00B9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7CB" w:rsidRDefault="002147CB" w:rsidP="002147CB">
    <w:pPr>
      <w:spacing w:after="0" w:line="240" w:lineRule="auto"/>
      <w:ind w:right="170"/>
      <w:jc w:val="center"/>
      <w:rPr>
        <w:rFonts w:ascii="Arial" w:eastAsia="Gotham Bold" w:hAnsi="Arial" w:cs="Arial"/>
        <w:sz w:val="18"/>
        <w:szCs w:val="18"/>
      </w:rPr>
    </w:pPr>
    <w:r>
      <w:rPr>
        <w:rFonts w:ascii="Arial" w:hAnsi="Arial" w:cs="Arial"/>
        <w:noProof/>
        <w:color w:val="000000"/>
        <w:sz w:val="20"/>
        <w:szCs w:val="20"/>
        <w:shd w:val="clear" w:color="auto" w:fill="FFFFFF"/>
      </w:rPr>
      <w:drawing>
        <wp:inline distT="0" distB="0" distL="0" distR="0">
          <wp:extent cx="762000" cy="923925"/>
          <wp:effectExtent l="0" t="0" r="0" b="9525"/>
          <wp:docPr id="1" name="Imagem 1" descr="4AC75B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C75B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67C6" w:rsidRPr="00DA4605" w:rsidRDefault="00D867C6" w:rsidP="00D867C6">
    <w:pPr>
      <w:ind w:right="-1"/>
      <w:jc w:val="center"/>
      <w:rPr>
        <w:rFonts w:ascii="Arial" w:hAnsi="Arial" w:cs="Arial"/>
        <w:b/>
        <w:bCs/>
        <w:color w:val="000000"/>
        <w:sz w:val="32"/>
        <w:szCs w:val="32"/>
        <w:shd w:val="clear" w:color="auto" w:fill="FFFFFF"/>
      </w:rPr>
    </w:pPr>
    <w:r w:rsidRPr="00DA4605">
      <w:rPr>
        <w:rFonts w:ascii="Arial" w:hAnsi="Arial" w:cs="Arial"/>
        <w:b/>
        <w:bCs/>
        <w:color w:val="000000"/>
        <w:sz w:val="32"/>
        <w:szCs w:val="32"/>
        <w:shd w:val="clear" w:color="auto" w:fill="FFFFFF"/>
      </w:rPr>
      <w:t>IDENTIFICAÇÃO DO ÓRGÃO</w:t>
    </w:r>
  </w:p>
  <w:p w:rsidR="00D867C6" w:rsidRDefault="00D867C6" w:rsidP="002147CB">
    <w:pPr>
      <w:spacing w:after="0" w:line="240" w:lineRule="auto"/>
      <w:ind w:right="170"/>
      <w:jc w:val="center"/>
      <w:rPr>
        <w:rFonts w:ascii="Arial" w:eastAsia="Gotham Bold" w:hAnsi="Arial" w:cs="Arial"/>
        <w:sz w:val="18"/>
        <w:szCs w:val="18"/>
      </w:rPr>
    </w:pPr>
  </w:p>
  <w:p w:rsidR="00B923E3" w:rsidRPr="003A656B" w:rsidRDefault="003A656B" w:rsidP="003A656B">
    <w:pPr>
      <w:ind w:right="-1"/>
      <w:jc w:val="right"/>
      <w:rPr>
        <w:b/>
        <w:sz w:val="20"/>
        <w:szCs w:val="20"/>
      </w:rPr>
    </w:pPr>
    <w:r>
      <w:rPr>
        <w:rFonts w:ascii="Arial" w:hAnsi="Arial" w:cs="Arial"/>
        <w:color w:val="000000"/>
        <w:sz w:val="20"/>
        <w:szCs w:val="20"/>
        <w:shd w:val="clear" w:color="auto" w:fill="FFFFFF"/>
      </w:rPr>
      <w:t>SGD 2020/XXXXX/XXXXXX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158CF"/>
    <w:multiLevelType w:val="hybridMultilevel"/>
    <w:tmpl w:val="B4B41148"/>
    <w:lvl w:ilvl="0" w:tplc="5D70E550">
      <w:start w:val="1"/>
      <w:numFmt w:val="decimal"/>
      <w:lvlText w:val="%1."/>
      <w:lvlJc w:val="left"/>
      <w:pPr>
        <w:ind w:left="4330" w:hanging="360"/>
      </w:pPr>
    </w:lvl>
    <w:lvl w:ilvl="1" w:tplc="04160019">
      <w:start w:val="1"/>
      <w:numFmt w:val="lowerLetter"/>
      <w:lvlText w:val="%2."/>
      <w:lvlJc w:val="left"/>
      <w:pPr>
        <w:ind w:left="5050" w:hanging="360"/>
      </w:pPr>
    </w:lvl>
    <w:lvl w:ilvl="2" w:tplc="0416001B">
      <w:start w:val="1"/>
      <w:numFmt w:val="lowerRoman"/>
      <w:lvlText w:val="%3."/>
      <w:lvlJc w:val="right"/>
      <w:pPr>
        <w:ind w:left="5770" w:hanging="180"/>
      </w:pPr>
    </w:lvl>
    <w:lvl w:ilvl="3" w:tplc="0416000F">
      <w:start w:val="1"/>
      <w:numFmt w:val="decimal"/>
      <w:lvlText w:val="%4."/>
      <w:lvlJc w:val="left"/>
      <w:pPr>
        <w:ind w:left="6490" w:hanging="360"/>
      </w:pPr>
    </w:lvl>
    <w:lvl w:ilvl="4" w:tplc="04160019">
      <w:start w:val="1"/>
      <w:numFmt w:val="lowerLetter"/>
      <w:lvlText w:val="%5."/>
      <w:lvlJc w:val="left"/>
      <w:pPr>
        <w:ind w:left="7210" w:hanging="360"/>
      </w:pPr>
    </w:lvl>
    <w:lvl w:ilvl="5" w:tplc="0416001B">
      <w:start w:val="1"/>
      <w:numFmt w:val="lowerRoman"/>
      <w:lvlText w:val="%6."/>
      <w:lvlJc w:val="right"/>
      <w:pPr>
        <w:ind w:left="7930" w:hanging="180"/>
      </w:pPr>
    </w:lvl>
    <w:lvl w:ilvl="6" w:tplc="0416000F">
      <w:start w:val="1"/>
      <w:numFmt w:val="decimal"/>
      <w:lvlText w:val="%7."/>
      <w:lvlJc w:val="left"/>
      <w:pPr>
        <w:ind w:left="8650" w:hanging="360"/>
      </w:pPr>
    </w:lvl>
    <w:lvl w:ilvl="7" w:tplc="04160019">
      <w:start w:val="1"/>
      <w:numFmt w:val="lowerLetter"/>
      <w:lvlText w:val="%8."/>
      <w:lvlJc w:val="left"/>
      <w:pPr>
        <w:ind w:left="9370" w:hanging="360"/>
      </w:pPr>
    </w:lvl>
    <w:lvl w:ilvl="8" w:tplc="0416001B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54"/>
    <w:rsid w:val="00006071"/>
    <w:rsid w:val="00024153"/>
    <w:rsid w:val="00045C42"/>
    <w:rsid w:val="000509F8"/>
    <w:rsid w:val="00055497"/>
    <w:rsid w:val="000F736A"/>
    <w:rsid w:val="001B5E15"/>
    <w:rsid w:val="001E64E0"/>
    <w:rsid w:val="00205B2D"/>
    <w:rsid w:val="002147CB"/>
    <w:rsid w:val="00234502"/>
    <w:rsid w:val="00247FCD"/>
    <w:rsid w:val="00253D8D"/>
    <w:rsid w:val="0026646B"/>
    <w:rsid w:val="0028243B"/>
    <w:rsid w:val="002A6961"/>
    <w:rsid w:val="0038089D"/>
    <w:rsid w:val="00382A77"/>
    <w:rsid w:val="00384905"/>
    <w:rsid w:val="00392CA6"/>
    <w:rsid w:val="00394376"/>
    <w:rsid w:val="003A656B"/>
    <w:rsid w:val="003B0736"/>
    <w:rsid w:val="003B5853"/>
    <w:rsid w:val="003F00B1"/>
    <w:rsid w:val="00423C99"/>
    <w:rsid w:val="00426100"/>
    <w:rsid w:val="00444FC6"/>
    <w:rsid w:val="00446B1E"/>
    <w:rsid w:val="0047392A"/>
    <w:rsid w:val="004A693D"/>
    <w:rsid w:val="004D353F"/>
    <w:rsid w:val="004E7267"/>
    <w:rsid w:val="00555F0D"/>
    <w:rsid w:val="005D0877"/>
    <w:rsid w:val="005D60DE"/>
    <w:rsid w:val="005F675B"/>
    <w:rsid w:val="0063491C"/>
    <w:rsid w:val="00652CC5"/>
    <w:rsid w:val="00667ABD"/>
    <w:rsid w:val="006723D9"/>
    <w:rsid w:val="006848B2"/>
    <w:rsid w:val="00714A93"/>
    <w:rsid w:val="007418B0"/>
    <w:rsid w:val="0075275C"/>
    <w:rsid w:val="007A0BB4"/>
    <w:rsid w:val="007D4136"/>
    <w:rsid w:val="00842DEA"/>
    <w:rsid w:val="00846E84"/>
    <w:rsid w:val="008B1C54"/>
    <w:rsid w:val="008B63A9"/>
    <w:rsid w:val="008E123F"/>
    <w:rsid w:val="008E45EA"/>
    <w:rsid w:val="008F3A6C"/>
    <w:rsid w:val="008F4705"/>
    <w:rsid w:val="00901D54"/>
    <w:rsid w:val="00925A0C"/>
    <w:rsid w:val="009448D0"/>
    <w:rsid w:val="00966F5F"/>
    <w:rsid w:val="00972B41"/>
    <w:rsid w:val="009B2464"/>
    <w:rsid w:val="009C13B6"/>
    <w:rsid w:val="009F5078"/>
    <w:rsid w:val="00AC0854"/>
    <w:rsid w:val="00AC2A3B"/>
    <w:rsid w:val="00AD5A50"/>
    <w:rsid w:val="00AE4769"/>
    <w:rsid w:val="00B46F15"/>
    <w:rsid w:val="00B923E3"/>
    <w:rsid w:val="00B92C22"/>
    <w:rsid w:val="00BA0E9D"/>
    <w:rsid w:val="00C16AD4"/>
    <w:rsid w:val="00C25AE8"/>
    <w:rsid w:val="00C27F18"/>
    <w:rsid w:val="00C560E1"/>
    <w:rsid w:val="00C77C30"/>
    <w:rsid w:val="00C916F5"/>
    <w:rsid w:val="00CA4174"/>
    <w:rsid w:val="00D2536B"/>
    <w:rsid w:val="00D655C0"/>
    <w:rsid w:val="00D867C6"/>
    <w:rsid w:val="00DC3ACB"/>
    <w:rsid w:val="00DE6BFB"/>
    <w:rsid w:val="00E63B38"/>
    <w:rsid w:val="00E64370"/>
    <w:rsid w:val="00E96A80"/>
    <w:rsid w:val="00EF79CD"/>
    <w:rsid w:val="00F2461E"/>
    <w:rsid w:val="00F32F3E"/>
    <w:rsid w:val="00F9478B"/>
    <w:rsid w:val="00FB3F60"/>
    <w:rsid w:val="00FB75E6"/>
    <w:rsid w:val="00F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50C6670"/>
  <w15:docId w15:val="{D844E52E-4D37-4869-AD79-D9A4B9E6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uiPriority w:val="99"/>
    <w:semiHidden/>
    <w:unhideWhenUsed/>
    <w:qFormat/>
    <w:rPr>
      <w:color w:val="800080"/>
      <w:u w:val="single"/>
    </w:rPr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uiPriority w:val="99"/>
    <w:qFormat/>
  </w:style>
  <w:style w:type="character" w:customStyle="1" w:styleId="TextodebaloChar">
    <w:name w:val="Texto de balão Char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qFormat/>
    <w:rPr>
      <w:color w:val="0000FF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Lista">
    <w:name w:val="List"/>
    <w:basedOn w:val="Corpodetexto"/>
    <w:qFormat/>
    <w:rPr>
      <w:rFonts w:cs="Lucida Sans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argrafodaLista1">
    <w:name w:val="Parágrafo da Lista1"/>
    <w:basedOn w:val="Normal"/>
    <w:qFormat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DocumentMap">
    <w:name w:val="DocumentMap"/>
    <w:qFormat/>
    <w:rPr>
      <w:rFonts w:ascii="Times New Roman" w:eastAsia="Cambria Math" w:hAnsi="Times New Roman"/>
      <w:sz w:val="22"/>
      <w:lang w:eastAsia="pt-BR" w:bidi="ar-SA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B63A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63A9"/>
    <w:rPr>
      <w:color w:val="605E5C"/>
      <w:shd w:val="clear" w:color="auto" w:fill="E1DFDD"/>
    </w:rPr>
  </w:style>
  <w:style w:type="paragraph" w:customStyle="1" w:styleId="Standard">
    <w:name w:val="Standard"/>
    <w:rsid w:val="00714A93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bidi="ar-SA"/>
    </w:rPr>
  </w:style>
  <w:style w:type="paragraph" w:styleId="PargrafodaLista">
    <w:name w:val="List Paragraph"/>
    <w:basedOn w:val="Normal"/>
    <w:uiPriority w:val="34"/>
    <w:qFormat/>
    <w:rsid w:val="00714A93"/>
    <w:pPr>
      <w:widowControl w:val="0"/>
      <w:autoSpaceDE w:val="0"/>
      <w:autoSpaceDN w:val="0"/>
      <w:spacing w:before="18" w:after="0" w:line="240" w:lineRule="auto"/>
      <w:ind w:left="1518" w:hanging="348"/>
    </w:pPr>
    <w:rPr>
      <w:rFonts w:ascii="Arial" w:eastAsia="Arial" w:hAnsi="Arial" w:cs="Arial"/>
      <w:lang w:val="pt-PT" w:eastAsia="pt-PT" w:bidi="pt-PT"/>
    </w:rPr>
  </w:style>
  <w:style w:type="paragraph" w:styleId="SemEspaamento">
    <w:name w:val="No Spacing"/>
    <w:uiPriority w:val="1"/>
    <w:qFormat/>
    <w:rsid w:val="0047392A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Henryque Cerqueira Vasconcelos</dc:creator>
  <dc:description/>
  <cp:lastModifiedBy>blo</cp:lastModifiedBy>
  <cp:revision>13</cp:revision>
  <cp:lastPrinted>2020-05-13T15:30:00Z</cp:lastPrinted>
  <dcterms:created xsi:type="dcterms:W3CDTF">2020-06-01T14:56:00Z</dcterms:created>
  <dcterms:modified xsi:type="dcterms:W3CDTF">2020-06-04T13:11:00Z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1046-11.2.0.9169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